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61F" w:rsidRPr="008C661F" w:rsidRDefault="008C661F" w:rsidP="008C661F">
      <w:pPr>
        <w:bidi/>
        <w:spacing w:after="150" w:line="240" w:lineRule="auto"/>
        <w:jc w:val="center"/>
        <w:rPr>
          <w:rFonts w:ascii="Arial" w:eastAsia="Times New Roman" w:hAnsi="Arial" w:cs="Arial"/>
          <w:b/>
          <w:bCs/>
          <w:color w:val="0066A0"/>
          <w:sz w:val="24"/>
          <w:szCs w:val="24"/>
        </w:rPr>
      </w:pPr>
      <w:r w:rsidRPr="008C661F">
        <w:rPr>
          <w:rFonts w:ascii="Arial" w:eastAsia="Times New Roman" w:hAnsi="Arial" w:cs="Arial"/>
          <w:b/>
          <w:bCs/>
          <w:color w:val="0066A0"/>
          <w:sz w:val="24"/>
          <w:szCs w:val="24"/>
        </w:rPr>
        <w:t>Advisor on Corporate Social Responsibility and Private Sector Development for UNDP Iraq</w:t>
      </w:r>
    </w:p>
    <w:p w:rsidR="008C661F" w:rsidRPr="008C661F" w:rsidRDefault="008C661F" w:rsidP="008C661F">
      <w:pPr>
        <w:bidi/>
        <w:spacing w:after="150" w:line="240" w:lineRule="auto"/>
        <w:jc w:val="right"/>
        <w:rPr>
          <w:rFonts w:ascii="Tahoma" w:eastAsia="Times New Roman" w:hAnsi="Tahoma" w:cs="Tahoma"/>
          <w:color w:val="666666"/>
          <w:sz w:val="19"/>
          <w:szCs w:val="19"/>
        </w:rPr>
      </w:pPr>
      <w:r w:rsidRPr="008C661F">
        <w:rPr>
          <w:rFonts w:ascii="Tahoma" w:eastAsia="Times New Roman" w:hAnsi="Tahoma" w:cs="Tahoma"/>
          <w:color w:val="666666"/>
          <w:sz w:val="19"/>
          <w:szCs w:val="19"/>
        </w:rPr>
        <w:t xml:space="preserve">Q-IC-005/13: Advisor on Corporate Social Responsibility and PSD, UNDP – Iraq. 1 INDIVIDUAL CONSULTANT PROCUREMENT NOTICE Q-IC-005/13 – Advisor on Corporate Social Responsibility and Private Sector Development for UNDP Iraq Date: 07th of January 2013 Description of assignment: Consultative Services for UNDP Iraq for National Consultant GEF. Type of Consultancy: International Post; Duty Station: Home Base with Travel to Baghdad, Iraq/ Amman, Jordan/ Switzerland, Geneva/ and Middle East - Africa Region (Nairobi, Kenya). Period of assignment/services: Over a period of 6 Month. Estimated Starting Date: Early February 2013 Proposals should be submitted to the following e-mail address no later than COB 16th of January 2013 (Amman Time: +3 GMT): </w:t>
      </w:r>
      <w:proofErr w:type="gramStart"/>
      <w:r w:rsidRPr="008C661F">
        <w:rPr>
          <w:rFonts w:ascii="Tahoma" w:eastAsia="Times New Roman" w:hAnsi="Tahoma" w:cs="Tahoma"/>
          <w:color w:val="666666"/>
          <w:sz w:val="19"/>
          <w:szCs w:val="19"/>
        </w:rPr>
        <w:t>SSA.undp.iraq@undp.org .</w:t>
      </w:r>
      <w:proofErr w:type="gramEnd"/>
      <w:r w:rsidRPr="008C661F">
        <w:rPr>
          <w:rFonts w:ascii="Tahoma" w:eastAsia="Times New Roman" w:hAnsi="Tahoma" w:cs="Tahoma"/>
          <w:color w:val="666666"/>
          <w:sz w:val="19"/>
          <w:szCs w:val="19"/>
        </w:rPr>
        <w:t xml:space="preserve"> Please note the following: • It is a MUST to indicate the Procurement Notice Number in the e-mail subject line). • Any request for clarification must</w:t>
      </w:r>
    </w:p>
    <w:p w:rsidR="00E646B7" w:rsidRDefault="00E646B7"/>
    <w:sectPr w:rsidR="00E646B7" w:rsidSect="00E64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C661F"/>
    <w:rsid w:val="008C661F"/>
    <w:rsid w:val="00E6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8560">
          <w:marLeft w:val="0"/>
          <w:marRight w:val="0"/>
          <w:marTop w:val="0"/>
          <w:marBottom w:val="0"/>
          <w:divBdr>
            <w:top w:val="single" w:sz="2" w:space="0" w:color="999999"/>
            <w:left w:val="none" w:sz="0" w:space="0" w:color="999999"/>
            <w:bottom w:val="none" w:sz="0" w:space="0" w:color="999999"/>
            <w:right w:val="none" w:sz="0" w:space="0" w:color="999999"/>
          </w:divBdr>
          <w:divsChild>
            <w:div w:id="15103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797">
                  <w:marLeft w:val="150"/>
                  <w:marRight w:val="150"/>
                  <w:marTop w:val="150"/>
                  <w:marBottom w:val="150"/>
                  <w:divBdr>
                    <w:top w:val="dotted" w:sz="4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4209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Shyrine.georgios</dc:creator>
  <cp:lastModifiedBy>Shyrine.georgios</cp:lastModifiedBy>
  <cp:revision>1</cp:revision>
  <dcterms:created xsi:type="dcterms:W3CDTF">2013-01-14T11:28:00Z</dcterms:created>
  <dcterms:modified xsi:type="dcterms:W3CDTF">2013-01-14T11:28:00Z</dcterms:modified>
</cp:coreProperties>
</file>