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72B10" w14:textId="224FFCE8" w:rsidR="00891767" w:rsidRPr="00630C92" w:rsidRDefault="00891767" w:rsidP="00891767">
      <w:pPr>
        <w:pStyle w:val="Headline"/>
      </w:pPr>
      <w:r w:rsidRPr="00630C92">
        <w:rPr>
          <w:rStyle w:val="Heading3Char"/>
          <w:b/>
          <w:bCs/>
          <w:sz w:val="28"/>
          <w:szCs w:val="28"/>
        </w:rPr>
        <w:t>Section</w:t>
      </w:r>
      <w:r>
        <w:rPr>
          <w:rStyle w:val="Heading3Char"/>
          <w:b/>
          <w:bCs/>
          <w:sz w:val="28"/>
          <w:szCs w:val="28"/>
        </w:rPr>
        <w:t xml:space="preserve"> II: Schedule of Requirements</w:t>
      </w:r>
    </w:p>
    <w:p w14:paraId="30F11739" w14:textId="0FD72D82" w:rsidR="00C82276" w:rsidRPr="000155F8" w:rsidRDefault="00C82276" w:rsidP="00C82276">
      <w:pPr>
        <w:pStyle w:val="Headline"/>
        <w:spacing w:after="240"/>
        <w:rPr>
          <w:b w:val="0"/>
          <w:iCs/>
          <w:color w:val="auto"/>
          <w:spacing w:val="-3"/>
          <w:sz w:val="20"/>
          <w:szCs w:val="20"/>
        </w:rPr>
      </w:pPr>
      <w:r w:rsidRPr="000155F8">
        <w:rPr>
          <w:iCs/>
          <w:color w:val="auto"/>
          <w:spacing w:val="-3"/>
          <w:sz w:val="20"/>
          <w:szCs w:val="20"/>
        </w:rPr>
        <w:t xml:space="preserve">eSourcing </w:t>
      </w:r>
      <w:r>
        <w:rPr>
          <w:iCs/>
          <w:color w:val="auto"/>
          <w:spacing w:val="-3"/>
          <w:sz w:val="20"/>
          <w:szCs w:val="20"/>
        </w:rPr>
        <w:t>r</w:t>
      </w:r>
      <w:r w:rsidRPr="000155F8">
        <w:rPr>
          <w:iCs/>
          <w:color w:val="auto"/>
          <w:spacing w:val="-3"/>
          <w:sz w:val="20"/>
          <w:szCs w:val="20"/>
        </w:rPr>
        <w:t>eference:</w:t>
      </w:r>
      <w:r>
        <w:rPr>
          <w:b w:val="0"/>
          <w:iCs/>
          <w:color w:val="auto"/>
          <w:spacing w:val="-3"/>
          <w:sz w:val="20"/>
          <w:szCs w:val="20"/>
        </w:rPr>
        <w:t xml:space="preserve"> </w:t>
      </w:r>
      <w:r w:rsidR="009A32F6" w:rsidRPr="009A32F6">
        <w:rPr>
          <w:b w:val="0"/>
          <w:iCs/>
          <w:color w:val="auto"/>
          <w:spacing w:val="-3"/>
          <w:sz w:val="20"/>
          <w:szCs w:val="20"/>
        </w:rPr>
        <w:t>ITB/2017/958</w:t>
      </w:r>
    </w:p>
    <w:p w14:paraId="3C7F8397" w14:textId="77777777" w:rsidR="00891767" w:rsidRPr="00731E3E" w:rsidRDefault="00891767" w:rsidP="00891767">
      <w:pPr>
        <w:autoSpaceDE w:val="0"/>
        <w:autoSpaceDN w:val="0"/>
        <w:adjustRightInd w:val="0"/>
        <w:rPr>
          <w:bCs/>
          <w:iCs/>
          <w:spacing w:val="-3"/>
        </w:rPr>
      </w:pPr>
    </w:p>
    <w:p w14:paraId="1A637DB4" w14:textId="687744DC" w:rsidR="00891767" w:rsidRPr="009A32F6" w:rsidRDefault="00891767" w:rsidP="008B78EE">
      <w:pPr>
        <w:pStyle w:val="Single"/>
        <w:numPr>
          <w:ilvl w:val="0"/>
          <w:numId w:val="20"/>
        </w:numPr>
        <w:tabs>
          <w:tab w:val="clear" w:pos="-720"/>
          <w:tab w:val="clear" w:pos="0"/>
          <w:tab w:val="clear" w:pos="720"/>
          <w:tab w:val="right" w:leader="dot" w:pos="8640"/>
        </w:tabs>
        <w:ind w:left="284" w:hanging="284"/>
        <w:jc w:val="left"/>
        <w:rPr>
          <w:rFonts w:ascii="Arial" w:hAnsi="Arial" w:cs="Arial"/>
          <w:b/>
          <w:bCs/>
          <w:sz w:val="20"/>
        </w:rPr>
      </w:pPr>
      <w:r w:rsidRPr="009A32F6">
        <w:rPr>
          <w:rFonts w:ascii="Arial" w:hAnsi="Arial" w:cs="Arial"/>
          <w:b/>
          <w:bCs/>
          <w:sz w:val="20"/>
        </w:rPr>
        <w:t xml:space="preserve">Summary of Requirements </w:t>
      </w:r>
    </w:p>
    <w:p w14:paraId="42999B6A" w14:textId="77777777" w:rsidR="009A32F6" w:rsidRPr="009A32F6" w:rsidRDefault="009A32F6" w:rsidP="009A32F6">
      <w:pPr>
        <w:pStyle w:val="Single"/>
        <w:tabs>
          <w:tab w:val="clear" w:pos="-720"/>
          <w:tab w:val="clear" w:pos="0"/>
          <w:tab w:val="clear" w:pos="720"/>
          <w:tab w:val="right" w:leader="dot" w:pos="8640"/>
        </w:tabs>
        <w:jc w:val="left"/>
        <w:rPr>
          <w:rFonts w:ascii="Arial" w:hAnsi="Arial" w:cs="Arial"/>
          <w:b/>
          <w:bCs/>
          <w:sz w:val="20"/>
        </w:rPr>
      </w:pPr>
    </w:p>
    <w:p w14:paraId="75DA1F28" w14:textId="3A963070" w:rsidR="00891767" w:rsidRDefault="00891767" w:rsidP="00891767">
      <w:pPr>
        <w:pStyle w:val="Single"/>
        <w:tabs>
          <w:tab w:val="clear" w:pos="-720"/>
          <w:tab w:val="clear" w:pos="0"/>
          <w:tab w:val="clear" w:pos="720"/>
          <w:tab w:val="right" w:leader="dot" w:pos="8640"/>
        </w:tabs>
        <w:ind w:left="720"/>
        <w:jc w:val="left"/>
        <w:rPr>
          <w:rFonts w:ascii="Arial" w:hAnsi="Arial" w:cs="Arial"/>
          <w:bCs/>
          <w:sz w:val="20"/>
        </w:rPr>
      </w:pPr>
      <w:r w:rsidRPr="00C156B0">
        <w:rPr>
          <w:rFonts w:ascii="Arial" w:hAnsi="Arial" w:cs="Arial"/>
          <w:bCs/>
          <w:sz w:val="20"/>
        </w:rPr>
        <w:t>UNOPS requirements are comprised of the fo</w:t>
      </w:r>
      <w:r>
        <w:rPr>
          <w:rFonts w:ascii="Arial" w:hAnsi="Arial" w:cs="Arial"/>
          <w:bCs/>
          <w:sz w:val="20"/>
        </w:rPr>
        <w:t>llo</w:t>
      </w:r>
      <w:r w:rsidR="0024011D">
        <w:rPr>
          <w:rFonts w:ascii="Arial" w:hAnsi="Arial" w:cs="Arial"/>
          <w:bCs/>
          <w:sz w:val="20"/>
        </w:rPr>
        <w:t>wing</w:t>
      </w:r>
      <w:r w:rsidRPr="00C156B0">
        <w:rPr>
          <w:rFonts w:ascii="Arial" w:hAnsi="Arial" w:cs="Arial"/>
          <w:bCs/>
          <w:sz w:val="20"/>
        </w:rPr>
        <w:t>:</w:t>
      </w:r>
    </w:p>
    <w:p w14:paraId="3C13806C" w14:textId="77777777" w:rsidR="009A32F6" w:rsidRPr="00C156B0" w:rsidRDefault="009A32F6" w:rsidP="00891767">
      <w:pPr>
        <w:pStyle w:val="Single"/>
        <w:tabs>
          <w:tab w:val="clear" w:pos="-720"/>
          <w:tab w:val="clear" w:pos="0"/>
          <w:tab w:val="clear" w:pos="720"/>
          <w:tab w:val="right" w:leader="dot" w:pos="8640"/>
        </w:tabs>
        <w:ind w:left="720"/>
        <w:jc w:val="left"/>
        <w:rPr>
          <w:rFonts w:ascii="Arial" w:hAnsi="Arial" w:cs="Arial"/>
          <w:bCs/>
          <w:sz w:val="20"/>
        </w:rPr>
      </w:pPr>
    </w:p>
    <w:p w14:paraId="62EC3A69" w14:textId="77777777" w:rsidR="00891767" w:rsidRDefault="00891767" w:rsidP="00891767">
      <w:pPr>
        <w:pStyle w:val="Single"/>
        <w:tabs>
          <w:tab w:val="clear" w:pos="-720"/>
          <w:tab w:val="clear" w:pos="0"/>
          <w:tab w:val="clear" w:pos="720"/>
          <w:tab w:val="right" w:leader="dot" w:pos="8640"/>
        </w:tabs>
        <w:jc w:val="left"/>
        <w:rPr>
          <w:rFonts w:ascii="Arial" w:hAnsi="Arial" w:cs="Arial"/>
          <w:b/>
          <w:bCs/>
          <w:sz w:val="20"/>
        </w:rPr>
      </w:pPr>
    </w:p>
    <w:p w14:paraId="1B89B1BA" w14:textId="77777777" w:rsidR="00891767" w:rsidRPr="00C156B0" w:rsidRDefault="00891767" w:rsidP="00891767">
      <w:pPr>
        <w:pStyle w:val="Single"/>
        <w:numPr>
          <w:ilvl w:val="0"/>
          <w:numId w:val="20"/>
        </w:numPr>
        <w:tabs>
          <w:tab w:val="clear" w:pos="-720"/>
          <w:tab w:val="clear" w:pos="0"/>
          <w:tab w:val="clear" w:pos="720"/>
          <w:tab w:val="right" w:leader="dot" w:pos="8640"/>
        </w:tabs>
        <w:ind w:left="284" w:hanging="284"/>
        <w:jc w:val="left"/>
        <w:rPr>
          <w:rFonts w:ascii="Arial" w:hAnsi="Arial" w:cs="Arial"/>
          <w:b/>
          <w:bCs/>
          <w:sz w:val="20"/>
        </w:rPr>
      </w:pPr>
      <w:r>
        <w:rPr>
          <w:rFonts w:ascii="Arial" w:hAnsi="Arial" w:cs="Arial"/>
          <w:b/>
          <w:bCs/>
          <w:sz w:val="20"/>
        </w:rPr>
        <w:t>Technical specifications for G</w:t>
      </w:r>
      <w:r w:rsidRPr="00C156B0">
        <w:rPr>
          <w:rFonts w:ascii="Arial" w:hAnsi="Arial" w:cs="Arial"/>
          <w:b/>
          <w:bCs/>
          <w:sz w:val="20"/>
        </w:rPr>
        <w:t>oods and Comparative Data Table</w:t>
      </w:r>
    </w:p>
    <w:p w14:paraId="0C73EF69" w14:textId="77777777" w:rsidR="00891767" w:rsidRDefault="00891767" w:rsidP="00891767">
      <w:pPr>
        <w:autoSpaceDE w:val="0"/>
        <w:autoSpaceDN w:val="0"/>
        <w:adjustRightInd w:val="0"/>
        <w:rPr>
          <w:rFonts w:cs="Times New Roman"/>
          <w:b/>
          <w:bCs/>
          <w:color w:val="000000"/>
        </w:rPr>
      </w:pPr>
    </w:p>
    <w:p w14:paraId="7A01C9C8" w14:textId="77777777" w:rsidR="00891767" w:rsidRDefault="00891767" w:rsidP="00891767">
      <w:pPr>
        <w:autoSpaceDE w:val="0"/>
        <w:autoSpaceDN w:val="0"/>
        <w:adjustRightInd w:val="0"/>
        <w:rPr>
          <w:rFonts w:cs="Times New Roman"/>
          <w:b/>
          <w:bCs/>
          <w:color w:val="000000"/>
        </w:rPr>
      </w:pPr>
    </w:p>
    <w:p w14:paraId="6F2EE99D" w14:textId="77777777" w:rsidR="00891767" w:rsidRDefault="00891767" w:rsidP="00891767">
      <w:pPr>
        <w:autoSpaceDE w:val="0"/>
        <w:autoSpaceDN w:val="0"/>
        <w:adjustRightInd w:val="0"/>
        <w:rPr>
          <w:rFonts w:cs="Times New Roman"/>
          <w:b/>
          <w:bCs/>
          <w:color w:val="00000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611"/>
        <w:gridCol w:w="1170"/>
        <w:gridCol w:w="1710"/>
        <w:gridCol w:w="2439"/>
      </w:tblGrid>
      <w:tr w:rsidR="00891767" w:rsidRPr="00B97BDE" w14:paraId="23A9FD2C" w14:textId="77777777" w:rsidTr="00B97BDE">
        <w:trPr>
          <w:trHeight w:val="499"/>
        </w:trPr>
        <w:tc>
          <w:tcPr>
            <w:tcW w:w="817" w:type="dxa"/>
            <w:shd w:val="clear" w:color="auto" w:fill="D9D9D9" w:themeFill="background1" w:themeFillShade="D9"/>
            <w:vAlign w:val="center"/>
          </w:tcPr>
          <w:p w14:paraId="75C51ED3" w14:textId="77777777" w:rsidR="00891767" w:rsidRPr="00B97BDE" w:rsidRDefault="00891767" w:rsidP="008B78EE">
            <w:pPr>
              <w:jc w:val="center"/>
              <w:rPr>
                <w:b/>
                <w:iCs/>
              </w:rPr>
            </w:pPr>
            <w:r w:rsidRPr="00B97BDE">
              <w:rPr>
                <w:b/>
                <w:iCs/>
              </w:rPr>
              <w:t>Item No</w:t>
            </w:r>
          </w:p>
        </w:tc>
        <w:tc>
          <w:tcPr>
            <w:tcW w:w="3611" w:type="dxa"/>
            <w:shd w:val="clear" w:color="auto" w:fill="D9D9D9" w:themeFill="background1" w:themeFillShade="D9"/>
            <w:vAlign w:val="center"/>
          </w:tcPr>
          <w:p w14:paraId="263C68FC" w14:textId="77777777" w:rsidR="00891767" w:rsidRPr="00B97BDE" w:rsidRDefault="00891767" w:rsidP="008B78EE">
            <w:pPr>
              <w:jc w:val="center"/>
              <w:rPr>
                <w:b/>
                <w:iCs/>
              </w:rPr>
            </w:pPr>
            <w:r w:rsidRPr="00B97BDE">
              <w:rPr>
                <w:b/>
                <w:iCs/>
              </w:rPr>
              <w:t>UNOPS minimum technical requirements</w:t>
            </w:r>
          </w:p>
        </w:tc>
        <w:tc>
          <w:tcPr>
            <w:tcW w:w="1170" w:type="dxa"/>
            <w:shd w:val="clear" w:color="auto" w:fill="D9D9D9" w:themeFill="background1" w:themeFillShade="D9"/>
            <w:vAlign w:val="center"/>
          </w:tcPr>
          <w:p w14:paraId="76944769" w14:textId="77777777" w:rsidR="00891767" w:rsidRPr="00B97BDE" w:rsidRDefault="00891767" w:rsidP="008B78EE">
            <w:pPr>
              <w:jc w:val="center"/>
              <w:rPr>
                <w:b/>
                <w:iCs/>
              </w:rPr>
            </w:pPr>
            <w:r w:rsidRPr="00B97BDE">
              <w:rPr>
                <w:b/>
                <w:iCs/>
              </w:rPr>
              <w:t>Quantity</w:t>
            </w:r>
          </w:p>
        </w:tc>
        <w:tc>
          <w:tcPr>
            <w:tcW w:w="1710" w:type="dxa"/>
            <w:shd w:val="clear" w:color="auto" w:fill="D9D9D9" w:themeFill="background1" w:themeFillShade="D9"/>
            <w:vAlign w:val="center"/>
          </w:tcPr>
          <w:p w14:paraId="31848C5E" w14:textId="605E5F7F" w:rsidR="00891767" w:rsidRPr="00B97BDE" w:rsidRDefault="00321EA9" w:rsidP="008B78EE">
            <w:pPr>
              <w:jc w:val="center"/>
              <w:rPr>
                <w:b/>
                <w:iCs/>
              </w:rPr>
            </w:pPr>
            <w:r w:rsidRPr="00B97BDE">
              <w:rPr>
                <w:b/>
                <w:iCs/>
              </w:rPr>
              <w:t>Is b</w:t>
            </w:r>
            <w:r w:rsidR="00891767" w:rsidRPr="00B97BDE">
              <w:rPr>
                <w:b/>
                <w:iCs/>
              </w:rPr>
              <w:t>id compliant? Bidder to complete</w:t>
            </w:r>
          </w:p>
        </w:tc>
        <w:tc>
          <w:tcPr>
            <w:tcW w:w="2439" w:type="dxa"/>
            <w:shd w:val="clear" w:color="auto" w:fill="D9D9D9" w:themeFill="background1" w:themeFillShade="D9"/>
            <w:vAlign w:val="center"/>
          </w:tcPr>
          <w:p w14:paraId="4509CA7D" w14:textId="77777777" w:rsidR="00891767" w:rsidRPr="00B97BDE" w:rsidRDefault="00891767" w:rsidP="008B78EE">
            <w:pPr>
              <w:jc w:val="center"/>
              <w:rPr>
                <w:b/>
                <w:iCs/>
              </w:rPr>
            </w:pPr>
            <w:r w:rsidRPr="00B97BDE">
              <w:rPr>
                <w:b/>
                <w:iCs/>
              </w:rPr>
              <w:t>Details of goods offered. Bidder to complete</w:t>
            </w:r>
          </w:p>
        </w:tc>
      </w:tr>
      <w:tr w:rsidR="00A65FF7" w:rsidRPr="00B97BDE" w14:paraId="16CC2C49" w14:textId="77777777" w:rsidTr="00B97BDE">
        <w:trPr>
          <w:trHeight w:val="1457"/>
        </w:trPr>
        <w:tc>
          <w:tcPr>
            <w:tcW w:w="817" w:type="dxa"/>
            <w:vMerge w:val="restart"/>
            <w:shd w:val="clear" w:color="auto" w:fill="auto"/>
            <w:vAlign w:val="center"/>
          </w:tcPr>
          <w:p w14:paraId="25185162" w14:textId="77777777" w:rsidR="00A65FF7" w:rsidRPr="00B97BDE" w:rsidRDefault="00A65FF7" w:rsidP="008B78EE">
            <w:pPr>
              <w:jc w:val="center"/>
              <w:rPr>
                <w:iCs/>
              </w:rPr>
            </w:pPr>
            <w:r w:rsidRPr="00B97BDE">
              <w:rPr>
                <w:iCs/>
              </w:rPr>
              <w:t>1</w:t>
            </w:r>
          </w:p>
          <w:p w14:paraId="363F4BEC" w14:textId="4DDBD446" w:rsidR="00A65FF7" w:rsidRPr="00B97BDE" w:rsidRDefault="00A65FF7" w:rsidP="00B86D6D">
            <w:pPr>
              <w:rPr>
                <w:iCs/>
              </w:rPr>
            </w:pPr>
          </w:p>
        </w:tc>
        <w:tc>
          <w:tcPr>
            <w:tcW w:w="3611" w:type="dxa"/>
            <w:shd w:val="clear" w:color="auto" w:fill="auto"/>
            <w:vAlign w:val="center"/>
          </w:tcPr>
          <w:p w14:paraId="3550615F" w14:textId="37DAFB4D" w:rsidR="00A65FF7" w:rsidRPr="00B97BDE" w:rsidRDefault="00A65FF7" w:rsidP="008B78EE">
            <w:pPr>
              <w:rPr>
                <w:iCs/>
              </w:rPr>
            </w:pPr>
            <w:r w:rsidRPr="00B97BDE">
              <w:rPr>
                <w:iCs/>
              </w:rPr>
              <w:t>The Ambulance must be produced by a reputable manufacturer, and having official agreement for aftersales support with the agent of se</w:t>
            </w:r>
            <w:r w:rsidR="0024011D">
              <w:rPr>
                <w:iCs/>
              </w:rPr>
              <w:t>rvice providers in central Iraq</w:t>
            </w:r>
            <w:r w:rsidRPr="00B97BDE">
              <w:rPr>
                <w:iCs/>
              </w:rPr>
              <w:t>, model is the same of the year of contract or more</w:t>
            </w:r>
            <w:r w:rsidR="0024011D">
              <w:rPr>
                <w:iCs/>
              </w:rPr>
              <w:t>.</w:t>
            </w:r>
          </w:p>
        </w:tc>
        <w:tc>
          <w:tcPr>
            <w:tcW w:w="1170" w:type="dxa"/>
            <w:vMerge w:val="restart"/>
            <w:shd w:val="clear" w:color="auto" w:fill="auto"/>
          </w:tcPr>
          <w:p w14:paraId="649D4CBA" w14:textId="77777777" w:rsidR="00A65FF7" w:rsidRPr="00B97BDE" w:rsidRDefault="00A65FF7" w:rsidP="00A65FF7">
            <w:pPr>
              <w:jc w:val="center"/>
              <w:rPr>
                <w:iCs/>
              </w:rPr>
            </w:pPr>
          </w:p>
          <w:p w14:paraId="3C10CF18" w14:textId="77777777" w:rsidR="00A65FF7" w:rsidRPr="00B97BDE" w:rsidRDefault="00A65FF7" w:rsidP="00B97BDE">
            <w:pPr>
              <w:jc w:val="center"/>
              <w:rPr>
                <w:iCs/>
              </w:rPr>
            </w:pPr>
            <w:r w:rsidRPr="00B97BDE">
              <w:rPr>
                <w:color w:val="000000"/>
              </w:rPr>
              <w:br/>
            </w:r>
            <w:r w:rsidRPr="00B97BDE">
              <w:rPr>
                <w:iCs/>
              </w:rPr>
              <w:t>39</w:t>
            </w:r>
          </w:p>
          <w:p w14:paraId="67B43BAC" w14:textId="4B931519" w:rsidR="00A65FF7" w:rsidRPr="00B97BDE" w:rsidRDefault="00A65FF7" w:rsidP="00A65FF7">
            <w:pPr>
              <w:jc w:val="center"/>
              <w:rPr>
                <w:iCs/>
              </w:rPr>
            </w:pPr>
          </w:p>
        </w:tc>
        <w:tc>
          <w:tcPr>
            <w:tcW w:w="1710" w:type="dxa"/>
            <w:shd w:val="clear" w:color="auto" w:fill="auto"/>
            <w:vAlign w:val="center"/>
          </w:tcPr>
          <w:p w14:paraId="08621E3D" w14:textId="574C9A35" w:rsidR="00A65FF7" w:rsidRPr="00B97BDE" w:rsidRDefault="00823F10" w:rsidP="008B78EE">
            <w:pPr>
              <w:jc w:val="center"/>
              <w:rPr>
                <w:iCs/>
              </w:rPr>
            </w:pPr>
            <w:sdt>
              <w:sdtPr>
                <w:rPr>
                  <w:snapToGrid w:val="0"/>
                  <w:color w:val="000000" w:themeColor="text1"/>
                  <w:highlight w:val="cyan"/>
                </w:rPr>
                <w:id w:val="-1624606396"/>
                <w14:checkbox>
                  <w14:checked w14:val="0"/>
                  <w14:checkedState w14:val="2612" w14:font="MS Gothic"/>
                  <w14:uncheckedState w14:val="2610" w14:font="MS Gothic"/>
                </w14:checkbox>
              </w:sdtPr>
              <w:sdtEndPr/>
              <w:sdtContent>
                <w:r w:rsidR="00A65FF7" w:rsidRPr="00B97BDE">
                  <w:rPr>
                    <w:rFonts w:ascii="Segoe UI Symbol" w:eastAsia="MS Gothic" w:hAnsi="Segoe UI Symbol" w:cs="Segoe UI Symbol"/>
                    <w:snapToGrid w:val="0"/>
                    <w:color w:val="000000" w:themeColor="text1"/>
                    <w:highlight w:val="cyan"/>
                  </w:rPr>
                  <w:t>☐</w:t>
                </w:r>
              </w:sdtContent>
            </w:sdt>
            <w:r w:rsidR="00A65FF7" w:rsidRPr="00B97BDE">
              <w:rPr>
                <w:snapToGrid w:val="0"/>
                <w:color w:val="000000" w:themeColor="text1"/>
                <w:highlight w:val="cyan"/>
              </w:rPr>
              <w:t xml:space="preserve"> Yes   </w:t>
            </w:r>
            <w:sdt>
              <w:sdtPr>
                <w:rPr>
                  <w:snapToGrid w:val="0"/>
                  <w:color w:val="000000" w:themeColor="text1"/>
                  <w:highlight w:val="cyan"/>
                </w:rPr>
                <w:id w:val="-2127385935"/>
                <w14:checkbox>
                  <w14:checked w14:val="0"/>
                  <w14:checkedState w14:val="2612" w14:font="MS Gothic"/>
                  <w14:uncheckedState w14:val="2610" w14:font="MS Gothic"/>
                </w14:checkbox>
              </w:sdtPr>
              <w:sdtEndPr/>
              <w:sdtContent>
                <w:r w:rsidR="00A65FF7" w:rsidRPr="00B97BDE">
                  <w:rPr>
                    <w:rFonts w:ascii="Segoe UI Symbol" w:eastAsia="MS Gothic" w:hAnsi="Segoe UI Symbol" w:cs="Segoe UI Symbol"/>
                    <w:snapToGrid w:val="0"/>
                    <w:color w:val="000000" w:themeColor="text1"/>
                    <w:highlight w:val="cyan"/>
                  </w:rPr>
                  <w:t>☐</w:t>
                </w:r>
              </w:sdtContent>
            </w:sdt>
            <w:r w:rsidR="00A65FF7" w:rsidRPr="00B97BDE">
              <w:rPr>
                <w:snapToGrid w:val="0"/>
                <w:color w:val="000000" w:themeColor="text1"/>
                <w:highlight w:val="cyan"/>
              </w:rPr>
              <w:t xml:space="preserve"> No</w:t>
            </w:r>
          </w:p>
        </w:tc>
        <w:tc>
          <w:tcPr>
            <w:tcW w:w="2439" w:type="dxa"/>
            <w:shd w:val="clear" w:color="auto" w:fill="auto"/>
            <w:vAlign w:val="center"/>
          </w:tcPr>
          <w:p w14:paraId="372EBB17" w14:textId="7DEAA518" w:rsidR="00A65FF7" w:rsidRPr="00B97BDE" w:rsidRDefault="00A65FF7" w:rsidP="008B78EE">
            <w:pPr>
              <w:rPr>
                <w:iCs/>
              </w:rPr>
            </w:pPr>
            <w:r w:rsidRPr="00B97BDE">
              <w:rPr>
                <w:iCs/>
                <w:highlight w:val="cyan"/>
              </w:rPr>
              <w:t>Insert details of goods offered, including specifications and brand/model offered if applicable</w:t>
            </w:r>
          </w:p>
        </w:tc>
      </w:tr>
      <w:tr w:rsidR="00A65FF7" w:rsidRPr="00B97BDE" w14:paraId="5C31F081" w14:textId="77777777" w:rsidTr="00B97BDE">
        <w:tc>
          <w:tcPr>
            <w:tcW w:w="817" w:type="dxa"/>
            <w:vMerge/>
            <w:vAlign w:val="center"/>
          </w:tcPr>
          <w:p w14:paraId="44049295" w14:textId="5F91735E" w:rsidR="00A65FF7" w:rsidRPr="00B97BDE" w:rsidRDefault="00A65FF7" w:rsidP="00B86D6D">
            <w:pPr>
              <w:rPr>
                <w:iCs/>
                <w:highlight w:val="lightGray"/>
              </w:rPr>
            </w:pPr>
          </w:p>
        </w:tc>
        <w:tc>
          <w:tcPr>
            <w:tcW w:w="3611" w:type="dxa"/>
            <w:vAlign w:val="center"/>
          </w:tcPr>
          <w:p w14:paraId="7E782DB3" w14:textId="68A8B91E" w:rsidR="00A65FF7" w:rsidRPr="00B97BDE" w:rsidRDefault="00A65FF7" w:rsidP="008B78EE">
            <w:pPr>
              <w:rPr>
                <w:iCs/>
                <w:highlight w:val="lightGray"/>
              </w:rPr>
            </w:pPr>
            <w:r w:rsidRPr="00B97BDE">
              <w:rPr>
                <w:iCs/>
              </w:rPr>
              <w:t>Ensure f</w:t>
            </w:r>
            <w:r w:rsidR="0024011D">
              <w:rPr>
                <w:iCs/>
              </w:rPr>
              <w:t>unctionality for operation in (</w:t>
            </w:r>
            <w:r w:rsidRPr="00B97BDE">
              <w:rPr>
                <w:iCs/>
              </w:rPr>
              <w:t>Harsh) humid and dusty environment suitable for Iraqi weather.</w:t>
            </w:r>
          </w:p>
        </w:tc>
        <w:tc>
          <w:tcPr>
            <w:tcW w:w="1170" w:type="dxa"/>
            <w:vMerge/>
            <w:vAlign w:val="center"/>
          </w:tcPr>
          <w:p w14:paraId="637E287B" w14:textId="18F945DF" w:rsidR="00A65FF7" w:rsidRPr="00B97BDE" w:rsidRDefault="00A65FF7" w:rsidP="00D93396">
            <w:pPr>
              <w:jc w:val="center"/>
              <w:rPr>
                <w:iCs/>
              </w:rPr>
            </w:pPr>
          </w:p>
        </w:tc>
        <w:tc>
          <w:tcPr>
            <w:tcW w:w="1710" w:type="dxa"/>
            <w:vAlign w:val="center"/>
          </w:tcPr>
          <w:p w14:paraId="79E3EBA5" w14:textId="77777777" w:rsidR="00A65FF7" w:rsidRPr="00B97BDE" w:rsidRDefault="00A65FF7" w:rsidP="00A65FF7">
            <w:pPr>
              <w:jc w:val="center"/>
              <w:rPr>
                <w:iCs/>
              </w:rPr>
            </w:pPr>
          </w:p>
        </w:tc>
        <w:tc>
          <w:tcPr>
            <w:tcW w:w="2439" w:type="dxa"/>
            <w:vAlign w:val="center"/>
          </w:tcPr>
          <w:p w14:paraId="37D40789" w14:textId="77777777" w:rsidR="00A65FF7" w:rsidRPr="00B97BDE" w:rsidRDefault="00A65FF7" w:rsidP="008B78EE">
            <w:pPr>
              <w:rPr>
                <w:iCs/>
              </w:rPr>
            </w:pPr>
          </w:p>
        </w:tc>
      </w:tr>
      <w:tr w:rsidR="00A65FF7" w:rsidRPr="00B97BDE" w14:paraId="38A5E7F2" w14:textId="77777777" w:rsidTr="00B97BDE">
        <w:tc>
          <w:tcPr>
            <w:tcW w:w="817" w:type="dxa"/>
            <w:vMerge/>
            <w:vAlign w:val="center"/>
          </w:tcPr>
          <w:p w14:paraId="02E4679F" w14:textId="75432961" w:rsidR="00A65FF7" w:rsidRPr="00B97BDE" w:rsidRDefault="00A65FF7" w:rsidP="00B86D6D">
            <w:pPr>
              <w:rPr>
                <w:iCs/>
                <w:highlight w:val="lightGray"/>
              </w:rPr>
            </w:pPr>
          </w:p>
        </w:tc>
        <w:tc>
          <w:tcPr>
            <w:tcW w:w="3611" w:type="dxa"/>
            <w:vAlign w:val="center"/>
          </w:tcPr>
          <w:p w14:paraId="0F6801AD" w14:textId="1148B4D8" w:rsidR="00A65FF7" w:rsidRPr="00B97BDE" w:rsidRDefault="00A65FF7" w:rsidP="008B78EE">
            <w:pPr>
              <w:rPr>
                <w:iCs/>
                <w:highlight w:val="lightGray"/>
              </w:rPr>
            </w:pPr>
            <w:r w:rsidRPr="00B97BDE">
              <w:rPr>
                <w:iCs/>
              </w:rPr>
              <w:t>The ambulance must be manufactured based on Intl STD and best practice of manufacturing</w:t>
            </w:r>
          </w:p>
        </w:tc>
        <w:tc>
          <w:tcPr>
            <w:tcW w:w="1170" w:type="dxa"/>
            <w:vMerge/>
            <w:vAlign w:val="center"/>
          </w:tcPr>
          <w:p w14:paraId="24150532" w14:textId="097E43C6" w:rsidR="00A65FF7" w:rsidRPr="00B97BDE" w:rsidRDefault="00A65FF7" w:rsidP="00D93396">
            <w:pPr>
              <w:jc w:val="center"/>
              <w:rPr>
                <w:iCs/>
              </w:rPr>
            </w:pPr>
          </w:p>
        </w:tc>
        <w:tc>
          <w:tcPr>
            <w:tcW w:w="1710" w:type="dxa"/>
            <w:vAlign w:val="center"/>
          </w:tcPr>
          <w:p w14:paraId="5575143F" w14:textId="77777777" w:rsidR="00A65FF7" w:rsidRPr="00B97BDE" w:rsidRDefault="00A65FF7" w:rsidP="008B78EE">
            <w:pPr>
              <w:jc w:val="center"/>
              <w:rPr>
                <w:iCs/>
              </w:rPr>
            </w:pPr>
          </w:p>
        </w:tc>
        <w:tc>
          <w:tcPr>
            <w:tcW w:w="2439" w:type="dxa"/>
            <w:vAlign w:val="center"/>
          </w:tcPr>
          <w:p w14:paraId="0796A0DD" w14:textId="77777777" w:rsidR="00A65FF7" w:rsidRPr="00B97BDE" w:rsidRDefault="00A65FF7" w:rsidP="008B78EE">
            <w:pPr>
              <w:rPr>
                <w:iCs/>
              </w:rPr>
            </w:pPr>
          </w:p>
        </w:tc>
      </w:tr>
      <w:tr w:rsidR="00A65FF7" w:rsidRPr="00B97BDE" w14:paraId="0B26C00F" w14:textId="77777777" w:rsidTr="00B97BDE">
        <w:tc>
          <w:tcPr>
            <w:tcW w:w="817" w:type="dxa"/>
            <w:vMerge/>
            <w:vAlign w:val="center"/>
          </w:tcPr>
          <w:p w14:paraId="4FC00874" w14:textId="1BBD80BD" w:rsidR="00A65FF7" w:rsidRPr="00B97BDE" w:rsidRDefault="00A65FF7" w:rsidP="00B86D6D">
            <w:pPr>
              <w:rPr>
                <w:iCs/>
                <w:highlight w:val="lightGray"/>
              </w:rPr>
            </w:pPr>
          </w:p>
        </w:tc>
        <w:tc>
          <w:tcPr>
            <w:tcW w:w="3611" w:type="dxa"/>
            <w:vAlign w:val="center"/>
          </w:tcPr>
          <w:p w14:paraId="1511264E" w14:textId="6700C289" w:rsidR="00A65FF7" w:rsidRPr="00B97BDE" w:rsidRDefault="00A65FF7" w:rsidP="008B78EE">
            <w:pPr>
              <w:rPr>
                <w:iCs/>
                <w:highlight w:val="lightGray"/>
              </w:rPr>
            </w:pPr>
            <w:r w:rsidRPr="00B97BDE">
              <w:rPr>
                <w:iCs/>
              </w:rPr>
              <w:t>Vehicle &amp; Chassis</w:t>
            </w:r>
          </w:p>
        </w:tc>
        <w:tc>
          <w:tcPr>
            <w:tcW w:w="1170" w:type="dxa"/>
            <w:vMerge/>
            <w:vAlign w:val="center"/>
          </w:tcPr>
          <w:p w14:paraId="4DF741D9" w14:textId="13E801BB" w:rsidR="00A65FF7" w:rsidRPr="00B97BDE" w:rsidRDefault="00A65FF7" w:rsidP="00D93396">
            <w:pPr>
              <w:jc w:val="center"/>
              <w:rPr>
                <w:i/>
                <w:iCs/>
              </w:rPr>
            </w:pPr>
          </w:p>
        </w:tc>
        <w:tc>
          <w:tcPr>
            <w:tcW w:w="1710" w:type="dxa"/>
            <w:vAlign w:val="center"/>
          </w:tcPr>
          <w:p w14:paraId="21A5EE90" w14:textId="77777777" w:rsidR="00A65FF7" w:rsidRPr="00B97BDE" w:rsidRDefault="00A65FF7" w:rsidP="008B78EE">
            <w:pPr>
              <w:jc w:val="center"/>
              <w:rPr>
                <w:i/>
                <w:iCs/>
              </w:rPr>
            </w:pPr>
          </w:p>
        </w:tc>
        <w:tc>
          <w:tcPr>
            <w:tcW w:w="2439" w:type="dxa"/>
            <w:vAlign w:val="center"/>
          </w:tcPr>
          <w:p w14:paraId="75BDBDC9" w14:textId="77777777" w:rsidR="00A65FF7" w:rsidRPr="00B97BDE" w:rsidRDefault="00A65FF7" w:rsidP="008B78EE">
            <w:pPr>
              <w:rPr>
                <w:i/>
                <w:iCs/>
              </w:rPr>
            </w:pPr>
          </w:p>
        </w:tc>
      </w:tr>
      <w:tr w:rsidR="00A65FF7" w:rsidRPr="00B97BDE" w14:paraId="57C605A9" w14:textId="77777777" w:rsidTr="00B97BDE">
        <w:tc>
          <w:tcPr>
            <w:tcW w:w="817" w:type="dxa"/>
            <w:vMerge/>
            <w:vAlign w:val="center"/>
          </w:tcPr>
          <w:p w14:paraId="60D3949B" w14:textId="4581D99C" w:rsidR="00A65FF7" w:rsidRPr="00B97BDE" w:rsidRDefault="00A65FF7" w:rsidP="00B86D6D">
            <w:pPr>
              <w:rPr>
                <w:iCs/>
                <w:highlight w:val="lightGray"/>
              </w:rPr>
            </w:pPr>
          </w:p>
        </w:tc>
        <w:tc>
          <w:tcPr>
            <w:tcW w:w="3611" w:type="dxa"/>
            <w:tcBorders>
              <w:top w:val="single" w:sz="4" w:space="0" w:color="auto"/>
              <w:left w:val="single" w:sz="4" w:space="0" w:color="auto"/>
              <w:bottom w:val="single" w:sz="4" w:space="0" w:color="auto"/>
            </w:tcBorders>
            <w:shd w:val="clear" w:color="auto" w:fill="auto"/>
          </w:tcPr>
          <w:p w14:paraId="2FF8DBF9" w14:textId="1700181C" w:rsidR="00A65FF7" w:rsidRPr="00B97BDE" w:rsidRDefault="00A65FF7" w:rsidP="00823D70">
            <w:pPr>
              <w:rPr>
                <w:iCs/>
              </w:rPr>
            </w:pPr>
            <w:r w:rsidRPr="00B97BDE">
              <w:rPr>
                <w:color w:val="000000"/>
              </w:rPr>
              <w:t>Fuel Gasoline (petrol).</w:t>
            </w:r>
          </w:p>
        </w:tc>
        <w:tc>
          <w:tcPr>
            <w:tcW w:w="1170" w:type="dxa"/>
            <w:vMerge/>
            <w:shd w:val="clear" w:color="auto" w:fill="auto"/>
          </w:tcPr>
          <w:p w14:paraId="791BABE1" w14:textId="6E1C34F6" w:rsidR="00A65FF7" w:rsidRPr="00B97BDE" w:rsidRDefault="00A65FF7" w:rsidP="00D93396">
            <w:pPr>
              <w:jc w:val="center"/>
              <w:rPr>
                <w:i/>
                <w:iCs/>
              </w:rPr>
            </w:pPr>
          </w:p>
        </w:tc>
        <w:tc>
          <w:tcPr>
            <w:tcW w:w="1710" w:type="dxa"/>
            <w:vAlign w:val="center"/>
          </w:tcPr>
          <w:p w14:paraId="359DE16E" w14:textId="77777777" w:rsidR="00A65FF7" w:rsidRPr="00B97BDE" w:rsidRDefault="00A65FF7" w:rsidP="00823D70">
            <w:pPr>
              <w:jc w:val="center"/>
              <w:rPr>
                <w:i/>
                <w:iCs/>
              </w:rPr>
            </w:pPr>
          </w:p>
        </w:tc>
        <w:tc>
          <w:tcPr>
            <w:tcW w:w="2439" w:type="dxa"/>
            <w:vAlign w:val="center"/>
          </w:tcPr>
          <w:p w14:paraId="04DE1B32" w14:textId="77777777" w:rsidR="00A65FF7" w:rsidRPr="00B97BDE" w:rsidRDefault="00A65FF7" w:rsidP="00823D70">
            <w:pPr>
              <w:rPr>
                <w:i/>
                <w:iCs/>
              </w:rPr>
            </w:pPr>
          </w:p>
        </w:tc>
      </w:tr>
      <w:tr w:rsidR="00A65FF7" w:rsidRPr="00B97BDE" w14:paraId="1D16082C" w14:textId="77777777" w:rsidTr="00B97BDE">
        <w:tc>
          <w:tcPr>
            <w:tcW w:w="817" w:type="dxa"/>
            <w:vMerge/>
            <w:vAlign w:val="center"/>
          </w:tcPr>
          <w:p w14:paraId="6894BECA" w14:textId="249AFC17"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tcPr>
          <w:p w14:paraId="2D683F00" w14:textId="0B5FD8DC" w:rsidR="00A65FF7" w:rsidRPr="00B97BDE" w:rsidRDefault="00A65FF7" w:rsidP="00823D70">
            <w:pPr>
              <w:rPr>
                <w:iCs/>
              </w:rPr>
            </w:pPr>
            <w:r w:rsidRPr="00B97BDE">
              <w:rPr>
                <w:color w:val="000000"/>
              </w:rPr>
              <w:t>Model Year LHD 2017 or 2018/ zero mileage</w:t>
            </w:r>
          </w:p>
        </w:tc>
        <w:tc>
          <w:tcPr>
            <w:tcW w:w="1170" w:type="dxa"/>
            <w:vMerge/>
            <w:shd w:val="clear" w:color="auto" w:fill="auto"/>
          </w:tcPr>
          <w:p w14:paraId="1345A0E5" w14:textId="4653ECE7" w:rsidR="00A65FF7" w:rsidRPr="00B97BDE" w:rsidRDefault="00A65FF7" w:rsidP="00D93396">
            <w:pPr>
              <w:jc w:val="center"/>
              <w:rPr>
                <w:i/>
                <w:iCs/>
              </w:rPr>
            </w:pPr>
          </w:p>
        </w:tc>
        <w:tc>
          <w:tcPr>
            <w:tcW w:w="1710" w:type="dxa"/>
            <w:vAlign w:val="center"/>
          </w:tcPr>
          <w:p w14:paraId="713A2603" w14:textId="77777777" w:rsidR="00A65FF7" w:rsidRPr="00B97BDE" w:rsidRDefault="00A65FF7" w:rsidP="00823D70">
            <w:pPr>
              <w:jc w:val="center"/>
              <w:rPr>
                <w:i/>
                <w:iCs/>
              </w:rPr>
            </w:pPr>
          </w:p>
        </w:tc>
        <w:tc>
          <w:tcPr>
            <w:tcW w:w="2439" w:type="dxa"/>
            <w:vAlign w:val="center"/>
          </w:tcPr>
          <w:p w14:paraId="5ED14377" w14:textId="77777777" w:rsidR="00A65FF7" w:rsidRPr="00B97BDE" w:rsidRDefault="00A65FF7" w:rsidP="00823D70">
            <w:pPr>
              <w:rPr>
                <w:i/>
                <w:iCs/>
              </w:rPr>
            </w:pPr>
          </w:p>
        </w:tc>
      </w:tr>
      <w:tr w:rsidR="00A65FF7" w:rsidRPr="00B97BDE" w14:paraId="21B83FDF" w14:textId="77777777" w:rsidTr="00B97BDE">
        <w:tc>
          <w:tcPr>
            <w:tcW w:w="817" w:type="dxa"/>
            <w:vMerge/>
            <w:vAlign w:val="center"/>
          </w:tcPr>
          <w:p w14:paraId="200FDB0B" w14:textId="24AA2A63"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tcPr>
          <w:p w14:paraId="1B5305FF" w14:textId="16A3A24C" w:rsidR="00A65FF7" w:rsidRPr="00B97BDE" w:rsidRDefault="00A65FF7" w:rsidP="00823D70">
            <w:pPr>
              <w:rPr>
                <w:iCs/>
              </w:rPr>
            </w:pPr>
            <w:r w:rsidRPr="00B97BDE">
              <w:rPr>
                <w:color w:val="000000"/>
              </w:rPr>
              <w:t>Brakes Heavy Duty ABS (anti-lock brake system) for front &amp; back wheels</w:t>
            </w:r>
          </w:p>
        </w:tc>
        <w:tc>
          <w:tcPr>
            <w:tcW w:w="1170" w:type="dxa"/>
            <w:vMerge/>
            <w:shd w:val="clear" w:color="auto" w:fill="auto"/>
          </w:tcPr>
          <w:p w14:paraId="5B19C8AC" w14:textId="76ADB4B8" w:rsidR="00A65FF7" w:rsidRPr="00B97BDE" w:rsidRDefault="00A65FF7" w:rsidP="00D93396">
            <w:pPr>
              <w:jc w:val="center"/>
              <w:rPr>
                <w:i/>
                <w:iCs/>
              </w:rPr>
            </w:pPr>
          </w:p>
        </w:tc>
        <w:tc>
          <w:tcPr>
            <w:tcW w:w="1710" w:type="dxa"/>
            <w:vAlign w:val="center"/>
          </w:tcPr>
          <w:p w14:paraId="073461CE" w14:textId="77777777" w:rsidR="00A65FF7" w:rsidRPr="00B97BDE" w:rsidRDefault="00A65FF7" w:rsidP="00823D70">
            <w:pPr>
              <w:jc w:val="center"/>
              <w:rPr>
                <w:i/>
                <w:iCs/>
              </w:rPr>
            </w:pPr>
          </w:p>
        </w:tc>
        <w:tc>
          <w:tcPr>
            <w:tcW w:w="2439" w:type="dxa"/>
            <w:vAlign w:val="center"/>
          </w:tcPr>
          <w:p w14:paraId="7F98BDDA" w14:textId="77777777" w:rsidR="00A65FF7" w:rsidRPr="00B97BDE" w:rsidRDefault="00A65FF7" w:rsidP="00823D70">
            <w:pPr>
              <w:rPr>
                <w:i/>
                <w:iCs/>
              </w:rPr>
            </w:pPr>
          </w:p>
        </w:tc>
      </w:tr>
      <w:tr w:rsidR="00A65FF7" w:rsidRPr="00B97BDE" w14:paraId="0FC3E589" w14:textId="77777777" w:rsidTr="00B97BDE">
        <w:tc>
          <w:tcPr>
            <w:tcW w:w="817" w:type="dxa"/>
            <w:vMerge/>
            <w:vAlign w:val="center"/>
          </w:tcPr>
          <w:p w14:paraId="4D0DF99E" w14:textId="4406A9A7"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tcPr>
          <w:p w14:paraId="2C2E0AB3" w14:textId="61438A2A" w:rsidR="00A65FF7" w:rsidRPr="00B97BDE" w:rsidRDefault="00A65FF7" w:rsidP="00823D70">
            <w:pPr>
              <w:rPr>
                <w:iCs/>
              </w:rPr>
            </w:pPr>
            <w:r w:rsidRPr="00B97BDE">
              <w:rPr>
                <w:color w:val="000000"/>
              </w:rPr>
              <w:t>Steering Wheel Hydraulic power steering system on left hand side</w:t>
            </w:r>
          </w:p>
        </w:tc>
        <w:tc>
          <w:tcPr>
            <w:tcW w:w="1170" w:type="dxa"/>
            <w:vMerge/>
            <w:shd w:val="clear" w:color="auto" w:fill="auto"/>
          </w:tcPr>
          <w:p w14:paraId="7D5D48DE" w14:textId="4127DE75" w:rsidR="00A65FF7" w:rsidRPr="00B97BDE" w:rsidRDefault="00A65FF7" w:rsidP="00D93396">
            <w:pPr>
              <w:jc w:val="center"/>
              <w:rPr>
                <w:i/>
                <w:iCs/>
              </w:rPr>
            </w:pPr>
          </w:p>
        </w:tc>
        <w:tc>
          <w:tcPr>
            <w:tcW w:w="1710" w:type="dxa"/>
            <w:vAlign w:val="center"/>
          </w:tcPr>
          <w:p w14:paraId="7EC176AA" w14:textId="77777777" w:rsidR="00A65FF7" w:rsidRPr="00B97BDE" w:rsidRDefault="00A65FF7" w:rsidP="00823D70">
            <w:pPr>
              <w:jc w:val="center"/>
              <w:rPr>
                <w:i/>
                <w:iCs/>
              </w:rPr>
            </w:pPr>
          </w:p>
        </w:tc>
        <w:tc>
          <w:tcPr>
            <w:tcW w:w="2439" w:type="dxa"/>
            <w:vAlign w:val="center"/>
          </w:tcPr>
          <w:p w14:paraId="5EF24813" w14:textId="77777777" w:rsidR="00A65FF7" w:rsidRPr="00B97BDE" w:rsidRDefault="00A65FF7" w:rsidP="00823D70">
            <w:pPr>
              <w:rPr>
                <w:i/>
                <w:iCs/>
              </w:rPr>
            </w:pPr>
          </w:p>
        </w:tc>
      </w:tr>
      <w:tr w:rsidR="00A65FF7" w:rsidRPr="00B97BDE" w14:paraId="7492838C" w14:textId="77777777" w:rsidTr="00B97BDE">
        <w:tc>
          <w:tcPr>
            <w:tcW w:w="817" w:type="dxa"/>
            <w:vMerge/>
            <w:vAlign w:val="center"/>
          </w:tcPr>
          <w:p w14:paraId="3E345199" w14:textId="0D2BE86C"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tcPr>
          <w:p w14:paraId="782B3BE9" w14:textId="0846D54D" w:rsidR="00A65FF7" w:rsidRPr="00B97BDE" w:rsidRDefault="00A65FF7" w:rsidP="00823D70">
            <w:pPr>
              <w:rPr>
                <w:iCs/>
              </w:rPr>
            </w:pPr>
            <w:r w:rsidRPr="00B97BDE">
              <w:rPr>
                <w:color w:val="000000"/>
              </w:rPr>
              <w:t>Transmission: Heavy Duty 6 speed Auto Gearbox   electronically controlled with over drive. internal transmission oil cooler</w:t>
            </w:r>
          </w:p>
        </w:tc>
        <w:tc>
          <w:tcPr>
            <w:tcW w:w="1170" w:type="dxa"/>
            <w:vMerge/>
            <w:shd w:val="clear" w:color="auto" w:fill="auto"/>
          </w:tcPr>
          <w:p w14:paraId="2DA657FA" w14:textId="7185D487" w:rsidR="00A65FF7" w:rsidRPr="00B97BDE" w:rsidRDefault="00A65FF7" w:rsidP="00D93396">
            <w:pPr>
              <w:jc w:val="center"/>
              <w:rPr>
                <w:i/>
                <w:iCs/>
              </w:rPr>
            </w:pPr>
          </w:p>
        </w:tc>
        <w:tc>
          <w:tcPr>
            <w:tcW w:w="1710" w:type="dxa"/>
            <w:vAlign w:val="center"/>
          </w:tcPr>
          <w:p w14:paraId="6189CEE3" w14:textId="77777777" w:rsidR="00A65FF7" w:rsidRPr="00B97BDE" w:rsidRDefault="00A65FF7" w:rsidP="00823D70">
            <w:pPr>
              <w:jc w:val="center"/>
              <w:rPr>
                <w:i/>
                <w:iCs/>
              </w:rPr>
            </w:pPr>
          </w:p>
        </w:tc>
        <w:tc>
          <w:tcPr>
            <w:tcW w:w="2439" w:type="dxa"/>
            <w:vAlign w:val="center"/>
          </w:tcPr>
          <w:p w14:paraId="7ED2B5B9" w14:textId="77777777" w:rsidR="00A65FF7" w:rsidRPr="00B97BDE" w:rsidRDefault="00A65FF7" w:rsidP="00823D70">
            <w:pPr>
              <w:rPr>
                <w:i/>
                <w:iCs/>
              </w:rPr>
            </w:pPr>
          </w:p>
        </w:tc>
      </w:tr>
      <w:tr w:rsidR="00A65FF7" w:rsidRPr="00B97BDE" w14:paraId="41758A91" w14:textId="77777777" w:rsidTr="00B97BDE">
        <w:tc>
          <w:tcPr>
            <w:tcW w:w="817" w:type="dxa"/>
            <w:vMerge/>
            <w:vAlign w:val="center"/>
          </w:tcPr>
          <w:p w14:paraId="491F630B" w14:textId="4C5A99B0"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tcPr>
          <w:p w14:paraId="54278479" w14:textId="0E3530E5" w:rsidR="00A65FF7" w:rsidRPr="00B97BDE" w:rsidRDefault="00A65FF7" w:rsidP="00823D70">
            <w:pPr>
              <w:rPr>
                <w:iCs/>
              </w:rPr>
            </w:pPr>
            <w:r w:rsidRPr="00B97BDE">
              <w:rPr>
                <w:color w:val="000000"/>
              </w:rPr>
              <w:t xml:space="preserve">Engine : Min of 6 cylinder engine  </w:t>
            </w:r>
          </w:p>
        </w:tc>
        <w:tc>
          <w:tcPr>
            <w:tcW w:w="1170" w:type="dxa"/>
            <w:vMerge/>
            <w:shd w:val="clear" w:color="auto" w:fill="auto"/>
          </w:tcPr>
          <w:p w14:paraId="0B11E9E1" w14:textId="32A03890" w:rsidR="00A65FF7" w:rsidRPr="00B97BDE" w:rsidRDefault="00A65FF7" w:rsidP="00D93396">
            <w:pPr>
              <w:jc w:val="center"/>
              <w:rPr>
                <w:i/>
                <w:iCs/>
              </w:rPr>
            </w:pPr>
          </w:p>
        </w:tc>
        <w:tc>
          <w:tcPr>
            <w:tcW w:w="1710" w:type="dxa"/>
            <w:vAlign w:val="center"/>
          </w:tcPr>
          <w:p w14:paraId="494620FF" w14:textId="77777777" w:rsidR="00A65FF7" w:rsidRPr="00B97BDE" w:rsidRDefault="00A65FF7" w:rsidP="00823D70">
            <w:pPr>
              <w:jc w:val="center"/>
              <w:rPr>
                <w:i/>
                <w:iCs/>
              </w:rPr>
            </w:pPr>
          </w:p>
        </w:tc>
        <w:tc>
          <w:tcPr>
            <w:tcW w:w="2439" w:type="dxa"/>
            <w:vAlign w:val="center"/>
          </w:tcPr>
          <w:p w14:paraId="226CC2AF" w14:textId="77777777" w:rsidR="00A65FF7" w:rsidRPr="00B97BDE" w:rsidRDefault="00A65FF7" w:rsidP="00823D70">
            <w:pPr>
              <w:rPr>
                <w:i/>
                <w:iCs/>
              </w:rPr>
            </w:pPr>
          </w:p>
        </w:tc>
      </w:tr>
      <w:tr w:rsidR="00A65FF7" w:rsidRPr="00B97BDE" w14:paraId="587549EE" w14:textId="77777777" w:rsidTr="00B97BDE">
        <w:tc>
          <w:tcPr>
            <w:tcW w:w="817" w:type="dxa"/>
            <w:vMerge/>
            <w:vAlign w:val="center"/>
          </w:tcPr>
          <w:p w14:paraId="20A43800" w14:textId="193670CD"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tcPr>
          <w:p w14:paraId="57050E79" w14:textId="22C42B76" w:rsidR="00A65FF7" w:rsidRPr="00B97BDE" w:rsidRDefault="00A65FF7" w:rsidP="00823D70">
            <w:pPr>
              <w:rPr>
                <w:iCs/>
              </w:rPr>
            </w:pPr>
            <w:r w:rsidRPr="00B97BDE">
              <w:rPr>
                <w:color w:val="000000"/>
              </w:rPr>
              <w:t>Drive configuration 4x2 Wheel Drive</w:t>
            </w:r>
          </w:p>
        </w:tc>
        <w:tc>
          <w:tcPr>
            <w:tcW w:w="1170" w:type="dxa"/>
            <w:vMerge/>
            <w:shd w:val="clear" w:color="auto" w:fill="auto"/>
          </w:tcPr>
          <w:p w14:paraId="780913D1" w14:textId="6C06B8F5" w:rsidR="00A65FF7" w:rsidRPr="00B97BDE" w:rsidRDefault="00A65FF7" w:rsidP="00D93396">
            <w:pPr>
              <w:jc w:val="center"/>
              <w:rPr>
                <w:i/>
                <w:iCs/>
              </w:rPr>
            </w:pPr>
          </w:p>
        </w:tc>
        <w:tc>
          <w:tcPr>
            <w:tcW w:w="1710" w:type="dxa"/>
            <w:vAlign w:val="center"/>
          </w:tcPr>
          <w:p w14:paraId="0F4A2D4B" w14:textId="77777777" w:rsidR="00A65FF7" w:rsidRPr="00B97BDE" w:rsidRDefault="00A65FF7" w:rsidP="00823D70">
            <w:pPr>
              <w:jc w:val="center"/>
              <w:rPr>
                <w:i/>
                <w:iCs/>
              </w:rPr>
            </w:pPr>
          </w:p>
        </w:tc>
        <w:tc>
          <w:tcPr>
            <w:tcW w:w="2439" w:type="dxa"/>
            <w:vAlign w:val="center"/>
          </w:tcPr>
          <w:p w14:paraId="2BB84D2C" w14:textId="77777777" w:rsidR="00A65FF7" w:rsidRPr="00B97BDE" w:rsidRDefault="00A65FF7" w:rsidP="00823D70">
            <w:pPr>
              <w:rPr>
                <w:i/>
                <w:iCs/>
              </w:rPr>
            </w:pPr>
          </w:p>
        </w:tc>
      </w:tr>
      <w:tr w:rsidR="00A65FF7" w:rsidRPr="00B97BDE" w14:paraId="6AD482CE" w14:textId="77777777" w:rsidTr="00B97BDE">
        <w:tc>
          <w:tcPr>
            <w:tcW w:w="817" w:type="dxa"/>
            <w:vMerge/>
            <w:vAlign w:val="center"/>
          </w:tcPr>
          <w:p w14:paraId="507B3F25" w14:textId="35D4F736"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tcPr>
          <w:p w14:paraId="233250AD" w14:textId="481A56A3" w:rsidR="00A65FF7" w:rsidRPr="00B97BDE" w:rsidRDefault="00A65FF7" w:rsidP="00823D70">
            <w:pPr>
              <w:rPr>
                <w:iCs/>
              </w:rPr>
            </w:pPr>
            <w:r w:rsidRPr="00B97BDE">
              <w:rPr>
                <w:color w:val="000000"/>
              </w:rPr>
              <w:t>GVW : not less than 4000 to 5500 KG</w:t>
            </w:r>
          </w:p>
        </w:tc>
        <w:tc>
          <w:tcPr>
            <w:tcW w:w="1170" w:type="dxa"/>
            <w:vMerge/>
            <w:shd w:val="clear" w:color="auto" w:fill="auto"/>
          </w:tcPr>
          <w:p w14:paraId="5C4DB558" w14:textId="1ED450CC" w:rsidR="00A65FF7" w:rsidRPr="00B97BDE" w:rsidRDefault="00A65FF7" w:rsidP="00D93396">
            <w:pPr>
              <w:jc w:val="center"/>
              <w:rPr>
                <w:i/>
                <w:iCs/>
              </w:rPr>
            </w:pPr>
          </w:p>
        </w:tc>
        <w:tc>
          <w:tcPr>
            <w:tcW w:w="1710" w:type="dxa"/>
            <w:vAlign w:val="center"/>
          </w:tcPr>
          <w:p w14:paraId="2C32C929" w14:textId="77777777" w:rsidR="00A65FF7" w:rsidRPr="00B97BDE" w:rsidRDefault="00A65FF7" w:rsidP="00823D70">
            <w:pPr>
              <w:jc w:val="center"/>
              <w:rPr>
                <w:i/>
                <w:iCs/>
              </w:rPr>
            </w:pPr>
          </w:p>
        </w:tc>
        <w:tc>
          <w:tcPr>
            <w:tcW w:w="2439" w:type="dxa"/>
            <w:vAlign w:val="center"/>
          </w:tcPr>
          <w:p w14:paraId="335BFBB8" w14:textId="77777777" w:rsidR="00A65FF7" w:rsidRPr="00B97BDE" w:rsidRDefault="00A65FF7" w:rsidP="00823D70">
            <w:pPr>
              <w:rPr>
                <w:i/>
                <w:iCs/>
              </w:rPr>
            </w:pPr>
          </w:p>
        </w:tc>
      </w:tr>
      <w:tr w:rsidR="00A65FF7" w:rsidRPr="00B97BDE" w14:paraId="10B86064" w14:textId="77777777" w:rsidTr="00B97BDE">
        <w:tc>
          <w:tcPr>
            <w:tcW w:w="817" w:type="dxa"/>
            <w:vMerge/>
            <w:vAlign w:val="center"/>
          </w:tcPr>
          <w:p w14:paraId="19884DE6" w14:textId="2D47B1A0"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tcPr>
          <w:p w14:paraId="1D213FAE" w14:textId="69850597" w:rsidR="00A65FF7" w:rsidRPr="00B97BDE" w:rsidRDefault="00A65FF7" w:rsidP="00823D70">
            <w:pPr>
              <w:rPr>
                <w:iCs/>
              </w:rPr>
            </w:pPr>
            <w:r w:rsidRPr="00B97BDE">
              <w:rPr>
                <w:color w:val="000000"/>
              </w:rPr>
              <w:t>Seats in Driver Compartment: Minimum 2 seats in driver's cabin (including driver's seat). The seats in driver compartment should be adjustable with adjustable head supports.</w:t>
            </w:r>
          </w:p>
        </w:tc>
        <w:tc>
          <w:tcPr>
            <w:tcW w:w="1170" w:type="dxa"/>
            <w:vMerge/>
            <w:shd w:val="clear" w:color="auto" w:fill="auto"/>
          </w:tcPr>
          <w:p w14:paraId="1F94C8DC" w14:textId="5CA69A2D" w:rsidR="00A65FF7" w:rsidRPr="00B97BDE" w:rsidRDefault="00A65FF7" w:rsidP="00D93396">
            <w:pPr>
              <w:jc w:val="center"/>
              <w:rPr>
                <w:i/>
                <w:iCs/>
              </w:rPr>
            </w:pPr>
          </w:p>
        </w:tc>
        <w:tc>
          <w:tcPr>
            <w:tcW w:w="1710" w:type="dxa"/>
            <w:vAlign w:val="center"/>
          </w:tcPr>
          <w:p w14:paraId="29EA60D0" w14:textId="77777777" w:rsidR="00A65FF7" w:rsidRPr="00B97BDE" w:rsidRDefault="00A65FF7" w:rsidP="00823D70">
            <w:pPr>
              <w:jc w:val="center"/>
              <w:rPr>
                <w:i/>
                <w:iCs/>
              </w:rPr>
            </w:pPr>
          </w:p>
        </w:tc>
        <w:tc>
          <w:tcPr>
            <w:tcW w:w="2439" w:type="dxa"/>
            <w:vAlign w:val="center"/>
          </w:tcPr>
          <w:p w14:paraId="1F90CA94" w14:textId="77777777" w:rsidR="00A65FF7" w:rsidRPr="00B97BDE" w:rsidRDefault="00A65FF7" w:rsidP="00823D70">
            <w:pPr>
              <w:rPr>
                <w:i/>
                <w:iCs/>
              </w:rPr>
            </w:pPr>
          </w:p>
        </w:tc>
      </w:tr>
      <w:tr w:rsidR="00A65FF7" w:rsidRPr="00B97BDE" w14:paraId="3E672D89" w14:textId="77777777" w:rsidTr="00B97BDE">
        <w:tc>
          <w:tcPr>
            <w:tcW w:w="817" w:type="dxa"/>
            <w:vMerge/>
            <w:vAlign w:val="center"/>
          </w:tcPr>
          <w:p w14:paraId="4BCDC51C" w14:textId="511D6E37"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tcPr>
          <w:p w14:paraId="300FA63A" w14:textId="70D8A290" w:rsidR="00A65FF7" w:rsidRPr="00B97BDE" w:rsidRDefault="00A65FF7" w:rsidP="00823D70">
            <w:pPr>
              <w:rPr>
                <w:iCs/>
              </w:rPr>
            </w:pPr>
            <w:r w:rsidRPr="00B97BDE">
              <w:rPr>
                <w:color w:val="000000"/>
              </w:rPr>
              <w:t>Safety Belt : Each seat needs a high quality &amp; heavy duty safety belt</w:t>
            </w:r>
          </w:p>
        </w:tc>
        <w:tc>
          <w:tcPr>
            <w:tcW w:w="1170" w:type="dxa"/>
            <w:vMerge/>
            <w:shd w:val="clear" w:color="auto" w:fill="auto"/>
          </w:tcPr>
          <w:p w14:paraId="6368DDDA" w14:textId="1B92E10C" w:rsidR="00A65FF7" w:rsidRPr="00B97BDE" w:rsidRDefault="00A65FF7" w:rsidP="00D93396">
            <w:pPr>
              <w:jc w:val="center"/>
              <w:rPr>
                <w:i/>
                <w:iCs/>
              </w:rPr>
            </w:pPr>
          </w:p>
        </w:tc>
        <w:tc>
          <w:tcPr>
            <w:tcW w:w="1710" w:type="dxa"/>
            <w:vAlign w:val="center"/>
          </w:tcPr>
          <w:p w14:paraId="4913EBC8" w14:textId="77777777" w:rsidR="00A65FF7" w:rsidRPr="00B97BDE" w:rsidRDefault="00A65FF7" w:rsidP="00823D70">
            <w:pPr>
              <w:jc w:val="center"/>
              <w:rPr>
                <w:i/>
                <w:iCs/>
              </w:rPr>
            </w:pPr>
          </w:p>
        </w:tc>
        <w:tc>
          <w:tcPr>
            <w:tcW w:w="2439" w:type="dxa"/>
            <w:vAlign w:val="center"/>
          </w:tcPr>
          <w:p w14:paraId="1C492D9A" w14:textId="77777777" w:rsidR="00A65FF7" w:rsidRPr="00B97BDE" w:rsidRDefault="00A65FF7" w:rsidP="00823D70">
            <w:pPr>
              <w:rPr>
                <w:i/>
                <w:iCs/>
              </w:rPr>
            </w:pPr>
          </w:p>
        </w:tc>
      </w:tr>
      <w:tr w:rsidR="00A65FF7" w:rsidRPr="00B97BDE" w14:paraId="1F6A3481" w14:textId="77777777" w:rsidTr="00B97BDE">
        <w:tc>
          <w:tcPr>
            <w:tcW w:w="817" w:type="dxa"/>
            <w:vMerge/>
            <w:vAlign w:val="center"/>
          </w:tcPr>
          <w:p w14:paraId="663B963A" w14:textId="589482FF"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tcPr>
          <w:p w14:paraId="16FF1DBE" w14:textId="60CA54B6" w:rsidR="00A65FF7" w:rsidRPr="00B97BDE" w:rsidRDefault="00A65FF7" w:rsidP="00823D70">
            <w:pPr>
              <w:rPr>
                <w:iCs/>
              </w:rPr>
            </w:pPr>
            <w:r w:rsidRPr="00B97BDE">
              <w:rPr>
                <w:color w:val="000000"/>
              </w:rPr>
              <w:t>Air Bag : the vehicle shall be equipped with Air bag system</w:t>
            </w:r>
          </w:p>
        </w:tc>
        <w:tc>
          <w:tcPr>
            <w:tcW w:w="1170" w:type="dxa"/>
            <w:vMerge/>
            <w:shd w:val="clear" w:color="auto" w:fill="auto"/>
          </w:tcPr>
          <w:p w14:paraId="5424C05D" w14:textId="46494F92" w:rsidR="00A65FF7" w:rsidRPr="00B97BDE" w:rsidRDefault="00A65FF7" w:rsidP="00D93396">
            <w:pPr>
              <w:jc w:val="center"/>
              <w:rPr>
                <w:i/>
                <w:iCs/>
              </w:rPr>
            </w:pPr>
          </w:p>
        </w:tc>
        <w:tc>
          <w:tcPr>
            <w:tcW w:w="1710" w:type="dxa"/>
            <w:vAlign w:val="center"/>
          </w:tcPr>
          <w:p w14:paraId="20F48E6C" w14:textId="77777777" w:rsidR="00A65FF7" w:rsidRPr="00B97BDE" w:rsidRDefault="00A65FF7" w:rsidP="00823D70">
            <w:pPr>
              <w:jc w:val="center"/>
              <w:rPr>
                <w:i/>
                <w:iCs/>
              </w:rPr>
            </w:pPr>
          </w:p>
        </w:tc>
        <w:tc>
          <w:tcPr>
            <w:tcW w:w="2439" w:type="dxa"/>
            <w:vAlign w:val="center"/>
          </w:tcPr>
          <w:p w14:paraId="61088885" w14:textId="77777777" w:rsidR="00A65FF7" w:rsidRPr="00B97BDE" w:rsidRDefault="00A65FF7" w:rsidP="00823D70">
            <w:pPr>
              <w:rPr>
                <w:i/>
                <w:iCs/>
              </w:rPr>
            </w:pPr>
          </w:p>
        </w:tc>
      </w:tr>
      <w:tr w:rsidR="00A65FF7" w:rsidRPr="00B97BDE" w14:paraId="17360ABD" w14:textId="77777777" w:rsidTr="00B97BDE">
        <w:tc>
          <w:tcPr>
            <w:tcW w:w="817" w:type="dxa"/>
            <w:vMerge/>
            <w:vAlign w:val="center"/>
          </w:tcPr>
          <w:p w14:paraId="1D7120E3" w14:textId="090B3B8B"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tcPr>
          <w:p w14:paraId="18076BB9" w14:textId="49D3234B" w:rsidR="00A65FF7" w:rsidRPr="00B97BDE" w:rsidRDefault="00A65FF7" w:rsidP="00823D70">
            <w:pPr>
              <w:rPr>
                <w:iCs/>
              </w:rPr>
            </w:pPr>
            <w:r w:rsidRPr="00B97BDE">
              <w:rPr>
                <w:color w:val="000000"/>
              </w:rPr>
              <w:t xml:space="preserve">Sun visor: Provided with suitable sun visors that block the sun to provide </w:t>
            </w:r>
            <w:r w:rsidRPr="00B97BDE">
              <w:rPr>
                <w:color w:val="000000"/>
              </w:rPr>
              <w:lastRenderedPageBreak/>
              <w:t>good view and sight for the driver.</w:t>
            </w:r>
          </w:p>
        </w:tc>
        <w:tc>
          <w:tcPr>
            <w:tcW w:w="1170" w:type="dxa"/>
            <w:vMerge/>
            <w:shd w:val="clear" w:color="auto" w:fill="auto"/>
          </w:tcPr>
          <w:p w14:paraId="6FBC6814" w14:textId="66010853" w:rsidR="00A65FF7" w:rsidRPr="00B97BDE" w:rsidRDefault="00A65FF7" w:rsidP="00D93396">
            <w:pPr>
              <w:jc w:val="center"/>
              <w:rPr>
                <w:i/>
                <w:iCs/>
              </w:rPr>
            </w:pPr>
          </w:p>
        </w:tc>
        <w:tc>
          <w:tcPr>
            <w:tcW w:w="1710" w:type="dxa"/>
            <w:vAlign w:val="center"/>
          </w:tcPr>
          <w:p w14:paraId="29F1B93C" w14:textId="77777777" w:rsidR="00A65FF7" w:rsidRPr="00B97BDE" w:rsidRDefault="00A65FF7" w:rsidP="00823D70">
            <w:pPr>
              <w:jc w:val="center"/>
              <w:rPr>
                <w:i/>
                <w:iCs/>
              </w:rPr>
            </w:pPr>
          </w:p>
        </w:tc>
        <w:tc>
          <w:tcPr>
            <w:tcW w:w="2439" w:type="dxa"/>
            <w:vAlign w:val="center"/>
          </w:tcPr>
          <w:p w14:paraId="395BF0EA" w14:textId="77777777" w:rsidR="00A65FF7" w:rsidRPr="00B97BDE" w:rsidRDefault="00A65FF7" w:rsidP="00823D70">
            <w:pPr>
              <w:rPr>
                <w:i/>
                <w:iCs/>
              </w:rPr>
            </w:pPr>
          </w:p>
        </w:tc>
      </w:tr>
      <w:tr w:rsidR="00A65FF7" w:rsidRPr="00B97BDE" w14:paraId="12A7830A" w14:textId="77777777" w:rsidTr="00B97BDE">
        <w:tc>
          <w:tcPr>
            <w:tcW w:w="817" w:type="dxa"/>
            <w:vMerge/>
            <w:vAlign w:val="center"/>
          </w:tcPr>
          <w:p w14:paraId="2A41C012" w14:textId="55A4EE1B"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tcPr>
          <w:p w14:paraId="37723646" w14:textId="22CB6B82" w:rsidR="00A65FF7" w:rsidRPr="00B97BDE" w:rsidRDefault="00A65FF7" w:rsidP="00823D70">
            <w:pPr>
              <w:rPr>
                <w:iCs/>
              </w:rPr>
            </w:pPr>
            <w:r w:rsidRPr="00B97BDE">
              <w:rPr>
                <w:color w:val="000000"/>
              </w:rPr>
              <w:t>Wind-shield : Front wind-shield should be made of safety glass preventing cracks</w:t>
            </w:r>
          </w:p>
        </w:tc>
        <w:tc>
          <w:tcPr>
            <w:tcW w:w="1170" w:type="dxa"/>
            <w:vMerge/>
            <w:shd w:val="clear" w:color="auto" w:fill="auto"/>
          </w:tcPr>
          <w:p w14:paraId="3398FD10" w14:textId="549B32F3" w:rsidR="00A65FF7" w:rsidRPr="00B97BDE" w:rsidRDefault="00A65FF7" w:rsidP="00D93396">
            <w:pPr>
              <w:jc w:val="center"/>
              <w:rPr>
                <w:i/>
                <w:iCs/>
              </w:rPr>
            </w:pPr>
          </w:p>
        </w:tc>
        <w:tc>
          <w:tcPr>
            <w:tcW w:w="1710" w:type="dxa"/>
            <w:vAlign w:val="center"/>
          </w:tcPr>
          <w:p w14:paraId="0F311C4B" w14:textId="77777777" w:rsidR="00A65FF7" w:rsidRPr="00B97BDE" w:rsidRDefault="00A65FF7" w:rsidP="00823D70">
            <w:pPr>
              <w:jc w:val="center"/>
              <w:rPr>
                <w:i/>
                <w:iCs/>
              </w:rPr>
            </w:pPr>
          </w:p>
        </w:tc>
        <w:tc>
          <w:tcPr>
            <w:tcW w:w="2439" w:type="dxa"/>
            <w:vAlign w:val="center"/>
          </w:tcPr>
          <w:p w14:paraId="6A1715AD" w14:textId="77777777" w:rsidR="00A65FF7" w:rsidRPr="00B97BDE" w:rsidRDefault="00A65FF7" w:rsidP="00823D70">
            <w:pPr>
              <w:rPr>
                <w:i/>
                <w:iCs/>
              </w:rPr>
            </w:pPr>
          </w:p>
        </w:tc>
      </w:tr>
      <w:tr w:rsidR="00A65FF7" w:rsidRPr="00B97BDE" w14:paraId="3804B697" w14:textId="77777777" w:rsidTr="00B97BDE">
        <w:tc>
          <w:tcPr>
            <w:tcW w:w="817" w:type="dxa"/>
            <w:vMerge/>
            <w:vAlign w:val="center"/>
          </w:tcPr>
          <w:p w14:paraId="6DCE8BD1" w14:textId="3FAA4F36"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000000" w:fill="FFFFFF"/>
          </w:tcPr>
          <w:p w14:paraId="27D6CAD6" w14:textId="552E8E9C" w:rsidR="00A65FF7" w:rsidRPr="00B97BDE" w:rsidRDefault="00A65FF7" w:rsidP="00823D70">
            <w:pPr>
              <w:rPr>
                <w:iCs/>
              </w:rPr>
            </w:pPr>
            <w:r w:rsidRPr="00B97BDE">
              <w:rPr>
                <w:color w:val="000000"/>
              </w:rPr>
              <w:t>Ambulance package upgrade : Pre ambulance package upgrade such as but not limited to the alternator, …etc</w:t>
            </w:r>
          </w:p>
        </w:tc>
        <w:tc>
          <w:tcPr>
            <w:tcW w:w="1170" w:type="dxa"/>
            <w:vMerge/>
            <w:shd w:val="clear" w:color="000000" w:fill="FFFFFF"/>
          </w:tcPr>
          <w:p w14:paraId="76303B98" w14:textId="1E6A2706" w:rsidR="00A65FF7" w:rsidRPr="00B97BDE" w:rsidRDefault="00A65FF7" w:rsidP="00D93396">
            <w:pPr>
              <w:jc w:val="center"/>
              <w:rPr>
                <w:i/>
                <w:iCs/>
              </w:rPr>
            </w:pPr>
          </w:p>
        </w:tc>
        <w:tc>
          <w:tcPr>
            <w:tcW w:w="1710" w:type="dxa"/>
            <w:vAlign w:val="center"/>
          </w:tcPr>
          <w:p w14:paraId="336B3DD7" w14:textId="77777777" w:rsidR="00A65FF7" w:rsidRPr="00B97BDE" w:rsidRDefault="00A65FF7" w:rsidP="00823D70">
            <w:pPr>
              <w:jc w:val="center"/>
              <w:rPr>
                <w:i/>
                <w:iCs/>
              </w:rPr>
            </w:pPr>
          </w:p>
        </w:tc>
        <w:tc>
          <w:tcPr>
            <w:tcW w:w="2439" w:type="dxa"/>
            <w:vAlign w:val="center"/>
          </w:tcPr>
          <w:p w14:paraId="34303241" w14:textId="77777777" w:rsidR="00A65FF7" w:rsidRPr="00B97BDE" w:rsidRDefault="00A65FF7" w:rsidP="00823D70">
            <w:pPr>
              <w:rPr>
                <w:i/>
                <w:iCs/>
              </w:rPr>
            </w:pPr>
          </w:p>
        </w:tc>
      </w:tr>
      <w:tr w:rsidR="00A65FF7" w:rsidRPr="00B97BDE" w14:paraId="39FBE753" w14:textId="77777777" w:rsidTr="00B97BDE">
        <w:tc>
          <w:tcPr>
            <w:tcW w:w="817" w:type="dxa"/>
            <w:vMerge/>
            <w:vAlign w:val="center"/>
          </w:tcPr>
          <w:p w14:paraId="1720F0D3" w14:textId="6F16EAC0"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000000" w:fill="FFFFFF"/>
          </w:tcPr>
          <w:p w14:paraId="65C3892B" w14:textId="046BD4F6" w:rsidR="00A65FF7" w:rsidRPr="00B97BDE" w:rsidRDefault="00A65FF7" w:rsidP="00823D70">
            <w:pPr>
              <w:rPr>
                <w:iCs/>
              </w:rPr>
            </w:pPr>
            <w:r w:rsidRPr="00B97BDE">
              <w:rPr>
                <w:color w:val="000000"/>
              </w:rPr>
              <w:t>Alternator : Dual Upgraded Alternator</w:t>
            </w:r>
          </w:p>
        </w:tc>
        <w:tc>
          <w:tcPr>
            <w:tcW w:w="1170" w:type="dxa"/>
            <w:vMerge/>
            <w:shd w:val="clear" w:color="000000" w:fill="FFFFFF"/>
          </w:tcPr>
          <w:p w14:paraId="19723182" w14:textId="64BCA6D9" w:rsidR="00A65FF7" w:rsidRPr="00B97BDE" w:rsidRDefault="00A65FF7" w:rsidP="00D93396">
            <w:pPr>
              <w:jc w:val="center"/>
              <w:rPr>
                <w:i/>
                <w:iCs/>
              </w:rPr>
            </w:pPr>
          </w:p>
        </w:tc>
        <w:tc>
          <w:tcPr>
            <w:tcW w:w="1710" w:type="dxa"/>
            <w:vAlign w:val="center"/>
          </w:tcPr>
          <w:p w14:paraId="4CE1F781" w14:textId="77777777" w:rsidR="00A65FF7" w:rsidRPr="00B97BDE" w:rsidRDefault="00A65FF7" w:rsidP="00823D70">
            <w:pPr>
              <w:jc w:val="center"/>
              <w:rPr>
                <w:i/>
                <w:iCs/>
              </w:rPr>
            </w:pPr>
          </w:p>
        </w:tc>
        <w:tc>
          <w:tcPr>
            <w:tcW w:w="2439" w:type="dxa"/>
            <w:vAlign w:val="center"/>
          </w:tcPr>
          <w:p w14:paraId="13E1014F" w14:textId="77777777" w:rsidR="00A65FF7" w:rsidRPr="00B97BDE" w:rsidRDefault="00A65FF7" w:rsidP="00823D70">
            <w:pPr>
              <w:rPr>
                <w:i/>
                <w:iCs/>
              </w:rPr>
            </w:pPr>
          </w:p>
        </w:tc>
      </w:tr>
      <w:tr w:rsidR="00A65FF7" w:rsidRPr="00B97BDE" w14:paraId="7F4F1C97" w14:textId="77777777" w:rsidTr="00B97BDE">
        <w:tc>
          <w:tcPr>
            <w:tcW w:w="817" w:type="dxa"/>
            <w:vMerge/>
            <w:vAlign w:val="center"/>
          </w:tcPr>
          <w:p w14:paraId="6D71E12A" w14:textId="400D03FE"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44D80816" w14:textId="135AC742" w:rsidR="00A65FF7" w:rsidRPr="00B97BDE" w:rsidRDefault="00A65FF7" w:rsidP="00823D70">
            <w:pPr>
              <w:rPr>
                <w:iCs/>
              </w:rPr>
            </w:pPr>
            <w:r w:rsidRPr="00B97BDE">
              <w:rPr>
                <w:color w:val="000000"/>
              </w:rPr>
              <w:t>Radiator : Heavy Duty (Water Coolant -cooling system)</w:t>
            </w:r>
          </w:p>
        </w:tc>
        <w:tc>
          <w:tcPr>
            <w:tcW w:w="1170" w:type="dxa"/>
            <w:vMerge/>
            <w:shd w:val="clear" w:color="auto" w:fill="auto"/>
            <w:vAlign w:val="bottom"/>
          </w:tcPr>
          <w:p w14:paraId="2EBB0956" w14:textId="1C8D09CC" w:rsidR="00A65FF7" w:rsidRPr="00B97BDE" w:rsidRDefault="00A65FF7" w:rsidP="00D93396">
            <w:pPr>
              <w:jc w:val="center"/>
              <w:rPr>
                <w:i/>
                <w:iCs/>
              </w:rPr>
            </w:pPr>
          </w:p>
        </w:tc>
        <w:tc>
          <w:tcPr>
            <w:tcW w:w="1710" w:type="dxa"/>
            <w:vAlign w:val="center"/>
          </w:tcPr>
          <w:p w14:paraId="5861FDCF" w14:textId="77777777" w:rsidR="00A65FF7" w:rsidRPr="00B97BDE" w:rsidRDefault="00A65FF7" w:rsidP="00823D70">
            <w:pPr>
              <w:jc w:val="center"/>
              <w:rPr>
                <w:i/>
                <w:iCs/>
              </w:rPr>
            </w:pPr>
          </w:p>
        </w:tc>
        <w:tc>
          <w:tcPr>
            <w:tcW w:w="2439" w:type="dxa"/>
            <w:vAlign w:val="center"/>
          </w:tcPr>
          <w:p w14:paraId="4252D8AC" w14:textId="77777777" w:rsidR="00A65FF7" w:rsidRPr="00B97BDE" w:rsidRDefault="00A65FF7" w:rsidP="00823D70">
            <w:pPr>
              <w:rPr>
                <w:i/>
                <w:iCs/>
              </w:rPr>
            </w:pPr>
          </w:p>
        </w:tc>
      </w:tr>
      <w:tr w:rsidR="00A65FF7" w:rsidRPr="00B97BDE" w14:paraId="510DC3DD" w14:textId="77777777" w:rsidTr="00B97BDE">
        <w:tc>
          <w:tcPr>
            <w:tcW w:w="817" w:type="dxa"/>
            <w:vMerge/>
            <w:vAlign w:val="center"/>
          </w:tcPr>
          <w:p w14:paraId="66569432" w14:textId="442A2868"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2280273F" w14:textId="6872962B" w:rsidR="00A65FF7" w:rsidRPr="00B97BDE" w:rsidRDefault="00A65FF7" w:rsidP="00823D70">
            <w:pPr>
              <w:rPr>
                <w:iCs/>
              </w:rPr>
            </w:pPr>
            <w:r w:rsidRPr="00B97BDE">
              <w:rPr>
                <w:color w:val="000000"/>
              </w:rPr>
              <w:t>Fuel injection : sequential fuel injection</w:t>
            </w:r>
          </w:p>
        </w:tc>
        <w:tc>
          <w:tcPr>
            <w:tcW w:w="1170" w:type="dxa"/>
            <w:vMerge/>
            <w:shd w:val="clear" w:color="auto" w:fill="auto"/>
            <w:vAlign w:val="bottom"/>
          </w:tcPr>
          <w:p w14:paraId="296E50A3" w14:textId="521032A1" w:rsidR="00A65FF7" w:rsidRPr="00B97BDE" w:rsidRDefault="00A65FF7" w:rsidP="00D93396">
            <w:pPr>
              <w:jc w:val="center"/>
              <w:rPr>
                <w:i/>
                <w:iCs/>
              </w:rPr>
            </w:pPr>
          </w:p>
        </w:tc>
        <w:tc>
          <w:tcPr>
            <w:tcW w:w="1710" w:type="dxa"/>
            <w:vAlign w:val="center"/>
          </w:tcPr>
          <w:p w14:paraId="08185243" w14:textId="77777777" w:rsidR="00A65FF7" w:rsidRPr="00B97BDE" w:rsidRDefault="00A65FF7" w:rsidP="00823D70">
            <w:pPr>
              <w:jc w:val="center"/>
              <w:rPr>
                <w:i/>
                <w:iCs/>
              </w:rPr>
            </w:pPr>
          </w:p>
        </w:tc>
        <w:tc>
          <w:tcPr>
            <w:tcW w:w="2439" w:type="dxa"/>
            <w:vAlign w:val="center"/>
          </w:tcPr>
          <w:p w14:paraId="28188E09" w14:textId="77777777" w:rsidR="00A65FF7" w:rsidRPr="00B97BDE" w:rsidRDefault="00A65FF7" w:rsidP="00823D70">
            <w:pPr>
              <w:rPr>
                <w:i/>
                <w:iCs/>
              </w:rPr>
            </w:pPr>
          </w:p>
        </w:tc>
      </w:tr>
      <w:tr w:rsidR="00A65FF7" w:rsidRPr="00B97BDE" w14:paraId="2373346B" w14:textId="77777777" w:rsidTr="00B97BDE">
        <w:tc>
          <w:tcPr>
            <w:tcW w:w="817" w:type="dxa"/>
            <w:vMerge/>
            <w:vAlign w:val="center"/>
          </w:tcPr>
          <w:p w14:paraId="71726853" w14:textId="6EEEED53"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4D192D31" w14:textId="4E3A68E3" w:rsidR="00A65FF7" w:rsidRPr="00B97BDE" w:rsidRDefault="00A65FF7" w:rsidP="00823D70">
            <w:pPr>
              <w:rPr>
                <w:iCs/>
              </w:rPr>
            </w:pPr>
            <w:r w:rsidRPr="00B97BDE">
              <w:rPr>
                <w:color w:val="000000"/>
              </w:rPr>
              <w:t>Maximum speed : Not less than 140 km/hr</w:t>
            </w:r>
          </w:p>
        </w:tc>
        <w:tc>
          <w:tcPr>
            <w:tcW w:w="1170" w:type="dxa"/>
            <w:vMerge/>
            <w:shd w:val="clear" w:color="auto" w:fill="auto"/>
            <w:vAlign w:val="bottom"/>
          </w:tcPr>
          <w:p w14:paraId="59E78026" w14:textId="575D642D" w:rsidR="00A65FF7" w:rsidRPr="00B97BDE" w:rsidRDefault="00A65FF7" w:rsidP="00D93396">
            <w:pPr>
              <w:jc w:val="center"/>
              <w:rPr>
                <w:i/>
                <w:iCs/>
              </w:rPr>
            </w:pPr>
          </w:p>
        </w:tc>
        <w:tc>
          <w:tcPr>
            <w:tcW w:w="1710" w:type="dxa"/>
            <w:vAlign w:val="center"/>
          </w:tcPr>
          <w:p w14:paraId="212C195C" w14:textId="77777777" w:rsidR="00A65FF7" w:rsidRPr="00B97BDE" w:rsidRDefault="00A65FF7" w:rsidP="00823D70">
            <w:pPr>
              <w:jc w:val="center"/>
              <w:rPr>
                <w:i/>
                <w:iCs/>
              </w:rPr>
            </w:pPr>
          </w:p>
        </w:tc>
        <w:tc>
          <w:tcPr>
            <w:tcW w:w="2439" w:type="dxa"/>
            <w:vAlign w:val="center"/>
          </w:tcPr>
          <w:p w14:paraId="33D592F3" w14:textId="77777777" w:rsidR="00A65FF7" w:rsidRPr="00B97BDE" w:rsidRDefault="00A65FF7" w:rsidP="00823D70">
            <w:pPr>
              <w:rPr>
                <w:i/>
                <w:iCs/>
              </w:rPr>
            </w:pPr>
          </w:p>
        </w:tc>
      </w:tr>
      <w:tr w:rsidR="00A65FF7" w:rsidRPr="00B97BDE" w14:paraId="2632E1DA" w14:textId="77777777" w:rsidTr="00B97BDE">
        <w:tc>
          <w:tcPr>
            <w:tcW w:w="817" w:type="dxa"/>
            <w:vMerge/>
            <w:vAlign w:val="center"/>
          </w:tcPr>
          <w:p w14:paraId="1ADE9800" w14:textId="21A12954"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687A0A0B" w14:textId="7A4EB7ED" w:rsidR="00A65FF7" w:rsidRPr="00B97BDE" w:rsidRDefault="00A65FF7" w:rsidP="00823D70">
            <w:pPr>
              <w:rPr>
                <w:iCs/>
              </w:rPr>
            </w:pPr>
            <w:r w:rsidRPr="00B97BDE">
              <w:rPr>
                <w:color w:val="000000"/>
              </w:rPr>
              <w:t>Power: Minimum of 250 HP,</w:t>
            </w:r>
          </w:p>
        </w:tc>
        <w:tc>
          <w:tcPr>
            <w:tcW w:w="1170" w:type="dxa"/>
            <w:vMerge/>
            <w:shd w:val="clear" w:color="auto" w:fill="auto"/>
            <w:vAlign w:val="bottom"/>
          </w:tcPr>
          <w:p w14:paraId="2CE0443B" w14:textId="2B0A3F5C" w:rsidR="00A65FF7" w:rsidRPr="00B97BDE" w:rsidRDefault="00A65FF7" w:rsidP="00D93396">
            <w:pPr>
              <w:jc w:val="center"/>
              <w:rPr>
                <w:i/>
                <w:iCs/>
              </w:rPr>
            </w:pPr>
          </w:p>
        </w:tc>
        <w:tc>
          <w:tcPr>
            <w:tcW w:w="1710" w:type="dxa"/>
            <w:vAlign w:val="center"/>
          </w:tcPr>
          <w:p w14:paraId="32A6450E" w14:textId="77777777" w:rsidR="00A65FF7" w:rsidRPr="00B97BDE" w:rsidRDefault="00A65FF7" w:rsidP="00823D70">
            <w:pPr>
              <w:jc w:val="center"/>
              <w:rPr>
                <w:i/>
                <w:iCs/>
              </w:rPr>
            </w:pPr>
          </w:p>
        </w:tc>
        <w:tc>
          <w:tcPr>
            <w:tcW w:w="2439" w:type="dxa"/>
            <w:vAlign w:val="center"/>
          </w:tcPr>
          <w:p w14:paraId="2FB3F7B7" w14:textId="77777777" w:rsidR="00A65FF7" w:rsidRPr="00B97BDE" w:rsidRDefault="00A65FF7" w:rsidP="00823D70">
            <w:pPr>
              <w:rPr>
                <w:i/>
                <w:iCs/>
              </w:rPr>
            </w:pPr>
          </w:p>
        </w:tc>
      </w:tr>
      <w:tr w:rsidR="00A65FF7" w:rsidRPr="00B97BDE" w14:paraId="1194ABF4" w14:textId="77777777" w:rsidTr="00B97BDE">
        <w:tc>
          <w:tcPr>
            <w:tcW w:w="817" w:type="dxa"/>
            <w:vMerge/>
            <w:vAlign w:val="center"/>
          </w:tcPr>
          <w:p w14:paraId="38AD8792" w14:textId="71A6FD5E"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7436C6A0" w14:textId="3638B467" w:rsidR="00A65FF7" w:rsidRPr="00B97BDE" w:rsidRDefault="00A65FF7" w:rsidP="00823D70">
            <w:pPr>
              <w:rPr>
                <w:iCs/>
              </w:rPr>
            </w:pPr>
            <w:r w:rsidRPr="00B97BDE">
              <w:rPr>
                <w:color w:val="000000"/>
              </w:rPr>
              <w:t>Suspensions: Heavy Duty suspension system, front coil spring, front, independent with coil springs and stabilizer bar.  rear hypoid drive axle with multi leaf spring s to ensure high stability and superior ride comfort and must be suitable to operate in off-road capability</w:t>
            </w:r>
          </w:p>
        </w:tc>
        <w:tc>
          <w:tcPr>
            <w:tcW w:w="1170" w:type="dxa"/>
            <w:vMerge/>
            <w:shd w:val="clear" w:color="auto" w:fill="auto"/>
          </w:tcPr>
          <w:p w14:paraId="746ED91D" w14:textId="67CB31C0" w:rsidR="00A65FF7" w:rsidRPr="00B97BDE" w:rsidRDefault="00A65FF7" w:rsidP="00D93396">
            <w:pPr>
              <w:jc w:val="center"/>
              <w:rPr>
                <w:i/>
                <w:iCs/>
              </w:rPr>
            </w:pPr>
          </w:p>
        </w:tc>
        <w:tc>
          <w:tcPr>
            <w:tcW w:w="1710" w:type="dxa"/>
            <w:vAlign w:val="center"/>
          </w:tcPr>
          <w:p w14:paraId="5B8C2A70" w14:textId="77777777" w:rsidR="00A65FF7" w:rsidRPr="00B97BDE" w:rsidRDefault="00A65FF7" w:rsidP="00823D70">
            <w:pPr>
              <w:jc w:val="center"/>
              <w:rPr>
                <w:i/>
                <w:iCs/>
              </w:rPr>
            </w:pPr>
          </w:p>
        </w:tc>
        <w:tc>
          <w:tcPr>
            <w:tcW w:w="2439" w:type="dxa"/>
            <w:vAlign w:val="center"/>
          </w:tcPr>
          <w:p w14:paraId="2B450319" w14:textId="77777777" w:rsidR="00A65FF7" w:rsidRPr="00B97BDE" w:rsidRDefault="00A65FF7" w:rsidP="00823D70">
            <w:pPr>
              <w:rPr>
                <w:i/>
                <w:iCs/>
              </w:rPr>
            </w:pPr>
          </w:p>
        </w:tc>
      </w:tr>
      <w:tr w:rsidR="00A65FF7" w:rsidRPr="00B97BDE" w14:paraId="2A7FA301" w14:textId="77777777" w:rsidTr="00B97BDE">
        <w:tc>
          <w:tcPr>
            <w:tcW w:w="817" w:type="dxa"/>
            <w:vMerge/>
            <w:vAlign w:val="center"/>
          </w:tcPr>
          <w:p w14:paraId="1670325F" w14:textId="7D2AD222"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69492347" w14:textId="136B2E83" w:rsidR="00A65FF7" w:rsidRPr="00B97BDE" w:rsidRDefault="00A65FF7" w:rsidP="00823D70">
            <w:pPr>
              <w:rPr>
                <w:iCs/>
              </w:rPr>
            </w:pPr>
            <w:r w:rsidRPr="00B97BDE">
              <w:rPr>
                <w:color w:val="000000"/>
              </w:rPr>
              <w:t xml:space="preserve">A/C : </w:t>
            </w:r>
            <w:r w:rsidRPr="00B97BDE">
              <w:t>Front Cabin OEM A/C, prepared to receive another Ac unit for the rear area</w:t>
            </w:r>
          </w:p>
        </w:tc>
        <w:tc>
          <w:tcPr>
            <w:tcW w:w="1170" w:type="dxa"/>
            <w:vMerge/>
            <w:shd w:val="clear" w:color="auto" w:fill="auto"/>
          </w:tcPr>
          <w:p w14:paraId="35DB408C" w14:textId="28B5BF88" w:rsidR="00A65FF7" w:rsidRPr="00B97BDE" w:rsidRDefault="00A65FF7" w:rsidP="00D93396">
            <w:pPr>
              <w:jc w:val="center"/>
              <w:rPr>
                <w:i/>
                <w:iCs/>
              </w:rPr>
            </w:pPr>
          </w:p>
        </w:tc>
        <w:tc>
          <w:tcPr>
            <w:tcW w:w="1710" w:type="dxa"/>
            <w:vAlign w:val="center"/>
          </w:tcPr>
          <w:p w14:paraId="374807F6" w14:textId="77777777" w:rsidR="00A65FF7" w:rsidRPr="00B97BDE" w:rsidRDefault="00A65FF7" w:rsidP="00823D70">
            <w:pPr>
              <w:jc w:val="center"/>
              <w:rPr>
                <w:i/>
                <w:iCs/>
              </w:rPr>
            </w:pPr>
          </w:p>
        </w:tc>
        <w:tc>
          <w:tcPr>
            <w:tcW w:w="2439" w:type="dxa"/>
            <w:vAlign w:val="center"/>
          </w:tcPr>
          <w:p w14:paraId="61663EAF" w14:textId="77777777" w:rsidR="00A65FF7" w:rsidRPr="00B97BDE" w:rsidRDefault="00A65FF7" w:rsidP="00823D70">
            <w:pPr>
              <w:rPr>
                <w:i/>
                <w:iCs/>
              </w:rPr>
            </w:pPr>
          </w:p>
        </w:tc>
      </w:tr>
      <w:tr w:rsidR="00A65FF7" w:rsidRPr="00B97BDE" w14:paraId="24E57E59" w14:textId="77777777" w:rsidTr="00B97BDE">
        <w:tc>
          <w:tcPr>
            <w:tcW w:w="817" w:type="dxa"/>
            <w:vMerge/>
            <w:vAlign w:val="center"/>
          </w:tcPr>
          <w:p w14:paraId="1D64A5FA" w14:textId="10B6CAC7"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39402C15" w14:textId="5C9DDA74" w:rsidR="00A65FF7" w:rsidRPr="00B97BDE" w:rsidRDefault="00A65FF7" w:rsidP="00823D70">
            <w:pPr>
              <w:rPr>
                <w:iCs/>
              </w:rPr>
            </w:pPr>
            <w:r w:rsidRPr="00B97BDE">
              <w:rPr>
                <w:color w:val="000000"/>
              </w:rPr>
              <w:t>Console/Dashboard : Dashboard should hold switch panels,  cup holders,  provide clear indication of all standard requirements such as (but not limited to) fuel level, speed, time, tire air pressure, oil pressure, engine heat, etc. (All metric standard)</w:t>
            </w:r>
          </w:p>
        </w:tc>
        <w:tc>
          <w:tcPr>
            <w:tcW w:w="1170" w:type="dxa"/>
            <w:vMerge/>
            <w:shd w:val="clear" w:color="auto" w:fill="auto"/>
            <w:vAlign w:val="bottom"/>
          </w:tcPr>
          <w:p w14:paraId="6DE7E74F" w14:textId="75384D0E" w:rsidR="00A65FF7" w:rsidRPr="00B97BDE" w:rsidRDefault="00A65FF7" w:rsidP="00D93396">
            <w:pPr>
              <w:jc w:val="center"/>
              <w:rPr>
                <w:i/>
                <w:iCs/>
              </w:rPr>
            </w:pPr>
          </w:p>
        </w:tc>
        <w:tc>
          <w:tcPr>
            <w:tcW w:w="1710" w:type="dxa"/>
            <w:vAlign w:val="center"/>
          </w:tcPr>
          <w:p w14:paraId="74A1BF0D" w14:textId="77777777" w:rsidR="00A65FF7" w:rsidRPr="00B97BDE" w:rsidRDefault="00A65FF7" w:rsidP="00823D70">
            <w:pPr>
              <w:jc w:val="center"/>
              <w:rPr>
                <w:i/>
                <w:iCs/>
              </w:rPr>
            </w:pPr>
          </w:p>
        </w:tc>
        <w:tc>
          <w:tcPr>
            <w:tcW w:w="2439" w:type="dxa"/>
            <w:vAlign w:val="center"/>
          </w:tcPr>
          <w:p w14:paraId="7C2B5193" w14:textId="77777777" w:rsidR="00A65FF7" w:rsidRPr="00B97BDE" w:rsidRDefault="00A65FF7" w:rsidP="00823D70">
            <w:pPr>
              <w:rPr>
                <w:i/>
                <w:iCs/>
              </w:rPr>
            </w:pPr>
          </w:p>
        </w:tc>
      </w:tr>
      <w:tr w:rsidR="00A65FF7" w:rsidRPr="00B97BDE" w14:paraId="2072698C" w14:textId="77777777" w:rsidTr="00B97BDE">
        <w:tc>
          <w:tcPr>
            <w:tcW w:w="817" w:type="dxa"/>
            <w:vMerge/>
            <w:vAlign w:val="center"/>
          </w:tcPr>
          <w:p w14:paraId="785990B6" w14:textId="3B9DB179"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1F118A7C" w14:textId="3E325FE3" w:rsidR="00A65FF7" w:rsidRPr="00B97BDE" w:rsidRDefault="00A65FF7" w:rsidP="00823D70">
            <w:pPr>
              <w:rPr>
                <w:iCs/>
              </w:rPr>
            </w:pPr>
            <w:r w:rsidRPr="00B97BDE">
              <w:rPr>
                <w:color w:val="000000"/>
              </w:rPr>
              <w:t>Mud Flaps : Heavy Duty Rubber</w:t>
            </w:r>
          </w:p>
        </w:tc>
        <w:tc>
          <w:tcPr>
            <w:tcW w:w="1170" w:type="dxa"/>
            <w:vMerge/>
            <w:shd w:val="clear" w:color="auto" w:fill="auto"/>
            <w:vAlign w:val="bottom"/>
          </w:tcPr>
          <w:p w14:paraId="7EFA6DF7" w14:textId="56F98F89" w:rsidR="00A65FF7" w:rsidRPr="00B97BDE" w:rsidRDefault="00A65FF7" w:rsidP="00D93396">
            <w:pPr>
              <w:jc w:val="center"/>
              <w:rPr>
                <w:i/>
                <w:iCs/>
              </w:rPr>
            </w:pPr>
          </w:p>
        </w:tc>
        <w:tc>
          <w:tcPr>
            <w:tcW w:w="1710" w:type="dxa"/>
            <w:vAlign w:val="center"/>
          </w:tcPr>
          <w:p w14:paraId="6859A267" w14:textId="77777777" w:rsidR="00A65FF7" w:rsidRPr="00B97BDE" w:rsidRDefault="00A65FF7" w:rsidP="00823D70">
            <w:pPr>
              <w:jc w:val="center"/>
              <w:rPr>
                <w:i/>
                <w:iCs/>
              </w:rPr>
            </w:pPr>
          </w:p>
        </w:tc>
        <w:tc>
          <w:tcPr>
            <w:tcW w:w="2439" w:type="dxa"/>
            <w:vAlign w:val="center"/>
          </w:tcPr>
          <w:p w14:paraId="51B8250E" w14:textId="77777777" w:rsidR="00A65FF7" w:rsidRPr="00B97BDE" w:rsidRDefault="00A65FF7" w:rsidP="00823D70">
            <w:pPr>
              <w:rPr>
                <w:i/>
                <w:iCs/>
              </w:rPr>
            </w:pPr>
          </w:p>
        </w:tc>
      </w:tr>
      <w:tr w:rsidR="00A65FF7" w:rsidRPr="00B97BDE" w14:paraId="1297E568" w14:textId="77777777" w:rsidTr="00B97BDE">
        <w:tc>
          <w:tcPr>
            <w:tcW w:w="817" w:type="dxa"/>
            <w:vMerge/>
            <w:vAlign w:val="center"/>
          </w:tcPr>
          <w:p w14:paraId="70EF38FB" w14:textId="1D8C5231"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2469E6B4" w14:textId="6C7A1926" w:rsidR="00A65FF7" w:rsidRPr="00B97BDE" w:rsidRDefault="00A65FF7" w:rsidP="00823D70">
            <w:pPr>
              <w:rPr>
                <w:iCs/>
              </w:rPr>
            </w:pPr>
            <w:r w:rsidRPr="00B97BDE">
              <w:rPr>
                <w:color w:val="000000"/>
              </w:rPr>
              <w:t>Capacity of fuel tank : minimum of 110 L</w:t>
            </w:r>
          </w:p>
        </w:tc>
        <w:tc>
          <w:tcPr>
            <w:tcW w:w="1170" w:type="dxa"/>
            <w:vMerge/>
            <w:shd w:val="clear" w:color="auto" w:fill="auto"/>
            <w:vAlign w:val="bottom"/>
          </w:tcPr>
          <w:p w14:paraId="0DC44210" w14:textId="1E0A3653" w:rsidR="00A65FF7" w:rsidRPr="00B97BDE" w:rsidRDefault="00A65FF7" w:rsidP="00D93396">
            <w:pPr>
              <w:jc w:val="center"/>
              <w:rPr>
                <w:i/>
                <w:iCs/>
              </w:rPr>
            </w:pPr>
          </w:p>
        </w:tc>
        <w:tc>
          <w:tcPr>
            <w:tcW w:w="1710" w:type="dxa"/>
            <w:vAlign w:val="center"/>
          </w:tcPr>
          <w:p w14:paraId="3D271BE8" w14:textId="77777777" w:rsidR="00A65FF7" w:rsidRPr="00B97BDE" w:rsidRDefault="00A65FF7" w:rsidP="00823D70">
            <w:pPr>
              <w:jc w:val="center"/>
              <w:rPr>
                <w:i/>
                <w:iCs/>
              </w:rPr>
            </w:pPr>
          </w:p>
        </w:tc>
        <w:tc>
          <w:tcPr>
            <w:tcW w:w="2439" w:type="dxa"/>
            <w:vAlign w:val="center"/>
          </w:tcPr>
          <w:p w14:paraId="206660AF" w14:textId="77777777" w:rsidR="00A65FF7" w:rsidRPr="00B97BDE" w:rsidRDefault="00A65FF7" w:rsidP="00823D70">
            <w:pPr>
              <w:rPr>
                <w:i/>
                <w:iCs/>
              </w:rPr>
            </w:pPr>
          </w:p>
        </w:tc>
      </w:tr>
      <w:tr w:rsidR="00A65FF7" w:rsidRPr="00B97BDE" w14:paraId="7A749C63" w14:textId="77777777" w:rsidTr="00B97BDE">
        <w:tc>
          <w:tcPr>
            <w:tcW w:w="817" w:type="dxa"/>
            <w:vMerge/>
            <w:vAlign w:val="center"/>
          </w:tcPr>
          <w:p w14:paraId="3E62910E" w14:textId="4D008D03"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6663ACF6" w14:textId="60BB6537" w:rsidR="00A65FF7" w:rsidRPr="00B97BDE" w:rsidRDefault="00A65FF7" w:rsidP="00823D70">
            <w:pPr>
              <w:rPr>
                <w:iCs/>
              </w:rPr>
            </w:pPr>
            <w:r w:rsidRPr="00B97BDE">
              <w:rPr>
                <w:color w:val="000000"/>
              </w:rPr>
              <w:t>Structure  of fuel tank : Heavy Duty with high wear and corrosion resistance</w:t>
            </w:r>
          </w:p>
        </w:tc>
        <w:tc>
          <w:tcPr>
            <w:tcW w:w="1170" w:type="dxa"/>
            <w:vMerge/>
            <w:shd w:val="clear" w:color="auto" w:fill="auto"/>
          </w:tcPr>
          <w:p w14:paraId="18EF4245" w14:textId="1B496172" w:rsidR="00A65FF7" w:rsidRPr="00B97BDE" w:rsidRDefault="00A65FF7" w:rsidP="00D93396">
            <w:pPr>
              <w:jc w:val="center"/>
              <w:rPr>
                <w:i/>
                <w:iCs/>
              </w:rPr>
            </w:pPr>
          </w:p>
        </w:tc>
        <w:tc>
          <w:tcPr>
            <w:tcW w:w="1710" w:type="dxa"/>
            <w:vAlign w:val="center"/>
          </w:tcPr>
          <w:p w14:paraId="2DCE0FEF" w14:textId="77777777" w:rsidR="00A65FF7" w:rsidRPr="00B97BDE" w:rsidRDefault="00A65FF7" w:rsidP="00823D70">
            <w:pPr>
              <w:jc w:val="center"/>
              <w:rPr>
                <w:i/>
                <w:iCs/>
              </w:rPr>
            </w:pPr>
          </w:p>
        </w:tc>
        <w:tc>
          <w:tcPr>
            <w:tcW w:w="2439" w:type="dxa"/>
            <w:vAlign w:val="center"/>
          </w:tcPr>
          <w:p w14:paraId="55460682" w14:textId="77777777" w:rsidR="00A65FF7" w:rsidRPr="00B97BDE" w:rsidRDefault="00A65FF7" w:rsidP="00823D70">
            <w:pPr>
              <w:rPr>
                <w:i/>
                <w:iCs/>
              </w:rPr>
            </w:pPr>
          </w:p>
        </w:tc>
      </w:tr>
      <w:tr w:rsidR="00A65FF7" w:rsidRPr="00B97BDE" w14:paraId="640FBA38" w14:textId="77777777" w:rsidTr="00B97BDE">
        <w:tc>
          <w:tcPr>
            <w:tcW w:w="817" w:type="dxa"/>
            <w:vMerge/>
            <w:vAlign w:val="center"/>
          </w:tcPr>
          <w:p w14:paraId="1B0F2CE6" w14:textId="223B3C28"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303A339F" w14:textId="51256C20" w:rsidR="00A65FF7" w:rsidRPr="00B97BDE" w:rsidRDefault="00A65FF7" w:rsidP="00823D70">
            <w:pPr>
              <w:rPr>
                <w:iCs/>
              </w:rPr>
            </w:pPr>
            <w:r w:rsidRPr="00B97BDE">
              <w:rPr>
                <w:color w:val="000000"/>
              </w:rPr>
              <w:t>Cap of fuel tank : lockable</w:t>
            </w:r>
          </w:p>
        </w:tc>
        <w:tc>
          <w:tcPr>
            <w:tcW w:w="1170" w:type="dxa"/>
            <w:vMerge/>
            <w:shd w:val="clear" w:color="auto" w:fill="auto"/>
            <w:vAlign w:val="bottom"/>
          </w:tcPr>
          <w:p w14:paraId="43DB19DA" w14:textId="5487F830" w:rsidR="00A65FF7" w:rsidRPr="00B97BDE" w:rsidRDefault="00A65FF7" w:rsidP="00D93396">
            <w:pPr>
              <w:jc w:val="center"/>
              <w:rPr>
                <w:i/>
                <w:iCs/>
              </w:rPr>
            </w:pPr>
          </w:p>
        </w:tc>
        <w:tc>
          <w:tcPr>
            <w:tcW w:w="1710" w:type="dxa"/>
            <w:vAlign w:val="center"/>
          </w:tcPr>
          <w:p w14:paraId="477B97C9" w14:textId="77777777" w:rsidR="00A65FF7" w:rsidRPr="00B97BDE" w:rsidRDefault="00A65FF7" w:rsidP="00823D70">
            <w:pPr>
              <w:jc w:val="center"/>
              <w:rPr>
                <w:i/>
                <w:iCs/>
              </w:rPr>
            </w:pPr>
          </w:p>
        </w:tc>
        <w:tc>
          <w:tcPr>
            <w:tcW w:w="2439" w:type="dxa"/>
            <w:vAlign w:val="center"/>
          </w:tcPr>
          <w:p w14:paraId="6B7AE0D2" w14:textId="77777777" w:rsidR="00A65FF7" w:rsidRPr="00B97BDE" w:rsidRDefault="00A65FF7" w:rsidP="00823D70">
            <w:pPr>
              <w:rPr>
                <w:i/>
                <w:iCs/>
              </w:rPr>
            </w:pPr>
          </w:p>
        </w:tc>
      </w:tr>
      <w:tr w:rsidR="00A65FF7" w:rsidRPr="00B97BDE" w14:paraId="33D2393D" w14:textId="77777777" w:rsidTr="00B97BDE">
        <w:tc>
          <w:tcPr>
            <w:tcW w:w="817" w:type="dxa"/>
            <w:vMerge/>
            <w:vAlign w:val="center"/>
          </w:tcPr>
          <w:p w14:paraId="57DDB3DC" w14:textId="4B5339F2"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6F49F109" w14:textId="78EF2979" w:rsidR="00A65FF7" w:rsidRPr="00B97BDE" w:rsidRDefault="00A65FF7" w:rsidP="00823D70">
            <w:pPr>
              <w:rPr>
                <w:iCs/>
              </w:rPr>
            </w:pPr>
            <w:r w:rsidRPr="00B97BDE">
              <w:rPr>
                <w:color w:val="000000"/>
              </w:rPr>
              <w:t>Steering Wheel: Adjustable steering wheel at desirable position.</w:t>
            </w:r>
          </w:p>
        </w:tc>
        <w:tc>
          <w:tcPr>
            <w:tcW w:w="1170" w:type="dxa"/>
            <w:vMerge/>
            <w:shd w:val="clear" w:color="auto" w:fill="auto"/>
            <w:vAlign w:val="center"/>
          </w:tcPr>
          <w:p w14:paraId="02B0D89D" w14:textId="56FC7C06" w:rsidR="00A65FF7" w:rsidRPr="00B97BDE" w:rsidRDefault="00A65FF7" w:rsidP="00D93396">
            <w:pPr>
              <w:jc w:val="center"/>
              <w:rPr>
                <w:i/>
                <w:iCs/>
              </w:rPr>
            </w:pPr>
          </w:p>
        </w:tc>
        <w:tc>
          <w:tcPr>
            <w:tcW w:w="1710" w:type="dxa"/>
            <w:vAlign w:val="center"/>
          </w:tcPr>
          <w:p w14:paraId="5572B9B4" w14:textId="77777777" w:rsidR="00A65FF7" w:rsidRPr="00B97BDE" w:rsidRDefault="00A65FF7" w:rsidP="00823D70">
            <w:pPr>
              <w:jc w:val="center"/>
              <w:rPr>
                <w:i/>
                <w:iCs/>
              </w:rPr>
            </w:pPr>
          </w:p>
        </w:tc>
        <w:tc>
          <w:tcPr>
            <w:tcW w:w="2439" w:type="dxa"/>
            <w:vAlign w:val="center"/>
          </w:tcPr>
          <w:p w14:paraId="2D4B10DA" w14:textId="77777777" w:rsidR="00A65FF7" w:rsidRPr="00B97BDE" w:rsidRDefault="00A65FF7" w:rsidP="00823D70">
            <w:pPr>
              <w:rPr>
                <w:i/>
                <w:iCs/>
              </w:rPr>
            </w:pPr>
          </w:p>
        </w:tc>
      </w:tr>
      <w:tr w:rsidR="00A65FF7" w:rsidRPr="00B97BDE" w14:paraId="4457DCD0" w14:textId="77777777" w:rsidTr="00B97BDE">
        <w:tc>
          <w:tcPr>
            <w:tcW w:w="817" w:type="dxa"/>
            <w:vMerge/>
            <w:vAlign w:val="center"/>
          </w:tcPr>
          <w:p w14:paraId="77B2CE23" w14:textId="788F6337"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219B0CC1" w14:textId="7174A114" w:rsidR="00A65FF7" w:rsidRPr="00B97BDE" w:rsidRDefault="00A65FF7" w:rsidP="00823D70">
            <w:pPr>
              <w:rPr>
                <w:iCs/>
              </w:rPr>
            </w:pPr>
            <w:r w:rsidRPr="00B97BDE">
              <w:t>Sensors : rear, and front Sensors</w:t>
            </w:r>
          </w:p>
        </w:tc>
        <w:tc>
          <w:tcPr>
            <w:tcW w:w="1170" w:type="dxa"/>
            <w:vMerge/>
            <w:shd w:val="clear" w:color="auto" w:fill="auto"/>
            <w:vAlign w:val="center"/>
          </w:tcPr>
          <w:p w14:paraId="5444FB4A" w14:textId="0A5787D4" w:rsidR="00A65FF7" w:rsidRPr="00B97BDE" w:rsidRDefault="00A65FF7" w:rsidP="00D93396">
            <w:pPr>
              <w:jc w:val="center"/>
              <w:rPr>
                <w:i/>
                <w:iCs/>
              </w:rPr>
            </w:pPr>
          </w:p>
        </w:tc>
        <w:tc>
          <w:tcPr>
            <w:tcW w:w="1710" w:type="dxa"/>
            <w:vAlign w:val="center"/>
          </w:tcPr>
          <w:p w14:paraId="7569220B" w14:textId="77777777" w:rsidR="00A65FF7" w:rsidRPr="00B97BDE" w:rsidRDefault="00A65FF7" w:rsidP="00823D70">
            <w:pPr>
              <w:jc w:val="center"/>
              <w:rPr>
                <w:i/>
                <w:iCs/>
              </w:rPr>
            </w:pPr>
          </w:p>
        </w:tc>
        <w:tc>
          <w:tcPr>
            <w:tcW w:w="2439" w:type="dxa"/>
            <w:vAlign w:val="center"/>
          </w:tcPr>
          <w:p w14:paraId="5D4BE9DE" w14:textId="77777777" w:rsidR="00A65FF7" w:rsidRPr="00B97BDE" w:rsidRDefault="00A65FF7" w:rsidP="00823D70">
            <w:pPr>
              <w:rPr>
                <w:i/>
                <w:iCs/>
              </w:rPr>
            </w:pPr>
          </w:p>
        </w:tc>
      </w:tr>
      <w:tr w:rsidR="00A65FF7" w:rsidRPr="00B97BDE" w14:paraId="50B62458" w14:textId="77777777" w:rsidTr="00B97BDE">
        <w:tc>
          <w:tcPr>
            <w:tcW w:w="817" w:type="dxa"/>
            <w:vMerge/>
            <w:vAlign w:val="center"/>
          </w:tcPr>
          <w:p w14:paraId="28CAF701" w14:textId="11A6F7EE"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0D72B8CF" w14:textId="59640FE6" w:rsidR="00A65FF7" w:rsidRPr="00B97BDE" w:rsidRDefault="00A65FF7" w:rsidP="00823D70">
            <w:pPr>
              <w:rPr>
                <w:iCs/>
              </w:rPr>
            </w:pPr>
            <w:r w:rsidRPr="00B97BDE">
              <w:rPr>
                <w:color w:val="000000"/>
              </w:rPr>
              <w:t xml:space="preserve">Tools: </w:t>
            </w:r>
            <w:r w:rsidRPr="00B97BDE">
              <w:t>Spare wheel, Hydeck Jack, standard tools, Fire extinguisher, rechargeable Light, safety triangle.</w:t>
            </w:r>
          </w:p>
        </w:tc>
        <w:tc>
          <w:tcPr>
            <w:tcW w:w="1170" w:type="dxa"/>
            <w:vMerge/>
            <w:shd w:val="clear" w:color="auto" w:fill="auto"/>
            <w:vAlign w:val="center"/>
          </w:tcPr>
          <w:p w14:paraId="05288FB4" w14:textId="6E43014C" w:rsidR="00A65FF7" w:rsidRPr="00B97BDE" w:rsidRDefault="00A65FF7" w:rsidP="00D93396">
            <w:pPr>
              <w:jc w:val="center"/>
              <w:rPr>
                <w:i/>
                <w:iCs/>
              </w:rPr>
            </w:pPr>
          </w:p>
        </w:tc>
        <w:tc>
          <w:tcPr>
            <w:tcW w:w="1710" w:type="dxa"/>
            <w:vAlign w:val="center"/>
          </w:tcPr>
          <w:p w14:paraId="001DB034" w14:textId="77777777" w:rsidR="00A65FF7" w:rsidRPr="00B97BDE" w:rsidRDefault="00A65FF7" w:rsidP="00823D70">
            <w:pPr>
              <w:jc w:val="center"/>
              <w:rPr>
                <w:i/>
                <w:iCs/>
              </w:rPr>
            </w:pPr>
          </w:p>
        </w:tc>
        <w:tc>
          <w:tcPr>
            <w:tcW w:w="2439" w:type="dxa"/>
            <w:vAlign w:val="center"/>
          </w:tcPr>
          <w:p w14:paraId="0DFD7D21" w14:textId="77777777" w:rsidR="00A65FF7" w:rsidRPr="00B97BDE" w:rsidRDefault="00A65FF7" w:rsidP="00823D70">
            <w:pPr>
              <w:rPr>
                <w:i/>
                <w:iCs/>
              </w:rPr>
            </w:pPr>
          </w:p>
        </w:tc>
      </w:tr>
      <w:tr w:rsidR="00A65FF7" w:rsidRPr="00B97BDE" w14:paraId="17937DC0" w14:textId="77777777" w:rsidTr="00B97BDE">
        <w:tc>
          <w:tcPr>
            <w:tcW w:w="817" w:type="dxa"/>
            <w:vMerge/>
            <w:vAlign w:val="center"/>
          </w:tcPr>
          <w:p w14:paraId="387ED7E9" w14:textId="606EA696"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752DC482" w14:textId="35E0D79F" w:rsidR="00A65FF7" w:rsidRPr="00B97BDE" w:rsidRDefault="00A65FF7" w:rsidP="00823D70">
            <w:pPr>
              <w:rPr>
                <w:iCs/>
              </w:rPr>
            </w:pPr>
            <w:r w:rsidRPr="00B97BDE">
              <w:rPr>
                <w:color w:val="000000"/>
              </w:rPr>
              <w:t xml:space="preserve">Catalogues : </w:t>
            </w:r>
            <w:r w:rsidRPr="00B97BDE">
              <w:t>Vehicle instruction manual and maintenance catalogue</w:t>
            </w:r>
          </w:p>
        </w:tc>
        <w:tc>
          <w:tcPr>
            <w:tcW w:w="1170" w:type="dxa"/>
            <w:vMerge/>
            <w:shd w:val="clear" w:color="auto" w:fill="auto"/>
            <w:vAlign w:val="center"/>
          </w:tcPr>
          <w:p w14:paraId="77D89846" w14:textId="3205BFDC" w:rsidR="00A65FF7" w:rsidRPr="00B97BDE" w:rsidRDefault="00A65FF7" w:rsidP="00D93396">
            <w:pPr>
              <w:jc w:val="center"/>
              <w:rPr>
                <w:i/>
                <w:iCs/>
              </w:rPr>
            </w:pPr>
          </w:p>
        </w:tc>
        <w:tc>
          <w:tcPr>
            <w:tcW w:w="1710" w:type="dxa"/>
            <w:vAlign w:val="center"/>
          </w:tcPr>
          <w:p w14:paraId="4B56A8BE" w14:textId="77777777" w:rsidR="00A65FF7" w:rsidRPr="00B97BDE" w:rsidRDefault="00A65FF7" w:rsidP="00823D70">
            <w:pPr>
              <w:jc w:val="center"/>
              <w:rPr>
                <w:i/>
                <w:iCs/>
              </w:rPr>
            </w:pPr>
          </w:p>
        </w:tc>
        <w:tc>
          <w:tcPr>
            <w:tcW w:w="2439" w:type="dxa"/>
            <w:vAlign w:val="center"/>
          </w:tcPr>
          <w:p w14:paraId="56946FD7" w14:textId="77777777" w:rsidR="00A65FF7" w:rsidRPr="00B97BDE" w:rsidRDefault="00A65FF7" w:rsidP="00823D70">
            <w:pPr>
              <w:rPr>
                <w:i/>
                <w:iCs/>
              </w:rPr>
            </w:pPr>
          </w:p>
        </w:tc>
      </w:tr>
      <w:tr w:rsidR="00A65FF7" w:rsidRPr="00B97BDE" w14:paraId="4E059490" w14:textId="77777777" w:rsidTr="00B97BDE">
        <w:tc>
          <w:tcPr>
            <w:tcW w:w="817" w:type="dxa"/>
            <w:vMerge/>
            <w:vAlign w:val="center"/>
          </w:tcPr>
          <w:p w14:paraId="18CA21B0" w14:textId="11B21C99" w:rsidR="00A65FF7" w:rsidRPr="00B97BDE" w:rsidRDefault="00A65FF7" w:rsidP="00B86D6D">
            <w:pPr>
              <w:rPr>
                <w:iCs/>
                <w:highlight w:val="lightGray"/>
              </w:rPr>
            </w:pPr>
          </w:p>
        </w:tc>
        <w:tc>
          <w:tcPr>
            <w:tcW w:w="3611" w:type="dxa"/>
            <w:vAlign w:val="center"/>
          </w:tcPr>
          <w:p w14:paraId="1D7B18CF" w14:textId="38FF4290" w:rsidR="00A65FF7" w:rsidRPr="00B97BDE" w:rsidRDefault="00A65FF7" w:rsidP="00823D70">
            <w:pPr>
              <w:rPr>
                <w:iCs/>
              </w:rPr>
            </w:pPr>
            <w:r w:rsidRPr="00B97BDE">
              <w:rPr>
                <w:iCs/>
              </w:rPr>
              <w:t>Emergency System &amp; exterior lights</w:t>
            </w:r>
          </w:p>
        </w:tc>
        <w:tc>
          <w:tcPr>
            <w:tcW w:w="1170" w:type="dxa"/>
            <w:vMerge/>
            <w:vAlign w:val="center"/>
          </w:tcPr>
          <w:p w14:paraId="167375B3" w14:textId="7C058E56" w:rsidR="00A65FF7" w:rsidRPr="00B97BDE" w:rsidRDefault="00A65FF7" w:rsidP="00D93396">
            <w:pPr>
              <w:jc w:val="center"/>
              <w:rPr>
                <w:i/>
                <w:iCs/>
              </w:rPr>
            </w:pPr>
          </w:p>
        </w:tc>
        <w:tc>
          <w:tcPr>
            <w:tcW w:w="1710" w:type="dxa"/>
            <w:vAlign w:val="center"/>
          </w:tcPr>
          <w:p w14:paraId="667705DA" w14:textId="77777777" w:rsidR="00A65FF7" w:rsidRPr="00B97BDE" w:rsidRDefault="00A65FF7" w:rsidP="00823D70">
            <w:pPr>
              <w:jc w:val="center"/>
              <w:rPr>
                <w:i/>
                <w:iCs/>
              </w:rPr>
            </w:pPr>
          </w:p>
        </w:tc>
        <w:tc>
          <w:tcPr>
            <w:tcW w:w="2439" w:type="dxa"/>
            <w:vAlign w:val="center"/>
          </w:tcPr>
          <w:p w14:paraId="7F287460" w14:textId="77777777" w:rsidR="00A65FF7" w:rsidRPr="00B97BDE" w:rsidRDefault="00A65FF7" w:rsidP="00823D70">
            <w:pPr>
              <w:rPr>
                <w:i/>
                <w:iCs/>
              </w:rPr>
            </w:pPr>
          </w:p>
        </w:tc>
      </w:tr>
      <w:tr w:rsidR="00A65FF7" w:rsidRPr="00B97BDE" w14:paraId="43B55E7C" w14:textId="77777777" w:rsidTr="00B97BDE">
        <w:tc>
          <w:tcPr>
            <w:tcW w:w="817" w:type="dxa"/>
            <w:vMerge/>
            <w:vAlign w:val="center"/>
          </w:tcPr>
          <w:p w14:paraId="7B447396" w14:textId="692B1F98" w:rsidR="00A65FF7" w:rsidRPr="00B97BDE" w:rsidRDefault="00A65FF7" w:rsidP="00B86D6D">
            <w:pPr>
              <w:rPr>
                <w:iCs/>
                <w:highlight w:val="lightGray"/>
              </w:rPr>
            </w:pPr>
          </w:p>
        </w:tc>
        <w:tc>
          <w:tcPr>
            <w:tcW w:w="3611" w:type="dxa"/>
            <w:tcBorders>
              <w:top w:val="single" w:sz="4" w:space="0" w:color="auto"/>
              <w:left w:val="single" w:sz="4" w:space="0" w:color="auto"/>
              <w:bottom w:val="single" w:sz="4" w:space="0" w:color="auto"/>
            </w:tcBorders>
            <w:shd w:val="clear" w:color="auto" w:fill="auto"/>
            <w:vAlign w:val="center"/>
          </w:tcPr>
          <w:p w14:paraId="0C133CD4" w14:textId="6FF60096" w:rsidR="00A65FF7" w:rsidRPr="00B97BDE" w:rsidRDefault="00A65FF7" w:rsidP="00C17638">
            <w:pPr>
              <w:rPr>
                <w:iCs/>
              </w:rPr>
            </w:pPr>
            <w:r w:rsidRPr="00B97BDE">
              <w:rPr>
                <w:color w:val="000000"/>
              </w:rPr>
              <w:t>Lighting Bar : Light Bar includes minimum of 2 Red / 2 Blue flashing light and installed on the top of the vehicle</w:t>
            </w:r>
          </w:p>
        </w:tc>
        <w:tc>
          <w:tcPr>
            <w:tcW w:w="1170" w:type="dxa"/>
            <w:vMerge/>
            <w:shd w:val="clear" w:color="auto" w:fill="auto"/>
            <w:vAlign w:val="bottom"/>
          </w:tcPr>
          <w:p w14:paraId="59115AD2" w14:textId="571A2C7E" w:rsidR="00A65FF7" w:rsidRPr="00B97BDE" w:rsidRDefault="00A65FF7" w:rsidP="00D93396">
            <w:pPr>
              <w:jc w:val="center"/>
              <w:rPr>
                <w:i/>
                <w:iCs/>
              </w:rPr>
            </w:pPr>
          </w:p>
        </w:tc>
        <w:tc>
          <w:tcPr>
            <w:tcW w:w="1710" w:type="dxa"/>
            <w:vAlign w:val="center"/>
          </w:tcPr>
          <w:p w14:paraId="09D600E9" w14:textId="77777777" w:rsidR="00A65FF7" w:rsidRPr="00B97BDE" w:rsidRDefault="00A65FF7" w:rsidP="00C17638">
            <w:pPr>
              <w:jc w:val="center"/>
              <w:rPr>
                <w:i/>
                <w:iCs/>
              </w:rPr>
            </w:pPr>
          </w:p>
        </w:tc>
        <w:tc>
          <w:tcPr>
            <w:tcW w:w="2439" w:type="dxa"/>
            <w:vAlign w:val="center"/>
          </w:tcPr>
          <w:p w14:paraId="71ED9D38" w14:textId="77777777" w:rsidR="00A65FF7" w:rsidRPr="00B97BDE" w:rsidRDefault="00A65FF7" w:rsidP="00C17638">
            <w:pPr>
              <w:rPr>
                <w:i/>
                <w:iCs/>
              </w:rPr>
            </w:pPr>
          </w:p>
        </w:tc>
      </w:tr>
      <w:tr w:rsidR="00A65FF7" w:rsidRPr="00B97BDE" w14:paraId="0279D9F3" w14:textId="77777777" w:rsidTr="00B97BDE">
        <w:tc>
          <w:tcPr>
            <w:tcW w:w="817" w:type="dxa"/>
            <w:vMerge/>
            <w:vAlign w:val="center"/>
          </w:tcPr>
          <w:p w14:paraId="0A3AF32A" w14:textId="609ECFDE"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128F56BF" w14:textId="0F5A21CF" w:rsidR="00A65FF7" w:rsidRPr="00B97BDE" w:rsidRDefault="00A65FF7" w:rsidP="00C17638">
            <w:pPr>
              <w:rPr>
                <w:iCs/>
              </w:rPr>
            </w:pPr>
            <w:r w:rsidRPr="00B97BDE">
              <w:rPr>
                <w:color w:val="000000"/>
              </w:rPr>
              <w:t>Side Light : Six red Warning side lights, 2 on each side 2  rear side, Four side scene lights, white, 2 on each side,  2 Red fender lights.</w:t>
            </w:r>
          </w:p>
        </w:tc>
        <w:tc>
          <w:tcPr>
            <w:tcW w:w="1170" w:type="dxa"/>
            <w:vMerge/>
            <w:shd w:val="clear" w:color="auto" w:fill="auto"/>
            <w:vAlign w:val="bottom"/>
          </w:tcPr>
          <w:p w14:paraId="1FFF919D" w14:textId="717B5FD8" w:rsidR="00A65FF7" w:rsidRPr="00B97BDE" w:rsidRDefault="00A65FF7" w:rsidP="00D93396">
            <w:pPr>
              <w:jc w:val="center"/>
              <w:rPr>
                <w:i/>
                <w:iCs/>
              </w:rPr>
            </w:pPr>
          </w:p>
        </w:tc>
        <w:tc>
          <w:tcPr>
            <w:tcW w:w="1710" w:type="dxa"/>
            <w:vAlign w:val="center"/>
          </w:tcPr>
          <w:p w14:paraId="2A81FEAA" w14:textId="77777777" w:rsidR="00A65FF7" w:rsidRPr="00B97BDE" w:rsidRDefault="00A65FF7" w:rsidP="00C17638">
            <w:pPr>
              <w:jc w:val="center"/>
              <w:rPr>
                <w:i/>
                <w:iCs/>
              </w:rPr>
            </w:pPr>
          </w:p>
        </w:tc>
        <w:tc>
          <w:tcPr>
            <w:tcW w:w="2439" w:type="dxa"/>
            <w:vAlign w:val="center"/>
          </w:tcPr>
          <w:p w14:paraId="5813964D" w14:textId="77777777" w:rsidR="00A65FF7" w:rsidRPr="00B97BDE" w:rsidRDefault="00A65FF7" w:rsidP="00C17638">
            <w:pPr>
              <w:rPr>
                <w:i/>
                <w:iCs/>
              </w:rPr>
            </w:pPr>
          </w:p>
        </w:tc>
      </w:tr>
      <w:tr w:rsidR="00A65FF7" w:rsidRPr="00B97BDE" w14:paraId="6D8A1D0D" w14:textId="77777777" w:rsidTr="00B97BDE">
        <w:tc>
          <w:tcPr>
            <w:tcW w:w="817" w:type="dxa"/>
            <w:vMerge/>
            <w:vAlign w:val="center"/>
          </w:tcPr>
          <w:p w14:paraId="1E4380A7" w14:textId="35D33AB2"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1EAB545F" w14:textId="6C5CFBDA" w:rsidR="00A65FF7" w:rsidRPr="00B97BDE" w:rsidRDefault="00A65FF7" w:rsidP="0024011D">
            <w:pPr>
              <w:rPr>
                <w:iCs/>
              </w:rPr>
            </w:pPr>
            <w:r w:rsidRPr="00B97BDE">
              <w:rPr>
                <w:color w:val="000000"/>
              </w:rPr>
              <w:t xml:space="preserve">Alarm Siren  &amp; speaker : Electronic Multi Tone public Address System </w:t>
            </w:r>
            <w:r w:rsidRPr="00B97BDE">
              <w:rPr>
                <w:color w:val="000000"/>
              </w:rPr>
              <w:lastRenderedPageBreak/>
              <w:t xml:space="preserve">located on the dashboard  With </w:t>
            </w:r>
            <w:r w:rsidR="0024011D" w:rsidRPr="00B97BDE">
              <w:rPr>
                <w:color w:val="000000"/>
              </w:rPr>
              <w:t>Qty</w:t>
            </w:r>
            <w:r w:rsidR="0024011D">
              <w:rPr>
                <w:color w:val="000000"/>
              </w:rPr>
              <w:t xml:space="preserve"> </w:t>
            </w:r>
            <w:r w:rsidR="0024011D" w:rsidRPr="00B97BDE">
              <w:rPr>
                <w:color w:val="000000"/>
              </w:rPr>
              <w:t>(2)</w:t>
            </w:r>
            <w:r w:rsidRPr="00B97BDE">
              <w:rPr>
                <w:color w:val="000000"/>
              </w:rPr>
              <w:t>100 W speaker</w:t>
            </w:r>
            <w:r w:rsidR="0024011D" w:rsidRPr="00B97BDE">
              <w:rPr>
                <w:color w:val="000000"/>
              </w:rPr>
              <w:t xml:space="preserve"> </w:t>
            </w:r>
          </w:p>
        </w:tc>
        <w:tc>
          <w:tcPr>
            <w:tcW w:w="1170" w:type="dxa"/>
            <w:vMerge/>
            <w:shd w:val="clear" w:color="auto" w:fill="auto"/>
            <w:vAlign w:val="bottom"/>
          </w:tcPr>
          <w:p w14:paraId="2DD081DA" w14:textId="5DC45ECD" w:rsidR="00A65FF7" w:rsidRPr="00B97BDE" w:rsidRDefault="00A65FF7" w:rsidP="00D93396">
            <w:pPr>
              <w:jc w:val="center"/>
              <w:rPr>
                <w:i/>
                <w:iCs/>
              </w:rPr>
            </w:pPr>
          </w:p>
        </w:tc>
        <w:tc>
          <w:tcPr>
            <w:tcW w:w="1710" w:type="dxa"/>
            <w:vAlign w:val="center"/>
          </w:tcPr>
          <w:p w14:paraId="33124AA8" w14:textId="77777777" w:rsidR="00A65FF7" w:rsidRPr="00B97BDE" w:rsidRDefault="00A65FF7" w:rsidP="00C17638">
            <w:pPr>
              <w:jc w:val="center"/>
              <w:rPr>
                <w:i/>
                <w:iCs/>
              </w:rPr>
            </w:pPr>
          </w:p>
        </w:tc>
        <w:tc>
          <w:tcPr>
            <w:tcW w:w="2439" w:type="dxa"/>
            <w:vAlign w:val="center"/>
          </w:tcPr>
          <w:p w14:paraId="5FC6ED4A" w14:textId="77777777" w:rsidR="00A65FF7" w:rsidRPr="00B97BDE" w:rsidRDefault="00A65FF7" w:rsidP="00C17638">
            <w:pPr>
              <w:rPr>
                <w:i/>
                <w:iCs/>
              </w:rPr>
            </w:pPr>
          </w:p>
        </w:tc>
      </w:tr>
      <w:tr w:rsidR="00A65FF7" w:rsidRPr="00B97BDE" w14:paraId="1647C9BF" w14:textId="77777777" w:rsidTr="00B97BDE">
        <w:tc>
          <w:tcPr>
            <w:tcW w:w="817" w:type="dxa"/>
            <w:vMerge/>
            <w:vAlign w:val="center"/>
          </w:tcPr>
          <w:p w14:paraId="2810DD59" w14:textId="53B61076"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2A086039" w14:textId="12CB9B26" w:rsidR="00A65FF7" w:rsidRPr="00B97BDE" w:rsidRDefault="00A65FF7" w:rsidP="00C17638">
            <w:pPr>
              <w:rPr>
                <w:iCs/>
              </w:rPr>
            </w:pPr>
            <w:r w:rsidRPr="00B97BDE">
              <w:rPr>
                <w:color w:val="000000"/>
              </w:rPr>
              <w:t>Loading lights : 2 Loading lights Mounted on a swivel base/mounted on the rear roof of the vehicle</w:t>
            </w:r>
          </w:p>
        </w:tc>
        <w:tc>
          <w:tcPr>
            <w:tcW w:w="1170" w:type="dxa"/>
            <w:vMerge/>
            <w:shd w:val="clear" w:color="auto" w:fill="auto"/>
            <w:vAlign w:val="bottom"/>
          </w:tcPr>
          <w:p w14:paraId="1E6029B9" w14:textId="7DFACA0A" w:rsidR="00A65FF7" w:rsidRPr="00B97BDE" w:rsidRDefault="00A65FF7" w:rsidP="00D93396">
            <w:pPr>
              <w:jc w:val="center"/>
              <w:rPr>
                <w:i/>
                <w:iCs/>
              </w:rPr>
            </w:pPr>
          </w:p>
        </w:tc>
        <w:tc>
          <w:tcPr>
            <w:tcW w:w="1710" w:type="dxa"/>
            <w:vAlign w:val="center"/>
          </w:tcPr>
          <w:p w14:paraId="6A2D6ED4" w14:textId="77777777" w:rsidR="00A65FF7" w:rsidRPr="00B97BDE" w:rsidRDefault="00A65FF7" w:rsidP="00C17638">
            <w:pPr>
              <w:jc w:val="center"/>
              <w:rPr>
                <w:i/>
                <w:iCs/>
              </w:rPr>
            </w:pPr>
          </w:p>
        </w:tc>
        <w:tc>
          <w:tcPr>
            <w:tcW w:w="2439" w:type="dxa"/>
            <w:vAlign w:val="center"/>
          </w:tcPr>
          <w:p w14:paraId="6C01A5F0" w14:textId="77777777" w:rsidR="00A65FF7" w:rsidRPr="00B97BDE" w:rsidRDefault="00A65FF7" w:rsidP="00C17638">
            <w:pPr>
              <w:rPr>
                <w:i/>
                <w:iCs/>
              </w:rPr>
            </w:pPr>
          </w:p>
        </w:tc>
      </w:tr>
      <w:tr w:rsidR="00A65FF7" w:rsidRPr="00B97BDE" w14:paraId="6F2E5DBB" w14:textId="77777777" w:rsidTr="00B97BDE">
        <w:tc>
          <w:tcPr>
            <w:tcW w:w="817" w:type="dxa"/>
            <w:vMerge/>
            <w:vAlign w:val="center"/>
          </w:tcPr>
          <w:p w14:paraId="67956631" w14:textId="5FDA39D0"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697E6028" w14:textId="21335355" w:rsidR="00A65FF7" w:rsidRPr="00B97BDE" w:rsidRDefault="00A65FF7" w:rsidP="00C17638">
            <w:pPr>
              <w:rPr>
                <w:iCs/>
              </w:rPr>
            </w:pPr>
            <w:r w:rsidRPr="00B97BDE">
              <w:rPr>
                <w:color w:val="000000"/>
              </w:rPr>
              <w:t>Reverse camera: Rear view reverse camera-Night day vision</w:t>
            </w:r>
          </w:p>
        </w:tc>
        <w:tc>
          <w:tcPr>
            <w:tcW w:w="1170" w:type="dxa"/>
            <w:vMerge/>
            <w:shd w:val="clear" w:color="auto" w:fill="auto"/>
            <w:vAlign w:val="bottom"/>
          </w:tcPr>
          <w:p w14:paraId="303BD020" w14:textId="4C684B46" w:rsidR="00A65FF7" w:rsidRPr="00B97BDE" w:rsidRDefault="00A65FF7" w:rsidP="00D93396">
            <w:pPr>
              <w:jc w:val="center"/>
              <w:rPr>
                <w:i/>
                <w:iCs/>
              </w:rPr>
            </w:pPr>
          </w:p>
        </w:tc>
        <w:tc>
          <w:tcPr>
            <w:tcW w:w="1710" w:type="dxa"/>
            <w:vAlign w:val="center"/>
          </w:tcPr>
          <w:p w14:paraId="01AC1D31" w14:textId="77777777" w:rsidR="00A65FF7" w:rsidRPr="00B97BDE" w:rsidRDefault="00A65FF7" w:rsidP="00C17638">
            <w:pPr>
              <w:jc w:val="center"/>
              <w:rPr>
                <w:i/>
                <w:iCs/>
              </w:rPr>
            </w:pPr>
          </w:p>
        </w:tc>
        <w:tc>
          <w:tcPr>
            <w:tcW w:w="2439" w:type="dxa"/>
            <w:vAlign w:val="center"/>
          </w:tcPr>
          <w:p w14:paraId="42E891CE" w14:textId="77777777" w:rsidR="00A65FF7" w:rsidRPr="00B97BDE" w:rsidRDefault="00A65FF7" w:rsidP="00C17638">
            <w:pPr>
              <w:rPr>
                <w:i/>
                <w:iCs/>
              </w:rPr>
            </w:pPr>
          </w:p>
        </w:tc>
      </w:tr>
      <w:tr w:rsidR="00A65FF7" w:rsidRPr="00B97BDE" w14:paraId="79B692C3" w14:textId="77777777" w:rsidTr="00B97BDE">
        <w:tc>
          <w:tcPr>
            <w:tcW w:w="817" w:type="dxa"/>
            <w:vMerge/>
            <w:vAlign w:val="center"/>
          </w:tcPr>
          <w:p w14:paraId="279F00DB" w14:textId="56BF368C" w:rsidR="00A65FF7" w:rsidRPr="00B97BDE" w:rsidRDefault="00A65FF7" w:rsidP="00B86D6D">
            <w:pPr>
              <w:rPr>
                <w:iCs/>
                <w:highlight w:val="lightGray"/>
              </w:rPr>
            </w:pPr>
          </w:p>
        </w:tc>
        <w:tc>
          <w:tcPr>
            <w:tcW w:w="3611" w:type="dxa"/>
            <w:vAlign w:val="center"/>
          </w:tcPr>
          <w:p w14:paraId="19F0905A" w14:textId="734F28A2" w:rsidR="00A65FF7" w:rsidRPr="00B97BDE" w:rsidRDefault="00A65FF7" w:rsidP="00C17638">
            <w:pPr>
              <w:rPr>
                <w:iCs/>
              </w:rPr>
            </w:pPr>
            <w:r w:rsidRPr="00B97BDE">
              <w:rPr>
                <w:iCs/>
              </w:rPr>
              <w:t>Electrical System</w:t>
            </w:r>
          </w:p>
        </w:tc>
        <w:tc>
          <w:tcPr>
            <w:tcW w:w="1170" w:type="dxa"/>
            <w:vMerge/>
            <w:vAlign w:val="center"/>
          </w:tcPr>
          <w:p w14:paraId="3CDE886A" w14:textId="5CF9A535" w:rsidR="00A65FF7" w:rsidRPr="00B97BDE" w:rsidRDefault="00A65FF7" w:rsidP="00D93396">
            <w:pPr>
              <w:jc w:val="center"/>
              <w:rPr>
                <w:i/>
                <w:iCs/>
              </w:rPr>
            </w:pPr>
          </w:p>
        </w:tc>
        <w:tc>
          <w:tcPr>
            <w:tcW w:w="1710" w:type="dxa"/>
            <w:vAlign w:val="center"/>
          </w:tcPr>
          <w:p w14:paraId="40241B6E" w14:textId="77777777" w:rsidR="00A65FF7" w:rsidRPr="00B97BDE" w:rsidRDefault="00A65FF7" w:rsidP="00C17638">
            <w:pPr>
              <w:jc w:val="center"/>
              <w:rPr>
                <w:i/>
                <w:iCs/>
              </w:rPr>
            </w:pPr>
          </w:p>
        </w:tc>
        <w:tc>
          <w:tcPr>
            <w:tcW w:w="2439" w:type="dxa"/>
            <w:vAlign w:val="center"/>
          </w:tcPr>
          <w:p w14:paraId="443D2B65" w14:textId="77777777" w:rsidR="00A65FF7" w:rsidRPr="00B97BDE" w:rsidRDefault="00A65FF7" w:rsidP="00C17638">
            <w:pPr>
              <w:rPr>
                <w:i/>
                <w:iCs/>
              </w:rPr>
            </w:pPr>
          </w:p>
        </w:tc>
      </w:tr>
      <w:tr w:rsidR="00A65FF7" w:rsidRPr="00B97BDE" w14:paraId="6BDE3CA9" w14:textId="77777777" w:rsidTr="00B97BDE">
        <w:tc>
          <w:tcPr>
            <w:tcW w:w="817" w:type="dxa"/>
            <w:vMerge/>
            <w:vAlign w:val="center"/>
          </w:tcPr>
          <w:p w14:paraId="768C8A6F" w14:textId="3F4F6C77" w:rsidR="00A65FF7" w:rsidRPr="00B97BDE" w:rsidRDefault="00A65FF7" w:rsidP="00B86D6D">
            <w:pPr>
              <w:rPr>
                <w:iCs/>
                <w:highlight w:val="lightGray"/>
              </w:rPr>
            </w:pPr>
          </w:p>
        </w:tc>
        <w:tc>
          <w:tcPr>
            <w:tcW w:w="3611" w:type="dxa"/>
            <w:tcBorders>
              <w:top w:val="single" w:sz="4" w:space="0" w:color="auto"/>
              <w:left w:val="single" w:sz="4" w:space="0" w:color="auto"/>
              <w:bottom w:val="single" w:sz="4" w:space="0" w:color="auto"/>
            </w:tcBorders>
            <w:shd w:val="clear" w:color="auto" w:fill="auto"/>
            <w:vAlign w:val="center"/>
          </w:tcPr>
          <w:p w14:paraId="08A7C80D" w14:textId="3A503D26" w:rsidR="00A65FF7" w:rsidRPr="00B97BDE" w:rsidRDefault="00A65FF7" w:rsidP="00C17638">
            <w:pPr>
              <w:rPr>
                <w:iCs/>
              </w:rPr>
            </w:pPr>
            <w:r w:rsidRPr="00B97BDE">
              <w:rPr>
                <w:color w:val="000000"/>
              </w:rPr>
              <w:t>12V Dc. Socket : 4 Outlets For electrical medical equipment MK STD socket</w:t>
            </w:r>
          </w:p>
        </w:tc>
        <w:tc>
          <w:tcPr>
            <w:tcW w:w="1170" w:type="dxa"/>
            <w:vMerge/>
            <w:shd w:val="clear" w:color="auto" w:fill="auto"/>
            <w:vAlign w:val="bottom"/>
          </w:tcPr>
          <w:p w14:paraId="27B25ACA" w14:textId="5B4B9F16" w:rsidR="00A65FF7" w:rsidRPr="00B97BDE" w:rsidRDefault="00A65FF7" w:rsidP="00D93396">
            <w:pPr>
              <w:jc w:val="center"/>
              <w:rPr>
                <w:i/>
                <w:iCs/>
              </w:rPr>
            </w:pPr>
          </w:p>
        </w:tc>
        <w:tc>
          <w:tcPr>
            <w:tcW w:w="1710" w:type="dxa"/>
            <w:vAlign w:val="center"/>
          </w:tcPr>
          <w:p w14:paraId="0051B67A" w14:textId="77777777" w:rsidR="00A65FF7" w:rsidRPr="00B97BDE" w:rsidRDefault="00A65FF7" w:rsidP="00C17638">
            <w:pPr>
              <w:jc w:val="center"/>
              <w:rPr>
                <w:i/>
                <w:iCs/>
              </w:rPr>
            </w:pPr>
          </w:p>
        </w:tc>
        <w:tc>
          <w:tcPr>
            <w:tcW w:w="2439" w:type="dxa"/>
            <w:vAlign w:val="center"/>
          </w:tcPr>
          <w:p w14:paraId="59D2178C" w14:textId="77777777" w:rsidR="00A65FF7" w:rsidRPr="00B97BDE" w:rsidRDefault="00A65FF7" w:rsidP="00C17638">
            <w:pPr>
              <w:rPr>
                <w:i/>
                <w:iCs/>
              </w:rPr>
            </w:pPr>
          </w:p>
        </w:tc>
      </w:tr>
      <w:tr w:rsidR="00A65FF7" w:rsidRPr="00B97BDE" w14:paraId="4F0428C8" w14:textId="77777777" w:rsidTr="00B97BDE">
        <w:tc>
          <w:tcPr>
            <w:tcW w:w="817" w:type="dxa"/>
            <w:vMerge/>
            <w:vAlign w:val="center"/>
          </w:tcPr>
          <w:p w14:paraId="4DDD6CB8" w14:textId="1D2E058D"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42A09B1F" w14:textId="0B83AB82" w:rsidR="00A65FF7" w:rsidRPr="00B97BDE" w:rsidRDefault="00A65FF7" w:rsidP="00C17638">
            <w:pPr>
              <w:rPr>
                <w:iCs/>
              </w:rPr>
            </w:pPr>
            <w:r w:rsidRPr="00B97BDE">
              <w:rPr>
                <w:color w:val="000000"/>
              </w:rPr>
              <w:t>220 Ac external Socket: Qty (1) Shoreline socket and cable supply electricity from external electrical sources to feed patient cabinet equipment. 15 M</w:t>
            </w:r>
          </w:p>
        </w:tc>
        <w:tc>
          <w:tcPr>
            <w:tcW w:w="1170" w:type="dxa"/>
            <w:vMerge/>
            <w:shd w:val="clear" w:color="auto" w:fill="auto"/>
            <w:vAlign w:val="bottom"/>
          </w:tcPr>
          <w:p w14:paraId="266BCAA8" w14:textId="1832B9B4" w:rsidR="00A65FF7" w:rsidRPr="00B97BDE" w:rsidRDefault="00A65FF7" w:rsidP="00D93396">
            <w:pPr>
              <w:jc w:val="center"/>
              <w:rPr>
                <w:i/>
                <w:iCs/>
              </w:rPr>
            </w:pPr>
          </w:p>
        </w:tc>
        <w:tc>
          <w:tcPr>
            <w:tcW w:w="1710" w:type="dxa"/>
            <w:vAlign w:val="center"/>
          </w:tcPr>
          <w:p w14:paraId="104A5312" w14:textId="77777777" w:rsidR="00A65FF7" w:rsidRPr="00B97BDE" w:rsidRDefault="00A65FF7" w:rsidP="00C17638">
            <w:pPr>
              <w:jc w:val="center"/>
              <w:rPr>
                <w:i/>
                <w:iCs/>
              </w:rPr>
            </w:pPr>
          </w:p>
        </w:tc>
        <w:tc>
          <w:tcPr>
            <w:tcW w:w="2439" w:type="dxa"/>
            <w:vAlign w:val="center"/>
          </w:tcPr>
          <w:p w14:paraId="0E618A52" w14:textId="77777777" w:rsidR="00A65FF7" w:rsidRPr="00B97BDE" w:rsidRDefault="00A65FF7" w:rsidP="00C17638">
            <w:pPr>
              <w:rPr>
                <w:i/>
                <w:iCs/>
              </w:rPr>
            </w:pPr>
          </w:p>
        </w:tc>
      </w:tr>
      <w:tr w:rsidR="00A65FF7" w:rsidRPr="00B97BDE" w14:paraId="5BA01D61" w14:textId="77777777" w:rsidTr="00B97BDE">
        <w:tc>
          <w:tcPr>
            <w:tcW w:w="817" w:type="dxa"/>
            <w:vMerge/>
            <w:vAlign w:val="center"/>
          </w:tcPr>
          <w:p w14:paraId="4FF48D65" w14:textId="098E408C"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73E14689" w14:textId="14B0BBB1" w:rsidR="00A65FF7" w:rsidRPr="00B97BDE" w:rsidRDefault="00A65FF7" w:rsidP="00C17638">
            <w:pPr>
              <w:rPr>
                <w:iCs/>
              </w:rPr>
            </w:pPr>
            <w:r w:rsidRPr="00B97BDE">
              <w:rPr>
                <w:color w:val="000000"/>
              </w:rPr>
              <w:t>Control panel: It shall control the AC/ Heater, lights and exhaust fan from patient compartment.</w:t>
            </w:r>
          </w:p>
        </w:tc>
        <w:tc>
          <w:tcPr>
            <w:tcW w:w="1170" w:type="dxa"/>
            <w:vMerge/>
            <w:shd w:val="clear" w:color="auto" w:fill="auto"/>
            <w:vAlign w:val="bottom"/>
          </w:tcPr>
          <w:p w14:paraId="245BF6B9" w14:textId="557DF46C" w:rsidR="00A65FF7" w:rsidRPr="00B97BDE" w:rsidRDefault="00A65FF7" w:rsidP="00D93396">
            <w:pPr>
              <w:jc w:val="center"/>
              <w:rPr>
                <w:i/>
                <w:iCs/>
              </w:rPr>
            </w:pPr>
          </w:p>
        </w:tc>
        <w:tc>
          <w:tcPr>
            <w:tcW w:w="1710" w:type="dxa"/>
            <w:vAlign w:val="center"/>
          </w:tcPr>
          <w:p w14:paraId="7714E1E8" w14:textId="77777777" w:rsidR="00A65FF7" w:rsidRPr="00B97BDE" w:rsidRDefault="00A65FF7" w:rsidP="00C17638">
            <w:pPr>
              <w:jc w:val="center"/>
              <w:rPr>
                <w:i/>
                <w:iCs/>
              </w:rPr>
            </w:pPr>
          </w:p>
        </w:tc>
        <w:tc>
          <w:tcPr>
            <w:tcW w:w="2439" w:type="dxa"/>
            <w:vAlign w:val="center"/>
          </w:tcPr>
          <w:p w14:paraId="772B8527" w14:textId="77777777" w:rsidR="00A65FF7" w:rsidRPr="00B97BDE" w:rsidRDefault="00A65FF7" w:rsidP="00C17638">
            <w:pPr>
              <w:rPr>
                <w:i/>
                <w:iCs/>
              </w:rPr>
            </w:pPr>
          </w:p>
        </w:tc>
      </w:tr>
      <w:tr w:rsidR="00A65FF7" w:rsidRPr="00B97BDE" w14:paraId="0382762A" w14:textId="77777777" w:rsidTr="00B97BDE">
        <w:tc>
          <w:tcPr>
            <w:tcW w:w="817" w:type="dxa"/>
            <w:vMerge/>
            <w:vAlign w:val="center"/>
          </w:tcPr>
          <w:p w14:paraId="670ADCCB" w14:textId="30D7ED7B"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26C53F99" w14:textId="48DFE12C" w:rsidR="00A65FF7" w:rsidRPr="00B97BDE" w:rsidRDefault="00A65FF7" w:rsidP="00C17638">
            <w:pPr>
              <w:rPr>
                <w:iCs/>
              </w:rPr>
            </w:pPr>
            <w:r w:rsidRPr="00B97BDE">
              <w:rPr>
                <w:color w:val="000000"/>
              </w:rPr>
              <w:t>Interior lights: 6 internal white LED lights Internal roof lights.</w:t>
            </w:r>
          </w:p>
        </w:tc>
        <w:tc>
          <w:tcPr>
            <w:tcW w:w="1170" w:type="dxa"/>
            <w:vMerge/>
            <w:shd w:val="clear" w:color="auto" w:fill="auto"/>
            <w:vAlign w:val="bottom"/>
          </w:tcPr>
          <w:p w14:paraId="7825A0FA" w14:textId="1195A643" w:rsidR="00A65FF7" w:rsidRPr="00B97BDE" w:rsidRDefault="00A65FF7" w:rsidP="00D93396">
            <w:pPr>
              <w:jc w:val="center"/>
              <w:rPr>
                <w:i/>
                <w:iCs/>
              </w:rPr>
            </w:pPr>
          </w:p>
        </w:tc>
        <w:tc>
          <w:tcPr>
            <w:tcW w:w="1710" w:type="dxa"/>
            <w:vAlign w:val="center"/>
          </w:tcPr>
          <w:p w14:paraId="569D9333" w14:textId="77777777" w:rsidR="00A65FF7" w:rsidRPr="00B97BDE" w:rsidRDefault="00A65FF7" w:rsidP="00C17638">
            <w:pPr>
              <w:jc w:val="center"/>
              <w:rPr>
                <w:i/>
                <w:iCs/>
              </w:rPr>
            </w:pPr>
          </w:p>
        </w:tc>
        <w:tc>
          <w:tcPr>
            <w:tcW w:w="2439" w:type="dxa"/>
            <w:vAlign w:val="center"/>
          </w:tcPr>
          <w:p w14:paraId="7624F972" w14:textId="77777777" w:rsidR="00A65FF7" w:rsidRPr="00B97BDE" w:rsidRDefault="00A65FF7" w:rsidP="00C17638">
            <w:pPr>
              <w:rPr>
                <w:i/>
                <w:iCs/>
              </w:rPr>
            </w:pPr>
          </w:p>
        </w:tc>
      </w:tr>
      <w:tr w:rsidR="00A65FF7" w:rsidRPr="00B97BDE" w14:paraId="0D6498E4" w14:textId="77777777" w:rsidTr="00B97BDE">
        <w:tc>
          <w:tcPr>
            <w:tcW w:w="817" w:type="dxa"/>
            <w:vMerge/>
            <w:vAlign w:val="center"/>
          </w:tcPr>
          <w:p w14:paraId="5EC15BDC" w14:textId="61CDC380"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3AEDED59" w14:textId="419738AD" w:rsidR="00A65FF7" w:rsidRPr="00B97BDE" w:rsidRDefault="00A65FF7" w:rsidP="00C17638">
            <w:pPr>
              <w:rPr>
                <w:iCs/>
              </w:rPr>
            </w:pPr>
            <w:r w:rsidRPr="00B97BDE">
              <w:rPr>
                <w:color w:val="000000"/>
              </w:rPr>
              <w:t>220v Ac. Sockets: Quantity 3 sockets Feed from 220v Ac, MK STD socket</w:t>
            </w:r>
          </w:p>
        </w:tc>
        <w:tc>
          <w:tcPr>
            <w:tcW w:w="1170" w:type="dxa"/>
            <w:vMerge/>
            <w:shd w:val="clear" w:color="auto" w:fill="auto"/>
            <w:vAlign w:val="bottom"/>
          </w:tcPr>
          <w:p w14:paraId="54B754C9" w14:textId="45BF379D" w:rsidR="00A65FF7" w:rsidRPr="00B97BDE" w:rsidRDefault="00A65FF7" w:rsidP="00D93396">
            <w:pPr>
              <w:jc w:val="center"/>
              <w:rPr>
                <w:i/>
                <w:iCs/>
              </w:rPr>
            </w:pPr>
          </w:p>
        </w:tc>
        <w:tc>
          <w:tcPr>
            <w:tcW w:w="1710" w:type="dxa"/>
            <w:vAlign w:val="center"/>
          </w:tcPr>
          <w:p w14:paraId="183C7A9D" w14:textId="77777777" w:rsidR="00A65FF7" w:rsidRPr="00B97BDE" w:rsidRDefault="00A65FF7" w:rsidP="00C17638">
            <w:pPr>
              <w:jc w:val="center"/>
              <w:rPr>
                <w:i/>
                <w:iCs/>
              </w:rPr>
            </w:pPr>
          </w:p>
        </w:tc>
        <w:tc>
          <w:tcPr>
            <w:tcW w:w="2439" w:type="dxa"/>
            <w:vAlign w:val="center"/>
          </w:tcPr>
          <w:p w14:paraId="63389979" w14:textId="77777777" w:rsidR="00A65FF7" w:rsidRPr="00B97BDE" w:rsidRDefault="00A65FF7" w:rsidP="00C17638">
            <w:pPr>
              <w:rPr>
                <w:i/>
                <w:iCs/>
              </w:rPr>
            </w:pPr>
          </w:p>
        </w:tc>
      </w:tr>
      <w:tr w:rsidR="00A65FF7" w:rsidRPr="00B97BDE" w14:paraId="2900AF92" w14:textId="77777777" w:rsidTr="00B97BDE">
        <w:tc>
          <w:tcPr>
            <w:tcW w:w="817" w:type="dxa"/>
            <w:vMerge/>
            <w:vAlign w:val="center"/>
          </w:tcPr>
          <w:p w14:paraId="4B53D897" w14:textId="73EFE5F2"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6AA90008" w14:textId="0D21FC2D" w:rsidR="00A65FF7" w:rsidRPr="00B97BDE" w:rsidRDefault="00A65FF7" w:rsidP="00C17638">
            <w:pPr>
              <w:rPr>
                <w:iCs/>
              </w:rPr>
            </w:pPr>
            <w:r w:rsidRPr="00B97BDE">
              <w:rPr>
                <w:color w:val="000000"/>
              </w:rPr>
              <w:t>Roof Fan : Quite air intake and extractor fan</w:t>
            </w:r>
          </w:p>
        </w:tc>
        <w:tc>
          <w:tcPr>
            <w:tcW w:w="1170" w:type="dxa"/>
            <w:vMerge/>
            <w:shd w:val="clear" w:color="auto" w:fill="auto"/>
            <w:vAlign w:val="bottom"/>
          </w:tcPr>
          <w:p w14:paraId="70731150" w14:textId="747F582E" w:rsidR="00A65FF7" w:rsidRPr="00B97BDE" w:rsidRDefault="00A65FF7" w:rsidP="00D93396">
            <w:pPr>
              <w:jc w:val="center"/>
              <w:rPr>
                <w:i/>
                <w:iCs/>
              </w:rPr>
            </w:pPr>
          </w:p>
        </w:tc>
        <w:tc>
          <w:tcPr>
            <w:tcW w:w="1710" w:type="dxa"/>
            <w:vAlign w:val="center"/>
          </w:tcPr>
          <w:p w14:paraId="096C252C" w14:textId="77777777" w:rsidR="00A65FF7" w:rsidRPr="00B97BDE" w:rsidRDefault="00A65FF7" w:rsidP="00C17638">
            <w:pPr>
              <w:jc w:val="center"/>
              <w:rPr>
                <w:i/>
                <w:iCs/>
              </w:rPr>
            </w:pPr>
          </w:p>
        </w:tc>
        <w:tc>
          <w:tcPr>
            <w:tcW w:w="2439" w:type="dxa"/>
            <w:vAlign w:val="center"/>
          </w:tcPr>
          <w:p w14:paraId="14DACD3F" w14:textId="77777777" w:rsidR="00A65FF7" w:rsidRPr="00B97BDE" w:rsidRDefault="00A65FF7" w:rsidP="00C17638">
            <w:pPr>
              <w:rPr>
                <w:i/>
                <w:iCs/>
              </w:rPr>
            </w:pPr>
          </w:p>
        </w:tc>
      </w:tr>
      <w:tr w:rsidR="00A65FF7" w:rsidRPr="00B97BDE" w14:paraId="2114E0F1" w14:textId="77777777" w:rsidTr="00B97BDE">
        <w:tc>
          <w:tcPr>
            <w:tcW w:w="817" w:type="dxa"/>
            <w:vMerge/>
            <w:vAlign w:val="center"/>
          </w:tcPr>
          <w:p w14:paraId="57EBEF1B" w14:textId="05FC0486"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1140C3F7" w14:textId="2D6A38CF" w:rsidR="00A65FF7" w:rsidRPr="00B97BDE" w:rsidRDefault="00A65FF7" w:rsidP="00C17638">
            <w:pPr>
              <w:rPr>
                <w:iCs/>
              </w:rPr>
            </w:pPr>
            <w:r w:rsidRPr="00B97BDE">
              <w:rPr>
                <w:color w:val="000000"/>
              </w:rPr>
              <w:t>Antenna : (2) Antenna Cables</w:t>
            </w:r>
          </w:p>
        </w:tc>
        <w:tc>
          <w:tcPr>
            <w:tcW w:w="1170" w:type="dxa"/>
            <w:vMerge/>
            <w:shd w:val="clear" w:color="auto" w:fill="auto"/>
            <w:vAlign w:val="bottom"/>
          </w:tcPr>
          <w:p w14:paraId="7CAA9672" w14:textId="17205B2A" w:rsidR="00A65FF7" w:rsidRPr="00B97BDE" w:rsidRDefault="00A65FF7" w:rsidP="00D93396">
            <w:pPr>
              <w:jc w:val="center"/>
              <w:rPr>
                <w:i/>
                <w:iCs/>
              </w:rPr>
            </w:pPr>
          </w:p>
        </w:tc>
        <w:tc>
          <w:tcPr>
            <w:tcW w:w="1710" w:type="dxa"/>
            <w:vAlign w:val="center"/>
          </w:tcPr>
          <w:p w14:paraId="375A8AB3" w14:textId="77777777" w:rsidR="00A65FF7" w:rsidRPr="00B97BDE" w:rsidRDefault="00A65FF7" w:rsidP="00C17638">
            <w:pPr>
              <w:jc w:val="center"/>
              <w:rPr>
                <w:i/>
                <w:iCs/>
              </w:rPr>
            </w:pPr>
          </w:p>
        </w:tc>
        <w:tc>
          <w:tcPr>
            <w:tcW w:w="2439" w:type="dxa"/>
            <w:vAlign w:val="center"/>
          </w:tcPr>
          <w:p w14:paraId="2787D576" w14:textId="77777777" w:rsidR="00A65FF7" w:rsidRPr="00B97BDE" w:rsidRDefault="00A65FF7" w:rsidP="00C17638">
            <w:pPr>
              <w:rPr>
                <w:i/>
                <w:iCs/>
              </w:rPr>
            </w:pPr>
          </w:p>
        </w:tc>
      </w:tr>
      <w:tr w:rsidR="00A65FF7" w:rsidRPr="00B97BDE" w14:paraId="6ADFF112" w14:textId="77777777" w:rsidTr="00B97BDE">
        <w:tc>
          <w:tcPr>
            <w:tcW w:w="817" w:type="dxa"/>
            <w:vMerge/>
            <w:vAlign w:val="center"/>
          </w:tcPr>
          <w:p w14:paraId="5BE3AE91" w14:textId="61803B95"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48ACC798" w14:textId="6379A8D3" w:rsidR="00A65FF7" w:rsidRPr="00B97BDE" w:rsidRDefault="00A65FF7" w:rsidP="00C17638">
            <w:pPr>
              <w:rPr>
                <w:iCs/>
              </w:rPr>
            </w:pPr>
            <w:r w:rsidRPr="00B97BDE">
              <w:rPr>
                <w:color w:val="000000"/>
              </w:rPr>
              <w:t>Electrical arrangements  : Recti fire, inverter, 2nd battery system</w:t>
            </w:r>
          </w:p>
        </w:tc>
        <w:tc>
          <w:tcPr>
            <w:tcW w:w="1170" w:type="dxa"/>
            <w:vMerge/>
            <w:shd w:val="clear" w:color="auto" w:fill="auto"/>
            <w:vAlign w:val="center"/>
          </w:tcPr>
          <w:p w14:paraId="2771E0AC" w14:textId="088EC803" w:rsidR="00A65FF7" w:rsidRPr="00B97BDE" w:rsidRDefault="00A65FF7" w:rsidP="00D93396">
            <w:pPr>
              <w:jc w:val="center"/>
              <w:rPr>
                <w:i/>
                <w:iCs/>
              </w:rPr>
            </w:pPr>
          </w:p>
        </w:tc>
        <w:tc>
          <w:tcPr>
            <w:tcW w:w="1710" w:type="dxa"/>
            <w:vAlign w:val="center"/>
          </w:tcPr>
          <w:p w14:paraId="56C4E0C7" w14:textId="77777777" w:rsidR="00A65FF7" w:rsidRPr="00B97BDE" w:rsidRDefault="00A65FF7" w:rsidP="00C17638">
            <w:pPr>
              <w:jc w:val="center"/>
              <w:rPr>
                <w:i/>
                <w:iCs/>
              </w:rPr>
            </w:pPr>
          </w:p>
        </w:tc>
        <w:tc>
          <w:tcPr>
            <w:tcW w:w="2439" w:type="dxa"/>
            <w:vAlign w:val="center"/>
          </w:tcPr>
          <w:p w14:paraId="59F01845" w14:textId="77777777" w:rsidR="00A65FF7" w:rsidRPr="00B97BDE" w:rsidRDefault="00A65FF7" w:rsidP="00C17638">
            <w:pPr>
              <w:rPr>
                <w:i/>
                <w:iCs/>
              </w:rPr>
            </w:pPr>
          </w:p>
        </w:tc>
      </w:tr>
      <w:tr w:rsidR="00A65FF7" w:rsidRPr="00B97BDE" w14:paraId="42E88816" w14:textId="77777777" w:rsidTr="00B97BDE">
        <w:tc>
          <w:tcPr>
            <w:tcW w:w="817" w:type="dxa"/>
            <w:vMerge/>
            <w:vAlign w:val="center"/>
          </w:tcPr>
          <w:p w14:paraId="7A2E8737" w14:textId="03A23076" w:rsidR="00A65FF7" w:rsidRPr="00B97BDE" w:rsidRDefault="00A65FF7" w:rsidP="00B86D6D">
            <w:pPr>
              <w:rPr>
                <w:iCs/>
                <w:highlight w:val="lightGray"/>
              </w:rPr>
            </w:pPr>
          </w:p>
        </w:tc>
        <w:tc>
          <w:tcPr>
            <w:tcW w:w="3611" w:type="dxa"/>
            <w:vAlign w:val="center"/>
          </w:tcPr>
          <w:p w14:paraId="66064549" w14:textId="458D730B" w:rsidR="00A65FF7" w:rsidRPr="00B97BDE" w:rsidRDefault="00A65FF7" w:rsidP="00C17638">
            <w:pPr>
              <w:rPr>
                <w:iCs/>
              </w:rPr>
            </w:pPr>
            <w:r w:rsidRPr="00B97BDE">
              <w:rPr>
                <w:iCs/>
              </w:rPr>
              <w:t>Patient's Compartment / Cabinet / Module</w:t>
            </w:r>
          </w:p>
        </w:tc>
        <w:tc>
          <w:tcPr>
            <w:tcW w:w="1170" w:type="dxa"/>
            <w:vMerge/>
            <w:vAlign w:val="center"/>
          </w:tcPr>
          <w:p w14:paraId="199CE88C" w14:textId="764B9021" w:rsidR="00A65FF7" w:rsidRPr="00B97BDE" w:rsidRDefault="00A65FF7" w:rsidP="00D93396">
            <w:pPr>
              <w:jc w:val="center"/>
              <w:rPr>
                <w:i/>
                <w:iCs/>
              </w:rPr>
            </w:pPr>
          </w:p>
        </w:tc>
        <w:tc>
          <w:tcPr>
            <w:tcW w:w="1710" w:type="dxa"/>
            <w:vAlign w:val="center"/>
          </w:tcPr>
          <w:p w14:paraId="33921355" w14:textId="77777777" w:rsidR="00A65FF7" w:rsidRPr="00B97BDE" w:rsidRDefault="00A65FF7" w:rsidP="00C17638">
            <w:pPr>
              <w:jc w:val="center"/>
              <w:rPr>
                <w:i/>
                <w:iCs/>
              </w:rPr>
            </w:pPr>
          </w:p>
        </w:tc>
        <w:tc>
          <w:tcPr>
            <w:tcW w:w="2439" w:type="dxa"/>
            <w:vAlign w:val="center"/>
          </w:tcPr>
          <w:p w14:paraId="05FC80DE" w14:textId="77777777" w:rsidR="00A65FF7" w:rsidRPr="00B97BDE" w:rsidRDefault="00A65FF7" w:rsidP="00C17638">
            <w:pPr>
              <w:rPr>
                <w:i/>
                <w:iCs/>
              </w:rPr>
            </w:pPr>
          </w:p>
        </w:tc>
      </w:tr>
      <w:tr w:rsidR="00A65FF7" w:rsidRPr="00B97BDE" w14:paraId="52C22F9E" w14:textId="77777777" w:rsidTr="00B97BDE">
        <w:tc>
          <w:tcPr>
            <w:tcW w:w="817" w:type="dxa"/>
            <w:vMerge/>
            <w:vAlign w:val="center"/>
          </w:tcPr>
          <w:p w14:paraId="47CFF7D7" w14:textId="7AB51932" w:rsidR="00A65FF7" w:rsidRPr="00B97BDE" w:rsidRDefault="00A65FF7" w:rsidP="00B86D6D">
            <w:pPr>
              <w:rPr>
                <w:iCs/>
                <w:highlight w:val="lightGray"/>
              </w:rPr>
            </w:pPr>
          </w:p>
        </w:tc>
        <w:tc>
          <w:tcPr>
            <w:tcW w:w="3611" w:type="dxa"/>
            <w:tcBorders>
              <w:top w:val="single" w:sz="4" w:space="0" w:color="auto"/>
              <w:left w:val="single" w:sz="4" w:space="0" w:color="auto"/>
              <w:bottom w:val="single" w:sz="4" w:space="0" w:color="auto"/>
            </w:tcBorders>
            <w:shd w:val="clear" w:color="auto" w:fill="auto"/>
            <w:vAlign w:val="center"/>
          </w:tcPr>
          <w:p w14:paraId="1063D830" w14:textId="3A1C7C69" w:rsidR="00A65FF7" w:rsidRPr="00B97BDE" w:rsidRDefault="00A65FF7" w:rsidP="00D93396">
            <w:pPr>
              <w:rPr>
                <w:iCs/>
              </w:rPr>
            </w:pPr>
            <w:r w:rsidRPr="00B97BDE">
              <w:rPr>
                <w:color w:val="000000"/>
              </w:rPr>
              <w:t>Interior Dimension: Interior not less 305cm depth, 170 cm height, and 155cm width.</w:t>
            </w:r>
          </w:p>
        </w:tc>
        <w:tc>
          <w:tcPr>
            <w:tcW w:w="1170" w:type="dxa"/>
            <w:vMerge/>
            <w:shd w:val="clear" w:color="auto" w:fill="auto"/>
            <w:vAlign w:val="bottom"/>
          </w:tcPr>
          <w:p w14:paraId="61695E2F" w14:textId="3E7BE171" w:rsidR="00A65FF7" w:rsidRPr="00B97BDE" w:rsidRDefault="00A65FF7" w:rsidP="00D93396">
            <w:pPr>
              <w:jc w:val="center"/>
              <w:rPr>
                <w:i/>
                <w:iCs/>
              </w:rPr>
            </w:pPr>
          </w:p>
        </w:tc>
        <w:tc>
          <w:tcPr>
            <w:tcW w:w="1710" w:type="dxa"/>
            <w:vAlign w:val="center"/>
          </w:tcPr>
          <w:p w14:paraId="224F2C7C" w14:textId="77777777" w:rsidR="00A65FF7" w:rsidRPr="00B97BDE" w:rsidRDefault="00A65FF7" w:rsidP="00D93396">
            <w:pPr>
              <w:jc w:val="center"/>
              <w:rPr>
                <w:i/>
                <w:iCs/>
              </w:rPr>
            </w:pPr>
          </w:p>
        </w:tc>
        <w:tc>
          <w:tcPr>
            <w:tcW w:w="2439" w:type="dxa"/>
            <w:vAlign w:val="center"/>
          </w:tcPr>
          <w:p w14:paraId="526A4ABE" w14:textId="77777777" w:rsidR="00A65FF7" w:rsidRPr="00B97BDE" w:rsidRDefault="00A65FF7" w:rsidP="00D93396">
            <w:pPr>
              <w:rPr>
                <w:i/>
                <w:iCs/>
              </w:rPr>
            </w:pPr>
          </w:p>
        </w:tc>
      </w:tr>
      <w:tr w:rsidR="00A65FF7" w:rsidRPr="00B97BDE" w14:paraId="5D55E42F" w14:textId="77777777" w:rsidTr="00B97BDE">
        <w:tc>
          <w:tcPr>
            <w:tcW w:w="817" w:type="dxa"/>
            <w:vMerge/>
            <w:vAlign w:val="center"/>
          </w:tcPr>
          <w:p w14:paraId="0359E263" w14:textId="759D8C1D"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2A4EAD08" w14:textId="2A1847BD" w:rsidR="00A65FF7" w:rsidRPr="00B97BDE" w:rsidRDefault="00A65FF7" w:rsidP="00D93396">
            <w:pPr>
              <w:rPr>
                <w:iCs/>
              </w:rPr>
            </w:pPr>
            <w:r w:rsidRPr="00B97BDE">
              <w:rPr>
                <w:color w:val="000000"/>
              </w:rPr>
              <w:t>Headroom (interior height) : Not less than 170 cm from floor to the interior lining of the roof</w:t>
            </w:r>
          </w:p>
        </w:tc>
        <w:tc>
          <w:tcPr>
            <w:tcW w:w="1170" w:type="dxa"/>
            <w:vMerge/>
            <w:shd w:val="clear" w:color="auto" w:fill="auto"/>
            <w:vAlign w:val="bottom"/>
          </w:tcPr>
          <w:p w14:paraId="2750E72C" w14:textId="276AC3B7" w:rsidR="00A65FF7" w:rsidRPr="00B97BDE" w:rsidRDefault="00A65FF7" w:rsidP="00D93396">
            <w:pPr>
              <w:jc w:val="center"/>
              <w:rPr>
                <w:i/>
                <w:iCs/>
              </w:rPr>
            </w:pPr>
          </w:p>
        </w:tc>
        <w:tc>
          <w:tcPr>
            <w:tcW w:w="1710" w:type="dxa"/>
            <w:vAlign w:val="center"/>
          </w:tcPr>
          <w:p w14:paraId="65C13F99" w14:textId="77777777" w:rsidR="00A65FF7" w:rsidRPr="00B97BDE" w:rsidRDefault="00A65FF7" w:rsidP="00D93396">
            <w:pPr>
              <w:jc w:val="center"/>
              <w:rPr>
                <w:i/>
                <w:iCs/>
              </w:rPr>
            </w:pPr>
          </w:p>
        </w:tc>
        <w:tc>
          <w:tcPr>
            <w:tcW w:w="2439" w:type="dxa"/>
            <w:vAlign w:val="center"/>
          </w:tcPr>
          <w:p w14:paraId="41B1CEC3" w14:textId="77777777" w:rsidR="00A65FF7" w:rsidRPr="00B97BDE" w:rsidRDefault="00A65FF7" w:rsidP="00D93396">
            <w:pPr>
              <w:rPr>
                <w:i/>
                <w:iCs/>
              </w:rPr>
            </w:pPr>
          </w:p>
        </w:tc>
      </w:tr>
      <w:tr w:rsidR="00A65FF7" w:rsidRPr="00B97BDE" w14:paraId="67E3A814" w14:textId="77777777" w:rsidTr="00B97BDE">
        <w:tc>
          <w:tcPr>
            <w:tcW w:w="817" w:type="dxa"/>
            <w:vMerge/>
            <w:vAlign w:val="center"/>
          </w:tcPr>
          <w:p w14:paraId="55CBC0B5" w14:textId="0E4C6A70"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04ACCA28" w14:textId="31E890C7" w:rsidR="00A65FF7" w:rsidRPr="00B97BDE" w:rsidRDefault="00A65FF7" w:rsidP="00D93396">
            <w:pPr>
              <w:rPr>
                <w:iCs/>
              </w:rPr>
            </w:pPr>
            <w:r w:rsidRPr="00B97BDE">
              <w:rPr>
                <w:color w:val="000000"/>
              </w:rPr>
              <w:t>Doctor (Attendant) seat : One foldable doctor seat  backward mounted behind the partition, with swivelling mechanism and 2 arms rests and 3 points automatic safety belt with suitable head rest, well-trimmed with easy to clean material  with good upholstery,   antibacterial material and  colour matching the interior finishing of the vehicle</w:t>
            </w:r>
          </w:p>
        </w:tc>
        <w:tc>
          <w:tcPr>
            <w:tcW w:w="1170" w:type="dxa"/>
            <w:vMerge/>
            <w:shd w:val="clear" w:color="auto" w:fill="auto"/>
            <w:vAlign w:val="bottom"/>
          </w:tcPr>
          <w:p w14:paraId="73D4114F" w14:textId="27AD20A4" w:rsidR="00A65FF7" w:rsidRPr="00B97BDE" w:rsidRDefault="00A65FF7" w:rsidP="00D93396">
            <w:pPr>
              <w:jc w:val="center"/>
              <w:rPr>
                <w:i/>
                <w:iCs/>
              </w:rPr>
            </w:pPr>
          </w:p>
        </w:tc>
        <w:tc>
          <w:tcPr>
            <w:tcW w:w="1710" w:type="dxa"/>
            <w:vAlign w:val="center"/>
          </w:tcPr>
          <w:p w14:paraId="29A8E70E" w14:textId="77777777" w:rsidR="00A65FF7" w:rsidRPr="00B97BDE" w:rsidRDefault="00A65FF7" w:rsidP="00D93396">
            <w:pPr>
              <w:jc w:val="center"/>
              <w:rPr>
                <w:i/>
                <w:iCs/>
              </w:rPr>
            </w:pPr>
          </w:p>
        </w:tc>
        <w:tc>
          <w:tcPr>
            <w:tcW w:w="2439" w:type="dxa"/>
            <w:vAlign w:val="center"/>
          </w:tcPr>
          <w:p w14:paraId="4FB4D888" w14:textId="77777777" w:rsidR="00A65FF7" w:rsidRPr="00B97BDE" w:rsidRDefault="00A65FF7" w:rsidP="00D93396">
            <w:pPr>
              <w:rPr>
                <w:i/>
                <w:iCs/>
              </w:rPr>
            </w:pPr>
          </w:p>
        </w:tc>
      </w:tr>
      <w:tr w:rsidR="00A65FF7" w:rsidRPr="00B97BDE" w14:paraId="0B356AD6" w14:textId="77777777" w:rsidTr="00B97BDE">
        <w:tc>
          <w:tcPr>
            <w:tcW w:w="817" w:type="dxa"/>
            <w:vMerge/>
            <w:vAlign w:val="center"/>
          </w:tcPr>
          <w:p w14:paraId="1CB49A96" w14:textId="661DC760"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579B394B" w14:textId="5CF4E989" w:rsidR="00A65FF7" w:rsidRPr="00B97BDE" w:rsidRDefault="00A65FF7" w:rsidP="00D93396">
            <w:pPr>
              <w:rPr>
                <w:iCs/>
              </w:rPr>
            </w:pPr>
            <w:r w:rsidRPr="00B97BDE">
              <w:rPr>
                <w:color w:val="000000"/>
              </w:rPr>
              <w:t>Squad bench: Foldable top,  split bench seat to accommodate 3-4 persons, well-trimmed with easy to clean material  with good upholstery, color matching the interior finishing of the vehicle, padded back rest on side wall, three sets of 2 points retractable seat belts ,  under bench storage, this seat could be used to accommodate 2nd patient</w:t>
            </w:r>
          </w:p>
        </w:tc>
        <w:tc>
          <w:tcPr>
            <w:tcW w:w="1170" w:type="dxa"/>
            <w:vMerge/>
            <w:shd w:val="clear" w:color="auto" w:fill="auto"/>
            <w:vAlign w:val="bottom"/>
          </w:tcPr>
          <w:p w14:paraId="78F1D30D" w14:textId="593CA2E4" w:rsidR="00A65FF7" w:rsidRPr="00B97BDE" w:rsidRDefault="00A65FF7" w:rsidP="00D93396">
            <w:pPr>
              <w:jc w:val="center"/>
              <w:rPr>
                <w:i/>
                <w:iCs/>
              </w:rPr>
            </w:pPr>
          </w:p>
        </w:tc>
        <w:tc>
          <w:tcPr>
            <w:tcW w:w="1710" w:type="dxa"/>
            <w:vAlign w:val="center"/>
          </w:tcPr>
          <w:p w14:paraId="703A8DA2" w14:textId="77777777" w:rsidR="00A65FF7" w:rsidRPr="00B97BDE" w:rsidRDefault="00A65FF7" w:rsidP="00D93396">
            <w:pPr>
              <w:jc w:val="center"/>
              <w:rPr>
                <w:i/>
                <w:iCs/>
              </w:rPr>
            </w:pPr>
          </w:p>
        </w:tc>
        <w:tc>
          <w:tcPr>
            <w:tcW w:w="2439" w:type="dxa"/>
            <w:vAlign w:val="center"/>
          </w:tcPr>
          <w:p w14:paraId="1158800F" w14:textId="77777777" w:rsidR="00A65FF7" w:rsidRPr="00B97BDE" w:rsidRDefault="00A65FF7" w:rsidP="00D93396">
            <w:pPr>
              <w:rPr>
                <w:i/>
                <w:iCs/>
              </w:rPr>
            </w:pPr>
          </w:p>
        </w:tc>
      </w:tr>
      <w:tr w:rsidR="00A65FF7" w:rsidRPr="00B97BDE" w14:paraId="2BB349BD" w14:textId="77777777" w:rsidTr="00B97BDE">
        <w:tc>
          <w:tcPr>
            <w:tcW w:w="817" w:type="dxa"/>
            <w:vMerge/>
            <w:vAlign w:val="center"/>
          </w:tcPr>
          <w:p w14:paraId="4177358D" w14:textId="61B8863A"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27F891B3" w14:textId="75CEDDD4" w:rsidR="00A65FF7" w:rsidRPr="00B97BDE" w:rsidRDefault="00A65FF7" w:rsidP="00D93396">
            <w:pPr>
              <w:rPr>
                <w:color w:val="000000"/>
              </w:rPr>
            </w:pPr>
            <w:r w:rsidRPr="00B97BDE">
              <w:rPr>
                <w:color w:val="000000"/>
              </w:rPr>
              <w:t xml:space="preserve">Stretcher: Roll in Stretcher, H-Frame with mattresses &amp; Restraints, Swing-down side arms, Stretcher have </w:t>
            </w:r>
            <w:r w:rsidRPr="00B97BDE">
              <w:rPr>
                <w:color w:val="000000"/>
              </w:rPr>
              <w:lastRenderedPageBreak/>
              <w:t>patient restraints, Stretcher have a conductive, flame resistant pad, All necessary original ambulance fixation brackets to be included, High quality wheels to be used indoor and outdoor, Single  castors braking system, Back raise section to be included, Stretcher have an oxygen tank holder ,Stretcher have rails and bumpers, Rails fold down or tuck-away, Foldable  IV pole, Tubular aluminium construction for durability and strength, Adjustable height levels, Adjustable backrest angle, 2-3 patient restraints., Constructed from aluminium frame (or an equivalent light weight material) for ease of transportation, Adjustable height.</w:t>
            </w:r>
          </w:p>
          <w:p w14:paraId="05FA3B13" w14:textId="77777777" w:rsidR="00A65FF7" w:rsidRPr="00B97BDE" w:rsidRDefault="00A65FF7" w:rsidP="00D93396">
            <w:pPr>
              <w:rPr>
                <w:color w:val="000000"/>
              </w:rPr>
            </w:pPr>
            <w:r w:rsidRPr="00B97BDE">
              <w:rPr>
                <w:color w:val="000000"/>
              </w:rPr>
              <w:t>• Two 5” (127 mm) stationary and two 5” mm (127 mm) swivel wheels</w:t>
            </w:r>
          </w:p>
          <w:p w14:paraId="6BB90079" w14:textId="77777777" w:rsidR="00A65FF7" w:rsidRPr="00B97BDE" w:rsidRDefault="00A65FF7" w:rsidP="00D93396">
            <w:pPr>
              <w:rPr>
                <w:color w:val="000000"/>
              </w:rPr>
            </w:pPr>
            <w:r w:rsidRPr="00B97BDE">
              <w:rPr>
                <w:color w:val="000000"/>
              </w:rPr>
              <w:t>• Adjustable eight-position backrest with angles from 0° to 75°</w:t>
            </w:r>
          </w:p>
          <w:p w14:paraId="3354011E" w14:textId="77777777" w:rsidR="00A65FF7" w:rsidRPr="00B97BDE" w:rsidRDefault="00A65FF7" w:rsidP="00D93396">
            <w:pPr>
              <w:rPr>
                <w:color w:val="000000"/>
              </w:rPr>
            </w:pPr>
            <w:r w:rsidRPr="00B97BDE">
              <w:rPr>
                <w:color w:val="000000"/>
              </w:rPr>
              <w:t xml:space="preserve">Length Max 78 in 198 cm </w:t>
            </w:r>
          </w:p>
          <w:p w14:paraId="38BBA9C0" w14:textId="77777777" w:rsidR="00A65FF7" w:rsidRPr="00B97BDE" w:rsidRDefault="00A65FF7" w:rsidP="00D93396">
            <w:pPr>
              <w:rPr>
                <w:color w:val="000000"/>
              </w:rPr>
            </w:pPr>
            <w:r w:rsidRPr="00B97BDE">
              <w:rPr>
                <w:color w:val="000000"/>
              </w:rPr>
              <w:t xml:space="preserve">Length Min (Chair Position) 45 in 114 cm </w:t>
            </w:r>
          </w:p>
          <w:p w14:paraId="126BFA07" w14:textId="77777777" w:rsidR="00A65FF7" w:rsidRPr="00B97BDE" w:rsidRDefault="00A65FF7" w:rsidP="00D93396">
            <w:pPr>
              <w:rPr>
                <w:color w:val="000000"/>
              </w:rPr>
            </w:pPr>
            <w:r w:rsidRPr="00B97BDE">
              <w:rPr>
                <w:color w:val="000000"/>
              </w:rPr>
              <w:t xml:space="preserve">Weight 67 lbs 30 kg </w:t>
            </w:r>
          </w:p>
          <w:p w14:paraId="536398C3" w14:textId="77777777" w:rsidR="00A65FF7" w:rsidRPr="00B97BDE" w:rsidRDefault="00A65FF7" w:rsidP="00D93396">
            <w:pPr>
              <w:rPr>
                <w:color w:val="000000"/>
              </w:rPr>
            </w:pPr>
            <w:r w:rsidRPr="00B97BDE">
              <w:rPr>
                <w:color w:val="000000"/>
              </w:rPr>
              <w:t xml:space="preserve">Load Limit 650 lbs 295 kg </w:t>
            </w:r>
          </w:p>
          <w:p w14:paraId="2EE84FDA" w14:textId="77777777" w:rsidR="00A65FF7" w:rsidRPr="00B97BDE" w:rsidRDefault="00A65FF7" w:rsidP="00D93396">
            <w:pPr>
              <w:rPr>
                <w:color w:val="000000"/>
              </w:rPr>
            </w:pPr>
            <w:r w:rsidRPr="00B97BDE">
              <w:rPr>
                <w:color w:val="000000"/>
              </w:rPr>
              <w:t xml:space="preserve">Shipping Weight 115 lbs 52 kg </w:t>
            </w:r>
          </w:p>
          <w:p w14:paraId="214C1DF6" w14:textId="77777777" w:rsidR="00A65FF7" w:rsidRPr="00B97BDE" w:rsidRDefault="00A65FF7" w:rsidP="00D93396">
            <w:pPr>
              <w:rPr>
                <w:color w:val="000000"/>
              </w:rPr>
            </w:pPr>
            <w:r w:rsidRPr="00B97BDE">
              <w:rPr>
                <w:color w:val="000000"/>
              </w:rPr>
              <w:t xml:space="preserve">Width 23 in 58 cm </w:t>
            </w:r>
          </w:p>
          <w:p w14:paraId="154E3253" w14:textId="00262FF3" w:rsidR="00A65FF7" w:rsidRPr="00B97BDE" w:rsidRDefault="00A65FF7" w:rsidP="00D93396">
            <w:pPr>
              <w:rPr>
                <w:iCs/>
              </w:rPr>
            </w:pPr>
            <w:r w:rsidRPr="00B97BDE">
              <w:rPr>
                <w:color w:val="000000"/>
              </w:rPr>
              <w:t>Max Loading Height 26 in 65 cm</w:t>
            </w:r>
          </w:p>
        </w:tc>
        <w:tc>
          <w:tcPr>
            <w:tcW w:w="1170" w:type="dxa"/>
            <w:vMerge/>
            <w:shd w:val="clear" w:color="auto" w:fill="auto"/>
            <w:vAlign w:val="bottom"/>
          </w:tcPr>
          <w:p w14:paraId="73ED544B" w14:textId="02DCE5C4" w:rsidR="00A65FF7" w:rsidRPr="00B97BDE" w:rsidRDefault="00A65FF7" w:rsidP="00D93396">
            <w:pPr>
              <w:jc w:val="center"/>
              <w:rPr>
                <w:i/>
                <w:iCs/>
              </w:rPr>
            </w:pPr>
          </w:p>
        </w:tc>
        <w:tc>
          <w:tcPr>
            <w:tcW w:w="1710" w:type="dxa"/>
            <w:vAlign w:val="center"/>
          </w:tcPr>
          <w:p w14:paraId="72C7BFA6" w14:textId="77777777" w:rsidR="00A65FF7" w:rsidRPr="00B97BDE" w:rsidRDefault="00A65FF7" w:rsidP="00D93396">
            <w:pPr>
              <w:jc w:val="center"/>
              <w:rPr>
                <w:i/>
                <w:iCs/>
              </w:rPr>
            </w:pPr>
          </w:p>
        </w:tc>
        <w:tc>
          <w:tcPr>
            <w:tcW w:w="2439" w:type="dxa"/>
            <w:vAlign w:val="center"/>
          </w:tcPr>
          <w:p w14:paraId="74102DA0" w14:textId="77777777" w:rsidR="00A65FF7" w:rsidRPr="00B97BDE" w:rsidRDefault="00A65FF7" w:rsidP="00D93396">
            <w:pPr>
              <w:rPr>
                <w:i/>
                <w:iCs/>
              </w:rPr>
            </w:pPr>
          </w:p>
        </w:tc>
      </w:tr>
      <w:tr w:rsidR="00A65FF7" w:rsidRPr="00B97BDE" w14:paraId="02E92E8E" w14:textId="77777777" w:rsidTr="00B97BDE">
        <w:tc>
          <w:tcPr>
            <w:tcW w:w="817" w:type="dxa"/>
            <w:vMerge/>
            <w:vAlign w:val="center"/>
          </w:tcPr>
          <w:p w14:paraId="119188DB" w14:textId="053D4F79"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173BF02F" w14:textId="07130662" w:rsidR="00A65FF7" w:rsidRPr="00B97BDE" w:rsidRDefault="00A65FF7" w:rsidP="00D93396">
            <w:pPr>
              <w:rPr>
                <w:iCs/>
              </w:rPr>
            </w:pPr>
            <w:r w:rsidRPr="00B97BDE">
              <w:rPr>
                <w:color w:val="000000"/>
              </w:rPr>
              <w:t>Hand Rail: 1 Over head Hand Rail fitted to the Ceiling.</w:t>
            </w:r>
          </w:p>
        </w:tc>
        <w:tc>
          <w:tcPr>
            <w:tcW w:w="1170" w:type="dxa"/>
            <w:vMerge/>
            <w:shd w:val="clear" w:color="auto" w:fill="auto"/>
            <w:vAlign w:val="bottom"/>
          </w:tcPr>
          <w:p w14:paraId="717A0A02" w14:textId="7BB67C11" w:rsidR="00A65FF7" w:rsidRPr="00B97BDE" w:rsidRDefault="00A65FF7" w:rsidP="00D93396">
            <w:pPr>
              <w:jc w:val="center"/>
              <w:rPr>
                <w:i/>
                <w:iCs/>
              </w:rPr>
            </w:pPr>
          </w:p>
        </w:tc>
        <w:tc>
          <w:tcPr>
            <w:tcW w:w="1710" w:type="dxa"/>
            <w:vAlign w:val="center"/>
          </w:tcPr>
          <w:p w14:paraId="71DEE97E" w14:textId="77777777" w:rsidR="00A65FF7" w:rsidRPr="00B97BDE" w:rsidRDefault="00A65FF7" w:rsidP="00D93396">
            <w:pPr>
              <w:jc w:val="center"/>
              <w:rPr>
                <w:i/>
                <w:iCs/>
              </w:rPr>
            </w:pPr>
          </w:p>
        </w:tc>
        <w:tc>
          <w:tcPr>
            <w:tcW w:w="2439" w:type="dxa"/>
            <w:vAlign w:val="center"/>
          </w:tcPr>
          <w:p w14:paraId="0FB08BA0" w14:textId="77777777" w:rsidR="00A65FF7" w:rsidRPr="00B97BDE" w:rsidRDefault="00A65FF7" w:rsidP="00D93396">
            <w:pPr>
              <w:rPr>
                <w:i/>
                <w:iCs/>
              </w:rPr>
            </w:pPr>
          </w:p>
        </w:tc>
      </w:tr>
      <w:tr w:rsidR="00A65FF7" w:rsidRPr="00B97BDE" w14:paraId="26310DC2" w14:textId="77777777" w:rsidTr="00B97BDE">
        <w:tc>
          <w:tcPr>
            <w:tcW w:w="817" w:type="dxa"/>
            <w:vMerge/>
            <w:vAlign w:val="center"/>
          </w:tcPr>
          <w:p w14:paraId="62A29755" w14:textId="70F7792F"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12947864" w14:textId="7E08CB3D" w:rsidR="00A65FF7" w:rsidRPr="00B97BDE" w:rsidRDefault="00A65FF7" w:rsidP="00D93396">
            <w:pPr>
              <w:rPr>
                <w:iCs/>
              </w:rPr>
            </w:pPr>
            <w:r w:rsidRPr="00B97BDE">
              <w:rPr>
                <w:color w:val="000000"/>
              </w:rPr>
              <w:t>IV Hangers: Dual I.V drips fitted to the roof with compartment</w:t>
            </w:r>
          </w:p>
        </w:tc>
        <w:tc>
          <w:tcPr>
            <w:tcW w:w="1170" w:type="dxa"/>
            <w:vMerge/>
            <w:shd w:val="clear" w:color="auto" w:fill="auto"/>
            <w:vAlign w:val="bottom"/>
          </w:tcPr>
          <w:p w14:paraId="64DB4601" w14:textId="3151E785" w:rsidR="00A65FF7" w:rsidRPr="00B97BDE" w:rsidRDefault="00A65FF7" w:rsidP="00D93396">
            <w:pPr>
              <w:jc w:val="center"/>
              <w:rPr>
                <w:i/>
                <w:iCs/>
              </w:rPr>
            </w:pPr>
          </w:p>
        </w:tc>
        <w:tc>
          <w:tcPr>
            <w:tcW w:w="1710" w:type="dxa"/>
            <w:vAlign w:val="center"/>
          </w:tcPr>
          <w:p w14:paraId="4B197E9C" w14:textId="77777777" w:rsidR="00A65FF7" w:rsidRPr="00B97BDE" w:rsidRDefault="00A65FF7" w:rsidP="00D93396">
            <w:pPr>
              <w:jc w:val="center"/>
              <w:rPr>
                <w:i/>
                <w:iCs/>
              </w:rPr>
            </w:pPr>
          </w:p>
        </w:tc>
        <w:tc>
          <w:tcPr>
            <w:tcW w:w="2439" w:type="dxa"/>
            <w:vAlign w:val="center"/>
          </w:tcPr>
          <w:p w14:paraId="2C1B163E" w14:textId="77777777" w:rsidR="00A65FF7" w:rsidRPr="00B97BDE" w:rsidRDefault="00A65FF7" w:rsidP="00D93396">
            <w:pPr>
              <w:rPr>
                <w:i/>
                <w:iCs/>
              </w:rPr>
            </w:pPr>
          </w:p>
        </w:tc>
      </w:tr>
      <w:tr w:rsidR="00A65FF7" w:rsidRPr="00B97BDE" w14:paraId="7793AFF9" w14:textId="77777777" w:rsidTr="00B97BDE">
        <w:tc>
          <w:tcPr>
            <w:tcW w:w="817" w:type="dxa"/>
            <w:vMerge/>
            <w:vAlign w:val="center"/>
          </w:tcPr>
          <w:p w14:paraId="278A7E0B" w14:textId="65D9E064" w:rsidR="00A65FF7" w:rsidRPr="00B97BDE" w:rsidRDefault="00A65FF7" w:rsidP="00B86D6D">
            <w:pPr>
              <w:rPr>
                <w:iCs/>
                <w:highlight w:val="lightGray"/>
              </w:rPr>
            </w:pPr>
          </w:p>
        </w:tc>
        <w:tc>
          <w:tcPr>
            <w:tcW w:w="3611" w:type="dxa"/>
            <w:tcBorders>
              <w:top w:val="nil"/>
              <w:left w:val="single" w:sz="4" w:space="0" w:color="auto"/>
              <w:bottom w:val="single" w:sz="4" w:space="0" w:color="000000"/>
            </w:tcBorders>
            <w:shd w:val="clear" w:color="auto" w:fill="auto"/>
            <w:vAlign w:val="center"/>
          </w:tcPr>
          <w:p w14:paraId="269C8751" w14:textId="77777777" w:rsidR="00A65FF7" w:rsidRPr="00B97BDE" w:rsidRDefault="00A65FF7" w:rsidP="00D93396">
            <w:r w:rsidRPr="00B97BDE">
              <w:t xml:space="preserve">Oxygen System: </w:t>
            </w:r>
          </w:p>
          <w:p w14:paraId="625335AB" w14:textId="305BA7A8" w:rsidR="00A65FF7" w:rsidRPr="00B97BDE" w:rsidRDefault="00A65FF7" w:rsidP="00D93396">
            <w:pPr>
              <w:rPr>
                <w:color w:val="000000"/>
              </w:rPr>
            </w:pPr>
            <w:r w:rsidRPr="00B97BDE">
              <w:rPr>
                <w:color w:val="000000"/>
              </w:rPr>
              <w:t xml:space="preserve">1- two Oxygen tubing with connection from pressure reducer to distributor.    </w:t>
            </w:r>
            <w:r w:rsidRPr="00B97BDE">
              <w:rPr>
                <w:color w:val="000000"/>
              </w:rPr>
              <w:br/>
              <w:t xml:space="preserve"> 2- two Quick coupling oxygen sockets one at the Patient Compartment near the patient trolley, the other one is above the squad bench for the 2nd patient.         </w:t>
            </w:r>
          </w:p>
          <w:p w14:paraId="207C3C4C" w14:textId="440E32A3" w:rsidR="00A65FF7" w:rsidRPr="00B97BDE" w:rsidRDefault="00A65FF7" w:rsidP="00D93396">
            <w:pPr>
              <w:rPr>
                <w:color w:val="000000"/>
              </w:rPr>
            </w:pPr>
            <w:r w:rsidRPr="00B97BDE">
              <w:rPr>
                <w:color w:val="000000"/>
              </w:rPr>
              <w:t xml:space="preserve">3- two Oxygen-cylinder: Size D </w:t>
            </w:r>
          </w:p>
          <w:p w14:paraId="071228EB" w14:textId="61F86633" w:rsidR="00A65FF7" w:rsidRPr="00B97BDE" w:rsidRDefault="00A65FF7" w:rsidP="000D2441">
            <w:pPr>
              <w:rPr>
                <w:iCs/>
              </w:rPr>
            </w:pPr>
            <w:r w:rsidRPr="00B97BDE">
              <w:rPr>
                <w:color w:val="000000"/>
              </w:rPr>
              <w:t xml:space="preserve">4- Total of 2 pressure reducers,   1 pressure reducer, Manometer connected to each cylinder, it should be   connected together by a special connection, there is no need to dismantle the pressure reducer when one of the cylinders is empty while the vehicle is in transit                                                    5- two Graduated measuring tube for inhalation including Flow meter Humidifier, hose, breathing bag and breathing mask adult, with Quick-coupling suitable for oxygen socket, use English system fittings </w:t>
            </w:r>
          </w:p>
        </w:tc>
        <w:tc>
          <w:tcPr>
            <w:tcW w:w="1170" w:type="dxa"/>
            <w:vMerge/>
            <w:shd w:val="clear" w:color="auto" w:fill="auto"/>
            <w:vAlign w:val="bottom"/>
          </w:tcPr>
          <w:p w14:paraId="5EB86655" w14:textId="51D0EF10" w:rsidR="00A65FF7" w:rsidRPr="00B97BDE" w:rsidRDefault="00A65FF7" w:rsidP="00D93396">
            <w:pPr>
              <w:jc w:val="center"/>
              <w:rPr>
                <w:i/>
                <w:iCs/>
              </w:rPr>
            </w:pPr>
          </w:p>
        </w:tc>
        <w:tc>
          <w:tcPr>
            <w:tcW w:w="1710" w:type="dxa"/>
            <w:vAlign w:val="center"/>
          </w:tcPr>
          <w:p w14:paraId="633AB619" w14:textId="77777777" w:rsidR="00A65FF7" w:rsidRPr="00B97BDE" w:rsidRDefault="00A65FF7" w:rsidP="00D93396">
            <w:pPr>
              <w:jc w:val="center"/>
              <w:rPr>
                <w:i/>
                <w:iCs/>
              </w:rPr>
            </w:pPr>
          </w:p>
        </w:tc>
        <w:tc>
          <w:tcPr>
            <w:tcW w:w="2439" w:type="dxa"/>
            <w:vAlign w:val="center"/>
          </w:tcPr>
          <w:p w14:paraId="5E68DA83" w14:textId="77777777" w:rsidR="00A65FF7" w:rsidRPr="00B97BDE" w:rsidRDefault="00A65FF7" w:rsidP="00D93396">
            <w:pPr>
              <w:rPr>
                <w:i/>
                <w:iCs/>
              </w:rPr>
            </w:pPr>
          </w:p>
        </w:tc>
      </w:tr>
      <w:tr w:rsidR="00A65FF7" w:rsidRPr="00B97BDE" w14:paraId="5EBA6962" w14:textId="77777777" w:rsidTr="00B97BDE">
        <w:tc>
          <w:tcPr>
            <w:tcW w:w="817" w:type="dxa"/>
            <w:vMerge/>
            <w:vAlign w:val="center"/>
          </w:tcPr>
          <w:p w14:paraId="2750AF0E" w14:textId="50235688"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5D587D3B" w14:textId="1F1B40D4" w:rsidR="00A65FF7" w:rsidRPr="00B97BDE" w:rsidRDefault="00A65FF7" w:rsidP="00D93396">
            <w:pPr>
              <w:rPr>
                <w:iCs/>
              </w:rPr>
            </w:pPr>
            <w:r w:rsidRPr="00B97BDE">
              <w:rPr>
                <w:color w:val="000000"/>
              </w:rPr>
              <w:t xml:space="preserve">Raised roof: GRP Roof for the Outer Raised Roof made of fibre glass material, with proper thickness not </w:t>
            </w:r>
            <w:r w:rsidRPr="00B97BDE">
              <w:rPr>
                <w:color w:val="000000"/>
              </w:rPr>
              <w:lastRenderedPageBreak/>
              <w:t xml:space="preserve">less than 5mm, covered with a protection layer of Gel Coat, and equipped with the required accessories. </w:t>
            </w:r>
            <w:r w:rsidRPr="00B97BDE">
              <w:rPr>
                <w:color w:val="000000"/>
              </w:rPr>
              <w:br/>
              <w:t>Fibber glass internal roof, with thickness Not less than 3mm, supplied with a suitable ducts or channels that holds the electrical wires and harnesses.</w:t>
            </w:r>
            <w:r w:rsidRPr="00B97BDE">
              <w:rPr>
                <w:color w:val="000000"/>
              </w:rPr>
              <w:br/>
              <w:t>The Roof extension is fitted on a steel reinforcement (steel cage structure) welded on the chassis, for roll over protection.</w:t>
            </w:r>
          </w:p>
        </w:tc>
        <w:tc>
          <w:tcPr>
            <w:tcW w:w="1170" w:type="dxa"/>
            <w:vMerge/>
            <w:shd w:val="clear" w:color="auto" w:fill="auto"/>
            <w:vAlign w:val="bottom"/>
          </w:tcPr>
          <w:p w14:paraId="26C935C6" w14:textId="537838E6" w:rsidR="00A65FF7" w:rsidRPr="00B97BDE" w:rsidRDefault="00A65FF7" w:rsidP="00D93396">
            <w:pPr>
              <w:jc w:val="center"/>
              <w:rPr>
                <w:i/>
                <w:iCs/>
              </w:rPr>
            </w:pPr>
          </w:p>
        </w:tc>
        <w:tc>
          <w:tcPr>
            <w:tcW w:w="1710" w:type="dxa"/>
            <w:vAlign w:val="center"/>
          </w:tcPr>
          <w:p w14:paraId="1020B1A4" w14:textId="77777777" w:rsidR="00A65FF7" w:rsidRPr="00B97BDE" w:rsidRDefault="00A65FF7" w:rsidP="00D93396">
            <w:pPr>
              <w:jc w:val="center"/>
              <w:rPr>
                <w:i/>
                <w:iCs/>
              </w:rPr>
            </w:pPr>
          </w:p>
        </w:tc>
        <w:tc>
          <w:tcPr>
            <w:tcW w:w="2439" w:type="dxa"/>
            <w:vAlign w:val="center"/>
          </w:tcPr>
          <w:p w14:paraId="514BA9B5" w14:textId="77777777" w:rsidR="00A65FF7" w:rsidRPr="00B97BDE" w:rsidRDefault="00A65FF7" w:rsidP="00D93396">
            <w:pPr>
              <w:rPr>
                <w:i/>
                <w:iCs/>
              </w:rPr>
            </w:pPr>
          </w:p>
        </w:tc>
      </w:tr>
      <w:tr w:rsidR="00A65FF7" w:rsidRPr="00B97BDE" w14:paraId="3B9AB144" w14:textId="77777777" w:rsidTr="00B97BDE">
        <w:tc>
          <w:tcPr>
            <w:tcW w:w="817" w:type="dxa"/>
            <w:vMerge/>
            <w:vAlign w:val="center"/>
          </w:tcPr>
          <w:p w14:paraId="4B37859E" w14:textId="0A4C08F9"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2C0DE2F4" w14:textId="3246501C" w:rsidR="00A65FF7" w:rsidRPr="00B97BDE" w:rsidRDefault="00A65FF7" w:rsidP="00D93396">
            <w:pPr>
              <w:rPr>
                <w:iCs/>
              </w:rPr>
            </w:pPr>
            <w:r w:rsidRPr="00B97BDE">
              <w:rPr>
                <w:color w:val="000000"/>
              </w:rPr>
              <w:t>interior Insulation: High / low Temperature insulation material between the interior wall including the ceiling &amp; the body of vehicle, the insulation material process and material shall guarantee the isolation of heat and noise of the vehicle in harsh environment like Iraq.</w:t>
            </w:r>
          </w:p>
        </w:tc>
        <w:tc>
          <w:tcPr>
            <w:tcW w:w="1170" w:type="dxa"/>
            <w:vMerge/>
            <w:shd w:val="clear" w:color="auto" w:fill="auto"/>
            <w:vAlign w:val="bottom"/>
          </w:tcPr>
          <w:p w14:paraId="2BC87B57" w14:textId="75825469" w:rsidR="00A65FF7" w:rsidRPr="00B97BDE" w:rsidRDefault="00A65FF7" w:rsidP="00D93396">
            <w:pPr>
              <w:jc w:val="center"/>
              <w:rPr>
                <w:i/>
                <w:iCs/>
              </w:rPr>
            </w:pPr>
          </w:p>
        </w:tc>
        <w:tc>
          <w:tcPr>
            <w:tcW w:w="1710" w:type="dxa"/>
            <w:vAlign w:val="center"/>
          </w:tcPr>
          <w:p w14:paraId="45308422" w14:textId="77777777" w:rsidR="00A65FF7" w:rsidRPr="00B97BDE" w:rsidRDefault="00A65FF7" w:rsidP="00D93396">
            <w:pPr>
              <w:jc w:val="center"/>
              <w:rPr>
                <w:i/>
                <w:iCs/>
              </w:rPr>
            </w:pPr>
          </w:p>
        </w:tc>
        <w:tc>
          <w:tcPr>
            <w:tcW w:w="2439" w:type="dxa"/>
            <w:vAlign w:val="center"/>
          </w:tcPr>
          <w:p w14:paraId="7149E9C9" w14:textId="77777777" w:rsidR="00A65FF7" w:rsidRPr="00B97BDE" w:rsidRDefault="00A65FF7" w:rsidP="00D93396">
            <w:pPr>
              <w:rPr>
                <w:i/>
                <w:iCs/>
              </w:rPr>
            </w:pPr>
          </w:p>
        </w:tc>
      </w:tr>
      <w:tr w:rsidR="00A65FF7" w:rsidRPr="00B97BDE" w14:paraId="0368E655" w14:textId="77777777" w:rsidTr="00B97BDE">
        <w:tc>
          <w:tcPr>
            <w:tcW w:w="817" w:type="dxa"/>
            <w:vMerge/>
            <w:vAlign w:val="center"/>
          </w:tcPr>
          <w:p w14:paraId="7F302D70" w14:textId="210249C6"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764C2C87" w14:textId="752967B8" w:rsidR="00A65FF7" w:rsidRPr="00B97BDE" w:rsidRDefault="00A65FF7" w:rsidP="00D93396">
            <w:pPr>
              <w:rPr>
                <w:iCs/>
              </w:rPr>
            </w:pPr>
            <w:r w:rsidRPr="00B97BDE">
              <w:rPr>
                <w:color w:val="000000"/>
              </w:rPr>
              <w:t>Lining: Interior side wall, dome, doors, wheel arches, to be covered using high quality white and durable,  ABS  material or equivalent, the material used shall be anti-bacterial, washable. The used material should tolerate high and low Ambient temp (Iraqi environment) (-10 to 55</w:t>
            </w:r>
          </w:p>
        </w:tc>
        <w:tc>
          <w:tcPr>
            <w:tcW w:w="1170" w:type="dxa"/>
            <w:vMerge/>
            <w:shd w:val="clear" w:color="auto" w:fill="auto"/>
            <w:vAlign w:val="bottom"/>
          </w:tcPr>
          <w:p w14:paraId="63552735" w14:textId="1F12829A" w:rsidR="00A65FF7" w:rsidRPr="00B97BDE" w:rsidRDefault="00A65FF7" w:rsidP="00D93396">
            <w:pPr>
              <w:jc w:val="center"/>
              <w:rPr>
                <w:i/>
                <w:iCs/>
              </w:rPr>
            </w:pPr>
          </w:p>
        </w:tc>
        <w:tc>
          <w:tcPr>
            <w:tcW w:w="1710" w:type="dxa"/>
            <w:vAlign w:val="center"/>
          </w:tcPr>
          <w:p w14:paraId="54CE194F" w14:textId="77777777" w:rsidR="00A65FF7" w:rsidRPr="00B97BDE" w:rsidRDefault="00A65FF7" w:rsidP="00D93396">
            <w:pPr>
              <w:jc w:val="center"/>
              <w:rPr>
                <w:i/>
                <w:iCs/>
              </w:rPr>
            </w:pPr>
          </w:p>
        </w:tc>
        <w:tc>
          <w:tcPr>
            <w:tcW w:w="2439" w:type="dxa"/>
            <w:vAlign w:val="center"/>
          </w:tcPr>
          <w:p w14:paraId="01ADCB9D" w14:textId="77777777" w:rsidR="00A65FF7" w:rsidRPr="00B97BDE" w:rsidRDefault="00A65FF7" w:rsidP="00D93396">
            <w:pPr>
              <w:rPr>
                <w:i/>
                <w:iCs/>
              </w:rPr>
            </w:pPr>
          </w:p>
        </w:tc>
      </w:tr>
      <w:tr w:rsidR="00A65FF7" w:rsidRPr="00B97BDE" w14:paraId="61CAFEC5" w14:textId="77777777" w:rsidTr="00B97BDE">
        <w:tc>
          <w:tcPr>
            <w:tcW w:w="817" w:type="dxa"/>
            <w:vMerge/>
            <w:vAlign w:val="center"/>
          </w:tcPr>
          <w:p w14:paraId="79BE3DFC" w14:textId="32AC3FCA"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125CE81B" w14:textId="65E74032" w:rsidR="00A65FF7" w:rsidRPr="00B97BDE" w:rsidRDefault="00A65FF7" w:rsidP="00D93396">
            <w:pPr>
              <w:rPr>
                <w:iCs/>
              </w:rPr>
            </w:pPr>
            <w:r w:rsidRPr="00B97BDE">
              <w:rPr>
                <w:color w:val="000000"/>
              </w:rPr>
              <w:t>Floor: High quality heavy duty PVC flooring (washable, anti-corrosive, antibacterial, anti-slippery, anti-static, Fire resistant (not burn at a faster rate than 10 centimetres per minute).   Based on marine plywood.</w:t>
            </w:r>
          </w:p>
        </w:tc>
        <w:tc>
          <w:tcPr>
            <w:tcW w:w="1170" w:type="dxa"/>
            <w:vMerge/>
            <w:shd w:val="clear" w:color="auto" w:fill="auto"/>
            <w:vAlign w:val="bottom"/>
          </w:tcPr>
          <w:p w14:paraId="11411B85" w14:textId="32EF2B01" w:rsidR="00A65FF7" w:rsidRPr="00B97BDE" w:rsidRDefault="00A65FF7" w:rsidP="00D93396">
            <w:pPr>
              <w:jc w:val="center"/>
              <w:rPr>
                <w:i/>
                <w:iCs/>
              </w:rPr>
            </w:pPr>
          </w:p>
        </w:tc>
        <w:tc>
          <w:tcPr>
            <w:tcW w:w="1710" w:type="dxa"/>
            <w:vAlign w:val="center"/>
          </w:tcPr>
          <w:p w14:paraId="09C96A47" w14:textId="77777777" w:rsidR="00A65FF7" w:rsidRPr="00B97BDE" w:rsidRDefault="00A65FF7" w:rsidP="00D93396">
            <w:pPr>
              <w:jc w:val="center"/>
              <w:rPr>
                <w:i/>
                <w:iCs/>
              </w:rPr>
            </w:pPr>
          </w:p>
        </w:tc>
        <w:tc>
          <w:tcPr>
            <w:tcW w:w="2439" w:type="dxa"/>
            <w:vAlign w:val="center"/>
          </w:tcPr>
          <w:p w14:paraId="0EFED8AC" w14:textId="77777777" w:rsidR="00A65FF7" w:rsidRPr="00B97BDE" w:rsidRDefault="00A65FF7" w:rsidP="00D93396">
            <w:pPr>
              <w:rPr>
                <w:i/>
                <w:iCs/>
              </w:rPr>
            </w:pPr>
          </w:p>
        </w:tc>
      </w:tr>
      <w:tr w:rsidR="00A65FF7" w:rsidRPr="00B97BDE" w14:paraId="2BC5159F" w14:textId="77777777" w:rsidTr="00B97BDE">
        <w:tc>
          <w:tcPr>
            <w:tcW w:w="817" w:type="dxa"/>
            <w:vMerge/>
            <w:vAlign w:val="center"/>
          </w:tcPr>
          <w:p w14:paraId="4F4529BB" w14:textId="0E93EB53"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2B5ED03D" w14:textId="711D47C5" w:rsidR="00A65FF7" w:rsidRPr="00B97BDE" w:rsidRDefault="00A65FF7" w:rsidP="00D93396">
            <w:pPr>
              <w:rPr>
                <w:iCs/>
              </w:rPr>
            </w:pPr>
            <w:r w:rsidRPr="00B97BDE">
              <w:rPr>
                <w:color w:val="000000"/>
              </w:rPr>
              <w:t xml:space="preserve">Partition Bulk head: Plywood or (equivalent material) bulkhead partition between Driver compartment and patient compartment, with sliding window  of safe glass and must be opened from driver's side only  </w:t>
            </w:r>
          </w:p>
        </w:tc>
        <w:tc>
          <w:tcPr>
            <w:tcW w:w="1170" w:type="dxa"/>
            <w:vMerge/>
            <w:shd w:val="clear" w:color="auto" w:fill="auto"/>
            <w:vAlign w:val="bottom"/>
          </w:tcPr>
          <w:p w14:paraId="6F677DD0" w14:textId="4F43A14D" w:rsidR="00A65FF7" w:rsidRPr="00B97BDE" w:rsidRDefault="00A65FF7" w:rsidP="00D93396">
            <w:pPr>
              <w:jc w:val="center"/>
              <w:rPr>
                <w:i/>
                <w:iCs/>
              </w:rPr>
            </w:pPr>
          </w:p>
        </w:tc>
        <w:tc>
          <w:tcPr>
            <w:tcW w:w="1710" w:type="dxa"/>
            <w:vAlign w:val="center"/>
          </w:tcPr>
          <w:p w14:paraId="7052839B" w14:textId="77777777" w:rsidR="00A65FF7" w:rsidRPr="00B97BDE" w:rsidRDefault="00A65FF7" w:rsidP="00D93396">
            <w:pPr>
              <w:jc w:val="center"/>
              <w:rPr>
                <w:i/>
                <w:iCs/>
              </w:rPr>
            </w:pPr>
          </w:p>
        </w:tc>
        <w:tc>
          <w:tcPr>
            <w:tcW w:w="2439" w:type="dxa"/>
            <w:vAlign w:val="center"/>
          </w:tcPr>
          <w:p w14:paraId="288FB2A4" w14:textId="77777777" w:rsidR="00A65FF7" w:rsidRPr="00B97BDE" w:rsidRDefault="00A65FF7" w:rsidP="00D93396">
            <w:pPr>
              <w:rPr>
                <w:i/>
                <w:iCs/>
              </w:rPr>
            </w:pPr>
          </w:p>
        </w:tc>
      </w:tr>
      <w:tr w:rsidR="00A65FF7" w:rsidRPr="00B97BDE" w14:paraId="5B8807A4" w14:textId="77777777" w:rsidTr="00B97BDE">
        <w:tc>
          <w:tcPr>
            <w:tcW w:w="817" w:type="dxa"/>
            <w:vMerge/>
            <w:vAlign w:val="center"/>
          </w:tcPr>
          <w:p w14:paraId="76F298D1" w14:textId="5487EF99"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53DD81F6" w14:textId="613F725D" w:rsidR="00A65FF7" w:rsidRPr="00B97BDE" w:rsidRDefault="00A65FF7" w:rsidP="00D93396">
            <w:pPr>
              <w:rPr>
                <w:iCs/>
              </w:rPr>
            </w:pPr>
            <w:r w:rsidRPr="00B97BDE">
              <w:rPr>
                <w:color w:val="000000"/>
              </w:rPr>
              <w:t>Intercom system: Intercom system between driver compartment and the patient compartment</w:t>
            </w:r>
          </w:p>
        </w:tc>
        <w:tc>
          <w:tcPr>
            <w:tcW w:w="1170" w:type="dxa"/>
            <w:vMerge/>
            <w:shd w:val="clear" w:color="auto" w:fill="auto"/>
            <w:vAlign w:val="bottom"/>
          </w:tcPr>
          <w:p w14:paraId="73CF93E7" w14:textId="35C70228" w:rsidR="00A65FF7" w:rsidRPr="00B97BDE" w:rsidRDefault="00A65FF7" w:rsidP="00D93396">
            <w:pPr>
              <w:jc w:val="center"/>
              <w:rPr>
                <w:i/>
                <w:iCs/>
              </w:rPr>
            </w:pPr>
          </w:p>
        </w:tc>
        <w:tc>
          <w:tcPr>
            <w:tcW w:w="1710" w:type="dxa"/>
            <w:vAlign w:val="center"/>
          </w:tcPr>
          <w:p w14:paraId="7D6A0771" w14:textId="77777777" w:rsidR="00A65FF7" w:rsidRPr="00B97BDE" w:rsidRDefault="00A65FF7" w:rsidP="00D93396">
            <w:pPr>
              <w:jc w:val="center"/>
              <w:rPr>
                <w:i/>
                <w:iCs/>
              </w:rPr>
            </w:pPr>
          </w:p>
        </w:tc>
        <w:tc>
          <w:tcPr>
            <w:tcW w:w="2439" w:type="dxa"/>
            <w:vAlign w:val="center"/>
          </w:tcPr>
          <w:p w14:paraId="67AC6412" w14:textId="77777777" w:rsidR="00A65FF7" w:rsidRPr="00B97BDE" w:rsidRDefault="00A65FF7" w:rsidP="00D93396">
            <w:pPr>
              <w:rPr>
                <w:i/>
                <w:iCs/>
              </w:rPr>
            </w:pPr>
          </w:p>
        </w:tc>
      </w:tr>
      <w:tr w:rsidR="00A65FF7" w:rsidRPr="00B97BDE" w14:paraId="0F6BEAA4" w14:textId="77777777" w:rsidTr="00B97BDE">
        <w:tc>
          <w:tcPr>
            <w:tcW w:w="817" w:type="dxa"/>
            <w:vMerge/>
            <w:vAlign w:val="center"/>
          </w:tcPr>
          <w:p w14:paraId="6B346A14" w14:textId="7BA5B118"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54D677E0" w14:textId="41B7884B" w:rsidR="00A65FF7" w:rsidRPr="00B97BDE" w:rsidRDefault="00A65FF7" w:rsidP="00D93396">
            <w:pPr>
              <w:rPr>
                <w:iCs/>
              </w:rPr>
            </w:pPr>
            <w:r w:rsidRPr="00B97BDE">
              <w:rPr>
                <w:color w:val="000000"/>
              </w:rPr>
              <w:t>Medical Wardrobe, &amp; Medical equipment Compartment: 1 Medical cabinet on the Left Hand Side, single shelf with sliding doors, the cabinet designed  to store and mount all the  equipment stated in the specs, medicines and tools, the cabinet made by Plywood or (equivalent material) covered by washable material (trespa material or equivalent), Fixation mount for all medical equipment’s to be fitted.</w:t>
            </w:r>
          </w:p>
        </w:tc>
        <w:tc>
          <w:tcPr>
            <w:tcW w:w="1170" w:type="dxa"/>
            <w:vMerge/>
            <w:shd w:val="clear" w:color="auto" w:fill="auto"/>
            <w:vAlign w:val="bottom"/>
          </w:tcPr>
          <w:p w14:paraId="42C1BAE5" w14:textId="5F2C5F12" w:rsidR="00A65FF7" w:rsidRPr="00B97BDE" w:rsidRDefault="00A65FF7" w:rsidP="00D93396">
            <w:pPr>
              <w:jc w:val="center"/>
              <w:rPr>
                <w:i/>
                <w:iCs/>
              </w:rPr>
            </w:pPr>
          </w:p>
        </w:tc>
        <w:tc>
          <w:tcPr>
            <w:tcW w:w="1710" w:type="dxa"/>
            <w:vAlign w:val="center"/>
          </w:tcPr>
          <w:p w14:paraId="1D2BB9F6" w14:textId="77777777" w:rsidR="00A65FF7" w:rsidRPr="00B97BDE" w:rsidRDefault="00A65FF7" w:rsidP="00D93396">
            <w:pPr>
              <w:jc w:val="center"/>
              <w:rPr>
                <w:i/>
                <w:iCs/>
              </w:rPr>
            </w:pPr>
          </w:p>
        </w:tc>
        <w:tc>
          <w:tcPr>
            <w:tcW w:w="2439" w:type="dxa"/>
            <w:vAlign w:val="center"/>
          </w:tcPr>
          <w:p w14:paraId="3189D2E2" w14:textId="77777777" w:rsidR="00A65FF7" w:rsidRPr="00B97BDE" w:rsidRDefault="00A65FF7" w:rsidP="00D93396">
            <w:pPr>
              <w:rPr>
                <w:i/>
                <w:iCs/>
              </w:rPr>
            </w:pPr>
          </w:p>
        </w:tc>
      </w:tr>
      <w:tr w:rsidR="00A65FF7" w:rsidRPr="00B97BDE" w14:paraId="60D924E4" w14:textId="77777777" w:rsidTr="00B97BDE">
        <w:tc>
          <w:tcPr>
            <w:tcW w:w="817" w:type="dxa"/>
            <w:vMerge/>
            <w:vAlign w:val="center"/>
          </w:tcPr>
          <w:p w14:paraId="60D434A1" w14:textId="587E0E28"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47F3F435" w14:textId="6B64E963" w:rsidR="00A65FF7" w:rsidRPr="00B97BDE" w:rsidRDefault="00A65FF7" w:rsidP="00D93396">
            <w:pPr>
              <w:rPr>
                <w:iCs/>
              </w:rPr>
            </w:pPr>
            <w:r w:rsidRPr="00B97BDE">
              <w:rPr>
                <w:color w:val="000000"/>
              </w:rPr>
              <w:t>Waste Disposal: Hazardous Waste Disposal bin( sharp, Regular)</w:t>
            </w:r>
          </w:p>
        </w:tc>
        <w:tc>
          <w:tcPr>
            <w:tcW w:w="1170" w:type="dxa"/>
            <w:vMerge/>
            <w:shd w:val="clear" w:color="auto" w:fill="auto"/>
            <w:vAlign w:val="bottom"/>
          </w:tcPr>
          <w:p w14:paraId="74EC686C" w14:textId="3DCC7177" w:rsidR="00A65FF7" w:rsidRPr="00B97BDE" w:rsidRDefault="00A65FF7" w:rsidP="00D93396">
            <w:pPr>
              <w:jc w:val="center"/>
              <w:rPr>
                <w:i/>
                <w:iCs/>
              </w:rPr>
            </w:pPr>
          </w:p>
        </w:tc>
        <w:tc>
          <w:tcPr>
            <w:tcW w:w="1710" w:type="dxa"/>
            <w:vAlign w:val="center"/>
          </w:tcPr>
          <w:p w14:paraId="2C6EE8E7" w14:textId="77777777" w:rsidR="00A65FF7" w:rsidRPr="00B97BDE" w:rsidRDefault="00A65FF7" w:rsidP="00D93396">
            <w:pPr>
              <w:jc w:val="center"/>
              <w:rPr>
                <w:i/>
                <w:iCs/>
              </w:rPr>
            </w:pPr>
          </w:p>
        </w:tc>
        <w:tc>
          <w:tcPr>
            <w:tcW w:w="2439" w:type="dxa"/>
            <w:vAlign w:val="center"/>
          </w:tcPr>
          <w:p w14:paraId="35E9AE86" w14:textId="77777777" w:rsidR="00A65FF7" w:rsidRPr="00B97BDE" w:rsidRDefault="00A65FF7" w:rsidP="00D93396">
            <w:pPr>
              <w:rPr>
                <w:i/>
                <w:iCs/>
              </w:rPr>
            </w:pPr>
          </w:p>
        </w:tc>
      </w:tr>
      <w:tr w:rsidR="00A65FF7" w:rsidRPr="00B97BDE" w14:paraId="13D86225" w14:textId="77777777" w:rsidTr="00B97BDE">
        <w:tc>
          <w:tcPr>
            <w:tcW w:w="817" w:type="dxa"/>
            <w:vMerge/>
            <w:vAlign w:val="center"/>
          </w:tcPr>
          <w:p w14:paraId="7CF98F7C" w14:textId="12B710F0"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0D02718D" w14:textId="48BCBE8F" w:rsidR="00A65FF7" w:rsidRPr="00B97BDE" w:rsidRDefault="00A65FF7" w:rsidP="00D93396">
            <w:pPr>
              <w:rPr>
                <w:iCs/>
              </w:rPr>
            </w:pPr>
            <w:r w:rsidRPr="00B97BDE">
              <w:rPr>
                <w:color w:val="000000"/>
              </w:rPr>
              <w:t xml:space="preserve">Stretchers Platform with Ramp: Stainless steel base for the main </w:t>
            </w:r>
            <w:r w:rsidRPr="00B97BDE">
              <w:rPr>
                <w:color w:val="000000"/>
              </w:rPr>
              <w:lastRenderedPageBreak/>
              <w:t>stretcher, it should include 2 storage cabin under the main stretcher, it will be used for scoop &amp; spinal board, and to be fixed in proper way to ease crew operations in the patient cabin.</w:t>
            </w:r>
          </w:p>
        </w:tc>
        <w:tc>
          <w:tcPr>
            <w:tcW w:w="1170" w:type="dxa"/>
            <w:vMerge/>
            <w:shd w:val="clear" w:color="auto" w:fill="auto"/>
            <w:vAlign w:val="bottom"/>
          </w:tcPr>
          <w:p w14:paraId="31CAD81C" w14:textId="0E0A7329" w:rsidR="00A65FF7" w:rsidRPr="00B97BDE" w:rsidRDefault="00A65FF7" w:rsidP="00D93396">
            <w:pPr>
              <w:jc w:val="center"/>
              <w:rPr>
                <w:i/>
                <w:iCs/>
              </w:rPr>
            </w:pPr>
          </w:p>
        </w:tc>
        <w:tc>
          <w:tcPr>
            <w:tcW w:w="1710" w:type="dxa"/>
            <w:vAlign w:val="center"/>
          </w:tcPr>
          <w:p w14:paraId="4DD17241" w14:textId="77777777" w:rsidR="00A65FF7" w:rsidRPr="00B97BDE" w:rsidRDefault="00A65FF7" w:rsidP="00D93396">
            <w:pPr>
              <w:jc w:val="center"/>
              <w:rPr>
                <w:i/>
                <w:iCs/>
              </w:rPr>
            </w:pPr>
          </w:p>
        </w:tc>
        <w:tc>
          <w:tcPr>
            <w:tcW w:w="2439" w:type="dxa"/>
            <w:vAlign w:val="center"/>
          </w:tcPr>
          <w:p w14:paraId="7718F769" w14:textId="77777777" w:rsidR="00A65FF7" w:rsidRPr="00B97BDE" w:rsidRDefault="00A65FF7" w:rsidP="00D93396">
            <w:pPr>
              <w:rPr>
                <w:i/>
                <w:iCs/>
              </w:rPr>
            </w:pPr>
          </w:p>
        </w:tc>
      </w:tr>
      <w:tr w:rsidR="00A65FF7" w:rsidRPr="00B97BDE" w14:paraId="1BA98499" w14:textId="77777777" w:rsidTr="00B97BDE">
        <w:tc>
          <w:tcPr>
            <w:tcW w:w="817" w:type="dxa"/>
            <w:vMerge/>
            <w:vAlign w:val="center"/>
          </w:tcPr>
          <w:p w14:paraId="4F064B87" w14:textId="23064F8E"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3F8C6B1C" w14:textId="3ED8F2B0" w:rsidR="00A65FF7" w:rsidRPr="00B97BDE" w:rsidRDefault="00A65FF7" w:rsidP="00D93396">
            <w:pPr>
              <w:rPr>
                <w:iCs/>
              </w:rPr>
            </w:pPr>
            <w:r w:rsidRPr="00B97BDE">
              <w:rPr>
                <w:color w:val="000000"/>
              </w:rPr>
              <w:t>Fire extinguisher: 5 lb type ABC</w:t>
            </w:r>
          </w:p>
        </w:tc>
        <w:tc>
          <w:tcPr>
            <w:tcW w:w="1170" w:type="dxa"/>
            <w:vMerge/>
            <w:shd w:val="clear" w:color="auto" w:fill="auto"/>
            <w:vAlign w:val="center"/>
          </w:tcPr>
          <w:p w14:paraId="08F5EEB0" w14:textId="6A4ABAF8" w:rsidR="00A65FF7" w:rsidRPr="00B97BDE" w:rsidRDefault="00A65FF7" w:rsidP="00D93396">
            <w:pPr>
              <w:jc w:val="center"/>
              <w:rPr>
                <w:i/>
                <w:iCs/>
              </w:rPr>
            </w:pPr>
          </w:p>
        </w:tc>
        <w:tc>
          <w:tcPr>
            <w:tcW w:w="1710" w:type="dxa"/>
            <w:vAlign w:val="center"/>
          </w:tcPr>
          <w:p w14:paraId="5DD27D6C" w14:textId="77777777" w:rsidR="00A65FF7" w:rsidRPr="00B97BDE" w:rsidRDefault="00A65FF7" w:rsidP="00D93396">
            <w:pPr>
              <w:jc w:val="center"/>
              <w:rPr>
                <w:i/>
                <w:iCs/>
              </w:rPr>
            </w:pPr>
          </w:p>
        </w:tc>
        <w:tc>
          <w:tcPr>
            <w:tcW w:w="2439" w:type="dxa"/>
            <w:vAlign w:val="center"/>
          </w:tcPr>
          <w:p w14:paraId="6F228DDF" w14:textId="77777777" w:rsidR="00A65FF7" w:rsidRPr="00B97BDE" w:rsidRDefault="00A65FF7" w:rsidP="00D93396">
            <w:pPr>
              <w:rPr>
                <w:i/>
                <w:iCs/>
              </w:rPr>
            </w:pPr>
          </w:p>
        </w:tc>
      </w:tr>
      <w:tr w:rsidR="00A65FF7" w:rsidRPr="00B97BDE" w14:paraId="7761E095" w14:textId="77777777" w:rsidTr="00B97BDE">
        <w:tc>
          <w:tcPr>
            <w:tcW w:w="817" w:type="dxa"/>
            <w:vMerge/>
            <w:vAlign w:val="center"/>
          </w:tcPr>
          <w:p w14:paraId="79A6721C" w14:textId="75B379E0"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tcPr>
          <w:p w14:paraId="01748AEC" w14:textId="36330617" w:rsidR="00A65FF7" w:rsidRPr="00B97BDE" w:rsidRDefault="00A65FF7" w:rsidP="00D93396">
            <w:pPr>
              <w:rPr>
                <w:iCs/>
              </w:rPr>
            </w:pPr>
            <w:r w:rsidRPr="00B97BDE">
              <w:t>Sphygmomanometer : Non mercury International standard calibration</w:t>
            </w:r>
          </w:p>
        </w:tc>
        <w:tc>
          <w:tcPr>
            <w:tcW w:w="1170" w:type="dxa"/>
            <w:vMerge/>
            <w:shd w:val="clear" w:color="auto" w:fill="auto"/>
          </w:tcPr>
          <w:p w14:paraId="6F021ED4" w14:textId="4F5ECCD8" w:rsidR="00A65FF7" w:rsidRPr="00B97BDE" w:rsidRDefault="00A65FF7" w:rsidP="00D93396">
            <w:pPr>
              <w:jc w:val="center"/>
              <w:rPr>
                <w:i/>
                <w:iCs/>
              </w:rPr>
            </w:pPr>
          </w:p>
        </w:tc>
        <w:tc>
          <w:tcPr>
            <w:tcW w:w="1710" w:type="dxa"/>
            <w:vAlign w:val="center"/>
          </w:tcPr>
          <w:p w14:paraId="3F659378" w14:textId="77777777" w:rsidR="00A65FF7" w:rsidRPr="00B97BDE" w:rsidRDefault="00A65FF7" w:rsidP="00D93396">
            <w:pPr>
              <w:jc w:val="center"/>
              <w:rPr>
                <w:i/>
                <w:iCs/>
              </w:rPr>
            </w:pPr>
          </w:p>
        </w:tc>
        <w:tc>
          <w:tcPr>
            <w:tcW w:w="2439" w:type="dxa"/>
            <w:vAlign w:val="center"/>
          </w:tcPr>
          <w:p w14:paraId="36D7298D" w14:textId="77777777" w:rsidR="00A65FF7" w:rsidRPr="00B97BDE" w:rsidRDefault="00A65FF7" w:rsidP="00D93396">
            <w:pPr>
              <w:rPr>
                <w:i/>
                <w:iCs/>
              </w:rPr>
            </w:pPr>
          </w:p>
        </w:tc>
      </w:tr>
      <w:tr w:rsidR="00A65FF7" w:rsidRPr="00B97BDE" w14:paraId="070627E7" w14:textId="77777777" w:rsidTr="00B97BDE">
        <w:tc>
          <w:tcPr>
            <w:tcW w:w="817" w:type="dxa"/>
            <w:vMerge/>
            <w:vAlign w:val="center"/>
          </w:tcPr>
          <w:p w14:paraId="6746B068" w14:textId="2B32180B"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tcPr>
          <w:p w14:paraId="1DEA628B" w14:textId="29EDC0A5" w:rsidR="00A65FF7" w:rsidRPr="00B97BDE" w:rsidRDefault="00A65FF7" w:rsidP="00D93396">
            <w:r w:rsidRPr="00B97BDE">
              <w:t>Sanitizing: one hand sanitizer dispenser with hinged Plexiglas’s</w:t>
            </w:r>
          </w:p>
        </w:tc>
        <w:tc>
          <w:tcPr>
            <w:tcW w:w="1170" w:type="dxa"/>
            <w:vMerge/>
            <w:shd w:val="clear" w:color="auto" w:fill="auto"/>
          </w:tcPr>
          <w:p w14:paraId="43D34364" w14:textId="77777777" w:rsidR="00A65FF7" w:rsidRPr="00B97BDE" w:rsidRDefault="00A65FF7" w:rsidP="00D93396">
            <w:pPr>
              <w:jc w:val="center"/>
              <w:rPr>
                <w:i/>
                <w:iCs/>
              </w:rPr>
            </w:pPr>
          </w:p>
        </w:tc>
        <w:tc>
          <w:tcPr>
            <w:tcW w:w="1710" w:type="dxa"/>
            <w:vAlign w:val="center"/>
          </w:tcPr>
          <w:p w14:paraId="1ACD2574" w14:textId="77777777" w:rsidR="00A65FF7" w:rsidRPr="00B97BDE" w:rsidRDefault="00A65FF7" w:rsidP="00D93396">
            <w:pPr>
              <w:jc w:val="center"/>
              <w:rPr>
                <w:i/>
                <w:iCs/>
              </w:rPr>
            </w:pPr>
          </w:p>
        </w:tc>
        <w:tc>
          <w:tcPr>
            <w:tcW w:w="2439" w:type="dxa"/>
            <w:vAlign w:val="center"/>
          </w:tcPr>
          <w:p w14:paraId="4B22899D" w14:textId="77777777" w:rsidR="00A65FF7" w:rsidRPr="00B97BDE" w:rsidRDefault="00A65FF7" w:rsidP="00D93396">
            <w:pPr>
              <w:rPr>
                <w:i/>
                <w:iCs/>
              </w:rPr>
            </w:pPr>
          </w:p>
        </w:tc>
      </w:tr>
      <w:tr w:rsidR="00A65FF7" w:rsidRPr="00B97BDE" w14:paraId="355F3CCD" w14:textId="77777777" w:rsidTr="00B97BDE">
        <w:tc>
          <w:tcPr>
            <w:tcW w:w="817" w:type="dxa"/>
            <w:vMerge/>
            <w:vAlign w:val="center"/>
          </w:tcPr>
          <w:p w14:paraId="02C2FF4C" w14:textId="339FCEBB"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tcPr>
          <w:p w14:paraId="0DC8A5B5" w14:textId="4D345A81" w:rsidR="00A65FF7" w:rsidRPr="00B97BDE" w:rsidRDefault="00A65FF7" w:rsidP="00D93396">
            <w:r w:rsidRPr="00B97BDE">
              <w:t>Refrigerator: small 12 V refrigerator to store medicine</w:t>
            </w:r>
          </w:p>
        </w:tc>
        <w:tc>
          <w:tcPr>
            <w:tcW w:w="1170" w:type="dxa"/>
            <w:vMerge/>
            <w:shd w:val="clear" w:color="auto" w:fill="auto"/>
          </w:tcPr>
          <w:p w14:paraId="6589D2D7" w14:textId="77777777" w:rsidR="00A65FF7" w:rsidRPr="00B97BDE" w:rsidRDefault="00A65FF7" w:rsidP="00D93396">
            <w:pPr>
              <w:jc w:val="center"/>
              <w:rPr>
                <w:i/>
                <w:iCs/>
              </w:rPr>
            </w:pPr>
          </w:p>
        </w:tc>
        <w:tc>
          <w:tcPr>
            <w:tcW w:w="1710" w:type="dxa"/>
            <w:vAlign w:val="center"/>
          </w:tcPr>
          <w:p w14:paraId="736A7AE3" w14:textId="77777777" w:rsidR="00A65FF7" w:rsidRPr="00B97BDE" w:rsidRDefault="00A65FF7" w:rsidP="00D93396">
            <w:pPr>
              <w:jc w:val="center"/>
              <w:rPr>
                <w:i/>
                <w:iCs/>
              </w:rPr>
            </w:pPr>
          </w:p>
        </w:tc>
        <w:tc>
          <w:tcPr>
            <w:tcW w:w="2439" w:type="dxa"/>
            <w:vAlign w:val="center"/>
          </w:tcPr>
          <w:p w14:paraId="56F94F2C" w14:textId="77777777" w:rsidR="00A65FF7" w:rsidRPr="00B97BDE" w:rsidRDefault="00A65FF7" w:rsidP="00D93396">
            <w:pPr>
              <w:rPr>
                <w:i/>
                <w:iCs/>
              </w:rPr>
            </w:pPr>
          </w:p>
        </w:tc>
      </w:tr>
      <w:tr w:rsidR="00A65FF7" w:rsidRPr="00B97BDE" w14:paraId="3ABC3CA0" w14:textId="77777777" w:rsidTr="00B97BDE">
        <w:tc>
          <w:tcPr>
            <w:tcW w:w="817" w:type="dxa"/>
            <w:vMerge/>
            <w:vAlign w:val="center"/>
          </w:tcPr>
          <w:p w14:paraId="5F0467E9" w14:textId="3142B606"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tcPr>
          <w:p w14:paraId="47133853" w14:textId="12D96AB1" w:rsidR="00A65FF7" w:rsidRPr="00B97BDE" w:rsidRDefault="00A65FF7" w:rsidP="00D93396">
            <w:r w:rsidRPr="00B97BDE">
              <w:t>Doors / Access/ Stickers</w:t>
            </w:r>
          </w:p>
        </w:tc>
        <w:tc>
          <w:tcPr>
            <w:tcW w:w="1170" w:type="dxa"/>
            <w:vMerge/>
            <w:shd w:val="clear" w:color="auto" w:fill="auto"/>
          </w:tcPr>
          <w:p w14:paraId="4764AA75" w14:textId="77777777" w:rsidR="00A65FF7" w:rsidRPr="00B97BDE" w:rsidRDefault="00A65FF7" w:rsidP="00D93396">
            <w:pPr>
              <w:jc w:val="center"/>
              <w:rPr>
                <w:i/>
                <w:iCs/>
              </w:rPr>
            </w:pPr>
          </w:p>
        </w:tc>
        <w:tc>
          <w:tcPr>
            <w:tcW w:w="1710" w:type="dxa"/>
            <w:vAlign w:val="center"/>
          </w:tcPr>
          <w:p w14:paraId="7BEC3054" w14:textId="77777777" w:rsidR="00A65FF7" w:rsidRPr="00B97BDE" w:rsidRDefault="00A65FF7" w:rsidP="00D93396">
            <w:pPr>
              <w:jc w:val="center"/>
              <w:rPr>
                <w:i/>
                <w:iCs/>
              </w:rPr>
            </w:pPr>
          </w:p>
        </w:tc>
        <w:tc>
          <w:tcPr>
            <w:tcW w:w="2439" w:type="dxa"/>
            <w:vAlign w:val="center"/>
          </w:tcPr>
          <w:p w14:paraId="2F0700F3" w14:textId="77777777" w:rsidR="00A65FF7" w:rsidRPr="00B97BDE" w:rsidRDefault="00A65FF7" w:rsidP="00D93396">
            <w:pPr>
              <w:rPr>
                <w:i/>
                <w:iCs/>
              </w:rPr>
            </w:pPr>
          </w:p>
        </w:tc>
      </w:tr>
      <w:tr w:rsidR="00A65FF7" w:rsidRPr="00B97BDE" w14:paraId="3BCC41F6" w14:textId="77777777" w:rsidTr="00B97BDE">
        <w:tc>
          <w:tcPr>
            <w:tcW w:w="817" w:type="dxa"/>
            <w:vMerge/>
            <w:vAlign w:val="center"/>
          </w:tcPr>
          <w:p w14:paraId="1708FFBB" w14:textId="41783F3F" w:rsidR="00A65FF7" w:rsidRPr="00B97BDE" w:rsidRDefault="00A65FF7" w:rsidP="00B86D6D">
            <w:pPr>
              <w:rPr>
                <w:iCs/>
                <w:highlight w:val="lightGray"/>
              </w:rPr>
            </w:pPr>
          </w:p>
        </w:tc>
        <w:tc>
          <w:tcPr>
            <w:tcW w:w="3611" w:type="dxa"/>
            <w:tcBorders>
              <w:top w:val="single" w:sz="4" w:space="0" w:color="auto"/>
              <w:left w:val="single" w:sz="4" w:space="0" w:color="auto"/>
              <w:bottom w:val="single" w:sz="4" w:space="0" w:color="auto"/>
            </w:tcBorders>
            <w:shd w:val="clear" w:color="auto" w:fill="auto"/>
            <w:vAlign w:val="center"/>
          </w:tcPr>
          <w:p w14:paraId="69197569" w14:textId="77777777" w:rsidR="00A65FF7" w:rsidRPr="00B97BDE" w:rsidRDefault="00A65FF7" w:rsidP="00B86D6D">
            <w:pPr>
              <w:rPr>
                <w:color w:val="000000"/>
              </w:rPr>
            </w:pPr>
            <w:r w:rsidRPr="00B97BDE">
              <w:rPr>
                <w:color w:val="000000"/>
              </w:rPr>
              <w:t>Doors : As a minimum the driver compartment must have access doors from left &amp; right hand sides, and patient compartment should have two access doors with one in the back, and the other one at right side (opposite driver seat).</w:t>
            </w:r>
          </w:p>
          <w:p w14:paraId="4F47798E" w14:textId="10BA3063" w:rsidR="00A65FF7" w:rsidRPr="00B97BDE" w:rsidRDefault="00A65FF7" w:rsidP="00B86D6D">
            <w:r w:rsidRPr="00B97BDE">
              <w:rPr>
                <w:color w:val="000000"/>
              </w:rPr>
              <w:t>Swing or Sliding side door &amp; hinged rear door.</w:t>
            </w:r>
          </w:p>
        </w:tc>
        <w:tc>
          <w:tcPr>
            <w:tcW w:w="1170" w:type="dxa"/>
            <w:vMerge/>
            <w:shd w:val="clear" w:color="auto" w:fill="auto"/>
            <w:vAlign w:val="bottom"/>
          </w:tcPr>
          <w:p w14:paraId="040F2783" w14:textId="3864410C" w:rsidR="00A65FF7" w:rsidRPr="00B97BDE" w:rsidRDefault="00A65FF7" w:rsidP="00B86D6D">
            <w:pPr>
              <w:jc w:val="center"/>
              <w:rPr>
                <w:i/>
                <w:iCs/>
              </w:rPr>
            </w:pPr>
          </w:p>
        </w:tc>
        <w:tc>
          <w:tcPr>
            <w:tcW w:w="1710" w:type="dxa"/>
            <w:vAlign w:val="center"/>
          </w:tcPr>
          <w:p w14:paraId="546B87C8" w14:textId="77777777" w:rsidR="00A65FF7" w:rsidRPr="00B97BDE" w:rsidRDefault="00A65FF7" w:rsidP="00B86D6D">
            <w:pPr>
              <w:jc w:val="center"/>
              <w:rPr>
                <w:i/>
                <w:iCs/>
              </w:rPr>
            </w:pPr>
          </w:p>
        </w:tc>
        <w:tc>
          <w:tcPr>
            <w:tcW w:w="2439" w:type="dxa"/>
            <w:vAlign w:val="center"/>
          </w:tcPr>
          <w:p w14:paraId="3C44F087" w14:textId="77777777" w:rsidR="00A65FF7" w:rsidRPr="00B97BDE" w:rsidRDefault="00A65FF7" w:rsidP="00B86D6D">
            <w:pPr>
              <w:rPr>
                <w:i/>
                <w:iCs/>
              </w:rPr>
            </w:pPr>
          </w:p>
        </w:tc>
      </w:tr>
      <w:tr w:rsidR="00A65FF7" w:rsidRPr="00B97BDE" w14:paraId="65B83020" w14:textId="77777777" w:rsidTr="00B97BDE">
        <w:tc>
          <w:tcPr>
            <w:tcW w:w="817" w:type="dxa"/>
            <w:vMerge/>
            <w:vAlign w:val="center"/>
          </w:tcPr>
          <w:p w14:paraId="115C81CF" w14:textId="52DD3E21"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24EC9347" w14:textId="1E48B165" w:rsidR="00A65FF7" w:rsidRPr="00B97BDE" w:rsidRDefault="00A65FF7" w:rsidP="00B86D6D">
            <w:r w:rsidRPr="00B97BDE">
              <w:t>Windows: Front door window glasses of driver compartment should be able to opened and closed</w:t>
            </w:r>
          </w:p>
        </w:tc>
        <w:tc>
          <w:tcPr>
            <w:tcW w:w="1170" w:type="dxa"/>
            <w:vMerge/>
            <w:shd w:val="clear" w:color="auto" w:fill="auto"/>
            <w:vAlign w:val="bottom"/>
          </w:tcPr>
          <w:p w14:paraId="22DAE3A9" w14:textId="2B86C343" w:rsidR="00A65FF7" w:rsidRPr="00B97BDE" w:rsidRDefault="00A65FF7" w:rsidP="00B86D6D">
            <w:pPr>
              <w:jc w:val="center"/>
              <w:rPr>
                <w:i/>
                <w:iCs/>
              </w:rPr>
            </w:pPr>
          </w:p>
        </w:tc>
        <w:tc>
          <w:tcPr>
            <w:tcW w:w="1710" w:type="dxa"/>
            <w:vAlign w:val="center"/>
          </w:tcPr>
          <w:p w14:paraId="425C8E34" w14:textId="77777777" w:rsidR="00A65FF7" w:rsidRPr="00B97BDE" w:rsidRDefault="00A65FF7" w:rsidP="00B86D6D">
            <w:pPr>
              <w:jc w:val="center"/>
              <w:rPr>
                <w:i/>
                <w:iCs/>
              </w:rPr>
            </w:pPr>
          </w:p>
        </w:tc>
        <w:tc>
          <w:tcPr>
            <w:tcW w:w="2439" w:type="dxa"/>
            <w:vAlign w:val="center"/>
          </w:tcPr>
          <w:p w14:paraId="73C8497D" w14:textId="77777777" w:rsidR="00A65FF7" w:rsidRPr="00B97BDE" w:rsidRDefault="00A65FF7" w:rsidP="00B86D6D">
            <w:pPr>
              <w:rPr>
                <w:i/>
                <w:iCs/>
              </w:rPr>
            </w:pPr>
          </w:p>
        </w:tc>
      </w:tr>
      <w:tr w:rsidR="00A65FF7" w:rsidRPr="00B97BDE" w14:paraId="58D110F7" w14:textId="77777777" w:rsidTr="00B97BDE">
        <w:tc>
          <w:tcPr>
            <w:tcW w:w="817" w:type="dxa"/>
            <w:vMerge/>
            <w:vAlign w:val="center"/>
          </w:tcPr>
          <w:p w14:paraId="7DEA9096" w14:textId="37E9A515"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tcPr>
          <w:p w14:paraId="2AB9BE42" w14:textId="0FE60E3D" w:rsidR="00A65FF7" w:rsidRPr="00B97BDE" w:rsidRDefault="00A65FF7" w:rsidP="00B86D6D">
            <w:r w:rsidRPr="00B97BDE">
              <w:t>Rear Step: Foldable step at the rear bumper to guarantee ease of entry and exit to the vehicle.</w:t>
            </w:r>
          </w:p>
        </w:tc>
        <w:tc>
          <w:tcPr>
            <w:tcW w:w="1170" w:type="dxa"/>
            <w:vMerge/>
            <w:shd w:val="clear" w:color="auto" w:fill="auto"/>
          </w:tcPr>
          <w:p w14:paraId="32C4B5E1" w14:textId="57C1926E" w:rsidR="00A65FF7" w:rsidRPr="00B97BDE" w:rsidRDefault="00A65FF7" w:rsidP="00B86D6D">
            <w:pPr>
              <w:jc w:val="center"/>
              <w:rPr>
                <w:i/>
                <w:iCs/>
              </w:rPr>
            </w:pPr>
          </w:p>
        </w:tc>
        <w:tc>
          <w:tcPr>
            <w:tcW w:w="1710" w:type="dxa"/>
            <w:vAlign w:val="center"/>
          </w:tcPr>
          <w:p w14:paraId="3F8252A7" w14:textId="77777777" w:rsidR="00A65FF7" w:rsidRPr="00B97BDE" w:rsidRDefault="00A65FF7" w:rsidP="00B86D6D">
            <w:pPr>
              <w:jc w:val="center"/>
              <w:rPr>
                <w:i/>
                <w:iCs/>
              </w:rPr>
            </w:pPr>
          </w:p>
        </w:tc>
        <w:tc>
          <w:tcPr>
            <w:tcW w:w="2439" w:type="dxa"/>
            <w:vAlign w:val="center"/>
          </w:tcPr>
          <w:p w14:paraId="05A9A950" w14:textId="77777777" w:rsidR="00A65FF7" w:rsidRPr="00B97BDE" w:rsidRDefault="00A65FF7" w:rsidP="00B86D6D">
            <w:pPr>
              <w:rPr>
                <w:i/>
                <w:iCs/>
              </w:rPr>
            </w:pPr>
          </w:p>
        </w:tc>
      </w:tr>
      <w:tr w:rsidR="00A65FF7" w:rsidRPr="00B97BDE" w14:paraId="6D5EA0D9" w14:textId="77777777" w:rsidTr="00B97BDE">
        <w:tc>
          <w:tcPr>
            <w:tcW w:w="817" w:type="dxa"/>
            <w:vMerge/>
            <w:vAlign w:val="center"/>
          </w:tcPr>
          <w:p w14:paraId="315E4095" w14:textId="6A632EC3" w:rsidR="00A65FF7" w:rsidRPr="00B97BDE" w:rsidRDefault="00A65FF7" w:rsidP="00B86D6D">
            <w:pPr>
              <w:rPr>
                <w:iCs/>
                <w:highlight w:val="lightGray"/>
              </w:rPr>
            </w:pPr>
          </w:p>
        </w:tc>
        <w:tc>
          <w:tcPr>
            <w:tcW w:w="3611" w:type="dxa"/>
            <w:tcBorders>
              <w:top w:val="nil"/>
              <w:left w:val="single" w:sz="4" w:space="0" w:color="auto"/>
              <w:bottom w:val="single" w:sz="4" w:space="0" w:color="auto"/>
            </w:tcBorders>
            <w:shd w:val="clear" w:color="auto" w:fill="auto"/>
            <w:vAlign w:val="center"/>
          </w:tcPr>
          <w:p w14:paraId="07E06701" w14:textId="6B9D286B" w:rsidR="00A65FF7" w:rsidRPr="00B97BDE" w:rsidRDefault="00A65FF7" w:rsidP="00B86D6D">
            <w:r w:rsidRPr="00B97BDE">
              <w:rPr>
                <w:color w:val="000000"/>
              </w:rPr>
              <w:t>Stickers: the colour of the vehicle is white, Bright Red strip with width of 15-20 CM  all around the vehicle, the design of the stickers shall include the Ambulance word in Arabic and English with Crescent  opened to the right at the front, side and top of the vehicle</w:t>
            </w:r>
          </w:p>
        </w:tc>
        <w:tc>
          <w:tcPr>
            <w:tcW w:w="1170" w:type="dxa"/>
            <w:vMerge/>
            <w:shd w:val="clear" w:color="auto" w:fill="auto"/>
            <w:vAlign w:val="bottom"/>
          </w:tcPr>
          <w:p w14:paraId="46DC40CB" w14:textId="3A821140" w:rsidR="00A65FF7" w:rsidRPr="00B97BDE" w:rsidRDefault="00A65FF7" w:rsidP="00B86D6D">
            <w:pPr>
              <w:jc w:val="center"/>
              <w:rPr>
                <w:i/>
                <w:iCs/>
              </w:rPr>
            </w:pPr>
          </w:p>
        </w:tc>
        <w:tc>
          <w:tcPr>
            <w:tcW w:w="1710" w:type="dxa"/>
            <w:vAlign w:val="center"/>
          </w:tcPr>
          <w:p w14:paraId="0AAE84C4" w14:textId="77777777" w:rsidR="00A65FF7" w:rsidRPr="00B97BDE" w:rsidRDefault="00A65FF7" w:rsidP="00B86D6D">
            <w:pPr>
              <w:jc w:val="center"/>
              <w:rPr>
                <w:i/>
                <w:iCs/>
              </w:rPr>
            </w:pPr>
          </w:p>
        </w:tc>
        <w:tc>
          <w:tcPr>
            <w:tcW w:w="2439" w:type="dxa"/>
            <w:vAlign w:val="center"/>
          </w:tcPr>
          <w:p w14:paraId="6427FE96" w14:textId="77777777" w:rsidR="00A65FF7" w:rsidRPr="00B97BDE" w:rsidRDefault="00A65FF7" w:rsidP="00B86D6D">
            <w:pPr>
              <w:rPr>
                <w:i/>
                <w:iCs/>
              </w:rPr>
            </w:pPr>
          </w:p>
        </w:tc>
      </w:tr>
      <w:tr w:rsidR="00A65FF7" w:rsidRPr="00B97BDE" w14:paraId="692B9ADD" w14:textId="77777777" w:rsidTr="00B97BDE">
        <w:tc>
          <w:tcPr>
            <w:tcW w:w="817" w:type="dxa"/>
            <w:vMerge/>
            <w:vAlign w:val="center"/>
          </w:tcPr>
          <w:p w14:paraId="7CC4E330" w14:textId="764B2E70" w:rsidR="00A65FF7" w:rsidRPr="00B97BDE" w:rsidRDefault="00A65FF7" w:rsidP="00B86D6D">
            <w:pPr>
              <w:rPr>
                <w:iCs/>
                <w:highlight w:val="lightGray"/>
              </w:rPr>
            </w:pPr>
          </w:p>
        </w:tc>
        <w:tc>
          <w:tcPr>
            <w:tcW w:w="3611" w:type="dxa"/>
            <w:tcBorders>
              <w:top w:val="single" w:sz="4" w:space="0" w:color="auto"/>
              <w:left w:val="single" w:sz="4" w:space="0" w:color="auto"/>
              <w:bottom w:val="single" w:sz="4" w:space="0" w:color="auto"/>
            </w:tcBorders>
            <w:shd w:val="clear" w:color="auto" w:fill="auto"/>
          </w:tcPr>
          <w:p w14:paraId="284CA39F" w14:textId="2A4BF16B" w:rsidR="00A65FF7" w:rsidRPr="00B97BDE" w:rsidRDefault="00A65FF7" w:rsidP="00B86D6D">
            <w:r w:rsidRPr="00B97BDE">
              <w:t>Air Conditioning</w:t>
            </w:r>
          </w:p>
        </w:tc>
        <w:tc>
          <w:tcPr>
            <w:tcW w:w="1170" w:type="dxa"/>
            <w:vMerge/>
            <w:shd w:val="clear" w:color="auto" w:fill="auto"/>
          </w:tcPr>
          <w:p w14:paraId="1F2DD5EB" w14:textId="77777777" w:rsidR="00A65FF7" w:rsidRPr="00B97BDE" w:rsidRDefault="00A65FF7" w:rsidP="00B86D6D">
            <w:pPr>
              <w:jc w:val="center"/>
              <w:rPr>
                <w:i/>
                <w:iCs/>
              </w:rPr>
            </w:pPr>
          </w:p>
        </w:tc>
        <w:tc>
          <w:tcPr>
            <w:tcW w:w="1710" w:type="dxa"/>
            <w:vAlign w:val="center"/>
          </w:tcPr>
          <w:p w14:paraId="3C7452F7" w14:textId="77777777" w:rsidR="00A65FF7" w:rsidRPr="00B97BDE" w:rsidRDefault="00A65FF7" w:rsidP="00B86D6D">
            <w:pPr>
              <w:jc w:val="center"/>
              <w:rPr>
                <w:i/>
                <w:iCs/>
              </w:rPr>
            </w:pPr>
          </w:p>
        </w:tc>
        <w:tc>
          <w:tcPr>
            <w:tcW w:w="2439" w:type="dxa"/>
            <w:vAlign w:val="center"/>
          </w:tcPr>
          <w:p w14:paraId="559FA938" w14:textId="77777777" w:rsidR="00A65FF7" w:rsidRPr="00B97BDE" w:rsidRDefault="00A65FF7" w:rsidP="00B86D6D">
            <w:pPr>
              <w:rPr>
                <w:i/>
                <w:iCs/>
              </w:rPr>
            </w:pPr>
          </w:p>
        </w:tc>
      </w:tr>
      <w:tr w:rsidR="00A65FF7" w:rsidRPr="00B97BDE" w14:paraId="7E8009ED" w14:textId="77777777" w:rsidTr="00B97BDE">
        <w:tc>
          <w:tcPr>
            <w:tcW w:w="817" w:type="dxa"/>
            <w:vMerge/>
            <w:vAlign w:val="center"/>
          </w:tcPr>
          <w:p w14:paraId="62CAC1AB" w14:textId="77777777" w:rsidR="00A65FF7" w:rsidRPr="00B97BDE" w:rsidRDefault="00A65FF7" w:rsidP="00B86D6D">
            <w:pPr>
              <w:rPr>
                <w:iCs/>
                <w:highlight w:val="lightGray"/>
              </w:rPr>
            </w:pPr>
          </w:p>
        </w:tc>
        <w:tc>
          <w:tcPr>
            <w:tcW w:w="3611" w:type="dxa"/>
            <w:tcBorders>
              <w:top w:val="single" w:sz="4" w:space="0" w:color="auto"/>
              <w:left w:val="single" w:sz="4" w:space="0" w:color="auto"/>
              <w:bottom w:val="single" w:sz="4" w:space="0" w:color="auto"/>
            </w:tcBorders>
            <w:shd w:val="clear" w:color="auto" w:fill="auto"/>
            <w:vAlign w:val="bottom"/>
          </w:tcPr>
          <w:p w14:paraId="177496AA" w14:textId="516C9C12" w:rsidR="00A65FF7" w:rsidRPr="00B97BDE" w:rsidRDefault="00A65FF7" w:rsidP="00B86D6D">
            <w:r w:rsidRPr="00B97BDE">
              <w:rPr>
                <w:color w:val="000000"/>
              </w:rPr>
              <w:t xml:space="preserve">A/C System: OEM A/C for Driver compartment &amp; Additional A/C unit for the patient compartment with Capacity of approx. at least 22000 BTU to approx. 25000 BTU. </w:t>
            </w:r>
          </w:p>
        </w:tc>
        <w:tc>
          <w:tcPr>
            <w:tcW w:w="1170" w:type="dxa"/>
            <w:vMerge/>
            <w:shd w:val="clear" w:color="auto" w:fill="auto"/>
          </w:tcPr>
          <w:p w14:paraId="6EC4AD8E" w14:textId="77777777" w:rsidR="00A65FF7" w:rsidRPr="00B97BDE" w:rsidRDefault="00A65FF7" w:rsidP="00B86D6D">
            <w:pPr>
              <w:jc w:val="center"/>
              <w:rPr>
                <w:i/>
                <w:iCs/>
              </w:rPr>
            </w:pPr>
          </w:p>
        </w:tc>
        <w:tc>
          <w:tcPr>
            <w:tcW w:w="1710" w:type="dxa"/>
            <w:vAlign w:val="center"/>
          </w:tcPr>
          <w:p w14:paraId="0A430A77" w14:textId="77777777" w:rsidR="00A65FF7" w:rsidRPr="00B97BDE" w:rsidRDefault="00A65FF7" w:rsidP="00B86D6D">
            <w:pPr>
              <w:jc w:val="center"/>
              <w:rPr>
                <w:i/>
                <w:iCs/>
              </w:rPr>
            </w:pPr>
          </w:p>
        </w:tc>
        <w:tc>
          <w:tcPr>
            <w:tcW w:w="2439" w:type="dxa"/>
            <w:vAlign w:val="center"/>
          </w:tcPr>
          <w:p w14:paraId="48F51DAB" w14:textId="77777777" w:rsidR="00A65FF7" w:rsidRPr="00B97BDE" w:rsidRDefault="00A65FF7" w:rsidP="00B86D6D">
            <w:pPr>
              <w:rPr>
                <w:i/>
                <w:iCs/>
              </w:rPr>
            </w:pPr>
          </w:p>
        </w:tc>
      </w:tr>
      <w:tr w:rsidR="00A65FF7" w:rsidRPr="00B97BDE" w14:paraId="367E7A0B" w14:textId="77777777" w:rsidTr="00B97BDE">
        <w:tc>
          <w:tcPr>
            <w:tcW w:w="817" w:type="dxa"/>
            <w:vMerge/>
            <w:vAlign w:val="center"/>
          </w:tcPr>
          <w:p w14:paraId="57B6B7DF" w14:textId="77777777" w:rsidR="00A65FF7" w:rsidRPr="00B97BDE" w:rsidRDefault="00A65FF7" w:rsidP="00B86D6D">
            <w:pPr>
              <w:rPr>
                <w:iCs/>
                <w:highlight w:val="lightGray"/>
              </w:rPr>
            </w:pPr>
          </w:p>
        </w:tc>
        <w:tc>
          <w:tcPr>
            <w:tcW w:w="3611" w:type="dxa"/>
            <w:tcBorders>
              <w:top w:val="single" w:sz="4" w:space="0" w:color="auto"/>
              <w:left w:val="single" w:sz="4" w:space="0" w:color="auto"/>
              <w:bottom w:val="single" w:sz="4" w:space="0" w:color="auto"/>
            </w:tcBorders>
            <w:shd w:val="clear" w:color="auto" w:fill="auto"/>
            <w:vAlign w:val="bottom"/>
          </w:tcPr>
          <w:p w14:paraId="17B8D43C" w14:textId="0AD46A9E" w:rsidR="00A65FF7" w:rsidRPr="00B97BDE" w:rsidRDefault="00A65FF7" w:rsidP="00B86D6D">
            <w:r w:rsidRPr="00B97BDE">
              <w:rPr>
                <w:color w:val="000000"/>
              </w:rPr>
              <w:t>AC system for patients compartment should be separate from the  Driver compartment with separate condenser units located in suitable place not preventing access, lights, etc.</w:t>
            </w:r>
          </w:p>
        </w:tc>
        <w:tc>
          <w:tcPr>
            <w:tcW w:w="1170" w:type="dxa"/>
            <w:vMerge/>
            <w:shd w:val="clear" w:color="auto" w:fill="auto"/>
          </w:tcPr>
          <w:p w14:paraId="28B2BCB1" w14:textId="77777777" w:rsidR="00A65FF7" w:rsidRPr="00B97BDE" w:rsidRDefault="00A65FF7" w:rsidP="00B86D6D">
            <w:pPr>
              <w:jc w:val="center"/>
              <w:rPr>
                <w:i/>
                <w:iCs/>
              </w:rPr>
            </w:pPr>
          </w:p>
        </w:tc>
        <w:tc>
          <w:tcPr>
            <w:tcW w:w="1710" w:type="dxa"/>
            <w:vAlign w:val="center"/>
          </w:tcPr>
          <w:p w14:paraId="6BFDA34C" w14:textId="77777777" w:rsidR="00A65FF7" w:rsidRPr="00B97BDE" w:rsidRDefault="00A65FF7" w:rsidP="00B86D6D">
            <w:pPr>
              <w:jc w:val="center"/>
              <w:rPr>
                <w:i/>
                <w:iCs/>
              </w:rPr>
            </w:pPr>
          </w:p>
        </w:tc>
        <w:tc>
          <w:tcPr>
            <w:tcW w:w="2439" w:type="dxa"/>
            <w:vAlign w:val="center"/>
          </w:tcPr>
          <w:p w14:paraId="7C6E8202" w14:textId="77777777" w:rsidR="00A65FF7" w:rsidRPr="00B97BDE" w:rsidRDefault="00A65FF7" w:rsidP="00B86D6D">
            <w:pPr>
              <w:rPr>
                <w:i/>
                <w:iCs/>
              </w:rPr>
            </w:pPr>
          </w:p>
        </w:tc>
      </w:tr>
      <w:tr w:rsidR="00A65FF7" w:rsidRPr="00B97BDE" w14:paraId="432AD42F" w14:textId="77777777" w:rsidTr="00B97BDE">
        <w:tc>
          <w:tcPr>
            <w:tcW w:w="817" w:type="dxa"/>
            <w:vMerge/>
            <w:vAlign w:val="center"/>
          </w:tcPr>
          <w:p w14:paraId="23EABDD4" w14:textId="77777777" w:rsidR="00A65FF7" w:rsidRPr="00B97BDE" w:rsidRDefault="00A65FF7" w:rsidP="00B86D6D">
            <w:pPr>
              <w:rPr>
                <w:iCs/>
                <w:highlight w:val="lightGray"/>
              </w:rPr>
            </w:pPr>
          </w:p>
        </w:tc>
        <w:tc>
          <w:tcPr>
            <w:tcW w:w="3611" w:type="dxa"/>
            <w:tcBorders>
              <w:top w:val="single" w:sz="4" w:space="0" w:color="auto"/>
              <w:left w:val="single" w:sz="4" w:space="0" w:color="auto"/>
              <w:bottom w:val="single" w:sz="4" w:space="0" w:color="auto"/>
            </w:tcBorders>
            <w:shd w:val="clear" w:color="auto" w:fill="auto"/>
            <w:vAlign w:val="bottom"/>
          </w:tcPr>
          <w:p w14:paraId="7F81424E" w14:textId="54F6237C" w:rsidR="00A65FF7" w:rsidRPr="00B97BDE" w:rsidRDefault="00A65FF7" w:rsidP="00B86D6D">
            <w:r w:rsidRPr="00B97BDE">
              <w:rPr>
                <w:color w:val="000000"/>
              </w:rPr>
              <w:t>AC system control panel for patient’s compartment should be separate from that of Driver compartment located in suitable place with easy access in the patient compartment.</w:t>
            </w:r>
          </w:p>
        </w:tc>
        <w:tc>
          <w:tcPr>
            <w:tcW w:w="1170" w:type="dxa"/>
            <w:vMerge/>
            <w:shd w:val="clear" w:color="auto" w:fill="auto"/>
          </w:tcPr>
          <w:p w14:paraId="1CD9B7CE" w14:textId="77777777" w:rsidR="00A65FF7" w:rsidRPr="00B97BDE" w:rsidRDefault="00A65FF7" w:rsidP="00B86D6D">
            <w:pPr>
              <w:jc w:val="center"/>
              <w:rPr>
                <w:i/>
                <w:iCs/>
              </w:rPr>
            </w:pPr>
          </w:p>
        </w:tc>
        <w:tc>
          <w:tcPr>
            <w:tcW w:w="1710" w:type="dxa"/>
            <w:vAlign w:val="center"/>
          </w:tcPr>
          <w:p w14:paraId="676D0AE9" w14:textId="77777777" w:rsidR="00A65FF7" w:rsidRPr="00B97BDE" w:rsidRDefault="00A65FF7" w:rsidP="00B86D6D">
            <w:pPr>
              <w:jc w:val="center"/>
              <w:rPr>
                <w:i/>
                <w:iCs/>
              </w:rPr>
            </w:pPr>
          </w:p>
        </w:tc>
        <w:tc>
          <w:tcPr>
            <w:tcW w:w="2439" w:type="dxa"/>
            <w:vAlign w:val="center"/>
          </w:tcPr>
          <w:p w14:paraId="5D488BDF" w14:textId="77777777" w:rsidR="00A65FF7" w:rsidRPr="00B97BDE" w:rsidRDefault="00A65FF7" w:rsidP="00B86D6D">
            <w:pPr>
              <w:rPr>
                <w:i/>
                <w:iCs/>
              </w:rPr>
            </w:pPr>
          </w:p>
        </w:tc>
      </w:tr>
      <w:tr w:rsidR="00A65FF7" w:rsidRPr="00B97BDE" w14:paraId="3BF80526" w14:textId="77777777" w:rsidTr="00B97BDE">
        <w:tc>
          <w:tcPr>
            <w:tcW w:w="817" w:type="dxa"/>
            <w:vMerge/>
            <w:vAlign w:val="center"/>
          </w:tcPr>
          <w:p w14:paraId="1E9BD4FE" w14:textId="77777777" w:rsidR="00A65FF7" w:rsidRPr="00B97BDE" w:rsidRDefault="00A65FF7" w:rsidP="00B86D6D">
            <w:pPr>
              <w:rPr>
                <w:iCs/>
                <w:highlight w:val="lightGray"/>
              </w:rPr>
            </w:pPr>
          </w:p>
        </w:tc>
        <w:tc>
          <w:tcPr>
            <w:tcW w:w="3611" w:type="dxa"/>
            <w:tcBorders>
              <w:top w:val="single" w:sz="4" w:space="0" w:color="auto"/>
              <w:left w:val="single" w:sz="4" w:space="0" w:color="auto"/>
              <w:bottom w:val="single" w:sz="4" w:space="0" w:color="auto"/>
            </w:tcBorders>
            <w:shd w:val="clear" w:color="auto" w:fill="auto"/>
            <w:vAlign w:val="bottom"/>
          </w:tcPr>
          <w:p w14:paraId="5B46DE3A" w14:textId="1703C196" w:rsidR="00A65FF7" w:rsidRPr="00B97BDE" w:rsidRDefault="00A65FF7" w:rsidP="00B86D6D">
            <w:r w:rsidRPr="00B97BDE">
              <w:rPr>
                <w:color w:val="000000"/>
              </w:rPr>
              <w:t>AC system compressor for patient’s compartment should not be vane rotary type, and plate type is preferred.</w:t>
            </w:r>
          </w:p>
        </w:tc>
        <w:tc>
          <w:tcPr>
            <w:tcW w:w="1170" w:type="dxa"/>
            <w:vMerge/>
            <w:shd w:val="clear" w:color="auto" w:fill="auto"/>
          </w:tcPr>
          <w:p w14:paraId="48C83BA0" w14:textId="77777777" w:rsidR="00A65FF7" w:rsidRPr="00B97BDE" w:rsidRDefault="00A65FF7" w:rsidP="00B86D6D">
            <w:pPr>
              <w:jc w:val="center"/>
              <w:rPr>
                <w:i/>
                <w:iCs/>
              </w:rPr>
            </w:pPr>
          </w:p>
        </w:tc>
        <w:tc>
          <w:tcPr>
            <w:tcW w:w="1710" w:type="dxa"/>
            <w:vAlign w:val="center"/>
          </w:tcPr>
          <w:p w14:paraId="44A439D3" w14:textId="77777777" w:rsidR="00A65FF7" w:rsidRPr="00B97BDE" w:rsidRDefault="00A65FF7" w:rsidP="00B86D6D">
            <w:pPr>
              <w:jc w:val="center"/>
              <w:rPr>
                <w:i/>
                <w:iCs/>
              </w:rPr>
            </w:pPr>
          </w:p>
        </w:tc>
        <w:tc>
          <w:tcPr>
            <w:tcW w:w="2439" w:type="dxa"/>
            <w:vAlign w:val="center"/>
          </w:tcPr>
          <w:p w14:paraId="6B4B1F2E" w14:textId="77777777" w:rsidR="00A65FF7" w:rsidRPr="00B97BDE" w:rsidRDefault="00A65FF7" w:rsidP="00B86D6D">
            <w:pPr>
              <w:rPr>
                <w:i/>
                <w:iCs/>
              </w:rPr>
            </w:pPr>
          </w:p>
        </w:tc>
      </w:tr>
      <w:tr w:rsidR="00A65FF7" w:rsidRPr="00B97BDE" w14:paraId="4A384FB7" w14:textId="77777777" w:rsidTr="00B97BDE">
        <w:tc>
          <w:tcPr>
            <w:tcW w:w="817" w:type="dxa"/>
            <w:vMerge/>
            <w:vAlign w:val="center"/>
          </w:tcPr>
          <w:p w14:paraId="7C4C4F5A" w14:textId="77777777" w:rsidR="00A65FF7" w:rsidRPr="00B97BDE" w:rsidRDefault="00A65FF7" w:rsidP="00B86D6D">
            <w:pPr>
              <w:rPr>
                <w:iCs/>
                <w:highlight w:val="lightGray"/>
              </w:rPr>
            </w:pPr>
          </w:p>
        </w:tc>
        <w:tc>
          <w:tcPr>
            <w:tcW w:w="3611" w:type="dxa"/>
            <w:tcBorders>
              <w:top w:val="single" w:sz="4" w:space="0" w:color="auto"/>
              <w:left w:val="single" w:sz="4" w:space="0" w:color="auto"/>
              <w:bottom w:val="single" w:sz="4" w:space="0" w:color="auto"/>
            </w:tcBorders>
            <w:shd w:val="clear" w:color="auto" w:fill="auto"/>
            <w:vAlign w:val="bottom"/>
          </w:tcPr>
          <w:p w14:paraId="168D1899" w14:textId="0561C5EB" w:rsidR="00A65FF7" w:rsidRPr="00B97BDE" w:rsidRDefault="00A65FF7" w:rsidP="00B86D6D">
            <w:r w:rsidRPr="00B97BDE">
              <w:rPr>
                <w:color w:val="000000"/>
              </w:rPr>
              <w:t xml:space="preserve">AC system for patients compartment to have suitable number of air vents </w:t>
            </w:r>
            <w:r w:rsidRPr="00B97BDE">
              <w:rPr>
                <w:color w:val="000000"/>
              </w:rPr>
              <w:lastRenderedPageBreak/>
              <w:t>on each side (Not less than 3 in each side)</w:t>
            </w:r>
          </w:p>
        </w:tc>
        <w:tc>
          <w:tcPr>
            <w:tcW w:w="1170" w:type="dxa"/>
            <w:vMerge/>
            <w:shd w:val="clear" w:color="auto" w:fill="auto"/>
          </w:tcPr>
          <w:p w14:paraId="3DF56473" w14:textId="77777777" w:rsidR="00A65FF7" w:rsidRPr="00B97BDE" w:rsidRDefault="00A65FF7" w:rsidP="00B86D6D">
            <w:pPr>
              <w:jc w:val="center"/>
              <w:rPr>
                <w:i/>
                <w:iCs/>
              </w:rPr>
            </w:pPr>
          </w:p>
        </w:tc>
        <w:tc>
          <w:tcPr>
            <w:tcW w:w="1710" w:type="dxa"/>
            <w:vAlign w:val="center"/>
          </w:tcPr>
          <w:p w14:paraId="0A1B5278" w14:textId="77777777" w:rsidR="00A65FF7" w:rsidRPr="00B97BDE" w:rsidRDefault="00A65FF7" w:rsidP="00B86D6D">
            <w:pPr>
              <w:jc w:val="center"/>
              <w:rPr>
                <w:i/>
                <w:iCs/>
              </w:rPr>
            </w:pPr>
          </w:p>
        </w:tc>
        <w:tc>
          <w:tcPr>
            <w:tcW w:w="2439" w:type="dxa"/>
            <w:vAlign w:val="center"/>
          </w:tcPr>
          <w:p w14:paraId="55376C08" w14:textId="77777777" w:rsidR="00A65FF7" w:rsidRPr="00B97BDE" w:rsidRDefault="00A65FF7" w:rsidP="00B86D6D">
            <w:pPr>
              <w:rPr>
                <w:i/>
                <w:iCs/>
              </w:rPr>
            </w:pPr>
          </w:p>
        </w:tc>
      </w:tr>
      <w:tr w:rsidR="00A65FF7" w:rsidRPr="00B97BDE" w14:paraId="5C532B8B" w14:textId="77777777" w:rsidTr="00B97BDE">
        <w:tc>
          <w:tcPr>
            <w:tcW w:w="817" w:type="dxa"/>
            <w:vMerge/>
            <w:vAlign w:val="center"/>
          </w:tcPr>
          <w:p w14:paraId="7B1987AC" w14:textId="77777777" w:rsidR="00A65FF7" w:rsidRPr="00B97BDE" w:rsidRDefault="00A65FF7" w:rsidP="00B86D6D">
            <w:pPr>
              <w:rPr>
                <w:iCs/>
                <w:highlight w:val="lightGray"/>
              </w:rPr>
            </w:pPr>
          </w:p>
        </w:tc>
        <w:tc>
          <w:tcPr>
            <w:tcW w:w="3611" w:type="dxa"/>
            <w:tcBorders>
              <w:top w:val="single" w:sz="4" w:space="0" w:color="auto"/>
              <w:left w:val="single" w:sz="4" w:space="0" w:color="auto"/>
              <w:bottom w:val="single" w:sz="4" w:space="0" w:color="auto"/>
            </w:tcBorders>
            <w:shd w:val="clear" w:color="auto" w:fill="auto"/>
            <w:vAlign w:val="bottom"/>
          </w:tcPr>
          <w:p w14:paraId="1D76D12A" w14:textId="072C4AEC" w:rsidR="00A65FF7" w:rsidRPr="00B97BDE" w:rsidRDefault="00A65FF7" w:rsidP="00B86D6D">
            <w:r w:rsidRPr="00B97BDE">
              <w:rPr>
                <w:color w:val="000000"/>
              </w:rPr>
              <w:t>Heating System: OEM heating System  for Driver Compartment &amp;  Stationary  heater unit, Heat Capacity Approx. 5.5 KW to 6.5 KW</w:t>
            </w:r>
          </w:p>
        </w:tc>
        <w:tc>
          <w:tcPr>
            <w:tcW w:w="1170" w:type="dxa"/>
            <w:vMerge/>
            <w:shd w:val="clear" w:color="auto" w:fill="auto"/>
          </w:tcPr>
          <w:p w14:paraId="7242FF83" w14:textId="77777777" w:rsidR="00A65FF7" w:rsidRPr="00B97BDE" w:rsidRDefault="00A65FF7" w:rsidP="00B86D6D">
            <w:pPr>
              <w:jc w:val="center"/>
              <w:rPr>
                <w:i/>
                <w:iCs/>
              </w:rPr>
            </w:pPr>
          </w:p>
        </w:tc>
        <w:tc>
          <w:tcPr>
            <w:tcW w:w="1710" w:type="dxa"/>
            <w:vAlign w:val="center"/>
          </w:tcPr>
          <w:p w14:paraId="0F513AD4" w14:textId="77777777" w:rsidR="00A65FF7" w:rsidRPr="00B97BDE" w:rsidRDefault="00A65FF7" w:rsidP="00B86D6D">
            <w:pPr>
              <w:jc w:val="center"/>
              <w:rPr>
                <w:i/>
                <w:iCs/>
              </w:rPr>
            </w:pPr>
          </w:p>
        </w:tc>
        <w:tc>
          <w:tcPr>
            <w:tcW w:w="2439" w:type="dxa"/>
            <w:vAlign w:val="center"/>
          </w:tcPr>
          <w:p w14:paraId="3A4AA2C5" w14:textId="77777777" w:rsidR="00A65FF7" w:rsidRPr="00B97BDE" w:rsidRDefault="00A65FF7" w:rsidP="00B86D6D">
            <w:pPr>
              <w:rPr>
                <w:i/>
                <w:iCs/>
              </w:rPr>
            </w:pPr>
          </w:p>
        </w:tc>
      </w:tr>
      <w:tr w:rsidR="00A65FF7" w:rsidRPr="00B97BDE" w14:paraId="54DF2223" w14:textId="77777777" w:rsidTr="00B97BDE">
        <w:tc>
          <w:tcPr>
            <w:tcW w:w="817" w:type="dxa"/>
            <w:vMerge/>
            <w:vAlign w:val="center"/>
          </w:tcPr>
          <w:p w14:paraId="399C4BAC" w14:textId="77777777" w:rsidR="00A65FF7" w:rsidRPr="00B97BDE" w:rsidRDefault="00A65FF7" w:rsidP="00B86D6D">
            <w:pPr>
              <w:rPr>
                <w:iCs/>
                <w:highlight w:val="lightGray"/>
              </w:rPr>
            </w:pPr>
          </w:p>
        </w:tc>
        <w:tc>
          <w:tcPr>
            <w:tcW w:w="3611" w:type="dxa"/>
            <w:tcBorders>
              <w:top w:val="single" w:sz="4" w:space="0" w:color="auto"/>
              <w:left w:val="single" w:sz="4" w:space="0" w:color="auto"/>
              <w:bottom w:val="single" w:sz="4" w:space="0" w:color="auto"/>
            </w:tcBorders>
            <w:shd w:val="clear" w:color="auto" w:fill="auto"/>
          </w:tcPr>
          <w:p w14:paraId="3C0FD0A3" w14:textId="70547034" w:rsidR="00A65FF7" w:rsidRPr="00B97BDE" w:rsidRDefault="00A65FF7" w:rsidP="00B86D6D">
            <w:r w:rsidRPr="00B97BDE">
              <w:t>Ambulance Stretchers / transport</w:t>
            </w:r>
          </w:p>
        </w:tc>
        <w:tc>
          <w:tcPr>
            <w:tcW w:w="1170" w:type="dxa"/>
            <w:vMerge/>
            <w:shd w:val="clear" w:color="auto" w:fill="auto"/>
          </w:tcPr>
          <w:p w14:paraId="45C3DE2C" w14:textId="77777777" w:rsidR="00A65FF7" w:rsidRPr="00B97BDE" w:rsidRDefault="00A65FF7" w:rsidP="00B86D6D">
            <w:pPr>
              <w:jc w:val="center"/>
              <w:rPr>
                <w:i/>
                <w:iCs/>
              </w:rPr>
            </w:pPr>
          </w:p>
        </w:tc>
        <w:tc>
          <w:tcPr>
            <w:tcW w:w="1710" w:type="dxa"/>
            <w:vAlign w:val="center"/>
          </w:tcPr>
          <w:p w14:paraId="062F197A" w14:textId="77777777" w:rsidR="00A65FF7" w:rsidRPr="00B97BDE" w:rsidRDefault="00A65FF7" w:rsidP="00B86D6D">
            <w:pPr>
              <w:jc w:val="center"/>
              <w:rPr>
                <w:i/>
                <w:iCs/>
              </w:rPr>
            </w:pPr>
          </w:p>
        </w:tc>
        <w:tc>
          <w:tcPr>
            <w:tcW w:w="2439" w:type="dxa"/>
            <w:vAlign w:val="center"/>
          </w:tcPr>
          <w:p w14:paraId="57F1087A" w14:textId="77777777" w:rsidR="00A65FF7" w:rsidRPr="00B97BDE" w:rsidRDefault="00A65FF7" w:rsidP="00B86D6D">
            <w:pPr>
              <w:rPr>
                <w:i/>
                <w:iCs/>
              </w:rPr>
            </w:pPr>
          </w:p>
        </w:tc>
      </w:tr>
      <w:tr w:rsidR="00A65FF7" w:rsidRPr="00B97BDE" w14:paraId="2846F487" w14:textId="77777777" w:rsidTr="00B97BDE">
        <w:tc>
          <w:tcPr>
            <w:tcW w:w="817" w:type="dxa"/>
            <w:vMerge/>
            <w:vAlign w:val="center"/>
          </w:tcPr>
          <w:p w14:paraId="61116329" w14:textId="77777777" w:rsidR="00A65FF7" w:rsidRPr="00B97BDE" w:rsidRDefault="00A65FF7" w:rsidP="00B86D6D">
            <w:pPr>
              <w:rPr>
                <w:iCs/>
                <w:highlight w:val="lightGray"/>
              </w:rPr>
            </w:pPr>
          </w:p>
        </w:tc>
        <w:tc>
          <w:tcPr>
            <w:tcW w:w="3611" w:type="dxa"/>
            <w:tcBorders>
              <w:top w:val="single" w:sz="4" w:space="0" w:color="auto"/>
              <w:left w:val="single" w:sz="4" w:space="0" w:color="auto"/>
              <w:bottom w:val="single" w:sz="4" w:space="0" w:color="auto"/>
            </w:tcBorders>
            <w:shd w:val="clear" w:color="auto" w:fill="auto"/>
          </w:tcPr>
          <w:p w14:paraId="3BB355ED" w14:textId="06C07A07" w:rsidR="00A65FF7" w:rsidRPr="00B97BDE" w:rsidRDefault="00A65FF7" w:rsidP="008B78EE">
            <w:r w:rsidRPr="00B97BDE">
              <w:t>Good Quality main stretcher with min 4 wheels. A high quality collapsible ambulance stretcher constructed of light and durable material, easy to maneuverer, that includes but not limited to the following: Roll in Stretcher, H-Frame with mattresses &amp; Restraints, Swing-down side arms, Stretcher have patient restraints, Stretcher have a conductive, flame resistant pad, All necessary original ambulance fixation brackets to be included, High quality wheels to be used indoor and outdoor, Single  castors braking system, Back raise section to be included, Stretcher have an oxygen tank holder ,Stretcher have rails and bumpers, Rails fold down or tuck-away, Foldable  IV pole, Tubular aluminium construction for durability and strength, Adjustable height levels, Adjustable backrest angle, 2-3 patient restraints., Constructed from Aluminium frame (or an equivalent light weight material) for ease of transportation, Adjustable height.</w:t>
            </w:r>
          </w:p>
          <w:p w14:paraId="69F44920" w14:textId="77777777" w:rsidR="00A65FF7" w:rsidRPr="00B97BDE" w:rsidRDefault="00A65FF7" w:rsidP="008B78EE">
            <w:r w:rsidRPr="00B97BDE">
              <w:t>• Two 5” (127 mm) stationary and two 5” mm (127 mm) swivel wheels</w:t>
            </w:r>
          </w:p>
          <w:p w14:paraId="5BA63D45" w14:textId="77777777" w:rsidR="00A65FF7" w:rsidRPr="00B97BDE" w:rsidRDefault="00A65FF7" w:rsidP="008B78EE">
            <w:r w:rsidRPr="00B97BDE">
              <w:t>• Adjustable eight-position backrest with angles from 0° to 75°</w:t>
            </w:r>
          </w:p>
          <w:p w14:paraId="13896872" w14:textId="77777777" w:rsidR="00A65FF7" w:rsidRPr="00B97BDE" w:rsidRDefault="00A65FF7" w:rsidP="008B78EE">
            <w:r w:rsidRPr="00B97BDE">
              <w:t xml:space="preserve">Length Max 78 in 198 cm </w:t>
            </w:r>
          </w:p>
          <w:p w14:paraId="197891DE" w14:textId="77777777" w:rsidR="00A65FF7" w:rsidRPr="00B97BDE" w:rsidRDefault="00A65FF7" w:rsidP="008B78EE">
            <w:r w:rsidRPr="00B97BDE">
              <w:t xml:space="preserve">Length Min (Chair Position) 45 in 114 cm </w:t>
            </w:r>
          </w:p>
          <w:p w14:paraId="4180AAD2" w14:textId="77777777" w:rsidR="00A65FF7" w:rsidRPr="00B97BDE" w:rsidRDefault="00A65FF7" w:rsidP="008B78EE">
            <w:r w:rsidRPr="00B97BDE">
              <w:t xml:space="preserve">Weight 67 lbs 30 kg </w:t>
            </w:r>
          </w:p>
          <w:p w14:paraId="00260479" w14:textId="77777777" w:rsidR="00A65FF7" w:rsidRPr="00B97BDE" w:rsidRDefault="00A65FF7" w:rsidP="008B78EE">
            <w:r w:rsidRPr="00B97BDE">
              <w:t xml:space="preserve">Load Limit 650 lbs 295 kg </w:t>
            </w:r>
          </w:p>
          <w:p w14:paraId="4D8642B0" w14:textId="77777777" w:rsidR="00A65FF7" w:rsidRPr="00B97BDE" w:rsidRDefault="00A65FF7" w:rsidP="008B78EE">
            <w:r w:rsidRPr="00B97BDE">
              <w:t xml:space="preserve">Shipping Weight 115 lbs 52 kg </w:t>
            </w:r>
          </w:p>
          <w:p w14:paraId="32B944A3" w14:textId="77777777" w:rsidR="00A65FF7" w:rsidRPr="00B97BDE" w:rsidRDefault="00A65FF7" w:rsidP="008B78EE">
            <w:r w:rsidRPr="00B97BDE">
              <w:t xml:space="preserve">Width 23 in 58 cm </w:t>
            </w:r>
          </w:p>
          <w:p w14:paraId="731615A6" w14:textId="088AFC42" w:rsidR="00A65FF7" w:rsidRPr="00B97BDE" w:rsidRDefault="00A65FF7" w:rsidP="008B78EE">
            <w:r w:rsidRPr="00B97BDE">
              <w:t>Max Loading Height 26 in 65 cm</w:t>
            </w:r>
          </w:p>
        </w:tc>
        <w:tc>
          <w:tcPr>
            <w:tcW w:w="1170" w:type="dxa"/>
            <w:vMerge/>
            <w:shd w:val="clear" w:color="auto" w:fill="auto"/>
          </w:tcPr>
          <w:p w14:paraId="314987E1" w14:textId="77777777" w:rsidR="00A65FF7" w:rsidRPr="00B97BDE" w:rsidRDefault="00A65FF7" w:rsidP="00B86D6D">
            <w:pPr>
              <w:jc w:val="center"/>
              <w:rPr>
                <w:i/>
                <w:iCs/>
              </w:rPr>
            </w:pPr>
          </w:p>
        </w:tc>
        <w:tc>
          <w:tcPr>
            <w:tcW w:w="1710" w:type="dxa"/>
            <w:vAlign w:val="center"/>
          </w:tcPr>
          <w:p w14:paraId="6CEE7EE7" w14:textId="77777777" w:rsidR="00A65FF7" w:rsidRPr="00B97BDE" w:rsidRDefault="00A65FF7" w:rsidP="00B86D6D">
            <w:pPr>
              <w:jc w:val="center"/>
              <w:rPr>
                <w:i/>
                <w:iCs/>
              </w:rPr>
            </w:pPr>
          </w:p>
        </w:tc>
        <w:tc>
          <w:tcPr>
            <w:tcW w:w="2439" w:type="dxa"/>
            <w:vAlign w:val="center"/>
          </w:tcPr>
          <w:p w14:paraId="14875EA7" w14:textId="77777777" w:rsidR="00A65FF7" w:rsidRPr="00B97BDE" w:rsidRDefault="00A65FF7" w:rsidP="00B86D6D">
            <w:pPr>
              <w:rPr>
                <w:i/>
                <w:iCs/>
              </w:rPr>
            </w:pPr>
          </w:p>
        </w:tc>
      </w:tr>
      <w:tr w:rsidR="00A65FF7" w:rsidRPr="00B97BDE" w14:paraId="6492CE26" w14:textId="77777777" w:rsidTr="00B97BDE">
        <w:tc>
          <w:tcPr>
            <w:tcW w:w="817" w:type="dxa"/>
            <w:vMerge/>
            <w:vAlign w:val="center"/>
          </w:tcPr>
          <w:p w14:paraId="662505BD" w14:textId="77777777" w:rsidR="00A65FF7" w:rsidRPr="00B97BDE" w:rsidRDefault="00A65FF7" w:rsidP="00B86D6D">
            <w:pPr>
              <w:rPr>
                <w:iCs/>
                <w:highlight w:val="lightGray"/>
              </w:rPr>
            </w:pPr>
          </w:p>
        </w:tc>
        <w:tc>
          <w:tcPr>
            <w:tcW w:w="3611" w:type="dxa"/>
            <w:tcBorders>
              <w:top w:val="single" w:sz="4" w:space="0" w:color="auto"/>
              <w:left w:val="single" w:sz="4" w:space="0" w:color="auto"/>
              <w:bottom w:val="single" w:sz="4" w:space="0" w:color="auto"/>
            </w:tcBorders>
            <w:shd w:val="clear" w:color="auto" w:fill="auto"/>
          </w:tcPr>
          <w:p w14:paraId="355A206B" w14:textId="708DE7AA" w:rsidR="00A65FF7" w:rsidRPr="00B97BDE" w:rsidRDefault="00A65FF7" w:rsidP="00B86D6D">
            <w:r w:rsidRPr="00B97BDE">
              <w:t>Bag Valve Mask (ambu bag)</w:t>
            </w:r>
          </w:p>
        </w:tc>
        <w:tc>
          <w:tcPr>
            <w:tcW w:w="1170" w:type="dxa"/>
            <w:vMerge/>
            <w:shd w:val="clear" w:color="auto" w:fill="auto"/>
          </w:tcPr>
          <w:p w14:paraId="5D9A6CE8" w14:textId="77777777" w:rsidR="00A65FF7" w:rsidRPr="00B97BDE" w:rsidRDefault="00A65FF7" w:rsidP="00B86D6D">
            <w:pPr>
              <w:jc w:val="center"/>
              <w:rPr>
                <w:i/>
                <w:iCs/>
              </w:rPr>
            </w:pPr>
          </w:p>
        </w:tc>
        <w:tc>
          <w:tcPr>
            <w:tcW w:w="1710" w:type="dxa"/>
            <w:vAlign w:val="center"/>
          </w:tcPr>
          <w:p w14:paraId="0850D76D" w14:textId="77777777" w:rsidR="00A65FF7" w:rsidRPr="00B97BDE" w:rsidRDefault="00A65FF7" w:rsidP="00B86D6D">
            <w:pPr>
              <w:jc w:val="center"/>
              <w:rPr>
                <w:i/>
                <w:iCs/>
              </w:rPr>
            </w:pPr>
          </w:p>
        </w:tc>
        <w:tc>
          <w:tcPr>
            <w:tcW w:w="2439" w:type="dxa"/>
            <w:vAlign w:val="center"/>
          </w:tcPr>
          <w:p w14:paraId="20652D97" w14:textId="77777777" w:rsidR="00A65FF7" w:rsidRPr="00B97BDE" w:rsidRDefault="00A65FF7" w:rsidP="00B86D6D">
            <w:pPr>
              <w:rPr>
                <w:i/>
                <w:iCs/>
              </w:rPr>
            </w:pPr>
          </w:p>
        </w:tc>
      </w:tr>
      <w:tr w:rsidR="00A65FF7" w:rsidRPr="00B97BDE" w14:paraId="2EA6E115" w14:textId="77777777" w:rsidTr="00B97BDE">
        <w:tc>
          <w:tcPr>
            <w:tcW w:w="817" w:type="dxa"/>
            <w:vMerge/>
            <w:vAlign w:val="center"/>
          </w:tcPr>
          <w:p w14:paraId="7F730880" w14:textId="77777777" w:rsidR="00A65FF7" w:rsidRPr="00B97BDE" w:rsidRDefault="00A65FF7" w:rsidP="00B86D6D">
            <w:pPr>
              <w:rPr>
                <w:iCs/>
                <w:highlight w:val="lightGray"/>
              </w:rPr>
            </w:pPr>
          </w:p>
        </w:tc>
        <w:tc>
          <w:tcPr>
            <w:tcW w:w="3611" w:type="dxa"/>
            <w:tcBorders>
              <w:top w:val="single" w:sz="4" w:space="0" w:color="auto"/>
              <w:left w:val="single" w:sz="4" w:space="0" w:color="auto"/>
              <w:bottom w:val="single" w:sz="4" w:space="0" w:color="auto"/>
            </w:tcBorders>
            <w:shd w:val="clear" w:color="auto" w:fill="auto"/>
          </w:tcPr>
          <w:p w14:paraId="2AAF8C63" w14:textId="5D2DE69A" w:rsidR="00A65FF7" w:rsidRPr="00B97BDE" w:rsidRDefault="00A65FF7" w:rsidP="00B86D6D">
            <w:r w:rsidRPr="00B97BDE">
              <w:t>Must have oxygen reservoir and valve + infant self-inflating resuscitation bag. In case same unit fits more than one group supply only 2 and specify which groups your system fits.</w:t>
            </w:r>
          </w:p>
          <w:p w14:paraId="03797847" w14:textId="77777777" w:rsidR="00A65FF7" w:rsidRPr="00B97BDE" w:rsidRDefault="00A65FF7" w:rsidP="00B86D6D">
            <w:r w:rsidRPr="00B97BDE">
              <w:t>One for adult</w:t>
            </w:r>
          </w:p>
          <w:p w14:paraId="24E2A59C" w14:textId="77777777" w:rsidR="00A65FF7" w:rsidRPr="00B97BDE" w:rsidRDefault="00A65FF7" w:rsidP="00B86D6D">
            <w:r w:rsidRPr="00B97BDE">
              <w:t>One for infant</w:t>
            </w:r>
          </w:p>
          <w:p w14:paraId="7B1A1281" w14:textId="6EB98C8C" w:rsidR="00A65FF7" w:rsidRPr="00B97BDE" w:rsidRDefault="00A65FF7" w:rsidP="00B86D6D">
            <w:r w:rsidRPr="00B97BDE">
              <w:t>One for Child</w:t>
            </w:r>
          </w:p>
        </w:tc>
        <w:tc>
          <w:tcPr>
            <w:tcW w:w="1170" w:type="dxa"/>
            <w:vMerge/>
            <w:shd w:val="clear" w:color="auto" w:fill="auto"/>
          </w:tcPr>
          <w:p w14:paraId="3244D061" w14:textId="77777777" w:rsidR="00A65FF7" w:rsidRPr="00B97BDE" w:rsidRDefault="00A65FF7" w:rsidP="00B86D6D">
            <w:pPr>
              <w:jc w:val="center"/>
              <w:rPr>
                <w:i/>
                <w:iCs/>
              </w:rPr>
            </w:pPr>
          </w:p>
        </w:tc>
        <w:tc>
          <w:tcPr>
            <w:tcW w:w="1710" w:type="dxa"/>
            <w:vAlign w:val="center"/>
          </w:tcPr>
          <w:p w14:paraId="14FAFA46" w14:textId="77777777" w:rsidR="00A65FF7" w:rsidRPr="00B97BDE" w:rsidRDefault="00A65FF7" w:rsidP="00B86D6D">
            <w:pPr>
              <w:jc w:val="center"/>
              <w:rPr>
                <w:i/>
                <w:iCs/>
              </w:rPr>
            </w:pPr>
          </w:p>
        </w:tc>
        <w:tc>
          <w:tcPr>
            <w:tcW w:w="2439" w:type="dxa"/>
            <w:vAlign w:val="center"/>
          </w:tcPr>
          <w:p w14:paraId="7B600B85" w14:textId="77777777" w:rsidR="00A65FF7" w:rsidRPr="00B97BDE" w:rsidRDefault="00A65FF7" w:rsidP="00B86D6D">
            <w:pPr>
              <w:rPr>
                <w:i/>
                <w:iCs/>
              </w:rPr>
            </w:pPr>
          </w:p>
        </w:tc>
      </w:tr>
      <w:tr w:rsidR="00A65FF7" w:rsidRPr="00B97BDE" w14:paraId="1CF75B41" w14:textId="77777777" w:rsidTr="00B97BDE">
        <w:tc>
          <w:tcPr>
            <w:tcW w:w="817" w:type="dxa"/>
            <w:vMerge/>
            <w:vAlign w:val="center"/>
          </w:tcPr>
          <w:p w14:paraId="6191099A" w14:textId="25F80CDE"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142A3E40" w14:textId="7C5E26CA" w:rsidR="00A65FF7" w:rsidRPr="00B97BDE" w:rsidRDefault="00A65FF7" w:rsidP="008B78EE">
            <w:r w:rsidRPr="00B97BDE">
              <w:t>Oxygen system please see specs attached in the vehicle section</w:t>
            </w:r>
          </w:p>
        </w:tc>
        <w:tc>
          <w:tcPr>
            <w:tcW w:w="1170" w:type="dxa"/>
            <w:vMerge/>
            <w:shd w:val="clear" w:color="auto" w:fill="auto"/>
          </w:tcPr>
          <w:p w14:paraId="33A2E6E8"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0B811AF7"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72F4308C" w14:textId="77777777" w:rsidR="00A65FF7" w:rsidRPr="00B97BDE" w:rsidRDefault="00A65FF7" w:rsidP="008B78EE">
            <w:pPr>
              <w:rPr>
                <w:i/>
                <w:iCs/>
              </w:rPr>
            </w:pPr>
          </w:p>
        </w:tc>
      </w:tr>
      <w:tr w:rsidR="00A65FF7" w:rsidRPr="00B97BDE" w14:paraId="742F1C37" w14:textId="77777777" w:rsidTr="00B97BDE">
        <w:tc>
          <w:tcPr>
            <w:tcW w:w="817" w:type="dxa"/>
            <w:vMerge/>
            <w:vAlign w:val="center"/>
          </w:tcPr>
          <w:p w14:paraId="587491C5" w14:textId="77777777"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18D0E36A" w14:textId="6ACB1448" w:rsidR="00A65FF7" w:rsidRPr="00B97BDE" w:rsidRDefault="00A65FF7" w:rsidP="008B78EE">
            <w:r w:rsidRPr="00B97BDE">
              <w:t>two cylinders size D with pressure and two flow regulator(s) English system Please see specs at Vehicle conversion part</w:t>
            </w:r>
          </w:p>
          <w:p w14:paraId="0A4BED3A" w14:textId="695ED7B2" w:rsidR="00A65FF7" w:rsidRPr="00B97BDE" w:rsidRDefault="00A65FF7" w:rsidP="008B78EE">
            <w:r w:rsidRPr="00B97BDE">
              <w:lastRenderedPageBreak/>
              <w:t>Mask Adult</w:t>
            </w:r>
            <w:r w:rsidRPr="00B97BDE">
              <w:tab/>
              <w:t>non rebreathing and valve less 1 box 50 (QTY 2)</w:t>
            </w:r>
          </w:p>
          <w:p w14:paraId="1DD8778E" w14:textId="596D4333" w:rsidR="00A65FF7" w:rsidRPr="00B97BDE" w:rsidRDefault="00A65FF7" w:rsidP="008B78EE">
            <w:r w:rsidRPr="00B97BDE">
              <w:t>Mask Child</w:t>
            </w:r>
            <w:r w:rsidRPr="00B97BDE">
              <w:tab/>
              <w:t>non rebreathing and valve less 1 box 50 (QTY 2)</w:t>
            </w:r>
          </w:p>
          <w:p w14:paraId="0B092583" w14:textId="3A42D33C" w:rsidR="00A65FF7" w:rsidRPr="00B97BDE" w:rsidRDefault="00A65FF7" w:rsidP="008B78EE">
            <w:r w:rsidRPr="00B97BDE">
              <w:t>Mask Infant - Neonate</w:t>
            </w:r>
            <w:r w:rsidRPr="00B97BDE">
              <w:tab/>
              <w:t>non rebreathing and valve less 1 box 50 (QTY 2)</w:t>
            </w:r>
          </w:p>
        </w:tc>
        <w:tc>
          <w:tcPr>
            <w:tcW w:w="1170" w:type="dxa"/>
            <w:vMerge/>
            <w:shd w:val="clear" w:color="auto" w:fill="auto"/>
          </w:tcPr>
          <w:p w14:paraId="78F0B820"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45D4A3E7"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09A0AD90" w14:textId="77777777" w:rsidR="00A65FF7" w:rsidRPr="00B97BDE" w:rsidRDefault="00A65FF7" w:rsidP="008B78EE">
            <w:pPr>
              <w:rPr>
                <w:i/>
                <w:iCs/>
              </w:rPr>
            </w:pPr>
          </w:p>
        </w:tc>
      </w:tr>
      <w:tr w:rsidR="00A65FF7" w:rsidRPr="00B97BDE" w14:paraId="02B269EC" w14:textId="77777777" w:rsidTr="00B97BDE">
        <w:tc>
          <w:tcPr>
            <w:tcW w:w="817" w:type="dxa"/>
            <w:vMerge/>
            <w:vAlign w:val="center"/>
          </w:tcPr>
          <w:p w14:paraId="4E5A5EF1" w14:textId="77777777"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7BF93237" w14:textId="2FBF9757" w:rsidR="00A65FF7" w:rsidRPr="00B97BDE" w:rsidRDefault="00A65FF7" w:rsidP="008B78EE">
            <w:r w:rsidRPr="00B97BDE">
              <w:t>Ventilator , portable</w:t>
            </w:r>
          </w:p>
        </w:tc>
        <w:tc>
          <w:tcPr>
            <w:tcW w:w="1170" w:type="dxa"/>
            <w:vMerge/>
            <w:shd w:val="clear" w:color="auto" w:fill="auto"/>
          </w:tcPr>
          <w:p w14:paraId="2208730D"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393271FF"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5F4C06EC" w14:textId="77777777" w:rsidR="00A65FF7" w:rsidRPr="00B97BDE" w:rsidRDefault="00A65FF7" w:rsidP="008B78EE">
            <w:pPr>
              <w:rPr>
                <w:i/>
                <w:iCs/>
              </w:rPr>
            </w:pPr>
          </w:p>
        </w:tc>
      </w:tr>
      <w:tr w:rsidR="00A65FF7" w:rsidRPr="00B97BDE" w14:paraId="225D1AD0" w14:textId="77777777" w:rsidTr="00B97BDE">
        <w:tc>
          <w:tcPr>
            <w:tcW w:w="817" w:type="dxa"/>
            <w:vMerge/>
            <w:vAlign w:val="center"/>
          </w:tcPr>
          <w:p w14:paraId="11964294" w14:textId="77777777"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48BF205B" w14:textId="77777777" w:rsidR="00A65FF7" w:rsidRPr="00B97BDE" w:rsidRDefault="00A65FF7" w:rsidP="008B78EE">
            <w:r w:rsidRPr="00B97BDE">
              <w:t>Model (Specify)</w:t>
            </w:r>
            <w:r w:rsidRPr="00B97BDE">
              <w:tab/>
            </w:r>
            <w:r w:rsidRPr="00B97BDE">
              <w:tab/>
            </w:r>
          </w:p>
          <w:p w14:paraId="674931E0" w14:textId="77777777" w:rsidR="00A65FF7" w:rsidRPr="00B97BDE" w:rsidRDefault="00A65FF7" w:rsidP="008B78EE">
            <w:r w:rsidRPr="00B97BDE">
              <w:t>Manufacturer (Specify)</w:t>
            </w:r>
            <w:r w:rsidRPr="00B97BDE">
              <w:tab/>
            </w:r>
            <w:r w:rsidRPr="00B97BDE">
              <w:tab/>
            </w:r>
          </w:p>
          <w:p w14:paraId="7E0B5103" w14:textId="77777777" w:rsidR="00A65FF7" w:rsidRPr="00B97BDE" w:rsidRDefault="00A65FF7" w:rsidP="008B78EE">
            <w:r w:rsidRPr="00B97BDE">
              <w:t xml:space="preserve">FDA approved / CE  mark, third party inspector </w:t>
            </w:r>
            <w:r w:rsidRPr="00B97BDE">
              <w:tab/>
            </w:r>
            <w:r w:rsidRPr="00B97BDE">
              <w:tab/>
            </w:r>
          </w:p>
          <w:p w14:paraId="132FDCD9" w14:textId="5DC653BF" w:rsidR="00A65FF7" w:rsidRPr="00B97BDE" w:rsidRDefault="00A65FF7" w:rsidP="008B78EE">
            <w:r w:rsidRPr="00B97BDE">
              <w:t>PATIENT TYPE Intubated and non-intubated</w:t>
            </w:r>
            <w:r w:rsidRPr="00B97BDE">
              <w:tab/>
            </w:r>
            <w:r w:rsidRPr="00B97BDE">
              <w:tab/>
            </w:r>
          </w:p>
          <w:p w14:paraId="2E3834F1" w14:textId="77777777" w:rsidR="00A65FF7" w:rsidRPr="00B97BDE" w:rsidRDefault="00A65FF7" w:rsidP="008B78EE">
            <w:r w:rsidRPr="00B97BDE">
              <w:tab/>
              <w:t>Adult</w:t>
            </w:r>
            <w:r w:rsidRPr="00B97BDE">
              <w:tab/>
            </w:r>
          </w:p>
          <w:p w14:paraId="3D53DFA9" w14:textId="1C1F4E19" w:rsidR="00A65FF7" w:rsidRPr="00B97BDE" w:rsidRDefault="00A65FF7" w:rsidP="008B78EE">
            <w:r w:rsidRPr="00B97BDE">
              <w:tab/>
              <w:t>Paediatric</w:t>
            </w:r>
            <w:r w:rsidRPr="00B97BDE">
              <w:tab/>
            </w:r>
          </w:p>
          <w:p w14:paraId="55B835A1" w14:textId="77777777" w:rsidR="00A65FF7" w:rsidRPr="00B97BDE" w:rsidRDefault="00A65FF7" w:rsidP="008B78EE">
            <w:r w:rsidRPr="00B97BDE">
              <w:t>CONTROLS/SETTING RANGES</w:t>
            </w:r>
            <w:r w:rsidRPr="00B97BDE">
              <w:tab/>
            </w:r>
            <w:r w:rsidRPr="00B97BDE">
              <w:tab/>
            </w:r>
          </w:p>
          <w:p w14:paraId="16EE3629" w14:textId="77777777" w:rsidR="00A65FF7" w:rsidRPr="00B97BDE" w:rsidRDefault="00A65FF7" w:rsidP="008B78EE">
            <w:r w:rsidRPr="00B97BDE">
              <w:tab/>
              <w:t>Tidal volume, mL (50 -2000)</w:t>
            </w:r>
            <w:r w:rsidRPr="00B97BDE">
              <w:tab/>
            </w:r>
          </w:p>
          <w:p w14:paraId="4BA0801C" w14:textId="77777777" w:rsidR="00A65FF7" w:rsidRPr="00B97BDE" w:rsidRDefault="00A65FF7" w:rsidP="008B78EE">
            <w:r w:rsidRPr="00B97BDE">
              <w:tab/>
              <w:t>Respiration rate, breaths/min 1 - 80</w:t>
            </w:r>
            <w:r w:rsidRPr="00B97BDE">
              <w:tab/>
            </w:r>
          </w:p>
          <w:p w14:paraId="675F9B5E" w14:textId="77777777" w:rsidR="00A65FF7" w:rsidRPr="00B97BDE" w:rsidRDefault="00A65FF7" w:rsidP="008B78EE">
            <w:r w:rsidRPr="00B97BDE">
              <w:tab/>
              <w:t>Trigger mechanism Pressure and Flow</w:t>
            </w:r>
            <w:r w:rsidRPr="00B97BDE">
              <w:tab/>
            </w:r>
          </w:p>
          <w:p w14:paraId="59D86640" w14:textId="77777777" w:rsidR="00A65FF7" w:rsidRPr="00B97BDE" w:rsidRDefault="00A65FF7" w:rsidP="008B78EE">
            <w:r w:rsidRPr="00B97BDE">
              <w:tab/>
              <w:t>FiO2, 45  -100 %</w:t>
            </w:r>
            <w:r w:rsidRPr="00B97BDE">
              <w:tab/>
            </w:r>
          </w:p>
          <w:p w14:paraId="5DD77DD0" w14:textId="77777777" w:rsidR="00A65FF7" w:rsidRPr="00B97BDE" w:rsidRDefault="00A65FF7" w:rsidP="008B78EE">
            <w:r w:rsidRPr="00B97BDE">
              <w:tab/>
              <w:t>Inspiratory flow rate, L/min not less than 100</w:t>
            </w:r>
            <w:r w:rsidRPr="00B97BDE">
              <w:tab/>
            </w:r>
          </w:p>
          <w:p w14:paraId="2F02893A" w14:textId="77777777" w:rsidR="00A65FF7" w:rsidRPr="00B97BDE" w:rsidRDefault="00A65FF7" w:rsidP="008B78EE">
            <w:r w:rsidRPr="00B97BDE">
              <w:tab/>
              <w:t>Inspiratory pressure, cm H2O  1- 80 or more</w:t>
            </w:r>
            <w:r w:rsidRPr="00B97BDE">
              <w:tab/>
            </w:r>
          </w:p>
          <w:p w14:paraId="0F5748CB" w14:textId="77777777" w:rsidR="00A65FF7" w:rsidRPr="00B97BDE" w:rsidRDefault="00A65FF7" w:rsidP="008B78EE">
            <w:r w:rsidRPr="00B97BDE">
              <w:tab/>
              <w:t>IE ratio 1:3</w:t>
            </w:r>
            <w:r w:rsidRPr="00B97BDE">
              <w:tab/>
            </w:r>
          </w:p>
          <w:p w14:paraId="22905B9B" w14:textId="77777777" w:rsidR="00A65FF7" w:rsidRPr="00B97BDE" w:rsidRDefault="00A65FF7" w:rsidP="008B78EE">
            <w:r w:rsidRPr="00B97BDE">
              <w:tab/>
              <w:t>PEEP/CPAP, cm H2O  0 -10 or more</w:t>
            </w:r>
            <w:r w:rsidRPr="00B97BDE">
              <w:tab/>
            </w:r>
          </w:p>
          <w:p w14:paraId="17170434" w14:textId="77777777" w:rsidR="00A65FF7" w:rsidRPr="00B97BDE" w:rsidRDefault="00A65FF7" w:rsidP="008B78EE">
            <w:r w:rsidRPr="00B97BDE">
              <w:tab/>
              <w:t>Pressure support, cm H2O 1-40 or more</w:t>
            </w:r>
            <w:r w:rsidRPr="00B97BDE">
              <w:tab/>
            </w:r>
          </w:p>
          <w:p w14:paraId="69090FE3" w14:textId="77777777" w:rsidR="00A65FF7" w:rsidRPr="00B97BDE" w:rsidRDefault="00A65FF7" w:rsidP="008B78EE">
            <w:r w:rsidRPr="00B97BDE">
              <w:t>OPERATING MODES</w:t>
            </w:r>
            <w:r w:rsidRPr="00B97BDE">
              <w:tab/>
            </w:r>
            <w:r w:rsidRPr="00B97BDE">
              <w:tab/>
            </w:r>
          </w:p>
          <w:p w14:paraId="1BB35EDE" w14:textId="77777777" w:rsidR="00A65FF7" w:rsidRPr="00B97BDE" w:rsidRDefault="00A65FF7" w:rsidP="008B78EE">
            <w:r w:rsidRPr="00B97BDE">
              <w:tab/>
              <w:t>Range,  covering  1 -100</w:t>
            </w:r>
            <w:r w:rsidRPr="00B97BDE">
              <w:tab/>
            </w:r>
          </w:p>
          <w:p w14:paraId="4B4B3799" w14:textId="77777777" w:rsidR="00A65FF7" w:rsidRPr="00B97BDE" w:rsidRDefault="00A65FF7" w:rsidP="008B78EE">
            <w:r w:rsidRPr="00B97BDE">
              <w:tab/>
              <w:t>Accuracy not greater than +/-2%  over 80 -100</w:t>
            </w:r>
            <w:r w:rsidRPr="00B97BDE">
              <w:tab/>
            </w:r>
          </w:p>
          <w:p w14:paraId="1FA0D754" w14:textId="77777777" w:rsidR="00A65FF7" w:rsidRPr="00B97BDE" w:rsidRDefault="00A65FF7" w:rsidP="008B78EE">
            <w:r w:rsidRPr="00B97BDE">
              <w:t>PULSE RATE MEASUREMENT</w:t>
            </w:r>
            <w:r w:rsidRPr="00B97BDE">
              <w:tab/>
            </w:r>
            <w:r w:rsidRPr="00B97BDE">
              <w:tab/>
            </w:r>
          </w:p>
          <w:p w14:paraId="787176D2" w14:textId="77777777" w:rsidR="00A65FF7" w:rsidRPr="00B97BDE" w:rsidRDefault="00A65FF7" w:rsidP="008B78EE">
            <w:r w:rsidRPr="00B97BDE">
              <w:tab/>
              <w:t xml:space="preserve">pressure support  </w:t>
            </w:r>
            <w:r w:rsidRPr="00B97BDE">
              <w:tab/>
            </w:r>
          </w:p>
          <w:p w14:paraId="33E8572B" w14:textId="77777777" w:rsidR="00A65FF7" w:rsidRPr="00B97BDE" w:rsidRDefault="00A65FF7" w:rsidP="008B78EE">
            <w:r w:rsidRPr="00B97BDE">
              <w:t xml:space="preserve">       volume control</w:t>
            </w:r>
            <w:r w:rsidRPr="00B97BDE">
              <w:tab/>
            </w:r>
            <w:r w:rsidRPr="00B97BDE">
              <w:tab/>
            </w:r>
          </w:p>
          <w:p w14:paraId="7364D047" w14:textId="77777777" w:rsidR="00A65FF7" w:rsidRPr="00B97BDE" w:rsidRDefault="00A65FF7" w:rsidP="008B78EE">
            <w:r w:rsidRPr="00B97BDE">
              <w:t xml:space="preserve">       Pressure control</w:t>
            </w:r>
            <w:r w:rsidRPr="00B97BDE">
              <w:tab/>
            </w:r>
            <w:r w:rsidRPr="00B97BDE">
              <w:tab/>
            </w:r>
          </w:p>
          <w:p w14:paraId="7D9734D1" w14:textId="77777777" w:rsidR="00A65FF7" w:rsidRPr="00B97BDE" w:rsidRDefault="00A65FF7" w:rsidP="008B78EE">
            <w:r w:rsidRPr="00B97BDE">
              <w:tab/>
              <w:t>Non-invasive ventilation</w:t>
            </w:r>
            <w:r w:rsidRPr="00B97BDE">
              <w:tab/>
            </w:r>
          </w:p>
          <w:p w14:paraId="2CD22E0A" w14:textId="77777777" w:rsidR="00A65FF7" w:rsidRPr="00B97BDE" w:rsidRDefault="00A65FF7" w:rsidP="008B78EE">
            <w:r w:rsidRPr="00B97BDE">
              <w:tab/>
              <w:t>Apnea-backup vent mode</w:t>
            </w:r>
            <w:r w:rsidRPr="00B97BDE">
              <w:tab/>
            </w:r>
          </w:p>
          <w:p w14:paraId="163CEFB5" w14:textId="77777777" w:rsidR="00A65FF7" w:rsidRPr="00B97BDE" w:rsidRDefault="00A65FF7" w:rsidP="008B78EE">
            <w:r w:rsidRPr="00B97BDE">
              <w:t>MONITORED/ DISPLAYED</w:t>
            </w:r>
            <w:r w:rsidRPr="00B97BDE">
              <w:tab/>
            </w:r>
            <w:r w:rsidRPr="00B97BDE">
              <w:tab/>
            </w:r>
          </w:p>
          <w:p w14:paraId="3AC49D77" w14:textId="77777777" w:rsidR="00A65FF7" w:rsidRPr="00B97BDE" w:rsidRDefault="00A65FF7" w:rsidP="008B78EE">
            <w:r w:rsidRPr="00B97BDE">
              <w:tab/>
              <w:t>Peak inspiratory pressure</w:t>
            </w:r>
            <w:r w:rsidRPr="00B97BDE">
              <w:tab/>
            </w:r>
          </w:p>
          <w:p w14:paraId="23D9A63D" w14:textId="77777777" w:rsidR="00A65FF7" w:rsidRPr="00B97BDE" w:rsidRDefault="00A65FF7" w:rsidP="008B78EE">
            <w:r w:rsidRPr="00B97BDE">
              <w:tab/>
              <w:t>Mean airway pressure</w:t>
            </w:r>
            <w:r w:rsidRPr="00B97BDE">
              <w:tab/>
            </w:r>
          </w:p>
          <w:p w14:paraId="6FCB3AFD" w14:textId="77777777" w:rsidR="00A65FF7" w:rsidRPr="00B97BDE" w:rsidRDefault="00A65FF7" w:rsidP="008B78EE">
            <w:r w:rsidRPr="00B97BDE">
              <w:tab/>
              <w:t>PEEP pressure</w:t>
            </w:r>
            <w:r w:rsidRPr="00B97BDE">
              <w:tab/>
            </w:r>
          </w:p>
          <w:p w14:paraId="62A2EB07" w14:textId="77777777" w:rsidR="00A65FF7" w:rsidRPr="00B97BDE" w:rsidRDefault="00A65FF7" w:rsidP="008B78EE">
            <w:r w:rsidRPr="00B97BDE">
              <w:tab/>
              <w:t>Tidal volume</w:t>
            </w:r>
            <w:r w:rsidRPr="00B97BDE">
              <w:tab/>
            </w:r>
          </w:p>
          <w:p w14:paraId="1F1F53C5" w14:textId="77777777" w:rsidR="00A65FF7" w:rsidRPr="00B97BDE" w:rsidRDefault="00A65FF7" w:rsidP="008B78EE">
            <w:r w:rsidRPr="00B97BDE">
              <w:tab/>
              <w:t>Minute volume</w:t>
            </w:r>
            <w:r w:rsidRPr="00B97BDE">
              <w:tab/>
            </w:r>
          </w:p>
          <w:p w14:paraId="0FDD7972" w14:textId="77777777" w:rsidR="00A65FF7" w:rsidRPr="00B97BDE" w:rsidRDefault="00A65FF7" w:rsidP="008B78EE">
            <w:r w:rsidRPr="00B97BDE">
              <w:tab/>
              <w:t>FiO2</w:t>
            </w:r>
            <w:r w:rsidRPr="00B97BDE">
              <w:tab/>
            </w:r>
          </w:p>
          <w:p w14:paraId="3E88CBD4" w14:textId="77777777" w:rsidR="00A65FF7" w:rsidRPr="00B97BDE" w:rsidRDefault="00A65FF7" w:rsidP="008B78EE">
            <w:r w:rsidRPr="00B97BDE">
              <w:tab/>
              <w:t>Respiratory rate</w:t>
            </w:r>
            <w:r w:rsidRPr="00B97BDE">
              <w:tab/>
            </w:r>
          </w:p>
          <w:p w14:paraId="21004D73" w14:textId="77777777" w:rsidR="00A65FF7" w:rsidRPr="00B97BDE" w:rsidRDefault="00A65FF7" w:rsidP="008B78EE">
            <w:r w:rsidRPr="00B97BDE">
              <w:tab/>
              <w:t>Inspiratory time</w:t>
            </w:r>
            <w:r w:rsidRPr="00B97BDE">
              <w:tab/>
            </w:r>
          </w:p>
          <w:p w14:paraId="23A7E88E" w14:textId="77777777" w:rsidR="00A65FF7" w:rsidRPr="00B97BDE" w:rsidRDefault="00A65FF7" w:rsidP="008B78EE">
            <w:r w:rsidRPr="00B97BDE">
              <w:tab/>
              <w:t>IE ratio</w:t>
            </w:r>
            <w:r w:rsidRPr="00B97BDE">
              <w:tab/>
            </w:r>
          </w:p>
          <w:p w14:paraId="7B9156C4" w14:textId="77777777" w:rsidR="00A65FF7" w:rsidRPr="00B97BDE" w:rsidRDefault="00A65FF7" w:rsidP="008B78EE">
            <w:r w:rsidRPr="00B97BDE">
              <w:t>ALARMS</w:t>
            </w:r>
            <w:r w:rsidRPr="00B97BDE">
              <w:tab/>
            </w:r>
            <w:r w:rsidRPr="00B97BDE">
              <w:tab/>
            </w:r>
          </w:p>
          <w:p w14:paraId="11BA8C7A" w14:textId="77777777" w:rsidR="00A65FF7" w:rsidRPr="00B97BDE" w:rsidRDefault="00A65FF7" w:rsidP="008B78EE">
            <w:r w:rsidRPr="00B97BDE">
              <w:lastRenderedPageBreak/>
              <w:tab/>
              <w:t>Gas-supply failure</w:t>
            </w:r>
            <w:r w:rsidRPr="00B97BDE">
              <w:tab/>
            </w:r>
          </w:p>
          <w:p w14:paraId="3CABCDC2" w14:textId="77777777" w:rsidR="00A65FF7" w:rsidRPr="00B97BDE" w:rsidRDefault="00A65FF7" w:rsidP="008B78EE">
            <w:r w:rsidRPr="00B97BDE">
              <w:tab/>
              <w:t>Power failure</w:t>
            </w:r>
            <w:r w:rsidRPr="00B97BDE">
              <w:tab/>
            </w:r>
          </w:p>
          <w:p w14:paraId="2601501D" w14:textId="77777777" w:rsidR="00A65FF7" w:rsidRPr="00B97BDE" w:rsidRDefault="00A65FF7" w:rsidP="008B78EE">
            <w:r w:rsidRPr="00B97BDE">
              <w:tab/>
              <w:t>Vent inoperative</w:t>
            </w:r>
            <w:r w:rsidRPr="00B97BDE">
              <w:tab/>
            </w:r>
          </w:p>
          <w:p w14:paraId="1B6B2AB3" w14:textId="77777777" w:rsidR="00A65FF7" w:rsidRPr="00B97BDE" w:rsidRDefault="00A65FF7" w:rsidP="008B78EE">
            <w:r w:rsidRPr="00B97BDE">
              <w:tab/>
              <w:t>Low battery</w:t>
            </w:r>
            <w:r w:rsidRPr="00B97BDE">
              <w:tab/>
            </w:r>
          </w:p>
          <w:p w14:paraId="7951D769" w14:textId="77777777" w:rsidR="00A65FF7" w:rsidRPr="00B97BDE" w:rsidRDefault="00A65FF7" w:rsidP="008B78EE">
            <w:r w:rsidRPr="00B97BDE">
              <w:tab/>
              <w:t>Self-diagnostic</w:t>
            </w:r>
            <w:r w:rsidRPr="00B97BDE">
              <w:tab/>
            </w:r>
          </w:p>
          <w:p w14:paraId="53C1D4CC" w14:textId="34486134" w:rsidR="00A65FF7" w:rsidRPr="00B97BDE" w:rsidRDefault="00A65FF7" w:rsidP="008B78EE">
            <w:r w:rsidRPr="00B97BDE">
              <w:t>Patient Transport</w:t>
            </w:r>
            <w:r w:rsidRPr="00B97BDE">
              <w:tab/>
            </w:r>
            <w:r w:rsidRPr="00B97BDE">
              <w:tab/>
            </w:r>
          </w:p>
          <w:p w14:paraId="4E0D877A" w14:textId="77777777" w:rsidR="00A65FF7" w:rsidRPr="00B97BDE" w:rsidRDefault="00A65FF7" w:rsidP="008B78EE">
            <w:r w:rsidRPr="00B97BDE">
              <w:tab/>
              <w:t>Stretcher Holder</w:t>
            </w:r>
            <w:r w:rsidRPr="00B97BDE">
              <w:tab/>
            </w:r>
          </w:p>
          <w:p w14:paraId="78132656" w14:textId="059309B4" w:rsidR="00A65FF7" w:rsidRPr="00B97BDE" w:rsidRDefault="00A65FF7" w:rsidP="008B78EE">
            <w:r w:rsidRPr="00B97BDE">
              <w:tab/>
              <w:t>Can be hand carried too during transport</w:t>
            </w:r>
            <w:r w:rsidRPr="00B97BDE">
              <w:tab/>
            </w:r>
          </w:p>
          <w:p w14:paraId="11B2BB57" w14:textId="77777777" w:rsidR="00A65FF7" w:rsidRPr="00B97BDE" w:rsidRDefault="00A65FF7" w:rsidP="008B78EE">
            <w:r w:rsidRPr="00B97BDE">
              <w:t>LINE POWER, VAC 110/220V</w:t>
            </w:r>
            <w:r w:rsidRPr="00B97BDE">
              <w:tab/>
            </w:r>
            <w:r w:rsidRPr="00B97BDE">
              <w:tab/>
            </w:r>
          </w:p>
          <w:p w14:paraId="10C9A318" w14:textId="77777777" w:rsidR="00A65FF7" w:rsidRPr="00B97BDE" w:rsidRDefault="00A65FF7" w:rsidP="008B78EE">
            <w:r w:rsidRPr="00B97BDE">
              <w:t>BATTERY</w:t>
            </w:r>
            <w:r w:rsidRPr="00B97BDE">
              <w:tab/>
            </w:r>
            <w:r w:rsidRPr="00B97BDE">
              <w:tab/>
            </w:r>
          </w:p>
          <w:p w14:paraId="228282D2" w14:textId="77777777" w:rsidR="00A65FF7" w:rsidRPr="00B97BDE" w:rsidRDefault="00A65FF7" w:rsidP="008B78EE">
            <w:r w:rsidRPr="00B97BDE">
              <w:tab/>
              <w:t>Rechargeable</w:t>
            </w:r>
            <w:r w:rsidRPr="00B97BDE">
              <w:tab/>
            </w:r>
          </w:p>
          <w:p w14:paraId="03E1877D" w14:textId="77777777" w:rsidR="00A65FF7" w:rsidRPr="00B97BDE" w:rsidRDefault="00A65FF7" w:rsidP="008B78EE">
            <w:r w:rsidRPr="00B97BDE">
              <w:tab/>
              <w:t>Low-battery indicator</w:t>
            </w:r>
            <w:r w:rsidRPr="00B97BDE">
              <w:tab/>
            </w:r>
          </w:p>
          <w:p w14:paraId="4C84D1F4" w14:textId="7E1767AD" w:rsidR="00A65FF7" w:rsidRPr="00B97BDE" w:rsidRDefault="00A65FF7" w:rsidP="008B78EE">
            <w:r w:rsidRPr="00B97BDE">
              <w:t>fixation mount, carrying case, filters, tubings,  test fixture, peak flow meters, masks.</w:t>
            </w:r>
            <w:r w:rsidRPr="00B97BDE">
              <w:tab/>
            </w:r>
            <w:r w:rsidRPr="00B97BDE">
              <w:tab/>
            </w:r>
          </w:p>
        </w:tc>
        <w:tc>
          <w:tcPr>
            <w:tcW w:w="1170" w:type="dxa"/>
            <w:vMerge/>
            <w:shd w:val="clear" w:color="auto" w:fill="auto"/>
          </w:tcPr>
          <w:p w14:paraId="1E77523D"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629AA468"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61A2171A" w14:textId="77777777" w:rsidR="00A65FF7" w:rsidRPr="00B97BDE" w:rsidRDefault="00A65FF7" w:rsidP="008B78EE">
            <w:pPr>
              <w:rPr>
                <w:i/>
                <w:iCs/>
              </w:rPr>
            </w:pPr>
          </w:p>
        </w:tc>
      </w:tr>
      <w:tr w:rsidR="00A65FF7" w:rsidRPr="00B97BDE" w14:paraId="5DC9EA32" w14:textId="77777777" w:rsidTr="00B97BDE">
        <w:tc>
          <w:tcPr>
            <w:tcW w:w="817" w:type="dxa"/>
            <w:vMerge/>
            <w:vAlign w:val="center"/>
          </w:tcPr>
          <w:p w14:paraId="68DA5349" w14:textId="77777777"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1AB9FA6D" w14:textId="4E5B3251" w:rsidR="00A65FF7" w:rsidRPr="00B97BDE" w:rsidRDefault="00A65FF7" w:rsidP="008B78EE">
            <w:r w:rsidRPr="00B97BDE">
              <w:t>Nebulizer</w:t>
            </w:r>
          </w:p>
        </w:tc>
        <w:tc>
          <w:tcPr>
            <w:tcW w:w="1170" w:type="dxa"/>
            <w:vMerge/>
            <w:shd w:val="clear" w:color="auto" w:fill="auto"/>
          </w:tcPr>
          <w:p w14:paraId="6BC8F871"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17F006E2"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6E44BB14" w14:textId="77777777" w:rsidR="00A65FF7" w:rsidRPr="00B97BDE" w:rsidRDefault="00A65FF7" w:rsidP="008B78EE">
            <w:pPr>
              <w:rPr>
                <w:i/>
                <w:iCs/>
              </w:rPr>
            </w:pPr>
          </w:p>
        </w:tc>
      </w:tr>
      <w:tr w:rsidR="00A65FF7" w:rsidRPr="00B97BDE" w14:paraId="13D28EFA" w14:textId="77777777" w:rsidTr="00B97BDE">
        <w:tc>
          <w:tcPr>
            <w:tcW w:w="817" w:type="dxa"/>
            <w:vMerge/>
            <w:vAlign w:val="center"/>
          </w:tcPr>
          <w:p w14:paraId="262A6ACA" w14:textId="77777777"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4208B856" w14:textId="77777777" w:rsidR="00A65FF7" w:rsidRPr="00B97BDE" w:rsidRDefault="00A65FF7" w:rsidP="008B78EE">
            <w:r w:rsidRPr="00B97BDE">
              <w:t>Model (Specify)</w:t>
            </w:r>
            <w:r w:rsidRPr="00B97BDE">
              <w:tab/>
            </w:r>
            <w:r w:rsidRPr="00B97BDE">
              <w:tab/>
            </w:r>
          </w:p>
          <w:p w14:paraId="63949E85" w14:textId="77777777" w:rsidR="00A65FF7" w:rsidRPr="00B97BDE" w:rsidRDefault="00A65FF7" w:rsidP="008B78EE">
            <w:r w:rsidRPr="00B97BDE">
              <w:t>Manufacturer (Specify)</w:t>
            </w:r>
            <w:r w:rsidRPr="00B97BDE">
              <w:tab/>
            </w:r>
            <w:r w:rsidRPr="00B97BDE">
              <w:tab/>
            </w:r>
          </w:p>
          <w:p w14:paraId="57924801" w14:textId="77777777" w:rsidR="00A65FF7" w:rsidRPr="00B97BDE" w:rsidRDefault="00A65FF7" w:rsidP="008B78EE">
            <w:r w:rsidRPr="00B97BDE">
              <w:t xml:space="preserve">FDA CLEARANCE/ CE mark from third party inspector </w:t>
            </w:r>
            <w:r w:rsidRPr="00B97BDE">
              <w:tab/>
            </w:r>
            <w:r w:rsidRPr="00B97BDE">
              <w:tab/>
            </w:r>
          </w:p>
          <w:p w14:paraId="21E13996" w14:textId="77777777" w:rsidR="00A65FF7" w:rsidRPr="00B97BDE" w:rsidRDefault="00A65FF7" w:rsidP="008B78EE">
            <w:r w:rsidRPr="00B97BDE">
              <w:t>Application</w:t>
            </w:r>
            <w:r w:rsidRPr="00B97BDE">
              <w:tab/>
            </w:r>
            <w:r w:rsidRPr="00B97BDE">
              <w:tab/>
            </w:r>
          </w:p>
          <w:p w14:paraId="586B068F" w14:textId="77777777" w:rsidR="00A65FF7" w:rsidRPr="00B97BDE" w:rsidRDefault="00A65FF7" w:rsidP="008B78EE">
            <w:r w:rsidRPr="00B97BDE">
              <w:tab/>
              <w:t>Adult</w:t>
            </w:r>
            <w:r w:rsidRPr="00B97BDE">
              <w:tab/>
            </w:r>
          </w:p>
          <w:p w14:paraId="1CE77857" w14:textId="0F2603F5" w:rsidR="00A65FF7" w:rsidRPr="00B97BDE" w:rsidRDefault="00A65FF7" w:rsidP="008B78EE">
            <w:r w:rsidRPr="00B97BDE">
              <w:tab/>
              <w:t>Paediatric</w:t>
            </w:r>
            <w:r w:rsidRPr="00B97BDE">
              <w:tab/>
            </w:r>
          </w:p>
          <w:p w14:paraId="770053A8" w14:textId="77777777" w:rsidR="00A65FF7" w:rsidRPr="00B97BDE" w:rsidRDefault="00A65FF7" w:rsidP="008B78EE">
            <w:r w:rsidRPr="00B97BDE">
              <w:tab/>
              <w:t>Infant - neonate</w:t>
            </w:r>
            <w:r w:rsidRPr="00B97BDE">
              <w:tab/>
            </w:r>
          </w:p>
          <w:p w14:paraId="62963AC2" w14:textId="77777777" w:rsidR="00A65FF7" w:rsidRPr="00B97BDE" w:rsidRDefault="00A65FF7" w:rsidP="008B78EE">
            <w:r w:rsidRPr="00B97BDE">
              <w:t>MAX nebulizing  &gt; /= 4 ml /min</w:t>
            </w:r>
            <w:r w:rsidRPr="00B97BDE">
              <w:tab/>
            </w:r>
            <w:r w:rsidRPr="00B97BDE">
              <w:tab/>
            </w:r>
          </w:p>
          <w:p w14:paraId="3858FF84" w14:textId="77777777" w:rsidR="00A65FF7" w:rsidRPr="00B97BDE" w:rsidRDefault="00A65FF7" w:rsidP="008B78EE">
            <w:r w:rsidRPr="00B97BDE">
              <w:t>Low Noise Level ultrasonic vibrator</w:t>
            </w:r>
            <w:r w:rsidRPr="00B97BDE">
              <w:tab/>
            </w:r>
            <w:r w:rsidRPr="00B97BDE">
              <w:tab/>
            </w:r>
          </w:p>
          <w:p w14:paraId="494F3907" w14:textId="77777777" w:rsidR="00A65FF7" w:rsidRPr="00B97BDE" w:rsidRDefault="00A65FF7" w:rsidP="008B78EE">
            <w:r w:rsidRPr="00B97BDE">
              <w:t>1.7 MHz + / - 10 %</w:t>
            </w:r>
            <w:r w:rsidRPr="00B97BDE">
              <w:tab/>
            </w:r>
            <w:r w:rsidRPr="00B97BDE">
              <w:tab/>
            </w:r>
          </w:p>
          <w:p w14:paraId="7F4BA5B8" w14:textId="77777777" w:rsidR="00A65FF7" w:rsidRPr="00B97BDE" w:rsidRDefault="00A65FF7" w:rsidP="008B78EE">
            <w:r w:rsidRPr="00B97BDE">
              <w:t>Maximum pressure 200 KPA</w:t>
            </w:r>
            <w:r w:rsidRPr="00B97BDE">
              <w:tab/>
            </w:r>
            <w:r w:rsidRPr="00B97BDE">
              <w:tab/>
            </w:r>
          </w:p>
          <w:p w14:paraId="14217E6E" w14:textId="77777777" w:rsidR="00A65FF7" w:rsidRPr="00B97BDE" w:rsidRDefault="00A65FF7" w:rsidP="008B78EE">
            <w:r w:rsidRPr="00B97BDE">
              <w:t>Frequency &gt; /= 2.5 MHz</w:t>
            </w:r>
            <w:r w:rsidRPr="00B97BDE">
              <w:tab/>
            </w:r>
            <w:r w:rsidRPr="00B97BDE">
              <w:tab/>
            </w:r>
          </w:p>
          <w:p w14:paraId="63FBFBBB" w14:textId="77777777" w:rsidR="00A65FF7" w:rsidRPr="00B97BDE" w:rsidRDefault="00A65FF7" w:rsidP="008B78EE">
            <w:r w:rsidRPr="00B97BDE">
              <w:t>Particle size diameter 0.5- 5.5 Microns</w:t>
            </w:r>
            <w:r w:rsidRPr="00B97BDE">
              <w:tab/>
            </w:r>
            <w:r w:rsidRPr="00B97BDE">
              <w:tab/>
            </w:r>
          </w:p>
          <w:p w14:paraId="54F5107F" w14:textId="77777777" w:rsidR="00A65FF7" w:rsidRPr="00B97BDE" w:rsidRDefault="00A65FF7" w:rsidP="008B78EE">
            <w:r w:rsidRPr="00B97BDE">
              <w:t>LINE POWER, VAC 220V and 12V</w:t>
            </w:r>
            <w:r w:rsidRPr="00B97BDE">
              <w:tab/>
            </w:r>
            <w:r w:rsidRPr="00B97BDE">
              <w:tab/>
            </w:r>
          </w:p>
          <w:p w14:paraId="5886B0A0" w14:textId="77777777" w:rsidR="00A65FF7" w:rsidRPr="00B97BDE" w:rsidRDefault="00A65FF7" w:rsidP="008B78EE">
            <w:r w:rsidRPr="00B97BDE">
              <w:t>BATTERY (sealed)</w:t>
            </w:r>
            <w:r w:rsidRPr="00B97BDE">
              <w:tab/>
            </w:r>
            <w:r w:rsidRPr="00B97BDE">
              <w:tab/>
            </w:r>
          </w:p>
          <w:p w14:paraId="4232D7D2" w14:textId="77777777" w:rsidR="00A65FF7" w:rsidRPr="00B97BDE" w:rsidRDefault="00A65FF7" w:rsidP="008B78EE">
            <w:r w:rsidRPr="00B97BDE">
              <w:tab/>
              <w:t>Rechargeable</w:t>
            </w:r>
            <w:r w:rsidRPr="00B97BDE">
              <w:tab/>
            </w:r>
          </w:p>
          <w:p w14:paraId="338E6A22" w14:textId="77777777" w:rsidR="00A65FF7" w:rsidRPr="00B97BDE" w:rsidRDefault="00A65FF7" w:rsidP="008B78EE">
            <w:r w:rsidRPr="00B97BDE">
              <w:tab/>
              <w:t>Low-battery indicator</w:t>
            </w:r>
            <w:r w:rsidRPr="00B97BDE">
              <w:tab/>
            </w:r>
          </w:p>
          <w:p w14:paraId="798A61D4" w14:textId="77777777" w:rsidR="00A65FF7" w:rsidRPr="00B97BDE" w:rsidRDefault="00A65FF7" w:rsidP="008B78EE">
            <w:r w:rsidRPr="00B97BDE">
              <w:t>water tank &gt; / = 300 ml</w:t>
            </w:r>
            <w:r w:rsidRPr="00B97BDE">
              <w:tab/>
            </w:r>
            <w:r w:rsidRPr="00B97BDE">
              <w:tab/>
            </w:r>
          </w:p>
          <w:p w14:paraId="444F8D11" w14:textId="41462520" w:rsidR="00A65FF7" w:rsidRPr="00B97BDE" w:rsidRDefault="00A65FF7" w:rsidP="008B78EE">
            <w:r w:rsidRPr="00B97BDE">
              <w:t>Fixation mount, carrying case, filters, tubing, test fixture, peak flow meters, masks.</w:t>
            </w:r>
            <w:r w:rsidRPr="00B97BDE">
              <w:tab/>
            </w:r>
            <w:r w:rsidRPr="00B97BDE">
              <w:tab/>
            </w:r>
          </w:p>
        </w:tc>
        <w:tc>
          <w:tcPr>
            <w:tcW w:w="1170" w:type="dxa"/>
            <w:vMerge/>
            <w:shd w:val="clear" w:color="auto" w:fill="auto"/>
          </w:tcPr>
          <w:p w14:paraId="3AE39C2B"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48EAF30A"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787AA32B" w14:textId="77777777" w:rsidR="00A65FF7" w:rsidRPr="00B97BDE" w:rsidRDefault="00A65FF7" w:rsidP="008B78EE">
            <w:pPr>
              <w:rPr>
                <w:i/>
                <w:iCs/>
              </w:rPr>
            </w:pPr>
          </w:p>
        </w:tc>
      </w:tr>
      <w:tr w:rsidR="00A65FF7" w:rsidRPr="00B97BDE" w14:paraId="50058573" w14:textId="77777777" w:rsidTr="00B97BDE">
        <w:tc>
          <w:tcPr>
            <w:tcW w:w="817" w:type="dxa"/>
            <w:vMerge/>
            <w:vAlign w:val="center"/>
          </w:tcPr>
          <w:p w14:paraId="0FC3C518" w14:textId="77777777"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646CED01" w14:textId="714C9B3F" w:rsidR="00A65FF7" w:rsidRPr="00B97BDE" w:rsidRDefault="00A65FF7" w:rsidP="008B78EE">
            <w:r w:rsidRPr="00B97BDE">
              <w:t>Manual Suction Pump</w:t>
            </w:r>
          </w:p>
        </w:tc>
        <w:tc>
          <w:tcPr>
            <w:tcW w:w="1170" w:type="dxa"/>
            <w:vMerge/>
            <w:shd w:val="clear" w:color="auto" w:fill="auto"/>
          </w:tcPr>
          <w:p w14:paraId="41CD1D8C"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74F36A0F"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3938B85C" w14:textId="77777777" w:rsidR="00A65FF7" w:rsidRPr="00B97BDE" w:rsidRDefault="00A65FF7" w:rsidP="008B78EE">
            <w:pPr>
              <w:rPr>
                <w:i/>
                <w:iCs/>
              </w:rPr>
            </w:pPr>
          </w:p>
        </w:tc>
      </w:tr>
      <w:tr w:rsidR="00A65FF7" w:rsidRPr="00B97BDE" w14:paraId="44A3E700" w14:textId="77777777" w:rsidTr="00B97BDE">
        <w:tc>
          <w:tcPr>
            <w:tcW w:w="817" w:type="dxa"/>
            <w:vMerge/>
            <w:vAlign w:val="center"/>
          </w:tcPr>
          <w:p w14:paraId="7EDD796B" w14:textId="77777777"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11880C9D" w14:textId="4360EB26" w:rsidR="00A65FF7" w:rsidRPr="00B97BDE" w:rsidRDefault="00A65FF7" w:rsidP="008B78EE">
            <w:r w:rsidRPr="00B97BDE">
              <w:t>portable Electrical Suction Pump and accessories</w:t>
            </w:r>
          </w:p>
        </w:tc>
        <w:tc>
          <w:tcPr>
            <w:tcW w:w="1170" w:type="dxa"/>
            <w:vMerge/>
            <w:shd w:val="clear" w:color="auto" w:fill="auto"/>
          </w:tcPr>
          <w:p w14:paraId="2B589790"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00BB2F75"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28183B33" w14:textId="77777777" w:rsidR="00A65FF7" w:rsidRPr="00B97BDE" w:rsidRDefault="00A65FF7" w:rsidP="008B78EE">
            <w:pPr>
              <w:rPr>
                <w:i/>
                <w:iCs/>
              </w:rPr>
            </w:pPr>
          </w:p>
        </w:tc>
      </w:tr>
      <w:tr w:rsidR="00A65FF7" w:rsidRPr="00B97BDE" w14:paraId="5945531E" w14:textId="77777777" w:rsidTr="00B97BDE">
        <w:tc>
          <w:tcPr>
            <w:tcW w:w="817" w:type="dxa"/>
            <w:vMerge/>
            <w:vAlign w:val="center"/>
          </w:tcPr>
          <w:p w14:paraId="5EE1B750" w14:textId="77777777"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1F5652C7" w14:textId="77777777" w:rsidR="00A65FF7" w:rsidRPr="00B97BDE" w:rsidRDefault="00A65FF7" w:rsidP="007D4904">
            <w:r w:rsidRPr="00B97BDE">
              <w:t>Model (Specify)</w:t>
            </w:r>
            <w:r w:rsidRPr="00B97BDE">
              <w:tab/>
            </w:r>
            <w:r w:rsidRPr="00B97BDE">
              <w:tab/>
            </w:r>
          </w:p>
          <w:p w14:paraId="4DB268F2" w14:textId="77777777" w:rsidR="00A65FF7" w:rsidRPr="00B97BDE" w:rsidRDefault="00A65FF7" w:rsidP="007D4904">
            <w:r w:rsidRPr="00B97BDE">
              <w:t>Manufacturer (Specify)</w:t>
            </w:r>
            <w:r w:rsidRPr="00B97BDE">
              <w:tab/>
            </w:r>
            <w:r w:rsidRPr="00B97BDE">
              <w:tab/>
            </w:r>
          </w:p>
          <w:p w14:paraId="5070DEC9" w14:textId="77777777" w:rsidR="00A65FF7" w:rsidRPr="00B97BDE" w:rsidRDefault="00A65FF7" w:rsidP="007D4904">
            <w:r w:rsidRPr="00B97BDE">
              <w:t xml:space="preserve">FDA CLEARANCE/ CE  mark, third party inspector </w:t>
            </w:r>
            <w:r w:rsidRPr="00B97BDE">
              <w:tab/>
            </w:r>
            <w:r w:rsidRPr="00B97BDE">
              <w:tab/>
            </w:r>
          </w:p>
          <w:p w14:paraId="151F9AD1" w14:textId="77777777" w:rsidR="00A65FF7" w:rsidRPr="00B97BDE" w:rsidRDefault="00A65FF7" w:rsidP="007D4904">
            <w:r w:rsidRPr="00B97BDE">
              <w:t>Application</w:t>
            </w:r>
            <w:r w:rsidRPr="00B97BDE">
              <w:tab/>
            </w:r>
            <w:r w:rsidRPr="00B97BDE">
              <w:tab/>
            </w:r>
          </w:p>
          <w:p w14:paraId="7882F693" w14:textId="77777777" w:rsidR="00A65FF7" w:rsidRPr="00B97BDE" w:rsidRDefault="00A65FF7" w:rsidP="007D4904">
            <w:r w:rsidRPr="00B97BDE">
              <w:tab/>
              <w:t>Adult</w:t>
            </w:r>
            <w:r w:rsidRPr="00B97BDE">
              <w:tab/>
            </w:r>
          </w:p>
          <w:p w14:paraId="533A5D83" w14:textId="0FBB04C3" w:rsidR="00A65FF7" w:rsidRPr="00B97BDE" w:rsidRDefault="00A65FF7" w:rsidP="007D4904">
            <w:r w:rsidRPr="00B97BDE">
              <w:tab/>
              <w:t>Paediatric</w:t>
            </w:r>
            <w:r w:rsidRPr="00B97BDE">
              <w:tab/>
            </w:r>
          </w:p>
          <w:p w14:paraId="01224B07" w14:textId="77777777" w:rsidR="00A65FF7" w:rsidRPr="00B97BDE" w:rsidRDefault="00A65FF7" w:rsidP="007D4904">
            <w:r w:rsidRPr="00B97BDE">
              <w:tab/>
              <w:t>Neonate</w:t>
            </w:r>
            <w:r w:rsidRPr="00B97BDE">
              <w:tab/>
            </w:r>
          </w:p>
          <w:p w14:paraId="1BA4F641" w14:textId="77777777" w:rsidR="00A65FF7" w:rsidRPr="00B97BDE" w:rsidRDefault="00A65FF7" w:rsidP="007D4904">
            <w:r w:rsidRPr="00B97BDE">
              <w:t>Meets ISO 10079-1:2009 high vacuum, high flow classification</w:t>
            </w:r>
            <w:r w:rsidRPr="00B97BDE">
              <w:tab/>
            </w:r>
            <w:r w:rsidRPr="00B97BDE">
              <w:tab/>
            </w:r>
          </w:p>
          <w:p w14:paraId="2287E39F" w14:textId="77777777" w:rsidR="00A65FF7" w:rsidRPr="00B97BDE" w:rsidRDefault="00A65FF7" w:rsidP="007D4904">
            <w:r w:rsidRPr="00B97BDE">
              <w:t>Low Noise Level- (Specify)</w:t>
            </w:r>
            <w:r w:rsidRPr="00B97BDE">
              <w:tab/>
            </w:r>
            <w:r w:rsidRPr="00B97BDE">
              <w:lastRenderedPageBreak/>
              <w:tab/>
            </w:r>
          </w:p>
          <w:p w14:paraId="52341F18" w14:textId="77777777" w:rsidR="00A65FF7" w:rsidRPr="00B97BDE" w:rsidRDefault="00A65FF7" w:rsidP="007D4904">
            <w:r w:rsidRPr="00B97BDE">
              <w:t>Float shutoff on container to protect against overflow and integrated bacteria filter to prevent back flow</w:t>
            </w:r>
            <w:r w:rsidRPr="00B97BDE">
              <w:tab/>
            </w:r>
            <w:r w:rsidRPr="00B97BDE">
              <w:tab/>
            </w:r>
          </w:p>
          <w:p w14:paraId="3499B320" w14:textId="67719708" w:rsidR="00A65FF7" w:rsidRPr="00B97BDE" w:rsidRDefault="00A65FF7" w:rsidP="007D4904">
            <w:r w:rsidRPr="00B97BDE">
              <w:t>Vacuum adjusted over range 75- 630 mm Hg          flow of &gt;25 litters/minute</w:t>
            </w:r>
            <w:r w:rsidRPr="00B97BDE">
              <w:tab/>
            </w:r>
            <w:r w:rsidRPr="00B97BDE">
              <w:tab/>
            </w:r>
          </w:p>
          <w:p w14:paraId="077994DE" w14:textId="001D9E89" w:rsidR="00A65FF7" w:rsidRPr="00B97BDE" w:rsidRDefault="00A65FF7" w:rsidP="007D4904">
            <w:r w:rsidRPr="00B97BDE">
              <w:t>Volume of Jar to be max 2 litters</w:t>
            </w:r>
            <w:r w:rsidRPr="00B97BDE">
              <w:tab/>
            </w:r>
            <w:r w:rsidRPr="00B97BDE">
              <w:tab/>
            </w:r>
          </w:p>
          <w:p w14:paraId="5E50ABA3" w14:textId="5AA051CB" w:rsidR="00A65FF7" w:rsidRPr="00B97BDE" w:rsidRDefault="00A65FF7" w:rsidP="007D4904">
            <w:r w:rsidRPr="00B97BDE">
              <w:t>Indication on vacuum controller of infant range (preferred)</w:t>
            </w:r>
            <w:r w:rsidRPr="00B97BDE">
              <w:tab/>
            </w:r>
            <w:r w:rsidRPr="00B97BDE">
              <w:tab/>
            </w:r>
          </w:p>
          <w:p w14:paraId="57D585BF" w14:textId="77777777" w:rsidR="00A65FF7" w:rsidRPr="00B97BDE" w:rsidRDefault="00A65FF7" w:rsidP="007D4904">
            <w:r w:rsidRPr="00B97BDE">
              <w:t>Meets American Association for Respiratory Care (AARC) guidelines for neonatal, infant, child and adult homecare suctioning (preferred)</w:t>
            </w:r>
            <w:r w:rsidRPr="00B97BDE">
              <w:tab/>
            </w:r>
            <w:r w:rsidRPr="00B97BDE">
              <w:tab/>
            </w:r>
          </w:p>
          <w:p w14:paraId="3578E20E" w14:textId="0548AA28" w:rsidR="00A65FF7" w:rsidRPr="00B97BDE" w:rsidRDefault="00A65FF7" w:rsidP="007D4904">
            <w:r w:rsidRPr="00B97BDE">
              <w:t>Self-Test (preferred)</w:t>
            </w:r>
            <w:r w:rsidRPr="00B97BDE">
              <w:tab/>
            </w:r>
            <w:r w:rsidRPr="00B97BDE">
              <w:tab/>
            </w:r>
          </w:p>
          <w:p w14:paraId="7984FB9D" w14:textId="77777777" w:rsidR="00A65FF7" w:rsidRPr="00B97BDE" w:rsidRDefault="00A65FF7" w:rsidP="007D4904">
            <w:r w:rsidRPr="00B97BDE">
              <w:t>LINE POWER, VAC 220V and 12V</w:t>
            </w:r>
            <w:r w:rsidRPr="00B97BDE">
              <w:tab/>
            </w:r>
            <w:r w:rsidRPr="00B97BDE">
              <w:tab/>
            </w:r>
          </w:p>
          <w:p w14:paraId="7DB5AFA4" w14:textId="77777777" w:rsidR="00A65FF7" w:rsidRPr="00B97BDE" w:rsidRDefault="00A65FF7" w:rsidP="007D4904">
            <w:r w:rsidRPr="00B97BDE">
              <w:t>BATTERY (sealed)</w:t>
            </w:r>
            <w:r w:rsidRPr="00B97BDE">
              <w:tab/>
            </w:r>
            <w:r w:rsidRPr="00B97BDE">
              <w:tab/>
            </w:r>
          </w:p>
          <w:p w14:paraId="3E201F4A" w14:textId="77777777" w:rsidR="00A65FF7" w:rsidRPr="00B97BDE" w:rsidRDefault="00A65FF7" w:rsidP="007D4904">
            <w:r w:rsidRPr="00B97BDE">
              <w:tab/>
              <w:t>Rechargeable</w:t>
            </w:r>
            <w:r w:rsidRPr="00B97BDE">
              <w:tab/>
            </w:r>
          </w:p>
          <w:p w14:paraId="1D6E2AB6" w14:textId="77777777" w:rsidR="00A65FF7" w:rsidRPr="00B97BDE" w:rsidRDefault="00A65FF7" w:rsidP="007D4904">
            <w:r w:rsidRPr="00B97BDE">
              <w:tab/>
              <w:t>Low-battery indicator (optional)</w:t>
            </w:r>
            <w:r w:rsidRPr="00B97BDE">
              <w:tab/>
            </w:r>
          </w:p>
          <w:p w14:paraId="7F78A3A6" w14:textId="3C40F4BB" w:rsidR="00A65FF7" w:rsidRPr="00B97BDE" w:rsidRDefault="00A65FF7" w:rsidP="007D4904">
            <w:r w:rsidRPr="00B97BDE">
              <w:t>Rigid Pharyngeal suction tip 25 Box</w:t>
            </w:r>
          </w:p>
          <w:p w14:paraId="522B0FF0" w14:textId="22F97071" w:rsidR="00A65FF7" w:rsidRPr="00B97BDE" w:rsidRDefault="00A65FF7" w:rsidP="007D4904">
            <w:r w:rsidRPr="00B97BDE">
              <w:t>Flexible catheters 6F- 12F 50 box</w:t>
            </w:r>
          </w:p>
          <w:p w14:paraId="14426529" w14:textId="565B75F7" w:rsidR="00A65FF7" w:rsidRPr="00B97BDE" w:rsidRDefault="00A65FF7" w:rsidP="007D4904">
            <w:r w:rsidRPr="00B97BDE">
              <w:t>Flexible catheters 12F - 16F 50 box</w:t>
            </w:r>
          </w:p>
        </w:tc>
        <w:tc>
          <w:tcPr>
            <w:tcW w:w="1170" w:type="dxa"/>
            <w:vMerge/>
            <w:shd w:val="clear" w:color="auto" w:fill="auto"/>
          </w:tcPr>
          <w:p w14:paraId="522F9B5A"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0767B426"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3076D139" w14:textId="77777777" w:rsidR="00A65FF7" w:rsidRPr="00B97BDE" w:rsidRDefault="00A65FF7" w:rsidP="008B78EE">
            <w:pPr>
              <w:rPr>
                <w:i/>
                <w:iCs/>
              </w:rPr>
            </w:pPr>
          </w:p>
        </w:tc>
      </w:tr>
      <w:tr w:rsidR="00A65FF7" w:rsidRPr="00B97BDE" w14:paraId="3C498229" w14:textId="77777777" w:rsidTr="00B97BDE">
        <w:tc>
          <w:tcPr>
            <w:tcW w:w="817" w:type="dxa"/>
            <w:vMerge/>
            <w:vAlign w:val="center"/>
          </w:tcPr>
          <w:p w14:paraId="539296D1" w14:textId="77777777"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39B09F80" w14:textId="168B0AA6" w:rsidR="00A65FF7" w:rsidRPr="00B97BDE" w:rsidRDefault="00A65FF7" w:rsidP="008B78EE">
            <w:r w:rsidRPr="00B97BDE">
              <w:t>Laryngoscope and endotracheal tubes With handles adult and paediatric and Extra Batteries and bulbs.  Qty 2</w:t>
            </w:r>
          </w:p>
        </w:tc>
        <w:tc>
          <w:tcPr>
            <w:tcW w:w="1170" w:type="dxa"/>
            <w:vMerge/>
            <w:shd w:val="clear" w:color="auto" w:fill="auto"/>
          </w:tcPr>
          <w:p w14:paraId="47E3C798"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086CE0BF"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53F6C0A6" w14:textId="77777777" w:rsidR="00A65FF7" w:rsidRPr="00B97BDE" w:rsidRDefault="00A65FF7" w:rsidP="008B78EE">
            <w:pPr>
              <w:rPr>
                <w:i/>
                <w:iCs/>
              </w:rPr>
            </w:pPr>
          </w:p>
        </w:tc>
      </w:tr>
      <w:tr w:rsidR="00A65FF7" w:rsidRPr="00B97BDE" w14:paraId="25235676" w14:textId="77777777" w:rsidTr="00B97BDE">
        <w:tc>
          <w:tcPr>
            <w:tcW w:w="817" w:type="dxa"/>
            <w:vMerge/>
            <w:vAlign w:val="center"/>
          </w:tcPr>
          <w:p w14:paraId="6B134146" w14:textId="77777777"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429B6AFB" w14:textId="77777777" w:rsidR="00A65FF7" w:rsidRPr="00B97BDE" w:rsidRDefault="00A65FF7" w:rsidP="008B78EE">
            <w:r w:rsidRPr="00B97BDE">
              <w:t>Blades sets sizes 0; 1; 2; 3 or 4, straight (Miller); sizes 2; 3 or 4, curved, (MacIntosh)</w:t>
            </w:r>
          </w:p>
          <w:p w14:paraId="5CBC0739" w14:textId="5F63F460" w:rsidR="00A65FF7" w:rsidRPr="00B97BDE" w:rsidRDefault="00A65FF7" w:rsidP="008B78EE">
            <w:r w:rsidRPr="00B97BDE">
              <w:t>Qty 2</w:t>
            </w:r>
          </w:p>
        </w:tc>
        <w:tc>
          <w:tcPr>
            <w:tcW w:w="1170" w:type="dxa"/>
            <w:vMerge/>
            <w:shd w:val="clear" w:color="auto" w:fill="auto"/>
          </w:tcPr>
          <w:p w14:paraId="346E0C05"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7CCFEE62"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4FF92C3F" w14:textId="77777777" w:rsidR="00A65FF7" w:rsidRPr="00B97BDE" w:rsidRDefault="00A65FF7" w:rsidP="008B78EE">
            <w:pPr>
              <w:rPr>
                <w:i/>
                <w:iCs/>
              </w:rPr>
            </w:pPr>
          </w:p>
        </w:tc>
      </w:tr>
      <w:tr w:rsidR="00A65FF7" w:rsidRPr="00B97BDE" w14:paraId="6363B0D8" w14:textId="77777777" w:rsidTr="00B97BDE">
        <w:tc>
          <w:tcPr>
            <w:tcW w:w="817" w:type="dxa"/>
            <w:vMerge/>
            <w:vAlign w:val="center"/>
          </w:tcPr>
          <w:p w14:paraId="57B8C415" w14:textId="77777777"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3A0AC57F" w14:textId="77777777" w:rsidR="00A65FF7" w:rsidRPr="00B97BDE" w:rsidRDefault="00A65FF7" w:rsidP="008B78EE">
            <w:r w:rsidRPr="00B97BDE">
              <w:t>endotracheal tubes Set of : sizes 2.5; 3.0; 3.5; 4.0; 4.5 5.0; 5.5 mm uncuffed or cuffed and 6.0; 7.0; 8.0 mm cuffed</w:t>
            </w:r>
          </w:p>
          <w:p w14:paraId="664743F3" w14:textId="4A476CC2" w:rsidR="00A65FF7" w:rsidRPr="00B97BDE" w:rsidRDefault="00A65FF7" w:rsidP="008B78EE">
            <w:r w:rsidRPr="00B97BDE">
              <w:t>Qty 2</w:t>
            </w:r>
          </w:p>
        </w:tc>
        <w:tc>
          <w:tcPr>
            <w:tcW w:w="1170" w:type="dxa"/>
            <w:vMerge/>
            <w:shd w:val="clear" w:color="auto" w:fill="auto"/>
          </w:tcPr>
          <w:p w14:paraId="5706B7D0"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37C68E0A"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5743E98D" w14:textId="77777777" w:rsidR="00A65FF7" w:rsidRPr="00B97BDE" w:rsidRDefault="00A65FF7" w:rsidP="008B78EE">
            <w:pPr>
              <w:rPr>
                <w:i/>
                <w:iCs/>
              </w:rPr>
            </w:pPr>
          </w:p>
        </w:tc>
      </w:tr>
      <w:tr w:rsidR="00A65FF7" w:rsidRPr="00B97BDE" w14:paraId="2B83C8D7" w14:textId="77777777" w:rsidTr="00B97BDE">
        <w:tc>
          <w:tcPr>
            <w:tcW w:w="817" w:type="dxa"/>
            <w:vMerge/>
            <w:vAlign w:val="center"/>
          </w:tcPr>
          <w:p w14:paraId="02843A85" w14:textId="77777777"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25C5B0F2" w14:textId="5CFE31AE" w:rsidR="00A65FF7" w:rsidRPr="00B97BDE" w:rsidRDefault="00A65FF7" w:rsidP="008B78EE">
            <w:r w:rsidRPr="00B97BDE">
              <w:t>Stylettes for endotracheal tubes, adult and paediatric qty 2</w:t>
            </w:r>
          </w:p>
        </w:tc>
        <w:tc>
          <w:tcPr>
            <w:tcW w:w="1170" w:type="dxa"/>
            <w:vMerge/>
            <w:shd w:val="clear" w:color="auto" w:fill="auto"/>
          </w:tcPr>
          <w:p w14:paraId="2C220956"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30CCF56B"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41EFE728" w14:textId="77777777" w:rsidR="00A65FF7" w:rsidRPr="00B97BDE" w:rsidRDefault="00A65FF7" w:rsidP="008B78EE">
            <w:pPr>
              <w:rPr>
                <w:i/>
                <w:iCs/>
              </w:rPr>
            </w:pPr>
          </w:p>
        </w:tc>
      </w:tr>
      <w:tr w:rsidR="00A65FF7" w:rsidRPr="00B97BDE" w14:paraId="4E4CB834" w14:textId="77777777" w:rsidTr="00B97BDE">
        <w:tc>
          <w:tcPr>
            <w:tcW w:w="817" w:type="dxa"/>
            <w:vMerge/>
            <w:vAlign w:val="center"/>
          </w:tcPr>
          <w:p w14:paraId="79BCBBBD" w14:textId="77777777"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587B477B" w14:textId="30F4AAF0" w:rsidR="00A65FF7" w:rsidRPr="00B97BDE" w:rsidRDefault="00A65FF7" w:rsidP="008B78EE">
            <w:r w:rsidRPr="00B97BDE">
              <w:t>Magill (Rovenstein) forceps adult and paediatric</w:t>
            </w:r>
            <w:r w:rsidRPr="00B97BDE">
              <w:tab/>
              <w:t>2 for each type paediatric and adult QTY 4</w:t>
            </w:r>
          </w:p>
        </w:tc>
        <w:tc>
          <w:tcPr>
            <w:tcW w:w="1170" w:type="dxa"/>
            <w:vMerge/>
            <w:shd w:val="clear" w:color="auto" w:fill="auto"/>
          </w:tcPr>
          <w:p w14:paraId="0C722369"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11C531F0"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55197FE8" w14:textId="77777777" w:rsidR="00A65FF7" w:rsidRPr="00B97BDE" w:rsidRDefault="00A65FF7" w:rsidP="008B78EE">
            <w:pPr>
              <w:rPr>
                <w:i/>
                <w:iCs/>
              </w:rPr>
            </w:pPr>
          </w:p>
        </w:tc>
      </w:tr>
      <w:tr w:rsidR="00A65FF7" w:rsidRPr="00B97BDE" w14:paraId="074F221E" w14:textId="77777777" w:rsidTr="00B97BDE">
        <w:tc>
          <w:tcPr>
            <w:tcW w:w="817" w:type="dxa"/>
            <w:vMerge/>
            <w:vAlign w:val="center"/>
          </w:tcPr>
          <w:p w14:paraId="70438352" w14:textId="77777777"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6911D839" w14:textId="3BC7026F" w:rsidR="00A65FF7" w:rsidRPr="00B97BDE" w:rsidRDefault="00A65FF7" w:rsidP="008B78EE">
            <w:r w:rsidRPr="00B97BDE">
              <w:t>CPR Board Qty 1</w:t>
            </w:r>
          </w:p>
        </w:tc>
        <w:tc>
          <w:tcPr>
            <w:tcW w:w="1170" w:type="dxa"/>
            <w:vMerge/>
            <w:shd w:val="clear" w:color="auto" w:fill="auto"/>
          </w:tcPr>
          <w:p w14:paraId="6CA0F139"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755314D6"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0F533CC6" w14:textId="77777777" w:rsidR="00A65FF7" w:rsidRPr="00B97BDE" w:rsidRDefault="00A65FF7" w:rsidP="008B78EE">
            <w:pPr>
              <w:rPr>
                <w:i/>
                <w:iCs/>
              </w:rPr>
            </w:pPr>
          </w:p>
        </w:tc>
      </w:tr>
      <w:tr w:rsidR="00A65FF7" w:rsidRPr="00B97BDE" w14:paraId="3574CD7F" w14:textId="77777777" w:rsidTr="00B97BDE">
        <w:tc>
          <w:tcPr>
            <w:tcW w:w="817" w:type="dxa"/>
            <w:vMerge/>
            <w:vAlign w:val="center"/>
          </w:tcPr>
          <w:p w14:paraId="01DC967E" w14:textId="77777777"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4C65B404" w14:textId="77777777" w:rsidR="00A65FF7" w:rsidRPr="00B97BDE" w:rsidRDefault="00A65FF7" w:rsidP="00DD2EA8">
            <w:r w:rsidRPr="00B97BDE">
              <w:t>Defibrillator/AED with Cardiac monitor:</w:t>
            </w:r>
          </w:p>
          <w:p w14:paraId="099D586C" w14:textId="384EB1D2" w:rsidR="00A65FF7" w:rsidRPr="00B97BDE" w:rsidRDefault="00A65FF7" w:rsidP="00DD2EA8">
            <w:r w:rsidRPr="00B97BDE">
              <w:t>Model (Specify)</w:t>
            </w:r>
          </w:p>
          <w:p w14:paraId="7455F023" w14:textId="3E088D72" w:rsidR="00A65FF7" w:rsidRPr="00B97BDE" w:rsidRDefault="00A65FF7" w:rsidP="00DD2EA8">
            <w:r w:rsidRPr="00B97BDE">
              <w:t>Manufacturer (Specify)</w:t>
            </w:r>
          </w:p>
          <w:p w14:paraId="1FEA64CE" w14:textId="6927252E" w:rsidR="00A65FF7" w:rsidRPr="00B97BDE" w:rsidRDefault="00A65FF7" w:rsidP="00DD2EA8">
            <w:r w:rsidRPr="00B97BDE">
              <w:t>FDA CLEARANCE/   CE  mark, third party inspector</w:t>
            </w:r>
          </w:p>
          <w:p w14:paraId="4EDBB2F7" w14:textId="53B1E345" w:rsidR="00A65FF7" w:rsidRPr="00B97BDE" w:rsidRDefault="00A65FF7" w:rsidP="00DD2EA8">
            <w:r w:rsidRPr="00B97BDE">
              <w:t>Must have two (2) modes of operation</w:t>
            </w:r>
          </w:p>
          <w:p w14:paraId="5D6D967B" w14:textId="4D1DB405" w:rsidR="00A65FF7" w:rsidRPr="00B97BDE" w:rsidRDefault="00A65FF7" w:rsidP="00DD2EA8">
            <w:r w:rsidRPr="00B97BDE">
              <w:t>(Manual, AED)."</w:t>
            </w:r>
          </w:p>
          <w:p w14:paraId="5032C3F9" w14:textId="3B6D1769" w:rsidR="00A65FF7" w:rsidRPr="00B97BDE" w:rsidRDefault="00A65FF7" w:rsidP="00DD2EA8">
            <w:r w:rsidRPr="00B97BDE">
              <w:t>"Adult: ≥ (50-300)J monophasic,≥ (50-200)J Biphasic.</w:t>
            </w:r>
          </w:p>
          <w:p w14:paraId="469518C0" w14:textId="4E7617BF" w:rsidR="00A65FF7" w:rsidRPr="00B97BDE" w:rsidRDefault="00A65FF7" w:rsidP="00DD2EA8">
            <w:r w:rsidRPr="00B97BDE">
              <w:t>Paediatric / Neonatal: (2-20) J.</w:t>
            </w:r>
          </w:p>
          <w:p w14:paraId="60E349CD" w14:textId="77777777" w:rsidR="00A65FF7" w:rsidRPr="00B97BDE" w:rsidRDefault="00A65FF7" w:rsidP="00DD2EA8"/>
          <w:p w14:paraId="4A0BB18D" w14:textId="6B5BD4B5" w:rsidR="00A65FF7" w:rsidRPr="00B97BDE" w:rsidRDefault="00A65FF7" w:rsidP="00DD2EA8">
            <w:r w:rsidRPr="00B97BDE">
              <w:t>"Weight with entire accessories (not to</w:t>
            </w:r>
          </w:p>
          <w:p w14:paraId="3DA7443E" w14:textId="15BDF080" w:rsidR="00A65FF7" w:rsidRPr="00B97BDE" w:rsidRDefault="00A65FF7" w:rsidP="00DD2EA8">
            <w:r w:rsidRPr="00B97BDE">
              <w:t>Exceed 10-12 Kg)."</w:t>
            </w:r>
          </w:p>
          <w:p w14:paraId="54F1C614" w14:textId="16E1E7D6" w:rsidR="00A65FF7" w:rsidRPr="00B97BDE" w:rsidRDefault="00A65FF7" w:rsidP="00DD2EA8">
            <w:r w:rsidRPr="00B97BDE">
              <w:t xml:space="preserve">Rugged, easy to use with High </w:t>
            </w:r>
            <w:r w:rsidRPr="00B97BDE">
              <w:lastRenderedPageBreak/>
              <w:t>Contrast LCD display (Pls specify)</w:t>
            </w:r>
          </w:p>
          <w:p w14:paraId="5A48D903" w14:textId="7387CABD" w:rsidR="00A65FF7" w:rsidRPr="00B97BDE" w:rsidRDefault="00A65FF7" w:rsidP="00DD2EA8">
            <w:r w:rsidRPr="00B97BDE">
              <w:t>"Selected and delivered energy display (Digital Readout)</w:t>
            </w:r>
          </w:p>
          <w:p w14:paraId="37BA2993" w14:textId="77777777" w:rsidR="00A65FF7" w:rsidRPr="00B97BDE" w:rsidRDefault="00A65FF7" w:rsidP="00DD2EA8"/>
          <w:p w14:paraId="7BD9ABF0" w14:textId="77777777" w:rsidR="00A65FF7" w:rsidRPr="00B97BDE" w:rsidRDefault="00A65FF7" w:rsidP="00DD2EA8"/>
          <w:p w14:paraId="46E3CA01" w14:textId="331C1768" w:rsidR="00A65FF7" w:rsidRPr="00B97BDE" w:rsidRDefault="00A65FF7" w:rsidP="00DD2EA8">
            <w:r w:rsidRPr="00B97BDE">
              <w:t>"Charge / Discharge controls built in paddles</w:t>
            </w:r>
          </w:p>
          <w:p w14:paraId="2BC97383" w14:textId="072E547A" w:rsidR="00A65FF7" w:rsidRPr="00B97BDE" w:rsidRDefault="00A65FF7" w:rsidP="00DD2EA8">
            <w:r w:rsidRPr="00B97BDE">
              <w:t>External defibrillation Paddles w/ adult &amp; Pediatric</w:t>
            </w:r>
          </w:p>
          <w:p w14:paraId="6A6138B0" w14:textId="176B850B" w:rsidR="00A65FF7" w:rsidRPr="00B97BDE" w:rsidRDefault="00A65FF7" w:rsidP="00DD2EA8">
            <w:r w:rsidRPr="00B97BDE">
              <w:t>ECG monitoring by (3 leads cable).</w:t>
            </w:r>
          </w:p>
          <w:p w14:paraId="2EC89872" w14:textId="12DBBDBB" w:rsidR="00A65FF7" w:rsidRPr="00B97BDE" w:rsidRDefault="00A65FF7" w:rsidP="00DD2EA8">
            <w:r w:rsidRPr="00B97BDE">
              <w:t>Having adult and paediatric paddles and pads minimum 5 for each sides / infants &amp; adults</w:t>
            </w:r>
          </w:p>
          <w:p w14:paraId="608D2574" w14:textId="130A7465" w:rsidR="00A65FF7" w:rsidRPr="00B97BDE" w:rsidRDefault="00A65FF7" w:rsidP="00DD2EA8">
            <w:r w:rsidRPr="00B97BDE">
              <w:t>ECG signal doesn't affected by external factors (including vibrations inside ambulance vehicle).</w:t>
            </w:r>
          </w:p>
          <w:p w14:paraId="21E2BD64" w14:textId="132008C8" w:rsidR="00A65FF7" w:rsidRPr="00B97BDE" w:rsidRDefault="00A65FF7" w:rsidP="00DD2EA8">
            <w:r w:rsidRPr="00B97BDE">
              <w:t>Must have (memory card, SPO2 monitor and NIBP).</w:t>
            </w:r>
          </w:p>
          <w:p w14:paraId="12886E89" w14:textId="4EFD9C13" w:rsidR="00A65FF7" w:rsidRPr="00B97BDE" w:rsidRDefault="00A65FF7" w:rsidP="00DD2EA8">
            <w:r w:rsidRPr="00B97BDE">
              <w:t>"</w:t>
            </w:r>
          </w:p>
          <w:p w14:paraId="17054302" w14:textId="77777777" w:rsidR="00A65FF7" w:rsidRPr="00B97BDE" w:rsidRDefault="00A65FF7" w:rsidP="00DD2EA8">
            <w:r w:rsidRPr="00B97BDE">
              <w:t>Pad recorder paper "</w:t>
            </w:r>
          </w:p>
          <w:p w14:paraId="3FE850E9" w14:textId="72596050" w:rsidR="00A65FF7" w:rsidRPr="00B97BDE" w:rsidRDefault="00A65FF7" w:rsidP="00DD2EA8">
            <w:r w:rsidRPr="00B97BDE">
              <w:t>Summary report and code markers.</w:t>
            </w:r>
          </w:p>
          <w:p w14:paraId="4E74C26D" w14:textId="69D0CDFA" w:rsidR="00A65FF7" w:rsidRPr="00B97BDE" w:rsidRDefault="00A65FF7" w:rsidP="00DD2EA8">
            <w:r w:rsidRPr="00B97BDE">
              <w:t>Integral diagnostic frequency response.</w:t>
            </w:r>
          </w:p>
          <w:p w14:paraId="7053A9E2" w14:textId="0A7AE5D6" w:rsidR="00A65FF7" w:rsidRPr="00B97BDE" w:rsidRDefault="00A65FF7" w:rsidP="00DD2EA8">
            <w:r w:rsidRPr="00B97BDE">
              <w:t>Should be upgradeable for (temperature monitoring, EtCO2 , &amp; Bluetooth)</w:t>
            </w:r>
          </w:p>
          <w:p w14:paraId="54A93E95" w14:textId="27CFF971" w:rsidR="00A65FF7" w:rsidRPr="00B97BDE" w:rsidRDefault="00A65FF7" w:rsidP="00DD2EA8">
            <w:r w:rsidRPr="00B97BDE">
              <w:t>Strip chart printer (Paper size to be mentioned).</w:t>
            </w:r>
          </w:p>
          <w:p w14:paraId="7BD2C127" w14:textId="70A12E74" w:rsidR="00A65FF7" w:rsidRPr="00B97BDE" w:rsidRDefault="00A65FF7" w:rsidP="00DD2EA8">
            <w:r w:rsidRPr="00B97BDE">
              <w:t>" nominal speed recorder (pls mention)</w:t>
            </w:r>
          </w:p>
          <w:p w14:paraId="5F48EC01" w14:textId="77777777" w:rsidR="00A65FF7" w:rsidRPr="00B97BDE" w:rsidRDefault="00A65FF7" w:rsidP="00DD2EA8">
            <w:r w:rsidRPr="00B97BDE">
              <w:t>"</w:t>
            </w:r>
          </w:p>
          <w:p w14:paraId="0B92BF81" w14:textId="72800023" w:rsidR="00A65FF7" w:rsidRPr="00B97BDE" w:rsidRDefault="00A65FF7" w:rsidP="00DD2EA8">
            <w:r w:rsidRPr="00B97BDE">
              <w:t>Universal patient cable/-Use with Paddles &amp; Disposable Pads(start up qty to be mentioned)</w:t>
            </w:r>
          </w:p>
          <w:p w14:paraId="17C962E0" w14:textId="3392436A" w:rsidR="00A65FF7" w:rsidRPr="00B97BDE" w:rsidRDefault="00A65FF7" w:rsidP="00DD2EA8">
            <w:r w:rsidRPr="00B97BDE">
              <w:t>Have more than one battery, Must be able to supply at least (20) shocks at maximum energy or 3 hours monitoring with a fully charged battery.</w:t>
            </w:r>
          </w:p>
          <w:p w14:paraId="23E2E8E5" w14:textId="0D31075D" w:rsidR="00A65FF7" w:rsidRPr="00B97BDE" w:rsidRDefault="00A65FF7" w:rsidP="00DD2EA8">
            <w:r w:rsidRPr="00B97BDE">
              <w:t>Can be charged and operated by AC 220 and DC, provided with mounted bracket charger system.</w:t>
            </w:r>
          </w:p>
          <w:p w14:paraId="530D5189" w14:textId="2CF423B3" w:rsidR="00A65FF7" w:rsidRPr="00B97BDE" w:rsidRDefault="00A65FF7" w:rsidP="00DD2EA8">
            <w:r w:rsidRPr="00B97BDE">
              <w:t>Ability to charge battery externally without opening the machine.</w:t>
            </w:r>
          </w:p>
          <w:p w14:paraId="40FDE563" w14:textId="2D0A4440" w:rsidR="00A65FF7" w:rsidRPr="00B97BDE" w:rsidRDefault="00A65FF7" w:rsidP="00DD2EA8">
            <w:r w:rsidRPr="00B97BDE">
              <w:t>Manual output energy (selected) joules (to be mentioned). 1J,2J,3J,4J,5J,6J,7J,8J,9J,10J, 15J, 20J, 30J,40 J, 50J,75J , 100J , 150J , 175J , 200J ,and / or 300J ,360 J)</w:t>
            </w:r>
          </w:p>
          <w:p w14:paraId="6755E107" w14:textId="7DE903E4" w:rsidR="00A65FF7" w:rsidRPr="00B97BDE" w:rsidRDefault="00A65FF7" w:rsidP="00DD2EA8">
            <w:r w:rsidRPr="00B97BDE">
              <w:t>Analysis ECG signal and gives alarm for any arrhythmias</w:t>
            </w:r>
          </w:p>
          <w:p w14:paraId="64A6B01E" w14:textId="6F474E51" w:rsidR="00A65FF7" w:rsidRPr="00B97BDE" w:rsidRDefault="00A65FF7" w:rsidP="00DD2EA8">
            <w:r w:rsidRPr="00B97BDE">
              <w:t>Indicator light while charging the battery.</w:t>
            </w:r>
          </w:p>
          <w:p w14:paraId="69BF6249" w14:textId="1D946972" w:rsidR="00A65FF7" w:rsidRPr="00B97BDE" w:rsidRDefault="00A65FF7" w:rsidP="00DD2EA8">
            <w:r w:rsidRPr="00B97BDE">
              <w:t>Preferring to be provided with indicator for the connectivity on the paddles (patient contact indicator)</w:t>
            </w:r>
          </w:p>
          <w:p w14:paraId="6E2A803B" w14:textId="619E032B" w:rsidR="00A65FF7" w:rsidRPr="00B97BDE" w:rsidRDefault="00A65FF7" w:rsidP="00DD2EA8">
            <w:r w:rsidRPr="00B97BDE">
              <w:t>Automated self-test for all operational modules.</w:t>
            </w:r>
          </w:p>
          <w:p w14:paraId="6F863EFB" w14:textId="05EC70C6" w:rsidR="00A65FF7" w:rsidRPr="00B97BDE" w:rsidRDefault="00A65FF7" w:rsidP="00DD2EA8">
            <w:r w:rsidRPr="00B97BDE">
              <w:t xml:space="preserve">Must be supplied by durable carrying and protective case, with shoulder </w:t>
            </w:r>
            <w:r w:rsidRPr="00B97BDE">
              <w:lastRenderedPageBreak/>
              <w:t>strap.</w:t>
            </w:r>
          </w:p>
          <w:p w14:paraId="0C2B2497" w14:textId="5AAF21D6" w:rsidR="00A65FF7" w:rsidRPr="00B97BDE" w:rsidRDefault="00A65FF7" w:rsidP="00DD2EA8">
            <w:r w:rsidRPr="00B97BDE">
              <w:t>Dimensions: to be mentioned</w:t>
            </w:r>
          </w:p>
          <w:p w14:paraId="6E275CA4" w14:textId="0BB1FAA4" w:rsidR="00A65FF7" w:rsidRPr="00B97BDE" w:rsidRDefault="00A65FF7" w:rsidP="00DD2EA8">
            <w:r w:rsidRPr="00B97BDE">
              <w:t>Charging time not exceed 7-10seconds for shock.</w:t>
            </w:r>
          </w:p>
          <w:p w14:paraId="06861F17" w14:textId="45E92EA2" w:rsidR="00A65FF7" w:rsidRPr="00B97BDE" w:rsidRDefault="00A65FF7" w:rsidP="00DD2EA8">
            <w:r w:rsidRPr="00B97BDE">
              <w:t>The defibrillator with its protective case and accessories should be mounted safely on the charging brackets as one unit</w:t>
            </w:r>
          </w:p>
        </w:tc>
        <w:tc>
          <w:tcPr>
            <w:tcW w:w="1170" w:type="dxa"/>
            <w:vMerge/>
            <w:shd w:val="clear" w:color="auto" w:fill="auto"/>
          </w:tcPr>
          <w:p w14:paraId="62637B7D"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1D855BD8"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2021382D" w14:textId="77777777" w:rsidR="00A65FF7" w:rsidRPr="00B97BDE" w:rsidRDefault="00A65FF7" w:rsidP="008B78EE">
            <w:pPr>
              <w:rPr>
                <w:i/>
                <w:iCs/>
              </w:rPr>
            </w:pPr>
          </w:p>
        </w:tc>
      </w:tr>
      <w:tr w:rsidR="00A65FF7" w:rsidRPr="00B97BDE" w14:paraId="55CDF57E" w14:textId="77777777" w:rsidTr="00B97BDE">
        <w:tc>
          <w:tcPr>
            <w:tcW w:w="817" w:type="dxa"/>
            <w:vMerge/>
            <w:vAlign w:val="center"/>
          </w:tcPr>
          <w:p w14:paraId="5CFC4EFC" w14:textId="74B7E8AC"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4DDC2D47" w14:textId="77777777" w:rsidR="00A65FF7" w:rsidRPr="00B97BDE" w:rsidRDefault="00A65FF7" w:rsidP="008B78EE">
            <w:r w:rsidRPr="00B97BDE">
              <w:t>Stethoscope</w:t>
            </w:r>
          </w:p>
          <w:p w14:paraId="7573992B" w14:textId="77777777" w:rsidR="00A65FF7" w:rsidRPr="00B97BDE" w:rsidRDefault="00A65FF7" w:rsidP="008B78EE">
            <w:r w:rsidRPr="00B97BDE">
              <w:t>One for Adult</w:t>
            </w:r>
          </w:p>
          <w:p w14:paraId="566F0F2F" w14:textId="2D3ABB9B" w:rsidR="00A65FF7" w:rsidRPr="00B97BDE" w:rsidRDefault="00A65FF7" w:rsidP="008B78EE">
            <w:r w:rsidRPr="00B97BDE">
              <w:t xml:space="preserve">One for paediatric </w:t>
            </w:r>
          </w:p>
        </w:tc>
        <w:tc>
          <w:tcPr>
            <w:tcW w:w="1170" w:type="dxa"/>
            <w:vMerge/>
            <w:shd w:val="clear" w:color="auto" w:fill="auto"/>
          </w:tcPr>
          <w:p w14:paraId="7DA65EA7"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728A320A"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3AAE8FC3" w14:textId="77777777" w:rsidR="00A65FF7" w:rsidRPr="00B97BDE" w:rsidRDefault="00A65FF7" w:rsidP="008B78EE">
            <w:pPr>
              <w:rPr>
                <w:i/>
                <w:iCs/>
              </w:rPr>
            </w:pPr>
          </w:p>
        </w:tc>
      </w:tr>
      <w:tr w:rsidR="00A65FF7" w:rsidRPr="00B97BDE" w14:paraId="3372D4E0" w14:textId="77777777" w:rsidTr="00B97BDE">
        <w:tc>
          <w:tcPr>
            <w:tcW w:w="817" w:type="dxa"/>
            <w:vMerge/>
            <w:vAlign w:val="center"/>
          </w:tcPr>
          <w:p w14:paraId="594FD1D1" w14:textId="6EC7F4C3"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6631201B" w14:textId="55CD9809" w:rsidR="00A65FF7" w:rsidRPr="00B97BDE" w:rsidRDefault="00A65FF7" w:rsidP="008B78EE">
            <w:r w:rsidRPr="00B97BDE">
              <w:t> Glucometer (rapid point of care ) with reagent strips (2 boxes)</w:t>
            </w:r>
          </w:p>
        </w:tc>
        <w:tc>
          <w:tcPr>
            <w:tcW w:w="1170" w:type="dxa"/>
            <w:vMerge/>
            <w:shd w:val="clear" w:color="auto" w:fill="auto"/>
          </w:tcPr>
          <w:p w14:paraId="05A99C34"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56DA3C0C"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0D3E8B4E" w14:textId="77777777" w:rsidR="00A65FF7" w:rsidRPr="00B97BDE" w:rsidRDefault="00A65FF7" w:rsidP="008B78EE">
            <w:pPr>
              <w:rPr>
                <w:i/>
                <w:iCs/>
              </w:rPr>
            </w:pPr>
          </w:p>
        </w:tc>
      </w:tr>
      <w:tr w:rsidR="00A65FF7" w:rsidRPr="00B97BDE" w14:paraId="335091D5" w14:textId="77777777" w:rsidTr="00B97BDE">
        <w:tc>
          <w:tcPr>
            <w:tcW w:w="817" w:type="dxa"/>
            <w:vMerge/>
            <w:vAlign w:val="center"/>
          </w:tcPr>
          <w:p w14:paraId="575D6F4A" w14:textId="77777777"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061C8643" w14:textId="77777777" w:rsidR="00A65FF7" w:rsidRPr="00B97BDE" w:rsidRDefault="00A65FF7" w:rsidP="008B78EE">
            <w:r w:rsidRPr="00B97BDE">
              <w:t>spinal board:</w:t>
            </w:r>
          </w:p>
          <w:p w14:paraId="3DAA81E8" w14:textId="09D600A5" w:rsidR="00A65FF7" w:rsidRPr="00B97BDE" w:rsidRDefault="00A65FF7" w:rsidP="000A0A25">
            <w:r w:rsidRPr="00B97BDE">
              <w:t>- The  Board is made of a lightweight foam-filled construction</w:t>
            </w:r>
          </w:p>
          <w:p w14:paraId="51467726" w14:textId="28176731" w:rsidR="00A65FF7" w:rsidRPr="00B97BDE" w:rsidRDefault="00A65FF7" w:rsidP="000A0A25">
            <w:r w:rsidRPr="00B97BDE">
              <w:t>- The Backboards are X-ray translucent</w:t>
            </w:r>
          </w:p>
          <w:p w14:paraId="1755CCCA" w14:textId="70EBCFFA" w:rsidR="00A65FF7" w:rsidRPr="00B97BDE" w:rsidRDefault="00A65FF7" w:rsidP="000A0A25">
            <w:r w:rsidRPr="00B97BDE">
              <w:t>- Can be used for water rescue</w:t>
            </w:r>
          </w:p>
          <w:p w14:paraId="519E2F02" w14:textId="2D9313F8" w:rsidR="00A65FF7" w:rsidRPr="00B97BDE" w:rsidRDefault="00A65FF7" w:rsidP="000A0A25">
            <w:r w:rsidRPr="00B97BDE">
              <w:t>- Slick surface for easy transfer</w:t>
            </w:r>
          </w:p>
          <w:p w14:paraId="3C7E4076" w14:textId="2E05BCFE" w:rsidR="00A65FF7" w:rsidRPr="00B97BDE" w:rsidRDefault="00A65FF7" w:rsidP="000A0A25">
            <w:r w:rsidRPr="00B97BDE">
              <w:t xml:space="preserve">- Minimal deflection for improved patient stabilization </w:t>
            </w:r>
          </w:p>
          <w:p w14:paraId="527BB573" w14:textId="5026F1D8" w:rsidR="00A65FF7" w:rsidRPr="00B97BDE" w:rsidRDefault="00A65FF7" w:rsidP="000A0A25">
            <w:r w:rsidRPr="00B97BDE">
              <w:t>-Wider, longer handholds for increased EMT control</w:t>
            </w:r>
          </w:p>
          <w:p w14:paraId="6EECDAA9" w14:textId="689986DF" w:rsidR="00A65FF7" w:rsidRPr="00B97BDE" w:rsidRDefault="00A65FF7" w:rsidP="000A0A25">
            <w:r w:rsidRPr="00B97BDE">
              <w:t>-Compact tapered design for easy maneuverability in close confinement and storage</w:t>
            </w:r>
          </w:p>
          <w:p w14:paraId="0F8D7617" w14:textId="4DCAE604" w:rsidR="00A65FF7" w:rsidRPr="00B97BDE" w:rsidRDefault="00A65FF7" w:rsidP="000A0A25">
            <w:r w:rsidRPr="00B97BDE">
              <w:t>- Sealed construction for resistance to fluids, chemicals and temperature</w:t>
            </w:r>
          </w:p>
          <w:p w14:paraId="36834286" w14:textId="52B6859D" w:rsidR="00A65FF7" w:rsidRPr="00B97BDE" w:rsidRDefault="00A65FF7" w:rsidP="000A0A25">
            <w:r w:rsidRPr="00B97BDE">
              <w:t>-Ten X-ray translucent, polycarbonate speed-clip pins arranged for various strapping configurations</w:t>
            </w:r>
          </w:p>
        </w:tc>
        <w:tc>
          <w:tcPr>
            <w:tcW w:w="1170" w:type="dxa"/>
            <w:vMerge/>
            <w:shd w:val="clear" w:color="auto" w:fill="auto"/>
          </w:tcPr>
          <w:p w14:paraId="649BE3F2"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4B84AFE0"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3C5C12F8" w14:textId="77777777" w:rsidR="00A65FF7" w:rsidRPr="00B97BDE" w:rsidRDefault="00A65FF7" w:rsidP="008B78EE">
            <w:pPr>
              <w:rPr>
                <w:i/>
                <w:iCs/>
              </w:rPr>
            </w:pPr>
          </w:p>
        </w:tc>
      </w:tr>
      <w:tr w:rsidR="00A65FF7" w:rsidRPr="00B97BDE" w14:paraId="53651C9E" w14:textId="77777777" w:rsidTr="00B97BDE">
        <w:tc>
          <w:tcPr>
            <w:tcW w:w="817" w:type="dxa"/>
            <w:vMerge/>
            <w:vAlign w:val="center"/>
          </w:tcPr>
          <w:p w14:paraId="34F754C6" w14:textId="0F576C1E"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0F7BF2D8" w14:textId="3B9922AD" w:rsidR="00A65FF7" w:rsidRPr="00B97BDE" w:rsidRDefault="00A65FF7" w:rsidP="008B78EE">
            <w:r w:rsidRPr="00B97BDE">
              <w:t>First Aid Kit 1</w:t>
            </w:r>
          </w:p>
        </w:tc>
        <w:tc>
          <w:tcPr>
            <w:tcW w:w="1170" w:type="dxa"/>
            <w:vMerge/>
            <w:shd w:val="clear" w:color="auto" w:fill="auto"/>
          </w:tcPr>
          <w:p w14:paraId="212003D0"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643F1701"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63627666" w14:textId="77777777" w:rsidR="00A65FF7" w:rsidRPr="00B97BDE" w:rsidRDefault="00A65FF7" w:rsidP="008B78EE">
            <w:pPr>
              <w:rPr>
                <w:i/>
                <w:iCs/>
              </w:rPr>
            </w:pPr>
          </w:p>
        </w:tc>
      </w:tr>
      <w:tr w:rsidR="00A65FF7" w:rsidRPr="00B97BDE" w14:paraId="3860E7C2" w14:textId="77777777" w:rsidTr="00B97BDE">
        <w:tc>
          <w:tcPr>
            <w:tcW w:w="817" w:type="dxa"/>
            <w:vMerge/>
            <w:vAlign w:val="center"/>
          </w:tcPr>
          <w:p w14:paraId="6907B303" w14:textId="77777777"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2161B0DA" w14:textId="77777777" w:rsidR="00A65FF7" w:rsidRPr="00B97BDE" w:rsidRDefault="00A65FF7" w:rsidP="008B78EE">
            <w:r w:rsidRPr="00B97BDE">
              <w:t>Portable (Pulse Oximeter) SpO2:</w:t>
            </w:r>
          </w:p>
          <w:p w14:paraId="76A7B2B3" w14:textId="77777777" w:rsidR="00A65FF7" w:rsidRPr="00B97BDE" w:rsidRDefault="00A65FF7" w:rsidP="000A0A25">
            <w:r w:rsidRPr="00B97BDE">
              <w:t>Model (Specify)</w:t>
            </w:r>
            <w:r w:rsidRPr="00B97BDE">
              <w:tab/>
            </w:r>
            <w:r w:rsidRPr="00B97BDE">
              <w:tab/>
            </w:r>
          </w:p>
          <w:p w14:paraId="1A7F7B22" w14:textId="77777777" w:rsidR="00A65FF7" w:rsidRPr="00B97BDE" w:rsidRDefault="00A65FF7" w:rsidP="000A0A25">
            <w:r w:rsidRPr="00B97BDE">
              <w:t>Manufacturer (Specify)</w:t>
            </w:r>
            <w:r w:rsidRPr="00B97BDE">
              <w:tab/>
            </w:r>
            <w:r w:rsidRPr="00B97BDE">
              <w:tab/>
            </w:r>
          </w:p>
          <w:p w14:paraId="27A395CE" w14:textId="77777777" w:rsidR="00A65FF7" w:rsidRPr="00B97BDE" w:rsidRDefault="00A65FF7" w:rsidP="000A0A25">
            <w:r w:rsidRPr="00B97BDE">
              <w:t xml:space="preserve">FDA CLEARANCE/ CE  mark, third party inspector  </w:t>
            </w:r>
            <w:r w:rsidRPr="00B97BDE">
              <w:tab/>
            </w:r>
            <w:r w:rsidRPr="00B97BDE">
              <w:tab/>
            </w:r>
          </w:p>
          <w:p w14:paraId="49B6BA21" w14:textId="77777777" w:rsidR="00A65FF7" w:rsidRPr="00B97BDE" w:rsidRDefault="00A65FF7" w:rsidP="000A0A25">
            <w:r w:rsidRPr="00B97BDE">
              <w:tab/>
              <w:t>Application: SPO2, pulse rate, system status, plethysmogram</w:t>
            </w:r>
            <w:r w:rsidRPr="00B97BDE">
              <w:tab/>
            </w:r>
          </w:p>
          <w:p w14:paraId="020F69F8" w14:textId="77777777" w:rsidR="00A65FF7" w:rsidRPr="00B97BDE" w:rsidRDefault="00A65FF7" w:rsidP="000A0A25">
            <w:r w:rsidRPr="00B97BDE">
              <w:tab/>
              <w:t>• Suitable for all types of Patient range: Adult, pediatric, infant, and/or neonate</w:t>
            </w:r>
            <w:r w:rsidRPr="00B97BDE">
              <w:tab/>
            </w:r>
          </w:p>
          <w:p w14:paraId="24610ABD" w14:textId="77777777" w:rsidR="00A65FF7" w:rsidRPr="00B97BDE" w:rsidRDefault="00A65FF7" w:rsidP="000A0A25">
            <w:r w:rsidRPr="00B97BDE">
              <w:tab/>
              <w:t>• Display- LCD, Backlight illuminated.</w:t>
            </w:r>
            <w:r w:rsidRPr="00B97BDE">
              <w:tab/>
            </w:r>
          </w:p>
          <w:p w14:paraId="39E5BE9E" w14:textId="77777777" w:rsidR="00A65FF7" w:rsidRPr="00B97BDE" w:rsidRDefault="00A65FF7" w:rsidP="000A0A25">
            <w:r w:rsidRPr="00B97BDE">
              <w:tab/>
              <w:t>• Parameters and waveform displayed- SPO2, pulse rate, system status, plethysmogram, menus for user settings.</w:t>
            </w:r>
            <w:r w:rsidRPr="00B97BDE">
              <w:tab/>
            </w:r>
          </w:p>
          <w:p w14:paraId="3DCE8898" w14:textId="77777777" w:rsidR="00A65FF7" w:rsidRPr="00B97BDE" w:rsidRDefault="00A65FF7" w:rsidP="000A0A25">
            <w:r w:rsidRPr="00B97BDE">
              <w:tab/>
              <w:t>• Reusable SPO2: Adult SPO2 sensor with cable, Pediatric and Neonate SPO2 sensors.</w:t>
            </w:r>
            <w:r w:rsidRPr="00B97BDE">
              <w:tab/>
            </w:r>
          </w:p>
          <w:p w14:paraId="375AF6DA" w14:textId="77777777" w:rsidR="00A65FF7" w:rsidRPr="00B97BDE" w:rsidRDefault="00A65FF7" w:rsidP="000A0A25">
            <w:r w:rsidRPr="00B97BDE">
              <w:t>CONFIGURATION</w:t>
            </w:r>
            <w:r w:rsidRPr="00B97BDE">
              <w:tab/>
            </w:r>
            <w:r w:rsidRPr="00B97BDE">
              <w:tab/>
            </w:r>
          </w:p>
          <w:p w14:paraId="37BCD58C" w14:textId="77777777" w:rsidR="00A65FF7" w:rsidRPr="00B97BDE" w:rsidRDefault="00A65FF7" w:rsidP="000A0A25">
            <w:r w:rsidRPr="00B97BDE">
              <w:tab/>
              <w:t>Unit- Standalone- portable (handheld required)</w:t>
            </w:r>
            <w:r w:rsidRPr="00B97BDE">
              <w:tab/>
            </w:r>
          </w:p>
          <w:p w14:paraId="62593938" w14:textId="77777777" w:rsidR="00A65FF7" w:rsidRPr="00B97BDE" w:rsidRDefault="00A65FF7" w:rsidP="000A0A25">
            <w:r w:rsidRPr="00B97BDE">
              <w:tab/>
              <w:t>Pole Mounting must be supplied</w:t>
            </w:r>
            <w:r w:rsidRPr="00B97BDE">
              <w:tab/>
            </w:r>
          </w:p>
          <w:p w14:paraId="13F4FFA0" w14:textId="77777777" w:rsidR="00A65FF7" w:rsidRPr="00B97BDE" w:rsidRDefault="00A65FF7" w:rsidP="000A0A25">
            <w:r w:rsidRPr="00B97BDE">
              <w:t>SpO2 MEASUREMENT</w:t>
            </w:r>
            <w:r w:rsidRPr="00B97BDE">
              <w:tab/>
            </w:r>
            <w:r w:rsidRPr="00B97BDE">
              <w:tab/>
            </w:r>
          </w:p>
          <w:p w14:paraId="38FF4E47" w14:textId="77777777" w:rsidR="00A65FF7" w:rsidRPr="00B97BDE" w:rsidRDefault="00A65FF7" w:rsidP="000A0A25">
            <w:r w:rsidRPr="00B97BDE">
              <w:tab/>
              <w:t>Range,  covering  0-100</w:t>
            </w:r>
            <w:r w:rsidRPr="00B97BDE">
              <w:tab/>
            </w:r>
          </w:p>
          <w:p w14:paraId="356AD9A1" w14:textId="77777777" w:rsidR="00A65FF7" w:rsidRPr="00B97BDE" w:rsidRDefault="00A65FF7" w:rsidP="000A0A25">
            <w:r w:rsidRPr="00B97BDE">
              <w:tab/>
              <w:t>Accuracy not greater than +/-</w:t>
            </w:r>
            <w:r w:rsidRPr="00B97BDE">
              <w:lastRenderedPageBreak/>
              <w:t>2%  over 80 -100</w:t>
            </w:r>
            <w:r w:rsidRPr="00B97BDE">
              <w:tab/>
            </w:r>
          </w:p>
          <w:p w14:paraId="5F2BB52D" w14:textId="77777777" w:rsidR="00A65FF7" w:rsidRPr="00B97BDE" w:rsidRDefault="00A65FF7" w:rsidP="000A0A25">
            <w:r w:rsidRPr="00B97BDE">
              <w:t>PULSE RATE MEASUREMENT</w:t>
            </w:r>
            <w:r w:rsidRPr="00B97BDE">
              <w:tab/>
            </w:r>
            <w:r w:rsidRPr="00B97BDE">
              <w:tab/>
            </w:r>
          </w:p>
          <w:p w14:paraId="2AD26853" w14:textId="77777777" w:rsidR="00A65FF7" w:rsidRPr="00B97BDE" w:rsidRDefault="00A65FF7" w:rsidP="000A0A25">
            <w:r w:rsidRPr="00B97BDE">
              <w:tab/>
              <w:t>Range,  covering  20 -250</w:t>
            </w:r>
            <w:r w:rsidRPr="00B97BDE">
              <w:tab/>
            </w:r>
          </w:p>
          <w:p w14:paraId="64F8FDFC" w14:textId="77777777" w:rsidR="00A65FF7" w:rsidRPr="00B97BDE" w:rsidRDefault="00A65FF7" w:rsidP="000A0A25">
            <w:r w:rsidRPr="00B97BDE">
              <w:tab/>
              <w:t>Accuracy not greater than +/-3 digits for good perfusion</w:t>
            </w:r>
            <w:r w:rsidRPr="00B97BDE">
              <w:tab/>
            </w:r>
          </w:p>
          <w:p w14:paraId="3F34917A" w14:textId="77777777" w:rsidR="00A65FF7" w:rsidRPr="00B97BDE" w:rsidRDefault="00A65FF7" w:rsidP="000A0A25">
            <w:r w:rsidRPr="00B97BDE">
              <w:tab/>
            </w:r>
            <w:r w:rsidRPr="00B97BDE">
              <w:tab/>
              <w:t>• Measure type adaptor connection</w:t>
            </w:r>
          </w:p>
          <w:p w14:paraId="5EBDC27F" w14:textId="77777777" w:rsidR="00A65FF7" w:rsidRPr="00B97BDE" w:rsidRDefault="00A65FF7" w:rsidP="000A0A25">
            <w:r w:rsidRPr="00B97BDE">
              <w:t>Interface for data communication.</w:t>
            </w:r>
            <w:r w:rsidRPr="00B97BDE">
              <w:tab/>
            </w:r>
            <w:r w:rsidRPr="00B97BDE">
              <w:tab/>
            </w:r>
          </w:p>
          <w:p w14:paraId="30DB5F6C" w14:textId="77777777" w:rsidR="00A65FF7" w:rsidRPr="00B97BDE" w:rsidRDefault="00A65FF7" w:rsidP="000A0A25">
            <w:r w:rsidRPr="00B97BDE">
              <w:t xml:space="preserve"> Integrated Printer.</w:t>
            </w:r>
            <w:r w:rsidRPr="00B97BDE">
              <w:tab/>
            </w:r>
            <w:r w:rsidRPr="00B97BDE">
              <w:tab/>
            </w:r>
          </w:p>
          <w:p w14:paraId="6AE8918A" w14:textId="77777777" w:rsidR="00A65FF7" w:rsidRPr="00B97BDE" w:rsidRDefault="00A65FF7" w:rsidP="000A0A25">
            <w:r w:rsidRPr="00B97BDE">
              <w:t>ALARMS</w:t>
            </w:r>
            <w:r w:rsidRPr="00B97BDE">
              <w:tab/>
            </w:r>
            <w:r w:rsidRPr="00B97BDE">
              <w:tab/>
            </w:r>
          </w:p>
          <w:p w14:paraId="77245D21" w14:textId="77777777" w:rsidR="00A65FF7" w:rsidRPr="00B97BDE" w:rsidRDefault="00A65FF7" w:rsidP="000A0A25">
            <w:r w:rsidRPr="00B97BDE">
              <w:tab/>
              <w:t xml:space="preserve"> • Audio/visual Alarms- High/low SPO2 and pulse rate, sensor off, sensor failure, low battery.</w:t>
            </w:r>
            <w:r w:rsidRPr="00B97BDE">
              <w:tab/>
            </w:r>
          </w:p>
          <w:p w14:paraId="4915C0E3" w14:textId="77777777" w:rsidR="00A65FF7" w:rsidRPr="00B97BDE" w:rsidRDefault="00A65FF7" w:rsidP="000A0A25">
            <w:r w:rsidRPr="00B97BDE">
              <w:tab/>
              <w:t>Battery Low</w:t>
            </w:r>
            <w:r w:rsidRPr="00B97BDE">
              <w:tab/>
            </w:r>
          </w:p>
          <w:p w14:paraId="62958EB8" w14:textId="77777777" w:rsidR="00A65FF7" w:rsidRPr="00B97BDE" w:rsidRDefault="00A65FF7" w:rsidP="000A0A25">
            <w:r w:rsidRPr="00B97BDE">
              <w:tab/>
              <w:t>High / Low SpO2</w:t>
            </w:r>
            <w:r w:rsidRPr="00B97BDE">
              <w:tab/>
            </w:r>
          </w:p>
          <w:p w14:paraId="1E9102E9" w14:textId="77777777" w:rsidR="00A65FF7" w:rsidRPr="00B97BDE" w:rsidRDefault="00A65FF7" w:rsidP="000A0A25">
            <w:r w:rsidRPr="00B97BDE">
              <w:tab/>
              <w:t>High / Low Pulse</w:t>
            </w:r>
            <w:r w:rsidRPr="00B97BDE">
              <w:tab/>
            </w:r>
          </w:p>
          <w:p w14:paraId="3C2964DC" w14:textId="77777777" w:rsidR="00A65FF7" w:rsidRPr="00B97BDE" w:rsidRDefault="00A65FF7" w:rsidP="000A0A25">
            <w:r w:rsidRPr="00B97BDE">
              <w:tab/>
              <w:t>Probe Failure</w:t>
            </w:r>
            <w:r w:rsidRPr="00B97BDE">
              <w:tab/>
            </w:r>
          </w:p>
          <w:p w14:paraId="1B0F18F3" w14:textId="77777777" w:rsidR="00A65FF7" w:rsidRPr="00B97BDE" w:rsidRDefault="00A65FF7" w:rsidP="000A0A25">
            <w:r w:rsidRPr="00B97BDE">
              <w:tab/>
              <w:t>Temporary silence</w:t>
            </w:r>
            <w:r w:rsidRPr="00B97BDE">
              <w:tab/>
            </w:r>
          </w:p>
          <w:p w14:paraId="2D3CF1A1" w14:textId="77777777" w:rsidR="00A65FF7" w:rsidRPr="00B97BDE" w:rsidRDefault="00A65FF7" w:rsidP="000A0A25">
            <w:r w:rsidRPr="00B97BDE">
              <w:t>LINE POWER, VAC 110/220V</w:t>
            </w:r>
            <w:r w:rsidRPr="00B97BDE">
              <w:tab/>
            </w:r>
            <w:r w:rsidRPr="00B97BDE">
              <w:tab/>
            </w:r>
          </w:p>
          <w:p w14:paraId="160E6EAE" w14:textId="77777777" w:rsidR="00A65FF7" w:rsidRPr="00B97BDE" w:rsidRDefault="00A65FF7" w:rsidP="000A0A25">
            <w:r w:rsidRPr="00B97BDE">
              <w:t>• Should work on 220-240V AC (50 Hz.)As well as batteries.</w:t>
            </w:r>
            <w:r w:rsidRPr="00B97BDE">
              <w:tab/>
            </w:r>
            <w:r w:rsidRPr="00B97BDE">
              <w:tab/>
            </w:r>
          </w:p>
          <w:p w14:paraId="42B8BDBC" w14:textId="77777777" w:rsidR="00A65FF7" w:rsidRPr="00B97BDE" w:rsidRDefault="00A65FF7" w:rsidP="000A0A25">
            <w:r w:rsidRPr="00B97BDE">
              <w:t>BATTERY</w:t>
            </w:r>
            <w:r w:rsidRPr="00B97BDE">
              <w:tab/>
            </w:r>
            <w:r w:rsidRPr="00B97BDE">
              <w:tab/>
            </w:r>
          </w:p>
          <w:p w14:paraId="4453BBCD" w14:textId="77777777" w:rsidR="00A65FF7" w:rsidRPr="00B97BDE" w:rsidRDefault="00A65FF7" w:rsidP="000A0A25">
            <w:r w:rsidRPr="00B97BDE">
              <w:tab/>
              <w:t>Rechargeable</w:t>
            </w:r>
            <w:r w:rsidRPr="00B97BDE">
              <w:tab/>
            </w:r>
          </w:p>
          <w:p w14:paraId="5B586D87" w14:textId="77777777" w:rsidR="00A65FF7" w:rsidRPr="00B97BDE" w:rsidRDefault="00A65FF7" w:rsidP="000A0A25">
            <w:r w:rsidRPr="00B97BDE">
              <w:tab/>
              <w:t>Low-battery indicator</w:t>
            </w:r>
            <w:r w:rsidRPr="00B97BDE">
              <w:tab/>
            </w:r>
          </w:p>
          <w:p w14:paraId="6A6ECDE0" w14:textId="77777777" w:rsidR="00A65FF7" w:rsidRPr="00B97BDE" w:rsidRDefault="00A65FF7" w:rsidP="000A0A25">
            <w:r w:rsidRPr="00B97BDE">
              <w:tab/>
              <w:t>Battery back-up operating time at least (5) hours internal &amp; rechargeable.</w:t>
            </w:r>
            <w:r w:rsidRPr="00B97BDE">
              <w:tab/>
            </w:r>
          </w:p>
          <w:p w14:paraId="37DCF18D" w14:textId="77777777" w:rsidR="00A65FF7" w:rsidRPr="00B97BDE" w:rsidRDefault="00A65FF7" w:rsidP="000A0A25">
            <w:r w:rsidRPr="00B97BDE">
              <w:tab/>
              <w:t>The unit shall be capable of being stored continuously in ambient temperature of (-5 to 50) deg C and relative humidity of 10-95%.</w:t>
            </w:r>
            <w:r w:rsidRPr="00B97BDE">
              <w:tab/>
            </w:r>
          </w:p>
          <w:p w14:paraId="322B8CA2" w14:textId="77777777" w:rsidR="00A65FF7" w:rsidRPr="00B97BDE" w:rsidRDefault="00A65FF7" w:rsidP="000A0A25">
            <w:r w:rsidRPr="00B97BDE">
              <w:t>OTHER REQUIREMENTS. All needed operational accessories must be supplied with  Cable length should be minimum 1 meter</w:t>
            </w:r>
            <w:r w:rsidRPr="00B97BDE">
              <w:tab/>
            </w:r>
            <w:r w:rsidRPr="00B97BDE">
              <w:tab/>
            </w:r>
          </w:p>
          <w:p w14:paraId="676B5D38" w14:textId="4BBEF798" w:rsidR="00A65FF7" w:rsidRPr="00B97BDE" w:rsidRDefault="00A65FF7" w:rsidP="000A0A25">
            <w:r w:rsidRPr="00B97BDE">
              <w:t>OTHER SPECIFICATIONS/ Special Features (Specify) Fixation mount</w:t>
            </w:r>
            <w:r w:rsidRPr="00B97BDE">
              <w:tab/>
            </w:r>
            <w:r w:rsidRPr="00B97BDE">
              <w:tab/>
            </w:r>
          </w:p>
        </w:tc>
        <w:tc>
          <w:tcPr>
            <w:tcW w:w="1170" w:type="dxa"/>
            <w:vMerge/>
            <w:shd w:val="clear" w:color="auto" w:fill="auto"/>
          </w:tcPr>
          <w:p w14:paraId="1CE41319"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74BD732E"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22F8A865" w14:textId="77777777" w:rsidR="00A65FF7" w:rsidRPr="00B97BDE" w:rsidRDefault="00A65FF7" w:rsidP="008B78EE">
            <w:pPr>
              <w:rPr>
                <w:i/>
                <w:iCs/>
              </w:rPr>
            </w:pPr>
          </w:p>
        </w:tc>
      </w:tr>
      <w:tr w:rsidR="00A65FF7" w:rsidRPr="00B97BDE" w14:paraId="0DE357F4" w14:textId="77777777" w:rsidTr="00B97BDE">
        <w:tc>
          <w:tcPr>
            <w:tcW w:w="817" w:type="dxa"/>
            <w:vMerge/>
            <w:tcBorders>
              <w:bottom w:val="single" w:sz="4" w:space="0" w:color="auto"/>
            </w:tcBorders>
            <w:vAlign w:val="center"/>
          </w:tcPr>
          <w:p w14:paraId="4D3C3661" w14:textId="77777777" w:rsidR="00A65FF7" w:rsidRPr="00B97BDE" w:rsidRDefault="00A65FF7" w:rsidP="008B78EE">
            <w:pPr>
              <w:rPr>
                <w:iCs/>
                <w:highlight w:val="lightGray"/>
              </w:rPr>
            </w:pPr>
          </w:p>
        </w:tc>
        <w:tc>
          <w:tcPr>
            <w:tcW w:w="3611" w:type="dxa"/>
            <w:tcBorders>
              <w:top w:val="single" w:sz="4" w:space="0" w:color="auto"/>
              <w:bottom w:val="single" w:sz="4" w:space="0" w:color="auto"/>
            </w:tcBorders>
            <w:shd w:val="clear" w:color="auto" w:fill="auto"/>
          </w:tcPr>
          <w:p w14:paraId="123304DD" w14:textId="77777777" w:rsidR="00530B52" w:rsidRPr="00B97BDE" w:rsidRDefault="00530B52" w:rsidP="00530B52">
            <w:r>
              <w:t xml:space="preserve"> </w:t>
            </w:r>
            <w:r w:rsidRPr="00B97BDE">
              <w:t xml:space="preserve">One year warranty and two years of maintenance (the maintenance is intended to start after the completion of the warranty period) </w:t>
            </w:r>
          </w:p>
          <w:p w14:paraId="4A4E507A" w14:textId="77777777" w:rsidR="00530B52" w:rsidRPr="00B757AD" w:rsidRDefault="00530B52" w:rsidP="00530B52">
            <w:pPr>
              <w:rPr>
                <w:lang w:val="en-US"/>
              </w:rPr>
            </w:pPr>
            <w:r w:rsidRPr="00B757AD">
              <w:rPr>
                <w:lang w:val="en-US"/>
              </w:rPr>
              <w:t xml:space="preserve">including all operating spare parts </w:t>
            </w:r>
          </w:p>
          <w:p w14:paraId="39722905" w14:textId="77777777" w:rsidR="00530B52" w:rsidRDefault="00530B52" w:rsidP="00530B52">
            <w:r w:rsidRPr="00B97BDE">
              <w:t>offered by the manufacturer or suppliers used by UNOPS to procure the required supplies.</w:t>
            </w:r>
          </w:p>
          <w:p w14:paraId="6B9C7057" w14:textId="77777777" w:rsidR="00530B52" w:rsidRDefault="00530B52" w:rsidP="00530B52">
            <w:r w:rsidRPr="00B757AD">
              <w:rPr>
                <w:lang w:val="en-US"/>
              </w:rPr>
              <w:t xml:space="preserve">Additionally the warranty includes replacement of the oil, filters and tune-up regularly as recommended by the Manufacturer at no extra cost for the first </w:t>
            </w:r>
            <w:r>
              <w:rPr>
                <w:lang w:val="en-US"/>
              </w:rPr>
              <w:t>12</w:t>
            </w:r>
            <w:r w:rsidRPr="00B757AD">
              <w:rPr>
                <w:lang w:val="en-US"/>
              </w:rPr>
              <w:t xml:space="preserve"> months</w:t>
            </w:r>
          </w:p>
          <w:p w14:paraId="19FEF71D" w14:textId="4A481BF2" w:rsidR="00A65FF7" w:rsidRPr="00B97BDE" w:rsidRDefault="00A65FF7" w:rsidP="008B78EE"/>
        </w:tc>
        <w:tc>
          <w:tcPr>
            <w:tcW w:w="1170" w:type="dxa"/>
            <w:vMerge/>
            <w:tcBorders>
              <w:bottom w:val="single" w:sz="4" w:space="0" w:color="auto"/>
            </w:tcBorders>
            <w:shd w:val="clear" w:color="auto" w:fill="auto"/>
          </w:tcPr>
          <w:p w14:paraId="655ADF23" w14:textId="77777777" w:rsidR="00A65FF7" w:rsidRPr="00B97BDE" w:rsidRDefault="00A65FF7" w:rsidP="008B78EE">
            <w:pPr>
              <w:jc w:val="center"/>
              <w:rPr>
                <w:i/>
                <w:iCs/>
              </w:rPr>
            </w:pPr>
          </w:p>
        </w:tc>
        <w:tc>
          <w:tcPr>
            <w:tcW w:w="1710" w:type="dxa"/>
            <w:tcBorders>
              <w:top w:val="single" w:sz="4" w:space="0" w:color="auto"/>
              <w:bottom w:val="single" w:sz="4" w:space="0" w:color="auto"/>
              <w:right w:val="single" w:sz="4" w:space="0" w:color="auto"/>
            </w:tcBorders>
            <w:vAlign w:val="center"/>
          </w:tcPr>
          <w:p w14:paraId="6A2F261E" w14:textId="77777777" w:rsidR="00A65FF7" w:rsidRPr="00B97BDE" w:rsidRDefault="00A65FF7" w:rsidP="008B78EE">
            <w:pPr>
              <w:jc w:val="center"/>
              <w:rPr>
                <w:i/>
                <w:iCs/>
              </w:rPr>
            </w:pPr>
          </w:p>
        </w:tc>
        <w:tc>
          <w:tcPr>
            <w:tcW w:w="2439" w:type="dxa"/>
            <w:tcBorders>
              <w:top w:val="single" w:sz="4" w:space="0" w:color="auto"/>
              <w:left w:val="single" w:sz="4" w:space="0" w:color="auto"/>
              <w:bottom w:val="single" w:sz="4" w:space="0" w:color="auto"/>
              <w:right w:val="single" w:sz="4" w:space="0" w:color="auto"/>
            </w:tcBorders>
            <w:vAlign w:val="center"/>
          </w:tcPr>
          <w:p w14:paraId="2DD63606" w14:textId="77777777" w:rsidR="00A65FF7" w:rsidRPr="00B97BDE" w:rsidRDefault="00A65FF7" w:rsidP="008B78EE">
            <w:pPr>
              <w:rPr>
                <w:i/>
                <w:iCs/>
              </w:rPr>
            </w:pPr>
          </w:p>
        </w:tc>
      </w:tr>
    </w:tbl>
    <w:p w14:paraId="44AB8049" w14:textId="77777777" w:rsidR="00891767" w:rsidRPr="00C156B0" w:rsidRDefault="00891767" w:rsidP="00891767">
      <w:pPr>
        <w:pStyle w:val="Single"/>
        <w:tabs>
          <w:tab w:val="clear" w:pos="-720"/>
          <w:tab w:val="clear" w:pos="0"/>
          <w:tab w:val="clear" w:pos="720"/>
          <w:tab w:val="right" w:leader="dot" w:pos="8640"/>
        </w:tabs>
        <w:ind w:left="284" w:firstLine="0"/>
        <w:jc w:val="left"/>
        <w:rPr>
          <w:rFonts w:ascii="Arial" w:hAnsi="Arial" w:cs="Arial"/>
          <w:b/>
          <w:bCs/>
          <w:sz w:val="20"/>
        </w:rPr>
      </w:pPr>
    </w:p>
    <w:p w14:paraId="7E3A03C2" w14:textId="77777777" w:rsidR="001F1C16" w:rsidRDefault="001F1C16">
      <w:pPr>
        <w:rPr>
          <w:b/>
          <w:bCs/>
          <w:spacing w:val="-2"/>
          <w:lang w:eastAsia="en-US"/>
        </w:rPr>
      </w:pPr>
      <w:r>
        <w:rPr>
          <w:b/>
          <w:bCs/>
        </w:rPr>
        <w:br w:type="page"/>
      </w:r>
    </w:p>
    <w:p w14:paraId="02655A66" w14:textId="6DF57FF0" w:rsidR="00891767" w:rsidRPr="00C156B0" w:rsidRDefault="00891767" w:rsidP="00891767">
      <w:pPr>
        <w:pStyle w:val="Single"/>
        <w:numPr>
          <w:ilvl w:val="0"/>
          <w:numId w:val="20"/>
        </w:numPr>
        <w:tabs>
          <w:tab w:val="clear" w:pos="-720"/>
          <w:tab w:val="clear" w:pos="0"/>
          <w:tab w:val="clear" w:pos="720"/>
          <w:tab w:val="right" w:leader="dot" w:pos="8640"/>
        </w:tabs>
        <w:ind w:left="284" w:hanging="284"/>
        <w:jc w:val="left"/>
        <w:rPr>
          <w:rFonts w:ascii="Arial" w:hAnsi="Arial" w:cs="Arial"/>
          <w:b/>
          <w:bCs/>
          <w:sz w:val="20"/>
        </w:rPr>
      </w:pPr>
      <w:r w:rsidRPr="00C156B0">
        <w:rPr>
          <w:rFonts w:ascii="Arial" w:hAnsi="Arial" w:cs="Arial"/>
          <w:b/>
          <w:bCs/>
          <w:sz w:val="20"/>
        </w:rPr>
        <w:lastRenderedPageBreak/>
        <w:t>Delivery requirem</w:t>
      </w:r>
      <w:r w:rsidR="00EE40DF">
        <w:rPr>
          <w:rFonts w:ascii="Arial" w:hAnsi="Arial" w:cs="Arial"/>
          <w:b/>
          <w:bCs/>
          <w:sz w:val="20"/>
        </w:rPr>
        <w:t>ents and Comparative Data Table</w:t>
      </w:r>
    </w:p>
    <w:p w14:paraId="0549A16C" w14:textId="77777777" w:rsidR="00891767" w:rsidRPr="00C156B0" w:rsidRDefault="00891767" w:rsidP="00891767">
      <w:pPr>
        <w:pStyle w:val="Single"/>
        <w:tabs>
          <w:tab w:val="clear" w:pos="-720"/>
          <w:tab w:val="clear" w:pos="0"/>
          <w:tab w:val="clear" w:pos="720"/>
          <w:tab w:val="right" w:leader="dot" w:pos="8640"/>
        </w:tabs>
        <w:ind w:left="284" w:firstLine="0"/>
        <w:jc w:val="left"/>
        <w:rPr>
          <w:rFonts w:ascii="Arial" w:hAnsi="Arial" w:cs="Arial"/>
          <w:b/>
          <w:bCs/>
          <w:sz w:val="20"/>
        </w:rPr>
      </w:pPr>
    </w:p>
    <w:tbl>
      <w:tblPr>
        <w:tblStyle w:val="TableGrid"/>
        <w:tblW w:w="0" w:type="auto"/>
        <w:tblInd w:w="-34" w:type="dxa"/>
        <w:tblLook w:val="04A0" w:firstRow="1" w:lastRow="0" w:firstColumn="1" w:lastColumn="0" w:noHBand="0" w:noVBand="1"/>
      </w:tblPr>
      <w:tblGrid>
        <w:gridCol w:w="1702"/>
        <w:gridCol w:w="3750"/>
        <w:gridCol w:w="1800"/>
        <w:gridCol w:w="2529"/>
      </w:tblGrid>
      <w:tr w:rsidR="00891767" w:rsidRPr="006464FC" w14:paraId="724D52B0" w14:textId="77777777" w:rsidTr="00B97BDE">
        <w:trPr>
          <w:trHeight w:val="306"/>
        </w:trPr>
        <w:tc>
          <w:tcPr>
            <w:tcW w:w="5452" w:type="dxa"/>
            <w:gridSpan w:val="2"/>
            <w:shd w:val="clear" w:color="auto" w:fill="D9D9D9" w:themeFill="background1" w:themeFillShade="D9"/>
            <w:vAlign w:val="center"/>
          </w:tcPr>
          <w:p w14:paraId="74C25FB6" w14:textId="77777777" w:rsidR="00891767" w:rsidRPr="00117A83" w:rsidRDefault="00891767" w:rsidP="008B78EE">
            <w:pPr>
              <w:jc w:val="center"/>
              <w:rPr>
                <w:rFonts w:ascii="Arial" w:hAnsi="Arial"/>
                <w:b/>
                <w:iCs/>
              </w:rPr>
            </w:pPr>
            <w:r>
              <w:rPr>
                <w:rFonts w:ascii="Arial" w:hAnsi="Arial"/>
                <w:b/>
                <w:iCs/>
              </w:rPr>
              <w:t>UNOPS R</w:t>
            </w:r>
            <w:r w:rsidRPr="00117A83">
              <w:rPr>
                <w:rFonts w:ascii="Arial" w:hAnsi="Arial"/>
                <w:b/>
                <w:iCs/>
              </w:rPr>
              <w:t>equirements</w:t>
            </w:r>
          </w:p>
        </w:tc>
        <w:tc>
          <w:tcPr>
            <w:tcW w:w="1800" w:type="dxa"/>
            <w:shd w:val="clear" w:color="auto" w:fill="D9D9D9" w:themeFill="background1" w:themeFillShade="D9"/>
            <w:vAlign w:val="center"/>
          </w:tcPr>
          <w:p w14:paraId="5FDEB1C8" w14:textId="5C75444C" w:rsidR="00891767" w:rsidRPr="00117A83" w:rsidRDefault="00891767" w:rsidP="00321EA9">
            <w:pPr>
              <w:jc w:val="center"/>
              <w:rPr>
                <w:rFonts w:ascii="Arial" w:hAnsi="Arial"/>
                <w:b/>
                <w:iCs/>
              </w:rPr>
            </w:pPr>
            <w:r w:rsidRPr="00117A83">
              <w:rPr>
                <w:rFonts w:ascii="Arial" w:hAnsi="Arial"/>
                <w:b/>
                <w:iCs/>
              </w:rPr>
              <w:t xml:space="preserve">Is </w:t>
            </w:r>
            <w:r w:rsidR="00321EA9">
              <w:rPr>
                <w:rFonts w:ascii="Arial" w:hAnsi="Arial"/>
                <w:b/>
                <w:iCs/>
              </w:rPr>
              <w:t>bid</w:t>
            </w:r>
            <w:r w:rsidRPr="00117A83">
              <w:rPr>
                <w:rFonts w:ascii="Arial" w:hAnsi="Arial"/>
                <w:b/>
                <w:iCs/>
              </w:rPr>
              <w:t xml:space="preserve"> compliant? </w:t>
            </w:r>
            <w:r w:rsidRPr="00117A83">
              <w:rPr>
                <w:rFonts w:ascii="Arial" w:hAnsi="Arial"/>
                <w:iCs/>
              </w:rPr>
              <w:t>Bidder to complete</w:t>
            </w:r>
          </w:p>
        </w:tc>
        <w:tc>
          <w:tcPr>
            <w:tcW w:w="2529" w:type="dxa"/>
            <w:shd w:val="clear" w:color="auto" w:fill="D9D9D9" w:themeFill="background1" w:themeFillShade="D9"/>
            <w:vAlign w:val="center"/>
          </w:tcPr>
          <w:p w14:paraId="7D572D21" w14:textId="77777777" w:rsidR="00891767" w:rsidRDefault="00891767" w:rsidP="008B78EE">
            <w:pPr>
              <w:jc w:val="center"/>
              <w:rPr>
                <w:rFonts w:ascii="Arial" w:hAnsi="Arial"/>
                <w:b/>
                <w:iCs/>
              </w:rPr>
            </w:pPr>
            <w:r w:rsidRPr="00117A83">
              <w:rPr>
                <w:rFonts w:ascii="Arial" w:hAnsi="Arial"/>
                <w:b/>
                <w:iCs/>
              </w:rPr>
              <w:t xml:space="preserve">Details </w:t>
            </w:r>
          </w:p>
          <w:p w14:paraId="146B4546" w14:textId="77777777" w:rsidR="00891767" w:rsidRPr="00117A83" w:rsidRDefault="00891767" w:rsidP="008B78EE">
            <w:pPr>
              <w:jc w:val="center"/>
              <w:rPr>
                <w:rFonts w:ascii="Arial" w:hAnsi="Arial"/>
                <w:b/>
                <w:iCs/>
              </w:rPr>
            </w:pPr>
            <w:r>
              <w:rPr>
                <w:rFonts w:ascii="Arial" w:hAnsi="Arial"/>
                <w:iCs/>
              </w:rPr>
              <w:t>Bidder</w:t>
            </w:r>
            <w:r w:rsidRPr="00117A83">
              <w:rPr>
                <w:rFonts w:ascii="Arial" w:hAnsi="Arial"/>
                <w:iCs/>
              </w:rPr>
              <w:t xml:space="preserve"> to complete</w:t>
            </w:r>
          </w:p>
        </w:tc>
      </w:tr>
      <w:tr w:rsidR="00891767" w:rsidRPr="006464FC" w14:paraId="7F0B843C" w14:textId="77777777" w:rsidTr="00B97BDE">
        <w:trPr>
          <w:trHeight w:val="755"/>
        </w:trPr>
        <w:tc>
          <w:tcPr>
            <w:tcW w:w="1702" w:type="dxa"/>
            <w:shd w:val="clear" w:color="auto" w:fill="D9D9D9" w:themeFill="background1" w:themeFillShade="D9"/>
            <w:vAlign w:val="center"/>
          </w:tcPr>
          <w:p w14:paraId="1B6A15FD" w14:textId="77777777" w:rsidR="00891767" w:rsidRPr="003470DA" w:rsidRDefault="00891767" w:rsidP="008B78EE">
            <w:pPr>
              <w:rPr>
                <w:rFonts w:ascii="Arial" w:hAnsi="Arial"/>
                <w:b/>
                <w:lang w:val="en-AU"/>
              </w:rPr>
            </w:pPr>
            <w:r w:rsidRPr="003470DA">
              <w:rPr>
                <w:rFonts w:ascii="Arial" w:hAnsi="Arial"/>
                <w:b/>
                <w:lang w:val="en-AU"/>
              </w:rPr>
              <w:t>Delivery time</w:t>
            </w:r>
          </w:p>
        </w:tc>
        <w:tc>
          <w:tcPr>
            <w:tcW w:w="3750" w:type="dxa"/>
            <w:vAlign w:val="center"/>
          </w:tcPr>
          <w:p w14:paraId="11D796D6" w14:textId="56C8A1D0" w:rsidR="00891767" w:rsidRDefault="00891767" w:rsidP="00580D3D">
            <w:pPr>
              <w:rPr>
                <w:rFonts w:ascii="Arial" w:hAnsi="Arial"/>
                <w:iCs/>
              </w:rPr>
            </w:pPr>
            <w:r w:rsidRPr="003470DA">
              <w:rPr>
                <w:rFonts w:ascii="Arial" w:hAnsi="Arial"/>
                <w:iCs/>
              </w:rPr>
              <w:t xml:space="preserve">Bidder shall deliver the goods </w:t>
            </w:r>
            <w:r w:rsidR="00580D3D">
              <w:rPr>
                <w:rFonts w:ascii="Arial" w:hAnsi="Arial"/>
                <w:iCs/>
              </w:rPr>
              <w:t xml:space="preserve">within </w:t>
            </w:r>
            <w:r w:rsidR="009411C3">
              <w:rPr>
                <w:rFonts w:ascii="Arial" w:hAnsi="Arial"/>
                <w:iCs/>
              </w:rPr>
              <w:t>26</w:t>
            </w:r>
            <w:r w:rsidR="00CE23E2">
              <w:rPr>
                <w:rFonts w:ascii="Arial" w:hAnsi="Arial"/>
                <w:iCs/>
              </w:rPr>
              <w:t xml:space="preserve"> to 32</w:t>
            </w:r>
            <w:r w:rsidR="00DF3E87">
              <w:rPr>
                <w:rFonts w:ascii="Arial" w:hAnsi="Arial"/>
                <w:iCs/>
              </w:rPr>
              <w:t xml:space="preserve"> </w:t>
            </w:r>
            <w:r w:rsidR="009411C3">
              <w:rPr>
                <w:rFonts w:ascii="Arial" w:hAnsi="Arial"/>
                <w:iCs/>
              </w:rPr>
              <w:t>week</w:t>
            </w:r>
            <w:r w:rsidR="00DF3E87">
              <w:rPr>
                <w:rFonts w:ascii="Arial" w:hAnsi="Arial"/>
                <w:iCs/>
              </w:rPr>
              <w:t>s</w:t>
            </w:r>
            <w:r w:rsidRPr="009A32F6">
              <w:rPr>
                <w:rFonts w:ascii="Arial" w:hAnsi="Arial"/>
                <w:iCs/>
              </w:rPr>
              <w:t xml:space="preserve"> </w:t>
            </w:r>
            <w:r w:rsidR="00580D3D">
              <w:rPr>
                <w:rFonts w:ascii="Arial" w:hAnsi="Arial"/>
                <w:iCs/>
              </w:rPr>
              <w:t xml:space="preserve">(partial delivery will be allowed) </w:t>
            </w:r>
            <w:r w:rsidRPr="009A32F6">
              <w:rPr>
                <w:rFonts w:ascii="Arial" w:hAnsi="Arial"/>
                <w:iCs/>
              </w:rPr>
              <w:t>after Contract signature</w:t>
            </w:r>
            <w:r w:rsidRPr="003470DA">
              <w:rPr>
                <w:rFonts w:ascii="Arial" w:hAnsi="Arial"/>
                <w:iCs/>
              </w:rPr>
              <w:t>.</w:t>
            </w:r>
          </w:p>
          <w:p w14:paraId="4FDA3BB0" w14:textId="06131F08" w:rsidR="00DF3E87" w:rsidRPr="003470DA" w:rsidRDefault="00DF3E87" w:rsidP="00DF3E87">
            <w:pPr>
              <w:rPr>
                <w:rFonts w:ascii="Arial" w:hAnsi="Arial"/>
                <w:iCs/>
                <w:highlight w:val="yellow"/>
              </w:rPr>
            </w:pPr>
          </w:p>
        </w:tc>
        <w:tc>
          <w:tcPr>
            <w:tcW w:w="1800" w:type="dxa"/>
            <w:vAlign w:val="center"/>
          </w:tcPr>
          <w:p w14:paraId="0230B24C" w14:textId="77777777" w:rsidR="00891767" w:rsidRPr="00117A83" w:rsidRDefault="00823F10" w:rsidP="008B78EE">
            <w:pPr>
              <w:rPr>
                <w:rFonts w:ascii="Arial" w:hAnsi="Arial"/>
                <w:iCs/>
              </w:rPr>
            </w:pPr>
            <w:sdt>
              <w:sdtPr>
                <w:rPr>
                  <w:snapToGrid w:val="0"/>
                  <w:color w:val="000000" w:themeColor="text1"/>
                  <w:highlight w:val="cyan"/>
                </w:rPr>
                <w:id w:val="92518721"/>
                <w14:checkbox>
                  <w14:checked w14:val="0"/>
                  <w14:checkedState w14:val="2612" w14:font="MS Gothic"/>
                  <w14:uncheckedState w14:val="2610" w14:font="MS Gothic"/>
                </w14:checkbox>
              </w:sdtPr>
              <w:sdtEndPr/>
              <w:sdtContent>
                <w:r w:rsidR="00891767" w:rsidRPr="00117A83">
                  <w:rPr>
                    <w:rFonts w:ascii="MS Gothic" w:eastAsia="MS Gothic" w:hAnsi="MS Gothic" w:cs="MS Gothic" w:hint="eastAsia"/>
                    <w:snapToGrid w:val="0"/>
                    <w:color w:val="000000" w:themeColor="text1"/>
                    <w:highlight w:val="cyan"/>
                  </w:rPr>
                  <w:t>☐</w:t>
                </w:r>
              </w:sdtContent>
            </w:sdt>
            <w:r w:rsidR="00891767" w:rsidRPr="00117A83">
              <w:rPr>
                <w:rFonts w:ascii="Arial" w:hAnsi="Arial"/>
                <w:snapToGrid w:val="0"/>
                <w:color w:val="000000" w:themeColor="text1"/>
                <w:highlight w:val="cyan"/>
              </w:rPr>
              <w:t xml:space="preserve"> Yes   </w:t>
            </w:r>
            <w:sdt>
              <w:sdtPr>
                <w:rPr>
                  <w:snapToGrid w:val="0"/>
                  <w:color w:val="000000" w:themeColor="text1"/>
                  <w:highlight w:val="cyan"/>
                </w:rPr>
                <w:id w:val="1275291747"/>
                <w14:checkbox>
                  <w14:checked w14:val="0"/>
                  <w14:checkedState w14:val="2612" w14:font="MS Gothic"/>
                  <w14:uncheckedState w14:val="2610" w14:font="MS Gothic"/>
                </w14:checkbox>
              </w:sdtPr>
              <w:sdtEndPr/>
              <w:sdtContent>
                <w:r w:rsidR="00891767" w:rsidRPr="00117A83">
                  <w:rPr>
                    <w:rFonts w:ascii="MS Gothic" w:eastAsia="MS Gothic" w:hAnsi="MS Gothic" w:cs="MS Gothic" w:hint="eastAsia"/>
                    <w:snapToGrid w:val="0"/>
                    <w:color w:val="000000" w:themeColor="text1"/>
                    <w:highlight w:val="cyan"/>
                  </w:rPr>
                  <w:t>☐</w:t>
                </w:r>
              </w:sdtContent>
            </w:sdt>
            <w:r w:rsidR="00891767" w:rsidRPr="00117A83">
              <w:rPr>
                <w:rFonts w:ascii="Arial" w:hAnsi="Arial"/>
                <w:snapToGrid w:val="0"/>
                <w:color w:val="000000" w:themeColor="text1"/>
                <w:highlight w:val="cyan"/>
              </w:rPr>
              <w:t xml:space="preserve"> No</w:t>
            </w:r>
          </w:p>
        </w:tc>
        <w:tc>
          <w:tcPr>
            <w:tcW w:w="2529" w:type="dxa"/>
            <w:vAlign w:val="center"/>
          </w:tcPr>
          <w:p w14:paraId="2134BB8B" w14:textId="77777777" w:rsidR="00891767" w:rsidRPr="00117A83" w:rsidRDefault="00891767" w:rsidP="008B78EE">
            <w:pPr>
              <w:rPr>
                <w:rFonts w:ascii="Arial" w:hAnsi="Arial"/>
                <w:iCs/>
              </w:rPr>
            </w:pPr>
            <w:r w:rsidRPr="00117A83">
              <w:rPr>
                <w:rFonts w:ascii="Arial" w:hAnsi="Arial"/>
                <w:iCs/>
                <w:highlight w:val="cyan"/>
              </w:rPr>
              <w:t xml:space="preserve">Insert details </w:t>
            </w:r>
          </w:p>
        </w:tc>
      </w:tr>
      <w:tr w:rsidR="00891767" w:rsidRPr="006464FC" w14:paraId="730E6869" w14:textId="77777777" w:rsidTr="00B97BDE">
        <w:trPr>
          <w:trHeight w:val="306"/>
        </w:trPr>
        <w:tc>
          <w:tcPr>
            <w:tcW w:w="1702" w:type="dxa"/>
            <w:shd w:val="clear" w:color="auto" w:fill="D9D9D9" w:themeFill="background1" w:themeFillShade="D9"/>
            <w:vAlign w:val="center"/>
          </w:tcPr>
          <w:p w14:paraId="77DCE03D" w14:textId="77777777" w:rsidR="00891767" w:rsidRPr="003470DA" w:rsidRDefault="00891767" w:rsidP="008B78EE">
            <w:pPr>
              <w:rPr>
                <w:rFonts w:ascii="Arial" w:hAnsi="Arial"/>
                <w:b/>
                <w:lang w:val="en-AU"/>
              </w:rPr>
            </w:pPr>
            <w:r w:rsidRPr="003470DA">
              <w:rPr>
                <w:rFonts w:ascii="Arial" w:hAnsi="Arial"/>
                <w:b/>
                <w:lang w:val="en-AU"/>
              </w:rPr>
              <w:t>Delivery place and Incoterms rules</w:t>
            </w:r>
          </w:p>
        </w:tc>
        <w:tc>
          <w:tcPr>
            <w:tcW w:w="3750" w:type="dxa"/>
            <w:vAlign w:val="center"/>
          </w:tcPr>
          <w:p w14:paraId="6F937A78" w14:textId="2D54C8ED" w:rsidR="00891767" w:rsidRPr="003470DA" w:rsidRDefault="004F21F8" w:rsidP="00A65FF7">
            <w:pPr>
              <w:rPr>
                <w:rFonts w:ascii="Arial" w:hAnsi="Arial"/>
                <w:highlight w:val="yellow"/>
                <w:lang w:val="en-AU"/>
              </w:rPr>
            </w:pPr>
            <w:r>
              <w:rPr>
                <w:rFonts w:ascii="Arial" w:hAnsi="Arial"/>
                <w:iCs/>
              </w:rPr>
              <w:t>CIP</w:t>
            </w:r>
            <w:bookmarkStart w:id="0" w:name="_GoBack"/>
            <w:bookmarkEnd w:id="0"/>
            <w:r w:rsidR="009A32F6" w:rsidRPr="009A32F6">
              <w:rPr>
                <w:rFonts w:ascii="Arial" w:hAnsi="Arial"/>
                <w:iCs/>
              </w:rPr>
              <w:t>-</w:t>
            </w:r>
            <w:r w:rsidR="00A65FF7">
              <w:rPr>
                <w:rFonts w:ascii="Arial" w:hAnsi="Arial"/>
                <w:iCs/>
              </w:rPr>
              <w:t xml:space="preserve">Baghdad MOH warehouse </w:t>
            </w:r>
            <w:r w:rsidR="009A32F6" w:rsidRPr="009A32F6">
              <w:rPr>
                <w:rFonts w:ascii="Arial" w:hAnsi="Arial"/>
                <w:iCs/>
              </w:rPr>
              <w:t xml:space="preserve">Iraq </w:t>
            </w:r>
          </w:p>
        </w:tc>
        <w:tc>
          <w:tcPr>
            <w:tcW w:w="1800" w:type="dxa"/>
            <w:vAlign w:val="center"/>
          </w:tcPr>
          <w:p w14:paraId="07CE469B" w14:textId="77777777" w:rsidR="00891767" w:rsidRPr="00117A83" w:rsidRDefault="00823F10" w:rsidP="008B78EE">
            <w:pPr>
              <w:rPr>
                <w:rFonts w:ascii="Arial" w:hAnsi="Arial"/>
                <w:iCs/>
                <w:highlight w:val="yellow"/>
              </w:rPr>
            </w:pPr>
            <w:sdt>
              <w:sdtPr>
                <w:rPr>
                  <w:snapToGrid w:val="0"/>
                  <w:color w:val="000000" w:themeColor="text1"/>
                  <w:highlight w:val="cyan"/>
                </w:rPr>
                <w:id w:val="-805776942"/>
                <w14:checkbox>
                  <w14:checked w14:val="0"/>
                  <w14:checkedState w14:val="2612" w14:font="MS Gothic"/>
                  <w14:uncheckedState w14:val="2610" w14:font="MS Gothic"/>
                </w14:checkbox>
              </w:sdtPr>
              <w:sdtEndPr/>
              <w:sdtContent>
                <w:r w:rsidR="00891767" w:rsidRPr="00117A83">
                  <w:rPr>
                    <w:rFonts w:ascii="MS Gothic" w:eastAsia="MS Gothic" w:hAnsi="MS Gothic" w:cs="MS Gothic" w:hint="eastAsia"/>
                    <w:snapToGrid w:val="0"/>
                    <w:color w:val="000000" w:themeColor="text1"/>
                    <w:highlight w:val="cyan"/>
                  </w:rPr>
                  <w:t>☐</w:t>
                </w:r>
              </w:sdtContent>
            </w:sdt>
            <w:r w:rsidR="00891767" w:rsidRPr="00117A83">
              <w:rPr>
                <w:rFonts w:ascii="Arial" w:hAnsi="Arial"/>
                <w:snapToGrid w:val="0"/>
                <w:color w:val="000000" w:themeColor="text1"/>
                <w:highlight w:val="cyan"/>
              </w:rPr>
              <w:t xml:space="preserve"> Yes   </w:t>
            </w:r>
            <w:sdt>
              <w:sdtPr>
                <w:rPr>
                  <w:snapToGrid w:val="0"/>
                  <w:color w:val="000000" w:themeColor="text1"/>
                  <w:highlight w:val="cyan"/>
                </w:rPr>
                <w:id w:val="-627699301"/>
                <w14:checkbox>
                  <w14:checked w14:val="0"/>
                  <w14:checkedState w14:val="2612" w14:font="MS Gothic"/>
                  <w14:uncheckedState w14:val="2610" w14:font="MS Gothic"/>
                </w14:checkbox>
              </w:sdtPr>
              <w:sdtEndPr/>
              <w:sdtContent>
                <w:r w:rsidR="00891767" w:rsidRPr="00117A83">
                  <w:rPr>
                    <w:rFonts w:ascii="MS Gothic" w:eastAsia="MS Gothic" w:hAnsi="MS Gothic" w:cs="MS Gothic" w:hint="eastAsia"/>
                    <w:snapToGrid w:val="0"/>
                    <w:color w:val="000000" w:themeColor="text1"/>
                    <w:highlight w:val="cyan"/>
                  </w:rPr>
                  <w:t>☐</w:t>
                </w:r>
              </w:sdtContent>
            </w:sdt>
            <w:r w:rsidR="00891767" w:rsidRPr="00117A83">
              <w:rPr>
                <w:rFonts w:ascii="Arial" w:hAnsi="Arial"/>
                <w:snapToGrid w:val="0"/>
                <w:color w:val="000000" w:themeColor="text1"/>
                <w:highlight w:val="cyan"/>
              </w:rPr>
              <w:t xml:space="preserve"> No</w:t>
            </w:r>
          </w:p>
        </w:tc>
        <w:tc>
          <w:tcPr>
            <w:tcW w:w="2529" w:type="dxa"/>
            <w:vAlign w:val="center"/>
          </w:tcPr>
          <w:p w14:paraId="0F776946" w14:textId="77777777" w:rsidR="00891767" w:rsidRPr="00117A83" w:rsidRDefault="00891767" w:rsidP="008B78EE">
            <w:pPr>
              <w:rPr>
                <w:rFonts w:ascii="Arial" w:hAnsi="Arial"/>
                <w:iCs/>
                <w:highlight w:val="yellow"/>
              </w:rPr>
            </w:pPr>
            <w:r w:rsidRPr="00117A83">
              <w:rPr>
                <w:rFonts w:ascii="Arial" w:hAnsi="Arial"/>
                <w:iCs/>
                <w:highlight w:val="cyan"/>
              </w:rPr>
              <w:t xml:space="preserve">Insert details </w:t>
            </w:r>
          </w:p>
        </w:tc>
      </w:tr>
      <w:tr w:rsidR="00891767" w:rsidRPr="006464FC" w14:paraId="125EBAE2" w14:textId="77777777" w:rsidTr="00B97BDE">
        <w:trPr>
          <w:trHeight w:val="306"/>
        </w:trPr>
        <w:tc>
          <w:tcPr>
            <w:tcW w:w="1702" w:type="dxa"/>
            <w:shd w:val="clear" w:color="auto" w:fill="D9D9D9" w:themeFill="background1" w:themeFillShade="D9"/>
            <w:vAlign w:val="center"/>
          </w:tcPr>
          <w:p w14:paraId="0AC87703" w14:textId="77777777" w:rsidR="00891767" w:rsidRPr="006464FC" w:rsidRDefault="00891767" w:rsidP="008B78EE">
            <w:pPr>
              <w:rPr>
                <w:rFonts w:ascii="Arial" w:hAnsi="Arial"/>
                <w:b/>
                <w:lang w:val="en-AU"/>
              </w:rPr>
            </w:pPr>
            <w:r w:rsidRPr="006464FC">
              <w:rPr>
                <w:rFonts w:ascii="Arial" w:hAnsi="Arial"/>
                <w:b/>
                <w:lang w:val="en-AU"/>
              </w:rPr>
              <w:t>Consignee details</w:t>
            </w:r>
          </w:p>
        </w:tc>
        <w:tc>
          <w:tcPr>
            <w:tcW w:w="3750" w:type="dxa"/>
            <w:vAlign w:val="center"/>
          </w:tcPr>
          <w:p w14:paraId="478A7319" w14:textId="1C24F3DF" w:rsidR="00891767" w:rsidRPr="006464FC" w:rsidRDefault="009A32F6" w:rsidP="008B78EE">
            <w:pPr>
              <w:rPr>
                <w:rFonts w:ascii="Arial" w:hAnsi="Arial"/>
                <w:iCs/>
                <w:highlight w:val="yellow"/>
              </w:rPr>
            </w:pPr>
            <w:r w:rsidRPr="009A32F6">
              <w:rPr>
                <w:rFonts w:ascii="Arial" w:hAnsi="Arial"/>
                <w:iCs/>
              </w:rPr>
              <w:t>Ministry of Health in Iraq</w:t>
            </w:r>
            <w:r w:rsidR="00B10F5A">
              <w:rPr>
                <w:rFonts w:ascii="Arial" w:hAnsi="Arial"/>
                <w:iCs/>
              </w:rPr>
              <w:t xml:space="preserve"> – Baghdad warehouses </w:t>
            </w:r>
          </w:p>
        </w:tc>
        <w:tc>
          <w:tcPr>
            <w:tcW w:w="1800" w:type="dxa"/>
            <w:vAlign w:val="center"/>
          </w:tcPr>
          <w:p w14:paraId="256E6B16" w14:textId="6474F880" w:rsidR="00891767" w:rsidRPr="00117A83" w:rsidRDefault="00823F10" w:rsidP="008B78EE">
            <w:pPr>
              <w:rPr>
                <w:rFonts w:ascii="Arial" w:hAnsi="Arial"/>
                <w:iCs/>
                <w:highlight w:val="yellow"/>
              </w:rPr>
            </w:pPr>
            <w:sdt>
              <w:sdtPr>
                <w:rPr>
                  <w:snapToGrid w:val="0"/>
                  <w:color w:val="000000" w:themeColor="text1"/>
                  <w:highlight w:val="cyan"/>
                </w:rPr>
                <w:id w:val="-2086441824"/>
                <w14:checkbox>
                  <w14:checked w14:val="0"/>
                  <w14:checkedState w14:val="2612" w14:font="MS Gothic"/>
                  <w14:uncheckedState w14:val="2610" w14:font="MS Gothic"/>
                </w14:checkbox>
              </w:sdtPr>
              <w:sdtEndPr/>
              <w:sdtContent>
                <w:r w:rsidR="00CE23E2">
                  <w:rPr>
                    <w:rFonts w:ascii="MS Gothic" w:eastAsia="MS Gothic" w:hAnsi="MS Gothic" w:hint="eastAsia"/>
                    <w:snapToGrid w:val="0"/>
                    <w:color w:val="000000" w:themeColor="text1"/>
                    <w:highlight w:val="cyan"/>
                  </w:rPr>
                  <w:t>☐</w:t>
                </w:r>
              </w:sdtContent>
            </w:sdt>
            <w:r w:rsidR="00891767" w:rsidRPr="00117A83">
              <w:rPr>
                <w:rFonts w:ascii="Arial" w:hAnsi="Arial"/>
                <w:snapToGrid w:val="0"/>
                <w:color w:val="000000" w:themeColor="text1"/>
                <w:highlight w:val="cyan"/>
              </w:rPr>
              <w:t xml:space="preserve"> Yes   </w:t>
            </w:r>
            <w:sdt>
              <w:sdtPr>
                <w:rPr>
                  <w:snapToGrid w:val="0"/>
                  <w:color w:val="000000" w:themeColor="text1"/>
                  <w:highlight w:val="cyan"/>
                </w:rPr>
                <w:id w:val="-1760514377"/>
                <w14:checkbox>
                  <w14:checked w14:val="0"/>
                  <w14:checkedState w14:val="2612" w14:font="MS Gothic"/>
                  <w14:uncheckedState w14:val="2610" w14:font="MS Gothic"/>
                </w14:checkbox>
              </w:sdtPr>
              <w:sdtEndPr/>
              <w:sdtContent>
                <w:r w:rsidR="00891767" w:rsidRPr="00117A83">
                  <w:rPr>
                    <w:rFonts w:ascii="MS Gothic" w:eastAsia="MS Gothic" w:hAnsi="MS Gothic" w:cs="MS Gothic" w:hint="eastAsia"/>
                    <w:snapToGrid w:val="0"/>
                    <w:color w:val="000000" w:themeColor="text1"/>
                    <w:highlight w:val="cyan"/>
                  </w:rPr>
                  <w:t>☐</w:t>
                </w:r>
              </w:sdtContent>
            </w:sdt>
            <w:r w:rsidR="00891767" w:rsidRPr="00117A83">
              <w:rPr>
                <w:rFonts w:ascii="Arial" w:hAnsi="Arial"/>
                <w:snapToGrid w:val="0"/>
                <w:color w:val="000000" w:themeColor="text1"/>
                <w:highlight w:val="cyan"/>
              </w:rPr>
              <w:t xml:space="preserve"> No</w:t>
            </w:r>
          </w:p>
        </w:tc>
        <w:tc>
          <w:tcPr>
            <w:tcW w:w="2529" w:type="dxa"/>
            <w:vAlign w:val="center"/>
          </w:tcPr>
          <w:p w14:paraId="180EFF24" w14:textId="77777777" w:rsidR="00891767" w:rsidRPr="00117A83" w:rsidRDefault="00891767" w:rsidP="008B78EE">
            <w:pPr>
              <w:rPr>
                <w:rFonts w:ascii="Arial" w:hAnsi="Arial"/>
                <w:iCs/>
                <w:highlight w:val="yellow"/>
              </w:rPr>
            </w:pPr>
            <w:r w:rsidRPr="00117A83">
              <w:rPr>
                <w:rFonts w:ascii="Arial" w:hAnsi="Arial"/>
                <w:iCs/>
                <w:highlight w:val="cyan"/>
              </w:rPr>
              <w:t xml:space="preserve">Insert details </w:t>
            </w:r>
          </w:p>
        </w:tc>
      </w:tr>
      <w:tr w:rsidR="00891767" w:rsidRPr="006464FC" w14:paraId="6DB7854E" w14:textId="77777777" w:rsidTr="00B97BDE">
        <w:trPr>
          <w:trHeight w:val="306"/>
        </w:trPr>
        <w:tc>
          <w:tcPr>
            <w:tcW w:w="1702" w:type="dxa"/>
            <w:shd w:val="clear" w:color="auto" w:fill="D9D9D9" w:themeFill="background1" w:themeFillShade="D9"/>
            <w:vAlign w:val="center"/>
          </w:tcPr>
          <w:p w14:paraId="5734296C" w14:textId="77777777" w:rsidR="00891767" w:rsidRPr="006464FC" w:rsidRDefault="00891767" w:rsidP="008B78EE">
            <w:pPr>
              <w:rPr>
                <w:rFonts w:ascii="Arial" w:hAnsi="Arial"/>
                <w:b/>
                <w:lang w:val="en-AU"/>
              </w:rPr>
            </w:pPr>
            <w:r w:rsidRPr="006464FC">
              <w:rPr>
                <w:rFonts w:ascii="Arial" w:hAnsi="Arial"/>
                <w:b/>
                <w:lang w:val="en-AU"/>
              </w:rPr>
              <w:t>UNOPS Right to vary requirements</w:t>
            </w:r>
          </w:p>
        </w:tc>
        <w:tc>
          <w:tcPr>
            <w:tcW w:w="3750" w:type="dxa"/>
            <w:vAlign w:val="center"/>
          </w:tcPr>
          <w:p w14:paraId="0725EC5B" w14:textId="16ADBF52" w:rsidR="00891767" w:rsidRPr="006464FC" w:rsidRDefault="00891767" w:rsidP="009A32F6">
            <w:pPr>
              <w:pStyle w:val="Sub-ClauseText"/>
              <w:spacing w:before="0" w:after="0"/>
              <w:rPr>
                <w:rFonts w:ascii="Arial" w:hAnsi="Arial" w:cs="Arial"/>
                <w:iCs/>
                <w:highlight w:val="lightGray"/>
              </w:rPr>
            </w:pPr>
            <w:r w:rsidRPr="006464FC">
              <w:rPr>
                <w:rFonts w:ascii="Arial" w:hAnsi="Arial" w:cs="Arial"/>
                <w:spacing w:val="0"/>
                <w:sz w:val="20"/>
              </w:rPr>
              <w:t xml:space="preserve">At the time the Contract is awarded, UNOPS reserves the right to vary the quantity of the goods and associated services specified above, provided this does not exceed </w:t>
            </w:r>
            <w:r w:rsidRPr="009A32F6">
              <w:rPr>
                <w:rFonts w:ascii="Arial" w:hAnsi="Arial" w:cs="Arial"/>
                <w:spacing w:val="0"/>
                <w:sz w:val="20"/>
              </w:rPr>
              <w:t xml:space="preserve">+/- </w:t>
            </w:r>
            <w:r w:rsidR="009A32F6" w:rsidRPr="009A32F6">
              <w:rPr>
                <w:rFonts w:ascii="Arial" w:hAnsi="Arial" w:cs="Arial"/>
                <w:spacing w:val="0"/>
                <w:sz w:val="20"/>
              </w:rPr>
              <w:t>[</w:t>
            </w:r>
            <w:r w:rsidRPr="009A32F6">
              <w:rPr>
                <w:rFonts w:ascii="Arial" w:hAnsi="Arial" w:cs="Arial"/>
                <w:spacing w:val="0"/>
                <w:sz w:val="20"/>
              </w:rPr>
              <w:t>20%]</w:t>
            </w:r>
            <w:r w:rsidRPr="006464FC">
              <w:rPr>
                <w:rFonts w:ascii="Arial" w:hAnsi="Arial" w:cs="Arial"/>
                <w:spacing w:val="0"/>
                <w:sz w:val="20"/>
              </w:rPr>
              <w:t xml:space="preserve"> , without any change in the unit prices or other terms and conditions of </w:t>
            </w:r>
            <w:r>
              <w:rPr>
                <w:rFonts w:ascii="Arial" w:hAnsi="Arial" w:cs="Arial"/>
                <w:spacing w:val="0"/>
                <w:sz w:val="20"/>
              </w:rPr>
              <w:t>the ITB.</w:t>
            </w:r>
          </w:p>
        </w:tc>
        <w:tc>
          <w:tcPr>
            <w:tcW w:w="1800" w:type="dxa"/>
            <w:vAlign w:val="center"/>
          </w:tcPr>
          <w:p w14:paraId="54E9038C" w14:textId="77777777" w:rsidR="00891767" w:rsidRPr="00117A83" w:rsidRDefault="00823F10" w:rsidP="008B78EE">
            <w:pPr>
              <w:pStyle w:val="Sub-ClauseText"/>
              <w:spacing w:before="0" w:after="0"/>
              <w:rPr>
                <w:rFonts w:ascii="Arial" w:hAnsi="Arial" w:cs="Arial"/>
                <w:spacing w:val="0"/>
                <w:sz w:val="20"/>
              </w:rPr>
            </w:pPr>
            <w:sdt>
              <w:sdtPr>
                <w:rPr>
                  <w:rFonts w:ascii="Arial" w:hAnsi="Arial" w:cs="Arial"/>
                  <w:snapToGrid w:val="0"/>
                  <w:color w:val="000000" w:themeColor="text1"/>
                  <w:sz w:val="20"/>
                  <w:highlight w:val="cyan"/>
                </w:rPr>
                <w:id w:val="-1549678489"/>
                <w14:checkbox>
                  <w14:checked w14:val="0"/>
                  <w14:checkedState w14:val="2612" w14:font="MS Gothic"/>
                  <w14:uncheckedState w14:val="2610" w14:font="MS Gothic"/>
                </w14:checkbox>
              </w:sdtPr>
              <w:sdtEndPr/>
              <w:sdtContent>
                <w:r w:rsidR="00891767" w:rsidRPr="00117A83">
                  <w:rPr>
                    <w:rFonts w:ascii="MS Gothic" w:eastAsia="MS Gothic" w:hAnsi="MS Gothic" w:cs="MS Gothic" w:hint="eastAsia"/>
                    <w:snapToGrid w:val="0"/>
                    <w:color w:val="000000" w:themeColor="text1"/>
                    <w:sz w:val="20"/>
                    <w:highlight w:val="cyan"/>
                  </w:rPr>
                  <w:t>☐</w:t>
                </w:r>
              </w:sdtContent>
            </w:sdt>
            <w:r w:rsidR="00891767" w:rsidRPr="00117A83">
              <w:rPr>
                <w:rFonts w:ascii="Arial" w:hAnsi="Arial" w:cs="Arial"/>
                <w:snapToGrid w:val="0"/>
                <w:color w:val="000000" w:themeColor="text1"/>
                <w:sz w:val="20"/>
                <w:highlight w:val="cyan"/>
              </w:rPr>
              <w:t xml:space="preserve"> Yes   </w:t>
            </w:r>
            <w:sdt>
              <w:sdtPr>
                <w:rPr>
                  <w:rFonts w:ascii="Arial" w:hAnsi="Arial" w:cs="Arial"/>
                  <w:snapToGrid w:val="0"/>
                  <w:color w:val="000000" w:themeColor="text1"/>
                  <w:sz w:val="20"/>
                  <w:highlight w:val="cyan"/>
                </w:rPr>
                <w:id w:val="2141151752"/>
                <w14:checkbox>
                  <w14:checked w14:val="0"/>
                  <w14:checkedState w14:val="2612" w14:font="MS Gothic"/>
                  <w14:uncheckedState w14:val="2610" w14:font="MS Gothic"/>
                </w14:checkbox>
              </w:sdtPr>
              <w:sdtEndPr/>
              <w:sdtContent>
                <w:r w:rsidR="00891767" w:rsidRPr="00117A83">
                  <w:rPr>
                    <w:rFonts w:ascii="MS Gothic" w:eastAsia="MS Gothic" w:hAnsi="MS Gothic" w:cs="MS Gothic" w:hint="eastAsia"/>
                    <w:snapToGrid w:val="0"/>
                    <w:color w:val="000000" w:themeColor="text1"/>
                    <w:sz w:val="20"/>
                    <w:highlight w:val="cyan"/>
                  </w:rPr>
                  <w:t>☐</w:t>
                </w:r>
              </w:sdtContent>
            </w:sdt>
            <w:r w:rsidR="00891767" w:rsidRPr="00117A83">
              <w:rPr>
                <w:rFonts w:ascii="Arial" w:hAnsi="Arial" w:cs="Arial"/>
                <w:snapToGrid w:val="0"/>
                <w:color w:val="000000" w:themeColor="text1"/>
                <w:sz w:val="20"/>
                <w:highlight w:val="cyan"/>
              </w:rPr>
              <w:t xml:space="preserve"> No</w:t>
            </w:r>
          </w:p>
        </w:tc>
        <w:tc>
          <w:tcPr>
            <w:tcW w:w="2529" w:type="dxa"/>
            <w:vAlign w:val="center"/>
          </w:tcPr>
          <w:p w14:paraId="0A39FD4F" w14:textId="77777777" w:rsidR="00891767" w:rsidRPr="00117A83" w:rsidRDefault="00891767" w:rsidP="008B78EE">
            <w:pPr>
              <w:pStyle w:val="Sub-ClauseText"/>
              <w:spacing w:before="0" w:after="0"/>
              <w:rPr>
                <w:rFonts w:ascii="Arial" w:hAnsi="Arial" w:cs="Arial"/>
                <w:spacing w:val="0"/>
                <w:sz w:val="20"/>
              </w:rPr>
            </w:pPr>
            <w:r w:rsidRPr="00117A83">
              <w:rPr>
                <w:rFonts w:ascii="Arial" w:hAnsi="Arial" w:cs="Arial"/>
                <w:iCs/>
                <w:sz w:val="20"/>
                <w:highlight w:val="cyan"/>
              </w:rPr>
              <w:t xml:space="preserve">Insert details </w:t>
            </w:r>
          </w:p>
        </w:tc>
      </w:tr>
    </w:tbl>
    <w:p w14:paraId="0942AB47" w14:textId="77777777" w:rsidR="009411C3" w:rsidRDefault="009411C3" w:rsidP="00891767">
      <w:pPr>
        <w:pStyle w:val="Single"/>
        <w:tabs>
          <w:tab w:val="clear" w:pos="-720"/>
          <w:tab w:val="clear" w:pos="0"/>
          <w:tab w:val="clear" w:pos="720"/>
          <w:tab w:val="right" w:leader="dot" w:pos="8640"/>
        </w:tabs>
        <w:ind w:left="0" w:firstLine="0"/>
        <w:jc w:val="left"/>
        <w:rPr>
          <w:rFonts w:ascii="Arial" w:hAnsi="Arial" w:cs="Arial"/>
          <w:b/>
          <w:bCs/>
          <w:sz w:val="20"/>
        </w:rPr>
      </w:pPr>
    </w:p>
    <w:p w14:paraId="320801DB" w14:textId="76FB5788" w:rsidR="00B97BDE" w:rsidRDefault="00B97BDE" w:rsidP="00B97BDE">
      <w:pPr>
        <w:pStyle w:val="Single"/>
        <w:numPr>
          <w:ilvl w:val="0"/>
          <w:numId w:val="20"/>
        </w:numPr>
        <w:tabs>
          <w:tab w:val="clear" w:pos="-720"/>
          <w:tab w:val="clear" w:pos="0"/>
          <w:tab w:val="clear" w:pos="720"/>
          <w:tab w:val="right" w:leader="dot" w:pos="8640"/>
        </w:tabs>
        <w:ind w:left="284" w:hanging="284"/>
        <w:jc w:val="left"/>
        <w:rPr>
          <w:rFonts w:ascii="Arial" w:hAnsi="Arial" w:cs="Arial"/>
          <w:b/>
          <w:bCs/>
          <w:sz w:val="20"/>
        </w:rPr>
      </w:pPr>
      <w:r>
        <w:rPr>
          <w:rFonts w:ascii="Arial" w:hAnsi="Arial" w:cs="Arial"/>
          <w:b/>
          <w:bCs/>
          <w:sz w:val="20"/>
        </w:rPr>
        <w:t xml:space="preserve">Related services requirements </w:t>
      </w:r>
    </w:p>
    <w:p w14:paraId="783BEE05" w14:textId="77777777" w:rsidR="00B97BDE" w:rsidRDefault="00B97BDE" w:rsidP="00B97BDE">
      <w:pPr>
        <w:pStyle w:val="Single"/>
        <w:tabs>
          <w:tab w:val="clear" w:pos="-720"/>
          <w:tab w:val="clear" w:pos="0"/>
          <w:tab w:val="clear" w:pos="720"/>
          <w:tab w:val="right" w:leader="dot" w:pos="8640"/>
        </w:tabs>
        <w:ind w:left="0" w:firstLine="0"/>
        <w:jc w:val="left"/>
        <w:rPr>
          <w:rFonts w:ascii="Arial" w:hAnsi="Arial" w:cs="Arial"/>
          <w:b/>
          <w:bCs/>
          <w:sz w:val="20"/>
        </w:rPr>
      </w:pPr>
    </w:p>
    <w:tbl>
      <w:tblPr>
        <w:tblW w:w="9781"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52"/>
        <w:gridCol w:w="3060"/>
        <w:gridCol w:w="900"/>
        <w:gridCol w:w="1170"/>
        <w:gridCol w:w="1715"/>
        <w:gridCol w:w="1984"/>
      </w:tblGrid>
      <w:tr w:rsidR="00B97BDE" w:rsidRPr="00720511" w14:paraId="21B318A8" w14:textId="77777777" w:rsidTr="00530B52">
        <w:trPr>
          <w:cantSplit/>
          <w:trHeight w:val="520"/>
        </w:trPr>
        <w:tc>
          <w:tcPr>
            <w:tcW w:w="95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273040" w14:textId="77777777" w:rsidR="00B97BDE" w:rsidRPr="00720511" w:rsidRDefault="00B97BDE" w:rsidP="0024011D">
            <w:pPr>
              <w:jc w:val="center"/>
              <w:rPr>
                <w:b/>
                <w:bCs/>
              </w:rPr>
            </w:pPr>
            <w:r w:rsidRPr="00720511">
              <w:rPr>
                <w:b/>
                <w:bCs/>
              </w:rPr>
              <w:t>Service</w:t>
            </w:r>
          </w:p>
        </w:tc>
        <w:tc>
          <w:tcPr>
            <w:tcW w:w="30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72D999" w14:textId="77777777" w:rsidR="00B97BDE" w:rsidRPr="00720511" w:rsidRDefault="00B97BDE" w:rsidP="0024011D">
            <w:pPr>
              <w:ind w:left="142"/>
              <w:jc w:val="center"/>
              <w:rPr>
                <w:b/>
                <w:bCs/>
              </w:rPr>
            </w:pPr>
            <w:r>
              <w:rPr>
                <w:b/>
                <w:bCs/>
              </w:rPr>
              <w:t>UNOPS minimum requirements for s</w:t>
            </w:r>
            <w:r w:rsidRPr="00720511">
              <w:rPr>
                <w:b/>
                <w:bCs/>
              </w:rPr>
              <w:t>ervice</w:t>
            </w:r>
            <w:r>
              <w:rPr>
                <w:b/>
                <w:bCs/>
              </w:rPr>
              <w:t xml:space="preserve">s </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128DF6" w14:textId="77777777" w:rsidR="00B97BDE" w:rsidRPr="00720511" w:rsidRDefault="00B97BDE" w:rsidP="0024011D">
            <w:pPr>
              <w:ind w:left="142"/>
              <w:jc w:val="center"/>
              <w:rPr>
                <w:b/>
                <w:bCs/>
              </w:rPr>
            </w:pPr>
            <w:r w:rsidRPr="00720511">
              <w:rPr>
                <w:b/>
                <w:bCs/>
              </w:rPr>
              <w:t>Quantity</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DCE5DD" w14:textId="77777777" w:rsidR="00B97BDE" w:rsidRPr="00720511" w:rsidRDefault="00B97BDE" w:rsidP="0024011D">
            <w:pPr>
              <w:ind w:left="142"/>
              <w:jc w:val="center"/>
              <w:rPr>
                <w:b/>
                <w:bCs/>
              </w:rPr>
            </w:pPr>
            <w:r w:rsidRPr="00720511">
              <w:rPr>
                <w:b/>
                <w:bCs/>
              </w:rPr>
              <w:t xml:space="preserve">Physical </w:t>
            </w:r>
            <w:r>
              <w:rPr>
                <w:b/>
                <w:bCs/>
              </w:rPr>
              <w:t>u</w:t>
            </w:r>
            <w:r w:rsidRPr="00720511">
              <w:rPr>
                <w:b/>
                <w:bCs/>
              </w:rPr>
              <w:t>nit</w:t>
            </w:r>
          </w:p>
        </w:tc>
        <w:tc>
          <w:tcPr>
            <w:tcW w:w="171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6B44C6" w14:textId="77777777" w:rsidR="00B97BDE" w:rsidRPr="00720511" w:rsidRDefault="00B97BDE" w:rsidP="0024011D">
            <w:pPr>
              <w:ind w:left="142"/>
              <w:jc w:val="center"/>
              <w:rPr>
                <w:b/>
                <w:bCs/>
              </w:rPr>
            </w:pPr>
            <w:r w:rsidRPr="00720511">
              <w:rPr>
                <w:b/>
                <w:bCs/>
              </w:rPr>
              <w:t xml:space="preserve">Place where </w:t>
            </w:r>
            <w:r>
              <w:rPr>
                <w:b/>
                <w:bCs/>
              </w:rPr>
              <w:t>s</w:t>
            </w:r>
            <w:r w:rsidRPr="00720511">
              <w:rPr>
                <w:b/>
                <w:bCs/>
              </w:rPr>
              <w:t xml:space="preserve">ervices </w:t>
            </w:r>
            <w:r>
              <w:rPr>
                <w:b/>
                <w:bCs/>
              </w:rPr>
              <w:t>will</w:t>
            </w:r>
            <w:r w:rsidRPr="00720511">
              <w:rPr>
                <w:b/>
                <w:bCs/>
              </w:rPr>
              <w:t xml:space="preserve"> be performed</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3A3294" w14:textId="77777777" w:rsidR="00B97BDE" w:rsidRPr="00720511" w:rsidRDefault="00B97BDE" w:rsidP="0024011D">
            <w:pPr>
              <w:ind w:left="142"/>
              <w:jc w:val="center"/>
              <w:rPr>
                <w:b/>
                <w:bCs/>
              </w:rPr>
            </w:pPr>
            <w:r w:rsidRPr="00720511">
              <w:rPr>
                <w:b/>
                <w:bCs/>
              </w:rPr>
              <w:t xml:space="preserve">Final </w:t>
            </w:r>
            <w:r>
              <w:rPr>
                <w:b/>
                <w:bCs/>
              </w:rPr>
              <w:t>c</w:t>
            </w:r>
            <w:r w:rsidRPr="00720511">
              <w:rPr>
                <w:b/>
                <w:bCs/>
              </w:rPr>
              <w:t xml:space="preserve">ompletion </w:t>
            </w:r>
            <w:r>
              <w:rPr>
                <w:b/>
                <w:bCs/>
              </w:rPr>
              <w:t>d</w:t>
            </w:r>
            <w:r w:rsidRPr="00720511">
              <w:rPr>
                <w:b/>
                <w:bCs/>
              </w:rPr>
              <w:t xml:space="preserve">ate(s) of </w:t>
            </w:r>
            <w:r>
              <w:rPr>
                <w:b/>
                <w:bCs/>
              </w:rPr>
              <w:t>s</w:t>
            </w:r>
            <w:r w:rsidRPr="00720511">
              <w:rPr>
                <w:b/>
                <w:bCs/>
              </w:rPr>
              <w:t>ervice</w:t>
            </w:r>
            <w:r>
              <w:rPr>
                <w:b/>
                <w:bCs/>
              </w:rPr>
              <w:t>s</w:t>
            </w:r>
          </w:p>
        </w:tc>
      </w:tr>
      <w:tr w:rsidR="00B97BDE" w:rsidRPr="00720511" w14:paraId="670E24BA" w14:textId="77777777" w:rsidTr="00530B52">
        <w:trPr>
          <w:cantSplit/>
          <w:trHeight w:val="230"/>
        </w:trPr>
        <w:tc>
          <w:tcPr>
            <w:tcW w:w="95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C5A40B" w14:textId="77777777" w:rsidR="00B97BDE" w:rsidRPr="00720511" w:rsidRDefault="00B97BDE" w:rsidP="0024011D">
            <w:pPr>
              <w:ind w:left="142"/>
              <w:jc w:val="center"/>
            </w:pPr>
          </w:p>
        </w:tc>
        <w:tc>
          <w:tcPr>
            <w:tcW w:w="306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3330FC" w14:textId="77777777" w:rsidR="00B97BDE" w:rsidRPr="00720511" w:rsidRDefault="00B97BDE" w:rsidP="0024011D">
            <w:pPr>
              <w:ind w:left="142"/>
              <w:jc w:val="center"/>
            </w:pPr>
          </w:p>
        </w:tc>
        <w:tc>
          <w:tcPr>
            <w:tcW w:w="90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EAF81B" w14:textId="77777777" w:rsidR="00B97BDE" w:rsidRPr="00720511" w:rsidRDefault="00B97BDE" w:rsidP="0024011D">
            <w:pPr>
              <w:ind w:left="142"/>
              <w:jc w:val="center"/>
            </w:pPr>
          </w:p>
        </w:tc>
        <w:tc>
          <w:tcPr>
            <w:tcW w:w="117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3D055E" w14:textId="77777777" w:rsidR="00B97BDE" w:rsidRPr="00720511" w:rsidRDefault="00B97BDE" w:rsidP="0024011D">
            <w:pPr>
              <w:ind w:left="142"/>
              <w:jc w:val="center"/>
            </w:pPr>
          </w:p>
        </w:tc>
        <w:tc>
          <w:tcPr>
            <w:tcW w:w="171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03ADA9" w14:textId="77777777" w:rsidR="00B97BDE" w:rsidRPr="00720511" w:rsidRDefault="00B97BDE" w:rsidP="0024011D">
            <w:pPr>
              <w:ind w:left="142"/>
              <w:jc w:val="center"/>
            </w:pPr>
          </w:p>
        </w:tc>
        <w:tc>
          <w:tcPr>
            <w:tcW w:w="198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29DCF3" w14:textId="77777777" w:rsidR="00B97BDE" w:rsidRPr="00720511" w:rsidRDefault="00B97BDE" w:rsidP="0024011D">
            <w:pPr>
              <w:ind w:left="142"/>
              <w:jc w:val="center"/>
            </w:pPr>
          </w:p>
        </w:tc>
      </w:tr>
      <w:tr w:rsidR="00B97BDE" w:rsidRPr="00720511" w14:paraId="16FC7F2D" w14:textId="77777777" w:rsidTr="00530B52">
        <w:trPr>
          <w:cantSplit/>
          <w:trHeight w:val="255"/>
        </w:trPr>
        <w:tc>
          <w:tcPr>
            <w:tcW w:w="952" w:type="dxa"/>
            <w:tcBorders>
              <w:top w:val="single" w:sz="4" w:space="0" w:color="auto"/>
              <w:left w:val="single" w:sz="4" w:space="0" w:color="auto"/>
              <w:bottom w:val="single" w:sz="4" w:space="0" w:color="auto"/>
              <w:right w:val="single" w:sz="4" w:space="0" w:color="auto"/>
            </w:tcBorders>
          </w:tcPr>
          <w:p w14:paraId="22782411" w14:textId="553E7CBA" w:rsidR="00B97BDE" w:rsidRDefault="00530B52" w:rsidP="00530B52">
            <w:pPr>
              <w:pStyle w:val="Outline"/>
              <w:spacing w:before="0"/>
              <w:jc w:val="center"/>
              <w:rPr>
                <w:rFonts w:ascii="Arial" w:hAnsi="Arial" w:cs="Arial"/>
                <w:iCs/>
                <w:sz w:val="20"/>
                <w:szCs w:val="20"/>
                <w:highlight w:val="yellow"/>
              </w:rPr>
            </w:pPr>
            <w:r w:rsidRPr="00530B52">
              <w:rPr>
                <w:rFonts w:ascii="Arial" w:hAnsi="Arial" w:cs="Arial"/>
                <w:iCs/>
                <w:sz w:val="20"/>
                <w:szCs w:val="20"/>
              </w:rPr>
              <w:t>1</w:t>
            </w:r>
          </w:p>
        </w:tc>
        <w:tc>
          <w:tcPr>
            <w:tcW w:w="3060" w:type="dxa"/>
            <w:tcBorders>
              <w:top w:val="single" w:sz="4" w:space="0" w:color="auto"/>
              <w:left w:val="single" w:sz="4" w:space="0" w:color="auto"/>
              <w:bottom w:val="single" w:sz="4" w:space="0" w:color="auto"/>
              <w:right w:val="single" w:sz="4" w:space="0" w:color="auto"/>
            </w:tcBorders>
          </w:tcPr>
          <w:p w14:paraId="760C7597" w14:textId="2FABFB8B" w:rsidR="00B97BDE" w:rsidRDefault="00530B52" w:rsidP="00530B52">
            <w:pPr>
              <w:pStyle w:val="Outline"/>
              <w:spacing w:before="0"/>
              <w:rPr>
                <w:rFonts w:ascii="Arial" w:hAnsi="Arial" w:cs="Arial"/>
                <w:iCs/>
                <w:kern w:val="0"/>
                <w:sz w:val="20"/>
                <w:szCs w:val="20"/>
                <w:highlight w:val="yellow"/>
              </w:rPr>
            </w:pPr>
            <w:r>
              <w:t>Optional Training for driving, moving and operating &amp; basic maintenance of Ambulances</w:t>
            </w:r>
          </w:p>
        </w:tc>
        <w:tc>
          <w:tcPr>
            <w:tcW w:w="900" w:type="dxa"/>
            <w:tcBorders>
              <w:top w:val="single" w:sz="4" w:space="0" w:color="auto"/>
              <w:left w:val="single" w:sz="4" w:space="0" w:color="auto"/>
              <w:bottom w:val="single" w:sz="4" w:space="0" w:color="auto"/>
              <w:right w:val="single" w:sz="4" w:space="0" w:color="auto"/>
            </w:tcBorders>
          </w:tcPr>
          <w:p w14:paraId="570824C1" w14:textId="12E6D5FE" w:rsidR="00B97BDE" w:rsidRDefault="00284AE2" w:rsidP="00284AE2">
            <w:pPr>
              <w:pStyle w:val="Outline"/>
              <w:spacing w:before="0"/>
              <w:ind w:left="142"/>
              <w:jc w:val="center"/>
              <w:rPr>
                <w:rFonts w:ascii="Arial" w:hAnsi="Arial" w:cs="Arial"/>
                <w:iCs/>
                <w:sz w:val="20"/>
                <w:szCs w:val="20"/>
                <w:highlight w:val="yellow"/>
                <w:lang w:val="en-GB"/>
              </w:rPr>
            </w:pPr>
            <w:r>
              <w:rPr>
                <w:sz w:val="23"/>
                <w:szCs w:val="23"/>
              </w:rPr>
              <w:t>1</w:t>
            </w:r>
          </w:p>
        </w:tc>
        <w:tc>
          <w:tcPr>
            <w:tcW w:w="1170" w:type="dxa"/>
            <w:tcBorders>
              <w:top w:val="single" w:sz="4" w:space="0" w:color="auto"/>
              <w:left w:val="single" w:sz="4" w:space="0" w:color="auto"/>
              <w:bottom w:val="single" w:sz="4" w:space="0" w:color="auto"/>
              <w:right w:val="single" w:sz="4" w:space="0" w:color="auto"/>
            </w:tcBorders>
          </w:tcPr>
          <w:p w14:paraId="6E76E68A" w14:textId="09604CD4" w:rsidR="00B97BDE" w:rsidRPr="006D26B7" w:rsidRDefault="00284AE2" w:rsidP="00B97BDE">
            <w:pPr>
              <w:pStyle w:val="Outline"/>
              <w:spacing w:before="0"/>
              <w:ind w:left="142"/>
              <w:rPr>
                <w:rFonts w:ascii="Arial" w:hAnsi="Arial" w:cs="Arial"/>
                <w:iCs/>
                <w:sz w:val="20"/>
                <w:szCs w:val="20"/>
                <w:highlight w:val="yellow"/>
              </w:rPr>
            </w:pPr>
            <w:r>
              <w:rPr>
                <w:sz w:val="23"/>
                <w:szCs w:val="23"/>
              </w:rPr>
              <w:t>Staff/drivers</w:t>
            </w:r>
          </w:p>
        </w:tc>
        <w:tc>
          <w:tcPr>
            <w:tcW w:w="1715" w:type="dxa"/>
            <w:tcBorders>
              <w:top w:val="single" w:sz="4" w:space="0" w:color="auto"/>
              <w:left w:val="single" w:sz="4" w:space="0" w:color="auto"/>
              <w:bottom w:val="single" w:sz="4" w:space="0" w:color="auto"/>
              <w:right w:val="single" w:sz="4" w:space="0" w:color="auto"/>
            </w:tcBorders>
          </w:tcPr>
          <w:p w14:paraId="62772195" w14:textId="0442CD49" w:rsidR="00B97BDE" w:rsidRPr="00B97BDE" w:rsidRDefault="00B97BDE" w:rsidP="00B97BDE">
            <w:pPr>
              <w:pStyle w:val="Outline"/>
              <w:spacing w:before="0"/>
              <w:ind w:left="142"/>
              <w:rPr>
                <w:rFonts w:ascii="Arial" w:hAnsi="Arial" w:cs="Arial"/>
                <w:iCs/>
                <w:kern w:val="0"/>
                <w:sz w:val="20"/>
                <w:szCs w:val="20"/>
              </w:rPr>
            </w:pPr>
            <w:r>
              <w:rPr>
                <w:sz w:val="23"/>
                <w:szCs w:val="23"/>
              </w:rPr>
              <w:t xml:space="preserve">Baghdad </w:t>
            </w:r>
          </w:p>
        </w:tc>
        <w:tc>
          <w:tcPr>
            <w:tcW w:w="1984" w:type="dxa"/>
            <w:tcBorders>
              <w:top w:val="single" w:sz="4" w:space="0" w:color="auto"/>
              <w:left w:val="single" w:sz="4" w:space="0" w:color="auto"/>
              <w:bottom w:val="single" w:sz="4" w:space="0" w:color="auto"/>
              <w:right w:val="single" w:sz="4" w:space="0" w:color="auto"/>
            </w:tcBorders>
          </w:tcPr>
          <w:p w14:paraId="0F504F3D" w14:textId="11CA1475" w:rsidR="00B97BDE" w:rsidRPr="006D26B7" w:rsidRDefault="00B97BDE" w:rsidP="00B97BDE">
            <w:pPr>
              <w:pStyle w:val="Outline"/>
              <w:spacing w:before="0"/>
              <w:ind w:left="142"/>
              <w:rPr>
                <w:rFonts w:ascii="Arial" w:hAnsi="Arial" w:cs="Arial"/>
                <w:iCs/>
                <w:kern w:val="0"/>
                <w:sz w:val="20"/>
                <w:szCs w:val="20"/>
                <w:highlight w:val="yellow"/>
              </w:rPr>
            </w:pPr>
            <w:r>
              <w:rPr>
                <w:sz w:val="23"/>
                <w:szCs w:val="23"/>
              </w:rPr>
              <w:t xml:space="preserve">After Delivery and before acceptance </w:t>
            </w:r>
          </w:p>
        </w:tc>
      </w:tr>
    </w:tbl>
    <w:p w14:paraId="5DB172AC" w14:textId="77777777" w:rsidR="009411C3" w:rsidRDefault="009411C3" w:rsidP="00891767">
      <w:pPr>
        <w:pStyle w:val="Single"/>
        <w:tabs>
          <w:tab w:val="clear" w:pos="-720"/>
          <w:tab w:val="clear" w:pos="0"/>
          <w:tab w:val="clear" w:pos="720"/>
          <w:tab w:val="right" w:leader="dot" w:pos="8640"/>
        </w:tabs>
        <w:ind w:left="0" w:firstLine="0"/>
        <w:jc w:val="left"/>
        <w:rPr>
          <w:rFonts w:ascii="Arial" w:hAnsi="Arial" w:cs="Arial"/>
          <w:b/>
          <w:bCs/>
          <w:sz w:val="20"/>
        </w:rPr>
      </w:pPr>
    </w:p>
    <w:p w14:paraId="5275177A" w14:textId="77777777" w:rsidR="00891767" w:rsidRDefault="00891767" w:rsidP="00891767">
      <w:pPr>
        <w:pStyle w:val="Single"/>
        <w:tabs>
          <w:tab w:val="clear" w:pos="-720"/>
          <w:tab w:val="clear" w:pos="0"/>
          <w:tab w:val="clear" w:pos="720"/>
          <w:tab w:val="right" w:leader="dot" w:pos="8640"/>
        </w:tabs>
        <w:ind w:left="0" w:firstLine="0"/>
        <w:jc w:val="left"/>
        <w:rPr>
          <w:rFonts w:ascii="Arial" w:hAnsi="Arial" w:cs="Arial"/>
          <w:b/>
          <w:bCs/>
          <w:sz w:val="20"/>
        </w:rPr>
      </w:pPr>
    </w:p>
    <w:p w14:paraId="549AB485" w14:textId="77777777" w:rsidR="00891767" w:rsidRDefault="00891767" w:rsidP="00891767">
      <w:pPr>
        <w:pStyle w:val="Single"/>
        <w:tabs>
          <w:tab w:val="clear" w:pos="-720"/>
          <w:tab w:val="clear" w:pos="0"/>
          <w:tab w:val="clear" w:pos="720"/>
          <w:tab w:val="right" w:leader="dot" w:pos="8640"/>
        </w:tabs>
        <w:ind w:left="0" w:firstLine="0"/>
        <w:jc w:val="left"/>
        <w:rPr>
          <w:rFonts w:ascii="Arial" w:hAnsi="Arial" w:cs="Arial"/>
          <w:b/>
          <w:bCs/>
          <w:sz w:val="20"/>
        </w:rPr>
      </w:pPr>
    </w:p>
    <w:p w14:paraId="4E0C2A48" w14:textId="0CD8BB03" w:rsidR="00891767" w:rsidRPr="00720511" w:rsidRDefault="00891767" w:rsidP="00891767">
      <w:pPr>
        <w:pStyle w:val="Single"/>
        <w:numPr>
          <w:ilvl w:val="0"/>
          <w:numId w:val="20"/>
        </w:numPr>
        <w:tabs>
          <w:tab w:val="clear" w:pos="-720"/>
          <w:tab w:val="clear" w:pos="0"/>
          <w:tab w:val="clear" w:pos="720"/>
          <w:tab w:val="right" w:leader="dot" w:pos="8640"/>
        </w:tabs>
        <w:ind w:left="284" w:hanging="284"/>
        <w:jc w:val="left"/>
        <w:rPr>
          <w:rFonts w:ascii="Arial" w:hAnsi="Arial" w:cs="Arial"/>
          <w:b/>
          <w:sz w:val="20"/>
        </w:rPr>
      </w:pPr>
      <w:r w:rsidRPr="00592C3A">
        <w:rPr>
          <w:rFonts w:ascii="Arial" w:hAnsi="Arial" w:cs="Arial"/>
          <w:b/>
          <w:bCs/>
          <w:sz w:val="20"/>
        </w:rPr>
        <w:t xml:space="preserve"> Inspections and tests</w:t>
      </w:r>
      <w:r>
        <w:rPr>
          <w:rFonts w:ascii="Arial" w:hAnsi="Arial" w:cs="Arial"/>
          <w:b/>
          <w:bCs/>
          <w:sz w:val="20"/>
        </w:rPr>
        <w:t xml:space="preserve"> </w:t>
      </w:r>
    </w:p>
    <w:p w14:paraId="43BEEF70" w14:textId="77777777" w:rsidR="00891767" w:rsidRPr="00592C3A" w:rsidRDefault="00891767" w:rsidP="00891767">
      <w:pPr>
        <w:rPr>
          <w:i/>
          <w:iCs/>
          <w:color w:val="000000"/>
          <w:highlight w:val="lightGray"/>
        </w:rPr>
      </w:pPr>
    </w:p>
    <w:p w14:paraId="0EF46904" w14:textId="7FB30E40" w:rsidR="00891767" w:rsidRPr="00592C3A" w:rsidRDefault="00891767" w:rsidP="00891767">
      <w:pPr>
        <w:ind w:left="142"/>
        <w:rPr>
          <w:i/>
          <w:iCs/>
        </w:rPr>
      </w:pPr>
      <w:r w:rsidRPr="00720511">
        <w:t xml:space="preserve">The following inspections and tests shall be performed: </w:t>
      </w:r>
    </w:p>
    <w:p w14:paraId="516D8350" w14:textId="77777777" w:rsidR="00891767" w:rsidRPr="00720511" w:rsidRDefault="00891767" w:rsidP="00891767">
      <w:pPr>
        <w:ind w:left="142"/>
      </w:pPr>
    </w:p>
    <w:p w14:paraId="2841AD60" w14:textId="1B6829D3" w:rsidR="00891767" w:rsidRPr="00284AE2" w:rsidRDefault="00284AE2" w:rsidP="00284AE2">
      <w:pPr>
        <w:ind w:left="142"/>
        <w:rPr>
          <w:b/>
          <w:bCs/>
          <w:sz w:val="24"/>
          <w:szCs w:val="24"/>
          <w:u w:val="single"/>
        </w:rPr>
      </w:pPr>
      <w:r w:rsidRPr="00284AE2">
        <w:rPr>
          <w:b/>
          <w:bCs/>
          <w:sz w:val="24"/>
          <w:szCs w:val="24"/>
          <w:u w:val="single"/>
        </w:rPr>
        <w:t xml:space="preserve">All medical equipment should be FDA CLEARANCE/ CE mark from third party inspector approved by UNOPS </w:t>
      </w:r>
    </w:p>
    <w:p w14:paraId="06194884" w14:textId="77777777" w:rsidR="00284AE2" w:rsidRPr="00284AE2" w:rsidRDefault="00284AE2" w:rsidP="00284AE2">
      <w:pPr>
        <w:ind w:left="142"/>
        <w:rPr>
          <w:b/>
          <w:bCs/>
          <w:sz w:val="24"/>
          <w:szCs w:val="24"/>
        </w:rPr>
      </w:pPr>
    </w:p>
    <w:p w14:paraId="7AA5145D" w14:textId="3919CBA5" w:rsidR="00891767" w:rsidRPr="009A32F6" w:rsidRDefault="00891767" w:rsidP="00891767">
      <w:pPr>
        <w:ind w:left="142"/>
        <w:jc w:val="both"/>
      </w:pPr>
      <w:r w:rsidRPr="009A32F6">
        <w:t>The vendor must have the goods inspected in the manufacturer’s works by a competent authority an</w:t>
      </w:r>
      <w:r w:rsidR="0024011D">
        <w:t xml:space="preserve">d submit a test certificate and </w:t>
      </w:r>
      <w:r w:rsidRPr="009A32F6">
        <w:t>also a guarantee/warranty certificate that the goods conform to written specifications.</w:t>
      </w:r>
      <w:r w:rsidR="00294572">
        <w:t xml:space="preserve"> </w:t>
      </w:r>
    </w:p>
    <w:p w14:paraId="08104287" w14:textId="54C06114" w:rsidR="00891767" w:rsidRPr="009A32F6" w:rsidRDefault="00891767" w:rsidP="00483DCB">
      <w:pPr>
        <w:jc w:val="both"/>
      </w:pPr>
    </w:p>
    <w:p w14:paraId="72D4FC86" w14:textId="77777777" w:rsidR="00891767" w:rsidRPr="009A32F6" w:rsidRDefault="00891767" w:rsidP="00891767">
      <w:pPr>
        <w:ind w:left="142"/>
        <w:jc w:val="both"/>
      </w:pPr>
    </w:p>
    <w:p w14:paraId="6FE88575" w14:textId="580F6717" w:rsidR="00891767" w:rsidRPr="00720511" w:rsidRDefault="00891767" w:rsidP="00891767">
      <w:pPr>
        <w:pStyle w:val="Subtitle"/>
        <w:ind w:left="142"/>
        <w:jc w:val="both"/>
        <w:rPr>
          <w:rFonts w:ascii="Arial" w:hAnsi="Arial" w:cs="Arial"/>
          <w:b w:val="0"/>
          <w:sz w:val="20"/>
        </w:rPr>
      </w:pPr>
      <w:r w:rsidRPr="009A32F6">
        <w:rPr>
          <w:rFonts w:ascii="Arial" w:hAnsi="Arial" w:cs="Arial"/>
          <w:b w:val="0"/>
          <w:sz w:val="20"/>
        </w:rPr>
        <w:t>If the goods fail to meet the laid down specifications, the supplier shall take immediate steps to remedy the deficiency or replace the defective goods to the satisfaction of the purchaser</w:t>
      </w:r>
      <w:r w:rsidR="009A32F6" w:rsidRPr="009A32F6">
        <w:rPr>
          <w:rFonts w:ascii="Arial" w:hAnsi="Arial" w:cs="Arial"/>
          <w:b w:val="0"/>
          <w:sz w:val="20"/>
        </w:rPr>
        <w:t>.</w:t>
      </w:r>
    </w:p>
    <w:p w14:paraId="4654BF2E" w14:textId="0D92A84D" w:rsidR="00891767" w:rsidRDefault="00891767" w:rsidP="00891767">
      <w:pPr>
        <w:pStyle w:val="Single"/>
        <w:tabs>
          <w:tab w:val="clear" w:pos="-720"/>
          <w:tab w:val="clear" w:pos="0"/>
          <w:tab w:val="clear" w:pos="720"/>
          <w:tab w:val="right" w:leader="dot" w:pos="8640"/>
        </w:tabs>
        <w:ind w:left="0" w:firstLine="0"/>
        <w:jc w:val="left"/>
        <w:rPr>
          <w:rFonts w:ascii="Arial" w:hAnsi="Arial" w:cs="Arial"/>
          <w:b/>
          <w:bCs/>
          <w:sz w:val="20"/>
        </w:rPr>
      </w:pPr>
    </w:p>
    <w:p w14:paraId="4E4F502A" w14:textId="12C41574" w:rsidR="003540B0" w:rsidRDefault="003540B0" w:rsidP="003540B0">
      <w:pPr>
        <w:pStyle w:val="Single"/>
        <w:numPr>
          <w:ilvl w:val="0"/>
          <w:numId w:val="20"/>
        </w:numPr>
        <w:tabs>
          <w:tab w:val="clear" w:pos="-720"/>
          <w:tab w:val="clear" w:pos="0"/>
          <w:tab w:val="clear" w:pos="720"/>
          <w:tab w:val="right" w:leader="dot" w:pos="8640"/>
        </w:tabs>
        <w:ind w:left="284" w:hanging="284"/>
        <w:jc w:val="left"/>
        <w:rPr>
          <w:rFonts w:ascii="Arial" w:hAnsi="Arial" w:cs="Arial"/>
          <w:b/>
          <w:bCs/>
          <w:sz w:val="20"/>
        </w:rPr>
      </w:pPr>
      <w:r>
        <w:rPr>
          <w:rFonts w:ascii="Arial" w:hAnsi="Arial" w:cs="Arial"/>
          <w:b/>
          <w:bCs/>
          <w:sz w:val="20"/>
        </w:rPr>
        <w:t xml:space="preserve">Reporting requirements: </w:t>
      </w:r>
    </w:p>
    <w:p w14:paraId="0777BD83" w14:textId="58A1A678" w:rsidR="003540B0" w:rsidRPr="003540B0" w:rsidRDefault="003540B0" w:rsidP="003540B0">
      <w:pPr>
        <w:ind w:left="142"/>
        <w:jc w:val="both"/>
      </w:pPr>
      <w:r w:rsidRPr="003540B0">
        <w:t>Progress monthly report will be required.</w:t>
      </w:r>
    </w:p>
    <w:p w14:paraId="4CBF6801" w14:textId="77777777" w:rsidR="003540B0" w:rsidRDefault="003540B0" w:rsidP="00891767">
      <w:pPr>
        <w:pStyle w:val="Single"/>
        <w:tabs>
          <w:tab w:val="clear" w:pos="-720"/>
          <w:tab w:val="clear" w:pos="0"/>
          <w:tab w:val="clear" w:pos="720"/>
          <w:tab w:val="right" w:leader="dot" w:pos="8640"/>
        </w:tabs>
        <w:ind w:left="0" w:firstLine="0"/>
        <w:jc w:val="left"/>
        <w:rPr>
          <w:rFonts w:ascii="Arial" w:hAnsi="Arial" w:cs="Arial"/>
          <w:b/>
          <w:bCs/>
          <w:sz w:val="20"/>
        </w:rPr>
      </w:pPr>
    </w:p>
    <w:p w14:paraId="3C373448" w14:textId="77777777" w:rsidR="00891767" w:rsidRPr="00592C3A" w:rsidRDefault="00891767" w:rsidP="00891767">
      <w:pPr>
        <w:pStyle w:val="Single"/>
        <w:tabs>
          <w:tab w:val="clear" w:pos="-720"/>
          <w:tab w:val="clear" w:pos="0"/>
          <w:tab w:val="clear" w:pos="720"/>
          <w:tab w:val="right" w:leader="dot" w:pos="8640"/>
        </w:tabs>
        <w:ind w:left="1440" w:firstLine="0"/>
        <w:jc w:val="left"/>
        <w:rPr>
          <w:rFonts w:ascii="Arial" w:hAnsi="Arial" w:cs="Arial"/>
          <w:b/>
          <w:bCs/>
          <w:sz w:val="20"/>
        </w:rPr>
      </w:pPr>
    </w:p>
    <w:p w14:paraId="2CDD8F91" w14:textId="77777777" w:rsidR="00891767" w:rsidRDefault="00891767" w:rsidP="00891767">
      <w:pPr>
        <w:rPr>
          <w:b/>
          <w:bCs/>
          <w:color w:val="518ECB"/>
          <w:sz w:val="28"/>
          <w:szCs w:val="28"/>
          <w:lang w:val="en-AU"/>
        </w:rPr>
      </w:pPr>
    </w:p>
    <w:p w14:paraId="613ED353" w14:textId="69E96F55" w:rsidR="0076307D" w:rsidRPr="00891767" w:rsidRDefault="0076307D" w:rsidP="00891767">
      <w:pPr>
        <w:rPr>
          <w:lang w:val="en-AU"/>
        </w:rPr>
      </w:pPr>
    </w:p>
    <w:sectPr w:rsidR="0076307D" w:rsidRPr="00891767" w:rsidSect="00891767">
      <w:headerReference w:type="default" r:id="rId12"/>
      <w:footerReference w:type="default" r:id="rId13"/>
      <w:pgSz w:w="11907" w:h="16839" w:code="9"/>
      <w:pgMar w:top="1440" w:right="1077" w:bottom="1440" w:left="107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62225F" w14:textId="77777777" w:rsidR="0024011D" w:rsidRDefault="0024011D">
      <w:r>
        <w:separator/>
      </w:r>
    </w:p>
  </w:endnote>
  <w:endnote w:type="continuationSeparator" w:id="0">
    <w:p w14:paraId="3441F406" w14:textId="77777777" w:rsidR="0024011D" w:rsidRDefault="00240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Times Regular">
    <w:altName w:val="Times New Roman"/>
    <w:charset w:val="00"/>
    <w:family w:val="auto"/>
    <w:pitch w:val="default"/>
  </w:font>
  <w:font w:name="KUKGYU+ArialMT">
    <w:altName w:val="KUKGYU+ArialM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5293"/>
    </w:tblGrid>
    <w:tr w:rsidR="0024011D" w:rsidRPr="00933BF0" w14:paraId="505FFEC8" w14:textId="77777777" w:rsidTr="00271317">
      <w:tc>
        <w:tcPr>
          <w:tcW w:w="4596" w:type="dxa"/>
        </w:tcPr>
        <w:p w14:paraId="09F99E16" w14:textId="77777777" w:rsidR="0024011D" w:rsidRPr="00933BF0" w:rsidRDefault="0024011D" w:rsidP="00271317">
          <w:pPr>
            <w:pStyle w:val="Footer"/>
            <w:rPr>
              <w:rFonts w:ascii="Arial" w:hAnsi="Arial"/>
              <w:sz w:val="18"/>
              <w:szCs w:val="18"/>
            </w:rPr>
          </w:pPr>
          <w:r w:rsidRPr="00933BF0">
            <w:rPr>
              <w:noProof/>
              <w:sz w:val="18"/>
              <w:szCs w:val="18"/>
              <w:lang w:val="en-US" w:eastAsia="en-US"/>
            </w:rPr>
            <w:drawing>
              <wp:inline distT="0" distB="0" distL="0" distR="0" wp14:anchorId="0DBE2889" wp14:editId="5325B622">
                <wp:extent cx="844475" cy="144000"/>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OPS logo.png"/>
                        <pic:cNvPicPr/>
                      </pic:nvPicPr>
                      <pic:blipFill>
                        <a:blip r:embed="rId1">
                          <a:extLst>
                            <a:ext uri="{28A0092B-C50C-407E-A947-70E740481C1C}">
                              <a14:useLocalDpi xmlns:a14="http://schemas.microsoft.com/office/drawing/2010/main" val="0"/>
                            </a:ext>
                          </a:extLst>
                        </a:blip>
                        <a:stretch>
                          <a:fillRect/>
                        </a:stretch>
                      </pic:blipFill>
                      <pic:spPr>
                        <a:xfrm>
                          <a:off x="0" y="0"/>
                          <a:ext cx="844475" cy="144000"/>
                        </a:xfrm>
                        <a:prstGeom prst="rect">
                          <a:avLst/>
                        </a:prstGeom>
                      </pic:spPr>
                    </pic:pic>
                  </a:graphicData>
                </a:graphic>
              </wp:inline>
            </w:drawing>
          </w:r>
        </w:p>
      </w:tc>
      <w:tc>
        <w:tcPr>
          <w:tcW w:w="5293" w:type="dxa"/>
        </w:tcPr>
        <w:p w14:paraId="4832652B" w14:textId="499E94ED" w:rsidR="0024011D" w:rsidRPr="00933BF0" w:rsidRDefault="0024011D" w:rsidP="00271317">
          <w:pPr>
            <w:pStyle w:val="Footer"/>
            <w:jc w:val="right"/>
            <w:rPr>
              <w:rFonts w:ascii="Arial" w:hAnsi="Arial"/>
              <w:sz w:val="18"/>
              <w:szCs w:val="18"/>
            </w:rPr>
          </w:pPr>
          <w:r w:rsidRPr="00933BF0">
            <w:rPr>
              <w:sz w:val="18"/>
              <w:szCs w:val="18"/>
            </w:rPr>
            <w:fldChar w:fldCharType="begin"/>
          </w:r>
          <w:r w:rsidRPr="00933BF0">
            <w:rPr>
              <w:rFonts w:ascii="Arial" w:hAnsi="Arial"/>
              <w:sz w:val="18"/>
              <w:szCs w:val="18"/>
            </w:rPr>
            <w:instrText xml:space="preserve"> PAGE   \* MERGEFORMAT </w:instrText>
          </w:r>
          <w:r w:rsidRPr="00933BF0">
            <w:rPr>
              <w:sz w:val="18"/>
              <w:szCs w:val="18"/>
            </w:rPr>
            <w:fldChar w:fldCharType="separate"/>
          </w:r>
          <w:r w:rsidR="00823F10">
            <w:rPr>
              <w:rFonts w:ascii="Arial" w:hAnsi="Arial"/>
              <w:noProof/>
              <w:sz w:val="18"/>
              <w:szCs w:val="18"/>
            </w:rPr>
            <w:t>14</w:t>
          </w:r>
          <w:r w:rsidRPr="00933BF0">
            <w:rPr>
              <w:sz w:val="18"/>
              <w:szCs w:val="18"/>
            </w:rPr>
            <w:fldChar w:fldCharType="end"/>
          </w:r>
        </w:p>
      </w:tc>
    </w:tr>
  </w:tbl>
  <w:p w14:paraId="613ED3B4" w14:textId="6B89366B" w:rsidR="0024011D" w:rsidRPr="00B76576" w:rsidRDefault="0024011D" w:rsidP="00B765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92772" w14:textId="77777777" w:rsidR="0024011D" w:rsidRDefault="0024011D">
      <w:r>
        <w:separator/>
      </w:r>
    </w:p>
  </w:footnote>
  <w:footnote w:type="continuationSeparator" w:id="0">
    <w:p w14:paraId="4A059890" w14:textId="77777777" w:rsidR="0024011D" w:rsidRDefault="002401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9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gridCol w:w="9889"/>
    </w:tblGrid>
    <w:tr w:rsidR="0024011D" w:rsidRPr="00933BF0" w14:paraId="3918FAC3" w14:textId="77777777" w:rsidTr="00C82276">
      <w:tc>
        <w:tcPr>
          <w:tcW w:w="9889" w:type="dxa"/>
        </w:tcPr>
        <w:p w14:paraId="7061A21D" w14:textId="0E2B4F64" w:rsidR="0024011D" w:rsidRDefault="0024011D" w:rsidP="00B76576">
          <w:pPr>
            <w:pStyle w:val="Footer"/>
            <w:jc w:val="right"/>
            <w:rPr>
              <w:sz w:val="18"/>
              <w:szCs w:val="18"/>
            </w:rPr>
          </w:pPr>
          <w:r>
            <w:rPr>
              <w:rFonts w:ascii="Arial" w:hAnsi="Arial"/>
              <w:sz w:val="18"/>
              <w:szCs w:val="18"/>
            </w:rPr>
            <w:t>UNOPS eSourcing v2016.1</w:t>
          </w:r>
        </w:p>
      </w:tc>
      <w:tc>
        <w:tcPr>
          <w:tcW w:w="9889" w:type="dxa"/>
        </w:tcPr>
        <w:p w14:paraId="43DE1002" w14:textId="7033055D" w:rsidR="0024011D" w:rsidRPr="00933BF0" w:rsidRDefault="0024011D" w:rsidP="00B76576">
          <w:pPr>
            <w:pStyle w:val="Footer"/>
            <w:jc w:val="right"/>
            <w:rPr>
              <w:rFonts w:ascii="Arial" w:hAnsi="Arial"/>
              <w:sz w:val="18"/>
              <w:szCs w:val="18"/>
            </w:rPr>
          </w:pPr>
          <w:r>
            <w:rPr>
              <w:rFonts w:ascii="Arial" w:hAnsi="Arial"/>
              <w:sz w:val="18"/>
              <w:szCs w:val="18"/>
            </w:rPr>
            <w:t xml:space="preserve">ITB Ref No: </w:t>
          </w:r>
          <w:r w:rsidRPr="00370ED4">
            <w:rPr>
              <w:rFonts w:ascii="Arial" w:hAnsi="Arial"/>
              <w:sz w:val="18"/>
              <w:szCs w:val="18"/>
              <w:highlight w:val="yellow"/>
            </w:rPr>
            <w:t>xxx</w:t>
          </w:r>
        </w:p>
      </w:tc>
    </w:tr>
  </w:tbl>
  <w:p w14:paraId="739964AE" w14:textId="62CF402E" w:rsidR="0024011D" w:rsidRPr="00B76576" w:rsidRDefault="0024011D" w:rsidP="00B765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F495A"/>
    <w:multiLevelType w:val="multilevel"/>
    <w:tmpl w:val="17846B2E"/>
    <w:styleLink w:val="StyleNumbered1"/>
    <w:lvl w:ilvl="0">
      <w:start w:val="1"/>
      <w:numFmt w:val="lowerRoman"/>
      <w:lvlText w:val="%1)"/>
      <w:lvlJc w:val="left"/>
      <w:pPr>
        <w:tabs>
          <w:tab w:val="num" w:pos="1080"/>
        </w:tabs>
        <w:ind w:left="1080" w:hanging="720"/>
      </w:pPr>
      <w:rPr>
        <w:rFonts w:ascii="Verdana" w:hAnsi="Verdana"/>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9E2712"/>
    <w:multiLevelType w:val="hybridMultilevel"/>
    <w:tmpl w:val="286E7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20B7F09"/>
    <w:multiLevelType w:val="multilevel"/>
    <w:tmpl w:val="DF64A23A"/>
    <w:styleLink w:val="StyleNumberedTimesNewRoman"/>
    <w:lvl w:ilvl="0">
      <w:start w:val="1"/>
      <w:numFmt w:val="decimal"/>
      <w:lvlText w:val="%1."/>
      <w:lvlJc w:val="left"/>
      <w:pPr>
        <w:tabs>
          <w:tab w:val="num" w:pos="720"/>
        </w:tabs>
        <w:ind w:left="720" w:hanging="360"/>
      </w:pPr>
      <w:rPr>
        <w:rFonts w:ascii="Verdana" w:hAnsi="Verdana"/>
        <w:sz w:val="20"/>
      </w:rPr>
    </w:lvl>
    <w:lvl w:ilvl="1">
      <w:start w:val="1"/>
      <w:numFmt w:val="lowerRoman"/>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6B7C3C"/>
    <w:multiLevelType w:val="hybridMultilevel"/>
    <w:tmpl w:val="B60A15E4"/>
    <w:lvl w:ilvl="0" w:tplc="400EEB44">
      <w:start w:val="1"/>
      <w:numFmt w:val="lowerRoman"/>
      <w:lvlText w:val="(%1)"/>
      <w:lvlJc w:val="left"/>
      <w:pPr>
        <w:ind w:left="720" w:hanging="360"/>
      </w:pPr>
      <w:rPr>
        <w:rFonts w:ascii="Arial" w:eastAsia="Times New Roman"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21620C"/>
    <w:multiLevelType w:val="singleLevel"/>
    <w:tmpl w:val="F280CEAE"/>
    <w:lvl w:ilvl="0">
      <w:start w:val="1"/>
      <w:numFmt w:val="bullet"/>
      <w:pStyle w:val="bulletsundersub-sub-sub-chapter"/>
      <w:lvlText w:val=""/>
      <w:lvlJc w:val="left"/>
      <w:pPr>
        <w:tabs>
          <w:tab w:val="num" w:pos="360"/>
        </w:tabs>
        <w:ind w:left="360" w:hanging="360"/>
      </w:pPr>
      <w:rPr>
        <w:rFonts w:ascii="Symbol" w:hAnsi="Symbol" w:hint="default"/>
      </w:rPr>
    </w:lvl>
  </w:abstractNum>
  <w:abstractNum w:abstractNumId="5" w15:restartNumberingAfterBreak="0">
    <w:nsid w:val="07014FAD"/>
    <w:multiLevelType w:val="hybridMultilevel"/>
    <w:tmpl w:val="A13E6FA6"/>
    <w:lvl w:ilvl="0" w:tplc="A0404B84">
      <w:start w:val="1"/>
      <w:numFmt w:val="lowerRoman"/>
      <w:lvlText w:val="(%1)"/>
      <w:lvlJc w:val="left"/>
      <w:pPr>
        <w:ind w:left="1080" w:hanging="720"/>
      </w:pPr>
      <w:rPr>
        <w:rFonts w:hint="default"/>
        <w:b w:val="0"/>
      </w:rPr>
    </w:lvl>
    <w:lvl w:ilvl="1" w:tplc="A6E08C52" w:tentative="1">
      <w:start w:val="1"/>
      <w:numFmt w:val="lowerLetter"/>
      <w:lvlText w:val="%2."/>
      <w:lvlJc w:val="left"/>
      <w:pPr>
        <w:ind w:left="1440" w:hanging="360"/>
      </w:pPr>
    </w:lvl>
    <w:lvl w:ilvl="2" w:tplc="B7EA1E52" w:tentative="1">
      <w:start w:val="1"/>
      <w:numFmt w:val="lowerRoman"/>
      <w:lvlText w:val="%3."/>
      <w:lvlJc w:val="right"/>
      <w:pPr>
        <w:ind w:left="2160" w:hanging="180"/>
      </w:pPr>
    </w:lvl>
    <w:lvl w:ilvl="3" w:tplc="7286E718" w:tentative="1">
      <w:start w:val="1"/>
      <w:numFmt w:val="decimal"/>
      <w:lvlText w:val="%4."/>
      <w:lvlJc w:val="left"/>
      <w:pPr>
        <w:ind w:left="2880" w:hanging="360"/>
      </w:pPr>
    </w:lvl>
    <w:lvl w:ilvl="4" w:tplc="26E0CEFC" w:tentative="1">
      <w:start w:val="1"/>
      <w:numFmt w:val="lowerLetter"/>
      <w:lvlText w:val="%5."/>
      <w:lvlJc w:val="left"/>
      <w:pPr>
        <w:ind w:left="3600" w:hanging="360"/>
      </w:pPr>
    </w:lvl>
    <w:lvl w:ilvl="5" w:tplc="57E69516" w:tentative="1">
      <w:start w:val="1"/>
      <w:numFmt w:val="lowerRoman"/>
      <w:lvlText w:val="%6."/>
      <w:lvlJc w:val="right"/>
      <w:pPr>
        <w:ind w:left="4320" w:hanging="180"/>
      </w:pPr>
    </w:lvl>
    <w:lvl w:ilvl="6" w:tplc="D5BC2802" w:tentative="1">
      <w:start w:val="1"/>
      <w:numFmt w:val="decimal"/>
      <w:lvlText w:val="%7."/>
      <w:lvlJc w:val="left"/>
      <w:pPr>
        <w:ind w:left="5040" w:hanging="360"/>
      </w:pPr>
    </w:lvl>
    <w:lvl w:ilvl="7" w:tplc="239A35D6" w:tentative="1">
      <w:start w:val="1"/>
      <w:numFmt w:val="lowerLetter"/>
      <w:lvlText w:val="%8."/>
      <w:lvlJc w:val="left"/>
      <w:pPr>
        <w:ind w:left="5760" w:hanging="360"/>
      </w:pPr>
    </w:lvl>
    <w:lvl w:ilvl="8" w:tplc="C5C464FA" w:tentative="1">
      <w:start w:val="1"/>
      <w:numFmt w:val="lowerRoman"/>
      <w:lvlText w:val="%9."/>
      <w:lvlJc w:val="right"/>
      <w:pPr>
        <w:ind w:left="6480" w:hanging="180"/>
      </w:pPr>
    </w:lvl>
  </w:abstractNum>
  <w:abstractNum w:abstractNumId="6" w15:restartNumberingAfterBreak="0">
    <w:nsid w:val="07EB6A00"/>
    <w:multiLevelType w:val="hybridMultilevel"/>
    <w:tmpl w:val="A1361664"/>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4B0279"/>
    <w:multiLevelType w:val="multilevel"/>
    <w:tmpl w:val="16D66F26"/>
    <w:lvl w:ilvl="0">
      <w:start w:val="4"/>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pStyle w:val="Subsub-heading"/>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8"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DB62BAF"/>
    <w:multiLevelType w:val="hybridMultilevel"/>
    <w:tmpl w:val="2E083E2E"/>
    <w:lvl w:ilvl="0" w:tplc="FA4CE8A2">
      <w:start w:val="1"/>
      <w:numFmt w:val="lowerRoman"/>
      <w:lvlText w:val="(%1)"/>
      <w:lvlJc w:val="left"/>
      <w:pPr>
        <w:ind w:left="1429" w:hanging="360"/>
      </w:pPr>
      <w:rPr>
        <w:rFonts w:ascii="Arial" w:eastAsia="Times New Roman" w:hAnsi="Arial" w:cs="Arial"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106D630C"/>
    <w:multiLevelType w:val="hybridMultilevel"/>
    <w:tmpl w:val="1DEE8A60"/>
    <w:lvl w:ilvl="0" w:tplc="26A86B7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1F10694"/>
    <w:multiLevelType w:val="hybridMultilevel"/>
    <w:tmpl w:val="DF14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560D38"/>
    <w:multiLevelType w:val="hybridMultilevel"/>
    <w:tmpl w:val="F67201FA"/>
    <w:lvl w:ilvl="0" w:tplc="400EEB44">
      <w:start w:val="1"/>
      <w:numFmt w:val="lowerRoman"/>
      <w:lvlText w:val="(%1)"/>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6E785A"/>
    <w:multiLevelType w:val="hybridMultilevel"/>
    <w:tmpl w:val="D644971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7E60C40"/>
    <w:multiLevelType w:val="hybridMultilevel"/>
    <w:tmpl w:val="FAE4B676"/>
    <w:lvl w:ilvl="0" w:tplc="6ABAC622">
      <w:start w:val="4"/>
      <w:numFmt w:val="bullet"/>
      <w:pStyle w:val="JICABullet2"/>
      <w:lvlText w:val=""/>
      <w:lvlJc w:val="left"/>
      <w:pPr>
        <w:tabs>
          <w:tab w:val="num" w:pos="1080"/>
        </w:tabs>
        <w:ind w:left="1080" w:hanging="360"/>
      </w:pPr>
      <w:rPr>
        <w:rFonts w:ascii="Symbol" w:eastAsia="Times New Roman" w:hAnsi="Symbol" w:cs="Times New Roman" w:hint="default"/>
        <w:b/>
        <w:i/>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2FC53F2"/>
    <w:multiLevelType w:val="hybridMultilevel"/>
    <w:tmpl w:val="80BC32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50740F8"/>
    <w:multiLevelType w:val="hybridMultilevel"/>
    <w:tmpl w:val="286E7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BF51DCE"/>
    <w:multiLevelType w:val="hybridMultilevel"/>
    <w:tmpl w:val="525A9748"/>
    <w:lvl w:ilvl="0" w:tplc="06FA05D0">
      <w:start w:val="1"/>
      <w:numFmt w:val="lowerRoman"/>
      <w:lvlText w:val="(%1)"/>
      <w:lvlJc w:val="left"/>
      <w:pPr>
        <w:ind w:left="1080" w:hanging="720"/>
      </w:pPr>
      <w:rPr>
        <w:rFonts w:hint="default"/>
      </w:rPr>
    </w:lvl>
    <w:lvl w:ilvl="1" w:tplc="61FEB9C0" w:tentative="1">
      <w:start w:val="1"/>
      <w:numFmt w:val="lowerLetter"/>
      <w:lvlText w:val="%2."/>
      <w:lvlJc w:val="left"/>
      <w:pPr>
        <w:ind w:left="1440" w:hanging="360"/>
      </w:pPr>
    </w:lvl>
    <w:lvl w:ilvl="2" w:tplc="9558DE7E" w:tentative="1">
      <w:start w:val="1"/>
      <w:numFmt w:val="lowerRoman"/>
      <w:lvlText w:val="%3."/>
      <w:lvlJc w:val="right"/>
      <w:pPr>
        <w:ind w:left="2160" w:hanging="180"/>
      </w:pPr>
    </w:lvl>
    <w:lvl w:ilvl="3" w:tplc="34480F58" w:tentative="1">
      <w:start w:val="1"/>
      <w:numFmt w:val="decimal"/>
      <w:lvlText w:val="%4."/>
      <w:lvlJc w:val="left"/>
      <w:pPr>
        <w:ind w:left="2880" w:hanging="360"/>
      </w:pPr>
    </w:lvl>
    <w:lvl w:ilvl="4" w:tplc="05E21E04" w:tentative="1">
      <w:start w:val="1"/>
      <w:numFmt w:val="lowerLetter"/>
      <w:lvlText w:val="%5."/>
      <w:lvlJc w:val="left"/>
      <w:pPr>
        <w:ind w:left="3600" w:hanging="360"/>
      </w:pPr>
    </w:lvl>
    <w:lvl w:ilvl="5" w:tplc="E7765A38" w:tentative="1">
      <w:start w:val="1"/>
      <w:numFmt w:val="lowerRoman"/>
      <w:lvlText w:val="%6."/>
      <w:lvlJc w:val="right"/>
      <w:pPr>
        <w:ind w:left="4320" w:hanging="180"/>
      </w:pPr>
    </w:lvl>
    <w:lvl w:ilvl="6" w:tplc="B0E84B74" w:tentative="1">
      <w:start w:val="1"/>
      <w:numFmt w:val="decimal"/>
      <w:lvlText w:val="%7."/>
      <w:lvlJc w:val="left"/>
      <w:pPr>
        <w:ind w:left="5040" w:hanging="360"/>
      </w:pPr>
    </w:lvl>
    <w:lvl w:ilvl="7" w:tplc="18DE4772" w:tentative="1">
      <w:start w:val="1"/>
      <w:numFmt w:val="lowerLetter"/>
      <w:lvlText w:val="%8."/>
      <w:lvlJc w:val="left"/>
      <w:pPr>
        <w:ind w:left="5760" w:hanging="360"/>
      </w:pPr>
    </w:lvl>
    <w:lvl w:ilvl="8" w:tplc="3FAE715E" w:tentative="1">
      <w:start w:val="1"/>
      <w:numFmt w:val="lowerRoman"/>
      <w:lvlText w:val="%9."/>
      <w:lvlJc w:val="right"/>
      <w:pPr>
        <w:ind w:left="6480" w:hanging="180"/>
      </w:pPr>
    </w:lvl>
  </w:abstractNum>
  <w:abstractNum w:abstractNumId="18" w15:restartNumberingAfterBreak="0">
    <w:nsid w:val="2C7946D1"/>
    <w:multiLevelType w:val="hybridMultilevel"/>
    <w:tmpl w:val="E564B540"/>
    <w:lvl w:ilvl="0" w:tplc="0A7441B2">
      <w:start w:val="1"/>
      <w:numFmt w:val="bullet"/>
      <w:pStyle w:val="bulletsundersubchapter"/>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EF245F4"/>
    <w:multiLevelType w:val="hybridMultilevel"/>
    <w:tmpl w:val="CB6C7AA0"/>
    <w:lvl w:ilvl="0" w:tplc="6DCEFAF8">
      <w:start w:val="1"/>
      <w:numFmt w:val="lowerRoman"/>
      <w:lvlText w:val="(%1)"/>
      <w:lvlJc w:val="left"/>
      <w:pPr>
        <w:ind w:left="1440" w:hanging="720"/>
      </w:pPr>
      <w:rPr>
        <w:rFonts w:hint="default"/>
      </w:rPr>
    </w:lvl>
    <w:lvl w:ilvl="1" w:tplc="A6E08C52" w:tentative="1">
      <w:start w:val="1"/>
      <w:numFmt w:val="lowerLetter"/>
      <w:lvlText w:val="%2."/>
      <w:lvlJc w:val="left"/>
      <w:pPr>
        <w:ind w:left="1800" w:hanging="360"/>
      </w:pPr>
    </w:lvl>
    <w:lvl w:ilvl="2" w:tplc="B7EA1E52" w:tentative="1">
      <w:start w:val="1"/>
      <w:numFmt w:val="lowerRoman"/>
      <w:lvlText w:val="%3."/>
      <w:lvlJc w:val="right"/>
      <w:pPr>
        <w:ind w:left="2520" w:hanging="180"/>
      </w:pPr>
    </w:lvl>
    <w:lvl w:ilvl="3" w:tplc="7286E718" w:tentative="1">
      <w:start w:val="1"/>
      <w:numFmt w:val="decimal"/>
      <w:lvlText w:val="%4."/>
      <w:lvlJc w:val="left"/>
      <w:pPr>
        <w:ind w:left="3240" w:hanging="360"/>
      </w:pPr>
    </w:lvl>
    <w:lvl w:ilvl="4" w:tplc="26E0CEFC" w:tentative="1">
      <w:start w:val="1"/>
      <w:numFmt w:val="lowerLetter"/>
      <w:lvlText w:val="%5."/>
      <w:lvlJc w:val="left"/>
      <w:pPr>
        <w:ind w:left="3960" w:hanging="360"/>
      </w:pPr>
    </w:lvl>
    <w:lvl w:ilvl="5" w:tplc="57E69516" w:tentative="1">
      <w:start w:val="1"/>
      <w:numFmt w:val="lowerRoman"/>
      <w:lvlText w:val="%6."/>
      <w:lvlJc w:val="right"/>
      <w:pPr>
        <w:ind w:left="4680" w:hanging="180"/>
      </w:pPr>
    </w:lvl>
    <w:lvl w:ilvl="6" w:tplc="D5BC2802" w:tentative="1">
      <w:start w:val="1"/>
      <w:numFmt w:val="decimal"/>
      <w:lvlText w:val="%7."/>
      <w:lvlJc w:val="left"/>
      <w:pPr>
        <w:ind w:left="5400" w:hanging="360"/>
      </w:pPr>
    </w:lvl>
    <w:lvl w:ilvl="7" w:tplc="239A35D6" w:tentative="1">
      <w:start w:val="1"/>
      <w:numFmt w:val="lowerLetter"/>
      <w:lvlText w:val="%8."/>
      <w:lvlJc w:val="left"/>
      <w:pPr>
        <w:ind w:left="6120" w:hanging="360"/>
      </w:pPr>
    </w:lvl>
    <w:lvl w:ilvl="8" w:tplc="C5C464FA" w:tentative="1">
      <w:start w:val="1"/>
      <w:numFmt w:val="lowerRoman"/>
      <w:lvlText w:val="%9."/>
      <w:lvlJc w:val="right"/>
      <w:pPr>
        <w:ind w:left="6840" w:hanging="180"/>
      </w:pPr>
    </w:lvl>
  </w:abstractNum>
  <w:abstractNum w:abstractNumId="20" w15:restartNumberingAfterBreak="0">
    <w:nsid w:val="318A3707"/>
    <w:multiLevelType w:val="hybridMultilevel"/>
    <w:tmpl w:val="A3A2F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366D75"/>
    <w:multiLevelType w:val="multilevel"/>
    <w:tmpl w:val="B0F2BB8E"/>
    <w:lvl w:ilvl="0">
      <w:start w:val="1"/>
      <w:numFmt w:val="decimal"/>
      <w:lvlText w:val="%1."/>
      <w:lvlJc w:val="left"/>
      <w:pPr>
        <w:ind w:left="360" w:hanging="360"/>
      </w:pPr>
      <w:rPr>
        <w:rFonts w:ascii="Arial" w:hAnsi="Arial" w:cs="Arial" w:hint="default"/>
        <w:b/>
        <w:sz w:val="20"/>
        <w:szCs w:val="20"/>
      </w:rPr>
    </w:lvl>
    <w:lvl w:ilvl="1">
      <w:start w:val="1"/>
      <w:numFmt w:val="decimal"/>
      <w:isLgl/>
      <w:lvlText w:val="%1.%2."/>
      <w:lvlJc w:val="left"/>
      <w:pPr>
        <w:ind w:left="720" w:hanging="360"/>
      </w:pPr>
      <w:rPr>
        <w:rFonts w:hint="default"/>
      </w:rPr>
    </w:lvl>
    <w:lvl w:ilvl="2">
      <w:start w:val="1"/>
      <w:numFmt w:val="lowerRoman"/>
      <w:isLgl/>
      <w:lvlText w:val="(%3)"/>
      <w:lvlJc w:val="left"/>
      <w:pPr>
        <w:ind w:left="1080" w:hanging="720"/>
      </w:pPr>
      <w:rPr>
        <w:rFonts w:ascii="Arial" w:eastAsia="Calibri"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36A39E1"/>
    <w:multiLevelType w:val="hybridMultilevel"/>
    <w:tmpl w:val="525CF6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CF4D5C"/>
    <w:multiLevelType w:val="hybridMultilevel"/>
    <w:tmpl w:val="00E6F5FC"/>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3FC4780F"/>
    <w:multiLevelType w:val="hybridMultilevel"/>
    <w:tmpl w:val="C9EAA5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0677511"/>
    <w:multiLevelType w:val="hybridMultilevel"/>
    <w:tmpl w:val="286E7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11511CC"/>
    <w:multiLevelType w:val="hybridMultilevel"/>
    <w:tmpl w:val="E13EA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1F19F7"/>
    <w:multiLevelType w:val="hybridMultilevel"/>
    <w:tmpl w:val="AA8413D8"/>
    <w:lvl w:ilvl="0" w:tplc="89F4F46A">
      <w:start w:val="1"/>
      <w:numFmt w:val="lowerRoman"/>
      <w:lvlText w:val="(%1)"/>
      <w:lvlJc w:val="left"/>
      <w:pPr>
        <w:ind w:left="360" w:hanging="360"/>
      </w:pPr>
      <w:rPr>
        <w:rFonts w:ascii="Arial" w:eastAsia="Times New Roman" w:hAnsi="Arial" w:cs="Arial" w:hint="default"/>
      </w:rPr>
    </w:lvl>
    <w:lvl w:ilvl="1" w:tplc="BC56A4F2" w:tentative="1">
      <w:start w:val="1"/>
      <w:numFmt w:val="lowerLetter"/>
      <w:lvlText w:val="%2."/>
      <w:lvlJc w:val="left"/>
      <w:pPr>
        <w:ind w:left="1080" w:hanging="360"/>
      </w:pPr>
    </w:lvl>
    <w:lvl w:ilvl="2" w:tplc="68BEA69C" w:tentative="1">
      <w:start w:val="1"/>
      <w:numFmt w:val="lowerRoman"/>
      <w:lvlText w:val="%3."/>
      <w:lvlJc w:val="right"/>
      <w:pPr>
        <w:ind w:left="1800" w:hanging="180"/>
      </w:pPr>
    </w:lvl>
    <w:lvl w:ilvl="3" w:tplc="362C83A6" w:tentative="1">
      <w:start w:val="1"/>
      <w:numFmt w:val="decimal"/>
      <w:lvlText w:val="%4."/>
      <w:lvlJc w:val="left"/>
      <w:pPr>
        <w:ind w:left="2520" w:hanging="360"/>
      </w:pPr>
    </w:lvl>
    <w:lvl w:ilvl="4" w:tplc="0882D980" w:tentative="1">
      <w:start w:val="1"/>
      <w:numFmt w:val="lowerLetter"/>
      <w:lvlText w:val="%5."/>
      <w:lvlJc w:val="left"/>
      <w:pPr>
        <w:ind w:left="3240" w:hanging="360"/>
      </w:pPr>
    </w:lvl>
    <w:lvl w:ilvl="5" w:tplc="A03A8232" w:tentative="1">
      <w:start w:val="1"/>
      <w:numFmt w:val="lowerRoman"/>
      <w:lvlText w:val="%6."/>
      <w:lvlJc w:val="right"/>
      <w:pPr>
        <w:ind w:left="3960" w:hanging="180"/>
      </w:pPr>
    </w:lvl>
    <w:lvl w:ilvl="6" w:tplc="34EE1332" w:tentative="1">
      <w:start w:val="1"/>
      <w:numFmt w:val="decimal"/>
      <w:lvlText w:val="%7."/>
      <w:lvlJc w:val="left"/>
      <w:pPr>
        <w:ind w:left="4680" w:hanging="360"/>
      </w:pPr>
    </w:lvl>
    <w:lvl w:ilvl="7" w:tplc="A244A57C" w:tentative="1">
      <w:start w:val="1"/>
      <w:numFmt w:val="lowerLetter"/>
      <w:lvlText w:val="%8."/>
      <w:lvlJc w:val="left"/>
      <w:pPr>
        <w:ind w:left="5400" w:hanging="360"/>
      </w:pPr>
    </w:lvl>
    <w:lvl w:ilvl="8" w:tplc="2DC68078" w:tentative="1">
      <w:start w:val="1"/>
      <w:numFmt w:val="lowerRoman"/>
      <w:lvlText w:val="%9."/>
      <w:lvlJc w:val="right"/>
      <w:pPr>
        <w:ind w:left="6120" w:hanging="180"/>
      </w:pPr>
    </w:lvl>
  </w:abstractNum>
  <w:abstractNum w:abstractNumId="28" w15:restartNumberingAfterBreak="0">
    <w:nsid w:val="46741440"/>
    <w:multiLevelType w:val="hybridMultilevel"/>
    <w:tmpl w:val="1DEE8A60"/>
    <w:lvl w:ilvl="0" w:tplc="26A86B7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9A14D1"/>
    <w:multiLevelType w:val="hybridMultilevel"/>
    <w:tmpl w:val="AC76ACBC"/>
    <w:lvl w:ilvl="0" w:tplc="34A894C4">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0513D0"/>
    <w:multiLevelType w:val="hybridMultilevel"/>
    <w:tmpl w:val="A4A6F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271D15"/>
    <w:multiLevelType w:val="hybridMultilevel"/>
    <w:tmpl w:val="1DEE8A60"/>
    <w:lvl w:ilvl="0" w:tplc="26A86B7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42B349D"/>
    <w:multiLevelType w:val="hybridMultilevel"/>
    <w:tmpl w:val="095EB6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0B0A51"/>
    <w:multiLevelType w:val="hybridMultilevel"/>
    <w:tmpl w:val="2624B87E"/>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588068F7"/>
    <w:multiLevelType w:val="hybridMultilevel"/>
    <w:tmpl w:val="D5B8AFA6"/>
    <w:lvl w:ilvl="0" w:tplc="E86E6C44">
      <w:start w:val="1"/>
      <w:numFmt w:val="decimal"/>
      <w:pStyle w:val="Normallist"/>
      <w:lvlText w:val="%1."/>
      <w:lvlJc w:val="left"/>
      <w:pPr>
        <w:ind w:left="1620" w:hanging="360"/>
      </w:pPr>
      <w:rPr>
        <w:rFonts w:hint="default"/>
      </w:rPr>
    </w:lvl>
    <w:lvl w:ilvl="1" w:tplc="0C0A0019">
      <w:start w:val="1"/>
      <w:numFmt w:val="lowerLetter"/>
      <w:lvlText w:val="%2."/>
      <w:lvlJc w:val="left"/>
      <w:pPr>
        <w:ind w:left="2340" w:hanging="360"/>
      </w:pPr>
    </w:lvl>
    <w:lvl w:ilvl="2" w:tplc="0C0A001B">
      <w:start w:val="1"/>
      <w:numFmt w:val="lowerRoman"/>
      <w:lvlText w:val="%3."/>
      <w:lvlJc w:val="right"/>
      <w:pPr>
        <w:ind w:left="3060" w:hanging="180"/>
      </w:pPr>
    </w:lvl>
    <w:lvl w:ilvl="3" w:tplc="0C0A000F" w:tentative="1">
      <w:start w:val="1"/>
      <w:numFmt w:val="decimal"/>
      <w:lvlText w:val="%4."/>
      <w:lvlJc w:val="left"/>
      <w:pPr>
        <w:ind w:left="3780" w:hanging="360"/>
      </w:pPr>
    </w:lvl>
    <w:lvl w:ilvl="4" w:tplc="0C0A0019" w:tentative="1">
      <w:start w:val="1"/>
      <w:numFmt w:val="lowerLetter"/>
      <w:lvlText w:val="%5."/>
      <w:lvlJc w:val="left"/>
      <w:pPr>
        <w:ind w:left="4500" w:hanging="360"/>
      </w:pPr>
    </w:lvl>
    <w:lvl w:ilvl="5" w:tplc="0C0A001B" w:tentative="1">
      <w:start w:val="1"/>
      <w:numFmt w:val="lowerRoman"/>
      <w:lvlText w:val="%6."/>
      <w:lvlJc w:val="right"/>
      <w:pPr>
        <w:ind w:left="5220" w:hanging="180"/>
      </w:pPr>
    </w:lvl>
    <w:lvl w:ilvl="6" w:tplc="0C0A000F" w:tentative="1">
      <w:start w:val="1"/>
      <w:numFmt w:val="decimal"/>
      <w:lvlText w:val="%7."/>
      <w:lvlJc w:val="left"/>
      <w:pPr>
        <w:ind w:left="5940" w:hanging="360"/>
      </w:pPr>
    </w:lvl>
    <w:lvl w:ilvl="7" w:tplc="0C0A0019" w:tentative="1">
      <w:start w:val="1"/>
      <w:numFmt w:val="lowerLetter"/>
      <w:lvlText w:val="%8."/>
      <w:lvlJc w:val="left"/>
      <w:pPr>
        <w:ind w:left="6660" w:hanging="360"/>
      </w:pPr>
    </w:lvl>
    <w:lvl w:ilvl="8" w:tplc="0C0A001B" w:tentative="1">
      <w:start w:val="1"/>
      <w:numFmt w:val="lowerRoman"/>
      <w:lvlText w:val="%9."/>
      <w:lvlJc w:val="right"/>
      <w:pPr>
        <w:ind w:left="7380" w:hanging="180"/>
      </w:pPr>
    </w:lvl>
  </w:abstractNum>
  <w:abstractNum w:abstractNumId="35" w15:restartNumberingAfterBreak="0">
    <w:nsid w:val="5BE10C81"/>
    <w:multiLevelType w:val="hybridMultilevel"/>
    <w:tmpl w:val="B6DA57F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A128C2"/>
    <w:multiLevelType w:val="hybridMultilevel"/>
    <w:tmpl w:val="9CC834E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0E64E5"/>
    <w:multiLevelType w:val="hybridMultilevel"/>
    <w:tmpl w:val="25BAAE84"/>
    <w:lvl w:ilvl="0" w:tplc="7CBA58FC">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8" w15:restartNumberingAfterBreak="0">
    <w:nsid w:val="70483EFA"/>
    <w:multiLevelType w:val="hybridMultilevel"/>
    <w:tmpl w:val="6C9E7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81379D"/>
    <w:multiLevelType w:val="hybridMultilevel"/>
    <w:tmpl w:val="9C66646C"/>
    <w:lvl w:ilvl="0" w:tplc="D68C6010">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640157"/>
    <w:multiLevelType w:val="hybridMultilevel"/>
    <w:tmpl w:val="9468D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76D5FE6"/>
    <w:multiLevelType w:val="multilevel"/>
    <w:tmpl w:val="CCA440B8"/>
    <w:styleLink w:val="StyleNumbered"/>
    <w:lvl w:ilvl="0">
      <w:start w:val="1"/>
      <w:numFmt w:val="decimal"/>
      <w:lvlText w:val="%1)"/>
      <w:lvlJc w:val="left"/>
      <w:pPr>
        <w:tabs>
          <w:tab w:val="num" w:pos="720"/>
        </w:tabs>
        <w:ind w:left="720" w:hanging="360"/>
      </w:pPr>
      <w:rPr>
        <w:rFonts w:ascii="Verdana" w:hAnsi="Verdana"/>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77B7CC9"/>
    <w:multiLevelType w:val="hybridMultilevel"/>
    <w:tmpl w:val="E51C108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8D01F82"/>
    <w:multiLevelType w:val="hybridMultilevel"/>
    <w:tmpl w:val="AF549AFE"/>
    <w:lvl w:ilvl="0" w:tplc="FB8CC3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2"/>
  </w:num>
  <w:num w:numId="2">
    <w:abstractNumId w:val="0"/>
  </w:num>
  <w:num w:numId="3">
    <w:abstractNumId w:val="2"/>
  </w:num>
  <w:num w:numId="4">
    <w:abstractNumId w:val="14"/>
  </w:num>
  <w:num w:numId="5">
    <w:abstractNumId w:val="8"/>
  </w:num>
  <w:num w:numId="6">
    <w:abstractNumId w:val="4"/>
  </w:num>
  <w:num w:numId="7">
    <w:abstractNumId w:val="7"/>
  </w:num>
  <w:num w:numId="8">
    <w:abstractNumId w:val="18"/>
  </w:num>
  <w:num w:numId="9">
    <w:abstractNumId w:val="34"/>
  </w:num>
  <w:num w:numId="10">
    <w:abstractNumId w:val="35"/>
  </w:num>
  <w:num w:numId="11">
    <w:abstractNumId w:val="44"/>
  </w:num>
  <w:num w:numId="12">
    <w:abstractNumId w:val="21"/>
  </w:num>
  <w:num w:numId="13">
    <w:abstractNumId w:val="5"/>
  </w:num>
  <w:num w:numId="14">
    <w:abstractNumId w:val="9"/>
  </w:num>
  <w:num w:numId="15">
    <w:abstractNumId w:val="30"/>
  </w:num>
  <w:num w:numId="16">
    <w:abstractNumId w:val="12"/>
  </w:num>
  <w:num w:numId="17">
    <w:abstractNumId w:val="39"/>
  </w:num>
  <w:num w:numId="18">
    <w:abstractNumId w:val="17"/>
  </w:num>
  <w:num w:numId="19">
    <w:abstractNumId w:val="19"/>
  </w:num>
  <w:num w:numId="20">
    <w:abstractNumId w:val="37"/>
  </w:num>
  <w:num w:numId="21">
    <w:abstractNumId w:val="24"/>
  </w:num>
  <w:num w:numId="22">
    <w:abstractNumId w:val="43"/>
  </w:num>
  <w:num w:numId="23">
    <w:abstractNumId w:val="3"/>
  </w:num>
  <w:num w:numId="24">
    <w:abstractNumId w:val="6"/>
  </w:num>
  <w:num w:numId="25">
    <w:abstractNumId w:val="33"/>
  </w:num>
  <w:num w:numId="26">
    <w:abstractNumId w:val="27"/>
  </w:num>
  <w:num w:numId="27">
    <w:abstractNumId w:val="26"/>
  </w:num>
  <w:num w:numId="28">
    <w:abstractNumId w:val="36"/>
  </w:num>
  <w:num w:numId="29">
    <w:abstractNumId w:val="23"/>
  </w:num>
  <w:num w:numId="30">
    <w:abstractNumId w:val="32"/>
  </w:num>
  <w:num w:numId="31">
    <w:abstractNumId w:val="29"/>
  </w:num>
  <w:num w:numId="32">
    <w:abstractNumId w:val="40"/>
  </w:num>
  <w:num w:numId="33">
    <w:abstractNumId w:val="1"/>
  </w:num>
  <w:num w:numId="34">
    <w:abstractNumId w:val="11"/>
  </w:num>
  <w:num w:numId="35">
    <w:abstractNumId w:val="25"/>
  </w:num>
  <w:num w:numId="36">
    <w:abstractNumId w:val="16"/>
  </w:num>
  <w:num w:numId="37">
    <w:abstractNumId w:val="31"/>
  </w:num>
  <w:num w:numId="38">
    <w:abstractNumId w:val="28"/>
  </w:num>
  <w:num w:numId="39">
    <w:abstractNumId w:val="10"/>
  </w:num>
  <w:num w:numId="40">
    <w:abstractNumId w:val="13"/>
  </w:num>
  <w:num w:numId="41">
    <w:abstractNumId w:val="41"/>
  </w:num>
  <w:num w:numId="42">
    <w:abstractNumId w:val="20"/>
  </w:num>
  <w:num w:numId="43">
    <w:abstractNumId w:val="22"/>
  </w:num>
  <w:num w:numId="44">
    <w:abstractNumId w:val="15"/>
  </w:num>
  <w:num w:numId="45">
    <w:abstractNumId w:val="3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BAA"/>
    <w:rsid w:val="00002860"/>
    <w:rsid w:val="00003565"/>
    <w:rsid w:val="00003F47"/>
    <w:rsid w:val="0000569E"/>
    <w:rsid w:val="0000572D"/>
    <w:rsid w:val="00005F3B"/>
    <w:rsid w:val="00006E0D"/>
    <w:rsid w:val="000070AA"/>
    <w:rsid w:val="00016AA2"/>
    <w:rsid w:val="0002060F"/>
    <w:rsid w:val="00021F3E"/>
    <w:rsid w:val="00022292"/>
    <w:rsid w:val="00025C79"/>
    <w:rsid w:val="0002605C"/>
    <w:rsid w:val="00027065"/>
    <w:rsid w:val="000311D6"/>
    <w:rsid w:val="000324D5"/>
    <w:rsid w:val="00033928"/>
    <w:rsid w:val="000341FA"/>
    <w:rsid w:val="00037FC8"/>
    <w:rsid w:val="00040C3E"/>
    <w:rsid w:val="000412A6"/>
    <w:rsid w:val="000421E1"/>
    <w:rsid w:val="0004272F"/>
    <w:rsid w:val="00043DD7"/>
    <w:rsid w:val="000449DC"/>
    <w:rsid w:val="0005002C"/>
    <w:rsid w:val="00050C3C"/>
    <w:rsid w:val="000531B0"/>
    <w:rsid w:val="00055D53"/>
    <w:rsid w:val="00061742"/>
    <w:rsid w:val="00062600"/>
    <w:rsid w:val="00062640"/>
    <w:rsid w:val="00064369"/>
    <w:rsid w:val="00065713"/>
    <w:rsid w:val="00066007"/>
    <w:rsid w:val="00067CD9"/>
    <w:rsid w:val="00071D01"/>
    <w:rsid w:val="0007252B"/>
    <w:rsid w:val="0007266F"/>
    <w:rsid w:val="000744D5"/>
    <w:rsid w:val="00076C06"/>
    <w:rsid w:val="00081ED2"/>
    <w:rsid w:val="00081F56"/>
    <w:rsid w:val="00083532"/>
    <w:rsid w:val="00084C37"/>
    <w:rsid w:val="00091F86"/>
    <w:rsid w:val="00093411"/>
    <w:rsid w:val="00093632"/>
    <w:rsid w:val="00093F7C"/>
    <w:rsid w:val="0009685D"/>
    <w:rsid w:val="000A032B"/>
    <w:rsid w:val="000A067A"/>
    <w:rsid w:val="000A0A25"/>
    <w:rsid w:val="000A0ED2"/>
    <w:rsid w:val="000A1B91"/>
    <w:rsid w:val="000A21C7"/>
    <w:rsid w:val="000A22E1"/>
    <w:rsid w:val="000A230A"/>
    <w:rsid w:val="000A3A00"/>
    <w:rsid w:val="000A445C"/>
    <w:rsid w:val="000A54ED"/>
    <w:rsid w:val="000A580C"/>
    <w:rsid w:val="000A5C06"/>
    <w:rsid w:val="000B06E6"/>
    <w:rsid w:val="000B391F"/>
    <w:rsid w:val="000B45FD"/>
    <w:rsid w:val="000B70CE"/>
    <w:rsid w:val="000B7F1C"/>
    <w:rsid w:val="000B7FC9"/>
    <w:rsid w:val="000C0397"/>
    <w:rsid w:val="000C133F"/>
    <w:rsid w:val="000C2F41"/>
    <w:rsid w:val="000C4974"/>
    <w:rsid w:val="000C76F2"/>
    <w:rsid w:val="000D1209"/>
    <w:rsid w:val="000D1427"/>
    <w:rsid w:val="000D2441"/>
    <w:rsid w:val="000D27C9"/>
    <w:rsid w:val="000D35D3"/>
    <w:rsid w:val="000D4BEA"/>
    <w:rsid w:val="000D6D4B"/>
    <w:rsid w:val="000D7929"/>
    <w:rsid w:val="000E1446"/>
    <w:rsid w:val="000E3585"/>
    <w:rsid w:val="000E4448"/>
    <w:rsid w:val="000E4B2B"/>
    <w:rsid w:val="000E4E23"/>
    <w:rsid w:val="000E6CDB"/>
    <w:rsid w:val="000F100A"/>
    <w:rsid w:val="000F17AA"/>
    <w:rsid w:val="000F29CF"/>
    <w:rsid w:val="000F48A6"/>
    <w:rsid w:val="000F4FA6"/>
    <w:rsid w:val="000F60B1"/>
    <w:rsid w:val="000F7370"/>
    <w:rsid w:val="000F752C"/>
    <w:rsid w:val="00101E31"/>
    <w:rsid w:val="001021E4"/>
    <w:rsid w:val="00103F59"/>
    <w:rsid w:val="00104F6B"/>
    <w:rsid w:val="001059D3"/>
    <w:rsid w:val="00106D64"/>
    <w:rsid w:val="001070CD"/>
    <w:rsid w:val="00107AF1"/>
    <w:rsid w:val="00110EAF"/>
    <w:rsid w:val="00113894"/>
    <w:rsid w:val="00113BBF"/>
    <w:rsid w:val="00114325"/>
    <w:rsid w:val="00114773"/>
    <w:rsid w:val="001149EA"/>
    <w:rsid w:val="0011675C"/>
    <w:rsid w:val="001170DE"/>
    <w:rsid w:val="00117746"/>
    <w:rsid w:val="00121F4D"/>
    <w:rsid w:val="00124595"/>
    <w:rsid w:val="001251A1"/>
    <w:rsid w:val="001256C4"/>
    <w:rsid w:val="00134ECC"/>
    <w:rsid w:val="0013535C"/>
    <w:rsid w:val="001362A6"/>
    <w:rsid w:val="0013757D"/>
    <w:rsid w:val="00141047"/>
    <w:rsid w:val="00141A93"/>
    <w:rsid w:val="001431E1"/>
    <w:rsid w:val="00143C46"/>
    <w:rsid w:val="00144E0D"/>
    <w:rsid w:val="001469A9"/>
    <w:rsid w:val="00146DCA"/>
    <w:rsid w:val="00146E01"/>
    <w:rsid w:val="001471D7"/>
    <w:rsid w:val="00151C8A"/>
    <w:rsid w:val="00152F93"/>
    <w:rsid w:val="00152FB8"/>
    <w:rsid w:val="001537F2"/>
    <w:rsid w:val="00154675"/>
    <w:rsid w:val="00154E8D"/>
    <w:rsid w:val="00155C7A"/>
    <w:rsid w:val="00156A2C"/>
    <w:rsid w:val="00157C55"/>
    <w:rsid w:val="0016112E"/>
    <w:rsid w:val="00162214"/>
    <w:rsid w:val="00162E0E"/>
    <w:rsid w:val="001668CD"/>
    <w:rsid w:val="00170CAA"/>
    <w:rsid w:val="00171491"/>
    <w:rsid w:val="001725CE"/>
    <w:rsid w:val="00174E3B"/>
    <w:rsid w:val="00174F5B"/>
    <w:rsid w:val="0017602B"/>
    <w:rsid w:val="00177FEB"/>
    <w:rsid w:val="0018215D"/>
    <w:rsid w:val="00182D2B"/>
    <w:rsid w:val="00184616"/>
    <w:rsid w:val="00186437"/>
    <w:rsid w:val="00186844"/>
    <w:rsid w:val="00186ABE"/>
    <w:rsid w:val="001870D6"/>
    <w:rsid w:val="001877D0"/>
    <w:rsid w:val="00190D3A"/>
    <w:rsid w:val="00191AF0"/>
    <w:rsid w:val="00192037"/>
    <w:rsid w:val="001A1C21"/>
    <w:rsid w:val="001A380F"/>
    <w:rsid w:val="001A5027"/>
    <w:rsid w:val="001A5380"/>
    <w:rsid w:val="001B3E5B"/>
    <w:rsid w:val="001B4D60"/>
    <w:rsid w:val="001B65B9"/>
    <w:rsid w:val="001B6FFE"/>
    <w:rsid w:val="001B7891"/>
    <w:rsid w:val="001C09A8"/>
    <w:rsid w:val="001C1239"/>
    <w:rsid w:val="001C378E"/>
    <w:rsid w:val="001C5FF1"/>
    <w:rsid w:val="001C72B8"/>
    <w:rsid w:val="001D0DB8"/>
    <w:rsid w:val="001D1067"/>
    <w:rsid w:val="001D2147"/>
    <w:rsid w:val="001D52E1"/>
    <w:rsid w:val="001D60A7"/>
    <w:rsid w:val="001D7DC0"/>
    <w:rsid w:val="001E1D30"/>
    <w:rsid w:val="001E1E02"/>
    <w:rsid w:val="001E5642"/>
    <w:rsid w:val="001E5A2F"/>
    <w:rsid w:val="001E7AF7"/>
    <w:rsid w:val="001F0A7B"/>
    <w:rsid w:val="001F1C16"/>
    <w:rsid w:val="001F2A4E"/>
    <w:rsid w:val="001F3172"/>
    <w:rsid w:val="001F4617"/>
    <w:rsid w:val="001F4EEC"/>
    <w:rsid w:val="001F5F2D"/>
    <w:rsid w:val="001F745A"/>
    <w:rsid w:val="001F7CAF"/>
    <w:rsid w:val="002027D2"/>
    <w:rsid w:val="00205273"/>
    <w:rsid w:val="00212A13"/>
    <w:rsid w:val="0021361B"/>
    <w:rsid w:val="0021462C"/>
    <w:rsid w:val="00216B81"/>
    <w:rsid w:val="00217606"/>
    <w:rsid w:val="00223921"/>
    <w:rsid w:val="00223A71"/>
    <w:rsid w:val="002244D7"/>
    <w:rsid w:val="002255FE"/>
    <w:rsid w:val="00226E7E"/>
    <w:rsid w:val="0022757E"/>
    <w:rsid w:val="00230070"/>
    <w:rsid w:val="00231131"/>
    <w:rsid w:val="00233017"/>
    <w:rsid w:val="00237482"/>
    <w:rsid w:val="00237EF4"/>
    <w:rsid w:val="0024011D"/>
    <w:rsid w:val="00240973"/>
    <w:rsid w:val="0024120B"/>
    <w:rsid w:val="00244289"/>
    <w:rsid w:val="0024726C"/>
    <w:rsid w:val="00247B55"/>
    <w:rsid w:val="00251914"/>
    <w:rsid w:val="00253436"/>
    <w:rsid w:val="00254433"/>
    <w:rsid w:val="0025446C"/>
    <w:rsid w:val="002558D3"/>
    <w:rsid w:val="002562C5"/>
    <w:rsid w:val="002578A6"/>
    <w:rsid w:val="00257C6B"/>
    <w:rsid w:val="002603E6"/>
    <w:rsid w:val="002603FF"/>
    <w:rsid w:val="00262254"/>
    <w:rsid w:val="00263C89"/>
    <w:rsid w:val="00263E95"/>
    <w:rsid w:val="00266E90"/>
    <w:rsid w:val="00271317"/>
    <w:rsid w:val="0027189F"/>
    <w:rsid w:val="00274776"/>
    <w:rsid w:val="0027521D"/>
    <w:rsid w:val="00276C54"/>
    <w:rsid w:val="00277EE5"/>
    <w:rsid w:val="00281E51"/>
    <w:rsid w:val="00283E56"/>
    <w:rsid w:val="00284AE2"/>
    <w:rsid w:val="00286D19"/>
    <w:rsid w:val="002908A8"/>
    <w:rsid w:val="00291F17"/>
    <w:rsid w:val="00294572"/>
    <w:rsid w:val="00296C0E"/>
    <w:rsid w:val="00297566"/>
    <w:rsid w:val="002A082F"/>
    <w:rsid w:val="002A2D08"/>
    <w:rsid w:val="002A4A10"/>
    <w:rsid w:val="002A5163"/>
    <w:rsid w:val="002A5480"/>
    <w:rsid w:val="002A7F61"/>
    <w:rsid w:val="002B0944"/>
    <w:rsid w:val="002B14C1"/>
    <w:rsid w:val="002B1A89"/>
    <w:rsid w:val="002B36EE"/>
    <w:rsid w:val="002B6FA6"/>
    <w:rsid w:val="002B70C9"/>
    <w:rsid w:val="002C00F0"/>
    <w:rsid w:val="002C4E58"/>
    <w:rsid w:val="002C6FC8"/>
    <w:rsid w:val="002C7A40"/>
    <w:rsid w:val="002D0173"/>
    <w:rsid w:val="002D0EC5"/>
    <w:rsid w:val="002D3C1B"/>
    <w:rsid w:val="002D3DFD"/>
    <w:rsid w:val="002D5066"/>
    <w:rsid w:val="002E06E8"/>
    <w:rsid w:val="002E1C8F"/>
    <w:rsid w:val="002E2C00"/>
    <w:rsid w:val="002E2C81"/>
    <w:rsid w:val="002E5449"/>
    <w:rsid w:val="002E63ED"/>
    <w:rsid w:val="002E7637"/>
    <w:rsid w:val="002F124D"/>
    <w:rsid w:val="002F20EE"/>
    <w:rsid w:val="002F4DF7"/>
    <w:rsid w:val="002F6C59"/>
    <w:rsid w:val="00306699"/>
    <w:rsid w:val="00306D31"/>
    <w:rsid w:val="00306DC7"/>
    <w:rsid w:val="00310AF1"/>
    <w:rsid w:val="003112ED"/>
    <w:rsid w:val="0031283F"/>
    <w:rsid w:val="0031633E"/>
    <w:rsid w:val="00321780"/>
    <w:rsid w:val="00321EA9"/>
    <w:rsid w:val="003225A4"/>
    <w:rsid w:val="00326B23"/>
    <w:rsid w:val="00335E8B"/>
    <w:rsid w:val="0033719A"/>
    <w:rsid w:val="0034016E"/>
    <w:rsid w:val="0034114E"/>
    <w:rsid w:val="003411F5"/>
    <w:rsid w:val="003417CC"/>
    <w:rsid w:val="00341C4A"/>
    <w:rsid w:val="00342A87"/>
    <w:rsid w:val="00342AFA"/>
    <w:rsid w:val="003458E8"/>
    <w:rsid w:val="0034746E"/>
    <w:rsid w:val="0035036B"/>
    <w:rsid w:val="00352757"/>
    <w:rsid w:val="00352C91"/>
    <w:rsid w:val="0035377D"/>
    <w:rsid w:val="003540B0"/>
    <w:rsid w:val="00356D5A"/>
    <w:rsid w:val="003647AB"/>
    <w:rsid w:val="00364FAD"/>
    <w:rsid w:val="00367FC2"/>
    <w:rsid w:val="0037038A"/>
    <w:rsid w:val="00370408"/>
    <w:rsid w:val="00370ED4"/>
    <w:rsid w:val="00371031"/>
    <w:rsid w:val="003722D3"/>
    <w:rsid w:val="00372E8A"/>
    <w:rsid w:val="00373568"/>
    <w:rsid w:val="00373DA6"/>
    <w:rsid w:val="003762EC"/>
    <w:rsid w:val="00377017"/>
    <w:rsid w:val="0037743A"/>
    <w:rsid w:val="0037780B"/>
    <w:rsid w:val="00380425"/>
    <w:rsid w:val="003813C9"/>
    <w:rsid w:val="00383CF5"/>
    <w:rsid w:val="003840FF"/>
    <w:rsid w:val="0038668C"/>
    <w:rsid w:val="00386F46"/>
    <w:rsid w:val="00390D55"/>
    <w:rsid w:val="003932B1"/>
    <w:rsid w:val="00394E89"/>
    <w:rsid w:val="00397FD9"/>
    <w:rsid w:val="003A0918"/>
    <w:rsid w:val="003A2852"/>
    <w:rsid w:val="003A3EB8"/>
    <w:rsid w:val="003A431F"/>
    <w:rsid w:val="003A79ED"/>
    <w:rsid w:val="003B17C7"/>
    <w:rsid w:val="003B3CD0"/>
    <w:rsid w:val="003B3E4B"/>
    <w:rsid w:val="003B7AC6"/>
    <w:rsid w:val="003B7C21"/>
    <w:rsid w:val="003C3028"/>
    <w:rsid w:val="003C618B"/>
    <w:rsid w:val="003C70F2"/>
    <w:rsid w:val="003C752D"/>
    <w:rsid w:val="003C7695"/>
    <w:rsid w:val="003D1633"/>
    <w:rsid w:val="003D3BFF"/>
    <w:rsid w:val="003D5A31"/>
    <w:rsid w:val="003D5B16"/>
    <w:rsid w:val="003D6333"/>
    <w:rsid w:val="003D786B"/>
    <w:rsid w:val="003E042C"/>
    <w:rsid w:val="003E672B"/>
    <w:rsid w:val="003F09F4"/>
    <w:rsid w:val="003F0F5C"/>
    <w:rsid w:val="003F447F"/>
    <w:rsid w:val="003F5251"/>
    <w:rsid w:val="003F72B3"/>
    <w:rsid w:val="00400EEC"/>
    <w:rsid w:val="0040197F"/>
    <w:rsid w:val="00402641"/>
    <w:rsid w:val="00402A10"/>
    <w:rsid w:val="00402E0E"/>
    <w:rsid w:val="004035CE"/>
    <w:rsid w:val="00406C46"/>
    <w:rsid w:val="004112DF"/>
    <w:rsid w:val="00413302"/>
    <w:rsid w:val="004173F8"/>
    <w:rsid w:val="00421861"/>
    <w:rsid w:val="00421EEE"/>
    <w:rsid w:val="00422F0C"/>
    <w:rsid w:val="004243C0"/>
    <w:rsid w:val="00424597"/>
    <w:rsid w:val="00426DDE"/>
    <w:rsid w:val="0042782C"/>
    <w:rsid w:val="004304A4"/>
    <w:rsid w:val="00430AFB"/>
    <w:rsid w:val="004313A9"/>
    <w:rsid w:val="00431703"/>
    <w:rsid w:val="00432774"/>
    <w:rsid w:val="0043281F"/>
    <w:rsid w:val="00433AEF"/>
    <w:rsid w:val="00440461"/>
    <w:rsid w:val="00441E56"/>
    <w:rsid w:val="00442019"/>
    <w:rsid w:val="00442A79"/>
    <w:rsid w:val="00443040"/>
    <w:rsid w:val="004431AE"/>
    <w:rsid w:val="00443C74"/>
    <w:rsid w:val="00445435"/>
    <w:rsid w:val="00445436"/>
    <w:rsid w:val="00445EC1"/>
    <w:rsid w:val="00452CA3"/>
    <w:rsid w:val="00453401"/>
    <w:rsid w:val="00455FF3"/>
    <w:rsid w:val="00456D6C"/>
    <w:rsid w:val="0045717C"/>
    <w:rsid w:val="004608E9"/>
    <w:rsid w:val="00461C8D"/>
    <w:rsid w:val="00462563"/>
    <w:rsid w:val="00463806"/>
    <w:rsid w:val="00464529"/>
    <w:rsid w:val="0046493F"/>
    <w:rsid w:val="004649D2"/>
    <w:rsid w:val="00466928"/>
    <w:rsid w:val="00471AC5"/>
    <w:rsid w:val="00471FCB"/>
    <w:rsid w:val="0047257D"/>
    <w:rsid w:val="004727AF"/>
    <w:rsid w:val="00472974"/>
    <w:rsid w:val="004746FB"/>
    <w:rsid w:val="00477269"/>
    <w:rsid w:val="00477DDF"/>
    <w:rsid w:val="00482544"/>
    <w:rsid w:val="004839A6"/>
    <w:rsid w:val="00483DCB"/>
    <w:rsid w:val="0048613F"/>
    <w:rsid w:val="00486803"/>
    <w:rsid w:val="004915A4"/>
    <w:rsid w:val="00492647"/>
    <w:rsid w:val="0049292D"/>
    <w:rsid w:val="004939A3"/>
    <w:rsid w:val="004954BF"/>
    <w:rsid w:val="00495972"/>
    <w:rsid w:val="00497651"/>
    <w:rsid w:val="0049776F"/>
    <w:rsid w:val="004A0DBB"/>
    <w:rsid w:val="004A4C15"/>
    <w:rsid w:val="004A5A51"/>
    <w:rsid w:val="004A5B68"/>
    <w:rsid w:val="004B1D9A"/>
    <w:rsid w:val="004B2009"/>
    <w:rsid w:val="004B3F76"/>
    <w:rsid w:val="004B442E"/>
    <w:rsid w:val="004C2BDC"/>
    <w:rsid w:val="004C39A6"/>
    <w:rsid w:val="004C76DE"/>
    <w:rsid w:val="004D2436"/>
    <w:rsid w:val="004D2EBC"/>
    <w:rsid w:val="004D3E4E"/>
    <w:rsid w:val="004D3EF2"/>
    <w:rsid w:val="004D42D0"/>
    <w:rsid w:val="004D5908"/>
    <w:rsid w:val="004D67D4"/>
    <w:rsid w:val="004D6E02"/>
    <w:rsid w:val="004D704F"/>
    <w:rsid w:val="004D7337"/>
    <w:rsid w:val="004F0300"/>
    <w:rsid w:val="004F0A0B"/>
    <w:rsid w:val="004F1656"/>
    <w:rsid w:val="004F21F8"/>
    <w:rsid w:val="004F4204"/>
    <w:rsid w:val="004F4858"/>
    <w:rsid w:val="004F5255"/>
    <w:rsid w:val="004F65B6"/>
    <w:rsid w:val="004F7DAD"/>
    <w:rsid w:val="00503C8D"/>
    <w:rsid w:val="00504F92"/>
    <w:rsid w:val="00505D77"/>
    <w:rsid w:val="005106DB"/>
    <w:rsid w:val="0051120D"/>
    <w:rsid w:val="00512D7A"/>
    <w:rsid w:val="00513DE5"/>
    <w:rsid w:val="00514C4E"/>
    <w:rsid w:val="00514D4F"/>
    <w:rsid w:val="00515161"/>
    <w:rsid w:val="0051644D"/>
    <w:rsid w:val="00520B09"/>
    <w:rsid w:val="005214E7"/>
    <w:rsid w:val="00524CCD"/>
    <w:rsid w:val="00525252"/>
    <w:rsid w:val="00530B52"/>
    <w:rsid w:val="00534407"/>
    <w:rsid w:val="00536B6F"/>
    <w:rsid w:val="00536CF9"/>
    <w:rsid w:val="00536E28"/>
    <w:rsid w:val="0053719F"/>
    <w:rsid w:val="005402C8"/>
    <w:rsid w:val="005422F8"/>
    <w:rsid w:val="005428A6"/>
    <w:rsid w:val="00544BBA"/>
    <w:rsid w:val="00545568"/>
    <w:rsid w:val="00545F6E"/>
    <w:rsid w:val="005519FD"/>
    <w:rsid w:val="00554103"/>
    <w:rsid w:val="00554BF2"/>
    <w:rsid w:val="00554CB1"/>
    <w:rsid w:val="00562448"/>
    <w:rsid w:val="00562C0E"/>
    <w:rsid w:val="00567340"/>
    <w:rsid w:val="00570530"/>
    <w:rsid w:val="00571721"/>
    <w:rsid w:val="005718F5"/>
    <w:rsid w:val="00571D06"/>
    <w:rsid w:val="00572D77"/>
    <w:rsid w:val="005736C2"/>
    <w:rsid w:val="00577981"/>
    <w:rsid w:val="00577E90"/>
    <w:rsid w:val="00580D3D"/>
    <w:rsid w:val="00581AB3"/>
    <w:rsid w:val="00581AB7"/>
    <w:rsid w:val="00582135"/>
    <w:rsid w:val="00582A43"/>
    <w:rsid w:val="00582AA3"/>
    <w:rsid w:val="00582BE4"/>
    <w:rsid w:val="00583793"/>
    <w:rsid w:val="00584C12"/>
    <w:rsid w:val="005855C7"/>
    <w:rsid w:val="00587754"/>
    <w:rsid w:val="00587C56"/>
    <w:rsid w:val="005908C4"/>
    <w:rsid w:val="00592C3A"/>
    <w:rsid w:val="00592F5F"/>
    <w:rsid w:val="0059454D"/>
    <w:rsid w:val="005955DC"/>
    <w:rsid w:val="00596CC7"/>
    <w:rsid w:val="005A411C"/>
    <w:rsid w:val="005A4C75"/>
    <w:rsid w:val="005B0D57"/>
    <w:rsid w:val="005B2BF6"/>
    <w:rsid w:val="005B362F"/>
    <w:rsid w:val="005B445C"/>
    <w:rsid w:val="005B55A1"/>
    <w:rsid w:val="005B55A4"/>
    <w:rsid w:val="005B67F2"/>
    <w:rsid w:val="005C0740"/>
    <w:rsid w:val="005C39C1"/>
    <w:rsid w:val="005C55B0"/>
    <w:rsid w:val="005C5CEE"/>
    <w:rsid w:val="005C6702"/>
    <w:rsid w:val="005D0A96"/>
    <w:rsid w:val="005D2DF7"/>
    <w:rsid w:val="005D4803"/>
    <w:rsid w:val="005D4DB3"/>
    <w:rsid w:val="005D6E37"/>
    <w:rsid w:val="005E0990"/>
    <w:rsid w:val="005E3691"/>
    <w:rsid w:val="005E3FED"/>
    <w:rsid w:val="005E577A"/>
    <w:rsid w:val="005E5B6E"/>
    <w:rsid w:val="005E689E"/>
    <w:rsid w:val="005E728C"/>
    <w:rsid w:val="005F009A"/>
    <w:rsid w:val="005F4789"/>
    <w:rsid w:val="005F5566"/>
    <w:rsid w:val="005F7E74"/>
    <w:rsid w:val="00600EA7"/>
    <w:rsid w:val="00602FC8"/>
    <w:rsid w:val="0060479A"/>
    <w:rsid w:val="00606A19"/>
    <w:rsid w:val="00607384"/>
    <w:rsid w:val="00611327"/>
    <w:rsid w:val="00612079"/>
    <w:rsid w:val="00613277"/>
    <w:rsid w:val="006138BE"/>
    <w:rsid w:val="00614466"/>
    <w:rsid w:val="00615C05"/>
    <w:rsid w:val="00616BB1"/>
    <w:rsid w:val="00620660"/>
    <w:rsid w:val="00620E8B"/>
    <w:rsid w:val="006215A9"/>
    <w:rsid w:val="0062291D"/>
    <w:rsid w:val="00622B07"/>
    <w:rsid w:val="0062636F"/>
    <w:rsid w:val="00630B7F"/>
    <w:rsid w:val="00630C92"/>
    <w:rsid w:val="00631C00"/>
    <w:rsid w:val="006321D6"/>
    <w:rsid w:val="006325C8"/>
    <w:rsid w:val="006326D3"/>
    <w:rsid w:val="00635790"/>
    <w:rsid w:val="00635A05"/>
    <w:rsid w:val="00636108"/>
    <w:rsid w:val="006403C1"/>
    <w:rsid w:val="006450E9"/>
    <w:rsid w:val="00646243"/>
    <w:rsid w:val="006475EF"/>
    <w:rsid w:val="0065059F"/>
    <w:rsid w:val="006536AA"/>
    <w:rsid w:val="006539C0"/>
    <w:rsid w:val="00655E2C"/>
    <w:rsid w:val="00657148"/>
    <w:rsid w:val="00657268"/>
    <w:rsid w:val="006574CF"/>
    <w:rsid w:val="00657F44"/>
    <w:rsid w:val="006604FF"/>
    <w:rsid w:val="00660BBE"/>
    <w:rsid w:val="00661235"/>
    <w:rsid w:val="00663271"/>
    <w:rsid w:val="00663F18"/>
    <w:rsid w:val="00665BFD"/>
    <w:rsid w:val="00670BE4"/>
    <w:rsid w:val="00672AB0"/>
    <w:rsid w:val="00674A41"/>
    <w:rsid w:val="00675EF5"/>
    <w:rsid w:val="00677E12"/>
    <w:rsid w:val="00681C74"/>
    <w:rsid w:val="0068278F"/>
    <w:rsid w:val="0068616F"/>
    <w:rsid w:val="0068658D"/>
    <w:rsid w:val="00690689"/>
    <w:rsid w:val="0069491B"/>
    <w:rsid w:val="00694E86"/>
    <w:rsid w:val="006953D1"/>
    <w:rsid w:val="006975AB"/>
    <w:rsid w:val="006A227D"/>
    <w:rsid w:val="006A4257"/>
    <w:rsid w:val="006A44F2"/>
    <w:rsid w:val="006A51EC"/>
    <w:rsid w:val="006A5631"/>
    <w:rsid w:val="006A6AD3"/>
    <w:rsid w:val="006A792D"/>
    <w:rsid w:val="006B0807"/>
    <w:rsid w:val="006B0822"/>
    <w:rsid w:val="006B08EE"/>
    <w:rsid w:val="006B15BE"/>
    <w:rsid w:val="006B2472"/>
    <w:rsid w:val="006B3E88"/>
    <w:rsid w:val="006B5290"/>
    <w:rsid w:val="006C2BD7"/>
    <w:rsid w:val="006C43F4"/>
    <w:rsid w:val="006C59B2"/>
    <w:rsid w:val="006C74B3"/>
    <w:rsid w:val="006D03EB"/>
    <w:rsid w:val="006D0BDE"/>
    <w:rsid w:val="006D19E2"/>
    <w:rsid w:val="006D26B7"/>
    <w:rsid w:val="006D427B"/>
    <w:rsid w:val="006D4960"/>
    <w:rsid w:val="006D5206"/>
    <w:rsid w:val="006D5A88"/>
    <w:rsid w:val="006E36C7"/>
    <w:rsid w:val="006E3D97"/>
    <w:rsid w:val="006E5441"/>
    <w:rsid w:val="006E662B"/>
    <w:rsid w:val="006E6BB8"/>
    <w:rsid w:val="006F09F1"/>
    <w:rsid w:val="006F1BAA"/>
    <w:rsid w:val="006F296F"/>
    <w:rsid w:val="006F2A87"/>
    <w:rsid w:val="006F515B"/>
    <w:rsid w:val="00702F49"/>
    <w:rsid w:val="00703C9E"/>
    <w:rsid w:val="00704A22"/>
    <w:rsid w:val="00707C86"/>
    <w:rsid w:val="00713B72"/>
    <w:rsid w:val="0071459D"/>
    <w:rsid w:val="00714799"/>
    <w:rsid w:val="00715589"/>
    <w:rsid w:val="00715C57"/>
    <w:rsid w:val="0072296E"/>
    <w:rsid w:val="00724FAD"/>
    <w:rsid w:val="00725AE6"/>
    <w:rsid w:val="00725FFF"/>
    <w:rsid w:val="00730315"/>
    <w:rsid w:val="00731E3E"/>
    <w:rsid w:val="00732B7C"/>
    <w:rsid w:val="00732DEE"/>
    <w:rsid w:val="00734818"/>
    <w:rsid w:val="00736671"/>
    <w:rsid w:val="00737BA5"/>
    <w:rsid w:val="0074216A"/>
    <w:rsid w:val="0074312B"/>
    <w:rsid w:val="0074539D"/>
    <w:rsid w:val="00757C2F"/>
    <w:rsid w:val="00761492"/>
    <w:rsid w:val="0076307D"/>
    <w:rsid w:val="00766CDC"/>
    <w:rsid w:val="007704FF"/>
    <w:rsid w:val="00772580"/>
    <w:rsid w:val="007767AF"/>
    <w:rsid w:val="007812E8"/>
    <w:rsid w:val="0078648A"/>
    <w:rsid w:val="00787050"/>
    <w:rsid w:val="00787E9B"/>
    <w:rsid w:val="00787F2B"/>
    <w:rsid w:val="0079010F"/>
    <w:rsid w:val="00790ACB"/>
    <w:rsid w:val="00790AD0"/>
    <w:rsid w:val="00791144"/>
    <w:rsid w:val="00792016"/>
    <w:rsid w:val="0079241A"/>
    <w:rsid w:val="00794BBB"/>
    <w:rsid w:val="00797715"/>
    <w:rsid w:val="007A3B7E"/>
    <w:rsid w:val="007A481D"/>
    <w:rsid w:val="007A543B"/>
    <w:rsid w:val="007A5B63"/>
    <w:rsid w:val="007B1CC2"/>
    <w:rsid w:val="007B610A"/>
    <w:rsid w:val="007B74BC"/>
    <w:rsid w:val="007C0B10"/>
    <w:rsid w:val="007C0CFC"/>
    <w:rsid w:val="007C2380"/>
    <w:rsid w:val="007C31F2"/>
    <w:rsid w:val="007C3BD2"/>
    <w:rsid w:val="007D1E59"/>
    <w:rsid w:val="007D28D1"/>
    <w:rsid w:val="007D34A4"/>
    <w:rsid w:val="007D4904"/>
    <w:rsid w:val="007D6B69"/>
    <w:rsid w:val="007E29A3"/>
    <w:rsid w:val="007E4A9A"/>
    <w:rsid w:val="007E5022"/>
    <w:rsid w:val="007E51BE"/>
    <w:rsid w:val="007E756C"/>
    <w:rsid w:val="007F0728"/>
    <w:rsid w:val="007F14E9"/>
    <w:rsid w:val="007F35A5"/>
    <w:rsid w:val="007F36E6"/>
    <w:rsid w:val="007F3B08"/>
    <w:rsid w:val="007F3DB4"/>
    <w:rsid w:val="007F4B9C"/>
    <w:rsid w:val="007F53EE"/>
    <w:rsid w:val="008003EC"/>
    <w:rsid w:val="008004F1"/>
    <w:rsid w:val="008014AB"/>
    <w:rsid w:val="00801C8C"/>
    <w:rsid w:val="0080247B"/>
    <w:rsid w:val="008048B4"/>
    <w:rsid w:val="00806563"/>
    <w:rsid w:val="00813B17"/>
    <w:rsid w:val="00814409"/>
    <w:rsid w:val="008159D1"/>
    <w:rsid w:val="00815B15"/>
    <w:rsid w:val="0081697C"/>
    <w:rsid w:val="00821379"/>
    <w:rsid w:val="00823A10"/>
    <w:rsid w:val="00823D70"/>
    <w:rsid w:val="00823F10"/>
    <w:rsid w:val="00825483"/>
    <w:rsid w:val="00826C02"/>
    <w:rsid w:val="00827236"/>
    <w:rsid w:val="0082769F"/>
    <w:rsid w:val="008305BC"/>
    <w:rsid w:val="00836D33"/>
    <w:rsid w:val="00837F76"/>
    <w:rsid w:val="00847401"/>
    <w:rsid w:val="00854DCC"/>
    <w:rsid w:val="0085522B"/>
    <w:rsid w:val="00857BB9"/>
    <w:rsid w:val="00862CF0"/>
    <w:rsid w:val="008647DF"/>
    <w:rsid w:val="0087156A"/>
    <w:rsid w:val="00871679"/>
    <w:rsid w:val="00871931"/>
    <w:rsid w:val="00871A09"/>
    <w:rsid w:val="00871D24"/>
    <w:rsid w:val="00877DD7"/>
    <w:rsid w:val="00880546"/>
    <w:rsid w:val="008820CE"/>
    <w:rsid w:val="00885387"/>
    <w:rsid w:val="00886BDE"/>
    <w:rsid w:val="00886F8D"/>
    <w:rsid w:val="00886FF0"/>
    <w:rsid w:val="00887AB9"/>
    <w:rsid w:val="008910F5"/>
    <w:rsid w:val="00891767"/>
    <w:rsid w:val="00891BBA"/>
    <w:rsid w:val="00891EB1"/>
    <w:rsid w:val="0089274E"/>
    <w:rsid w:val="00892C99"/>
    <w:rsid w:val="00893461"/>
    <w:rsid w:val="008941C3"/>
    <w:rsid w:val="00894E57"/>
    <w:rsid w:val="00895B21"/>
    <w:rsid w:val="008A00F0"/>
    <w:rsid w:val="008A0DFA"/>
    <w:rsid w:val="008A1ADE"/>
    <w:rsid w:val="008A43E2"/>
    <w:rsid w:val="008A616E"/>
    <w:rsid w:val="008A7CB7"/>
    <w:rsid w:val="008B1152"/>
    <w:rsid w:val="008B51E3"/>
    <w:rsid w:val="008B62D0"/>
    <w:rsid w:val="008B6406"/>
    <w:rsid w:val="008B65A2"/>
    <w:rsid w:val="008B78EE"/>
    <w:rsid w:val="008C0A8B"/>
    <w:rsid w:val="008C0B47"/>
    <w:rsid w:val="008C0F66"/>
    <w:rsid w:val="008C1EC5"/>
    <w:rsid w:val="008C2A6D"/>
    <w:rsid w:val="008C374B"/>
    <w:rsid w:val="008D0662"/>
    <w:rsid w:val="008D19D9"/>
    <w:rsid w:val="008D543D"/>
    <w:rsid w:val="008D574B"/>
    <w:rsid w:val="008D67E0"/>
    <w:rsid w:val="008D756B"/>
    <w:rsid w:val="008E0529"/>
    <w:rsid w:val="008E1929"/>
    <w:rsid w:val="008E2358"/>
    <w:rsid w:val="008E2BCC"/>
    <w:rsid w:val="008E472A"/>
    <w:rsid w:val="008E7295"/>
    <w:rsid w:val="008F15B1"/>
    <w:rsid w:val="008F1A69"/>
    <w:rsid w:val="008F2D60"/>
    <w:rsid w:val="008F5409"/>
    <w:rsid w:val="0090413D"/>
    <w:rsid w:val="00907706"/>
    <w:rsid w:val="00910569"/>
    <w:rsid w:val="00911068"/>
    <w:rsid w:val="00911478"/>
    <w:rsid w:val="00912871"/>
    <w:rsid w:val="0091408B"/>
    <w:rsid w:val="0091450F"/>
    <w:rsid w:val="009154B5"/>
    <w:rsid w:val="009163C7"/>
    <w:rsid w:val="00921D49"/>
    <w:rsid w:val="00922FC5"/>
    <w:rsid w:val="00924AB2"/>
    <w:rsid w:val="00926018"/>
    <w:rsid w:val="009353F1"/>
    <w:rsid w:val="00935702"/>
    <w:rsid w:val="00936F21"/>
    <w:rsid w:val="009376F5"/>
    <w:rsid w:val="00937D08"/>
    <w:rsid w:val="009411C3"/>
    <w:rsid w:val="00941DF1"/>
    <w:rsid w:val="00943EBA"/>
    <w:rsid w:val="0094460A"/>
    <w:rsid w:val="00944DE8"/>
    <w:rsid w:val="009467B5"/>
    <w:rsid w:val="00950A60"/>
    <w:rsid w:val="00950AD6"/>
    <w:rsid w:val="009516BF"/>
    <w:rsid w:val="00955C99"/>
    <w:rsid w:val="00956CC0"/>
    <w:rsid w:val="00962006"/>
    <w:rsid w:val="00964056"/>
    <w:rsid w:val="009646B1"/>
    <w:rsid w:val="00964C3B"/>
    <w:rsid w:val="00964F28"/>
    <w:rsid w:val="00966945"/>
    <w:rsid w:val="0097136A"/>
    <w:rsid w:val="009735D8"/>
    <w:rsid w:val="009737B7"/>
    <w:rsid w:val="00976C78"/>
    <w:rsid w:val="009807B0"/>
    <w:rsid w:val="00981746"/>
    <w:rsid w:val="0098308F"/>
    <w:rsid w:val="00986017"/>
    <w:rsid w:val="00986891"/>
    <w:rsid w:val="00990432"/>
    <w:rsid w:val="009907A0"/>
    <w:rsid w:val="00993BF8"/>
    <w:rsid w:val="009947E0"/>
    <w:rsid w:val="009957FD"/>
    <w:rsid w:val="00996313"/>
    <w:rsid w:val="009964D3"/>
    <w:rsid w:val="0099652E"/>
    <w:rsid w:val="009969AA"/>
    <w:rsid w:val="009A32F6"/>
    <w:rsid w:val="009A38E5"/>
    <w:rsid w:val="009A46A3"/>
    <w:rsid w:val="009A614C"/>
    <w:rsid w:val="009A6261"/>
    <w:rsid w:val="009A7C13"/>
    <w:rsid w:val="009B104A"/>
    <w:rsid w:val="009B2411"/>
    <w:rsid w:val="009B29AD"/>
    <w:rsid w:val="009B2F9D"/>
    <w:rsid w:val="009B7453"/>
    <w:rsid w:val="009B7ABF"/>
    <w:rsid w:val="009C2018"/>
    <w:rsid w:val="009C2AEB"/>
    <w:rsid w:val="009C3B50"/>
    <w:rsid w:val="009C3E98"/>
    <w:rsid w:val="009C46F1"/>
    <w:rsid w:val="009C4D34"/>
    <w:rsid w:val="009C4D3B"/>
    <w:rsid w:val="009C7823"/>
    <w:rsid w:val="009D1D07"/>
    <w:rsid w:val="009D36E1"/>
    <w:rsid w:val="009D54B8"/>
    <w:rsid w:val="009E0563"/>
    <w:rsid w:val="009E133B"/>
    <w:rsid w:val="009E5D9C"/>
    <w:rsid w:val="009E60CF"/>
    <w:rsid w:val="009F0728"/>
    <w:rsid w:val="009F14FA"/>
    <w:rsid w:val="009F471C"/>
    <w:rsid w:val="009F5C98"/>
    <w:rsid w:val="00A00F58"/>
    <w:rsid w:val="00A01348"/>
    <w:rsid w:val="00A027F6"/>
    <w:rsid w:val="00A0452C"/>
    <w:rsid w:val="00A07A94"/>
    <w:rsid w:val="00A11788"/>
    <w:rsid w:val="00A13911"/>
    <w:rsid w:val="00A1444C"/>
    <w:rsid w:val="00A1455C"/>
    <w:rsid w:val="00A15963"/>
    <w:rsid w:val="00A16234"/>
    <w:rsid w:val="00A1657E"/>
    <w:rsid w:val="00A16993"/>
    <w:rsid w:val="00A2099C"/>
    <w:rsid w:val="00A211DC"/>
    <w:rsid w:val="00A27178"/>
    <w:rsid w:val="00A3293C"/>
    <w:rsid w:val="00A329B2"/>
    <w:rsid w:val="00A33291"/>
    <w:rsid w:val="00A335A1"/>
    <w:rsid w:val="00A3711C"/>
    <w:rsid w:val="00A4018D"/>
    <w:rsid w:val="00A42B08"/>
    <w:rsid w:val="00A43243"/>
    <w:rsid w:val="00A4444D"/>
    <w:rsid w:val="00A445BF"/>
    <w:rsid w:val="00A447B8"/>
    <w:rsid w:val="00A4490C"/>
    <w:rsid w:val="00A45762"/>
    <w:rsid w:val="00A457F6"/>
    <w:rsid w:val="00A47DA4"/>
    <w:rsid w:val="00A5413F"/>
    <w:rsid w:val="00A55236"/>
    <w:rsid w:val="00A60D11"/>
    <w:rsid w:val="00A61F9F"/>
    <w:rsid w:val="00A65FF7"/>
    <w:rsid w:val="00A66A7D"/>
    <w:rsid w:val="00A67BAD"/>
    <w:rsid w:val="00A67E9A"/>
    <w:rsid w:val="00A701DA"/>
    <w:rsid w:val="00A7159C"/>
    <w:rsid w:val="00A718C8"/>
    <w:rsid w:val="00A73851"/>
    <w:rsid w:val="00A765DA"/>
    <w:rsid w:val="00A8080A"/>
    <w:rsid w:val="00A81241"/>
    <w:rsid w:val="00A81C0C"/>
    <w:rsid w:val="00A84433"/>
    <w:rsid w:val="00A854A4"/>
    <w:rsid w:val="00A91D27"/>
    <w:rsid w:val="00A945DE"/>
    <w:rsid w:val="00A947AC"/>
    <w:rsid w:val="00A96AB7"/>
    <w:rsid w:val="00AA15D6"/>
    <w:rsid w:val="00AA1D35"/>
    <w:rsid w:val="00AA28CB"/>
    <w:rsid w:val="00AA3FEC"/>
    <w:rsid w:val="00AA476C"/>
    <w:rsid w:val="00AB164E"/>
    <w:rsid w:val="00AB2C7A"/>
    <w:rsid w:val="00AB5D2A"/>
    <w:rsid w:val="00AB63E6"/>
    <w:rsid w:val="00AB761C"/>
    <w:rsid w:val="00AC6940"/>
    <w:rsid w:val="00AC790E"/>
    <w:rsid w:val="00AC7EFC"/>
    <w:rsid w:val="00AD1C3B"/>
    <w:rsid w:val="00AD2951"/>
    <w:rsid w:val="00AD2DE8"/>
    <w:rsid w:val="00AD590C"/>
    <w:rsid w:val="00AE1940"/>
    <w:rsid w:val="00AE1D8C"/>
    <w:rsid w:val="00AE3FD2"/>
    <w:rsid w:val="00AE543A"/>
    <w:rsid w:val="00AE77EE"/>
    <w:rsid w:val="00AF0E71"/>
    <w:rsid w:val="00AF15B3"/>
    <w:rsid w:val="00AF1FA6"/>
    <w:rsid w:val="00AF2B19"/>
    <w:rsid w:val="00AF2E93"/>
    <w:rsid w:val="00AF3ACB"/>
    <w:rsid w:val="00AF42BD"/>
    <w:rsid w:val="00B0215A"/>
    <w:rsid w:val="00B0360C"/>
    <w:rsid w:val="00B03CF7"/>
    <w:rsid w:val="00B10B5C"/>
    <w:rsid w:val="00B10F5A"/>
    <w:rsid w:val="00B11D65"/>
    <w:rsid w:val="00B1396C"/>
    <w:rsid w:val="00B22AC4"/>
    <w:rsid w:val="00B234B7"/>
    <w:rsid w:val="00B25CE6"/>
    <w:rsid w:val="00B26C16"/>
    <w:rsid w:val="00B27DD1"/>
    <w:rsid w:val="00B30408"/>
    <w:rsid w:val="00B31BC9"/>
    <w:rsid w:val="00B31E7F"/>
    <w:rsid w:val="00B32843"/>
    <w:rsid w:val="00B33356"/>
    <w:rsid w:val="00B33B0D"/>
    <w:rsid w:val="00B36A8E"/>
    <w:rsid w:val="00B37927"/>
    <w:rsid w:val="00B41745"/>
    <w:rsid w:val="00B4256A"/>
    <w:rsid w:val="00B4375B"/>
    <w:rsid w:val="00B515CB"/>
    <w:rsid w:val="00B529EE"/>
    <w:rsid w:val="00B53221"/>
    <w:rsid w:val="00B53486"/>
    <w:rsid w:val="00B53EB0"/>
    <w:rsid w:val="00B55655"/>
    <w:rsid w:val="00B56B7F"/>
    <w:rsid w:val="00B57953"/>
    <w:rsid w:val="00B6003F"/>
    <w:rsid w:val="00B62567"/>
    <w:rsid w:val="00B64D2C"/>
    <w:rsid w:val="00B65FE5"/>
    <w:rsid w:val="00B672E3"/>
    <w:rsid w:val="00B71BB4"/>
    <w:rsid w:val="00B749A6"/>
    <w:rsid w:val="00B753CB"/>
    <w:rsid w:val="00B76576"/>
    <w:rsid w:val="00B778C8"/>
    <w:rsid w:val="00B779EC"/>
    <w:rsid w:val="00B77B74"/>
    <w:rsid w:val="00B77EDA"/>
    <w:rsid w:val="00B80E71"/>
    <w:rsid w:val="00B82FB0"/>
    <w:rsid w:val="00B83859"/>
    <w:rsid w:val="00B84538"/>
    <w:rsid w:val="00B86D6D"/>
    <w:rsid w:val="00B91929"/>
    <w:rsid w:val="00B92C1A"/>
    <w:rsid w:val="00B955FC"/>
    <w:rsid w:val="00B95A8B"/>
    <w:rsid w:val="00B95ADA"/>
    <w:rsid w:val="00B95D0C"/>
    <w:rsid w:val="00B95DDA"/>
    <w:rsid w:val="00B9758C"/>
    <w:rsid w:val="00B97BDE"/>
    <w:rsid w:val="00BA1242"/>
    <w:rsid w:val="00BA238B"/>
    <w:rsid w:val="00BA2FB4"/>
    <w:rsid w:val="00BA55F1"/>
    <w:rsid w:val="00BA719F"/>
    <w:rsid w:val="00BB086B"/>
    <w:rsid w:val="00BB1A50"/>
    <w:rsid w:val="00BB432C"/>
    <w:rsid w:val="00BB44C7"/>
    <w:rsid w:val="00BC7FAD"/>
    <w:rsid w:val="00BD07A8"/>
    <w:rsid w:val="00BD0FD6"/>
    <w:rsid w:val="00BD12C7"/>
    <w:rsid w:val="00BD3015"/>
    <w:rsid w:val="00BD5B86"/>
    <w:rsid w:val="00BD68E9"/>
    <w:rsid w:val="00BD72DD"/>
    <w:rsid w:val="00BD78D9"/>
    <w:rsid w:val="00BE10B3"/>
    <w:rsid w:val="00BE2842"/>
    <w:rsid w:val="00BE3525"/>
    <w:rsid w:val="00BE3AFF"/>
    <w:rsid w:val="00BE5737"/>
    <w:rsid w:val="00BE6F59"/>
    <w:rsid w:val="00BE719D"/>
    <w:rsid w:val="00BE7DAA"/>
    <w:rsid w:val="00BF0556"/>
    <w:rsid w:val="00BF2602"/>
    <w:rsid w:val="00C00C31"/>
    <w:rsid w:val="00C02D58"/>
    <w:rsid w:val="00C03AD1"/>
    <w:rsid w:val="00C04766"/>
    <w:rsid w:val="00C11393"/>
    <w:rsid w:val="00C12031"/>
    <w:rsid w:val="00C122BA"/>
    <w:rsid w:val="00C14350"/>
    <w:rsid w:val="00C156B0"/>
    <w:rsid w:val="00C15880"/>
    <w:rsid w:val="00C16F3A"/>
    <w:rsid w:val="00C17638"/>
    <w:rsid w:val="00C21899"/>
    <w:rsid w:val="00C250C5"/>
    <w:rsid w:val="00C25F91"/>
    <w:rsid w:val="00C30C8D"/>
    <w:rsid w:val="00C30E44"/>
    <w:rsid w:val="00C33B62"/>
    <w:rsid w:val="00C33DEA"/>
    <w:rsid w:val="00C34A16"/>
    <w:rsid w:val="00C3705A"/>
    <w:rsid w:val="00C406FC"/>
    <w:rsid w:val="00C42751"/>
    <w:rsid w:val="00C432B2"/>
    <w:rsid w:val="00C470A6"/>
    <w:rsid w:val="00C50430"/>
    <w:rsid w:val="00C52F46"/>
    <w:rsid w:val="00C55C63"/>
    <w:rsid w:val="00C60783"/>
    <w:rsid w:val="00C6094A"/>
    <w:rsid w:val="00C6189F"/>
    <w:rsid w:val="00C61C40"/>
    <w:rsid w:val="00C652E6"/>
    <w:rsid w:val="00C66478"/>
    <w:rsid w:val="00C664BC"/>
    <w:rsid w:val="00C66CA7"/>
    <w:rsid w:val="00C67698"/>
    <w:rsid w:val="00C67BFC"/>
    <w:rsid w:val="00C71945"/>
    <w:rsid w:val="00C74397"/>
    <w:rsid w:val="00C75A36"/>
    <w:rsid w:val="00C76FC1"/>
    <w:rsid w:val="00C81A16"/>
    <w:rsid w:val="00C82276"/>
    <w:rsid w:val="00C9117B"/>
    <w:rsid w:val="00C96A19"/>
    <w:rsid w:val="00CA2C52"/>
    <w:rsid w:val="00CA7751"/>
    <w:rsid w:val="00CA7DF3"/>
    <w:rsid w:val="00CB0778"/>
    <w:rsid w:val="00CB1B9D"/>
    <w:rsid w:val="00CB2DE1"/>
    <w:rsid w:val="00CB4433"/>
    <w:rsid w:val="00CB46EC"/>
    <w:rsid w:val="00CB7039"/>
    <w:rsid w:val="00CC15AF"/>
    <w:rsid w:val="00CC2DD0"/>
    <w:rsid w:val="00CC4A55"/>
    <w:rsid w:val="00CC5715"/>
    <w:rsid w:val="00CC58F5"/>
    <w:rsid w:val="00CC655B"/>
    <w:rsid w:val="00CC79A5"/>
    <w:rsid w:val="00CC7B90"/>
    <w:rsid w:val="00CD11EB"/>
    <w:rsid w:val="00CD19E7"/>
    <w:rsid w:val="00CD1A02"/>
    <w:rsid w:val="00CD1F25"/>
    <w:rsid w:val="00CD48B1"/>
    <w:rsid w:val="00CD4A86"/>
    <w:rsid w:val="00CD4C0F"/>
    <w:rsid w:val="00CD5829"/>
    <w:rsid w:val="00CD611B"/>
    <w:rsid w:val="00CE0965"/>
    <w:rsid w:val="00CE23E2"/>
    <w:rsid w:val="00CE2D56"/>
    <w:rsid w:val="00CE39D4"/>
    <w:rsid w:val="00CE467C"/>
    <w:rsid w:val="00CE69F5"/>
    <w:rsid w:val="00CF0BEC"/>
    <w:rsid w:val="00CF1996"/>
    <w:rsid w:val="00CF1CFE"/>
    <w:rsid w:val="00CF20E1"/>
    <w:rsid w:val="00CF376C"/>
    <w:rsid w:val="00CF6262"/>
    <w:rsid w:val="00CF78D1"/>
    <w:rsid w:val="00CF7B14"/>
    <w:rsid w:val="00D00E9A"/>
    <w:rsid w:val="00D0398B"/>
    <w:rsid w:val="00D14D5E"/>
    <w:rsid w:val="00D177C4"/>
    <w:rsid w:val="00D23BEF"/>
    <w:rsid w:val="00D250D5"/>
    <w:rsid w:val="00D25CAD"/>
    <w:rsid w:val="00D2671A"/>
    <w:rsid w:val="00D27FAD"/>
    <w:rsid w:val="00D3082B"/>
    <w:rsid w:val="00D32884"/>
    <w:rsid w:val="00D35DBE"/>
    <w:rsid w:val="00D41907"/>
    <w:rsid w:val="00D426AF"/>
    <w:rsid w:val="00D45B03"/>
    <w:rsid w:val="00D46BAF"/>
    <w:rsid w:val="00D52D29"/>
    <w:rsid w:val="00D54AE4"/>
    <w:rsid w:val="00D577BC"/>
    <w:rsid w:val="00D624C4"/>
    <w:rsid w:val="00D626CF"/>
    <w:rsid w:val="00D626F1"/>
    <w:rsid w:val="00D64073"/>
    <w:rsid w:val="00D64AA2"/>
    <w:rsid w:val="00D65E4B"/>
    <w:rsid w:val="00D707F0"/>
    <w:rsid w:val="00D70BDE"/>
    <w:rsid w:val="00D76F0B"/>
    <w:rsid w:val="00D7745B"/>
    <w:rsid w:val="00D8242A"/>
    <w:rsid w:val="00D84483"/>
    <w:rsid w:val="00D93396"/>
    <w:rsid w:val="00D946BF"/>
    <w:rsid w:val="00D964AB"/>
    <w:rsid w:val="00DB0DC0"/>
    <w:rsid w:val="00DB2E8D"/>
    <w:rsid w:val="00DB2F6E"/>
    <w:rsid w:val="00DB57C4"/>
    <w:rsid w:val="00DB754F"/>
    <w:rsid w:val="00DC0C46"/>
    <w:rsid w:val="00DC281C"/>
    <w:rsid w:val="00DC450C"/>
    <w:rsid w:val="00DC63DB"/>
    <w:rsid w:val="00DD2D2B"/>
    <w:rsid w:val="00DD2EA8"/>
    <w:rsid w:val="00DD5AA3"/>
    <w:rsid w:val="00DD5AC8"/>
    <w:rsid w:val="00DD629C"/>
    <w:rsid w:val="00DD73D5"/>
    <w:rsid w:val="00DD7664"/>
    <w:rsid w:val="00DD7A06"/>
    <w:rsid w:val="00DE19C1"/>
    <w:rsid w:val="00DE4286"/>
    <w:rsid w:val="00DE59EB"/>
    <w:rsid w:val="00DF0581"/>
    <w:rsid w:val="00DF18C5"/>
    <w:rsid w:val="00DF2240"/>
    <w:rsid w:val="00DF2828"/>
    <w:rsid w:val="00DF2DFC"/>
    <w:rsid w:val="00DF3E87"/>
    <w:rsid w:val="00DF414F"/>
    <w:rsid w:val="00DF4A46"/>
    <w:rsid w:val="00DF7142"/>
    <w:rsid w:val="00DF737C"/>
    <w:rsid w:val="00E017CB"/>
    <w:rsid w:val="00E02019"/>
    <w:rsid w:val="00E021BD"/>
    <w:rsid w:val="00E0274F"/>
    <w:rsid w:val="00E030A6"/>
    <w:rsid w:val="00E0505C"/>
    <w:rsid w:val="00E053A2"/>
    <w:rsid w:val="00E055E0"/>
    <w:rsid w:val="00E102CF"/>
    <w:rsid w:val="00E17ABD"/>
    <w:rsid w:val="00E21E82"/>
    <w:rsid w:val="00E23816"/>
    <w:rsid w:val="00E24B18"/>
    <w:rsid w:val="00E26214"/>
    <w:rsid w:val="00E262DB"/>
    <w:rsid w:val="00E2688F"/>
    <w:rsid w:val="00E30B7E"/>
    <w:rsid w:val="00E310CD"/>
    <w:rsid w:val="00E32001"/>
    <w:rsid w:val="00E35137"/>
    <w:rsid w:val="00E3567C"/>
    <w:rsid w:val="00E36CCB"/>
    <w:rsid w:val="00E45440"/>
    <w:rsid w:val="00E45E81"/>
    <w:rsid w:val="00E470E1"/>
    <w:rsid w:val="00E50A62"/>
    <w:rsid w:val="00E547D4"/>
    <w:rsid w:val="00E6029D"/>
    <w:rsid w:val="00E61FF8"/>
    <w:rsid w:val="00E67655"/>
    <w:rsid w:val="00E7035B"/>
    <w:rsid w:val="00E70C96"/>
    <w:rsid w:val="00E71AB4"/>
    <w:rsid w:val="00E72285"/>
    <w:rsid w:val="00E7682E"/>
    <w:rsid w:val="00E80084"/>
    <w:rsid w:val="00E801A7"/>
    <w:rsid w:val="00E80872"/>
    <w:rsid w:val="00E8167B"/>
    <w:rsid w:val="00E82E8E"/>
    <w:rsid w:val="00E83ACB"/>
    <w:rsid w:val="00E862E5"/>
    <w:rsid w:val="00E86D70"/>
    <w:rsid w:val="00E9104E"/>
    <w:rsid w:val="00E931AB"/>
    <w:rsid w:val="00E93D95"/>
    <w:rsid w:val="00E95379"/>
    <w:rsid w:val="00E96F58"/>
    <w:rsid w:val="00E9707E"/>
    <w:rsid w:val="00EA0502"/>
    <w:rsid w:val="00EA30B4"/>
    <w:rsid w:val="00EA6E1B"/>
    <w:rsid w:val="00EB1421"/>
    <w:rsid w:val="00EB17CD"/>
    <w:rsid w:val="00EB1807"/>
    <w:rsid w:val="00EC14A0"/>
    <w:rsid w:val="00EC1BB4"/>
    <w:rsid w:val="00EC3E77"/>
    <w:rsid w:val="00EC42EE"/>
    <w:rsid w:val="00EC4DE7"/>
    <w:rsid w:val="00EC6CE8"/>
    <w:rsid w:val="00ED0179"/>
    <w:rsid w:val="00ED099B"/>
    <w:rsid w:val="00ED1AAA"/>
    <w:rsid w:val="00ED1C11"/>
    <w:rsid w:val="00ED7589"/>
    <w:rsid w:val="00EE02C0"/>
    <w:rsid w:val="00EE0972"/>
    <w:rsid w:val="00EE22B5"/>
    <w:rsid w:val="00EE2C7D"/>
    <w:rsid w:val="00EE40DF"/>
    <w:rsid w:val="00EE63B1"/>
    <w:rsid w:val="00EE7327"/>
    <w:rsid w:val="00EF0F31"/>
    <w:rsid w:val="00EF2BFE"/>
    <w:rsid w:val="00EF396F"/>
    <w:rsid w:val="00EF3C6E"/>
    <w:rsid w:val="00EF3F40"/>
    <w:rsid w:val="00EF611F"/>
    <w:rsid w:val="00EF76FC"/>
    <w:rsid w:val="00F01032"/>
    <w:rsid w:val="00F01DD2"/>
    <w:rsid w:val="00F03A75"/>
    <w:rsid w:val="00F059D7"/>
    <w:rsid w:val="00F06E4C"/>
    <w:rsid w:val="00F118D0"/>
    <w:rsid w:val="00F13404"/>
    <w:rsid w:val="00F15BF8"/>
    <w:rsid w:val="00F15CB7"/>
    <w:rsid w:val="00F16008"/>
    <w:rsid w:val="00F20D86"/>
    <w:rsid w:val="00F21392"/>
    <w:rsid w:val="00F223B8"/>
    <w:rsid w:val="00F22625"/>
    <w:rsid w:val="00F24D0B"/>
    <w:rsid w:val="00F24E2E"/>
    <w:rsid w:val="00F27E84"/>
    <w:rsid w:val="00F30104"/>
    <w:rsid w:val="00F30904"/>
    <w:rsid w:val="00F31996"/>
    <w:rsid w:val="00F33A26"/>
    <w:rsid w:val="00F348FA"/>
    <w:rsid w:val="00F34D0A"/>
    <w:rsid w:val="00F37DF3"/>
    <w:rsid w:val="00F40AAA"/>
    <w:rsid w:val="00F426B2"/>
    <w:rsid w:val="00F43B15"/>
    <w:rsid w:val="00F45887"/>
    <w:rsid w:val="00F50A68"/>
    <w:rsid w:val="00F52B44"/>
    <w:rsid w:val="00F532E7"/>
    <w:rsid w:val="00F5367B"/>
    <w:rsid w:val="00F536B7"/>
    <w:rsid w:val="00F5469D"/>
    <w:rsid w:val="00F56E5A"/>
    <w:rsid w:val="00F60366"/>
    <w:rsid w:val="00F6130B"/>
    <w:rsid w:val="00F65FBE"/>
    <w:rsid w:val="00F67507"/>
    <w:rsid w:val="00F67954"/>
    <w:rsid w:val="00F722FD"/>
    <w:rsid w:val="00F7334E"/>
    <w:rsid w:val="00F762D7"/>
    <w:rsid w:val="00F76420"/>
    <w:rsid w:val="00F8026E"/>
    <w:rsid w:val="00F8316F"/>
    <w:rsid w:val="00F83ECB"/>
    <w:rsid w:val="00F87DF5"/>
    <w:rsid w:val="00F90863"/>
    <w:rsid w:val="00F955F7"/>
    <w:rsid w:val="00F9664A"/>
    <w:rsid w:val="00FA0D8F"/>
    <w:rsid w:val="00FA2916"/>
    <w:rsid w:val="00FA3980"/>
    <w:rsid w:val="00FA3AF5"/>
    <w:rsid w:val="00FA49FC"/>
    <w:rsid w:val="00FA632B"/>
    <w:rsid w:val="00FB3BB2"/>
    <w:rsid w:val="00FB3C0C"/>
    <w:rsid w:val="00FC1087"/>
    <w:rsid w:val="00FC2615"/>
    <w:rsid w:val="00FC4EDB"/>
    <w:rsid w:val="00FC73E7"/>
    <w:rsid w:val="00FD011A"/>
    <w:rsid w:val="00FD2198"/>
    <w:rsid w:val="00FD3235"/>
    <w:rsid w:val="00FD3828"/>
    <w:rsid w:val="00FD4D88"/>
    <w:rsid w:val="00FD5514"/>
    <w:rsid w:val="00FD5C58"/>
    <w:rsid w:val="00FD7837"/>
    <w:rsid w:val="00FE081F"/>
    <w:rsid w:val="00FE2030"/>
    <w:rsid w:val="00FE2449"/>
    <w:rsid w:val="00FE426A"/>
    <w:rsid w:val="00FE4A08"/>
    <w:rsid w:val="00FE4D10"/>
    <w:rsid w:val="00FE4DE7"/>
    <w:rsid w:val="00FE638D"/>
    <w:rsid w:val="00FE6AA0"/>
    <w:rsid w:val="00FF1843"/>
    <w:rsid w:val="00FF4253"/>
    <w:rsid w:val="00FF74EC"/>
    <w:rsid w:val="00FF7704"/>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13ED2B4"/>
  <w15:docId w15:val="{99A30432-CAAC-453B-BEFF-B447138AF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807B0"/>
  </w:style>
  <w:style w:type="paragraph" w:styleId="Heading1">
    <w:name w:val="heading 1"/>
    <w:basedOn w:val="Normal"/>
    <w:next w:val="Normal"/>
    <w:link w:val="Heading1Char"/>
    <w:qFormat/>
    <w:rsid w:val="009969AA"/>
    <w:pPr>
      <w:keepNext/>
      <w:keepLines/>
      <w:spacing w:before="360" w:after="120"/>
      <w:outlineLvl w:val="0"/>
    </w:pPr>
    <w:rPr>
      <w:b/>
      <w:bCs/>
      <w:color w:val="5292C9"/>
      <w:sz w:val="28"/>
      <w:szCs w:val="28"/>
    </w:rPr>
  </w:style>
  <w:style w:type="paragraph" w:styleId="Heading2">
    <w:name w:val="heading 2"/>
    <w:basedOn w:val="Normal"/>
    <w:next w:val="Normal"/>
    <w:link w:val="Heading2Char"/>
    <w:unhideWhenUsed/>
    <w:qFormat/>
    <w:rsid w:val="00FF74EC"/>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link w:val="Heading3Char"/>
    <w:qFormat/>
    <w:rsid w:val="00226E7E"/>
    <w:pPr>
      <w:spacing w:after="280"/>
      <w:outlineLvl w:val="2"/>
    </w:pPr>
    <w:rPr>
      <w:b/>
      <w:bCs/>
      <w:sz w:val="22"/>
      <w:szCs w:val="22"/>
    </w:rPr>
  </w:style>
  <w:style w:type="paragraph" w:styleId="Heading4">
    <w:name w:val="heading 4"/>
    <w:basedOn w:val="Normal"/>
    <w:next w:val="Normal"/>
    <w:link w:val="Heading4Char"/>
    <w:unhideWhenUsed/>
    <w:qFormat/>
    <w:rsid w:val="00443C74"/>
    <w:pPr>
      <w:keepNext/>
      <w:keepLines/>
      <w:spacing w:before="200"/>
      <w:outlineLvl w:val="3"/>
    </w:pPr>
    <w:rPr>
      <w:rFonts w:ascii="Cambria" w:hAnsi="Cambria" w:cs="Times New Roman"/>
      <w:b/>
      <w:bCs/>
      <w:i/>
      <w:iCs/>
      <w:color w:val="4F81BD"/>
    </w:rPr>
  </w:style>
  <w:style w:type="paragraph" w:styleId="Heading5">
    <w:name w:val="heading 5"/>
    <w:basedOn w:val="Normal"/>
    <w:next w:val="Normal"/>
    <w:link w:val="Heading5Char"/>
    <w:qFormat/>
    <w:rsid w:val="00FF74EC"/>
    <w:pPr>
      <w:spacing w:before="240" w:after="60"/>
      <w:outlineLvl w:val="4"/>
    </w:pPr>
    <w:rPr>
      <w:rFonts w:ascii="Verdana" w:hAnsi="Verdana"/>
      <w:b/>
      <w:bCs/>
      <w:i/>
      <w:iCs/>
      <w:sz w:val="26"/>
      <w:szCs w:val="26"/>
    </w:rPr>
  </w:style>
  <w:style w:type="paragraph" w:styleId="Heading6">
    <w:name w:val="heading 6"/>
    <w:basedOn w:val="Normal"/>
    <w:next w:val="Normal"/>
    <w:link w:val="Heading6Char"/>
    <w:uiPriority w:val="9"/>
    <w:qFormat/>
    <w:rsid w:val="00FF74EC"/>
    <w:pPr>
      <w:spacing w:before="240" w:after="60"/>
      <w:outlineLvl w:val="5"/>
    </w:pPr>
    <w:rPr>
      <w:b/>
      <w:bCs/>
      <w:sz w:val="22"/>
      <w:szCs w:val="22"/>
    </w:rPr>
  </w:style>
  <w:style w:type="paragraph" w:styleId="Heading7">
    <w:name w:val="heading 7"/>
    <w:basedOn w:val="Normal"/>
    <w:next w:val="Normal"/>
    <w:link w:val="Heading7Char"/>
    <w:semiHidden/>
    <w:unhideWhenUsed/>
    <w:qFormat/>
    <w:rsid w:val="00016AA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rsid w:val="00443C74"/>
    <w:rPr>
      <w:rFonts w:ascii="Tahoma" w:hAnsi="Tahoma" w:cs="Tahoma"/>
      <w:sz w:val="16"/>
      <w:szCs w:val="16"/>
    </w:rPr>
  </w:style>
  <w:style w:type="character" w:customStyle="1" w:styleId="BalloonTextChar">
    <w:name w:val="Balloon Text Char"/>
    <w:basedOn w:val="DefaultParagraphFont"/>
    <w:uiPriority w:val="99"/>
    <w:semiHidden/>
    <w:rsid w:val="00573ED5"/>
    <w:rPr>
      <w:rFonts w:ascii="Lucida Grande" w:hAnsi="Lucida Grande"/>
      <w:sz w:val="18"/>
      <w:szCs w:val="18"/>
    </w:rPr>
  </w:style>
  <w:style w:type="paragraph" w:styleId="Header">
    <w:name w:val="header"/>
    <w:aliases w:val="UNOPS Header"/>
    <w:basedOn w:val="Normal"/>
    <w:link w:val="HeaderChar"/>
    <w:qFormat/>
    <w:rsid w:val="006F1BAA"/>
    <w:pPr>
      <w:tabs>
        <w:tab w:val="center" w:pos="4320"/>
        <w:tab w:val="right" w:pos="8640"/>
      </w:tabs>
    </w:pPr>
  </w:style>
  <w:style w:type="paragraph" w:styleId="Footer">
    <w:name w:val="footer"/>
    <w:basedOn w:val="Normal"/>
    <w:link w:val="FooterChar"/>
    <w:uiPriority w:val="99"/>
    <w:rsid w:val="006F1BAA"/>
    <w:pPr>
      <w:tabs>
        <w:tab w:val="center" w:pos="4320"/>
        <w:tab w:val="right" w:pos="8640"/>
      </w:tabs>
    </w:pPr>
  </w:style>
  <w:style w:type="paragraph" w:styleId="NormalWeb">
    <w:name w:val="Normal (Web)"/>
    <w:basedOn w:val="Normal"/>
    <w:rsid w:val="00226E7E"/>
    <w:pPr>
      <w:spacing w:after="280" w:line="280" w:lineRule="atLeast"/>
      <w:jc w:val="both"/>
    </w:pPr>
    <w:rPr>
      <w:sz w:val="22"/>
      <w:szCs w:val="22"/>
    </w:rPr>
  </w:style>
  <w:style w:type="character" w:customStyle="1" w:styleId="FooterChar">
    <w:name w:val="Footer Char"/>
    <w:link w:val="Footer"/>
    <w:uiPriority w:val="99"/>
    <w:rsid w:val="00251914"/>
    <w:rPr>
      <w:sz w:val="24"/>
      <w:szCs w:val="24"/>
    </w:rPr>
  </w:style>
  <w:style w:type="character" w:customStyle="1" w:styleId="BalloonTextChar1">
    <w:name w:val="Balloon Text Char1"/>
    <w:link w:val="BalloonText"/>
    <w:rsid w:val="00443C74"/>
    <w:rPr>
      <w:rFonts w:ascii="Tahoma" w:hAnsi="Tahoma" w:cs="Tahoma"/>
      <w:sz w:val="16"/>
      <w:szCs w:val="16"/>
    </w:rPr>
  </w:style>
  <w:style w:type="character" w:customStyle="1" w:styleId="Heading1Char">
    <w:name w:val="Heading 1 Char"/>
    <w:link w:val="Heading1"/>
    <w:rsid w:val="009969AA"/>
    <w:rPr>
      <w:rFonts w:ascii="Arial" w:hAnsi="Arial"/>
      <w:b/>
      <w:bCs/>
      <w:color w:val="5292C9"/>
      <w:sz w:val="28"/>
      <w:szCs w:val="28"/>
      <w:lang w:val="en-US" w:eastAsia="en-US"/>
    </w:rPr>
  </w:style>
  <w:style w:type="character" w:customStyle="1" w:styleId="Heading4Char">
    <w:name w:val="Heading 4 Char"/>
    <w:link w:val="Heading4"/>
    <w:rsid w:val="00443C74"/>
    <w:rPr>
      <w:rFonts w:ascii="Cambria" w:eastAsia="Times New Roman" w:hAnsi="Cambria" w:cs="Times New Roman"/>
      <w:b/>
      <w:bCs/>
      <w:i/>
      <w:iCs/>
      <w:color w:val="4F81BD"/>
      <w:sz w:val="24"/>
      <w:szCs w:val="24"/>
    </w:rPr>
  </w:style>
  <w:style w:type="paragraph" w:styleId="ListParagraph">
    <w:name w:val="List Paragraph"/>
    <w:basedOn w:val="Normal"/>
    <w:link w:val="ListParagraphChar"/>
    <w:qFormat/>
    <w:rsid w:val="00443C74"/>
    <w:pPr>
      <w:spacing w:after="200" w:line="276" w:lineRule="auto"/>
      <w:ind w:left="720"/>
      <w:contextualSpacing/>
    </w:pPr>
    <w:rPr>
      <w:rFonts w:ascii="Calibri" w:eastAsia="Calibri" w:hAnsi="Calibri"/>
      <w:sz w:val="22"/>
      <w:szCs w:val="22"/>
    </w:rPr>
  </w:style>
  <w:style w:type="character" w:styleId="Hyperlink">
    <w:name w:val="Hyperlink"/>
    <w:unhideWhenUsed/>
    <w:rsid w:val="00443C74"/>
    <w:rPr>
      <w:color w:val="2E74C5"/>
      <w:u w:val="single"/>
    </w:rPr>
  </w:style>
  <w:style w:type="character" w:customStyle="1" w:styleId="HeaderChar">
    <w:name w:val="Header Char"/>
    <w:aliases w:val="UNOPS Header Char"/>
    <w:link w:val="Header"/>
    <w:uiPriority w:val="99"/>
    <w:rsid w:val="00443C74"/>
    <w:rPr>
      <w:sz w:val="24"/>
      <w:szCs w:val="24"/>
    </w:rPr>
  </w:style>
  <w:style w:type="paragraph" w:customStyle="1" w:styleId="Pa0">
    <w:name w:val="Pa0"/>
    <w:basedOn w:val="Normal"/>
    <w:next w:val="Normal"/>
    <w:uiPriority w:val="99"/>
    <w:rsid w:val="00443C74"/>
    <w:pPr>
      <w:autoSpaceDE w:val="0"/>
      <w:autoSpaceDN w:val="0"/>
      <w:adjustRightInd w:val="0"/>
      <w:spacing w:line="241" w:lineRule="atLeast"/>
    </w:pPr>
  </w:style>
  <w:style w:type="character" w:customStyle="1" w:styleId="A0">
    <w:name w:val="A0"/>
    <w:uiPriority w:val="99"/>
    <w:rsid w:val="00443C74"/>
    <w:rPr>
      <w:b/>
      <w:bCs/>
      <w:color w:val="000000"/>
      <w:sz w:val="30"/>
      <w:szCs w:val="30"/>
    </w:rPr>
  </w:style>
  <w:style w:type="character" w:customStyle="1" w:styleId="A2">
    <w:name w:val="A2"/>
    <w:uiPriority w:val="99"/>
    <w:rsid w:val="00443C74"/>
    <w:rPr>
      <w:color w:val="000000"/>
      <w:sz w:val="18"/>
      <w:szCs w:val="18"/>
    </w:rPr>
  </w:style>
  <w:style w:type="character" w:customStyle="1" w:styleId="apple-style-span">
    <w:name w:val="apple-style-span"/>
    <w:uiPriority w:val="99"/>
    <w:rsid w:val="00443C74"/>
  </w:style>
  <w:style w:type="paragraph" w:customStyle="1" w:styleId="Default">
    <w:name w:val="Default"/>
    <w:basedOn w:val="Normal"/>
    <w:rsid w:val="00443C74"/>
    <w:pPr>
      <w:autoSpaceDE w:val="0"/>
      <w:autoSpaceDN w:val="0"/>
    </w:pPr>
    <w:rPr>
      <w:rFonts w:eastAsia="Calibri"/>
      <w:color w:val="000000"/>
    </w:rPr>
  </w:style>
  <w:style w:type="paragraph" w:customStyle="1" w:styleId="BodyText1">
    <w:name w:val="Body Text 1"/>
    <w:basedOn w:val="Normal"/>
    <w:rsid w:val="00443C74"/>
    <w:pPr>
      <w:autoSpaceDE w:val="0"/>
      <w:autoSpaceDN w:val="0"/>
      <w:spacing w:after="240" w:line="280" w:lineRule="atLeast"/>
      <w:jc w:val="both"/>
    </w:pPr>
    <w:rPr>
      <w:rFonts w:eastAsia="SimSun"/>
      <w:lang w:eastAsia="zh-CN"/>
    </w:rPr>
  </w:style>
  <w:style w:type="paragraph" w:customStyle="1" w:styleId="BasicParagraph">
    <w:name w:val="[Basic Paragraph]"/>
    <w:basedOn w:val="Normal"/>
    <w:uiPriority w:val="99"/>
    <w:rsid w:val="00443C74"/>
    <w:pPr>
      <w:autoSpaceDE w:val="0"/>
      <w:autoSpaceDN w:val="0"/>
      <w:spacing w:line="288" w:lineRule="auto"/>
    </w:pPr>
    <w:rPr>
      <w:rFonts w:ascii="Times Regular" w:eastAsia="SimSun" w:hAnsi="Times Regular" w:cs="SimSun"/>
      <w:color w:val="000000"/>
      <w:lang w:eastAsia="zh-CN"/>
    </w:rPr>
  </w:style>
  <w:style w:type="character" w:customStyle="1" w:styleId="Subheading2">
    <w:name w:val="Subheading 2"/>
    <w:uiPriority w:val="99"/>
    <w:rsid w:val="00443C74"/>
    <w:rPr>
      <w:rFonts w:ascii="Arial" w:hAnsi="Arial" w:cs="Arial" w:hint="default"/>
      <w:b/>
      <w:bCs/>
    </w:rPr>
  </w:style>
  <w:style w:type="table" w:styleId="TableGrid">
    <w:name w:val="Table Grid"/>
    <w:basedOn w:val="TableNormal"/>
    <w:uiPriority w:val="59"/>
    <w:rsid w:val="00891B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4431AE"/>
    <w:rPr>
      <w:rFonts w:cs="KUKGYU+ArialMT"/>
      <w:color w:val="000000"/>
      <w:sz w:val="22"/>
      <w:szCs w:val="22"/>
    </w:rPr>
  </w:style>
  <w:style w:type="character" w:styleId="Emphasis">
    <w:name w:val="Emphasis"/>
    <w:qFormat/>
    <w:rsid w:val="00FA3AF5"/>
    <w:rPr>
      <w:i/>
      <w:iCs/>
    </w:rPr>
  </w:style>
  <w:style w:type="character" w:customStyle="1" w:styleId="Heading2Char">
    <w:name w:val="Heading 2 Char"/>
    <w:basedOn w:val="DefaultParagraphFont"/>
    <w:link w:val="Heading2"/>
    <w:uiPriority w:val="9"/>
    <w:rsid w:val="00FF74EC"/>
    <w:rPr>
      <w:rFonts w:asciiTheme="majorHAnsi" w:eastAsiaTheme="majorEastAsia" w:hAnsiTheme="majorHAnsi" w:cstheme="majorBidi"/>
      <w:b/>
      <w:bCs/>
      <w:i/>
      <w:iCs/>
      <w:sz w:val="28"/>
      <w:szCs w:val="28"/>
      <w:lang w:val="en-US" w:eastAsia="en-US"/>
    </w:rPr>
  </w:style>
  <w:style w:type="character" w:customStyle="1" w:styleId="Heading5Char">
    <w:name w:val="Heading 5 Char"/>
    <w:basedOn w:val="DefaultParagraphFont"/>
    <w:link w:val="Heading5"/>
    <w:rsid w:val="00FF74EC"/>
    <w:rPr>
      <w:rFonts w:ascii="Verdana" w:hAnsi="Verdana"/>
      <w:b/>
      <w:bCs/>
      <w:i/>
      <w:iCs/>
      <w:sz w:val="26"/>
      <w:szCs w:val="26"/>
    </w:rPr>
  </w:style>
  <w:style w:type="character" w:customStyle="1" w:styleId="Heading6Char">
    <w:name w:val="Heading 6 Char"/>
    <w:basedOn w:val="DefaultParagraphFont"/>
    <w:link w:val="Heading6"/>
    <w:uiPriority w:val="9"/>
    <w:rsid w:val="00FF74EC"/>
    <w:rPr>
      <w:b/>
      <w:bCs/>
      <w:sz w:val="22"/>
      <w:szCs w:val="22"/>
    </w:rPr>
  </w:style>
  <w:style w:type="paragraph" w:styleId="BodyText3">
    <w:name w:val="Body Text 3"/>
    <w:basedOn w:val="Normal"/>
    <w:link w:val="BodyText3Char"/>
    <w:rsid w:val="00FF74EC"/>
    <w:pPr>
      <w:jc w:val="both"/>
    </w:pPr>
    <w:rPr>
      <w:rFonts w:ascii="Verdana" w:eastAsia="Arial Unicode MS" w:hAnsi="Verdana"/>
    </w:rPr>
  </w:style>
  <w:style w:type="character" w:customStyle="1" w:styleId="BodyText3Char">
    <w:name w:val="Body Text 3 Char"/>
    <w:basedOn w:val="DefaultParagraphFont"/>
    <w:link w:val="BodyText3"/>
    <w:rsid w:val="00FF74EC"/>
    <w:rPr>
      <w:rFonts w:ascii="Verdana" w:eastAsia="Arial Unicode MS" w:hAnsi="Verdana"/>
      <w:szCs w:val="24"/>
    </w:rPr>
  </w:style>
  <w:style w:type="character" w:styleId="PageNumber">
    <w:name w:val="page number"/>
    <w:rsid w:val="00FF74EC"/>
  </w:style>
  <w:style w:type="character" w:styleId="Strong">
    <w:name w:val="Strong"/>
    <w:rsid w:val="00FF74EC"/>
    <w:rPr>
      <w:b/>
      <w:bCs/>
    </w:rPr>
  </w:style>
  <w:style w:type="paragraph" w:styleId="BodyText2">
    <w:name w:val="Body Text 2"/>
    <w:basedOn w:val="Normal"/>
    <w:link w:val="BodyText2Char"/>
    <w:rsid w:val="00FF74EC"/>
    <w:rPr>
      <w:rFonts w:ascii="Verdana" w:hAnsi="Verdana"/>
      <w:i/>
      <w:iCs/>
    </w:rPr>
  </w:style>
  <w:style w:type="character" w:customStyle="1" w:styleId="BodyText2Char">
    <w:name w:val="Body Text 2 Char"/>
    <w:basedOn w:val="DefaultParagraphFont"/>
    <w:link w:val="BodyText2"/>
    <w:rsid w:val="00FF74EC"/>
    <w:rPr>
      <w:rFonts w:ascii="Verdana" w:hAnsi="Verdana"/>
      <w:i/>
      <w:iCs/>
      <w:lang w:val="en-US" w:eastAsia="en-US"/>
    </w:rPr>
  </w:style>
  <w:style w:type="paragraph" w:styleId="BodyText">
    <w:name w:val="Body Text"/>
    <w:basedOn w:val="Normal"/>
    <w:link w:val="BodyTextChar"/>
    <w:uiPriority w:val="99"/>
    <w:rsid w:val="00FF74EC"/>
    <w:pPr>
      <w:spacing w:line="360" w:lineRule="auto"/>
      <w:jc w:val="both"/>
    </w:pPr>
    <w:rPr>
      <w:rFonts w:ascii="Verdana" w:eastAsia="Arial Unicode MS" w:hAnsi="Verdana"/>
      <w:color w:val="0000FF"/>
      <w:sz w:val="22"/>
    </w:rPr>
  </w:style>
  <w:style w:type="character" w:customStyle="1" w:styleId="BodyTextChar">
    <w:name w:val="Body Text Char"/>
    <w:basedOn w:val="DefaultParagraphFont"/>
    <w:link w:val="BodyText"/>
    <w:uiPriority w:val="99"/>
    <w:rsid w:val="00FF74EC"/>
    <w:rPr>
      <w:rFonts w:ascii="Verdana" w:eastAsia="Arial Unicode MS" w:hAnsi="Verdana"/>
      <w:color w:val="0000FF"/>
      <w:sz w:val="22"/>
      <w:lang w:val="en-US" w:eastAsia="en-US"/>
    </w:rPr>
  </w:style>
  <w:style w:type="paragraph" w:styleId="TOC1">
    <w:name w:val="toc 1"/>
    <w:basedOn w:val="Normal"/>
    <w:next w:val="Normal"/>
    <w:autoRedefine/>
    <w:uiPriority w:val="39"/>
    <w:rsid w:val="00FF74EC"/>
    <w:pPr>
      <w:tabs>
        <w:tab w:val="right" w:leader="dot" w:pos="9781"/>
      </w:tabs>
      <w:spacing w:before="120" w:after="120"/>
    </w:pPr>
    <w:rPr>
      <w:b/>
      <w:bCs/>
      <w:caps/>
    </w:rPr>
  </w:style>
  <w:style w:type="paragraph" w:styleId="TOC2">
    <w:name w:val="toc 2"/>
    <w:basedOn w:val="Normal"/>
    <w:next w:val="Normal"/>
    <w:autoRedefine/>
    <w:uiPriority w:val="39"/>
    <w:rsid w:val="00FF74EC"/>
    <w:pPr>
      <w:ind w:left="200"/>
    </w:pPr>
    <w:rPr>
      <w:smallCaps/>
    </w:rPr>
  </w:style>
  <w:style w:type="paragraph" w:styleId="TOC3">
    <w:name w:val="toc 3"/>
    <w:basedOn w:val="Normal"/>
    <w:next w:val="Normal"/>
    <w:autoRedefine/>
    <w:rsid w:val="00FF74EC"/>
    <w:pPr>
      <w:ind w:left="400"/>
    </w:pPr>
    <w:rPr>
      <w:i/>
      <w:iCs/>
    </w:rPr>
  </w:style>
  <w:style w:type="paragraph" w:styleId="TOC4">
    <w:name w:val="toc 4"/>
    <w:basedOn w:val="Normal"/>
    <w:next w:val="Normal"/>
    <w:autoRedefine/>
    <w:rsid w:val="00FF74EC"/>
    <w:pPr>
      <w:ind w:left="600"/>
    </w:pPr>
    <w:rPr>
      <w:sz w:val="18"/>
      <w:szCs w:val="18"/>
    </w:rPr>
  </w:style>
  <w:style w:type="paragraph" w:styleId="BodyTextIndent3">
    <w:name w:val="Body Text Indent 3"/>
    <w:basedOn w:val="Normal"/>
    <w:link w:val="BodyTextIndent3Char"/>
    <w:rsid w:val="00FF74EC"/>
    <w:pPr>
      <w:spacing w:after="120"/>
      <w:ind w:left="283"/>
    </w:pPr>
    <w:rPr>
      <w:rFonts w:ascii="Verdana" w:hAnsi="Verdana"/>
      <w:sz w:val="16"/>
      <w:szCs w:val="16"/>
    </w:rPr>
  </w:style>
  <w:style w:type="character" w:customStyle="1" w:styleId="BodyTextIndent3Char">
    <w:name w:val="Body Text Indent 3 Char"/>
    <w:basedOn w:val="DefaultParagraphFont"/>
    <w:link w:val="BodyTextIndent3"/>
    <w:rsid w:val="00FF74EC"/>
    <w:rPr>
      <w:rFonts w:ascii="Verdana" w:hAnsi="Verdana"/>
      <w:sz w:val="16"/>
      <w:szCs w:val="16"/>
    </w:rPr>
  </w:style>
  <w:style w:type="paragraph" w:styleId="TOC5">
    <w:name w:val="toc 5"/>
    <w:basedOn w:val="Normal"/>
    <w:next w:val="Normal"/>
    <w:rsid w:val="00FF74EC"/>
    <w:pPr>
      <w:ind w:left="800"/>
    </w:pPr>
    <w:rPr>
      <w:sz w:val="18"/>
      <w:szCs w:val="18"/>
    </w:rPr>
  </w:style>
  <w:style w:type="paragraph" w:styleId="TOC6">
    <w:name w:val="toc 6"/>
    <w:basedOn w:val="Normal"/>
    <w:next w:val="Normal"/>
    <w:autoRedefine/>
    <w:rsid w:val="00FF74EC"/>
    <w:pPr>
      <w:ind w:left="1000"/>
    </w:pPr>
    <w:rPr>
      <w:sz w:val="18"/>
      <w:szCs w:val="18"/>
    </w:rPr>
  </w:style>
  <w:style w:type="paragraph" w:styleId="TOC7">
    <w:name w:val="toc 7"/>
    <w:basedOn w:val="Normal"/>
    <w:next w:val="Normal"/>
    <w:autoRedefine/>
    <w:rsid w:val="00FF74EC"/>
    <w:pPr>
      <w:ind w:left="1200"/>
    </w:pPr>
    <w:rPr>
      <w:sz w:val="18"/>
      <w:szCs w:val="18"/>
    </w:rPr>
  </w:style>
  <w:style w:type="paragraph" w:styleId="TOC8">
    <w:name w:val="toc 8"/>
    <w:basedOn w:val="Normal"/>
    <w:next w:val="Normal"/>
    <w:autoRedefine/>
    <w:rsid w:val="00FF74EC"/>
    <w:pPr>
      <w:ind w:left="1400"/>
    </w:pPr>
    <w:rPr>
      <w:sz w:val="18"/>
      <w:szCs w:val="18"/>
    </w:rPr>
  </w:style>
  <w:style w:type="paragraph" w:styleId="TOC9">
    <w:name w:val="toc 9"/>
    <w:basedOn w:val="Normal"/>
    <w:next w:val="Normal"/>
    <w:autoRedefine/>
    <w:rsid w:val="00FF74EC"/>
    <w:pPr>
      <w:ind w:left="1600"/>
    </w:pPr>
    <w:rPr>
      <w:sz w:val="18"/>
      <w:szCs w:val="18"/>
    </w:rPr>
  </w:style>
  <w:style w:type="paragraph" w:styleId="DocumentMap">
    <w:name w:val="Document Map"/>
    <w:basedOn w:val="Normal"/>
    <w:link w:val="DocumentMapChar"/>
    <w:rsid w:val="00FF74EC"/>
    <w:pPr>
      <w:shd w:val="clear" w:color="auto" w:fill="000080"/>
    </w:pPr>
    <w:rPr>
      <w:rFonts w:ascii="Tahoma" w:hAnsi="Tahoma" w:cs="Tahoma"/>
    </w:rPr>
  </w:style>
  <w:style w:type="character" w:customStyle="1" w:styleId="DocumentMapChar">
    <w:name w:val="Document Map Char"/>
    <w:basedOn w:val="DefaultParagraphFont"/>
    <w:link w:val="DocumentMap"/>
    <w:rsid w:val="00FF74EC"/>
    <w:rPr>
      <w:rFonts w:ascii="Tahoma" w:hAnsi="Tahoma" w:cs="Tahoma"/>
      <w:shd w:val="clear" w:color="auto" w:fill="000080"/>
    </w:rPr>
  </w:style>
  <w:style w:type="paragraph" w:customStyle="1" w:styleId="Style1">
    <w:name w:val="Style1"/>
    <w:basedOn w:val="Heading4"/>
    <w:rsid w:val="00FF74EC"/>
    <w:pPr>
      <w:keepLines w:val="0"/>
      <w:spacing w:before="0"/>
      <w:jc w:val="both"/>
    </w:pPr>
    <w:rPr>
      <w:rFonts w:ascii="Verdana" w:hAnsi="Verdana"/>
      <w:i w:val="0"/>
      <w:iCs w:val="0"/>
      <w:color w:val="000080"/>
      <w:szCs w:val="28"/>
    </w:rPr>
  </w:style>
  <w:style w:type="paragraph" w:customStyle="1" w:styleId="StyleRedRight04cm">
    <w:name w:val="Style Red Right:  0.4 cm"/>
    <w:basedOn w:val="Normal"/>
    <w:rsid w:val="00FF74EC"/>
    <w:pPr>
      <w:ind w:right="227"/>
    </w:pPr>
    <w:rPr>
      <w:rFonts w:ascii="Verdana" w:hAnsi="Verdana"/>
      <w:color w:val="FF0000"/>
    </w:rPr>
  </w:style>
  <w:style w:type="paragraph" w:styleId="Index1">
    <w:name w:val="index 1"/>
    <w:basedOn w:val="Normal"/>
    <w:next w:val="Normal"/>
    <w:autoRedefine/>
    <w:rsid w:val="00FF74EC"/>
    <w:pPr>
      <w:ind w:left="240" w:hanging="240"/>
    </w:pPr>
    <w:rPr>
      <w:rFonts w:ascii="Verdana" w:hAnsi="Verdana"/>
    </w:rPr>
  </w:style>
  <w:style w:type="paragraph" w:customStyle="1" w:styleId="Style2">
    <w:name w:val="Style2"/>
    <w:basedOn w:val="BodyText"/>
    <w:rsid w:val="00FF74EC"/>
    <w:rPr>
      <w:color w:val="FF0000"/>
    </w:rPr>
  </w:style>
  <w:style w:type="character" w:customStyle="1" w:styleId="StyleRed">
    <w:name w:val="Style Red"/>
    <w:rsid w:val="00FF74EC"/>
    <w:rPr>
      <w:rFonts w:ascii="Verdana" w:hAnsi="Verdana"/>
      <w:color w:val="FF0000"/>
      <w:sz w:val="20"/>
      <w:szCs w:val="24"/>
    </w:rPr>
  </w:style>
  <w:style w:type="paragraph" w:customStyle="1" w:styleId="Style3">
    <w:name w:val="Style3"/>
    <w:basedOn w:val="Normal"/>
    <w:next w:val="Normal"/>
    <w:autoRedefine/>
    <w:rsid w:val="00FF74EC"/>
    <w:rPr>
      <w:rFonts w:ascii="Verdana" w:hAnsi="Verdana"/>
    </w:rPr>
  </w:style>
  <w:style w:type="numbering" w:customStyle="1" w:styleId="StyleNumbered">
    <w:name w:val="Style Numbered"/>
    <w:basedOn w:val="NoList"/>
    <w:rsid w:val="00FF74EC"/>
    <w:pPr>
      <w:numPr>
        <w:numId w:val="1"/>
      </w:numPr>
    </w:pPr>
  </w:style>
  <w:style w:type="numbering" w:customStyle="1" w:styleId="StyleNumbered1">
    <w:name w:val="Style Numbered1"/>
    <w:basedOn w:val="NoList"/>
    <w:rsid w:val="00FF74EC"/>
    <w:pPr>
      <w:numPr>
        <w:numId w:val="2"/>
      </w:numPr>
    </w:pPr>
  </w:style>
  <w:style w:type="numbering" w:customStyle="1" w:styleId="StyleNumberedTimesNewRoman">
    <w:name w:val="Style Numbered Times New Roman"/>
    <w:basedOn w:val="NoList"/>
    <w:rsid w:val="00FF74EC"/>
    <w:pPr>
      <w:numPr>
        <w:numId w:val="3"/>
      </w:numPr>
    </w:pPr>
  </w:style>
  <w:style w:type="paragraph" w:customStyle="1" w:styleId="StyleBodyTextIndent3Verdana12pt">
    <w:name w:val="Style Body Text Indent 3 + Verdana 12 pt"/>
    <w:basedOn w:val="BodyTextIndent3"/>
    <w:link w:val="StyleBodyTextIndent3Verdana12ptChar"/>
    <w:rsid w:val="00FF74EC"/>
    <w:rPr>
      <w:sz w:val="20"/>
    </w:rPr>
  </w:style>
  <w:style w:type="character" w:customStyle="1" w:styleId="StyleBodyTextIndent3Verdana12ptChar">
    <w:name w:val="Style Body Text Indent 3 + Verdana 12 pt Char"/>
    <w:link w:val="StyleBodyTextIndent3Verdana12pt"/>
    <w:rsid w:val="00FF74EC"/>
    <w:rPr>
      <w:rFonts w:ascii="Verdana" w:hAnsi="Verdana"/>
      <w:szCs w:val="16"/>
    </w:rPr>
  </w:style>
  <w:style w:type="paragraph" w:customStyle="1" w:styleId="StyleRight04cm">
    <w:name w:val="Style Right:  0.4 cm"/>
    <w:basedOn w:val="Normal"/>
    <w:rsid w:val="00FF74EC"/>
    <w:pPr>
      <w:ind w:right="227"/>
    </w:pPr>
    <w:rPr>
      <w:rFonts w:ascii="Verdana" w:hAnsi="Verdana"/>
    </w:rPr>
  </w:style>
  <w:style w:type="paragraph" w:customStyle="1" w:styleId="StyleBodyTextBoldBlack">
    <w:name w:val="Style Body Text + Bold Black"/>
    <w:basedOn w:val="BodyText"/>
    <w:rsid w:val="00FF74EC"/>
    <w:rPr>
      <w:b/>
      <w:bCs/>
      <w:color w:val="000000"/>
      <w:sz w:val="20"/>
    </w:rPr>
  </w:style>
  <w:style w:type="paragraph" w:customStyle="1" w:styleId="StyleBodyText12ptBlackLeftLinespacingsingle">
    <w:name w:val="Style Body Text + 12 pt Black Left Line spacing:  single"/>
    <w:basedOn w:val="BodyText"/>
    <w:rsid w:val="00FF74EC"/>
    <w:pPr>
      <w:spacing w:line="240" w:lineRule="auto"/>
      <w:jc w:val="left"/>
    </w:pPr>
    <w:rPr>
      <w:rFonts w:eastAsia="Times New Roman"/>
      <w:color w:val="000000"/>
      <w:sz w:val="20"/>
    </w:rPr>
  </w:style>
  <w:style w:type="paragraph" w:customStyle="1" w:styleId="StyleBodyText12ptBlackLeftLinespacingsingle1">
    <w:name w:val="Style Body Text + 12 pt Black Left Line spacing:  single1"/>
    <w:basedOn w:val="BodyText"/>
    <w:autoRedefine/>
    <w:rsid w:val="00FF74EC"/>
    <w:pPr>
      <w:spacing w:line="240" w:lineRule="auto"/>
      <w:jc w:val="left"/>
    </w:pPr>
    <w:rPr>
      <w:rFonts w:eastAsia="Times New Roman"/>
      <w:color w:val="000000"/>
      <w:sz w:val="20"/>
    </w:rPr>
  </w:style>
  <w:style w:type="paragraph" w:customStyle="1" w:styleId="StyleBodyText10ptBlackLeftLinespacingsingle">
    <w:name w:val="Style Body Text + 10 pt Black Left Line spacing:  single"/>
    <w:basedOn w:val="Normal"/>
    <w:next w:val="Normal"/>
    <w:rsid w:val="00FF74EC"/>
    <w:rPr>
      <w:rFonts w:ascii="Verdana" w:hAnsi="Verdana"/>
      <w:color w:val="000000"/>
    </w:rPr>
  </w:style>
  <w:style w:type="paragraph" w:customStyle="1" w:styleId="JICAheadline2">
    <w:name w:val="JICA headline 2"/>
    <w:basedOn w:val="Normal"/>
    <w:autoRedefine/>
    <w:rsid w:val="00FF74EC"/>
    <w:pPr>
      <w:shd w:val="clear" w:color="auto" w:fill="3366FF"/>
      <w:tabs>
        <w:tab w:val="center" w:pos="4320"/>
        <w:tab w:val="right" w:pos="8640"/>
      </w:tabs>
      <w:autoSpaceDE w:val="0"/>
      <w:autoSpaceDN w:val="0"/>
      <w:adjustRightInd w:val="0"/>
    </w:pPr>
    <w:rPr>
      <w:rFonts w:ascii="Verdana" w:hAnsi="Verdana"/>
      <w:b/>
      <w:caps/>
      <w:color w:val="FFFFFF"/>
    </w:rPr>
  </w:style>
  <w:style w:type="paragraph" w:styleId="BodyTextIndent">
    <w:name w:val="Body Text Indent"/>
    <w:basedOn w:val="Normal"/>
    <w:link w:val="BodyTextIndentChar"/>
    <w:rsid w:val="00FF74EC"/>
    <w:pPr>
      <w:spacing w:after="120"/>
      <w:ind w:left="283"/>
    </w:pPr>
    <w:rPr>
      <w:rFonts w:ascii="Verdana" w:hAnsi="Verdana"/>
    </w:rPr>
  </w:style>
  <w:style w:type="character" w:customStyle="1" w:styleId="BodyTextIndentChar">
    <w:name w:val="Body Text Indent Char"/>
    <w:basedOn w:val="DefaultParagraphFont"/>
    <w:link w:val="BodyTextIndent"/>
    <w:rsid w:val="00FF74EC"/>
    <w:rPr>
      <w:rFonts w:ascii="Verdana" w:hAnsi="Verdana"/>
      <w:szCs w:val="24"/>
    </w:rPr>
  </w:style>
  <w:style w:type="paragraph" w:customStyle="1" w:styleId="JICAHeadline1">
    <w:name w:val="JICA Headline 1"/>
    <w:basedOn w:val="Heading1"/>
    <w:autoRedefine/>
    <w:rsid w:val="00FF74EC"/>
    <w:pPr>
      <w:keepLines w:val="0"/>
      <w:spacing w:before="0"/>
      <w:jc w:val="center"/>
    </w:pPr>
    <w:rPr>
      <w:rFonts w:ascii="Verdana" w:hAnsi="Verdana"/>
      <w:color w:val="auto"/>
      <w:sz w:val="24"/>
      <w:szCs w:val="24"/>
    </w:rPr>
  </w:style>
  <w:style w:type="paragraph" w:styleId="BodyTextIndent2">
    <w:name w:val="Body Text Indent 2"/>
    <w:basedOn w:val="Normal"/>
    <w:link w:val="BodyTextIndent2Char"/>
    <w:uiPriority w:val="99"/>
    <w:rsid w:val="00FF74EC"/>
    <w:pPr>
      <w:spacing w:after="120" w:line="480" w:lineRule="auto"/>
      <w:ind w:left="283"/>
    </w:pPr>
    <w:rPr>
      <w:rFonts w:ascii="Verdana" w:hAnsi="Verdana"/>
    </w:rPr>
  </w:style>
  <w:style w:type="character" w:customStyle="1" w:styleId="BodyTextIndent2Char">
    <w:name w:val="Body Text Indent 2 Char"/>
    <w:basedOn w:val="DefaultParagraphFont"/>
    <w:link w:val="BodyTextIndent2"/>
    <w:uiPriority w:val="99"/>
    <w:rsid w:val="00FF74EC"/>
    <w:rPr>
      <w:rFonts w:ascii="Verdana" w:hAnsi="Verdana"/>
      <w:szCs w:val="24"/>
    </w:rPr>
  </w:style>
  <w:style w:type="paragraph" w:customStyle="1" w:styleId="JICABullet2">
    <w:name w:val="JICA Bullet 2"/>
    <w:basedOn w:val="Normal"/>
    <w:rsid w:val="00FF74EC"/>
    <w:pPr>
      <w:numPr>
        <w:numId w:val="4"/>
      </w:numPr>
      <w:tabs>
        <w:tab w:val="clear" w:pos="1080"/>
      </w:tabs>
      <w:ind w:left="709" w:hanging="283"/>
      <w:jc w:val="both"/>
    </w:pPr>
    <w:rPr>
      <w:color w:val="000000"/>
      <w:sz w:val="22"/>
    </w:rPr>
  </w:style>
  <w:style w:type="paragraph" w:styleId="BlockText">
    <w:name w:val="Block Text"/>
    <w:basedOn w:val="Normal"/>
    <w:rsid w:val="00FF74EC"/>
    <w:pPr>
      <w:widowControl w:val="0"/>
      <w:tabs>
        <w:tab w:val="left" w:pos="1843"/>
      </w:tabs>
      <w:ind w:left="144" w:right="72"/>
    </w:pPr>
    <w:rPr>
      <w:noProof/>
      <w:snapToGrid w:val="0"/>
    </w:rPr>
  </w:style>
  <w:style w:type="character" w:styleId="CommentReference">
    <w:name w:val="annotation reference"/>
    <w:rsid w:val="00FF74EC"/>
    <w:rPr>
      <w:sz w:val="16"/>
      <w:szCs w:val="16"/>
    </w:rPr>
  </w:style>
  <w:style w:type="paragraph" w:styleId="CommentText">
    <w:name w:val="annotation text"/>
    <w:basedOn w:val="Normal"/>
    <w:link w:val="CommentTextChar"/>
    <w:rsid w:val="00FF74EC"/>
    <w:rPr>
      <w:rFonts w:ascii="Verdana" w:hAnsi="Verdana"/>
    </w:rPr>
  </w:style>
  <w:style w:type="character" w:customStyle="1" w:styleId="CommentTextChar">
    <w:name w:val="Comment Text Char"/>
    <w:basedOn w:val="DefaultParagraphFont"/>
    <w:link w:val="CommentText"/>
    <w:rsid w:val="00FF74EC"/>
    <w:rPr>
      <w:rFonts w:ascii="Verdana" w:hAnsi="Verdana"/>
    </w:rPr>
  </w:style>
  <w:style w:type="paragraph" w:styleId="CommentSubject">
    <w:name w:val="annotation subject"/>
    <w:basedOn w:val="CommentText"/>
    <w:next w:val="CommentText"/>
    <w:link w:val="CommentSubjectChar"/>
    <w:uiPriority w:val="99"/>
    <w:rsid w:val="00FF74EC"/>
    <w:rPr>
      <w:b/>
      <w:bCs/>
    </w:rPr>
  </w:style>
  <w:style w:type="character" w:customStyle="1" w:styleId="CommentSubjectChar">
    <w:name w:val="Comment Subject Char"/>
    <w:basedOn w:val="CommentTextChar"/>
    <w:link w:val="CommentSubject"/>
    <w:uiPriority w:val="99"/>
    <w:rsid w:val="00FF74EC"/>
    <w:rPr>
      <w:rFonts w:ascii="Verdana" w:hAnsi="Verdana"/>
      <w:b/>
      <w:bCs/>
    </w:rPr>
  </w:style>
  <w:style w:type="character" w:styleId="FollowedHyperlink">
    <w:name w:val="FollowedHyperlink"/>
    <w:rsid w:val="00FF74EC"/>
    <w:rPr>
      <w:color w:val="800080"/>
      <w:u w:val="single"/>
    </w:rPr>
  </w:style>
  <w:style w:type="character" w:customStyle="1" w:styleId="ms-rtefontsize-31">
    <w:name w:val="ms-rtefontsize-31"/>
    <w:basedOn w:val="DefaultParagraphFont"/>
    <w:rsid w:val="004D2436"/>
    <w:rPr>
      <w:sz w:val="24"/>
      <w:szCs w:val="24"/>
    </w:rPr>
  </w:style>
  <w:style w:type="character" w:customStyle="1" w:styleId="ms-rtefontsize-21">
    <w:name w:val="ms-rtefontsize-21"/>
    <w:basedOn w:val="DefaultParagraphFont"/>
    <w:rsid w:val="004D2436"/>
    <w:rPr>
      <w:sz w:val="20"/>
      <w:szCs w:val="20"/>
    </w:rPr>
  </w:style>
  <w:style w:type="paragraph" w:customStyle="1" w:styleId="BankNormal">
    <w:name w:val="BankNormal"/>
    <w:basedOn w:val="Normal"/>
    <w:link w:val="BankNormalChar"/>
    <w:rsid w:val="00ED1C11"/>
    <w:pPr>
      <w:spacing w:after="240"/>
    </w:pPr>
    <w:rPr>
      <w:rFonts w:ascii="Times New Roman" w:hAnsi="Times New Roman" w:cs="Times New Roman"/>
      <w:sz w:val="24"/>
      <w:lang w:val="en-US" w:eastAsia="en-US"/>
    </w:rPr>
  </w:style>
  <w:style w:type="paragraph" w:styleId="EnvelopeReturn">
    <w:name w:val="envelope return"/>
    <w:basedOn w:val="Normal"/>
    <w:rsid w:val="00ED1C11"/>
    <w:pPr>
      <w:widowControl w:val="0"/>
      <w:jc w:val="both"/>
    </w:pPr>
    <w:rPr>
      <w:rFonts w:cs="Times New Roman"/>
      <w:lang w:val="en-US" w:eastAsia="en-US"/>
    </w:rPr>
  </w:style>
  <w:style w:type="paragraph" w:customStyle="1" w:styleId="Formletterhead">
    <w:name w:val="Form: letterhead"/>
    <w:basedOn w:val="Referencestyle"/>
    <w:rsid w:val="00ED1C11"/>
    <w:pPr>
      <w:tabs>
        <w:tab w:val="left" w:pos="5130"/>
        <w:tab w:val="left" w:pos="7290"/>
      </w:tabs>
      <w:ind w:left="180"/>
    </w:pPr>
    <w:rPr>
      <w:rFonts w:ascii="Arial" w:hAnsi="Arial"/>
      <w:sz w:val="28"/>
    </w:rPr>
  </w:style>
  <w:style w:type="paragraph" w:customStyle="1" w:styleId="Referencestyle">
    <w:name w:val="Reference style"/>
    <w:basedOn w:val="Normal"/>
    <w:rsid w:val="00ED1C11"/>
    <w:rPr>
      <w:rFonts w:ascii="Times New Roman" w:hAnsi="Times New Roman" w:cs="Times New Roman"/>
      <w:sz w:val="24"/>
      <w:lang w:val="en-US" w:eastAsia="en-US"/>
    </w:rPr>
  </w:style>
  <w:style w:type="paragraph" w:customStyle="1" w:styleId="ChapterNumber">
    <w:name w:val="ChapterNumber"/>
    <w:basedOn w:val="Normal"/>
    <w:next w:val="Normal"/>
    <w:rsid w:val="001E1E02"/>
    <w:pPr>
      <w:spacing w:after="360"/>
      <w:jc w:val="both"/>
    </w:pPr>
    <w:rPr>
      <w:rFonts w:cs="Times New Roman"/>
      <w:spacing w:val="-5"/>
      <w:sz w:val="24"/>
      <w:lang w:val="en-US" w:eastAsia="en-US"/>
    </w:rPr>
  </w:style>
  <w:style w:type="paragraph" w:styleId="ListBullet3">
    <w:name w:val="List Bullet 3"/>
    <w:basedOn w:val="Normal"/>
    <w:rsid w:val="001E1E02"/>
    <w:pPr>
      <w:tabs>
        <w:tab w:val="num" w:pos="1080"/>
      </w:tabs>
      <w:ind w:left="1080" w:hanging="360"/>
    </w:pPr>
    <w:rPr>
      <w:rFonts w:ascii="Times New Roman" w:hAnsi="Times New Roman" w:cs="Times New Roman"/>
      <w:sz w:val="24"/>
      <w:szCs w:val="24"/>
      <w:lang w:val="en-US" w:eastAsia="en-US"/>
    </w:rPr>
  </w:style>
  <w:style w:type="paragraph" w:customStyle="1" w:styleId="P1-SSFlushLeft">
    <w:name w:val="P1-SS Flush Left"/>
    <w:basedOn w:val="Normal"/>
    <w:rsid w:val="001E1E02"/>
    <w:pPr>
      <w:spacing w:after="240"/>
      <w:jc w:val="both"/>
    </w:pPr>
    <w:rPr>
      <w:rFonts w:ascii="Times New Roman" w:hAnsi="Times New Roman" w:cs="Times New Roman"/>
      <w:sz w:val="24"/>
      <w:lang w:val="en-US" w:eastAsia="en-US"/>
    </w:rPr>
  </w:style>
  <w:style w:type="paragraph" w:customStyle="1" w:styleId="Headingwithnumbers">
    <w:name w:val="Heading with numbers"/>
    <w:basedOn w:val="Heading1"/>
    <w:link w:val="HeadingwithnumbersChar"/>
    <w:qFormat/>
    <w:rsid w:val="00EF0F31"/>
    <w:pPr>
      <w:numPr>
        <w:numId w:val="5"/>
      </w:numPr>
    </w:pPr>
  </w:style>
  <w:style w:type="paragraph" w:customStyle="1" w:styleId="Sub-heading">
    <w:name w:val="Sub-heading"/>
    <w:basedOn w:val="ListParagraph"/>
    <w:link w:val="Sub-headingChar"/>
    <w:qFormat/>
    <w:rsid w:val="00A47DA4"/>
    <w:pPr>
      <w:numPr>
        <w:ilvl w:val="1"/>
        <w:numId w:val="5"/>
      </w:numPr>
      <w:tabs>
        <w:tab w:val="left" w:pos="-1440"/>
      </w:tabs>
      <w:suppressAutoHyphens/>
      <w:spacing w:after="120" w:line="240" w:lineRule="auto"/>
      <w:contextualSpacing w:val="0"/>
    </w:pPr>
    <w:rPr>
      <w:rFonts w:ascii="Arial" w:hAnsi="Arial"/>
      <w:spacing w:val="-3"/>
      <w:sz w:val="20"/>
    </w:rPr>
  </w:style>
  <w:style w:type="character" w:customStyle="1" w:styleId="HeadingwithnumbersChar">
    <w:name w:val="Heading with numbers Char"/>
    <w:basedOn w:val="Heading1Char"/>
    <w:link w:val="Headingwithnumbers"/>
    <w:rsid w:val="00EF0F31"/>
    <w:rPr>
      <w:rFonts w:ascii="Arial" w:hAnsi="Arial"/>
      <w:b/>
      <w:bCs/>
      <w:color w:val="5292C9"/>
      <w:sz w:val="28"/>
      <w:szCs w:val="28"/>
      <w:lang w:val="en-US" w:eastAsia="en-US"/>
    </w:rPr>
  </w:style>
  <w:style w:type="paragraph" w:customStyle="1" w:styleId="Subsub-heading">
    <w:name w:val="Sub sub-heading"/>
    <w:basedOn w:val="ListParagraph"/>
    <w:link w:val="Subsub-headingChar"/>
    <w:rsid w:val="001256C4"/>
    <w:pPr>
      <w:numPr>
        <w:ilvl w:val="2"/>
        <w:numId w:val="7"/>
      </w:numPr>
      <w:tabs>
        <w:tab w:val="left" w:pos="-1440"/>
      </w:tabs>
      <w:suppressAutoHyphens/>
      <w:spacing w:after="120" w:line="240" w:lineRule="auto"/>
      <w:ind w:left="1287"/>
      <w:contextualSpacing w:val="0"/>
    </w:pPr>
    <w:rPr>
      <w:rFonts w:ascii="Arial" w:hAnsi="Arial"/>
      <w:spacing w:val="-3"/>
    </w:rPr>
  </w:style>
  <w:style w:type="character" w:customStyle="1" w:styleId="ListParagraphChar">
    <w:name w:val="List Paragraph Char"/>
    <w:basedOn w:val="DefaultParagraphFont"/>
    <w:link w:val="ListParagraph"/>
    <w:uiPriority w:val="34"/>
    <w:rsid w:val="00EF0F31"/>
    <w:rPr>
      <w:rFonts w:ascii="Calibri" w:eastAsia="Calibri" w:hAnsi="Calibri"/>
      <w:sz w:val="22"/>
      <w:szCs w:val="22"/>
    </w:rPr>
  </w:style>
  <w:style w:type="character" w:customStyle="1" w:styleId="Sub-headingChar">
    <w:name w:val="Sub-heading Char"/>
    <w:basedOn w:val="ListParagraphChar"/>
    <w:link w:val="Sub-heading"/>
    <w:rsid w:val="00A47DA4"/>
    <w:rPr>
      <w:rFonts w:ascii="Calibri" w:eastAsia="Calibri" w:hAnsi="Calibri"/>
      <w:spacing w:val="-3"/>
      <w:sz w:val="22"/>
      <w:szCs w:val="22"/>
    </w:rPr>
  </w:style>
  <w:style w:type="paragraph" w:customStyle="1" w:styleId="Sub-sub-heading">
    <w:name w:val="Sub-sub-heading"/>
    <w:basedOn w:val="Subsub-heading"/>
    <w:link w:val="Sub-sub-headingChar"/>
    <w:qFormat/>
    <w:rsid w:val="00A47DA4"/>
    <w:pPr>
      <w:numPr>
        <w:numId w:val="5"/>
      </w:numPr>
    </w:pPr>
    <w:rPr>
      <w:sz w:val="20"/>
    </w:rPr>
  </w:style>
  <w:style w:type="character" w:customStyle="1" w:styleId="Subsub-headingChar">
    <w:name w:val="Sub sub-heading Char"/>
    <w:basedOn w:val="ListParagraphChar"/>
    <w:link w:val="Subsub-heading"/>
    <w:rsid w:val="001256C4"/>
    <w:rPr>
      <w:rFonts w:ascii="Calibri" w:eastAsia="Calibri" w:hAnsi="Calibri"/>
      <w:spacing w:val="-3"/>
      <w:sz w:val="22"/>
      <w:szCs w:val="22"/>
    </w:rPr>
  </w:style>
  <w:style w:type="paragraph" w:customStyle="1" w:styleId="Sub-sub-sub-heading">
    <w:name w:val="Sub-sub-sub-heading"/>
    <w:basedOn w:val="ListParagraph"/>
    <w:link w:val="Sub-sub-sub-headingChar"/>
    <w:qFormat/>
    <w:rsid w:val="00A47DA4"/>
    <w:pPr>
      <w:numPr>
        <w:ilvl w:val="3"/>
        <w:numId w:val="5"/>
      </w:numPr>
      <w:tabs>
        <w:tab w:val="left" w:pos="-1440"/>
      </w:tabs>
      <w:suppressAutoHyphens/>
      <w:spacing w:after="120"/>
    </w:pPr>
    <w:rPr>
      <w:rFonts w:ascii="Arial" w:hAnsi="Arial"/>
      <w:sz w:val="20"/>
    </w:rPr>
  </w:style>
  <w:style w:type="character" w:customStyle="1" w:styleId="Sub-sub-headingChar">
    <w:name w:val="Sub-sub-heading Char"/>
    <w:basedOn w:val="Subsub-headingChar"/>
    <w:link w:val="Sub-sub-heading"/>
    <w:rsid w:val="00A47DA4"/>
    <w:rPr>
      <w:rFonts w:ascii="Calibri" w:eastAsia="Calibri" w:hAnsi="Calibri"/>
      <w:spacing w:val="-3"/>
      <w:sz w:val="22"/>
      <w:szCs w:val="22"/>
    </w:rPr>
  </w:style>
  <w:style w:type="character" w:customStyle="1" w:styleId="Sub-sub-sub-headingChar">
    <w:name w:val="Sub-sub-sub-heading Char"/>
    <w:basedOn w:val="ListParagraphChar"/>
    <w:link w:val="Sub-sub-sub-heading"/>
    <w:rsid w:val="00A47DA4"/>
    <w:rPr>
      <w:rFonts w:ascii="Calibri" w:eastAsia="Calibri" w:hAnsi="Calibri"/>
      <w:sz w:val="22"/>
      <w:szCs w:val="22"/>
    </w:rPr>
  </w:style>
  <w:style w:type="paragraph" w:customStyle="1" w:styleId="bulletsundersubchapter">
    <w:name w:val="bullets under subchapter"/>
    <w:basedOn w:val="ListParagraph"/>
    <w:link w:val="bulletsundersubchapterChar"/>
    <w:qFormat/>
    <w:rsid w:val="00D45B03"/>
    <w:pPr>
      <w:numPr>
        <w:numId w:val="8"/>
      </w:numPr>
      <w:tabs>
        <w:tab w:val="right" w:pos="-1440"/>
        <w:tab w:val="left" w:pos="720"/>
        <w:tab w:val="right" w:pos="9356"/>
      </w:tabs>
      <w:suppressAutoHyphens/>
      <w:spacing w:after="0"/>
      <w:ind w:left="1077" w:hanging="357"/>
    </w:pPr>
    <w:rPr>
      <w:rFonts w:ascii="Arial" w:hAnsi="Arial"/>
      <w:spacing w:val="-3"/>
      <w:sz w:val="20"/>
      <w:szCs w:val="20"/>
    </w:rPr>
  </w:style>
  <w:style w:type="paragraph" w:customStyle="1" w:styleId="bulletsundersub-sub-sub-chapter">
    <w:name w:val="bullets under sub-sub-sub-chapter"/>
    <w:basedOn w:val="BankNormal"/>
    <w:link w:val="bulletsundersub-sub-sub-chapterChar"/>
    <w:qFormat/>
    <w:rsid w:val="00A47DA4"/>
    <w:pPr>
      <w:numPr>
        <w:numId w:val="6"/>
      </w:numPr>
      <w:tabs>
        <w:tab w:val="clear" w:pos="360"/>
      </w:tabs>
      <w:spacing w:after="80"/>
      <w:ind w:left="2410" w:hanging="425"/>
    </w:pPr>
    <w:rPr>
      <w:rFonts w:ascii="Arial" w:hAnsi="Arial" w:cs="Arial"/>
      <w:sz w:val="22"/>
      <w:szCs w:val="22"/>
    </w:rPr>
  </w:style>
  <w:style w:type="character" w:customStyle="1" w:styleId="bulletsundersubchapterChar">
    <w:name w:val="bullets under subchapter Char"/>
    <w:basedOn w:val="ListParagraphChar"/>
    <w:link w:val="bulletsundersubchapter"/>
    <w:rsid w:val="00D45B03"/>
    <w:rPr>
      <w:rFonts w:ascii="Calibri" w:eastAsia="Calibri" w:hAnsi="Calibri"/>
      <w:spacing w:val="-3"/>
      <w:sz w:val="22"/>
      <w:szCs w:val="22"/>
    </w:rPr>
  </w:style>
  <w:style w:type="character" w:customStyle="1" w:styleId="BankNormalChar">
    <w:name w:val="BankNormal Char"/>
    <w:basedOn w:val="DefaultParagraphFont"/>
    <w:link w:val="BankNormal"/>
    <w:rsid w:val="00A47DA4"/>
    <w:rPr>
      <w:rFonts w:ascii="Times New Roman" w:hAnsi="Times New Roman" w:cs="Times New Roman"/>
      <w:sz w:val="24"/>
      <w:lang w:val="en-US" w:eastAsia="en-US"/>
    </w:rPr>
  </w:style>
  <w:style w:type="character" w:customStyle="1" w:styleId="bulletsundersub-sub-sub-chapterChar">
    <w:name w:val="bullets under sub-sub-sub-chapter Char"/>
    <w:basedOn w:val="BankNormalChar"/>
    <w:link w:val="bulletsundersub-sub-sub-chapter"/>
    <w:rsid w:val="00A47DA4"/>
    <w:rPr>
      <w:rFonts w:ascii="Times New Roman" w:hAnsi="Times New Roman" w:cs="Times New Roman"/>
      <w:sz w:val="22"/>
      <w:szCs w:val="22"/>
      <w:lang w:val="en-US" w:eastAsia="en-US"/>
    </w:rPr>
  </w:style>
  <w:style w:type="paragraph" w:styleId="Title">
    <w:name w:val="Title"/>
    <w:basedOn w:val="Normal"/>
    <w:link w:val="TitleChar"/>
    <w:rsid w:val="000F752C"/>
    <w:pPr>
      <w:spacing w:before="240" w:after="60"/>
      <w:jc w:val="center"/>
      <w:outlineLvl w:val="0"/>
    </w:pPr>
    <w:rPr>
      <w:b/>
      <w:bCs/>
      <w:kern w:val="28"/>
      <w:sz w:val="32"/>
      <w:szCs w:val="32"/>
      <w:lang w:val="en-US" w:eastAsia="en-US"/>
    </w:rPr>
  </w:style>
  <w:style w:type="character" w:customStyle="1" w:styleId="TitleChar">
    <w:name w:val="Title Char"/>
    <w:basedOn w:val="DefaultParagraphFont"/>
    <w:link w:val="Title"/>
    <w:rsid w:val="000F752C"/>
    <w:rPr>
      <w:b/>
      <w:bCs/>
      <w:kern w:val="28"/>
      <w:sz w:val="32"/>
      <w:szCs w:val="32"/>
      <w:lang w:val="en-US" w:eastAsia="en-US"/>
    </w:rPr>
  </w:style>
  <w:style w:type="paragraph" w:styleId="Subtitle">
    <w:name w:val="Subtitle"/>
    <w:basedOn w:val="Normal"/>
    <w:link w:val="SubtitleChar"/>
    <w:qFormat/>
    <w:rsid w:val="000F752C"/>
    <w:pPr>
      <w:tabs>
        <w:tab w:val="left" w:pos="-1440"/>
        <w:tab w:val="left" w:pos="7200"/>
      </w:tabs>
      <w:suppressAutoHyphens/>
      <w:ind w:left="630" w:right="634"/>
      <w:jc w:val="right"/>
    </w:pPr>
    <w:rPr>
      <w:rFonts w:ascii="Times New Roman" w:hAnsi="Times New Roman" w:cs="Times New Roman"/>
      <w:b/>
      <w:spacing w:val="-3"/>
      <w:sz w:val="24"/>
      <w:lang w:val="en-US" w:eastAsia="en-US"/>
    </w:rPr>
  </w:style>
  <w:style w:type="character" w:customStyle="1" w:styleId="SubtitleChar">
    <w:name w:val="Subtitle Char"/>
    <w:basedOn w:val="DefaultParagraphFont"/>
    <w:link w:val="Subtitle"/>
    <w:rsid w:val="000F752C"/>
    <w:rPr>
      <w:rFonts w:ascii="Times New Roman" w:hAnsi="Times New Roman" w:cs="Times New Roman"/>
      <w:b/>
      <w:spacing w:val="-3"/>
      <w:sz w:val="24"/>
      <w:lang w:val="en-US" w:eastAsia="en-US"/>
    </w:rPr>
  </w:style>
  <w:style w:type="paragraph" w:customStyle="1" w:styleId="Boldtitle">
    <w:name w:val="Bold title"/>
    <w:link w:val="BoldtitleChar"/>
    <w:qFormat/>
    <w:rsid w:val="009807B0"/>
    <w:pPr>
      <w:spacing w:after="120"/>
      <w:ind w:left="6"/>
    </w:pPr>
    <w:rPr>
      <w:rFonts w:eastAsia="Calibri"/>
      <w:b/>
    </w:rPr>
  </w:style>
  <w:style w:type="paragraph" w:customStyle="1" w:styleId="Smallboldtitle">
    <w:name w:val="Small bold title"/>
    <w:basedOn w:val="Boldtitle"/>
    <w:link w:val="SmallboldtitleChar"/>
    <w:rsid w:val="009807B0"/>
  </w:style>
  <w:style w:type="character" w:customStyle="1" w:styleId="BoldtitleChar">
    <w:name w:val="Bold title Char"/>
    <w:basedOn w:val="DefaultParagraphFont"/>
    <w:link w:val="Boldtitle"/>
    <w:rsid w:val="009807B0"/>
    <w:rPr>
      <w:rFonts w:eastAsia="Calibri"/>
      <w:b/>
    </w:rPr>
  </w:style>
  <w:style w:type="paragraph" w:customStyle="1" w:styleId="Templatetext">
    <w:name w:val="Template text"/>
    <w:basedOn w:val="Heading2"/>
    <w:link w:val="TemplatetextChar"/>
    <w:rsid w:val="000E4448"/>
    <w:rPr>
      <w:rFonts w:ascii="Arial" w:hAnsi="Arial" w:cs="Arial"/>
      <w:b w:val="0"/>
      <w:i w:val="0"/>
      <w:sz w:val="20"/>
      <w:szCs w:val="20"/>
    </w:rPr>
  </w:style>
  <w:style w:type="character" w:customStyle="1" w:styleId="SmallboldtitleChar">
    <w:name w:val="Small bold title Char"/>
    <w:basedOn w:val="BoldtitleChar"/>
    <w:link w:val="Smallboldtitle"/>
    <w:rsid w:val="009807B0"/>
    <w:rPr>
      <w:rFonts w:eastAsia="Calibri"/>
      <w:b/>
    </w:rPr>
  </w:style>
  <w:style w:type="character" w:styleId="SubtleEmphasis">
    <w:name w:val="Subtle Emphasis"/>
    <w:basedOn w:val="DefaultParagraphFont"/>
    <w:uiPriority w:val="19"/>
    <w:rsid w:val="000E4448"/>
    <w:rPr>
      <w:i/>
      <w:iCs/>
      <w:color w:val="808080" w:themeColor="text1" w:themeTint="7F"/>
    </w:rPr>
  </w:style>
  <w:style w:type="character" w:customStyle="1" w:styleId="TemplatetextChar">
    <w:name w:val="Template text Char"/>
    <w:basedOn w:val="Heading2Char"/>
    <w:link w:val="Templatetext"/>
    <w:rsid w:val="000E4448"/>
    <w:rPr>
      <w:rFonts w:asciiTheme="majorHAnsi" w:eastAsiaTheme="majorEastAsia" w:hAnsiTheme="majorHAnsi" w:cstheme="majorBidi"/>
      <w:b w:val="0"/>
      <w:bCs/>
      <w:i w:val="0"/>
      <w:iCs/>
      <w:sz w:val="28"/>
      <w:szCs w:val="28"/>
      <w:lang w:val="en-US" w:eastAsia="en-US"/>
    </w:rPr>
  </w:style>
  <w:style w:type="paragraph" w:customStyle="1" w:styleId="Templatenormaltext">
    <w:name w:val="Template normal text"/>
    <w:basedOn w:val="Templatetext"/>
    <w:link w:val="TemplatenormaltextChar"/>
    <w:qFormat/>
    <w:rsid w:val="000E4448"/>
    <w:pPr>
      <w:spacing w:before="0" w:after="0"/>
    </w:pPr>
  </w:style>
  <w:style w:type="paragraph" w:customStyle="1" w:styleId="Normallist">
    <w:name w:val="Normal list"/>
    <w:basedOn w:val="ListParagraph"/>
    <w:link w:val="NormallistChar"/>
    <w:qFormat/>
    <w:rsid w:val="000E4448"/>
    <w:pPr>
      <w:numPr>
        <w:numId w:val="9"/>
      </w:numPr>
    </w:pPr>
    <w:rPr>
      <w:rFonts w:ascii="Arial" w:hAnsi="Arial"/>
      <w:sz w:val="20"/>
      <w:szCs w:val="20"/>
    </w:rPr>
  </w:style>
  <w:style w:type="character" w:customStyle="1" w:styleId="TemplatenormaltextChar">
    <w:name w:val="Template normal text Char"/>
    <w:basedOn w:val="TemplatetextChar"/>
    <w:link w:val="Templatenormaltext"/>
    <w:rsid w:val="000E4448"/>
    <w:rPr>
      <w:rFonts w:asciiTheme="majorHAnsi" w:eastAsiaTheme="majorEastAsia" w:hAnsiTheme="majorHAnsi" w:cstheme="majorBidi"/>
      <w:b w:val="0"/>
      <w:bCs/>
      <w:i w:val="0"/>
      <w:iCs/>
      <w:sz w:val="28"/>
      <w:szCs w:val="28"/>
      <w:lang w:val="en-US" w:eastAsia="en-US"/>
    </w:rPr>
  </w:style>
  <w:style w:type="character" w:customStyle="1" w:styleId="NormallistChar">
    <w:name w:val="Normal list Char"/>
    <w:basedOn w:val="ListParagraphChar"/>
    <w:link w:val="Normallist"/>
    <w:rsid w:val="000E4448"/>
    <w:rPr>
      <w:rFonts w:ascii="Calibri" w:eastAsia="Calibri" w:hAnsi="Calibri"/>
      <w:sz w:val="22"/>
      <w:szCs w:val="22"/>
    </w:rPr>
  </w:style>
  <w:style w:type="paragraph" w:customStyle="1" w:styleId="Heading1a">
    <w:name w:val="Heading 1a"/>
    <w:rsid w:val="00A4490C"/>
    <w:pPr>
      <w:keepNext/>
      <w:keepLines/>
      <w:tabs>
        <w:tab w:val="left" w:pos="-720"/>
      </w:tabs>
      <w:suppressAutoHyphens/>
      <w:jc w:val="center"/>
    </w:pPr>
    <w:rPr>
      <w:rFonts w:ascii="Times New Roman" w:hAnsi="Times New Roman" w:cs="Times New Roman"/>
      <w:b/>
      <w:smallCaps/>
      <w:sz w:val="32"/>
      <w:lang w:val="en-US" w:eastAsia="en-US"/>
    </w:rPr>
  </w:style>
  <w:style w:type="paragraph" w:customStyle="1" w:styleId="chapternumber0">
    <w:name w:val="chapternumber"/>
    <w:basedOn w:val="Normal"/>
    <w:uiPriority w:val="99"/>
    <w:rsid w:val="00A4490C"/>
    <w:rPr>
      <w:rFonts w:ascii="CG Times" w:eastAsia="Calibri" w:hAnsi="CG Times" w:cs="Times New Roman"/>
      <w:sz w:val="22"/>
      <w:szCs w:val="22"/>
    </w:rPr>
  </w:style>
  <w:style w:type="character" w:customStyle="1" w:styleId="Heading7Char">
    <w:name w:val="Heading 7 Char"/>
    <w:basedOn w:val="DefaultParagraphFont"/>
    <w:link w:val="Heading7"/>
    <w:semiHidden/>
    <w:rsid w:val="00016AA2"/>
    <w:rPr>
      <w:rFonts w:asciiTheme="majorHAnsi" w:eastAsiaTheme="majorEastAsia" w:hAnsiTheme="majorHAnsi" w:cstheme="majorBidi"/>
      <w:i/>
      <w:iCs/>
      <w:color w:val="404040" w:themeColor="text1" w:themeTint="BF"/>
    </w:rPr>
  </w:style>
  <w:style w:type="paragraph" w:styleId="NormalIndent">
    <w:name w:val="Normal Indent"/>
    <w:basedOn w:val="Normal"/>
    <w:rsid w:val="00016AA2"/>
    <w:pPr>
      <w:ind w:left="720"/>
    </w:pPr>
    <w:rPr>
      <w:rFonts w:ascii="Times New Roman" w:hAnsi="Times New Roman" w:cs="Times New Roman"/>
      <w:sz w:val="24"/>
      <w:lang w:val="en-US" w:eastAsia="en-US"/>
    </w:rPr>
  </w:style>
  <w:style w:type="paragraph" w:customStyle="1" w:styleId="Single">
    <w:name w:val="Single"/>
    <w:basedOn w:val="Normal"/>
    <w:rsid w:val="00016AA2"/>
    <w:pPr>
      <w:tabs>
        <w:tab w:val="left" w:pos="-720"/>
        <w:tab w:val="left" w:pos="0"/>
        <w:tab w:val="left" w:pos="720"/>
      </w:tabs>
      <w:suppressAutoHyphens/>
      <w:ind w:left="2160" w:hanging="720"/>
      <w:jc w:val="both"/>
    </w:pPr>
    <w:rPr>
      <w:rFonts w:ascii="Times New Roman" w:hAnsi="Times New Roman" w:cs="Times New Roman"/>
      <w:spacing w:val="-2"/>
      <w:sz w:val="24"/>
      <w:lang w:eastAsia="en-US"/>
    </w:rPr>
  </w:style>
  <w:style w:type="paragraph" w:styleId="Signature">
    <w:name w:val="Signature"/>
    <w:basedOn w:val="Normal"/>
    <w:link w:val="SignatureChar"/>
    <w:rsid w:val="00016AA2"/>
    <w:pPr>
      <w:ind w:left="5760"/>
    </w:pPr>
    <w:rPr>
      <w:rFonts w:ascii="Times New Roman" w:hAnsi="Times New Roman" w:cs="Times New Roman"/>
      <w:sz w:val="24"/>
      <w:lang w:eastAsia="en-US"/>
    </w:rPr>
  </w:style>
  <w:style w:type="character" w:customStyle="1" w:styleId="SignatureChar">
    <w:name w:val="Signature Char"/>
    <w:basedOn w:val="DefaultParagraphFont"/>
    <w:link w:val="Signature"/>
    <w:rsid w:val="00016AA2"/>
    <w:rPr>
      <w:rFonts w:ascii="Times New Roman" w:hAnsi="Times New Roman" w:cs="Times New Roman"/>
      <w:sz w:val="24"/>
      <w:lang w:eastAsia="en-US"/>
    </w:rPr>
  </w:style>
  <w:style w:type="paragraph" w:customStyle="1" w:styleId="Headingblue">
    <w:name w:val="Heading blue"/>
    <w:basedOn w:val="Header"/>
    <w:link w:val="HeadingblueChar"/>
    <w:qFormat/>
    <w:rsid w:val="00E310CD"/>
    <w:rPr>
      <w:b/>
      <w:color w:val="528CC9"/>
      <w:sz w:val="28"/>
      <w:szCs w:val="28"/>
      <w:lang w:eastAsia="en-US"/>
    </w:rPr>
  </w:style>
  <w:style w:type="character" w:customStyle="1" w:styleId="HeadingblueChar">
    <w:name w:val="Heading blue Char"/>
    <w:basedOn w:val="HeaderChar"/>
    <w:link w:val="Headingblue"/>
    <w:rsid w:val="00E310CD"/>
    <w:rPr>
      <w:b/>
      <w:color w:val="528CC9"/>
      <w:sz w:val="28"/>
      <w:szCs w:val="28"/>
      <w:lang w:eastAsia="en-US"/>
    </w:rPr>
  </w:style>
  <w:style w:type="paragraph" w:styleId="FootnoteText">
    <w:name w:val="footnote text"/>
    <w:basedOn w:val="Normal"/>
    <w:link w:val="FootnoteTextChar"/>
    <w:rsid w:val="00B84538"/>
  </w:style>
  <w:style w:type="character" w:customStyle="1" w:styleId="FootnoteTextChar">
    <w:name w:val="Footnote Text Char"/>
    <w:basedOn w:val="DefaultParagraphFont"/>
    <w:link w:val="FootnoteText"/>
    <w:rsid w:val="00B84538"/>
  </w:style>
  <w:style w:type="character" w:styleId="FootnoteReference">
    <w:name w:val="footnote reference"/>
    <w:basedOn w:val="DefaultParagraphFont"/>
    <w:rsid w:val="00B84538"/>
    <w:rPr>
      <w:vertAlign w:val="superscript"/>
    </w:rPr>
  </w:style>
  <w:style w:type="paragraph" w:customStyle="1" w:styleId="MarginText">
    <w:name w:val="Margin Text"/>
    <w:basedOn w:val="BodyText"/>
    <w:rsid w:val="00EE02C0"/>
    <w:pPr>
      <w:overflowPunct w:val="0"/>
      <w:autoSpaceDE w:val="0"/>
      <w:autoSpaceDN w:val="0"/>
      <w:adjustRightInd w:val="0"/>
      <w:spacing w:after="240"/>
      <w:textAlignment w:val="baseline"/>
    </w:pPr>
    <w:rPr>
      <w:rFonts w:ascii="Times New Roman" w:eastAsia="Times New Roman" w:hAnsi="Times New Roman" w:cs="Times New Roman"/>
      <w:color w:val="auto"/>
      <w:lang w:eastAsia="en-US"/>
    </w:rPr>
  </w:style>
  <w:style w:type="paragraph" w:customStyle="1" w:styleId="Sub-ClauseText">
    <w:name w:val="Sub-Clause Text"/>
    <w:basedOn w:val="Normal"/>
    <w:link w:val="Sub-ClauseTextChar"/>
    <w:rsid w:val="00EE02C0"/>
    <w:pPr>
      <w:spacing w:before="120" w:after="120"/>
      <w:jc w:val="both"/>
    </w:pPr>
    <w:rPr>
      <w:rFonts w:ascii="Times New Roman" w:hAnsi="Times New Roman" w:cs="Times New Roman"/>
      <w:spacing w:val="-4"/>
      <w:sz w:val="24"/>
      <w:lang w:eastAsia="en-US"/>
    </w:rPr>
  </w:style>
  <w:style w:type="character" w:customStyle="1" w:styleId="Sub-ClauseTextChar">
    <w:name w:val="Sub-Clause Text Char"/>
    <w:basedOn w:val="DefaultParagraphFont"/>
    <w:link w:val="Sub-ClauseText"/>
    <w:rsid w:val="00EE02C0"/>
    <w:rPr>
      <w:rFonts w:ascii="Times New Roman" w:hAnsi="Times New Roman" w:cs="Times New Roman"/>
      <w:spacing w:val="-4"/>
      <w:sz w:val="24"/>
      <w:lang w:eastAsia="en-US"/>
    </w:rPr>
  </w:style>
  <w:style w:type="character" w:customStyle="1" w:styleId="apple-converted-space">
    <w:name w:val="apple-converted-space"/>
    <w:basedOn w:val="DefaultParagraphFont"/>
    <w:rsid w:val="0068278F"/>
  </w:style>
  <w:style w:type="paragraph" w:customStyle="1" w:styleId="Headline">
    <w:name w:val="Headline"/>
    <w:basedOn w:val="Heading1"/>
    <w:link w:val="HeadlineChar"/>
    <w:qFormat/>
    <w:rsid w:val="00296C0E"/>
    <w:rPr>
      <w:color w:val="518ECB"/>
    </w:rPr>
  </w:style>
  <w:style w:type="character" w:customStyle="1" w:styleId="HeadlineChar">
    <w:name w:val="Headline Char"/>
    <w:basedOn w:val="Heading1Char"/>
    <w:link w:val="Headline"/>
    <w:rsid w:val="00296C0E"/>
    <w:rPr>
      <w:rFonts w:ascii="Arial" w:hAnsi="Arial"/>
      <w:b/>
      <w:bCs/>
      <w:color w:val="518ECB"/>
      <w:sz w:val="28"/>
      <w:szCs w:val="28"/>
      <w:lang w:val="en-US" w:eastAsia="en-US"/>
    </w:rPr>
  </w:style>
  <w:style w:type="character" w:customStyle="1" w:styleId="Heading3Char">
    <w:name w:val="Heading 3 Char"/>
    <w:basedOn w:val="DefaultParagraphFont"/>
    <w:link w:val="Heading3"/>
    <w:rsid w:val="00921D49"/>
    <w:rPr>
      <w:b/>
      <w:bCs/>
      <w:sz w:val="22"/>
      <w:szCs w:val="22"/>
    </w:rPr>
  </w:style>
  <w:style w:type="character" w:customStyle="1" w:styleId="FooterChar1">
    <w:name w:val="Footer Char1"/>
    <w:basedOn w:val="DefaultParagraphFont"/>
    <w:uiPriority w:val="99"/>
    <w:locked/>
    <w:rsid w:val="00921D49"/>
    <w:rPr>
      <w:rFonts w:ascii="Times New Roman" w:eastAsia="Times New Roman" w:hAnsi="Times New Roman" w:cs="Times New Roman"/>
      <w:lang w:val="en-AU"/>
    </w:rPr>
  </w:style>
  <w:style w:type="paragraph" w:customStyle="1" w:styleId="SchHead">
    <w:name w:val="SchHead"/>
    <w:basedOn w:val="MarginText"/>
    <w:next w:val="Normal"/>
    <w:rsid w:val="00921D49"/>
    <w:pPr>
      <w:jc w:val="center"/>
    </w:pPr>
    <w:rPr>
      <w:b/>
      <w:caps/>
    </w:rPr>
  </w:style>
  <w:style w:type="paragraph" w:customStyle="1" w:styleId="SchHeadDes">
    <w:name w:val="SchHeadDes"/>
    <w:basedOn w:val="Normal"/>
    <w:next w:val="Normal"/>
    <w:rsid w:val="00921D49"/>
    <w:pPr>
      <w:overflowPunct w:val="0"/>
      <w:autoSpaceDE w:val="0"/>
      <w:autoSpaceDN w:val="0"/>
      <w:adjustRightInd w:val="0"/>
      <w:spacing w:after="240" w:line="360" w:lineRule="auto"/>
      <w:jc w:val="center"/>
      <w:textAlignment w:val="baseline"/>
    </w:pPr>
    <w:rPr>
      <w:rFonts w:ascii="Times New Roman" w:hAnsi="Times New Roman" w:cs="Times New Roman"/>
      <w:b/>
      <w:sz w:val="22"/>
      <w:lang w:eastAsia="en-US"/>
    </w:rPr>
  </w:style>
  <w:style w:type="paragraph" w:styleId="Revision">
    <w:name w:val="Revision"/>
    <w:hidden/>
    <w:uiPriority w:val="99"/>
    <w:semiHidden/>
    <w:rsid w:val="00921D49"/>
    <w:rPr>
      <w:rFonts w:eastAsia="Calibri" w:cs="Times New Roman"/>
      <w:sz w:val="22"/>
      <w:szCs w:val="22"/>
      <w:lang w:val="en-US" w:eastAsia="en-US"/>
    </w:rPr>
  </w:style>
  <w:style w:type="paragraph" w:styleId="Date">
    <w:name w:val="Date"/>
    <w:basedOn w:val="Normal"/>
    <w:next w:val="Normal"/>
    <w:link w:val="DateChar"/>
    <w:uiPriority w:val="99"/>
    <w:unhideWhenUsed/>
    <w:rsid w:val="00921D49"/>
    <w:pPr>
      <w:spacing w:beforeLines="1"/>
    </w:pPr>
    <w:rPr>
      <w:rFonts w:ascii="Times New Roman" w:hAnsi="Times New Roman" w:cs="Times New Roman"/>
      <w:sz w:val="24"/>
      <w:szCs w:val="24"/>
      <w:lang w:val="en-US" w:eastAsia="en-US"/>
    </w:rPr>
  </w:style>
  <w:style w:type="character" w:customStyle="1" w:styleId="DateChar">
    <w:name w:val="Date Char"/>
    <w:basedOn w:val="DefaultParagraphFont"/>
    <w:link w:val="Date"/>
    <w:uiPriority w:val="99"/>
    <w:rsid w:val="00921D49"/>
    <w:rPr>
      <w:rFonts w:ascii="Times New Roman" w:hAnsi="Times New Roman" w:cs="Times New Roman"/>
      <w:sz w:val="24"/>
      <w:szCs w:val="24"/>
      <w:lang w:val="en-US" w:eastAsia="en-US"/>
    </w:rPr>
  </w:style>
  <w:style w:type="paragraph" w:customStyle="1" w:styleId="Outline">
    <w:name w:val="Outline"/>
    <w:basedOn w:val="Normal"/>
    <w:rsid w:val="00921D49"/>
    <w:pPr>
      <w:spacing w:before="240"/>
    </w:pPr>
    <w:rPr>
      <w:rFonts w:ascii="Times New Roman" w:hAnsi="Times New Roman" w:cs="Times New Roman"/>
      <w:kern w:val="28"/>
      <w:sz w:val="24"/>
      <w:szCs w:val="24"/>
      <w:lang w:val="en-US" w:eastAsia="en-US"/>
    </w:rPr>
  </w:style>
  <w:style w:type="paragraph" w:customStyle="1" w:styleId="SectionVIHeader">
    <w:name w:val="Section VI. Header"/>
    <w:basedOn w:val="Normal"/>
    <w:rsid w:val="00921D49"/>
    <w:pPr>
      <w:spacing w:before="120" w:after="240"/>
      <w:jc w:val="center"/>
    </w:pPr>
    <w:rPr>
      <w:rFonts w:ascii="Times New Roman" w:hAnsi="Times New Roman" w:cs="Times New Roman"/>
      <w:b/>
      <w:sz w:val="36"/>
      <w:szCs w:val="24"/>
      <w:lang w:eastAsia="en-US"/>
    </w:rPr>
  </w:style>
  <w:style w:type="paragraph" w:customStyle="1" w:styleId="SectionVHeader">
    <w:name w:val="Section V. Header"/>
    <w:basedOn w:val="Normal"/>
    <w:rsid w:val="00921D49"/>
    <w:pPr>
      <w:jc w:val="center"/>
    </w:pPr>
    <w:rPr>
      <w:rFonts w:ascii="Times New Roman" w:hAnsi="Times New Roman" w:cs="Times New Roman"/>
      <w:b/>
      <w:sz w:val="36"/>
      <w:szCs w:val="24"/>
      <w:lang w:eastAsia="en-US"/>
    </w:rPr>
  </w:style>
  <w:style w:type="paragraph" w:customStyle="1" w:styleId="Outline1">
    <w:name w:val="Outline1"/>
    <w:basedOn w:val="Outline"/>
    <w:next w:val="Normal"/>
    <w:rsid w:val="00921D49"/>
    <w:pPr>
      <w:keepNext/>
      <w:tabs>
        <w:tab w:val="num" w:pos="360"/>
      </w:tabs>
      <w:spacing w:beforeLines="1" w:before="0"/>
      <w:ind w:left="360" w:hanging="360"/>
    </w:pPr>
    <w:rPr>
      <w:szCs w:val="20"/>
    </w:rPr>
  </w:style>
  <w:style w:type="character" w:styleId="PlaceholderText">
    <w:name w:val="Placeholder Text"/>
    <w:basedOn w:val="DefaultParagraphFont"/>
    <w:semiHidden/>
    <w:rsid w:val="00921D49"/>
    <w:rPr>
      <w:color w:val="808080"/>
    </w:rPr>
  </w:style>
  <w:style w:type="paragraph" w:customStyle="1" w:styleId="SectionIXHeader">
    <w:name w:val="Section IX Header"/>
    <w:basedOn w:val="Normal"/>
    <w:rsid w:val="00921D49"/>
    <w:pPr>
      <w:jc w:val="center"/>
    </w:pPr>
    <w:rPr>
      <w:rFonts w:ascii="Times New Roman Bold" w:hAnsi="Times New Roman Bold" w:cs="Times New Roman"/>
      <w:b/>
      <w:sz w:val="36"/>
      <w:szCs w:val="24"/>
      <w:lang w:eastAsia="en-US"/>
    </w:rPr>
  </w:style>
  <w:style w:type="paragraph" w:customStyle="1" w:styleId="StyleStyleHeader1-ClausesAfter0ptLeft0Hanging">
    <w:name w:val="Style Style Header 1 - Clauses + After:  0 pt + Left:  0&quot; Hanging:..."/>
    <w:basedOn w:val="Normal"/>
    <w:rsid w:val="00373DA6"/>
    <w:pPr>
      <w:tabs>
        <w:tab w:val="left" w:pos="576"/>
      </w:tabs>
      <w:spacing w:after="200"/>
      <w:ind w:left="576" w:hanging="576"/>
      <w:jc w:val="both"/>
    </w:pPr>
    <w:rPr>
      <w:rFonts w:ascii="Times New Roman" w:hAnsi="Times New Roman" w:cs="Times New Roman"/>
      <w:sz w:val="24"/>
      <w:lang w:val="es-ES_tradnl" w:eastAsia="en-US"/>
    </w:rPr>
  </w:style>
  <w:style w:type="paragraph" w:customStyle="1" w:styleId="Outline2">
    <w:name w:val="Outline2"/>
    <w:basedOn w:val="Normal"/>
    <w:rsid w:val="00AD2DE8"/>
    <w:pPr>
      <w:tabs>
        <w:tab w:val="num" w:pos="864"/>
      </w:tabs>
      <w:spacing w:before="240"/>
      <w:ind w:left="864" w:hanging="504"/>
    </w:pPr>
    <w:rPr>
      <w:rFonts w:ascii="Times New Roman" w:hAnsi="Times New Roman" w:cs="Times New Roman"/>
      <w:kern w:val="28"/>
      <w:sz w:val="24"/>
      <w:lang w:eastAsia="en-US"/>
    </w:rPr>
  </w:style>
  <w:style w:type="paragraph" w:customStyle="1" w:styleId="Outline3">
    <w:name w:val="Outline3"/>
    <w:basedOn w:val="Normal"/>
    <w:rsid w:val="00AD2DE8"/>
    <w:pPr>
      <w:tabs>
        <w:tab w:val="num" w:pos="1368"/>
      </w:tabs>
      <w:spacing w:before="240"/>
      <w:ind w:left="1368" w:hanging="504"/>
    </w:pPr>
    <w:rPr>
      <w:rFonts w:ascii="Times New Roman" w:hAnsi="Times New Roman" w:cs="Times New Roman"/>
      <w:kern w:val="28"/>
      <w:sz w:val="24"/>
      <w:lang w:eastAsia="en-US"/>
    </w:rPr>
  </w:style>
  <w:style w:type="paragraph" w:customStyle="1" w:styleId="Projectsubtitle">
    <w:name w:val="Project subtitle"/>
    <w:basedOn w:val="Normal"/>
    <w:qFormat/>
    <w:rsid w:val="00B76576"/>
    <w:rPr>
      <w:rFonts w:eastAsiaTheme="minorHAnsi" w:cstheme="minorHAnsi"/>
      <w:color w:val="000000" w:themeColor="text1" w:themeShade="80"/>
      <w:szCs w:val="24"/>
      <w:lang w:val="en-US" w:eastAsia="en-US"/>
    </w:rPr>
  </w:style>
  <w:style w:type="character" w:customStyle="1" w:styleId="Documenttitle">
    <w:name w:val="Document title"/>
    <w:basedOn w:val="DefaultParagraphFont"/>
    <w:uiPriority w:val="1"/>
    <w:qFormat/>
    <w:rsid w:val="00B76576"/>
    <w:rPr>
      <w:rFonts w:ascii="Arial" w:eastAsiaTheme="majorEastAsia" w:hAnsi="Arial" w:cs="Arial"/>
      <w:b/>
      <w:caps/>
      <w:smallCaps w:val="0"/>
      <w:color w:val="518ECB"/>
      <w:sz w:val="48"/>
      <w:szCs w:val="72"/>
      <w:lang w:val="en-US" w:eastAsia="en-US"/>
    </w:rPr>
  </w:style>
  <w:style w:type="character" w:customStyle="1" w:styleId="Documentinfotext">
    <w:name w:val="Document info text"/>
    <w:basedOn w:val="DefaultParagraphFont"/>
    <w:uiPriority w:val="1"/>
    <w:qFormat/>
    <w:rsid w:val="00B76576"/>
    <w:rPr>
      <w:rFonts w:ascii="Arial" w:eastAsiaTheme="minorHAnsi" w:hAnsi="Arial" w:cs="Arial"/>
      <w:color w:val="000000" w:themeColor="text1"/>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133225">
      <w:bodyDiv w:val="1"/>
      <w:marLeft w:val="0"/>
      <w:marRight w:val="0"/>
      <w:marTop w:val="0"/>
      <w:marBottom w:val="0"/>
      <w:divBdr>
        <w:top w:val="none" w:sz="0" w:space="0" w:color="auto"/>
        <w:left w:val="none" w:sz="0" w:space="0" w:color="auto"/>
        <w:bottom w:val="none" w:sz="0" w:space="0" w:color="auto"/>
        <w:right w:val="none" w:sz="0" w:space="0" w:color="auto"/>
      </w:divBdr>
    </w:div>
    <w:div w:id="470487388">
      <w:bodyDiv w:val="1"/>
      <w:marLeft w:val="0"/>
      <w:marRight w:val="0"/>
      <w:marTop w:val="0"/>
      <w:marBottom w:val="0"/>
      <w:divBdr>
        <w:top w:val="none" w:sz="0" w:space="0" w:color="auto"/>
        <w:left w:val="none" w:sz="0" w:space="0" w:color="auto"/>
        <w:bottom w:val="none" w:sz="0" w:space="0" w:color="auto"/>
        <w:right w:val="none" w:sz="0" w:space="0" w:color="auto"/>
      </w:divBdr>
      <w:divsChild>
        <w:div w:id="164516220">
          <w:marLeft w:val="0"/>
          <w:marRight w:val="0"/>
          <w:marTop w:val="0"/>
          <w:marBottom w:val="0"/>
          <w:divBdr>
            <w:top w:val="none" w:sz="0" w:space="0" w:color="auto"/>
            <w:left w:val="none" w:sz="0" w:space="0" w:color="auto"/>
            <w:bottom w:val="none" w:sz="0" w:space="0" w:color="auto"/>
            <w:right w:val="none" w:sz="0" w:space="0" w:color="auto"/>
          </w:divBdr>
        </w:div>
        <w:div w:id="1024213267">
          <w:marLeft w:val="0"/>
          <w:marRight w:val="0"/>
          <w:marTop w:val="0"/>
          <w:marBottom w:val="0"/>
          <w:divBdr>
            <w:top w:val="none" w:sz="0" w:space="0" w:color="auto"/>
            <w:left w:val="none" w:sz="0" w:space="0" w:color="auto"/>
            <w:bottom w:val="none" w:sz="0" w:space="0" w:color="auto"/>
            <w:right w:val="none" w:sz="0" w:space="0" w:color="auto"/>
          </w:divBdr>
        </w:div>
      </w:divsChild>
    </w:div>
    <w:div w:id="653217504">
      <w:bodyDiv w:val="1"/>
      <w:marLeft w:val="0"/>
      <w:marRight w:val="0"/>
      <w:marTop w:val="0"/>
      <w:marBottom w:val="0"/>
      <w:divBdr>
        <w:top w:val="none" w:sz="0" w:space="0" w:color="auto"/>
        <w:left w:val="none" w:sz="0" w:space="0" w:color="auto"/>
        <w:bottom w:val="none" w:sz="0" w:space="0" w:color="auto"/>
        <w:right w:val="none" w:sz="0" w:space="0" w:color="auto"/>
      </w:divBdr>
    </w:div>
    <w:div w:id="739602458">
      <w:bodyDiv w:val="1"/>
      <w:marLeft w:val="0"/>
      <w:marRight w:val="0"/>
      <w:marTop w:val="0"/>
      <w:marBottom w:val="0"/>
      <w:divBdr>
        <w:top w:val="none" w:sz="0" w:space="0" w:color="auto"/>
        <w:left w:val="none" w:sz="0" w:space="0" w:color="auto"/>
        <w:bottom w:val="none" w:sz="0" w:space="0" w:color="auto"/>
        <w:right w:val="none" w:sz="0" w:space="0" w:color="auto"/>
      </w:divBdr>
    </w:div>
    <w:div w:id="852770074">
      <w:bodyDiv w:val="1"/>
      <w:marLeft w:val="0"/>
      <w:marRight w:val="0"/>
      <w:marTop w:val="0"/>
      <w:marBottom w:val="0"/>
      <w:divBdr>
        <w:top w:val="none" w:sz="0" w:space="0" w:color="auto"/>
        <w:left w:val="none" w:sz="0" w:space="0" w:color="auto"/>
        <w:bottom w:val="none" w:sz="0" w:space="0" w:color="auto"/>
        <w:right w:val="none" w:sz="0" w:space="0" w:color="auto"/>
      </w:divBdr>
    </w:div>
    <w:div w:id="919368879">
      <w:bodyDiv w:val="1"/>
      <w:marLeft w:val="0"/>
      <w:marRight w:val="0"/>
      <w:marTop w:val="0"/>
      <w:marBottom w:val="0"/>
      <w:divBdr>
        <w:top w:val="none" w:sz="0" w:space="0" w:color="auto"/>
        <w:left w:val="none" w:sz="0" w:space="0" w:color="auto"/>
        <w:bottom w:val="none" w:sz="0" w:space="0" w:color="auto"/>
        <w:right w:val="none" w:sz="0" w:space="0" w:color="auto"/>
      </w:divBdr>
    </w:div>
    <w:div w:id="937177161">
      <w:bodyDiv w:val="1"/>
      <w:marLeft w:val="0"/>
      <w:marRight w:val="0"/>
      <w:marTop w:val="0"/>
      <w:marBottom w:val="0"/>
      <w:divBdr>
        <w:top w:val="none" w:sz="0" w:space="0" w:color="auto"/>
        <w:left w:val="none" w:sz="0" w:space="0" w:color="auto"/>
        <w:bottom w:val="none" w:sz="0" w:space="0" w:color="auto"/>
        <w:right w:val="none" w:sz="0" w:space="0" w:color="auto"/>
      </w:divBdr>
    </w:div>
    <w:div w:id="941035615">
      <w:bodyDiv w:val="1"/>
      <w:marLeft w:val="0"/>
      <w:marRight w:val="0"/>
      <w:marTop w:val="0"/>
      <w:marBottom w:val="0"/>
      <w:divBdr>
        <w:top w:val="none" w:sz="0" w:space="0" w:color="auto"/>
        <w:left w:val="none" w:sz="0" w:space="0" w:color="auto"/>
        <w:bottom w:val="none" w:sz="0" w:space="0" w:color="auto"/>
        <w:right w:val="none" w:sz="0" w:space="0" w:color="auto"/>
      </w:divBdr>
    </w:div>
    <w:div w:id="974531177">
      <w:bodyDiv w:val="1"/>
      <w:marLeft w:val="0"/>
      <w:marRight w:val="0"/>
      <w:marTop w:val="0"/>
      <w:marBottom w:val="0"/>
      <w:divBdr>
        <w:top w:val="none" w:sz="0" w:space="0" w:color="auto"/>
        <w:left w:val="none" w:sz="0" w:space="0" w:color="auto"/>
        <w:bottom w:val="none" w:sz="0" w:space="0" w:color="auto"/>
        <w:right w:val="none" w:sz="0" w:space="0" w:color="auto"/>
      </w:divBdr>
      <w:divsChild>
        <w:div w:id="466512151">
          <w:marLeft w:val="0"/>
          <w:marRight w:val="0"/>
          <w:marTop w:val="0"/>
          <w:marBottom w:val="0"/>
          <w:divBdr>
            <w:top w:val="none" w:sz="0" w:space="0" w:color="auto"/>
            <w:left w:val="none" w:sz="0" w:space="0" w:color="auto"/>
            <w:bottom w:val="none" w:sz="0" w:space="0" w:color="auto"/>
            <w:right w:val="none" w:sz="0" w:space="0" w:color="auto"/>
          </w:divBdr>
        </w:div>
        <w:div w:id="1689402530">
          <w:marLeft w:val="0"/>
          <w:marRight w:val="0"/>
          <w:marTop w:val="0"/>
          <w:marBottom w:val="0"/>
          <w:divBdr>
            <w:top w:val="none" w:sz="0" w:space="0" w:color="auto"/>
            <w:left w:val="none" w:sz="0" w:space="0" w:color="auto"/>
            <w:bottom w:val="none" w:sz="0" w:space="0" w:color="auto"/>
            <w:right w:val="none" w:sz="0" w:space="0" w:color="auto"/>
          </w:divBdr>
        </w:div>
      </w:divsChild>
    </w:div>
    <w:div w:id="1276060521">
      <w:bodyDiv w:val="1"/>
      <w:marLeft w:val="0"/>
      <w:marRight w:val="0"/>
      <w:marTop w:val="0"/>
      <w:marBottom w:val="0"/>
      <w:divBdr>
        <w:top w:val="none" w:sz="0" w:space="0" w:color="auto"/>
        <w:left w:val="none" w:sz="0" w:space="0" w:color="auto"/>
        <w:bottom w:val="none" w:sz="0" w:space="0" w:color="auto"/>
        <w:right w:val="none" w:sz="0" w:space="0" w:color="auto"/>
      </w:divBdr>
    </w:div>
    <w:div w:id="1324624906">
      <w:bodyDiv w:val="1"/>
      <w:marLeft w:val="0"/>
      <w:marRight w:val="0"/>
      <w:marTop w:val="0"/>
      <w:marBottom w:val="0"/>
      <w:divBdr>
        <w:top w:val="none" w:sz="0" w:space="0" w:color="auto"/>
        <w:left w:val="none" w:sz="0" w:space="0" w:color="auto"/>
        <w:bottom w:val="none" w:sz="0" w:space="0" w:color="auto"/>
        <w:right w:val="none" w:sz="0" w:space="0" w:color="auto"/>
      </w:divBdr>
    </w:div>
    <w:div w:id="1511723751">
      <w:bodyDiv w:val="1"/>
      <w:marLeft w:val="0"/>
      <w:marRight w:val="0"/>
      <w:marTop w:val="0"/>
      <w:marBottom w:val="0"/>
      <w:divBdr>
        <w:top w:val="none" w:sz="0" w:space="0" w:color="auto"/>
        <w:left w:val="none" w:sz="0" w:space="0" w:color="auto"/>
        <w:bottom w:val="none" w:sz="0" w:space="0" w:color="auto"/>
        <w:right w:val="none" w:sz="0" w:space="0" w:color="auto"/>
      </w:divBdr>
      <w:divsChild>
        <w:div w:id="1287078205">
          <w:marLeft w:val="0"/>
          <w:marRight w:val="0"/>
          <w:marTop w:val="0"/>
          <w:marBottom w:val="0"/>
          <w:divBdr>
            <w:top w:val="none" w:sz="0" w:space="0" w:color="auto"/>
            <w:left w:val="none" w:sz="0" w:space="0" w:color="auto"/>
            <w:bottom w:val="none" w:sz="0" w:space="0" w:color="auto"/>
            <w:right w:val="none" w:sz="0" w:space="0" w:color="auto"/>
          </w:divBdr>
          <w:divsChild>
            <w:div w:id="740058181">
              <w:marLeft w:val="0"/>
              <w:marRight w:val="0"/>
              <w:marTop w:val="120"/>
              <w:marBottom w:val="0"/>
              <w:divBdr>
                <w:top w:val="single" w:sz="8" w:space="6" w:color="666666"/>
                <w:left w:val="none" w:sz="0" w:space="0" w:color="auto"/>
                <w:bottom w:val="none" w:sz="0" w:space="0" w:color="auto"/>
                <w:right w:val="none" w:sz="0" w:space="0" w:color="auto"/>
              </w:divBdr>
            </w:div>
          </w:divsChild>
        </w:div>
      </w:divsChild>
    </w:div>
    <w:div w:id="1894345121">
      <w:bodyDiv w:val="1"/>
      <w:marLeft w:val="0"/>
      <w:marRight w:val="0"/>
      <w:marTop w:val="0"/>
      <w:marBottom w:val="0"/>
      <w:divBdr>
        <w:top w:val="none" w:sz="0" w:space="0" w:color="auto"/>
        <w:left w:val="none" w:sz="0" w:space="0" w:color="auto"/>
        <w:bottom w:val="none" w:sz="0" w:space="0" w:color="auto"/>
        <w:right w:val="none" w:sz="0" w:space="0" w:color="auto"/>
      </w:divBdr>
    </w:div>
    <w:div w:id="1937639649">
      <w:bodyDiv w:val="1"/>
      <w:marLeft w:val="0"/>
      <w:marRight w:val="0"/>
      <w:marTop w:val="0"/>
      <w:marBottom w:val="0"/>
      <w:divBdr>
        <w:top w:val="none" w:sz="0" w:space="0" w:color="auto"/>
        <w:left w:val="none" w:sz="0" w:space="0" w:color="auto"/>
        <w:bottom w:val="none" w:sz="0" w:space="0" w:color="auto"/>
        <w:right w:val="none" w:sz="0" w:space="0" w:color="auto"/>
      </w:divBdr>
    </w:div>
    <w:div w:id="1987470805">
      <w:bodyDiv w:val="1"/>
      <w:marLeft w:val="0"/>
      <w:marRight w:val="0"/>
      <w:marTop w:val="0"/>
      <w:marBottom w:val="0"/>
      <w:divBdr>
        <w:top w:val="none" w:sz="0" w:space="0" w:color="auto"/>
        <w:left w:val="none" w:sz="0" w:space="0" w:color="auto"/>
        <w:bottom w:val="none" w:sz="0" w:space="0" w:color="auto"/>
        <w:right w:val="none" w:sz="0" w:space="0" w:color="auto"/>
      </w:divBdr>
      <w:divsChild>
        <w:div w:id="1648708005">
          <w:marLeft w:val="0"/>
          <w:marRight w:val="0"/>
          <w:marTop w:val="0"/>
          <w:marBottom w:val="0"/>
          <w:divBdr>
            <w:top w:val="none" w:sz="0" w:space="0" w:color="auto"/>
            <w:left w:val="none" w:sz="0" w:space="0" w:color="auto"/>
            <w:bottom w:val="none" w:sz="0" w:space="0" w:color="auto"/>
            <w:right w:val="none" w:sz="0" w:space="0" w:color="auto"/>
          </w:divBdr>
        </w:div>
        <w:div w:id="1680892848">
          <w:marLeft w:val="0"/>
          <w:marRight w:val="0"/>
          <w:marTop w:val="0"/>
          <w:marBottom w:val="0"/>
          <w:divBdr>
            <w:top w:val="none" w:sz="0" w:space="0" w:color="auto"/>
            <w:left w:val="none" w:sz="0" w:space="0" w:color="auto"/>
            <w:bottom w:val="none" w:sz="0" w:space="0" w:color="auto"/>
            <w:right w:val="none" w:sz="0" w:space="0" w:color="auto"/>
          </w:divBdr>
        </w:div>
      </w:divsChild>
    </w:div>
    <w:div w:id="2022664328">
      <w:bodyDiv w:val="1"/>
      <w:marLeft w:val="0"/>
      <w:marRight w:val="0"/>
      <w:marTop w:val="0"/>
      <w:marBottom w:val="0"/>
      <w:divBdr>
        <w:top w:val="none" w:sz="0" w:space="0" w:color="auto"/>
        <w:left w:val="none" w:sz="0" w:space="0" w:color="auto"/>
        <w:bottom w:val="none" w:sz="0" w:space="0" w:color="auto"/>
        <w:right w:val="none" w:sz="0" w:space="0" w:color="auto"/>
      </w:divBdr>
      <w:divsChild>
        <w:div w:id="237251450">
          <w:marLeft w:val="0"/>
          <w:marRight w:val="0"/>
          <w:marTop w:val="0"/>
          <w:marBottom w:val="0"/>
          <w:divBdr>
            <w:top w:val="none" w:sz="0" w:space="0" w:color="auto"/>
            <w:left w:val="none" w:sz="0" w:space="0" w:color="auto"/>
            <w:bottom w:val="none" w:sz="0" w:space="0" w:color="auto"/>
            <w:right w:val="none" w:sz="0" w:space="0" w:color="auto"/>
          </w:divBdr>
          <w:divsChild>
            <w:div w:id="735782661">
              <w:marLeft w:val="0"/>
              <w:marRight w:val="0"/>
              <w:marTop w:val="0"/>
              <w:marBottom w:val="0"/>
              <w:divBdr>
                <w:top w:val="none" w:sz="0" w:space="0" w:color="auto"/>
                <w:left w:val="none" w:sz="0" w:space="0" w:color="auto"/>
                <w:bottom w:val="none" w:sz="0" w:space="0" w:color="auto"/>
                <w:right w:val="none" w:sz="0" w:space="0" w:color="auto"/>
              </w:divBdr>
              <w:divsChild>
                <w:div w:id="203759819">
                  <w:marLeft w:val="0"/>
                  <w:marRight w:val="0"/>
                  <w:marTop w:val="0"/>
                  <w:marBottom w:val="0"/>
                  <w:divBdr>
                    <w:top w:val="none" w:sz="0" w:space="0" w:color="auto"/>
                    <w:left w:val="none" w:sz="0" w:space="0" w:color="auto"/>
                    <w:bottom w:val="none" w:sz="0" w:space="0" w:color="auto"/>
                    <w:right w:val="none" w:sz="0" w:space="0" w:color="auto"/>
                  </w:divBdr>
                  <w:divsChild>
                    <w:div w:id="1075854364">
                      <w:marLeft w:val="0"/>
                      <w:marRight w:val="0"/>
                      <w:marTop w:val="45"/>
                      <w:marBottom w:val="100"/>
                      <w:divBdr>
                        <w:top w:val="none" w:sz="0" w:space="0" w:color="auto"/>
                        <w:left w:val="none" w:sz="0" w:space="0" w:color="auto"/>
                        <w:bottom w:val="none" w:sz="0" w:space="0" w:color="auto"/>
                        <w:right w:val="none" w:sz="0" w:space="0" w:color="auto"/>
                      </w:divBdr>
                      <w:divsChild>
                        <w:div w:id="1220747775">
                          <w:marLeft w:val="0"/>
                          <w:marRight w:val="0"/>
                          <w:marTop w:val="0"/>
                          <w:marBottom w:val="0"/>
                          <w:divBdr>
                            <w:top w:val="none" w:sz="0" w:space="0" w:color="auto"/>
                            <w:left w:val="none" w:sz="0" w:space="0" w:color="auto"/>
                            <w:bottom w:val="none" w:sz="0" w:space="0" w:color="auto"/>
                            <w:right w:val="none" w:sz="0" w:space="0" w:color="auto"/>
                          </w:divBdr>
                          <w:divsChild>
                            <w:div w:id="2136488085">
                              <w:marLeft w:val="0"/>
                              <w:marRight w:val="0"/>
                              <w:marTop w:val="0"/>
                              <w:marBottom w:val="0"/>
                              <w:divBdr>
                                <w:top w:val="none" w:sz="0" w:space="0" w:color="auto"/>
                                <w:left w:val="none" w:sz="0" w:space="0" w:color="auto"/>
                                <w:bottom w:val="none" w:sz="0" w:space="0" w:color="auto"/>
                                <w:right w:val="none" w:sz="0" w:space="0" w:color="auto"/>
                              </w:divBdr>
                              <w:divsChild>
                                <w:div w:id="119612535">
                                  <w:marLeft w:val="0"/>
                                  <w:marRight w:val="0"/>
                                  <w:marTop w:val="0"/>
                                  <w:marBottom w:val="0"/>
                                  <w:divBdr>
                                    <w:top w:val="none" w:sz="0" w:space="0" w:color="auto"/>
                                    <w:left w:val="none" w:sz="0" w:space="0" w:color="auto"/>
                                    <w:bottom w:val="none" w:sz="0" w:space="0" w:color="auto"/>
                                    <w:right w:val="none" w:sz="0" w:space="0" w:color="auto"/>
                                  </w:divBdr>
                                  <w:divsChild>
                                    <w:div w:id="300116819">
                                      <w:marLeft w:val="0"/>
                                      <w:marRight w:val="-3525"/>
                                      <w:marTop w:val="0"/>
                                      <w:marBottom w:val="0"/>
                                      <w:divBdr>
                                        <w:top w:val="none" w:sz="0" w:space="0" w:color="auto"/>
                                        <w:left w:val="none" w:sz="0" w:space="0" w:color="auto"/>
                                        <w:bottom w:val="none" w:sz="0" w:space="0" w:color="auto"/>
                                        <w:right w:val="none" w:sz="0" w:space="0" w:color="auto"/>
                                      </w:divBdr>
                                      <w:divsChild>
                                        <w:div w:id="12654998">
                                          <w:marLeft w:val="0"/>
                                          <w:marRight w:val="3225"/>
                                          <w:marTop w:val="0"/>
                                          <w:marBottom w:val="0"/>
                                          <w:divBdr>
                                            <w:top w:val="none" w:sz="0" w:space="0" w:color="auto"/>
                                            <w:left w:val="none" w:sz="0" w:space="0" w:color="auto"/>
                                            <w:bottom w:val="none" w:sz="0" w:space="0" w:color="auto"/>
                                            <w:right w:val="none" w:sz="0" w:space="0" w:color="auto"/>
                                          </w:divBdr>
                                          <w:divsChild>
                                            <w:div w:id="1673799292">
                                              <w:marLeft w:val="0"/>
                                              <w:marRight w:val="0"/>
                                              <w:marTop w:val="0"/>
                                              <w:marBottom w:val="0"/>
                                              <w:divBdr>
                                                <w:top w:val="none" w:sz="0" w:space="0" w:color="auto"/>
                                                <w:left w:val="none" w:sz="0" w:space="0" w:color="auto"/>
                                                <w:bottom w:val="none" w:sz="0" w:space="0" w:color="auto"/>
                                                <w:right w:val="none" w:sz="0" w:space="0" w:color="auto"/>
                                              </w:divBdr>
                                              <w:divsChild>
                                                <w:div w:id="2108889299">
                                                  <w:marLeft w:val="0"/>
                                                  <w:marRight w:val="0"/>
                                                  <w:marTop w:val="0"/>
                                                  <w:marBottom w:val="0"/>
                                                  <w:divBdr>
                                                    <w:top w:val="none" w:sz="0" w:space="0" w:color="auto"/>
                                                    <w:left w:val="none" w:sz="0" w:space="0" w:color="auto"/>
                                                    <w:bottom w:val="none" w:sz="0" w:space="0" w:color="auto"/>
                                                    <w:right w:val="none" w:sz="0" w:space="0" w:color="auto"/>
                                                  </w:divBdr>
                                                  <w:divsChild>
                                                    <w:div w:id="1646200369">
                                                      <w:marLeft w:val="0"/>
                                                      <w:marRight w:val="0"/>
                                                      <w:marTop w:val="0"/>
                                                      <w:marBottom w:val="0"/>
                                                      <w:divBdr>
                                                        <w:top w:val="none" w:sz="0" w:space="0" w:color="auto"/>
                                                        <w:left w:val="none" w:sz="0" w:space="0" w:color="auto"/>
                                                        <w:bottom w:val="none" w:sz="0" w:space="0" w:color="auto"/>
                                                        <w:right w:val="none" w:sz="0" w:space="0" w:color="auto"/>
                                                      </w:divBdr>
                                                      <w:divsChild>
                                                        <w:div w:id="1164854926">
                                                          <w:marLeft w:val="0"/>
                                                          <w:marRight w:val="0"/>
                                                          <w:marTop w:val="0"/>
                                                          <w:marBottom w:val="0"/>
                                                          <w:divBdr>
                                                            <w:top w:val="none" w:sz="0" w:space="0" w:color="auto"/>
                                                            <w:left w:val="none" w:sz="0" w:space="0" w:color="auto"/>
                                                            <w:bottom w:val="none" w:sz="0" w:space="0" w:color="auto"/>
                                                            <w:right w:val="none" w:sz="0" w:space="0" w:color="auto"/>
                                                          </w:divBdr>
                                                          <w:divsChild>
                                                            <w:div w:id="1436168661">
                                                              <w:marLeft w:val="0"/>
                                                              <w:marRight w:val="0"/>
                                                              <w:marTop w:val="0"/>
                                                              <w:marBottom w:val="0"/>
                                                              <w:divBdr>
                                                                <w:top w:val="none" w:sz="0" w:space="0" w:color="auto"/>
                                                                <w:left w:val="none" w:sz="0" w:space="0" w:color="auto"/>
                                                                <w:bottom w:val="none" w:sz="0" w:space="0" w:color="auto"/>
                                                                <w:right w:val="none" w:sz="0" w:space="0" w:color="auto"/>
                                                              </w:divBdr>
                                                              <w:divsChild>
                                                                <w:div w:id="34358484">
                                                                  <w:marLeft w:val="0"/>
                                                                  <w:marRight w:val="0"/>
                                                                  <w:marTop w:val="0"/>
                                                                  <w:marBottom w:val="0"/>
                                                                  <w:divBdr>
                                                                    <w:top w:val="none" w:sz="0" w:space="0" w:color="auto"/>
                                                                    <w:left w:val="none" w:sz="0" w:space="0" w:color="auto"/>
                                                                    <w:bottom w:val="none" w:sz="0" w:space="0" w:color="auto"/>
                                                                    <w:right w:val="none" w:sz="0" w:space="0" w:color="auto"/>
                                                                  </w:divBdr>
                                                                </w:div>
                                                                <w:div w:id="44112113">
                                                                  <w:marLeft w:val="0"/>
                                                                  <w:marRight w:val="0"/>
                                                                  <w:marTop w:val="0"/>
                                                                  <w:marBottom w:val="120"/>
                                                                  <w:divBdr>
                                                                    <w:top w:val="none" w:sz="0" w:space="0" w:color="auto"/>
                                                                    <w:left w:val="none" w:sz="0" w:space="0" w:color="auto"/>
                                                                    <w:bottom w:val="none" w:sz="0" w:space="0" w:color="auto"/>
                                                                    <w:right w:val="none" w:sz="0" w:space="0" w:color="auto"/>
                                                                  </w:divBdr>
                                                                </w:div>
                                                                <w:div w:id="58604202">
                                                                  <w:marLeft w:val="0"/>
                                                                  <w:marRight w:val="0"/>
                                                                  <w:marTop w:val="0"/>
                                                                  <w:marBottom w:val="0"/>
                                                                  <w:divBdr>
                                                                    <w:top w:val="none" w:sz="0" w:space="0" w:color="auto"/>
                                                                    <w:left w:val="none" w:sz="0" w:space="0" w:color="auto"/>
                                                                    <w:bottom w:val="none" w:sz="0" w:space="0" w:color="auto"/>
                                                                    <w:right w:val="none" w:sz="0" w:space="0" w:color="auto"/>
                                                                  </w:divBdr>
                                                                </w:div>
                                                                <w:div w:id="58942358">
                                                                  <w:marLeft w:val="0"/>
                                                                  <w:marRight w:val="0"/>
                                                                  <w:marTop w:val="0"/>
                                                                  <w:marBottom w:val="0"/>
                                                                  <w:divBdr>
                                                                    <w:top w:val="none" w:sz="0" w:space="0" w:color="auto"/>
                                                                    <w:left w:val="none" w:sz="0" w:space="0" w:color="auto"/>
                                                                    <w:bottom w:val="none" w:sz="0" w:space="0" w:color="auto"/>
                                                                    <w:right w:val="none" w:sz="0" w:space="0" w:color="auto"/>
                                                                  </w:divBdr>
                                                                </w:div>
                                                                <w:div w:id="83302050">
                                                                  <w:marLeft w:val="0"/>
                                                                  <w:marRight w:val="0"/>
                                                                  <w:marTop w:val="0"/>
                                                                  <w:marBottom w:val="0"/>
                                                                  <w:divBdr>
                                                                    <w:top w:val="none" w:sz="0" w:space="0" w:color="auto"/>
                                                                    <w:left w:val="none" w:sz="0" w:space="0" w:color="auto"/>
                                                                    <w:bottom w:val="none" w:sz="0" w:space="0" w:color="auto"/>
                                                                    <w:right w:val="none" w:sz="0" w:space="0" w:color="auto"/>
                                                                  </w:divBdr>
                                                                </w:div>
                                                                <w:div w:id="99952537">
                                                                  <w:marLeft w:val="0"/>
                                                                  <w:marRight w:val="0"/>
                                                                  <w:marTop w:val="0"/>
                                                                  <w:marBottom w:val="0"/>
                                                                  <w:divBdr>
                                                                    <w:top w:val="none" w:sz="0" w:space="0" w:color="auto"/>
                                                                    <w:left w:val="none" w:sz="0" w:space="0" w:color="auto"/>
                                                                    <w:bottom w:val="none" w:sz="0" w:space="0" w:color="auto"/>
                                                                    <w:right w:val="none" w:sz="0" w:space="0" w:color="auto"/>
                                                                  </w:divBdr>
                                                                </w:div>
                                                                <w:div w:id="111487227">
                                                                  <w:marLeft w:val="0"/>
                                                                  <w:marRight w:val="0"/>
                                                                  <w:marTop w:val="0"/>
                                                                  <w:marBottom w:val="0"/>
                                                                  <w:divBdr>
                                                                    <w:top w:val="none" w:sz="0" w:space="0" w:color="auto"/>
                                                                    <w:left w:val="none" w:sz="0" w:space="0" w:color="auto"/>
                                                                    <w:bottom w:val="none" w:sz="0" w:space="0" w:color="auto"/>
                                                                    <w:right w:val="none" w:sz="0" w:space="0" w:color="auto"/>
                                                                  </w:divBdr>
                                                                </w:div>
                                                                <w:div w:id="119734628">
                                                                  <w:marLeft w:val="0"/>
                                                                  <w:marRight w:val="0"/>
                                                                  <w:marTop w:val="0"/>
                                                                  <w:marBottom w:val="0"/>
                                                                  <w:divBdr>
                                                                    <w:top w:val="none" w:sz="0" w:space="0" w:color="auto"/>
                                                                    <w:left w:val="none" w:sz="0" w:space="0" w:color="auto"/>
                                                                    <w:bottom w:val="none" w:sz="0" w:space="0" w:color="auto"/>
                                                                    <w:right w:val="none" w:sz="0" w:space="0" w:color="auto"/>
                                                                  </w:divBdr>
                                                                </w:div>
                                                                <w:div w:id="130833676">
                                                                  <w:marLeft w:val="0"/>
                                                                  <w:marRight w:val="0"/>
                                                                  <w:marTop w:val="0"/>
                                                                  <w:marBottom w:val="0"/>
                                                                  <w:divBdr>
                                                                    <w:top w:val="none" w:sz="0" w:space="0" w:color="auto"/>
                                                                    <w:left w:val="none" w:sz="0" w:space="0" w:color="auto"/>
                                                                    <w:bottom w:val="none" w:sz="0" w:space="0" w:color="auto"/>
                                                                    <w:right w:val="none" w:sz="0" w:space="0" w:color="auto"/>
                                                                  </w:divBdr>
                                                                </w:div>
                                                                <w:div w:id="135418526">
                                                                  <w:marLeft w:val="0"/>
                                                                  <w:marRight w:val="0"/>
                                                                  <w:marTop w:val="0"/>
                                                                  <w:marBottom w:val="0"/>
                                                                  <w:divBdr>
                                                                    <w:top w:val="none" w:sz="0" w:space="0" w:color="auto"/>
                                                                    <w:left w:val="none" w:sz="0" w:space="0" w:color="auto"/>
                                                                    <w:bottom w:val="none" w:sz="0" w:space="0" w:color="auto"/>
                                                                    <w:right w:val="none" w:sz="0" w:space="0" w:color="auto"/>
                                                                  </w:divBdr>
                                                                </w:div>
                                                                <w:div w:id="136188718">
                                                                  <w:marLeft w:val="0"/>
                                                                  <w:marRight w:val="0"/>
                                                                  <w:marTop w:val="0"/>
                                                                  <w:marBottom w:val="0"/>
                                                                  <w:divBdr>
                                                                    <w:top w:val="none" w:sz="0" w:space="0" w:color="auto"/>
                                                                    <w:left w:val="none" w:sz="0" w:space="0" w:color="auto"/>
                                                                    <w:bottom w:val="none" w:sz="0" w:space="0" w:color="auto"/>
                                                                    <w:right w:val="none" w:sz="0" w:space="0" w:color="auto"/>
                                                                  </w:divBdr>
                                                                </w:div>
                                                                <w:div w:id="198326113">
                                                                  <w:marLeft w:val="0"/>
                                                                  <w:marRight w:val="0"/>
                                                                  <w:marTop w:val="0"/>
                                                                  <w:marBottom w:val="0"/>
                                                                  <w:divBdr>
                                                                    <w:top w:val="none" w:sz="0" w:space="0" w:color="auto"/>
                                                                    <w:left w:val="none" w:sz="0" w:space="0" w:color="auto"/>
                                                                    <w:bottom w:val="none" w:sz="0" w:space="0" w:color="auto"/>
                                                                    <w:right w:val="none" w:sz="0" w:space="0" w:color="auto"/>
                                                                  </w:divBdr>
                                                                </w:div>
                                                                <w:div w:id="210852121">
                                                                  <w:marLeft w:val="0"/>
                                                                  <w:marRight w:val="0"/>
                                                                  <w:marTop w:val="0"/>
                                                                  <w:marBottom w:val="0"/>
                                                                  <w:divBdr>
                                                                    <w:top w:val="none" w:sz="0" w:space="0" w:color="auto"/>
                                                                    <w:left w:val="none" w:sz="0" w:space="0" w:color="auto"/>
                                                                    <w:bottom w:val="none" w:sz="0" w:space="0" w:color="auto"/>
                                                                    <w:right w:val="none" w:sz="0" w:space="0" w:color="auto"/>
                                                                  </w:divBdr>
                                                                </w:div>
                                                                <w:div w:id="242688516">
                                                                  <w:marLeft w:val="0"/>
                                                                  <w:marRight w:val="0"/>
                                                                  <w:marTop w:val="0"/>
                                                                  <w:marBottom w:val="0"/>
                                                                  <w:divBdr>
                                                                    <w:top w:val="none" w:sz="0" w:space="0" w:color="auto"/>
                                                                    <w:left w:val="none" w:sz="0" w:space="0" w:color="auto"/>
                                                                    <w:bottom w:val="none" w:sz="0" w:space="0" w:color="auto"/>
                                                                    <w:right w:val="none" w:sz="0" w:space="0" w:color="auto"/>
                                                                  </w:divBdr>
                                                                </w:div>
                                                                <w:div w:id="258757253">
                                                                  <w:marLeft w:val="0"/>
                                                                  <w:marRight w:val="0"/>
                                                                  <w:marTop w:val="0"/>
                                                                  <w:marBottom w:val="0"/>
                                                                  <w:divBdr>
                                                                    <w:top w:val="none" w:sz="0" w:space="0" w:color="auto"/>
                                                                    <w:left w:val="none" w:sz="0" w:space="0" w:color="auto"/>
                                                                    <w:bottom w:val="none" w:sz="0" w:space="0" w:color="auto"/>
                                                                    <w:right w:val="none" w:sz="0" w:space="0" w:color="auto"/>
                                                                  </w:divBdr>
                                                                </w:div>
                                                                <w:div w:id="276763094">
                                                                  <w:marLeft w:val="0"/>
                                                                  <w:marRight w:val="0"/>
                                                                  <w:marTop w:val="0"/>
                                                                  <w:marBottom w:val="0"/>
                                                                  <w:divBdr>
                                                                    <w:top w:val="none" w:sz="0" w:space="0" w:color="auto"/>
                                                                    <w:left w:val="none" w:sz="0" w:space="0" w:color="auto"/>
                                                                    <w:bottom w:val="none" w:sz="0" w:space="0" w:color="auto"/>
                                                                    <w:right w:val="none" w:sz="0" w:space="0" w:color="auto"/>
                                                                  </w:divBdr>
                                                                </w:div>
                                                                <w:div w:id="279842707">
                                                                  <w:marLeft w:val="0"/>
                                                                  <w:marRight w:val="0"/>
                                                                  <w:marTop w:val="0"/>
                                                                  <w:marBottom w:val="0"/>
                                                                  <w:divBdr>
                                                                    <w:top w:val="none" w:sz="0" w:space="0" w:color="auto"/>
                                                                    <w:left w:val="none" w:sz="0" w:space="0" w:color="auto"/>
                                                                    <w:bottom w:val="none" w:sz="0" w:space="0" w:color="auto"/>
                                                                    <w:right w:val="none" w:sz="0" w:space="0" w:color="auto"/>
                                                                  </w:divBdr>
                                                                </w:div>
                                                                <w:div w:id="281151928">
                                                                  <w:marLeft w:val="0"/>
                                                                  <w:marRight w:val="0"/>
                                                                  <w:marTop w:val="0"/>
                                                                  <w:marBottom w:val="0"/>
                                                                  <w:divBdr>
                                                                    <w:top w:val="none" w:sz="0" w:space="0" w:color="auto"/>
                                                                    <w:left w:val="none" w:sz="0" w:space="0" w:color="auto"/>
                                                                    <w:bottom w:val="none" w:sz="0" w:space="0" w:color="auto"/>
                                                                    <w:right w:val="none" w:sz="0" w:space="0" w:color="auto"/>
                                                                  </w:divBdr>
                                                                </w:div>
                                                                <w:div w:id="283118651">
                                                                  <w:marLeft w:val="0"/>
                                                                  <w:marRight w:val="0"/>
                                                                  <w:marTop w:val="0"/>
                                                                  <w:marBottom w:val="0"/>
                                                                  <w:divBdr>
                                                                    <w:top w:val="none" w:sz="0" w:space="0" w:color="auto"/>
                                                                    <w:left w:val="none" w:sz="0" w:space="0" w:color="auto"/>
                                                                    <w:bottom w:val="none" w:sz="0" w:space="0" w:color="auto"/>
                                                                    <w:right w:val="none" w:sz="0" w:space="0" w:color="auto"/>
                                                                  </w:divBdr>
                                                                </w:div>
                                                                <w:div w:id="286276595">
                                                                  <w:marLeft w:val="0"/>
                                                                  <w:marRight w:val="0"/>
                                                                  <w:marTop w:val="0"/>
                                                                  <w:marBottom w:val="0"/>
                                                                  <w:divBdr>
                                                                    <w:top w:val="none" w:sz="0" w:space="0" w:color="auto"/>
                                                                    <w:left w:val="none" w:sz="0" w:space="0" w:color="auto"/>
                                                                    <w:bottom w:val="none" w:sz="0" w:space="0" w:color="auto"/>
                                                                    <w:right w:val="none" w:sz="0" w:space="0" w:color="auto"/>
                                                                  </w:divBdr>
                                                                </w:div>
                                                                <w:div w:id="307638061">
                                                                  <w:marLeft w:val="0"/>
                                                                  <w:marRight w:val="0"/>
                                                                  <w:marTop w:val="0"/>
                                                                  <w:marBottom w:val="120"/>
                                                                  <w:divBdr>
                                                                    <w:top w:val="none" w:sz="0" w:space="0" w:color="auto"/>
                                                                    <w:left w:val="none" w:sz="0" w:space="0" w:color="auto"/>
                                                                    <w:bottom w:val="none" w:sz="0" w:space="0" w:color="auto"/>
                                                                    <w:right w:val="none" w:sz="0" w:space="0" w:color="auto"/>
                                                                  </w:divBdr>
                                                                </w:div>
                                                                <w:div w:id="308483361">
                                                                  <w:marLeft w:val="0"/>
                                                                  <w:marRight w:val="0"/>
                                                                  <w:marTop w:val="0"/>
                                                                  <w:marBottom w:val="0"/>
                                                                  <w:divBdr>
                                                                    <w:top w:val="none" w:sz="0" w:space="0" w:color="auto"/>
                                                                    <w:left w:val="none" w:sz="0" w:space="0" w:color="auto"/>
                                                                    <w:bottom w:val="none" w:sz="0" w:space="0" w:color="auto"/>
                                                                    <w:right w:val="none" w:sz="0" w:space="0" w:color="auto"/>
                                                                  </w:divBdr>
                                                                </w:div>
                                                                <w:div w:id="323554293">
                                                                  <w:marLeft w:val="0"/>
                                                                  <w:marRight w:val="0"/>
                                                                  <w:marTop w:val="0"/>
                                                                  <w:marBottom w:val="0"/>
                                                                  <w:divBdr>
                                                                    <w:top w:val="none" w:sz="0" w:space="0" w:color="auto"/>
                                                                    <w:left w:val="none" w:sz="0" w:space="0" w:color="auto"/>
                                                                    <w:bottom w:val="none" w:sz="0" w:space="0" w:color="auto"/>
                                                                    <w:right w:val="none" w:sz="0" w:space="0" w:color="auto"/>
                                                                  </w:divBdr>
                                                                </w:div>
                                                                <w:div w:id="335038512">
                                                                  <w:marLeft w:val="0"/>
                                                                  <w:marRight w:val="0"/>
                                                                  <w:marTop w:val="0"/>
                                                                  <w:marBottom w:val="120"/>
                                                                  <w:divBdr>
                                                                    <w:top w:val="none" w:sz="0" w:space="0" w:color="auto"/>
                                                                    <w:left w:val="none" w:sz="0" w:space="0" w:color="auto"/>
                                                                    <w:bottom w:val="none" w:sz="0" w:space="0" w:color="auto"/>
                                                                    <w:right w:val="none" w:sz="0" w:space="0" w:color="auto"/>
                                                                  </w:divBdr>
                                                                </w:div>
                                                                <w:div w:id="341081069">
                                                                  <w:marLeft w:val="0"/>
                                                                  <w:marRight w:val="0"/>
                                                                  <w:marTop w:val="0"/>
                                                                  <w:marBottom w:val="0"/>
                                                                  <w:divBdr>
                                                                    <w:top w:val="none" w:sz="0" w:space="0" w:color="auto"/>
                                                                    <w:left w:val="none" w:sz="0" w:space="0" w:color="auto"/>
                                                                    <w:bottom w:val="none" w:sz="0" w:space="0" w:color="auto"/>
                                                                    <w:right w:val="none" w:sz="0" w:space="0" w:color="auto"/>
                                                                  </w:divBdr>
                                                                </w:div>
                                                                <w:div w:id="375155233">
                                                                  <w:marLeft w:val="0"/>
                                                                  <w:marRight w:val="0"/>
                                                                  <w:marTop w:val="0"/>
                                                                  <w:marBottom w:val="120"/>
                                                                  <w:divBdr>
                                                                    <w:top w:val="none" w:sz="0" w:space="0" w:color="auto"/>
                                                                    <w:left w:val="none" w:sz="0" w:space="0" w:color="auto"/>
                                                                    <w:bottom w:val="none" w:sz="0" w:space="0" w:color="auto"/>
                                                                    <w:right w:val="none" w:sz="0" w:space="0" w:color="auto"/>
                                                                  </w:divBdr>
                                                                </w:div>
                                                                <w:div w:id="378406237">
                                                                  <w:marLeft w:val="0"/>
                                                                  <w:marRight w:val="0"/>
                                                                  <w:marTop w:val="0"/>
                                                                  <w:marBottom w:val="0"/>
                                                                  <w:divBdr>
                                                                    <w:top w:val="none" w:sz="0" w:space="0" w:color="auto"/>
                                                                    <w:left w:val="none" w:sz="0" w:space="0" w:color="auto"/>
                                                                    <w:bottom w:val="none" w:sz="0" w:space="0" w:color="auto"/>
                                                                    <w:right w:val="none" w:sz="0" w:space="0" w:color="auto"/>
                                                                  </w:divBdr>
                                                                </w:div>
                                                                <w:div w:id="396055220">
                                                                  <w:marLeft w:val="0"/>
                                                                  <w:marRight w:val="0"/>
                                                                  <w:marTop w:val="0"/>
                                                                  <w:marBottom w:val="0"/>
                                                                  <w:divBdr>
                                                                    <w:top w:val="none" w:sz="0" w:space="0" w:color="auto"/>
                                                                    <w:left w:val="none" w:sz="0" w:space="0" w:color="auto"/>
                                                                    <w:bottom w:val="none" w:sz="0" w:space="0" w:color="auto"/>
                                                                    <w:right w:val="none" w:sz="0" w:space="0" w:color="auto"/>
                                                                  </w:divBdr>
                                                                </w:div>
                                                                <w:div w:id="419835414">
                                                                  <w:marLeft w:val="0"/>
                                                                  <w:marRight w:val="0"/>
                                                                  <w:marTop w:val="0"/>
                                                                  <w:marBottom w:val="0"/>
                                                                  <w:divBdr>
                                                                    <w:top w:val="none" w:sz="0" w:space="0" w:color="auto"/>
                                                                    <w:left w:val="none" w:sz="0" w:space="0" w:color="auto"/>
                                                                    <w:bottom w:val="none" w:sz="0" w:space="0" w:color="auto"/>
                                                                    <w:right w:val="none" w:sz="0" w:space="0" w:color="auto"/>
                                                                  </w:divBdr>
                                                                </w:div>
                                                                <w:div w:id="433016182">
                                                                  <w:marLeft w:val="0"/>
                                                                  <w:marRight w:val="0"/>
                                                                  <w:marTop w:val="0"/>
                                                                  <w:marBottom w:val="120"/>
                                                                  <w:divBdr>
                                                                    <w:top w:val="none" w:sz="0" w:space="0" w:color="auto"/>
                                                                    <w:left w:val="none" w:sz="0" w:space="0" w:color="auto"/>
                                                                    <w:bottom w:val="none" w:sz="0" w:space="0" w:color="auto"/>
                                                                    <w:right w:val="none" w:sz="0" w:space="0" w:color="auto"/>
                                                                  </w:divBdr>
                                                                </w:div>
                                                                <w:div w:id="442578351">
                                                                  <w:marLeft w:val="0"/>
                                                                  <w:marRight w:val="0"/>
                                                                  <w:marTop w:val="0"/>
                                                                  <w:marBottom w:val="0"/>
                                                                  <w:divBdr>
                                                                    <w:top w:val="none" w:sz="0" w:space="0" w:color="auto"/>
                                                                    <w:left w:val="none" w:sz="0" w:space="0" w:color="auto"/>
                                                                    <w:bottom w:val="none" w:sz="0" w:space="0" w:color="auto"/>
                                                                    <w:right w:val="none" w:sz="0" w:space="0" w:color="auto"/>
                                                                  </w:divBdr>
                                                                </w:div>
                                                                <w:div w:id="443960190">
                                                                  <w:marLeft w:val="0"/>
                                                                  <w:marRight w:val="0"/>
                                                                  <w:marTop w:val="0"/>
                                                                  <w:marBottom w:val="0"/>
                                                                  <w:divBdr>
                                                                    <w:top w:val="none" w:sz="0" w:space="0" w:color="auto"/>
                                                                    <w:left w:val="none" w:sz="0" w:space="0" w:color="auto"/>
                                                                    <w:bottom w:val="none" w:sz="0" w:space="0" w:color="auto"/>
                                                                    <w:right w:val="none" w:sz="0" w:space="0" w:color="auto"/>
                                                                  </w:divBdr>
                                                                </w:div>
                                                                <w:div w:id="445779236">
                                                                  <w:marLeft w:val="360"/>
                                                                  <w:marRight w:val="0"/>
                                                                  <w:marTop w:val="0"/>
                                                                  <w:marBottom w:val="0"/>
                                                                  <w:divBdr>
                                                                    <w:top w:val="none" w:sz="0" w:space="0" w:color="auto"/>
                                                                    <w:left w:val="none" w:sz="0" w:space="0" w:color="auto"/>
                                                                    <w:bottom w:val="none" w:sz="0" w:space="0" w:color="auto"/>
                                                                    <w:right w:val="none" w:sz="0" w:space="0" w:color="auto"/>
                                                                  </w:divBdr>
                                                                </w:div>
                                                                <w:div w:id="466162201">
                                                                  <w:marLeft w:val="0"/>
                                                                  <w:marRight w:val="0"/>
                                                                  <w:marTop w:val="0"/>
                                                                  <w:marBottom w:val="120"/>
                                                                  <w:divBdr>
                                                                    <w:top w:val="none" w:sz="0" w:space="0" w:color="auto"/>
                                                                    <w:left w:val="none" w:sz="0" w:space="0" w:color="auto"/>
                                                                    <w:bottom w:val="none" w:sz="0" w:space="0" w:color="auto"/>
                                                                    <w:right w:val="none" w:sz="0" w:space="0" w:color="auto"/>
                                                                  </w:divBdr>
                                                                </w:div>
                                                                <w:div w:id="531309583">
                                                                  <w:marLeft w:val="0"/>
                                                                  <w:marRight w:val="0"/>
                                                                  <w:marTop w:val="0"/>
                                                                  <w:marBottom w:val="0"/>
                                                                  <w:divBdr>
                                                                    <w:top w:val="none" w:sz="0" w:space="0" w:color="auto"/>
                                                                    <w:left w:val="none" w:sz="0" w:space="0" w:color="auto"/>
                                                                    <w:bottom w:val="none" w:sz="0" w:space="0" w:color="auto"/>
                                                                    <w:right w:val="none" w:sz="0" w:space="0" w:color="auto"/>
                                                                  </w:divBdr>
                                                                </w:div>
                                                                <w:div w:id="542408018">
                                                                  <w:marLeft w:val="0"/>
                                                                  <w:marRight w:val="0"/>
                                                                  <w:marTop w:val="0"/>
                                                                  <w:marBottom w:val="120"/>
                                                                  <w:divBdr>
                                                                    <w:top w:val="none" w:sz="0" w:space="0" w:color="auto"/>
                                                                    <w:left w:val="none" w:sz="0" w:space="0" w:color="auto"/>
                                                                    <w:bottom w:val="none" w:sz="0" w:space="0" w:color="auto"/>
                                                                    <w:right w:val="none" w:sz="0" w:space="0" w:color="auto"/>
                                                                  </w:divBdr>
                                                                </w:div>
                                                                <w:div w:id="544758507">
                                                                  <w:marLeft w:val="0"/>
                                                                  <w:marRight w:val="0"/>
                                                                  <w:marTop w:val="0"/>
                                                                  <w:marBottom w:val="0"/>
                                                                  <w:divBdr>
                                                                    <w:top w:val="none" w:sz="0" w:space="0" w:color="auto"/>
                                                                    <w:left w:val="none" w:sz="0" w:space="0" w:color="auto"/>
                                                                    <w:bottom w:val="none" w:sz="0" w:space="0" w:color="auto"/>
                                                                    <w:right w:val="none" w:sz="0" w:space="0" w:color="auto"/>
                                                                  </w:divBdr>
                                                                </w:div>
                                                                <w:div w:id="558250897">
                                                                  <w:marLeft w:val="0"/>
                                                                  <w:marRight w:val="0"/>
                                                                  <w:marTop w:val="0"/>
                                                                  <w:marBottom w:val="120"/>
                                                                  <w:divBdr>
                                                                    <w:top w:val="none" w:sz="0" w:space="0" w:color="auto"/>
                                                                    <w:left w:val="none" w:sz="0" w:space="0" w:color="auto"/>
                                                                    <w:bottom w:val="none" w:sz="0" w:space="0" w:color="auto"/>
                                                                    <w:right w:val="none" w:sz="0" w:space="0" w:color="auto"/>
                                                                  </w:divBdr>
                                                                </w:div>
                                                                <w:div w:id="591553332">
                                                                  <w:marLeft w:val="0"/>
                                                                  <w:marRight w:val="0"/>
                                                                  <w:marTop w:val="0"/>
                                                                  <w:marBottom w:val="0"/>
                                                                  <w:divBdr>
                                                                    <w:top w:val="none" w:sz="0" w:space="0" w:color="auto"/>
                                                                    <w:left w:val="none" w:sz="0" w:space="0" w:color="auto"/>
                                                                    <w:bottom w:val="none" w:sz="0" w:space="0" w:color="auto"/>
                                                                    <w:right w:val="none" w:sz="0" w:space="0" w:color="auto"/>
                                                                  </w:divBdr>
                                                                </w:div>
                                                                <w:div w:id="607588366">
                                                                  <w:marLeft w:val="0"/>
                                                                  <w:marRight w:val="0"/>
                                                                  <w:marTop w:val="0"/>
                                                                  <w:marBottom w:val="0"/>
                                                                  <w:divBdr>
                                                                    <w:top w:val="none" w:sz="0" w:space="0" w:color="auto"/>
                                                                    <w:left w:val="none" w:sz="0" w:space="0" w:color="auto"/>
                                                                    <w:bottom w:val="none" w:sz="0" w:space="0" w:color="auto"/>
                                                                    <w:right w:val="none" w:sz="0" w:space="0" w:color="auto"/>
                                                                  </w:divBdr>
                                                                </w:div>
                                                                <w:div w:id="618296211">
                                                                  <w:marLeft w:val="0"/>
                                                                  <w:marRight w:val="0"/>
                                                                  <w:marTop w:val="0"/>
                                                                  <w:marBottom w:val="0"/>
                                                                  <w:divBdr>
                                                                    <w:top w:val="none" w:sz="0" w:space="0" w:color="auto"/>
                                                                    <w:left w:val="none" w:sz="0" w:space="0" w:color="auto"/>
                                                                    <w:bottom w:val="none" w:sz="0" w:space="0" w:color="auto"/>
                                                                    <w:right w:val="none" w:sz="0" w:space="0" w:color="auto"/>
                                                                  </w:divBdr>
                                                                </w:div>
                                                                <w:div w:id="625082715">
                                                                  <w:marLeft w:val="0"/>
                                                                  <w:marRight w:val="0"/>
                                                                  <w:marTop w:val="0"/>
                                                                  <w:marBottom w:val="0"/>
                                                                  <w:divBdr>
                                                                    <w:top w:val="none" w:sz="0" w:space="0" w:color="auto"/>
                                                                    <w:left w:val="none" w:sz="0" w:space="0" w:color="auto"/>
                                                                    <w:bottom w:val="none" w:sz="0" w:space="0" w:color="auto"/>
                                                                    <w:right w:val="none" w:sz="0" w:space="0" w:color="auto"/>
                                                                  </w:divBdr>
                                                                </w:div>
                                                                <w:div w:id="636495175">
                                                                  <w:marLeft w:val="0"/>
                                                                  <w:marRight w:val="0"/>
                                                                  <w:marTop w:val="0"/>
                                                                  <w:marBottom w:val="0"/>
                                                                  <w:divBdr>
                                                                    <w:top w:val="none" w:sz="0" w:space="0" w:color="auto"/>
                                                                    <w:left w:val="none" w:sz="0" w:space="0" w:color="auto"/>
                                                                    <w:bottom w:val="none" w:sz="0" w:space="0" w:color="auto"/>
                                                                    <w:right w:val="none" w:sz="0" w:space="0" w:color="auto"/>
                                                                  </w:divBdr>
                                                                </w:div>
                                                                <w:div w:id="652953243">
                                                                  <w:marLeft w:val="360"/>
                                                                  <w:marRight w:val="0"/>
                                                                  <w:marTop w:val="0"/>
                                                                  <w:marBottom w:val="0"/>
                                                                  <w:divBdr>
                                                                    <w:top w:val="none" w:sz="0" w:space="0" w:color="auto"/>
                                                                    <w:left w:val="none" w:sz="0" w:space="0" w:color="auto"/>
                                                                    <w:bottom w:val="none" w:sz="0" w:space="0" w:color="auto"/>
                                                                    <w:right w:val="none" w:sz="0" w:space="0" w:color="auto"/>
                                                                  </w:divBdr>
                                                                </w:div>
                                                                <w:div w:id="668143524">
                                                                  <w:marLeft w:val="0"/>
                                                                  <w:marRight w:val="0"/>
                                                                  <w:marTop w:val="0"/>
                                                                  <w:marBottom w:val="120"/>
                                                                  <w:divBdr>
                                                                    <w:top w:val="none" w:sz="0" w:space="0" w:color="auto"/>
                                                                    <w:left w:val="none" w:sz="0" w:space="0" w:color="auto"/>
                                                                    <w:bottom w:val="none" w:sz="0" w:space="0" w:color="auto"/>
                                                                    <w:right w:val="none" w:sz="0" w:space="0" w:color="auto"/>
                                                                  </w:divBdr>
                                                                </w:div>
                                                                <w:div w:id="668605184">
                                                                  <w:marLeft w:val="360"/>
                                                                  <w:marRight w:val="0"/>
                                                                  <w:marTop w:val="0"/>
                                                                  <w:marBottom w:val="0"/>
                                                                  <w:divBdr>
                                                                    <w:top w:val="none" w:sz="0" w:space="0" w:color="auto"/>
                                                                    <w:left w:val="none" w:sz="0" w:space="0" w:color="auto"/>
                                                                    <w:bottom w:val="none" w:sz="0" w:space="0" w:color="auto"/>
                                                                    <w:right w:val="none" w:sz="0" w:space="0" w:color="auto"/>
                                                                  </w:divBdr>
                                                                </w:div>
                                                                <w:div w:id="747115135">
                                                                  <w:marLeft w:val="0"/>
                                                                  <w:marRight w:val="0"/>
                                                                  <w:marTop w:val="0"/>
                                                                  <w:marBottom w:val="120"/>
                                                                  <w:divBdr>
                                                                    <w:top w:val="none" w:sz="0" w:space="0" w:color="auto"/>
                                                                    <w:left w:val="none" w:sz="0" w:space="0" w:color="auto"/>
                                                                    <w:bottom w:val="none" w:sz="0" w:space="0" w:color="auto"/>
                                                                    <w:right w:val="none" w:sz="0" w:space="0" w:color="auto"/>
                                                                  </w:divBdr>
                                                                </w:div>
                                                                <w:div w:id="749960677">
                                                                  <w:marLeft w:val="0"/>
                                                                  <w:marRight w:val="0"/>
                                                                  <w:marTop w:val="0"/>
                                                                  <w:marBottom w:val="0"/>
                                                                  <w:divBdr>
                                                                    <w:top w:val="none" w:sz="0" w:space="0" w:color="auto"/>
                                                                    <w:left w:val="none" w:sz="0" w:space="0" w:color="auto"/>
                                                                    <w:bottom w:val="none" w:sz="0" w:space="0" w:color="auto"/>
                                                                    <w:right w:val="none" w:sz="0" w:space="0" w:color="auto"/>
                                                                  </w:divBdr>
                                                                </w:div>
                                                                <w:div w:id="773671384">
                                                                  <w:marLeft w:val="0"/>
                                                                  <w:marRight w:val="0"/>
                                                                  <w:marTop w:val="0"/>
                                                                  <w:marBottom w:val="0"/>
                                                                  <w:divBdr>
                                                                    <w:top w:val="none" w:sz="0" w:space="0" w:color="auto"/>
                                                                    <w:left w:val="none" w:sz="0" w:space="0" w:color="auto"/>
                                                                    <w:bottom w:val="none" w:sz="0" w:space="0" w:color="auto"/>
                                                                    <w:right w:val="none" w:sz="0" w:space="0" w:color="auto"/>
                                                                  </w:divBdr>
                                                                </w:div>
                                                                <w:div w:id="778526950">
                                                                  <w:marLeft w:val="0"/>
                                                                  <w:marRight w:val="0"/>
                                                                  <w:marTop w:val="0"/>
                                                                  <w:marBottom w:val="0"/>
                                                                  <w:divBdr>
                                                                    <w:top w:val="none" w:sz="0" w:space="0" w:color="auto"/>
                                                                    <w:left w:val="none" w:sz="0" w:space="0" w:color="auto"/>
                                                                    <w:bottom w:val="none" w:sz="0" w:space="0" w:color="auto"/>
                                                                    <w:right w:val="none" w:sz="0" w:space="0" w:color="auto"/>
                                                                  </w:divBdr>
                                                                </w:div>
                                                                <w:div w:id="821504800">
                                                                  <w:marLeft w:val="0"/>
                                                                  <w:marRight w:val="0"/>
                                                                  <w:marTop w:val="0"/>
                                                                  <w:marBottom w:val="0"/>
                                                                  <w:divBdr>
                                                                    <w:top w:val="none" w:sz="0" w:space="0" w:color="auto"/>
                                                                    <w:left w:val="none" w:sz="0" w:space="0" w:color="auto"/>
                                                                    <w:bottom w:val="none" w:sz="0" w:space="0" w:color="auto"/>
                                                                    <w:right w:val="none" w:sz="0" w:space="0" w:color="auto"/>
                                                                  </w:divBdr>
                                                                </w:div>
                                                                <w:div w:id="823468946">
                                                                  <w:marLeft w:val="720"/>
                                                                  <w:marRight w:val="0"/>
                                                                  <w:marTop w:val="0"/>
                                                                  <w:marBottom w:val="0"/>
                                                                  <w:divBdr>
                                                                    <w:top w:val="none" w:sz="0" w:space="0" w:color="auto"/>
                                                                    <w:left w:val="none" w:sz="0" w:space="0" w:color="auto"/>
                                                                    <w:bottom w:val="none" w:sz="0" w:space="0" w:color="auto"/>
                                                                    <w:right w:val="none" w:sz="0" w:space="0" w:color="auto"/>
                                                                  </w:divBdr>
                                                                </w:div>
                                                                <w:div w:id="829441209">
                                                                  <w:marLeft w:val="0"/>
                                                                  <w:marRight w:val="0"/>
                                                                  <w:marTop w:val="0"/>
                                                                  <w:marBottom w:val="120"/>
                                                                  <w:divBdr>
                                                                    <w:top w:val="none" w:sz="0" w:space="0" w:color="auto"/>
                                                                    <w:left w:val="none" w:sz="0" w:space="0" w:color="auto"/>
                                                                    <w:bottom w:val="none" w:sz="0" w:space="0" w:color="auto"/>
                                                                    <w:right w:val="none" w:sz="0" w:space="0" w:color="auto"/>
                                                                  </w:divBdr>
                                                                </w:div>
                                                                <w:div w:id="832331846">
                                                                  <w:marLeft w:val="720"/>
                                                                  <w:marRight w:val="0"/>
                                                                  <w:marTop w:val="0"/>
                                                                  <w:marBottom w:val="0"/>
                                                                  <w:divBdr>
                                                                    <w:top w:val="none" w:sz="0" w:space="0" w:color="auto"/>
                                                                    <w:left w:val="none" w:sz="0" w:space="0" w:color="auto"/>
                                                                    <w:bottom w:val="none" w:sz="0" w:space="0" w:color="auto"/>
                                                                    <w:right w:val="none" w:sz="0" w:space="0" w:color="auto"/>
                                                                  </w:divBdr>
                                                                </w:div>
                                                                <w:div w:id="851644467">
                                                                  <w:marLeft w:val="0"/>
                                                                  <w:marRight w:val="0"/>
                                                                  <w:marTop w:val="0"/>
                                                                  <w:marBottom w:val="0"/>
                                                                  <w:divBdr>
                                                                    <w:top w:val="none" w:sz="0" w:space="0" w:color="auto"/>
                                                                    <w:left w:val="none" w:sz="0" w:space="0" w:color="auto"/>
                                                                    <w:bottom w:val="none" w:sz="0" w:space="0" w:color="auto"/>
                                                                    <w:right w:val="none" w:sz="0" w:space="0" w:color="auto"/>
                                                                  </w:divBdr>
                                                                </w:div>
                                                                <w:div w:id="856383236">
                                                                  <w:marLeft w:val="0"/>
                                                                  <w:marRight w:val="0"/>
                                                                  <w:marTop w:val="0"/>
                                                                  <w:marBottom w:val="0"/>
                                                                  <w:divBdr>
                                                                    <w:top w:val="none" w:sz="0" w:space="0" w:color="auto"/>
                                                                    <w:left w:val="none" w:sz="0" w:space="0" w:color="auto"/>
                                                                    <w:bottom w:val="none" w:sz="0" w:space="0" w:color="auto"/>
                                                                    <w:right w:val="none" w:sz="0" w:space="0" w:color="auto"/>
                                                                  </w:divBdr>
                                                                </w:div>
                                                                <w:div w:id="865869322">
                                                                  <w:marLeft w:val="0"/>
                                                                  <w:marRight w:val="0"/>
                                                                  <w:marTop w:val="0"/>
                                                                  <w:marBottom w:val="0"/>
                                                                  <w:divBdr>
                                                                    <w:top w:val="none" w:sz="0" w:space="0" w:color="auto"/>
                                                                    <w:left w:val="none" w:sz="0" w:space="0" w:color="auto"/>
                                                                    <w:bottom w:val="none" w:sz="0" w:space="0" w:color="auto"/>
                                                                    <w:right w:val="none" w:sz="0" w:space="0" w:color="auto"/>
                                                                  </w:divBdr>
                                                                </w:div>
                                                                <w:div w:id="872112846">
                                                                  <w:marLeft w:val="0"/>
                                                                  <w:marRight w:val="0"/>
                                                                  <w:marTop w:val="0"/>
                                                                  <w:marBottom w:val="0"/>
                                                                  <w:divBdr>
                                                                    <w:top w:val="none" w:sz="0" w:space="0" w:color="auto"/>
                                                                    <w:left w:val="none" w:sz="0" w:space="0" w:color="auto"/>
                                                                    <w:bottom w:val="none" w:sz="0" w:space="0" w:color="auto"/>
                                                                    <w:right w:val="none" w:sz="0" w:space="0" w:color="auto"/>
                                                                  </w:divBdr>
                                                                </w:div>
                                                                <w:div w:id="873274937">
                                                                  <w:marLeft w:val="0"/>
                                                                  <w:marRight w:val="0"/>
                                                                  <w:marTop w:val="0"/>
                                                                  <w:marBottom w:val="120"/>
                                                                  <w:divBdr>
                                                                    <w:top w:val="none" w:sz="0" w:space="0" w:color="auto"/>
                                                                    <w:left w:val="none" w:sz="0" w:space="0" w:color="auto"/>
                                                                    <w:bottom w:val="none" w:sz="0" w:space="0" w:color="auto"/>
                                                                    <w:right w:val="none" w:sz="0" w:space="0" w:color="auto"/>
                                                                  </w:divBdr>
                                                                </w:div>
                                                                <w:div w:id="879170100">
                                                                  <w:marLeft w:val="360"/>
                                                                  <w:marRight w:val="0"/>
                                                                  <w:marTop w:val="0"/>
                                                                  <w:marBottom w:val="0"/>
                                                                  <w:divBdr>
                                                                    <w:top w:val="none" w:sz="0" w:space="0" w:color="auto"/>
                                                                    <w:left w:val="none" w:sz="0" w:space="0" w:color="auto"/>
                                                                    <w:bottom w:val="none" w:sz="0" w:space="0" w:color="auto"/>
                                                                    <w:right w:val="none" w:sz="0" w:space="0" w:color="auto"/>
                                                                  </w:divBdr>
                                                                </w:div>
                                                                <w:div w:id="882981386">
                                                                  <w:marLeft w:val="720"/>
                                                                  <w:marRight w:val="0"/>
                                                                  <w:marTop w:val="0"/>
                                                                  <w:marBottom w:val="0"/>
                                                                  <w:divBdr>
                                                                    <w:top w:val="none" w:sz="0" w:space="0" w:color="auto"/>
                                                                    <w:left w:val="none" w:sz="0" w:space="0" w:color="auto"/>
                                                                    <w:bottom w:val="none" w:sz="0" w:space="0" w:color="auto"/>
                                                                    <w:right w:val="none" w:sz="0" w:space="0" w:color="auto"/>
                                                                  </w:divBdr>
                                                                </w:div>
                                                                <w:div w:id="931473646">
                                                                  <w:marLeft w:val="0"/>
                                                                  <w:marRight w:val="0"/>
                                                                  <w:marTop w:val="0"/>
                                                                  <w:marBottom w:val="0"/>
                                                                  <w:divBdr>
                                                                    <w:top w:val="none" w:sz="0" w:space="0" w:color="auto"/>
                                                                    <w:left w:val="none" w:sz="0" w:space="0" w:color="auto"/>
                                                                    <w:bottom w:val="none" w:sz="0" w:space="0" w:color="auto"/>
                                                                    <w:right w:val="none" w:sz="0" w:space="0" w:color="auto"/>
                                                                  </w:divBdr>
                                                                </w:div>
                                                                <w:div w:id="939264718">
                                                                  <w:marLeft w:val="0"/>
                                                                  <w:marRight w:val="0"/>
                                                                  <w:marTop w:val="0"/>
                                                                  <w:marBottom w:val="0"/>
                                                                  <w:divBdr>
                                                                    <w:top w:val="none" w:sz="0" w:space="0" w:color="auto"/>
                                                                    <w:left w:val="none" w:sz="0" w:space="0" w:color="auto"/>
                                                                    <w:bottom w:val="none" w:sz="0" w:space="0" w:color="auto"/>
                                                                    <w:right w:val="none" w:sz="0" w:space="0" w:color="auto"/>
                                                                  </w:divBdr>
                                                                </w:div>
                                                                <w:div w:id="946348096">
                                                                  <w:marLeft w:val="0"/>
                                                                  <w:marRight w:val="0"/>
                                                                  <w:marTop w:val="0"/>
                                                                  <w:marBottom w:val="0"/>
                                                                  <w:divBdr>
                                                                    <w:top w:val="none" w:sz="0" w:space="0" w:color="auto"/>
                                                                    <w:left w:val="none" w:sz="0" w:space="0" w:color="auto"/>
                                                                    <w:bottom w:val="none" w:sz="0" w:space="0" w:color="auto"/>
                                                                    <w:right w:val="none" w:sz="0" w:space="0" w:color="auto"/>
                                                                  </w:divBdr>
                                                                </w:div>
                                                                <w:div w:id="992223723">
                                                                  <w:marLeft w:val="0"/>
                                                                  <w:marRight w:val="0"/>
                                                                  <w:marTop w:val="0"/>
                                                                  <w:marBottom w:val="120"/>
                                                                  <w:divBdr>
                                                                    <w:top w:val="none" w:sz="0" w:space="0" w:color="auto"/>
                                                                    <w:left w:val="none" w:sz="0" w:space="0" w:color="auto"/>
                                                                    <w:bottom w:val="none" w:sz="0" w:space="0" w:color="auto"/>
                                                                    <w:right w:val="none" w:sz="0" w:space="0" w:color="auto"/>
                                                                  </w:divBdr>
                                                                </w:div>
                                                                <w:div w:id="996616162">
                                                                  <w:marLeft w:val="0"/>
                                                                  <w:marRight w:val="0"/>
                                                                  <w:marTop w:val="0"/>
                                                                  <w:marBottom w:val="0"/>
                                                                  <w:divBdr>
                                                                    <w:top w:val="none" w:sz="0" w:space="0" w:color="auto"/>
                                                                    <w:left w:val="none" w:sz="0" w:space="0" w:color="auto"/>
                                                                    <w:bottom w:val="none" w:sz="0" w:space="0" w:color="auto"/>
                                                                    <w:right w:val="none" w:sz="0" w:space="0" w:color="auto"/>
                                                                  </w:divBdr>
                                                                </w:div>
                                                                <w:div w:id="1017581086">
                                                                  <w:marLeft w:val="0"/>
                                                                  <w:marRight w:val="0"/>
                                                                  <w:marTop w:val="0"/>
                                                                  <w:marBottom w:val="0"/>
                                                                  <w:divBdr>
                                                                    <w:top w:val="none" w:sz="0" w:space="0" w:color="auto"/>
                                                                    <w:left w:val="none" w:sz="0" w:space="0" w:color="auto"/>
                                                                    <w:bottom w:val="none" w:sz="0" w:space="0" w:color="auto"/>
                                                                    <w:right w:val="none" w:sz="0" w:space="0" w:color="auto"/>
                                                                  </w:divBdr>
                                                                </w:div>
                                                                <w:div w:id="1031027959">
                                                                  <w:marLeft w:val="0"/>
                                                                  <w:marRight w:val="0"/>
                                                                  <w:marTop w:val="0"/>
                                                                  <w:marBottom w:val="0"/>
                                                                  <w:divBdr>
                                                                    <w:top w:val="none" w:sz="0" w:space="0" w:color="auto"/>
                                                                    <w:left w:val="none" w:sz="0" w:space="0" w:color="auto"/>
                                                                    <w:bottom w:val="none" w:sz="0" w:space="0" w:color="auto"/>
                                                                    <w:right w:val="none" w:sz="0" w:space="0" w:color="auto"/>
                                                                  </w:divBdr>
                                                                </w:div>
                                                                <w:div w:id="1045327080">
                                                                  <w:marLeft w:val="0"/>
                                                                  <w:marRight w:val="0"/>
                                                                  <w:marTop w:val="0"/>
                                                                  <w:marBottom w:val="120"/>
                                                                  <w:divBdr>
                                                                    <w:top w:val="none" w:sz="0" w:space="0" w:color="auto"/>
                                                                    <w:left w:val="none" w:sz="0" w:space="0" w:color="auto"/>
                                                                    <w:bottom w:val="none" w:sz="0" w:space="0" w:color="auto"/>
                                                                    <w:right w:val="none" w:sz="0" w:space="0" w:color="auto"/>
                                                                  </w:divBdr>
                                                                </w:div>
                                                                <w:div w:id="1064063867">
                                                                  <w:marLeft w:val="0"/>
                                                                  <w:marRight w:val="0"/>
                                                                  <w:marTop w:val="0"/>
                                                                  <w:marBottom w:val="120"/>
                                                                  <w:divBdr>
                                                                    <w:top w:val="none" w:sz="0" w:space="0" w:color="auto"/>
                                                                    <w:left w:val="none" w:sz="0" w:space="0" w:color="auto"/>
                                                                    <w:bottom w:val="none" w:sz="0" w:space="0" w:color="auto"/>
                                                                    <w:right w:val="none" w:sz="0" w:space="0" w:color="auto"/>
                                                                  </w:divBdr>
                                                                </w:div>
                                                                <w:div w:id="1113549887">
                                                                  <w:marLeft w:val="0"/>
                                                                  <w:marRight w:val="0"/>
                                                                  <w:marTop w:val="0"/>
                                                                  <w:marBottom w:val="0"/>
                                                                  <w:divBdr>
                                                                    <w:top w:val="none" w:sz="0" w:space="0" w:color="auto"/>
                                                                    <w:left w:val="none" w:sz="0" w:space="0" w:color="auto"/>
                                                                    <w:bottom w:val="none" w:sz="0" w:space="0" w:color="auto"/>
                                                                    <w:right w:val="none" w:sz="0" w:space="0" w:color="auto"/>
                                                                  </w:divBdr>
                                                                </w:div>
                                                                <w:div w:id="1135755329">
                                                                  <w:marLeft w:val="0"/>
                                                                  <w:marRight w:val="0"/>
                                                                  <w:marTop w:val="0"/>
                                                                  <w:marBottom w:val="0"/>
                                                                  <w:divBdr>
                                                                    <w:top w:val="none" w:sz="0" w:space="0" w:color="auto"/>
                                                                    <w:left w:val="none" w:sz="0" w:space="0" w:color="auto"/>
                                                                    <w:bottom w:val="none" w:sz="0" w:space="0" w:color="auto"/>
                                                                    <w:right w:val="none" w:sz="0" w:space="0" w:color="auto"/>
                                                                  </w:divBdr>
                                                                </w:div>
                                                                <w:div w:id="1138642246">
                                                                  <w:marLeft w:val="0"/>
                                                                  <w:marRight w:val="0"/>
                                                                  <w:marTop w:val="0"/>
                                                                  <w:marBottom w:val="0"/>
                                                                  <w:divBdr>
                                                                    <w:top w:val="none" w:sz="0" w:space="0" w:color="auto"/>
                                                                    <w:left w:val="none" w:sz="0" w:space="0" w:color="auto"/>
                                                                    <w:bottom w:val="none" w:sz="0" w:space="0" w:color="auto"/>
                                                                    <w:right w:val="none" w:sz="0" w:space="0" w:color="auto"/>
                                                                  </w:divBdr>
                                                                </w:div>
                                                                <w:div w:id="1186678073">
                                                                  <w:marLeft w:val="0"/>
                                                                  <w:marRight w:val="0"/>
                                                                  <w:marTop w:val="0"/>
                                                                  <w:marBottom w:val="0"/>
                                                                  <w:divBdr>
                                                                    <w:top w:val="none" w:sz="0" w:space="0" w:color="auto"/>
                                                                    <w:left w:val="none" w:sz="0" w:space="0" w:color="auto"/>
                                                                    <w:bottom w:val="none" w:sz="0" w:space="0" w:color="auto"/>
                                                                    <w:right w:val="none" w:sz="0" w:space="0" w:color="auto"/>
                                                                  </w:divBdr>
                                                                </w:div>
                                                                <w:div w:id="1188835765">
                                                                  <w:marLeft w:val="0"/>
                                                                  <w:marRight w:val="0"/>
                                                                  <w:marTop w:val="0"/>
                                                                  <w:marBottom w:val="120"/>
                                                                  <w:divBdr>
                                                                    <w:top w:val="none" w:sz="0" w:space="0" w:color="auto"/>
                                                                    <w:left w:val="none" w:sz="0" w:space="0" w:color="auto"/>
                                                                    <w:bottom w:val="none" w:sz="0" w:space="0" w:color="auto"/>
                                                                    <w:right w:val="none" w:sz="0" w:space="0" w:color="auto"/>
                                                                  </w:divBdr>
                                                                </w:div>
                                                                <w:div w:id="1189760679">
                                                                  <w:marLeft w:val="0"/>
                                                                  <w:marRight w:val="0"/>
                                                                  <w:marTop w:val="0"/>
                                                                  <w:marBottom w:val="0"/>
                                                                  <w:divBdr>
                                                                    <w:top w:val="none" w:sz="0" w:space="0" w:color="auto"/>
                                                                    <w:left w:val="none" w:sz="0" w:space="0" w:color="auto"/>
                                                                    <w:bottom w:val="none" w:sz="0" w:space="0" w:color="auto"/>
                                                                    <w:right w:val="none" w:sz="0" w:space="0" w:color="auto"/>
                                                                  </w:divBdr>
                                                                </w:div>
                                                                <w:div w:id="1208027300">
                                                                  <w:marLeft w:val="0"/>
                                                                  <w:marRight w:val="0"/>
                                                                  <w:marTop w:val="0"/>
                                                                  <w:marBottom w:val="0"/>
                                                                  <w:divBdr>
                                                                    <w:top w:val="none" w:sz="0" w:space="0" w:color="auto"/>
                                                                    <w:left w:val="none" w:sz="0" w:space="0" w:color="auto"/>
                                                                    <w:bottom w:val="none" w:sz="0" w:space="0" w:color="auto"/>
                                                                    <w:right w:val="none" w:sz="0" w:space="0" w:color="auto"/>
                                                                  </w:divBdr>
                                                                </w:div>
                                                                <w:div w:id="1218933840">
                                                                  <w:marLeft w:val="0"/>
                                                                  <w:marRight w:val="0"/>
                                                                  <w:marTop w:val="0"/>
                                                                  <w:marBottom w:val="0"/>
                                                                  <w:divBdr>
                                                                    <w:top w:val="none" w:sz="0" w:space="0" w:color="auto"/>
                                                                    <w:left w:val="none" w:sz="0" w:space="0" w:color="auto"/>
                                                                    <w:bottom w:val="none" w:sz="0" w:space="0" w:color="auto"/>
                                                                    <w:right w:val="none" w:sz="0" w:space="0" w:color="auto"/>
                                                                  </w:divBdr>
                                                                </w:div>
                                                                <w:div w:id="1267159367">
                                                                  <w:marLeft w:val="0"/>
                                                                  <w:marRight w:val="0"/>
                                                                  <w:marTop w:val="0"/>
                                                                  <w:marBottom w:val="0"/>
                                                                  <w:divBdr>
                                                                    <w:top w:val="none" w:sz="0" w:space="0" w:color="auto"/>
                                                                    <w:left w:val="none" w:sz="0" w:space="0" w:color="auto"/>
                                                                    <w:bottom w:val="none" w:sz="0" w:space="0" w:color="auto"/>
                                                                    <w:right w:val="none" w:sz="0" w:space="0" w:color="auto"/>
                                                                  </w:divBdr>
                                                                </w:div>
                                                                <w:div w:id="1307125865">
                                                                  <w:marLeft w:val="0"/>
                                                                  <w:marRight w:val="0"/>
                                                                  <w:marTop w:val="0"/>
                                                                  <w:marBottom w:val="120"/>
                                                                  <w:divBdr>
                                                                    <w:top w:val="none" w:sz="0" w:space="0" w:color="auto"/>
                                                                    <w:left w:val="none" w:sz="0" w:space="0" w:color="auto"/>
                                                                    <w:bottom w:val="none" w:sz="0" w:space="0" w:color="auto"/>
                                                                    <w:right w:val="none" w:sz="0" w:space="0" w:color="auto"/>
                                                                  </w:divBdr>
                                                                </w:div>
                                                                <w:div w:id="1314724129">
                                                                  <w:marLeft w:val="0"/>
                                                                  <w:marRight w:val="0"/>
                                                                  <w:marTop w:val="0"/>
                                                                  <w:marBottom w:val="0"/>
                                                                  <w:divBdr>
                                                                    <w:top w:val="none" w:sz="0" w:space="0" w:color="auto"/>
                                                                    <w:left w:val="none" w:sz="0" w:space="0" w:color="auto"/>
                                                                    <w:bottom w:val="none" w:sz="0" w:space="0" w:color="auto"/>
                                                                    <w:right w:val="none" w:sz="0" w:space="0" w:color="auto"/>
                                                                  </w:divBdr>
                                                                </w:div>
                                                                <w:div w:id="1335231627">
                                                                  <w:marLeft w:val="0"/>
                                                                  <w:marRight w:val="0"/>
                                                                  <w:marTop w:val="0"/>
                                                                  <w:marBottom w:val="0"/>
                                                                  <w:divBdr>
                                                                    <w:top w:val="none" w:sz="0" w:space="0" w:color="auto"/>
                                                                    <w:left w:val="none" w:sz="0" w:space="0" w:color="auto"/>
                                                                    <w:bottom w:val="none" w:sz="0" w:space="0" w:color="auto"/>
                                                                    <w:right w:val="none" w:sz="0" w:space="0" w:color="auto"/>
                                                                  </w:divBdr>
                                                                </w:div>
                                                                <w:div w:id="1346516127">
                                                                  <w:marLeft w:val="0"/>
                                                                  <w:marRight w:val="0"/>
                                                                  <w:marTop w:val="0"/>
                                                                  <w:marBottom w:val="0"/>
                                                                  <w:divBdr>
                                                                    <w:top w:val="none" w:sz="0" w:space="0" w:color="auto"/>
                                                                    <w:left w:val="none" w:sz="0" w:space="0" w:color="auto"/>
                                                                    <w:bottom w:val="none" w:sz="0" w:space="0" w:color="auto"/>
                                                                    <w:right w:val="none" w:sz="0" w:space="0" w:color="auto"/>
                                                                  </w:divBdr>
                                                                </w:div>
                                                                <w:div w:id="1351449407">
                                                                  <w:marLeft w:val="0"/>
                                                                  <w:marRight w:val="0"/>
                                                                  <w:marTop w:val="0"/>
                                                                  <w:marBottom w:val="0"/>
                                                                  <w:divBdr>
                                                                    <w:top w:val="none" w:sz="0" w:space="0" w:color="auto"/>
                                                                    <w:left w:val="none" w:sz="0" w:space="0" w:color="auto"/>
                                                                    <w:bottom w:val="none" w:sz="0" w:space="0" w:color="auto"/>
                                                                    <w:right w:val="none" w:sz="0" w:space="0" w:color="auto"/>
                                                                  </w:divBdr>
                                                                </w:div>
                                                                <w:div w:id="1420756373">
                                                                  <w:marLeft w:val="0"/>
                                                                  <w:marRight w:val="0"/>
                                                                  <w:marTop w:val="0"/>
                                                                  <w:marBottom w:val="0"/>
                                                                  <w:divBdr>
                                                                    <w:top w:val="none" w:sz="0" w:space="0" w:color="auto"/>
                                                                    <w:left w:val="none" w:sz="0" w:space="0" w:color="auto"/>
                                                                    <w:bottom w:val="none" w:sz="0" w:space="0" w:color="auto"/>
                                                                    <w:right w:val="none" w:sz="0" w:space="0" w:color="auto"/>
                                                                  </w:divBdr>
                                                                </w:div>
                                                                <w:div w:id="1458061505">
                                                                  <w:marLeft w:val="0"/>
                                                                  <w:marRight w:val="0"/>
                                                                  <w:marTop w:val="0"/>
                                                                  <w:marBottom w:val="0"/>
                                                                  <w:divBdr>
                                                                    <w:top w:val="none" w:sz="0" w:space="0" w:color="auto"/>
                                                                    <w:left w:val="none" w:sz="0" w:space="0" w:color="auto"/>
                                                                    <w:bottom w:val="none" w:sz="0" w:space="0" w:color="auto"/>
                                                                    <w:right w:val="none" w:sz="0" w:space="0" w:color="auto"/>
                                                                  </w:divBdr>
                                                                </w:div>
                                                                <w:div w:id="1467354485">
                                                                  <w:marLeft w:val="0"/>
                                                                  <w:marRight w:val="0"/>
                                                                  <w:marTop w:val="0"/>
                                                                  <w:marBottom w:val="120"/>
                                                                  <w:divBdr>
                                                                    <w:top w:val="none" w:sz="0" w:space="0" w:color="auto"/>
                                                                    <w:left w:val="none" w:sz="0" w:space="0" w:color="auto"/>
                                                                    <w:bottom w:val="none" w:sz="0" w:space="0" w:color="auto"/>
                                                                    <w:right w:val="none" w:sz="0" w:space="0" w:color="auto"/>
                                                                  </w:divBdr>
                                                                </w:div>
                                                                <w:div w:id="1468469761">
                                                                  <w:marLeft w:val="0"/>
                                                                  <w:marRight w:val="0"/>
                                                                  <w:marTop w:val="0"/>
                                                                  <w:marBottom w:val="0"/>
                                                                  <w:divBdr>
                                                                    <w:top w:val="none" w:sz="0" w:space="0" w:color="auto"/>
                                                                    <w:left w:val="none" w:sz="0" w:space="0" w:color="auto"/>
                                                                    <w:bottom w:val="none" w:sz="0" w:space="0" w:color="auto"/>
                                                                    <w:right w:val="none" w:sz="0" w:space="0" w:color="auto"/>
                                                                  </w:divBdr>
                                                                </w:div>
                                                                <w:div w:id="1469857403">
                                                                  <w:marLeft w:val="0"/>
                                                                  <w:marRight w:val="0"/>
                                                                  <w:marTop w:val="0"/>
                                                                  <w:marBottom w:val="0"/>
                                                                  <w:divBdr>
                                                                    <w:top w:val="none" w:sz="0" w:space="0" w:color="auto"/>
                                                                    <w:left w:val="none" w:sz="0" w:space="0" w:color="auto"/>
                                                                    <w:bottom w:val="none" w:sz="0" w:space="0" w:color="auto"/>
                                                                    <w:right w:val="none" w:sz="0" w:space="0" w:color="auto"/>
                                                                  </w:divBdr>
                                                                </w:div>
                                                                <w:div w:id="1476290189">
                                                                  <w:marLeft w:val="0"/>
                                                                  <w:marRight w:val="0"/>
                                                                  <w:marTop w:val="0"/>
                                                                  <w:marBottom w:val="0"/>
                                                                  <w:divBdr>
                                                                    <w:top w:val="none" w:sz="0" w:space="0" w:color="auto"/>
                                                                    <w:left w:val="none" w:sz="0" w:space="0" w:color="auto"/>
                                                                    <w:bottom w:val="none" w:sz="0" w:space="0" w:color="auto"/>
                                                                    <w:right w:val="none" w:sz="0" w:space="0" w:color="auto"/>
                                                                  </w:divBdr>
                                                                </w:div>
                                                                <w:div w:id="1478570599">
                                                                  <w:marLeft w:val="0"/>
                                                                  <w:marRight w:val="0"/>
                                                                  <w:marTop w:val="0"/>
                                                                  <w:marBottom w:val="120"/>
                                                                  <w:divBdr>
                                                                    <w:top w:val="none" w:sz="0" w:space="0" w:color="auto"/>
                                                                    <w:left w:val="none" w:sz="0" w:space="0" w:color="auto"/>
                                                                    <w:bottom w:val="none" w:sz="0" w:space="0" w:color="auto"/>
                                                                    <w:right w:val="none" w:sz="0" w:space="0" w:color="auto"/>
                                                                  </w:divBdr>
                                                                </w:div>
                                                                <w:div w:id="1480149025">
                                                                  <w:marLeft w:val="0"/>
                                                                  <w:marRight w:val="0"/>
                                                                  <w:marTop w:val="0"/>
                                                                  <w:marBottom w:val="0"/>
                                                                  <w:divBdr>
                                                                    <w:top w:val="none" w:sz="0" w:space="0" w:color="auto"/>
                                                                    <w:left w:val="none" w:sz="0" w:space="0" w:color="auto"/>
                                                                    <w:bottom w:val="none" w:sz="0" w:space="0" w:color="auto"/>
                                                                    <w:right w:val="none" w:sz="0" w:space="0" w:color="auto"/>
                                                                  </w:divBdr>
                                                                </w:div>
                                                                <w:div w:id="1514606250">
                                                                  <w:marLeft w:val="0"/>
                                                                  <w:marRight w:val="0"/>
                                                                  <w:marTop w:val="0"/>
                                                                  <w:marBottom w:val="0"/>
                                                                  <w:divBdr>
                                                                    <w:top w:val="none" w:sz="0" w:space="0" w:color="auto"/>
                                                                    <w:left w:val="none" w:sz="0" w:space="0" w:color="auto"/>
                                                                    <w:bottom w:val="none" w:sz="0" w:space="0" w:color="auto"/>
                                                                    <w:right w:val="none" w:sz="0" w:space="0" w:color="auto"/>
                                                                  </w:divBdr>
                                                                </w:div>
                                                                <w:div w:id="1530024239">
                                                                  <w:marLeft w:val="0"/>
                                                                  <w:marRight w:val="0"/>
                                                                  <w:marTop w:val="0"/>
                                                                  <w:marBottom w:val="0"/>
                                                                  <w:divBdr>
                                                                    <w:top w:val="none" w:sz="0" w:space="0" w:color="auto"/>
                                                                    <w:left w:val="none" w:sz="0" w:space="0" w:color="auto"/>
                                                                    <w:bottom w:val="none" w:sz="0" w:space="0" w:color="auto"/>
                                                                    <w:right w:val="none" w:sz="0" w:space="0" w:color="auto"/>
                                                                  </w:divBdr>
                                                                </w:div>
                                                                <w:div w:id="1549413230">
                                                                  <w:marLeft w:val="0"/>
                                                                  <w:marRight w:val="0"/>
                                                                  <w:marTop w:val="0"/>
                                                                  <w:marBottom w:val="0"/>
                                                                  <w:divBdr>
                                                                    <w:top w:val="none" w:sz="0" w:space="0" w:color="auto"/>
                                                                    <w:left w:val="none" w:sz="0" w:space="0" w:color="auto"/>
                                                                    <w:bottom w:val="none" w:sz="0" w:space="0" w:color="auto"/>
                                                                    <w:right w:val="none" w:sz="0" w:space="0" w:color="auto"/>
                                                                  </w:divBdr>
                                                                </w:div>
                                                                <w:div w:id="1558007155">
                                                                  <w:marLeft w:val="0"/>
                                                                  <w:marRight w:val="0"/>
                                                                  <w:marTop w:val="0"/>
                                                                  <w:marBottom w:val="0"/>
                                                                  <w:divBdr>
                                                                    <w:top w:val="none" w:sz="0" w:space="0" w:color="auto"/>
                                                                    <w:left w:val="none" w:sz="0" w:space="0" w:color="auto"/>
                                                                    <w:bottom w:val="none" w:sz="0" w:space="0" w:color="auto"/>
                                                                    <w:right w:val="none" w:sz="0" w:space="0" w:color="auto"/>
                                                                  </w:divBdr>
                                                                </w:div>
                                                                <w:div w:id="1583447835">
                                                                  <w:marLeft w:val="0"/>
                                                                  <w:marRight w:val="0"/>
                                                                  <w:marTop w:val="0"/>
                                                                  <w:marBottom w:val="0"/>
                                                                  <w:divBdr>
                                                                    <w:top w:val="none" w:sz="0" w:space="0" w:color="auto"/>
                                                                    <w:left w:val="none" w:sz="0" w:space="0" w:color="auto"/>
                                                                    <w:bottom w:val="none" w:sz="0" w:space="0" w:color="auto"/>
                                                                    <w:right w:val="none" w:sz="0" w:space="0" w:color="auto"/>
                                                                  </w:divBdr>
                                                                </w:div>
                                                                <w:div w:id="1598753083">
                                                                  <w:marLeft w:val="0"/>
                                                                  <w:marRight w:val="0"/>
                                                                  <w:marTop w:val="0"/>
                                                                  <w:marBottom w:val="0"/>
                                                                  <w:divBdr>
                                                                    <w:top w:val="none" w:sz="0" w:space="0" w:color="auto"/>
                                                                    <w:left w:val="none" w:sz="0" w:space="0" w:color="auto"/>
                                                                    <w:bottom w:val="none" w:sz="0" w:space="0" w:color="auto"/>
                                                                    <w:right w:val="none" w:sz="0" w:space="0" w:color="auto"/>
                                                                  </w:divBdr>
                                                                </w:div>
                                                                <w:div w:id="1616522349">
                                                                  <w:marLeft w:val="0"/>
                                                                  <w:marRight w:val="0"/>
                                                                  <w:marTop w:val="0"/>
                                                                  <w:marBottom w:val="0"/>
                                                                  <w:divBdr>
                                                                    <w:top w:val="none" w:sz="0" w:space="0" w:color="auto"/>
                                                                    <w:left w:val="none" w:sz="0" w:space="0" w:color="auto"/>
                                                                    <w:bottom w:val="none" w:sz="0" w:space="0" w:color="auto"/>
                                                                    <w:right w:val="none" w:sz="0" w:space="0" w:color="auto"/>
                                                                  </w:divBdr>
                                                                </w:div>
                                                                <w:div w:id="1618219592">
                                                                  <w:marLeft w:val="0"/>
                                                                  <w:marRight w:val="0"/>
                                                                  <w:marTop w:val="0"/>
                                                                  <w:marBottom w:val="0"/>
                                                                  <w:divBdr>
                                                                    <w:top w:val="none" w:sz="0" w:space="0" w:color="auto"/>
                                                                    <w:left w:val="none" w:sz="0" w:space="0" w:color="auto"/>
                                                                    <w:bottom w:val="none" w:sz="0" w:space="0" w:color="auto"/>
                                                                    <w:right w:val="none" w:sz="0" w:space="0" w:color="auto"/>
                                                                  </w:divBdr>
                                                                </w:div>
                                                                <w:div w:id="1632203218">
                                                                  <w:marLeft w:val="0"/>
                                                                  <w:marRight w:val="0"/>
                                                                  <w:marTop w:val="0"/>
                                                                  <w:marBottom w:val="0"/>
                                                                  <w:divBdr>
                                                                    <w:top w:val="none" w:sz="0" w:space="0" w:color="auto"/>
                                                                    <w:left w:val="none" w:sz="0" w:space="0" w:color="auto"/>
                                                                    <w:bottom w:val="none" w:sz="0" w:space="0" w:color="auto"/>
                                                                    <w:right w:val="none" w:sz="0" w:space="0" w:color="auto"/>
                                                                  </w:divBdr>
                                                                </w:div>
                                                                <w:div w:id="1635015039">
                                                                  <w:marLeft w:val="0"/>
                                                                  <w:marRight w:val="0"/>
                                                                  <w:marTop w:val="0"/>
                                                                  <w:marBottom w:val="0"/>
                                                                  <w:divBdr>
                                                                    <w:top w:val="none" w:sz="0" w:space="0" w:color="auto"/>
                                                                    <w:left w:val="none" w:sz="0" w:space="0" w:color="auto"/>
                                                                    <w:bottom w:val="none" w:sz="0" w:space="0" w:color="auto"/>
                                                                    <w:right w:val="none" w:sz="0" w:space="0" w:color="auto"/>
                                                                  </w:divBdr>
                                                                </w:div>
                                                                <w:div w:id="1649743060">
                                                                  <w:marLeft w:val="0"/>
                                                                  <w:marRight w:val="0"/>
                                                                  <w:marTop w:val="0"/>
                                                                  <w:marBottom w:val="0"/>
                                                                  <w:divBdr>
                                                                    <w:top w:val="none" w:sz="0" w:space="0" w:color="auto"/>
                                                                    <w:left w:val="none" w:sz="0" w:space="0" w:color="auto"/>
                                                                    <w:bottom w:val="none" w:sz="0" w:space="0" w:color="auto"/>
                                                                    <w:right w:val="none" w:sz="0" w:space="0" w:color="auto"/>
                                                                  </w:divBdr>
                                                                </w:div>
                                                                <w:div w:id="1681927021">
                                                                  <w:marLeft w:val="0"/>
                                                                  <w:marRight w:val="0"/>
                                                                  <w:marTop w:val="0"/>
                                                                  <w:marBottom w:val="0"/>
                                                                  <w:divBdr>
                                                                    <w:top w:val="none" w:sz="0" w:space="0" w:color="auto"/>
                                                                    <w:left w:val="none" w:sz="0" w:space="0" w:color="auto"/>
                                                                    <w:bottom w:val="none" w:sz="0" w:space="0" w:color="auto"/>
                                                                    <w:right w:val="none" w:sz="0" w:space="0" w:color="auto"/>
                                                                  </w:divBdr>
                                                                </w:div>
                                                                <w:div w:id="1692754018">
                                                                  <w:marLeft w:val="0"/>
                                                                  <w:marRight w:val="0"/>
                                                                  <w:marTop w:val="0"/>
                                                                  <w:marBottom w:val="0"/>
                                                                  <w:divBdr>
                                                                    <w:top w:val="none" w:sz="0" w:space="0" w:color="auto"/>
                                                                    <w:left w:val="none" w:sz="0" w:space="0" w:color="auto"/>
                                                                    <w:bottom w:val="none" w:sz="0" w:space="0" w:color="auto"/>
                                                                    <w:right w:val="none" w:sz="0" w:space="0" w:color="auto"/>
                                                                  </w:divBdr>
                                                                </w:div>
                                                                <w:div w:id="1695383524">
                                                                  <w:marLeft w:val="360"/>
                                                                  <w:marRight w:val="0"/>
                                                                  <w:marTop w:val="0"/>
                                                                  <w:marBottom w:val="0"/>
                                                                  <w:divBdr>
                                                                    <w:top w:val="none" w:sz="0" w:space="0" w:color="auto"/>
                                                                    <w:left w:val="none" w:sz="0" w:space="0" w:color="auto"/>
                                                                    <w:bottom w:val="none" w:sz="0" w:space="0" w:color="auto"/>
                                                                    <w:right w:val="none" w:sz="0" w:space="0" w:color="auto"/>
                                                                  </w:divBdr>
                                                                </w:div>
                                                                <w:div w:id="1703825563">
                                                                  <w:marLeft w:val="0"/>
                                                                  <w:marRight w:val="0"/>
                                                                  <w:marTop w:val="0"/>
                                                                  <w:marBottom w:val="0"/>
                                                                  <w:divBdr>
                                                                    <w:top w:val="none" w:sz="0" w:space="0" w:color="auto"/>
                                                                    <w:left w:val="none" w:sz="0" w:space="0" w:color="auto"/>
                                                                    <w:bottom w:val="none" w:sz="0" w:space="0" w:color="auto"/>
                                                                    <w:right w:val="none" w:sz="0" w:space="0" w:color="auto"/>
                                                                  </w:divBdr>
                                                                </w:div>
                                                                <w:div w:id="1710833837">
                                                                  <w:marLeft w:val="0"/>
                                                                  <w:marRight w:val="0"/>
                                                                  <w:marTop w:val="0"/>
                                                                  <w:marBottom w:val="0"/>
                                                                  <w:divBdr>
                                                                    <w:top w:val="none" w:sz="0" w:space="0" w:color="auto"/>
                                                                    <w:left w:val="none" w:sz="0" w:space="0" w:color="auto"/>
                                                                    <w:bottom w:val="none" w:sz="0" w:space="0" w:color="auto"/>
                                                                    <w:right w:val="none" w:sz="0" w:space="0" w:color="auto"/>
                                                                  </w:divBdr>
                                                                </w:div>
                                                                <w:div w:id="1729717345">
                                                                  <w:marLeft w:val="0"/>
                                                                  <w:marRight w:val="0"/>
                                                                  <w:marTop w:val="0"/>
                                                                  <w:marBottom w:val="0"/>
                                                                  <w:divBdr>
                                                                    <w:top w:val="none" w:sz="0" w:space="0" w:color="auto"/>
                                                                    <w:left w:val="none" w:sz="0" w:space="0" w:color="auto"/>
                                                                    <w:bottom w:val="none" w:sz="0" w:space="0" w:color="auto"/>
                                                                    <w:right w:val="none" w:sz="0" w:space="0" w:color="auto"/>
                                                                  </w:divBdr>
                                                                </w:div>
                                                                <w:div w:id="1730222513">
                                                                  <w:marLeft w:val="0"/>
                                                                  <w:marRight w:val="0"/>
                                                                  <w:marTop w:val="0"/>
                                                                  <w:marBottom w:val="0"/>
                                                                  <w:divBdr>
                                                                    <w:top w:val="none" w:sz="0" w:space="0" w:color="auto"/>
                                                                    <w:left w:val="none" w:sz="0" w:space="0" w:color="auto"/>
                                                                    <w:bottom w:val="none" w:sz="0" w:space="0" w:color="auto"/>
                                                                    <w:right w:val="none" w:sz="0" w:space="0" w:color="auto"/>
                                                                  </w:divBdr>
                                                                </w:div>
                                                                <w:div w:id="1741706569">
                                                                  <w:marLeft w:val="0"/>
                                                                  <w:marRight w:val="0"/>
                                                                  <w:marTop w:val="0"/>
                                                                  <w:marBottom w:val="0"/>
                                                                  <w:divBdr>
                                                                    <w:top w:val="none" w:sz="0" w:space="0" w:color="auto"/>
                                                                    <w:left w:val="none" w:sz="0" w:space="0" w:color="auto"/>
                                                                    <w:bottom w:val="none" w:sz="0" w:space="0" w:color="auto"/>
                                                                    <w:right w:val="none" w:sz="0" w:space="0" w:color="auto"/>
                                                                  </w:divBdr>
                                                                </w:div>
                                                                <w:div w:id="1762142228">
                                                                  <w:marLeft w:val="0"/>
                                                                  <w:marRight w:val="0"/>
                                                                  <w:marTop w:val="0"/>
                                                                  <w:marBottom w:val="0"/>
                                                                  <w:divBdr>
                                                                    <w:top w:val="none" w:sz="0" w:space="0" w:color="auto"/>
                                                                    <w:left w:val="none" w:sz="0" w:space="0" w:color="auto"/>
                                                                    <w:bottom w:val="none" w:sz="0" w:space="0" w:color="auto"/>
                                                                    <w:right w:val="none" w:sz="0" w:space="0" w:color="auto"/>
                                                                  </w:divBdr>
                                                                </w:div>
                                                                <w:div w:id="1767966626">
                                                                  <w:marLeft w:val="0"/>
                                                                  <w:marRight w:val="0"/>
                                                                  <w:marTop w:val="0"/>
                                                                  <w:marBottom w:val="0"/>
                                                                  <w:divBdr>
                                                                    <w:top w:val="none" w:sz="0" w:space="0" w:color="auto"/>
                                                                    <w:left w:val="none" w:sz="0" w:space="0" w:color="auto"/>
                                                                    <w:bottom w:val="none" w:sz="0" w:space="0" w:color="auto"/>
                                                                    <w:right w:val="none" w:sz="0" w:space="0" w:color="auto"/>
                                                                  </w:divBdr>
                                                                </w:div>
                                                                <w:div w:id="1768427926">
                                                                  <w:marLeft w:val="0"/>
                                                                  <w:marRight w:val="0"/>
                                                                  <w:marTop w:val="0"/>
                                                                  <w:marBottom w:val="0"/>
                                                                  <w:divBdr>
                                                                    <w:top w:val="none" w:sz="0" w:space="0" w:color="auto"/>
                                                                    <w:left w:val="none" w:sz="0" w:space="0" w:color="auto"/>
                                                                    <w:bottom w:val="none" w:sz="0" w:space="0" w:color="auto"/>
                                                                    <w:right w:val="none" w:sz="0" w:space="0" w:color="auto"/>
                                                                  </w:divBdr>
                                                                </w:div>
                                                                <w:div w:id="1783959814">
                                                                  <w:marLeft w:val="360"/>
                                                                  <w:marRight w:val="0"/>
                                                                  <w:marTop w:val="0"/>
                                                                  <w:marBottom w:val="0"/>
                                                                  <w:divBdr>
                                                                    <w:top w:val="none" w:sz="0" w:space="0" w:color="auto"/>
                                                                    <w:left w:val="none" w:sz="0" w:space="0" w:color="auto"/>
                                                                    <w:bottom w:val="none" w:sz="0" w:space="0" w:color="auto"/>
                                                                    <w:right w:val="none" w:sz="0" w:space="0" w:color="auto"/>
                                                                  </w:divBdr>
                                                                </w:div>
                                                                <w:div w:id="1803380809">
                                                                  <w:marLeft w:val="360"/>
                                                                  <w:marRight w:val="0"/>
                                                                  <w:marTop w:val="0"/>
                                                                  <w:marBottom w:val="0"/>
                                                                  <w:divBdr>
                                                                    <w:top w:val="none" w:sz="0" w:space="0" w:color="auto"/>
                                                                    <w:left w:val="none" w:sz="0" w:space="0" w:color="auto"/>
                                                                    <w:bottom w:val="none" w:sz="0" w:space="0" w:color="auto"/>
                                                                    <w:right w:val="none" w:sz="0" w:space="0" w:color="auto"/>
                                                                  </w:divBdr>
                                                                </w:div>
                                                                <w:div w:id="1804886596">
                                                                  <w:marLeft w:val="0"/>
                                                                  <w:marRight w:val="0"/>
                                                                  <w:marTop w:val="0"/>
                                                                  <w:marBottom w:val="0"/>
                                                                  <w:divBdr>
                                                                    <w:top w:val="none" w:sz="0" w:space="0" w:color="auto"/>
                                                                    <w:left w:val="none" w:sz="0" w:space="0" w:color="auto"/>
                                                                    <w:bottom w:val="none" w:sz="0" w:space="0" w:color="auto"/>
                                                                    <w:right w:val="none" w:sz="0" w:space="0" w:color="auto"/>
                                                                  </w:divBdr>
                                                                </w:div>
                                                                <w:div w:id="1813208825">
                                                                  <w:marLeft w:val="0"/>
                                                                  <w:marRight w:val="0"/>
                                                                  <w:marTop w:val="0"/>
                                                                  <w:marBottom w:val="120"/>
                                                                  <w:divBdr>
                                                                    <w:top w:val="none" w:sz="0" w:space="0" w:color="auto"/>
                                                                    <w:left w:val="none" w:sz="0" w:space="0" w:color="auto"/>
                                                                    <w:bottom w:val="none" w:sz="0" w:space="0" w:color="auto"/>
                                                                    <w:right w:val="none" w:sz="0" w:space="0" w:color="auto"/>
                                                                  </w:divBdr>
                                                                </w:div>
                                                                <w:div w:id="1828400337">
                                                                  <w:marLeft w:val="0"/>
                                                                  <w:marRight w:val="0"/>
                                                                  <w:marTop w:val="0"/>
                                                                  <w:marBottom w:val="0"/>
                                                                  <w:divBdr>
                                                                    <w:top w:val="none" w:sz="0" w:space="0" w:color="auto"/>
                                                                    <w:left w:val="none" w:sz="0" w:space="0" w:color="auto"/>
                                                                    <w:bottom w:val="none" w:sz="0" w:space="0" w:color="auto"/>
                                                                    <w:right w:val="none" w:sz="0" w:space="0" w:color="auto"/>
                                                                  </w:divBdr>
                                                                </w:div>
                                                                <w:div w:id="1845776430">
                                                                  <w:marLeft w:val="0"/>
                                                                  <w:marRight w:val="0"/>
                                                                  <w:marTop w:val="0"/>
                                                                  <w:marBottom w:val="0"/>
                                                                  <w:divBdr>
                                                                    <w:top w:val="none" w:sz="0" w:space="0" w:color="auto"/>
                                                                    <w:left w:val="none" w:sz="0" w:space="0" w:color="auto"/>
                                                                    <w:bottom w:val="none" w:sz="0" w:space="0" w:color="auto"/>
                                                                    <w:right w:val="none" w:sz="0" w:space="0" w:color="auto"/>
                                                                  </w:divBdr>
                                                                </w:div>
                                                                <w:div w:id="1866215087">
                                                                  <w:marLeft w:val="0"/>
                                                                  <w:marRight w:val="0"/>
                                                                  <w:marTop w:val="0"/>
                                                                  <w:marBottom w:val="0"/>
                                                                  <w:divBdr>
                                                                    <w:top w:val="none" w:sz="0" w:space="0" w:color="auto"/>
                                                                    <w:left w:val="none" w:sz="0" w:space="0" w:color="auto"/>
                                                                    <w:bottom w:val="none" w:sz="0" w:space="0" w:color="auto"/>
                                                                    <w:right w:val="none" w:sz="0" w:space="0" w:color="auto"/>
                                                                  </w:divBdr>
                                                                </w:div>
                                                                <w:div w:id="1911886337">
                                                                  <w:marLeft w:val="0"/>
                                                                  <w:marRight w:val="0"/>
                                                                  <w:marTop w:val="0"/>
                                                                  <w:marBottom w:val="120"/>
                                                                  <w:divBdr>
                                                                    <w:top w:val="none" w:sz="0" w:space="0" w:color="auto"/>
                                                                    <w:left w:val="none" w:sz="0" w:space="0" w:color="auto"/>
                                                                    <w:bottom w:val="none" w:sz="0" w:space="0" w:color="auto"/>
                                                                    <w:right w:val="none" w:sz="0" w:space="0" w:color="auto"/>
                                                                  </w:divBdr>
                                                                </w:div>
                                                                <w:div w:id="1932395566">
                                                                  <w:marLeft w:val="0"/>
                                                                  <w:marRight w:val="0"/>
                                                                  <w:marTop w:val="0"/>
                                                                  <w:marBottom w:val="0"/>
                                                                  <w:divBdr>
                                                                    <w:top w:val="none" w:sz="0" w:space="0" w:color="auto"/>
                                                                    <w:left w:val="none" w:sz="0" w:space="0" w:color="auto"/>
                                                                    <w:bottom w:val="none" w:sz="0" w:space="0" w:color="auto"/>
                                                                    <w:right w:val="none" w:sz="0" w:space="0" w:color="auto"/>
                                                                  </w:divBdr>
                                                                </w:div>
                                                                <w:div w:id="1942102697">
                                                                  <w:marLeft w:val="0"/>
                                                                  <w:marRight w:val="0"/>
                                                                  <w:marTop w:val="0"/>
                                                                  <w:marBottom w:val="0"/>
                                                                  <w:divBdr>
                                                                    <w:top w:val="none" w:sz="0" w:space="0" w:color="auto"/>
                                                                    <w:left w:val="none" w:sz="0" w:space="0" w:color="auto"/>
                                                                    <w:bottom w:val="none" w:sz="0" w:space="0" w:color="auto"/>
                                                                    <w:right w:val="none" w:sz="0" w:space="0" w:color="auto"/>
                                                                  </w:divBdr>
                                                                </w:div>
                                                                <w:div w:id="1952973833">
                                                                  <w:marLeft w:val="0"/>
                                                                  <w:marRight w:val="0"/>
                                                                  <w:marTop w:val="0"/>
                                                                  <w:marBottom w:val="0"/>
                                                                  <w:divBdr>
                                                                    <w:top w:val="none" w:sz="0" w:space="0" w:color="auto"/>
                                                                    <w:left w:val="none" w:sz="0" w:space="0" w:color="auto"/>
                                                                    <w:bottom w:val="none" w:sz="0" w:space="0" w:color="auto"/>
                                                                    <w:right w:val="none" w:sz="0" w:space="0" w:color="auto"/>
                                                                  </w:divBdr>
                                                                </w:div>
                                                                <w:div w:id="1960988176">
                                                                  <w:marLeft w:val="0"/>
                                                                  <w:marRight w:val="0"/>
                                                                  <w:marTop w:val="0"/>
                                                                  <w:marBottom w:val="0"/>
                                                                  <w:divBdr>
                                                                    <w:top w:val="none" w:sz="0" w:space="0" w:color="auto"/>
                                                                    <w:left w:val="none" w:sz="0" w:space="0" w:color="auto"/>
                                                                    <w:bottom w:val="none" w:sz="0" w:space="0" w:color="auto"/>
                                                                    <w:right w:val="none" w:sz="0" w:space="0" w:color="auto"/>
                                                                  </w:divBdr>
                                                                </w:div>
                                                                <w:div w:id="1975870882">
                                                                  <w:marLeft w:val="0"/>
                                                                  <w:marRight w:val="0"/>
                                                                  <w:marTop w:val="0"/>
                                                                  <w:marBottom w:val="0"/>
                                                                  <w:divBdr>
                                                                    <w:top w:val="none" w:sz="0" w:space="0" w:color="auto"/>
                                                                    <w:left w:val="none" w:sz="0" w:space="0" w:color="auto"/>
                                                                    <w:bottom w:val="none" w:sz="0" w:space="0" w:color="auto"/>
                                                                    <w:right w:val="none" w:sz="0" w:space="0" w:color="auto"/>
                                                                  </w:divBdr>
                                                                </w:div>
                                                                <w:div w:id="1978417608">
                                                                  <w:marLeft w:val="0"/>
                                                                  <w:marRight w:val="0"/>
                                                                  <w:marTop w:val="0"/>
                                                                  <w:marBottom w:val="120"/>
                                                                  <w:divBdr>
                                                                    <w:top w:val="none" w:sz="0" w:space="0" w:color="auto"/>
                                                                    <w:left w:val="none" w:sz="0" w:space="0" w:color="auto"/>
                                                                    <w:bottom w:val="none" w:sz="0" w:space="0" w:color="auto"/>
                                                                    <w:right w:val="none" w:sz="0" w:space="0" w:color="auto"/>
                                                                  </w:divBdr>
                                                                </w:div>
                                                                <w:div w:id="2006084417">
                                                                  <w:marLeft w:val="360"/>
                                                                  <w:marRight w:val="0"/>
                                                                  <w:marTop w:val="0"/>
                                                                  <w:marBottom w:val="0"/>
                                                                  <w:divBdr>
                                                                    <w:top w:val="none" w:sz="0" w:space="0" w:color="auto"/>
                                                                    <w:left w:val="none" w:sz="0" w:space="0" w:color="auto"/>
                                                                    <w:bottom w:val="none" w:sz="0" w:space="0" w:color="auto"/>
                                                                    <w:right w:val="none" w:sz="0" w:space="0" w:color="auto"/>
                                                                  </w:divBdr>
                                                                </w:div>
                                                                <w:div w:id="2017152625">
                                                                  <w:marLeft w:val="0"/>
                                                                  <w:marRight w:val="0"/>
                                                                  <w:marTop w:val="0"/>
                                                                  <w:marBottom w:val="0"/>
                                                                  <w:divBdr>
                                                                    <w:top w:val="none" w:sz="0" w:space="0" w:color="auto"/>
                                                                    <w:left w:val="none" w:sz="0" w:space="0" w:color="auto"/>
                                                                    <w:bottom w:val="none" w:sz="0" w:space="0" w:color="auto"/>
                                                                    <w:right w:val="none" w:sz="0" w:space="0" w:color="auto"/>
                                                                  </w:divBdr>
                                                                </w:div>
                                                                <w:div w:id="207893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Global_x002f_Local xmlns="ca6cafb2-ee4d-4044-ae2b-fa7527dd0389">--</Global_x002f_Local>
    <UNSP_x0020_Category xmlns="ca6cafb2-ee4d-4044-ae2b-fa7527dd0389">--</UNSP_x0020_Category>
    <page xmlns="ca6cafb2-ee4d-4044-ae2b-fa7527dd0389">policy</page>
    <ka47684a254f408ab0656efe3e6448a3 xmlns="8d1789be-2b34-414d-b761-149aa1689c70">
      <Terms xmlns="http://schemas.microsoft.com/office/infopath/2007/PartnerControls"/>
    </ka47684a254f408ab0656efe3e6448a3>
    <Document_x0020_year xmlns="ca6cafb2-ee4d-4044-ae2b-fa7527dd0389">2015</Document_x0020_year>
    <Steps xmlns="ca6cafb2-ee4d-4044-ae2b-fa7527dd0389">--</Steps>
    <Nature_x002f_scope xmlns="ca6cafb2-ee4d-4044-ae2b-fa7527dd0389">--</Nature_x002f_scope>
    <_dlc_DocId xmlns="8d1789be-2b34-414d-b761-149aa1689c70">DOCID-647-840</_dlc_DocId>
    <_dlc_DocIdUrl xmlns="8d1789be-2b34-414d-b761-149aa1689c70">
      <Url>https://intra.unops.org/g/procurement/_layouts/15/DocIdRedir.aspx?ID=DOCID-647-840</Url>
      <Description>DOCID-647-840</Description>
    </_dlc_DocIdUrl>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B0C015CAAAA44CB7265B87A9D38991" ma:contentTypeVersion="11" ma:contentTypeDescription="Create a new document." ma:contentTypeScope="" ma:versionID="7d45ff02a73b22ba52e983e56f1c2049">
  <xsd:schema xmlns:xsd="http://www.w3.org/2001/XMLSchema" xmlns:xs="http://www.w3.org/2001/XMLSchema" xmlns:p="http://schemas.microsoft.com/office/2006/metadata/properties" xmlns:ns1="http://schemas.microsoft.com/sharepoint/v3" xmlns:ns2="ca6cafb2-ee4d-4044-ae2b-fa7527dd0389" xmlns:ns3="8d1789be-2b34-414d-b761-149aa1689c70" targetNamespace="http://schemas.microsoft.com/office/2006/metadata/properties" ma:root="true" ma:fieldsID="7efab2135fb2f7eae16e46247068f8fe" ns1:_="" ns2:_="" ns3:_="">
    <xsd:import namespace="http://schemas.microsoft.com/sharepoint/v3"/>
    <xsd:import namespace="ca6cafb2-ee4d-4044-ae2b-fa7527dd0389"/>
    <xsd:import namespace="8d1789be-2b34-414d-b761-149aa1689c70"/>
    <xsd:element name="properties">
      <xsd:complexType>
        <xsd:sequence>
          <xsd:element name="documentManagement">
            <xsd:complexType>
              <xsd:all>
                <xsd:element ref="ns1:PublishingStartDate" minOccurs="0"/>
                <xsd:element ref="ns1:PublishingExpirationDate" minOccurs="0"/>
                <xsd:element ref="ns2:page" minOccurs="0"/>
                <xsd:element ref="ns3:ka47684a254f408ab0656efe3e6448a3" minOccurs="0"/>
                <xsd:element ref="ns2:Steps" minOccurs="0"/>
                <xsd:element ref="ns2:UNSP_x0020_Category" minOccurs="0"/>
                <xsd:element ref="ns2:Document_x0020_year"/>
                <xsd:element ref="ns3:_dlc_DocId" minOccurs="0"/>
                <xsd:element ref="ns3:_dlc_DocIdUrl" minOccurs="0"/>
                <xsd:element ref="ns3:_dlc_DocIdPersistId" minOccurs="0"/>
                <xsd:element ref="ns2:Nature_x002f_scope" minOccurs="0"/>
                <xsd:element ref="ns2:Global_x002f_Loc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6cafb2-ee4d-4044-ae2b-fa7527dd0389" elementFormDefault="qualified">
    <xsd:import namespace="http://schemas.microsoft.com/office/2006/documentManagement/types"/>
    <xsd:import namespace="http://schemas.microsoft.com/office/infopath/2007/PartnerControls"/>
    <xsd:element name="page" ma:index="10" nillable="true" ma:displayName="page" ma:description="Award review" ma:internalName="page">
      <xsd:simpleType>
        <xsd:restriction base="dms:Text">
          <xsd:maxLength value="255"/>
        </xsd:restriction>
      </xsd:simpleType>
    </xsd:element>
    <xsd:element name="Steps" ma:index="13" nillable="true" ma:displayName="Steps" ma:default="--" ma:format="Dropdown" ma:internalName="Steps">
      <xsd:simpleType>
        <xsd:restriction base="dms:Choice">
          <xsd:enumeration value="00 General guidelines"/>
          <xsd:enumeration value="01 Planning"/>
          <xsd:enumeration value="02 Requirements definition"/>
          <xsd:enumeration value="03 Sourcing"/>
          <xsd:enumeration value="04 Solicitation"/>
          <xsd:enumeration value="05 Management of submissions"/>
          <xsd:enumeration value="06 Evaluation of submissions"/>
          <xsd:enumeration value="07 Review, decision and award"/>
          <xsd:enumeration value="08 Contract finalization and issuance"/>
          <xsd:enumeration value="09 Logistics"/>
          <xsd:enumeration value="10 Contract management"/>
          <xsd:enumeration value="--"/>
        </xsd:restriction>
      </xsd:simpleType>
    </xsd:element>
    <xsd:element name="UNSP_x0020_Category" ma:index="14" nillable="true" ma:displayName="Category" ma:default="--" ma:format="Dropdown" ma:internalName="UNSP_x0020_Category">
      <xsd:simpleType>
        <xsd:union memberTypes="dms:Text">
          <xsd:simpleType>
            <xsd:restriction base="dms:Choice">
              <xsd:enumeration value="--"/>
              <xsd:enumeration value="ICT Guidelines"/>
              <xsd:enumeration value="Vehicles"/>
              <xsd:enumeration value="Cleaning"/>
              <xsd:enumeration value="Furniture"/>
              <xsd:enumeration value="Stationery"/>
              <xsd:enumeration value="Cafeterias, food and kitchen equipment"/>
              <xsd:enumeration value="Freight Forwarding"/>
              <xsd:enumeration value="Generators and Batteries"/>
              <xsd:enumeration value="General BD presentations"/>
              <xsd:enumeration value="Operational procurement and UN Web Buy"/>
              <xsd:enumeration value="Procurement advisory services"/>
              <xsd:enumeration value="Procurement market information ‎"/>
              <xsd:enumeration value="Training"/>
            </xsd:restriction>
          </xsd:simpleType>
        </xsd:union>
      </xsd:simpleType>
    </xsd:element>
    <xsd:element name="Document_x0020_year" ma:index="15" ma:displayName="Document year" ma:default="2015" ma:format="Dropdown" ma:internalName="Document_x0020_year">
      <xsd:simpleType>
        <xsd:restriction base="dms:Choice">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Nature_x002f_scope" ma:index="19" nillable="true" ma:displayName="Nature/scope" ma:default="--" ma:format="Dropdown" ma:internalName="Nature_x002f_scope">
      <xsd:simpleType>
        <xsd:union memberTypes="dms:Text">
          <xsd:simpleType>
            <xsd:restriction base="dms:Choice">
              <xsd:enumeration value="--"/>
              <xsd:enumeration value="Advisory"/>
              <xsd:enumeration value="Audit and Accounting Services"/>
              <xsd:enumeration value="Blankets"/>
              <xsd:enumeration value="Business Cards"/>
              <xsd:enumeration value="Communication equipment"/>
              <xsd:enumeration value="Construction"/>
              <xsd:enumeration value="Consultancy services"/>
              <xsd:enumeration value="Custom clearance and Transportation services"/>
              <xsd:enumeration value="Emergency medical evacuation"/>
              <xsd:enumeration value="Freight forwarding services"/>
              <xsd:enumeration value="Generator"/>
              <xsd:enumeration value="Geographical information systems"/>
              <xsd:enumeration value="Humanitarian and Mine action"/>
              <xsd:enumeration value="Information &amp; Communication"/>
              <xsd:enumeration value="Inspection services"/>
              <xsd:enumeration value="Insurance"/>
              <xsd:enumeration value="IT equipment"/>
              <xsd:enumeration value="Mobile telecommunications"/>
              <xsd:enumeration value="Motor Cycles"/>
              <xsd:enumeration value="Motor Vehicles"/>
              <xsd:enumeration value="Office Stationary"/>
              <xsd:enumeration value="Personal Security equipment"/>
              <xsd:enumeration value="Photovoltaic Solar equipment"/>
              <xsd:enumeration value="Printing services"/>
              <xsd:enumeration value="Professional man-power services in high-risk areas"/>
              <xsd:enumeration value="Satellite Communications Services"/>
              <xsd:enumeration value="Security"/>
              <xsd:enumeration value="Shelters"/>
              <xsd:enumeration value="Translations &amp; Ancillary Services"/>
              <xsd:enumeration value="Transcription Services"/>
              <xsd:enumeration value="Visibility items"/>
              <xsd:enumeration value="Waste Incinerators"/>
            </xsd:restriction>
          </xsd:simpleType>
        </xsd:union>
      </xsd:simpleType>
    </xsd:element>
    <xsd:element name="Global_x002f_Local" ma:index="20" nillable="true" ma:displayName="Global/Local" ma:default="--" ma:format="Dropdown" ma:internalName="Global_x002f_Local">
      <xsd:simpleType>
        <xsd:restriction base="dms:Choice">
          <xsd:enumeration value="--"/>
          <xsd:enumeration value="Global"/>
          <xsd:enumeration value="Local"/>
        </xsd:restriction>
      </xsd:simpleType>
    </xsd:element>
  </xsd:schema>
  <xsd:schema xmlns:xsd="http://www.w3.org/2001/XMLSchema" xmlns:xs="http://www.w3.org/2001/XMLSchema" xmlns:dms="http://schemas.microsoft.com/office/2006/documentManagement/types" xmlns:pc="http://schemas.microsoft.com/office/infopath/2007/PartnerControls" targetNamespace="8d1789be-2b34-414d-b761-149aa1689c70" elementFormDefault="qualified">
    <xsd:import namespace="http://schemas.microsoft.com/office/2006/documentManagement/types"/>
    <xsd:import namespace="http://schemas.microsoft.com/office/infopath/2007/PartnerControls"/>
    <xsd:element name="ka47684a254f408ab0656efe3e6448a3" ma:index="12" nillable="true" ma:taxonomy="true" ma:internalName="ka47684a254f408ab0656efe3e6448a3" ma:taxonomyFieldName="Tags" ma:displayName="Tags" ma:default="" ma:fieldId="{4a47684a-254f-408a-b065-6efe3e6448a3}" ma:taxonomyMulti="true" ma:sspId="094f11d2-3d1d-4d66-a22c-09b10987bd05" ma:termSetId="a0534959-3458-45e7-83fa-eae2004ca88f" ma:anchorId="00000000-0000-0000-0000-000000000000" ma:open="false" ma:isKeyword="false">
      <xsd:complexType>
        <xsd:sequence>
          <xsd:element ref="pc:Terms" minOccurs="0" maxOccurs="1"/>
        </xsd:sequence>
      </xsd:complex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AFD2D-FFCB-4A99-B1FB-647F1204C8A3}">
  <ds:schemaRefs>
    <ds:schemaRef ds:uri="http://schemas.openxmlformats.org/package/2006/metadata/core-properties"/>
    <ds:schemaRef ds:uri="http://purl.org/dc/dcmitype/"/>
    <ds:schemaRef ds:uri="http://schemas.microsoft.com/office/infopath/2007/PartnerControls"/>
    <ds:schemaRef ds:uri="http://purl.org/dc/terms/"/>
    <ds:schemaRef ds:uri="http://purl.org/dc/elements/1.1/"/>
    <ds:schemaRef ds:uri="http://schemas.microsoft.com/office/2006/metadata/properties"/>
    <ds:schemaRef ds:uri="http://schemas.microsoft.com/sharepoint/v3"/>
    <ds:schemaRef ds:uri="http://schemas.microsoft.com/office/2006/documentManagement/types"/>
    <ds:schemaRef ds:uri="8d1789be-2b34-414d-b761-149aa1689c70"/>
    <ds:schemaRef ds:uri="ca6cafb2-ee4d-4044-ae2b-fa7527dd0389"/>
    <ds:schemaRef ds:uri="http://www.w3.org/XML/1998/namespace"/>
  </ds:schemaRefs>
</ds:datastoreItem>
</file>

<file path=customXml/itemProps2.xml><?xml version="1.0" encoding="utf-8"?>
<ds:datastoreItem xmlns:ds="http://schemas.openxmlformats.org/officeDocument/2006/customXml" ds:itemID="{3FA0FC3B-9D7A-447F-9602-4445369F2D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6cafb2-ee4d-4044-ae2b-fa7527dd0389"/>
    <ds:schemaRef ds:uri="8d1789be-2b34-414d-b761-149aa1689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F8A063-A7D3-4A3D-8642-54365EEE2B6A}">
  <ds:schemaRefs>
    <ds:schemaRef ds:uri="http://schemas.microsoft.com/sharepoint/v3/contenttype/forms"/>
  </ds:schemaRefs>
</ds:datastoreItem>
</file>

<file path=customXml/itemProps4.xml><?xml version="1.0" encoding="utf-8"?>
<ds:datastoreItem xmlns:ds="http://schemas.openxmlformats.org/officeDocument/2006/customXml" ds:itemID="{8AEB4EA7-3F85-4CB8-9147-9AC6F25BEE18}">
  <ds:schemaRefs>
    <ds:schemaRef ds:uri="http://schemas.microsoft.com/sharepoint/events"/>
  </ds:schemaRefs>
</ds:datastoreItem>
</file>

<file path=customXml/itemProps5.xml><?xml version="1.0" encoding="utf-8"?>
<ds:datastoreItem xmlns:ds="http://schemas.openxmlformats.org/officeDocument/2006/customXml" ds:itemID="{3DE29802-A155-4A1C-A1DA-CDBD0A5E0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3563</Words>
  <Characters>20313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ITB for goods/services</vt:lpstr>
    </vt:vector>
  </TitlesOfParts>
  <Company>UNOPS</Company>
  <LinksUpToDate>false</LinksUpToDate>
  <CharactersWithSpaces>23829</CharactersWithSpaces>
  <SharedDoc>false</SharedDoc>
  <HLinks>
    <vt:vector size="30" baseType="variant">
      <vt:variant>
        <vt:i4>1310802</vt:i4>
      </vt:variant>
      <vt:variant>
        <vt:i4>9</vt:i4>
      </vt:variant>
      <vt:variant>
        <vt:i4>0</vt:i4>
      </vt:variant>
      <vt:variant>
        <vt:i4>5</vt:i4>
      </vt:variant>
      <vt:variant>
        <vt:lpwstr>http://www.unops.org/english/whatwedo/services/financial-management/Pages/Fundmanagement.aspx</vt:lpwstr>
      </vt:variant>
      <vt:variant>
        <vt:lpwstr/>
      </vt:variant>
      <vt:variant>
        <vt:i4>1376270</vt:i4>
      </vt:variant>
      <vt:variant>
        <vt:i4>6</vt:i4>
      </vt:variant>
      <vt:variant>
        <vt:i4>0</vt:i4>
      </vt:variant>
      <vt:variant>
        <vt:i4>5</vt:i4>
      </vt:variant>
      <vt:variant>
        <vt:lpwstr>http://www.unops.org/english/whatwedo/services/procurement/Pages/Procurement.aspx</vt:lpwstr>
      </vt:variant>
      <vt:variant>
        <vt:lpwstr/>
      </vt:variant>
      <vt:variant>
        <vt:i4>65619</vt:i4>
      </vt:variant>
      <vt:variant>
        <vt:i4>3</vt:i4>
      </vt:variant>
      <vt:variant>
        <vt:i4>0</vt:i4>
      </vt:variant>
      <vt:variant>
        <vt:i4>5</vt:i4>
      </vt:variant>
      <vt:variant>
        <vt:lpwstr>http://www.unops.org/english/whatwedo/services/hr-management/Pages/Humanresourcesmanagement.aspx</vt:lpwstr>
      </vt:variant>
      <vt:variant>
        <vt:lpwstr/>
      </vt:variant>
      <vt:variant>
        <vt:i4>5898253</vt:i4>
      </vt:variant>
      <vt:variant>
        <vt:i4>0</vt:i4>
      </vt:variant>
      <vt:variant>
        <vt:i4>0</vt:i4>
      </vt:variant>
      <vt:variant>
        <vt:i4>5</vt:i4>
      </vt:variant>
      <vt:variant>
        <vt:lpwstr>http://www.flickr.com/photos/lassana1964/467474139/in/photostream</vt:lpwstr>
      </vt:variant>
      <vt:variant>
        <vt:lpwstr/>
      </vt:variant>
      <vt:variant>
        <vt:i4>5898253</vt:i4>
      </vt:variant>
      <vt:variant>
        <vt:i4>10209</vt:i4>
      </vt:variant>
      <vt:variant>
        <vt:i4>1028</vt:i4>
      </vt:variant>
      <vt:variant>
        <vt:i4>4</vt:i4>
      </vt:variant>
      <vt:variant>
        <vt:lpwstr>http://www.flickr.com/photos/lassana1964/467474139/in/photostream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ITB for goods/services</dc:title>
  <dc:creator>SantiagoM@unops.org</dc:creator>
  <cp:lastModifiedBy>Yazan SABRI</cp:lastModifiedBy>
  <cp:revision>2</cp:revision>
  <cp:lastPrinted>2014-08-19T15:30:00Z</cp:lastPrinted>
  <dcterms:created xsi:type="dcterms:W3CDTF">2017-09-07T11:54:00Z</dcterms:created>
  <dcterms:modified xsi:type="dcterms:W3CDTF">2017-09-07T11:54:00Z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0x010100EFB0C015CAAAA44CB7265B87A9D38991</vt:lpwstr>
  </property>
  <property fmtid="{D5CDD505-2E9C-101B-9397-08002B2CF9AE}" pid="3" name="TaxKeyword">
    <vt:lpwstr/>
  </property>
  <property fmtid="{D5CDD505-2E9C-101B-9397-08002B2CF9AE}" pid="4" name="OrganisationalUnits">
    <vt:lpwstr/>
  </property>
  <property fmtid="{D5CDD505-2E9C-101B-9397-08002B2CF9AE}" pid="5" name="Language/s">
    <vt:lpwstr>;#English;#</vt:lpwstr>
  </property>
  <property fmtid="{D5CDD505-2E9C-101B-9397-08002B2CF9AE}" pid="6" name="Order">
    <vt:r8>2900</vt:r8>
  </property>
  <property fmtid="{D5CDD505-2E9C-101B-9397-08002B2CF9AE}" pid="7" name="k7b289fa41d4402492fd7745e7d2b323">
    <vt:lpwstr>Factsheet|0e0030f0-7c6b-4cc7-94b7-c76184cd823f</vt:lpwstr>
  </property>
  <property fmtid="{D5CDD505-2E9C-101B-9397-08002B2CF9AE}" pid="8" name="_dlc_DocIdItemGuid">
    <vt:lpwstr>76cf70b6-9b35-408c-ac16-f75a465ed8c7</vt:lpwstr>
  </property>
  <property fmtid="{D5CDD505-2E9C-101B-9397-08002B2CF9AE}" pid="9" name="Type_x0020_of_x0020_comms_x0020_document">
    <vt:lpwstr>94;#Factsheet|0e0030f0-7c6b-4cc7-94b7-c76184cd823f</vt:lpwstr>
  </property>
  <property fmtid="{D5CDD505-2E9C-101B-9397-08002B2CF9AE}" pid="10" name="Countries">
    <vt:lpwstr/>
  </property>
  <property fmtid="{D5CDD505-2E9C-101B-9397-08002B2CF9AE}" pid="11" name="Projects">
    <vt:lpwstr/>
  </property>
  <property fmtid="{D5CDD505-2E9C-101B-9397-08002B2CF9AE}" pid="12" name="pedea19abc6845ea96270dfcb5610e80">
    <vt:lpwstr/>
  </property>
  <property fmtid="{D5CDD505-2E9C-101B-9397-08002B2CF9AE}" pid="13" name="Confidentiality">
    <vt:lpwstr>Internal - UNOPS only</vt:lpwstr>
  </property>
  <property fmtid="{D5CDD505-2E9C-101B-9397-08002B2CF9AE}" pid="14" name="Use_x0020_this_x0020_site_x0020_column_x0020_to_x0020_draw_x0020_from_x0020_managed_x0020_metadata_x0020_for_x0020_defining_x0020_communications_x0020_documents_x002e_Type_x0020_of_x0020_report">
    <vt:lpwstr/>
  </property>
  <property fmtid="{D5CDD505-2E9C-101B-9397-08002B2CF9AE}" pid="15" name="TaxCatchAll">
    <vt:lpwstr>94;#Factsheet|0e0030f0-7c6b-4cc7-94b7-c76184cd823f</vt:lpwstr>
  </property>
  <property fmtid="{D5CDD505-2E9C-101B-9397-08002B2CF9AE}" pid="16" name="TaxKeywordTaxHTField">
    <vt:lpwstr/>
  </property>
  <property fmtid="{D5CDD505-2E9C-101B-9397-08002B2CF9AE}" pid="17" name="d965deffccfe49e69c9da10df9c2d4f9">
    <vt:lpwstr/>
  </property>
  <property fmtid="{D5CDD505-2E9C-101B-9397-08002B2CF9AE}" pid="18" name="ha90e443468f4145aba582d53873a577">
    <vt:lpwstr/>
  </property>
  <property fmtid="{D5CDD505-2E9C-101B-9397-08002B2CF9AE}" pid="19" name="i4a0c0ffdeba458aaa2390bd69b63c92">
    <vt:lpwstr/>
  </property>
  <property fmtid="{D5CDD505-2E9C-101B-9397-08002B2CF9AE}" pid="20" name="h8e7aaa3f16f4245b92bce68bb3d1e55">
    <vt:lpwstr/>
  </property>
  <property fmtid="{D5CDD505-2E9C-101B-9397-08002B2CF9AE}" pid="21" name="g1cd34e936aa41bc9443e4d148a862c1">
    <vt:lpwstr/>
  </property>
  <property fmtid="{D5CDD505-2E9C-101B-9397-08002B2CF9AE}" pid="22" name="Type_x0020_of_x0020_plan_x0020_or_x0020_strategy">
    <vt:lpwstr/>
  </property>
  <property fmtid="{D5CDD505-2E9C-101B-9397-08002B2CF9AE}" pid="23" name="f2c2bed3e89641f1938cb68b56208236">
    <vt:lpwstr/>
  </property>
  <property fmtid="{D5CDD505-2E9C-101B-9397-08002B2CF9AE}" pid="24" name="h136076126ec44229919509fd88b3de6">
    <vt:lpwstr/>
  </property>
  <property fmtid="{D5CDD505-2E9C-101B-9397-08002B2CF9AE}" pid="25" name="Type_x0020_of_x0020_admin_x0020_document">
    <vt:lpwstr/>
  </property>
  <property fmtid="{D5CDD505-2E9C-101B-9397-08002B2CF9AE}" pid="26" name="dd48bc4baf194ba785dbddff202dd144">
    <vt:lpwstr/>
  </property>
  <property fmtid="{D5CDD505-2E9C-101B-9397-08002B2CF9AE}" pid="27" name="Type_x0020_of_x0020_meeting_x0020_document">
    <vt:lpwstr/>
  </property>
  <property fmtid="{D5CDD505-2E9C-101B-9397-08002B2CF9AE}" pid="28" name="Tags">
    <vt:lpwstr/>
  </property>
  <property fmtid="{D5CDD505-2E9C-101B-9397-08002B2CF9AE}" pid="29" name="bb7c361188a940138612c57da090ccbf">
    <vt:lpwstr/>
  </property>
  <property fmtid="{D5CDD505-2E9C-101B-9397-08002B2CF9AE}" pid="30" name="Type_x0020_of_x0020_agreement">
    <vt:lpwstr/>
  </property>
  <property fmtid="{D5CDD505-2E9C-101B-9397-08002B2CF9AE}" pid="31" name="Type_x0020_of_x0020_mission_x0020_document">
    <vt:lpwstr/>
  </property>
  <property fmtid="{D5CDD505-2E9C-101B-9397-08002B2CF9AE}" pid="32" name="Clients">
    <vt:lpwstr/>
  </property>
  <property fmtid="{D5CDD505-2E9C-101B-9397-08002B2CF9AE}" pid="33" name="Type of mission document">
    <vt:lpwstr/>
  </property>
  <property fmtid="{D5CDD505-2E9C-101B-9397-08002B2CF9AE}" pid="34" name="Type of agreement">
    <vt:lpwstr/>
  </property>
  <property fmtid="{D5CDD505-2E9C-101B-9397-08002B2CF9AE}" pid="35" name="Type of comms document">
    <vt:lpwstr>94;#Factsheet|0e0030f0-7c6b-4cc7-94b7-c76184cd823f</vt:lpwstr>
  </property>
  <property fmtid="{D5CDD505-2E9C-101B-9397-08002B2CF9AE}" pid="36" name="Type of plan or strategy">
    <vt:lpwstr/>
  </property>
  <property fmtid="{D5CDD505-2E9C-101B-9397-08002B2CF9AE}" pid="37" name="Type of admin document">
    <vt:lpwstr/>
  </property>
  <property fmtid="{D5CDD505-2E9C-101B-9397-08002B2CF9AE}" pid="38" name="Use this site column to draw from managed metadata for defining communications documents.Type of report">
    <vt:lpwstr/>
  </property>
  <property fmtid="{D5CDD505-2E9C-101B-9397-08002B2CF9AE}" pid="39" name="Type of meeting document">
    <vt:lpwstr/>
  </property>
</Properties>
</file>