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7745" w:type="dxa"/>
        <w:shd w:val="clear" w:color="auto" w:fill="FFFFFF"/>
        <w:tblCellMar>
          <w:left w:w="0" w:type="dxa"/>
          <w:right w:w="0" w:type="dxa"/>
        </w:tblCellMar>
        <w:tblLook w:val="04A0" w:firstRow="1" w:lastRow="0" w:firstColumn="1" w:lastColumn="0" w:noHBand="0" w:noVBand="1"/>
      </w:tblPr>
      <w:tblGrid>
        <w:gridCol w:w="8062"/>
        <w:gridCol w:w="6227"/>
        <w:gridCol w:w="3456"/>
      </w:tblGrid>
      <w:tr w:rsidR="005C775C" w:rsidRPr="005C775C" w14:paraId="7FAF1A65" w14:textId="77777777" w:rsidTr="005C775C">
        <w:tc>
          <w:tcPr>
            <w:tcW w:w="0" w:type="auto"/>
            <w:gridSpan w:val="3"/>
            <w:tcBorders>
              <w:top w:val="single" w:sz="2" w:space="0" w:color="CCCCCC"/>
              <w:left w:val="single" w:sz="2" w:space="0" w:color="CCCCCC"/>
              <w:bottom w:val="single" w:sz="2" w:space="0" w:color="CCCCCC"/>
              <w:right w:val="single" w:sz="2" w:space="0" w:color="CCCCCC"/>
            </w:tcBorders>
            <w:shd w:val="clear" w:color="auto" w:fill="E6E6E6"/>
            <w:tcMar>
              <w:top w:w="75" w:type="dxa"/>
              <w:left w:w="75" w:type="dxa"/>
              <w:bottom w:w="75" w:type="dxa"/>
              <w:right w:w="75" w:type="dxa"/>
            </w:tcMar>
            <w:hideMark/>
          </w:tcPr>
          <w:p w14:paraId="7E50E005" w14:textId="77777777"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b/>
                <w:bCs/>
                <w:color w:val="333333"/>
                <w:sz w:val="17"/>
                <w:szCs w:val="17"/>
                <w:bdr w:val="none" w:sz="0" w:space="0" w:color="auto" w:frame="1"/>
                <w:lang w:eastAsia="en-GB"/>
              </w:rPr>
              <w:t xml:space="preserve">ITB 102-18 Renovation of the sewerage pipes network for 5 area locations in West Mosul – </w:t>
            </w:r>
            <w:proofErr w:type="spellStart"/>
            <w:r w:rsidRPr="005C775C">
              <w:rPr>
                <w:rFonts w:ascii="&amp;quot" w:eastAsia="Times New Roman" w:hAnsi="&amp;quot" w:cs="Times New Roman"/>
                <w:b/>
                <w:bCs/>
                <w:color w:val="333333"/>
                <w:sz w:val="17"/>
                <w:szCs w:val="17"/>
                <w:bdr w:val="none" w:sz="0" w:space="0" w:color="auto" w:frame="1"/>
                <w:lang w:eastAsia="en-GB"/>
              </w:rPr>
              <w:t>Ninewa</w:t>
            </w:r>
            <w:proofErr w:type="spellEnd"/>
            <w:r w:rsidRPr="005C775C">
              <w:rPr>
                <w:rFonts w:ascii="&amp;quot" w:eastAsia="Times New Roman" w:hAnsi="&amp;quot" w:cs="Times New Roman"/>
                <w:b/>
                <w:bCs/>
                <w:color w:val="333333"/>
                <w:sz w:val="17"/>
                <w:szCs w:val="17"/>
                <w:bdr w:val="none" w:sz="0" w:space="0" w:color="auto" w:frame="1"/>
                <w:lang w:eastAsia="en-GB"/>
              </w:rPr>
              <w:t xml:space="preserve"> Governorate</w:t>
            </w:r>
          </w:p>
        </w:tc>
      </w:tr>
      <w:tr w:rsidR="005C775C" w:rsidRPr="005C775C" w14:paraId="4E63246F" w14:textId="77777777" w:rsidTr="005C775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B949B2F" w14:textId="09FE0DA5"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Procurement Process</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F125C14" w14:textId="77777777"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ITB - Invitation to bid</w:t>
            </w:r>
          </w:p>
        </w:tc>
      </w:tr>
      <w:tr w:rsidR="005C775C" w:rsidRPr="005C775C" w14:paraId="076314BA" w14:textId="77777777" w:rsidTr="005C775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4C79A6DE" w14:textId="1E4A97AA"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Office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20365BE" w14:textId="77777777"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xml:space="preserve">IRAQ, RBAS - IRAQ - IRAQ - IRAQ - IRAQ </w:t>
            </w:r>
          </w:p>
        </w:tc>
      </w:tr>
      <w:tr w:rsidR="005C775C" w:rsidRPr="005C775C" w14:paraId="475A74B0" w14:textId="77777777" w:rsidTr="005C775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F1EC9DB" w14:textId="08212BDB"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Deadline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B32CFCB" w14:textId="77777777"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08-Mar-18</w:t>
            </w:r>
          </w:p>
        </w:tc>
      </w:tr>
      <w:tr w:rsidR="005C775C" w:rsidRPr="005C775C" w14:paraId="29487C10" w14:textId="77777777" w:rsidTr="005C775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43B6AE3" w14:textId="1E251B58"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Posted on</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26807656" w14:textId="77777777"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18-Feb-18</w:t>
            </w:r>
          </w:p>
        </w:tc>
      </w:tr>
      <w:tr w:rsidR="005C775C" w:rsidRPr="005C775C" w14:paraId="38041314" w14:textId="77777777" w:rsidTr="005C775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CCC3BD7" w14:textId="4B7ABC3F"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Development Area</w:t>
            </w:r>
            <w:r>
              <w:rPr>
                <w:rFonts w:ascii="&amp;quot" w:eastAsia="Times New Roman" w:hAnsi="&amp;quot" w:cs="Times New Roman"/>
                <w:color w:val="333333"/>
                <w:sz w:val="17"/>
                <w:szCs w:val="17"/>
                <w:lang w:eastAsia="en-GB"/>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222092A1" w14:textId="77777777"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CONSTRUCTION</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6A5F710" w14:textId="4D4FAFF4"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noProof/>
                <w:color w:val="333333"/>
                <w:sz w:val="17"/>
                <w:szCs w:val="17"/>
                <w:lang w:eastAsia="en-GB"/>
              </w:rPr>
              <w:drawing>
                <wp:inline distT="0" distB="0" distL="0" distR="0" wp14:anchorId="11517DB9" wp14:editId="31D82D54">
                  <wp:extent cx="381000" cy="381000"/>
                  <wp:effectExtent l="0" t="0" r="0" b="0"/>
                  <wp:docPr id="1" name="Picture 1" descr="CONSTR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TRUCTIO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5C775C" w:rsidRPr="005C775C" w14:paraId="28E6BAF7" w14:textId="77777777" w:rsidTr="005C775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F5CC02F" w14:textId="0575AF60"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Reference Number</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4457D59" w14:textId="77777777"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44246</w:t>
            </w:r>
          </w:p>
        </w:tc>
      </w:tr>
      <w:tr w:rsidR="005C775C" w:rsidRPr="005C775C" w14:paraId="1BDE98DB" w14:textId="77777777" w:rsidTr="005C775C">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69F647B" w14:textId="490E4F5B"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Link to Atlas Project</w:t>
            </w:r>
            <w:r>
              <w:rPr>
                <w:rFonts w:ascii="&amp;quot" w:eastAsia="Times New Roman" w:hAnsi="&amp;quot" w:cs="Times New Roman"/>
                <w:color w:val="333333"/>
                <w:sz w:val="17"/>
                <w:szCs w:val="17"/>
                <w:lang w:eastAsia="en-GB"/>
              </w:rPr>
              <w:t>:</w:t>
            </w:r>
            <w:r w:rsidRPr="005C775C">
              <w:rPr>
                <w:rFonts w:ascii="&amp;quot" w:eastAsia="Times New Roman" w:hAnsi="&amp;quot" w:cs="Times New Roman"/>
                <w:color w:val="333333"/>
                <w:sz w:val="17"/>
                <w:szCs w:val="17"/>
                <w:lang w:eastAsia="en-GB"/>
              </w:rPr>
              <w:br/>
              <w:t xml:space="preserve">00089459 </w:t>
            </w:r>
            <w:r>
              <w:rPr>
                <w:rFonts w:ascii="&amp;quot" w:eastAsia="Times New Roman" w:hAnsi="&amp;quot" w:cs="Times New Roman"/>
                <w:color w:val="333333"/>
                <w:sz w:val="17"/>
                <w:szCs w:val="17"/>
                <w:lang w:eastAsia="en-GB"/>
              </w:rPr>
              <w:t>–</w:t>
            </w:r>
            <w:r w:rsidRPr="005C775C">
              <w:rPr>
                <w:rFonts w:ascii="&amp;quot" w:eastAsia="Times New Roman" w:hAnsi="&amp;quot" w:cs="Times New Roman"/>
                <w:color w:val="333333"/>
                <w:sz w:val="17"/>
                <w:szCs w:val="17"/>
                <w:lang w:eastAsia="en-GB"/>
              </w:rPr>
              <w:t xml:space="preserve"> Funding Facility for Stabilization</w:t>
            </w:r>
          </w:p>
        </w:tc>
      </w:tr>
      <w:tr w:rsidR="005C775C" w:rsidRPr="005C775C" w14:paraId="0B438E66" w14:textId="77777777" w:rsidTr="005C775C">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219B8D9" w14:textId="77777777" w:rsidR="005C775C" w:rsidRDefault="005C775C" w:rsidP="005C775C">
            <w:pPr>
              <w:spacing w:after="0" w:line="240" w:lineRule="auto"/>
              <w:rPr>
                <w:rFonts w:ascii="&amp;quot" w:eastAsia="Times New Roman" w:hAnsi="&amp;quot" w:cs="Times New Roman"/>
                <w:color w:val="333333"/>
                <w:sz w:val="17"/>
                <w:szCs w:val="17"/>
                <w:lang w:eastAsia="en-GB"/>
              </w:rPr>
            </w:pPr>
          </w:p>
          <w:p w14:paraId="74A5A047" w14:textId="248AD547" w:rsidR="005C775C" w:rsidRPr="005C775C" w:rsidRDefault="005C775C" w:rsidP="005C775C">
            <w:pPr>
              <w:spacing w:after="0" w:line="240" w:lineRule="auto"/>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Overview</w:t>
            </w:r>
            <w:r>
              <w:rPr>
                <w:rFonts w:ascii="&amp;quot" w:eastAsia="Times New Roman" w:hAnsi="&amp;quot" w:cs="Times New Roman"/>
                <w:color w:val="333333"/>
                <w:sz w:val="17"/>
                <w:szCs w:val="17"/>
                <w:lang w:eastAsia="en-GB"/>
              </w:rPr>
              <w:t>:</w:t>
            </w:r>
          </w:p>
          <w:p w14:paraId="1102C905"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Dear Sir/Madam,</w:t>
            </w:r>
          </w:p>
          <w:p w14:paraId="32E676CB"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The United Nations Development Programme (UNDP) hereby invites you to submit a Bid to this Invitation to Bid (ITB) for the above-referenced subject. </w:t>
            </w:r>
          </w:p>
          <w:p w14:paraId="4E682981"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w:t>
            </w:r>
          </w:p>
          <w:p w14:paraId="0D0D18F3"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This ITB includes the following documents:</w:t>
            </w:r>
          </w:p>
          <w:p w14:paraId="4A82E902"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1 – This Letter of Invitation</w:t>
            </w:r>
          </w:p>
          <w:p w14:paraId="1B31DD8D"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2 – Instructions to Bidders (including Data Sheet)</w:t>
            </w:r>
          </w:p>
          <w:p w14:paraId="630D2C4F"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3 – Schedule of Requirements and Technical Specifications</w:t>
            </w:r>
          </w:p>
          <w:p w14:paraId="0B69B47C"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4 – Bid Submission Form</w:t>
            </w:r>
          </w:p>
          <w:p w14:paraId="713DAE18"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5 – Documents Establishing the Eligibility and Qualifications of the Bidder</w:t>
            </w:r>
          </w:p>
          <w:p w14:paraId="664CBFA2"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6 – Technical Bid Form</w:t>
            </w:r>
          </w:p>
          <w:p w14:paraId="29609FDE"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lastRenderedPageBreak/>
              <w:t>Section 7 – Price Schedule Form</w:t>
            </w:r>
          </w:p>
          <w:p w14:paraId="7AE1BE58"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8 – Form for Bid</w:t>
            </w:r>
          </w:p>
          <w:p w14:paraId="415026BC"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8a- Template for Bid Security Confirmation</w:t>
            </w:r>
          </w:p>
          <w:p w14:paraId="3AEAE25F"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9 – Form for Performance Security  </w:t>
            </w:r>
          </w:p>
          <w:p w14:paraId="5FFB3BD0"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10 – Form for Advanced Payment</w:t>
            </w:r>
          </w:p>
          <w:p w14:paraId="44328A95"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Section 11 – Contract to be Signed, including General Terms and Conditions for works</w:t>
            </w:r>
          </w:p>
          <w:p w14:paraId="61FB3ECF"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xml:space="preserve">Appendix A – Instructions manual for use of the </w:t>
            </w:r>
            <w:proofErr w:type="spellStart"/>
            <w:r w:rsidRPr="005C775C">
              <w:rPr>
                <w:rFonts w:ascii="&amp;quot" w:eastAsia="Times New Roman" w:hAnsi="&amp;quot" w:cs="Times New Roman"/>
                <w:color w:val="333333"/>
                <w:sz w:val="17"/>
                <w:szCs w:val="17"/>
                <w:lang w:eastAsia="en-GB"/>
              </w:rPr>
              <w:t>eTendering</w:t>
            </w:r>
            <w:proofErr w:type="spellEnd"/>
            <w:r w:rsidRPr="005C775C">
              <w:rPr>
                <w:rFonts w:ascii="&amp;quot" w:eastAsia="Times New Roman" w:hAnsi="&amp;quot" w:cs="Times New Roman"/>
                <w:color w:val="333333"/>
                <w:sz w:val="17"/>
                <w:szCs w:val="17"/>
                <w:lang w:eastAsia="en-GB"/>
              </w:rPr>
              <w:t xml:space="preserve"> system by suppliers.</w:t>
            </w:r>
          </w:p>
          <w:p w14:paraId="7EA56C61"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Appendix B – Registration process presentation.</w:t>
            </w:r>
          </w:p>
          <w:p w14:paraId="2B3BB5A2"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w:t>
            </w:r>
          </w:p>
          <w:p w14:paraId="3C8222C8" w14:textId="77777777" w:rsid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xml:space="preserve">Your offer, comprising of a Technical Bid and Price Schedule, should be submitted in accordance with Section 2, through </w:t>
            </w:r>
            <w:proofErr w:type="spellStart"/>
            <w:r w:rsidRPr="005C775C">
              <w:rPr>
                <w:rFonts w:ascii="&amp;quot" w:eastAsia="Times New Roman" w:hAnsi="&amp;quot" w:cs="Times New Roman"/>
                <w:color w:val="333333"/>
                <w:sz w:val="17"/>
                <w:szCs w:val="17"/>
                <w:lang w:eastAsia="en-GB"/>
              </w:rPr>
              <w:t>eTendering</w:t>
            </w:r>
            <w:proofErr w:type="spellEnd"/>
            <w:r w:rsidRPr="005C775C">
              <w:rPr>
                <w:rFonts w:ascii="&amp;quot" w:eastAsia="Times New Roman" w:hAnsi="&amp;quot" w:cs="Times New Roman"/>
                <w:color w:val="333333"/>
                <w:sz w:val="17"/>
                <w:szCs w:val="17"/>
                <w:lang w:eastAsia="en-GB"/>
              </w:rPr>
              <w:t xml:space="preserve"> online system and by the deadline indicated in the event</w:t>
            </w:r>
          </w:p>
          <w:p w14:paraId="2CB3CD03" w14:textId="09D14649"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xml:space="preserve">posted </w:t>
            </w:r>
            <w:proofErr w:type="gramStart"/>
            <w:r w:rsidRPr="005C775C">
              <w:rPr>
                <w:rFonts w:ascii="&amp;quot" w:eastAsia="Times New Roman" w:hAnsi="&amp;quot" w:cs="Times New Roman"/>
                <w:color w:val="333333"/>
                <w:sz w:val="17"/>
                <w:szCs w:val="17"/>
                <w:lang w:eastAsia="en-GB"/>
              </w:rPr>
              <w:t>on  https://etendering.partneragencies.org</w:t>
            </w:r>
            <w:proofErr w:type="gramEnd"/>
          </w:p>
          <w:p w14:paraId="08CCB8AC"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w:t>
            </w:r>
          </w:p>
          <w:p w14:paraId="30D54406"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In case your company is not registered in the E-Tendering Module, please use the following temporary username and password to register your company/firm:</w:t>
            </w:r>
          </w:p>
          <w:p w14:paraId="009F7419"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xml:space="preserve">Username: </w:t>
            </w:r>
            <w:proofErr w:type="spellStart"/>
            <w:proofErr w:type="gramStart"/>
            <w:r w:rsidRPr="005C775C">
              <w:rPr>
                <w:rFonts w:ascii="&amp;quot" w:eastAsia="Times New Roman" w:hAnsi="&amp;quot" w:cs="Times New Roman"/>
                <w:color w:val="333333"/>
                <w:sz w:val="17"/>
                <w:szCs w:val="17"/>
                <w:lang w:eastAsia="en-GB"/>
              </w:rPr>
              <w:t>event.guest</w:t>
            </w:r>
            <w:proofErr w:type="spellEnd"/>
            <w:proofErr w:type="gramEnd"/>
          </w:p>
          <w:p w14:paraId="0035955D"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Password: why2change</w:t>
            </w:r>
          </w:p>
          <w:p w14:paraId="22AFBFB2"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w:t>
            </w:r>
          </w:p>
          <w:p w14:paraId="4EB9FB00" w14:textId="77777777" w:rsid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You are kindly requested to indicate whether your company intends to submit a Proposal by clicking on “Accept Invitation” button no later than 28th- February 2018</w:t>
            </w:r>
            <w:r w:rsidRPr="005C775C">
              <w:rPr>
                <w:rFonts w:ascii="&amp;quot" w:eastAsia="Times New Roman" w:hAnsi="&amp;quot" w:cs="Times New Roman"/>
                <w:i/>
                <w:iCs/>
                <w:color w:val="333333"/>
                <w:sz w:val="17"/>
                <w:szCs w:val="17"/>
                <w:lang w:eastAsia="en-GB"/>
              </w:rPr>
              <w:t>.</w:t>
            </w:r>
            <w:r w:rsidRPr="005C775C">
              <w:rPr>
                <w:rFonts w:ascii="&amp;quot" w:eastAsia="Times New Roman" w:hAnsi="&amp;quot" w:cs="Times New Roman"/>
                <w:color w:val="333333"/>
                <w:sz w:val="17"/>
                <w:szCs w:val="17"/>
                <w:lang w:eastAsia="en-GB"/>
              </w:rPr>
              <w:t>  If that is not the case, UNDP would</w:t>
            </w:r>
          </w:p>
          <w:p w14:paraId="4B59C366" w14:textId="451B9899"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lastRenderedPageBreak/>
              <w:t>appreciate your indicating the reason, for our records.    </w:t>
            </w:r>
          </w:p>
          <w:p w14:paraId="02C91CC0" w14:textId="77777777" w:rsid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The bidders are encouraged to conduct the physical site visit for complete understanding of Scope of requirements prior sending the formal bid to UNDP. The site visit will be conducted on</w:t>
            </w:r>
          </w:p>
          <w:p w14:paraId="60D887AE" w14:textId="77777777" w:rsid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Wednesday 21st February 2018 between 10:00Hours - 13:00Hours.The UNDP focal person (Engineer Abdul-</w:t>
            </w:r>
            <w:proofErr w:type="spellStart"/>
            <w:r w:rsidRPr="005C775C">
              <w:rPr>
                <w:rFonts w:ascii="&amp;quot" w:eastAsia="Times New Roman" w:hAnsi="&amp;quot" w:cs="Times New Roman"/>
                <w:color w:val="333333"/>
                <w:sz w:val="17"/>
                <w:szCs w:val="17"/>
                <w:lang w:eastAsia="en-GB"/>
              </w:rPr>
              <w:t>Khalik</w:t>
            </w:r>
            <w:proofErr w:type="spellEnd"/>
            <w:r w:rsidRPr="005C775C">
              <w:rPr>
                <w:rFonts w:ascii="&amp;quot" w:eastAsia="Times New Roman" w:hAnsi="&amp;quot" w:cs="Times New Roman"/>
                <w:color w:val="333333"/>
                <w:sz w:val="17"/>
                <w:szCs w:val="17"/>
                <w:lang w:eastAsia="en-GB"/>
              </w:rPr>
              <w:t xml:space="preserve"> </w:t>
            </w:r>
            <w:proofErr w:type="spellStart"/>
            <w:r w:rsidRPr="005C775C">
              <w:rPr>
                <w:rFonts w:ascii="&amp;quot" w:eastAsia="Times New Roman" w:hAnsi="&amp;quot" w:cs="Times New Roman"/>
                <w:color w:val="333333"/>
                <w:sz w:val="17"/>
                <w:szCs w:val="17"/>
                <w:lang w:eastAsia="en-GB"/>
              </w:rPr>
              <w:t>Idree</w:t>
            </w:r>
            <w:proofErr w:type="spellEnd"/>
            <w:r w:rsidRPr="005C775C">
              <w:rPr>
                <w:rFonts w:ascii="&amp;quot" w:eastAsia="Times New Roman" w:hAnsi="&amp;quot" w:cs="Times New Roman"/>
                <w:color w:val="333333"/>
                <w:sz w:val="17"/>
                <w:szCs w:val="17"/>
                <w:lang w:eastAsia="en-GB"/>
              </w:rPr>
              <w:t xml:space="preserve">/ 07504347649 will be waiting for all interested bidders at west Mosul - Al </w:t>
            </w:r>
            <w:proofErr w:type="spellStart"/>
            <w:r w:rsidRPr="005C775C">
              <w:rPr>
                <w:rFonts w:ascii="&amp;quot" w:eastAsia="Times New Roman" w:hAnsi="&amp;quot" w:cs="Times New Roman"/>
                <w:color w:val="333333"/>
                <w:sz w:val="17"/>
                <w:szCs w:val="17"/>
                <w:lang w:eastAsia="en-GB"/>
              </w:rPr>
              <w:t>ghizlani</w:t>
            </w:r>
            <w:proofErr w:type="spellEnd"/>
          </w:p>
          <w:p w14:paraId="4DAA092E" w14:textId="2EF75083"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bookmarkStart w:id="0" w:name="_GoBack"/>
            <w:bookmarkEnd w:id="0"/>
            <w:r w:rsidRPr="005C775C">
              <w:rPr>
                <w:rFonts w:ascii="&amp;quot" w:eastAsia="Times New Roman" w:hAnsi="&amp;quot" w:cs="Times New Roman"/>
                <w:color w:val="333333"/>
                <w:sz w:val="17"/>
                <w:szCs w:val="17"/>
                <w:lang w:eastAsia="en-GB"/>
              </w:rPr>
              <w:t xml:space="preserve">sector, Al </w:t>
            </w:r>
            <w:proofErr w:type="spellStart"/>
            <w:r w:rsidRPr="005C775C">
              <w:rPr>
                <w:rFonts w:ascii="&amp;quot" w:eastAsia="Times New Roman" w:hAnsi="&amp;quot" w:cs="Times New Roman"/>
                <w:color w:val="333333"/>
                <w:sz w:val="17"/>
                <w:szCs w:val="17"/>
                <w:lang w:eastAsia="en-GB"/>
              </w:rPr>
              <w:t>Sawwas</w:t>
            </w:r>
            <w:proofErr w:type="spellEnd"/>
            <w:r w:rsidRPr="005C775C">
              <w:rPr>
                <w:rFonts w:ascii="&amp;quot" w:eastAsia="Times New Roman" w:hAnsi="&amp;quot" w:cs="Times New Roman"/>
                <w:color w:val="333333"/>
                <w:sz w:val="17"/>
                <w:szCs w:val="17"/>
                <w:lang w:eastAsia="en-GB"/>
              </w:rPr>
              <w:t xml:space="preserve"> Roundabout and the coordinates: 36.324186, 43.123092:</w:t>
            </w:r>
          </w:p>
          <w:p w14:paraId="0F2EFD7C"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w:t>
            </w:r>
          </w:p>
          <w:p w14:paraId="18BF345F"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If you have received this ITB through a direct invitation by UNDP, transferring this invitation to another firm requires notifying UNDP accordingly.  </w:t>
            </w:r>
          </w:p>
          <w:p w14:paraId="7A48EE6F"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w:t>
            </w:r>
          </w:p>
          <w:p w14:paraId="5AF014EE"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Should you require any clarification, kindly communicate with the contact person identified in the attached Data Sheet as the focal point for queries on this ITB.  </w:t>
            </w:r>
          </w:p>
          <w:p w14:paraId="475FCAFF"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 </w:t>
            </w:r>
          </w:p>
          <w:p w14:paraId="40FB7EFD" w14:textId="77777777" w:rsidR="005C775C" w:rsidRPr="005C775C" w:rsidRDefault="005C775C" w:rsidP="005C775C">
            <w:pPr>
              <w:spacing w:before="100" w:beforeAutospacing="1" w:after="100" w:afterAutospacing="1" w:line="220" w:lineRule="atLeast"/>
              <w:rPr>
                <w:rFonts w:ascii="&amp;quot" w:eastAsia="Times New Roman" w:hAnsi="&amp;quot" w:cs="Times New Roman"/>
                <w:color w:val="333333"/>
                <w:sz w:val="17"/>
                <w:szCs w:val="17"/>
                <w:lang w:eastAsia="en-GB"/>
              </w:rPr>
            </w:pPr>
            <w:r w:rsidRPr="005C775C">
              <w:rPr>
                <w:rFonts w:ascii="&amp;quot" w:eastAsia="Times New Roman" w:hAnsi="&amp;quot" w:cs="Times New Roman"/>
                <w:color w:val="333333"/>
                <w:sz w:val="17"/>
                <w:szCs w:val="17"/>
                <w:lang w:eastAsia="en-GB"/>
              </w:rPr>
              <w:t>UNDP looks forward to receiving your Bid and thanks you in advance for your interest in UNDP procurement opportunities. </w:t>
            </w:r>
          </w:p>
        </w:tc>
      </w:tr>
    </w:tbl>
    <w:p w14:paraId="40B1C2D5" w14:textId="77777777" w:rsidR="00D130AE" w:rsidRDefault="00D130AE"/>
    <w:sectPr w:rsidR="00D130AE" w:rsidSect="005C775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75C"/>
    <w:rsid w:val="005C775C"/>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FBEF"/>
  <w15:chartTrackingRefBased/>
  <w15:docId w15:val="{912D5E10-987E-48F7-81A9-CEFB0DBC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C775C"/>
    <w:rPr>
      <w:b/>
      <w:bCs/>
    </w:rPr>
  </w:style>
  <w:style w:type="character" w:styleId="Hyperlink">
    <w:name w:val="Hyperlink"/>
    <w:basedOn w:val="DefaultParagraphFont"/>
    <w:uiPriority w:val="99"/>
    <w:semiHidden/>
    <w:unhideWhenUsed/>
    <w:rsid w:val="005C775C"/>
    <w:rPr>
      <w:color w:val="0000FF"/>
      <w:u w:val="single"/>
    </w:rPr>
  </w:style>
  <w:style w:type="paragraph" w:styleId="NormalWeb">
    <w:name w:val="Normal (Web)"/>
    <w:basedOn w:val="Normal"/>
    <w:uiPriority w:val="99"/>
    <w:semiHidden/>
    <w:unhideWhenUsed/>
    <w:rsid w:val="005C77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C77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138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435</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2018-02-19T09:14:00Z</dcterms:created>
  <dcterms:modified xsi:type="dcterms:W3CDTF">2018-02-19T09:16:00Z</dcterms:modified>
</cp:coreProperties>
</file>