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3A6E" w:rsidRPr="00DD14AB" w:rsidRDefault="00643A6E" w:rsidP="00360B68">
      <w:pPr>
        <w:jc w:val="right"/>
        <w:rPr>
          <w:rFonts w:asciiTheme="minorHAnsi" w:hAnsiTheme="minorHAnsi" w:cstheme="minorHAnsi"/>
          <w:sz w:val="24"/>
          <w:szCs w:val="24"/>
          <w:lang w:val="en-GB"/>
        </w:rPr>
      </w:pPr>
      <w:r w:rsidRPr="00DD14AB">
        <w:rPr>
          <w:rFonts w:asciiTheme="minorHAnsi" w:hAnsiTheme="minorHAnsi" w:cstheme="minorHAnsi"/>
          <w:noProof/>
          <w:sz w:val="24"/>
          <w:szCs w:val="24"/>
        </w:rPr>
        <w:drawing>
          <wp:inline distT="0" distB="0" distL="0" distR="0" wp14:anchorId="5397B218" wp14:editId="7D982ADE">
            <wp:extent cx="457200" cy="914400"/>
            <wp:effectExtent l="0" t="0" r="0" b="0"/>
            <wp:docPr id="2" name="Picture 2" descr="undp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dplogo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7200" cy="914400"/>
                    </a:xfrm>
                    <a:prstGeom prst="rect">
                      <a:avLst/>
                    </a:prstGeom>
                    <a:noFill/>
                    <a:ln>
                      <a:noFill/>
                    </a:ln>
                  </pic:spPr>
                </pic:pic>
              </a:graphicData>
            </a:graphic>
          </wp:inline>
        </w:drawing>
      </w:r>
    </w:p>
    <w:tbl>
      <w:tblPr>
        <w:tblW w:w="0" w:type="auto"/>
        <w:tblLayout w:type="fixed"/>
        <w:tblLook w:val="0000" w:firstRow="0" w:lastRow="0" w:firstColumn="0" w:lastColumn="0" w:noHBand="0" w:noVBand="0"/>
      </w:tblPr>
      <w:tblGrid>
        <w:gridCol w:w="9438"/>
      </w:tblGrid>
      <w:tr w:rsidR="00643A6E" w:rsidRPr="00DD14AB" w:rsidTr="008A6E78">
        <w:trPr>
          <w:trHeight w:val="405"/>
        </w:trPr>
        <w:tc>
          <w:tcPr>
            <w:tcW w:w="9438" w:type="dxa"/>
          </w:tcPr>
          <w:p w:rsidR="00643A6E" w:rsidRPr="00DD14AB" w:rsidRDefault="00643A6E" w:rsidP="008A6E78">
            <w:pPr>
              <w:ind w:right="-138"/>
              <w:jc w:val="center"/>
              <w:rPr>
                <w:rFonts w:asciiTheme="minorHAnsi" w:hAnsiTheme="minorHAnsi" w:cstheme="minorHAnsi"/>
                <w:b/>
                <w:sz w:val="24"/>
                <w:szCs w:val="24"/>
              </w:rPr>
            </w:pPr>
          </w:p>
        </w:tc>
      </w:tr>
    </w:tbl>
    <w:p w:rsidR="00643A6E" w:rsidRPr="00DD14AB" w:rsidRDefault="00643A6E" w:rsidP="00643A6E">
      <w:pPr>
        <w:jc w:val="center"/>
        <w:rPr>
          <w:rFonts w:asciiTheme="minorHAnsi" w:hAnsiTheme="minorHAnsi" w:cstheme="minorHAnsi"/>
          <w:b/>
          <w:sz w:val="24"/>
          <w:szCs w:val="24"/>
        </w:rPr>
      </w:pPr>
      <w:r w:rsidRPr="00DD14AB">
        <w:rPr>
          <w:rFonts w:asciiTheme="minorHAnsi" w:hAnsiTheme="minorHAnsi" w:cstheme="minorHAnsi"/>
          <w:b/>
          <w:sz w:val="24"/>
          <w:szCs w:val="24"/>
        </w:rPr>
        <w:t>REQUEST FOR QUOTATION (RFQ)</w:t>
      </w:r>
    </w:p>
    <w:p w:rsidR="00643A6E" w:rsidRPr="00DD14AB" w:rsidRDefault="00643A6E" w:rsidP="00643A6E">
      <w:pPr>
        <w:jc w:val="center"/>
        <w:rPr>
          <w:rFonts w:asciiTheme="minorHAnsi" w:hAnsiTheme="minorHAnsi" w:cstheme="minorHAnsi"/>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0"/>
        <w:gridCol w:w="3960"/>
      </w:tblGrid>
      <w:tr w:rsidR="00643A6E" w:rsidRPr="00DD14AB" w:rsidTr="006057B5">
        <w:trPr>
          <w:cantSplit/>
          <w:trHeight w:val="413"/>
        </w:trPr>
        <w:tc>
          <w:tcPr>
            <w:tcW w:w="5400" w:type="dxa"/>
            <w:vMerge w:val="restart"/>
          </w:tcPr>
          <w:p w:rsidR="00EE544E" w:rsidRPr="00DD14AB" w:rsidRDefault="00FF5B87" w:rsidP="004C7ACB">
            <w:pPr>
              <w:jc w:val="center"/>
              <w:rPr>
                <w:rFonts w:asciiTheme="minorHAnsi" w:hAnsiTheme="minorHAnsi" w:cstheme="minorHAnsi"/>
                <w:b/>
                <w:color w:val="FF0000"/>
                <w:sz w:val="24"/>
                <w:szCs w:val="24"/>
              </w:rPr>
            </w:pPr>
            <w:r w:rsidRPr="00DD14AB">
              <w:rPr>
                <w:rFonts w:asciiTheme="minorHAnsi" w:hAnsiTheme="minorHAnsi" w:cstheme="minorHAnsi"/>
                <w:b/>
                <w:sz w:val="24"/>
                <w:szCs w:val="24"/>
              </w:rPr>
              <w:t xml:space="preserve">Rehabilitation of </w:t>
            </w:r>
            <w:proofErr w:type="spellStart"/>
            <w:r w:rsidRPr="00DD14AB">
              <w:rPr>
                <w:rFonts w:asciiTheme="minorHAnsi" w:hAnsiTheme="minorHAnsi" w:cstheme="minorHAnsi"/>
                <w:b/>
                <w:sz w:val="24"/>
                <w:szCs w:val="24"/>
              </w:rPr>
              <w:t>Barbarosh</w:t>
            </w:r>
            <w:proofErr w:type="spellEnd"/>
            <w:r w:rsidRPr="00DD14AB">
              <w:rPr>
                <w:rFonts w:asciiTheme="minorHAnsi" w:hAnsiTheme="minorHAnsi" w:cstheme="minorHAnsi"/>
                <w:b/>
                <w:sz w:val="24"/>
                <w:szCs w:val="24"/>
              </w:rPr>
              <w:t xml:space="preserve"> Pump Station and Well Site, Sinjar District, Ninawa Governate, Iraq</w:t>
            </w:r>
          </w:p>
        </w:tc>
        <w:tc>
          <w:tcPr>
            <w:tcW w:w="3960" w:type="dxa"/>
          </w:tcPr>
          <w:p w:rsidR="00643A6E" w:rsidRPr="00DD14AB" w:rsidRDefault="00643A6E" w:rsidP="006057B5">
            <w:pPr>
              <w:rPr>
                <w:rFonts w:asciiTheme="minorHAnsi" w:hAnsiTheme="minorHAnsi" w:cstheme="minorHAnsi"/>
                <w:b/>
                <w:sz w:val="24"/>
                <w:szCs w:val="24"/>
              </w:rPr>
            </w:pPr>
            <w:r w:rsidRPr="00DD14AB">
              <w:rPr>
                <w:rFonts w:asciiTheme="minorHAnsi" w:hAnsiTheme="minorHAnsi" w:cstheme="minorHAnsi"/>
                <w:b/>
                <w:sz w:val="24"/>
                <w:szCs w:val="24"/>
              </w:rPr>
              <w:t xml:space="preserve"> </w:t>
            </w:r>
            <w:sdt>
              <w:sdtPr>
                <w:rPr>
                  <w:rFonts w:asciiTheme="minorHAnsi" w:hAnsiTheme="minorHAnsi" w:cstheme="minorHAnsi"/>
                  <w:b/>
                  <w:sz w:val="24"/>
                  <w:szCs w:val="24"/>
                </w:rPr>
                <w:id w:val="-1738546267"/>
                <w:placeholder>
                  <w:docPart w:val="08FDA33861504FA0AD5BAB67BC06A1C0"/>
                </w:placeholder>
                <w:date w:fullDate="2018-02-07T00:00:00Z">
                  <w:dateFormat w:val="MMMM d, yyyy"/>
                  <w:lid w:val="en-US"/>
                  <w:storeMappedDataAs w:val="dateTime"/>
                  <w:calendar w:val="gregorian"/>
                </w:date>
              </w:sdtPr>
              <w:sdtContent>
                <w:r w:rsidR="00D740AB" w:rsidRPr="00DD14AB">
                  <w:rPr>
                    <w:rFonts w:asciiTheme="minorHAnsi" w:hAnsiTheme="minorHAnsi" w:cstheme="minorHAnsi"/>
                    <w:b/>
                    <w:sz w:val="24"/>
                    <w:szCs w:val="24"/>
                  </w:rPr>
                  <w:t>February 7, 2018</w:t>
                </w:r>
              </w:sdtContent>
            </w:sdt>
          </w:p>
        </w:tc>
      </w:tr>
      <w:tr w:rsidR="00643A6E" w:rsidRPr="00DD14AB" w:rsidTr="008A6E78">
        <w:trPr>
          <w:cantSplit/>
          <w:trHeight w:val="460"/>
        </w:trPr>
        <w:tc>
          <w:tcPr>
            <w:tcW w:w="5400" w:type="dxa"/>
            <w:vMerge/>
          </w:tcPr>
          <w:p w:rsidR="00643A6E" w:rsidRPr="00DD14AB" w:rsidRDefault="00643A6E" w:rsidP="008A6E78">
            <w:pPr>
              <w:rPr>
                <w:rFonts w:asciiTheme="minorHAnsi" w:hAnsiTheme="minorHAnsi" w:cstheme="minorHAnsi"/>
                <w:color w:val="FF0000"/>
                <w:sz w:val="24"/>
                <w:szCs w:val="24"/>
              </w:rPr>
            </w:pPr>
          </w:p>
        </w:tc>
        <w:tc>
          <w:tcPr>
            <w:tcW w:w="3960" w:type="dxa"/>
            <w:tcBorders>
              <w:bottom w:val="single" w:sz="4" w:space="0" w:color="auto"/>
            </w:tcBorders>
          </w:tcPr>
          <w:p w:rsidR="00643A6E" w:rsidRPr="00DD14AB" w:rsidRDefault="008A6E78" w:rsidP="002A7407">
            <w:pPr>
              <w:rPr>
                <w:rFonts w:asciiTheme="minorHAnsi" w:hAnsiTheme="minorHAnsi" w:cstheme="minorHAnsi"/>
                <w:b/>
                <w:sz w:val="24"/>
                <w:szCs w:val="24"/>
              </w:rPr>
            </w:pPr>
            <w:r w:rsidRPr="00DD14AB">
              <w:rPr>
                <w:rFonts w:asciiTheme="minorHAnsi" w:hAnsiTheme="minorHAnsi" w:cstheme="minorHAnsi"/>
                <w:b/>
                <w:sz w:val="24"/>
                <w:szCs w:val="24"/>
              </w:rPr>
              <w:t>REFERENCE: RFQ-</w:t>
            </w:r>
            <w:r w:rsidR="000E7884" w:rsidRPr="00DD14AB">
              <w:rPr>
                <w:rFonts w:asciiTheme="minorHAnsi" w:hAnsiTheme="minorHAnsi" w:cstheme="minorHAnsi"/>
                <w:b/>
                <w:sz w:val="24"/>
                <w:szCs w:val="24"/>
              </w:rPr>
              <w:t>0</w:t>
            </w:r>
            <w:r w:rsidR="00FF5B87" w:rsidRPr="00DD14AB">
              <w:rPr>
                <w:rFonts w:asciiTheme="minorHAnsi" w:hAnsiTheme="minorHAnsi" w:cstheme="minorHAnsi"/>
                <w:b/>
                <w:sz w:val="24"/>
                <w:szCs w:val="24"/>
              </w:rPr>
              <w:t>80-</w:t>
            </w:r>
            <w:r w:rsidR="00A80F55" w:rsidRPr="00DD14AB">
              <w:rPr>
                <w:rFonts w:asciiTheme="minorHAnsi" w:hAnsiTheme="minorHAnsi" w:cstheme="minorHAnsi"/>
                <w:b/>
                <w:sz w:val="24"/>
                <w:szCs w:val="24"/>
              </w:rPr>
              <w:t>1</w:t>
            </w:r>
            <w:r w:rsidR="000E7884" w:rsidRPr="00DD14AB">
              <w:rPr>
                <w:rFonts w:asciiTheme="minorHAnsi" w:hAnsiTheme="minorHAnsi" w:cstheme="minorHAnsi"/>
                <w:b/>
                <w:sz w:val="24"/>
                <w:szCs w:val="24"/>
              </w:rPr>
              <w:t>8</w:t>
            </w:r>
          </w:p>
        </w:tc>
      </w:tr>
    </w:tbl>
    <w:p w:rsidR="00643A6E" w:rsidRPr="00DD14AB" w:rsidRDefault="00643A6E" w:rsidP="00643A6E">
      <w:pPr>
        <w:rPr>
          <w:rFonts w:asciiTheme="minorHAnsi" w:hAnsiTheme="minorHAnsi" w:cstheme="minorHAnsi"/>
          <w:sz w:val="24"/>
          <w:szCs w:val="24"/>
        </w:rPr>
      </w:pPr>
    </w:p>
    <w:p w:rsidR="00643A6E" w:rsidRPr="00DD14AB" w:rsidRDefault="00643A6E" w:rsidP="00643A6E">
      <w:pPr>
        <w:rPr>
          <w:rFonts w:asciiTheme="minorHAnsi" w:hAnsiTheme="minorHAnsi" w:cstheme="minorHAnsi"/>
          <w:sz w:val="24"/>
          <w:szCs w:val="24"/>
        </w:rPr>
      </w:pPr>
      <w:r w:rsidRPr="00DD14AB">
        <w:rPr>
          <w:rFonts w:asciiTheme="minorHAnsi" w:hAnsiTheme="minorHAnsi" w:cstheme="minorHAnsi"/>
          <w:sz w:val="24"/>
          <w:szCs w:val="24"/>
        </w:rPr>
        <w:t>Dear Sir / Madam:</w:t>
      </w:r>
    </w:p>
    <w:p w:rsidR="00643A6E" w:rsidRPr="00DD14AB" w:rsidRDefault="00643A6E" w:rsidP="00643A6E">
      <w:pPr>
        <w:rPr>
          <w:rFonts w:asciiTheme="minorHAnsi" w:hAnsiTheme="minorHAnsi" w:cstheme="minorHAnsi"/>
          <w:sz w:val="24"/>
          <w:szCs w:val="24"/>
        </w:rPr>
      </w:pPr>
    </w:p>
    <w:p w:rsidR="00643A6E" w:rsidRPr="00DD14AB" w:rsidRDefault="00643A6E" w:rsidP="001C38D0">
      <w:pPr>
        <w:ind w:right="-243" w:firstLine="720"/>
        <w:jc w:val="both"/>
        <w:outlineLvl w:val="0"/>
        <w:rPr>
          <w:rFonts w:asciiTheme="minorHAnsi" w:hAnsiTheme="minorHAnsi" w:cstheme="minorHAnsi"/>
          <w:sz w:val="24"/>
          <w:szCs w:val="24"/>
        </w:rPr>
      </w:pPr>
      <w:r w:rsidRPr="00DD14AB">
        <w:rPr>
          <w:rFonts w:asciiTheme="minorHAnsi" w:hAnsiTheme="minorHAnsi" w:cstheme="minorHAnsi"/>
          <w:sz w:val="24"/>
          <w:szCs w:val="24"/>
        </w:rPr>
        <w:t xml:space="preserve">We kindly request you to submit your </w:t>
      </w:r>
      <w:r w:rsidR="00597C5C" w:rsidRPr="00DD14AB">
        <w:rPr>
          <w:rFonts w:asciiTheme="minorHAnsi" w:hAnsiTheme="minorHAnsi" w:cstheme="minorHAnsi"/>
          <w:sz w:val="24"/>
          <w:szCs w:val="24"/>
        </w:rPr>
        <w:t>quotation regarding</w:t>
      </w:r>
      <w:r w:rsidR="002954FB" w:rsidRPr="00DD14AB">
        <w:rPr>
          <w:rFonts w:asciiTheme="minorHAnsi" w:hAnsiTheme="minorHAnsi" w:cstheme="minorHAnsi"/>
          <w:sz w:val="24"/>
          <w:szCs w:val="24"/>
        </w:rPr>
        <w:t xml:space="preserve"> </w:t>
      </w:r>
      <w:r w:rsidR="00553053" w:rsidRPr="00DD14AB">
        <w:rPr>
          <w:rFonts w:asciiTheme="minorHAnsi" w:hAnsiTheme="minorHAnsi" w:cstheme="minorHAnsi"/>
          <w:b/>
          <w:sz w:val="24"/>
          <w:szCs w:val="24"/>
        </w:rPr>
        <w:t xml:space="preserve">Rehabilitation of </w:t>
      </w:r>
      <w:proofErr w:type="spellStart"/>
      <w:r w:rsidR="00553053" w:rsidRPr="00DD14AB">
        <w:rPr>
          <w:rFonts w:asciiTheme="minorHAnsi" w:hAnsiTheme="minorHAnsi" w:cstheme="minorHAnsi"/>
          <w:b/>
          <w:sz w:val="24"/>
          <w:szCs w:val="24"/>
        </w:rPr>
        <w:t>Barbarosh</w:t>
      </w:r>
      <w:proofErr w:type="spellEnd"/>
      <w:r w:rsidR="00553053" w:rsidRPr="00DD14AB">
        <w:rPr>
          <w:rFonts w:asciiTheme="minorHAnsi" w:hAnsiTheme="minorHAnsi" w:cstheme="minorHAnsi"/>
          <w:b/>
          <w:sz w:val="24"/>
          <w:szCs w:val="24"/>
        </w:rPr>
        <w:t xml:space="preserve"> Pump Station and Well Site, Sinjar District, Ninawa Governate, Iraq</w:t>
      </w:r>
      <w:r w:rsidR="00553053" w:rsidRPr="00DD14AB">
        <w:rPr>
          <w:rFonts w:asciiTheme="minorHAnsi" w:hAnsiTheme="minorHAnsi" w:cstheme="minorHAnsi"/>
          <w:sz w:val="24"/>
          <w:szCs w:val="24"/>
        </w:rPr>
        <w:t xml:space="preserve"> </w:t>
      </w:r>
      <w:r w:rsidRPr="00DD14AB">
        <w:rPr>
          <w:rFonts w:asciiTheme="minorHAnsi" w:hAnsiTheme="minorHAnsi" w:cstheme="minorHAnsi"/>
          <w:sz w:val="24"/>
          <w:szCs w:val="24"/>
        </w:rPr>
        <w:t xml:space="preserve">as detailed in Annex 1 of this RFQ.  </w:t>
      </w:r>
    </w:p>
    <w:p w:rsidR="00643A6E" w:rsidRPr="00DD14AB" w:rsidRDefault="00643A6E" w:rsidP="001C38D0">
      <w:pPr>
        <w:ind w:right="-243" w:firstLine="720"/>
        <w:jc w:val="both"/>
        <w:outlineLvl w:val="0"/>
        <w:rPr>
          <w:rFonts w:asciiTheme="minorHAnsi" w:hAnsiTheme="minorHAnsi" w:cstheme="minorHAnsi"/>
          <w:sz w:val="24"/>
          <w:szCs w:val="24"/>
        </w:rPr>
      </w:pPr>
    </w:p>
    <w:p w:rsidR="00DE4CA7" w:rsidRPr="00DD14AB" w:rsidRDefault="00DE4CA7" w:rsidP="001C38D0">
      <w:pPr>
        <w:ind w:right="-243"/>
        <w:jc w:val="both"/>
        <w:rPr>
          <w:rFonts w:asciiTheme="minorHAnsi" w:hAnsiTheme="minorHAnsi" w:cstheme="minorHAnsi"/>
          <w:sz w:val="24"/>
          <w:szCs w:val="24"/>
        </w:rPr>
      </w:pPr>
      <w:r w:rsidRPr="00DD14AB">
        <w:rPr>
          <w:rFonts w:asciiTheme="minorHAnsi" w:hAnsiTheme="minorHAnsi" w:cstheme="minorHAnsi"/>
          <w:sz w:val="24"/>
          <w:szCs w:val="24"/>
        </w:rPr>
        <w:tab/>
        <w:t xml:space="preserve">Documents uploaded in the system as part of your quotation must be free from any form of virus or corrupted contents, or the quotations shall be rejected.  </w:t>
      </w:r>
    </w:p>
    <w:p w:rsidR="00DE4CA7" w:rsidRPr="00DD14AB" w:rsidRDefault="00DE4CA7" w:rsidP="001C38D0">
      <w:pPr>
        <w:ind w:right="-243"/>
        <w:jc w:val="both"/>
        <w:rPr>
          <w:rFonts w:asciiTheme="minorHAnsi" w:hAnsiTheme="minorHAnsi" w:cstheme="minorHAnsi"/>
          <w:sz w:val="24"/>
          <w:szCs w:val="24"/>
        </w:rPr>
      </w:pPr>
    </w:p>
    <w:p w:rsidR="00C94F91" w:rsidRPr="00DD14AB" w:rsidRDefault="00DE4CA7" w:rsidP="00C94F91">
      <w:pPr>
        <w:ind w:right="-243"/>
        <w:jc w:val="both"/>
        <w:rPr>
          <w:rFonts w:asciiTheme="minorHAnsi" w:hAnsiTheme="minorHAnsi" w:cstheme="minorHAnsi"/>
          <w:sz w:val="24"/>
          <w:szCs w:val="24"/>
        </w:rPr>
      </w:pPr>
      <w:r w:rsidRPr="00DD14AB">
        <w:rPr>
          <w:rFonts w:asciiTheme="minorHAnsi" w:hAnsiTheme="minorHAnsi" w:cstheme="minorHAnsi"/>
          <w:sz w:val="24"/>
          <w:szCs w:val="24"/>
        </w:rPr>
        <w:t>It shall remain your responsibility to ensure that your quotation is submitted on or before the deadline indicated by UNDP in the e</w:t>
      </w:r>
      <w:r w:rsidR="00E52450" w:rsidRPr="00DD14AB">
        <w:rPr>
          <w:rFonts w:asciiTheme="minorHAnsi" w:hAnsiTheme="minorHAnsi" w:cstheme="minorHAnsi"/>
          <w:sz w:val="24"/>
          <w:szCs w:val="24"/>
        </w:rPr>
        <w:t>-</w:t>
      </w:r>
      <w:r w:rsidRPr="00DD14AB">
        <w:rPr>
          <w:rFonts w:asciiTheme="minorHAnsi" w:hAnsiTheme="minorHAnsi" w:cstheme="minorHAnsi"/>
          <w:sz w:val="24"/>
          <w:szCs w:val="24"/>
        </w:rPr>
        <w:t>Tendering system. Bids must be submitted in the online e</w:t>
      </w:r>
      <w:r w:rsidR="00E52450" w:rsidRPr="00DD14AB">
        <w:rPr>
          <w:rFonts w:asciiTheme="minorHAnsi" w:hAnsiTheme="minorHAnsi" w:cstheme="minorHAnsi"/>
          <w:sz w:val="24"/>
          <w:szCs w:val="24"/>
        </w:rPr>
        <w:t>-</w:t>
      </w:r>
      <w:r w:rsidRPr="00DD14AB">
        <w:rPr>
          <w:rFonts w:asciiTheme="minorHAnsi" w:hAnsiTheme="minorHAnsi" w:cstheme="minorHAnsi"/>
          <w:sz w:val="24"/>
          <w:szCs w:val="24"/>
        </w:rPr>
        <w:t xml:space="preserve">Tendering system in the following link: https://etendering.partneragencies.org using your username and password. If you have not registered in the system before, you can register now by logging in using </w:t>
      </w:r>
      <w:r w:rsidR="00C94F91">
        <w:rPr>
          <w:rFonts w:asciiTheme="minorHAnsi" w:hAnsiTheme="minorHAnsi" w:cstheme="minorHAnsi"/>
          <w:sz w:val="24"/>
          <w:szCs w:val="24"/>
        </w:rPr>
        <w:t xml:space="preserve">the below temporary user name and password </w:t>
      </w:r>
      <w:r w:rsidR="00C94F91" w:rsidRPr="00DD14AB">
        <w:rPr>
          <w:rFonts w:asciiTheme="minorHAnsi" w:hAnsiTheme="minorHAnsi" w:cstheme="minorHAnsi"/>
          <w:sz w:val="24"/>
          <w:szCs w:val="24"/>
        </w:rPr>
        <w:t>and follow the registration steps as specified in the system user guide.</w:t>
      </w:r>
    </w:p>
    <w:p w:rsidR="00DE4CA7" w:rsidRPr="00DD14AB" w:rsidRDefault="00DE4CA7" w:rsidP="001C38D0">
      <w:pPr>
        <w:ind w:right="-243"/>
        <w:jc w:val="both"/>
        <w:rPr>
          <w:rFonts w:asciiTheme="minorHAnsi" w:hAnsiTheme="minorHAnsi" w:cstheme="minorHAnsi"/>
          <w:sz w:val="24"/>
          <w:szCs w:val="24"/>
        </w:rPr>
      </w:pPr>
    </w:p>
    <w:p w:rsidR="00DE4CA7" w:rsidRPr="00DD14AB" w:rsidRDefault="00DE4CA7" w:rsidP="001C38D0">
      <w:pPr>
        <w:ind w:right="-243"/>
        <w:jc w:val="both"/>
        <w:rPr>
          <w:rFonts w:asciiTheme="minorHAnsi" w:hAnsiTheme="minorHAnsi" w:cstheme="minorHAnsi"/>
          <w:sz w:val="24"/>
          <w:szCs w:val="24"/>
        </w:rPr>
      </w:pPr>
      <w:r w:rsidRPr="00DD14AB">
        <w:rPr>
          <w:rFonts w:asciiTheme="minorHAnsi" w:hAnsiTheme="minorHAnsi" w:cstheme="minorHAnsi"/>
          <w:sz w:val="24"/>
          <w:szCs w:val="24"/>
        </w:rPr>
        <w:t xml:space="preserve">username: </w:t>
      </w:r>
      <w:proofErr w:type="spellStart"/>
      <w:proofErr w:type="gramStart"/>
      <w:r w:rsidRPr="00DD14AB">
        <w:rPr>
          <w:rFonts w:asciiTheme="minorHAnsi" w:hAnsiTheme="minorHAnsi" w:cstheme="minorHAnsi"/>
          <w:sz w:val="24"/>
          <w:szCs w:val="24"/>
        </w:rPr>
        <w:t>event.guest</w:t>
      </w:r>
      <w:proofErr w:type="spellEnd"/>
      <w:proofErr w:type="gramEnd"/>
    </w:p>
    <w:p w:rsidR="00DE4CA7" w:rsidRPr="00DD14AB" w:rsidRDefault="00DE4CA7" w:rsidP="001C38D0">
      <w:pPr>
        <w:ind w:right="-243"/>
        <w:jc w:val="both"/>
        <w:rPr>
          <w:rFonts w:asciiTheme="minorHAnsi" w:hAnsiTheme="minorHAnsi" w:cstheme="minorHAnsi"/>
          <w:sz w:val="24"/>
          <w:szCs w:val="24"/>
        </w:rPr>
      </w:pPr>
      <w:r w:rsidRPr="00DD14AB">
        <w:rPr>
          <w:rFonts w:asciiTheme="minorHAnsi" w:hAnsiTheme="minorHAnsi" w:cstheme="minorHAnsi"/>
          <w:sz w:val="24"/>
          <w:szCs w:val="24"/>
        </w:rPr>
        <w:t>password: why2change</w:t>
      </w:r>
    </w:p>
    <w:p w:rsidR="00CE073A" w:rsidRPr="00DD14AB" w:rsidRDefault="00CE073A" w:rsidP="001C38D0">
      <w:pPr>
        <w:ind w:right="-243"/>
        <w:jc w:val="both"/>
        <w:rPr>
          <w:rFonts w:asciiTheme="minorHAnsi" w:hAnsiTheme="minorHAnsi" w:cstheme="minorHAnsi"/>
          <w:sz w:val="24"/>
          <w:szCs w:val="24"/>
        </w:rPr>
      </w:pPr>
    </w:p>
    <w:p w:rsidR="00CE073A" w:rsidRPr="00DD14AB" w:rsidRDefault="00CE073A" w:rsidP="00CE073A">
      <w:pPr>
        <w:ind w:left="360"/>
        <w:jc w:val="both"/>
        <w:rPr>
          <w:rFonts w:asciiTheme="minorHAnsi" w:hAnsiTheme="minorHAnsi" w:cstheme="minorHAnsi"/>
          <w:bCs/>
          <w:sz w:val="24"/>
          <w:szCs w:val="24"/>
          <w:lang w:val="en-GB"/>
        </w:rPr>
      </w:pPr>
      <w:r w:rsidRPr="00DD14AB">
        <w:rPr>
          <w:rFonts w:asciiTheme="minorHAnsi" w:hAnsiTheme="minorHAnsi" w:cstheme="minorHAnsi"/>
          <w:bCs/>
          <w:sz w:val="24"/>
          <w:szCs w:val="24"/>
          <w:lang w:val="en-GB"/>
        </w:rPr>
        <w:t xml:space="preserve">The Site visit will take place as per the following schedule: </w:t>
      </w:r>
    </w:p>
    <w:p w:rsidR="00CE073A" w:rsidRPr="00DD14AB" w:rsidRDefault="00CE073A" w:rsidP="00CE073A">
      <w:pPr>
        <w:ind w:left="360"/>
        <w:jc w:val="both"/>
        <w:rPr>
          <w:rFonts w:asciiTheme="minorHAnsi" w:hAnsiTheme="minorHAnsi" w:cstheme="minorHAnsi"/>
          <w:sz w:val="24"/>
          <w:szCs w:val="24"/>
          <w:lang w:val="en-GB"/>
        </w:rPr>
      </w:pPr>
    </w:p>
    <w:tbl>
      <w:tblPr>
        <w:tblStyle w:val="TableGrid"/>
        <w:tblW w:w="0" w:type="auto"/>
        <w:jc w:val="center"/>
        <w:tblCellMar>
          <w:left w:w="72" w:type="dxa"/>
          <w:right w:w="72" w:type="dxa"/>
        </w:tblCellMar>
        <w:tblLook w:val="04A0" w:firstRow="1" w:lastRow="0" w:firstColumn="1" w:lastColumn="0" w:noHBand="0" w:noVBand="1"/>
      </w:tblPr>
      <w:tblGrid>
        <w:gridCol w:w="2065"/>
        <w:gridCol w:w="7133"/>
      </w:tblGrid>
      <w:tr w:rsidR="00CE073A" w:rsidRPr="00DD14AB" w:rsidTr="00CE073A">
        <w:trPr>
          <w:trHeight w:val="386"/>
          <w:jc w:val="center"/>
        </w:trPr>
        <w:tc>
          <w:tcPr>
            <w:tcW w:w="2065" w:type="dxa"/>
            <w:tcBorders>
              <w:top w:val="single" w:sz="4" w:space="0" w:color="auto"/>
              <w:left w:val="single" w:sz="4" w:space="0" w:color="auto"/>
              <w:bottom w:val="single" w:sz="4" w:space="0" w:color="auto"/>
              <w:right w:val="single" w:sz="4" w:space="0" w:color="auto"/>
            </w:tcBorders>
            <w:vAlign w:val="center"/>
            <w:hideMark/>
          </w:tcPr>
          <w:p w:rsidR="00CE073A" w:rsidRPr="00DD14AB" w:rsidRDefault="00CE073A">
            <w:pPr>
              <w:jc w:val="both"/>
              <w:rPr>
                <w:rFonts w:asciiTheme="minorHAnsi" w:hAnsiTheme="minorHAnsi" w:cstheme="minorHAnsi"/>
                <w:sz w:val="24"/>
                <w:szCs w:val="24"/>
                <w:lang w:val="en-GB"/>
              </w:rPr>
            </w:pPr>
            <w:r w:rsidRPr="00DD14AB">
              <w:rPr>
                <w:rFonts w:asciiTheme="minorHAnsi" w:hAnsiTheme="minorHAnsi" w:cstheme="minorHAnsi"/>
                <w:sz w:val="24"/>
                <w:szCs w:val="24"/>
                <w:lang w:val="en-GB"/>
              </w:rPr>
              <w:t>Date &amp; Time</w:t>
            </w:r>
          </w:p>
        </w:tc>
        <w:tc>
          <w:tcPr>
            <w:tcW w:w="7133" w:type="dxa"/>
            <w:tcBorders>
              <w:top w:val="single" w:sz="4" w:space="0" w:color="auto"/>
              <w:left w:val="single" w:sz="4" w:space="0" w:color="auto"/>
              <w:bottom w:val="single" w:sz="4" w:space="0" w:color="auto"/>
              <w:right w:val="single" w:sz="4" w:space="0" w:color="auto"/>
            </w:tcBorders>
            <w:vAlign w:val="center"/>
            <w:hideMark/>
          </w:tcPr>
          <w:p w:rsidR="00CE073A" w:rsidRPr="00DD14AB" w:rsidRDefault="00CE073A">
            <w:pPr>
              <w:jc w:val="both"/>
              <w:rPr>
                <w:rFonts w:asciiTheme="minorHAnsi" w:hAnsiTheme="minorHAnsi" w:cstheme="minorHAnsi"/>
                <w:sz w:val="24"/>
                <w:szCs w:val="24"/>
                <w:lang w:val="en-GB"/>
              </w:rPr>
            </w:pPr>
            <w:r w:rsidRPr="00DD14AB">
              <w:rPr>
                <w:rFonts w:asciiTheme="minorHAnsi" w:hAnsiTheme="minorHAnsi" w:cstheme="minorHAnsi"/>
                <w:sz w:val="24"/>
                <w:szCs w:val="24"/>
                <w:lang w:val="en-GB"/>
              </w:rPr>
              <w:t>Place</w:t>
            </w:r>
          </w:p>
        </w:tc>
      </w:tr>
      <w:tr w:rsidR="00CE073A" w:rsidRPr="00DD14AB" w:rsidTr="00CE073A">
        <w:trPr>
          <w:trHeight w:val="800"/>
          <w:jc w:val="center"/>
        </w:trPr>
        <w:tc>
          <w:tcPr>
            <w:tcW w:w="2065" w:type="dxa"/>
            <w:tcBorders>
              <w:top w:val="single" w:sz="4" w:space="0" w:color="auto"/>
              <w:left w:val="single" w:sz="4" w:space="0" w:color="auto"/>
              <w:bottom w:val="single" w:sz="4" w:space="0" w:color="auto"/>
              <w:right w:val="single" w:sz="4" w:space="0" w:color="auto"/>
            </w:tcBorders>
            <w:vAlign w:val="center"/>
            <w:hideMark/>
          </w:tcPr>
          <w:p w:rsidR="00CE073A" w:rsidRPr="00DD14AB" w:rsidRDefault="00FF0465">
            <w:pPr>
              <w:jc w:val="both"/>
              <w:rPr>
                <w:rFonts w:asciiTheme="minorHAnsi" w:hAnsiTheme="minorHAnsi" w:cstheme="minorHAnsi"/>
                <w:b/>
                <w:sz w:val="24"/>
                <w:szCs w:val="24"/>
              </w:rPr>
            </w:pPr>
            <w:r w:rsidRPr="00DD14AB">
              <w:rPr>
                <w:rFonts w:asciiTheme="minorHAnsi" w:hAnsiTheme="minorHAnsi" w:cstheme="minorHAnsi"/>
                <w:b/>
                <w:sz w:val="24"/>
                <w:szCs w:val="24"/>
              </w:rPr>
              <w:t xml:space="preserve">12 </w:t>
            </w:r>
            <w:r w:rsidR="00CA0906" w:rsidRPr="00DD14AB">
              <w:rPr>
                <w:rFonts w:asciiTheme="minorHAnsi" w:hAnsiTheme="minorHAnsi" w:cstheme="minorHAnsi"/>
                <w:b/>
                <w:sz w:val="24"/>
                <w:szCs w:val="24"/>
              </w:rPr>
              <w:t>February</w:t>
            </w:r>
            <w:r w:rsidR="00CE073A" w:rsidRPr="00DD14AB">
              <w:rPr>
                <w:rFonts w:asciiTheme="minorHAnsi" w:hAnsiTheme="minorHAnsi" w:cstheme="minorHAnsi"/>
                <w:b/>
                <w:sz w:val="24"/>
                <w:szCs w:val="24"/>
              </w:rPr>
              <w:t xml:space="preserve"> 2018</w:t>
            </w:r>
          </w:p>
          <w:p w:rsidR="00CE073A" w:rsidRPr="00DD14AB" w:rsidRDefault="00CE073A">
            <w:pPr>
              <w:jc w:val="both"/>
              <w:rPr>
                <w:rFonts w:asciiTheme="minorHAnsi" w:hAnsiTheme="minorHAnsi" w:cstheme="minorHAnsi"/>
                <w:bCs/>
                <w:sz w:val="24"/>
                <w:szCs w:val="24"/>
                <w:highlight w:val="yellow"/>
              </w:rPr>
            </w:pPr>
            <w:r w:rsidRPr="00DD14AB">
              <w:rPr>
                <w:rFonts w:asciiTheme="minorHAnsi" w:hAnsiTheme="minorHAnsi" w:cstheme="minorHAnsi"/>
                <w:b/>
                <w:sz w:val="24"/>
                <w:szCs w:val="24"/>
              </w:rPr>
              <w:t>10:00-12:00</w:t>
            </w:r>
          </w:p>
        </w:tc>
        <w:tc>
          <w:tcPr>
            <w:tcW w:w="7133" w:type="dxa"/>
            <w:tcBorders>
              <w:top w:val="single" w:sz="4" w:space="0" w:color="auto"/>
              <w:left w:val="single" w:sz="4" w:space="0" w:color="auto"/>
              <w:bottom w:val="single" w:sz="4" w:space="0" w:color="auto"/>
              <w:right w:val="single" w:sz="4" w:space="0" w:color="auto"/>
            </w:tcBorders>
            <w:vAlign w:val="center"/>
            <w:hideMark/>
          </w:tcPr>
          <w:p w:rsidR="00CA0906" w:rsidRPr="00DD14AB" w:rsidRDefault="00CA0906" w:rsidP="00CA0906">
            <w:pPr>
              <w:jc w:val="both"/>
              <w:rPr>
                <w:rFonts w:asciiTheme="minorHAnsi" w:hAnsiTheme="minorHAnsi" w:cstheme="minorHAnsi"/>
                <w:b/>
                <w:color w:val="000000" w:themeColor="text1"/>
                <w:sz w:val="24"/>
                <w:szCs w:val="24"/>
              </w:rPr>
            </w:pPr>
            <w:r w:rsidRPr="00DD14AB">
              <w:rPr>
                <w:rFonts w:asciiTheme="minorHAnsi" w:hAnsiTheme="minorHAnsi" w:cstheme="minorHAnsi"/>
                <w:b/>
                <w:sz w:val="24"/>
                <w:szCs w:val="24"/>
              </w:rPr>
              <w:t xml:space="preserve">Rehabilitation of </w:t>
            </w:r>
            <w:proofErr w:type="spellStart"/>
            <w:r w:rsidRPr="00DD14AB">
              <w:rPr>
                <w:rFonts w:asciiTheme="minorHAnsi" w:hAnsiTheme="minorHAnsi" w:cstheme="minorHAnsi"/>
                <w:b/>
                <w:sz w:val="24"/>
                <w:szCs w:val="24"/>
              </w:rPr>
              <w:t>Barbarosh</w:t>
            </w:r>
            <w:proofErr w:type="spellEnd"/>
            <w:r w:rsidRPr="00DD14AB">
              <w:rPr>
                <w:rFonts w:asciiTheme="minorHAnsi" w:hAnsiTheme="minorHAnsi" w:cstheme="minorHAnsi"/>
                <w:b/>
                <w:sz w:val="24"/>
                <w:szCs w:val="24"/>
              </w:rPr>
              <w:t xml:space="preserve"> Pump Station and Well Site, Sinjar District, Ninawa Governate, Iraq</w:t>
            </w:r>
            <w:r w:rsidRPr="00DD14AB">
              <w:rPr>
                <w:rFonts w:asciiTheme="minorHAnsi" w:hAnsiTheme="minorHAnsi" w:cstheme="minorHAnsi"/>
                <w:b/>
                <w:color w:val="000000" w:themeColor="text1"/>
                <w:sz w:val="24"/>
                <w:szCs w:val="24"/>
              </w:rPr>
              <w:t xml:space="preserve"> </w:t>
            </w:r>
          </w:p>
          <w:p w:rsidR="00CA0906" w:rsidRPr="00DD14AB" w:rsidRDefault="00CA0906" w:rsidP="00CA0906">
            <w:pPr>
              <w:jc w:val="both"/>
              <w:rPr>
                <w:rFonts w:asciiTheme="minorHAnsi" w:hAnsiTheme="minorHAnsi" w:cstheme="minorHAnsi"/>
                <w:b/>
                <w:color w:val="000000" w:themeColor="text1"/>
                <w:sz w:val="24"/>
                <w:szCs w:val="24"/>
              </w:rPr>
            </w:pPr>
            <w:r w:rsidRPr="00DD14AB">
              <w:rPr>
                <w:rFonts w:asciiTheme="minorHAnsi" w:hAnsiTheme="minorHAnsi" w:cstheme="minorHAnsi"/>
                <w:b/>
                <w:color w:val="000000" w:themeColor="text1"/>
                <w:sz w:val="24"/>
                <w:szCs w:val="24"/>
              </w:rPr>
              <w:t xml:space="preserve">Focal Person: </w:t>
            </w:r>
            <w:proofErr w:type="spellStart"/>
            <w:r w:rsidRPr="00DD14AB">
              <w:rPr>
                <w:rFonts w:asciiTheme="minorHAnsi" w:hAnsiTheme="minorHAnsi" w:cstheme="minorHAnsi"/>
                <w:sz w:val="24"/>
                <w:szCs w:val="24"/>
              </w:rPr>
              <w:t>Dldar</w:t>
            </w:r>
            <w:proofErr w:type="spellEnd"/>
            <w:r w:rsidRPr="00DD14AB">
              <w:rPr>
                <w:rFonts w:asciiTheme="minorHAnsi" w:hAnsiTheme="minorHAnsi" w:cstheme="minorHAnsi"/>
                <w:sz w:val="24"/>
                <w:szCs w:val="24"/>
              </w:rPr>
              <w:t xml:space="preserve"> Aladdin</w:t>
            </w:r>
          </w:p>
          <w:p w:rsidR="00CE073A" w:rsidRPr="00DD14AB" w:rsidRDefault="00CA0906" w:rsidP="00CA0906">
            <w:pPr>
              <w:jc w:val="both"/>
              <w:rPr>
                <w:rFonts w:asciiTheme="minorHAnsi" w:hAnsiTheme="minorHAnsi" w:cstheme="minorHAnsi"/>
                <w:sz w:val="24"/>
                <w:szCs w:val="24"/>
              </w:rPr>
            </w:pPr>
            <w:r w:rsidRPr="00DD14AB">
              <w:rPr>
                <w:rFonts w:asciiTheme="minorHAnsi" w:hAnsiTheme="minorHAnsi" w:cstheme="minorHAnsi"/>
                <w:b/>
                <w:bCs/>
                <w:color w:val="000000" w:themeColor="text1"/>
                <w:sz w:val="24"/>
                <w:szCs w:val="24"/>
              </w:rPr>
              <w:t>Phone:</w:t>
            </w:r>
            <w:r w:rsidRPr="00DD14AB">
              <w:rPr>
                <w:rFonts w:asciiTheme="minorHAnsi" w:hAnsiTheme="minorHAnsi" w:cstheme="minorHAnsi"/>
                <w:color w:val="000000" w:themeColor="text1"/>
                <w:sz w:val="24"/>
                <w:szCs w:val="24"/>
              </w:rPr>
              <w:t xml:space="preserve"> +964 (</w:t>
            </w:r>
            <w:r w:rsidRPr="00DD14AB">
              <w:rPr>
                <w:rFonts w:asciiTheme="minorHAnsi" w:hAnsiTheme="minorHAnsi" w:cstheme="minorHAnsi"/>
                <w:sz w:val="24"/>
                <w:szCs w:val="24"/>
              </w:rPr>
              <w:t>0) 7702453366</w:t>
            </w:r>
            <w:r w:rsidRPr="00DD14AB">
              <w:rPr>
                <w:rFonts w:asciiTheme="minorHAnsi" w:hAnsiTheme="minorHAnsi" w:cstheme="minorHAnsi"/>
                <w:color w:val="000000" w:themeColor="text1"/>
                <w:sz w:val="24"/>
                <w:szCs w:val="24"/>
              </w:rPr>
              <w:t xml:space="preserve">     </w:t>
            </w:r>
            <w:r w:rsidRPr="00DD14AB">
              <w:rPr>
                <w:rFonts w:asciiTheme="minorHAnsi" w:hAnsiTheme="minorHAnsi" w:cstheme="minorHAnsi"/>
                <w:b/>
                <w:bCs/>
                <w:color w:val="000000" w:themeColor="text1"/>
                <w:sz w:val="24"/>
                <w:szCs w:val="24"/>
              </w:rPr>
              <w:t>Email:</w:t>
            </w:r>
            <w:r w:rsidRPr="00DD14AB">
              <w:rPr>
                <w:rFonts w:asciiTheme="minorHAnsi" w:hAnsiTheme="minorHAnsi" w:cstheme="minorHAnsi"/>
                <w:color w:val="000000" w:themeColor="text1"/>
                <w:sz w:val="24"/>
                <w:szCs w:val="24"/>
              </w:rPr>
              <w:t xml:space="preserve"> </w:t>
            </w:r>
            <w:hyperlink r:id="rId13" w:history="1">
              <w:r w:rsidRPr="00DD14AB">
                <w:rPr>
                  <w:rStyle w:val="Hyperlink"/>
                  <w:rFonts w:asciiTheme="minorHAnsi" w:hAnsiTheme="minorHAnsi" w:cstheme="minorHAnsi"/>
                  <w:sz w:val="24"/>
                  <w:szCs w:val="24"/>
                </w:rPr>
                <w:t>dldar.aladdin@gmail.com</w:t>
              </w:r>
            </w:hyperlink>
            <w:r w:rsidR="00CE073A" w:rsidRPr="00DD14AB">
              <w:rPr>
                <w:rFonts w:asciiTheme="minorHAnsi" w:hAnsiTheme="minorHAnsi" w:cstheme="minorHAnsi"/>
                <w:sz w:val="24"/>
                <w:szCs w:val="24"/>
              </w:rPr>
              <w:t xml:space="preserve"> </w:t>
            </w:r>
            <w:r w:rsidR="00CE073A" w:rsidRPr="00DD14AB">
              <w:rPr>
                <w:rFonts w:asciiTheme="minorHAnsi" w:hAnsiTheme="minorHAnsi" w:cstheme="minorHAnsi"/>
                <w:color w:val="000000" w:themeColor="text1"/>
                <w:sz w:val="24"/>
                <w:szCs w:val="24"/>
              </w:rPr>
              <w:t xml:space="preserve">    </w:t>
            </w:r>
          </w:p>
        </w:tc>
      </w:tr>
    </w:tbl>
    <w:p w:rsidR="00736A73" w:rsidRPr="00DD14AB" w:rsidRDefault="00736A73" w:rsidP="00736A73">
      <w:pPr>
        <w:jc w:val="both"/>
        <w:rPr>
          <w:rFonts w:asciiTheme="minorHAnsi" w:hAnsiTheme="minorHAnsi" w:cstheme="minorHAnsi"/>
          <w:bCs/>
          <w:sz w:val="24"/>
          <w:szCs w:val="24"/>
          <w:lang w:val="en-GB"/>
        </w:rPr>
      </w:pPr>
    </w:p>
    <w:p w:rsidR="00736A73" w:rsidRPr="00DD14AB" w:rsidRDefault="00736A73" w:rsidP="00736A73">
      <w:pPr>
        <w:ind w:firstLine="720"/>
        <w:jc w:val="both"/>
        <w:rPr>
          <w:rFonts w:asciiTheme="minorHAnsi" w:hAnsiTheme="minorHAnsi" w:cstheme="minorHAnsi"/>
          <w:bCs/>
          <w:sz w:val="24"/>
          <w:szCs w:val="24"/>
          <w:lang w:val="en-GB"/>
        </w:rPr>
      </w:pPr>
      <w:r w:rsidRPr="00DD14AB">
        <w:rPr>
          <w:rFonts w:asciiTheme="minorHAnsi" w:hAnsiTheme="minorHAnsi" w:cstheme="minorHAnsi"/>
          <w:bCs/>
          <w:sz w:val="24"/>
          <w:szCs w:val="24"/>
          <w:lang w:val="en-GB"/>
        </w:rPr>
        <w:t>The bidder/s is requested to confirm in their bids that they have visited and examined the above sites and its surroundings, and obtained for themselves, on their own responsibility, all information which may be necessary for preparing the tender/bid and entering into a contract.</w:t>
      </w:r>
    </w:p>
    <w:p w:rsidR="00736A73" w:rsidRPr="00DD14AB" w:rsidRDefault="00736A73" w:rsidP="00736A73">
      <w:pPr>
        <w:jc w:val="both"/>
        <w:rPr>
          <w:rFonts w:asciiTheme="minorHAnsi" w:hAnsiTheme="minorHAnsi" w:cstheme="minorHAnsi"/>
          <w:sz w:val="24"/>
          <w:szCs w:val="24"/>
          <w:lang w:val="en-GB"/>
        </w:rPr>
      </w:pPr>
    </w:p>
    <w:p w:rsidR="00643A6E" w:rsidRPr="00DD14AB" w:rsidRDefault="00643A6E" w:rsidP="00485589">
      <w:pPr>
        <w:ind w:right="-243" w:firstLine="720"/>
        <w:jc w:val="both"/>
        <w:rPr>
          <w:rFonts w:asciiTheme="minorHAnsi" w:hAnsiTheme="minorHAnsi" w:cstheme="minorHAnsi"/>
          <w:i/>
          <w:color w:val="000000" w:themeColor="text1"/>
          <w:sz w:val="24"/>
          <w:szCs w:val="24"/>
        </w:rPr>
      </w:pPr>
      <w:r w:rsidRPr="00DD14AB">
        <w:rPr>
          <w:rFonts w:asciiTheme="minorHAnsi" w:hAnsiTheme="minorHAnsi" w:cstheme="minorHAnsi"/>
          <w:sz w:val="24"/>
          <w:szCs w:val="24"/>
        </w:rPr>
        <w:t>Please take note of the following requirements and conditions pertaining to the supply of the above</w:t>
      </w:r>
      <w:r w:rsidR="001427B9" w:rsidRPr="00DD14AB">
        <w:rPr>
          <w:rFonts w:asciiTheme="minorHAnsi" w:hAnsiTheme="minorHAnsi" w:cstheme="minorHAnsi"/>
          <w:sz w:val="24"/>
          <w:szCs w:val="24"/>
        </w:rPr>
        <w:t xml:space="preserve"> </w:t>
      </w:r>
      <w:r w:rsidRPr="00DD14AB">
        <w:rPr>
          <w:rFonts w:asciiTheme="minorHAnsi" w:hAnsiTheme="minorHAnsi" w:cstheme="minorHAnsi"/>
          <w:sz w:val="24"/>
          <w:szCs w:val="24"/>
        </w:rPr>
        <w:t xml:space="preserve">mentioned good/s:  </w:t>
      </w:r>
    </w:p>
    <w:p w:rsidR="00643A6E" w:rsidRPr="00DD14AB" w:rsidRDefault="00643A6E" w:rsidP="00360B68">
      <w:pPr>
        <w:jc w:val="both"/>
        <w:rPr>
          <w:rFonts w:asciiTheme="minorHAnsi" w:hAnsiTheme="minorHAnsi" w:cstheme="minorHAnsi"/>
          <w:sz w:val="24"/>
          <w:szCs w:val="24"/>
        </w:rPr>
      </w:pPr>
    </w:p>
    <w:tbl>
      <w:tblPr>
        <w:tblW w:w="965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0"/>
        <w:gridCol w:w="6593"/>
      </w:tblGrid>
      <w:tr w:rsidR="00643A6E" w:rsidRPr="00DD14AB" w:rsidTr="004C487B">
        <w:trPr>
          <w:cantSplit/>
          <w:trHeight w:val="240"/>
        </w:trPr>
        <w:tc>
          <w:tcPr>
            <w:tcW w:w="3060" w:type="dxa"/>
            <w:tcBorders>
              <w:top w:val="single" w:sz="4" w:space="0" w:color="auto"/>
            </w:tcBorders>
          </w:tcPr>
          <w:p w:rsidR="00643A6E" w:rsidRPr="00DD14AB" w:rsidRDefault="00643A6E" w:rsidP="008A6E78">
            <w:pPr>
              <w:rPr>
                <w:rFonts w:asciiTheme="minorHAnsi" w:hAnsiTheme="minorHAnsi" w:cstheme="minorHAnsi"/>
                <w:sz w:val="24"/>
                <w:szCs w:val="24"/>
              </w:rPr>
            </w:pPr>
            <w:r w:rsidRPr="00DD14AB">
              <w:rPr>
                <w:rFonts w:asciiTheme="minorHAnsi" w:hAnsiTheme="minorHAnsi" w:cstheme="minorHAnsi"/>
                <w:sz w:val="24"/>
                <w:szCs w:val="24"/>
              </w:rPr>
              <w:t xml:space="preserve">Delivery Terms </w:t>
            </w:r>
          </w:p>
          <w:p w:rsidR="00643A6E" w:rsidRPr="00DD14AB" w:rsidRDefault="00643A6E" w:rsidP="008A6E78">
            <w:pPr>
              <w:rPr>
                <w:rFonts w:asciiTheme="minorHAnsi" w:hAnsiTheme="minorHAnsi" w:cstheme="minorHAnsi"/>
                <w:sz w:val="24"/>
                <w:szCs w:val="24"/>
              </w:rPr>
            </w:pPr>
            <w:r w:rsidRPr="00DD14AB">
              <w:rPr>
                <w:rFonts w:asciiTheme="minorHAnsi" w:hAnsiTheme="minorHAnsi" w:cstheme="minorHAnsi"/>
                <w:sz w:val="24"/>
                <w:szCs w:val="24"/>
              </w:rPr>
              <w:t xml:space="preserve">[INCOTERMS 2010] </w:t>
            </w:r>
          </w:p>
          <w:p w:rsidR="00643A6E" w:rsidRPr="00DD14AB" w:rsidRDefault="00643A6E" w:rsidP="008A6E78">
            <w:pPr>
              <w:rPr>
                <w:rFonts w:asciiTheme="minorHAnsi" w:hAnsiTheme="minorHAnsi" w:cstheme="minorHAnsi"/>
                <w:i/>
                <w:sz w:val="24"/>
                <w:szCs w:val="24"/>
              </w:rPr>
            </w:pPr>
            <w:r w:rsidRPr="00DD14AB">
              <w:rPr>
                <w:rFonts w:asciiTheme="minorHAnsi" w:hAnsiTheme="minorHAnsi" w:cstheme="minorHAnsi"/>
                <w:i/>
                <w:sz w:val="24"/>
                <w:szCs w:val="24"/>
              </w:rPr>
              <w:t>(Pls. link this to price schedule)</w:t>
            </w:r>
          </w:p>
        </w:tc>
        <w:tc>
          <w:tcPr>
            <w:tcW w:w="6593" w:type="dxa"/>
            <w:tcBorders>
              <w:top w:val="single" w:sz="4" w:space="0" w:color="auto"/>
            </w:tcBorders>
          </w:tcPr>
          <w:p w:rsidR="002C61B7" w:rsidRPr="00DD14AB" w:rsidRDefault="00A31307" w:rsidP="002C61B7">
            <w:pPr>
              <w:rPr>
                <w:rFonts w:asciiTheme="minorHAnsi" w:hAnsiTheme="minorHAnsi" w:cstheme="minorHAnsi"/>
                <w:sz w:val="24"/>
                <w:szCs w:val="24"/>
              </w:rPr>
            </w:pPr>
            <w:r w:rsidRPr="00DD14AB">
              <w:rPr>
                <w:rFonts w:asciiTheme="minorHAnsi" w:hAnsiTheme="minorHAnsi" w:cstheme="minorHAnsi"/>
                <w:sz w:val="24"/>
                <w:szCs w:val="24"/>
              </w:rPr>
              <w:t>DAP</w:t>
            </w:r>
          </w:p>
          <w:p w:rsidR="00643A6E" w:rsidRPr="00DD14AB" w:rsidRDefault="00643A6E" w:rsidP="008A6E78">
            <w:pPr>
              <w:rPr>
                <w:rFonts w:asciiTheme="minorHAnsi" w:hAnsiTheme="minorHAnsi" w:cstheme="minorHAnsi"/>
                <w:sz w:val="24"/>
                <w:szCs w:val="24"/>
              </w:rPr>
            </w:pPr>
          </w:p>
        </w:tc>
      </w:tr>
      <w:tr w:rsidR="00643A6E" w:rsidRPr="00DD14AB" w:rsidTr="004C487B">
        <w:trPr>
          <w:cantSplit/>
          <w:trHeight w:val="998"/>
        </w:trPr>
        <w:tc>
          <w:tcPr>
            <w:tcW w:w="3060" w:type="dxa"/>
          </w:tcPr>
          <w:p w:rsidR="00643A6E" w:rsidRPr="00DD14AB" w:rsidRDefault="00643A6E" w:rsidP="008A6E78">
            <w:pPr>
              <w:rPr>
                <w:rFonts w:asciiTheme="minorHAnsi" w:hAnsiTheme="minorHAnsi" w:cstheme="minorHAnsi"/>
                <w:sz w:val="24"/>
                <w:szCs w:val="24"/>
              </w:rPr>
            </w:pPr>
            <w:r w:rsidRPr="00DD14AB">
              <w:rPr>
                <w:rFonts w:asciiTheme="minorHAnsi" w:hAnsiTheme="minorHAnsi" w:cstheme="minorHAnsi"/>
                <w:sz w:val="24"/>
                <w:szCs w:val="24"/>
              </w:rPr>
              <w:lastRenderedPageBreak/>
              <w:t>Exact Address/</w:t>
            </w:r>
            <w:proofErr w:type="spellStart"/>
            <w:r w:rsidRPr="00DD14AB">
              <w:rPr>
                <w:rFonts w:asciiTheme="minorHAnsi" w:hAnsiTheme="minorHAnsi" w:cstheme="minorHAnsi"/>
                <w:sz w:val="24"/>
                <w:szCs w:val="24"/>
              </w:rPr>
              <w:t>es</w:t>
            </w:r>
            <w:proofErr w:type="spellEnd"/>
            <w:r w:rsidRPr="00DD14AB">
              <w:rPr>
                <w:rFonts w:asciiTheme="minorHAnsi" w:hAnsiTheme="minorHAnsi" w:cstheme="minorHAnsi"/>
                <w:sz w:val="24"/>
                <w:szCs w:val="24"/>
              </w:rPr>
              <w:t xml:space="preserve"> of Delivery Location/s (identify all, if multiple)</w:t>
            </w:r>
          </w:p>
        </w:tc>
        <w:tc>
          <w:tcPr>
            <w:tcW w:w="6593" w:type="dxa"/>
          </w:tcPr>
          <w:p w:rsidR="00643A6E" w:rsidRPr="00957913" w:rsidRDefault="00FF0465" w:rsidP="009A7104">
            <w:pPr>
              <w:rPr>
                <w:rFonts w:asciiTheme="minorHAnsi" w:hAnsiTheme="minorHAnsi" w:cstheme="minorHAnsi"/>
                <w:sz w:val="24"/>
                <w:szCs w:val="24"/>
              </w:rPr>
            </w:pPr>
            <w:r w:rsidRPr="00957913">
              <w:rPr>
                <w:rFonts w:asciiTheme="minorHAnsi" w:hAnsiTheme="minorHAnsi" w:cstheme="minorHAnsi"/>
                <w:sz w:val="24"/>
                <w:szCs w:val="24"/>
              </w:rPr>
              <w:t xml:space="preserve">Rehabilitation of </w:t>
            </w:r>
            <w:proofErr w:type="spellStart"/>
            <w:r w:rsidRPr="00957913">
              <w:rPr>
                <w:rFonts w:asciiTheme="minorHAnsi" w:hAnsiTheme="minorHAnsi" w:cstheme="minorHAnsi"/>
                <w:sz w:val="24"/>
                <w:szCs w:val="24"/>
              </w:rPr>
              <w:t>Barbarosh</w:t>
            </w:r>
            <w:proofErr w:type="spellEnd"/>
            <w:r w:rsidRPr="00957913">
              <w:rPr>
                <w:rFonts w:asciiTheme="minorHAnsi" w:hAnsiTheme="minorHAnsi" w:cstheme="minorHAnsi"/>
                <w:sz w:val="24"/>
                <w:szCs w:val="24"/>
              </w:rPr>
              <w:t xml:space="preserve"> Pump Station and Well Site, Sinjar District, Ninawa Governate, Iraq</w:t>
            </w:r>
          </w:p>
        </w:tc>
      </w:tr>
      <w:tr w:rsidR="00643A6E" w:rsidRPr="00DD14AB" w:rsidTr="004C487B">
        <w:trPr>
          <w:cantSplit/>
          <w:trHeight w:val="240"/>
        </w:trPr>
        <w:tc>
          <w:tcPr>
            <w:tcW w:w="3060" w:type="dxa"/>
          </w:tcPr>
          <w:p w:rsidR="00643A6E" w:rsidRPr="00DD14AB" w:rsidRDefault="00643A6E" w:rsidP="008A6E78">
            <w:pPr>
              <w:rPr>
                <w:rFonts w:asciiTheme="minorHAnsi" w:hAnsiTheme="minorHAnsi" w:cstheme="minorHAnsi"/>
                <w:sz w:val="24"/>
                <w:szCs w:val="24"/>
              </w:rPr>
            </w:pPr>
            <w:r w:rsidRPr="00DD14AB">
              <w:rPr>
                <w:rFonts w:asciiTheme="minorHAnsi" w:hAnsiTheme="minorHAnsi" w:cstheme="minorHAnsi"/>
                <w:sz w:val="24"/>
                <w:szCs w:val="24"/>
              </w:rPr>
              <w:t xml:space="preserve">Latest Expected Delivery Date and </w:t>
            </w:r>
            <w:r w:rsidR="00A80F55" w:rsidRPr="00DD14AB">
              <w:rPr>
                <w:rFonts w:asciiTheme="minorHAnsi" w:hAnsiTheme="minorHAnsi" w:cstheme="minorHAnsi"/>
                <w:sz w:val="24"/>
                <w:szCs w:val="24"/>
              </w:rPr>
              <w:t>Time (</w:t>
            </w:r>
            <w:r w:rsidRPr="00DD14AB">
              <w:rPr>
                <w:rFonts w:asciiTheme="minorHAnsi" w:hAnsiTheme="minorHAnsi" w:cstheme="minorHAnsi"/>
                <w:i/>
                <w:sz w:val="24"/>
                <w:szCs w:val="24"/>
              </w:rPr>
              <w:t>if delivery time exceeds this, quote may be rejected by UNDP)</w:t>
            </w:r>
          </w:p>
        </w:tc>
        <w:tc>
          <w:tcPr>
            <w:tcW w:w="6593" w:type="dxa"/>
          </w:tcPr>
          <w:p w:rsidR="00643A6E" w:rsidRPr="00DD14AB" w:rsidRDefault="000F56E3" w:rsidP="006057B5">
            <w:pPr>
              <w:rPr>
                <w:rFonts w:asciiTheme="minorHAnsi" w:hAnsiTheme="minorHAnsi" w:cstheme="minorHAnsi"/>
                <w:sz w:val="24"/>
                <w:szCs w:val="24"/>
              </w:rPr>
            </w:pPr>
            <w:sdt>
              <w:sdtPr>
                <w:rPr>
                  <w:rFonts w:asciiTheme="minorHAnsi" w:hAnsiTheme="minorHAnsi" w:cstheme="minorHAnsi"/>
                  <w:sz w:val="24"/>
                  <w:szCs w:val="24"/>
                </w:rPr>
                <w:id w:val="-469908508"/>
                <w14:checkbox>
                  <w14:checked w14:val="1"/>
                  <w14:checkedState w14:val="2612" w14:font="MS Gothic"/>
                  <w14:uncheckedState w14:val="2610" w14:font="MS Gothic"/>
                </w14:checkbox>
              </w:sdtPr>
              <w:sdtContent>
                <w:r w:rsidR="002F0D04" w:rsidRPr="00DD14AB">
                  <w:rPr>
                    <w:rFonts w:ascii="Segoe UI Symbol" w:eastAsia="MS Gothic" w:hAnsi="Segoe UI Symbol" w:cs="Segoe UI Symbol"/>
                    <w:sz w:val="24"/>
                    <w:szCs w:val="24"/>
                  </w:rPr>
                  <w:t>☒</w:t>
                </w:r>
              </w:sdtContent>
            </w:sdt>
            <w:r w:rsidR="00643A6E" w:rsidRPr="00DD14AB">
              <w:rPr>
                <w:rFonts w:asciiTheme="minorHAnsi" w:hAnsiTheme="minorHAnsi" w:cstheme="minorHAnsi"/>
                <w:sz w:val="24"/>
                <w:szCs w:val="24"/>
              </w:rPr>
              <w:t xml:space="preserve"> </w:t>
            </w:r>
            <w:r w:rsidR="004C001C" w:rsidRPr="00DD14AB">
              <w:rPr>
                <w:rFonts w:asciiTheme="minorHAnsi" w:hAnsiTheme="minorHAnsi" w:cstheme="minorHAnsi"/>
                <w:sz w:val="24"/>
                <w:szCs w:val="24"/>
              </w:rPr>
              <w:t xml:space="preserve">Within </w:t>
            </w:r>
            <w:r w:rsidR="00CA0906" w:rsidRPr="00DD14AB">
              <w:rPr>
                <w:rFonts w:asciiTheme="minorHAnsi" w:hAnsiTheme="minorHAnsi" w:cstheme="minorHAnsi"/>
                <w:sz w:val="24"/>
                <w:szCs w:val="24"/>
              </w:rPr>
              <w:t>120</w:t>
            </w:r>
            <w:r w:rsidR="00061B2A" w:rsidRPr="00DD14AB">
              <w:rPr>
                <w:rFonts w:asciiTheme="minorHAnsi" w:hAnsiTheme="minorHAnsi" w:cstheme="minorHAnsi"/>
                <w:sz w:val="24"/>
                <w:szCs w:val="24"/>
              </w:rPr>
              <w:t xml:space="preserve"> days </w:t>
            </w:r>
            <w:r w:rsidR="00A80F55" w:rsidRPr="00DD14AB">
              <w:rPr>
                <w:rFonts w:asciiTheme="minorHAnsi" w:hAnsiTheme="minorHAnsi" w:cstheme="minorHAnsi"/>
                <w:sz w:val="24"/>
                <w:szCs w:val="24"/>
              </w:rPr>
              <w:t>from</w:t>
            </w:r>
            <w:r w:rsidR="00643A6E" w:rsidRPr="00DD14AB">
              <w:rPr>
                <w:rFonts w:asciiTheme="minorHAnsi" w:hAnsiTheme="minorHAnsi" w:cstheme="minorHAnsi"/>
                <w:sz w:val="24"/>
                <w:szCs w:val="24"/>
              </w:rPr>
              <w:t xml:space="preserve"> </w:t>
            </w:r>
            <w:r w:rsidR="00A61A14" w:rsidRPr="00DD14AB">
              <w:rPr>
                <w:rFonts w:asciiTheme="minorHAnsi" w:hAnsiTheme="minorHAnsi" w:cstheme="minorHAnsi"/>
                <w:sz w:val="24"/>
                <w:szCs w:val="24"/>
              </w:rPr>
              <w:t>the date of signing the Contract</w:t>
            </w:r>
          </w:p>
          <w:p w:rsidR="00643A6E" w:rsidRPr="00DD14AB" w:rsidRDefault="00643A6E" w:rsidP="008A6E78">
            <w:pPr>
              <w:ind w:left="72"/>
              <w:rPr>
                <w:rFonts w:asciiTheme="minorHAnsi" w:hAnsiTheme="minorHAnsi" w:cstheme="minorHAnsi"/>
                <w:sz w:val="24"/>
                <w:szCs w:val="24"/>
              </w:rPr>
            </w:pPr>
          </w:p>
        </w:tc>
      </w:tr>
      <w:tr w:rsidR="00643A6E" w:rsidRPr="00DD14AB" w:rsidTr="004C487B">
        <w:tc>
          <w:tcPr>
            <w:tcW w:w="3060" w:type="dxa"/>
          </w:tcPr>
          <w:p w:rsidR="00643A6E" w:rsidRPr="00DD14AB" w:rsidRDefault="00643A6E" w:rsidP="008A6E78">
            <w:pPr>
              <w:rPr>
                <w:rFonts w:asciiTheme="minorHAnsi" w:hAnsiTheme="minorHAnsi" w:cstheme="minorHAnsi"/>
                <w:sz w:val="24"/>
                <w:szCs w:val="24"/>
              </w:rPr>
            </w:pPr>
            <w:r w:rsidRPr="00DD14AB">
              <w:rPr>
                <w:rFonts w:asciiTheme="minorHAnsi" w:hAnsiTheme="minorHAnsi" w:cstheme="minorHAnsi"/>
                <w:sz w:val="24"/>
                <w:szCs w:val="24"/>
              </w:rPr>
              <w:t xml:space="preserve">Preferred </w:t>
            </w:r>
          </w:p>
          <w:p w:rsidR="00643A6E" w:rsidRPr="00DD14AB" w:rsidRDefault="00643A6E" w:rsidP="00B778F7">
            <w:pPr>
              <w:rPr>
                <w:rFonts w:asciiTheme="minorHAnsi" w:hAnsiTheme="minorHAnsi" w:cstheme="minorHAnsi"/>
                <w:sz w:val="24"/>
                <w:szCs w:val="24"/>
              </w:rPr>
            </w:pPr>
            <w:r w:rsidRPr="00DD14AB">
              <w:rPr>
                <w:rFonts w:asciiTheme="minorHAnsi" w:hAnsiTheme="minorHAnsi" w:cstheme="minorHAnsi"/>
                <w:sz w:val="24"/>
                <w:szCs w:val="24"/>
              </w:rPr>
              <w:t>Currency of Quotation</w:t>
            </w:r>
          </w:p>
        </w:tc>
        <w:tc>
          <w:tcPr>
            <w:tcW w:w="6593" w:type="dxa"/>
          </w:tcPr>
          <w:p w:rsidR="00643A6E" w:rsidRPr="00DD14AB" w:rsidRDefault="000F56E3" w:rsidP="008A6E78">
            <w:pPr>
              <w:rPr>
                <w:rFonts w:asciiTheme="minorHAnsi" w:hAnsiTheme="minorHAnsi" w:cstheme="minorHAnsi"/>
                <w:sz w:val="24"/>
                <w:szCs w:val="24"/>
              </w:rPr>
            </w:pPr>
            <w:sdt>
              <w:sdtPr>
                <w:rPr>
                  <w:rFonts w:asciiTheme="minorHAnsi" w:hAnsiTheme="minorHAnsi" w:cstheme="minorHAnsi"/>
                  <w:sz w:val="24"/>
                  <w:szCs w:val="24"/>
                </w:rPr>
                <w:id w:val="2145383763"/>
                <w14:checkbox>
                  <w14:checked w14:val="1"/>
                  <w14:checkedState w14:val="2612" w14:font="MS Gothic"/>
                  <w14:uncheckedState w14:val="2610" w14:font="MS Gothic"/>
                </w14:checkbox>
              </w:sdtPr>
              <w:sdtContent>
                <w:r w:rsidR="002F0D04" w:rsidRPr="00DD14AB">
                  <w:rPr>
                    <w:rFonts w:ascii="Segoe UI Symbol" w:eastAsia="MS Gothic" w:hAnsi="Segoe UI Symbol" w:cs="Segoe UI Symbol"/>
                    <w:sz w:val="24"/>
                    <w:szCs w:val="24"/>
                  </w:rPr>
                  <w:t>☒</w:t>
                </w:r>
              </w:sdtContent>
            </w:sdt>
            <w:r w:rsidR="00643A6E" w:rsidRPr="00DD14AB">
              <w:rPr>
                <w:rFonts w:asciiTheme="minorHAnsi" w:hAnsiTheme="minorHAnsi" w:cstheme="minorHAnsi"/>
                <w:sz w:val="24"/>
                <w:szCs w:val="24"/>
              </w:rPr>
              <w:t>United States Dollars</w:t>
            </w:r>
          </w:p>
          <w:p w:rsidR="00643A6E" w:rsidRPr="00DD14AB" w:rsidRDefault="00643A6E" w:rsidP="008A6E78">
            <w:pPr>
              <w:rPr>
                <w:rFonts w:asciiTheme="minorHAnsi" w:hAnsiTheme="minorHAnsi" w:cstheme="minorHAnsi"/>
                <w:sz w:val="24"/>
                <w:szCs w:val="24"/>
              </w:rPr>
            </w:pPr>
          </w:p>
        </w:tc>
      </w:tr>
      <w:tr w:rsidR="00643A6E" w:rsidRPr="00DD14AB" w:rsidTr="004C487B">
        <w:trPr>
          <w:cantSplit/>
          <w:trHeight w:val="460"/>
        </w:trPr>
        <w:tc>
          <w:tcPr>
            <w:tcW w:w="3060" w:type="dxa"/>
            <w:tcBorders>
              <w:bottom w:val="single" w:sz="4" w:space="0" w:color="auto"/>
            </w:tcBorders>
          </w:tcPr>
          <w:p w:rsidR="00643A6E" w:rsidRPr="00DD14AB" w:rsidRDefault="00643A6E" w:rsidP="008A6E78">
            <w:pPr>
              <w:rPr>
                <w:rFonts w:asciiTheme="minorHAnsi" w:hAnsiTheme="minorHAnsi" w:cstheme="minorHAnsi"/>
                <w:sz w:val="24"/>
                <w:szCs w:val="24"/>
              </w:rPr>
            </w:pPr>
            <w:r w:rsidRPr="00DD14AB">
              <w:rPr>
                <w:rFonts w:asciiTheme="minorHAnsi" w:hAnsiTheme="minorHAnsi" w:cstheme="minorHAnsi"/>
                <w:sz w:val="24"/>
                <w:szCs w:val="24"/>
              </w:rPr>
              <w:t>After-sales services required</w:t>
            </w:r>
          </w:p>
        </w:tc>
        <w:tc>
          <w:tcPr>
            <w:tcW w:w="6593" w:type="dxa"/>
            <w:tcBorders>
              <w:bottom w:val="single" w:sz="4" w:space="0" w:color="auto"/>
            </w:tcBorders>
          </w:tcPr>
          <w:p w:rsidR="00643A6E" w:rsidRPr="00DD14AB" w:rsidRDefault="000F56E3" w:rsidP="00AE7D47">
            <w:pPr>
              <w:rPr>
                <w:rFonts w:asciiTheme="minorHAnsi" w:hAnsiTheme="minorHAnsi" w:cstheme="minorHAnsi"/>
                <w:sz w:val="24"/>
                <w:szCs w:val="24"/>
              </w:rPr>
            </w:pPr>
            <w:sdt>
              <w:sdtPr>
                <w:rPr>
                  <w:rFonts w:asciiTheme="minorHAnsi" w:hAnsiTheme="minorHAnsi" w:cstheme="minorHAnsi"/>
                  <w:sz w:val="24"/>
                  <w:szCs w:val="24"/>
                </w:rPr>
                <w:id w:val="812370629"/>
                <w14:checkbox>
                  <w14:checked w14:val="1"/>
                  <w14:checkedState w14:val="2612" w14:font="MS Gothic"/>
                  <w14:uncheckedState w14:val="2610" w14:font="MS Gothic"/>
                </w14:checkbox>
              </w:sdtPr>
              <w:sdtContent>
                <w:r w:rsidR="002A7407" w:rsidRPr="00DD14AB">
                  <w:rPr>
                    <w:rFonts w:ascii="Segoe UI Symbol" w:eastAsia="MS Gothic" w:hAnsi="Segoe UI Symbol" w:cs="Segoe UI Symbol"/>
                    <w:sz w:val="24"/>
                    <w:szCs w:val="24"/>
                  </w:rPr>
                  <w:t>☒</w:t>
                </w:r>
              </w:sdtContent>
            </w:sdt>
            <w:r w:rsidR="002A7407" w:rsidRPr="00DD14AB">
              <w:rPr>
                <w:rFonts w:asciiTheme="minorHAnsi" w:hAnsiTheme="minorHAnsi" w:cstheme="minorHAnsi"/>
                <w:sz w:val="24"/>
                <w:szCs w:val="24"/>
              </w:rPr>
              <w:t xml:space="preserve">Warranty for minimum period of </w:t>
            </w:r>
            <w:sdt>
              <w:sdtPr>
                <w:rPr>
                  <w:rFonts w:asciiTheme="minorHAnsi" w:hAnsiTheme="minorHAnsi" w:cstheme="minorHAnsi"/>
                  <w:sz w:val="24"/>
                  <w:szCs w:val="24"/>
                </w:rPr>
                <w:id w:val="-1026708857"/>
                <w:text/>
              </w:sdtPr>
              <w:sdtContent>
                <w:r w:rsidR="002A7407" w:rsidRPr="00DD14AB">
                  <w:rPr>
                    <w:rFonts w:asciiTheme="minorHAnsi" w:hAnsiTheme="minorHAnsi" w:cstheme="minorHAnsi"/>
                    <w:sz w:val="24"/>
                    <w:szCs w:val="24"/>
                  </w:rPr>
                  <w:t>one year</w:t>
                </w:r>
              </w:sdtContent>
            </w:sdt>
          </w:p>
        </w:tc>
      </w:tr>
      <w:tr w:rsidR="00643A6E" w:rsidRPr="00DD14AB" w:rsidTr="004C487B">
        <w:trPr>
          <w:cantSplit/>
          <w:trHeight w:val="460"/>
        </w:trPr>
        <w:tc>
          <w:tcPr>
            <w:tcW w:w="3060" w:type="dxa"/>
            <w:tcBorders>
              <w:bottom w:val="single" w:sz="4" w:space="0" w:color="auto"/>
            </w:tcBorders>
          </w:tcPr>
          <w:p w:rsidR="00643A6E" w:rsidRPr="00DD14AB" w:rsidRDefault="00643A6E" w:rsidP="008A6E78">
            <w:pPr>
              <w:rPr>
                <w:rFonts w:asciiTheme="minorHAnsi" w:hAnsiTheme="minorHAnsi" w:cstheme="minorHAnsi"/>
                <w:sz w:val="24"/>
                <w:szCs w:val="24"/>
              </w:rPr>
            </w:pPr>
            <w:r w:rsidRPr="00DD14AB">
              <w:rPr>
                <w:rFonts w:asciiTheme="minorHAnsi" w:hAnsiTheme="minorHAnsi" w:cstheme="minorHAnsi"/>
                <w:sz w:val="24"/>
                <w:szCs w:val="24"/>
              </w:rPr>
              <w:t xml:space="preserve">Deadline for the Submission of Quotation </w:t>
            </w:r>
          </w:p>
        </w:tc>
        <w:tc>
          <w:tcPr>
            <w:tcW w:w="6593" w:type="dxa"/>
            <w:tcBorders>
              <w:bottom w:val="single" w:sz="4" w:space="0" w:color="auto"/>
            </w:tcBorders>
          </w:tcPr>
          <w:p w:rsidR="007D1F09" w:rsidRPr="00DD14AB" w:rsidRDefault="007D1F09" w:rsidP="007D1F09">
            <w:pPr>
              <w:rPr>
                <w:rFonts w:asciiTheme="minorHAnsi" w:hAnsiTheme="minorHAnsi" w:cstheme="minorHAnsi"/>
                <w:sz w:val="24"/>
                <w:szCs w:val="24"/>
              </w:rPr>
            </w:pPr>
            <w:r w:rsidRPr="00DD14AB">
              <w:rPr>
                <w:rFonts w:asciiTheme="minorHAnsi" w:hAnsiTheme="minorHAnsi" w:cstheme="minorHAnsi"/>
                <w:sz w:val="24"/>
                <w:szCs w:val="24"/>
              </w:rPr>
              <w:t>Date and Time: As specified in the system (note that time zone indicated in the system is New York Time zone).</w:t>
            </w:r>
          </w:p>
          <w:p w:rsidR="007D1F09" w:rsidRPr="00DD14AB" w:rsidRDefault="007D1F09" w:rsidP="007D1F09">
            <w:pPr>
              <w:rPr>
                <w:rFonts w:asciiTheme="minorHAnsi" w:hAnsiTheme="minorHAnsi" w:cstheme="minorHAnsi"/>
                <w:sz w:val="24"/>
                <w:szCs w:val="24"/>
              </w:rPr>
            </w:pPr>
            <w:r w:rsidRPr="00DD14AB">
              <w:rPr>
                <w:rFonts w:asciiTheme="minorHAnsi" w:hAnsiTheme="minorHAnsi" w:cstheme="minorHAnsi"/>
                <w:sz w:val="24"/>
                <w:szCs w:val="24"/>
              </w:rPr>
              <w:t xml:space="preserve"> </w:t>
            </w:r>
          </w:p>
          <w:p w:rsidR="007D1F09" w:rsidRPr="00DD14AB" w:rsidRDefault="007D1F09" w:rsidP="007D1F09">
            <w:pPr>
              <w:rPr>
                <w:rFonts w:asciiTheme="minorHAnsi" w:hAnsiTheme="minorHAnsi" w:cstheme="minorHAnsi"/>
                <w:sz w:val="24"/>
                <w:szCs w:val="24"/>
              </w:rPr>
            </w:pPr>
            <w:r w:rsidRPr="00DD14AB">
              <w:rPr>
                <w:rFonts w:asciiTheme="minorHAnsi" w:hAnsiTheme="minorHAnsi" w:cstheme="minorHAnsi"/>
                <w:sz w:val="24"/>
                <w:szCs w:val="24"/>
              </w:rPr>
              <w:t xml:space="preserve">PLEASE </w:t>
            </w:r>
            <w:r w:rsidR="00061B2A" w:rsidRPr="00DD14AB">
              <w:rPr>
                <w:rFonts w:asciiTheme="minorHAnsi" w:hAnsiTheme="minorHAnsi" w:cstheme="minorHAnsi"/>
                <w:sz w:val="24"/>
                <w:szCs w:val="24"/>
              </w:rPr>
              <w:t>NOTE: -</w:t>
            </w:r>
          </w:p>
          <w:p w:rsidR="007D1F09" w:rsidRPr="00DD14AB" w:rsidRDefault="007D1F09" w:rsidP="007D1F09">
            <w:pPr>
              <w:rPr>
                <w:rFonts w:asciiTheme="minorHAnsi" w:hAnsiTheme="minorHAnsi" w:cstheme="minorHAnsi"/>
                <w:sz w:val="24"/>
                <w:szCs w:val="24"/>
              </w:rPr>
            </w:pPr>
            <w:r w:rsidRPr="00DD14AB">
              <w:rPr>
                <w:rFonts w:asciiTheme="minorHAnsi" w:hAnsiTheme="minorHAnsi" w:cstheme="minorHAnsi"/>
                <w:sz w:val="24"/>
                <w:szCs w:val="24"/>
              </w:rPr>
              <w:t>1.       Date and time visible on the main screen of event (on e-tendering portal) will be final and prevail over any other closing time indicated elsewhere, in case they are different. It is the responsibility of the bidder to make sure bids are submitted within this deadline. UNDP will not accept any bid that is not submitted directly in the system.</w:t>
            </w:r>
          </w:p>
          <w:p w:rsidR="007D1F09" w:rsidRPr="00DD14AB" w:rsidRDefault="007D1F09" w:rsidP="007D1F09">
            <w:pPr>
              <w:rPr>
                <w:rFonts w:asciiTheme="minorHAnsi" w:hAnsiTheme="minorHAnsi" w:cstheme="minorHAnsi"/>
                <w:sz w:val="24"/>
                <w:szCs w:val="24"/>
              </w:rPr>
            </w:pPr>
            <w:r w:rsidRPr="00DD14AB">
              <w:rPr>
                <w:rFonts w:asciiTheme="minorHAnsi" w:hAnsiTheme="minorHAnsi" w:cstheme="minorHAnsi"/>
                <w:sz w:val="24"/>
                <w:szCs w:val="24"/>
              </w:rPr>
              <w:t xml:space="preserve"> </w:t>
            </w:r>
          </w:p>
          <w:p w:rsidR="00643A6E" w:rsidRPr="00DD14AB" w:rsidRDefault="007D1F09" w:rsidP="007D1F09">
            <w:pPr>
              <w:rPr>
                <w:rFonts w:asciiTheme="minorHAnsi" w:hAnsiTheme="minorHAnsi" w:cstheme="minorHAnsi"/>
                <w:sz w:val="24"/>
                <w:szCs w:val="24"/>
              </w:rPr>
            </w:pPr>
            <w:r w:rsidRPr="00DD14AB">
              <w:rPr>
                <w:rFonts w:asciiTheme="minorHAnsi" w:hAnsiTheme="minorHAnsi" w:cstheme="minorHAnsi"/>
                <w:sz w:val="24"/>
                <w:szCs w:val="24"/>
              </w:rPr>
              <w:t>2.    Submit your bid a day prior or well before the closing time.  Do not wait until last minute. If you face any issue submitting your bid at the last minute, UNDP may not be able to assist.</w:t>
            </w:r>
          </w:p>
        </w:tc>
      </w:tr>
      <w:tr w:rsidR="00643A6E" w:rsidRPr="00DD14AB" w:rsidTr="00CB10A6">
        <w:tc>
          <w:tcPr>
            <w:tcW w:w="3060" w:type="dxa"/>
          </w:tcPr>
          <w:p w:rsidR="00643A6E" w:rsidRPr="00DD14AB" w:rsidRDefault="00643A6E" w:rsidP="008A6E78">
            <w:pPr>
              <w:rPr>
                <w:rFonts w:asciiTheme="minorHAnsi" w:hAnsiTheme="minorHAnsi" w:cstheme="minorHAnsi"/>
                <w:sz w:val="24"/>
                <w:szCs w:val="24"/>
              </w:rPr>
            </w:pPr>
            <w:r w:rsidRPr="00DD14AB">
              <w:rPr>
                <w:rFonts w:asciiTheme="minorHAnsi" w:hAnsiTheme="minorHAnsi" w:cstheme="minorHAnsi"/>
                <w:sz w:val="24"/>
                <w:szCs w:val="24"/>
              </w:rPr>
              <w:t xml:space="preserve">All documentations, including catalogs, instructions and operating manuals, shall be in this language </w:t>
            </w:r>
          </w:p>
        </w:tc>
        <w:tc>
          <w:tcPr>
            <w:tcW w:w="6593" w:type="dxa"/>
            <w:vAlign w:val="center"/>
          </w:tcPr>
          <w:p w:rsidR="00643A6E" w:rsidRPr="00DD14AB" w:rsidRDefault="000F56E3" w:rsidP="00CB10A6">
            <w:pPr>
              <w:rPr>
                <w:rFonts w:asciiTheme="minorHAnsi" w:hAnsiTheme="minorHAnsi" w:cstheme="minorHAnsi"/>
                <w:sz w:val="24"/>
                <w:szCs w:val="24"/>
              </w:rPr>
            </w:pPr>
            <w:sdt>
              <w:sdtPr>
                <w:rPr>
                  <w:rFonts w:asciiTheme="minorHAnsi" w:hAnsiTheme="minorHAnsi" w:cstheme="minorHAnsi"/>
                  <w:sz w:val="24"/>
                  <w:szCs w:val="24"/>
                </w:rPr>
                <w:id w:val="-252132221"/>
                <w14:checkbox>
                  <w14:checked w14:val="1"/>
                  <w14:checkedState w14:val="2612" w14:font="MS Gothic"/>
                  <w14:uncheckedState w14:val="2610" w14:font="MS Gothic"/>
                </w14:checkbox>
              </w:sdtPr>
              <w:sdtContent>
                <w:r w:rsidR="002F0D04" w:rsidRPr="00DD14AB">
                  <w:rPr>
                    <w:rFonts w:ascii="Segoe UI Symbol" w:eastAsia="MS Gothic" w:hAnsi="Segoe UI Symbol" w:cs="Segoe UI Symbol"/>
                    <w:sz w:val="24"/>
                    <w:szCs w:val="24"/>
                  </w:rPr>
                  <w:t>☒</w:t>
                </w:r>
              </w:sdtContent>
            </w:sdt>
            <w:r w:rsidR="00643A6E" w:rsidRPr="00DD14AB">
              <w:rPr>
                <w:rFonts w:asciiTheme="minorHAnsi" w:hAnsiTheme="minorHAnsi" w:cstheme="minorHAnsi"/>
                <w:sz w:val="24"/>
                <w:szCs w:val="24"/>
              </w:rPr>
              <w:t xml:space="preserve"> English        </w:t>
            </w:r>
          </w:p>
          <w:p w:rsidR="00643A6E" w:rsidRPr="00DD14AB" w:rsidRDefault="00643A6E" w:rsidP="00CB10A6">
            <w:pPr>
              <w:rPr>
                <w:rFonts w:asciiTheme="minorHAnsi" w:hAnsiTheme="minorHAnsi" w:cstheme="minorHAnsi"/>
                <w:sz w:val="24"/>
                <w:szCs w:val="24"/>
              </w:rPr>
            </w:pPr>
          </w:p>
        </w:tc>
      </w:tr>
      <w:tr w:rsidR="003E3E0F" w:rsidRPr="00DD14AB" w:rsidTr="004C487B">
        <w:tc>
          <w:tcPr>
            <w:tcW w:w="3060" w:type="dxa"/>
          </w:tcPr>
          <w:p w:rsidR="003E3E0F" w:rsidRPr="00DD14AB" w:rsidRDefault="003E3E0F" w:rsidP="003E3E0F">
            <w:pPr>
              <w:rPr>
                <w:rFonts w:asciiTheme="minorHAnsi" w:hAnsiTheme="minorHAnsi" w:cstheme="minorHAnsi"/>
                <w:sz w:val="24"/>
                <w:szCs w:val="24"/>
              </w:rPr>
            </w:pPr>
          </w:p>
          <w:p w:rsidR="003E3E0F" w:rsidRPr="00DD14AB" w:rsidRDefault="003E3E0F" w:rsidP="003E3E0F">
            <w:pPr>
              <w:rPr>
                <w:rFonts w:asciiTheme="minorHAnsi" w:hAnsiTheme="minorHAnsi" w:cstheme="minorHAnsi"/>
                <w:sz w:val="24"/>
                <w:szCs w:val="24"/>
              </w:rPr>
            </w:pPr>
            <w:r w:rsidRPr="00DD14AB">
              <w:rPr>
                <w:rFonts w:asciiTheme="minorHAnsi" w:hAnsiTheme="minorHAnsi" w:cstheme="minorHAnsi"/>
                <w:sz w:val="24"/>
                <w:szCs w:val="24"/>
              </w:rPr>
              <w:t>Documents to be submitted</w:t>
            </w:r>
          </w:p>
        </w:tc>
        <w:tc>
          <w:tcPr>
            <w:tcW w:w="6593" w:type="dxa"/>
            <w:vAlign w:val="center"/>
          </w:tcPr>
          <w:p w:rsidR="003E3E0F" w:rsidRPr="00DD14AB" w:rsidRDefault="003E3E0F" w:rsidP="003E3E0F">
            <w:pPr>
              <w:spacing w:before="20" w:after="20"/>
              <w:jc w:val="both"/>
              <w:rPr>
                <w:rFonts w:asciiTheme="minorHAnsi" w:hAnsiTheme="minorHAnsi" w:cstheme="minorHAnsi"/>
                <w:sz w:val="24"/>
                <w:szCs w:val="24"/>
              </w:rPr>
            </w:pPr>
            <w:r w:rsidRPr="00DD14AB">
              <w:rPr>
                <w:rFonts w:asciiTheme="minorHAnsi" w:hAnsiTheme="minorHAnsi" w:cstheme="minorHAnsi"/>
                <w:sz w:val="24"/>
                <w:szCs w:val="24"/>
              </w:rPr>
              <w:t xml:space="preserve">All items under this clause are required to be submitted by the bidders including: </w:t>
            </w:r>
          </w:p>
          <w:p w:rsidR="0000774C" w:rsidRPr="00DD14AB" w:rsidRDefault="000F56E3" w:rsidP="0000774C">
            <w:pPr>
              <w:spacing w:before="20" w:after="20"/>
              <w:jc w:val="both"/>
              <w:rPr>
                <w:rFonts w:asciiTheme="minorHAnsi" w:hAnsiTheme="minorHAnsi" w:cstheme="minorHAnsi"/>
                <w:sz w:val="24"/>
                <w:szCs w:val="24"/>
              </w:rPr>
            </w:pPr>
            <w:sdt>
              <w:sdtPr>
                <w:rPr>
                  <w:rFonts w:asciiTheme="minorHAnsi" w:hAnsiTheme="minorHAnsi" w:cstheme="minorHAnsi"/>
                  <w:sz w:val="24"/>
                  <w:szCs w:val="24"/>
                </w:rPr>
                <w:id w:val="-489332161"/>
                <w14:checkbox>
                  <w14:checked w14:val="1"/>
                  <w14:checkedState w14:val="2612" w14:font="MS Gothic"/>
                  <w14:uncheckedState w14:val="2610" w14:font="MS Gothic"/>
                </w14:checkbox>
              </w:sdtPr>
              <w:sdtContent>
                <w:r w:rsidR="0000774C" w:rsidRPr="00DD14AB">
                  <w:rPr>
                    <w:rFonts w:ascii="Segoe UI Symbol" w:eastAsia="MS Gothic" w:hAnsi="Segoe UI Symbol" w:cs="Segoe UI Symbol"/>
                    <w:sz w:val="24"/>
                    <w:szCs w:val="24"/>
                  </w:rPr>
                  <w:t>☒</w:t>
                </w:r>
              </w:sdtContent>
            </w:sdt>
            <w:r w:rsidR="0000774C" w:rsidRPr="00DD14AB">
              <w:rPr>
                <w:rFonts w:asciiTheme="minorHAnsi" w:hAnsiTheme="minorHAnsi" w:cstheme="minorHAnsi"/>
                <w:sz w:val="24"/>
                <w:szCs w:val="24"/>
              </w:rPr>
              <w:t xml:space="preserve"> Company Profile, which should </w:t>
            </w:r>
            <w:r w:rsidR="0000774C" w:rsidRPr="00DD14AB">
              <w:rPr>
                <w:rFonts w:asciiTheme="minorHAnsi" w:hAnsiTheme="minorHAnsi" w:cstheme="minorHAnsi"/>
                <w:sz w:val="24"/>
                <w:szCs w:val="24"/>
                <w:u w:val="single"/>
              </w:rPr>
              <w:t>not</w:t>
            </w:r>
            <w:r w:rsidR="0000774C" w:rsidRPr="00DD14AB">
              <w:rPr>
                <w:rFonts w:asciiTheme="minorHAnsi" w:hAnsiTheme="minorHAnsi" w:cstheme="minorHAnsi"/>
                <w:sz w:val="24"/>
                <w:szCs w:val="24"/>
              </w:rPr>
              <w:t xml:space="preserve"> exceed fifteen (15) pages, including printed brochures and product catalogues relevant to the goods/services being procured </w:t>
            </w:r>
          </w:p>
          <w:p w:rsidR="0000774C" w:rsidRPr="00DD14AB" w:rsidRDefault="000F56E3" w:rsidP="0000774C">
            <w:pPr>
              <w:spacing w:before="20" w:after="20"/>
              <w:jc w:val="both"/>
              <w:rPr>
                <w:rFonts w:asciiTheme="minorHAnsi" w:hAnsiTheme="minorHAnsi" w:cstheme="minorHAnsi"/>
                <w:sz w:val="24"/>
                <w:szCs w:val="24"/>
              </w:rPr>
            </w:pPr>
            <w:sdt>
              <w:sdtPr>
                <w:rPr>
                  <w:rFonts w:asciiTheme="minorHAnsi" w:hAnsiTheme="minorHAnsi" w:cstheme="minorHAnsi"/>
                  <w:sz w:val="24"/>
                  <w:szCs w:val="24"/>
                </w:rPr>
                <w:id w:val="186878585"/>
                <w14:checkbox>
                  <w14:checked w14:val="1"/>
                  <w14:checkedState w14:val="2612" w14:font="MS Gothic"/>
                  <w14:uncheckedState w14:val="2610" w14:font="MS Gothic"/>
                </w14:checkbox>
              </w:sdtPr>
              <w:sdtContent>
                <w:r w:rsidR="0000774C" w:rsidRPr="00DD14AB">
                  <w:rPr>
                    <w:rFonts w:ascii="Segoe UI Symbol" w:hAnsi="Segoe UI Symbol" w:cs="Segoe UI Symbol"/>
                    <w:sz w:val="24"/>
                    <w:szCs w:val="24"/>
                  </w:rPr>
                  <w:t>☒</w:t>
                </w:r>
              </w:sdtContent>
            </w:sdt>
            <w:r w:rsidR="0000774C" w:rsidRPr="00DD14AB">
              <w:rPr>
                <w:rFonts w:asciiTheme="minorHAnsi" w:hAnsiTheme="minorHAnsi" w:cstheme="minorHAnsi"/>
                <w:sz w:val="24"/>
                <w:szCs w:val="24"/>
              </w:rPr>
              <w:t xml:space="preserve"> Certificate of Registration of the business, including Articles of Incorporation, or equivalent document if Bidder is not a corporation</w:t>
            </w:r>
          </w:p>
          <w:p w:rsidR="003E3E0F" w:rsidRPr="00DD14AB" w:rsidRDefault="000F56E3" w:rsidP="0000774C">
            <w:pPr>
              <w:spacing w:before="20" w:after="20"/>
              <w:jc w:val="both"/>
              <w:rPr>
                <w:rFonts w:asciiTheme="minorHAnsi" w:hAnsiTheme="minorHAnsi" w:cstheme="minorHAnsi"/>
                <w:sz w:val="24"/>
                <w:szCs w:val="24"/>
              </w:rPr>
            </w:pPr>
            <w:sdt>
              <w:sdtPr>
                <w:rPr>
                  <w:rFonts w:asciiTheme="minorHAnsi" w:hAnsiTheme="minorHAnsi" w:cstheme="minorHAnsi"/>
                  <w:sz w:val="24"/>
                  <w:szCs w:val="24"/>
                </w:rPr>
                <w:id w:val="1156659015"/>
                <w14:checkbox>
                  <w14:checked w14:val="1"/>
                  <w14:checkedState w14:val="2612" w14:font="MS Gothic"/>
                  <w14:uncheckedState w14:val="2610" w14:font="MS Gothic"/>
                </w14:checkbox>
              </w:sdtPr>
              <w:sdtContent>
                <w:r w:rsidR="0000774C" w:rsidRPr="00DD14AB">
                  <w:rPr>
                    <w:rFonts w:ascii="Segoe UI Symbol" w:hAnsi="Segoe UI Symbol" w:cs="Segoe UI Symbol"/>
                    <w:sz w:val="24"/>
                    <w:szCs w:val="24"/>
                  </w:rPr>
                  <w:t>☒</w:t>
                </w:r>
              </w:sdtContent>
            </w:sdt>
            <w:r w:rsidR="0000774C" w:rsidRPr="00DD14AB">
              <w:rPr>
                <w:rFonts w:asciiTheme="minorHAnsi" w:hAnsiTheme="minorHAnsi" w:cstheme="minorHAnsi"/>
                <w:sz w:val="24"/>
                <w:szCs w:val="24"/>
              </w:rPr>
              <w:t xml:space="preserve"> </w:t>
            </w:r>
            <w:r w:rsidR="003E3E0F" w:rsidRPr="00DD14AB">
              <w:rPr>
                <w:rFonts w:asciiTheme="minorHAnsi" w:hAnsiTheme="minorHAnsi" w:cstheme="minorHAnsi"/>
                <w:sz w:val="24"/>
                <w:szCs w:val="24"/>
              </w:rPr>
              <w:t>Properly filled-in Priced BOQs in as per the format provided with company stamp and signature.</w:t>
            </w:r>
            <w:r w:rsidR="00127541" w:rsidRPr="00DD14AB">
              <w:rPr>
                <w:rFonts w:asciiTheme="minorHAnsi" w:hAnsiTheme="minorHAnsi" w:cstheme="minorHAnsi"/>
                <w:sz w:val="24"/>
                <w:szCs w:val="24"/>
              </w:rPr>
              <w:t xml:space="preserve"> Bidder should provide submitted BOQ in PDF and Excel formats.</w:t>
            </w:r>
          </w:p>
          <w:p w:rsidR="003E3E0F" w:rsidRPr="00DD14AB" w:rsidRDefault="000F56E3" w:rsidP="0000774C">
            <w:pPr>
              <w:spacing w:before="20" w:after="20"/>
              <w:jc w:val="both"/>
              <w:rPr>
                <w:rFonts w:asciiTheme="minorHAnsi" w:hAnsiTheme="minorHAnsi" w:cstheme="minorHAnsi"/>
                <w:sz w:val="24"/>
                <w:szCs w:val="24"/>
              </w:rPr>
            </w:pPr>
            <w:sdt>
              <w:sdtPr>
                <w:rPr>
                  <w:rFonts w:asciiTheme="minorHAnsi" w:hAnsiTheme="minorHAnsi" w:cstheme="minorHAnsi"/>
                  <w:sz w:val="24"/>
                  <w:szCs w:val="24"/>
                </w:rPr>
                <w:id w:val="1491523610"/>
                <w14:checkbox>
                  <w14:checked w14:val="1"/>
                  <w14:checkedState w14:val="2612" w14:font="MS Gothic"/>
                  <w14:uncheckedState w14:val="2610" w14:font="MS Gothic"/>
                </w14:checkbox>
              </w:sdtPr>
              <w:sdtContent>
                <w:r w:rsidR="0000774C" w:rsidRPr="00DD14AB">
                  <w:rPr>
                    <w:rFonts w:ascii="Segoe UI Symbol" w:hAnsi="Segoe UI Symbol" w:cs="Segoe UI Symbol"/>
                    <w:sz w:val="24"/>
                    <w:szCs w:val="24"/>
                  </w:rPr>
                  <w:t>☒</w:t>
                </w:r>
              </w:sdtContent>
            </w:sdt>
            <w:r w:rsidR="0000774C" w:rsidRPr="00DD14AB">
              <w:rPr>
                <w:rFonts w:asciiTheme="minorHAnsi" w:hAnsiTheme="minorHAnsi" w:cstheme="minorHAnsi"/>
                <w:sz w:val="24"/>
                <w:szCs w:val="24"/>
              </w:rPr>
              <w:t xml:space="preserve"> </w:t>
            </w:r>
            <w:r w:rsidR="003E3E0F" w:rsidRPr="00DD14AB">
              <w:rPr>
                <w:rFonts w:asciiTheme="minorHAnsi" w:hAnsiTheme="minorHAnsi" w:cstheme="minorHAnsi"/>
                <w:sz w:val="24"/>
                <w:szCs w:val="24"/>
              </w:rPr>
              <w:t>Completed Compliance sheet</w:t>
            </w:r>
            <w:r w:rsidR="00061B2A" w:rsidRPr="00DD14AB">
              <w:rPr>
                <w:rFonts w:asciiTheme="minorHAnsi" w:hAnsiTheme="minorHAnsi" w:cstheme="minorHAnsi"/>
                <w:sz w:val="24"/>
                <w:szCs w:val="24"/>
              </w:rPr>
              <w:t>s</w:t>
            </w:r>
          </w:p>
          <w:p w:rsidR="00837FE5" w:rsidRPr="00DD14AB" w:rsidRDefault="000F56E3" w:rsidP="00837FE5">
            <w:pPr>
              <w:spacing w:before="20" w:after="20"/>
              <w:jc w:val="both"/>
              <w:rPr>
                <w:rFonts w:asciiTheme="minorHAnsi" w:hAnsiTheme="minorHAnsi" w:cstheme="minorHAnsi"/>
                <w:sz w:val="24"/>
                <w:szCs w:val="24"/>
              </w:rPr>
            </w:pPr>
            <w:sdt>
              <w:sdtPr>
                <w:rPr>
                  <w:rFonts w:asciiTheme="minorHAnsi" w:hAnsiTheme="minorHAnsi" w:cstheme="minorHAnsi"/>
                  <w:sz w:val="24"/>
                  <w:szCs w:val="24"/>
                </w:rPr>
                <w:id w:val="1499930848"/>
                <w14:checkbox>
                  <w14:checked w14:val="1"/>
                  <w14:checkedState w14:val="2612" w14:font="MS Gothic"/>
                  <w14:uncheckedState w14:val="2610" w14:font="MS Gothic"/>
                </w14:checkbox>
              </w:sdtPr>
              <w:sdtContent>
                <w:r w:rsidR="00837FE5" w:rsidRPr="00DD14AB">
                  <w:rPr>
                    <w:rFonts w:ascii="Segoe UI Symbol" w:hAnsi="Segoe UI Symbol" w:cs="Segoe UI Symbol"/>
                    <w:sz w:val="24"/>
                    <w:szCs w:val="24"/>
                  </w:rPr>
                  <w:t>☒</w:t>
                </w:r>
              </w:sdtContent>
            </w:sdt>
            <w:r w:rsidR="00837FE5" w:rsidRPr="00DD14AB">
              <w:rPr>
                <w:rFonts w:asciiTheme="minorHAnsi" w:hAnsiTheme="minorHAnsi" w:cstheme="minorHAnsi"/>
                <w:sz w:val="24"/>
                <w:szCs w:val="24"/>
              </w:rPr>
              <w:t xml:space="preserve">  Latest Audited Financial Statement (Income Statement and Balance Sheet) including Auditor’s Report for the past four years [2013-2014-2015-2016]</w:t>
            </w:r>
          </w:p>
          <w:p w:rsidR="00890ABC" w:rsidRPr="00DD14AB" w:rsidRDefault="000F56E3" w:rsidP="00890ABC">
            <w:pPr>
              <w:spacing w:before="20" w:after="20"/>
              <w:jc w:val="both"/>
              <w:rPr>
                <w:rFonts w:asciiTheme="minorHAnsi" w:hAnsiTheme="minorHAnsi" w:cstheme="minorHAnsi"/>
                <w:sz w:val="24"/>
                <w:szCs w:val="24"/>
              </w:rPr>
            </w:pPr>
            <w:sdt>
              <w:sdtPr>
                <w:rPr>
                  <w:rFonts w:asciiTheme="minorHAnsi" w:hAnsiTheme="minorHAnsi" w:cstheme="minorHAnsi"/>
                  <w:sz w:val="24"/>
                  <w:szCs w:val="24"/>
                </w:rPr>
                <w:id w:val="-292284468"/>
                <w14:checkbox>
                  <w14:checked w14:val="1"/>
                  <w14:checkedState w14:val="2612" w14:font="MS Gothic"/>
                  <w14:uncheckedState w14:val="2610" w14:font="MS Gothic"/>
                </w14:checkbox>
              </w:sdtPr>
              <w:sdtContent>
                <w:r w:rsidR="00890ABC" w:rsidRPr="00DD14AB">
                  <w:rPr>
                    <w:rFonts w:ascii="Segoe UI Symbol" w:hAnsi="Segoe UI Symbol" w:cs="Segoe UI Symbol"/>
                    <w:sz w:val="24"/>
                    <w:szCs w:val="24"/>
                  </w:rPr>
                  <w:t>☒</w:t>
                </w:r>
              </w:sdtContent>
            </w:sdt>
            <w:r w:rsidR="00890ABC" w:rsidRPr="00DD14AB">
              <w:rPr>
                <w:rFonts w:asciiTheme="minorHAnsi" w:hAnsiTheme="minorHAnsi" w:cstheme="minorHAnsi"/>
                <w:sz w:val="24"/>
                <w:szCs w:val="24"/>
              </w:rPr>
              <w:t xml:space="preserve"> List of </w:t>
            </w:r>
            <w:r w:rsidR="00890ABC" w:rsidRPr="00DD14AB">
              <w:rPr>
                <w:rFonts w:asciiTheme="minorHAnsi" w:eastAsiaTheme="minorHAnsi" w:hAnsiTheme="minorHAnsi" w:cstheme="minorHAnsi"/>
                <w:sz w:val="24"/>
                <w:szCs w:val="24"/>
              </w:rPr>
              <w:t>Rehabilitation/Renovation/ Reconstruction projects implemented by the company</w:t>
            </w:r>
          </w:p>
          <w:p w:rsidR="00127541" w:rsidRPr="00DD14AB" w:rsidRDefault="000F56E3" w:rsidP="0000774C">
            <w:pPr>
              <w:spacing w:before="20" w:after="20"/>
              <w:jc w:val="both"/>
              <w:rPr>
                <w:rFonts w:asciiTheme="minorHAnsi" w:hAnsiTheme="minorHAnsi" w:cstheme="minorHAnsi"/>
                <w:sz w:val="24"/>
                <w:szCs w:val="24"/>
              </w:rPr>
            </w:pPr>
            <w:sdt>
              <w:sdtPr>
                <w:rPr>
                  <w:rFonts w:asciiTheme="minorHAnsi" w:hAnsiTheme="minorHAnsi" w:cstheme="minorHAnsi"/>
                  <w:sz w:val="24"/>
                  <w:szCs w:val="24"/>
                </w:rPr>
                <w:id w:val="-1337448787"/>
                <w14:checkbox>
                  <w14:checked w14:val="1"/>
                  <w14:checkedState w14:val="2612" w14:font="MS Gothic"/>
                  <w14:uncheckedState w14:val="2610" w14:font="MS Gothic"/>
                </w14:checkbox>
              </w:sdtPr>
              <w:sdtContent>
                <w:r w:rsidR="00127541" w:rsidRPr="00DD14AB">
                  <w:rPr>
                    <w:rFonts w:ascii="Segoe UI Symbol" w:hAnsi="Segoe UI Symbol" w:cs="Segoe UI Symbol"/>
                    <w:sz w:val="24"/>
                    <w:szCs w:val="24"/>
                  </w:rPr>
                  <w:t>☒</w:t>
                </w:r>
              </w:sdtContent>
            </w:sdt>
            <w:r w:rsidR="00127541" w:rsidRPr="00DD14AB">
              <w:rPr>
                <w:rFonts w:asciiTheme="minorHAnsi" w:hAnsiTheme="minorHAnsi" w:cstheme="minorHAnsi"/>
                <w:sz w:val="24"/>
                <w:szCs w:val="24"/>
              </w:rPr>
              <w:t xml:space="preserve"> Implementation time table</w:t>
            </w:r>
            <w:r w:rsidR="00C75F93" w:rsidRPr="00DD14AB">
              <w:rPr>
                <w:rFonts w:asciiTheme="minorHAnsi" w:hAnsiTheme="minorHAnsi" w:cstheme="minorHAnsi"/>
                <w:sz w:val="24"/>
                <w:szCs w:val="24"/>
              </w:rPr>
              <w:t xml:space="preserve"> </w:t>
            </w:r>
            <w:r w:rsidR="00FF0465" w:rsidRPr="00DD14AB">
              <w:rPr>
                <w:rFonts w:asciiTheme="minorHAnsi" w:hAnsiTheme="minorHAnsi" w:cstheme="minorHAnsi"/>
                <w:sz w:val="24"/>
                <w:szCs w:val="24"/>
              </w:rPr>
              <w:t>120</w:t>
            </w:r>
            <w:r w:rsidR="00C75F93" w:rsidRPr="00DD14AB">
              <w:rPr>
                <w:rFonts w:asciiTheme="minorHAnsi" w:hAnsiTheme="minorHAnsi" w:cstheme="minorHAnsi"/>
                <w:sz w:val="24"/>
                <w:szCs w:val="24"/>
              </w:rPr>
              <w:t xml:space="preserve"> calendar days</w:t>
            </w:r>
          </w:p>
          <w:p w:rsidR="003E3E0F" w:rsidRPr="00DD14AB" w:rsidRDefault="000F56E3" w:rsidP="0000774C">
            <w:pPr>
              <w:spacing w:before="20" w:after="20"/>
              <w:jc w:val="both"/>
              <w:rPr>
                <w:rFonts w:asciiTheme="minorHAnsi" w:hAnsiTheme="minorHAnsi" w:cstheme="minorHAnsi"/>
                <w:sz w:val="24"/>
                <w:szCs w:val="24"/>
              </w:rPr>
            </w:pPr>
            <w:sdt>
              <w:sdtPr>
                <w:rPr>
                  <w:rFonts w:asciiTheme="minorHAnsi" w:hAnsiTheme="minorHAnsi" w:cstheme="minorHAnsi"/>
                  <w:sz w:val="24"/>
                  <w:szCs w:val="24"/>
                </w:rPr>
                <w:id w:val="1729802799"/>
                <w14:checkbox>
                  <w14:checked w14:val="1"/>
                  <w14:checkedState w14:val="2612" w14:font="MS Gothic"/>
                  <w14:uncheckedState w14:val="2610" w14:font="MS Gothic"/>
                </w14:checkbox>
              </w:sdtPr>
              <w:sdtContent>
                <w:r w:rsidR="0000774C" w:rsidRPr="00DD14AB">
                  <w:rPr>
                    <w:rFonts w:ascii="Segoe UI Symbol" w:hAnsi="Segoe UI Symbol" w:cs="Segoe UI Symbol"/>
                    <w:sz w:val="24"/>
                    <w:szCs w:val="24"/>
                  </w:rPr>
                  <w:t>☒</w:t>
                </w:r>
              </w:sdtContent>
            </w:sdt>
            <w:r w:rsidR="0000774C" w:rsidRPr="00DD14AB">
              <w:rPr>
                <w:rFonts w:asciiTheme="minorHAnsi" w:hAnsiTheme="minorHAnsi" w:cstheme="minorHAnsi"/>
                <w:sz w:val="24"/>
                <w:szCs w:val="24"/>
              </w:rPr>
              <w:t xml:space="preserve"> </w:t>
            </w:r>
            <w:r w:rsidR="003E3E0F" w:rsidRPr="00DD14AB">
              <w:rPr>
                <w:rFonts w:asciiTheme="minorHAnsi" w:hAnsiTheme="minorHAnsi" w:cstheme="minorHAnsi"/>
                <w:sz w:val="24"/>
                <w:szCs w:val="24"/>
              </w:rPr>
              <w:t>Printed brochures and product catalogues rele</w:t>
            </w:r>
            <w:r w:rsidR="00B079A9" w:rsidRPr="00DD14AB">
              <w:rPr>
                <w:rFonts w:asciiTheme="minorHAnsi" w:hAnsiTheme="minorHAnsi" w:cstheme="minorHAnsi"/>
                <w:sz w:val="24"/>
                <w:szCs w:val="24"/>
              </w:rPr>
              <w:t xml:space="preserve">vant to the </w:t>
            </w:r>
            <w:r w:rsidR="00FF0465" w:rsidRPr="00DD14AB">
              <w:rPr>
                <w:rFonts w:asciiTheme="minorHAnsi" w:hAnsiTheme="minorHAnsi" w:cstheme="minorHAnsi"/>
                <w:sz w:val="24"/>
                <w:szCs w:val="24"/>
              </w:rPr>
              <w:t>equipment being procured</w:t>
            </w:r>
            <w:r w:rsidR="00C94F91">
              <w:rPr>
                <w:rFonts w:asciiTheme="minorHAnsi" w:hAnsiTheme="minorHAnsi" w:cstheme="minorHAnsi"/>
                <w:sz w:val="24"/>
                <w:szCs w:val="24"/>
              </w:rPr>
              <w:t>;</w:t>
            </w:r>
          </w:p>
          <w:p w:rsidR="00331157" w:rsidRPr="00DD14AB" w:rsidRDefault="000F56E3" w:rsidP="0000774C">
            <w:pPr>
              <w:spacing w:before="20" w:after="20"/>
              <w:jc w:val="both"/>
              <w:rPr>
                <w:rFonts w:asciiTheme="minorHAnsi" w:hAnsiTheme="minorHAnsi" w:cstheme="minorHAnsi"/>
                <w:sz w:val="24"/>
                <w:szCs w:val="24"/>
              </w:rPr>
            </w:pPr>
            <w:sdt>
              <w:sdtPr>
                <w:rPr>
                  <w:rFonts w:asciiTheme="minorHAnsi" w:hAnsiTheme="minorHAnsi" w:cstheme="minorHAnsi"/>
                  <w:sz w:val="24"/>
                  <w:szCs w:val="24"/>
                </w:rPr>
                <w:id w:val="549957306"/>
                <w14:checkbox>
                  <w14:checked w14:val="1"/>
                  <w14:checkedState w14:val="2612" w14:font="MS Gothic"/>
                  <w14:uncheckedState w14:val="2610" w14:font="MS Gothic"/>
                </w14:checkbox>
              </w:sdtPr>
              <w:sdtContent>
                <w:r w:rsidR="0000774C" w:rsidRPr="00DD14AB">
                  <w:rPr>
                    <w:rFonts w:ascii="Segoe UI Symbol" w:hAnsi="Segoe UI Symbol" w:cs="Segoe UI Symbol"/>
                    <w:sz w:val="24"/>
                    <w:szCs w:val="24"/>
                  </w:rPr>
                  <w:t>☒</w:t>
                </w:r>
              </w:sdtContent>
            </w:sdt>
            <w:r w:rsidR="0000774C" w:rsidRPr="00DD14AB">
              <w:rPr>
                <w:rFonts w:asciiTheme="minorHAnsi" w:hAnsiTheme="minorHAnsi" w:cstheme="minorHAnsi"/>
                <w:sz w:val="24"/>
                <w:szCs w:val="24"/>
              </w:rPr>
              <w:t xml:space="preserve"> </w:t>
            </w:r>
            <w:r w:rsidR="003E3E0F" w:rsidRPr="00DD14AB">
              <w:rPr>
                <w:rFonts w:asciiTheme="minorHAnsi" w:hAnsiTheme="minorHAnsi" w:cstheme="minorHAnsi"/>
                <w:sz w:val="24"/>
                <w:szCs w:val="24"/>
              </w:rPr>
              <w:t>Key Personnel CVs:</w:t>
            </w:r>
          </w:p>
          <w:p w:rsidR="00C636DD" w:rsidRPr="00DD14AB" w:rsidRDefault="00C636DD" w:rsidP="00C636DD">
            <w:pPr>
              <w:rPr>
                <w:rFonts w:asciiTheme="minorHAnsi" w:eastAsiaTheme="minorHAnsi" w:hAnsiTheme="minorHAnsi" w:cstheme="minorHAnsi"/>
                <w:sz w:val="24"/>
                <w:szCs w:val="24"/>
              </w:rPr>
            </w:pPr>
            <w:r w:rsidRPr="00DD14AB">
              <w:rPr>
                <w:rFonts w:asciiTheme="minorHAnsi" w:eastAsiaTheme="minorHAnsi" w:hAnsiTheme="minorHAnsi" w:cstheme="minorHAnsi"/>
                <w:b/>
                <w:bCs/>
                <w:color w:val="FF0000"/>
                <w:sz w:val="24"/>
                <w:szCs w:val="24"/>
              </w:rPr>
              <w:t>Project Team Leader (</w:t>
            </w:r>
            <w:r w:rsidR="00F77900" w:rsidRPr="00DD14AB">
              <w:rPr>
                <w:rFonts w:asciiTheme="minorHAnsi" w:hAnsiTheme="minorHAnsi" w:cstheme="minorHAnsi"/>
                <w:b/>
                <w:color w:val="FF0000"/>
                <w:sz w:val="24"/>
                <w:szCs w:val="24"/>
              </w:rPr>
              <w:t>Civil</w:t>
            </w:r>
            <w:r w:rsidR="00331157" w:rsidRPr="00DD14AB">
              <w:rPr>
                <w:rFonts w:asciiTheme="minorHAnsi" w:hAnsiTheme="minorHAnsi" w:cstheme="minorHAnsi"/>
                <w:b/>
                <w:color w:val="FF0000"/>
                <w:sz w:val="24"/>
                <w:szCs w:val="24"/>
              </w:rPr>
              <w:t xml:space="preserve"> Engineer</w:t>
            </w:r>
            <w:r w:rsidRPr="00DD14AB">
              <w:rPr>
                <w:rFonts w:asciiTheme="minorHAnsi" w:hAnsiTheme="minorHAnsi" w:cstheme="minorHAnsi"/>
                <w:b/>
                <w:color w:val="FF0000"/>
                <w:sz w:val="24"/>
                <w:szCs w:val="24"/>
              </w:rPr>
              <w:t>)</w:t>
            </w:r>
            <w:r w:rsidR="00331157" w:rsidRPr="00DD14AB">
              <w:rPr>
                <w:rFonts w:asciiTheme="minorHAnsi" w:hAnsiTheme="minorHAnsi" w:cstheme="minorHAnsi"/>
                <w:color w:val="FF0000"/>
                <w:sz w:val="24"/>
                <w:szCs w:val="24"/>
              </w:rPr>
              <w:t xml:space="preserve"> </w:t>
            </w:r>
            <w:r w:rsidR="00331157" w:rsidRPr="00DD14AB">
              <w:rPr>
                <w:rFonts w:asciiTheme="minorHAnsi" w:hAnsiTheme="minorHAnsi" w:cstheme="minorHAnsi"/>
                <w:sz w:val="24"/>
                <w:szCs w:val="24"/>
              </w:rPr>
              <w:t xml:space="preserve">with a degree in civil engineering and </w:t>
            </w:r>
            <w:r w:rsidR="0054117E" w:rsidRPr="00DD14AB">
              <w:rPr>
                <w:rFonts w:asciiTheme="minorHAnsi" w:hAnsiTheme="minorHAnsi" w:cstheme="minorHAnsi"/>
                <w:sz w:val="24"/>
                <w:szCs w:val="24"/>
              </w:rPr>
              <w:t>5</w:t>
            </w:r>
            <w:r w:rsidR="00331157" w:rsidRPr="00DD14AB">
              <w:rPr>
                <w:rFonts w:asciiTheme="minorHAnsi" w:hAnsiTheme="minorHAnsi" w:cstheme="minorHAnsi"/>
                <w:sz w:val="24"/>
                <w:szCs w:val="24"/>
              </w:rPr>
              <w:t xml:space="preserve"> years of construction experience.</w:t>
            </w:r>
            <w:r w:rsidRPr="00DD14AB">
              <w:rPr>
                <w:rFonts w:asciiTheme="minorHAnsi" w:hAnsiTheme="minorHAnsi" w:cstheme="minorHAnsi"/>
                <w:sz w:val="24"/>
                <w:szCs w:val="24"/>
              </w:rPr>
              <w:t xml:space="preserve"> </w:t>
            </w:r>
            <w:r w:rsidRPr="00DD14AB">
              <w:rPr>
                <w:rFonts w:asciiTheme="minorHAnsi" w:eastAsiaTheme="minorHAnsi" w:hAnsiTheme="minorHAnsi" w:cstheme="minorHAnsi"/>
                <w:sz w:val="24"/>
                <w:szCs w:val="24"/>
              </w:rPr>
              <w:t>CV should be attached.</w:t>
            </w:r>
          </w:p>
          <w:p w:rsidR="00FF0465" w:rsidRPr="00DD14AB" w:rsidRDefault="00EE6BED" w:rsidP="00EE6BED">
            <w:pPr>
              <w:jc w:val="both"/>
              <w:rPr>
                <w:rFonts w:asciiTheme="minorHAnsi" w:eastAsiaTheme="minorHAnsi" w:hAnsiTheme="minorHAnsi" w:cstheme="minorHAnsi"/>
                <w:sz w:val="24"/>
                <w:szCs w:val="24"/>
              </w:rPr>
            </w:pPr>
            <w:r w:rsidRPr="00DD14AB">
              <w:rPr>
                <w:rFonts w:asciiTheme="minorHAnsi" w:hAnsiTheme="minorHAnsi" w:cstheme="minorHAnsi"/>
                <w:b/>
                <w:color w:val="FF0000"/>
                <w:sz w:val="24"/>
                <w:szCs w:val="24"/>
              </w:rPr>
              <w:t>Electrical Engineer</w:t>
            </w:r>
            <w:r w:rsidRPr="00DD14AB">
              <w:rPr>
                <w:rFonts w:asciiTheme="minorHAnsi" w:hAnsiTheme="minorHAnsi" w:cstheme="minorHAnsi"/>
                <w:b/>
                <w:sz w:val="24"/>
                <w:szCs w:val="24"/>
              </w:rPr>
              <w:t xml:space="preserve"> </w:t>
            </w:r>
            <w:r w:rsidR="00FF0465" w:rsidRPr="00DD14AB">
              <w:rPr>
                <w:rFonts w:asciiTheme="minorHAnsi" w:hAnsiTheme="minorHAnsi" w:cstheme="minorHAnsi"/>
                <w:sz w:val="24"/>
                <w:szCs w:val="24"/>
              </w:rPr>
              <w:t xml:space="preserve">with a degree in Electrical Engineering and 4 years of relevant experience. </w:t>
            </w:r>
            <w:r w:rsidR="00FF0465" w:rsidRPr="00DD14AB">
              <w:rPr>
                <w:rFonts w:asciiTheme="minorHAnsi" w:eastAsiaTheme="minorHAnsi" w:hAnsiTheme="minorHAnsi" w:cstheme="minorHAnsi"/>
                <w:sz w:val="24"/>
                <w:szCs w:val="24"/>
              </w:rPr>
              <w:t>CV should be attached.</w:t>
            </w:r>
          </w:p>
          <w:p w:rsidR="00EE6BED" w:rsidRPr="00DD14AB" w:rsidRDefault="0054117E" w:rsidP="00EE6BED">
            <w:pPr>
              <w:jc w:val="both"/>
              <w:rPr>
                <w:rFonts w:asciiTheme="minorHAnsi" w:eastAsiaTheme="minorHAnsi" w:hAnsiTheme="minorHAnsi" w:cstheme="minorHAnsi"/>
                <w:sz w:val="24"/>
                <w:szCs w:val="24"/>
              </w:rPr>
            </w:pPr>
            <w:r w:rsidRPr="00DD14AB">
              <w:rPr>
                <w:rFonts w:asciiTheme="minorHAnsi" w:hAnsiTheme="minorHAnsi" w:cstheme="minorHAnsi"/>
                <w:b/>
                <w:color w:val="FF0000"/>
                <w:sz w:val="24"/>
                <w:szCs w:val="24"/>
              </w:rPr>
              <w:t>Mechanical Engineer</w:t>
            </w:r>
            <w:r w:rsidRPr="00DD14AB">
              <w:rPr>
                <w:rFonts w:asciiTheme="minorHAnsi" w:eastAsiaTheme="minorHAnsi" w:hAnsiTheme="minorHAnsi" w:cstheme="minorHAnsi"/>
                <w:b/>
                <w:bCs/>
                <w:sz w:val="24"/>
                <w:szCs w:val="24"/>
              </w:rPr>
              <w:t>:</w:t>
            </w:r>
            <w:r w:rsidRPr="00DD14AB">
              <w:rPr>
                <w:rFonts w:asciiTheme="minorHAnsi" w:eastAsiaTheme="minorHAnsi" w:hAnsiTheme="minorHAnsi" w:cstheme="minorHAnsi"/>
                <w:sz w:val="24"/>
                <w:szCs w:val="24"/>
              </w:rPr>
              <w:t xml:space="preserve"> with 4 years of relevant experience, Degree in Mechanical Engineering. CV should be attached.</w:t>
            </w:r>
          </w:p>
          <w:p w:rsidR="000A0C16" w:rsidRPr="00DD14AB" w:rsidRDefault="000F56E3" w:rsidP="000A0C16">
            <w:pPr>
              <w:rPr>
                <w:rFonts w:asciiTheme="minorHAnsi" w:hAnsiTheme="minorHAnsi" w:cstheme="minorHAnsi"/>
                <w:sz w:val="24"/>
                <w:szCs w:val="24"/>
              </w:rPr>
            </w:pPr>
            <w:sdt>
              <w:sdtPr>
                <w:rPr>
                  <w:rFonts w:asciiTheme="minorHAnsi" w:hAnsiTheme="minorHAnsi" w:cstheme="minorHAnsi"/>
                  <w:sz w:val="24"/>
                  <w:szCs w:val="24"/>
                </w:rPr>
                <w:id w:val="938805170"/>
                <w14:checkbox>
                  <w14:checked w14:val="1"/>
                  <w14:checkedState w14:val="2612" w14:font="MS Gothic"/>
                  <w14:uncheckedState w14:val="2610" w14:font="MS Gothic"/>
                </w14:checkbox>
              </w:sdtPr>
              <w:sdtContent>
                <w:r w:rsidR="000A0C16" w:rsidRPr="00DD14AB">
                  <w:rPr>
                    <w:rFonts w:ascii="Segoe UI Symbol" w:eastAsia="MS Gothic" w:hAnsi="Segoe UI Symbol" w:cs="Segoe UI Symbol"/>
                    <w:sz w:val="24"/>
                    <w:szCs w:val="24"/>
                  </w:rPr>
                  <w:t>☒</w:t>
                </w:r>
              </w:sdtContent>
            </w:sdt>
            <w:r w:rsidR="000A0C16" w:rsidRPr="00DD14AB">
              <w:rPr>
                <w:rFonts w:asciiTheme="minorHAnsi" w:hAnsiTheme="minorHAnsi" w:cstheme="minorHAnsi"/>
                <w:sz w:val="24"/>
                <w:szCs w:val="24"/>
              </w:rPr>
              <w:t xml:space="preserve"> Statement of full acceptance of the Contract General Terms and Conditions </w:t>
            </w:r>
          </w:p>
          <w:p w:rsidR="003E3E0F" w:rsidRPr="00DD14AB" w:rsidRDefault="000F56E3" w:rsidP="00EE6BED">
            <w:pPr>
              <w:jc w:val="both"/>
              <w:rPr>
                <w:rFonts w:asciiTheme="minorHAnsi" w:hAnsiTheme="minorHAnsi" w:cstheme="minorHAnsi"/>
                <w:sz w:val="24"/>
                <w:szCs w:val="24"/>
              </w:rPr>
            </w:pPr>
            <w:sdt>
              <w:sdtPr>
                <w:rPr>
                  <w:rFonts w:asciiTheme="minorHAnsi" w:hAnsiTheme="minorHAnsi" w:cstheme="minorHAnsi"/>
                  <w:sz w:val="24"/>
                  <w:szCs w:val="24"/>
                </w:rPr>
                <w:id w:val="-44382957"/>
                <w14:checkbox>
                  <w14:checked w14:val="1"/>
                  <w14:checkedState w14:val="2612" w14:font="MS Gothic"/>
                  <w14:uncheckedState w14:val="2610" w14:font="MS Gothic"/>
                </w14:checkbox>
              </w:sdtPr>
              <w:sdtContent>
                <w:r w:rsidR="0000774C" w:rsidRPr="00DD14AB">
                  <w:rPr>
                    <w:rFonts w:ascii="Segoe UI Symbol" w:hAnsi="Segoe UI Symbol" w:cs="Segoe UI Symbol"/>
                    <w:sz w:val="24"/>
                    <w:szCs w:val="24"/>
                  </w:rPr>
                  <w:t>☒</w:t>
                </w:r>
              </w:sdtContent>
            </w:sdt>
            <w:r w:rsidR="0000774C" w:rsidRPr="00DD14AB">
              <w:rPr>
                <w:rFonts w:asciiTheme="minorHAnsi" w:hAnsiTheme="minorHAnsi" w:cstheme="minorHAnsi"/>
                <w:sz w:val="24"/>
                <w:szCs w:val="24"/>
              </w:rPr>
              <w:t xml:space="preserve"> </w:t>
            </w:r>
            <w:r w:rsidR="003E3E0F" w:rsidRPr="00DD14AB">
              <w:rPr>
                <w:rFonts w:asciiTheme="minorHAnsi" w:hAnsiTheme="minorHAnsi" w:cstheme="minorHAnsi"/>
                <w:sz w:val="24"/>
                <w:szCs w:val="24"/>
              </w:rPr>
              <w:t>Statement that bidder is not listed in the removed or suspended vendor list of the UN or other such lists of other UN agencies, nor are associated with, any company or individual appearing on the 1267/1989 list of the UN Security Council.</w:t>
            </w:r>
          </w:p>
        </w:tc>
      </w:tr>
      <w:tr w:rsidR="00643A6E" w:rsidRPr="00DD14AB" w:rsidTr="004C487B">
        <w:trPr>
          <w:trHeight w:val="1232"/>
        </w:trPr>
        <w:tc>
          <w:tcPr>
            <w:tcW w:w="3060" w:type="dxa"/>
          </w:tcPr>
          <w:p w:rsidR="00643A6E" w:rsidRPr="00DD14AB" w:rsidRDefault="00643A6E" w:rsidP="008A6E78">
            <w:pPr>
              <w:rPr>
                <w:rFonts w:asciiTheme="minorHAnsi" w:hAnsiTheme="minorHAnsi" w:cstheme="minorHAnsi"/>
                <w:sz w:val="24"/>
                <w:szCs w:val="24"/>
              </w:rPr>
            </w:pPr>
          </w:p>
          <w:p w:rsidR="00643A6E" w:rsidRPr="00DD14AB" w:rsidRDefault="00643A6E" w:rsidP="008A6E78">
            <w:pPr>
              <w:rPr>
                <w:rFonts w:asciiTheme="minorHAnsi" w:hAnsiTheme="minorHAnsi" w:cstheme="minorHAnsi"/>
                <w:sz w:val="24"/>
                <w:szCs w:val="24"/>
              </w:rPr>
            </w:pPr>
            <w:r w:rsidRPr="00DD14AB">
              <w:rPr>
                <w:rFonts w:asciiTheme="minorHAnsi" w:hAnsiTheme="minorHAnsi" w:cstheme="minorHAnsi"/>
                <w:sz w:val="24"/>
                <w:szCs w:val="24"/>
              </w:rPr>
              <w:t>Period of Validity of Quotes starting the Submission Date</w:t>
            </w:r>
          </w:p>
        </w:tc>
        <w:tc>
          <w:tcPr>
            <w:tcW w:w="6593" w:type="dxa"/>
          </w:tcPr>
          <w:p w:rsidR="00643A6E" w:rsidRPr="00DD14AB" w:rsidRDefault="000F56E3" w:rsidP="008A6E78">
            <w:pPr>
              <w:tabs>
                <w:tab w:val="left" w:pos="940"/>
              </w:tabs>
              <w:rPr>
                <w:rFonts w:asciiTheme="minorHAnsi" w:hAnsiTheme="minorHAnsi" w:cstheme="minorHAnsi"/>
                <w:sz w:val="24"/>
                <w:szCs w:val="24"/>
              </w:rPr>
            </w:pPr>
            <w:sdt>
              <w:sdtPr>
                <w:rPr>
                  <w:rFonts w:asciiTheme="minorHAnsi" w:hAnsiTheme="minorHAnsi" w:cstheme="minorHAnsi"/>
                  <w:sz w:val="24"/>
                  <w:szCs w:val="24"/>
                </w:rPr>
                <w:id w:val="-372772752"/>
                <w14:checkbox>
                  <w14:checked w14:val="1"/>
                  <w14:checkedState w14:val="2612" w14:font="MS Gothic"/>
                  <w14:uncheckedState w14:val="2610" w14:font="MS Gothic"/>
                </w14:checkbox>
              </w:sdtPr>
              <w:sdtContent>
                <w:r w:rsidR="002F0D04" w:rsidRPr="00DD14AB">
                  <w:rPr>
                    <w:rFonts w:ascii="Segoe UI Symbol" w:eastAsia="MS Gothic" w:hAnsi="Segoe UI Symbol" w:cs="Segoe UI Symbol"/>
                    <w:sz w:val="24"/>
                    <w:szCs w:val="24"/>
                  </w:rPr>
                  <w:t>☒</w:t>
                </w:r>
              </w:sdtContent>
            </w:sdt>
            <w:r w:rsidR="00643A6E" w:rsidRPr="00DD14AB">
              <w:rPr>
                <w:rFonts w:asciiTheme="minorHAnsi" w:hAnsiTheme="minorHAnsi" w:cstheme="minorHAnsi"/>
                <w:sz w:val="24"/>
                <w:szCs w:val="24"/>
              </w:rPr>
              <w:t xml:space="preserve"> </w:t>
            </w:r>
            <w:r w:rsidR="00A5233A" w:rsidRPr="00DD14AB">
              <w:rPr>
                <w:rFonts w:asciiTheme="minorHAnsi" w:hAnsiTheme="minorHAnsi" w:cstheme="minorHAnsi"/>
                <w:sz w:val="24"/>
                <w:szCs w:val="24"/>
              </w:rPr>
              <w:t>9</w:t>
            </w:r>
            <w:r w:rsidR="00643A6E" w:rsidRPr="00DD14AB">
              <w:rPr>
                <w:rFonts w:asciiTheme="minorHAnsi" w:hAnsiTheme="minorHAnsi" w:cstheme="minorHAnsi"/>
                <w:sz w:val="24"/>
                <w:szCs w:val="24"/>
              </w:rPr>
              <w:t>0 days</w:t>
            </w:r>
            <w:r w:rsidR="00643A6E" w:rsidRPr="00DD14AB">
              <w:rPr>
                <w:rFonts w:asciiTheme="minorHAnsi" w:hAnsiTheme="minorHAnsi" w:cstheme="minorHAnsi"/>
                <w:sz w:val="24"/>
                <w:szCs w:val="24"/>
              </w:rPr>
              <w:tab/>
            </w:r>
          </w:p>
          <w:p w:rsidR="00643A6E" w:rsidRPr="00DD14AB" w:rsidRDefault="00643A6E" w:rsidP="008A6E78">
            <w:pPr>
              <w:tabs>
                <w:tab w:val="left" w:pos="940"/>
              </w:tabs>
              <w:rPr>
                <w:rFonts w:asciiTheme="minorHAnsi" w:hAnsiTheme="minorHAnsi" w:cstheme="minorHAnsi"/>
                <w:sz w:val="24"/>
                <w:szCs w:val="24"/>
              </w:rPr>
            </w:pPr>
            <w:r w:rsidRPr="00DD14AB">
              <w:rPr>
                <w:rFonts w:asciiTheme="minorHAnsi" w:hAnsiTheme="minorHAnsi" w:cstheme="minorHAnsi"/>
                <w:iCs/>
                <w:sz w:val="24"/>
                <w:szCs w:val="24"/>
              </w:rPr>
              <w:t>In exceptional circumstances, UNDP may request the Vendor to extend the validity of the Quotation beyond what has been ini</w:t>
            </w:r>
            <w:r w:rsidR="006A65C9" w:rsidRPr="00DD14AB">
              <w:rPr>
                <w:rFonts w:asciiTheme="minorHAnsi" w:hAnsiTheme="minorHAnsi" w:cstheme="minorHAnsi"/>
                <w:iCs/>
                <w:sz w:val="24"/>
                <w:szCs w:val="24"/>
              </w:rPr>
              <w:t xml:space="preserve">tially indicated in this RFQ. </w:t>
            </w:r>
            <w:r w:rsidRPr="00DD14AB">
              <w:rPr>
                <w:rFonts w:asciiTheme="minorHAnsi" w:hAnsiTheme="minorHAnsi" w:cstheme="minorHAnsi"/>
                <w:iCs/>
                <w:sz w:val="24"/>
                <w:szCs w:val="24"/>
              </w:rPr>
              <w:t xml:space="preserve">The Proposal shall then confirm the extension in writing, without any modification whatsoever on the Quotation.  </w:t>
            </w:r>
          </w:p>
        </w:tc>
      </w:tr>
      <w:tr w:rsidR="00872FD0" w:rsidRPr="00DD14AB" w:rsidTr="004C487B">
        <w:trPr>
          <w:trHeight w:val="170"/>
        </w:trPr>
        <w:tc>
          <w:tcPr>
            <w:tcW w:w="3060" w:type="dxa"/>
          </w:tcPr>
          <w:p w:rsidR="00872FD0" w:rsidRPr="00DD14AB" w:rsidRDefault="00872FD0" w:rsidP="008A6E78">
            <w:pPr>
              <w:rPr>
                <w:rFonts w:asciiTheme="minorHAnsi" w:hAnsiTheme="minorHAnsi" w:cstheme="minorHAnsi"/>
                <w:sz w:val="24"/>
                <w:szCs w:val="24"/>
              </w:rPr>
            </w:pPr>
            <w:r w:rsidRPr="00DD14AB">
              <w:rPr>
                <w:rFonts w:asciiTheme="minorHAnsi" w:hAnsiTheme="minorHAnsi" w:cstheme="minorHAnsi"/>
                <w:sz w:val="24"/>
                <w:szCs w:val="24"/>
              </w:rPr>
              <w:t>Manner of Submitting Bid</w:t>
            </w:r>
          </w:p>
        </w:tc>
        <w:tc>
          <w:tcPr>
            <w:tcW w:w="6593" w:type="dxa"/>
          </w:tcPr>
          <w:p w:rsidR="00872FD0" w:rsidRPr="00DD14AB" w:rsidRDefault="00872FD0" w:rsidP="008749F2">
            <w:pPr>
              <w:tabs>
                <w:tab w:val="left" w:pos="940"/>
              </w:tabs>
              <w:rPr>
                <w:rFonts w:asciiTheme="minorHAnsi" w:hAnsiTheme="minorHAnsi" w:cstheme="minorHAnsi"/>
                <w:sz w:val="24"/>
                <w:szCs w:val="24"/>
              </w:rPr>
            </w:pPr>
            <w:r w:rsidRPr="00DD14AB">
              <w:rPr>
                <w:rFonts w:asciiTheme="minorHAnsi" w:hAnsiTheme="minorHAnsi" w:cstheme="minorHAnsi"/>
                <w:sz w:val="24"/>
                <w:szCs w:val="24"/>
              </w:rPr>
              <w:t>Onli</w:t>
            </w:r>
            <w:r w:rsidR="00053489" w:rsidRPr="00DD14AB">
              <w:rPr>
                <w:rFonts w:asciiTheme="minorHAnsi" w:hAnsiTheme="minorHAnsi" w:cstheme="minorHAnsi"/>
                <w:sz w:val="24"/>
                <w:szCs w:val="24"/>
              </w:rPr>
              <w:t>ne bidding in E</w:t>
            </w:r>
            <w:r w:rsidR="009B1B00" w:rsidRPr="00DD14AB">
              <w:rPr>
                <w:rFonts w:asciiTheme="minorHAnsi" w:hAnsiTheme="minorHAnsi" w:cstheme="minorHAnsi"/>
                <w:sz w:val="24"/>
                <w:szCs w:val="24"/>
              </w:rPr>
              <w:t>-</w:t>
            </w:r>
            <w:r w:rsidR="00053489" w:rsidRPr="00DD14AB">
              <w:rPr>
                <w:rFonts w:asciiTheme="minorHAnsi" w:hAnsiTheme="minorHAnsi" w:cstheme="minorHAnsi"/>
                <w:sz w:val="24"/>
                <w:szCs w:val="24"/>
              </w:rPr>
              <w:t>tendering module:</w:t>
            </w:r>
          </w:p>
          <w:p w:rsidR="00053489" w:rsidRPr="00DD14AB" w:rsidRDefault="000F56E3" w:rsidP="008749F2">
            <w:pPr>
              <w:tabs>
                <w:tab w:val="left" w:pos="940"/>
              </w:tabs>
              <w:rPr>
                <w:rFonts w:asciiTheme="minorHAnsi" w:hAnsiTheme="minorHAnsi" w:cstheme="minorHAnsi"/>
                <w:sz w:val="24"/>
                <w:szCs w:val="24"/>
              </w:rPr>
            </w:pPr>
            <w:hyperlink r:id="rId14" w:history="1">
              <w:r w:rsidR="00053489" w:rsidRPr="00DD14AB">
                <w:rPr>
                  <w:rStyle w:val="Hyperlink"/>
                  <w:rFonts w:asciiTheme="minorHAnsi" w:hAnsiTheme="minorHAnsi" w:cstheme="minorHAnsi"/>
                  <w:sz w:val="24"/>
                  <w:szCs w:val="24"/>
                </w:rPr>
                <w:t>https://etendering.partneragencies.org</w:t>
              </w:r>
            </w:hyperlink>
          </w:p>
        </w:tc>
      </w:tr>
      <w:tr w:rsidR="00643A6E" w:rsidRPr="00DD14AB" w:rsidTr="004C487B">
        <w:trPr>
          <w:trHeight w:val="287"/>
        </w:trPr>
        <w:tc>
          <w:tcPr>
            <w:tcW w:w="3060" w:type="dxa"/>
          </w:tcPr>
          <w:p w:rsidR="00643A6E" w:rsidRPr="00DD14AB" w:rsidRDefault="00643A6E" w:rsidP="008A6E78">
            <w:pPr>
              <w:rPr>
                <w:rFonts w:asciiTheme="minorHAnsi" w:hAnsiTheme="minorHAnsi" w:cstheme="minorHAnsi"/>
                <w:sz w:val="24"/>
                <w:szCs w:val="24"/>
              </w:rPr>
            </w:pPr>
            <w:r w:rsidRPr="00DD14AB">
              <w:rPr>
                <w:rFonts w:asciiTheme="minorHAnsi" w:hAnsiTheme="minorHAnsi" w:cstheme="minorHAnsi"/>
                <w:sz w:val="24"/>
                <w:szCs w:val="24"/>
              </w:rPr>
              <w:t>Partial Quotes</w:t>
            </w:r>
          </w:p>
        </w:tc>
        <w:tc>
          <w:tcPr>
            <w:tcW w:w="6593" w:type="dxa"/>
          </w:tcPr>
          <w:p w:rsidR="00643A6E" w:rsidRPr="00DD14AB" w:rsidRDefault="000F56E3" w:rsidP="008A6E78">
            <w:pPr>
              <w:rPr>
                <w:rFonts w:asciiTheme="minorHAnsi" w:hAnsiTheme="minorHAnsi" w:cstheme="minorHAnsi"/>
                <w:sz w:val="24"/>
                <w:szCs w:val="24"/>
              </w:rPr>
            </w:pPr>
            <w:sdt>
              <w:sdtPr>
                <w:rPr>
                  <w:rFonts w:asciiTheme="minorHAnsi" w:hAnsiTheme="minorHAnsi" w:cstheme="minorHAnsi"/>
                  <w:sz w:val="24"/>
                  <w:szCs w:val="24"/>
                </w:rPr>
                <w:id w:val="-1082146053"/>
                <w14:checkbox>
                  <w14:checked w14:val="1"/>
                  <w14:checkedState w14:val="2612" w14:font="MS Gothic"/>
                  <w14:uncheckedState w14:val="2610" w14:font="MS Gothic"/>
                </w14:checkbox>
              </w:sdtPr>
              <w:sdtContent>
                <w:r w:rsidR="002F0D04" w:rsidRPr="00DD14AB">
                  <w:rPr>
                    <w:rFonts w:ascii="Segoe UI Symbol" w:eastAsia="MS Gothic" w:hAnsi="Segoe UI Symbol" w:cs="Segoe UI Symbol"/>
                    <w:sz w:val="24"/>
                    <w:szCs w:val="24"/>
                  </w:rPr>
                  <w:t>☒</w:t>
                </w:r>
              </w:sdtContent>
            </w:sdt>
            <w:r w:rsidR="00643A6E" w:rsidRPr="00DD14AB">
              <w:rPr>
                <w:rFonts w:asciiTheme="minorHAnsi" w:hAnsiTheme="minorHAnsi" w:cstheme="minorHAnsi"/>
                <w:sz w:val="24"/>
                <w:szCs w:val="24"/>
              </w:rPr>
              <w:t xml:space="preserve"> </w:t>
            </w:r>
            <w:r w:rsidR="00EC7416" w:rsidRPr="00DD14AB">
              <w:rPr>
                <w:rFonts w:asciiTheme="minorHAnsi" w:hAnsiTheme="minorHAnsi" w:cstheme="minorHAnsi"/>
                <w:sz w:val="24"/>
                <w:szCs w:val="24"/>
              </w:rPr>
              <w:t xml:space="preserve"> Not Allowed </w:t>
            </w:r>
          </w:p>
        </w:tc>
      </w:tr>
      <w:tr w:rsidR="00643A6E" w:rsidRPr="00DD14AB" w:rsidTr="00CB10A6">
        <w:trPr>
          <w:trHeight w:val="395"/>
        </w:trPr>
        <w:tc>
          <w:tcPr>
            <w:tcW w:w="3060" w:type="dxa"/>
          </w:tcPr>
          <w:p w:rsidR="00F722CA" w:rsidRPr="00DD14AB" w:rsidRDefault="00643A6E" w:rsidP="002D108A">
            <w:pPr>
              <w:rPr>
                <w:rFonts w:asciiTheme="minorHAnsi" w:hAnsiTheme="minorHAnsi" w:cstheme="minorHAnsi"/>
                <w:sz w:val="24"/>
                <w:szCs w:val="24"/>
              </w:rPr>
            </w:pPr>
            <w:r w:rsidRPr="00DD14AB">
              <w:rPr>
                <w:rFonts w:asciiTheme="minorHAnsi" w:hAnsiTheme="minorHAnsi" w:cstheme="minorHAnsi"/>
                <w:sz w:val="24"/>
                <w:szCs w:val="24"/>
              </w:rPr>
              <w:t>Payment Terms</w:t>
            </w:r>
          </w:p>
          <w:p w:rsidR="00643A6E" w:rsidRPr="00DD14AB" w:rsidRDefault="00643A6E" w:rsidP="00597C5C">
            <w:pPr>
              <w:rPr>
                <w:rFonts w:asciiTheme="minorHAnsi" w:hAnsiTheme="minorHAnsi" w:cstheme="minorHAnsi"/>
                <w:sz w:val="24"/>
                <w:szCs w:val="24"/>
              </w:rPr>
            </w:pPr>
          </w:p>
        </w:tc>
        <w:tc>
          <w:tcPr>
            <w:tcW w:w="6593" w:type="dxa"/>
          </w:tcPr>
          <w:p w:rsidR="00643A6E" w:rsidRPr="00DD14AB" w:rsidRDefault="000F56E3" w:rsidP="002C1D82">
            <w:pPr>
              <w:rPr>
                <w:rFonts w:asciiTheme="minorHAnsi" w:hAnsiTheme="minorHAnsi" w:cstheme="minorHAnsi"/>
                <w:sz w:val="24"/>
                <w:szCs w:val="24"/>
              </w:rPr>
            </w:pPr>
            <w:sdt>
              <w:sdtPr>
                <w:rPr>
                  <w:rFonts w:asciiTheme="minorHAnsi" w:hAnsiTheme="minorHAnsi" w:cstheme="minorHAnsi"/>
                  <w:sz w:val="24"/>
                  <w:szCs w:val="24"/>
                </w:rPr>
                <w:id w:val="988665488"/>
                <w14:checkbox>
                  <w14:checked w14:val="1"/>
                  <w14:checkedState w14:val="2612" w14:font="MS Gothic"/>
                  <w14:uncheckedState w14:val="2610" w14:font="MS Gothic"/>
                </w14:checkbox>
              </w:sdtPr>
              <w:sdtContent>
                <w:r w:rsidR="00CB10A6" w:rsidRPr="00DD14AB">
                  <w:rPr>
                    <w:rFonts w:ascii="Segoe UI Symbol" w:eastAsia="MS Gothic" w:hAnsi="Segoe UI Symbol" w:cs="Segoe UI Symbol"/>
                    <w:sz w:val="24"/>
                    <w:szCs w:val="24"/>
                  </w:rPr>
                  <w:t>☒</w:t>
                </w:r>
              </w:sdtContent>
            </w:sdt>
            <w:r w:rsidR="00643A6E" w:rsidRPr="00DD14AB">
              <w:rPr>
                <w:rFonts w:asciiTheme="minorHAnsi" w:hAnsiTheme="minorHAnsi" w:cstheme="minorHAnsi"/>
                <w:sz w:val="24"/>
                <w:szCs w:val="24"/>
              </w:rPr>
              <w:t xml:space="preserve"> 100% upon</w:t>
            </w:r>
            <w:r w:rsidR="00251005" w:rsidRPr="00DD14AB">
              <w:rPr>
                <w:rFonts w:asciiTheme="minorHAnsi" w:hAnsiTheme="minorHAnsi" w:cstheme="minorHAnsi"/>
                <w:sz w:val="24"/>
                <w:szCs w:val="24"/>
              </w:rPr>
              <w:t xml:space="preserve"> </w:t>
            </w:r>
            <w:r w:rsidR="00A80F55" w:rsidRPr="00DD14AB">
              <w:rPr>
                <w:rFonts w:asciiTheme="minorHAnsi" w:hAnsiTheme="minorHAnsi" w:cstheme="minorHAnsi"/>
                <w:sz w:val="24"/>
                <w:szCs w:val="24"/>
              </w:rPr>
              <w:t>successful completion</w:t>
            </w:r>
            <w:r w:rsidR="00990B8A" w:rsidRPr="00DD14AB">
              <w:rPr>
                <w:rFonts w:asciiTheme="minorHAnsi" w:hAnsiTheme="minorHAnsi" w:cstheme="minorHAnsi"/>
                <w:sz w:val="24"/>
                <w:szCs w:val="24"/>
              </w:rPr>
              <w:t xml:space="preserve"> of </w:t>
            </w:r>
            <w:r w:rsidR="00103F05" w:rsidRPr="00DD14AB">
              <w:rPr>
                <w:rFonts w:asciiTheme="minorHAnsi" w:hAnsiTheme="minorHAnsi" w:cstheme="minorHAnsi"/>
                <w:sz w:val="24"/>
                <w:szCs w:val="24"/>
              </w:rPr>
              <w:t>all works</w:t>
            </w:r>
          </w:p>
        </w:tc>
      </w:tr>
      <w:tr w:rsidR="00643A6E" w:rsidRPr="00DD14AB" w:rsidTr="004C487B">
        <w:trPr>
          <w:cantSplit/>
          <w:trHeight w:val="503"/>
        </w:trPr>
        <w:tc>
          <w:tcPr>
            <w:tcW w:w="3060" w:type="dxa"/>
          </w:tcPr>
          <w:p w:rsidR="00643A6E" w:rsidRPr="00DD14AB" w:rsidRDefault="00643A6E" w:rsidP="008A6E78">
            <w:pPr>
              <w:rPr>
                <w:rFonts w:asciiTheme="minorHAnsi" w:hAnsiTheme="minorHAnsi" w:cstheme="minorHAnsi"/>
                <w:sz w:val="24"/>
                <w:szCs w:val="24"/>
              </w:rPr>
            </w:pPr>
          </w:p>
          <w:p w:rsidR="00643A6E" w:rsidRPr="00DD14AB" w:rsidRDefault="00643A6E" w:rsidP="00597C5C">
            <w:pPr>
              <w:rPr>
                <w:rFonts w:asciiTheme="minorHAnsi" w:hAnsiTheme="minorHAnsi" w:cstheme="minorHAnsi"/>
                <w:sz w:val="24"/>
                <w:szCs w:val="24"/>
              </w:rPr>
            </w:pPr>
            <w:r w:rsidRPr="00DD14AB">
              <w:rPr>
                <w:rFonts w:asciiTheme="minorHAnsi" w:hAnsiTheme="minorHAnsi" w:cstheme="minorHAnsi"/>
                <w:sz w:val="24"/>
                <w:szCs w:val="24"/>
              </w:rPr>
              <w:t xml:space="preserve">Liquidated Damages </w:t>
            </w:r>
          </w:p>
        </w:tc>
        <w:tc>
          <w:tcPr>
            <w:tcW w:w="6593" w:type="dxa"/>
          </w:tcPr>
          <w:p w:rsidR="009739B3" w:rsidRPr="00DD14AB" w:rsidRDefault="009739B3" w:rsidP="009739B3">
            <w:pPr>
              <w:rPr>
                <w:rFonts w:asciiTheme="minorHAnsi" w:hAnsiTheme="minorHAnsi" w:cstheme="minorHAnsi"/>
                <w:sz w:val="24"/>
                <w:szCs w:val="24"/>
              </w:rPr>
            </w:pPr>
            <w:r w:rsidRPr="00DD14AB">
              <w:rPr>
                <w:rFonts w:asciiTheme="minorHAnsi" w:hAnsiTheme="minorHAnsi" w:cstheme="minorHAnsi"/>
                <w:sz w:val="24"/>
                <w:szCs w:val="24"/>
              </w:rPr>
              <w:t>Will be imposed under the following conditions:</w:t>
            </w:r>
          </w:p>
          <w:p w:rsidR="009739B3" w:rsidRPr="00DD14AB" w:rsidRDefault="009739B3" w:rsidP="009739B3">
            <w:pPr>
              <w:rPr>
                <w:rFonts w:asciiTheme="minorHAnsi" w:hAnsiTheme="minorHAnsi" w:cstheme="minorHAnsi"/>
                <w:sz w:val="24"/>
                <w:szCs w:val="24"/>
              </w:rPr>
            </w:pPr>
            <w:r w:rsidRPr="00DD14AB">
              <w:rPr>
                <w:rFonts w:asciiTheme="minorHAnsi" w:hAnsiTheme="minorHAnsi" w:cstheme="minorHAnsi"/>
                <w:sz w:val="24"/>
                <w:szCs w:val="24"/>
              </w:rPr>
              <w:t xml:space="preserve">0.5% of contract for every day of delay, up to a maximum duration of 1 calendar month.  </w:t>
            </w:r>
          </w:p>
          <w:p w:rsidR="00E644EF" w:rsidRPr="00DD14AB" w:rsidRDefault="009739B3" w:rsidP="009739B3">
            <w:pPr>
              <w:rPr>
                <w:rFonts w:asciiTheme="minorHAnsi" w:hAnsiTheme="minorHAnsi" w:cstheme="minorHAnsi"/>
                <w:sz w:val="24"/>
                <w:szCs w:val="24"/>
              </w:rPr>
            </w:pPr>
            <w:r w:rsidRPr="00DD14AB">
              <w:rPr>
                <w:rFonts w:asciiTheme="minorHAnsi" w:hAnsiTheme="minorHAnsi" w:cstheme="minorHAnsi"/>
                <w:sz w:val="24"/>
                <w:szCs w:val="24"/>
              </w:rPr>
              <w:t>Thereafter, the contract may be terminated.</w:t>
            </w:r>
          </w:p>
        </w:tc>
      </w:tr>
      <w:tr w:rsidR="00643A6E" w:rsidRPr="00DD14AB" w:rsidTr="004C487B">
        <w:trPr>
          <w:cantSplit/>
          <w:trHeight w:val="1925"/>
        </w:trPr>
        <w:tc>
          <w:tcPr>
            <w:tcW w:w="3060" w:type="dxa"/>
          </w:tcPr>
          <w:p w:rsidR="00643A6E" w:rsidRPr="00DD14AB" w:rsidRDefault="00643A6E" w:rsidP="008A6E78">
            <w:pPr>
              <w:rPr>
                <w:rFonts w:asciiTheme="minorHAnsi" w:hAnsiTheme="minorHAnsi" w:cstheme="minorHAnsi"/>
                <w:sz w:val="24"/>
                <w:szCs w:val="24"/>
              </w:rPr>
            </w:pPr>
            <w:r w:rsidRPr="00DD14AB">
              <w:rPr>
                <w:rFonts w:asciiTheme="minorHAnsi" w:hAnsiTheme="minorHAnsi" w:cstheme="minorHAnsi"/>
                <w:sz w:val="24"/>
                <w:szCs w:val="24"/>
              </w:rPr>
              <w:lastRenderedPageBreak/>
              <w:t>Evaluation Criteria</w:t>
            </w:r>
            <w:r w:rsidR="00503DF8" w:rsidRPr="00DD14AB">
              <w:rPr>
                <w:rFonts w:asciiTheme="minorHAnsi" w:hAnsiTheme="minorHAnsi" w:cstheme="minorHAnsi"/>
                <w:sz w:val="24"/>
                <w:szCs w:val="24"/>
                <w:vertAlign w:val="superscript"/>
              </w:rPr>
              <w:t>1</w:t>
            </w:r>
            <w:r w:rsidRPr="00DD14AB">
              <w:rPr>
                <w:rFonts w:asciiTheme="minorHAnsi" w:hAnsiTheme="minorHAnsi" w:cstheme="minorHAnsi"/>
                <w:sz w:val="24"/>
                <w:szCs w:val="24"/>
              </w:rPr>
              <w:t xml:space="preserve"> </w:t>
            </w:r>
          </w:p>
          <w:p w:rsidR="00643A6E" w:rsidRPr="00DD14AB" w:rsidRDefault="00643A6E" w:rsidP="008A6E78">
            <w:pPr>
              <w:rPr>
                <w:rFonts w:asciiTheme="minorHAnsi" w:hAnsiTheme="minorHAnsi" w:cstheme="minorHAnsi"/>
                <w:sz w:val="24"/>
                <w:szCs w:val="24"/>
              </w:rPr>
            </w:pPr>
          </w:p>
        </w:tc>
        <w:tc>
          <w:tcPr>
            <w:tcW w:w="6593" w:type="dxa"/>
          </w:tcPr>
          <w:p w:rsidR="00EE6BED" w:rsidRPr="00DD14AB" w:rsidRDefault="00EE6BED" w:rsidP="00EE6BED">
            <w:pPr>
              <w:rPr>
                <w:rFonts w:asciiTheme="minorHAnsi" w:eastAsiaTheme="minorHAnsi" w:hAnsiTheme="minorHAnsi" w:cstheme="minorHAnsi"/>
                <w:sz w:val="24"/>
                <w:szCs w:val="24"/>
              </w:rPr>
            </w:pPr>
            <w:r w:rsidRPr="00DD14AB">
              <w:rPr>
                <w:rFonts w:ascii="Segoe UI Symbol" w:eastAsiaTheme="minorHAnsi" w:hAnsi="Segoe UI Symbol" w:cs="Segoe UI Symbol"/>
                <w:sz w:val="24"/>
                <w:szCs w:val="24"/>
              </w:rPr>
              <w:t>☒</w:t>
            </w:r>
            <w:r w:rsidRPr="00DD14AB">
              <w:rPr>
                <w:rFonts w:asciiTheme="minorHAnsi" w:eastAsiaTheme="minorHAnsi" w:hAnsiTheme="minorHAnsi" w:cstheme="minorHAnsi"/>
                <w:sz w:val="24"/>
                <w:szCs w:val="24"/>
              </w:rPr>
              <w:t xml:space="preserve"> Minimum of 2 similar Rehabilitation/Renovation</w:t>
            </w:r>
            <w:r w:rsidR="00226BCE" w:rsidRPr="00DD14AB">
              <w:rPr>
                <w:rFonts w:asciiTheme="minorHAnsi" w:eastAsiaTheme="minorHAnsi" w:hAnsiTheme="minorHAnsi" w:cstheme="minorHAnsi"/>
                <w:sz w:val="24"/>
                <w:szCs w:val="24"/>
              </w:rPr>
              <w:t>/Reconstruction</w:t>
            </w:r>
            <w:r w:rsidRPr="00DD14AB">
              <w:rPr>
                <w:rFonts w:asciiTheme="minorHAnsi" w:eastAsiaTheme="minorHAnsi" w:hAnsiTheme="minorHAnsi" w:cstheme="minorHAnsi"/>
                <w:sz w:val="24"/>
                <w:szCs w:val="24"/>
              </w:rPr>
              <w:t xml:space="preserve"> projec</w:t>
            </w:r>
            <w:r w:rsidR="00837FE5" w:rsidRPr="00DD14AB">
              <w:rPr>
                <w:rFonts w:asciiTheme="minorHAnsi" w:eastAsiaTheme="minorHAnsi" w:hAnsiTheme="minorHAnsi" w:cstheme="minorHAnsi"/>
                <w:sz w:val="24"/>
                <w:szCs w:val="24"/>
              </w:rPr>
              <w:t>ts implemented during the last 7</w:t>
            </w:r>
            <w:r w:rsidR="00226BCE" w:rsidRPr="00DD14AB">
              <w:rPr>
                <w:rFonts w:asciiTheme="minorHAnsi" w:eastAsiaTheme="minorHAnsi" w:hAnsiTheme="minorHAnsi" w:cstheme="minorHAnsi"/>
                <w:sz w:val="24"/>
                <w:szCs w:val="24"/>
              </w:rPr>
              <w:t xml:space="preserve"> years</w:t>
            </w:r>
          </w:p>
          <w:p w:rsidR="00EE6BED" w:rsidRPr="00DD14AB" w:rsidRDefault="00EE6BED" w:rsidP="00EE6BED">
            <w:pPr>
              <w:rPr>
                <w:rFonts w:asciiTheme="minorHAnsi" w:eastAsiaTheme="minorHAnsi" w:hAnsiTheme="minorHAnsi" w:cstheme="minorHAnsi"/>
                <w:sz w:val="24"/>
                <w:szCs w:val="24"/>
              </w:rPr>
            </w:pPr>
            <w:r w:rsidRPr="00DD14AB">
              <w:rPr>
                <w:rFonts w:ascii="Segoe UI Symbol" w:eastAsiaTheme="minorHAnsi" w:hAnsi="Segoe UI Symbol" w:cs="Segoe UI Symbol"/>
                <w:sz w:val="24"/>
                <w:szCs w:val="24"/>
              </w:rPr>
              <w:t>☒</w:t>
            </w:r>
            <w:r w:rsidRPr="00DD14AB">
              <w:rPr>
                <w:rFonts w:asciiTheme="minorHAnsi" w:eastAsiaTheme="minorHAnsi" w:hAnsiTheme="minorHAnsi" w:cstheme="minorHAnsi"/>
                <w:sz w:val="24"/>
                <w:szCs w:val="24"/>
              </w:rPr>
              <w:t xml:space="preserve"> Compliance of Bid to the Technical</w:t>
            </w:r>
            <w:r w:rsidR="00506F9E" w:rsidRPr="00DD14AB">
              <w:rPr>
                <w:rFonts w:asciiTheme="minorHAnsi" w:eastAsiaTheme="minorHAnsi" w:hAnsiTheme="minorHAnsi" w:cstheme="minorHAnsi"/>
                <w:sz w:val="24"/>
                <w:szCs w:val="24"/>
              </w:rPr>
              <w:t xml:space="preserve"> Requirements and specifications </w:t>
            </w:r>
            <w:r w:rsidR="00226BCE" w:rsidRPr="00DD14AB">
              <w:rPr>
                <w:rFonts w:asciiTheme="minorHAnsi" w:eastAsiaTheme="minorHAnsi" w:hAnsiTheme="minorHAnsi" w:cstheme="minorHAnsi"/>
                <w:sz w:val="24"/>
                <w:szCs w:val="24"/>
              </w:rPr>
              <w:t>of the BOQs</w:t>
            </w:r>
            <w:r w:rsidRPr="00DD14AB">
              <w:rPr>
                <w:rFonts w:asciiTheme="minorHAnsi" w:eastAsiaTheme="minorHAnsi" w:hAnsiTheme="minorHAnsi" w:cstheme="minorHAnsi"/>
                <w:sz w:val="24"/>
                <w:szCs w:val="24"/>
              </w:rPr>
              <w:t xml:space="preserve"> </w:t>
            </w:r>
          </w:p>
          <w:p w:rsidR="00EE6BED" w:rsidRPr="00DD14AB" w:rsidRDefault="00EE6BED" w:rsidP="00EE6BED">
            <w:pPr>
              <w:rPr>
                <w:rFonts w:asciiTheme="minorHAnsi" w:eastAsiaTheme="minorHAnsi" w:hAnsiTheme="minorHAnsi" w:cstheme="minorHAnsi"/>
                <w:sz w:val="24"/>
                <w:szCs w:val="24"/>
              </w:rPr>
            </w:pPr>
            <w:r w:rsidRPr="00DD14AB">
              <w:rPr>
                <w:rFonts w:ascii="Segoe UI Symbol" w:eastAsiaTheme="minorHAnsi" w:hAnsi="Segoe UI Symbol" w:cs="Segoe UI Symbol"/>
                <w:sz w:val="24"/>
                <w:szCs w:val="24"/>
              </w:rPr>
              <w:t>☒</w:t>
            </w:r>
            <w:r w:rsidRPr="00DD14AB">
              <w:rPr>
                <w:rFonts w:asciiTheme="minorHAnsi" w:eastAsiaTheme="minorHAnsi" w:hAnsiTheme="minorHAnsi" w:cstheme="minorHAnsi"/>
                <w:sz w:val="24"/>
                <w:szCs w:val="24"/>
              </w:rPr>
              <w:t xml:space="preserve"> Appropriateness of the Implementation Timetable as per completion period of the required works</w:t>
            </w:r>
          </w:p>
          <w:p w:rsidR="00EE6BED" w:rsidRPr="00DD14AB" w:rsidRDefault="00EE6BED" w:rsidP="00EE6BED">
            <w:pPr>
              <w:rPr>
                <w:rFonts w:asciiTheme="minorHAnsi" w:eastAsiaTheme="minorHAnsi" w:hAnsiTheme="minorHAnsi" w:cstheme="minorHAnsi"/>
                <w:sz w:val="24"/>
                <w:szCs w:val="24"/>
              </w:rPr>
            </w:pPr>
            <w:r w:rsidRPr="00DD14AB">
              <w:rPr>
                <w:rFonts w:ascii="Segoe UI Symbol" w:eastAsiaTheme="minorHAnsi" w:hAnsi="Segoe UI Symbol" w:cs="Segoe UI Symbol"/>
                <w:sz w:val="24"/>
                <w:szCs w:val="24"/>
              </w:rPr>
              <w:t>☒</w:t>
            </w:r>
            <w:r w:rsidRPr="00DD14AB">
              <w:rPr>
                <w:rFonts w:asciiTheme="minorHAnsi" w:eastAsiaTheme="minorHAnsi" w:hAnsiTheme="minorHAnsi" w:cstheme="minorHAnsi"/>
                <w:sz w:val="24"/>
                <w:szCs w:val="24"/>
              </w:rPr>
              <w:t xml:space="preserve"> Compliance with the delivery terms and conditions/completion deadline set by UNDP of </w:t>
            </w:r>
            <w:r w:rsidR="004B1541" w:rsidRPr="00DD14AB">
              <w:rPr>
                <w:rFonts w:asciiTheme="minorHAnsi" w:eastAsiaTheme="minorHAnsi" w:hAnsiTheme="minorHAnsi" w:cstheme="minorHAnsi"/>
                <w:sz w:val="24"/>
                <w:szCs w:val="24"/>
              </w:rPr>
              <w:t>120</w:t>
            </w:r>
            <w:r w:rsidRPr="00DD14AB">
              <w:rPr>
                <w:rFonts w:asciiTheme="minorHAnsi" w:eastAsiaTheme="minorHAnsi" w:hAnsiTheme="minorHAnsi" w:cstheme="minorHAnsi"/>
                <w:sz w:val="24"/>
                <w:szCs w:val="24"/>
              </w:rPr>
              <w:t xml:space="preserve"> days</w:t>
            </w:r>
          </w:p>
          <w:p w:rsidR="0081309C" w:rsidRPr="00DD14AB" w:rsidRDefault="0081309C" w:rsidP="0081309C">
            <w:pPr>
              <w:rPr>
                <w:rFonts w:asciiTheme="minorHAnsi" w:eastAsiaTheme="minorHAnsi" w:hAnsiTheme="minorHAnsi" w:cstheme="minorHAnsi"/>
                <w:sz w:val="24"/>
                <w:szCs w:val="24"/>
              </w:rPr>
            </w:pPr>
            <w:r w:rsidRPr="00DD14AB">
              <w:rPr>
                <w:rFonts w:ascii="Segoe UI Symbol" w:eastAsiaTheme="minorHAnsi" w:hAnsi="Segoe UI Symbol" w:cs="Segoe UI Symbol"/>
                <w:sz w:val="24"/>
                <w:szCs w:val="24"/>
              </w:rPr>
              <w:t>☒</w:t>
            </w:r>
            <w:r w:rsidRPr="00DD14AB">
              <w:rPr>
                <w:rFonts w:asciiTheme="minorHAnsi" w:eastAsiaTheme="minorHAnsi" w:hAnsiTheme="minorHAnsi" w:cstheme="minorHAnsi"/>
                <w:sz w:val="24"/>
                <w:szCs w:val="24"/>
              </w:rPr>
              <w:t xml:space="preserve"> Compliance with the following minimum turnover requirement </w:t>
            </w:r>
            <w:r w:rsidR="00C94F91">
              <w:rPr>
                <w:rFonts w:asciiTheme="minorHAnsi" w:eastAsiaTheme="minorHAnsi" w:hAnsiTheme="minorHAnsi" w:cstheme="minorHAnsi"/>
                <w:sz w:val="24"/>
                <w:szCs w:val="24"/>
              </w:rPr>
              <w:t xml:space="preserve">of US$125,000/- </w:t>
            </w:r>
            <w:r w:rsidRPr="00DD14AB">
              <w:rPr>
                <w:rFonts w:asciiTheme="minorHAnsi" w:eastAsiaTheme="minorHAnsi" w:hAnsiTheme="minorHAnsi" w:cstheme="minorHAnsi"/>
                <w:sz w:val="24"/>
                <w:szCs w:val="24"/>
              </w:rPr>
              <w:t xml:space="preserve">in any single year during the last four years (2013-2014-2015-2016):  </w:t>
            </w:r>
          </w:p>
          <w:p w:rsidR="0081309C" w:rsidRPr="00DD14AB" w:rsidRDefault="000F56E3" w:rsidP="00EB17F4">
            <w:pPr>
              <w:spacing w:before="20" w:after="20"/>
              <w:jc w:val="both"/>
              <w:rPr>
                <w:rFonts w:asciiTheme="minorHAnsi" w:hAnsiTheme="minorHAnsi" w:cstheme="minorHAnsi"/>
                <w:sz w:val="24"/>
                <w:szCs w:val="24"/>
              </w:rPr>
            </w:pPr>
            <w:sdt>
              <w:sdtPr>
                <w:rPr>
                  <w:rFonts w:asciiTheme="minorHAnsi" w:hAnsiTheme="minorHAnsi" w:cstheme="minorHAnsi"/>
                  <w:sz w:val="24"/>
                  <w:szCs w:val="24"/>
                </w:rPr>
                <w:id w:val="817540530"/>
                <w14:checkbox>
                  <w14:checked w14:val="1"/>
                  <w14:checkedState w14:val="2612" w14:font="MS Gothic"/>
                  <w14:uncheckedState w14:val="2610" w14:font="MS Gothic"/>
                </w14:checkbox>
              </w:sdtPr>
              <w:sdtContent>
                <w:r w:rsidR="00EB17F4" w:rsidRPr="00DD14AB">
                  <w:rPr>
                    <w:rFonts w:ascii="Segoe UI Symbol" w:hAnsi="Segoe UI Symbol" w:cs="Segoe UI Symbol"/>
                    <w:sz w:val="24"/>
                    <w:szCs w:val="24"/>
                  </w:rPr>
                  <w:t>☒</w:t>
                </w:r>
              </w:sdtContent>
            </w:sdt>
            <w:r w:rsidR="00EB17F4" w:rsidRPr="00DD14AB">
              <w:rPr>
                <w:rFonts w:asciiTheme="minorHAnsi" w:hAnsiTheme="minorHAnsi" w:cstheme="minorHAnsi"/>
                <w:sz w:val="24"/>
                <w:szCs w:val="24"/>
              </w:rPr>
              <w:t xml:space="preserve">  Statement of Satisfactory Performance from top two clients in terms of contract value on similar required works.</w:t>
            </w:r>
          </w:p>
          <w:p w:rsidR="00EE6BED" w:rsidRPr="00DD14AB" w:rsidRDefault="00EE6BED" w:rsidP="00EE6BED">
            <w:pPr>
              <w:rPr>
                <w:rFonts w:asciiTheme="minorHAnsi" w:eastAsiaTheme="minorHAnsi" w:hAnsiTheme="minorHAnsi" w:cstheme="minorHAnsi"/>
                <w:sz w:val="24"/>
                <w:szCs w:val="24"/>
              </w:rPr>
            </w:pPr>
            <w:r w:rsidRPr="00DD14AB">
              <w:rPr>
                <w:rFonts w:ascii="Segoe UI Symbol" w:eastAsiaTheme="minorHAnsi" w:hAnsi="Segoe UI Symbol" w:cs="Segoe UI Symbol"/>
                <w:sz w:val="24"/>
                <w:szCs w:val="24"/>
              </w:rPr>
              <w:t>☒</w:t>
            </w:r>
            <w:r w:rsidRPr="00DD14AB">
              <w:rPr>
                <w:rFonts w:asciiTheme="minorHAnsi" w:eastAsiaTheme="minorHAnsi" w:hAnsiTheme="minorHAnsi" w:cstheme="minorHAnsi"/>
                <w:sz w:val="24"/>
                <w:szCs w:val="24"/>
              </w:rPr>
              <w:t xml:space="preserve"> Qualification of the Key personnel as per the requirements</w:t>
            </w:r>
          </w:p>
          <w:p w:rsidR="00641B42" w:rsidRPr="00DD14AB" w:rsidRDefault="00641B42" w:rsidP="00641B42">
            <w:pPr>
              <w:rPr>
                <w:rFonts w:asciiTheme="minorHAnsi" w:eastAsiaTheme="minorHAnsi" w:hAnsiTheme="minorHAnsi" w:cstheme="minorHAnsi"/>
                <w:sz w:val="24"/>
                <w:szCs w:val="24"/>
              </w:rPr>
            </w:pPr>
            <w:r w:rsidRPr="00DD14AB">
              <w:rPr>
                <w:rFonts w:asciiTheme="minorHAnsi" w:eastAsiaTheme="minorHAnsi" w:hAnsiTheme="minorHAnsi" w:cstheme="minorHAnsi"/>
                <w:b/>
                <w:bCs/>
                <w:color w:val="FF0000"/>
                <w:sz w:val="24"/>
                <w:szCs w:val="24"/>
              </w:rPr>
              <w:t>Project Team Leader (</w:t>
            </w:r>
            <w:r w:rsidRPr="00DD14AB">
              <w:rPr>
                <w:rFonts w:asciiTheme="minorHAnsi" w:hAnsiTheme="minorHAnsi" w:cstheme="minorHAnsi"/>
                <w:b/>
                <w:color w:val="FF0000"/>
                <w:sz w:val="24"/>
                <w:szCs w:val="24"/>
              </w:rPr>
              <w:t>Civil Engineer)</w:t>
            </w:r>
            <w:r w:rsidRPr="00DD14AB">
              <w:rPr>
                <w:rFonts w:asciiTheme="minorHAnsi" w:hAnsiTheme="minorHAnsi" w:cstheme="minorHAnsi"/>
                <w:color w:val="FF0000"/>
                <w:sz w:val="24"/>
                <w:szCs w:val="24"/>
              </w:rPr>
              <w:t xml:space="preserve"> </w:t>
            </w:r>
            <w:r w:rsidRPr="00DD14AB">
              <w:rPr>
                <w:rFonts w:asciiTheme="minorHAnsi" w:hAnsiTheme="minorHAnsi" w:cstheme="minorHAnsi"/>
                <w:sz w:val="24"/>
                <w:szCs w:val="24"/>
              </w:rPr>
              <w:t xml:space="preserve">with a degree in civil engineering and 5 years of construction experience. </w:t>
            </w:r>
            <w:r w:rsidRPr="00DD14AB">
              <w:rPr>
                <w:rFonts w:asciiTheme="minorHAnsi" w:eastAsiaTheme="minorHAnsi" w:hAnsiTheme="minorHAnsi" w:cstheme="minorHAnsi"/>
                <w:sz w:val="24"/>
                <w:szCs w:val="24"/>
              </w:rPr>
              <w:t>CV should be attached.</w:t>
            </w:r>
          </w:p>
          <w:p w:rsidR="00FF0465" w:rsidRPr="00DD14AB" w:rsidRDefault="00641B42" w:rsidP="00641B42">
            <w:pPr>
              <w:jc w:val="both"/>
              <w:rPr>
                <w:rFonts w:asciiTheme="minorHAnsi" w:eastAsiaTheme="minorHAnsi" w:hAnsiTheme="minorHAnsi" w:cstheme="minorHAnsi"/>
                <w:sz w:val="24"/>
                <w:szCs w:val="24"/>
              </w:rPr>
            </w:pPr>
            <w:r w:rsidRPr="00DD14AB">
              <w:rPr>
                <w:rFonts w:asciiTheme="minorHAnsi" w:hAnsiTheme="minorHAnsi" w:cstheme="minorHAnsi"/>
                <w:b/>
                <w:color w:val="FF0000"/>
                <w:sz w:val="24"/>
                <w:szCs w:val="24"/>
              </w:rPr>
              <w:t>Electrical Engineer</w:t>
            </w:r>
            <w:r w:rsidRPr="00DD14AB">
              <w:rPr>
                <w:rFonts w:asciiTheme="minorHAnsi" w:hAnsiTheme="minorHAnsi" w:cstheme="minorHAnsi"/>
                <w:b/>
                <w:sz w:val="24"/>
                <w:szCs w:val="24"/>
              </w:rPr>
              <w:t xml:space="preserve"> </w:t>
            </w:r>
            <w:r w:rsidR="00FF0465" w:rsidRPr="00DD14AB">
              <w:rPr>
                <w:rFonts w:asciiTheme="minorHAnsi" w:hAnsiTheme="minorHAnsi" w:cstheme="minorHAnsi"/>
                <w:sz w:val="24"/>
                <w:szCs w:val="24"/>
              </w:rPr>
              <w:t xml:space="preserve">with a degree in Electrical Engineering and 4 years of relevant experience. </w:t>
            </w:r>
            <w:r w:rsidR="00FF0465" w:rsidRPr="00DD14AB">
              <w:rPr>
                <w:rFonts w:asciiTheme="minorHAnsi" w:eastAsiaTheme="minorHAnsi" w:hAnsiTheme="minorHAnsi" w:cstheme="minorHAnsi"/>
                <w:sz w:val="24"/>
                <w:szCs w:val="24"/>
              </w:rPr>
              <w:t>CV should be attached.</w:t>
            </w:r>
          </w:p>
          <w:p w:rsidR="00A5233A" w:rsidRPr="00DD14AB" w:rsidRDefault="00641B42" w:rsidP="00EB17F4">
            <w:pPr>
              <w:jc w:val="both"/>
              <w:rPr>
                <w:rFonts w:asciiTheme="minorHAnsi" w:eastAsiaTheme="minorHAnsi" w:hAnsiTheme="minorHAnsi" w:cstheme="minorHAnsi"/>
                <w:sz w:val="24"/>
                <w:szCs w:val="24"/>
              </w:rPr>
            </w:pPr>
            <w:r w:rsidRPr="00DD14AB">
              <w:rPr>
                <w:rFonts w:asciiTheme="minorHAnsi" w:hAnsiTheme="minorHAnsi" w:cstheme="minorHAnsi"/>
                <w:b/>
                <w:color w:val="FF0000"/>
                <w:sz w:val="24"/>
                <w:szCs w:val="24"/>
              </w:rPr>
              <w:t>Mechanical Engineer</w:t>
            </w:r>
            <w:r w:rsidRPr="00DD14AB">
              <w:rPr>
                <w:rFonts w:asciiTheme="minorHAnsi" w:eastAsiaTheme="minorHAnsi" w:hAnsiTheme="minorHAnsi" w:cstheme="minorHAnsi"/>
                <w:b/>
                <w:bCs/>
                <w:sz w:val="24"/>
                <w:szCs w:val="24"/>
              </w:rPr>
              <w:t>:</w:t>
            </w:r>
            <w:r w:rsidRPr="00DD14AB">
              <w:rPr>
                <w:rFonts w:asciiTheme="minorHAnsi" w:eastAsiaTheme="minorHAnsi" w:hAnsiTheme="minorHAnsi" w:cstheme="minorHAnsi"/>
                <w:sz w:val="24"/>
                <w:szCs w:val="24"/>
              </w:rPr>
              <w:t xml:space="preserve"> with 4 years of relevant experience, Degree in Mechanical Engineering. CV should be attached.</w:t>
            </w:r>
          </w:p>
          <w:p w:rsidR="002A389A" w:rsidRPr="00DD14AB" w:rsidRDefault="000F56E3" w:rsidP="00A80F55">
            <w:pPr>
              <w:rPr>
                <w:rFonts w:asciiTheme="minorHAnsi" w:hAnsiTheme="minorHAnsi" w:cstheme="minorHAnsi"/>
                <w:sz w:val="24"/>
                <w:szCs w:val="24"/>
              </w:rPr>
            </w:pPr>
            <w:sdt>
              <w:sdtPr>
                <w:rPr>
                  <w:rFonts w:asciiTheme="minorHAnsi" w:hAnsiTheme="minorHAnsi" w:cstheme="minorHAnsi"/>
                  <w:sz w:val="24"/>
                  <w:szCs w:val="24"/>
                </w:rPr>
                <w:id w:val="1805813568"/>
                <w14:checkbox>
                  <w14:checked w14:val="1"/>
                  <w14:checkedState w14:val="2612" w14:font="MS Gothic"/>
                  <w14:uncheckedState w14:val="2610" w14:font="MS Gothic"/>
                </w14:checkbox>
              </w:sdtPr>
              <w:sdtContent>
                <w:r w:rsidR="008D3A2A" w:rsidRPr="00DD14AB">
                  <w:rPr>
                    <w:rFonts w:ascii="Segoe UI Symbol" w:eastAsia="MS Gothic" w:hAnsi="Segoe UI Symbol" w:cs="Segoe UI Symbol"/>
                    <w:sz w:val="24"/>
                    <w:szCs w:val="24"/>
                  </w:rPr>
                  <w:t>☒</w:t>
                </w:r>
              </w:sdtContent>
            </w:sdt>
            <w:r w:rsidR="008D3A2A" w:rsidRPr="00DD14AB">
              <w:rPr>
                <w:rFonts w:asciiTheme="minorHAnsi" w:hAnsiTheme="minorHAnsi" w:cstheme="minorHAnsi"/>
                <w:sz w:val="24"/>
                <w:szCs w:val="24"/>
              </w:rPr>
              <w:t xml:space="preserve"> Full acceptance of the Contract General Terms and Conditions </w:t>
            </w:r>
          </w:p>
          <w:p w:rsidR="007540BE" w:rsidRPr="00DD14AB" w:rsidRDefault="007540BE" w:rsidP="007540BE">
            <w:pPr>
              <w:rPr>
                <w:rFonts w:asciiTheme="minorHAnsi" w:eastAsiaTheme="minorHAnsi" w:hAnsiTheme="minorHAnsi" w:cstheme="minorHAnsi"/>
                <w:sz w:val="24"/>
                <w:szCs w:val="24"/>
              </w:rPr>
            </w:pPr>
          </w:p>
        </w:tc>
      </w:tr>
      <w:tr w:rsidR="00643A6E" w:rsidRPr="00DD14AB" w:rsidTr="004C487B">
        <w:tblPrEx>
          <w:tblLook w:val="04A0" w:firstRow="1" w:lastRow="0" w:firstColumn="1" w:lastColumn="0" w:noHBand="0" w:noVBand="1"/>
        </w:tblPrEx>
        <w:tc>
          <w:tcPr>
            <w:tcW w:w="3060" w:type="dxa"/>
            <w:shd w:val="clear" w:color="auto" w:fill="auto"/>
          </w:tcPr>
          <w:p w:rsidR="00643A6E" w:rsidRPr="00DD14AB" w:rsidRDefault="00643A6E" w:rsidP="008A6E78">
            <w:pPr>
              <w:rPr>
                <w:rFonts w:asciiTheme="minorHAnsi" w:hAnsiTheme="minorHAnsi" w:cstheme="minorHAnsi"/>
                <w:bCs/>
                <w:sz w:val="24"/>
                <w:szCs w:val="24"/>
              </w:rPr>
            </w:pPr>
            <w:r w:rsidRPr="00DD14AB">
              <w:rPr>
                <w:rFonts w:asciiTheme="minorHAnsi" w:hAnsiTheme="minorHAnsi" w:cstheme="minorHAnsi"/>
                <w:bCs/>
                <w:sz w:val="24"/>
                <w:szCs w:val="24"/>
              </w:rPr>
              <w:t>Type of Contract to be Signed</w:t>
            </w:r>
          </w:p>
        </w:tc>
        <w:tc>
          <w:tcPr>
            <w:tcW w:w="6593" w:type="dxa"/>
            <w:shd w:val="clear" w:color="auto" w:fill="auto"/>
          </w:tcPr>
          <w:p w:rsidR="00643A6E" w:rsidRPr="00DD14AB" w:rsidRDefault="00A30551" w:rsidP="00A55398">
            <w:pPr>
              <w:jc w:val="both"/>
              <w:rPr>
                <w:rFonts w:asciiTheme="minorHAnsi" w:hAnsiTheme="minorHAnsi" w:cstheme="minorHAnsi"/>
                <w:bCs/>
                <w:sz w:val="24"/>
                <w:szCs w:val="24"/>
              </w:rPr>
            </w:pPr>
            <w:r w:rsidRPr="00DD14AB">
              <w:rPr>
                <w:rFonts w:asciiTheme="minorHAnsi" w:hAnsiTheme="minorHAnsi" w:cstheme="minorHAnsi"/>
                <w:bCs/>
                <w:sz w:val="24"/>
                <w:szCs w:val="24"/>
              </w:rPr>
              <w:t xml:space="preserve"> </w:t>
            </w:r>
            <w:r w:rsidR="00A80F55" w:rsidRPr="00DD14AB">
              <w:rPr>
                <w:rFonts w:asciiTheme="minorHAnsi" w:hAnsiTheme="minorHAnsi" w:cstheme="minorHAnsi"/>
                <w:snapToGrid w:val="0"/>
                <w:sz w:val="24"/>
                <w:szCs w:val="24"/>
              </w:rPr>
              <w:t>Civil Work</w:t>
            </w:r>
            <w:r w:rsidR="00990B8A" w:rsidRPr="00DD14AB">
              <w:rPr>
                <w:rFonts w:asciiTheme="minorHAnsi" w:hAnsiTheme="minorHAnsi" w:cstheme="minorHAnsi"/>
                <w:snapToGrid w:val="0"/>
                <w:sz w:val="24"/>
                <w:szCs w:val="24"/>
              </w:rPr>
              <w:t>s</w:t>
            </w:r>
          </w:p>
        </w:tc>
      </w:tr>
      <w:tr w:rsidR="00643A6E" w:rsidRPr="00DD14AB" w:rsidTr="004C487B">
        <w:trPr>
          <w:trHeight w:val="170"/>
        </w:trPr>
        <w:tc>
          <w:tcPr>
            <w:tcW w:w="3060" w:type="dxa"/>
          </w:tcPr>
          <w:p w:rsidR="00643A6E" w:rsidRPr="00DD14AB" w:rsidRDefault="00643A6E" w:rsidP="008A6E78">
            <w:pPr>
              <w:rPr>
                <w:rFonts w:asciiTheme="minorHAnsi" w:hAnsiTheme="minorHAnsi" w:cstheme="minorHAnsi"/>
                <w:sz w:val="24"/>
                <w:szCs w:val="24"/>
              </w:rPr>
            </w:pPr>
          </w:p>
          <w:p w:rsidR="00643A6E" w:rsidRPr="00DD14AB" w:rsidDel="00163CAD" w:rsidRDefault="00643A6E" w:rsidP="008A6E78">
            <w:pPr>
              <w:rPr>
                <w:rFonts w:asciiTheme="minorHAnsi" w:hAnsiTheme="minorHAnsi" w:cstheme="minorHAnsi"/>
                <w:sz w:val="24"/>
                <w:szCs w:val="24"/>
              </w:rPr>
            </w:pPr>
            <w:r w:rsidRPr="00DD14AB">
              <w:rPr>
                <w:rFonts w:asciiTheme="minorHAnsi" w:hAnsiTheme="minorHAnsi" w:cstheme="minorHAnsi"/>
                <w:sz w:val="24"/>
                <w:szCs w:val="24"/>
              </w:rPr>
              <w:t>Conditions for Release of Payment</w:t>
            </w:r>
          </w:p>
        </w:tc>
        <w:tc>
          <w:tcPr>
            <w:tcW w:w="6593" w:type="dxa"/>
          </w:tcPr>
          <w:p w:rsidR="00643A6E" w:rsidRPr="00DD14AB" w:rsidRDefault="00643A6E" w:rsidP="00873606">
            <w:pPr>
              <w:rPr>
                <w:rFonts w:asciiTheme="minorHAnsi" w:hAnsiTheme="minorHAnsi" w:cstheme="minorHAnsi"/>
                <w:i/>
                <w:sz w:val="24"/>
                <w:szCs w:val="24"/>
              </w:rPr>
            </w:pPr>
          </w:p>
          <w:p w:rsidR="00643A6E" w:rsidRPr="00DD14AB" w:rsidRDefault="00A31AD0" w:rsidP="00A31AD0">
            <w:pPr>
              <w:rPr>
                <w:rFonts w:asciiTheme="minorHAnsi" w:hAnsiTheme="minorHAnsi" w:cstheme="minorHAnsi"/>
                <w:sz w:val="24"/>
                <w:szCs w:val="24"/>
              </w:rPr>
            </w:pPr>
            <w:r w:rsidRPr="00DD14AB">
              <w:rPr>
                <w:rFonts w:asciiTheme="minorHAnsi" w:hAnsiTheme="minorHAnsi" w:cstheme="minorHAnsi"/>
                <w:sz w:val="24"/>
                <w:szCs w:val="24"/>
              </w:rPr>
              <w:t>Written Acceptance of the services provided based on full compliance with RFQ and BOQ requirements</w:t>
            </w:r>
          </w:p>
          <w:p w:rsidR="00DA3FC9" w:rsidRPr="00DD14AB" w:rsidDel="00307F3E" w:rsidRDefault="00DA3FC9" w:rsidP="00A31AD0">
            <w:pPr>
              <w:rPr>
                <w:rFonts w:asciiTheme="minorHAnsi" w:hAnsiTheme="minorHAnsi" w:cstheme="minorHAnsi"/>
                <w:sz w:val="24"/>
                <w:szCs w:val="24"/>
              </w:rPr>
            </w:pPr>
          </w:p>
        </w:tc>
      </w:tr>
      <w:tr w:rsidR="00643A6E" w:rsidRPr="00DD14AB" w:rsidTr="004C487B">
        <w:trPr>
          <w:cantSplit/>
          <w:trHeight w:val="460"/>
        </w:trPr>
        <w:tc>
          <w:tcPr>
            <w:tcW w:w="3060" w:type="dxa"/>
          </w:tcPr>
          <w:p w:rsidR="00643A6E" w:rsidRPr="00DD14AB" w:rsidRDefault="00643A6E" w:rsidP="008A6E78">
            <w:pPr>
              <w:rPr>
                <w:rFonts w:asciiTheme="minorHAnsi" w:hAnsiTheme="minorHAnsi" w:cstheme="minorHAnsi"/>
                <w:sz w:val="24"/>
                <w:szCs w:val="24"/>
              </w:rPr>
            </w:pPr>
          </w:p>
          <w:p w:rsidR="00643A6E" w:rsidRPr="00DD14AB" w:rsidRDefault="00643A6E" w:rsidP="002D108A">
            <w:pPr>
              <w:rPr>
                <w:rFonts w:asciiTheme="minorHAnsi" w:hAnsiTheme="minorHAnsi" w:cstheme="minorHAnsi"/>
                <w:sz w:val="24"/>
                <w:szCs w:val="24"/>
              </w:rPr>
            </w:pPr>
            <w:r w:rsidRPr="00DD14AB">
              <w:rPr>
                <w:rFonts w:asciiTheme="minorHAnsi" w:hAnsiTheme="minorHAnsi" w:cstheme="minorHAnsi"/>
                <w:sz w:val="24"/>
                <w:szCs w:val="24"/>
              </w:rPr>
              <w:t>Annexes to this RFQ</w:t>
            </w:r>
            <w:r w:rsidR="002D108A" w:rsidRPr="00DD14AB">
              <w:rPr>
                <w:rStyle w:val="FootnoteReference"/>
                <w:rFonts w:asciiTheme="minorHAnsi" w:hAnsiTheme="minorHAnsi" w:cstheme="minorHAnsi"/>
                <w:sz w:val="24"/>
                <w:szCs w:val="24"/>
              </w:rPr>
              <w:t>2</w:t>
            </w:r>
          </w:p>
        </w:tc>
        <w:tc>
          <w:tcPr>
            <w:tcW w:w="6593" w:type="dxa"/>
          </w:tcPr>
          <w:p w:rsidR="00360B68" w:rsidRPr="00DD14AB" w:rsidRDefault="00360B68" w:rsidP="00360B68">
            <w:pPr>
              <w:rPr>
                <w:rFonts w:asciiTheme="minorHAnsi" w:hAnsiTheme="minorHAnsi" w:cstheme="minorHAnsi"/>
                <w:sz w:val="24"/>
                <w:szCs w:val="24"/>
              </w:rPr>
            </w:pPr>
            <w:r w:rsidRPr="00DD14AB">
              <w:rPr>
                <w:rFonts w:ascii="Segoe UI Symbol" w:hAnsi="Segoe UI Symbol" w:cs="Segoe UI Symbol"/>
                <w:sz w:val="24"/>
                <w:szCs w:val="24"/>
              </w:rPr>
              <w:t>☒</w:t>
            </w:r>
            <w:r w:rsidRPr="00DD14AB">
              <w:rPr>
                <w:rFonts w:asciiTheme="minorHAnsi" w:hAnsiTheme="minorHAnsi" w:cstheme="minorHAnsi"/>
                <w:sz w:val="24"/>
                <w:szCs w:val="24"/>
              </w:rPr>
              <w:t xml:space="preserve"> Form for Submission of Quotation (Annex 1)</w:t>
            </w:r>
          </w:p>
          <w:p w:rsidR="0059099F" w:rsidRPr="00DD14AB" w:rsidRDefault="004B0574" w:rsidP="004B0574">
            <w:pPr>
              <w:rPr>
                <w:rFonts w:asciiTheme="minorHAnsi" w:hAnsiTheme="minorHAnsi" w:cstheme="minorHAnsi"/>
                <w:sz w:val="24"/>
                <w:szCs w:val="24"/>
              </w:rPr>
            </w:pPr>
            <w:r w:rsidRPr="00DD14AB">
              <w:rPr>
                <w:rFonts w:ascii="Segoe UI Symbol" w:hAnsi="Segoe UI Symbol" w:cs="Segoe UI Symbol"/>
                <w:sz w:val="24"/>
                <w:szCs w:val="24"/>
              </w:rPr>
              <w:t>☒</w:t>
            </w:r>
            <w:r w:rsidRPr="00DD14AB">
              <w:rPr>
                <w:rFonts w:asciiTheme="minorHAnsi" w:hAnsiTheme="minorHAnsi" w:cstheme="minorHAnsi"/>
                <w:sz w:val="24"/>
                <w:szCs w:val="24"/>
              </w:rPr>
              <w:t xml:space="preserve"> </w:t>
            </w:r>
            <w:r w:rsidR="002F242C" w:rsidRPr="00DD14AB">
              <w:rPr>
                <w:rFonts w:asciiTheme="minorHAnsi" w:hAnsiTheme="minorHAnsi" w:cstheme="minorHAnsi"/>
                <w:sz w:val="24"/>
                <w:szCs w:val="24"/>
              </w:rPr>
              <w:t>Compliance Sheet</w:t>
            </w:r>
            <w:r w:rsidRPr="00DD14AB">
              <w:rPr>
                <w:rFonts w:asciiTheme="minorHAnsi" w:hAnsiTheme="minorHAnsi" w:cstheme="minorHAnsi"/>
                <w:sz w:val="24"/>
                <w:szCs w:val="24"/>
              </w:rPr>
              <w:t xml:space="preserve"> (Annex </w:t>
            </w:r>
            <w:r w:rsidR="0059099F" w:rsidRPr="00DD14AB">
              <w:rPr>
                <w:rFonts w:asciiTheme="minorHAnsi" w:hAnsiTheme="minorHAnsi" w:cstheme="minorHAnsi"/>
                <w:sz w:val="24"/>
                <w:szCs w:val="24"/>
              </w:rPr>
              <w:t>2</w:t>
            </w:r>
            <w:r w:rsidRPr="00DD14AB">
              <w:rPr>
                <w:rFonts w:asciiTheme="minorHAnsi" w:hAnsiTheme="minorHAnsi" w:cstheme="minorHAnsi"/>
                <w:sz w:val="24"/>
                <w:szCs w:val="24"/>
              </w:rPr>
              <w:t>)</w:t>
            </w:r>
          </w:p>
          <w:p w:rsidR="0059099F" w:rsidRPr="00DD14AB" w:rsidRDefault="0059099F" w:rsidP="0059099F">
            <w:pPr>
              <w:rPr>
                <w:rFonts w:asciiTheme="minorHAnsi" w:hAnsiTheme="minorHAnsi" w:cstheme="minorHAnsi"/>
                <w:sz w:val="24"/>
                <w:szCs w:val="24"/>
              </w:rPr>
            </w:pPr>
            <w:r w:rsidRPr="00DD14AB">
              <w:rPr>
                <w:rFonts w:ascii="Segoe UI Symbol" w:hAnsi="Segoe UI Symbol" w:cs="Segoe UI Symbol"/>
                <w:sz w:val="24"/>
                <w:szCs w:val="24"/>
              </w:rPr>
              <w:t>☒</w:t>
            </w:r>
            <w:r w:rsidRPr="00DD14AB">
              <w:rPr>
                <w:rFonts w:asciiTheme="minorHAnsi" w:hAnsiTheme="minorHAnsi" w:cstheme="minorHAnsi"/>
                <w:sz w:val="24"/>
                <w:szCs w:val="24"/>
              </w:rPr>
              <w:t xml:space="preserve"> </w:t>
            </w:r>
            <w:r w:rsidR="00FA7682" w:rsidRPr="00DD14AB">
              <w:rPr>
                <w:rFonts w:asciiTheme="minorHAnsi" w:hAnsiTheme="minorHAnsi" w:cstheme="minorHAnsi"/>
                <w:sz w:val="24"/>
                <w:szCs w:val="24"/>
              </w:rPr>
              <w:t xml:space="preserve">Drawings </w:t>
            </w:r>
            <w:r w:rsidRPr="00DD14AB">
              <w:rPr>
                <w:rFonts w:asciiTheme="minorHAnsi" w:hAnsiTheme="minorHAnsi" w:cstheme="minorHAnsi"/>
                <w:sz w:val="24"/>
                <w:szCs w:val="24"/>
              </w:rPr>
              <w:t>(Annex 3)</w:t>
            </w:r>
          </w:p>
          <w:p w:rsidR="00672728" w:rsidRPr="00DD14AB" w:rsidRDefault="00672728" w:rsidP="008D3A2A">
            <w:pPr>
              <w:rPr>
                <w:rFonts w:asciiTheme="minorHAnsi" w:hAnsiTheme="minorHAnsi" w:cstheme="minorHAnsi"/>
                <w:sz w:val="24"/>
                <w:szCs w:val="24"/>
              </w:rPr>
            </w:pPr>
            <w:r w:rsidRPr="00DD14AB">
              <w:rPr>
                <w:rFonts w:ascii="Segoe UI Symbol" w:hAnsi="Segoe UI Symbol" w:cs="Segoe UI Symbol"/>
                <w:sz w:val="24"/>
                <w:szCs w:val="24"/>
              </w:rPr>
              <w:t>☒</w:t>
            </w:r>
            <w:r w:rsidR="00FA7682" w:rsidRPr="00DD14AB">
              <w:rPr>
                <w:rFonts w:asciiTheme="minorHAnsi" w:hAnsiTheme="minorHAnsi" w:cstheme="minorHAnsi"/>
                <w:sz w:val="24"/>
                <w:szCs w:val="24"/>
              </w:rPr>
              <w:t xml:space="preserve"> Scope of Work</w:t>
            </w:r>
            <w:r w:rsidRPr="00DD14AB">
              <w:rPr>
                <w:rFonts w:asciiTheme="minorHAnsi" w:hAnsiTheme="minorHAnsi" w:cstheme="minorHAnsi"/>
                <w:sz w:val="24"/>
                <w:szCs w:val="24"/>
              </w:rPr>
              <w:t xml:space="preserve"> (Annex 4)</w:t>
            </w:r>
          </w:p>
          <w:p w:rsidR="0059099F" w:rsidRPr="00DD14AB" w:rsidRDefault="0059099F" w:rsidP="0059099F">
            <w:pPr>
              <w:rPr>
                <w:rFonts w:asciiTheme="minorHAnsi" w:hAnsiTheme="minorHAnsi" w:cstheme="minorHAnsi"/>
                <w:sz w:val="24"/>
                <w:szCs w:val="24"/>
              </w:rPr>
            </w:pPr>
            <w:r w:rsidRPr="00DD14AB">
              <w:rPr>
                <w:rFonts w:ascii="Segoe UI Symbol" w:hAnsi="Segoe UI Symbol" w:cs="Segoe UI Symbol"/>
                <w:sz w:val="24"/>
                <w:szCs w:val="24"/>
              </w:rPr>
              <w:t>☒</w:t>
            </w:r>
            <w:r w:rsidRPr="00DD14AB">
              <w:rPr>
                <w:rFonts w:asciiTheme="minorHAnsi" w:hAnsiTheme="minorHAnsi" w:cstheme="minorHAnsi"/>
                <w:sz w:val="24"/>
                <w:szCs w:val="24"/>
              </w:rPr>
              <w:t xml:space="preserve"> General Terms and Conditions / Special Conditions (Annex 5) </w:t>
            </w:r>
          </w:p>
          <w:p w:rsidR="0059099F" w:rsidRPr="00DD14AB" w:rsidRDefault="0059099F" w:rsidP="0059099F">
            <w:pPr>
              <w:rPr>
                <w:rFonts w:asciiTheme="minorHAnsi" w:hAnsiTheme="minorHAnsi" w:cstheme="minorHAnsi"/>
                <w:sz w:val="24"/>
                <w:szCs w:val="24"/>
              </w:rPr>
            </w:pPr>
            <w:r w:rsidRPr="00DD14AB">
              <w:rPr>
                <w:rFonts w:asciiTheme="minorHAnsi" w:hAnsiTheme="minorHAnsi" w:cstheme="minorHAnsi"/>
                <w:sz w:val="24"/>
                <w:szCs w:val="24"/>
              </w:rPr>
              <w:t xml:space="preserve">Non-acceptance of the terms of the General Terms and Conditions (GTC) shall be grounds for disqualification from this procurement process.  </w:t>
            </w:r>
          </w:p>
          <w:p w:rsidR="0059099F" w:rsidRPr="00DD14AB" w:rsidRDefault="0059099F" w:rsidP="008D3A2A">
            <w:pPr>
              <w:rPr>
                <w:rFonts w:asciiTheme="minorHAnsi" w:hAnsiTheme="minorHAnsi" w:cstheme="minorHAnsi"/>
                <w:sz w:val="24"/>
                <w:szCs w:val="24"/>
              </w:rPr>
            </w:pPr>
          </w:p>
          <w:p w:rsidR="008D3A2A" w:rsidRPr="00DD14AB" w:rsidRDefault="008D3A2A" w:rsidP="008A6E78">
            <w:pPr>
              <w:rPr>
                <w:rFonts w:asciiTheme="minorHAnsi" w:hAnsiTheme="minorHAnsi" w:cstheme="minorHAnsi"/>
                <w:sz w:val="24"/>
                <w:szCs w:val="24"/>
              </w:rPr>
            </w:pPr>
          </w:p>
        </w:tc>
      </w:tr>
      <w:tr w:rsidR="00643A6E" w:rsidRPr="00DD14AB" w:rsidTr="00081615">
        <w:trPr>
          <w:cantSplit/>
          <w:trHeight w:val="1250"/>
        </w:trPr>
        <w:tc>
          <w:tcPr>
            <w:tcW w:w="3060" w:type="dxa"/>
          </w:tcPr>
          <w:p w:rsidR="00643A6E" w:rsidRPr="00DD14AB" w:rsidRDefault="00643A6E" w:rsidP="008A6E78">
            <w:pPr>
              <w:rPr>
                <w:rFonts w:asciiTheme="minorHAnsi" w:hAnsiTheme="minorHAnsi" w:cstheme="minorHAnsi"/>
                <w:sz w:val="24"/>
                <w:szCs w:val="24"/>
              </w:rPr>
            </w:pPr>
          </w:p>
          <w:p w:rsidR="00643A6E" w:rsidRPr="00DD14AB" w:rsidRDefault="00643A6E" w:rsidP="008A6E78">
            <w:pPr>
              <w:rPr>
                <w:rFonts w:asciiTheme="minorHAnsi" w:hAnsiTheme="minorHAnsi" w:cstheme="minorHAnsi"/>
                <w:sz w:val="24"/>
                <w:szCs w:val="24"/>
              </w:rPr>
            </w:pPr>
            <w:r w:rsidRPr="00DD14AB">
              <w:rPr>
                <w:rFonts w:asciiTheme="minorHAnsi" w:hAnsiTheme="minorHAnsi" w:cstheme="minorHAnsi"/>
                <w:sz w:val="24"/>
                <w:szCs w:val="24"/>
              </w:rPr>
              <w:t>Contact Person for Inquiries</w:t>
            </w:r>
          </w:p>
          <w:p w:rsidR="00643A6E" w:rsidRPr="00DD14AB" w:rsidRDefault="00643A6E" w:rsidP="002D108A">
            <w:pPr>
              <w:rPr>
                <w:rFonts w:asciiTheme="minorHAnsi" w:hAnsiTheme="minorHAnsi" w:cstheme="minorHAnsi"/>
                <w:sz w:val="24"/>
                <w:szCs w:val="24"/>
              </w:rPr>
            </w:pPr>
            <w:r w:rsidRPr="00DD14AB">
              <w:rPr>
                <w:rFonts w:asciiTheme="minorHAnsi" w:hAnsiTheme="minorHAnsi" w:cstheme="minorHAnsi"/>
                <w:sz w:val="24"/>
                <w:szCs w:val="24"/>
              </w:rPr>
              <w:t>(Written inquiries only)</w:t>
            </w:r>
            <w:r w:rsidR="002D108A" w:rsidRPr="00DD14AB">
              <w:rPr>
                <w:rStyle w:val="FootnoteReference"/>
                <w:rFonts w:asciiTheme="minorHAnsi" w:hAnsiTheme="minorHAnsi" w:cstheme="minorHAnsi"/>
                <w:sz w:val="24"/>
                <w:szCs w:val="24"/>
              </w:rPr>
              <w:t>3</w:t>
            </w:r>
          </w:p>
        </w:tc>
        <w:tc>
          <w:tcPr>
            <w:tcW w:w="6593" w:type="dxa"/>
          </w:tcPr>
          <w:p w:rsidR="00643A6E" w:rsidRPr="00DD14AB" w:rsidRDefault="00643A6E" w:rsidP="008A6E78">
            <w:pPr>
              <w:rPr>
                <w:rFonts w:asciiTheme="minorHAnsi" w:hAnsiTheme="minorHAnsi" w:cstheme="minorHAnsi"/>
                <w:sz w:val="24"/>
                <w:szCs w:val="24"/>
              </w:rPr>
            </w:pPr>
          </w:p>
          <w:p w:rsidR="008A7CA3" w:rsidRPr="00DD14AB" w:rsidRDefault="00EC7E5A" w:rsidP="00081615">
            <w:pPr>
              <w:pStyle w:val="BodyText"/>
              <w:tabs>
                <w:tab w:val="right" w:pos="7306"/>
              </w:tabs>
              <w:rPr>
                <w:rFonts w:asciiTheme="minorHAnsi" w:hAnsiTheme="minorHAnsi" w:cstheme="minorHAnsi"/>
                <w:i/>
                <w:color w:val="000000" w:themeColor="text1"/>
              </w:rPr>
            </w:pPr>
            <w:r w:rsidRPr="00DD14AB">
              <w:rPr>
                <w:rFonts w:asciiTheme="minorHAnsi" w:hAnsiTheme="minorHAnsi" w:cstheme="minorHAnsi"/>
                <w:b/>
              </w:rPr>
              <w:t>Banaz Hama Saeed</w:t>
            </w:r>
            <w:r w:rsidR="00331157" w:rsidRPr="00DD14AB">
              <w:rPr>
                <w:rFonts w:asciiTheme="minorHAnsi" w:hAnsiTheme="minorHAnsi" w:cstheme="minorHAnsi"/>
                <w:b/>
              </w:rPr>
              <w:t xml:space="preserve"> </w:t>
            </w:r>
            <w:r w:rsidR="00331157" w:rsidRPr="00DD14AB">
              <w:rPr>
                <w:rStyle w:val="Hyperlink"/>
                <w:rFonts w:asciiTheme="minorHAnsi" w:hAnsiTheme="minorHAnsi" w:cstheme="minorHAnsi"/>
              </w:rPr>
              <w:t xml:space="preserve">Email: </w:t>
            </w:r>
            <w:r w:rsidRPr="00DD14AB">
              <w:rPr>
                <w:rStyle w:val="Hyperlink"/>
                <w:rFonts w:asciiTheme="minorHAnsi" w:hAnsiTheme="minorHAnsi" w:cstheme="minorHAnsi"/>
              </w:rPr>
              <w:t>banaz.hama.saeed</w:t>
            </w:r>
            <w:r w:rsidR="00081615" w:rsidRPr="00DD14AB">
              <w:rPr>
                <w:rStyle w:val="Hyperlink"/>
                <w:rFonts w:asciiTheme="minorHAnsi" w:hAnsiTheme="minorHAnsi" w:cstheme="minorHAnsi"/>
              </w:rPr>
              <w:t>@undp.org</w:t>
            </w:r>
            <w:hyperlink r:id="rId15" w:history="1"/>
          </w:p>
          <w:p w:rsidR="00643A6E" w:rsidRPr="00DD14AB" w:rsidRDefault="00643A6E" w:rsidP="008A6E78">
            <w:pPr>
              <w:rPr>
                <w:rFonts w:asciiTheme="minorHAnsi" w:hAnsiTheme="minorHAnsi" w:cstheme="minorHAnsi"/>
                <w:sz w:val="24"/>
                <w:szCs w:val="24"/>
              </w:rPr>
            </w:pPr>
            <w:r w:rsidRPr="00DD14AB">
              <w:rPr>
                <w:rFonts w:asciiTheme="minorHAnsi" w:hAnsiTheme="minorHAnsi" w:cstheme="minorHAnsi"/>
                <w:snapToGrid w:val="0"/>
                <w:sz w:val="24"/>
                <w:szCs w:val="24"/>
              </w:rPr>
              <w:t>Any delay in UNDP’s response shall be not used as a reason for extending the deadline for submission, unless UNDP determines that such an extension is necessary and communicates a new deadline to the Proposers.</w:t>
            </w:r>
          </w:p>
        </w:tc>
      </w:tr>
    </w:tbl>
    <w:p w:rsidR="00360B68" w:rsidRPr="00DD14AB" w:rsidRDefault="00360B68" w:rsidP="00F34DD0">
      <w:pPr>
        <w:pStyle w:val="FootnoteText"/>
        <w:rPr>
          <w:rFonts w:asciiTheme="minorHAnsi" w:hAnsiTheme="minorHAnsi" w:cstheme="minorHAnsi"/>
          <w:i/>
          <w:sz w:val="24"/>
          <w:szCs w:val="24"/>
          <w:vertAlign w:val="superscript"/>
        </w:rPr>
      </w:pPr>
    </w:p>
    <w:p w:rsidR="00360B68" w:rsidRPr="00DD14AB" w:rsidRDefault="00360B68" w:rsidP="00F34DD0">
      <w:pPr>
        <w:pStyle w:val="FootnoteText"/>
        <w:rPr>
          <w:rFonts w:asciiTheme="minorHAnsi" w:hAnsiTheme="minorHAnsi" w:cstheme="minorHAnsi"/>
          <w:i/>
          <w:sz w:val="24"/>
          <w:szCs w:val="24"/>
          <w:vertAlign w:val="superscript"/>
        </w:rPr>
      </w:pPr>
    </w:p>
    <w:p w:rsidR="00F34DD0" w:rsidRPr="00DD14AB" w:rsidRDefault="00F34DD0" w:rsidP="00D5304D">
      <w:pPr>
        <w:pStyle w:val="FootnoteText"/>
        <w:jc w:val="both"/>
        <w:rPr>
          <w:rFonts w:asciiTheme="minorHAnsi" w:hAnsiTheme="minorHAnsi" w:cstheme="minorHAnsi"/>
          <w:i/>
          <w:sz w:val="24"/>
          <w:szCs w:val="24"/>
        </w:rPr>
      </w:pPr>
      <w:r w:rsidRPr="00DD14AB">
        <w:rPr>
          <w:rFonts w:asciiTheme="minorHAnsi" w:hAnsiTheme="minorHAnsi" w:cstheme="minorHAnsi"/>
          <w:i/>
          <w:sz w:val="24"/>
          <w:szCs w:val="24"/>
          <w:vertAlign w:val="superscript"/>
        </w:rPr>
        <w:lastRenderedPageBreak/>
        <w:t>1-</w:t>
      </w:r>
      <w:r w:rsidRPr="00DD14AB">
        <w:rPr>
          <w:rFonts w:asciiTheme="minorHAnsi" w:hAnsiTheme="minorHAnsi" w:cstheme="minorHAnsi"/>
          <w:i/>
          <w:sz w:val="24"/>
          <w:szCs w:val="24"/>
        </w:rPr>
        <w:t xml:space="preserve">UNDP reserves the right not to award the contract to the lowest priced offer, if </w:t>
      </w:r>
      <w:r w:rsidRPr="00DD14AB">
        <w:rPr>
          <w:rFonts w:asciiTheme="minorHAnsi" w:hAnsiTheme="minorHAnsi" w:cstheme="minorHAnsi"/>
          <w:i/>
          <w:sz w:val="24"/>
          <w:szCs w:val="24"/>
          <w:lang w:eastAsia="en-PH"/>
        </w:rPr>
        <w:t>the second lowest price among the responsive offer is found to be significantly more superior, and the price is higher than the lowest priced compliant offer by not more than 10%, and the budget can sufficiently cover the price difference.  The term “more superior” as used in this provision shall refer to offers that have exceeded the pre-determined requirements established in the specifications.</w:t>
      </w:r>
    </w:p>
    <w:p w:rsidR="00FE5D52" w:rsidRPr="00DD14AB" w:rsidRDefault="00FE5D52" w:rsidP="00D5304D">
      <w:pPr>
        <w:pStyle w:val="FootnoteText"/>
        <w:jc w:val="both"/>
        <w:rPr>
          <w:rFonts w:asciiTheme="minorHAnsi" w:hAnsiTheme="minorHAnsi" w:cstheme="minorHAnsi"/>
          <w:sz w:val="24"/>
          <w:szCs w:val="24"/>
        </w:rPr>
      </w:pPr>
      <w:r w:rsidRPr="00DD14AB">
        <w:rPr>
          <w:rFonts w:asciiTheme="minorHAnsi" w:hAnsiTheme="minorHAnsi" w:cstheme="minorHAnsi"/>
          <w:i/>
          <w:sz w:val="24"/>
          <w:szCs w:val="24"/>
          <w:vertAlign w:val="superscript"/>
        </w:rPr>
        <w:t>2-</w:t>
      </w:r>
      <w:r w:rsidRPr="00DD14AB">
        <w:rPr>
          <w:rFonts w:asciiTheme="minorHAnsi" w:hAnsiTheme="minorHAnsi" w:cstheme="minorHAnsi"/>
          <w:i/>
          <w:sz w:val="24"/>
          <w:szCs w:val="24"/>
        </w:rPr>
        <w:t xml:space="preserve"> Where the information is available in the web, a URL for the information may simply be provided.</w:t>
      </w:r>
    </w:p>
    <w:p w:rsidR="00FE5D52" w:rsidRPr="00DD14AB" w:rsidRDefault="00FE5D52" w:rsidP="00D5304D">
      <w:pPr>
        <w:pStyle w:val="FootnoteText"/>
        <w:jc w:val="both"/>
        <w:rPr>
          <w:rFonts w:asciiTheme="minorHAnsi" w:hAnsiTheme="minorHAnsi" w:cstheme="minorHAnsi"/>
          <w:i/>
          <w:sz w:val="24"/>
          <w:szCs w:val="24"/>
          <w:lang w:val="en-PH"/>
        </w:rPr>
      </w:pPr>
      <w:r w:rsidRPr="00DD14AB">
        <w:rPr>
          <w:rStyle w:val="FootnoteReference"/>
          <w:rFonts w:asciiTheme="minorHAnsi" w:hAnsiTheme="minorHAnsi" w:cstheme="minorHAnsi"/>
          <w:i/>
          <w:sz w:val="24"/>
          <w:szCs w:val="24"/>
        </w:rPr>
        <w:t>3-</w:t>
      </w:r>
      <w:r w:rsidRPr="00DD14AB">
        <w:rPr>
          <w:rFonts w:asciiTheme="minorHAnsi" w:hAnsiTheme="minorHAnsi" w:cstheme="minorHAnsi"/>
          <w:i/>
          <w:sz w:val="24"/>
          <w:szCs w:val="24"/>
        </w:rPr>
        <w:t xml:space="preserve"> </w:t>
      </w:r>
      <w:r w:rsidRPr="00DD14AB">
        <w:rPr>
          <w:rFonts w:asciiTheme="minorHAnsi" w:hAnsiTheme="minorHAnsi" w:cstheme="minorHAnsi"/>
          <w:i/>
          <w:sz w:val="24"/>
          <w:szCs w:val="24"/>
          <w:lang w:val="en-PH"/>
        </w:rPr>
        <w:t>This contact person and address is officially designated by UNDP.  If inquiries are sent to other person/s or address/</w:t>
      </w:r>
      <w:proofErr w:type="spellStart"/>
      <w:r w:rsidRPr="00DD14AB">
        <w:rPr>
          <w:rFonts w:asciiTheme="minorHAnsi" w:hAnsiTheme="minorHAnsi" w:cstheme="minorHAnsi"/>
          <w:i/>
          <w:sz w:val="24"/>
          <w:szCs w:val="24"/>
          <w:lang w:val="en-PH"/>
        </w:rPr>
        <w:t>es</w:t>
      </w:r>
      <w:proofErr w:type="spellEnd"/>
      <w:r w:rsidRPr="00DD14AB">
        <w:rPr>
          <w:rFonts w:asciiTheme="minorHAnsi" w:hAnsiTheme="minorHAnsi" w:cstheme="minorHAnsi"/>
          <w:i/>
          <w:sz w:val="24"/>
          <w:szCs w:val="24"/>
          <w:lang w:val="en-PH"/>
        </w:rPr>
        <w:t>, even if they are UNDP staff, UNDP shall have no obligation to respond nor can UNDP confirm that the query was received.</w:t>
      </w:r>
    </w:p>
    <w:p w:rsidR="000A4479" w:rsidRPr="00DD14AB" w:rsidRDefault="000A4479" w:rsidP="00643A6E">
      <w:pPr>
        <w:rPr>
          <w:rFonts w:asciiTheme="minorHAnsi" w:hAnsiTheme="minorHAnsi" w:cstheme="minorHAnsi"/>
          <w:sz w:val="24"/>
          <w:szCs w:val="24"/>
          <w:lang w:val="en-PH"/>
        </w:rPr>
      </w:pPr>
    </w:p>
    <w:p w:rsidR="00643A6E" w:rsidRPr="00DD14AB" w:rsidRDefault="00643A6E" w:rsidP="00643A6E">
      <w:pPr>
        <w:ind w:firstLine="720"/>
        <w:jc w:val="both"/>
        <w:rPr>
          <w:rFonts w:asciiTheme="minorHAnsi" w:hAnsiTheme="minorHAnsi" w:cstheme="minorHAnsi"/>
          <w:sz w:val="24"/>
          <w:szCs w:val="24"/>
        </w:rPr>
      </w:pPr>
      <w:r w:rsidRPr="00DD14AB">
        <w:rPr>
          <w:rFonts w:asciiTheme="minorHAnsi" w:hAnsiTheme="minorHAnsi" w:cstheme="minorHAnsi"/>
          <w:sz w:val="24"/>
          <w:szCs w:val="24"/>
        </w:rPr>
        <w:t xml:space="preserve">Goods offered shall be reviewed based on completeness and compliance of the quotation with the minimum specifications described above and any other annexes providing details of UNDP requirements. </w:t>
      </w:r>
    </w:p>
    <w:p w:rsidR="00643A6E" w:rsidRPr="00DD14AB" w:rsidRDefault="00643A6E" w:rsidP="00643A6E">
      <w:pPr>
        <w:rPr>
          <w:rFonts w:asciiTheme="minorHAnsi" w:hAnsiTheme="minorHAnsi" w:cstheme="minorHAnsi"/>
          <w:sz w:val="24"/>
          <w:szCs w:val="24"/>
        </w:rPr>
      </w:pPr>
    </w:p>
    <w:p w:rsidR="00643A6E" w:rsidRPr="00DD14AB" w:rsidRDefault="00643A6E" w:rsidP="00643A6E">
      <w:pPr>
        <w:ind w:firstLine="720"/>
        <w:jc w:val="both"/>
        <w:rPr>
          <w:rFonts w:asciiTheme="minorHAnsi" w:hAnsiTheme="minorHAnsi" w:cstheme="minorHAnsi"/>
          <w:sz w:val="24"/>
          <w:szCs w:val="24"/>
        </w:rPr>
      </w:pPr>
      <w:r w:rsidRPr="00DD14AB">
        <w:rPr>
          <w:rFonts w:asciiTheme="minorHAnsi" w:hAnsiTheme="minorHAnsi" w:cstheme="minorHAnsi"/>
          <w:sz w:val="24"/>
          <w:szCs w:val="24"/>
        </w:rPr>
        <w:t xml:space="preserve">The quotation that complies with </w:t>
      </w:r>
      <w:r w:rsidR="0066190E" w:rsidRPr="00DD14AB">
        <w:rPr>
          <w:rFonts w:asciiTheme="minorHAnsi" w:hAnsiTheme="minorHAnsi" w:cstheme="minorHAnsi"/>
          <w:sz w:val="24"/>
          <w:szCs w:val="24"/>
        </w:rPr>
        <w:t>all</w:t>
      </w:r>
      <w:r w:rsidRPr="00DD14AB">
        <w:rPr>
          <w:rFonts w:asciiTheme="minorHAnsi" w:hAnsiTheme="minorHAnsi" w:cstheme="minorHAnsi"/>
          <w:sz w:val="24"/>
          <w:szCs w:val="24"/>
        </w:rPr>
        <w:t xml:space="preserve"> the specifications, requirements and offers the lowest price, as well as all other evaluation criteria indicated, shall be selected.  Any offer that does not meet the requirements shall be rejected.</w:t>
      </w:r>
    </w:p>
    <w:p w:rsidR="00643A6E" w:rsidRPr="00DD14AB" w:rsidRDefault="00643A6E" w:rsidP="00643A6E">
      <w:pPr>
        <w:rPr>
          <w:rFonts w:asciiTheme="minorHAnsi" w:hAnsiTheme="minorHAnsi" w:cstheme="minorHAnsi"/>
          <w:sz w:val="24"/>
          <w:szCs w:val="24"/>
        </w:rPr>
      </w:pPr>
    </w:p>
    <w:p w:rsidR="00643A6E" w:rsidRPr="00DD14AB" w:rsidRDefault="00643A6E" w:rsidP="00643A6E">
      <w:pPr>
        <w:ind w:firstLine="720"/>
        <w:jc w:val="both"/>
        <w:rPr>
          <w:rFonts w:asciiTheme="minorHAnsi" w:hAnsiTheme="minorHAnsi" w:cstheme="minorHAnsi"/>
          <w:sz w:val="24"/>
          <w:szCs w:val="24"/>
        </w:rPr>
      </w:pPr>
      <w:r w:rsidRPr="00DD14AB">
        <w:rPr>
          <w:rFonts w:asciiTheme="minorHAnsi" w:hAnsiTheme="minorHAnsi" w:cstheme="minorHAnsi"/>
          <w:sz w:val="24"/>
          <w:szCs w:val="24"/>
        </w:rPr>
        <w:t xml:space="preserve">Any discrepancy between the unit price and the total price (obtained by multiplying the unit price and quantity) shall be re-computed by UNDP.  The unit price shall prevail and the total price shall be corrected.  If the supplier does not accept the final price based on UNDP’s re-computation and correction of errors, its quotation will be rejected.  </w:t>
      </w:r>
    </w:p>
    <w:p w:rsidR="00643A6E" w:rsidRPr="00DD14AB" w:rsidRDefault="00643A6E" w:rsidP="00643A6E">
      <w:pPr>
        <w:ind w:firstLine="720"/>
        <w:jc w:val="both"/>
        <w:rPr>
          <w:rFonts w:asciiTheme="minorHAnsi" w:hAnsiTheme="minorHAnsi" w:cstheme="minorHAnsi"/>
          <w:sz w:val="24"/>
          <w:szCs w:val="24"/>
        </w:rPr>
      </w:pPr>
    </w:p>
    <w:p w:rsidR="00643A6E" w:rsidRPr="00DD14AB" w:rsidRDefault="00643A6E" w:rsidP="00643A6E">
      <w:pPr>
        <w:ind w:firstLine="720"/>
        <w:jc w:val="both"/>
        <w:rPr>
          <w:rFonts w:asciiTheme="minorHAnsi" w:hAnsiTheme="minorHAnsi" w:cstheme="minorHAnsi"/>
          <w:sz w:val="24"/>
          <w:szCs w:val="24"/>
        </w:rPr>
      </w:pPr>
      <w:r w:rsidRPr="00DD14AB">
        <w:rPr>
          <w:rFonts w:asciiTheme="minorHAnsi" w:hAnsiTheme="minorHAnsi" w:cstheme="minorHAnsi"/>
          <w:sz w:val="24"/>
          <w:szCs w:val="24"/>
        </w:rPr>
        <w:t xml:space="preserve">After </w:t>
      </w:r>
      <w:r w:rsidR="0066190E" w:rsidRPr="00DD14AB">
        <w:rPr>
          <w:rFonts w:asciiTheme="minorHAnsi" w:hAnsiTheme="minorHAnsi" w:cstheme="minorHAnsi"/>
          <w:sz w:val="24"/>
          <w:szCs w:val="24"/>
        </w:rPr>
        <w:t>UNDP,</w:t>
      </w:r>
      <w:r w:rsidRPr="00DD14AB">
        <w:rPr>
          <w:rFonts w:asciiTheme="minorHAnsi" w:hAnsiTheme="minorHAnsi" w:cstheme="minorHAnsi"/>
          <w:sz w:val="24"/>
          <w:szCs w:val="24"/>
        </w:rPr>
        <w:t xml:space="preserve"> has identified the lowest price offer, UNDP reserves the right to award the contract based only on the prices of the goods </w:t>
      </w:r>
      <w:proofErr w:type="gramStart"/>
      <w:r w:rsidRPr="00DD14AB">
        <w:rPr>
          <w:rFonts w:asciiTheme="minorHAnsi" w:hAnsiTheme="minorHAnsi" w:cstheme="minorHAnsi"/>
          <w:sz w:val="24"/>
          <w:szCs w:val="24"/>
        </w:rPr>
        <w:t>in the event that</w:t>
      </w:r>
      <w:proofErr w:type="gramEnd"/>
      <w:r w:rsidRPr="00DD14AB">
        <w:rPr>
          <w:rFonts w:asciiTheme="minorHAnsi" w:hAnsiTheme="minorHAnsi" w:cstheme="minorHAnsi"/>
          <w:sz w:val="24"/>
          <w:szCs w:val="24"/>
        </w:rPr>
        <w:t xml:space="preserve"> the transportation cost (freight and insurance) is found to be higher than UNDP’s own estimated cost if sourced from its own freight forwarder and insurance provider.  </w:t>
      </w:r>
    </w:p>
    <w:p w:rsidR="00643A6E" w:rsidRPr="00DD14AB" w:rsidRDefault="00643A6E" w:rsidP="00643A6E">
      <w:pPr>
        <w:ind w:firstLine="720"/>
        <w:jc w:val="both"/>
        <w:rPr>
          <w:rFonts w:asciiTheme="minorHAnsi" w:hAnsiTheme="minorHAnsi" w:cstheme="minorHAnsi"/>
          <w:sz w:val="24"/>
          <w:szCs w:val="24"/>
        </w:rPr>
      </w:pPr>
    </w:p>
    <w:p w:rsidR="00643A6E" w:rsidRPr="00DD14AB" w:rsidRDefault="00643A6E" w:rsidP="00643A6E">
      <w:pPr>
        <w:pStyle w:val="ListParagraph"/>
        <w:tabs>
          <w:tab w:val="left" w:pos="0"/>
        </w:tabs>
        <w:spacing w:line="240" w:lineRule="auto"/>
        <w:ind w:left="0" w:firstLine="720"/>
        <w:jc w:val="both"/>
        <w:rPr>
          <w:rFonts w:asciiTheme="minorHAnsi" w:hAnsiTheme="minorHAnsi" w:cstheme="minorHAnsi"/>
          <w:bCs/>
          <w:sz w:val="24"/>
          <w:lang w:val="en-GB"/>
        </w:rPr>
      </w:pPr>
      <w:r w:rsidRPr="00DD14AB">
        <w:rPr>
          <w:rFonts w:asciiTheme="minorHAnsi" w:hAnsiTheme="minorHAnsi" w:cstheme="minorHAnsi"/>
          <w:sz w:val="24"/>
        </w:rPr>
        <w:t xml:space="preserve">At any time during the validity of the quotation, no price variation due to escalation, inflation, fluctuation in exchange rates, or any other market factors shall be accepted by UNDP after it has received the quotation.   </w:t>
      </w:r>
      <w:r w:rsidRPr="00DD14AB">
        <w:rPr>
          <w:rFonts w:asciiTheme="minorHAnsi" w:hAnsiTheme="minorHAnsi" w:cstheme="minorHAnsi"/>
          <w:bCs/>
          <w:sz w:val="24"/>
          <w:lang w:val="en-GB"/>
        </w:rPr>
        <w:t xml:space="preserve">At the time of award of Contract or Purchase Order, UNDP reserves the right to vary (increase or decrease) the quantity of services and/or goods, by up to a maximum </w:t>
      </w:r>
      <w:r w:rsidR="0066190E" w:rsidRPr="00DD14AB">
        <w:rPr>
          <w:rFonts w:asciiTheme="minorHAnsi" w:hAnsiTheme="minorHAnsi" w:cstheme="minorHAnsi"/>
          <w:bCs/>
          <w:sz w:val="24"/>
          <w:lang w:val="en-GB"/>
        </w:rPr>
        <w:t>twenty-five</w:t>
      </w:r>
      <w:r w:rsidRPr="00DD14AB">
        <w:rPr>
          <w:rFonts w:asciiTheme="minorHAnsi" w:hAnsiTheme="minorHAnsi" w:cstheme="minorHAnsi"/>
          <w:bCs/>
          <w:sz w:val="24"/>
          <w:lang w:val="en-GB"/>
        </w:rPr>
        <w:t xml:space="preserve"> per cent (25%) of the total offer, without any change in the unit price or other terms and conditions.  </w:t>
      </w:r>
    </w:p>
    <w:p w:rsidR="00643A6E" w:rsidRPr="00DD14AB" w:rsidRDefault="00643A6E" w:rsidP="00643A6E">
      <w:pPr>
        <w:jc w:val="both"/>
        <w:rPr>
          <w:rStyle w:val="Strong"/>
          <w:rFonts w:asciiTheme="minorHAnsi" w:hAnsiTheme="minorHAnsi" w:cstheme="minorHAnsi"/>
          <w:b w:val="0"/>
          <w:iCs/>
          <w:sz w:val="24"/>
          <w:szCs w:val="24"/>
        </w:rPr>
      </w:pPr>
    </w:p>
    <w:p w:rsidR="00643A6E" w:rsidRPr="00DD14AB" w:rsidRDefault="00643A6E" w:rsidP="00643A6E">
      <w:pPr>
        <w:ind w:firstLine="720"/>
        <w:jc w:val="both"/>
        <w:rPr>
          <w:rFonts w:asciiTheme="minorHAnsi" w:hAnsiTheme="minorHAnsi" w:cstheme="minorHAnsi"/>
          <w:sz w:val="24"/>
          <w:szCs w:val="24"/>
        </w:rPr>
      </w:pPr>
      <w:r w:rsidRPr="00DD14AB">
        <w:rPr>
          <w:rFonts w:asciiTheme="minorHAnsi" w:hAnsiTheme="minorHAnsi" w:cstheme="minorHAnsi"/>
          <w:sz w:val="24"/>
          <w:szCs w:val="24"/>
        </w:rPr>
        <w:t xml:space="preserve">Any Purchase Order that will be issued </w:t>
      </w:r>
      <w:proofErr w:type="gramStart"/>
      <w:r w:rsidRPr="00DD14AB">
        <w:rPr>
          <w:rFonts w:asciiTheme="minorHAnsi" w:hAnsiTheme="minorHAnsi" w:cstheme="minorHAnsi"/>
          <w:sz w:val="24"/>
          <w:szCs w:val="24"/>
        </w:rPr>
        <w:t>as a result of</w:t>
      </w:r>
      <w:proofErr w:type="gramEnd"/>
      <w:r w:rsidRPr="00DD14AB">
        <w:rPr>
          <w:rFonts w:asciiTheme="minorHAnsi" w:hAnsiTheme="minorHAnsi" w:cstheme="minorHAnsi"/>
          <w:sz w:val="24"/>
          <w:szCs w:val="24"/>
        </w:rPr>
        <w:t xml:space="preserve"> this RFQ shall be subject to the General Terms and Conditions attached hereto.  The mere act of submission of a quotation implies that the vendor accepts without question the General Terms and Conditions of UNDP herein attached as Annex 3.</w:t>
      </w:r>
    </w:p>
    <w:p w:rsidR="00643A6E" w:rsidRPr="00DD14AB" w:rsidRDefault="00643A6E" w:rsidP="00643A6E">
      <w:pPr>
        <w:ind w:firstLine="720"/>
        <w:rPr>
          <w:rFonts w:asciiTheme="minorHAnsi" w:hAnsiTheme="minorHAnsi" w:cstheme="minorHAnsi"/>
          <w:sz w:val="24"/>
          <w:szCs w:val="24"/>
        </w:rPr>
      </w:pPr>
    </w:p>
    <w:p w:rsidR="00643A6E" w:rsidRPr="00DD14AB" w:rsidRDefault="00643A6E" w:rsidP="00643A6E">
      <w:pPr>
        <w:ind w:firstLine="720"/>
        <w:jc w:val="both"/>
        <w:rPr>
          <w:rFonts w:asciiTheme="minorHAnsi" w:hAnsiTheme="minorHAnsi" w:cstheme="minorHAnsi"/>
          <w:sz w:val="24"/>
          <w:szCs w:val="24"/>
        </w:rPr>
      </w:pPr>
      <w:r w:rsidRPr="00DD14AB">
        <w:rPr>
          <w:rFonts w:asciiTheme="minorHAnsi" w:hAnsiTheme="minorHAnsi" w:cstheme="minorHAnsi"/>
          <w:snapToGrid w:val="0"/>
          <w:sz w:val="24"/>
          <w:szCs w:val="24"/>
        </w:rPr>
        <w:t xml:space="preserve">UNDP is not bound to accept any quotation, nor award a contract/Purchase Order, nor be responsible for any costs </w:t>
      </w:r>
      <w:r w:rsidRPr="00DD14AB">
        <w:rPr>
          <w:rFonts w:asciiTheme="minorHAnsi" w:hAnsiTheme="minorHAnsi" w:cstheme="minorHAnsi"/>
          <w:sz w:val="24"/>
          <w:szCs w:val="24"/>
        </w:rPr>
        <w:t xml:space="preserve">associated with a Supplier’s preparation and submission of a quotation, regardless of the outcome or the manner of conducting the selection process. </w:t>
      </w:r>
    </w:p>
    <w:p w:rsidR="00643A6E" w:rsidRPr="00DD14AB" w:rsidRDefault="00643A6E" w:rsidP="00643A6E">
      <w:pPr>
        <w:ind w:firstLine="720"/>
        <w:jc w:val="both"/>
        <w:rPr>
          <w:rFonts w:asciiTheme="minorHAnsi" w:hAnsiTheme="minorHAnsi" w:cstheme="minorHAnsi"/>
          <w:sz w:val="24"/>
          <w:szCs w:val="24"/>
        </w:rPr>
      </w:pPr>
    </w:p>
    <w:p w:rsidR="00643A6E" w:rsidRPr="00DD14AB" w:rsidRDefault="00643A6E" w:rsidP="00643A6E">
      <w:pPr>
        <w:jc w:val="both"/>
        <w:rPr>
          <w:rFonts w:asciiTheme="minorHAnsi" w:hAnsiTheme="minorHAnsi" w:cstheme="minorHAnsi"/>
          <w:iCs/>
          <w:snapToGrid w:val="0"/>
          <w:sz w:val="24"/>
          <w:szCs w:val="24"/>
        </w:rPr>
      </w:pPr>
      <w:r w:rsidRPr="00DD14AB">
        <w:rPr>
          <w:rFonts w:asciiTheme="minorHAnsi" w:hAnsiTheme="minorHAnsi" w:cstheme="minorHAnsi"/>
          <w:iCs/>
          <w:sz w:val="24"/>
          <w:szCs w:val="24"/>
        </w:rPr>
        <w:tab/>
        <w:t xml:space="preserve">Please be advised that UNDP’s vendor protest procedure is intended to afford an opportunity to appeal for persons or firms not awarded a purchase order or contract in a competitive procurement process.  </w:t>
      </w:r>
      <w:proofErr w:type="gramStart"/>
      <w:r w:rsidRPr="00DD14AB">
        <w:rPr>
          <w:rStyle w:val="Strong"/>
          <w:rFonts w:asciiTheme="minorHAnsi" w:hAnsiTheme="minorHAnsi" w:cstheme="minorHAnsi"/>
          <w:iCs/>
          <w:sz w:val="24"/>
          <w:szCs w:val="24"/>
        </w:rPr>
        <w:t>In the event that</w:t>
      </w:r>
      <w:proofErr w:type="gramEnd"/>
      <w:r w:rsidRPr="00DD14AB">
        <w:rPr>
          <w:rStyle w:val="Strong"/>
          <w:rFonts w:asciiTheme="minorHAnsi" w:hAnsiTheme="minorHAnsi" w:cstheme="minorHAnsi"/>
          <w:iCs/>
          <w:sz w:val="24"/>
          <w:szCs w:val="24"/>
        </w:rPr>
        <w:t xml:space="preserve"> </w:t>
      </w:r>
      <w:r w:rsidRPr="00DD14AB">
        <w:rPr>
          <w:rFonts w:asciiTheme="minorHAnsi" w:hAnsiTheme="minorHAnsi" w:cstheme="minorHAnsi"/>
          <w:iCs/>
          <w:snapToGrid w:val="0"/>
          <w:sz w:val="24"/>
          <w:szCs w:val="24"/>
        </w:rPr>
        <w:t xml:space="preserve">you believe you have not been fairly treated, you can find detailed information about vendor protest procedures in the following link: </w:t>
      </w:r>
    </w:p>
    <w:p w:rsidR="00643A6E" w:rsidRPr="00DD14AB" w:rsidRDefault="000F56E3" w:rsidP="00643A6E">
      <w:pPr>
        <w:jc w:val="both"/>
        <w:rPr>
          <w:rFonts w:asciiTheme="minorHAnsi" w:hAnsiTheme="minorHAnsi" w:cstheme="minorHAnsi"/>
          <w:sz w:val="24"/>
          <w:szCs w:val="24"/>
        </w:rPr>
      </w:pPr>
      <w:hyperlink r:id="rId16" w:history="1">
        <w:r w:rsidR="00643A6E" w:rsidRPr="00DD14AB">
          <w:rPr>
            <w:rStyle w:val="Hyperlink"/>
            <w:rFonts w:asciiTheme="minorHAnsi" w:hAnsiTheme="minorHAnsi" w:cstheme="minorHAnsi"/>
            <w:sz w:val="24"/>
            <w:szCs w:val="24"/>
          </w:rPr>
          <w:t>http://www.undp.org/content/undp/en/home/operations/procurement/protestandsanctions/</w:t>
        </w:r>
      </w:hyperlink>
    </w:p>
    <w:p w:rsidR="00643A6E" w:rsidRPr="00DD14AB" w:rsidRDefault="00643A6E" w:rsidP="00643A6E">
      <w:pPr>
        <w:jc w:val="both"/>
        <w:rPr>
          <w:rStyle w:val="Strong"/>
          <w:rFonts w:asciiTheme="minorHAnsi" w:hAnsiTheme="minorHAnsi" w:cstheme="minorHAnsi"/>
          <w:b w:val="0"/>
          <w:iCs/>
          <w:sz w:val="24"/>
          <w:szCs w:val="24"/>
        </w:rPr>
      </w:pPr>
      <w:r w:rsidRPr="00DD14AB">
        <w:rPr>
          <w:rStyle w:val="Strong"/>
          <w:rFonts w:asciiTheme="minorHAnsi" w:hAnsiTheme="minorHAnsi" w:cstheme="minorHAnsi"/>
          <w:iCs/>
          <w:sz w:val="24"/>
          <w:szCs w:val="24"/>
        </w:rPr>
        <w:tab/>
      </w:r>
    </w:p>
    <w:p w:rsidR="00643A6E" w:rsidRPr="00DD14AB" w:rsidRDefault="00643A6E" w:rsidP="00643A6E">
      <w:pPr>
        <w:ind w:firstLine="720"/>
        <w:jc w:val="both"/>
        <w:rPr>
          <w:rFonts w:asciiTheme="minorHAnsi" w:hAnsiTheme="minorHAnsi" w:cstheme="minorHAnsi"/>
          <w:sz w:val="24"/>
          <w:szCs w:val="24"/>
        </w:rPr>
      </w:pPr>
      <w:r w:rsidRPr="00DD14AB">
        <w:rPr>
          <w:rStyle w:val="Strong"/>
          <w:rFonts w:asciiTheme="minorHAnsi" w:hAnsiTheme="minorHAnsi" w:cstheme="minorHAnsi"/>
          <w:iCs/>
          <w:sz w:val="24"/>
          <w:szCs w:val="24"/>
        </w:rPr>
        <w:lastRenderedPageBreak/>
        <w:t xml:space="preserve">UNDP encourages every prospective Vendor to </w:t>
      </w:r>
      <w:r w:rsidRPr="00DD14AB">
        <w:rPr>
          <w:rFonts w:asciiTheme="minorHAnsi" w:hAnsiTheme="minorHAnsi" w:cstheme="minorHAnsi"/>
          <w:sz w:val="24"/>
          <w:szCs w:val="24"/>
        </w:rPr>
        <w:t xml:space="preserve">avoid and prevent conflicts of interest, by disclosing to UNDP if you, or any of your affiliates or personnel, were involved in the preparation of the requirements, design, specifications, cost estimates, and other information used in this RFQ.  </w:t>
      </w:r>
    </w:p>
    <w:p w:rsidR="00643A6E" w:rsidRPr="00DD14AB" w:rsidRDefault="00643A6E" w:rsidP="00643A6E">
      <w:pPr>
        <w:jc w:val="both"/>
        <w:rPr>
          <w:rFonts w:asciiTheme="minorHAnsi" w:hAnsiTheme="minorHAnsi" w:cstheme="minorHAnsi"/>
          <w:sz w:val="24"/>
          <w:szCs w:val="24"/>
        </w:rPr>
      </w:pPr>
    </w:p>
    <w:p w:rsidR="00643A6E" w:rsidRPr="00DD14AB" w:rsidRDefault="00643A6E" w:rsidP="00643A6E">
      <w:pPr>
        <w:ind w:firstLine="720"/>
        <w:jc w:val="both"/>
        <w:rPr>
          <w:rFonts w:asciiTheme="minorHAnsi" w:hAnsiTheme="minorHAnsi" w:cstheme="minorHAnsi"/>
          <w:sz w:val="24"/>
          <w:szCs w:val="24"/>
        </w:rPr>
      </w:pPr>
      <w:r w:rsidRPr="00DD14AB">
        <w:rPr>
          <w:rFonts w:asciiTheme="minorHAnsi" w:hAnsiTheme="minorHAnsi" w:cstheme="minorHAnsi"/>
          <w:sz w:val="24"/>
          <w:szCs w:val="24"/>
        </w:rPr>
        <w:t xml:space="preserve">UNDP implements a zero tolerance on fraud and other proscribed practices, and is committed to identifying and addressing all such acts and practices against UNDP, as well as third parties involved in UNDP activities.  UNDP expects its suppliers to adhere to the UN Supplier Code of Conduct found in this </w:t>
      </w:r>
      <w:r w:rsidR="0066190E" w:rsidRPr="00DD14AB">
        <w:rPr>
          <w:rFonts w:asciiTheme="minorHAnsi" w:hAnsiTheme="minorHAnsi" w:cstheme="minorHAnsi"/>
          <w:sz w:val="24"/>
          <w:szCs w:val="24"/>
        </w:rPr>
        <w:t>link:</w:t>
      </w:r>
      <w:r w:rsidRPr="00DD14AB">
        <w:rPr>
          <w:rFonts w:asciiTheme="minorHAnsi" w:hAnsiTheme="minorHAnsi" w:cstheme="minorHAnsi"/>
          <w:sz w:val="24"/>
          <w:szCs w:val="24"/>
        </w:rPr>
        <w:t xml:space="preserve"> </w:t>
      </w:r>
      <w:hyperlink r:id="rId17" w:history="1">
        <w:r w:rsidRPr="00DD14AB">
          <w:rPr>
            <w:rStyle w:val="Hyperlink"/>
            <w:rFonts w:asciiTheme="minorHAnsi" w:hAnsiTheme="minorHAnsi" w:cstheme="minorHAnsi"/>
            <w:sz w:val="24"/>
            <w:szCs w:val="24"/>
          </w:rPr>
          <w:t>http://www.un.org/depts/ptd/pdf/conduct_english.pdf</w:t>
        </w:r>
      </w:hyperlink>
      <w:r w:rsidRPr="00DD14AB">
        <w:rPr>
          <w:rFonts w:asciiTheme="minorHAnsi" w:hAnsiTheme="minorHAnsi" w:cstheme="minorHAnsi"/>
          <w:sz w:val="24"/>
          <w:szCs w:val="24"/>
        </w:rPr>
        <w:t xml:space="preserve"> </w:t>
      </w:r>
    </w:p>
    <w:p w:rsidR="00643A6E" w:rsidRPr="00DD14AB" w:rsidRDefault="00643A6E" w:rsidP="00643A6E">
      <w:pPr>
        <w:rPr>
          <w:rFonts w:asciiTheme="minorHAnsi" w:hAnsiTheme="minorHAnsi" w:cstheme="minorHAnsi"/>
          <w:sz w:val="24"/>
          <w:szCs w:val="24"/>
        </w:rPr>
      </w:pPr>
    </w:p>
    <w:p w:rsidR="00597C5C" w:rsidRPr="00DD14AB" w:rsidRDefault="00643A6E" w:rsidP="00F722CA">
      <w:pPr>
        <w:ind w:left="720"/>
        <w:rPr>
          <w:rStyle w:val="Strong"/>
          <w:rFonts w:asciiTheme="minorHAnsi" w:hAnsiTheme="minorHAnsi" w:cstheme="minorHAnsi"/>
          <w:b w:val="0"/>
          <w:iCs/>
          <w:sz w:val="24"/>
          <w:szCs w:val="24"/>
        </w:rPr>
      </w:pPr>
      <w:r w:rsidRPr="00DD14AB">
        <w:rPr>
          <w:rStyle w:val="Strong"/>
          <w:rFonts w:asciiTheme="minorHAnsi" w:hAnsiTheme="minorHAnsi" w:cstheme="minorHAnsi"/>
          <w:b w:val="0"/>
          <w:iCs/>
          <w:sz w:val="24"/>
          <w:szCs w:val="24"/>
        </w:rPr>
        <w:t>Thank you and we look forward to receiving your quotation.</w:t>
      </w:r>
    </w:p>
    <w:p w:rsidR="00081615" w:rsidRPr="00DD14AB" w:rsidRDefault="00061B2A" w:rsidP="00081615">
      <w:pPr>
        <w:spacing w:after="240" w:line="480" w:lineRule="auto"/>
        <w:rPr>
          <w:rStyle w:val="Strong"/>
          <w:rFonts w:asciiTheme="minorHAnsi" w:hAnsiTheme="minorHAnsi" w:cstheme="minorHAnsi"/>
          <w:b w:val="0"/>
          <w:iCs/>
          <w:sz w:val="24"/>
          <w:szCs w:val="24"/>
        </w:rPr>
      </w:pPr>
      <w:r w:rsidRPr="00DD14AB">
        <w:rPr>
          <w:rStyle w:val="Strong"/>
          <w:rFonts w:asciiTheme="minorHAnsi" w:hAnsiTheme="minorHAnsi" w:cstheme="minorHAnsi"/>
          <w:b w:val="0"/>
          <w:iCs/>
          <w:sz w:val="24"/>
          <w:szCs w:val="24"/>
        </w:rPr>
        <w:t xml:space="preserve">                                                                                                                               </w:t>
      </w:r>
    </w:p>
    <w:p w:rsidR="00081615" w:rsidRPr="00DD14AB" w:rsidRDefault="00081615" w:rsidP="00081615">
      <w:pPr>
        <w:spacing w:after="240" w:line="480" w:lineRule="auto"/>
        <w:rPr>
          <w:rStyle w:val="Strong"/>
          <w:rFonts w:asciiTheme="minorHAnsi" w:hAnsiTheme="minorHAnsi" w:cstheme="minorHAnsi"/>
          <w:b w:val="0"/>
          <w:iCs/>
          <w:sz w:val="24"/>
          <w:szCs w:val="24"/>
        </w:rPr>
      </w:pPr>
    </w:p>
    <w:p w:rsidR="00081615" w:rsidRPr="00DD14AB" w:rsidRDefault="00331157" w:rsidP="006A71F5">
      <w:pPr>
        <w:spacing w:after="240" w:line="480" w:lineRule="auto"/>
        <w:ind w:left="3600" w:firstLine="720"/>
        <w:rPr>
          <w:rFonts w:asciiTheme="minorHAnsi" w:hAnsiTheme="minorHAnsi" w:cstheme="minorHAnsi"/>
          <w:sz w:val="24"/>
          <w:szCs w:val="24"/>
        </w:rPr>
      </w:pPr>
      <w:bookmarkStart w:id="0" w:name="_Hlk501872363"/>
      <w:r w:rsidRPr="00DD14AB">
        <w:rPr>
          <w:rFonts w:asciiTheme="minorHAnsi" w:hAnsiTheme="minorHAnsi" w:cstheme="minorHAnsi"/>
          <w:noProof/>
          <w:color w:val="000000" w:themeColor="text1"/>
          <w:sz w:val="24"/>
          <w:szCs w:val="24"/>
          <w:lang w:val="en-GB"/>
        </w:rPr>
        <w:t>Yours sincerely,</w:t>
      </w:r>
      <w:r w:rsidR="00061B2A" w:rsidRPr="00DD14AB">
        <w:rPr>
          <w:rFonts w:asciiTheme="minorHAnsi" w:hAnsiTheme="minorHAnsi" w:cstheme="minorHAnsi"/>
          <w:sz w:val="24"/>
          <w:szCs w:val="24"/>
        </w:rPr>
        <w:t xml:space="preserve">                                                                                                                 </w:t>
      </w:r>
      <w:r w:rsidR="00081615" w:rsidRPr="00DD14AB">
        <w:rPr>
          <w:rFonts w:asciiTheme="minorHAnsi" w:hAnsiTheme="minorHAnsi" w:cstheme="minorHAnsi"/>
          <w:sz w:val="24"/>
          <w:szCs w:val="24"/>
        </w:rPr>
        <w:t xml:space="preserve">                                           </w:t>
      </w:r>
    </w:p>
    <w:p w:rsidR="006A71F5" w:rsidRPr="00DD14AB" w:rsidRDefault="0055168B" w:rsidP="00081615">
      <w:pPr>
        <w:pStyle w:val="NoSpacing"/>
        <w:ind w:left="4320"/>
        <w:rPr>
          <w:rFonts w:asciiTheme="minorHAnsi" w:hAnsiTheme="minorHAnsi" w:cstheme="minorHAnsi"/>
          <w:sz w:val="24"/>
          <w:szCs w:val="24"/>
        </w:rPr>
      </w:pPr>
      <w:r>
        <w:rPr>
          <w:rFonts w:asciiTheme="minorHAnsi" w:hAnsiTheme="minorHAnsi" w:cstheme="minorHAnsi"/>
          <w:sz w:val="24"/>
          <w:szCs w:val="24"/>
        </w:rPr>
        <w:t>Ijaz Hussain</w:t>
      </w:r>
    </w:p>
    <w:p w:rsidR="006A71F5" w:rsidRPr="00DD14AB" w:rsidRDefault="005C32AB" w:rsidP="00081615">
      <w:pPr>
        <w:pStyle w:val="NoSpacing"/>
        <w:ind w:left="4320"/>
        <w:rPr>
          <w:rFonts w:asciiTheme="minorHAnsi" w:hAnsiTheme="minorHAnsi" w:cstheme="minorHAnsi"/>
          <w:sz w:val="24"/>
          <w:szCs w:val="24"/>
        </w:rPr>
      </w:pPr>
      <w:r w:rsidRPr="00DD14AB">
        <w:rPr>
          <w:rFonts w:asciiTheme="minorHAnsi" w:hAnsiTheme="minorHAnsi" w:cstheme="minorHAnsi"/>
          <w:sz w:val="24"/>
          <w:szCs w:val="24"/>
        </w:rPr>
        <w:t xml:space="preserve">Head of </w:t>
      </w:r>
      <w:r w:rsidR="0055168B">
        <w:rPr>
          <w:rFonts w:asciiTheme="minorHAnsi" w:hAnsiTheme="minorHAnsi" w:cstheme="minorHAnsi"/>
          <w:sz w:val="24"/>
          <w:szCs w:val="24"/>
        </w:rPr>
        <w:t>Procurement, Service Center</w:t>
      </w:r>
    </w:p>
    <w:p w:rsidR="00081615" w:rsidRPr="00DD14AB" w:rsidRDefault="00B84EC1" w:rsidP="00081615">
      <w:pPr>
        <w:pStyle w:val="NoSpacing"/>
        <w:ind w:left="4320"/>
        <w:rPr>
          <w:rFonts w:asciiTheme="minorHAnsi" w:hAnsiTheme="minorHAnsi" w:cstheme="minorHAnsi"/>
          <w:sz w:val="24"/>
          <w:szCs w:val="24"/>
        </w:rPr>
      </w:pPr>
      <w:r w:rsidRPr="00DD14AB">
        <w:rPr>
          <w:rFonts w:asciiTheme="minorHAnsi" w:hAnsiTheme="minorHAnsi" w:cstheme="minorHAnsi"/>
          <w:sz w:val="24"/>
          <w:szCs w:val="24"/>
        </w:rPr>
        <w:t>UNDP</w:t>
      </w:r>
      <w:r w:rsidR="006A71F5" w:rsidRPr="00DD14AB">
        <w:rPr>
          <w:rFonts w:asciiTheme="minorHAnsi" w:hAnsiTheme="minorHAnsi" w:cstheme="minorHAnsi"/>
          <w:sz w:val="24"/>
          <w:szCs w:val="24"/>
        </w:rPr>
        <w:t xml:space="preserve"> Iraq</w:t>
      </w:r>
      <w:r w:rsidR="00061B2A" w:rsidRPr="00DD14AB">
        <w:rPr>
          <w:rFonts w:asciiTheme="minorHAnsi" w:hAnsiTheme="minorHAnsi" w:cstheme="minorHAnsi"/>
          <w:sz w:val="24"/>
          <w:szCs w:val="24"/>
        </w:rPr>
        <w:t xml:space="preserve">            </w:t>
      </w:r>
      <w:bookmarkEnd w:id="0"/>
      <w:r w:rsidR="00081615" w:rsidRPr="00DD14AB">
        <w:rPr>
          <w:rFonts w:asciiTheme="minorHAnsi" w:hAnsiTheme="minorHAnsi" w:cstheme="minorHAnsi"/>
          <w:sz w:val="24"/>
          <w:szCs w:val="24"/>
        </w:rPr>
        <w:tab/>
      </w:r>
    </w:p>
    <w:p w:rsidR="00081615" w:rsidRPr="00DD14AB" w:rsidRDefault="00061B2A" w:rsidP="00081615">
      <w:pPr>
        <w:pStyle w:val="NoSpacing"/>
        <w:ind w:left="4320"/>
        <w:rPr>
          <w:rFonts w:asciiTheme="minorHAnsi" w:hAnsiTheme="minorHAnsi" w:cstheme="minorHAnsi"/>
          <w:b/>
          <w:sz w:val="24"/>
          <w:szCs w:val="24"/>
        </w:rPr>
      </w:pPr>
      <w:r w:rsidRPr="00DD14AB">
        <w:rPr>
          <w:rFonts w:asciiTheme="minorHAnsi" w:hAnsiTheme="minorHAnsi" w:cstheme="minorHAnsi"/>
          <w:sz w:val="24"/>
          <w:szCs w:val="24"/>
        </w:rPr>
        <w:t xml:space="preserve"> </w:t>
      </w:r>
    </w:p>
    <w:p w:rsidR="00081615" w:rsidRPr="00DD14AB" w:rsidRDefault="00C930F0" w:rsidP="002E0FCB">
      <w:pPr>
        <w:spacing w:after="240" w:line="480" w:lineRule="auto"/>
        <w:rPr>
          <w:rFonts w:asciiTheme="minorHAnsi" w:hAnsiTheme="minorHAnsi" w:cstheme="minorHAnsi"/>
          <w:b/>
          <w:sz w:val="24"/>
          <w:szCs w:val="24"/>
        </w:rPr>
      </w:pPr>
      <w:r w:rsidRPr="00DD14AB">
        <w:rPr>
          <w:rFonts w:asciiTheme="minorHAnsi" w:hAnsiTheme="minorHAnsi" w:cstheme="minorHAnsi"/>
          <w:b/>
          <w:sz w:val="24"/>
          <w:szCs w:val="24"/>
        </w:rPr>
        <w:br w:type="page"/>
      </w:r>
      <w:r w:rsidR="0096110A" w:rsidRPr="00DD14AB">
        <w:rPr>
          <w:rFonts w:asciiTheme="minorHAnsi" w:hAnsiTheme="minorHAnsi" w:cstheme="minorHAnsi"/>
          <w:b/>
          <w:sz w:val="24"/>
          <w:szCs w:val="24"/>
        </w:rPr>
        <w:lastRenderedPageBreak/>
        <w:t xml:space="preserve">Annex 1 </w:t>
      </w:r>
      <w:r w:rsidR="00081615" w:rsidRPr="00DD14AB">
        <w:rPr>
          <w:rFonts w:asciiTheme="minorHAnsi" w:hAnsiTheme="minorHAnsi" w:cstheme="minorHAnsi"/>
          <w:sz w:val="24"/>
          <w:szCs w:val="24"/>
        </w:rPr>
        <w:t xml:space="preserve">FORM FOR SUBMITTING SUPPLIER’S QUOTATION           </w:t>
      </w:r>
      <w:r w:rsidR="00137E83" w:rsidRPr="00DD14AB">
        <w:rPr>
          <w:rFonts w:asciiTheme="minorHAnsi" w:hAnsiTheme="minorHAnsi" w:cstheme="minorHAnsi"/>
          <w:sz w:val="24"/>
          <w:szCs w:val="24"/>
        </w:rPr>
        <w:t xml:space="preserve">                                                      </w:t>
      </w:r>
    </w:p>
    <w:p w:rsidR="00081615" w:rsidRPr="00DD14AB" w:rsidRDefault="00081615">
      <w:pPr>
        <w:spacing w:after="200" w:line="276" w:lineRule="auto"/>
        <w:rPr>
          <w:rFonts w:asciiTheme="minorHAnsi" w:hAnsiTheme="minorHAnsi" w:cstheme="minorHAnsi"/>
          <w:sz w:val="24"/>
          <w:szCs w:val="24"/>
        </w:rPr>
      </w:pPr>
      <w:r w:rsidRPr="00DD14AB">
        <w:rPr>
          <w:rFonts w:asciiTheme="minorHAnsi" w:hAnsiTheme="minorHAnsi" w:cstheme="minorHAnsi"/>
          <w:sz w:val="24"/>
          <w:szCs w:val="24"/>
        </w:rPr>
        <w:t>(This Form must be submitted only using the Supplier’s Official Letterhead/Stationery)</w:t>
      </w:r>
    </w:p>
    <w:p w:rsidR="00081615" w:rsidRPr="00DD14AB" w:rsidRDefault="00081615">
      <w:pPr>
        <w:spacing w:after="200" w:line="276" w:lineRule="auto"/>
        <w:rPr>
          <w:rFonts w:asciiTheme="minorHAnsi" w:hAnsiTheme="minorHAnsi" w:cstheme="minorHAnsi"/>
          <w:sz w:val="24"/>
          <w:szCs w:val="24"/>
        </w:rPr>
      </w:pPr>
      <w:r w:rsidRPr="00DD14AB">
        <w:rPr>
          <w:rFonts w:asciiTheme="minorHAnsi" w:hAnsiTheme="minorHAnsi" w:cstheme="minorHAnsi"/>
          <w:sz w:val="24"/>
          <w:szCs w:val="24"/>
        </w:rPr>
        <w:t xml:space="preserve">             We, the undersigned, hereby accept in full the UNDP General Terms and Conditions, and hereby offer to supply the items listed below in conformity with the specification and requirements of UNDP as per RFQ Reference No. RFQ-</w:t>
      </w:r>
      <w:r w:rsidR="00686856" w:rsidRPr="00DD14AB">
        <w:rPr>
          <w:rFonts w:asciiTheme="minorHAnsi" w:hAnsiTheme="minorHAnsi" w:cstheme="minorHAnsi"/>
          <w:sz w:val="24"/>
          <w:szCs w:val="24"/>
        </w:rPr>
        <w:t>080</w:t>
      </w:r>
      <w:r w:rsidRPr="00DD14AB">
        <w:rPr>
          <w:rFonts w:asciiTheme="minorHAnsi" w:hAnsiTheme="minorHAnsi" w:cstheme="minorHAnsi"/>
          <w:sz w:val="24"/>
          <w:szCs w:val="24"/>
        </w:rPr>
        <w:t>/1</w:t>
      </w:r>
      <w:r w:rsidR="00686602" w:rsidRPr="00DD14AB">
        <w:rPr>
          <w:rFonts w:asciiTheme="minorHAnsi" w:hAnsiTheme="minorHAnsi" w:cstheme="minorHAnsi"/>
          <w:sz w:val="24"/>
          <w:szCs w:val="24"/>
        </w:rPr>
        <w:t>8</w:t>
      </w:r>
      <w:r w:rsidRPr="00DD14AB">
        <w:rPr>
          <w:rFonts w:asciiTheme="minorHAnsi" w:hAnsiTheme="minorHAnsi" w:cstheme="minorHAnsi"/>
          <w:sz w:val="24"/>
          <w:szCs w:val="24"/>
        </w:rPr>
        <w:t xml:space="preserve">: </w:t>
      </w:r>
      <w:r w:rsidR="00686856" w:rsidRPr="00DD14AB">
        <w:rPr>
          <w:rFonts w:asciiTheme="minorHAnsi" w:hAnsiTheme="minorHAnsi" w:cstheme="minorHAnsi"/>
          <w:sz w:val="24"/>
          <w:szCs w:val="24"/>
        </w:rPr>
        <w:t xml:space="preserve">Rehabilitation of </w:t>
      </w:r>
      <w:proofErr w:type="spellStart"/>
      <w:r w:rsidR="00686856" w:rsidRPr="00DD14AB">
        <w:rPr>
          <w:rFonts w:asciiTheme="minorHAnsi" w:hAnsiTheme="minorHAnsi" w:cstheme="minorHAnsi"/>
          <w:sz w:val="24"/>
          <w:szCs w:val="24"/>
        </w:rPr>
        <w:t>Barbarosh</w:t>
      </w:r>
      <w:proofErr w:type="spellEnd"/>
      <w:r w:rsidR="00686856" w:rsidRPr="00DD14AB">
        <w:rPr>
          <w:rFonts w:asciiTheme="minorHAnsi" w:hAnsiTheme="minorHAnsi" w:cstheme="minorHAnsi"/>
          <w:sz w:val="24"/>
          <w:szCs w:val="24"/>
        </w:rPr>
        <w:t xml:space="preserve"> Pump Station and Well Site, Sinjar District, Ninawa Governate, Iraq</w:t>
      </w:r>
    </w:p>
    <w:tbl>
      <w:tblPr>
        <w:tblW w:w="9895" w:type="dxa"/>
        <w:tblLayout w:type="fixed"/>
        <w:tblLook w:val="04A0" w:firstRow="1" w:lastRow="0" w:firstColumn="1" w:lastColumn="0" w:noHBand="0" w:noVBand="1"/>
      </w:tblPr>
      <w:tblGrid>
        <w:gridCol w:w="535"/>
        <w:gridCol w:w="6120"/>
        <w:gridCol w:w="720"/>
        <w:gridCol w:w="669"/>
        <w:gridCol w:w="771"/>
        <w:gridCol w:w="1080"/>
      </w:tblGrid>
      <w:tr w:rsidR="007B1657" w:rsidRPr="00C23E6B" w:rsidTr="00C23E6B">
        <w:trPr>
          <w:trHeight w:val="854"/>
        </w:trPr>
        <w:tc>
          <w:tcPr>
            <w:tcW w:w="9895" w:type="dxa"/>
            <w:gridSpan w:val="6"/>
            <w:tcBorders>
              <w:top w:val="single" w:sz="4" w:space="0" w:color="auto"/>
              <w:left w:val="single" w:sz="4" w:space="0" w:color="auto"/>
              <w:bottom w:val="single" w:sz="4" w:space="0" w:color="auto"/>
              <w:right w:val="single" w:sz="4" w:space="0" w:color="auto"/>
            </w:tcBorders>
            <w:shd w:val="clear" w:color="000000" w:fill="A9D08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xml:space="preserve">Rehabilitation of </w:t>
            </w:r>
            <w:proofErr w:type="spellStart"/>
            <w:r w:rsidRPr="00C23E6B">
              <w:rPr>
                <w:rFonts w:asciiTheme="minorHAnsi" w:hAnsiTheme="minorHAnsi" w:cstheme="minorHAnsi"/>
                <w:b/>
                <w:bCs/>
                <w:color w:val="000000"/>
                <w:sz w:val="24"/>
                <w:szCs w:val="24"/>
              </w:rPr>
              <w:t>Barbarosh</w:t>
            </w:r>
            <w:proofErr w:type="spellEnd"/>
            <w:r w:rsidRPr="00C23E6B">
              <w:rPr>
                <w:rFonts w:asciiTheme="minorHAnsi" w:hAnsiTheme="minorHAnsi" w:cstheme="minorHAnsi"/>
                <w:b/>
                <w:bCs/>
                <w:color w:val="000000"/>
                <w:sz w:val="24"/>
                <w:szCs w:val="24"/>
              </w:rPr>
              <w:t xml:space="preserve"> Pump Station and Well </w:t>
            </w:r>
            <w:r w:rsidR="00E26E5B">
              <w:rPr>
                <w:rFonts w:asciiTheme="minorHAnsi" w:hAnsiTheme="minorHAnsi" w:cstheme="minorHAnsi"/>
                <w:b/>
                <w:bCs/>
                <w:color w:val="000000"/>
                <w:sz w:val="24"/>
                <w:szCs w:val="24"/>
              </w:rPr>
              <w:t>S</w:t>
            </w:r>
            <w:r w:rsidRPr="00C23E6B">
              <w:rPr>
                <w:rFonts w:asciiTheme="minorHAnsi" w:hAnsiTheme="minorHAnsi" w:cstheme="minorHAnsi"/>
                <w:b/>
                <w:bCs/>
                <w:color w:val="000000"/>
                <w:sz w:val="24"/>
                <w:szCs w:val="24"/>
              </w:rPr>
              <w:t>ite, Sinjar District, Ninawa Governorate</w:t>
            </w:r>
            <w:r w:rsidRPr="00C23E6B">
              <w:rPr>
                <w:rFonts w:asciiTheme="minorHAnsi" w:hAnsiTheme="minorHAnsi" w:cstheme="minorHAnsi"/>
                <w:b/>
                <w:bCs/>
                <w:color w:val="000000"/>
                <w:sz w:val="24"/>
                <w:szCs w:val="24"/>
              </w:rPr>
              <w:br/>
              <w:t>(36.326464, 41.855225)</w:t>
            </w:r>
          </w:p>
        </w:tc>
      </w:tr>
      <w:tr w:rsidR="007B1657" w:rsidRPr="00C23E6B" w:rsidTr="00C23E6B">
        <w:trPr>
          <w:trHeight w:val="300"/>
        </w:trPr>
        <w:tc>
          <w:tcPr>
            <w:tcW w:w="535" w:type="dxa"/>
            <w:tcBorders>
              <w:top w:val="nil"/>
              <w:left w:val="nil"/>
              <w:bottom w:val="nil"/>
              <w:right w:val="nil"/>
            </w:tcBorders>
            <w:shd w:val="clear" w:color="auto" w:fill="auto"/>
            <w:noWrap/>
            <w:vAlign w:val="center"/>
            <w:hideMark/>
          </w:tcPr>
          <w:p w:rsidR="007B1657" w:rsidRPr="00C23E6B" w:rsidRDefault="007B1657" w:rsidP="007B1657">
            <w:pP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c>
          <w:tcPr>
            <w:tcW w:w="6120" w:type="dxa"/>
            <w:tcBorders>
              <w:top w:val="nil"/>
              <w:left w:val="nil"/>
              <w:bottom w:val="nil"/>
              <w:right w:val="nil"/>
            </w:tcBorders>
            <w:shd w:val="clear" w:color="auto" w:fill="auto"/>
            <w:noWrap/>
            <w:vAlign w:val="center"/>
            <w:hideMark/>
          </w:tcPr>
          <w:p w:rsidR="007B1657" w:rsidRPr="00C23E6B" w:rsidRDefault="007B1657" w:rsidP="007B1657">
            <w:pP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xml:space="preserve">General Specifications </w:t>
            </w:r>
          </w:p>
        </w:tc>
        <w:tc>
          <w:tcPr>
            <w:tcW w:w="720" w:type="dxa"/>
            <w:tcBorders>
              <w:top w:val="nil"/>
              <w:left w:val="nil"/>
              <w:bottom w:val="nil"/>
              <w:right w:val="nil"/>
            </w:tcBorders>
            <w:shd w:val="clear" w:color="auto" w:fill="auto"/>
            <w:noWrap/>
            <w:vAlign w:val="center"/>
            <w:hideMark/>
          </w:tcPr>
          <w:p w:rsidR="007B1657" w:rsidRPr="00C23E6B" w:rsidRDefault="007B1657" w:rsidP="007B1657">
            <w:pP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c>
          <w:tcPr>
            <w:tcW w:w="669" w:type="dxa"/>
            <w:tcBorders>
              <w:top w:val="nil"/>
              <w:left w:val="nil"/>
              <w:bottom w:val="nil"/>
              <w:right w:val="nil"/>
            </w:tcBorders>
            <w:shd w:val="clear" w:color="auto" w:fill="auto"/>
            <w:noWrap/>
            <w:vAlign w:val="center"/>
            <w:hideMark/>
          </w:tcPr>
          <w:p w:rsidR="007B1657" w:rsidRPr="00C23E6B" w:rsidRDefault="007B1657" w:rsidP="007B1657">
            <w:pP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c>
          <w:tcPr>
            <w:tcW w:w="771" w:type="dxa"/>
            <w:tcBorders>
              <w:top w:val="nil"/>
              <w:left w:val="nil"/>
              <w:bottom w:val="nil"/>
              <w:right w:val="nil"/>
            </w:tcBorders>
            <w:shd w:val="clear" w:color="auto" w:fill="auto"/>
            <w:noWrap/>
            <w:vAlign w:val="center"/>
            <w:hideMark/>
          </w:tcPr>
          <w:p w:rsidR="007B1657" w:rsidRPr="00C23E6B" w:rsidRDefault="007B1657" w:rsidP="007B1657">
            <w:pP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c>
          <w:tcPr>
            <w:tcW w:w="1080" w:type="dxa"/>
            <w:tcBorders>
              <w:top w:val="nil"/>
              <w:left w:val="nil"/>
              <w:bottom w:val="nil"/>
              <w:right w:val="nil"/>
            </w:tcBorders>
            <w:shd w:val="clear" w:color="auto" w:fill="auto"/>
            <w:noWrap/>
            <w:vAlign w:val="center"/>
            <w:hideMark/>
          </w:tcPr>
          <w:p w:rsidR="007B1657" w:rsidRPr="00C23E6B" w:rsidRDefault="007B1657" w:rsidP="007B1657">
            <w:pP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r>
      <w:tr w:rsidR="007B1657" w:rsidRPr="00C23E6B" w:rsidTr="00C23E6B">
        <w:trPr>
          <w:trHeight w:val="300"/>
        </w:trPr>
        <w:tc>
          <w:tcPr>
            <w:tcW w:w="535" w:type="dxa"/>
            <w:tcBorders>
              <w:top w:val="nil"/>
              <w:left w:val="nil"/>
              <w:bottom w:val="nil"/>
              <w:right w:val="nil"/>
            </w:tcBorders>
            <w:shd w:val="clear" w:color="auto" w:fill="auto"/>
            <w:noWrap/>
            <w:vAlign w:val="center"/>
            <w:hideMark/>
          </w:tcPr>
          <w:p w:rsidR="007B1657" w:rsidRPr="00C23E6B" w:rsidRDefault="007B1657" w:rsidP="007B1657">
            <w:pPr>
              <w:rPr>
                <w:rFonts w:asciiTheme="minorHAnsi" w:hAnsiTheme="minorHAnsi" w:cstheme="minorHAnsi"/>
                <w:b/>
                <w:bCs/>
                <w:color w:val="000000"/>
                <w:sz w:val="24"/>
                <w:szCs w:val="24"/>
              </w:rPr>
            </w:pPr>
          </w:p>
        </w:tc>
        <w:tc>
          <w:tcPr>
            <w:tcW w:w="6840" w:type="dxa"/>
            <w:gridSpan w:val="2"/>
            <w:tcBorders>
              <w:top w:val="nil"/>
              <w:left w:val="nil"/>
              <w:bottom w:val="nil"/>
              <w:right w:val="nil"/>
            </w:tcBorders>
            <w:shd w:val="clear" w:color="auto" w:fill="auto"/>
            <w:noWrap/>
            <w:vAlign w:val="center"/>
            <w:hideMark/>
          </w:tcPr>
          <w:p w:rsidR="007B1657" w:rsidRPr="00C23E6B" w:rsidRDefault="007B1657" w:rsidP="007B1657">
            <w:pPr>
              <w:rPr>
                <w:rFonts w:asciiTheme="minorHAnsi" w:hAnsiTheme="minorHAnsi" w:cstheme="minorHAnsi"/>
                <w:color w:val="000000"/>
                <w:sz w:val="24"/>
                <w:szCs w:val="24"/>
              </w:rPr>
            </w:pPr>
            <w:r w:rsidRPr="00C23E6B">
              <w:rPr>
                <w:rFonts w:asciiTheme="minorHAnsi" w:hAnsiTheme="minorHAnsi" w:cstheme="minorHAnsi"/>
                <w:color w:val="000000"/>
                <w:sz w:val="24"/>
                <w:szCs w:val="24"/>
              </w:rPr>
              <w:t>1-  All the materials supplied by the contractor must be according to Iraq's standard Specifications</w:t>
            </w:r>
          </w:p>
        </w:tc>
        <w:tc>
          <w:tcPr>
            <w:tcW w:w="669" w:type="dxa"/>
            <w:tcBorders>
              <w:top w:val="nil"/>
              <w:left w:val="nil"/>
              <w:bottom w:val="nil"/>
              <w:right w:val="nil"/>
            </w:tcBorders>
            <w:shd w:val="clear" w:color="auto" w:fill="auto"/>
            <w:noWrap/>
            <w:vAlign w:val="center"/>
            <w:hideMark/>
          </w:tcPr>
          <w:p w:rsidR="007B1657" w:rsidRPr="00C23E6B" w:rsidRDefault="007B1657" w:rsidP="007B1657">
            <w:pPr>
              <w:rPr>
                <w:rFonts w:asciiTheme="minorHAnsi" w:hAnsiTheme="minorHAnsi" w:cstheme="minorHAnsi"/>
                <w:color w:val="000000"/>
                <w:sz w:val="24"/>
                <w:szCs w:val="24"/>
              </w:rPr>
            </w:pPr>
          </w:p>
        </w:tc>
        <w:tc>
          <w:tcPr>
            <w:tcW w:w="771" w:type="dxa"/>
            <w:tcBorders>
              <w:top w:val="nil"/>
              <w:left w:val="nil"/>
              <w:bottom w:val="nil"/>
              <w:right w:val="nil"/>
            </w:tcBorders>
            <w:shd w:val="clear" w:color="auto" w:fill="auto"/>
            <w:noWrap/>
            <w:vAlign w:val="center"/>
            <w:hideMark/>
          </w:tcPr>
          <w:p w:rsidR="007B1657" w:rsidRPr="00C23E6B" w:rsidRDefault="007B1657" w:rsidP="007B1657">
            <w:pPr>
              <w:rPr>
                <w:rFonts w:asciiTheme="minorHAnsi" w:hAnsiTheme="minorHAnsi" w:cstheme="minorHAnsi"/>
                <w:sz w:val="24"/>
                <w:szCs w:val="24"/>
              </w:rPr>
            </w:pPr>
          </w:p>
        </w:tc>
        <w:tc>
          <w:tcPr>
            <w:tcW w:w="1080" w:type="dxa"/>
            <w:tcBorders>
              <w:top w:val="nil"/>
              <w:left w:val="nil"/>
              <w:bottom w:val="nil"/>
              <w:right w:val="nil"/>
            </w:tcBorders>
            <w:shd w:val="clear" w:color="auto" w:fill="auto"/>
            <w:noWrap/>
            <w:vAlign w:val="center"/>
            <w:hideMark/>
          </w:tcPr>
          <w:p w:rsidR="007B1657" w:rsidRPr="00C23E6B" w:rsidRDefault="007B1657" w:rsidP="007B1657">
            <w:pPr>
              <w:rPr>
                <w:rFonts w:asciiTheme="minorHAnsi" w:hAnsiTheme="minorHAnsi" w:cstheme="minorHAnsi"/>
                <w:sz w:val="24"/>
                <w:szCs w:val="24"/>
              </w:rPr>
            </w:pPr>
          </w:p>
        </w:tc>
      </w:tr>
      <w:tr w:rsidR="007B1657" w:rsidRPr="00C23E6B" w:rsidTr="00C23E6B">
        <w:trPr>
          <w:trHeight w:val="300"/>
        </w:trPr>
        <w:tc>
          <w:tcPr>
            <w:tcW w:w="535" w:type="dxa"/>
            <w:tcBorders>
              <w:top w:val="nil"/>
              <w:left w:val="nil"/>
              <w:bottom w:val="nil"/>
              <w:right w:val="nil"/>
            </w:tcBorders>
            <w:shd w:val="clear" w:color="auto" w:fill="auto"/>
            <w:noWrap/>
            <w:vAlign w:val="center"/>
            <w:hideMark/>
          </w:tcPr>
          <w:p w:rsidR="007B1657" w:rsidRPr="00C23E6B" w:rsidRDefault="007B1657" w:rsidP="007B1657">
            <w:pPr>
              <w:rPr>
                <w:rFonts w:asciiTheme="minorHAnsi" w:hAnsiTheme="minorHAnsi" w:cstheme="minorHAnsi"/>
                <w:sz w:val="24"/>
                <w:szCs w:val="24"/>
              </w:rPr>
            </w:pPr>
          </w:p>
        </w:tc>
        <w:tc>
          <w:tcPr>
            <w:tcW w:w="8280" w:type="dxa"/>
            <w:gridSpan w:val="4"/>
            <w:tcBorders>
              <w:top w:val="nil"/>
              <w:left w:val="nil"/>
              <w:bottom w:val="nil"/>
              <w:right w:val="nil"/>
            </w:tcBorders>
            <w:shd w:val="clear" w:color="auto" w:fill="auto"/>
            <w:noWrap/>
            <w:vAlign w:val="center"/>
            <w:hideMark/>
          </w:tcPr>
          <w:p w:rsidR="007B1657" w:rsidRPr="00C23E6B" w:rsidRDefault="007B1657" w:rsidP="007B1657">
            <w:pPr>
              <w:rPr>
                <w:rFonts w:asciiTheme="minorHAnsi" w:hAnsiTheme="minorHAnsi" w:cstheme="minorHAnsi"/>
                <w:color w:val="000000"/>
                <w:sz w:val="24"/>
                <w:szCs w:val="24"/>
              </w:rPr>
            </w:pPr>
            <w:r w:rsidRPr="00C23E6B">
              <w:rPr>
                <w:rFonts w:asciiTheme="minorHAnsi" w:hAnsiTheme="minorHAnsi" w:cstheme="minorHAnsi"/>
                <w:color w:val="000000"/>
                <w:sz w:val="24"/>
                <w:szCs w:val="24"/>
              </w:rPr>
              <w:t xml:space="preserve">2-  The contractor must provide samples, catalogues and specification of materials for testing and approval by the site engineer </w:t>
            </w:r>
          </w:p>
        </w:tc>
        <w:tc>
          <w:tcPr>
            <w:tcW w:w="1080" w:type="dxa"/>
            <w:tcBorders>
              <w:top w:val="nil"/>
              <w:left w:val="nil"/>
              <w:bottom w:val="nil"/>
              <w:right w:val="nil"/>
            </w:tcBorders>
            <w:shd w:val="clear" w:color="auto" w:fill="auto"/>
            <w:noWrap/>
            <w:vAlign w:val="center"/>
            <w:hideMark/>
          </w:tcPr>
          <w:p w:rsidR="007B1657" w:rsidRPr="00C23E6B" w:rsidRDefault="007B1657" w:rsidP="007B1657">
            <w:pPr>
              <w:rPr>
                <w:rFonts w:asciiTheme="minorHAnsi" w:hAnsiTheme="minorHAnsi" w:cstheme="minorHAnsi"/>
                <w:color w:val="000000"/>
                <w:sz w:val="24"/>
                <w:szCs w:val="24"/>
              </w:rPr>
            </w:pPr>
          </w:p>
        </w:tc>
      </w:tr>
      <w:tr w:rsidR="007B1657" w:rsidRPr="00C23E6B" w:rsidTr="00C23E6B">
        <w:trPr>
          <w:trHeight w:val="300"/>
        </w:trPr>
        <w:tc>
          <w:tcPr>
            <w:tcW w:w="535" w:type="dxa"/>
            <w:tcBorders>
              <w:top w:val="nil"/>
              <w:left w:val="nil"/>
              <w:bottom w:val="nil"/>
              <w:right w:val="nil"/>
            </w:tcBorders>
            <w:shd w:val="clear" w:color="auto" w:fill="auto"/>
            <w:noWrap/>
            <w:vAlign w:val="center"/>
            <w:hideMark/>
          </w:tcPr>
          <w:p w:rsidR="007B1657" w:rsidRPr="00C23E6B" w:rsidRDefault="007B1657" w:rsidP="007B1657">
            <w:pPr>
              <w:rPr>
                <w:rFonts w:asciiTheme="minorHAnsi" w:hAnsiTheme="minorHAnsi" w:cstheme="minorHAnsi"/>
                <w:sz w:val="24"/>
                <w:szCs w:val="24"/>
              </w:rPr>
            </w:pPr>
          </w:p>
        </w:tc>
        <w:tc>
          <w:tcPr>
            <w:tcW w:w="8280" w:type="dxa"/>
            <w:gridSpan w:val="4"/>
            <w:tcBorders>
              <w:top w:val="nil"/>
              <w:left w:val="nil"/>
              <w:bottom w:val="nil"/>
              <w:right w:val="nil"/>
            </w:tcBorders>
            <w:shd w:val="clear" w:color="auto" w:fill="auto"/>
            <w:noWrap/>
            <w:vAlign w:val="center"/>
            <w:hideMark/>
          </w:tcPr>
          <w:p w:rsidR="007B1657" w:rsidRPr="00C23E6B" w:rsidRDefault="007B1657" w:rsidP="007B1657">
            <w:pPr>
              <w:rPr>
                <w:rFonts w:asciiTheme="minorHAnsi" w:hAnsiTheme="minorHAnsi" w:cstheme="minorHAnsi"/>
                <w:color w:val="000000"/>
                <w:sz w:val="24"/>
                <w:szCs w:val="24"/>
              </w:rPr>
            </w:pPr>
            <w:r w:rsidRPr="00C23E6B">
              <w:rPr>
                <w:rFonts w:asciiTheme="minorHAnsi" w:hAnsiTheme="minorHAnsi" w:cstheme="minorHAnsi"/>
                <w:color w:val="000000"/>
                <w:sz w:val="24"/>
                <w:szCs w:val="24"/>
              </w:rPr>
              <w:t xml:space="preserve">3-  Contractor must pay the cost for samples including any laboratory tests, both inside and outside the country as required </w:t>
            </w:r>
          </w:p>
        </w:tc>
        <w:tc>
          <w:tcPr>
            <w:tcW w:w="1080" w:type="dxa"/>
            <w:tcBorders>
              <w:top w:val="nil"/>
              <w:left w:val="nil"/>
              <w:bottom w:val="nil"/>
              <w:right w:val="nil"/>
            </w:tcBorders>
            <w:shd w:val="clear" w:color="auto" w:fill="auto"/>
            <w:noWrap/>
            <w:vAlign w:val="center"/>
            <w:hideMark/>
          </w:tcPr>
          <w:p w:rsidR="007B1657" w:rsidRPr="00C23E6B" w:rsidRDefault="007B1657" w:rsidP="007B1657">
            <w:pPr>
              <w:rPr>
                <w:rFonts w:asciiTheme="minorHAnsi" w:hAnsiTheme="minorHAnsi" w:cstheme="minorHAnsi"/>
                <w:color w:val="000000"/>
                <w:sz w:val="24"/>
                <w:szCs w:val="24"/>
              </w:rPr>
            </w:pPr>
          </w:p>
        </w:tc>
      </w:tr>
      <w:tr w:rsidR="007B1657" w:rsidRPr="00C23E6B" w:rsidTr="00C23E6B">
        <w:trPr>
          <w:trHeight w:val="300"/>
        </w:trPr>
        <w:tc>
          <w:tcPr>
            <w:tcW w:w="535" w:type="dxa"/>
            <w:tcBorders>
              <w:top w:val="nil"/>
              <w:left w:val="nil"/>
              <w:bottom w:val="nil"/>
              <w:right w:val="nil"/>
            </w:tcBorders>
            <w:shd w:val="clear" w:color="auto" w:fill="auto"/>
            <w:noWrap/>
            <w:vAlign w:val="center"/>
            <w:hideMark/>
          </w:tcPr>
          <w:p w:rsidR="007B1657" w:rsidRPr="00C23E6B" w:rsidRDefault="007B1657" w:rsidP="007B1657">
            <w:pPr>
              <w:rPr>
                <w:rFonts w:asciiTheme="minorHAnsi" w:hAnsiTheme="minorHAnsi" w:cstheme="minorHAnsi"/>
                <w:sz w:val="24"/>
                <w:szCs w:val="24"/>
              </w:rPr>
            </w:pPr>
          </w:p>
        </w:tc>
        <w:tc>
          <w:tcPr>
            <w:tcW w:w="6120" w:type="dxa"/>
            <w:tcBorders>
              <w:top w:val="nil"/>
              <w:left w:val="nil"/>
              <w:bottom w:val="nil"/>
              <w:right w:val="nil"/>
            </w:tcBorders>
            <w:shd w:val="clear" w:color="auto" w:fill="auto"/>
            <w:noWrap/>
            <w:vAlign w:val="center"/>
            <w:hideMark/>
          </w:tcPr>
          <w:p w:rsidR="007B1657" w:rsidRPr="00C23E6B" w:rsidRDefault="007B1657" w:rsidP="007B1657">
            <w:pPr>
              <w:rPr>
                <w:rFonts w:asciiTheme="minorHAnsi" w:hAnsiTheme="minorHAnsi" w:cstheme="minorHAnsi"/>
                <w:color w:val="000000"/>
                <w:sz w:val="24"/>
                <w:szCs w:val="24"/>
              </w:rPr>
            </w:pPr>
            <w:r w:rsidRPr="00C23E6B">
              <w:rPr>
                <w:rFonts w:asciiTheme="minorHAnsi" w:hAnsiTheme="minorHAnsi" w:cstheme="minorHAnsi"/>
                <w:color w:val="000000"/>
                <w:sz w:val="24"/>
                <w:szCs w:val="24"/>
              </w:rPr>
              <w:t>4- The price of works includes all job requirements as per Iraq's standard specification.</w:t>
            </w:r>
          </w:p>
        </w:tc>
        <w:tc>
          <w:tcPr>
            <w:tcW w:w="720" w:type="dxa"/>
            <w:tcBorders>
              <w:top w:val="nil"/>
              <w:left w:val="nil"/>
              <w:bottom w:val="nil"/>
              <w:right w:val="nil"/>
            </w:tcBorders>
            <w:shd w:val="clear" w:color="auto" w:fill="auto"/>
            <w:noWrap/>
            <w:vAlign w:val="center"/>
            <w:hideMark/>
          </w:tcPr>
          <w:p w:rsidR="007B1657" w:rsidRPr="00C23E6B" w:rsidRDefault="007B1657" w:rsidP="007B1657">
            <w:pPr>
              <w:rPr>
                <w:rFonts w:asciiTheme="minorHAnsi" w:hAnsiTheme="minorHAnsi" w:cstheme="minorHAnsi"/>
                <w:color w:val="000000"/>
                <w:sz w:val="24"/>
                <w:szCs w:val="24"/>
              </w:rPr>
            </w:pPr>
          </w:p>
        </w:tc>
        <w:tc>
          <w:tcPr>
            <w:tcW w:w="669" w:type="dxa"/>
            <w:tcBorders>
              <w:top w:val="nil"/>
              <w:left w:val="nil"/>
              <w:bottom w:val="nil"/>
              <w:right w:val="nil"/>
            </w:tcBorders>
            <w:shd w:val="clear" w:color="auto" w:fill="auto"/>
            <w:noWrap/>
            <w:vAlign w:val="center"/>
            <w:hideMark/>
          </w:tcPr>
          <w:p w:rsidR="007B1657" w:rsidRPr="00C23E6B" w:rsidRDefault="007B1657" w:rsidP="007B1657">
            <w:pPr>
              <w:rPr>
                <w:rFonts w:asciiTheme="minorHAnsi" w:hAnsiTheme="minorHAnsi" w:cstheme="minorHAnsi"/>
                <w:sz w:val="24"/>
                <w:szCs w:val="24"/>
              </w:rPr>
            </w:pPr>
          </w:p>
        </w:tc>
        <w:tc>
          <w:tcPr>
            <w:tcW w:w="771" w:type="dxa"/>
            <w:tcBorders>
              <w:top w:val="nil"/>
              <w:left w:val="nil"/>
              <w:bottom w:val="nil"/>
              <w:right w:val="nil"/>
            </w:tcBorders>
            <w:shd w:val="clear" w:color="auto" w:fill="auto"/>
            <w:noWrap/>
            <w:vAlign w:val="center"/>
            <w:hideMark/>
          </w:tcPr>
          <w:p w:rsidR="007B1657" w:rsidRPr="00C23E6B" w:rsidRDefault="007B1657" w:rsidP="007B1657">
            <w:pPr>
              <w:rPr>
                <w:rFonts w:asciiTheme="minorHAnsi" w:hAnsiTheme="minorHAnsi" w:cstheme="minorHAnsi"/>
                <w:sz w:val="24"/>
                <w:szCs w:val="24"/>
              </w:rPr>
            </w:pPr>
          </w:p>
        </w:tc>
        <w:tc>
          <w:tcPr>
            <w:tcW w:w="1080" w:type="dxa"/>
            <w:tcBorders>
              <w:top w:val="nil"/>
              <w:left w:val="nil"/>
              <w:bottom w:val="nil"/>
              <w:right w:val="nil"/>
            </w:tcBorders>
            <w:shd w:val="clear" w:color="auto" w:fill="auto"/>
            <w:noWrap/>
            <w:vAlign w:val="center"/>
            <w:hideMark/>
          </w:tcPr>
          <w:p w:rsidR="007B1657" w:rsidRPr="00C23E6B" w:rsidRDefault="007B1657" w:rsidP="007B1657">
            <w:pPr>
              <w:rPr>
                <w:rFonts w:asciiTheme="minorHAnsi" w:hAnsiTheme="minorHAnsi" w:cstheme="minorHAnsi"/>
                <w:sz w:val="24"/>
                <w:szCs w:val="24"/>
              </w:rPr>
            </w:pPr>
          </w:p>
        </w:tc>
      </w:tr>
      <w:tr w:rsidR="007B1657" w:rsidRPr="00C23E6B" w:rsidTr="00C23E6B">
        <w:trPr>
          <w:trHeight w:val="300"/>
        </w:trPr>
        <w:tc>
          <w:tcPr>
            <w:tcW w:w="535" w:type="dxa"/>
            <w:tcBorders>
              <w:top w:val="nil"/>
              <w:left w:val="nil"/>
              <w:bottom w:val="single" w:sz="4" w:space="0" w:color="auto"/>
              <w:right w:val="nil"/>
            </w:tcBorders>
            <w:shd w:val="clear" w:color="000000" w:fill="FFFFFF"/>
            <w:noWrap/>
            <w:vAlign w:val="center"/>
            <w:hideMark/>
          </w:tcPr>
          <w:p w:rsidR="007B1657" w:rsidRPr="00C23E6B" w:rsidRDefault="007B1657" w:rsidP="007B1657">
            <w:pPr>
              <w:rPr>
                <w:rFonts w:asciiTheme="minorHAnsi" w:hAnsiTheme="minorHAnsi" w:cstheme="minorHAnsi"/>
                <w:color w:val="000000"/>
                <w:sz w:val="24"/>
                <w:szCs w:val="24"/>
              </w:rPr>
            </w:pPr>
            <w:r w:rsidRPr="00C23E6B">
              <w:rPr>
                <w:rFonts w:asciiTheme="minorHAnsi" w:hAnsiTheme="minorHAnsi" w:cstheme="minorHAnsi"/>
                <w:color w:val="000000"/>
                <w:sz w:val="24"/>
                <w:szCs w:val="24"/>
              </w:rPr>
              <w:t> </w:t>
            </w:r>
          </w:p>
        </w:tc>
        <w:tc>
          <w:tcPr>
            <w:tcW w:w="9360" w:type="dxa"/>
            <w:gridSpan w:val="5"/>
            <w:tcBorders>
              <w:top w:val="nil"/>
              <w:left w:val="nil"/>
              <w:bottom w:val="single" w:sz="4" w:space="0" w:color="auto"/>
              <w:right w:val="nil"/>
            </w:tcBorders>
            <w:shd w:val="clear" w:color="000000" w:fill="FFFFFF"/>
            <w:noWrap/>
            <w:vAlign w:val="center"/>
            <w:hideMark/>
          </w:tcPr>
          <w:p w:rsidR="007B1657" w:rsidRPr="00C23E6B" w:rsidRDefault="007B1657" w:rsidP="007B1657">
            <w:pPr>
              <w:rPr>
                <w:rFonts w:asciiTheme="minorHAnsi" w:hAnsiTheme="minorHAnsi" w:cstheme="minorHAnsi"/>
                <w:color w:val="000000"/>
                <w:sz w:val="24"/>
                <w:szCs w:val="24"/>
              </w:rPr>
            </w:pPr>
            <w:r w:rsidRPr="00C23E6B">
              <w:rPr>
                <w:rFonts w:asciiTheme="minorHAnsi" w:hAnsiTheme="minorHAnsi" w:cstheme="minorHAnsi"/>
                <w:color w:val="000000"/>
                <w:sz w:val="24"/>
                <w:szCs w:val="24"/>
              </w:rPr>
              <w:t>5- The contractor must provide PPE (Personal Protective Equipment) for all laborer's, personnel, engineers and possible visitors to the site</w:t>
            </w:r>
          </w:p>
        </w:tc>
      </w:tr>
      <w:tr w:rsidR="007B1657" w:rsidRPr="00C23E6B" w:rsidTr="00C23E6B">
        <w:trPr>
          <w:trHeight w:val="360"/>
        </w:trPr>
        <w:tc>
          <w:tcPr>
            <w:tcW w:w="535" w:type="dxa"/>
            <w:tcBorders>
              <w:top w:val="nil"/>
              <w:left w:val="single" w:sz="4" w:space="0" w:color="auto"/>
              <w:bottom w:val="single" w:sz="4" w:space="0" w:color="auto"/>
              <w:right w:val="single" w:sz="4" w:space="0" w:color="auto"/>
            </w:tcBorders>
            <w:shd w:val="clear" w:color="000000" w:fill="BDD7EE"/>
            <w:vAlign w:val="center"/>
            <w:hideMark/>
          </w:tcPr>
          <w:p w:rsidR="007B1657" w:rsidRPr="00C23E6B" w:rsidRDefault="007B1657" w:rsidP="007B1657">
            <w:pP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c>
          <w:tcPr>
            <w:tcW w:w="6120" w:type="dxa"/>
            <w:tcBorders>
              <w:top w:val="nil"/>
              <w:left w:val="nil"/>
              <w:bottom w:val="single" w:sz="4" w:space="0" w:color="auto"/>
              <w:right w:val="single" w:sz="4" w:space="0" w:color="auto"/>
            </w:tcBorders>
            <w:shd w:val="clear" w:color="000000" w:fill="BDD7E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CIVIL WORKS</w:t>
            </w:r>
          </w:p>
        </w:tc>
        <w:tc>
          <w:tcPr>
            <w:tcW w:w="720" w:type="dxa"/>
            <w:tcBorders>
              <w:top w:val="nil"/>
              <w:left w:val="nil"/>
              <w:bottom w:val="single" w:sz="4" w:space="0" w:color="auto"/>
              <w:right w:val="single" w:sz="4" w:space="0" w:color="auto"/>
            </w:tcBorders>
            <w:shd w:val="clear" w:color="000000" w:fill="BDD7EE"/>
            <w:vAlign w:val="center"/>
            <w:hideMark/>
          </w:tcPr>
          <w:p w:rsidR="007B1657" w:rsidRPr="00C23E6B" w:rsidRDefault="007B1657" w:rsidP="007B1657">
            <w:pP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c>
          <w:tcPr>
            <w:tcW w:w="669" w:type="dxa"/>
            <w:tcBorders>
              <w:top w:val="nil"/>
              <w:left w:val="nil"/>
              <w:bottom w:val="single" w:sz="4" w:space="0" w:color="auto"/>
              <w:right w:val="single" w:sz="4" w:space="0" w:color="auto"/>
            </w:tcBorders>
            <w:shd w:val="clear" w:color="000000" w:fill="BDD7EE"/>
            <w:vAlign w:val="center"/>
            <w:hideMark/>
          </w:tcPr>
          <w:p w:rsidR="007B1657" w:rsidRPr="00C23E6B" w:rsidRDefault="007B1657" w:rsidP="007B1657">
            <w:pP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c>
          <w:tcPr>
            <w:tcW w:w="771" w:type="dxa"/>
            <w:tcBorders>
              <w:top w:val="nil"/>
              <w:left w:val="nil"/>
              <w:bottom w:val="single" w:sz="4" w:space="0" w:color="auto"/>
              <w:right w:val="single" w:sz="4" w:space="0" w:color="auto"/>
            </w:tcBorders>
            <w:shd w:val="clear" w:color="000000" w:fill="BDD7EE"/>
            <w:vAlign w:val="center"/>
            <w:hideMark/>
          </w:tcPr>
          <w:p w:rsidR="007B1657" w:rsidRPr="00C23E6B" w:rsidRDefault="007B1657" w:rsidP="007B1657">
            <w:pP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c>
          <w:tcPr>
            <w:tcW w:w="1080" w:type="dxa"/>
            <w:tcBorders>
              <w:top w:val="nil"/>
              <w:left w:val="nil"/>
              <w:bottom w:val="single" w:sz="4" w:space="0" w:color="auto"/>
              <w:right w:val="single" w:sz="4" w:space="0" w:color="auto"/>
            </w:tcBorders>
            <w:shd w:val="clear" w:color="000000" w:fill="BDD7EE"/>
            <w:vAlign w:val="center"/>
            <w:hideMark/>
          </w:tcPr>
          <w:p w:rsidR="007B1657" w:rsidRPr="00C23E6B" w:rsidRDefault="007B1657" w:rsidP="007B1657">
            <w:pP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r>
      <w:tr w:rsidR="007B1657" w:rsidRPr="00C23E6B" w:rsidTr="00C23E6B">
        <w:trPr>
          <w:trHeight w:val="360"/>
        </w:trPr>
        <w:tc>
          <w:tcPr>
            <w:tcW w:w="535" w:type="dxa"/>
            <w:tcBorders>
              <w:top w:val="nil"/>
              <w:left w:val="single" w:sz="4" w:space="0" w:color="auto"/>
              <w:bottom w:val="single" w:sz="4" w:space="0" w:color="auto"/>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w:t>
            </w:r>
          </w:p>
        </w:tc>
        <w:tc>
          <w:tcPr>
            <w:tcW w:w="6120" w:type="dxa"/>
            <w:tcBorders>
              <w:top w:val="nil"/>
              <w:left w:val="nil"/>
              <w:bottom w:val="single" w:sz="4" w:space="0" w:color="auto"/>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Item Description</w:t>
            </w:r>
          </w:p>
        </w:tc>
        <w:tc>
          <w:tcPr>
            <w:tcW w:w="720" w:type="dxa"/>
            <w:tcBorders>
              <w:top w:val="nil"/>
              <w:left w:val="nil"/>
              <w:bottom w:val="single" w:sz="4" w:space="0" w:color="auto"/>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Unit</w:t>
            </w:r>
          </w:p>
        </w:tc>
        <w:tc>
          <w:tcPr>
            <w:tcW w:w="669" w:type="dxa"/>
            <w:tcBorders>
              <w:top w:val="nil"/>
              <w:left w:val="nil"/>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Qty</w:t>
            </w:r>
          </w:p>
        </w:tc>
        <w:tc>
          <w:tcPr>
            <w:tcW w:w="771" w:type="dxa"/>
            <w:tcBorders>
              <w:top w:val="nil"/>
              <w:left w:val="nil"/>
              <w:bottom w:val="single" w:sz="4" w:space="0" w:color="auto"/>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Price</w:t>
            </w:r>
          </w:p>
        </w:tc>
        <w:tc>
          <w:tcPr>
            <w:tcW w:w="1080" w:type="dxa"/>
            <w:tcBorders>
              <w:top w:val="nil"/>
              <w:left w:val="nil"/>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Amount</w:t>
            </w:r>
          </w:p>
        </w:tc>
      </w:tr>
      <w:tr w:rsidR="007B1657" w:rsidRPr="00C23E6B" w:rsidTr="00C23E6B">
        <w:trPr>
          <w:trHeight w:val="1248"/>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1</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color w:val="000000"/>
                <w:sz w:val="24"/>
                <w:szCs w:val="24"/>
              </w:rPr>
            </w:pPr>
            <w:r w:rsidRPr="00C23E6B">
              <w:rPr>
                <w:rFonts w:asciiTheme="minorHAnsi" w:hAnsiTheme="minorHAnsi" w:cstheme="minorHAnsi"/>
                <w:b/>
                <w:bCs/>
                <w:color w:val="000000"/>
                <w:sz w:val="24"/>
                <w:szCs w:val="24"/>
              </w:rPr>
              <w:t>Site preparation:</w:t>
            </w:r>
            <w:r w:rsidRPr="00C23E6B">
              <w:rPr>
                <w:rFonts w:asciiTheme="minorHAnsi" w:hAnsiTheme="minorHAnsi" w:cstheme="minorHAnsi"/>
                <w:b/>
                <w:bCs/>
                <w:color w:val="000000"/>
                <w:sz w:val="24"/>
                <w:szCs w:val="24"/>
              </w:rPr>
              <w:br/>
            </w:r>
            <w:r w:rsidRPr="00C23E6B">
              <w:rPr>
                <w:rFonts w:asciiTheme="minorHAnsi" w:hAnsiTheme="minorHAnsi" w:cstheme="minorHAnsi"/>
                <w:color w:val="000000"/>
                <w:sz w:val="24"/>
                <w:szCs w:val="24"/>
              </w:rPr>
              <w:t xml:space="preserve">Supply of materials, tools, machineries and manpower for site preparation, by demolishing damaged areas, cleaning and removing all debris, rubble and dump it to locations approved by the local authorities. </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LS</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1</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2184"/>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2</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Backfilling works:</w:t>
            </w:r>
            <w:r w:rsidRPr="00C23E6B">
              <w:rPr>
                <w:rFonts w:asciiTheme="minorHAnsi" w:hAnsiTheme="minorHAnsi" w:cstheme="minorHAnsi"/>
                <w:b/>
                <w:bCs/>
                <w:sz w:val="24"/>
                <w:szCs w:val="24"/>
              </w:rPr>
              <w:br/>
            </w:r>
            <w:r w:rsidRPr="00C23E6B">
              <w:rPr>
                <w:rFonts w:asciiTheme="minorHAnsi" w:hAnsiTheme="minorHAnsi" w:cstheme="minorHAnsi"/>
                <w:sz w:val="24"/>
                <w:szCs w:val="24"/>
              </w:rPr>
              <w:t>Supply of materials, tools, machinery and manpower to fill on layers using subbase materials from natural sources, free of clay, silt or any dirt's or organic materials, each layer not to exceed 25cm thickness and including compaction of each layer, by using suitable machines to 95% Modified Dry Density (MDD). All needed works to complete the job will be included within the price.</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m³</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225</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3432"/>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lastRenderedPageBreak/>
              <w:t>3</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Reinforced concrete (foundations)</w:t>
            </w:r>
            <w:r w:rsidRPr="00C23E6B">
              <w:rPr>
                <w:rFonts w:asciiTheme="minorHAnsi" w:hAnsiTheme="minorHAnsi" w:cstheme="minorHAnsi"/>
                <w:sz w:val="24"/>
                <w:szCs w:val="24"/>
              </w:rPr>
              <w:t>:</w:t>
            </w:r>
            <w:r w:rsidRPr="00C23E6B">
              <w:rPr>
                <w:rFonts w:asciiTheme="minorHAnsi" w:hAnsiTheme="minorHAnsi" w:cstheme="minorHAnsi"/>
                <w:sz w:val="24"/>
                <w:szCs w:val="24"/>
              </w:rPr>
              <w:br/>
              <w:t>Supply of materials, tools and manpower for casting reinforced concrete foundations (C25Mpa) for the walls of the pump room, with steel reinforcement as below. Including a layer of polyethylene of 1mm thickness. All needed works to complete the job shall be included within the price.</w:t>
            </w:r>
            <w:r w:rsidRPr="00C23E6B">
              <w:rPr>
                <w:rFonts w:asciiTheme="minorHAnsi" w:hAnsiTheme="minorHAnsi" w:cstheme="minorHAnsi"/>
                <w:sz w:val="24"/>
                <w:szCs w:val="24"/>
              </w:rPr>
              <w:br/>
            </w:r>
            <w:r w:rsidRPr="00C23E6B">
              <w:rPr>
                <w:rFonts w:asciiTheme="minorHAnsi" w:hAnsiTheme="minorHAnsi" w:cstheme="minorHAnsi"/>
                <w:b/>
                <w:bCs/>
                <w:sz w:val="24"/>
                <w:szCs w:val="24"/>
              </w:rPr>
              <w:t>Dimensions:</w:t>
            </w:r>
            <w:r w:rsidRPr="00C23E6B">
              <w:rPr>
                <w:rFonts w:asciiTheme="minorHAnsi" w:hAnsiTheme="minorHAnsi" w:cstheme="minorHAnsi"/>
                <w:sz w:val="24"/>
                <w:szCs w:val="24"/>
              </w:rPr>
              <w:br/>
              <w:t xml:space="preserve">wall </w:t>
            </w:r>
            <w:proofErr w:type="gramStart"/>
            <w:r w:rsidRPr="00C23E6B">
              <w:rPr>
                <w:rFonts w:asciiTheme="minorHAnsi" w:hAnsiTheme="minorHAnsi" w:cstheme="minorHAnsi"/>
                <w:sz w:val="24"/>
                <w:szCs w:val="24"/>
              </w:rPr>
              <w:t>foundation:-</w:t>
            </w:r>
            <w:proofErr w:type="gramEnd"/>
            <w:r w:rsidRPr="00C23E6B">
              <w:rPr>
                <w:rFonts w:asciiTheme="minorHAnsi" w:hAnsiTheme="minorHAnsi" w:cstheme="minorHAnsi"/>
                <w:sz w:val="24"/>
                <w:szCs w:val="24"/>
              </w:rPr>
              <w:t xml:space="preserve">                0.6(w) x 0.4 (L) m.</w:t>
            </w:r>
            <w:r w:rsidRPr="00C23E6B">
              <w:rPr>
                <w:rFonts w:asciiTheme="minorHAnsi" w:hAnsiTheme="minorHAnsi" w:cstheme="minorHAnsi"/>
                <w:sz w:val="24"/>
                <w:szCs w:val="24"/>
              </w:rPr>
              <w:br/>
              <w:t>main gate foundation:-     1(L) x 1(W) x 0.3(H) m</w:t>
            </w:r>
            <w:r w:rsidRPr="00C23E6B">
              <w:rPr>
                <w:rFonts w:asciiTheme="minorHAnsi" w:hAnsiTheme="minorHAnsi" w:cstheme="minorHAnsi"/>
                <w:sz w:val="24"/>
                <w:szCs w:val="24"/>
              </w:rPr>
              <w:br/>
            </w:r>
            <w:r w:rsidRPr="00C23E6B">
              <w:rPr>
                <w:rFonts w:asciiTheme="minorHAnsi" w:hAnsiTheme="minorHAnsi" w:cstheme="minorHAnsi"/>
                <w:b/>
                <w:bCs/>
                <w:sz w:val="24"/>
                <w:szCs w:val="24"/>
              </w:rPr>
              <w:t>Reinforcement:</w:t>
            </w:r>
            <w:r w:rsidRPr="00C23E6B">
              <w:rPr>
                <w:rFonts w:asciiTheme="minorHAnsi" w:hAnsiTheme="minorHAnsi" w:cstheme="minorHAnsi"/>
                <w:sz w:val="24"/>
                <w:szCs w:val="24"/>
              </w:rPr>
              <w:br/>
              <w:t>wall foundation:-             6 Ø16mm and stirrups Ø10mm every 20 cm.</w:t>
            </w:r>
            <w:r w:rsidRPr="00C23E6B">
              <w:rPr>
                <w:rFonts w:asciiTheme="minorHAnsi" w:hAnsiTheme="minorHAnsi" w:cstheme="minorHAnsi"/>
                <w:sz w:val="24"/>
                <w:szCs w:val="24"/>
              </w:rPr>
              <w:br/>
              <w:t>main gate foundation:-     Ø12mm every 20 cm both direction.</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m³</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25</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1872"/>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4</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R. C. Slab</w:t>
            </w:r>
            <w:r w:rsidRPr="00C23E6B">
              <w:rPr>
                <w:rFonts w:asciiTheme="minorHAnsi" w:hAnsiTheme="minorHAnsi" w:cstheme="minorHAnsi"/>
                <w:sz w:val="24"/>
                <w:szCs w:val="24"/>
              </w:rPr>
              <w:t xml:space="preserve">: </w:t>
            </w:r>
            <w:r w:rsidRPr="00C23E6B">
              <w:rPr>
                <w:rFonts w:asciiTheme="minorHAnsi" w:hAnsiTheme="minorHAnsi" w:cstheme="minorHAnsi"/>
                <w:sz w:val="24"/>
                <w:szCs w:val="24"/>
              </w:rPr>
              <w:br/>
              <w:t>Supply of materials, tools, reinforcement, shuttering and manpower to cast reinforced concrete slabs according to the existing structure dimensions and by using concrete class (C25Mpa). The concrete should be levelled horizontally and vertically with all required works.</w:t>
            </w:r>
            <w:r w:rsidRPr="00C23E6B">
              <w:rPr>
                <w:rFonts w:asciiTheme="minorHAnsi" w:hAnsiTheme="minorHAnsi" w:cstheme="minorHAnsi"/>
                <w:sz w:val="24"/>
                <w:szCs w:val="24"/>
              </w:rPr>
              <w:br/>
              <w:t xml:space="preserve">Slab </w:t>
            </w:r>
            <w:proofErr w:type="gramStart"/>
            <w:r w:rsidRPr="00C23E6B">
              <w:rPr>
                <w:rFonts w:asciiTheme="minorHAnsi" w:hAnsiTheme="minorHAnsi" w:cstheme="minorHAnsi"/>
                <w:sz w:val="24"/>
                <w:szCs w:val="24"/>
              </w:rPr>
              <w:t>Reinforcement:-</w:t>
            </w:r>
            <w:proofErr w:type="gramEnd"/>
            <w:r w:rsidRPr="00C23E6B">
              <w:rPr>
                <w:rFonts w:asciiTheme="minorHAnsi" w:hAnsiTheme="minorHAnsi" w:cstheme="minorHAnsi"/>
                <w:sz w:val="24"/>
                <w:szCs w:val="24"/>
              </w:rPr>
              <w:t xml:space="preserve">   Ø12mm@150 mm in both directions.</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m³</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14</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1872"/>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5</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Concrete works for floors:</w:t>
            </w:r>
            <w:r w:rsidRPr="00C23E6B">
              <w:rPr>
                <w:rFonts w:asciiTheme="minorHAnsi" w:hAnsiTheme="minorHAnsi" w:cstheme="minorHAnsi"/>
                <w:sz w:val="24"/>
                <w:szCs w:val="24"/>
              </w:rPr>
              <w:t xml:space="preserve"> </w:t>
            </w:r>
            <w:r w:rsidRPr="00C23E6B">
              <w:rPr>
                <w:rFonts w:asciiTheme="minorHAnsi" w:hAnsiTheme="minorHAnsi" w:cstheme="minorHAnsi"/>
                <w:sz w:val="24"/>
                <w:szCs w:val="24"/>
              </w:rPr>
              <w:br/>
              <w:t>Supply of materials, tools, shuttering, BRC reinforcement and manpower to cast concrete walkways (C21Mpa), thickness 12 cm, reinforcement by B.R.C Ø 6mm, 15x15cm opening, with expansion joints every 4m in both direction. All needed works to complete the job will be included within the price</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m²</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165</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1560"/>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6</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color w:val="000000"/>
                <w:sz w:val="24"/>
                <w:szCs w:val="24"/>
              </w:rPr>
            </w:pPr>
            <w:r w:rsidRPr="00C23E6B">
              <w:rPr>
                <w:rFonts w:asciiTheme="minorHAnsi" w:hAnsiTheme="minorHAnsi" w:cstheme="minorHAnsi"/>
                <w:b/>
                <w:bCs/>
                <w:color w:val="000000"/>
                <w:sz w:val="24"/>
                <w:szCs w:val="24"/>
              </w:rPr>
              <w:t>Masonry works (walls 40cm):</w:t>
            </w:r>
            <w:r w:rsidRPr="00C23E6B">
              <w:rPr>
                <w:rFonts w:asciiTheme="minorHAnsi" w:hAnsiTheme="minorHAnsi" w:cstheme="minorHAnsi"/>
                <w:color w:val="000000"/>
                <w:sz w:val="24"/>
                <w:szCs w:val="24"/>
              </w:rPr>
              <w:t xml:space="preserve">  </w:t>
            </w:r>
            <w:r w:rsidRPr="00C23E6B">
              <w:rPr>
                <w:rFonts w:asciiTheme="minorHAnsi" w:hAnsiTheme="minorHAnsi" w:cstheme="minorHAnsi"/>
                <w:color w:val="000000"/>
                <w:sz w:val="24"/>
                <w:szCs w:val="24"/>
              </w:rPr>
              <w:br/>
              <w:t>Supply of materials, tools and manpower for building under ground level wall, by using solid blocks 15x20x40cm, 40 cm final width and cement mortar (1:3) mix ratio. The wall should be leveled vertically and horizontally. Price of the work shall include all the requirements to complete the job.</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m</w:t>
            </w:r>
            <w:r w:rsidRPr="00C23E6B">
              <w:rPr>
                <w:rFonts w:asciiTheme="minorHAnsi" w:hAnsiTheme="minorHAnsi" w:cstheme="minorHAnsi"/>
                <w:sz w:val="24"/>
                <w:szCs w:val="24"/>
                <w:vertAlign w:val="superscript"/>
              </w:rPr>
              <w:t>3</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43</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1560"/>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7</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color w:val="000000"/>
                <w:sz w:val="24"/>
                <w:szCs w:val="24"/>
              </w:rPr>
            </w:pPr>
            <w:r w:rsidRPr="00C23E6B">
              <w:rPr>
                <w:rFonts w:asciiTheme="minorHAnsi" w:hAnsiTheme="minorHAnsi" w:cstheme="minorHAnsi"/>
                <w:b/>
                <w:bCs/>
                <w:color w:val="000000"/>
                <w:sz w:val="24"/>
                <w:szCs w:val="24"/>
              </w:rPr>
              <w:t>Masonry works (walls 20cm):</w:t>
            </w:r>
            <w:r w:rsidRPr="00C23E6B">
              <w:rPr>
                <w:rFonts w:asciiTheme="minorHAnsi" w:hAnsiTheme="minorHAnsi" w:cstheme="minorHAnsi"/>
                <w:color w:val="000000"/>
                <w:sz w:val="24"/>
                <w:szCs w:val="24"/>
              </w:rPr>
              <w:t xml:space="preserve">  </w:t>
            </w:r>
            <w:r w:rsidRPr="00C23E6B">
              <w:rPr>
                <w:rFonts w:asciiTheme="minorHAnsi" w:hAnsiTheme="minorHAnsi" w:cstheme="minorHAnsi"/>
                <w:color w:val="000000"/>
                <w:sz w:val="24"/>
                <w:szCs w:val="24"/>
              </w:rPr>
              <w:br/>
              <w:t>Supply materials, tools and manpower for building walls above ground level using hollow blocks 20x20x40cm, 20 cm width using cement mortar (1:3) mix ratio. The wall should be leveled vertically and horizontally. Price of the work shall include all the requirements to complete the job.</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m</w:t>
            </w:r>
            <w:r w:rsidRPr="00C23E6B">
              <w:rPr>
                <w:rFonts w:asciiTheme="minorHAnsi" w:hAnsiTheme="minorHAnsi" w:cstheme="minorHAnsi"/>
                <w:sz w:val="24"/>
                <w:szCs w:val="24"/>
                <w:vertAlign w:val="superscript"/>
              </w:rPr>
              <w:t>3</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61</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2184"/>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8</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Ceramic tiles for walls (25x40cm):</w:t>
            </w:r>
            <w:r w:rsidRPr="00C23E6B">
              <w:rPr>
                <w:rFonts w:asciiTheme="minorHAnsi" w:hAnsiTheme="minorHAnsi" w:cstheme="minorHAnsi"/>
                <w:b/>
                <w:bCs/>
                <w:sz w:val="24"/>
                <w:szCs w:val="24"/>
              </w:rPr>
              <w:br w:type="page"/>
            </w:r>
            <w:r w:rsidRPr="00C23E6B">
              <w:rPr>
                <w:rFonts w:asciiTheme="minorHAnsi" w:hAnsiTheme="minorHAnsi" w:cstheme="minorHAnsi"/>
                <w:sz w:val="24"/>
                <w:szCs w:val="24"/>
              </w:rPr>
              <w:t xml:space="preserve">Supply of materials, tools, and manpower to cover the walls by using ceramic tiles of dimensions (25x40cm) and by using cement sand mortar (1:3). Including levelling horizontally and vertically, plastic spacers of 3mm thickness to control the joints, applying round end plastic rail for wall corners and filling the joints by using cement paste (1:2). All needed works to complete the job will be included within the price. </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m</w:t>
            </w:r>
            <w:r w:rsidRPr="00C23E6B">
              <w:rPr>
                <w:rFonts w:asciiTheme="minorHAnsi" w:hAnsiTheme="minorHAnsi" w:cstheme="minorHAnsi"/>
                <w:sz w:val="24"/>
                <w:szCs w:val="24"/>
                <w:vertAlign w:val="superscript"/>
              </w:rPr>
              <w:t>2</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48</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2184"/>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lastRenderedPageBreak/>
              <w:t>9</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Ceramic tiles for walls (40x40cm):</w:t>
            </w:r>
            <w:r w:rsidRPr="00C23E6B">
              <w:rPr>
                <w:rFonts w:asciiTheme="minorHAnsi" w:hAnsiTheme="minorHAnsi" w:cstheme="minorHAnsi"/>
                <w:b/>
                <w:bCs/>
                <w:sz w:val="24"/>
                <w:szCs w:val="24"/>
              </w:rPr>
              <w:br/>
            </w:r>
            <w:r w:rsidRPr="00C23E6B">
              <w:rPr>
                <w:rFonts w:asciiTheme="minorHAnsi" w:hAnsiTheme="minorHAnsi" w:cstheme="minorHAnsi"/>
                <w:sz w:val="24"/>
                <w:szCs w:val="24"/>
              </w:rPr>
              <w:t xml:space="preserve">Supply of materials, tools, and manpower to cover the walls by using ceramic tiles of dimensions (40x40cm) and by using cement sand mortar (1:3). Including levelling horizontally and vertically, plastic spacers of 3mm thickness to control the joints and filling the joints by using cement paste (1:2). All needed works to complete the job will be included within the price. </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m</w:t>
            </w:r>
            <w:r w:rsidRPr="00C23E6B">
              <w:rPr>
                <w:rFonts w:asciiTheme="minorHAnsi" w:hAnsiTheme="minorHAnsi" w:cstheme="minorHAnsi"/>
                <w:sz w:val="24"/>
                <w:szCs w:val="24"/>
                <w:vertAlign w:val="superscript"/>
              </w:rPr>
              <w:t>2</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44</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1872"/>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10</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Skirting:</w:t>
            </w:r>
            <w:r w:rsidRPr="00C23E6B">
              <w:rPr>
                <w:rFonts w:asciiTheme="minorHAnsi" w:hAnsiTheme="minorHAnsi" w:cstheme="minorHAnsi"/>
                <w:b/>
                <w:bCs/>
                <w:sz w:val="24"/>
                <w:szCs w:val="24"/>
              </w:rPr>
              <w:br/>
            </w:r>
            <w:r w:rsidRPr="00C23E6B">
              <w:rPr>
                <w:rFonts w:asciiTheme="minorHAnsi" w:hAnsiTheme="minorHAnsi" w:cstheme="minorHAnsi"/>
                <w:sz w:val="24"/>
                <w:szCs w:val="24"/>
              </w:rPr>
              <w:t>Supply of materials, tools and manpower for installing ceramic skirting, by using ceramic tiles of width 10cm and by using cement sand mortar (1:3). Including horizontal and vertical levelling, filling the joints by using cement and crushed stone powder mortar (1:2). All needed works to complete the job will be included within the price.</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ml</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20</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2184"/>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11</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Gypsum plastering</w:t>
            </w:r>
            <w:r w:rsidRPr="00C23E6B">
              <w:rPr>
                <w:rFonts w:asciiTheme="minorHAnsi" w:hAnsiTheme="minorHAnsi" w:cstheme="minorHAnsi"/>
                <w:sz w:val="24"/>
                <w:szCs w:val="24"/>
              </w:rPr>
              <w:t>:</w:t>
            </w:r>
            <w:r w:rsidRPr="00C23E6B">
              <w:rPr>
                <w:rFonts w:asciiTheme="minorHAnsi" w:hAnsiTheme="minorHAnsi" w:cstheme="minorHAnsi"/>
                <w:sz w:val="24"/>
                <w:szCs w:val="24"/>
              </w:rPr>
              <w:br/>
              <w:t>Supplying materials, tools and manpower for plastering by using gypsum plastering in 2 layers of total thickness not less than 20mm, final layer of fine gypsum not less than 2mm thickness. The work includes applying a layer of cement paste for internal walls and a layer of brushed cement plaster for external walls. All needed works to complete the job will be included within the price.</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m</w:t>
            </w:r>
            <w:r w:rsidRPr="00C23E6B">
              <w:rPr>
                <w:rFonts w:asciiTheme="minorHAnsi" w:hAnsiTheme="minorHAnsi" w:cstheme="minorHAnsi"/>
                <w:sz w:val="24"/>
                <w:szCs w:val="24"/>
                <w:vertAlign w:val="superscript"/>
              </w:rPr>
              <w:t>2</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54</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1872"/>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12</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 xml:space="preserve">Cement plastering: </w:t>
            </w:r>
            <w:r w:rsidRPr="00C23E6B">
              <w:rPr>
                <w:rFonts w:asciiTheme="minorHAnsi" w:hAnsiTheme="minorHAnsi" w:cstheme="minorHAnsi"/>
                <w:b/>
                <w:bCs/>
                <w:sz w:val="24"/>
                <w:szCs w:val="24"/>
              </w:rPr>
              <w:br/>
            </w:r>
            <w:r w:rsidRPr="00C23E6B">
              <w:rPr>
                <w:rFonts w:asciiTheme="minorHAnsi" w:hAnsiTheme="minorHAnsi" w:cstheme="minorHAnsi"/>
                <w:sz w:val="24"/>
                <w:szCs w:val="24"/>
              </w:rPr>
              <w:t>Supply of materials, tools and manpower for plastering (external walls and fence) with cement sand mortar 1:3 in two layers of a minimum 20mm thickness. Including removal of damaged plastering for fence, levelling by using aluminum straight edges and by using SBR at ratio of 200gr per m². All needed works to complete the job, will be included within the price.</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m²</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421</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1860"/>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13</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Emulsion Painting</w:t>
            </w:r>
            <w:r w:rsidRPr="00C23E6B">
              <w:rPr>
                <w:rFonts w:asciiTheme="minorHAnsi" w:hAnsiTheme="minorHAnsi" w:cstheme="minorHAnsi"/>
                <w:sz w:val="24"/>
                <w:szCs w:val="24"/>
              </w:rPr>
              <w:t>:</w:t>
            </w:r>
            <w:r w:rsidRPr="00C23E6B">
              <w:rPr>
                <w:rFonts w:asciiTheme="minorHAnsi" w:hAnsiTheme="minorHAnsi" w:cstheme="minorHAnsi"/>
                <w:sz w:val="24"/>
                <w:szCs w:val="24"/>
              </w:rPr>
              <w:br/>
              <w:t>Supplying materials, tools and manpower for painting interior walls with three-layer of emulsion painting. The price includes cleaning the walls and removing the dirt's and dust</w:t>
            </w:r>
            <w:r w:rsidR="002E0FCB" w:rsidRPr="00C23E6B">
              <w:rPr>
                <w:rFonts w:asciiTheme="minorHAnsi" w:hAnsiTheme="minorHAnsi" w:cstheme="minorHAnsi"/>
                <w:sz w:val="24"/>
                <w:szCs w:val="24"/>
              </w:rPr>
              <w:t>,</w:t>
            </w:r>
            <w:r w:rsidRPr="00C23E6B">
              <w:rPr>
                <w:rFonts w:asciiTheme="minorHAnsi" w:hAnsiTheme="minorHAnsi" w:cstheme="minorHAnsi"/>
                <w:sz w:val="24"/>
                <w:szCs w:val="24"/>
              </w:rPr>
              <w:t xml:space="preserve"> filling the cracks before painting, as well as all needed works to complete the job.</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m²</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241</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1560"/>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14</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color w:val="000000"/>
                <w:sz w:val="24"/>
                <w:szCs w:val="24"/>
              </w:rPr>
            </w:pPr>
            <w:r w:rsidRPr="00C23E6B">
              <w:rPr>
                <w:rFonts w:asciiTheme="minorHAnsi" w:hAnsiTheme="minorHAnsi" w:cstheme="minorHAnsi"/>
                <w:b/>
                <w:bCs/>
                <w:color w:val="000000"/>
                <w:sz w:val="24"/>
                <w:szCs w:val="24"/>
              </w:rPr>
              <w:t>Oil Painting:</w:t>
            </w:r>
            <w:r w:rsidRPr="00C23E6B">
              <w:rPr>
                <w:rFonts w:asciiTheme="minorHAnsi" w:hAnsiTheme="minorHAnsi" w:cstheme="minorHAnsi"/>
                <w:color w:val="000000"/>
                <w:sz w:val="24"/>
                <w:szCs w:val="24"/>
              </w:rPr>
              <w:br/>
              <w:t>Supply of materials, tools and manpower to paint internal walls with 1 layer of emulsion painting and 3 layers of oil painting. The works include cleaning the walls and removing the dirt and dust before painting. All needed works to complete the job, will be included within the price.</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m²</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32</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1560"/>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15</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Plastic painting:</w:t>
            </w:r>
            <w:r w:rsidRPr="00C23E6B">
              <w:rPr>
                <w:rFonts w:asciiTheme="minorHAnsi" w:hAnsiTheme="minorHAnsi" w:cstheme="minorHAnsi"/>
                <w:sz w:val="24"/>
                <w:szCs w:val="24"/>
              </w:rPr>
              <w:br/>
              <w:t>Supply of materials, tools and manpower to paint external walls and fence with three-layer of plastic (water proof) painting. The works include cleaning the walls and removing the dirt and dust before painting. All needed works to complete the job, will be included within the price.</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m²</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180</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2184"/>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lastRenderedPageBreak/>
              <w:t>16</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color w:val="000000"/>
                <w:sz w:val="24"/>
                <w:szCs w:val="24"/>
              </w:rPr>
            </w:pPr>
            <w:r w:rsidRPr="00C23E6B">
              <w:rPr>
                <w:rFonts w:asciiTheme="minorHAnsi" w:hAnsiTheme="minorHAnsi" w:cstheme="minorHAnsi"/>
                <w:b/>
                <w:bCs/>
                <w:color w:val="000000"/>
                <w:sz w:val="24"/>
                <w:szCs w:val="24"/>
              </w:rPr>
              <w:t>Gypsum suspended ceiling:</w:t>
            </w:r>
            <w:r w:rsidRPr="00C23E6B">
              <w:rPr>
                <w:rFonts w:asciiTheme="minorHAnsi" w:hAnsiTheme="minorHAnsi" w:cstheme="minorHAnsi"/>
                <w:color w:val="000000"/>
                <w:sz w:val="24"/>
                <w:szCs w:val="24"/>
              </w:rPr>
              <w:br/>
              <w:t xml:space="preserve">Supply of materials, tools and manpower to install false ceiling 60x60 cm (Gypsum boards), 10 mm thickness, by using necessary accessories Z, L, T sections, galvanized steel wire 2mm for fixing with the roof by screws. The price includes the removal of old damaged suspended ceiling, dumping of all debris to a site approved by local authorities, in case it is needed, as well as all needed works to complete the job. </w:t>
            </w:r>
            <w:r w:rsidRPr="00C23E6B">
              <w:rPr>
                <w:rFonts w:asciiTheme="minorHAnsi" w:hAnsiTheme="minorHAnsi" w:cstheme="minorHAnsi"/>
                <w:b/>
                <w:bCs/>
                <w:color w:val="FF0000"/>
                <w:sz w:val="24"/>
                <w:szCs w:val="24"/>
              </w:rPr>
              <w:t>See attached drawings</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m²</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28</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1872"/>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17</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PVC door (W1xH2m)</w:t>
            </w:r>
            <w:r w:rsidRPr="00C23E6B">
              <w:rPr>
                <w:rFonts w:asciiTheme="minorHAnsi" w:hAnsiTheme="minorHAnsi" w:cstheme="minorHAnsi"/>
                <w:sz w:val="24"/>
                <w:szCs w:val="24"/>
              </w:rPr>
              <w:t>:</w:t>
            </w:r>
            <w:r w:rsidRPr="00C23E6B">
              <w:rPr>
                <w:rFonts w:asciiTheme="minorHAnsi" w:hAnsiTheme="minorHAnsi" w:cstheme="minorHAnsi"/>
                <w:sz w:val="24"/>
                <w:szCs w:val="24"/>
              </w:rPr>
              <w:br w:type="page"/>
              <w:t>Supply of materials, tools and manpower to install PVC doors (1x2m). Including frame, steel plate with heavy hingers, door lock, handle, mortise, fixing a stopper on the floor or wall and accessories. The door should be balance with easily close/open. All needed works to complete the job will be included within the price.</w:t>
            </w:r>
            <w:r w:rsidRPr="00C23E6B">
              <w:rPr>
                <w:rFonts w:asciiTheme="minorHAnsi" w:hAnsiTheme="minorHAnsi" w:cstheme="minorHAnsi"/>
                <w:b/>
                <w:bCs/>
                <w:color w:val="FF0000"/>
                <w:sz w:val="24"/>
                <w:szCs w:val="24"/>
              </w:rPr>
              <w:t xml:space="preserve"> See attached drawings</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EA</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3</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1560"/>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18</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PVC windows:</w:t>
            </w:r>
            <w:r w:rsidRPr="00C23E6B">
              <w:rPr>
                <w:rFonts w:asciiTheme="minorHAnsi" w:hAnsiTheme="minorHAnsi" w:cstheme="minorHAnsi"/>
                <w:b/>
                <w:bCs/>
                <w:color w:val="000000"/>
                <w:sz w:val="24"/>
                <w:szCs w:val="24"/>
              </w:rPr>
              <w:br/>
            </w:r>
            <w:r w:rsidRPr="00C23E6B">
              <w:rPr>
                <w:rFonts w:asciiTheme="minorHAnsi" w:hAnsiTheme="minorHAnsi" w:cstheme="minorHAnsi"/>
                <w:color w:val="000000"/>
                <w:sz w:val="24"/>
                <w:szCs w:val="24"/>
              </w:rPr>
              <w:t>Supply of materials, tools and manpower to remove damaged windows and install new white PVC windows, according to existing dimensions. The price of works includes crystal clear glass 4mm, anti-insects wire mesh, handles and accessories, as well as all needed works to complete the job.</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m²</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14</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2496"/>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19</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 xml:space="preserve">Steel door (W1xH2.1m): </w:t>
            </w:r>
            <w:r w:rsidRPr="00C23E6B">
              <w:rPr>
                <w:rFonts w:asciiTheme="minorHAnsi" w:hAnsiTheme="minorHAnsi" w:cstheme="minorHAnsi"/>
                <w:sz w:val="24"/>
                <w:szCs w:val="24"/>
              </w:rPr>
              <w:t xml:space="preserve">                             </w:t>
            </w:r>
            <w:r w:rsidRPr="00C23E6B">
              <w:rPr>
                <w:rFonts w:asciiTheme="minorHAnsi" w:hAnsiTheme="minorHAnsi" w:cstheme="minorHAnsi"/>
                <w:sz w:val="24"/>
                <w:szCs w:val="24"/>
              </w:rPr>
              <w:br/>
              <w:t>Supply of materials, tools and manpower to install steel door, double face doors (1×2.1m), by using plate gauge 16 (1.58mm) and steel frame (25x25x3)</w:t>
            </w:r>
            <w:r w:rsidR="002E0FCB" w:rsidRPr="00C23E6B">
              <w:rPr>
                <w:rFonts w:asciiTheme="minorHAnsi" w:hAnsiTheme="minorHAnsi" w:cstheme="minorHAnsi"/>
                <w:sz w:val="24"/>
                <w:szCs w:val="24"/>
              </w:rPr>
              <w:t xml:space="preserve"> </w:t>
            </w:r>
            <w:r w:rsidRPr="00C23E6B">
              <w:rPr>
                <w:rFonts w:asciiTheme="minorHAnsi" w:hAnsiTheme="minorHAnsi" w:cstheme="minorHAnsi"/>
                <w:sz w:val="24"/>
                <w:szCs w:val="24"/>
              </w:rPr>
              <w:t xml:space="preserve">mm, with a layer of </w:t>
            </w:r>
            <w:proofErr w:type="spellStart"/>
            <w:r w:rsidRPr="00C23E6B">
              <w:rPr>
                <w:rFonts w:asciiTheme="minorHAnsi" w:hAnsiTheme="minorHAnsi" w:cstheme="minorHAnsi"/>
                <w:sz w:val="24"/>
                <w:szCs w:val="24"/>
              </w:rPr>
              <w:t>styropore</w:t>
            </w:r>
            <w:proofErr w:type="spellEnd"/>
            <w:r w:rsidRPr="00C23E6B">
              <w:rPr>
                <w:rFonts w:asciiTheme="minorHAnsi" w:hAnsiTheme="minorHAnsi" w:cstheme="minorHAnsi"/>
                <w:sz w:val="24"/>
                <w:szCs w:val="24"/>
              </w:rPr>
              <w:t xml:space="preserve"> to be placed between the two faces. The price includes door lock, mortise, fixing a stopper on the floor or the </w:t>
            </w:r>
            <w:r w:rsidR="002E0FCB" w:rsidRPr="00C23E6B">
              <w:rPr>
                <w:rFonts w:asciiTheme="minorHAnsi" w:hAnsiTheme="minorHAnsi" w:cstheme="minorHAnsi"/>
                <w:sz w:val="24"/>
                <w:szCs w:val="24"/>
              </w:rPr>
              <w:t>wall, painting</w:t>
            </w:r>
            <w:r w:rsidRPr="00C23E6B">
              <w:rPr>
                <w:rFonts w:asciiTheme="minorHAnsi" w:hAnsiTheme="minorHAnsi" w:cstheme="minorHAnsi"/>
                <w:sz w:val="24"/>
                <w:szCs w:val="24"/>
              </w:rPr>
              <w:t xml:space="preserve"> by using 2 layers anti-rust and 3 layers of oil painting, accessories and all needed works to complete the job. </w:t>
            </w:r>
            <w:r w:rsidRPr="00C23E6B">
              <w:rPr>
                <w:rFonts w:asciiTheme="minorHAnsi" w:hAnsiTheme="minorHAnsi" w:cstheme="minorHAnsi"/>
                <w:b/>
                <w:bCs/>
                <w:color w:val="FF0000"/>
                <w:sz w:val="24"/>
                <w:szCs w:val="24"/>
              </w:rPr>
              <w:t>See attached drawings</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EA</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1</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2184"/>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20</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color w:val="000000"/>
                <w:sz w:val="24"/>
                <w:szCs w:val="24"/>
              </w:rPr>
            </w:pPr>
            <w:r w:rsidRPr="00C23E6B">
              <w:rPr>
                <w:rFonts w:asciiTheme="minorHAnsi" w:hAnsiTheme="minorHAnsi" w:cstheme="minorHAnsi"/>
                <w:b/>
                <w:bCs/>
                <w:color w:val="000000"/>
                <w:sz w:val="24"/>
                <w:szCs w:val="24"/>
              </w:rPr>
              <w:t>Steel main gate (W4xH2m):</w:t>
            </w:r>
            <w:r w:rsidRPr="00C23E6B">
              <w:rPr>
                <w:rFonts w:asciiTheme="minorHAnsi" w:hAnsiTheme="minorHAnsi" w:cstheme="minorHAnsi"/>
                <w:color w:val="000000"/>
                <w:sz w:val="24"/>
                <w:szCs w:val="24"/>
              </w:rPr>
              <w:t xml:space="preserve"> </w:t>
            </w:r>
            <w:r w:rsidRPr="00C23E6B">
              <w:rPr>
                <w:rFonts w:asciiTheme="minorHAnsi" w:hAnsiTheme="minorHAnsi" w:cstheme="minorHAnsi"/>
                <w:color w:val="000000"/>
                <w:sz w:val="24"/>
                <w:szCs w:val="24"/>
              </w:rPr>
              <w:br/>
              <w:t xml:space="preserve">Supply of materials, tools and manpower to install new main steel gate of dimensions (W4xH2m), two leaves, by using plate gauge16 and steel pipe 40x40x3mm, including door handles, hinges and locks. The price includes the removal of existing gate, dumping of all debris to a site approved by local authorities, in case it is needed, as well as all needed works to complete the job.  </w:t>
            </w:r>
            <w:r w:rsidRPr="00C23E6B">
              <w:rPr>
                <w:rFonts w:asciiTheme="minorHAnsi" w:hAnsiTheme="minorHAnsi" w:cstheme="minorHAnsi"/>
                <w:b/>
                <w:bCs/>
                <w:color w:val="FF0000"/>
                <w:sz w:val="24"/>
                <w:szCs w:val="24"/>
              </w:rPr>
              <w:t>See attached drawing</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EA</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1</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1560"/>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21</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color w:val="000000"/>
                <w:sz w:val="24"/>
                <w:szCs w:val="24"/>
              </w:rPr>
            </w:pPr>
            <w:r w:rsidRPr="00C23E6B">
              <w:rPr>
                <w:rFonts w:asciiTheme="minorHAnsi" w:hAnsiTheme="minorHAnsi" w:cstheme="minorHAnsi"/>
                <w:b/>
                <w:bCs/>
                <w:color w:val="000000"/>
                <w:sz w:val="24"/>
                <w:szCs w:val="24"/>
              </w:rPr>
              <w:t xml:space="preserve">Flag pole: </w:t>
            </w:r>
            <w:r w:rsidRPr="00C23E6B">
              <w:rPr>
                <w:rFonts w:asciiTheme="minorHAnsi" w:hAnsiTheme="minorHAnsi" w:cstheme="minorHAnsi"/>
                <w:b/>
                <w:bCs/>
                <w:color w:val="000000"/>
                <w:sz w:val="24"/>
                <w:szCs w:val="24"/>
              </w:rPr>
              <w:br/>
            </w:r>
            <w:r w:rsidRPr="00C23E6B">
              <w:rPr>
                <w:rFonts w:asciiTheme="minorHAnsi" w:hAnsiTheme="minorHAnsi" w:cstheme="minorHAnsi"/>
                <w:color w:val="000000"/>
                <w:sz w:val="24"/>
                <w:szCs w:val="24"/>
              </w:rPr>
              <w:t xml:space="preserve">Supply materials, tools and man power to install flag pole of 6m high, by </w:t>
            </w:r>
            <w:r w:rsidR="002E0FCB" w:rsidRPr="00C23E6B">
              <w:rPr>
                <w:rFonts w:asciiTheme="minorHAnsi" w:hAnsiTheme="minorHAnsi" w:cstheme="minorHAnsi"/>
                <w:color w:val="000000"/>
                <w:sz w:val="24"/>
                <w:szCs w:val="24"/>
              </w:rPr>
              <w:t>using 2.5</w:t>
            </w:r>
            <w:r w:rsidRPr="00C23E6B">
              <w:rPr>
                <w:rFonts w:asciiTheme="minorHAnsi" w:hAnsiTheme="minorHAnsi" w:cstheme="minorHAnsi"/>
                <w:color w:val="000000"/>
                <w:sz w:val="24"/>
                <w:szCs w:val="24"/>
              </w:rPr>
              <w:t>" (64cm) pipe. Price of the work shall include anti rust and three layers oil painting. All needed work to complete the job will be included within the price.</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EA</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1</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1560"/>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lastRenderedPageBreak/>
              <w:t>22</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Billboard</w:t>
            </w:r>
            <w:r w:rsidRPr="00C23E6B">
              <w:rPr>
                <w:rFonts w:asciiTheme="minorHAnsi" w:hAnsiTheme="minorHAnsi" w:cstheme="minorHAnsi"/>
                <w:sz w:val="24"/>
                <w:szCs w:val="24"/>
              </w:rPr>
              <w:t>:</w:t>
            </w:r>
            <w:r w:rsidRPr="00C23E6B">
              <w:rPr>
                <w:rFonts w:asciiTheme="minorHAnsi" w:hAnsiTheme="minorHAnsi" w:cstheme="minorHAnsi"/>
                <w:sz w:val="24"/>
                <w:szCs w:val="24"/>
              </w:rPr>
              <w:br/>
              <w:t xml:space="preserve">Supply of materials, tools and man power to install title lighting board of dimensions 1.5×2 m, including LED printed sticker. The frame shall be made of square pipe section 4x4 cm. Price of the work </w:t>
            </w:r>
            <w:r w:rsidR="002E0FCB" w:rsidRPr="00C23E6B">
              <w:rPr>
                <w:rFonts w:asciiTheme="minorHAnsi" w:hAnsiTheme="minorHAnsi" w:cstheme="minorHAnsi"/>
                <w:sz w:val="24"/>
                <w:szCs w:val="24"/>
              </w:rPr>
              <w:t>shall include</w:t>
            </w:r>
            <w:r w:rsidRPr="00C23E6B">
              <w:rPr>
                <w:rFonts w:asciiTheme="minorHAnsi" w:hAnsiTheme="minorHAnsi" w:cstheme="minorHAnsi"/>
                <w:sz w:val="24"/>
                <w:szCs w:val="24"/>
              </w:rPr>
              <w:t xml:space="preserve"> all requirements to complete the job.</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EA</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1</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360"/>
        </w:trPr>
        <w:tc>
          <w:tcPr>
            <w:tcW w:w="535" w:type="dxa"/>
            <w:tcBorders>
              <w:top w:val="nil"/>
              <w:left w:val="single" w:sz="4" w:space="0" w:color="auto"/>
              <w:bottom w:val="nil"/>
              <w:right w:val="single" w:sz="4" w:space="0" w:color="auto"/>
            </w:tcBorders>
            <w:shd w:val="clear" w:color="000000" w:fill="BDD7E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c>
          <w:tcPr>
            <w:tcW w:w="6120" w:type="dxa"/>
            <w:tcBorders>
              <w:top w:val="nil"/>
              <w:left w:val="nil"/>
              <w:bottom w:val="nil"/>
              <w:right w:val="single" w:sz="4" w:space="0" w:color="auto"/>
            </w:tcBorders>
            <w:shd w:val="clear" w:color="000000" w:fill="BDD7EE"/>
            <w:vAlign w:val="center"/>
            <w:hideMark/>
          </w:tcPr>
          <w:p w:rsidR="007B1657" w:rsidRPr="00C23E6B" w:rsidRDefault="007B1657" w:rsidP="007B1657">
            <w:pPr>
              <w:rPr>
                <w:rFonts w:asciiTheme="minorHAnsi" w:hAnsiTheme="minorHAnsi" w:cstheme="minorHAnsi"/>
                <w:b/>
                <w:bCs/>
                <w:sz w:val="24"/>
                <w:szCs w:val="24"/>
              </w:rPr>
            </w:pPr>
            <w:r w:rsidRPr="00C23E6B">
              <w:rPr>
                <w:rFonts w:asciiTheme="minorHAnsi" w:hAnsiTheme="minorHAnsi" w:cstheme="minorHAnsi"/>
                <w:b/>
                <w:bCs/>
                <w:sz w:val="24"/>
                <w:szCs w:val="24"/>
              </w:rPr>
              <w:t>Well site</w:t>
            </w:r>
          </w:p>
        </w:tc>
        <w:tc>
          <w:tcPr>
            <w:tcW w:w="720" w:type="dxa"/>
            <w:tcBorders>
              <w:top w:val="nil"/>
              <w:left w:val="nil"/>
              <w:bottom w:val="nil"/>
              <w:right w:val="single" w:sz="4" w:space="0" w:color="auto"/>
            </w:tcBorders>
            <w:shd w:val="clear" w:color="000000" w:fill="BDD7EE"/>
            <w:vAlign w:val="center"/>
            <w:hideMark/>
          </w:tcPr>
          <w:p w:rsidR="007B1657" w:rsidRPr="00C23E6B" w:rsidRDefault="007B1657" w:rsidP="007B1657">
            <w:pPr>
              <w:rPr>
                <w:rFonts w:asciiTheme="minorHAnsi" w:hAnsiTheme="minorHAnsi" w:cstheme="minorHAnsi"/>
                <w:b/>
                <w:bCs/>
                <w:sz w:val="24"/>
                <w:szCs w:val="24"/>
              </w:rPr>
            </w:pPr>
            <w:r w:rsidRPr="00C23E6B">
              <w:rPr>
                <w:rFonts w:asciiTheme="minorHAnsi" w:hAnsiTheme="minorHAnsi" w:cstheme="minorHAnsi"/>
                <w:b/>
                <w:bCs/>
                <w:sz w:val="24"/>
                <w:szCs w:val="24"/>
              </w:rPr>
              <w:t> </w:t>
            </w:r>
          </w:p>
        </w:tc>
        <w:tc>
          <w:tcPr>
            <w:tcW w:w="669" w:type="dxa"/>
            <w:tcBorders>
              <w:top w:val="nil"/>
              <w:left w:val="nil"/>
              <w:bottom w:val="nil"/>
              <w:right w:val="single" w:sz="4" w:space="0" w:color="auto"/>
            </w:tcBorders>
            <w:shd w:val="clear" w:color="000000" w:fill="BDD7EE"/>
            <w:vAlign w:val="center"/>
            <w:hideMark/>
          </w:tcPr>
          <w:p w:rsidR="007B1657" w:rsidRPr="00C23E6B" w:rsidRDefault="007B1657" w:rsidP="007B1657">
            <w:pPr>
              <w:rPr>
                <w:rFonts w:asciiTheme="minorHAnsi" w:hAnsiTheme="minorHAnsi" w:cstheme="minorHAnsi"/>
                <w:b/>
                <w:bCs/>
                <w:sz w:val="24"/>
                <w:szCs w:val="24"/>
              </w:rPr>
            </w:pPr>
            <w:r w:rsidRPr="00C23E6B">
              <w:rPr>
                <w:rFonts w:asciiTheme="minorHAnsi" w:hAnsiTheme="minorHAnsi" w:cstheme="minorHAnsi"/>
                <w:b/>
                <w:bCs/>
                <w:sz w:val="24"/>
                <w:szCs w:val="24"/>
              </w:rPr>
              <w:t> </w:t>
            </w:r>
          </w:p>
        </w:tc>
        <w:tc>
          <w:tcPr>
            <w:tcW w:w="771" w:type="dxa"/>
            <w:tcBorders>
              <w:top w:val="nil"/>
              <w:left w:val="nil"/>
              <w:bottom w:val="nil"/>
              <w:right w:val="single" w:sz="4" w:space="0" w:color="auto"/>
            </w:tcBorders>
            <w:shd w:val="clear" w:color="000000" w:fill="BDD7EE"/>
            <w:vAlign w:val="center"/>
            <w:hideMark/>
          </w:tcPr>
          <w:p w:rsidR="007B1657" w:rsidRPr="00C23E6B" w:rsidRDefault="007B1657" w:rsidP="007B1657">
            <w:pPr>
              <w:rPr>
                <w:rFonts w:asciiTheme="minorHAnsi" w:hAnsiTheme="minorHAnsi" w:cstheme="minorHAnsi"/>
                <w:b/>
                <w:bCs/>
                <w:sz w:val="24"/>
                <w:szCs w:val="24"/>
              </w:rPr>
            </w:pPr>
            <w:r w:rsidRPr="00C23E6B">
              <w:rPr>
                <w:rFonts w:asciiTheme="minorHAnsi" w:hAnsiTheme="minorHAnsi" w:cstheme="minorHAnsi"/>
                <w:b/>
                <w:bCs/>
                <w:sz w:val="24"/>
                <w:szCs w:val="24"/>
              </w:rPr>
              <w:t> </w:t>
            </w:r>
          </w:p>
        </w:tc>
        <w:tc>
          <w:tcPr>
            <w:tcW w:w="1080" w:type="dxa"/>
            <w:tcBorders>
              <w:top w:val="nil"/>
              <w:left w:val="nil"/>
              <w:bottom w:val="nil"/>
              <w:right w:val="single" w:sz="4" w:space="0" w:color="auto"/>
            </w:tcBorders>
            <w:shd w:val="clear" w:color="000000" w:fill="BDD7EE"/>
            <w:vAlign w:val="center"/>
            <w:hideMark/>
          </w:tcPr>
          <w:p w:rsidR="007B1657" w:rsidRPr="00C23E6B" w:rsidRDefault="007B1657" w:rsidP="007B1657">
            <w:pPr>
              <w:rPr>
                <w:rFonts w:asciiTheme="minorHAnsi" w:hAnsiTheme="minorHAnsi" w:cstheme="minorHAnsi"/>
                <w:b/>
                <w:bCs/>
                <w:sz w:val="24"/>
                <w:szCs w:val="24"/>
              </w:rPr>
            </w:pPr>
            <w:r w:rsidRPr="00C23E6B">
              <w:rPr>
                <w:rFonts w:asciiTheme="minorHAnsi" w:hAnsiTheme="minorHAnsi" w:cstheme="minorHAnsi"/>
                <w:b/>
                <w:bCs/>
                <w:sz w:val="24"/>
                <w:szCs w:val="24"/>
              </w:rPr>
              <w:t> </w:t>
            </w:r>
          </w:p>
        </w:tc>
      </w:tr>
      <w:tr w:rsidR="007B1657" w:rsidRPr="00C23E6B" w:rsidTr="00C23E6B">
        <w:trPr>
          <w:trHeight w:val="2808"/>
        </w:trPr>
        <w:tc>
          <w:tcPr>
            <w:tcW w:w="535"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23</w:t>
            </w:r>
          </w:p>
        </w:tc>
        <w:tc>
          <w:tcPr>
            <w:tcW w:w="6120" w:type="dxa"/>
            <w:tcBorders>
              <w:top w:val="single" w:sz="4" w:space="0" w:color="auto"/>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 xml:space="preserve">Maintenance pressed plate elevated water tank: </w:t>
            </w:r>
            <w:r w:rsidRPr="00C23E6B">
              <w:rPr>
                <w:rFonts w:asciiTheme="minorHAnsi" w:hAnsiTheme="minorHAnsi" w:cstheme="minorHAnsi"/>
                <w:sz w:val="24"/>
                <w:szCs w:val="24"/>
              </w:rPr>
              <w:t xml:space="preserve">                             </w:t>
            </w:r>
            <w:r w:rsidRPr="00C23E6B">
              <w:rPr>
                <w:rFonts w:asciiTheme="minorHAnsi" w:hAnsiTheme="minorHAnsi" w:cstheme="minorHAnsi"/>
                <w:sz w:val="24"/>
                <w:szCs w:val="24"/>
              </w:rPr>
              <w:br/>
              <w:t>Supply of materials, tools and manpower to repair the elevated water tank made of pressed plate, by replacing the damaged panels, damaged rubber in between the panels, damaged valves, pipes, connections, steel pathway, iron handrail, and any other required accessories, as well as replacing all the damaged parts of the pathway and hand rail. The price includes painting of internal faces by using epoxy approved for potable water and painting with 2 layers of anti-rust and 3 layers of oil painting on external faces, accessories and all needed works to complete the job.</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EA</w:t>
            </w:r>
          </w:p>
        </w:tc>
        <w:tc>
          <w:tcPr>
            <w:tcW w:w="669" w:type="dxa"/>
            <w:tcBorders>
              <w:top w:val="single" w:sz="4" w:space="0" w:color="auto"/>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1</w:t>
            </w:r>
          </w:p>
        </w:tc>
        <w:tc>
          <w:tcPr>
            <w:tcW w:w="771" w:type="dxa"/>
            <w:tcBorders>
              <w:top w:val="single" w:sz="4" w:space="0" w:color="auto"/>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2184"/>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24</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BRC Fence:</w:t>
            </w:r>
            <w:r w:rsidRPr="00C23E6B">
              <w:rPr>
                <w:rFonts w:asciiTheme="minorHAnsi" w:hAnsiTheme="minorHAnsi" w:cstheme="minorHAnsi"/>
                <w:b/>
                <w:bCs/>
                <w:sz w:val="24"/>
                <w:szCs w:val="24"/>
              </w:rPr>
              <w:br/>
            </w:r>
            <w:r w:rsidRPr="00C23E6B">
              <w:rPr>
                <w:rFonts w:asciiTheme="minorHAnsi" w:hAnsiTheme="minorHAnsi" w:cstheme="minorHAnsi"/>
                <w:sz w:val="24"/>
                <w:szCs w:val="24"/>
              </w:rPr>
              <w:t xml:space="preserve">Supplying materials, tools and manpower to replace </w:t>
            </w:r>
            <w:r w:rsidR="002E0FCB" w:rsidRPr="00C23E6B">
              <w:rPr>
                <w:rFonts w:asciiTheme="minorHAnsi" w:hAnsiTheme="minorHAnsi" w:cstheme="minorHAnsi"/>
                <w:sz w:val="24"/>
                <w:szCs w:val="24"/>
              </w:rPr>
              <w:t>damaged BRC</w:t>
            </w:r>
            <w:r w:rsidRPr="00C23E6B">
              <w:rPr>
                <w:rFonts w:asciiTheme="minorHAnsi" w:hAnsiTheme="minorHAnsi" w:cstheme="minorHAnsi"/>
                <w:sz w:val="24"/>
                <w:szCs w:val="24"/>
              </w:rPr>
              <w:t xml:space="preserve"> fence. Including removal of old fence, excavation, casting plain concrete foundations (C21Mpa) of dimensions 40x40x40cm, installation of galvanized iron pole of 3mm thickness and galvanized mesh of 4x4cm and 1.8m height. The price includes all needed accessories, as well as all required works to complete the job.</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ml</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156</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2496"/>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25</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 xml:space="preserve">Steel door (W2.2xH3.0m): </w:t>
            </w:r>
            <w:r w:rsidRPr="00C23E6B">
              <w:rPr>
                <w:rFonts w:asciiTheme="minorHAnsi" w:hAnsiTheme="minorHAnsi" w:cstheme="minorHAnsi"/>
                <w:sz w:val="24"/>
                <w:szCs w:val="24"/>
              </w:rPr>
              <w:t xml:space="preserve">                             </w:t>
            </w:r>
            <w:r w:rsidRPr="00C23E6B">
              <w:rPr>
                <w:rFonts w:asciiTheme="minorHAnsi" w:hAnsiTheme="minorHAnsi" w:cstheme="minorHAnsi"/>
                <w:sz w:val="24"/>
                <w:szCs w:val="24"/>
              </w:rPr>
              <w:br w:type="page"/>
              <w:t>Supplying materials, tools and manpower for installing steel door, double face, two leaves of dimensions W2.2xH3.0m, by using plate gauge 16 (1.58mm) and steel frame (40x40x3)</w:t>
            </w:r>
            <w:r w:rsidR="002E0FCB" w:rsidRPr="00C23E6B">
              <w:rPr>
                <w:rFonts w:asciiTheme="minorHAnsi" w:hAnsiTheme="minorHAnsi" w:cstheme="minorHAnsi"/>
                <w:sz w:val="24"/>
                <w:szCs w:val="24"/>
              </w:rPr>
              <w:t xml:space="preserve"> </w:t>
            </w:r>
            <w:r w:rsidRPr="00C23E6B">
              <w:rPr>
                <w:rFonts w:asciiTheme="minorHAnsi" w:hAnsiTheme="minorHAnsi" w:cstheme="minorHAnsi"/>
                <w:sz w:val="24"/>
                <w:szCs w:val="24"/>
              </w:rPr>
              <w:t xml:space="preserve">mm, with a layer of </w:t>
            </w:r>
            <w:proofErr w:type="spellStart"/>
            <w:r w:rsidRPr="00C23E6B">
              <w:rPr>
                <w:rFonts w:asciiTheme="minorHAnsi" w:hAnsiTheme="minorHAnsi" w:cstheme="minorHAnsi"/>
                <w:sz w:val="24"/>
                <w:szCs w:val="24"/>
              </w:rPr>
              <w:t>styropore</w:t>
            </w:r>
            <w:proofErr w:type="spellEnd"/>
            <w:r w:rsidRPr="00C23E6B">
              <w:rPr>
                <w:rFonts w:asciiTheme="minorHAnsi" w:hAnsiTheme="minorHAnsi" w:cstheme="minorHAnsi"/>
                <w:sz w:val="24"/>
                <w:szCs w:val="24"/>
              </w:rPr>
              <w:t xml:space="preserve"> to be placed between the two faces. The price includes door lock, mortise, fixing a sto</w:t>
            </w:r>
            <w:r w:rsidR="002E0FCB" w:rsidRPr="00C23E6B">
              <w:rPr>
                <w:rFonts w:asciiTheme="minorHAnsi" w:hAnsiTheme="minorHAnsi" w:cstheme="minorHAnsi"/>
                <w:sz w:val="24"/>
                <w:szCs w:val="24"/>
              </w:rPr>
              <w:t xml:space="preserve">pper on the floor or the wall, </w:t>
            </w:r>
            <w:r w:rsidRPr="00C23E6B">
              <w:rPr>
                <w:rFonts w:asciiTheme="minorHAnsi" w:hAnsiTheme="minorHAnsi" w:cstheme="minorHAnsi"/>
                <w:sz w:val="24"/>
                <w:szCs w:val="24"/>
              </w:rPr>
              <w:t xml:space="preserve">painting by using 2 layers anti-rust and 3 layers of oil painting, accessories and all needed works to complete the job. </w:t>
            </w:r>
            <w:r w:rsidRPr="00C23E6B">
              <w:rPr>
                <w:rFonts w:asciiTheme="minorHAnsi" w:hAnsiTheme="minorHAnsi" w:cstheme="minorHAnsi"/>
                <w:b/>
                <w:bCs/>
                <w:color w:val="FF0000"/>
                <w:sz w:val="24"/>
                <w:szCs w:val="24"/>
              </w:rPr>
              <w:t>See attached drawings</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EA</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1</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2184"/>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26</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 xml:space="preserve">Maintenance steel cover door (1.0x1.0m): </w:t>
            </w:r>
            <w:r w:rsidRPr="00C23E6B">
              <w:rPr>
                <w:rFonts w:asciiTheme="minorHAnsi" w:hAnsiTheme="minorHAnsi" w:cstheme="minorHAnsi"/>
                <w:sz w:val="24"/>
                <w:szCs w:val="24"/>
              </w:rPr>
              <w:t xml:space="preserve">                             </w:t>
            </w:r>
            <w:r w:rsidRPr="00C23E6B">
              <w:rPr>
                <w:rFonts w:asciiTheme="minorHAnsi" w:hAnsiTheme="minorHAnsi" w:cstheme="minorHAnsi"/>
                <w:sz w:val="24"/>
                <w:szCs w:val="24"/>
              </w:rPr>
              <w:br/>
              <w:t>Supplying materials, tools and manpower for installing well maintenance steel cover of dimensions W1.0xL1.0m, by using plate gauge 18 (1.41mm) and steel frame (50x50x3)</w:t>
            </w:r>
            <w:r w:rsidR="002E0FCB" w:rsidRPr="00C23E6B">
              <w:rPr>
                <w:rFonts w:asciiTheme="minorHAnsi" w:hAnsiTheme="minorHAnsi" w:cstheme="minorHAnsi"/>
                <w:sz w:val="24"/>
                <w:szCs w:val="24"/>
              </w:rPr>
              <w:t xml:space="preserve"> </w:t>
            </w:r>
            <w:r w:rsidRPr="00C23E6B">
              <w:rPr>
                <w:rFonts w:asciiTheme="minorHAnsi" w:hAnsiTheme="minorHAnsi" w:cstheme="minorHAnsi"/>
                <w:sz w:val="24"/>
                <w:szCs w:val="24"/>
              </w:rPr>
              <w:t xml:space="preserve">mm. The price includes lock, hinges, painting by 2 layers anti-rust and 3 layers of oil painting, accessories and all needed works to complete the job. </w:t>
            </w:r>
            <w:r w:rsidRPr="00C23E6B">
              <w:rPr>
                <w:rFonts w:asciiTheme="minorHAnsi" w:hAnsiTheme="minorHAnsi" w:cstheme="minorHAnsi"/>
                <w:sz w:val="24"/>
                <w:szCs w:val="24"/>
              </w:rPr>
              <w:br/>
            </w:r>
            <w:r w:rsidRPr="00C23E6B">
              <w:rPr>
                <w:rFonts w:asciiTheme="minorHAnsi" w:hAnsiTheme="minorHAnsi" w:cstheme="minorHAnsi"/>
                <w:b/>
                <w:bCs/>
                <w:color w:val="FF0000"/>
                <w:sz w:val="24"/>
                <w:szCs w:val="24"/>
              </w:rPr>
              <w:t>See attached drawings</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EA</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1</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890"/>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27</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 xml:space="preserve">Cement plastering: </w:t>
            </w:r>
            <w:r w:rsidRPr="00C23E6B">
              <w:rPr>
                <w:rFonts w:asciiTheme="minorHAnsi" w:hAnsiTheme="minorHAnsi" w:cstheme="minorHAnsi"/>
                <w:b/>
                <w:bCs/>
                <w:sz w:val="24"/>
                <w:szCs w:val="24"/>
              </w:rPr>
              <w:br/>
            </w:r>
            <w:r w:rsidRPr="00C23E6B">
              <w:rPr>
                <w:rFonts w:asciiTheme="minorHAnsi" w:hAnsiTheme="minorHAnsi" w:cstheme="minorHAnsi"/>
                <w:sz w:val="24"/>
                <w:szCs w:val="24"/>
              </w:rPr>
              <w:t xml:space="preserve">Supply of materials, tools and manpower for plastering (external and internal walls of well room) with cement sand mortar 1:3, by three layers of 2cm thickness, leveling of final layer horizontally and vertically, </w:t>
            </w:r>
            <w:proofErr w:type="gramStart"/>
            <w:r w:rsidRPr="00C23E6B">
              <w:rPr>
                <w:rFonts w:asciiTheme="minorHAnsi" w:hAnsiTheme="minorHAnsi" w:cstheme="minorHAnsi"/>
                <w:sz w:val="24"/>
                <w:szCs w:val="24"/>
              </w:rPr>
              <w:t>Including</w:t>
            </w:r>
            <w:proofErr w:type="gramEnd"/>
            <w:r w:rsidRPr="00C23E6B">
              <w:rPr>
                <w:rFonts w:asciiTheme="minorHAnsi" w:hAnsiTheme="minorHAnsi" w:cstheme="minorHAnsi"/>
                <w:sz w:val="24"/>
                <w:szCs w:val="24"/>
              </w:rPr>
              <w:t xml:space="preserve"> removing of damaged plastering for fence using SBR at ratio of 200gr per </w:t>
            </w:r>
            <w:r w:rsidRPr="00C23E6B">
              <w:rPr>
                <w:rFonts w:asciiTheme="minorHAnsi" w:hAnsiTheme="minorHAnsi" w:cstheme="minorHAnsi"/>
                <w:sz w:val="24"/>
                <w:szCs w:val="24"/>
              </w:rPr>
              <w:lastRenderedPageBreak/>
              <w:t xml:space="preserve">m², applying a layer of chicken wire mesh on the cracked </w:t>
            </w:r>
            <w:r w:rsidR="002E0FCB" w:rsidRPr="00C23E6B">
              <w:rPr>
                <w:rFonts w:asciiTheme="minorHAnsi" w:hAnsiTheme="minorHAnsi" w:cstheme="minorHAnsi"/>
                <w:sz w:val="24"/>
                <w:szCs w:val="24"/>
              </w:rPr>
              <w:t>area.</w:t>
            </w:r>
            <w:r w:rsidRPr="00C23E6B">
              <w:rPr>
                <w:rFonts w:asciiTheme="minorHAnsi" w:hAnsiTheme="minorHAnsi" w:cstheme="minorHAnsi"/>
                <w:sz w:val="24"/>
                <w:szCs w:val="24"/>
              </w:rPr>
              <w:t xml:space="preserve"> All needed works to complete the job, will be included within the price.</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lastRenderedPageBreak/>
              <w:t>m²</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302</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1560"/>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28</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Emulsion Painting</w:t>
            </w:r>
            <w:r w:rsidRPr="00C23E6B">
              <w:rPr>
                <w:rFonts w:asciiTheme="minorHAnsi" w:hAnsiTheme="minorHAnsi" w:cstheme="minorHAnsi"/>
                <w:sz w:val="24"/>
                <w:szCs w:val="24"/>
              </w:rPr>
              <w:t>:</w:t>
            </w:r>
            <w:r w:rsidRPr="00C23E6B">
              <w:rPr>
                <w:rFonts w:asciiTheme="minorHAnsi" w:hAnsiTheme="minorHAnsi" w:cstheme="minorHAnsi"/>
                <w:sz w:val="24"/>
                <w:szCs w:val="24"/>
              </w:rPr>
              <w:br/>
              <w:t>Supplying materials, tools and manpower for painting interior walls with three-layer of emulsion painting. The price includes cleaning the walls and removing the dirt and dust closing minor cracks before painting, as well as all needed works to complete the job.</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m²</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302</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360"/>
        </w:trPr>
        <w:tc>
          <w:tcPr>
            <w:tcW w:w="535" w:type="dxa"/>
            <w:tcBorders>
              <w:top w:val="nil"/>
              <w:left w:val="single" w:sz="4" w:space="0" w:color="auto"/>
              <w:bottom w:val="single" w:sz="4" w:space="0" w:color="auto"/>
              <w:right w:val="single" w:sz="4" w:space="0" w:color="auto"/>
            </w:tcBorders>
            <w:shd w:val="clear" w:color="000000" w:fill="BDD7E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c>
          <w:tcPr>
            <w:tcW w:w="6120" w:type="dxa"/>
            <w:tcBorders>
              <w:top w:val="nil"/>
              <w:left w:val="nil"/>
              <w:bottom w:val="single" w:sz="4" w:space="0" w:color="auto"/>
              <w:right w:val="single" w:sz="4" w:space="0" w:color="auto"/>
            </w:tcBorders>
            <w:shd w:val="clear" w:color="000000" w:fill="BDD7EE"/>
            <w:vAlign w:val="center"/>
            <w:hideMark/>
          </w:tcPr>
          <w:p w:rsidR="007B1657" w:rsidRPr="00C23E6B" w:rsidRDefault="007B1657" w:rsidP="007B1657">
            <w:pPr>
              <w:rPr>
                <w:rFonts w:asciiTheme="minorHAnsi" w:hAnsiTheme="minorHAnsi" w:cstheme="minorHAnsi"/>
                <w:b/>
                <w:bCs/>
                <w:sz w:val="24"/>
                <w:szCs w:val="24"/>
              </w:rPr>
            </w:pPr>
            <w:r w:rsidRPr="00C23E6B">
              <w:rPr>
                <w:rFonts w:asciiTheme="minorHAnsi" w:hAnsiTheme="minorHAnsi" w:cstheme="minorHAnsi"/>
                <w:b/>
                <w:bCs/>
                <w:sz w:val="24"/>
                <w:szCs w:val="24"/>
              </w:rPr>
              <w:t>Generator Base:</w:t>
            </w:r>
          </w:p>
        </w:tc>
        <w:tc>
          <w:tcPr>
            <w:tcW w:w="720" w:type="dxa"/>
            <w:tcBorders>
              <w:top w:val="nil"/>
              <w:left w:val="nil"/>
              <w:bottom w:val="single" w:sz="4" w:space="0" w:color="auto"/>
              <w:right w:val="single" w:sz="4" w:space="0" w:color="auto"/>
            </w:tcBorders>
            <w:shd w:val="clear" w:color="000000" w:fill="BDD7EE"/>
            <w:vAlign w:val="center"/>
            <w:hideMark/>
          </w:tcPr>
          <w:p w:rsidR="007B1657" w:rsidRPr="00C23E6B" w:rsidRDefault="007B1657" w:rsidP="007B1657">
            <w:pPr>
              <w:rPr>
                <w:rFonts w:asciiTheme="minorHAnsi" w:hAnsiTheme="minorHAnsi" w:cstheme="minorHAnsi"/>
                <w:b/>
                <w:bCs/>
                <w:sz w:val="24"/>
                <w:szCs w:val="24"/>
              </w:rPr>
            </w:pPr>
            <w:r w:rsidRPr="00C23E6B">
              <w:rPr>
                <w:rFonts w:asciiTheme="minorHAnsi" w:hAnsiTheme="minorHAnsi" w:cstheme="minorHAnsi"/>
                <w:b/>
                <w:bCs/>
                <w:sz w:val="24"/>
                <w:szCs w:val="24"/>
              </w:rPr>
              <w:t> </w:t>
            </w:r>
          </w:p>
        </w:tc>
        <w:tc>
          <w:tcPr>
            <w:tcW w:w="669" w:type="dxa"/>
            <w:tcBorders>
              <w:top w:val="nil"/>
              <w:left w:val="nil"/>
              <w:bottom w:val="single" w:sz="4" w:space="0" w:color="auto"/>
              <w:right w:val="single" w:sz="4" w:space="0" w:color="auto"/>
            </w:tcBorders>
            <w:shd w:val="clear" w:color="000000" w:fill="BDD7EE"/>
            <w:vAlign w:val="center"/>
            <w:hideMark/>
          </w:tcPr>
          <w:p w:rsidR="007B1657" w:rsidRPr="00C23E6B" w:rsidRDefault="007B1657" w:rsidP="007B1657">
            <w:pPr>
              <w:rPr>
                <w:rFonts w:asciiTheme="minorHAnsi" w:hAnsiTheme="minorHAnsi" w:cstheme="minorHAnsi"/>
                <w:b/>
                <w:bCs/>
                <w:sz w:val="24"/>
                <w:szCs w:val="24"/>
              </w:rPr>
            </w:pPr>
            <w:r w:rsidRPr="00C23E6B">
              <w:rPr>
                <w:rFonts w:asciiTheme="minorHAnsi" w:hAnsiTheme="minorHAnsi" w:cstheme="minorHAnsi"/>
                <w:b/>
                <w:bCs/>
                <w:sz w:val="24"/>
                <w:szCs w:val="24"/>
              </w:rPr>
              <w:t> </w:t>
            </w:r>
          </w:p>
        </w:tc>
        <w:tc>
          <w:tcPr>
            <w:tcW w:w="771" w:type="dxa"/>
            <w:tcBorders>
              <w:top w:val="nil"/>
              <w:left w:val="nil"/>
              <w:bottom w:val="single" w:sz="4" w:space="0" w:color="auto"/>
              <w:right w:val="single" w:sz="4" w:space="0" w:color="auto"/>
            </w:tcBorders>
            <w:shd w:val="clear" w:color="000000" w:fill="BDD7EE"/>
            <w:vAlign w:val="center"/>
            <w:hideMark/>
          </w:tcPr>
          <w:p w:rsidR="007B1657" w:rsidRPr="00C23E6B" w:rsidRDefault="007B1657" w:rsidP="007B1657">
            <w:pPr>
              <w:rPr>
                <w:rFonts w:asciiTheme="minorHAnsi" w:hAnsiTheme="minorHAnsi" w:cstheme="minorHAnsi"/>
                <w:b/>
                <w:bCs/>
                <w:sz w:val="24"/>
                <w:szCs w:val="24"/>
              </w:rPr>
            </w:pPr>
            <w:r w:rsidRPr="00C23E6B">
              <w:rPr>
                <w:rFonts w:asciiTheme="minorHAnsi" w:hAnsiTheme="minorHAnsi" w:cstheme="minorHAnsi"/>
                <w:b/>
                <w:bCs/>
                <w:sz w:val="24"/>
                <w:szCs w:val="24"/>
              </w:rPr>
              <w:t> </w:t>
            </w:r>
          </w:p>
        </w:tc>
        <w:tc>
          <w:tcPr>
            <w:tcW w:w="1080" w:type="dxa"/>
            <w:tcBorders>
              <w:top w:val="nil"/>
              <w:left w:val="nil"/>
              <w:bottom w:val="single" w:sz="4" w:space="0" w:color="auto"/>
              <w:right w:val="single" w:sz="4" w:space="0" w:color="auto"/>
            </w:tcBorders>
            <w:shd w:val="clear" w:color="000000" w:fill="BDD7EE"/>
            <w:vAlign w:val="center"/>
            <w:hideMark/>
          </w:tcPr>
          <w:p w:rsidR="007B1657" w:rsidRPr="00C23E6B" w:rsidRDefault="007B1657" w:rsidP="007B1657">
            <w:pPr>
              <w:rPr>
                <w:rFonts w:asciiTheme="minorHAnsi" w:hAnsiTheme="minorHAnsi" w:cstheme="minorHAnsi"/>
                <w:b/>
                <w:bCs/>
                <w:sz w:val="24"/>
                <w:szCs w:val="24"/>
              </w:rPr>
            </w:pPr>
            <w:r w:rsidRPr="00C23E6B">
              <w:rPr>
                <w:rFonts w:asciiTheme="minorHAnsi" w:hAnsiTheme="minorHAnsi" w:cstheme="minorHAnsi"/>
                <w:b/>
                <w:bCs/>
                <w:sz w:val="24"/>
                <w:szCs w:val="24"/>
              </w:rPr>
              <w:t> </w:t>
            </w:r>
          </w:p>
        </w:tc>
      </w:tr>
      <w:tr w:rsidR="007B1657" w:rsidRPr="00C23E6B" w:rsidTr="00C23E6B">
        <w:trPr>
          <w:trHeight w:val="1560"/>
        </w:trPr>
        <w:tc>
          <w:tcPr>
            <w:tcW w:w="535" w:type="dxa"/>
            <w:tcBorders>
              <w:top w:val="nil"/>
              <w:left w:val="single" w:sz="4" w:space="0" w:color="auto"/>
              <w:bottom w:val="single" w:sz="4" w:space="0" w:color="auto"/>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29</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b/>
                <w:bCs/>
                <w:sz w:val="24"/>
                <w:szCs w:val="24"/>
              </w:rPr>
            </w:pPr>
            <w:r w:rsidRPr="00C23E6B">
              <w:rPr>
                <w:rFonts w:asciiTheme="minorHAnsi" w:hAnsiTheme="minorHAnsi" w:cstheme="minorHAnsi"/>
                <w:b/>
                <w:bCs/>
                <w:sz w:val="24"/>
                <w:szCs w:val="24"/>
              </w:rPr>
              <w:t>Reinforced concrete slab (6x10m):</w:t>
            </w:r>
            <w:r w:rsidRPr="00C23E6B">
              <w:rPr>
                <w:rFonts w:asciiTheme="minorHAnsi" w:hAnsiTheme="minorHAnsi" w:cstheme="minorHAnsi"/>
                <w:b/>
                <w:bCs/>
                <w:sz w:val="24"/>
                <w:szCs w:val="24"/>
              </w:rPr>
              <w:br/>
            </w:r>
            <w:r w:rsidRPr="00C23E6B">
              <w:rPr>
                <w:rFonts w:asciiTheme="minorHAnsi" w:hAnsiTheme="minorHAnsi" w:cstheme="minorHAnsi"/>
                <w:sz w:val="24"/>
                <w:szCs w:val="24"/>
              </w:rPr>
              <w:t>Supply of materials, tools and manpower to cast reinforced concrete slab (25Mpa) of thickness 15cm. Reinforced with BRC Ø4mm 15x15 cm. The price of works includes expansion joints every 4.0m. All needed works to complete the job, will be included within the price.</w:t>
            </w:r>
          </w:p>
        </w:tc>
        <w:tc>
          <w:tcPr>
            <w:tcW w:w="720" w:type="dxa"/>
            <w:tcBorders>
              <w:top w:val="nil"/>
              <w:left w:val="single" w:sz="4" w:space="0" w:color="auto"/>
              <w:bottom w:val="nil"/>
              <w:right w:val="single" w:sz="4" w:space="0" w:color="auto"/>
            </w:tcBorders>
            <w:shd w:val="clear" w:color="000000" w:fill="FFFFFF"/>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m²</w:t>
            </w:r>
          </w:p>
        </w:tc>
        <w:tc>
          <w:tcPr>
            <w:tcW w:w="669" w:type="dxa"/>
            <w:tcBorders>
              <w:top w:val="nil"/>
              <w:left w:val="nil"/>
              <w:bottom w:val="nil"/>
              <w:right w:val="single" w:sz="4" w:space="0" w:color="auto"/>
            </w:tcBorders>
            <w:shd w:val="clear" w:color="000000" w:fill="FFFFFF"/>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60.0</w:t>
            </w:r>
          </w:p>
        </w:tc>
        <w:tc>
          <w:tcPr>
            <w:tcW w:w="771" w:type="dxa"/>
            <w:tcBorders>
              <w:top w:val="nil"/>
              <w:left w:val="nil"/>
              <w:bottom w:val="nil"/>
              <w:right w:val="single" w:sz="4" w:space="0" w:color="auto"/>
            </w:tcBorders>
            <w:shd w:val="clear" w:color="000000" w:fill="FFFFFF"/>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single" w:sz="4" w:space="0" w:color="auto"/>
              <w:bottom w:val="nil"/>
              <w:right w:val="single" w:sz="4" w:space="0" w:color="auto"/>
            </w:tcBorders>
            <w:shd w:val="clear" w:color="000000" w:fill="FFFFFF"/>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1872"/>
        </w:trPr>
        <w:tc>
          <w:tcPr>
            <w:tcW w:w="535" w:type="dxa"/>
            <w:tcBorders>
              <w:top w:val="nil"/>
              <w:left w:val="single" w:sz="4" w:space="0" w:color="auto"/>
              <w:bottom w:val="single" w:sz="4" w:space="0" w:color="auto"/>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30</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b/>
                <w:bCs/>
                <w:sz w:val="24"/>
                <w:szCs w:val="24"/>
              </w:rPr>
            </w:pPr>
            <w:r w:rsidRPr="00C23E6B">
              <w:rPr>
                <w:rFonts w:asciiTheme="minorHAnsi" w:hAnsiTheme="minorHAnsi" w:cstheme="minorHAnsi"/>
                <w:b/>
                <w:bCs/>
                <w:sz w:val="24"/>
                <w:szCs w:val="24"/>
              </w:rPr>
              <w:t>Fuel Tank with Base:</w:t>
            </w:r>
            <w:r w:rsidRPr="00C23E6B">
              <w:rPr>
                <w:rFonts w:asciiTheme="minorHAnsi" w:hAnsiTheme="minorHAnsi" w:cstheme="minorHAnsi"/>
                <w:b/>
                <w:bCs/>
                <w:sz w:val="24"/>
                <w:szCs w:val="24"/>
              </w:rPr>
              <w:br/>
            </w:r>
            <w:r w:rsidRPr="00C23E6B">
              <w:rPr>
                <w:rFonts w:asciiTheme="minorHAnsi" w:hAnsiTheme="minorHAnsi" w:cstheme="minorHAnsi"/>
                <w:sz w:val="24"/>
                <w:szCs w:val="24"/>
              </w:rPr>
              <w:t>Su</w:t>
            </w:r>
            <w:r w:rsidR="002E0FCB" w:rsidRPr="00C23E6B">
              <w:rPr>
                <w:rFonts w:asciiTheme="minorHAnsi" w:hAnsiTheme="minorHAnsi" w:cstheme="minorHAnsi"/>
                <w:sz w:val="24"/>
                <w:szCs w:val="24"/>
              </w:rPr>
              <w:t>pply and install steel oil tank</w:t>
            </w:r>
            <w:r w:rsidRPr="00C23E6B">
              <w:rPr>
                <w:rFonts w:asciiTheme="minorHAnsi" w:hAnsiTheme="minorHAnsi" w:cstheme="minorHAnsi"/>
                <w:sz w:val="24"/>
                <w:szCs w:val="24"/>
              </w:rPr>
              <w:t>, capacity 5,000 liter made of plate gauge</w:t>
            </w:r>
            <w:r w:rsidRPr="00C23E6B">
              <w:rPr>
                <w:rFonts w:asciiTheme="minorHAnsi" w:hAnsiTheme="minorHAnsi" w:cstheme="minorHAnsi"/>
                <w:color w:val="FF0000"/>
                <w:sz w:val="24"/>
                <w:szCs w:val="24"/>
              </w:rPr>
              <w:t xml:space="preserve"> </w:t>
            </w:r>
            <w:r w:rsidRPr="00C23E6B">
              <w:rPr>
                <w:rFonts w:asciiTheme="minorHAnsi" w:hAnsiTheme="minorHAnsi" w:cstheme="minorHAnsi"/>
                <w:sz w:val="24"/>
                <w:szCs w:val="24"/>
              </w:rPr>
              <w:t>18 (1.41 mm) thickness, cylindrical shape supported by steel base made from (3x3) inch angle shape (thickness 3mm). Complete with valves, float valves and all piping and fittings. All needed work to complete the job will be included within the price.</w:t>
            </w:r>
          </w:p>
        </w:tc>
        <w:tc>
          <w:tcPr>
            <w:tcW w:w="720" w:type="dxa"/>
            <w:tcBorders>
              <w:top w:val="single" w:sz="4" w:space="0" w:color="000000"/>
              <w:left w:val="single" w:sz="4" w:space="0" w:color="auto"/>
              <w:bottom w:val="nil"/>
              <w:right w:val="single" w:sz="4" w:space="0" w:color="auto"/>
            </w:tcBorders>
            <w:shd w:val="clear" w:color="000000" w:fill="FFFFFF"/>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EA</w:t>
            </w:r>
          </w:p>
        </w:tc>
        <w:tc>
          <w:tcPr>
            <w:tcW w:w="669" w:type="dxa"/>
            <w:tcBorders>
              <w:top w:val="single" w:sz="4" w:space="0" w:color="000000"/>
              <w:left w:val="nil"/>
              <w:bottom w:val="nil"/>
              <w:right w:val="single" w:sz="4" w:space="0" w:color="auto"/>
            </w:tcBorders>
            <w:shd w:val="clear" w:color="000000" w:fill="FFFFFF"/>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1.0</w:t>
            </w:r>
          </w:p>
        </w:tc>
        <w:tc>
          <w:tcPr>
            <w:tcW w:w="771" w:type="dxa"/>
            <w:tcBorders>
              <w:top w:val="single" w:sz="4" w:space="0" w:color="000000"/>
              <w:left w:val="nil"/>
              <w:bottom w:val="nil"/>
              <w:right w:val="single" w:sz="4" w:space="0" w:color="auto"/>
            </w:tcBorders>
            <w:shd w:val="clear" w:color="000000" w:fill="FFFFFF"/>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single" w:sz="4" w:space="0" w:color="auto"/>
              <w:bottom w:val="nil"/>
              <w:right w:val="single" w:sz="4" w:space="0" w:color="auto"/>
            </w:tcBorders>
            <w:shd w:val="clear" w:color="000000" w:fill="FFFFFF"/>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7B1657">
        <w:trPr>
          <w:trHeight w:val="360"/>
        </w:trPr>
        <w:tc>
          <w:tcPr>
            <w:tcW w:w="8815" w:type="dxa"/>
            <w:gridSpan w:val="5"/>
            <w:tcBorders>
              <w:top w:val="single" w:sz="4" w:space="0" w:color="auto"/>
              <w:left w:val="single" w:sz="4" w:space="0" w:color="auto"/>
              <w:bottom w:val="single" w:sz="4" w:space="0" w:color="auto"/>
              <w:right w:val="single" w:sz="4" w:space="0" w:color="auto"/>
            </w:tcBorders>
            <w:shd w:val="clear" w:color="000000" w:fill="FFFF00"/>
            <w:vAlign w:val="bottom"/>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TOTAL FOR CIVIL WORKS</w:t>
            </w:r>
          </w:p>
        </w:tc>
        <w:tc>
          <w:tcPr>
            <w:tcW w:w="1080" w:type="dxa"/>
            <w:tcBorders>
              <w:top w:val="single" w:sz="4" w:space="0" w:color="auto"/>
              <w:left w:val="nil"/>
              <w:bottom w:val="single" w:sz="4" w:space="0" w:color="auto"/>
              <w:right w:val="single" w:sz="4" w:space="0" w:color="auto"/>
            </w:tcBorders>
            <w:shd w:val="clear" w:color="000000" w:fill="FFFF00"/>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360"/>
        </w:trPr>
        <w:tc>
          <w:tcPr>
            <w:tcW w:w="535" w:type="dxa"/>
            <w:tcBorders>
              <w:top w:val="nil"/>
              <w:left w:val="single" w:sz="4" w:space="0" w:color="auto"/>
              <w:bottom w:val="single" w:sz="4" w:space="0" w:color="auto"/>
              <w:right w:val="single" w:sz="4" w:space="0" w:color="auto"/>
            </w:tcBorders>
            <w:shd w:val="clear" w:color="000000" w:fill="BDD7EE"/>
            <w:vAlign w:val="center"/>
            <w:hideMark/>
          </w:tcPr>
          <w:p w:rsidR="007B1657" w:rsidRPr="00C23E6B" w:rsidRDefault="007B1657" w:rsidP="007B1657">
            <w:pP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c>
          <w:tcPr>
            <w:tcW w:w="6120" w:type="dxa"/>
            <w:tcBorders>
              <w:top w:val="nil"/>
              <w:left w:val="nil"/>
              <w:bottom w:val="single" w:sz="4" w:space="0" w:color="auto"/>
              <w:right w:val="single" w:sz="4" w:space="0" w:color="auto"/>
            </w:tcBorders>
            <w:shd w:val="clear" w:color="000000" w:fill="BDD7E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SANITARY WORKS</w:t>
            </w:r>
          </w:p>
        </w:tc>
        <w:tc>
          <w:tcPr>
            <w:tcW w:w="720" w:type="dxa"/>
            <w:tcBorders>
              <w:top w:val="nil"/>
              <w:left w:val="nil"/>
              <w:bottom w:val="single" w:sz="4" w:space="0" w:color="auto"/>
              <w:right w:val="single" w:sz="4" w:space="0" w:color="auto"/>
            </w:tcBorders>
            <w:shd w:val="clear" w:color="000000" w:fill="BDD7EE"/>
            <w:vAlign w:val="center"/>
            <w:hideMark/>
          </w:tcPr>
          <w:p w:rsidR="007B1657" w:rsidRPr="00C23E6B" w:rsidRDefault="007B1657" w:rsidP="007B1657">
            <w:pP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c>
          <w:tcPr>
            <w:tcW w:w="669" w:type="dxa"/>
            <w:tcBorders>
              <w:top w:val="nil"/>
              <w:left w:val="nil"/>
              <w:bottom w:val="single" w:sz="4" w:space="0" w:color="auto"/>
              <w:right w:val="single" w:sz="4" w:space="0" w:color="auto"/>
            </w:tcBorders>
            <w:shd w:val="clear" w:color="000000" w:fill="BDD7EE"/>
            <w:vAlign w:val="center"/>
            <w:hideMark/>
          </w:tcPr>
          <w:p w:rsidR="007B1657" w:rsidRPr="00C23E6B" w:rsidRDefault="007B1657" w:rsidP="007B1657">
            <w:pP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c>
          <w:tcPr>
            <w:tcW w:w="771" w:type="dxa"/>
            <w:tcBorders>
              <w:top w:val="nil"/>
              <w:left w:val="nil"/>
              <w:bottom w:val="single" w:sz="4" w:space="0" w:color="auto"/>
              <w:right w:val="single" w:sz="4" w:space="0" w:color="auto"/>
            </w:tcBorders>
            <w:shd w:val="clear" w:color="000000" w:fill="BDD7EE"/>
            <w:vAlign w:val="center"/>
            <w:hideMark/>
          </w:tcPr>
          <w:p w:rsidR="007B1657" w:rsidRPr="00C23E6B" w:rsidRDefault="007B1657" w:rsidP="007B1657">
            <w:pP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c>
          <w:tcPr>
            <w:tcW w:w="1080" w:type="dxa"/>
            <w:tcBorders>
              <w:top w:val="nil"/>
              <w:left w:val="nil"/>
              <w:bottom w:val="single" w:sz="4" w:space="0" w:color="auto"/>
              <w:right w:val="single" w:sz="4" w:space="0" w:color="auto"/>
            </w:tcBorders>
            <w:shd w:val="clear" w:color="000000" w:fill="BDD7EE"/>
            <w:vAlign w:val="center"/>
            <w:hideMark/>
          </w:tcPr>
          <w:p w:rsidR="007B1657" w:rsidRPr="00C23E6B" w:rsidRDefault="007B1657" w:rsidP="007B1657">
            <w:pP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r>
      <w:tr w:rsidR="007B1657" w:rsidRPr="00C23E6B" w:rsidTr="00C23E6B">
        <w:trPr>
          <w:trHeight w:val="1560"/>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1</w:t>
            </w:r>
          </w:p>
        </w:tc>
        <w:tc>
          <w:tcPr>
            <w:tcW w:w="6120" w:type="dxa"/>
            <w:tcBorders>
              <w:top w:val="nil"/>
              <w:left w:val="nil"/>
              <w:bottom w:val="single" w:sz="4" w:space="0" w:color="auto"/>
              <w:right w:val="single" w:sz="4" w:space="0" w:color="auto"/>
            </w:tcBorders>
            <w:shd w:val="clear" w:color="auto" w:fill="auto"/>
            <w:hideMark/>
          </w:tcPr>
          <w:p w:rsidR="007B1657" w:rsidRPr="00C23E6B" w:rsidRDefault="007B1657" w:rsidP="007B1657">
            <w:pPr>
              <w:rPr>
                <w:rFonts w:asciiTheme="minorHAnsi" w:hAnsiTheme="minorHAnsi" w:cstheme="minorHAnsi"/>
                <w:color w:val="000000"/>
                <w:sz w:val="24"/>
                <w:szCs w:val="24"/>
              </w:rPr>
            </w:pPr>
            <w:r w:rsidRPr="00C23E6B">
              <w:rPr>
                <w:rFonts w:asciiTheme="minorHAnsi" w:hAnsiTheme="minorHAnsi" w:cstheme="minorHAnsi"/>
                <w:b/>
                <w:bCs/>
                <w:color w:val="000000"/>
                <w:sz w:val="24"/>
                <w:szCs w:val="24"/>
              </w:rPr>
              <w:t>Sewerage network:</w:t>
            </w:r>
            <w:r w:rsidRPr="00C23E6B">
              <w:rPr>
                <w:rFonts w:asciiTheme="minorHAnsi" w:hAnsiTheme="minorHAnsi" w:cstheme="minorHAnsi"/>
                <w:color w:val="000000"/>
                <w:sz w:val="24"/>
                <w:szCs w:val="24"/>
              </w:rPr>
              <w:br/>
              <w:t>Supply of materials, machinery and manpower to install sewerage pipes starting from the sanitary units, along manholes and to the main septic tank. All needed works to complete the job, will be included within the price.</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LS</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1</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1560"/>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2</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color w:val="000000"/>
                <w:sz w:val="24"/>
                <w:szCs w:val="24"/>
              </w:rPr>
            </w:pPr>
            <w:r w:rsidRPr="00C23E6B">
              <w:rPr>
                <w:rFonts w:asciiTheme="minorHAnsi" w:hAnsiTheme="minorHAnsi" w:cstheme="minorHAnsi"/>
                <w:b/>
                <w:bCs/>
                <w:color w:val="000000"/>
                <w:sz w:val="24"/>
                <w:szCs w:val="24"/>
              </w:rPr>
              <w:t>Septic tank construction:</w:t>
            </w:r>
            <w:r w:rsidRPr="00C23E6B">
              <w:rPr>
                <w:rFonts w:asciiTheme="minorHAnsi" w:hAnsiTheme="minorHAnsi" w:cstheme="minorHAnsi"/>
                <w:color w:val="000000"/>
                <w:sz w:val="24"/>
                <w:szCs w:val="24"/>
              </w:rPr>
              <w:br/>
              <w:t xml:space="preserve">Supply of materials, tools and manpower to building new septic tank of dimension (L2×W2×H2m). Including excavation and concrete works. All needed works to complete the job, will be included within the price. </w:t>
            </w:r>
            <w:r w:rsidRPr="00C23E6B">
              <w:rPr>
                <w:rFonts w:asciiTheme="minorHAnsi" w:hAnsiTheme="minorHAnsi" w:cstheme="minorHAnsi"/>
                <w:b/>
                <w:bCs/>
                <w:color w:val="FF0000"/>
                <w:sz w:val="24"/>
                <w:szCs w:val="24"/>
              </w:rPr>
              <w:t xml:space="preserve">See attached drawings. </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EA</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1</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1248"/>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3</w:t>
            </w:r>
          </w:p>
        </w:tc>
        <w:tc>
          <w:tcPr>
            <w:tcW w:w="6120" w:type="dxa"/>
            <w:tcBorders>
              <w:top w:val="nil"/>
              <w:left w:val="nil"/>
              <w:bottom w:val="single" w:sz="4" w:space="0" w:color="auto"/>
              <w:right w:val="single" w:sz="4" w:space="0" w:color="auto"/>
            </w:tcBorders>
            <w:shd w:val="clear" w:color="auto" w:fill="auto"/>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 xml:space="preserve">Water net:  </w:t>
            </w:r>
            <w:r w:rsidRPr="00C23E6B">
              <w:rPr>
                <w:rFonts w:asciiTheme="minorHAnsi" w:hAnsiTheme="minorHAnsi" w:cstheme="minorHAnsi"/>
                <w:b/>
                <w:bCs/>
                <w:sz w:val="24"/>
                <w:szCs w:val="24"/>
              </w:rPr>
              <w:br/>
            </w:r>
            <w:r w:rsidRPr="00C23E6B">
              <w:rPr>
                <w:rFonts w:asciiTheme="minorHAnsi" w:hAnsiTheme="minorHAnsi" w:cstheme="minorHAnsi"/>
                <w:sz w:val="24"/>
                <w:szCs w:val="24"/>
              </w:rPr>
              <w:t xml:space="preserve">Supply of materials, tools and manpower to install water net pipes (Hot &amp; Cool), The work includes all pipe fittings, connection works and all accessories and requirements to complete the job. </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LS</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1</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710"/>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4</w:t>
            </w:r>
          </w:p>
        </w:tc>
        <w:tc>
          <w:tcPr>
            <w:tcW w:w="6120" w:type="dxa"/>
            <w:tcBorders>
              <w:top w:val="nil"/>
              <w:left w:val="nil"/>
              <w:bottom w:val="single" w:sz="4" w:space="0" w:color="auto"/>
              <w:right w:val="single" w:sz="4" w:space="0" w:color="auto"/>
            </w:tcBorders>
            <w:shd w:val="clear" w:color="auto" w:fill="auto"/>
            <w:hideMark/>
          </w:tcPr>
          <w:p w:rsidR="007B1657" w:rsidRPr="00C23E6B" w:rsidRDefault="002E0FCB" w:rsidP="007B1657">
            <w:pPr>
              <w:rPr>
                <w:rFonts w:asciiTheme="minorHAnsi" w:hAnsiTheme="minorHAnsi" w:cstheme="minorHAnsi"/>
                <w:color w:val="000000"/>
                <w:sz w:val="24"/>
                <w:szCs w:val="24"/>
              </w:rPr>
            </w:pPr>
            <w:r w:rsidRPr="00C23E6B">
              <w:rPr>
                <w:rFonts w:asciiTheme="minorHAnsi" w:hAnsiTheme="minorHAnsi" w:cstheme="minorHAnsi"/>
                <w:b/>
                <w:bCs/>
                <w:color w:val="000000"/>
                <w:sz w:val="24"/>
                <w:szCs w:val="24"/>
              </w:rPr>
              <w:t xml:space="preserve">Water tank: </w:t>
            </w:r>
            <w:r w:rsidR="007B1657" w:rsidRPr="00C23E6B">
              <w:rPr>
                <w:rFonts w:asciiTheme="minorHAnsi" w:hAnsiTheme="minorHAnsi" w:cstheme="minorHAnsi"/>
                <w:color w:val="000000"/>
                <w:sz w:val="24"/>
                <w:szCs w:val="24"/>
              </w:rPr>
              <w:br w:type="page"/>
              <w:t xml:space="preserve">Supply of necessary materials, tools and manpower for installing galvanized water tank of 1400 liter of capacity. Cylindrical shape and with plate gauge 16, supported by steel base made with 50mm (2") angle shape, including the connection of the inlet and outlet pipes. The price of works includes all piping and fittings, valves, float </w:t>
            </w:r>
            <w:r w:rsidR="007B1657" w:rsidRPr="00C23E6B">
              <w:rPr>
                <w:rFonts w:asciiTheme="minorHAnsi" w:hAnsiTheme="minorHAnsi" w:cstheme="minorHAnsi"/>
                <w:color w:val="000000"/>
                <w:sz w:val="24"/>
                <w:szCs w:val="24"/>
              </w:rPr>
              <w:lastRenderedPageBreak/>
              <w:t>valves, accessories as well as all needed works to complete the job.</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lastRenderedPageBreak/>
              <w:t>EA</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1</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1560"/>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5</w:t>
            </w:r>
          </w:p>
        </w:tc>
        <w:tc>
          <w:tcPr>
            <w:tcW w:w="6120" w:type="dxa"/>
            <w:tcBorders>
              <w:top w:val="nil"/>
              <w:left w:val="nil"/>
              <w:bottom w:val="single" w:sz="4" w:space="0" w:color="auto"/>
              <w:right w:val="single" w:sz="4" w:space="0" w:color="auto"/>
            </w:tcBorders>
            <w:shd w:val="clear" w:color="auto" w:fill="auto"/>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Ceramic lavatory pedestal:</w:t>
            </w:r>
            <w:r w:rsidRPr="00C23E6B">
              <w:rPr>
                <w:rFonts w:asciiTheme="minorHAnsi" w:hAnsiTheme="minorHAnsi" w:cstheme="minorHAnsi"/>
                <w:sz w:val="24"/>
                <w:szCs w:val="24"/>
              </w:rPr>
              <w:br/>
              <w:t xml:space="preserve">Supply </w:t>
            </w:r>
            <w:r w:rsidR="002E0FCB" w:rsidRPr="00C23E6B">
              <w:rPr>
                <w:rFonts w:asciiTheme="minorHAnsi" w:hAnsiTheme="minorHAnsi" w:cstheme="minorHAnsi"/>
                <w:sz w:val="24"/>
                <w:szCs w:val="24"/>
              </w:rPr>
              <w:t>of materials</w:t>
            </w:r>
            <w:r w:rsidRPr="00C23E6B">
              <w:rPr>
                <w:rFonts w:asciiTheme="minorHAnsi" w:hAnsiTheme="minorHAnsi" w:cstheme="minorHAnsi"/>
                <w:sz w:val="24"/>
                <w:szCs w:val="24"/>
              </w:rPr>
              <w:t>, tools and manpower to install ceramic lavatory pedestal (1 sink), mixer taps, locks valves, mirror and all needed accessories with complete water connections. All needed works to complete the job, will be included within the price.</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EA</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1</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1248"/>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6</w:t>
            </w:r>
          </w:p>
        </w:tc>
        <w:tc>
          <w:tcPr>
            <w:tcW w:w="6120" w:type="dxa"/>
            <w:tcBorders>
              <w:top w:val="nil"/>
              <w:left w:val="nil"/>
              <w:bottom w:val="single" w:sz="4" w:space="0" w:color="auto"/>
              <w:right w:val="single" w:sz="4" w:space="0" w:color="auto"/>
            </w:tcBorders>
            <w:shd w:val="clear" w:color="auto" w:fill="auto"/>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color w:val="000000"/>
                <w:sz w:val="24"/>
                <w:szCs w:val="24"/>
              </w:rPr>
              <w:t>Eastern toilet pan:</w:t>
            </w:r>
            <w:r w:rsidRPr="00C23E6B">
              <w:rPr>
                <w:rFonts w:asciiTheme="minorHAnsi" w:hAnsiTheme="minorHAnsi" w:cstheme="minorHAnsi"/>
                <w:color w:val="000000"/>
                <w:sz w:val="24"/>
                <w:szCs w:val="24"/>
              </w:rPr>
              <w:br/>
              <w:t>Supplying materials, tools and manpower to install Eastern style toilet. Including syphon, connection with sewerage net, accessories and all needed works to complete the job.</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EA</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1</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1248"/>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7</w:t>
            </w:r>
          </w:p>
        </w:tc>
        <w:tc>
          <w:tcPr>
            <w:tcW w:w="6120" w:type="dxa"/>
            <w:tcBorders>
              <w:top w:val="nil"/>
              <w:left w:val="nil"/>
              <w:bottom w:val="single" w:sz="4" w:space="0" w:color="auto"/>
              <w:right w:val="single" w:sz="4" w:space="0" w:color="auto"/>
            </w:tcBorders>
            <w:shd w:val="clear" w:color="auto" w:fill="auto"/>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Taps:</w:t>
            </w:r>
            <w:r w:rsidRPr="00C23E6B">
              <w:rPr>
                <w:rFonts w:asciiTheme="minorHAnsi" w:hAnsiTheme="minorHAnsi" w:cstheme="minorHAnsi"/>
                <w:b/>
                <w:bCs/>
                <w:sz w:val="24"/>
                <w:szCs w:val="24"/>
              </w:rPr>
              <w:br/>
            </w:r>
            <w:r w:rsidRPr="00C23E6B">
              <w:rPr>
                <w:rFonts w:asciiTheme="minorHAnsi" w:hAnsiTheme="minorHAnsi" w:cstheme="minorHAnsi"/>
                <w:sz w:val="24"/>
                <w:szCs w:val="24"/>
              </w:rPr>
              <w:t>Supply of all necessary materials, tools and manpower to connect chrome water taps 1/2" or 3/4" and to install water connections. All needed works to complete the job, will be included within the price.</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EA</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4</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1560"/>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8</w:t>
            </w:r>
          </w:p>
        </w:tc>
        <w:tc>
          <w:tcPr>
            <w:tcW w:w="6120" w:type="dxa"/>
            <w:tcBorders>
              <w:top w:val="nil"/>
              <w:left w:val="nil"/>
              <w:bottom w:val="single" w:sz="4" w:space="0" w:color="auto"/>
              <w:right w:val="single" w:sz="4" w:space="0" w:color="auto"/>
            </w:tcBorders>
            <w:shd w:val="clear" w:color="auto" w:fill="auto"/>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color w:val="000000"/>
                <w:sz w:val="24"/>
                <w:szCs w:val="24"/>
              </w:rPr>
              <w:t>Roof drain:</w:t>
            </w:r>
            <w:r w:rsidRPr="00C23E6B">
              <w:rPr>
                <w:rFonts w:asciiTheme="minorHAnsi" w:hAnsiTheme="minorHAnsi" w:cstheme="minorHAnsi"/>
                <w:color w:val="000000"/>
                <w:sz w:val="24"/>
                <w:szCs w:val="24"/>
              </w:rPr>
              <w:br/>
              <w:t xml:space="preserve">Supply of materials, tools and manpower to remove damaged water drain and install new galvanized steel pipe 101mm (4") with all connections and accessories to fix with the roof and wall. All needed works to complete the job, will be included within the price. </w:t>
            </w:r>
            <w:r w:rsidRPr="00C23E6B">
              <w:rPr>
                <w:rFonts w:asciiTheme="minorHAnsi" w:hAnsiTheme="minorHAnsi" w:cstheme="minorHAnsi"/>
                <w:b/>
                <w:bCs/>
                <w:color w:val="FF0000"/>
                <w:sz w:val="24"/>
                <w:szCs w:val="24"/>
              </w:rPr>
              <w:t>See attached drawings</w:t>
            </w:r>
          </w:p>
        </w:tc>
        <w:tc>
          <w:tcPr>
            <w:tcW w:w="7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ml</w:t>
            </w:r>
          </w:p>
        </w:tc>
        <w:tc>
          <w:tcPr>
            <w:tcW w:w="669"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7</w:t>
            </w:r>
          </w:p>
        </w:tc>
        <w:tc>
          <w:tcPr>
            <w:tcW w:w="771"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360"/>
        </w:trPr>
        <w:tc>
          <w:tcPr>
            <w:tcW w:w="535" w:type="dxa"/>
            <w:tcBorders>
              <w:top w:val="nil"/>
              <w:left w:val="single" w:sz="4" w:space="0" w:color="auto"/>
              <w:bottom w:val="single" w:sz="4" w:space="0" w:color="auto"/>
              <w:right w:val="single" w:sz="4" w:space="0" w:color="auto"/>
            </w:tcBorders>
            <w:shd w:val="clear" w:color="000000" w:fill="FFFF00"/>
            <w:noWrap/>
            <w:vAlign w:val="bottom"/>
            <w:hideMark/>
          </w:tcPr>
          <w:p w:rsidR="007B1657" w:rsidRPr="00C23E6B" w:rsidRDefault="007B1657" w:rsidP="007B1657">
            <w:pPr>
              <w:rPr>
                <w:rFonts w:asciiTheme="minorHAnsi" w:hAnsiTheme="minorHAnsi" w:cstheme="minorHAnsi"/>
                <w:b/>
                <w:bCs/>
                <w:sz w:val="24"/>
                <w:szCs w:val="24"/>
              </w:rPr>
            </w:pPr>
            <w:r w:rsidRPr="00C23E6B">
              <w:rPr>
                <w:rFonts w:asciiTheme="minorHAnsi" w:hAnsiTheme="minorHAnsi" w:cstheme="minorHAnsi"/>
                <w:b/>
                <w:bCs/>
                <w:sz w:val="24"/>
                <w:szCs w:val="24"/>
              </w:rPr>
              <w:t> </w:t>
            </w:r>
          </w:p>
        </w:tc>
        <w:tc>
          <w:tcPr>
            <w:tcW w:w="8280" w:type="dxa"/>
            <w:gridSpan w:val="4"/>
            <w:tcBorders>
              <w:top w:val="single" w:sz="4" w:space="0" w:color="auto"/>
              <w:left w:val="nil"/>
              <w:bottom w:val="single" w:sz="4" w:space="0" w:color="auto"/>
              <w:right w:val="single" w:sz="4" w:space="0" w:color="auto"/>
            </w:tcBorders>
            <w:shd w:val="clear" w:color="000000" w:fill="FFFF00"/>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TOTAL FOR SANITARY WORKS</w:t>
            </w:r>
          </w:p>
        </w:tc>
        <w:tc>
          <w:tcPr>
            <w:tcW w:w="1080" w:type="dxa"/>
            <w:tcBorders>
              <w:top w:val="nil"/>
              <w:left w:val="nil"/>
              <w:bottom w:val="single" w:sz="4" w:space="0" w:color="auto"/>
              <w:right w:val="single" w:sz="4" w:space="0" w:color="auto"/>
            </w:tcBorders>
            <w:shd w:val="clear" w:color="000000" w:fill="FFFF00"/>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360"/>
        </w:trPr>
        <w:tc>
          <w:tcPr>
            <w:tcW w:w="535" w:type="dxa"/>
            <w:tcBorders>
              <w:top w:val="nil"/>
              <w:left w:val="single" w:sz="4" w:space="0" w:color="auto"/>
              <w:bottom w:val="single" w:sz="4" w:space="0" w:color="auto"/>
              <w:right w:val="single" w:sz="4" w:space="0" w:color="auto"/>
            </w:tcBorders>
            <w:shd w:val="clear" w:color="000000" w:fill="FFFF00"/>
            <w:noWrap/>
            <w:vAlign w:val="bottom"/>
            <w:hideMark/>
          </w:tcPr>
          <w:p w:rsidR="007B1657" w:rsidRPr="00C23E6B" w:rsidRDefault="007B1657" w:rsidP="007B1657">
            <w:pPr>
              <w:rPr>
                <w:rFonts w:asciiTheme="minorHAnsi" w:hAnsiTheme="minorHAnsi" w:cstheme="minorHAnsi"/>
                <w:b/>
                <w:bCs/>
                <w:sz w:val="24"/>
                <w:szCs w:val="24"/>
              </w:rPr>
            </w:pPr>
            <w:r w:rsidRPr="00C23E6B">
              <w:rPr>
                <w:rFonts w:asciiTheme="minorHAnsi" w:hAnsiTheme="minorHAnsi" w:cstheme="minorHAnsi"/>
                <w:b/>
                <w:bCs/>
                <w:sz w:val="24"/>
                <w:szCs w:val="24"/>
              </w:rPr>
              <w:t> </w:t>
            </w:r>
          </w:p>
        </w:tc>
        <w:tc>
          <w:tcPr>
            <w:tcW w:w="8280" w:type="dxa"/>
            <w:gridSpan w:val="4"/>
            <w:tcBorders>
              <w:top w:val="single" w:sz="4" w:space="0" w:color="auto"/>
              <w:left w:val="nil"/>
              <w:bottom w:val="single" w:sz="4" w:space="0" w:color="auto"/>
              <w:right w:val="single" w:sz="4" w:space="0" w:color="auto"/>
            </w:tcBorders>
            <w:shd w:val="clear" w:color="000000" w:fill="FFFF00"/>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TOTAL FOR CIVIL WORKS</w:t>
            </w:r>
          </w:p>
        </w:tc>
        <w:tc>
          <w:tcPr>
            <w:tcW w:w="1080" w:type="dxa"/>
            <w:tcBorders>
              <w:top w:val="nil"/>
              <w:left w:val="nil"/>
              <w:bottom w:val="single" w:sz="4" w:space="0" w:color="auto"/>
              <w:right w:val="single" w:sz="4" w:space="0" w:color="auto"/>
            </w:tcBorders>
            <w:shd w:val="clear" w:color="000000" w:fill="FFFF00"/>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360"/>
        </w:trPr>
        <w:tc>
          <w:tcPr>
            <w:tcW w:w="535" w:type="dxa"/>
            <w:tcBorders>
              <w:top w:val="nil"/>
              <w:left w:val="single" w:sz="4" w:space="0" w:color="auto"/>
              <w:bottom w:val="single" w:sz="4" w:space="0" w:color="auto"/>
              <w:right w:val="single" w:sz="4" w:space="0" w:color="auto"/>
            </w:tcBorders>
            <w:shd w:val="clear" w:color="000000" w:fill="BDD7E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c>
          <w:tcPr>
            <w:tcW w:w="6120" w:type="dxa"/>
            <w:tcBorders>
              <w:top w:val="nil"/>
              <w:left w:val="nil"/>
              <w:bottom w:val="single" w:sz="4" w:space="0" w:color="auto"/>
              <w:right w:val="single" w:sz="4" w:space="0" w:color="auto"/>
            </w:tcBorders>
            <w:shd w:val="clear" w:color="000000" w:fill="BDD7E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MECHANICAL WORKS</w:t>
            </w:r>
          </w:p>
        </w:tc>
        <w:tc>
          <w:tcPr>
            <w:tcW w:w="720" w:type="dxa"/>
            <w:tcBorders>
              <w:top w:val="nil"/>
              <w:left w:val="nil"/>
              <w:bottom w:val="single" w:sz="4" w:space="0" w:color="auto"/>
              <w:right w:val="single" w:sz="4" w:space="0" w:color="auto"/>
            </w:tcBorders>
            <w:shd w:val="clear" w:color="000000" w:fill="BDD7E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c>
          <w:tcPr>
            <w:tcW w:w="669" w:type="dxa"/>
            <w:tcBorders>
              <w:top w:val="nil"/>
              <w:left w:val="nil"/>
              <w:bottom w:val="single" w:sz="4" w:space="0" w:color="auto"/>
              <w:right w:val="single" w:sz="4" w:space="0" w:color="auto"/>
            </w:tcBorders>
            <w:shd w:val="clear" w:color="000000" w:fill="BDD7E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c>
          <w:tcPr>
            <w:tcW w:w="771" w:type="dxa"/>
            <w:tcBorders>
              <w:top w:val="nil"/>
              <w:left w:val="nil"/>
              <w:bottom w:val="single" w:sz="4" w:space="0" w:color="auto"/>
              <w:right w:val="single" w:sz="4" w:space="0" w:color="auto"/>
            </w:tcBorders>
            <w:shd w:val="clear" w:color="000000" w:fill="BDD7E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c>
          <w:tcPr>
            <w:tcW w:w="1080" w:type="dxa"/>
            <w:tcBorders>
              <w:top w:val="nil"/>
              <w:left w:val="nil"/>
              <w:bottom w:val="single" w:sz="4" w:space="0" w:color="auto"/>
              <w:right w:val="single" w:sz="4" w:space="0" w:color="auto"/>
            </w:tcBorders>
            <w:shd w:val="clear" w:color="000000" w:fill="BDD7E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r>
      <w:tr w:rsidR="007B1657" w:rsidRPr="00C23E6B" w:rsidTr="00C23E6B">
        <w:trPr>
          <w:trHeight w:val="360"/>
        </w:trPr>
        <w:tc>
          <w:tcPr>
            <w:tcW w:w="535" w:type="dxa"/>
            <w:tcBorders>
              <w:top w:val="single" w:sz="4" w:space="0" w:color="auto"/>
              <w:left w:val="single" w:sz="4" w:space="0" w:color="auto"/>
              <w:bottom w:val="single" w:sz="4" w:space="0" w:color="auto"/>
              <w:right w:val="nil"/>
            </w:tcBorders>
            <w:shd w:val="clear" w:color="auto" w:fill="auto"/>
            <w:vAlign w:val="center"/>
            <w:hideMark/>
          </w:tcPr>
          <w:p w:rsidR="007B1657" w:rsidRPr="00C23E6B" w:rsidRDefault="007B1657" w:rsidP="007B1657">
            <w:pPr>
              <w:jc w:val="center"/>
              <w:rPr>
                <w:rFonts w:asciiTheme="minorHAnsi" w:hAnsiTheme="minorHAnsi" w:cstheme="minorHAnsi"/>
                <w:color w:val="000000"/>
                <w:sz w:val="24"/>
                <w:szCs w:val="24"/>
              </w:rPr>
            </w:pPr>
            <w:r w:rsidRPr="00C23E6B">
              <w:rPr>
                <w:rFonts w:asciiTheme="minorHAnsi" w:hAnsiTheme="minorHAnsi" w:cstheme="minorHAnsi"/>
                <w:color w:val="000000"/>
                <w:sz w:val="24"/>
                <w:szCs w:val="24"/>
              </w:rPr>
              <w:t> </w:t>
            </w:r>
          </w:p>
        </w:tc>
        <w:tc>
          <w:tcPr>
            <w:tcW w:w="6120" w:type="dxa"/>
            <w:tcBorders>
              <w:top w:val="nil"/>
              <w:left w:val="single" w:sz="4" w:space="0" w:color="auto"/>
              <w:bottom w:val="single" w:sz="4" w:space="0" w:color="auto"/>
              <w:right w:val="single" w:sz="4" w:space="0" w:color="auto"/>
            </w:tcBorders>
            <w:shd w:val="clear" w:color="auto" w:fill="auto"/>
            <w:hideMark/>
          </w:tcPr>
          <w:p w:rsidR="007B1657" w:rsidRPr="00C23E6B" w:rsidRDefault="007B1657" w:rsidP="007B1657">
            <w:pPr>
              <w:rPr>
                <w:rFonts w:asciiTheme="minorHAnsi" w:hAnsiTheme="minorHAnsi" w:cstheme="minorHAnsi"/>
                <w:color w:val="000000"/>
                <w:sz w:val="24"/>
                <w:szCs w:val="24"/>
              </w:rPr>
            </w:pPr>
            <w:r w:rsidRPr="00C23E6B">
              <w:rPr>
                <w:rFonts w:asciiTheme="minorHAnsi" w:hAnsiTheme="minorHAnsi" w:cstheme="minorHAnsi"/>
                <w:color w:val="000000"/>
                <w:sz w:val="24"/>
                <w:szCs w:val="24"/>
              </w:rPr>
              <w:t>For more specifications please see the compliance sheet</w:t>
            </w:r>
          </w:p>
        </w:tc>
        <w:tc>
          <w:tcPr>
            <w:tcW w:w="72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c>
          <w:tcPr>
            <w:tcW w:w="669" w:type="dxa"/>
            <w:tcBorders>
              <w:top w:val="nil"/>
              <w:left w:val="single" w:sz="4" w:space="0" w:color="auto"/>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c>
          <w:tcPr>
            <w:tcW w:w="771" w:type="dxa"/>
            <w:tcBorders>
              <w:top w:val="nil"/>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c>
          <w:tcPr>
            <w:tcW w:w="1080" w:type="dxa"/>
            <w:tcBorders>
              <w:top w:val="single" w:sz="4" w:space="0" w:color="auto"/>
              <w:left w:val="single" w:sz="4" w:space="0" w:color="auto"/>
              <w:bottom w:val="nil"/>
              <w:right w:val="single" w:sz="8" w:space="0" w:color="auto"/>
            </w:tcBorders>
            <w:shd w:val="clear" w:color="auto" w:fill="auto"/>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r>
      <w:tr w:rsidR="007B1657" w:rsidRPr="00C23E6B" w:rsidTr="00C23E6B">
        <w:trPr>
          <w:trHeight w:val="800"/>
        </w:trPr>
        <w:tc>
          <w:tcPr>
            <w:tcW w:w="535"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1</w:t>
            </w:r>
          </w:p>
        </w:tc>
        <w:tc>
          <w:tcPr>
            <w:tcW w:w="6120" w:type="dxa"/>
            <w:tcBorders>
              <w:top w:val="single" w:sz="4" w:space="0" w:color="auto"/>
              <w:left w:val="nil"/>
              <w:bottom w:val="single" w:sz="4" w:space="0" w:color="auto"/>
              <w:right w:val="single" w:sz="4" w:space="0" w:color="auto"/>
            </w:tcBorders>
            <w:shd w:val="clear" w:color="auto" w:fill="auto"/>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sz w:val="24"/>
                <w:szCs w:val="24"/>
              </w:rPr>
              <w:t>Supply, install and test high lift horizontal pumps, single stage Q= 50m3/</w:t>
            </w:r>
            <w:proofErr w:type="spellStart"/>
            <w:r w:rsidRPr="00C23E6B">
              <w:rPr>
                <w:rFonts w:asciiTheme="minorHAnsi" w:hAnsiTheme="minorHAnsi" w:cstheme="minorHAnsi"/>
                <w:sz w:val="24"/>
                <w:szCs w:val="24"/>
              </w:rPr>
              <w:t>hr</w:t>
            </w:r>
            <w:proofErr w:type="spellEnd"/>
            <w:r w:rsidRPr="00C23E6B">
              <w:rPr>
                <w:rFonts w:asciiTheme="minorHAnsi" w:hAnsiTheme="minorHAnsi" w:cstheme="minorHAnsi"/>
                <w:sz w:val="24"/>
                <w:szCs w:val="24"/>
              </w:rPr>
              <w:t xml:space="preserve"> and H= 60m, IP55, with star-delta starter from same pump supplier, with all electrical protections (phase failure, phase sequence, overload, voltmeter, ammeter, indication lamps, sensitive devices for, dry running, heat increasing (for ball </w:t>
            </w:r>
            <w:proofErr w:type="spellStart"/>
            <w:r w:rsidRPr="00C23E6B">
              <w:rPr>
                <w:rFonts w:asciiTheme="minorHAnsi" w:hAnsiTheme="minorHAnsi" w:cstheme="minorHAnsi"/>
                <w:sz w:val="24"/>
                <w:szCs w:val="24"/>
              </w:rPr>
              <w:t>bering</w:t>
            </w:r>
            <w:proofErr w:type="spellEnd"/>
            <w:r w:rsidRPr="00C23E6B">
              <w:rPr>
                <w:rFonts w:asciiTheme="minorHAnsi" w:hAnsiTheme="minorHAnsi" w:cstheme="minorHAnsi"/>
                <w:sz w:val="24"/>
                <w:szCs w:val="24"/>
              </w:rPr>
              <w:t xml:space="preserve"> and coils) </w:t>
            </w:r>
            <w:r w:rsidRPr="00C23E6B">
              <w:rPr>
                <w:rFonts w:asciiTheme="minorHAnsi" w:hAnsiTheme="minorHAnsi" w:cstheme="minorHAnsi"/>
                <w:sz w:val="24"/>
                <w:szCs w:val="24"/>
              </w:rPr>
              <w:br/>
              <w:t>Non-self-priming, single-stage, centrifugal volute pump designed according to ISO 5199 with</w:t>
            </w:r>
            <w:r w:rsidRPr="00C23E6B">
              <w:rPr>
                <w:rFonts w:asciiTheme="minorHAnsi" w:hAnsiTheme="minorHAnsi" w:cstheme="minorHAnsi"/>
                <w:sz w:val="24"/>
                <w:szCs w:val="24"/>
              </w:rPr>
              <w:br/>
              <w:t>dimensions and rated performance according to EN 733 (10 bar). Flanges are PN16 with dimensions according to EN 1092-2. The pump has an axial suction port, radial discharge port, horizontal shaft and a back pull-out design enabling removal of the motor, motor stool, cover and impeller without disturbing the pump housing or pipework.</w:t>
            </w:r>
            <w:r w:rsidRPr="00C23E6B">
              <w:rPr>
                <w:rFonts w:asciiTheme="minorHAnsi" w:hAnsiTheme="minorHAnsi" w:cstheme="minorHAnsi"/>
                <w:sz w:val="24"/>
                <w:szCs w:val="24"/>
              </w:rPr>
              <w:br/>
              <w:t>The unbalanced rubber bellows seal is according to DIN EN 12756.</w:t>
            </w:r>
            <w:r w:rsidRPr="00C23E6B">
              <w:rPr>
                <w:rFonts w:asciiTheme="minorHAnsi" w:hAnsiTheme="minorHAnsi" w:cstheme="minorHAnsi"/>
                <w:sz w:val="24"/>
                <w:szCs w:val="24"/>
              </w:rPr>
              <w:br/>
              <w:t>The pump is close-coupled to a fan-cooled asynchronous motor.</w:t>
            </w:r>
            <w:r w:rsidRPr="00C23E6B">
              <w:rPr>
                <w:rFonts w:asciiTheme="minorHAnsi" w:hAnsiTheme="minorHAnsi" w:cstheme="minorHAnsi"/>
                <w:sz w:val="24"/>
                <w:szCs w:val="24"/>
              </w:rPr>
              <w:br/>
              <w:t>The price includes the following:</w:t>
            </w:r>
            <w:r w:rsidRPr="00C23E6B">
              <w:rPr>
                <w:rFonts w:asciiTheme="minorHAnsi" w:hAnsiTheme="minorHAnsi" w:cstheme="minorHAnsi"/>
                <w:sz w:val="24"/>
                <w:szCs w:val="24"/>
              </w:rPr>
              <w:br/>
              <w:t>1- all piping, valves, fittings, dismantling joints, pipe supports and straps, painting pipes (primer and oil anti-</w:t>
            </w:r>
            <w:r w:rsidRPr="00C23E6B">
              <w:rPr>
                <w:rFonts w:asciiTheme="minorHAnsi" w:hAnsiTheme="minorHAnsi" w:cstheme="minorHAnsi"/>
                <w:sz w:val="24"/>
                <w:szCs w:val="24"/>
              </w:rPr>
              <w:lastRenderedPageBreak/>
              <w:t>rust), and pump installation must be according to the manufacturer instructions.</w:t>
            </w:r>
            <w:r w:rsidRPr="00C23E6B">
              <w:rPr>
                <w:rFonts w:asciiTheme="minorHAnsi" w:hAnsiTheme="minorHAnsi" w:cstheme="minorHAnsi"/>
                <w:sz w:val="24"/>
                <w:szCs w:val="24"/>
              </w:rPr>
              <w:br/>
              <w:t>2- panel boards, cables, instrumentation, and all electrical works.</w:t>
            </w:r>
            <w:r w:rsidRPr="00C23E6B">
              <w:rPr>
                <w:rFonts w:asciiTheme="minorHAnsi" w:hAnsiTheme="minorHAnsi" w:cstheme="minorHAnsi"/>
                <w:sz w:val="24"/>
                <w:szCs w:val="24"/>
              </w:rPr>
              <w:br/>
            </w:r>
            <w:r w:rsidRPr="00C23E6B">
              <w:rPr>
                <w:rFonts w:asciiTheme="minorHAnsi" w:hAnsiTheme="minorHAnsi" w:cstheme="minorHAnsi"/>
                <w:color w:val="FF0000"/>
                <w:sz w:val="24"/>
                <w:szCs w:val="24"/>
              </w:rPr>
              <w:t>See attached compliance sheet.</w:t>
            </w:r>
          </w:p>
        </w:tc>
        <w:tc>
          <w:tcPr>
            <w:tcW w:w="72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bidi/>
              <w:jc w:val="center"/>
              <w:rPr>
                <w:rFonts w:asciiTheme="minorHAnsi" w:hAnsiTheme="minorHAnsi" w:cstheme="minorHAnsi"/>
                <w:color w:val="000000"/>
                <w:sz w:val="24"/>
                <w:szCs w:val="24"/>
              </w:rPr>
            </w:pPr>
            <w:r w:rsidRPr="00C23E6B">
              <w:rPr>
                <w:rFonts w:asciiTheme="minorHAnsi" w:hAnsiTheme="minorHAnsi" w:cstheme="minorHAnsi"/>
                <w:color w:val="000000"/>
                <w:sz w:val="24"/>
                <w:szCs w:val="24"/>
              </w:rPr>
              <w:lastRenderedPageBreak/>
              <w:t>EA</w:t>
            </w:r>
          </w:p>
        </w:tc>
        <w:tc>
          <w:tcPr>
            <w:tcW w:w="669"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bidi/>
              <w:jc w:val="center"/>
              <w:rPr>
                <w:rFonts w:asciiTheme="minorHAnsi" w:hAnsiTheme="minorHAnsi" w:cstheme="minorHAnsi"/>
                <w:color w:val="000000"/>
                <w:sz w:val="24"/>
                <w:szCs w:val="24"/>
                <w:rtl/>
              </w:rPr>
            </w:pPr>
            <w:r w:rsidRPr="00C23E6B">
              <w:rPr>
                <w:rFonts w:asciiTheme="minorHAnsi" w:hAnsiTheme="minorHAnsi" w:cstheme="minorHAnsi"/>
                <w:color w:val="000000"/>
                <w:sz w:val="24"/>
                <w:szCs w:val="24"/>
                <w:rtl/>
              </w:rPr>
              <w:t>2</w:t>
            </w:r>
          </w:p>
        </w:tc>
        <w:tc>
          <w:tcPr>
            <w:tcW w:w="771"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bidi/>
              <w:jc w:val="center"/>
              <w:rPr>
                <w:rFonts w:asciiTheme="minorHAnsi" w:hAnsiTheme="minorHAnsi" w:cstheme="minorHAnsi"/>
                <w:sz w:val="24"/>
                <w:szCs w:val="24"/>
                <w:rtl/>
              </w:rPr>
            </w:pPr>
            <w:r w:rsidRPr="00C23E6B">
              <w:rPr>
                <w:rFonts w:asciiTheme="minorHAnsi" w:hAnsiTheme="minorHAnsi" w:cstheme="minorHAnsi"/>
                <w:sz w:val="24"/>
                <w:szCs w:val="24"/>
                <w:rtl/>
              </w:rPr>
              <w:t> </w:t>
            </w:r>
          </w:p>
        </w:tc>
        <w:tc>
          <w:tcPr>
            <w:tcW w:w="108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tl/>
              </w:rPr>
            </w:pPr>
            <w:r w:rsidRPr="00C23E6B">
              <w:rPr>
                <w:rFonts w:asciiTheme="minorHAnsi" w:hAnsiTheme="minorHAnsi" w:cstheme="minorHAnsi"/>
                <w:b/>
                <w:bCs/>
                <w:sz w:val="24"/>
                <w:szCs w:val="24"/>
              </w:rPr>
              <w:t>0</w:t>
            </w:r>
          </w:p>
        </w:tc>
      </w:tr>
      <w:tr w:rsidR="007B1657" w:rsidRPr="00C23E6B" w:rsidTr="00C23E6B">
        <w:trPr>
          <w:trHeight w:val="2685"/>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2</w:t>
            </w:r>
          </w:p>
        </w:tc>
        <w:tc>
          <w:tcPr>
            <w:tcW w:w="6120" w:type="dxa"/>
            <w:tcBorders>
              <w:top w:val="nil"/>
              <w:left w:val="nil"/>
              <w:bottom w:val="single" w:sz="4" w:space="0" w:color="auto"/>
              <w:right w:val="single" w:sz="4" w:space="0" w:color="auto"/>
            </w:tcBorders>
            <w:shd w:val="clear" w:color="auto" w:fill="auto"/>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sz w:val="24"/>
                <w:szCs w:val="24"/>
              </w:rPr>
              <w:t xml:space="preserve">Supply, install and test steel tank, 50,000 liters, 8mm thickness (cylindrical shape) 3.6m </w:t>
            </w:r>
            <w:proofErr w:type="spellStart"/>
            <w:r w:rsidRPr="00C23E6B">
              <w:rPr>
                <w:rFonts w:asciiTheme="minorHAnsi" w:hAnsiTheme="minorHAnsi" w:cstheme="minorHAnsi"/>
                <w:sz w:val="24"/>
                <w:szCs w:val="24"/>
              </w:rPr>
              <w:t>dia</w:t>
            </w:r>
            <w:proofErr w:type="spellEnd"/>
            <w:r w:rsidRPr="00C23E6B">
              <w:rPr>
                <w:rFonts w:asciiTheme="minorHAnsi" w:hAnsiTheme="minorHAnsi" w:cstheme="minorHAnsi"/>
                <w:sz w:val="24"/>
                <w:szCs w:val="24"/>
              </w:rPr>
              <w:t xml:space="preserve"> meter and 5m long, with external ladder 3.6m long. With two openings one for cleaning and the other for overflow with covers. The price includes heavy steel. The tank should be painted with </w:t>
            </w:r>
            <w:proofErr w:type="spellStart"/>
            <w:r w:rsidRPr="00C23E6B">
              <w:rPr>
                <w:rFonts w:asciiTheme="minorHAnsi" w:hAnsiTheme="minorHAnsi" w:cstheme="minorHAnsi"/>
                <w:sz w:val="24"/>
                <w:szCs w:val="24"/>
              </w:rPr>
              <w:t>anti rust</w:t>
            </w:r>
            <w:proofErr w:type="spellEnd"/>
            <w:r w:rsidRPr="00C23E6B">
              <w:rPr>
                <w:rFonts w:asciiTheme="minorHAnsi" w:hAnsiTheme="minorHAnsi" w:cstheme="minorHAnsi"/>
                <w:sz w:val="24"/>
                <w:szCs w:val="24"/>
              </w:rPr>
              <w:t xml:space="preserve"> and epoxy paint (not less than 220micron) externally, and antirust with food epoxy (not less than 220micron) for internal surface. </w:t>
            </w:r>
            <w:proofErr w:type="gramStart"/>
            <w:r w:rsidRPr="00C23E6B">
              <w:rPr>
                <w:rFonts w:asciiTheme="minorHAnsi" w:hAnsiTheme="minorHAnsi" w:cstheme="minorHAnsi"/>
                <w:sz w:val="24"/>
                <w:szCs w:val="24"/>
              </w:rPr>
              <w:t>Also</w:t>
            </w:r>
            <w:proofErr w:type="gramEnd"/>
            <w:r w:rsidRPr="00C23E6B">
              <w:rPr>
                <w:rFonts w:asciiTheme="minorHAnsi" w:hAnsiTheme="minorHAnsi" w:cstheme="minorHAnsi"/>
                <w:sz w:val="24"/>
                <w:szCs w:val="24"/>
              </w:rPr>
              <w:t xml:space="preserve"> the steel base should be painted with primer and </w:t>
            </w:r>
            <w:proofErr w:type="spellStart"/>
            <w:r w:rsidRPr="00C23E6B">
              <w:rPr>
                <w:rFonts w:asciiTheme="minorHAnsi" w:hAnsiTheme="minorHAnsi" w:cstheme="minorHAnsi"/>
                <w:sz w:val="24"/>
                <w:szCs w:val="24"/>
              </w:rPr>
              <w:t>anti rust</w:t>
            </w:r>
            <w:proofErr w:type="spellEnd"/>
            <w:r w:rsidRPr="00C23E6B">
              <w:rPr>
                <w:rFonts w:asciiTheme="minorHAnsi" w:hAnsiTheme="minorHAnsi" w:cstheme="minorHAnsi"/>
                <w:sz w:val="24"/>
                <w:szCs w:val="24"/>
              </w:rPr>
              <w:t xml:space="preserve"> paint. </w:t>
            </w:r>
            <w:r w:rsidRPr="00C23E6B">
              <w:rPr>
                <w:rFonts w:asciiTheme="minorHAnsi" w:hAnsiTheme="minorHAnsi" w:cstheme="minorHAnsi"/>
                <w:color w:val="FF0000"/>
                <w:sz w:val="24"/>
                <w:szCs w:val="24"/>
              </w:rPr>
              <w:t>The price includes demolishing and removing existing concrete base, and all the required job.</w:t>
            </w:r>
          </w:p>
        </w:tc>
        <w:tc>
          <w:tcPr>
            <w:tcW w:w="72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color w:val="000000"/>
                <w:sz w:val="24"/>
                <w:szCs w:val="24"/>
              </w:rPr>
            </w:pPr>
            <w:r w:rsidRPr="00C23E6B">
              <w:rPr>
                <w:rFonts w:asciiTheme="minorHAnsi" w:hAnsiTheme="minorHAnsi" w:cstheme="minorHAnsi"/>
                <w:color w:val="000000"/>
                <w:sz w:val="24"/>
                <w:szCs w:val="24"/>
              </w:rPr>
              <w:t>EA</w:t>
            </w:r>
          </w:p>
        </w:tc>
        <w:tc>
          <w:tcPr>
            <w:tcW w:w="669"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bidi/>
              <w:jc w:val="center"/>
              <w:rPr>
                <w:rFonts w:asciiTheme="minorHAnsi" w:hAnsiTheme="minorHAnsi" w:cstheme="minorHAnsi"/>
                <w:color w:val="000000"/>
                <w:sz w:val="24"/>
                <w:szCs w:val="24"/>
              </w:rPr>
            </w:pPr>
            <w:r w:rsidRPr="00C23E6B">
              <w:rPr>
                <w:rFonts w:asciiTheme="minorHAnsi" w:hAnsiTheme="minorHAnsi" w:cstheme="minorHAnsi"/>
                <w:color w:val="000000"/>
                <w:sz w:val="24"/>
                <w:szCs w:val="24"/>
                <w:rtl/>
              </w:rPr>
              <w:t>2</w:t>
            </w:r>
          </w:p>
        </w:tc>
        <w:tc>
          <w:tcPr>
            <w:tcW w:w="771"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bidi/>
              <w:jc w:val="center"/>
              <w:rPr>
                <w:rFonts w:asciiTheme="minorHAnsi" w:hAnsiTheme="minorHAnsi" w:cstheme="minorHAnsi"/>
                <w:sz w:val="24"/>
                <w:szCs w:val="24"/>
                <w:rtl/>
              </w:rPr>
            </w:pPr>
            <w:r w:rsidRPr="00C23E6B">
              <w:rPr>
                <w:rFonts w:asciiTheme="minorHAnsi" w:hAnsiTheme="minorHAnsi" w:cstheme="minorHAnsi"/>
                <w:sz w:val="24"/>
                <w:szCs w:val="24"/>
                <w:rtl/>
              </w:rPr>
              <w:t> </w:t>
            </w:r>
          </w:p>
        </w:tc>
        <w:tc>
          <w:tcPr>
            <w:tcW w:w="108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tl/>
              </w:rPr>
            </w:pPr>
            <w:r w:rsidRPr="00C23E6B">
              <w:rPr>
                <w:rFonts w:asciiTheme="minorHAnsi" w:hAnsiTheme="minorHAnsi" w:cstheme="minorHAnsi"/>
                <w:b/>
                <w:bCs/>
                <w:sz w:val="24"/>
                <w:szCs w:val="24"/>
              </w:rPr>
              <w:t>0</w:t>
            </w:r>
          </w:p>
        </w:tc>
      </w:tr>
      <w:tr w:rsidR="007B1657" w:rsidRPr="00C23E6B" w:rsidTr="00C23E6B">
        <w:trPr>
          <w:trHeight w:val="936"/>
        </w:trPr>
        <w:tc>
          <w:tcPr>
            <w:tcW w:w="535" w:type="dxa"/>
            <w:tcBorders>
              <w:top w:val="nil"/>
              <w:left w:val="single" w:sz="4" w:space="0" w:color="auto"/>
              <w:bottom w:val="single" w:sz="4" w:space="0" w:color="auto"/>
              <w:right w:val="single" w:sz="4" w:space="0" w:color="auto"/>
            </w:tcBorders>
            <w:shd w:val="clear" w:color="000000" w:fill="D0CECE"/>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3</w:t>
            </w:r>
          </w:p>
        </w:tc>
        <w:tc>
          <w:tcPr>
            <w:tcW w:w="6120" w:type="dxa"/>
            <w:tcBorders>
              <w:top w:val="nil"/>
              <w:left w:val="nil"/>
              <w:bottom w:val="single" w:sz="4" w:space="0" w:color="auto"/>
              <w:right w:val="single" w:sz="4" w:space="0" w:color="auto"/>
            </w:tcBorders>
            <w:shd w:val="clear" w:color="000000" w:fill="D6DCE4"/>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sz w:val="24"/>
                <w:szCs w:val="24"/>
              </w:rPr>
              <w:t>supply, install, weld and test the following carbon steel pipes with epoxy paint (thickness not less than 220 micron), the price includes proper supports and all required works to make the system functional properly:</w:t>
            </w:r>
          </w:p>
        </w:tc>
        <w:tc>
          <w:tcPr>
            <w:tcW w:w="3240" w:type="dxa"/>
            <w:gridSpan w:val="4"/>
            <w:tcBorders>
              <w:top w:val="single" w:sz="4" w:space="0" w:color="auto"/>
              <w:left w:val="single" w:sz="4" w:space="0" w:color="auto"/>
              <w:bottom w:val="nil"/>
              <w:right w:val="single" w:sz="4" w:space="0" w:color="000000"/>
            </w:tcBorders>
            <w:shd w:val="clear" w:color="000000" w:fill="D6DCE4"/>
            <w:vAlign w:val="center"/>
            <w:hideMark/>
          </w:tcPr>
          <w:p w:rsidR="007B1657" w:rsidRPr="00C23E6B" w:rsidRDefault="007B1657" w:rsidP="007B1657">
            <w:pPr>
              <w:jc w:val="center"/>
              <w:rPr>
                <w:rFonts w:asciiTheme="minorHAnsi" w:hAnsiTheme="minorHAnsi" w:cstheme="minorHAnsi"/>
                <w:color w:val="000000"/>
                <w:sz w:val="24"/>
                <w:szCs w:val="24"/>
              </w:rPr>
            </w:pPr>
            <w:r w:rsidRPr="00C23E6B">
              <w:rPr>
                <w:rFonts w:asciiTheme="minorHAnsi" w:hAnsiTheme="minorHAnsi" w:cstheme="minorHAnsi"/>
                <w:color w:val="000000"/>
                <w:sz w:val="24"/>
                <w:szCs w:val="24"/>
              </w:rPr>
              <w:t> </w:t>
            </w:r>
          </w:p>
        </w:tc>
      </w:tr>
      <w:tr w:rsidR="007B1657" w:rsidRPr="00C23E6B" w:rsidTr="00C23E6B">
        <w:trPr>
          <w:trHeight w:val="1248"/>
        </w:trPr>
        <w:tc>
          <w:tcPr>
            <w:tcW w:w="535" w:type="dxa"/>
            <w:tcBorders>
              <w:top w:val="nil"/>
              <w:left w:val="single" w:sz="4" w:space="0" w:color="auto"/>
              <w:bottom w:val="nil"/>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3.1</w:t>
            </w:r>
          </w:p>
        </w:tc>
        <w:tc>
          <w:tcPr>
            <w:tcW w:w="6120" w:type="dxa"/>
            <w:tcBorders>
              <w:top w:val="nil"/>
              <w:left w:val="nil"/>
              <w:bottom w:val="single" w:sz="4" w:space="0" w:color="auto"/>
              <w:right w:val="single" w:sz="4" w:space="0" w:color="auto"/>
            </w:tcBorders>
            <w:shd w:val="clear" w:color="auto" w:fill="auto"/>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sz w:val="24"/>
                <w:szCs w:val="24"/>
              </w:rPr>
              <w:t>carbon steel pipes 160mm dia. (6 inch):</w:t>
            </w:r>
            <w:r w:rsidRPr="00C23E6B">
              <w:rPr>
                <w:rFonts w:asciiTheme="minorHAnsi" w:hAnsiTheme="minorHAnsi" w:cstheme="minorHAnsi"/>
                <w:sz w:val="24"/>
                <w:szCs w:val="24"/>
              </w:rPr>
              <w:br/>
              <w:t>1- connection between the tanks and the pumps</w:t>
            </w:r>
            <w:r w:rsidRPr="00C23E6B">
              <w:rPr>
                <w:rFonts w:asciiTheme="minorHAnsi" w:hAnsiTheme="minorHAnsi" w:cstheme="minorHAnsi"/>
                <w:sz w:val="24"/>
                <w:szCs w:val="24"/>
              </w:rPr>
              <w:br/>
              <w:t>2- connection between the main line and the tanks</w:t>
            </w:r>
            <w:r w:rsidRPr="00C23E6B">
              <w:rPr>
                <w:rFonts w:asciiTheme="minorHAnsi" w:hAnsiTheme="minorHAnsi" w:cstheme="minorHAnsi"/>
                <w:sz w:val="24"/>
                <w:szCs w:val="24"/>
              </w:rPr>
              <w:br/>
              <w:t>3- over flow pipeline of the tanks</w:t>
            </w:r>
          </w:p>
        </w:tc>
        <w:tc>
          <w:tcPr>
            <w:tcW w:w="72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color w:val="000000"/>
                <w:sz w:val="24"/>
                <w:szCs w:val="24"/>
              </w:rPr>
            </w:pPr>
            <w:r w:rsidRPr="00C23E6B">
              <w:rPr>
                <w:rFonts w:asciiTheme="minorHAnsi" w:hAnsiTheme="minorHAnsi" w:cstheme="minorHAnsi"/>
                <w:color w:val="000000"/>
                <w:sz w:val="24"/>
                <w:szCs w:val="24"/>
              </w:rPr>
              <w:t>M.L.</w:t>
            </w:r>
          </w:p>
        </w:tc>
        <w:tc>
          <w:tcPr>
            <w:tcW w:w="669"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bidi/>
              <w:jc w:val="center"/>
              <w:rPr>
                <w:rFonts w:asciiTheme="minorHAnsi" w:hAnsiTheme="minorHAnsi" w:cstheme="minorHAnsi"/>
                <w:color w:val="000000"/>
                <w:sz w:val="24"/>
                <w:szCs w:val="24"/>
              </w:rPr>
            </w:pPr>
            <w:r w:rsidRPr="00C23E6B">
              <w:rPr>
                <w:rFonts w:asciiTheme="minorHAnsi" w:hAnsiTheme="minorHAnsi" w:cstheme="minorHAnsi"/>
                <w:color w:val="000000"/>
                <w:sz w:val="24"/>
                <w:szCs w:val="24"/>
                <w:rtl/>
              </w:rPr>
              <w:t>53</w:t>
            </w:r>
          </w:p>
        </w:tc>
        <w:tc>
          <w:tcPr>
            <w:tcW w:w="771"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bidi/>
              <w:jc w:val="center"/>
              <w:rPr>
                <w:rFonts w:asciiTheme="minorHAnsi" w:hAnsiTheme="minorHAnsi" w:cstheme="minorHAnsi"/>
                <w:sz w:val="24"/>
                <w:szCs w:val="24"/>
                <w:rtl/>
              </w:rPr>
            </w:pPr>
            <w:r w:rsidRPr="00C23E6B">
              <w:rPr>
                <w:rFonts w:asciiTheme="minorHAnsi" w:hAnsiTheme="minorHAnsi" w:cstheme="minorHAnsi"/>
                <w:sz w:val="24"/>
                <w:szCs w:val="24"/>
                <w:rtl/>
              </w:rPr>
              <w:t> </w:t>
            </w:r>
          </w:p>
        </w:tc>
        <w:tc>
          <w:tcPr>
            <w:tcW w:w="108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tl/>
              </w:rPr>
            </w:pPr>
            <w:r w:rsidRPr="00C23E6B">
              <w:rPr>
                <w:rFonts w:asciiTheme="minorHAnsi" w:hAnsiTheme="minorHAnsi" w:cstheme="minorHAnsi"/>
                <w:b/>
                <w:bCs/>
                <w:sz w:val="24"/>
                <w:szCs w:val="24"/>
              </w:rPr>
              <w:t>0</w:t>
            </w:r>
          </w:p>
        </w:tc>
      </w:tr>
      <w:tr w:rsidR="007B1657" w:rsidRPr="00C23E6B" w:rsidTr="00C23E6B">
        <w:trPr>
          <w:trHeight w:val="360"/>
        </w:trPr>
        <w:tc>
          <w:tcPr>
            <w:tcW w:w="535" w:type="dxa"/>
            <w:tcBorders>
              <w:top w:val="single" w:sz="4" w:space="0" w:color="auto"/>
              <w:left w:val="single" w:sz="4" w:space="0" w:color="auto"/>
              <w:bottom w:val="nil"/>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3.2</w:t>
            </w:r>
          </w:p>
        </w:tc>
        <w:tc>
          <w:tcPr>
            <w:tcW w:w="6120" w:type="dxa"/>
            <w:tcBorders>
              <w:top w:val="nil"/>
              <w:left w:val="nil"/>
              <w:bottom w:val="single" w:sz="4" w:space="0" w:color="auto"/>
              <w:right w:val="single" w:sz="4" w:space="0" w:color="auto"/>
            </w:tcBorders>
            <w:shd w:val="clear" w:color="auto" w:fill="auto"/>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sz w:val="24"/>
                <w:szCs w:val="24"/>
              </w:rPr>
              <w:t>Flanged gate valve 160mm dia. (6 inch) ductile iron</w:t>
            </w:r>
          </w:p>
        </w:tc>
        <w:tc>
          <w:tcPr>
            <w:tcW w:w="72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color w:val="000000"/>
                <w:sz w:val="24"/>
                <w:szCs w:val="24"/>
              </w:rPr>
            </w:pPr>
            <w:r w:rsidRPr="00C23E6B">
              <w:rPr>
                <w:rFonts w:asciiTheme="minorHAnsi" w:hAnsiTheme="minorHAnsi" w:cstheme="minorHAnsi"/>
                <w:color w:val="000000"/>
                <w:sz w:val="24"/>
                <w:szCs w:val="24"/>
              </w:rPr>
              <w:t>EA</w:t>
            </w:r>
          </w:p>
        </w:tc>
        <w:tc>
          <w:tcPr>
            <w:tcW w:w="669"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bidi/>
              <w:jc w:val="center"/>
              <w:rPr>
                <w:rFonts w:asciiTheme="minorHAnsi" w:hAnsiTheme="minorHAnsi" w:cstheme="minorHAnsi"/>
                <w:color w:val="000000"/>
                <w:sz w:val="24"/>
                <w:szCs w:val="24"/>
              </w:rPr>
            </w:pPr>
            <w:r w:rsidRPr="00C23E6B">
              <w:rPr>
                <w:rFonts w:asciiTheme="minorHAnsi" w:hAnsiTheme="minorHAnsi" w:cstheme="minorHAnsi"/>
                <w:color w:val="000000"/>
                <w:sz w:val="24"/>
                <w:szCs w:val="24"/>
                <w:rtl/>
              </w:rPr>
              <w:t>6</w:t>
            </w:r>
          </w:p>
        </w:tc>
        <w:tc>
          <w:tcPr>
            <w:tcW w:w="771"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bidi/>
              <w:jc w:val="center"/>
              <w:rPr>
                <w:rFonts w:asciiTheme="minorHAnsi" w:hAnsiTheme="minorHAnsi" w:cstheme="minorHAnsi"/>
                <w:sz w:val="24"/>
                <w:szCs w:val="24"/>
                <w:rtl/>
              </w:rPr>
            </w:pPr>
            <w:r w:rsidRPr="00C23E6B">
              <w:rPr>
                <w:rFonts w:asciiTheme="minorHAnsi" w:hAnsiTheme="minorHAnsi" w:cstheme="minorHAnsi"/>
                <w:sz w:val="24"/>
                <w:szCs w:val="24"/>
                <w:rtl/>
              </w:rPr>
              <w:t> </w:t>
            </w:r>
          </w:p>
        </w:tc>
        <w:tc>
          <w:tcPr>
            <w:tcW w:w="108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tl/>
              </w:rPr>
            </w:pPr>
            <w:r w:rsidRPr="00C23E6B">
              <w:rPr>
                <w:rFonts w:asciiTheme="minorHAnsi" w:hAnsiTheme="minorHAnsi" w:cstheme="minorHAnsi"/>
                <w:b/>
                <w:bCs/>
                <w:sz w:val="24"/>
                <w:szCs w:val="24"/>
              </w:rPr>
              <w:t>0</w:t>
            </w:r>
          </w:p>
        </w:tc>
      </w:tr>
      <w:tr w:rsidR="007B1657" w:rsidRPr="00C23E6B" w:rsidTr="00C23E6B">
        <w:trPr>
          <w:trHeight w:val="360"/>
        </w:trPr>
        <w:tc>
          <w:tcPr>
            <w:tcW w:w="535" w:type="dxa"/>
            <w:tcBorders>
              <w:top w:val="single" w:sz="4" w:space="0" w:color="auto"/>
              <w:left w:val="single" w:sz="4" w:space="0" w:color="auto"/>
              <w:bottom w:val="nil"/>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3.3</w:t>
            </w:r>
          </w:p>
        </w:tc>
        <w:tc>
          <w:tcPr>
            <w:tcW w:w="6120" w:type="dxa"/>
            <w:tcBorders>
              <w:top w:val="nil"/>
              <w:left w:val="nil"/>
              <w:bottom w:val="single" w:sz="4" w:space="0" w:color="auto"/>
              <w:right w:val="single" w:sz="4" w:space="0" w:color="auto"/>
            </w:tcBorders>
            <w:shd w:val="clear" w:color="auto" w:fill="auto"/>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sz w:val="24"/>
                <w:szCs w:val="24"/>
              </w:rPr>
              <w:t>Carbon steel Tee 160mm dia. (6 inch)</w:t>
            </w:r>
          </w:p>
        </w:tc>
        <w:tc>
          <w:tcPr>
            <w:tcW w:w="72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color w:val="000000"/>
                <w:sz w:val="24"/>
                <w:szCs w:val="24"/>
              </w:rPr>
            </w:pPr>
            <w:r w:rsidRPr="00C23E6B">
              <w:rPr>
                <w:rFonts w:asciiTheme="minorHAnsi" w:hAnsiTheme="minorHAnsi" w:cstheme="minorHAnsi"/>
                <w:color w:val="000000"/>
                <w:sz w:val="24"/>
                <w:szCs w:val="24"/>
              </w:rPr>
              <w:t>EA</w:t>
            </w:r>
          </w:p>
        </w:tc>
        <w:tc>
          <w:tcPr>
            <w:tcW w:w="669"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bidi/>
              <w:jc w:val="center"/>
              <w:rPr>
                <w:rFonts w:asciiTheme="minorHAnsi" w:hAnsiTheme="minorHAnsi" w:cstheme="minorHAnsi"/>
                <w:color w:val="000000"/>
                <w:sz w:val="24"/>
                <w:szCs w:val="24"/>
              </w:rPr>
            </w:pPr>
            <w:r w:rsidRPr="00C23E6B">
              <w:rPr>
                <w:rFonts w:asciiTheme="minorHAnsi" w:hAnsiTheme="minorHAnsi" w:cstheme="minorHAnsi"/>
                <w:color w:val="000000"/>
                <w:sz w:val="24"/>
                <w:szCs w:val="24"/>
                <w:rtl/>
              </w:rPr>
              <w:t>4</w:t>
            </w:r>
          </w:p>
        </w:tc>
        <w:tc>
          <w:tcPr>
            <w:tcW w:w="771"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bidi/>
              <w:jc w:val="center"/>
              <w:rPr>
                <w:rFonts w:asciiTheme="minorHAnsi" w:hAnsiTheme="minorHAnsi" w:cstheme="minorHAnsi"/>
                <w:sz w:val="24"/>
                <w:szCs w:val="24"/>
                <w:rtl/>
              </w:rPr>
            </w:pPr>
            <w:r w:rsidRPr="00C23E6B">
              <w:rPr>
                <w:rFonts w:asciiTheme="minorHAnsi" w:hAnsiTheme="minorHAnsi" w:cstheme="minorHAnsi"/>
                <w:sz w:val="24"/>
                <w:szCs w:val="24"/>
                <w:rtl/>
              </w:rPr>
              <w:t> </w:t>
            </w:r>
          </w:p>
        </w:tc>
        <w:tc>
          <w:tcPr>
            <w:tcW w:w="108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tl/>
              </w:rPr>
            </w:pPr>
            <w:r w:rsidRPr="00C23E6B">
              <w:rPr>
                <w:rFonts w:asciiTheme="minorHAnsi" w:hAnsiTheme="minorHAnsi" w:cstheme="minorHAnsi"/>
                <w:b/>
                <w:bCs/>
                <w:sz w:val="24"/>
                <w:szCs w:val="24"/>
              </w:rPr>
              <w:t>0</w:t>
            </w:r>
          </w:p>
        </w:tc>
      </w:tr>
      <w:tr w:rsidR="007B1657" w:rsidRPr="00C23E6B" w:rsidTr="00C23E6B">
        <w:trPr>
          <w:trHeight w:val="360"/>
        </w:trPr>
        <w:tc>
          <w:tcPr>
            <w:tcW w:w="535" w:type="dxa"/>
            <w:tcBorders>
              <w:top w:val="single" w:sz="4" w:space="0" w:color="auto"/>
              <w:left w:val="single" w:sz="4" w:space="0" w:color="auto"/>
              <w:bottom w:val="nil"/>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3.4</w:t>
            </w:r>
          </w:p>
        </w:tc>
        <w:tc>
          <w:tcPr>
            <w:tcW w:w="6120" w:type="dxa"/>
            <w:tcBorders>
              <w:top w:val="nil"/>
              <w:left w:val="nil"/>
              <w:bottom w:val="single" w:sz="4" w:space="0" w:color="auto"/>
              <w:right w:val="single" w:sz="4" w:space="0" w:color="auto"/>
            </w:tcBorders>
            <w:shd w:val="clear" w:color="auto" w:fill="auto"/>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sz w:val="24"/>
                <w:szCs w:val="24"/>
              </w:rPr>
              <w:t>Carbon steel Elbow (90DEG.)  160mm dia. (6 inch)</w:t>
            </w:r>
          </w:p>
        </w:tc>
        <w:tc>
          <w:tcPr>
            <w:tcW w:w="72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color w:val="000000"/>
                <w:sz w:val="24"/>
                <w:szCs w:val="24"/>
              </w:rPr>
            </w:pPr>
            <w:r w:rsidRPr="00C23E6B">
              <w:rPr>
                <w:rFonts w:asciiTheme="minorHAnsi" w:hAnsiTheme="minorHAnsi" w:cstheme="minorHAnsi"/>
                <w:color w:val="000000"/>
                <w:sz w:val="24"/>
                <w:szCs w:val="24"/>
              </w:rPr>
              <w:t>EA</w:t>
            </w:r>
          </w:p>
        </w:tc>
        <w:tc>
          <w:tcPr>
            <w:tcW w:w="669"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bidi/>
              <w:jc w:val="center"/>
              <w:rPr>
                <w:rFonts w:asciiTheme="minorHAnsi" w:hAnsiTheme="minorHAnsi" w:cstheme="minorHAnsi"/>
                <w:color w:val="000000"/>
                <w:sz w:val="24"/>
                <w:szCs w:val="24"/>
              </w:rPr>
            </w:pPr>
            <w:r w:rsidRPr="00C23E6B">
              <w:rPr>
                <w:rFonts w:asciiTheme="minorHAnsi" w:hAnsiTheme="minorHAnsi" w:cstheme="minorHAnsi"/>
                <w:color w:val="000000"/>
                <w:sz w:val="24"/>
                <w:szCs w:val="24"/>
                <w:rtl/>
              </w:rPr>
              <w:t>4</w:t>
            </w:r>
          </w:p>
        </w:tc>
        <w:tc>
          <w:tcPr>
            <w:tcW w:w="771"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bidi/>
              <w:jc w:val="center"/>
              <w:rPr>
                <w:rFonts w:asciiTheme="minorHAnsi" w:hAnsiTheme="minorHAnsi" w:cstheme="minorHAnsi"/>
                <w:sz w:val="24"/>
                <w:szCs w:val="24"/>
                <w:rtl/>
              </w:rPr>
            </w:pPr>
            <w:r w:rsidRPr="00C23E6B">
              <w:rPr>
                <w:rFonts w:asciiTheme="minorHAnsi" w:hAnsiTheme="minorHAnsi" w:cstheme="minorHAnsi"/>
                <w:sz w:val="24"/>
                <w:szCs w:val="24"/>
                <w:rtl/>
              </w:rPr>
              <w:t> </w:t>
            </w:r>
          </w:p>
        </w:tc>
        <w:tc>
          <w:tcPr>
            <w:tcW w:w="108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tl/>
              </w:rPr>
            </w:pPr>
            <w:r w:rsidRPr="00C23E6B">
              <w:rPr>
                <w:rFonts w:asciiTheme="minorHAnsi" w:hAnsiTheme="minorHAnsi" w:cstheme="minorHAnsi"/>
                <w:b/>
                <w:bCs/>
                <w:sz w:val="24"/>
                <w:szCs w:val="24"/>
              </w:rPr>
              <w:t>0</w:t>
            </w:r>
          </w:p>
        </w:tc>
      </w:tr>
      <w:tr w:rsidR="007B1657" w:rsidRPr="00C23E6B" w:rsidTr="00C23E6B">
        <w:trPr>
          <w:trHeight w:val="360"/>
        </w:trPr>
        <w:tc>
          <w:tcPr>
            <w:tcW w:w="535" w:type="dxa"/>
            <w:tcBorders>
              <w:top w:val="single" w:sz="4" w:space="0" w:color="auto"/>
              <w:left w:val="single" w:sz="4" w:space="0" w:color="auto"/>
              <w:bottom w:val="nil"/>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3.5</w:t>
            </w:r>
          </w:p>
        </w:tc>
        <w:tc>
          <w:tcPr>
            <w:tcW w:w="6120" w:type="dxa"/>
            <w:tcBorders>
              <w:top w:val="nil"/>
              <w:left w:val="nil"/>
              <w:bottom w:val="single" w:sz="4" w:space="0" w:color="auto"/>
              <w:right w:val="single" w:sz="4" w:space="0" w:color="auto"/>
            </w:tcBorders>
            <w:shd w:val="clear" w:color="auto" w:fill="auto"/>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sz w:val="24"/>
                <w:szCs w:val="24"/>
              </w:rPr>
              <w:t>Carbon steel flange 160mm dia. (6 inch)</w:t>
            </w:r>
          </w:p>
        </w:tc>
        <w:tc>
          <w:tcPr>
            <w:tcW w:w="72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color w:val="000000"/>
                <w:sz w:val="24"/>
                <w:szCs w:val="24"/>
              </w:rPr>
            </w:pPr>
            <w:r w:rsidRPr="00C23E6B">
              <w:rPr>
                <w:rFonts w:asciiTheme="minorHAnsi" w:hAnsiTheme="minorHAnsi" w:cstheme="minorHAnsi"/>
                <w:color w:val="000000"/>
                <w:sz w:val="24"/>
                <w:szCs w:val="24"/>
              </w:rPr>
              <w:t>EA</w:t>
            </w:r>
          </w:p>
        </w:tc>
        <w:tc>
          <w:tcPr>
            <w:tcW w:w="669"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bidi/>
              <w:jc w:val="center"/>
              <w:rPr>
                <w:rFonts w:asciiTheme="minorHAnsi" w:hAnsiTheme="minorHAnsi" w:cstheme="minorHAnsi"/>
                <w:color w:val="000000"/>
                <w:sz w:val="24"/>
                <w:szCs w:val="24"/>
              </w:rPr>
            </w:pPr>
            <w:r w:rsidRPr="00C23E6B">
              <w:rPr>
                <w:rFonts w:asciiTheme="minorHAnsi" w:hAnsiTheme="minorHAnsi" w:cstheme="minorHAnsi"/>
                <w:color w:val="000000"/>
                <w:sz w:val="24"/>
                <w:szCs w:val="24"/>
                <w:rtl/>
              </w:rPr>
              <w:t>8</w:t>
            </w:r>
          </w:p>
        </w:tc>
        <w:tc>
          <w:tcPr>
            <w:tcW w:w="771"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bidi/>
              <w:jc w:val="center"/>
              <w:rPr>
                <w:rFonts w:asciiTheme="minorHAnsi" w:hAnsiTheme="minorHAnsi" w:cstheme="minorHAnsi"/>
                <w:sz w:val="24"/>
                <w:szCs w:val="24"/>
                <w:rtl/>
              </w:rPr>
            </w:pPr>
            <w:r w:rsidRPr="00C23E6B">
              <w:rPr>
                <w:rFonts w:asciiTheme="minorHAnsi" w:hAnsiTheme="minorHAnsi" w:cstheme="minorHAnsi"/>
                <w:sz w:val="24"/>
                <w:szCs w:val="24"/>
                <w:rtl/>
              </w:rPr>
              <w:t> </w:t>
            </w:r>
          </w:p>
        </w:tc>
        <w:tc>
          <w:tcPr>
            <w:tcW w:w="108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tl/>
              </w:rPr>
            </w:pPr>
            <w:r w:rsidRPr="00C23E6B">
              <w:rPr>
                <w:rFonts w:asciiTheme="minorHAnsi" w:hAnsiTheme="minorHAnsi" w:cstheme="minorHAnsi"/>
                <w:b/>
                <w:bCs/>
                <w:sz w:val="24"/>
                <w:szCs w:val="24"/>
              </w:rPr>
              <w:t>0</w:t>
            </w:r>
          </w:p>
        </w:tc>
      </w:tr>
      <w:tr w:rsidR="007B1657" w:rsidRPr="00C23E6B" w:rsidTr="00C23E6B">
        <w:trPr>
          <w:trHeight w:val="360"/>
        </w:trPr>
        <w:tc>
          <w:tcPr>
            <w:tcW w:w="535" w:type="dxa"/>
            <w:tcBorders>
              <w:top w:val="single" w:sz="4" w:space="0" w:color="auto"/>
              <w:left w:val="single" w:sz="4" w:space="0" w:color="auto"/>
              <w:bottom w:val="single" w:sz="4" w:space="0" w:color="auto"/>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4</w:t>
            </w:r>
          </w:p>
        </w:tc>
        <w:tc>
          <w:tcPr>
            <w:tcW w:w="6120" w:type="dxa"/>
            <w:tcBorders>
              <w:top w:val="nil"/>
              <w:left w:val="nil"/>
              <w:bottom w:val="single" w:sz="4" w:space="0" w:color="auto"/>
              <w:right w:val="single" w:sz="4" w:space="0" w:color="auto"/>
            </w:tcBorders>
            <w:shd w:val="clear" w:color="000000" w:fill="D6DCE4"/>
            <w:hideMark/>
          </w:tcPr>
          <w:p w:rsidR="007B1657" w:rsidRPr="00C23E6B" w:rsidRDefault="007B1657" w:rsidP="007B1657">
            <w:pPr>
              <w:bidi/>
              <w:jc w:val="right"/>
              <w:rPr>
                <w:rFonts w:asciiTheme="minorHAnsi" w:hAnsiTheme="minorHAnsi" w:cstheme="minorHAnsi"/>
                <w:b/>
                <w:bCs/>
                <w:sz w:val="24"/>
                <w:szCs w:val="24"/>
              </w:rPr>
            </w:pPr>
            <w:r w:rsidRPr="00C23E6B">
              <w:rPr>
                <w:rFonts w:asciiTheme="minorHAnsi" w:hAnsiTheme="minorHAnsi" w:cstheme="minorHAnsi"/>
                <w:b/>
                <w:bCs/>
                <w:sz w:val="24"/>
                <w:szCs w:val="24"/>
              </w:rPr>
              <w:t xml:space="preserve">Well No.1 in </w:t>
            </w:r>
            <w:proofErr w:type="spellStart"/>
            <w:r w:rsidRPr="00C23E6B">
              <w:rPr>
                <w:rFonts w:asciiTheme="minorHAnsi" w:hAnsiTheme="minorHAnsi" w:cstheme="minorHAnsi"/>
                <w:b/>
                <w:bCs/>
                <w:sz w:val="24"/>
                <w:szCs w:val="24"/>
              </w:rPr>
              <w:t>Barbarosh</w:t>
            </w:r>
            <w:proofErr w:type="spellEnd"/>
          </w:p>
        </w:tc>
        <w:tc>
          <w:tcPr>
            <w:tcW w:w="3240" w:type="dxa"/>
            <w:gridSpan w:val="4"/>
            <w:tcBorders>
              <w:top w:val="single" w:sz="4" w:space="0" w:color="auto"/>
              <w:left w:val="single" w:sz="4" w:space="0" w:color="auto"/>
              <w:bottom w:val="single" w:sz="4" w:space="0" w:color="auto"/>
              <w:right w:val="single" w:sz="4" w:space="0" w:color="000000"/>
            </w:tcBorders>
            <w:shd w:val="clear" w:color="000000" w:fill="D6DCE4"/>
            <w:vAlign w:val="center"/>
            <w:hideMark/>
          </w:tcPr>
          <w:p w:rsidR="007B1657" w:rsidRPr="00C23E6B" w:rsidRDefault="007B1657" w:rsidP="007B1657">
            <w:pPr>
              <w:jc w:val="center"/>
              <w:rPr>
                <w:rFonts w:asciiTheme="minorHAnsi" w:hAnsiTheme="minorHAnsi" w:cstheme="minorHAnsi"/>
                <w:b/>
                <w:bCs/>
                <w:color w:val="000000"/>
                <w:sz w:val="24"/>
                <w:szCs w:val="24"/>
                <w:rtl/>
              </w:rPr>
            </w:pPr>
            <w:r w:rsidRPr="00C23E6B">
              <w:rPr>
                <w:rFonts w:asciiTheme="minorHAnsi" w:hAnsiTheme="minorHAnsi" w:cstheme="minorHAnsi"/>
                <w:b/>
                <w:bCs/>
                <w:color w:val="000000"/>
                <w:sz w:val="24"/>
                <w:szCs w:val="24"/>
              </w:rPr>
              <w:t> </w:t>
            </w:r>
          </w:p>
        </w:tc>
      </w:tr>
      <w:tr w:rsidR="007B1657" w:rsidRPr="00C23E6B" w:rsidTr="00C23E6B">
        <w:trPr>
          <w:trHeight w:val="2505"/>
        </w:trPr>
        <w:tc>
          <w:tcPr>
            <w:tcW w:w="535" w:type="dxa"/>
            <w:tcBorders>
              <w:top w:val="nil"/>
              <w:left w:val="single" w:sz="4" w:space="0" w:color="auto"/>
              <w:bottom w:val="nil"/>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4.1</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sz w:val="24"/>
                <w:szCs w:val="24"/>
              </w:rPr>
              <w:t xml:space="preserve">Supply and install submersible pump (Grundfos, KSB, </w:t>
            </w:r>
            <w:proofErr w:type="spellStart"/>
            <w:r w:rsidRPr="00C23E6B">
              <w:rPr>
                <w:rFonts w:asciiTheme="minorHAnsi" w:hAnsiTheme="minorHAnsi" w:cstheme="minorHAnsi"/>
                <w:sz w:val="24"/>
                <w:szCs w:val="24"/>
              </w:rPr>
              <w:t>Wilo</w:t>
            </w:r>
            <w:proofErr w:type="spellEnd"/>
            <w:r w:rsidRPr="00C23E6B">
              <w:rPr>
                <w:rFonts w:asciiTheme="minorHAnsi" w:hAnsiTheme="minorHAnsi" w:cstheme="minorHAnsi"/>
                <w:sz w:val="24"/>
                <w:szCs w:val="24"/>
              </w:rPr>
              <w:t xml:space="preserve"> or equivalent), </w:t>
            </w:r>
            <w:r w:rsidRPr="00C23E6B">
              <w:rPr>
                <w:rFonts w:asciiTheme="minorHAnsi" w:hAnsiTheme="minorHAnsi" w:cstheme="minorHAnsi"/>
                <w:color w:val="FF0000"/>
                <w:sz w:val="24"/>
                <w:szCs w:val="24"/>
              </w:rPr>
              <w:t>see attached compliance sheet</w:t>
            </w:r>
            <w:r w:rsidRPr="00C23E6B">
              <w:rPr>
                <w:rFonts w:asciiTheme="minorHAnsi" w:hAnsiTheme="minorHAnsi" w:cstheme="minorHAnsi"/>
                <w:sz w:val="24"/>
                <w:szCs w:val="24"/>
              </w:rPr>
              <w:t>), Q=30m3/</w:t>
            </w:r>
            <w:proofErr w:type="spellStart"/>
            <w:r w:rsidRPr="00C23E6B">
              <w:rPr>
                <w:rFonts w:asciiTheme="minorHAnsi" w:hAnsiTheme="minorHAnsi" w:cstheme="minorHAnsi"/>
                <w:sz w:val="24"/>
                <w:szCs w:val="24"/>
              </w:rPr>
              <w:t>hr</w:t>
            </w:r>
            <w:proofErr w:type="spellEnd"/>
            <w:r w:rsidRPr="00C23E6B">
              <w:rPr>
                <w:rFonts w:asciiTheme="minorHAnsi" w:hAnsiTheme="minorHAnsi" w:cstheme="minorHAnsi"/>
                <w:sz w:val="24"/>
                <w:szCs w:val="24"/>
              </w:rPr>
              <w:t>, H=116m with electrical starter board (by pump supplier), and cable (next item 4.2)</w:t>
            </w:r>
            <w:r w:rsidRPr="00C23E6B">
              <w:rPr>
                <w:rFonts w:asciiTheme="minorHAnsi" w:hAnsiTheme="minorHAnsi" w:cstheme="minorHAnsi"/>
                <w:sz w:val="24"/>
                <w:szCs w:val="24"/>
              </w:rPr>
              <w:br/>
              <w:t>- Supply and install galvanized pipes 3" (85m), 4.5mm thickness, for the submersible pump</w:t>
            </w:r>
            <w:r w:rsidRPr="00C23E6B">
              <w:rPr>
                <w:rFonts w:asciiTheme="minorHAnsi" w:hAnsiTheme="minorHAnsi" w:cstheme="minorHAnsi"/>
                <w:sz w:val="24"/>
                <w:szCs w:val="24"/>
              </w:rPr>
              <w:br/>
              <w:t>- Supply stainless steel wire to suspend the submersible pump</w:t>
            </w:r>
            <w:r w:rsidRPr="00C23E6B">
              <w:rPr>
                <w:rFonts w:asciiTheme="minorHAnsi" w:hAnsiTheme="minorHAnsi" w:cstheme="minorHAnsi"/>
                <w:sz w:val="24"/>
                <w:szCs w:val="24"/>
              </w:rPr>
              <w:br/>
              <w:t>- All needed works to complete the job shall be included within the price</w:t>
            </w:r>
          </w:p>
        </w:tc>
        <w:tc>
          <w:tcPr>
            <w:tcW w:w="72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color w:val="000000"/>
                <w:sz w:val="24"/>
                <w:szCs w:val="24"/>
              </w:rPr>
            </w:pPr>
            <w:r w:rsidRPr="00C23E6B">
              <w:rPr>
                <w:rFonts w:asciiTheme="minorHAnsi" w:hAnsiTheme="minorHAnsi" w:cstheme="minorHAnsi"/>
                <w:color w:val="000000"/>
                <w:sz w:val="24"/>
                <w:szCs w:val="24"/>
              </w:rPr>
              <w:t>EA</w:t>
            </w:r>
          </w:p>
        </w:tc>
        <w:tc>
          <w:tcPr>
            <w:tcW w:w="669"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color w:val="000000"/>
                <w:sz w:val="24"/>
                <w:szCs w:val="24"/>
              </w:rPr>
            </w:pPr>
            <w:r w:rsidRPr="00C23E6B">
              <w:rPr>
                <w:rFonts w:asciiTheme="minorHAnsi" w:hAnsiTheme="minorHAnsi" w:cstheme="minorHAnsi"/>
                <w:color w:val="000000"/>
                <w:sz w:val="24"/>
                <w:szCs w:val="24"/>
              </w:rPr>
              <w:t>1</w:t>
            </w:r>
          </w:p>
        </w:tc>
        <w:tc>
          <w:tcPr>
            <w:tcW w:w="771"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bidi/>
              <w:jc w:val="center"/>
              <w:rPr>
                <w:rFonts w:asciiTheme="minorHAnsi" w:hAnsiTheme="minorHAnsi" w:cstheme="minorHAnsi"/>
                <w:sz w:val="24"/>
                <w:szCs w:val="24"/>
              </w:rPr>
            </w:pPr>
            <w:r w:rsidRPr="00C23E6B">
              <w:rPr>
                <w:rFonts w:asciiTheme="minorHAnsi" w:hAnsiTheme="minorHAnsi" w:cstheme="minorHAnsi"/>
                <w:sz w:val="24"/>
                <w:szCs w:val="24"/>
                <w:rtl/>
              </w:rPr>
              <w:t> </w:t>
            </w:r>
          </w:p>
        </w:tc>
        <w:tc>
          <w:tcPr>
            <w:tcW w:w="108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tl/>
              </w:rPr>
            </w:pPr>
            <w:r w:rsidRPr="00C23E6B">
              <w:rPr>
                <w:rFonts w:asciiTheme="minorHAnsi" w:hAnsiTheme="minorHAnsi" w:cstheme="minorHAnsi"/>
                <w:b/>
                <w:bCs/>
                <w:sz w:val="24"/>
                <w:szCs w:val="24"/>
              </w:rPr>
              <w:t>0</w:t>
            </w:r>
          </w:p>
        </w:tc>
      </w:tr>
      <w:tr w:rsidR="007B1657" w:rsidRPr="00C23E6B" w:rsidTr="00C23E6B">
        <w:trPr>
          <w:trHeight w:val="936"/>
        </w:trPr>
        <w:tc>
          <w:tcPr>
            <w:tcW w:w="535" w:type="dxa"/>
            <w:tcBorders>
              <w:top w:val="single" w:sz="4" w:space="0" w:color="auto"/>
              <w:left w:val="single" w:sz="4" w:space="0" w:color="auto"/>
              <w:bottom w:val="nil"/>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4.2</w:t>
            </w:r>
          </w:p>
        </w:tc>
        <w:tc>
          <w:tcPr>
            <w:tcW w:w="6120" w:type="dxa"/>
            <w:tcBorders>
              <w:top w:val="nil"/>
              <w:left w:val="nil"/>
              <w:bottom w:val="single" w:sz="4" w:space="0" w:color="auto"/>
              <w:right w:val="single" w:sz="4" w:space="0" w:color="auto"/>
            </w:tcBorders>
            <w:shd w:val="clear" w:color="auto" w:fill="auto"/>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sz w:val="24"/>
                <w:szCs w:val="24"/>
              </w:rPr>
              <w:t xml:space="preserve">Supply and install cable (4X10mm2) for the submersible pump (Grundfos SP: 30-15). The price includes all required job </w:t>
            </w:r>
            <w:r w:rsidRPr="00C23E6B">
              <w:rPr>
                <w:rFonts w:asciiTheme="minorHAnsi" w:hAnsiTheme="minorHAnsi" w:cstheme="minorHAnsi"/>
                <w:color w:val="FF0000"/>
                <w:sz w:val="24"/>
                <w:szCs w:val="24"/>
              </w:rPr>
              <w:t>(see attached electrical compliance sheet)</w:t>
            </w:r>
            <w:r w:rsidRPr="00C23E6B">
              <w:rPr>
                <w:rFonts w:asciiTheme="minorHAnsi" w:hAnsiTheme="minorHAnsi" w:cstheme="minorHAnsi"/>
                <w:sz w:val="24"/>
                <w:szCs w:val="24"/>
              </w:rPr>
              <w:t>.</w:t>
            </w:r>
          </w:p>
        </w:tc>
        <w:tc>
          <w:tcPr>
            <w:tcW w:w="72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color w:val="000000"/>
                <w:sz w:val="24"/>
                <w:szCs w:val="24"/>
              </w:rPr>
            </w:pPr>
            <w:r w:rsidRPr="00C23E6B">
              <w:rPr>
                <w:rFonts w:asciiTheme="minorHAnsi" w:hAnsiTheme="minorHAnsi" w:cstheme="minorHAnsi"/>
                <w:color w:val="000000"/>
                <w:sz w:val="24"/>
                <w:szCs w:val="24"/>
              </w:rPr>
              <w:t>M.L.</w:t>
            </w:r>
          </w:p>
        </w:tc>
        <w:tc>
          <w:tcPr>
            <w:tcW w:w="669"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color w:val="000000"/>
                <w:sz w:val="24"/>
                <w:szCs w:val="24"/>
              </w:rPr>
            </w:pPr>
            <w:r w:rsidRPr="00C23E6B">
              <w:rPr>
                <w:rFonts w:asciiTheme="minorHAnsi" w:hAnsiTheme="minorHAnsi" w:cstheme="minorHAnsi"/>
                <w:color w:val="000000"/>
                <w:sz w:val="24"/>
                <w:szCs w:val="24"/>
              </w:rPr>
              <w:t>120</w:t>
            </w:r>
          </w:p>
        </w:tc>
        <w:tc>
          <w:tcPr>
            <w:tcW w:w="771"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bidi/>
              <w:jc w:val="center"/>
              <w:rPr>
                <w:rFonts w:asciiTheme="minorHAnsi" w:hAnsiTheme="minorHAnsi" w:cstheme="minorHAnsi"/>
                <w:sz w:val="24"/>
                <w:szCs w:val="24"/>
              </w:rPr>
            </w:pPr>
            <w:r w:rsidRPr="00C23E6B">
              <w:rPr>
                <w:rFonts w:asciiTheme="minorHAnsi" w:hAnsiTheme="minorHAnsi" w:cstheme="minorHAnsi"/>
                <w:sz w:val="24"/>
                <w:szCs w:val="24"/>
                <w:rtl/>
              </w:rPr>
              <w:t> </w:t>
            </w:r>
          </w:p>
        </w:tc>
        <w:tc>
          <w:tcPr>
            <w:tcW w:w="108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tl/>
              </w:rPr>
            </w:pPr>
            <w:r w:rsidRPr="00C23E6B">
              <w:rPr>
                <w:rFonts w:asciiTheme="minorHAnsi" w:hAnsiTheme="minorHAnsi" w:cstheme="minorHAnsi"/>
                <w:b/>
                <w:bCs/>
                <w:sz w:val="24"/>
                <w:szCs w:val="24"/>
              </w:rPr>
              <w:t>0</w:t>
            </w:r>
          </w:p>
        </w:tc>
      </w:tr>
      <w:tr w:rsidR="007B1657" w:rsidRPr="00C23E6B" w:rsidTr="00C23E6B">
        <w:trPr>
          <w:trHeight w:val="3120"/>
        </w:trPr>
        <w:tc>
          <w:tcPr>
            <w:tcW w:w="535" w:type="dxa"/>
            <w:tcBorders>
              <w:top w:val="single" w:sz="4" w:space="0" w:color="auto"/>
              <w:left w:val="single" w:sz="4" w:space="0" w:color="auto"/>
              <w:bottom w:val="nil"/>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lastRenderedPageBreak/>
              <w:t>4.3</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Chlorine dosing set</w:t>
            </w:r>
            <w:r w:rsidRPr="00C23E6B">
              <w:rPr>
                <w:rFonts w:asciiTheme="minorHAnsi" w:hAnsiTheme="minorHAnsi" w:cstheme="minorHAnsi"/>
                <w:sz w:val="24"/>
                <w:szCs w:val="24"/>
              </w:rPr>
              <w:t>:</w:t>
            </w:r>
            <w:r w:rsidRPr="00C23E6B">
              <w:rPr>
                <w:rFonts w:asciiTheme="minorHAnsi" w:hAnsiTheme="minorHAnsi" w:cstheme="minorHAnsi"/>
                <w:sz w:val="24"/>
                <w:szCs w:val="24"/>
              </w:rPr>
              <w:br/>
              <w:t xml:space="preserve">Supply and install of Chemical dosage (powder) equipment of: supply and install using PVC heat resistant solution preparation tanks (200 Lt), flash mixers, dosing pumps </w:t>
            </w:r>
            <w:r w:rsidR="002E0FCB" w:rsidRPr="00C23E6B">
              <w:rPr>
                <w:rFonts w:asciiTheme="minorHAnsi" w:hAnsiTheme="minorHAnsi" w:cstheme="minorHAnsi"/>
                <w:sz w:val="24"/>
                <w:szCs w:val="24"/>
              </w:rPr>
              <w:t>of (</w:t>
            </w:r>
            <w:r w:rsidRPr="00C23E6B">
              <w:rPr>
                <w:rFonts w:asciiTheme="minorHAnsi" w:hAnsiTheme="minorHAnsi" w:cstheme="minorHAnsi"/>
                <w:sz w:val="24"/>
                <w:szCs w:val="24"/>
              </w:rPr>
              <w:t xml:space="preserve">27) </w:t>
            </w:r>
            <w:proofErr w:type="spellStart"/>
            <w:r w:rsidRPr="00C23E6B">
              <w:rPr>
                <w:rFonts w:asciiTheme="minorHAnsi" w:hAnsiTheme="minorHAnsi" w:cstheme="minorHAnsi"/>
                <w:sz w:val="24"/>
                <w:szCs w:val="24"/>
              </w:rPr>
              <w:t>lt</w:t>
            </w:r>
            <w:proofErr w:type="spellEnd"/>
            <w:r w:rsidRPr="00C23E6B">
              <w:rPr>
                <w:rFonts w:asciiTheme="minorHAnsi" w:hAnsiTheme="minorHAnsi" w:cstheme="minorHAnsi"/>
                <w:sz w:val="24"/>
                <w:szCs w:val="24"/>
              </w:rPr>
              <w:t>/</w:t>
            </w:r>
            <w:proofErr w:type="spellStart"/>
            <w:r w:rsidRPr="00C23E6B">
              <w:rPr>
                <w:rFonts w:asciiTheme="minorHAnsi" w:hAnsiTheme="minorHAnsi" w:cstheme="minorHAnsi"/>
                <w:sz w:val="24"/>
                <w:szCs w:val="24"/>
              </w:rPr>
              <w:t>hr</w:t>
            </w:r>
            <w:proofErr w:type="spellEnd"/>
            <w:r w:rsidRPr="00C23E6B">
              <w:rPr>
                <w:rFonts w:asciiTheme="minorHAnsi" w:hAnsiTheme="minorHAnsi" w:cstheme="minorHAnsi"/>
                <w:sz w:val="24"/>
                <w:szCs w:val="24"/>
              </w:rPr>
              <w:t>, control panel for the system. Supply also UPVC pipes and all fittings with accessories for connection feeding line. all the chemical dosage equipment installed on the stable steel frame, all electromechanical connections required.</w:t>
            </w:r>
            <w:r w:rsidRPr="00C23E6B">
              <w:rPr>
                <w:rFonts w:asciiTheme="minorHAnsi" w:hAnsiTheme="minorHAnsi" w:cstheme="minorHAnsi"/>
                <w:sz w:val="24"/>
                <w:szCs w:val="24"/>
              </w:rPr>
              <w:br/>
              <w:t>All the works should</w:t>
            </w:r>
            <w:r w:rsidR="002E0FCB" w:rsidRPr="00C23E6B">
              <w:rPr>
                <w:rFonts w:asciiTheme="minorHAnsi" w:hAnsiTheme="minorHAnsi" w:cstheme="minorHAnsi"/>
                <w:sz w:val="24"/>
                <w:szCs w:val="24"/>
              </w:rPr>
              <w:t xml:space="preserve"> be</w:t>
            </w:r>
            <w:r w:rsidRPr="00C23E6B">
              <w:rPr>
                <w:rFonts w:asciiTheme="minorHAnsi" w:hAnsiTheme="minorHAnsi" w:cstheme="minorHAnsi"/>
                <w:sz w:val="24"/>
                <w:szCs w:val="24"/>
              </w:rPr>
              <w:t xml:space="preserve"> done according to the supervising engineer instructions.</w:t>
            </w:r>
            <w:r w:rsidRPr="00C23E6B">
              <w:rPr>
                <w:rFonts w:asciiTheme="minorHAnsi" w:hAnsiTheme="minorHAnsi" w:cstheme="minorHAnsi"/>
                <w:sz w:val="24"/>
                <w:szCs w:val="24"/>
              </w:rPr>
              <w:br/>
            </w:r>
            <w:r w:rsidRPr="00C23E6B">
              <w:rPr>
                <w:rFonts w:asciiTheme="minorHAnsi" w:hAnsiTheme="minorHAnsi" w:cstheme="minorHAnsi"/>
                <w:color w:val="FF0000"/>
                <w:sz w:val="24"/>
                <w:szCs w:val="24"/>
              </w:rPr>
              <w:t>(see attached electrical compliance sheet).</w:t>
            </w:r>
          </w:p>
        </w:tc>
        <w:tc>
          <w:tcPr>
            <w:tcW w:w="72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color w:val="000000"/>
                <w:sz w:val="24"/>
                <w:szCs w:val="24"/>
              </w:rPr>
            </w:pPr>
            <w:r w:rsidRPr="00C23E6B">
              <w:rPr>
                <w:rFonts w:asciiTheme="minorHAnsi" w:hAnsiTheme="minorHAnsi" w:cstheme="minorHAnsi"/>
                <w:color w:val="000000"/>
                <w:sz w:val="24"/>
                <w:szCs w:val="24"/>
              </w:rPr>
              <w:t>EA</w:t>
            </w:r>
          </w:p>
        </w:tc>
        <w:tc>
          <w:tcPr>
            <w:tcW w:w="669"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bidi/>
              <w:jc w:val="center"/>
              <w:rPr>
                <w:rFonts w:asciiTheme="minorHAnsi" w:hAnsiTheme="minorHAnsi" w:cstheme="minorHAnsi"/>
                <w:color w:val="000000"/>
                <w:sz w:val="24"/>
                <w:szCs w:val="24"/>
              </w:rPr>
            </w:pPr>
            <w:r w:rsidRPr="00C23E6B">
              <w:rPr>
                <w:rFonts w:asciiTheme="minorHAnsi" w:hAnsiTheme="minorHAnsi" w:cstheme="minorHAnsi"/>
                <w:color w:val="000000"/>
                <w:sz w:val="24"/>
                <w:szCs w:val="24"/>
                <w:rtl/>
              </w:rPr>
              <w:t>1</w:t>
            </w:r>
          </w:p>
        </w:tc>
        <w:tc>
          <w:tcPr>
            <w:tcW w:w="771"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bidi/>
              <w:jc w:val="center"/>
              <w:rPr>
                <w:rFonts w:asciiTheme="minorHAnsi" w:hAnsiTheme="minorHAnsi" w:cstheme="minorHAnsi"/>
                <w:sz w:val="24"/>
                <w:szCs w:val="24"/>
                <w:rtl/>
              </w:rPr>
            </w:pPr>
            <w:r w:rsidRPr="00C23E6B">
              <w:rPr>
                <w:rFonts w:asciiTheme="minorHAnsi" w:hAnsiTheme="minorHAnsi" w:cstheme="minorHAnsi"/>
                <w:sz w:val="24"/>
                <w:szCs w:val="24"/>
                <w:rtl/>
              </w:rPr>
              <w:t> </w:t>
            </w:r>
          </w:p>
        </w:tc>
        <w:tc>
          <w:tcPr>
            <w:tcW w:w="108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b/>
                <w:bCs/>
                <w:sz w:val="24"/>
                <w:szCs w:val="24"/>
                <w:rtl/>
              </w:rPr>
            </w:pPr>
            <w:r w:rsidRPr="00C23E6B">
              <w:rPr>
                <w:rFonts w:asciiTheme="minorHAnsi" w:hAnsiTheme="minorHAnsi" w:cstheme="minorHAnsi"/>
                <w:b/>
                <w:bCs/>
                <w:sz w:val="24"/>
                <w:szCs w:val="24"/>
              </w:rPr>
              <w:t>0</w:t>
            </w:r>
          </w:p>
        </w:tc>
      </w:tr>
      <w:tr w:rsidR="007B1657" w:rsidRPr="00C23E6B" w:rsidTr="007B1657">
        <w:trPr>
          <w:trHeight w:val="360"/>
        </w:trPr>
        <w:tc>
          <w:tcPr>
            <w:tcW w:w="8815" w:type="dxa"/>
            <w:gridSpan w:val="5"/>
            <w:tcBorders>
              <w:top w:val="single" w:sz="4" w:space="0" w:color="auto"/>
              <w:left w:val="single" w:sz="4" w:space="0" w:color="auto"/>
              <w:bottom w:val="single" w:sz="4" w:space="0" w:color="auto"/>
              <w:right w:val="single" w:sz="4" w:space="0" w:color="000000"/>
            </w:tcBorders>
            <w:shd w:val="clear" w:color="000000" w:fill="FFFF00"/>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TOTAL FOR MECHANICAL WORKS</w:t>
            </w:r>
          </w:p>
        </w:tc>
        <w:tc>
          <w:tcPr>
            <w:tcW w:w="1080" w:type="dxa"/>
            <w:tcBorders>
              <w:top w:val="single" w:sz="4" w:space="0" w:color="auto"/>
              <w:left w:val="single" w:sz="4" w:space="0" w:color="auto"/>
              <w:bottom w:val="single" w:sz="4" w:space="0" w:color="auto"/>
              <w:right w:val="single" w:sz="4" w:space="0" w:color="auto"/>
            </w:tcBorders>
            <w:shd w:val="clear" w:color="000000" w:fill="FFFF00"/>
            <w:vAlign w:val="center"/>
            <w:hideMark/>
          </w:tcPr>
          <w:p w:rsidR="007B1657" w:rsidRPr="00C23E6B" w:rsidRDefault="007B1657" w:rsidP="007B1657">
            <w:pPr>
              <w:bidi/>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tl/>
              </w:rPr>
              <w:t>0</w:t>
            </w:r>
          </w:p>
        </w:tc>
      </w:tr>
      <w:tr w:rsidR="007B1657" w:rsidRPr="00C23E6B" w:rsidTr="00C23E6B">
        <w:trPr>
          <w:trHeight w:val="375"/>
        </w:trPr>
        <w:tc>
          <w:tcPr>
            <w:tcW w:w="535" w:type="dxa"/>
            <w:tcBorders>
              <w:top w:val="nil"/>
              <w:left w:val="single" w:sz="4" w:space="0" w:color="auto"/>
              <w:bottom w:val="single" w:sz="4" w:space="0" w:color="auto"/>
              <w:right w:val="nil"/>
            </w:tcBorders>
            <w:shd w:val="clear" w:color="000000" w:fill="BDD7EE"/>
            <w:vAlign w:val="center"/>
            <w:hideMark/>
          </w:tcPr>
          <w:p w:rsidR="007B1657" w:rsidRPr="00C23E6B" w:rsidRDefault="007B1657" w:rsidP="007B1657">
            <w:pPr>
              <w:jc w:val="center"/>
              <w:rPr>
                <w:rFonts w:asciiTheme="minorHAnsi" w:hAnsiTheme="minorHAnsi" w:cstheme="minorHAnsi"/>
                <w:b/>
                <w:bCs/>
                <w:color w:val="000000"/>
                <w:sz w:val="24"/>
                <w:szCs w:val="24"/>
                <w:rtl/>
              </w:rPr>
            </w:pPr>
            <w:r w:rsidRPr="00C23E6B">
              <w:rPr>
                <w:rFonts w:asciiTheme="minorHAnsi" w:hAnsiTheme="minorHAnsi" w:cstheme="minorHAnsi"/>
                <w:b/>
                <w:bCs/>
                <w:color w:val="000000"/>
                <w:sz w:val="24"/>
                <w:szCs w:val="24"/>
              </w:rPr>
              <w:t>A-</w:t>
            </w:r>
          </w:p>
        </w:tc>
        <w:tc>
          <w:tcPr>
            <w:tcW w:w="6120" w:type="dxa"/>
            <w:tcBorders>
              <w:top w:val="nil"/>
              <w:left w:val="nil"/>
              <w:bottom w:val="single" w:sz="4" w:space="0" w:color="auto"/>
              <w:right w:val="nil"/>
            </w:tcBorders>
            <w:shd w:val="clear" w:color="000000" w:fill="BDD7EE"/>
            <w:hideMark/>
          </w:tcPr>
          <w:p w:rsidR="007B1657" w:rsidRPr="00C23E6B" w:rsidRDefault="007B1657" w:rsidP="007B1657">
            <w:pP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xml:space="preserve">Electrical Materials for Pump station (down) </w:t>
            </w:r>
          </w:p>
        </w:tc>
        <w:tc>
          <w:tcPr>
            <w:tcW w:w="720" w:type="dxa"/>
            <w:tcBorders>
              <w:top w:val="nil"/>
              <w:left w:val="nil"/>
              <w:bottom w:val="single" w:sz="4" w:space="0" w:color="auto"/>
              <w:right w:val="nil"/>
            </w:tcBorders>
            <w:shd w:val="clear" w:color="000000" w:fill="BDD7EE"/>
            <w:vAlign w:val="center"/>
            <w:hideMark/>
          </w:tcPr>
          <w:p w:rsidR="007B1657" w:rsidRPr="00C23E6B" w:rsidRDefault="007B1657" w:rsidP="007B1657">
            <w:pP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c>
          <w:tcPr>
            <w:tcW w:w="669" w:type="dxa"/>
            <w:tcBorders>
              <w:top w:val="nil"/>
              <w:left w:val="nil"/>
              <w:bottom w:val="single" w:sz="4" w:space="0" w:color="auto"/>
              <w:right w:val="nil"/>
            </w:tcBorders>
            <w:shd w:val="clear" w:color="000000" w:fill="BDD7EE"/>
            <w:vAlign w:val="center"/>
            <w:hideMark/>
          </w:tcPr>
          <w:p w:rsidR="007B1657" w:rsidRPr="00C23E6B" w:rsidRDefault="007B1657" w:rsidP="007B1657">
            <w:pP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c>
          <w:tcPr>
            <w:tcW w:w="771" w:type="dxa"/>
            <w:tcBorders>
              <w:top w:val="nil"/>
              <w:left w:val="nil"/>
              <w:bottom w:val="single" w:sz="4" w:space="0" w:color="auto"/>
              <w:right w:val="nil"/>
            </w:tcBorders>
            <w:shd w:val="clear" w:color="000000" w:fill="BDD7EE"/>
            <w:vAlign w:val="center"/>
            <w:hideMark/>
          </w:tcPr>
          <w:p w:rsidR="007B1657" w:rsidRPr="00C23E6B" w:rsidRDefault="007B1657" w:rsidP="007B1657">
            <w:pP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c>
          <w:tcPr>
            <w:tcW w:w="1080" w:type="dxa"/>
            <w:tcBorders>
              <w:top w:val="single" w:sz="4" w:space="0" w:color="auto"/>
              <w:left w:val="nil"/>
              <w:bottom w:val="single" w:sz="4" w:space="0" w:color="auto"/>
              <w:right w:val="single" w:sz="8" w:space="0" w:color="auto"/>
            </w:tcBorders>
            <w:shd w:val="clear" w:color="000000" w:fill="BDD7EE"/>
            <w:vAlign w:val="center"/>
            <w:hideMark/>
          </w:tcPr>
          <w:p w:rsidR="007B1657" w:rsidRPr="00C23E6B" w:rsidRDefault="007B1657" w:rsidP="007B1657">
            <w:pP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r>
      <w:tr w:rsidR="007B1657" w:rsidRPr="00C23E6B" w:rsidTr="00C23E6B">
        <w:trPr>
          <w:trHeight w:val="1272"/>
        </w:trPr>
        <w:tc>
          <w:tcPr>
            <w:tcW w:w="535" w:type="dxa"/>
            <w:tcBorders>
              <w:top w:val="nil"/>
              <w:left w:val="single" w:sz="4" w:space="0" w:color="auto"/>
              <w:bottom w:val="nil"/>
              <w:right w:val="nil"/>
            </w:tcBorders>
            <w:shd w:val="clear" w:color="auto" w:fill="auto"/>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c>
          <w:tcPr>
            <w:tcW w:w="8280" w:type="dxa"/>
            <w:gridSpan w:val="4"/>
            <w:tcBorders>
              <w:top w:val="single" w:sz="4" w:space="0" w:color="auto"/>
              <w:left w:val="single" w:sz="4" w:space="0" w:color="auto"/>
              <w:bottom w:val="single" w:sz="4" w:space="0" w:color="auto"/>
              <w:right w:val="nil"/>
            </w:tcBorders>
            <w:shd w:val="clear" w:color="auto" w:fill="auto"/>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sz w:val="24"/>
                <w:szCs w:val="24"/>
              </w:rPr>
              <w:t xml:space="preserve">The following items shall include supply, replace, install, connect and commission lighting points and power socket outlets, including PVC conduits and fittings, laying wires/ cables, switches or socket outlet up to its sub-panel board. In case the conduits and /or wires are already exist than contractor must ensure to check thoroughly and make proper replacement for defective items if any. All </w:t>
            </w:r>
            <w:r w:rsidR="0087246E" w:rsidRPr="00C23E6B">
              <w:rPr>
                <w:rFonts w:asciiTheme="minorHAnsi" w:hAnsiTheme="minorHAnsi" w:cstheme="minorHAnsi"/>
                <w:sz w:val="24"/>
                <w:szCs w:val="24"/>
              </w:rPr>
              <w:t>the necessary equipment/items (</w:t>
            </w:r>
            <w:r w:rsidRPr="00C23E6B">
              <w:rPr>
                <w:rFonts w:asciiTheme="minorHAnsi" w:hAnsiTheme="minorHAnsi" w:cstheme="minorHAnsi"/>
                <w:sz w:val="24"/>
                <w:szCs w:val="24"/>
              </w:rPr>
              <w:t>if any) must be earthed properly with specific wire/cable size.</w:t>
            </w:r>
          </w:p>
        </w:tc>
        <w:tc>
          <w:tcPr>
            <w:tcW w:w="1080" w:type="dxa"/>
            <w:tcBorders>
              <w:top w:val="nil"/>
              <w:left w:val="nil"/>
              <w:bottom w:val="nil"/>
              <w:right w:val="nil"/>
            </w:tcBorders>
            <w:shd w:val="clear" w:color="auto" w:fill="auto"/>
            <w:vAlign w:val="center"/>
            <w:hideMark/>
          </w:tcPr>
          <w:p w:rsidR="007B1657" w:rsidRPr="00C23E6B" w:rsidRDefault="007B1657" w:rsidP="007B1657">
            <w:pP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r>
      <w:tr w:rsidR="007B1657" w:rsidRPr="00C23E6B" w:rsidTr="00C23E6B">
        <w:trPr>
          <w:trHeight w:val="4056"/>
        </w:trPr>
        <w:tc>
          <w:tcPr>
            <w:tcW w:w="535" w:type="dxa"/>
            <w:tcBorders>
              <w:top w:val="single" w:sz="4" w:space="0" w:color="auto"/>
              <w:left w:val="single" w:sz="4" w:space="0" w:color="auto"/>
              <w:bottom w:val="nil"/>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1</w:t>
            </w:r>
          </w:p>
        </w:tc>
        <w:tc>
          <w:tcPr>
            <w:tcW w:w="6120" w:type="dxa"/>
            <w:tcBorders>
              <w:top w:val="nil"/>
              <w:left w:val="nil"/>
              <w:bottom w:val="nil"/>
              <w:right w:val="single" w:sz="4" w:space="0" w:color="auto"/>
            </w:tcBorders>
            <w:shd w:val="clear" w:color="000000" w:fill="FFFFFF"/>
            <w:vAlign w:val="center"/>
            <w:hideMark/>
          </w:tcPr>
          <w:p w:rsidR="007B1657" w:rsidRPr="00C23E6B" w:rsidRDefault="007B1657" w:rsidP="007B1657">
            <w:pPr>
              <w:rPr>
                <w:rFonts w:asciiTheme="minorHAnsi" w:hAnsiTheme="minorHAnsi" w:cstheme="minorHAnsi"/>
                <w:b/>
                <w:bCs/>
                <w:sz w:val="24"/>
                <w:szCs w:val="24"/>
              </w:rPr>
            </w:pPr>
            <w:r w:rsidRPr="00C23E6B">
              <w:rPr>
                <w:rFonts w:asciiTheme="minorHAnsi" w:hAnsiTheme="minorHAnsi" w:cstheme="minorHAnsi"/>
                <w:b/>
                <w:bCs/>
                <w:sz w:val="24"/>
                <w:szCs w:val="24"/>
              </w:rPr>
              <w:t>Main Distribution Board1:(for two main Pumps)</w:t>
            </w:r>
            <w:r w:rsidRPr="00C23E6B">
              <w:rPr>
                <w:rFonts w:asciiTheme="minorHAnsi" w:hAnsiTheme="minorHAnsi" w:cstheme="minorHAnsi"/>
                <w:b/>
                <w:bCs/>
                <w:sz w:val="24"/>
                <w:szCs w:val="24"/>
              </w:rPr>
              <w:br w:type="page"/>
            </w:r>
            <w:r w:rsidRPr="00C23E6B">
              <w:rPr>
                <w:rFonts w:asciiTheme="minorHAnsi" w:hAnsiTheme="minorHAnsi" w:cstheme="minorHAnsi"/>
                <w:sz w:val="24"/>
                <w:szCs w:val="24"/>
              </w:rPr>
              <w:t>Providing, Installation, testing and commissioning of prefabricated  chamber (80cm x 60cm x 25cm) includes  DIN bar/panel mounting the incoming and outgoing equipped with below items.</w:t>
            </w:r>
            <w:r w:rsidRPr="00C23E6B">
              <w:rPr>
                <w:rFonts w:asciiTheme="minorHAnsi" w:hAnsiTheme="minorHAnsi" w:cstheme="minorHAnsi"/>
                <w:sz w:val="24"/>
                <w:szCs w:val="24"/>
              </w:rPr>
              <w:br w:type="page"/>
              <w:t>A -2 X 63A,  3Ph. MCCB type electronic release of breaking capacity 25 kA.</w:t>
            </w:r>
            <w:r w:rsidRPr="00C23E6B">
              <w:rPr>
                <w:rFonts w:asciiTheme="minorHAnsi" w:hAnsiTheme="minorHAnsi" w:cstheme="minorHAnsi"/>
                <w:sz w:val="24"/>
                <w:szCs w:val="24"/>
              </w:rPr>
              <w:br w:type="page"/>
              <w:t>B-  1 X32A,  3Ph. MCB type electronic release of breaking capacity 16 kA.</w:t>
            </w:r>
            <w:r w:rsidRPr="00C23E6B">
              <w:rPr>
                <w:rFonts w:asciiTheme="minorHAnsi" w:hAnsiTheme="minorHAnsi" w:cstheme="minorHAnsi"/>
                <w:sz w:val="24"/>
                <w:szCs w:val="24"/>
              </w:rPr>
              <w:br w:type="page"/>
              <w:t xml:space="preserve">C -Digital </w:t>
            </w:r>
            <w:proofErr w:type="spellStart"/>
            <w:r w:rsidRPr="00C23E6B">
              <w:rPr>
                <w:rFonts w:asciiTheme="minorHAnsi" w:hAnsiTheme="minorHAnsi" w:cstheme="minorHAnsi"/>
                <w:sz w:val="24"/>
                <w:szCs w:val="24"/>
              </w:rPr>
              <w:t>Multi function</w:t>
            </w:r>
            <w:proofErr w:type="spellEnd"/>
            <w:r w:rsidRPr="00C23E6B">
              <w:rPr>
                <w:rFonts w:asciiTheme="minorHAnsi" w:hAnsiTheme="minorHAnsi" w:cstheme="minorHAnsi"/>
                <w:sz w:val="24"/>
                <w:szCs w:val="24"/>
              </w:rPr>
              <w:t xml:space="preserve"> display  meter  for  (Ammeter ,Voltmeter ,Hz meter) </w:t>
            </w:r>
            <w:r w:rsidRPr="00C23E6B">
              <w:rPr>
                <w:rFonts w:asciiTheme="minorHAnsi" w:hAnsiTheme="minorHAnsi" w:cstheme="minorHAnsi"/>
                <w:sz w:val="24"/>
                <w:szCs w:val="24"/>
              </w:rPr>
              <w:br w:type="page"/>
              <w:t>D - (3 No.) Indicator lamp 220VAC(LED) ( for each phase)</w:t>
            </w:r>
            <w:r w:rsidRPr="00C23E6B">
              <w:rPr>
                <w:rFonts w:asciiTheme="minorHAnsi" w:hAnsiTheme="minorHAnsi" w:cstheme="minorHAnsi"/>
                <w:sz w:val="24"/>
                <w:szCs w:val="24"/>
              </w:rPr>
              <w:br w:type="page"/>
              <w:t xml:space="preserve">E- four strips Copper  Bus-Bar150A for all phase and neutral with separate earthing strips </w:t>
            </w:r>
            <w:r w:rsidRPr="00C23E6B">
              <w:rPr>
                <w:rFonts w:asciiTheme="minorHAnsi" w:hAnsiTheme="minorHAnsi" w:cstheme="minorHAnsi"/>
                <w:sz w:val="24"/>
                <w:szCs w:val="24"/>
              </w:rPr>
              <w:br w:type="page"/>
              <w:t xml:space="preserve">F- Energy Meter 3ph 4 wires (KWH). The price includes supplying, installing, connecting, and commissioning to complete </w:t>
            </w:r>
            <w:r w:rsidR="0087246E" w:rsidRPr="00C23E6B">
              <w:rPr>
                <w:rFonts w:asciiTheme="minorHAnsi" w:hAnsiTheme="minorHAnsi" w:cstheme="minorHAnsi"/>
                <w:sz w:val="24"/>
                <w:szCs w:val="24"/>
              </w:rPr>
              <w:t>works as</w:t>
            </w:r>
            <w:r w:rsidRPr="00C23E6B">
              <w:rPr>
                <w:rFonts w:asciiTheme="minorHAnsi" w:hAnsiTheme="minorHAnsi" w:cstheme="minorHAnsi"/>
                <w:sz w:val="24"/>
                <w:szCs w:val="24"/>
              </w:rPr>
              <w:t xml:space="preserve"> required.</w:t>
            </w:r>
          </w:p>
        </w:tc>
        <w:tc>
          <w:tcPr>
            <w:tcW w:w="720" w:type="dxa"/>
            <w:tcBorders>
              <w:top w:val="single" w:sz="4" w:space="0" w:color="auto"/>
              <w:left w:val="single" w:sz="4" w:space="0" w:color="auto"/>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color w:val="000000"/>
                <w:sz w:val="24"/>
                <w:szCs w:val="24"/>
              </w:rPr>
            </w:pPr>
            <w:r w:rsidRPr="00C23E6B">
              <w:rPr>
                <w:rFonts w:asciiTheme="minorHAnsi" w:hAnsiTheme="minorHAnsi" w:cstheme="minorHAnsi"/>
                <w:color w:val="000000"/>
                <w:sz w:val="24"/>
                <w:szCs w:val="24"/>
              </w:rPr>
              <w:t>EA</w:t>
            </w:r>
          </w:p>
        </w:tc>
        <w:tc>
          <w:tcPr>
            <w:tcW w:w="669"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color w:val="000000"/>
                <w:sz w:val="24"/>
                <w:szCs w:val="24"/>
              </w:rPr>
            </w:pPr>
            <w:r w:rsidRPr="00C23E6B">
              <w:rPr>
                <w:rFonts w:asciiTheme="minorHAnsi" w:hAnsiTheme="minorHAnsi" w:cstheme="minorHAnsi"/>
                <w:color w:val="000000"/>
                <w:sz w:val="24"/>
                <w:szCs w:val="24"/>
              </w:rPr>
              <w:t>1</w:t>
            </w:r>
          </w:p>
        </w:tc>
        <w:tc>
          <w:tcPr>
            <w:tcW w:w="771" w:type="dxa"/>
            <w:tcBorders>
              <w:top w:val="single" w:sz="4" w:space="0" w:color="auto"/>
              <w:left w:val="nil"/>
              <w:bottom w:val="nil"/>
              <w:right w:val="single" w:sz="4" w:space="0" w:color="auto"/>
            </w:tcBorders>
            <w:shd w:val="clear" w:color="000000" w:fill="FFFFFF"/>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c>
          <w:tcPr>
            <w:tcW w:w="1080" w:type="dxa"/>
            <w:tcBorders>
              <w:top w:val="single" w:sz="4" w:space="0" w:color="auto"/>
              <w:left w:val="nil"/>
              <w:bottom w:val="nil"/>
              <w:right w:val="single" w:sz="4" w:space="0" w:color="auto"/>
            </w:tcBorders>
            <w:shd w:val="clear" w:color="000000" w:fill="FFFFFF"/>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0</w:t>
            </w:r>
          </w:p>
        </w:tc>
      </w:tr>
      <w:tr w:rsidR="007B1657" w:rsidRPr="00C23E6B" w:rsidTr="00C23E6B">
        <w:trPr>
          <w:trHeight w:val="2184"/>
        </w:trPr>
        <w:tc>
          <w:tcPr>
            <w:tcW w:w="535" w:type="dxa"/>
            <w:tcBorders>
              <w:top w:val="single" w:sz="4" w:space="0" w:color="auto"/>
              <w:left w:val="single" w:sz="4" w:space="0" w:color="auto"/>
              <w:bottom w:val="nil"/>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2</w:t>
            </w:r>
          </w:p>
        </w:tc>
        <w:tc>
          <w:tcPr>
            <w:tcW w:w="6120" w:type="dxa"/>
            <w:tcBorders>
              <w:top w:val="single" w:sz="4" w:space="0" w:color="auto"/>
              <w:left w:val="nil"/>
              <w:bottom w:val="single" w:sz="4" w:space="0" w:color="auto"/>
              <w:right w:val="single" w:sz="4" w:space="0" w:color="auto"/>
            </w:tcBorders>
            <w:shd w:val="clear" w:color="000000" w:fill="FFFFFF"/>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Socket Switch(13A)</w:t>
            </w:r>
            <w:r w:rsidRPr="00C23E6B">
              <w:rPr>
                <w:rFonts w:asciiTheme="minorHAnsi" w:hAnsiTheme="minorHAnsi" w:cstheme="minorHAnsi"/>
                <w:sz w:val="24"/>
                <w:szCs w:val="24"/>
              </w:rPr>
              <w:t>:</w:t>
            </w:r>
            <w:r w:rsidRPr="00C23E6B">
              <w:rPr>
                <w:rFonts w:asciiTheme="minorHAnsi" w:hAnsiTheme="minorHAnsi" w:cstheme="minorHAnsi"/>
                <w:sz w:val="24"/>
                <w:szCs w:val="24"/>
              </w:rPr>
              <w:br/>
              <w:t xml:space="preserve">Supplying &amp; fixing of combine 13A, 5 pin universal switch-socket with shuttered &amp; indicator outlet, on PVC molded tough surface box, with 1.0kV grade, 3x 2.5 mm² PVC insulated copper conductor laying </w:t>
            </w:r>
            <w:r w:rsidR="0087246E" w:rsidRPr="00C23E6B">
              <w:rPr>
                <w:rFonts w:asciiTheme="minorHAnsi" w:hAnsiTheme="minorHAnsi" w:cstheme="minorHAnsi"/>
                <w:sz w:val="24"/>
                <w:szCs w:val="24"/>
              </w:rPr>
              <w:t>through PVC</w:t>
            </w:r>
            <w:r w:rsidRPr="00C23E6B">
              <w:rPr>
                <w:rFonts w:asciiTheme="minorHAnsi" w:hAnsiTheme="minorHAnsi" w:cstheme="minorHAnsi"/>
                <w:sz w:val="24"/>
                <w:szCs w:val="24"/>
              </w:rPr>
              <w:t xml:space="preserve"> </w:t>
            </w:r>
            <w:proofErr w:type="gramStart"/>
            <w:r w:rsidRPr="00C23E6B">
              <w:rPr>
                <w:rFonts w:asciiTheme="minorHAnsi" w:hAnsiTheme="minorHAnsi" w:cstheme="minorHAnsi"/>
                <w:sz w:val="24"/>
                <w:szCs w:val="24"/>
              </w:rPr>
              <w:t>conduit  (</w:t>
            </w:r>
            <w:proofErr w:type="spellStart"/>
            <w:proofErr w:type="gramEnd"/>
            <w:r w:rsidRPr="00C23E6B">
              <w:rPr>
                <w:rFonts w:asciiTheme="minorHAnsi" w:hAnsiTheme="minorHAnsi" w:cstheme="minorHAnsi"/>
                <w:sz w:val="24"/>
                <w:szCs w:val="24"/>
              </w:rPr>
              <w:t>Dia</w:t>
            </w:r>
            <w:proofErr w:type="spellEnd"/>
            <w:r w:rsidRPr="00C23E6B">
              <w:rPr>
                <w:rFonts w:asciiTheme="minorHAnsi" w:hAnsiTheme="minorHAnsi" w:cstheme="minorHAnsi"/>
                <w:sz w:val="24"/>
                <w:szCs w:val="24"/>
              </w:rPr>
              <w:t xml:space="preserve"> 20 mm) pipe with all accessories. The price includes supplying, installing, connecting, laying and commissioning drilling, </w:t>
            </w:r>
            <w:r w:rsidR="0087246E" w:rsidRPr="00C23E6B">
              <w:rPr>
                <w:rFonts w:asciiTheme="minorHAnsi" w:hAnsiTheme="minorHAnsi" w:cstheme="minorHAnsi"/>
                <w:sz w:val="24"/>
                <w:szCs w:val="24"/>
              </w:rPr>
              <w:t>cutting to</w:t>
            </w:r>
            <w:r w:rsidRPr="00C23E6B">
              <w:rPr>
                <w:rFonts w:asciiTheme="minorHAnsi" w:hAnsiTheme="minorHAnsi" w:cstheme="minorHAnsi"/>
                <w:sz w:val="24"/>
                <w:szCs w:val="24"/>
              </w:rPr>
              <w:t xml:space="preserve"> complete works as required.      </w:t>
            </w:r>
          </w:p>
        </w:tc>
        <w:tc>
          <w:tcPr>
            <w:tcW w:w="72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EA</w:t>
            </w:r>
          </w:p>
        </w:tc>
        <w:tc>
          <w:tcPr>
            <w:tcW w:w="669"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6</w:t>
            </w:r>
          </w:p>
        </w:tc>
        <w:tc>
          <w:tcPr>
            <w:tcW w:w="771"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single" w:sz="4" w:space="0" w:color="auto"/>
              <w:left w:val="nil"/>
              <w:bottom w:val="nil"/>
              <w:right w:val="single" w:sz="4" w:space="0" w:color="auto"/>
            </w:tcBorders>
            <w:shd w:val="clear" w:color="000000" w:fill="FFFFFF"/>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0</w:t>
            </w:r>
          </w:p>
        </w:tc>
      </w:tr>
      <w:tr w:rsidR="007B1657" w:rsidRPr="00C23E6B" w:rsidTr="00C23E6B">
        <w:trPr>
          <w:trHeight w:val="2496"/>
        </w:trPr>
        <w:tc>
          <w:tcPr>
            <w:tcW w:w="535" w:type="dxa"/>
            <w:tcBorders>
              <w:top w:val="single" w:sz="4" w:space="0" w:color="auto"/>
              <w:left w:val="single" w:sz="4" w:space="0" w:color="auto"/>
              <w:bottom w:val="nil"/>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lastRenderedPageBreak/>
              <w:t>3</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Ceiling fan:</w:t>
            </w:r>
            <w:r w:rsidRPr="00C23E6B">
              <w:rPr>
                <w:rFonts w:asciiTheme="minorHAnsi" w:hAnsiTheme="minorHAnsi" w:cstheme="minorHAnsi"/>
                <w:b/>
                <w:bCs/>
                <w:color w:val="000000"/>
                <w:sz w:val="24"/>
                <w:szCs w:val="24"/>
              </w:rPr>
              <w:br/>
            </w:r>
            <w:r w:rsidRPr="00C23E6B">
              <w:rPr>
                <w:rFonts w:asciiTheme="minorHAnsi" w:hAnsiTheme="minorHAnsi" w:cstheme="minorHAnsi"/>
                <w:color w:val="000000"/>
                <w:sz w:val="24"/>
                <w:szCs w:val="24"/>
              </w:rPr>
              <w:t xml:space="preserve">Supply, install, test and commission of ceiling fan (240 volt A.C 1400 rpm,1400mm sweep with 56"), down rod of standard length up to 300mm with all fittings and accessories such as down rod, sweep 3 </w:t>
            </w:r>
            <w:proofErr w:type="spellStart"/>
            <w:proofErr w:type="gramStart"/>
            <w:r w:rsidRPr="00C23E6B">
              <w:rPr>
                <w:rFonts w:asciiTheme="minorHAnsi" w:hAnsiTheme="minorHAnsi" w:cstheme="minorHAnsi"/>
                <w:color w:val="000000"/>
                <w:sz w:val="24"/>
                <w:szCs w:val="24"/>
              </w:rPr>
              <w:t>Nos.,canopy</w:t>
            </w:r>
            <w:proofErr w:type="spellEnd"/>
            <w:proofErr w:type="gramEnd"/>
            <w:r w:rsidRPr="00C23E6B">
              <w:rPr>
                <w:rFonts w:asciiTheme="minorHAnsi" w:hAnsiTheme="minorHAnsi" w:cstheme="minorHAnsi"/>
                <w:color w:val="000000"/>
                <w:sz w:val="24"/>
                <w:szCs w:val="24"/>
              </w:rPr>
              <w:t xml:space="preserve"> 2 Nos., condenser and fan body, with regulator wiring  with (2x1.5mm²)  1.0kV grade , PVC insulated copper conductor laid through PVC conduit pipe with all accessories.  The price includes supplying, installing, connecting, laying and commissioning drilling, cutting to complete works as required.  </w:t>
            </w:r>
          </w:p>
        </w:tc>
        <w:tc>
          <w:tcPr>
            <w:tcW w:w="72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EA</w:t>
            </w:r>
          </w:p>
        </w:tc>
        <w:tc>
          <w:tcPr>
            <w:tcW w:w="669"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1</w:t>
            </w:r>
          </w:p>
        </w:tc>
        <w:tc>
          <w:tcPr>
            <w:tcW w:w="771"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single" w:sz="4" w:space="0" w:color="auto"/>
              <w:left w:val="nil"/>
              <w:bottom w:val="nil"/>
              <w:right w:val="single" w:sz="4" w:space="0" w:color="auto"/>
            </w:tcBorders>
            <w:shd w:val="clear" w:color="000000" w:fill="FFFFFF"/>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0</w:t>
            </w:r>
          </w:p>
        </w:tc>
      </w:tr>
      <w:tr w:rsidR="007B1657" w:rsidRPr="00C23E6B" w:rsidTr="00C23E6B">
        <w:trPr>
          <w:trHeight w:val="2496"/>
        </w:trPr>
        <w:tc>
          <w:tcPr>
            <w:tcW w:w="535" w:type="dxa"/>
            <w:tcBorders>
              <w:top w:val="single" w:sz="4" w:space="0" w:color="auto"/>
              <w:left w:val="single" w:sz="4" w:space="0" w:color="auto"/>
              <w:bottom w:val="nil"/>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4</w:t>
            </w:r>
          </w:p>
        </w:tc>
        <w:tc>
          <w:tcPr>
            <w:tcW w:w="6120" w:type="dxa"/>
            <w:tcBorders>
              <w:top w:val="nil"/>
              <w:left w:val="nil"/>
              <w:bottom w:val="nil"/>
              <w:right w:val="single" w:sz="4" w:space="0" w:color="auto"/>
            </w:tcBorders>
            <w:shd w:val="clear" w:color="auto" w:fill="auto"/>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Sub Distribution Boards (6) way:</w:t>
            </w:r>
            <w:r w:rsidRPr="00C23E6B">
              <w:rPr>
                <w:rFonts w:asciiTheme="minorHAnsi" w:hAnsiTheme="minorHAnsi" w:cstheme="minorHAnsi"/>
                <w:sz w:val="24"/>
                <w:szCs w:val="24"/>
              </w:rPr>
              <w:br/>
              <w:t>Supplying, installation, testing and commissioning of for 6 ways, TPN prefabricated DB (DIN type, horizontal/</w:t>
            </w:r>
            <w:r w:rsidR="0087246E" w:rsidRPr="00C23E6B">
              <w:rPr>
                <w:rFonts w:asciiTheme="minorHAnsi" w:hAnsiTheme="minorHAnsi" w:cstheme="minorHAnsi"/>
                <w:sz w:val="24"/>
                <w:szCs w:val="24"/>
              </w:rPr>
              <w:t>vertical) with</w:t>
            </w:r>
            <w:r w:rsidRPr="00C23E6B">
              <w:rPr>
                <w:rFonts w:asciiTheme="minorHAnsi" w:hAnsiTheme="minorHAnsi" w:cstheme="minorHAnsi"/>
                <w:sz w:val="24"/>
                <w:szCs w:val="24"/>
              </w:rPr>
              <w:t xml:space="preserve"> single door </w:t>
            </w:r>
            <w:r w:rsidR="0087246E" w:rsidRPr="00C23E6B">
              <w:rPr>
                <w:rFonts w:asciiTheme="minorHAnsi" w:hAnsiTheme="minorHAnsi" w:cstheme="minorHAnsi"/>
                <w:sz w:val="24"/>
                <w:szCs w:val="24"/>
              </w:rPr>
              <w:t>to accommodate</w:t>
            </w:r>
            <w:r w:rsidRPr="00C23E6B">
              <w:rPr>
                <w:rFonts w:asciiTheme="minorHAnsi" w:hAnsiTheme="minorHAnsi" w:cstheme="minorHAnsi"/>
                <w:sz w:val="24"/>
                <w:szCs w:val="24"/>
              </w:rPr>
              <w:t xml:space="preserve"> incoming miniature circuit breaker (MCB) triple </w:t>
            </w:r>
            <w:proofErr w:type="gramStart"/>
            <w:r w:rsidRPr="00C23E6B">
              <w:rPr>
                <w:rFonts w:asciiTheme="minorHAnsi" w:hAnsiTheme="minorHAnsi" w:cstheme="minorHAnsi"/>
                <w:sz w:val="24"/>
                <w:szCs w:val="24"/>
              </w:rPr>
              <w:t>pole,*</w:t>
            </w:r>
            <w:proofErr w:type="gramEnd"/>
            <w:r w:rsidRPr="00C23E6B">
              <w:rPr>
                <w:rFonts w:asciiTheme="minorHAnsi" w:hAnsiTheme="minorHAnsi" w:cstheme="minorHAnsi"/>
                <w:sz w:val="24"/>
                <w:szCs w:val="24"/>
              </w:rPr>
              <w:t xml:space="preserve"> 63 Amps, 415 volt A.C, and outgoing SP MCB 6 x20 Amps on/in prefabricated  MS surface /MS cubical control panel board with separate neutral strips and all accessories. The price includes supplying,</w:t>
            </w:r>
            <w:r w:rsidR="0087246E" w:rsidRPr="00C23E6B">
              <w:rPr>
                <w:rFonts w:asciiTheme="minorHAnsi" w:hAnsiTheme="minorHAnsi" w:cstheme="minorHAnsi"/>
                <w:sz w:val="24"/>
                <w:szCs w:val="24"/>
              </w:rPr>
              <w:t xml:space="preserve"> </w:t>
            </w:r>
            <w:r w:rsidRPr="00C23E6B">
              <w:rPr>
                <w:rFonts w:asciiTheme="minorHAnsi" w:hAnsiTheme="minorHAnsi" w:cstheme="minorHAnsi"/>
                <w:sz w:val="24"/>
                <w:szCs w:val="24"/>
              </w:rPr>
              <w:t>installing,</w:t>
            </w:r>
            <w:r w:rsidR="0087246E" w:rsidRPr="00C23E6B">
              <w:rPr>
                <w:rFonts w:asciiTheme="minorHAnsi" w:hAnsiTheme="minorHAnsi" w:cstheme="minorHAnsi"/>
                <w:sz w:val="24"/>
                <w:szCs w:val="24"/>
              </w:rPr>
              <w:t xml:space="preserve"> </w:t>
            </w:r>
            <w:r w:rsidRPr="00C23E6B">
              <w:rPr>
                <w:rFonts w:asciiTheme="minorHAnsi" w:hAnsiTheme="minorHAnsi" w:cstheme="minorHAnsi"/>
                <w:sz w:val="24"/>
                <w:szCs w:val="24"/>
              </w:rPr>
              <w:t xml:space="preserve">connecting commissioning drilling, cutting to complete works as required.  </w:t>
            </w:r>
          </w:p>
        </w:tc>
        <w:tc>
          <w:tcPr>
            <w:tcW w:w="720" w:type="dxa"/>
            <w:tcBorders>
              <w:top w:val="single" w:sz="4" w:space="0" w:color="auto"/>
              <w:left w:val="single" w:sz="4" w:space="0" w:color="auto"/>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EA</w:t>
            </w:r>
          </w:p>
        </w:tc>
        <w:tc>
          <w:tcPr>
            <w:tcW w:w="669"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1</w:t>
            </w:r>
          </w:p>
        </w:tc>
        <w:tc>
          <w:tcPr>
            <w:tcW w:w="771"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single" w:sz="4" w:space="0" w:color="auto"/>
              <w:left w:val="nil"/>
              <w:bottom w:val="nil"/>
              <w:right w:val="single" w:sz="4" w:space="0" w:color="auto"/>
            </w:tcBorders>
            <w:shd w:val="clear" w:color="000000" w:fill="FFFFFF"/>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0</w:t>
            </w:r>
          </w:p>
        </w:tc>
      </w:tr>
      <w:tr w:rsidR="007B1657" w:rsidRPr="00C23E6B" w:rsidTr="00C23E6B">
        <w:trPr>
          <w:trHeight w:val="1872"/>
        </w:trPr>
        <w:tc>
          <w:tcPr>
            <w:tcW w:w="535" w:type="dxa"/>
            <w:tcBorders>
              <w:top w:val="single" w:sz="4" w:space="0" w:color="auto"/>
              <w:left w:val="single" w:sz="4" w:space="0" w:color="auto"/>
              <w:bottom w:val="nil"/>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5</w:t>
            </w:r>
          </w:p>
        </w:tc>
        <w:tc>
          <w:tcPr>
            <w:tcW w:w="6120" w:type="dxa"/>
            <w:tcBorders>
              <w:top w:val="single" w:sz="4" w:space="0" w:color="auto"/>
              <w:left w:val="nil"/>
              <w:bottom w:val="single" w:sz="4" w:space="0" w:color="auto"/>
              <w:right w:val="single" w:sz="4" w:space="0" w:color="auto"/>
            </w:tcBorders>
            <w:shd w:val="clear" w:color="000000" w:fill="FFFFFF"/>
            <w:vAlign w:val="center"/>
            <w:hideMark/>
          </w:tcPr>
          <w:p w:rsidR="007B1657" w:rsidRPr="00C23E6B" w:rsidRDefault="007B1657" w:rsidP="007B1657">
            <w:pPr>
              <w:rPr>
                <w:rFonts w:asciiTheme="minorHAnsi" w:hAnsiTheme="minorHAnsi" w:cstheme="minorHAnsi"/>
                <w:color w:val="000000"/>
                <w:sz w:val="24"/>
                <w:szCs w:val="24"/>
              </w:rPr>
            </w:pPr>
            <w:r w:rsidRPr="00C23E6B">
              <w:rPr>
                <w:rFonts w:asciiTheme="minorHAnsi" w:hAnsiTheme="minorHAnsi" w:cstheme="minorHAnsi"/>
                <w:b/>
                <w:bCs/>
                <w:color w:val="000000"/>
                <w:sz w:val="24"/>
                <w:szCs w:val="24"/>
              </w:rPr>
              <w:t xml:space="preserve">Electrical water boiler:                          </w:t>
            </w:r>
            <w:r w:rsidRPr="00C23E6B">
              <w:rPr>
                <w:rFonts w:asciiTheme="minorHAnsi" w:hAnsiTheme="minorHAnsi" w:cstheme="minorHAnsi"/>
                <w:b/>
                <w:bCs/>
                <w:color w:val="000000"/>
                <w:sz w:val="24"/>
                <w:szCs w:val="24"/>
              </w:rPr>
              <w:br/>
            </w:r>
            <w:r w:rsidRPr="00C23E6B">
              <w:rPr>
                <w:rFonts w:asciiTheme="minorHAnsi" w:hAnsiTheme="minorHAnsi" w:cstheme="minorHAnsi"/>
                <w:color w:val="000000"/>
                <w:sz w:val="24"/>
                <w:szCs w:val="24"/>
              </w:rPr>
              <w:t xml:space="preserve">Supply, </w:t>
            </w:r>
            <w:r w:rsidR="0087246E" w:rsidRPr="00C23E6B">
              <w:rPr>
                <w:rFonts w:asciiTheme="minorHAnsi" w:hAnsiTheme="minorHAnsi" w:cstheme="minorHAnsi"/>
                <w:color w:val="000000"/>
                <w:sz w:val="24"/>
                <w:szCs w:val="24"/>
              </w:rPr>
              <w:t>install, connect</w:t>
            </w:r>
            <w:r w:rsidRPr="00C23E6B">
              <w:rPr>
                <w:rFonts w:asciiTheme="minorHAnsi" w:hAnsiTheme="minorHAnsi" w:cstheme="minorHAnsi"/>
                <w:color w:val="000000"/>
                <w:sz w:val="24"/>
                <w:szCs w:val="24"/>
              </w:rPr>
              <w:t>, and commission electrical heater 250 Liter capacity 3 kW, with complete fittings &amp; accessories connecting 1.0kV grade, 3x4mm</w:t>
            </w:r>
            <w:r w:rsidR="0087246E" w:rsidRPr="00C23E6B">
              <w:rPr>
                <w:rFonts w:asciiTheme="minorHAnsi" w:hAnsiTheme="minorHAnsi" w:cstheme="minorHAnsi"/>
                <w:color w:val="000000"/>
                <w:sz w:val="24"/>
                <w:szCs w:val="24"/>
              </w:rPr>
              <w:t>² PVC</w:t>
            </w:r>
            <w:r w:rsidRPr="00C23E6B">
              <w:rPr>
                <w:rFonts w:asciiTheme="minorHAnsi" w:hAnsiTheme="minorHAnsi" w:cstheme="minorHAnsi"/>
                <w:color w:val="000000"/>
                <w:sz w:val="24"/>
                <w:szCs w:val="24"/>
              </w:rPr>
              <w:t xml:space="preserve"> insulated copper conductor laid through PVC conduit </w:t>
            </w:r>
            <w:r w:rsidR="0087246E" w:rsidRPr="00C23E6B">
              <w:rPr>
                <w:rFonts w:asciiTheme="minorHAnsi" w:hAnsiTheme="minorHAnsi" w:cstheme="minorHAnsi"/>
                <w:color w:val="000000"/>
                <w:sz w:val="24"/>
                <w:szCs w:val="24"/>
              </w:rPr>
              <w:t>pipe with</w:t>
            </w:r>
            <w:r w:rsidRPr="00C23E6B">
              <w:rPr>
                <w:rFonts w:asciiTheme="minorHAnsi" w:hAnsiTheme="minorHAnsi" w:cstheme="minorHAnsi"/>
                <w:color w:val="000000"/>
                <w:sz w:val="24"/>
                <w:szCs w:val="24"/>
              </w:rPr>
              <w:t xml:space="preserve"> all accessories. The price includes supplying,</w:t>
            </w:r>
            <w:r w:rsidR="0087246E" w:rsidRPr="00C23E6B">
              <w:rPr>
                <w:rFonts w:asciiTheme="minorHAnsi" w:hAnsiTheme="minorHAnsi" w:cstheme="minorHAnsi"/>
                <w:color w:val="000000"/>
                <w:sz w:val="24"/>
                <w:szCs w:val="24"/>
              </w:rPr>
              <w:t xml:space="preserve"> </w:t>
            </w:r>
            <w:r w:rsidRPr="00C23E6B">
              <w:rPr>
                <w:rFonts w:asciiTheme="minorHAnsi" w:hAnsiTheme="minorHAnsi" w:cstheme="minorHAnsi"/>
                <w:color w:val="000000"/>
                <w:sz w:val="24"/>
                <w:szCs w:val="24"/>
              </w:rPr>
              <w:t>installing,</w:t>
            </w:r>
            <w:r w:rsidR="0087246E" w:rsidRPr="00C23E6B">
              <w:rPr>
                <w:rFonts w:asciiTheme="minorHAnsi" w:hAnsiTheme="minorHAnsi" w:cstheme="minorHAnsi"/>
                <w:color w:val="000000"/>
                <w:sz w:val="24"/>
                <w:szCs w:val="24"/>
              </w:rPr>
              <w:t xml:space="preserve"> </w:t>
            </w:r>
            <w:r w:rsidRPr="00C23E6B">
              <w:rPr>
                <w:rFonts w:asciiTheme="minorHAnsi" w:hAnsiTheme="minorHAnsi" w:cstheme="minorHAnsi"/>
                <w:color w:val="000000"/>
                <w:sz w:val="24"/>
                <w:szCs w:val="24"/>
              </w:rPr>
              <w:t xml:space="preserve">connecting, laying and commissioning to complete </w:t>
            </w:r>
            <w:r w:rsidR="0087246E" w:rsidRPr="00C23E6B">
              <w:rPr>
                <w:rFonts w:asciiTheme="minorHAnsi" w:hAnsiTheme="minorHAnsi" w:cstheme="minorHAnsi"/>
                <w:color w:val="000000"/>
                <w:sz w:val="24"/>
                <w:szCs w:val="24"/>
              </w:rPr>
              <w:t>works as</w:t>
            </w:r>
            <w:r w:rsidRPr="00C23E6B">
              <w:rPr>
                <w:rFonts w:asciiTheme="minorHAnsi" w:hAnsiTheme="minorHAnsi" w:cstheme="minorHAnsi"/>
                <w:color w:val="000000"/>
                <w:sz w:val="24"/>
                <w:szCs w:val="24"/>
              </w:rPr>
              <w:t xml:space="preserve"> required.</w:t>
            </w:r>
          </w:p>
        </w:tc>
        <w:tc>
          <w:tcPr>
            <w:tcW w:w="72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EA</w:t>
            </w:r>
          </w:p>
        </w:tc>
        <w:tc>
          <w:tcPr>
            <w:tcW w:w="669"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1</w:t>
            </w:r>
          </w:p>
        </w:tc>
        <w:tc>
          <w:tcPr>
            <w:tcW w:w="771"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single" w:sz="4" w:space="0" w:color="auto"/>
              <w:left w:val="nil"/>
              <w:bottom w:val="nil"/>
              <w:right w:val="single" w:sz="4" w:space="0" w:color="auto"/>
            </w:tcBorders>
            <w:shd w:val="clear" w:color="000000" w:fill="FFFFFF"/>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0</w:t>
            </w:r>
          </w:p>
        </w:tc>
      </w:tr>
      <w:tr w:rsidR="007B1657" w:rsidRPr="00C23E6B" w:rsidTr="00C23E6B">
        <w:trPr>
          <w:trHeight w:val="1872"/>
        </w:trPr>
        <w:tc>
          <w:tcPr>
            <w:tcW w:w="535" w:type="dxa"/>
            <w:tcBorders>
              <w:top w:val="single" w:sz="4" w:space="0" w:color="auto"/>
              <w:left w:val="single" w:sz="4" w:space="0" w:color="auto"/>
              <w:bottom w:val="nil"/>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6</w:t>
            </w:r>
          </w:p>
        </w:tc>
        <w:tc>
          <w:tcPr>
            <w:tcW w:w="6120" w:type="dxa"/>
            <w:tcBorders>
              <w:top w:val="nil"/>
              <w:left w:val="nil"/>
              <w:bottom w:val="single" w:sz="4" w:space="0" w:color="auto"/>
              <w:right w:val="single" w:sz="4" w:space="0" w:color="auto"/>
            </w:tcBorders>
            <w:shd w:val="clear" w:color="000000" w:fill="FFFFFF"/>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Two gang Lighting Switch:</w:t>
            </w:r>
            <w:r w:rsidRPr="00C23E6B">
              <w:rPr>
                <w:rFonts w:asciiTheme="minorHAnsi" w:hAnsiTheme="minorHAnsi" w:cstheme="minorHAnsi"/>
                <w:sz w:val="24"/>
                <w:szCs w:val="24"/>
              </w:rPr>
              <w:br/>
              <w:t xml:space="preserve">Supply, install, connect and </w:t>
            </w:r>
            <w:r w:rsidR="0087246E" w:rsidRPr="00C23E6B">
              <w:rPr>
                <w:rFonts w:asciiTheme="minorHAnsi" w:hAnsiTheme="minorHAnsi" w:cstheme="minorHAnsi"/>
                <w:sz w:val="24"/>
                <w:szCs w:val="24"/>
              </w:rPr>
              <w:t>commission of</w:t>
            </w:r>
            <w:r w:rsidRPr="00C23E6B">
              <w:rPr>
                <w:rFonts w:asciiTheme="minorHAnsi" w:hAnsiTheme="minorHAnsi" w:cstheme="minorHAnsi"/>
                <w:sz w:val="24"/>
                <w:szCs w:val="24"/>
              </w:rPr>
              <w:t xml:space="preserve"> (230VAC/6A) (double gang control) light switches using single core wire (2*1.5mm²) 1.0 kV grade PVC insulated copper conductor/ wires laid </w:t>
            </w:r>
            <w:r w:rsidR="0087246E" w:rsidRPr="00C23E6B">
              <w:rPr>
                <w:rFonts w:asciiTheme="minorHAnsi" w:hAnsiTheme="minorHAnsi" w:cstheme="minorHAnsi"/>
                <w:sz w:val="24"/>
                <w:szCs w:val="24"/>
              </w:rPr>
              <w:t>inside PVC</w:t>
            </w:r>
            <w:r w:rsidRPr="00C23E6B">
              <w:rPr>
                <w:rFonts w:asciiTheme="minorHAnsi" w:hAnsiTheme="minorHAnsi" w:cstheme="minorHAnsi"/>
                <w:sz w:val="24"/>
                <w:szCs w:val="24"/>
              </w:rPr>
              <w:t xml:space="preserve"> pipe </w:t>
            </w:r>
            <w:r w:rsidR="0087246E" w:rsidRPr="00C23E6B">
              <w:rPr>
                <w:rFonts w:asciiTheme="minorHAnsi" w:hAnsiTheme="minorHAnsi" w:cstheme="minorHAnsi"/>
                <w:sz w:val="24"/>
                <w:szCs w:val="24"/>
              </w:rPr>
              <w:t>(20</w:t>
            </w:r>
            <w:r w:rsidRPr="00C23E6B">
              <w:rPr>
                <w:rFonts w:asciiTheme="minorHAnsi" w:hAnsiTheme="minorHAnsi" w:cstheme="minorHAnsi"/>
                <w:sz w:val="24"/>
                <w:szCs w:val="24"/>
              </w:rPr>
              <w:t xml:space="preserve">mm </w:t>
            </w:r>
            <w:proofErr w:type="spellStart"/>
            <w:r w:rsidRPr="00C23E6B">
              <w:rPr>
                <w:rFonts w:asciiTheme="minorHAnsi" w:hAnsiTheme="minorHAnsi" w:cstheme="minorHAnsi"/>
                <w:sz w:val="24"/>
                <w:szCs w:val="24"/>
              </w:rPr>
              <w:t>dia</w:t>
            </w:r>
            <w:proofErr w:type="spellEnd"/>
            <w:r w:rsidRPr="00C23E6B">
              <w:rPr>
                <w:rFonts w:asciiTheme="minorHAnsi" w:hAnsiTheme="minorHAnsi" w:cstheme="minorHAnsi"/>
                <w:sz w:val="24"/>
                <w:szCs w:val="24"/>
              </w:rPr>
              <w:t>) with all accessories. The price includes supplying,</w:t>
            </w:r>
            <w:r w:rsidR="0087246E" w:rsidRPr="00C23E6B">
              <w:rPr>
                <w:rFonts w:asciiTheme="minorHAnsi" w:hAnsiTheme="minorHAnsi" w:cstheme="minorHAnsi"/>
                <w:sz w:val="24"/>
                <w:szCs w:val="24"/>
              </w:rPr>
              <w:t xml:space="preserve"> </w:t>
            </w:r>
            <w:r w:rsidRPr="00C23E6B">
              <w:rPr>
                <w:rFonts w:asciiTheme="minorHAnsi" w:hAnsiTheme="minorHAnsi" w:cstheme="minorHAnsi"/>
                <w:sz w:val="24"/>
                <w:szCs w:val="24"/>
              </w:rPr>
              <w:t>installing,</w:t>
            </w:r>
            <w:r w:rsidR="0087246E" w:rsidRPr="00C23E6B">
              <w:rPr>
                <w:rFonts w:asciiTheme="minorHAnsi" w:hAnsiTheme="minorHAnsi" w:cstheme="minorHAnsi"/>
                <w:sz w:val="24"/>
                <w:szCs w:val="24"/>
              </w:rPr>
              <w:t xml:space="preserve"> </w:t>
            </w:r>
            <w:r w:rsidRPr="00C23E6B">
              <w:rPr>
                <w:rFonts w:asciiTheme="minorHAnsi" w:hAnsiTheme="minorHAnsi" w:cstheme="minorHAnsi"/>
                <w:sz w:val="24"/>
                <w:szCs w:val="24"/>
              </w:rPr>
              <w:t xml:space="preserve">connecting, laying and commissioning, drilling, </w:t>
            </w:r>
            <w:r w:rsidR="0087246E" w:rsidRPr="00C23E6B">
              <w:rPr>
                <w:rFonts w:asciiTheme="minorHAnsi" w:hAnsiTheme="minorHAnsi" w:cstheme="minorHAnsi"/>
                <w:sz w:val="24"/>
                <w:szCs w:val="24"/>
              </w:rPr>
              <w:t>cutting to</w:t>
            </w:r>
            <w:r w:rsidRPr="00C23E6B">
              <w:rPr>
                <w:rFonts w:asciiTheme="minorHAnsi" w:hAnsiTheme="minorHAnsi" w:cstheme="minorHAnsi"/>
                <w:sz w:val="24"/>
                <w:szCs w:val="24"/>
              </w:rPr>
              <w:t xml:space="preserve"> complete works as required.</w:t>
            </w:r>
          </w:p>
        </w:tc>
        <w:tc>
          <w:tcPr>
            <w:tcW w:w="72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EA</w:t>
            </w:r>
          </w:p>
        </w:tc>
        <w:tc>
          <w:tcPr>
            <w:tcW w:w="669"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4</w:t>
            </w:r>
          </w:p>
        </w:tc>
        <w:tc>
          <w:tcPr>
            <w:tcW w:w="771"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single" w:sz="4" w:space="0" w:color="auto"/>
              <w:left w:val="nil"/>
              <w:bottom w:val="nil"/>
              <w:right w:val="single" w:sz="4" w:space="0" w:color="auto"/>
            </w:tcBorders>
            <w:shd w:val="clear" w:color="000000" w:fill="FFFFFF"/>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0</w:t>
            </w:r>
          </w:p>
        </w:tc>
      </w:tr>
      <w:tr w:rsidR="007B1657" w:rsidRPr="00C23E6B" w:rsidTr="00C23E6B">
        <w:trPr>
          <w:trHeight w:val="1872"/>
        </w:trPr>
        <w:tc>
          <w:tcPr>
            <w:tcW w:w="535" w:type="dxa"/>
            <w:tcBorders>
              <w:top w:val="single" w:sz="4" w:space="0" w:color="auto"/>
              <w:left w:val="single" w:sz="4" w:space="0" w:color="auto"/>
              <w:bottom w:val="nil"/>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7</w:t>
            </w:r>
          </w:p>
        </w:tc>
        <w:tc>
          <w:tcPr>
            <w:tcW w:w="6120" w:type="dxa"/>
            <w:tcBorders>
              <w:top w:val="nil"/>
              <w:left w:val="nil"/>
              <w:bottom w:val="single" w:sz="4" w:space="0" w:color="auto"/>
              <w:right w:val="single" w:sz="4" w:space="0" w:color="auto"/>
            </w:tcBorders>
            <w:shd w:val="clear" w:color="000000" w:fill="FFFFFF"/>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Power Cable (4Core10mm²):</w:t>
            </w:r>
            <w:r w:rsidRPr="00C23E6B">
              <w:rPr>
                <w:rFonts w:asciiTheme="minorHAnsi" w:hAnsiTheme="minorHAnsi" w:cstheme="minorHAnsi"/>
                <w:sz w:val="24"/>
                <w:szCs w:val="24"/>
              </w:rPr>
              <w:br/>
              <w:t xml:space="preserve">Supplying, laying and </w:t>
            </w:r>
            <w:r w:rsidR="0087246E" w:rsidRPr="00C23E6B">
              <w:rPr>
                <w:rFonts w:asciiTheme="minorHAnsi" w:hAnsiTheme="minorHAnsi" w:cstheme="minorHAnsi"/>
                <w:sz w:val="24"/>
                <w:szCs w:val="24"/>
              </w:rPr>
              <w:t>connecting 4</w:t>
            </w:r>
            <w:r w:rsidRPr="00C23E6B">
              <w:rPr>
                <w:rFonts w:asciiTheme="minorHAnsi" w:hAnsiTheme="minorHAnsi" w:cstheme="minorHAnsi"/>
                <w:sz w:val="24"/>
                <w:szCs w:val="24"/>
              </w:rPr>
              <w:t xml:space="preserve">x10 mm² 1.0KV grade PVC </w:t>
            </w:r>
            <w:r w:rsidR="0087246E" w:rsidRPr="00C23E6B">
              <w:rPr>
                <w:rFonts w:asciiTheme="minorHAnsi" w:hAnsiTheme="minorHAnsi" w:cstheme="minorHAnsi"/>
                <w:sz w:val="24"/>
                <w:szCs w:val="24"/>
              </w:rPr>
              <w:t>insulated sheathed</w:t>
            </w:r>
            <w:r w:rsidRPr="00C23E6B">
              <w:rPr>
                <w:rFonts w:asciiTheme="minorHAnsi" w:hAnsiTheme="minorHAnsi" w:cstheme="minorHAnsi"/>
                <w:sz w:val="24"/>
                <w:szCs w:val="24"/>
              </w:rPr>
              <w:t xml:space="preserve"> un-armored Copper conductor </w:t>
            </w:r>
            <w:r w:rsidR="0087246E" w:rsidRPr="00C23E6B">
              <w:rPr>
                <w:rFonts w:asciiTheme="minorHAnsi" w:hAnsiTheme="minorHAnsi" w:cstheme="minorHAnsi"/>
                <w:sz w:val="24"/>
                <w:szCs w:val="24"/>
              </w:rPr>
              <w:t>with all</w:t>
            </w:r>
            <w:r w:rsidRPr="00C23E6B">
              <w:rPr>
                <w:rFonts w:asciiTheme="minorHAnsi" w:hAnsiTheme="minorHAnsi" w:cstheme="minorHAnsi"/>
                <w:sz w:val="24"/>
                <w:szCs w:val="24"/>
              </w:rPr>
              <w:t xml:space="preserve"> accessories. </w:t>
            </w:r>
            <w:r w:rsidR="0087246E" w:rsidRPr="00C23E6B">
              <w:rPr>
                <w:rFonts w:asciiTheme="minorHAnsi" w:hAnsiTheme="minorHAnsi" w:cstheme="minorHAnsi"/>
                <w:sz w:val="24"/>
                <w:szCs w:val="24"/>
              </w:rPr>
              <w:t>(from</w:t>
            </w:r>
            <w:r w:rsidRPr="00C23E6B">
              <w:rPr>
                <w:rFonts w:asciiTheme="minorHAnsi" w:hAnsiTheme="minorHAnsi" w:cstheme="minorHAnsi"/>
                <w:sz w:val="24"/>
                <w:szCs w:val="24"/>
              </w:rPr>
              <w:t xml:space="preserve"> Board1 to 15kW Motors). Price includes supplying, installing, laying, testing and </w:t>
            </w:r>
            <w:r w:rsidR="0087246E" w:rsidRPr="00C23E6B">
              <w:rPr>
                <w:rFonts w:asciiTheme="minorHAnsi" w:hAnsiTheme="minorHAnsi" w:cstheme="minorHAnsi"/>
                <w:sz w:val="24"/>
                <w:szCs w:val="24"/>
              </w:rPr>
              <w:t>commissioning, include</w:t>
            </w:r>
            <w:r w:rsidRPr="00C23E6B">
              <w:rPr>
                <w:rFonts w:asciiTheme="minorHAnsi" w:hAnsiTheme="minorHAnsi" w:cstheme="minorHAnsi"/>
                <w:sz w:val="24"/>
                <w:szCs w:val="24"/>
              </w:rPr>
              <w:t xml:space="preserve"> (cable termination with lugs at both end) to complete the work as required   </w:t>
            </w:r>
          </w:p>
        </w:tc>
        <w:tc>
          <w:tcPr>
            <w:tcW w:w="72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M</w:t>
            </w:r>
          </w:p>
        </w:tc>
        <w:tc>
          <w:tcPr>
            <w:tcW w:w="669"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30</w:t>
            </w:r>
          </w:p>
        </w:tc>
        <w:tc>
          <w:tcPr>
            <w:tcW w:w="771"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single" w:sz="4" w:space="0" w:color="auto"/>
              <w:left w:val="nil"/>
              <w:bottom w:val="nil"/>
              <w:right w:val="single" w:sz="4" w:space="0" w:color="auto"/>
            </w:tcBorders>
            <w:shd w:val="clear" w:color="000000" w:fill="FFFFFF"/>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0</w:t>
            </w:r>
          </w:p>
        </w:tc>
      </w:tr>
      <w:tr w:rsidR="007B1657" w:rsidRPr="00C23E6B" w:rsidTr="00C23E6B">
        <w:trPr>
          <w:trHeight w:val="1872"/>
        </w:trPr>
        <w:tc>
          <w:tcPr>
            <w:tcW w:w="535" w:type="dxa"/>
            <w:tcBorders>
              <w:top w:val="single" w:sz="4" w:space="0" w:color="auto"/>
              <w:left w:val="single" w:sz="4" w:space="0" w:color="auto"/>
              <w:bottom w:val="nil"/>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lastRenderedPageBreak/>
              <w:t>8</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Power Cable (3x35+ 16) mm²</w:t>
            </w:r>
            <w:r w:rsidRPr="00C23E6B">
              <w:rPr>
                <w:rFonts w:asciiTheme="minorHAnsi" w:hAnsiTheme="minorHAnsi" w:cstheme="minorHAnsi"/>
                <w:sz w:val="24"/>
                <w:szCs w:val="24"/>
              </w:rPr>
              <w:br w:type="page"/>
              <w:t xml:space="preserve">Supplying, laying and </w:t>
            </w:r>
            <w:r w:rsidR="0087246E" w:rsidRPr="00C23E6B">
              <w:rPr>
                <w:rFonts w:asciiTheme="minorHAnsi" w:hAnsiTheme="minorHAnsi" w:cstheme="minorHAnsi"/>
                <w:sz w:val="24"/>
                <w:szCs w:val="24"/>
              </w:rPr>
              <w:t>connecting of</w:t>
            </w:r>
            <w:r w:rsidRPr="00C23E6B">
              <w:rPr>
                <w:rFonts w:asciiTheme="minorHAnsi" w:hAnsiTheme="minorHAnsi" w:cstheme="minorHAnsi"/>
                <w:sz w:val="24"/>
                <w:szCs w:val="24"/>
              </w:rPr>
              <w:t xml:space="preserve"> 1.0KV </w:t>
            </w:r>
            <w:r w:rsidR="0087246E" w:rsidRPr="00C23E6B">
              <w:rPr>
                <w:rFonts w:asciiTheme="minorHAnsi" w:hAnsiTheme="minorHAnsi" w:cstheme="minorHAnsi"/>
                <w:sz w:val="24"/>
                <w:szCs w:val="24"/>
              </w:rPr>
              <w:t>grade (3</w:t>
            </w:r>
            <w:r w:rsidRPr="00C23E6B">
              <w:rPr>
                <w:rFonts w:asciiTheme="minorHAnsi" w:hAnsiTheme="minorHAnsi" w:cstheme="minorHAnsi"/>
                <w:sz w:val="24"/>
                <w:szCs w:val="24"/>
              </w:rPr>
              <w:t xml:space="preserve">*35+16 mm²) PVC </w:t>
            </w:r>
            <w:proofErr w:type="gramStart"/>
            <w:r w:rsidRPr="00C23E6B">
              <w:rPr>
                <w:rFonts w:asciiTheme="minorHAnsi" w:hAnsiTheme="minorHAnsi" w:cstheme="minorHAnsi"/>
                <w:sz w:val="24"/>
                <w:szCs w:val="24"/>
              </w:rPr>
              <w:t>insulated  sheathed</w:t>
            </w:r>
            <w:proofErr w:type="gramEnd"/>
            <w:r w:rsidRPr="00C23E6B">
              <w:rPr>
                <w:rFonts w:asciiTheme="minorHAnsi" w:hAnsiTheme="minorHAnsi" w:cstheme="minorHAnsi"/>
                <w:sz w:val="24"/>
                <w:szCs w:val="24"/>
              </w:rPr>
              <w:t xml:space="preserve"> un-armored Copper conductor/ cable with  all accessories.(From Transformer Board to Board1(pumps). Price includes supplying, installing, laying, testing and </w:t>
            </w:r>
            <w:r w:rsidR="0087246E" w:rsidRPr="00C23E6B">
              <w:rPr>
                <w:rFonts w:asciiTheme="minorHAnsi" w:hAnsiTheme="minorHAnsi" w:cstheme="minorHAnsi"/>
                <w:sz w:val="24"/>
                <w:szCs w:val="24"/>
              </w:rPr>
              <w:t>commissioning, include</w:t>
            </w:r>
            <w:r w:rsidRPr="00C23E6B">
              <w:rPr>
                <w:rFonts w:asciiTheme="minorHAnsi" w:hAnsiTheme="minorHAnsi" w:cstheme="minorHAnsi"/>
                <w:sz w:val="24"/>
                <w:szCs w:val="24"/>
              </w:rPr>
              <w:t xml:space="preserve"> (cable termination with lugs at both end) to complete the work as required   </w:t>
            </w:r>
          </w:p>
        </w:tc>
        <w:tc>
          <w:tcPr>
            <w:tcW w:w="72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M</w:t>
            </w:r>
          </w:p>
        </w:tc>
        <w:tc>
          <w:tcPr>
            <w:tcW w:w="669"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40</w:t>
            </w:r>
          </w:p>
        </w:tc>
        <w:tc>
          <w:tcPr>
            <w:tcW w:w="771"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single" w:sz="4" w:space="0" w:color="auto"/>
              <w:left w:val="nil"/>
              <w:bottom w:val="nil"/>
              <w:right w:val="single" w:sz="4" w:space="0" w:color="auto"/>
            </w:tcBorders>
            <w:shd w:val="clear" w:color="000000" w:fill="FFFFFF"/>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0</w:t>
            </w:r>
          </w:p>
        </w:tc>
      </w:tr>
      <w:tr w:rsidR="007B1657" w:rsidRPr="00C23E6B" w:rsidTr="00C23E6B">
        <w:trPr>
          <w:trHeight w:val="3120"/>
        </w:trPr>
        <w:tc>
          <w:tcPr>
            <w:tcW w:w="535" w:type="dxa"/>
            <w:tcBorders>
              <w:top w:val="single" w:sz="4" w:space="0" w:color="auto"/>
              <w:left w:val="single" w:sz="4" w:space="0" w:color="auto"/>
              <w:bottom w:val="nil"/>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9</w:t>
            </w:r>
          </w:p>
        </w:tc>
        <w:tc>
          <w:tcPr>
            <w:tcW w:w="6120" w:type="dxa"/>
            <w:tcBorders>
              <w:top w:val="nil"/>
              <w:left w:val="nil"/>
              <w:bottom w:val="nil"/>
              <w:right w:val="nil"/>
            </w:tcBorders>
            <w:shd w:val="clear" w:color="auto" w:fill="auto"/>
            <w:vAlign w:val="center"/>
            <w:hideMark/>
          </w:tcPr>
          <w:p w:rsidR="007B1657" w:rsidRPr="00C23E6B" w:rsidRDefault="007B1657" w:rsidP="007B1657">
            <w:pPr>
              <w:rPr>
                <w:rFonts w:asciiTheme="minorHAnsi" w:hAnsiTheme="minorHAnsi" w:cstheme="minorHAnsi"/>
                <w:color w:val="000000"/>
                <w:sz w:val="24"/>
                <w:szCs w:val="24"/>
              </w:rPr>
            </w:pPr>
            <w:r w:rsidRPr="00C23E6B">
              <w:rPr>
                <w:rFonts w:asciiTheme="minorHAnsi" w:hAnsiTheme="minorHAnsi" w:cstheme="minorHAnsi"/>
                <w:b/>
                <w:bCs/>
                <w:color w:val="000000"/>
                <w:sz w:val="24"/>
                <w:szCs w:val="24"/>
              </w:rPr>
              <w:t>Outdoor Lighting Projector (250 W LED type):</w:t>
            </w:r>
            <w:r w:rsidRPr="00C23E6B">
              <w:rPr>
                <w:rFonts w:asciiTheme="minorHAnsi" w:hAnsiTheme="minorHAnsi" w:cstheme="minorHAnsi"/>
                <w:color w:val="000000"/>
                <w:sz w:val="24"/>
                <w:szCs w:val="24"/>
              </w:rPr>
              <w:br/>
              <w:t xml:space="preserve">Supplying, Installation, testing and commissioning of prewired </w:t>
            </w:r>
            <w:r w:rsidR="0087246E" w:rsidRPr="00C23E6B">
              <w:rPr>
                <w:rFonts w:asciiTheme="minorHAnsi" w:hAnsiTheme="minorHAnsi" w:cstheme="minorHAnsi"/>
                <w:color w:val="000000"/>
                <w:sz w:val="24"/>
                <w:szCs w:val="24"/>
              </w:rPr>
              <w:t>Outdoor</w:t>
            </w:r>
            <w:r w:rsidRPr="00C23E6B">
              <w:rPr>
                <w:rFonts w:asciiTheme="minorHAnsi" w:hAnsiTheme="minorHAnsi" w:cstheme="minorHAnsi"/>
                <w:color w:val="000000"/>
                <w:sz w:val="24"/>
                <w:szCs w:val="24"/>
              </w:rPr>
              <w:t xml:space="preserve"> lighting Projector </w:t>
            </w:r>
            <w:r w:rsidR="0087246E" w:rsidRPr="00C23E6B">
              <w:rPr>
                <w:rFonts w:asciiTheme="minorHAnsi" w:hAnsiTheme="minorHAnsi" w:cstheme="minorHAnsi"/>
                <w:color w:val="000000"/>
                <w:sz w:val="24"/>
                <w:szCs w:val="24"/>
              </w:rPr>
              <w:t>(230</w:t>
            </w:r>
            <w:r w:rsidRPr="00C23E6B">
              <w:rPr>
                <w:rFonts w:asciiTheme="minorHAnsi" w:hAnsiTheme="minorHAnsi" w:cstheme="minorHAnsi"/>
                <w:color w:val="000000"/>
                <w:sz w:val="24"/>
                <w:szCs w:val="24"/>
              </w:rPr>
              <w:t xml:space="preserve"> V AC 250 Watt), IP65, wall mounting LED type, metal shape, Aluminum alloy, connecting to the source through photocell board and 10A SP MCB in the circuit </w:t>
            </w:r>
            <w:r w:rsidR="0087246E" w:rsidRPr="00C23E6B">
              <w:rPr>
                <w:rFonts w:asciiTheme="minorHAnsi" w:hAnsiTheme="minorHAnsi" w:cstheme="minorHAnsi"/>
                <w:color w:val="000000"/>
                <w:sz w:val="24"/>
                <w:szCs w:val="24"/>
              </w:rPr>
              <w:t>board using</w:t>
            </w:r>
            <w:r w:rsidRPr="00C23E6B">
              <w:rPr>
                <w:rFonts w:asciiTheme="minorHAnsi" w:hAnsiTheme="minorHAnsi" w:cstheme="minorHAnsi"/>
                <w:color w:val="000000"/>
                <w:sz w:val="24"/>
                <w:szCs w:val="24"/>
              </w:rPr>
              <w:t xml:space="preserve"> 1.0 kV </w:t>
            </w:r>
            <w:proofErr w:type="gramStart"/>
            <w:r w:rsidRPr="00C23E6B">
              <w:rPr>
                <w:rFonts w:asciiTheme="minorHAnsi" w:hAnsiTheme="minorHAnsi" w:cstheme="minorHAnsi"/>
                <w:color w:val="000000"/>
                <w:sz w:val="24"/>
                <w:szCs w:val="24"/>
              </w:rPr>
              <w:t>grade,  (</w:t>
            </w:r>
            <w:proofErr w:type="gramEnd"/>
            <w:r w:rsidRPr="00C23E6B">
              <w:rPr>
                <w:rFonts w:asciiTheme="minorHAnsi" w:hAnsiTheme="minorHAnsi" w:cstheme="minorHAnsi"/>
                <w:color w:val="000000"/>
                <w:sz w:val="24"/>
                <w:szCs w:val="24"/>
              </w:rPr>
              <w:t xml:space="preserve">3x2.5)  mm² NYY type PVC insulated  copper cable laid through surface PVC conduit pipe/fixed on wall with clamps, for large open area/play ground with all accessories. Price includes supplying, installing, fixing, testing and commissioning, necessary cutting, drilling, testing with all accessories to complete the work as required. </w:t>
            </w:r>
          </w:p>
        </w:tc>
        <w:tc>
          <w:tcPr>
            <w:tcW w:w="720" w:type="dxa"/>
            <w:tcBorders>
              <w:top w:val="single" w:sz="4" w:space="0" w:color="auto"/>
              <w:left w:val="single" w:sz="4" w:space="0" w:color="auto"/>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EA</w:t>
            </w:r>
          </w:p>
        </w:tc>
        <w:tc>
          <w:tcPr>
            <w:tcW w:w="669"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2</w:t>
            </w:r>
          </w:p>
        </w:tc>
        <w:tc>
          <w:tcPr>
            <w:tcW w:w="771"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single" w:sz="4" w:space="0" w:color="auto"/>
              <w:left w:val="nil"/>
              <w:bottom w:val="nil"/>
              <w:right w:val="single" w:sz="4" w:space="0" w:color="auto"/>
            </w:tcBorders>
            <w:shd w:val="clear" w:color="000000" w:fill="FFFFFF"/>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0</w:t>
            </w:r>
          </w:p>
        </w:tc>
      </w:tr>
      <w:tr w:rsidR="007B1657" w:rsidRPr="00C23E6B" w:rsidTr="00C23E6B">
        <w:trPr>
          <w:trHeight w:val="1872"/>
        </w:trPr>
        <w:tc>
          <w:tcPr>
            <w:tcW w:w="535" w:type="dxa"/>
            <w:tcBorders>
              <w:top w:val="single" w:sz="4" w:space="0" w:color="auto"/>
              <w:left w:val="single" w:sz="4" w:space="0" w:color="auto"/>
              <w:bottom w:val="nil"/>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10</w:t>
            </w:r>
          </w:p>
        </w:tc>
        <w:tc>
          <w:tcPr>
            <w:tcW w:w="6120" w:type="dxa"/>
            <w:tcBorders>
              <w:top w:val="single" w:sz="4" w:space="0" w:color="auto"/>
              <w:left w:val="nil"/>
              <w:bottom w:val="single" w:sz="4" w:space="0" w:color="auto"/>
              <w:right w:val="single" w:sz="4" w:space="0" w:color="auto"/>
            </w:tcBorders>
            <w:shd w:val="clear" w:color="000000" w:fill="FFFFFF"/>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ABC Cable :(3x70+ 35+16)</w:t>
            </w:r>
            <w:r w:rsidR="0087246E" w:rsidRPr="00C23E6B">
              <w:rPr>
                <w:rFonts w:asciiTheme="minorHAnsi" w:hAnsiTheme="minorHAnsi" w:cstheme="minorHAnsi"/>
                <w:b/>
                <w:bCs/>
                <w:sz w:val="24"/>
                <w:szCs w:val="24"/>
              </w:rPr>
              <w:t xml:space="preserve"> </w:t>
            </w:r>
            <w:r w:rsidRPr="00C23E6B">
              <w:rPr>
                <w:rFonts w:asciiTheme="minorHAnsi" w:hAnsiTheme="minorHAnsi" w:cstheme="minorHAnsi"/>
                <w:b/>
                <w:bCs/>
                <w:sz w:val="24"/>
                <w:szCs w:val="24"/>
              </w:rPr>
              <w:t>mm²:</w:t>
            </w:r>
            <w:r w:rsidRPr="00C23E6B">
              <w:rPr>
                <w:rFonts w:asciiTheme="minorHAnsi" w:hAnsiTheme="minorHAnsi" w:cstheme="minorHAnsi"/>
                <w:sz w:val="24"/>
                <w:szCs w:val="24"/>
              </w:rPr>
              <w:br/>
              <w:t xml:space="preserve">Supplying, laying and connecting </w:t>
            </w:r>
            <w:proofErr w:type="gramStart"/>
            <w:r w:rsidRPr="00C23E6B">
              <w:rPr>
                <w:rFonts w:asciiTheme="minorHAnsi" w:hAnsiTheme="minorHAnsi" w:cstheme="minorHAnsi"/>
                <w:sz w:val="24"/>
                <w:szCs w:val="24"/>
              </w:rPr>
              <w:t>( 3</w:t>
            </w:r>
            <w:proofErr w:type="gramEnd"/>
            <w:r w:rsidRPr="00C23E6B">
              <w:rPr>
                <w:rFonts w:asciiTheme="minorHAnsi" w:hAnsiTheme="minorHAnsi" w:cstheme="minorHAnsi"/>
                <w:sz w:val="24"/>
                <w:szCs w:val="24"/>
              </w:rPr>
              <w:t xml:space="preserve">x70+ 35+16) mm² ABC Cable (from Transformer Board to change over and to pump station  ) with all accessories. Price includes supplying, installing, laying, testing and </w:t>
            </w:r>
            <w:r w:rsidR="0087246E" w:rsidRPr="00C23E6B">
              <w:rPr>
                <w:rFonts w:asciiTheme="minorHAnsi" w:hAnsiTheme="minorHAnsi" w:cstheme="minorHAnsi"/>
                <w:sz w:val="24"/>
                <w:szCs w:val="24"/>
              </w:rPr>
              <w:t>commissioning, include</w:t>
            </w:r>
            <w:r w:rsidRPr="00C23E6B">
              <w:rPr>
                <w:rFonts w:asciiTheme="minorHAnsi" w:hAnsiTheme="minorHAnsi" w:cstheme="minorHAnsi"/>
                <w:sz w:val="24"/>
                <w:szCs w:val="24"/>
              </w:rPr>
              <w:t xml:space="preserve"> (cable termination with lugs at both end) to complete the work as required   </w:t>
            </w:r>
          </w:p>
        </w:tc>
        <w:tc>
          <w:tcPr>
            <w:tcW w:w="72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M</w:t>
            </w:r>
          </w:p>
        </w:tc>
        <w:tc>
          <w:tcPr>
            <w:tcW w:w="669"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350</w:t>
            </w:r>
          </w:p>
        </w:tc>
        <w:tc>
          <w:tcPr>
            <w:tcW w:w="771"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single" w:sz="4" w:space="0" w:color="auto"/>
              <w:left w:val="nil"/>
              <w:bottom w:val="nil"/>
              <w:right w:val="single" w:sz="4" w:space="0" w:color="auto"/>
            </w:tcBorders>
            <w:shd w:val="clear" w:color="000000" w:fill="FFFFFF"/>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0</w:t>
            </w:r>
          </w:p>
        </w:tc>
      </w:tr>
      <w:tr w:rsidR="007B1657" w:rsidRPr="00C23E6B" w:rsidTr="00C23E6B">
        <w:trPr>
          <w:trHeight w:val="2808"/>
        </w:trPr>
        <w:tc>
          <w:tcPr>
            <w:tcW w:w="535" w:type="dxa"/>
            <w:tcBorders>
              <w:top w:val="single" w:sz="4" w:space="0" w:color="auto"/>
              <w:left w:val="single" w:sz="4" w:space="0" w:color="auto"/>
              <w:bottom w:val="nil"/>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11</w:t>
            </w: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(250KVA) outdoor Distribution Transformer 11/0.416KV:</w:t>
            </w:r>
            <w:r w:rsidRPr="00C23E6B">
              <w:rPr>
                <w:rFonts w:asciiTheme="minorHAnsi" w:hAnsiTheme="minorHAnsi" w:cstheme="minorHAnsi"/>
                <w:b/>
                <w:bCs/>
                <w:sz w:val="24"/>
                <w:szCs w:val="24"/>
              </w:rPr>
              <w:br/>
            </w:r>
            <w:r w:rsidRPr="00C23E6B">
              <w:rPr>
                <w:rFonts w:asciiTheme="minorHAnsi" w:hAnsiTheme="minorHAnsi" w:cstheme="minorHAnsi"/>
                <w:sz w:val="24"/>
                <w:szCs w:val="24"/>
              </w:rPr>
              <w:t>Install, test and commission pole mounted Transformers (250kVA , 11/0.416kV) ( as per attached drawing) including (H-Poles), Link fuse cutout, bracket channels, steel angle, transformer base, lighting arrestor, earthing system, LV power cables, circuit breakers, concrete works ( if any) ).The price includes supplying, installing, fitting, laying, connecting, and commissioning, removing any defected (Transformer) and dispose according to engineer to complete works as required.</w:t>
            </w:r>
            <w:r w:rsidRPr="00C23E6B">
              <w:rPr>
                <w:rFonts w:asciiTheme="minorHAnsi" w:hAnsiTheme="minorHAnsi" w:cstheme="minorHAnsi"/>
                <w:sz w:val="24"/>
                <w:szCs w:val="24"/>
              </w:rPr>
              <w:br/>
            </w:r>
            <w:r w:rsidRPr="00C23E6B">
              <w:rPr>
                <w:rFonts w:asciiTheme="minorHAnsi" w:hAnsiTheme="minorHAnsi" w:cstheme="minorHAnsi"/>
                <w:b/>
                <w:bCs/>
                <w:color w:val="FF0000"/>
                <w:sz w:val="24"/>
                <w:szCs w:val="24"/>
              </w:rPr>
              <w:t>(Referring to pole mounted Transformer Layout/drawing)</w:t>
            </w:r>
          </w:p>
        </w:tc>
        <w:tc>
          <w:tcPr>
            <w:tcW w:w="72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EA</w:t>
            </w:r>
          </w:p>
        </w:tc>
        <w:tc>
          <w:tcPr>
            <w:tcW w:w="669"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1</w:t>
            </w:r>
          </w:p>
        </w:tc>
        <w:tc>
          <w:tcPr>
            <w:tcW w:w="771"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single" w:sz="4" w:space="0" w:color="auto"/>
              <w:left w:val="nil"/>
              <w:bottom w:val="nil"/>
              <w:right w:val="single" w:sz="4" w:space="0" w:color="auto"/>
            </w:tcBorders>
            <w:shd w:val="clear" w:color="000000" w:fill="FFFFFF"/>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0</w:t>
            </w:r>
          </w:p>
        </w:tc>
      </w:tr>
      <w:tr w:rsidR="007B1657" w:rsidRPr="00C23E6B" w:rsidTr="00C23E6B">
        <w:trPr>
          <w:trHeight w:val="4368"/>
        </w:trPr>
        <w:tc>
          <w:tcPr>
            <w:tcW w:w="535" w:type="dxa"/>
            <w:tcBorders>
              <w:top w:val="single" w:sz="4" w:space="0" w:color="auto"/>
              <w:left w:val="single" w:sz="4" w:space="0" w:color="auto"/>
              <w:bottom w:val="nil"/>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lastRenderedPageBreak/>
              <w:t>12</w:t>
            </w:r>
          </w:p>
        </w:tc>
        <w:tc>
          <w:tcPr>
            <w:tcW w:w="6120" w:type="dxa"/>
            <w:tcBorders>
              <w:top w:val="nil"/>
              <w:left w:val="nil"/>
              <w:bottom w:val="nil"/>
              <w:right w:val="single" w:sz="4" w:space="0" w:color="auto"/>
            </w:tcBorders>
            <w:shd w:val="clear" w:color="000000" w:fill="FFFFFF"/>
            <w:vAlign w:val="center"/>
            <w:hideMark/>
          </w:tcPr>
          <w:p w:rsidR="007B1657" w:rsidRPr="00C23E6B" w:rsidRDefault="007B1657" w:rsidP="007B1657">
            <w:pPr>
              <w:rPr>
                <w:rFonts w:asciiTheme="minorHAnsi" w:hAnsiTheme="minorHAnsi" w:cstheme="minorHAnsi"/>
                <w:b/>
                <w:bCs/>
                <w:sz w:val="24"/>
                <w:szCs w:val="24"/>
              </w:rPr>
            </w:pPr>
            <w:r w:rsidRPr="00C23E6B">
              <w:rPr>
                <w:rFonts w:asciiTheme="minorHAnsi" w:hAnsiTheme="minorHAnsi" w:cstheme="minorHAnsi"/>
                <w:b/>
                <w:bCs/>
                <w:sz w:val="24"/>
                <w:szCs w:val="24"/>
              </w:rPr>
              <w:t>Transformer Distribution Board:</w:t>
            </w:r>
            <w:r w:rsidRPr="00C23E6B">
              <w:rPr>
                <w:rFonts w:asciiTheme="minorHAnsi" w:hAnsiTheme="minorHAnsi" w:cstheme="minorHAnsi"/>
                <w:b/>
                <w:bCs/>
                <w:sz w:val="24"/>
                <w:szCs w:val="24"/>
              </w:rPr>
              <w:br/>
            </w:r>
            <w:r w:rsidRPr="00C23E6B">
              <w:rPr>
                <w:rFonts w:asciiTheme="minorHAnsi" w:hAnsiTheme="minorHAnsi" w:cstheme="minorHAnsi"/>
                <w:sz w:val="24"/>
                <w:szCs w:val="24"/>
              </w:rPr>
              <w:t xml:space="preserve">Supplying, Installation and testing of  prefabricated  chamber (80cm x 60cm x 25cm) (on pole mounted)  to DIN bar/panel mounting the incoming and outgoing and connect cable (150mm²) with Transformer </w:t>
            </w:r>
            <w:r w:rsidRPr="00C23E6B">
              <w:rPr>
                <w:rFonts w:asciiTheme="minorHAnsi" w:hAnsiTheme="minorHAnsi" w:cstheme="minorHAnsi"/>
                <w:sz w:val="24"/>
                <w:szCs w:val="24"/>
              </w:rPr>
              <w:br/>
              <w:t>A - 2*250A,  3Ph. MCCB type electronic release of breaking capacity 25 kA.</w:t>
            </w:r>
            <w:r w:rsidRPr="00C23E6B">
              <w:rPr>
                <w:rFonts w:asciiTheme="minorHAnsi" w:hAnsiTheme="minorHAnsi" w:cstheme="minorHAnsi"/>
                <w:sz w:val="24"/>
                <w:szCs w:val="24"/>
              </w:rPr>
              <w:br/>
              <w:t>B - (1 No.)Hertz meter (48- 52 )Hz.</w:t>
            </w:r>
            <w:r w:rsidRPr="00C23E6B">
              <w:rPr>
                <w:rFonts w:asciiTheme="minorHAnsi" w:hAnsiTheme="minorHAnsi" w:cstheme="minorHAnsi"/>
                <w:sz w:val="24"/>
                <w:szCs w:val="24"/>
              </w:rPr>
              <w:br/>
              <w:t>C - (3 No.) Indicator lamp 220VAC( for each phase)</w:t>
            </w:r>
            <w:r w:rsidRPr="00C23E6B">
              <w:rPr>
                <w:rFonts w:asciiTheme="minorHAnsi" w:hAnsiTheme="minorHAnsi" w:cstheme="minorHAnsi"/>
                <w:sz w:val="24"/>
                <w:szCs w:val="24"/>
              </w:rPr>
              <w:br/>
              <w:t>D-four strips Copper Bus-Bar400A for all phase and neutral with separate earthing strips .</w:t>
            </w:r>
            <w:r w:rsidRPr="00C23E6B">
              <w:rPr>
                <w:rFonts w:asciiTheme="minorHAnsi" w:hAnsiTheme="minorHAnsi" w:cstheme="minorHAnsi"/>
                <w:sz w:val="24"/>
                <w:szCs w:val="24"/>
              </w:rPr>
              <w:br/>
              <w:t>E-Voltmeter (0- 400 V) with selector switch ( for all Ph-Ph and Ph to N position)</w:t>
            </w:r>
            <w:r w:rsidRPr="00C23E6B">
              <w:rPr>
                <w:rFonts w:asciiTheme="minorHAnsi" w:hAnsiTheme="minorHAnsi" w:cstheme="minorHAnsi"/>
                <w:sz w:val="24"/>
                <w:szCs w:val="24"/>
              </w:rPr>
              <w:br/>
              <w:t>F-Ammeter meters  (0-400A) with CT</w:t>
            </w:r>
            <w:r w:rsidRPr="00C23E6B">
              <w:rPr>
                <w:rFonts w:asciiTheme="minorHAnsi" w:hAnsiTheme="minorHAnsi" w:cstheme="minorHAnsi"/>
                <w:sz w:val="24"/>
                <w:szCs w:val="24"/>
              </w:rPr>
              <w:br/>
              <w:t xml:space="preserve">The price includes supplying, installing, connecting commissioning, drilling, cutting to complete works as required.  </w:t>
            </w:r>
          </w:p>
        </w:tc>
        <w:tc>
          <w:tcPr>
            <w:tcW w:w="720" w:type="dxa"/>
            <w:tcBorders>
              <w:top w:val="single" w:sz="4" w:space="0" w:color="auto"/>
              <w:left w:val="single" w:sz="4" w:space="0" w:color="auto"/>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EA</w:t>
            </w:r>
          </w:p>
        </w:tc>
        <w:tc>
          <w:tcPr>
            <w:tcW w:w="669"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1</w:t>
            </w:r>
          </w:p>
        </w:tc>
        <w:tc>
          <w:tcPr>
            <w:tcW w:w="771"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single" w:sz="4" w:space="0" w:color="auto"/>
              <w:left w:val="nil"/>
              <w:bottom w:val="nil"/>
              <w:right w:val="single" w:sz="4" w:space="0" w:color="auto"/>
            </w:tcBorders>
            <w:shd w:val="clear" w:color="000000" w:fill="FFFFFF"/>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0</w:t>
            </w:r>
          </w:p>
        </w:tc>
      </w:tr>
      <w:tr w:rsidR="007B1657" w:rsidRPr="00C23E6B" w:rsidTr="00C23E6B">
        <w:trPr>
          <w:trHeight w:val="2184"/>
        </w:trPr>
        <w:tc>
          <w:tcPr>
            <w:tcW w:w="535" w:type="dxa"/>
            <w:tcBorders>
              <w:top w:val="single" w:sz="4" w:space="0" w:color="auto"/>
              <w:left w:val="single" w:sz="4" w:space="0" w:color="auto"/>
              <w:bottom w:val="nil"/>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13</w:t>
            </w:r>
          </w:p>
        </w:tc>
        <w:tc>
          <w:tcPr>
            <w:tcW w:w="6120" w:type="dxa"/>
            <w:tcBorders>
              <w:top w:val="single" w:sz="4" w:space="0" w:color="auto"/>
              <w:left w:val="nil"/>
              <w:bottom w:val="nil"/>
              <w:right w:val="single" w:sz="4" w:space="0" w:color="auto"/>
            </w:tcBorders>
            <w:shd w:val="clear" w:color="000000" w:fill="FFFFFF"/>
            <w:vAlign w:val="center"/>
            <w:hideMark/>
          </w:tcPr>
          <w:p w:rsidR="007B1657" w:rsidRPr="00C23E6B" w:rsidRDefault="007B1657" w:rsidP="007B1657">
            <w:pPr>
              <w:rPr>
                <w:rFonts w:asciiTheme="minorHAnsi" w:hAnsiTheme="minorHAnsi" w:cstheme="minorHAnsi"/>
                <w:color w:val="000000"/>
                <w:sz w:val="24"/>
                <w:szCs w:val="24"/>
              </w:rPr>
            </w:pPr>
            <w:r w:rsidRPr="00C23E6B">
              <w:rPr>
                <w:rFonts w:asciiTheme="minorHAnsi" w:hAnsiTheme="minorHAnsi" w:cstheme="minorHAnsi"/>
                <w:b/>
                <w:bCs/>
                <w:color w:val="000000"/>
                <w:sz w:val="24"/>
                <w:szCs w:val="24"/>
              </w:rPr>
              <w:t xml:space="preserve">Fluorescent fixture:    </w:t>
            </w:r>
            <w:r w:rsidRPr="00C23E6B">
              <w:rPr>
                <w:rFonts w:asciiTheme="minorHAnsi" w:hAnsiTheme="minorHAnsi" w:cstheme="minorHAnsi"/>
                <w:color w:val="000000"/>
                <w:sz w:val="24"/>
                <w:szCs w:val="24"/>
              </w:rPr>
              <w:t xml:space="preserve">            </w:t>
            </w:r>
            <w:r w:rsidRPr="00C23E6B">
              <w:rPr>
                <w:rFonts w:asciiTheme="minorHAnsi" w:hAnsiTheme="minorHAnsi" w:cstheme="minorHAnsi"/>
                <w:color w:val="000000"/>
                <w:sz w:val="24"/>
                <w:szCs w:val="24"/>
              </w:rPr>
              <w:br/>
              <w:t xml:space="preserve"> Supplying,</w:t>
            </w:r>
            <w:r w:rsidR="0087246E" w:rsidRPr="00C23E6B">
              <w:rPr>
                <w:rFonts w:asciiTheme="minorHAnsi" w:hAnsiTheme="minorHAnsi" w:cstheme="minorHAnsi"/>
                <w:color w:val="000000"/>
                <w:sz w:val="24"/>
                <w:szCs w:val="24"/>
              </w:rPr>
              <w:t xml:space="preserve"> i</w:t>
            </w:r>
            <w:r w:rsidRPr="00C23E6B">
              <w:rPr>
                <w:rFonts w:asciiTheme="minorHAnsi" w:hAnsiTheme="minorHAnsi" w:cstheme="minorHAnsi"/>
                <w:color w:val="000000"/>
                <w:sz w:val="24"/>
                <w:szCs w:val="24"/>
              </w:rPr>
              <w:t xml:space="preserve">nstalling, testing and commissioning of prewired fluorescent fixture fittings of all pendant type complete </w:t>
            </w:r>
            <w:r w:rsidR="009C00BE" w:rsidRPr="00C23E6B">
              <w:rPr>
                <w:rFonts w:asciiTheme="minorHAnsi" w:hAnsiTheme="minorHAnsi" w:cstheme="minorHAnsi"/>
                <w:color w:val="000000"/>
                <w:sz w:val="24"/>
                <w:szCs w:val="24"/>
              </w:rPr>
              <w:t>set and</w:t>
            </w:r>
            <w:r w:rsidRPr="00C23E6B">
              <w:rPr>
                <w:rFonts w:asciiTheme="minorHAnsi" w:hAnsiTheme="minorHAnsi" w:cstheme="minorHAnsi"/>
                <w:color w:val="000000"/>
                <w:sz w:val="24"/>
                <w:szCs w:val="24"/>
              </w:rPr>
              <w:t xml:space="preserve"> tube rod 19mm </w:t>
            </w:r>
            <w:proofErr w:type="spellStart"/>
            <w:proofErr w:type="gramStart"/>
            <w:r w:rsidRPr="00C23E6B">
              <w:rPr>
                <w:rFonts w:asciiTheme="minorHAnsi" w:hAnsiTheme="minorHAnsi" w:cstheme="minorHAnsi"/>
                <w:color w:val="000000"/>
                <w:sz w:val="24"/>
                <w:szCs w:val="24"/>
              </w:rPr>
              <w:t>dia</w:t>
            </w:r>
            <w:proofErr w:type="spellEnd"/>
            <w:r w:rsidRPr="00C23E6B">
              <w:rPr>
                <w:rFonts w:asciiTheme="minorHAnsi" w:hAnsiTheme="minorHAnsi" w:cstheme="minorHAnsi"/>
                <w:color w:val="000000"/>
                <w:sz w:val="24"/>
                <w:szCs w:val="24"/>
              </w:rPr>
              <w:t>( 4</w:t>
            </w:r>
            <w:proofErr w:type="gramEnd"/>
            <w:r w:rsidRPr="00C23E6B">
              <w:rPr>
                <w:rFonts w:asciiTheme="minorHAnsi" w:hAnsiTheme="minorHAnsi" w:cstheme="minorHAnsi"/>
                <w:color w:val="000000"/>
                <w:sz w:val="24"/>
                <w:szCs w:val="24"/>
              </w:rPr>
              <w:t xml:space="preserve">feet) connecting 6 Amps switch with1.0 kV grade, 2x 1.5  mm² PVC insulated  copper cable laid through PVC conduit/casing capping with all accessories. The price includes supplying, installing, connecting, laying and commissioning, drilling, </w:t>
            </w:r>
            <w:r w:rsidR="00614F59" w:rsidRPr="00C23E6B">
              <w:rPr>
                <w:rFonts w:asciiTheme="minorHAnsi" w:hAnsiTheme="minorHAnsi" w:cstheme="minorHAnsi"/>
                <w:color w:val="000000"/>
                <w:sz w:val="24"/>
                <w:szCs w:val="24"/>
              </w:rPr>
              <w:t>cutting to</w:t>
            </w:r>
            <w:r w:rsidRPr="00C23E6B">
              <w:rPr>
                <w:rFonts w:asciiTheme="minorHAnsi" w:hAnsiTheme="minorHAnsi" w:cstheme="minorHAnsi"/>
                <w:color w:val="000000"/>
                <w:sz w:val="24"/>
                <w:szCs w:val="24"/>
              </w:rPr>
              <w:t xml:space="preserve"> complete works as required.</w:t>
            </w:r>
          </w:p>
        </w:tc>
        <w:tc>
          <w:tcPr>
            <w:tcW w:w="72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EA</w:t>
            </w:r>
          </w:p>
        </w:tc>
        <w:tc>
          <w:tcPr>
            <w:tcW w:w="669"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6</w:t>
            </w:r>
          </w:p>
        </w:tc>
        <w:tc>
          <w:tcPr>
            <w:tcW w:w="771"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single" w:sz="4" w:space="0" w:color="auto"/>
              <w:left w:val="nil"/>
              <w:bottom w:val="nil"/>
              <w:right w:val="single" w:sz="4" w:space="0" w:color="auto"/>
            </w:tcBorders>
            <w:shd w:val="clear" w:color="000000" w:fill="FFFFFF"/>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0</w:t>
            </w:r>
          </w:p>
        </w:tc>
      </w:tr>
      <w:tr w:rsidR="007B1657" w:rsidRPr="00C23E6B" w:rsidTr="00C23E6B">
        <w:trPr>
          <w:trHeight w:val="2184"/>
        </w:trPr>
        <w:tc>
          <w:tcPr>
            <w:tcW w:w="535" w:type="dxa"/>
            <w:tcBorders>
              <w:top w:val="nil"/>
              <w:left w:val="single" w:sz="4" w:space="0" w:color="auto"/>
              <w:bottom w:val="nil"/>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14</w:t>
            </w:r>
          </w:p>
        </w:tc>
        <w:tc>
          <w:tcPr>
            <w:tcW w:w="6120" w:type="dxa"/>
            <w:tcBorders>
              <w:top w:val="single" w:sz="4" w:space="0" w:color="auto"/>
              <w:left w:val="nil"/>
              <w:bottom w:val="single" w:sz="4" w:space="0" w:color="auto"/>
              <w:right w:val="single" w:sz="4" w:space="0" w:color="auto"/>
            </w:tcBorders>
            <w:shd w:val="clear" w:color="000000" w:fill="FFFFFF"/>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 xml:space="preserve">Exhaust fan: </w:t>
            </w:r>
            <w:r w:rsidRPr="00C23E6B">
              <w:rPr>
                <w:rFonts w:asciiTheme="minorHAnsi" w:hAnsiTheme="minorHAnsi" w:cstheme="minorHAnsi"/>
                <w:sz w:val="24"/>
                <w:szCs w:val="24"/>
              </w:rPr>
              <w:t xml:space="preserve">                                      </w:t>
            </w:r>
            <w:r w:rsidRPr="00C23E6B">
              <w:rPr>
                <w:rFonts w:asciiTheme="minorHAnsi" w:hAnsiTheme="minorHAnsi" w:cstheme="minorHAnsi"/>
                <w:sz w:val="24"/>
                <w:szCs w:val="24"/>
              </w:rPr>
              <w:br w:type="page"/>
              <w:t xml:space="preserve">Supplying, fixing and connecting of exhaust fan 240 volt A.C 1400 rpm &amp; 450mm sweep (8") includes using 1.0KV grade 2x1.5 mm² PVC insulated copper </w:t>
            </w:r>
            <w:proofErr w:type="gramStart"/>
            <w:r w:rsidRPr="00C23E6B">
              <w:rPr>
                <w:rFonts w:asciiTheme="minorHAnsi" w:hAnsiTheme="minorHAnsi" w:cstheme="minorHAnsi"/>
                <w:sz w:val="24"/>
                <w:szCs w:val="24"/>
              </w:rPr>
              <w:t>conductor  laid</w:t>
            </w:r>
            <w:proofErr w:type="gramEnd"/>
            <w:r w:rsidRPr="00C23E6B">
              <w:rPr>
                <w:rFonts w:asciiTheme="minorHAnsi" w:hAnsiTheme="minorHAnsi" w:cstheme="minorHAnsi"/>
                <w:sz w:val="24"/>
                <w:szCs w:val="24"/>
              </w:rPr>
              <w:t xml:space="preserve"> through PVC conduit pipe (Ø20 mm) and one way 6 A/230VAC switch  with all accessories. The price includes supplying, installing, connecting, laying and commissioning to complete works as required.     </w:t>
            </w:r>
          </w:p>
        </w:tc>
        <w:tc>
          <w:tcPr>
            <w:tcW w:w="72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EA</w:t>
            </w:r>
          </w:p>
        </w:tc>
        <w:tc>
          <w:tcPr>
            <w:tcW w:w="669"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2</w:t>
            </w:r>
          </w:p>
        </w:tc>
        <w:tc>
          <w:tcPr>
            <w:tcW w:w="771"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single" w:sz="4" w:space="0" w:color="auto"/>
              <w:left w:val="nil"/>
              <w:bottom w:val="nil"/>
              <w:right w:val="single" w:sz="4" w:space="0" w:color="auto"/>
            </w:tcBorders>
            <w:shd w:val="clear" w:color="000000" w:fill="FFFFFF"/>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0</w:t>
            </w:r>
          </w:p>
        </w:tc>
      </w:tr>
      <w:tr w:rsidR="007B1657" w:rsidRPr="00C23E6B" w:rsidTr="00C23E6B">
        <w:trPr>
          <w:trHeight w:val="360"/>
        </w:trPr>
        <w:tc>
          <w:tcPr>
            <w:tcW w:w="535" w:type="dxa"/>
            <w:tcBorders>
              <w:top w:val="single" w:sz="4" w:space="0" w:color="auto"/>
              <w:left w:val="single" w:sz="4" w:space="0" w:color="auto"/>
              <w:bottom w:val="single" w:sz="4" w:space="0" w:color="auto"/>
              <w:right w:val="single" w:sz="4" w:space="0" w:color="auto"/>
            </w:tcBorders>
            <w:shd w:val="clear" w:color="000000" w:fill="FFFF00"/>
            <w:vAlign w:val="center"/>
            <w:hideMark/>
          </w:tcPr>
          <w:p w:rsidR="007B1657" w:rsidRPr="00C23E6B" w:rsidRDefault="007B1657" w:rsidP="007B1657">
            <w:pPr>
              <w:rPr>
                <w:rFonts w:asciiTheme="minorHAnsi" w:hAnsiTheme="minorHAnsi" w:cstheme="minorHAnsi"/>
                <w:b/>
                <w:bCs/>
                <w:sz w:val="24"/>
                <w:szCs w:val="24"/>
              </w:rPr>
            </w:pPr>
            <w:r w:rsidRPr="00C23E6B">
              <w:rPr>
                <w:rFonts w:asciiTheme="minorHAnsi" w:hAnsiTheme="minorHAnsi" w:cstheme="minorHAnsi"/>
                <w:b/>
                <w:bCs/>
                <w:sz w:val="24"/>
                <w:szCs w:val="24"/>
              </w:rPr>
              <w:t> </w:t>
            </w:r>
          </w:p>
        </w:tc>
        <w:tc>
          <w:tcPr>
            <w:tcW w:w="6120" w:type="dxa"/>
            <w:tcBorders>
              <w:top w:val="nil"/>
              <w:left w:val="nil"/>
              <w:bottom w:val="single" w:sz="4" w:space="0" w:color="auto"/>
              <w:right w:val="single" w:sz="4" w:space="0" w:color="auto"/>
            </w:tcBorders>
            <w:shd w:val="clear" w:color="000000" w:fill="FFFF00"/>
            <w:vAlign w:val="center"/>
            <w:hideMark/>
          </w:tcPr>
          <w:p w:rsidR="007B1657" w:rsidRPr="00C23E6B" w:rsidRDefault="007B1657" w:rsidP="007B1657">
            <w:pPr>
              <w:rPr>
                <w:rFonts w:asciiTheme="minorHAnsi" w:hAnsiTheme="minorHAnsi" w:cstheme="minorHAnsi"/>
                <w:b/>
                <w:bCs/>
                <w:sz w:val="24"/>
                <w:szCs w:val="24"/>
              </w:rPr>
            </w:pPr>
            <w:r w:rsidRPr="00C23E6B">
              <w:rPr>
                <w:rFonts w:asciiTheme="minorHAnsi" w:hAnsiTheme="minorHAnsi" w:cstheme="minorHAnsi"/>
                <w:b/>
                <w:bCs/>
                <w:sz w:val="24"/>
                <w:szCs w:val="24"/>
              </w:rPr>
              <w:t xml:space="preserve">Subtotal for Electricals Materials for Pump station (down) </w:t>
            </w:r>
          </w:p>
        </w:tc>
        <w:tc>
          <w:tcPr>
            <w:tcW w:w="720" w:type="dxa"/>
            <w:tcBorders>
              <w:top w:val="single" w:sz="4" w:space="0" w:color="auto"/>
              <w:left w:val="nil"/>
              <w:bottom w:val="single" w:sz="4" w:space="0" w:color="auto"/>
              <w:right w:val="single" w:sz="4" w:space="0" w:color="auto"/>
            </w:tcBorders>
            <w:shd w:val="clear" w:color="000000" w:fill="FFFF00"/>
            <w:vAlign w:val="center"/>
            <w:hideMark/>
          </w:tcPr>
          <w:p w:rsidR="007B1657" w:rsidRPr="00C23E6B" w:rsidRDefault="007B1657" w:rsidP="007B1657">
            <w:pPr>
              <w:rPr>
                <w:rFonts w:asciiTheme="minorHAnsi" w:hAnsiTheme="minorHAnsi" w:cstheme="minorHAnsi"/>
                <w:b/>
                <w:bCs/>
                <w:sz w:val="24"/>
                <w:szCs w:val="24"/>
              </w:rPr>
            </w:pPr>
            <w:r w:rsidRPr="00C23E6B">
              <w:rPr>
                <w:rFonts w:asciiTheme="minorHAnsi" w:hAnsiTheme="minorHAnsi" w:cstheme="minorHAnsi"/>
                <w:b/>
                <w:bCs/>
                <w:sz w:val="24"/>
                <w:szCs w:val="24"/>
              </w:rPr>
              <w:t> </w:t>
            </w:r>
          </w:p>
        </w:tc>
        <w:tc>
          <w:tcPr>
            <w:tcW w:w="669" w:type="dxa"/>
            <w:tcBorders>
              <w:top w:val="single" w:sz="4" w:space="0" w:color="auto"/>
              <w:left w:val="nil"/>
              <w:bottom w:val="single" w:sz="4" w:space="0" w:color="auto"/>
              <w:right w:val="single" w:sz="4" w:space="0" w:color="auto"/>
            </w:tcBorders>
            <w:shd w:val="clear" w:color="000000" w:fill="FFFF00"/>
            <w:vAlign w:val="center"/>
            <w:hideMark/>
          </w:tcPr>
          <w:p w:rsidR="007B1657" w:rsidRPr="00C23E6B" w:rsidRDefault="007B1657" w:rsidP="007B1657">
            <w:pPr>
              <w:rPr>
                <w:rFonts w:asciiTheme="minorHAnsi" w:hAnsiTheme="minorHAnsi" w:cstheme="minorHAnsi"/>
                <w:b/>
                <w:bCs/>
                <w:sz w:val="24"/>
                <w:szCs w:val="24"/>
              </w:rPr>
            </w:pPr>
            <w:r w:rsidRPr="00C23E6B">
              <w:rPr>
                <w:rFonts w:asciiTheme="minorHAnsi" w:hAnsiTheme="minorHAnsi" w:cstheme="minorHAnsi"/>
                <w:b/>
                <w:bCs/>
                <w:sz w:val="24"/>
                <w:szCs w:val="24"/>
              </w:rPr>
              <w:t> </w:t>
            </w:r>
          </w:p>
        </w:tc>
        <w:tc>
          <w:tcPr>
            <w:tcW w:w="771" w:type="dxa"/>
            <w:tcBorders>
              <w:top w:val="single" w:sz="4" w:space="0" w:color="auto"/>
              <w:left w:val="nil"/>
              <w:bottom w:val="single" w:sz="4" w:space="0" w:color="auto"/>
              <w:right w:val="single" w:sz="4" w:space="0" w:color="auto"/>
            </w:tcBorders>
            <w:shd w:val="clear" w:color="000000" w:fill="FFFF00"/>
            <w:vAlign w:val="center"/>
            <w:hideMark/>
          </w:tcPr>
          <w:p w:rsidR="007B1657" w:rsidRPr="00C23E6B" w:rsidRDefault="007B1657" w:rsidP="007B1657">
            <w:pPr>
              <w:rPr>
                <w:rFonts w:asciiTheme="minorHAnsi" w:hAnsiTheme="minorHAnsi" w:cstheme="minorHAnsi"/>
                <w:b/>
                <w:bCs/>
                <w:sz w:val="24"/>
                <w:szCs w:val="24"/>
              </w:rPr>
            </w:pPr>
            <w:r w:rsidRPr="00C23E6B">
              <w:rPr>
                <w:rFonts w:asciiTheme="minorHAnsi" w:hAnsiTheme="minorHAnsi" w:cstheme="minorHAnsi"/>
                <w:b/>
                <w:bCs/>
                <w:sz w:val="24"/>
                <w:szCs w:val="24"/>
              </w:rPr>
              <w:t> </w:t>
            </w:r>
          </w:p>
        </w:tc>
        <w:tc>
          <w:tcPr>
            <w:tcW w:w="1080" w:type="dxa"/>
            <w:tcBorders>
              <w:top w:val="single" w:sz="4" w:space="0" w:color="auto"/>
              <w:left w:val="single" w:sz="4" w:space="0" w:color="auto"/>
              <w:bottom w:val="single" w:sz="4" w:space="0" w:color="auto"/>
              <w:right w:val="single" w:sz="8" w:space="0" w:color="auto"/>
            </w:tcBorders>
            <w:shd w:val="clear" w:color="000000" w:fill="FFFF00"/>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375"/>
        </w:trPr>
        <w:tc>
          <w:tcPr>
            <w:tcW w:w="535" w:type="dxa"/>
            <w:tcBorders>
              <w:top w:val="single" w:sz="4" w:space="0" w:color="auto"/>
              <w:left w:val="nil"/>
              <w:bottom w:val="single" w:sz="4" w:space="0" w:color="auto"/>
              <w:right w:val="nil"/>
            </w:tcBorders>
            <w:shd w:val="clear" w:color="000000" w:fill="BDD7E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B-</w:t>
            </w:r>
          </w:p>
        </w:tc>
        <w:tc>
          <w:tcPr>
            <w:tcW w:w="6120" w:type="dxa"/>
            <w:tcBorders>
              <w:top w:val="single" w:sz="4" w:space="0" w:color="auto"/>
              <w:left w:val="nil"/>
              <w:bottom w:val="single" w:sz="4" w:space="0" w:color="auto"/>
              <w:right w:val="nil"/>
            </w:tcBorders>
            <w:shd w:val="clear" w:color="000000" w:fill="BDD7EE"/>
            <w:vAlign w:val="center"/>
            <w:hideMark/>
          </w:tcPr>
          <w:p w:rsidR="007B1657" w:rsidRPr="00C23E6B" w:rsidRDefault="007B1657" w:rsidP="007B1657">
            <w:pP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xml:space="preserve">Electrical Materials for Water well (1) </w:t>
            </w:r>
          </w:p>
        </w:tc>
        <w:tc>
          <w:tcPr>
            <w:tcW w:w="720" w:type="dxa"/>
            <w:tcBorders>
              <w:top w:val="single" w:sz="4" w:space="0" w:color="auto"/>
              <w:left w:val="nil"/>
              <w:bottom w:val="single" w:sz="4" w:space="0" w:color="auto"/>
              <w:right w:val="nil"/>
            </w:tcBorders>
            <w:shd w:val="clear" w:color="000000" w:fill="BDD7EE"/>
            <w:vAlign w:val="center"/>
            <w:hideMark/>
          </w:tcPr>
          <w:p w:rsidR="007B1657" w:rsidRPr="00C23E6B" w:rsidRDefault="007B1657" w:rsidP="007B1657">
            <w:pP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c>
          <w:tcPr>
            <w:tcW w:w="669" w:type="dxa"/>
            <w:tcBorders>
              <w:top w:val="single" w:sz="4" w:space="0" w:color="auto"/>
              <w:left w:val="nil"/>
              <w:bottom w:val="single" w:sz="4" w:space="0" w:color="auto"/>
              <w:right w:val="nil"/>
            </w:tcBorders>
            <w:shd w:val="clear" w:color="000000" w:fill="BDD7EE"/>
            <w:vAlign w:val="center"/>
            <w:hideMark/>
          </w:tcPr>
          <w:p w:rsidR="007B1657" w:rsidRPr="00C23E6B" w:rsidRDefault="007B1657" w:rsidP="007B1657">
            <w:pP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c>
          <w:tcPr>
            <w:tcW w:w="771" w:type="dxa"/>
            <w:tcBorders>
              <w:top w:val="single" w:sz="4" w:space="0" w:color="auto"/>
              <w:left w:val="nil"/>
              <w:bottom w:val="single" w:sz="4" w:space="0" w:color="auto"/>
              <w:right w:val="nil"/>
            </w:tcBorders>
            <w:shd w:val="clear" w:color="000000" w:fill="BDD7EE"/>
            <w:vAlign w:val="center"/>
            <w:hideMark/>
          </w:tcPr>
          <w:p w:rsidR="007B1657" w:rsidRPr="00C23E6B" w:rsidRDefault="007B1657" w:rsidP="007B1657">
            <w:pP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c>
          <w:tcPr>
            <w:tcW w:w="1080" w:type="dxa"/>
            <w:tcBorders>
              <w:top w:val="nil"/>
              <w:left w:val="nil"/>
              <w:bottom w:val="single" w:sz="4" w:space="0" w:color="auto"/>
              <w:right w:val="single" w:sz="8" w:space="0" w:color="auto"/>
            </w:tcBorders>
            <w:shd w:val="clear" w:color="000000" w:fill="BDD7EE"/>
            <w:vAlign w:val="center"/>
            <w:hideMark/>
          </w:tcPr>
          <w:p w:rsidR="007B1657" w:rsidRPr="00C23E6B" w:rsidRDefault="007B1657" w:rsidP="007B1657">
            <w:pP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r>
      <w:tr w:rsidR="007B1657" w:rsidRPr="00C23E6B" w:rsidTr="00C23E6B">
        <w:trPr>
          <w:trHeight w:val="4368"/>
        </w:trPr>
        <w:tc>
          <w:tcPr>
            <w:tcW w:w="535" w:type="dxa"/>
            <w:tcBorders>
              <w:top w:val="single" w:sz="4" w:space="0" w:color="auto"/>
              <w:left w:val="single" w:sz="4" w:space="0" w:color="auto"/>
              <w:bottom w:val="nil"/>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lastRenderedPageBreak/>
              <w:t>1</w:t>
            </w:r>
          </w:p>
        </w:tc>
        <w:tc>
          <w:tcPr>
            <w:tcW w:w="6120" w:type="dxa"/>
            <w:tcBorders>
              <w:top w:val="nil"/>
              <w:left w:val="nil"/>
              <w:bottom w:val="nil"/>
              <w:right w:val="single" w:sz="4" w:space="0" w:color="auto"/>
            </w:tcBorders>
            <w:shd w:val="clear" w:color="000000" w:fill="FFFFFF"/>
            <w:hideMark/>
          </w:tcPr>
          <w:p w:rsidR="007B1657" w:rsidRPr="00C23E6B" w:rsidRDefault="007B1657" w:rsidP="007B1657">
            <w:pPr>
              <w:rPr>
                <w:rFonts w:asciiTheme="minorHAnsi" w:hAnsiTheme="minorHAnsi" w:cstheme="minorHAnsi"/>
                <w:b/>
                <w:bCs/>
                <w:sz w:val="24"/>
                <w:szCs w:val="24"/>
              </w:rPr>
            </w:pPr>
            <w:r w:rsidRPr="00C23E6B">
              <w:rPr>
                <w:rFonts w:asciiTheme="minorHAnsi" w:hAnsiTheme="minorHAnsi" w:cstheme="minorHAnsi"/>
                <w:b/>
                <w:bCs/>
                <w:sz w:val="24"/>
                <w:szCs w:val="24"/>
              </w:rPr>
              <w:t>Main Distribution Board1:(for two main Pumps)</w:t>
            </w:r>
            <w:r w:rsidRPr="00C23E6B">
              <w:rPr>
                <w:rFonts w:asciiTheme="minorHAnsi" w:hAnsiTheme="minorHAnsi" w:cstheme="minorHAnsi"/>
                <w:b/>
                <w:bCs/>
                <w:sz w:val="24"/>
                <w:szCs w:val="24"/>
              </w:rPr>
              <w:br/>
            </w:r>
            <w:r w:rsidRPr="00C23E6B">
              <w:rPr>
                <w:rFonts w:asciiTheme="minorHAnsi" w:hAnsiTheme="minorHAnsi" w:cstheme="minorHAnsi"/>
                <w:sz w:val="24"/>
                <w:szCs w:val="24"/>
              </w:rPr>
              <w:t>Providing, Installation, testing and commissioning of prefabricated  chamber (80cm x 60cm x 25cm) includes  DIN bar/panel mounting the incoming and outgoing equipped with below items.</w:t>
            </w:r>
            <w:r w:rsidRPr="00C23E6B">
              <w:rPr>
                <w:rFonts w:asciiTheme="minorHAnsi" w:hAnsiTheme="minorHAnsi" w:cstheme="minorHAnsi"/>
                <w:sz w:val="24"/>
                <w:szCs w:val="24"/>
              </w:rPr>
              <w:br/>
              <w:t>A -2 X 63A,  3Ph. MCCB type electronic release of breaking capacity 25 kA.</w:t>
            </w:r>
            <w:r w:rsidRPr="00C23E6B">
              <w:rPr>
                <w:rFonts w:asciiTheme="minorHAnsi" w:hAnsiTheme="minorHAnsi" w:cstheme="minorHAnsi"/>
                <w:sz w:val="24"/>
                <w:szCs w:val="24"/>
              </w:rPr>
              <w:br/>
              <w:t>B-  1 X32A,  3Ph. MCB type electronic release of breaking capacity 16 kA.</w:t>
            </w:r>
            <w:r w:rsidRPr="00C23E6B">
              <w:rPr>
                <w:rFonts w:asciiTheme="minorHAnsi" w:hAnsiTheme="minorHAnsi" w:cstheme="minorHAnsi"/>
                <w:sz w:val="24"/>
                <w:szCs w:val="24"/>
              </w:rPr>
              <w:br/>
              <w:t xml:space="preserve">C -Digital </w:t>
            </w:r>
            <w:proofErr w:type="spellStart"/>
            <w:r w:rsidRPr="00C23E6B">
              <w:rPr>
                <w:rFonts w:asciiTheme="minorHAnsi" w:hAnsiTheme="minorHAnsi" w:cstheme="minorHAnsi"/>
                <w:sz w:val="24"/>
                <w:szCs w:val="24"/>
              </w:rPr>
              <w:t>Multi function</w:t>
            </w:r>
            <w:proofErr w:type="spellEnd"/>
            <w:r w:rsidRPr="00C23E6B">
              <w:rPr>
                <w:rFonts w:asciiTheme="minorHAnsi" w:hAnsiTheme="minorHAnsi" w:cstheme="minorHAnsi"/>
                <w:sz w:val="24"/>
                <w:szCs w:val="24"/>
              </w:rPr>
              <w:t xml:space="preserve"> display  meter  for  (Ammeter ,Voltmeter ,Hz meter) </w:t>
            </w:r>
            <w:r w:rsidRPr="00C23E6B">
              <w:rPr>
                <w:rFonts w:asciiTheme="minorHAnsi" w:hAnsiTheme="minorHAnsi" w:cstheme="minorHAnsi"/>
                <w:sz w:val="24"/>
                <w:szCs w:val="24"/>
              </w:rPr>
              <w:br/>
              <w:t>D - (3 No.) Indicator lamp 220VAC(LED) ( for each phase)</w:t>
            </w:r>
            <w:r w:rsidRPr="00C23E6B">
              <w:rPr>
                <w:rFonts w:asciiTheme="minorHAnsi" w:hAnsiTheme="minorHAnsi" w:cstheme="minorHAnsi"/>
                <w:sz w:val="24"/>
                <w:szCs w:val="24"/>
              </w:rPr>
              <w:br/>
              <w:t>E- four strips Copper  Bus-Bar150A for all phase and neutral with separate earthing strips</w:t>
            </w:r>
            <w:r w:rsidRPr="00C23E6B">
              <w:rPr>
                <w:rFonts w:asciiTheme="minorHAnsi" w:hAnsiTheme="minorHAnsi" w:cstheme="minorHAnsi"/>
                <w:sz w:val="24"/>
                <w:szCs w:val="24"/>
              </w:rPr>
              <w:br/>
              <w:t xml:space="preserve">F- Energy Meter 3ph 4 wires (KWH). </w:t>
            </w:r>
            <w:r w:rsidRPr="00C23E6B">
              <w:rPr>
                <w:rFonts w:asciiTheme="minorHAnsi" w:hAnsiTheme="minorHAnsi" w:cstheme="minorHAnsi"/>
                <w:sz w:val="24"/>
                <w:szCs w:val="24"/>
              </w:rPr>
              <w:br/>
              <w:t xml:space="preserve">The price includes supplying, installing, connecting, and commissioning to complete </w:t>
            </w:r>
            <w:r w:rsidR="009C00BE" w:rsidRPr="00C23E6B">
              <w:rPr>
                <w:rFonts w:asciiTheme="minorHAnsi" w:hAnsiTheme="minorHAnsi" w:cstheme="minorHAnsi"/>
                <w:sz w:val="24"/>
                <w:szCs w:val="24"/>
              </w:rPr>
              <w:t>works as</w:t>
            </w:r>
            <w:r w:rsidRPr="00C23E6B">
              <w:rPr>
                <w:rFonts w:asciiTheme="minorHAnsi" w:hAnsiTheme="minorHAnsi" w:cstheme="minorHAnsi"/>
                <w:sz w:val="24"/>
                <w:szCs w:val="24"/>
              </w:rPr>
              <w:t xml:space="preserve"> required.</w:t>
            </w:r>
          </w:p>
        </w:tc>
        <w:tc>
          <w:tcPr>
            <w:tcW w:w="720" w:type="dxa"/>
            <w:tcBorders>
              <w:top w:val="single" w:sz="4" w:space="0" w:color="auto"/>
              <w:left w:val="single" w:sz="4" w:space="0" w:color="auto"/>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color w:val="000000"/>
                <w:sz w:val="24"/>
                <w:szCs w:val="24"/>
              </w:rPr>
            </w:pPr>
            <w:r w:rsidRPr="00C23E6B">
              <w:rPr>
                <w:rFonts w:asciiTheme="minorHAnsi" w:hAnsiTheme="minorHAnsi" w:cstheme="minorHAnsi"/>
                <w:color w:val="000000"/>
                <w:sz w:val="24"/>
                <w:szCs w:val="24"/>
              </w:rPr>
              <w:t>EA</w:t>
            </w:r>
          </w:p>
        </w:tc>
        <w:tc>
          <w:tcPr>
            <w:tcW w:w="669"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color w:val="000000"/>
                <w:sz w:val="24"/>
                <w:szCs w:val="24"/>
              </w:rPr>
            </w:pPr>
            <w:r w:rsidRPr="00C23E6B">
              <w:rPr>
                <w:rFonts w:asciiTheme="minorHAnsi" w:hAnsiTheme="minorHAnsi" w:cstheme="minorHAnsi"/>
                <w:color w:val="000000"/>
                <w:sz w:val="24"/>
                <w:szCs w:val="24"/>
              </w:rPr>
              <w:t>1</w:t>
            </w:r>
          </w:p>
        </w:tc>
        <w:tc>
          <w:tcPr>
            <w:tcW w:w="771" w:type="dxa"/>
            <w:tcBorders>
              <w:top w:val="single" w:sz="4" w:space="0" w:color="auto"/>
              <w:left w:val="nil"/>
              <w:bottom w:val="nil"/>
              <w:right w:val="single" w:sz="4" w:space="0" w:color="auto"/>
            </w:tcBorders>
            <w:shd w:val="clear" w:color="000000" w:fill="FFFFFF"/>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 </w:t>
            </w:r>
          </w:p>
        </w:tc>
        <w:tc>
          <w:tcPr>
            <w:tcW w:w="1080" w:type="dxa"/>
            <w:tcBorders>
              <w:top w:val="single" w:sz="4" w:space="0" w:color="auto"/>
              <w:left w:val="nil"/>
              <w:bottom w:val="nil"/>
              <w:right w:val="single" w:sz="4" w:space="0" w:color="auto"/>
            </w:tcBorders>
            <w:shd w:val="clear" w:color="000000" w:fill="FFFFFF"/>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0</w:t>
            </w:r>
          </w:p>
        </w:tc>
      </w:tr>
      <w:tr w:rsidR="007B1657" w:rsidRPr="00C23E6B" w:rsidTr="00C23E6B">
        <w:trPr>
          <w:trHeight w:val="2184"/>
        </w:trPr>
        <w:tc>
          <w:tcPr>
            <w:tcW w:w="535" w:type="dxa"/>
            <w:tcBorders>
              <w:top w:val="single" w:sz="4" w:space="0" w:color="auto"/>
              <w:left w:val="single" w:sz="4" w:space="0" w:color="auto"/>
              <w:bottom w:val="nil"/>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2</w:t>
            </w:r>
          </w:p>
        </w:tc>
        <w:tc>
          <w:tcPr>
            <w:tcW w:w="6120" w:type="dxa"/>
            <w:tcBorders>
              <w:top w:val="single" w:sz="4" w:space="0" w:color="auto"/>
              <w:left w:val="nil"/>
              <w:bottom w:val="single" w:sz="4" w:space="0" w:color="auto"/>
              <w:right w:val="single" w:sz="4" w:space="0" w:color="auto"/>
            </w:tcBorders>
            <w:shd w:val="clear" w:color="000000" w:fill="FFFFFF"/>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Socket Switch(13A)</w:t>
            </w:r>
            <w:r w:rsidRPr="00C23E6B">
              <w:rPr>
                <w:rFonts w:asciiTheme="minorHAnsi" w:hAnsiTheme="minorHAnsi" w:cstheme="minorHAnsi"/>
                <w:sz w:val="24"/>
                <w:szCs w:val="24"/>
              </w:rPr>
              <w:t>:</w:t>
            </w:r>
            <w:r w:rsidRPr="00C23E6B">
              <w:rPr>
                <w:rFonts w:asciiTheme="minorHAnsi" w:hAnsiTheme="minorHAnsi" w:cstheme="minorHAnsi"/>
                <w:sz w:val="24"/>
                <w:szCs w:val="24"/>
              </w:rPr>
              <w:br/>
              <w:t xml:space="preserve">Supplying &amp; fixing of combine 13A, 5 pin universal switch-socket with shuttered &amp; indicator outlet, on PVC molded tough surface box, with 1.0kV grade, 3x 2.5 mm² PVC insulated copper conductor laying </w:t>
            </w:r>
            <w:r w:rsidR="009C00BE" w:rsidRPr="00C23E6B">
              <w:rPr>
                <w:rFonts w:asciiTheme="minorHAnsi" w:hAnsiTheme="minorHAnsi" w:cstheme="minorHAnsi"/>
                <w:sz w:val="24"/>
                <w:szCs w:val="24"/>
              </w:rPr>
              <w:t>through PVC</w:t>
            </w:r>
            <w:r w:rsidRPr="00C23E6B">
              <w:rPr>
                <w:rFonts w:asciiTheme="minorHAnsi" w:hAnsiTheme="minorHAnsi" w:cstheme="minorHAnsi"/>
                <w:sz w:val="24"/>
                <w:szCs w:val="24"/>
              </w:rPr>
              <w:t xml:space="preserve"> </w:t>
            </w:r>
            <w:r w:rsidR="009C00BE" w:rsidRPr="00C23E6B">
              <w:rPr>
                <w:rFonts w:asciiTheme="minorHAnsi" w:hAnsiTheme="minorHAnsi" w:cstheme="minorHAnsi"/>
                <w:sz w:val="24"/>
                <w:szCs w:val="24"/>
              </w:rPr>
              <w:t>conduit (</w:t>
            </w:r>
            <w:proofErr w:type="spellStart"/>
            <w:r w:rsidRPr="00C23E6B">
              <w:rPr>
                <w:rFonts w:asciiTheme="minorHAnsi" w:hAnsiTheme="minorHAnsi" w:cstheme="minorHAnsi"/>
                <w:sz w:val="24"/>
                <w:szCs w:val="24"/>
              </w:rPr>
              <w:t>Dia</w:t>
            </w:r>
            <w:proofErr w:type="spellEnd"/>
            <w:r w:rsidRPr="00C23E6B">
              <w:rPr>
                <w:rFonts w:asciiTheme="minorHAnsi" w:hAnsiTheme="minorHAnsi" w:cstheme="minorHAnsi"/>
                <w:sz w:val="24"/>
                <w:szCs w:val="24"/>
              </w:rPr>
              <w:t xml:space="preserve"> 20 mm) pipe with all accessories. The price includes supplying, installing, connecting, laying and commissioning, drilling, </w:t>
            </w:r>
            <w:r w:rsidR="009C00BE" w:rsidRPr="00C23E6B">
              <w:rPr>
                <w:rFonts w:asciiTheme="minorHAnsi" w:hAnsiTheme="minorHAnsi" w:cstheme="minorHAnsi"/>
                <w:sz w:val="24"/>
                <w:szCs w:val="24"/>
              </w:rPr>
              <w:t>cutting to</w:t>
            </w:r>
            <w:r w:rsidRPr="00C23E6B">
              <w:rPr>
                <w:rFonts w:asciiTheme="minorHAnsi" w:hAnsiTheme="minorHAnsi" w:cstheme="minorHAnsi"/>
                <w:sz w:val="24"/>
                <w:szCs w:val="24"/>
              </w:rPr>
              <w:t xml:space="preserve"> complete works as required.      </w:t>
            </w:r>
          </w:p>
        </w:tc>
        <w:tc>
          <w:tcPr>
            <w:tcW w:w="72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EA</w:t>
            </w:r>
          </w:p>
        </w:tc>
        <w:tc>
          <w:tcPr>
            <w:tcW w:w="669"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2</w:t>
            </w:r>
          </w:p>
        </w:tc>
        <w:tc>
          <w:tcPr>
            <w:tcW w:w="771"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single" w:sz="4" w:space="0" w:color="auto"/>
              <w:left w:val="nil"/>
              <w:bottom w:val="nil"/>
              <w:right w:val="single" w:sz="4" w:space="0" w:color="auto"/>
            </w:tcBorders>
            <w:shd w:val="clear" w:color="000000" w:fill="FFFFFF"/>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0</w:t>
            </w:r>
          </w:p>
        </w:tc>
      </w:tr>
      <w:tr w:rsidR="007B1657" w:rsidRPr="00C23E6B" w:rsidTr="00C23E6B">
        <w:trPr>
          <w:trHeight w:val="2496"/>
        </w:trPr>
        <w:tc>
          <w:tcPr>
            <w:tcW w:w="535" w:type="dxa"/>
            <w:tcBorders>
              <w:top w:val="single" w:sz="4" w:space="0" w:color="auto"/>
              <w:left w:val="single" w:sz="4" w:space="0" w:color="auto"/>
              <w:bottom w:val="nil"/>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3</w:t>
            </w:r>
          </w:p>
        </w:tc>
        <w:tc>
          <w:tcPr>
            <w:tcW w:w="612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rPr>
                <w:rFonts w:asciiTheme="minorHAnsi" w:hAnsiTheme="minorHAnsi" w:cstheme="minorHAnsi"/>
                <w:b/>
                <w:bCs/>
                <w:sz w:val="24"/>
                <w:szCs w:val="24"/>
              </w:rPr>
            </w:pPr>
            <w:r w:rsidRPr="00C23E6B">
              <w:rPr>
                <w:rFonts w:asciiTheme="minorHAnsi" w:hAnsiTheme="minorHAnsi" w:cstheme="minorHAnsi"/>
                <w:b/>
                <w:bCs/>
                <w:sz w:val="24"/>
                <w:szCs w:val="24"/>
              </w:rPr>
              <w:t xml:space="preserve">Industrial Exhaust fan:                                       </w:t>
            </w:r>
            <w:r w:rsidRPr="00C23E6B">
              <w:rPr>
                <w:rFonts w:asciiTheme="minorHAnsi" w:hAnsiTheme="minorHAnsi" w:cstheme="minorHAnsi"/>
                <w:b/>
                <w:bCs/>
                <w:sz w:val="24"/>
                <w:szCs w:val="24"/>
              </w:rPr>
              <w:br/>
            </w:r>
            <w:r w:rsidRPr="00C23E6B">
              <w:rPr>
                <w:rFonts w:asciiTheme="minorHAnsi" w:hAnsiTheme="minorHAnsi" w:cstheme="minorHAnsi"/>
                <w:sz w:val="24"/>
                <w:szCs w:val="24"/>
              </w:rPr>
              <w:t xml:space="preserve">Supplying, Installation, testing and commissioning of exhaust fan with dimension(40*40cm) with Aluminum louvers </w:t>
            </w:r>
            <w:proofErr w:type="gramStart"/>
            <w:r w:rsidRPr="00C23E6B">
              <w:rPr>
                <w:rFonts w:asciiTheme="minorHAnsi" w:hAnsiTheme="minorHAnsi" w:cstheme="minorHAnsi"/>
                <w:sz w:val="24"/>
                <w:szCs w:val="24"/>
              </w:rPr>
              <w:t>220 volt</w:t>
            </w:r>
            <w:proofErr w:type="gramEnd"/>
            <w:r w:rsidRPr="00C23E6B">
              <w:rPr>
                <w:rFonts w:asciiTheme="minorHAnsi" w:hAnsiTheme="minorHAnsi" w:cstheme="minorHAnsi"/>
                <w:sz w:val="24"/>
                <w:szCs w:val="24"/>
              </w:rPr>
              <w:t xml:space="preserve"> A.C with all accessories such as frame with arm 3 Nos. sweep 3 Nos., condenser and fan </w:t>
            </w:r>
            <w:r w:rsidR="009C00BE" w:rsidRPr="00C23E6B">
              <w:rPr>
                <w:rFonts w:asciiTheme="minorHAnsi" w:hAnsiTheme="minorHAnsi" w:cstheme="minorHAnsi"/>
                <w:sz w:val="24"/>
                <w:szCs w:val="24"/>
              </w:rPr>
              <w:t>body connecting</w:t>
            </w:r>
            <w:r w:rsidRPr="00C23E6B">
              <w:rPr>
                <w:rFonts w:asciiTheme="minorHAnsi" w:hAnsiTheme="minorHAnsi" w:cstheme="minorHAnsi"/>
                <w:sz w:val="24"/>
                <w:szCs w:val="24"/>
              </w:rPr>
              <w:t xml:space="preserve"> SP 1-way 6A switch with 1.0 kV grade 2x1.</w:t>
            </w:r>
            <w:r w:rsidR="009C00BE" w:rsidRPr="00C23E6B">
              <w:rPr>
                <w:rFonts w:asciiTheme="minorHAnsi" w:hAnsiTheme="minorHAnsi" w:cstheme="minorHAnsi"/>
                <w:sz w:val="24"/>
                <w:szCs w:val="24"/>
              </w:rPr>
              <w:t>5 mm</w:t>
            </w:r>
            <w:r w:rsidRPr="00C23E6B">
              <w:rPr>
                <w:rFonts w:asciiTheme="minorHAnsi" w:hAnsiTheme="minorHAnsi" w:cstheme="minorHAnsi"/>
                <w:sz w:val="24"/>
                <w:szCs w:val="24"/>
              </w:rPr>
              <w:t xml:space="preserve">² single core PVC insulated copper wire laid through surface PVC conduit pipe with all accessories. The price includes supplying, installing, connecting, laying and commissioning, drilling, </w:t>
            </w:r>
            <w:r w:rsidR="009C00BE" w:rsidRPr="00C23E6B">
              <w:rPr>
                <w:rFonts w:asciiTheme="minorHAnsi" w:hAnsiTheme="minorHAnsi" w:cstheme="minorHAnsi"/>
                <w:sz w:val="24"/>
                <w:szCs w:val="24"/>
              </w:rPr>
              <w:t>cutting to</w:t>
            </w:r>
            <w:r w:rsidRPr="00C23E6B">
              <w:rPr>
                <w:rFonts w:asciiTheme="minorHAnsi" w:hAnsiTheme="minorHAnsi" w:cstheme="minorHAnsi"/>
                <w:sz w:val="24"/>
                <w:szCs w:val="24"/>
              </w:rPr>
              <w:t xml:space="preserve"> complete works as required.      </w:t>
            </w:r>
          </w:p>
        </w:tc>
        <w:tc>
          <w:tcPr>
            <w:tcW w:w="720" w:type="dxa"/>
            <w:tcBorders>
              <w:top w:val="single" w:sz="4" w:space="0" w:color="auto"/>
              <w:left w:val="single" w:sz="4" w:space="0" w:color="auto"/>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EA</w:t>
            </w:r>
          </w:p>
        </w:tc>
        <w:tc>
          <w:tcPr>
            <w:tcW w:w="669"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1</w:t>
            </w:r>
          </w:p>
        </w:tc>
        <w:tc>
          <w:tcPr>
            <w:tcW w:w="771"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single" w:sz="4" w:space="0" w:color="auto"/>
              <w:left w:val="nil"/>
              <w:bottom w:val="nil"/>
              <w:right w:val="single" w:sz="4" w:space="0" w:color="auto"/>
            </w:tcBorders>
            <w:shd w:val="clear" w:color="000000" w:fill="FFFFFF"/>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0</w:t>
            </w:r>
          </w:p>
        </w:tc>
      </w:tr>
      <w:tr w:rsidR="007B1657" w:rsidRPr="00C23E6B" w:rsidTr="00C23E6B">
        <w:trPr>
          <w:trHeight w:val="1872"/>
        </w:trPr>
        <w:tc>
          <w:tcPr>
            <w:tcW w:w="535" w:type="dxa"/>
            <w:tcBorders>
              <w:top w:val="single" w:sz="4" w:space="0" w:color="auto"/>
              <w:left w:val="single" w:sz="4" w:space="0" w:color="auto"/>
              <w:bottom w:val="nil"/>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4</w:t>
            </w:r>
          </w:p>
        </w:tc>
        <w:tc>
          <w:tcPr>
            <w:tcW w:w="6120" w:type="dxa"/>
            <w:tcBorders>
              <w:top w:val="single" w:sz="4" w:space="0" w:color="auto"/>
              <w:left w:val="nil"/>
              <w:bottom w:val="single" w:sz="4" w:space="0" w:color="auto"/>
              <w:right w:val="single" w:sz="4" w:space="0" w:color="auto"/>
            </w:tcBorders>
            <w:shd w:val="clear" w:color="000000" w:fill="FFFFFF"/>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Power Cable (4Core10mm²):</w:t>
            </w:r>
            <w:r w:rsidRPr="00C23E6B">
              <w:rPr>
                <w:rFonts w:asciiTheme="minorHAnsi" w:hAnsiTheme="minorHAnsi" w:cstheme="minorHAnsi"/>
                <w:sz w:val="24"/>
                <w:szCs w:val="24"/>
              </w:rPr>
              <w:br/>
              <w:t xml:space="preserve">Supplying, laying and </w:t>
            </w:r>
            <w:r w:rsidR="009C00BE" w:rsidRPr="00C23E6B">
              <w:rPr>
                <w:rFonts w:asciiTheme="minorHAnsi" w:hAnsiTheme="minorHAnsi" w:cstheme="minorHAnsi"/>
                <w:sz w:val="24"/>
                <w:szCs w:val="24"/>
              </w:rPr>
              <w:t>connecting 4</w:t>
            </w:r>
            <w:r w:rsidRPr="00C23E6B">
              <w:rPr>
                <w:rFonts w:asciiTheme="minorHAnsi" w:hAnsiTheme="minorHAnsi" w:cstheme="minorHAnsi"/>
                <w:sz w:val="24"/>
                <w:szCs w:val="24"/>
              </w:rPr>
              <w:t xml:space="preserve">x10 mm² 1.0KV grade PVC </w:t>
            </w:r>
            <w:r w:rsidR="009C00BE" w:rsidRPr="00C23E6B">
              <w:rPr>
                <w:rFonts w:asciiTheme="minorHAnsi" w:hAnsiTheme="minorHAnsi" w:cstheme="minorHAnsi"/>
                <w:sz w:val="24"/>
                <w:szCs w:val="24"/>
              </w:rPr>
              <w:t>insulated sheathed</w:t>
            </w:r>
            <w:r w:rsidRPr="00C23E6B">
              <w:rPr>
                <w:rFonts w:asciiTheme="minorHAnsi" w:hAnsiTheme="minorHAnsi" w:cstheme="minorHAnsi"/>
                <w:sz w:val="24"/>
                <w:szCs w:val="24"/>
              </w:rPr>
              <w:t xml:space="preserve"> un-armored Copper conductor </w:t>
            </w:r>
            <w:proofErr w:type="gramStart"/>
            <w:r w:rsidRPr="00C23E6B">
              <w:rPr>
                <w:rFonts w:asciiTheme="minorHAnsi" w:hAnsiTheme="minorHAnsi" w:cstheme="minorHAnsi"/>
                <w:sz w:val="24"/>
                <w:szCs w:val="24"/>
              </w:rPr>
              <w:t>with  all</w:t>
            </w:r>
            <w:proofErr w:type="gramEnd"/>
            <w:r w:rsidRPr="00C23E6B">
              <w:rPr>
                <w:rFonts w:asciiTheme="minorHAnsi" w:hAnsiTheme="minorHAnsi" w:cstheme="minorHAnsi"/>
                <w:sz w:val="24"/>
                <w:szCs w:val="24"/>
              </w:rPr>
              <w:t xml:space="preserve"> accessories. </w:t>
            </w:r>
            <w:r w:rsidR="009C00BE" w:rsidRPr="00C23E6B">
              <w:rPr>
                <w:rFonts w:asciiTheme="minorHAnsi" w:hAnsiTheme="minorHAnsi" w:cstheme="minorHAnsi"/>
                <w:sz w:val="24"/>
                <w:szCs w:val="24"/>
              </w:rPr>
              <w:t>(from</w:t>
            </w:r>
            <w:r w:rsidRPr="00C23E6B">
              <w:rPr>
                <w:rFonts w:asciiTheme="minorHAnsi" w:hAnsiTheme="minorHAnsi" w:cstheme="minorHAnsi"/>
                <w:sz w:val="24"/>
                <w:szCs w:val="24"/>
              </w:rPr>
              <w:t xml:space="preserve"> Board2 to well Motor). Price includes supplying, installing, laying, testing and commissioning, include (cable termination with lugs at both end) to complete the work as required   </w:t>
            </w:r>
          </w:p>
        </w:tc>
        <w:tc>
          <w:tcPr>
            <w:tcW w:w="72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M</w:t>
            </w:r>
          </w:p>
        </w:tc>
        <w:tc>
          <w:tcPr>
            <w:tcW w:w="669"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35</w:t>
            </w:r>
          </w:p>
        </w:tc>
        <w:tc>
          <w:tcPr>
            <w:tcW w:w="771"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single" w:sz="4" w:space="0" w:color="auto"/>
              <w:left w:val="nil"/>
              <w:bottom w:val="nil"/>
              <w:right w:val="single" w:sz="4" w:space="0" w:color="auto"/>
            </w:tcBorders>
            <w:shd w:val="clear" w:color="000000" w:fill="FFFFFF"/>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0</w:t>
            </w:r>
          </w:p>
        </w:tc>
      </w:tr>
      <w:tr w:rsidR="007B1657" w:rsidRPr="00C23E6B" w:rsidTr="00C23E6B">
        <w:trPr>
          <w:trHeight w:val="3120"/>
        </w:trPr>
        <w:tc>
          <w:tcPr>
            <w:tcW w:w="535" w:type="dxa"/>
            <w:tcBorders>
              <w:top w:val="single" w:sz="4" w:space="0" w:color="auto"/>
              <w:left w:val="single" w:sz="4" w:space="0" w:color="auto"/>
              <w:bottom w:val="nil"/>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lastRenderedPageBreak/>
              <w:t>5</w:t>
            </w:r>
          </w:p>
        </w:tc>
        <w:tc>
          <w:tcPr>
            <w:tcW w:w="6120" w:type="dxa"/>
            <w:tcBorders>
              <w:top w:val="nil"/>
              <w:left w:val="nil"/>
              <w:bottom w:val="nil"/>
              <w:right w:val="nil"/>
            </w:tcBorders>
            <w:shd w:val="clear" w:color="auto" w:fill="auto"/>
            <w:hideMark/>
          </w:tcPr>
          <w:p w:rsidR="007B1657" w:rsidRPr="00C23E6B" w:rsidRDefault="007B1657" w:rsidP="007B1657">
            <w:pPr>
              <w:rPr>
                <w:rFonts w:asciiTheme="minorHAnsi" w:hAnsiTheme="minorHAnsi" w:cstheme="minorHAnsi"/>
                <w:color w:val="000000"/>
                <w:sz w:val="24"/>
                <w:szCs w:val="24"/>
              </w:rPr>
            </w:pPr>
            <w:r w:rsidRPr="00C23E6B">
              <w:rPr>
                <w:rFonts w:asciiTheme="minorHAnsi" w:hAnsiTheme="minorHAnsi" w:cstheme="minorHAnsi"/>
                <w:b/>
                <w:bCs/>
                <w:color w:val="000000"/>
                <w:sz w:val="24"/>
                <w:szCs w:val="24"/>
              </w:rPr>
              <w:t>Outdoor Lighting Projector (250 W LED type):</w:t>
            </w:r>
            <w:r w:rsidRPr="00C23E6B">
              <w:rPr>
                <w:rFonts w:asciiTheme="minorHAnsi" w:hAnsiTheme="minorHAnsi" w:cstheme="minorHAnsi"/>
                <w:color w:val="000000"/>
                <w:sz w:val="24"/>
                <w:szCs w:val="24"/>
              </w:rPr>
              <w:br/>
              <w:t xml:space="preserve">Supplying, Installation, testing and commissioning of prewired </w:t>
            </w:r>
            <w:r w:rsidR="009C00BE" w:rsidRPr="00C23E6B">
              <w:rPr>
                <w:rFonts w:asciiTheme="minorHAnsi" w:hAnsiTheme="minorHAnsi" w:cstheme="minorHAnsi"/>
                <w:color w:val="000000"/>
                <w:sz w:val="24"/>
                <w:szCs w:val="24"/>
              </w:rPr>
              <w:t>Outdoor</w:t>
            </w:r>
            <w:r w:rsidRPr="00C23E6B">
              <w:rPr>
                <w:rFonts w:asciiTheme="minorHAnsi" w:hAnsiTheme="minorHAnsi" w:cstheme="minorHAnsi"/>
                <w:color w:val="000000"/>
                <w:sz w:val="24"/>
                <w:szCs w:val="24"/>
              </w:rPr>
              <w:t xml:space="preserve"> lighting Projector </w:t>
            </w:r>
            <w:r w:rsidR="009C00BE" w:rsidRPr="00C23E6B">
              <w:rPr>
                <w:rFonts w:asciiTheme="minorHAnsi" w:hAnsiTheme="minorHAnsi" w:cstheme="minorHAnsi"/>
                <w:color w:val="000000"/>
                <w:sz w:val="24"/>
                <w:szCs w:val="24"/>
              </w:rPr>
              <w:t>(230</w:t>
            </w:r>
            <w:r w:rsidRPr="00C23E6B">
              <w:rPr>
                <w:rFonts w:asciiTheme="minorHAnsi" w:hAnsiTheme="minorHAnsi" w:cstheme="minorHAnsi"/>
                <w:color w:val="000000"/>
                <w:sz w:val="24"/>
                <w:szCs w:val="24"/>
              </w:rPr>
              <w:t xml:space="preserve"> V AC 250 Watt), IP65, wall mounting LED type, metal shape, Aluminum alloy, connecting to the source through photocell board and 10A SP MCB in the circuit </w:t>
            </w:r>
            <w:r w:rsidR="009C00BE" w:rsidRPr="00C23E6B">
              <w:rPr>
                <w:rFonts w:asciiTheme="minorHAnsi" w:hAnsiTheme="minorHAnsi" w:cstheme="minorHAnsi"/>
                <w:color w:val="000000"/>
                <w:sz w:val="24"/>
                <w:szCs w:val="24"/>
              </w:rPr>
              <w:t>board using</w:t>
            </w:r>
            <w:r w:rsidRPr="00C23E6B">
              <w:rPr>
                <w:rFonts w:asciiTheme="minorHAnsi" w:hAnsiTheme="minorHAnsi" w:cstheme="minorHAnsi"/>
                <w:color w:val="000000"/>
                <w:sz w:val="24"/>
                <w:szCs w:val="24"/>
              </w:rPr>
              <w:t xml:space="preserve"> 1.0 kV </w:t>
            </w:r>
            <w:proofErr w:type="gramStart"/>
            <w:r w:rsidRPr="00C23E6B">
              <w:rPr>
                <w:rFonts w:asciiTheme="minorHAnsi" w:hAnsiTheme="minorHAnsi" w:cstheme="minorHAnsi"/>
                <w:color w:val="000000"/>
                <w:sz w:val="24"/>
                <w:szCs w:val="24"/>
              </w:rPr>
              <w:t>grade,  (</w:t>
            </w:r>
            <w:proofErr w:type="gramEnd"/>
            <w:r w:rsidRPr="00C23E6B">
              <w:rPr>
                <w:rFonts w:asciiTheme="minorHAnsi" w:hAnsiTheme="minorHAnsi" w:cstheme="minorHAnsi"/>
                <w:color w:val="000000"/>
                <w:sz w:val="24"/>
                <w:szCs w:val="24"/>
              </w:rPr>
              <w:t xml:space="preserve">3x2.5)  mm² NYY type PVC insulated  copper cable laid through surface PVC conduit pipe/fixed on wall with clamps, for large open area/play ground with all accessories. Price includes supplying, installing, fixing, testing and commissioning, necessary, cutting, drilling, testing with all accessories to complete the work as required. </w:t>
            </w:r>
          </w:p>
        </w:tc>
        <w:tc>
          <w:tcPr>
            <w:tcW w:w="720" w:type="dxa"/>
            <w:tcBorders>
              <w:top w:val="single" w:sz="4" w:space="0" w:color="auto"/>
              <w:left w:val="single" w:sz="4" w:space="0" w:color="auto"/>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EA</w:t>
            </w:r>
          </w:p>
        </w:tc>
        <w:tc>
          <w:tcPr>
            <w:tcW w:w="669"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1</w:t>
            </w:r>
          </w:p>
        </w:tc>
        <w:tc>
          <w:tcPr>
            <w:tcW w:w="771"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single" w:sz="4" w:space="0" w:color="auto"/>
              <w:left w:val="nil"/>
              <w:bottom w:val="nil"/>
              <w:right w:val="single" w:sz="4" w:space="0" w:color="auto"/>
            </w:tcBorders>
            <w:shd w:val="clear" w:color="000000" w:fill="FFFFFF"/>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0</w:t>
            </w:r>
          </w:p>
        </w:tc>
      </w:tr>
      <w:tr w:rsidR="007B1657" w:rsidRPr="00C23E6B" w:rsidTr="00C23E6B">
        <w:trPr>
          <w:trHeight w:val="1872"/>
        </w:trPr>
        <w:tc>
          <w:tcPr>
            <w:tcW w:w="535" w:type="dxa"/>
            <w:tcBorders>
              <w:top w:val="single" w:sz="4" w:space="0" w:color="auto"/>
              <w:left w:val="single" w:sz="4" w:space="0" w:color="auto"/>
              <w:bottom w:val="nil"/>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6</w:t>
            </w:r>
          </w:p>
        </w:tc>
        <w:tc>
          <w:tcPr>
            <w:tcW w:w="6120" w:type="dxa"/>
            <w:tcBorders>
              <w:top w:val="single" w:sz="4" w:space="0" w:color="auto"/>
              <w:left w:val="nil"/>
              <w:bottom w:val="single" w:sz="4" w:space="0" w:color="auto"/>
              <w:right w:val="single" w:sz="4" w:space="0" w:color="auto"/>
            </w:tcBorders>
            <w:shd w:val="clear" w:color="000000" w:fill="FFFFFF"/>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b/>
                <w:bCs/>
                <w:sz w:val="24"/>
                <w:szCs w:val="24"/>
              </w:rPr>
              <w:t>Two gang Lighting Switch:</w:t>
            </w:r>
            <w:r w:rsidRPr="00C23E6B">
              <w:rPr>
                <w:rFonts w:asciiTheme="minorHAnsi" w:hAnsiTheme="minorHAnsi" w:cstheme="minorHAnsi"/>
                <w:sz w:val="24"/>
                <w:szCs w:val="24"/>
              </w:rPr>
              <w:br w:type="page"/>
              <w:t xml:space="preserve">Supply, install, connect and </w:t>
            </w:r>
            <w:r w:rsidR="009C00BE" w:rsidRPr="00C23E6B">
              <w:rPr>
                <w:rFonts w:asciiTheme="minorHAnsi" w:hAnsiTheme="minorHAnsi" w:cstheme="minorHAnsi"/>
                <w:sz w:val="24"/>
                <w:szCs w:val="24"/>
              </w:rPr>
              <w:t>commission of</w:t>
            </w:r>
            <w:r w:rsidRPr="00C23E6B">
              <w:rPr>
                <w:rFonts w:asciiTheme="minorHAnsi" w:hAnsiTheme="minorHAnsi" w:cstheme="minorHAnsi"/>
                <w:sz w:val="24"/>
                <w:szCs w:val="24"/>
              </w:rPr>
              <w:t xml:space="preserve"> (230VAC/6A) (double gang control) light switches using single core wire (2*1.5mm²) 1.0 kV grade PVC insulated copper conductor/ wires laid </w:t>
            </w:r>
            <w:r w:rsidR="009C00BE" w:rsidRPr="00C23E6B">
              <w:rPr>
                <w:rFonts w:asciiTheme="minorHAnsi" w:hAnsiTheme="minorHAnsi" w:cstheme="minorHAnsi"/>
                <w:sz w:val="24"/>
                <w:szCs w:val="24"/>
              </w:rPr>
              <w:t>inside PVC</w:t>
            </w:r>
            <w:r w:rsidRPr="00C23E6B">
              <w:rPr>
                <w:rFonts w:asciiTheme="minorHAnsi" w:hAnsiTheme="minorHAnsi" w:cstheme="minorHAnsi"/>
                <w:sz w:val="24"/>
                <w:szCs w:val="24"/>
              </w:rPr>
              <w:t xml:space="preserve"> pipe </w:t>
            </w:r>
            <w:proofErr w:type="gramStart"/>
            <w:r w:rsidRPr="00C23E6B">
              <w:rPr>
                <w:rFonts w:asciiTheme="minorHAnsi" w:hAnsiTheme="minorHAnsi" w:cstheme="minorHAnsi"/>
                <w:sz w:val="24"/>
                <w:szCs w:val="24"/>
              </w:rPr>
              <w:t>( 20</w:t>
            </w:r>
            <w:proofErr w:type="gramEnd"/>
            <w:r w:rsidRPr="00C23E6B">
              <w:rPr>
                <w:rFonts w:asciiTheme="minorHAnsi" w:hAnsiTheme="minorHAnsi" w:cstheme="minorHAnsi"/>
                <w:sz w:val="24"/>
                <w:szCs w:val="24"/>
              </w:rPr>
              <w:t xml:space="preserve">mm </w:t>
            </w:r>
            <w:proofErr w:type="spellStart"/>
            <w:r w:rsidRPr="00C23E6B">
              <w:rPr>
                <w:rFonts w:asciiTheme="minorHAnsi" w:hAnsiTheme="minorHAnsi" w:cstheme="minorHAnsi"/>
                <w:sz w:val="24"/>
                <w:szCs w:val="24"/>
              </w:rPr>
              <w:t>dia</w:t>
            </w:r>
            <w:proofErr w:type="spellEnd"/>
            <w:r w:rsidRPr="00C23E6B">
              <w:rPr>
                <w:rFonts w:asciiTheme="minorHAnsi" w:hAnsiTheme="minorHAnsi" w:cstheme="minorHAnsi"/>
                <w:sz w:val="24"/>
                <w:szCs w:val="24"/>
              </w:rPr>
              <w:t xml:space="preserve">) with all accessories. The price includes supplying, installing, connecting, laying and commissioning drilling, </w:t>
            </w:r>
            <w:r w:rsidR="009C00BE" w:rsidRPr="00C23E6B">
              <w:rPr>
                <w:rFonts w:asciiTheme="minorHAnsi" w:hAnsiTheme="minorHAnsi" w:cstheme="minorHAnsi"/>
                <w:sz w:val="24"/>
                <w:szCs w:val="24"/>
              </w:rPr>
              <w:t>cutting to</w:t>
            </w:r>
            <w:r w:rsidRPr="00C23E6B">
              <w:rPr>
                <w:rFonts w:asciiTheme="minorHAnsi" w:hAnsiTheme="minorHAnsi" w:cstheme="minorHAnsi"/>
                <w:sz w:val="24"/>
                <w:szCs w:val="24"/>
              </w:rPr>
              <w:t xml:space="preserve"> complete works as required.</w:t>
            </w:r>
          </w:p>
        </w:tc>
        <w:tc>
          <w:tcPr>
            <w:tcW w:w="72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EA</w:t>
            </w:r>
          </w:p>
        </w:tc>
        <w:tc>
          <w:tcPr>
            <w:tcW w:w="669"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2</w:t>
            </w:r>
          </w:p>
        </w:tc>
        <w:tc>
          <w:tcPr>
            <w:tcW w:w="771"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single" w:sz="4" w:space="0" w:color="auto"/>
              <w:left w:val="nil"/>
              <w:bottom w:val="nil"/>
              <w:right w:val="single" w:sz="4" w:space="0" w:color="auto"/>
            </w:tcBorders>
            <w:shd w:val="clear" w:color="000000" w:fill="FFFFFF"/>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0</w:t>
            </w:r>
          </w:p>
        </w:tc>
      </w:tr>
      <w:tr w:rsidR="007B1657" w:rsidRPr="00C23E6B" w:rsidTr="00C23E6B">
        <w:trPr>
          <w:trHeight w:val="2808"/>
        </w:trPr>
        <w:tc>
          <w:tcPr>
            <w:tcW w:w="535" w:type="dxa"/>
            <w:vMerge w:val="restart"/>
            <w:tcBorders>
              <w:top w:val="single" w:sz="4" w:space="0" w:color="auto"/>
              <w:left w:val="single" w:sz="4" w:space="0" w:color="auto"/>
              <w:bottom w:val="nil"/>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7</w:t>
            </w:r>
          </w:p>
        </w:tc>
        <w:tc>
          <w:tcPr>
            <w:tcW w:w="6120" w:type="dxa"/>
            <w:tcBorders>
              <w:top w:val="nil"/>
              <w:left w:val="nil"/>
              <w:bottom w:val="single" w:sz="4" w:space="0" w:color="auto"/>
              <w:right w:val="single" w:sz="4" w:space="0" w:color="auto"/>
            </w:tcBorders>
            <w:shd w:val="clear" w:color="000000" w:fill="FFFFFF"/>
            <w:vAlign w:val="center"/>
            <w:hideMark/>
          </w:tcPr>
          <w:p w:rsidR="007B1657" w:rsidRPr="00C23E6B" w:rsidRDefault="007B1657" w:rsidP="007B1657">
            <w:pPr>
              <w:rPr>
                <w:rFonts w:asciiTheme="minorHAnsi" w:hAnsiTheme="minorHAnsi" w:cstheme="minorHAnsi"/>
                <w:color w:val="000000"/>
                <w:sz w:val="24"/>
                <w:szCs w:val="24"/>
              </w:rPr>
            </w:pPr>
            <w:r w:rsidRPr="00C23E6B">
              <w:rPr>
                <w:rFonts w:asciiTheme="minorHAnsi" w:hAnsiTheme="minorHAnsi" w:cstheme="minorHAnsi"/>
                <w:b/>
                <w:bCs/>
                <w:color w:val="000000"/>
                <w:sz w:val="24"/>
                <w:szCs w:val="24"/>
              </w:rPr>
              <w:t>Automatic Change Over Switch Board:</w:t>
            </w:r>
            <w:r w:rsidRPr="00C23E6B">
              <w:rPr>
                <w:rFonts w:asciiTheme="minorHAnsi" w:hAnsiTheme="minorHAnsi" w:cstheme="minorHAnsi"/>
                <w:color w:val="000000"/>
                <w:sz w:val="24"/>
                <w:szCs w:val="24"/>
              </w:rPr>
              <w:br/>
              <w:t xml:space="preserve">Supply, Install, test and commission of Automatic Change </w:t>
            </w:r>
            <w:r w:rsidR="009C00BE" w:rsidRPr="00C23E6B">
              <w:rPr>
                <w:rFonts w:asciiTheme="minorHAnsi" w:hAnsiTheme="minorHAnsi" w:cstheme="minorHAnsi"/>
                <w:color w:val="000000"/>
                <w:sz w:val="24"/>
                <w:szCs w:val="24"/>
              </w:rPr>
              <w:t>Over (</w:t>
            </w:r>
            <w:r w:rsidRPr="00C23E6B">
              <w:rPr>
                <w:rFonts w:asciiTheme="minorHAnsi" w:hAnsiTheme="minorHAnsi" w:cstheme="minorHAnsi"/>
                <w:color w:val="000000"/>
                <w:sz w:val="24"/>
                <w:szCs w:val="24"/>
              </w:rPr>
              <w:t>h x w x d: 100cm x 80 cm x40cm</w:t>
            </w:r>
            <w:proofErr w:type="gramStart"/>
            <w:r w:rsidRPr="00C23E6B">
              <w:rPr>
                <w:rFonts w:asciiTheme="minorHAnsi" w:hAnsiTheme="minorHAnsi" w:cstheme="minorHAnsi"/>
                <w:color w:val="000000"/>
                <w:sz w:val="24"/>
                <w:szCs w:val="24"/>
              </w:rPr>
              <w:t>),with</w:t>
            </w:r>
            <w:proofErr w:type="gramEnd"/>
            <w:r w:rsidRPr="00C23E6B">
              <w:rPr>
                <w:rFonts w:asciiTheme="minorHAnsi" w:hAnsiTheme="minorHAnsi" w:cstheme="minorHAnsi"/>
                <w:color w:val="000000"/>
                <w:sz w:val="24"/>
                <w:szCs w:val="24"/>
              </w:rPr>
              <w:t xml:space="preserve"> iron base support (60cm) height with adequate metallic Board , enclosed metal frame made of iron sheet 2mm thickness painted with two layers of gray color oil paint, with upper &amp; lower ventilation louvers and exhaust fan on the top of the panel,  using rubber gaskets and equipped with the following items. The price includes supplying, installing, connecting, laying and commissioning to complete </w:t>
            </w:r>
            <w:r w:rsidR="009C00BE" w:rsidRPr="00C23E6B">
              <w:rPr>
                <w:rFonts w:asciiTheme="minorHAnsi" w:hAnsiTheme="minorHAnsi" w:cstheme="minorHAnsi"/>
                <w:color w:val="000000"/>
                <w:sz w:val="24"/>
                <w:szCs w:val="24"/>
              </w:rPr>
              <w:t>works as</w:t>
            </w:r>
            <w:r w:rsidRPr="00C23E6B">
              <w:rPr>
                <w:rFonts w:asciiTheme="minorHAnsi" w:hAnsiTheme="minorHAnsi" w:cstheme="minorHAnsi"/>
                <w:color w:val="000000"/>
                <w:sz w:val="24"/>
                <w:szCs w:val="24"/>
              </w:rPr>
              <w:t xml:space="preserve"> required.</w:t>
            </w:r>
          </w:p>
        </w:tc>
        <w:tc>
          <w:tcPr>
            <w:tcW w:w="720" w:type="dxa"/>
            <w:vMerge w:val="restart"/>
            <w:tcBorders>
              <w:top w:val="single" w:sz="4" w:space="0" w:color="auto"/>
              <w:left w:val="single" w:sz="4" w:space="0" w:color="auto"/>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EA</w:t>
            </w:r>
          </w:p>
        </w:tc>
        <w:tc>
          <w:tcPr>
            <w:tcW w:w="669" w:type="dxa"/>
            <w:vMerge w:val="restart"/>
            <w:tcBorders>
              <w:top w:val="single" w:sz="4" w:space="0" w:color="auto"/>
              <w:left w:val="single" w:sz="4" w:space="0" w:color="auto"/>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1</w:t>
            </w:r>
          </w:p>
        </w:tc>
        <w:tc>
          <w:tcPr>
            <w:tcW w:w="771" w:type="dxa"/>
            <w:vMerge w:val="restart"/>
            <w:tcBorders>
              <w:top w:val="single" w:sz="4" w:space="0" w:color="auto"/>
              <w:left w:val="single" w:sz="4" w:space="0" w:color="auto"/>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vMerge w:val="restart"/>
            <w:tcBorders>
              <w:top w:val="single" w:sz="4" w:space="0" w:color="auto"/>
              <w:left w:val="single" w:sz="4" w:space="0" w:color="auto"/>
              <w:bottom w:val="nil"/>
              <w:right w:val="single" w:sz="4" w:space="0" w:color="auto"/>
            </w:tcBorders>
            <w:shd w:val="clear" w:color="000000" w:fill="FFFFFF"/>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0</w:t>
            </w:r>
          </w:p>
        </w:tc>
      </w:tr>
      <w:tr w:rsidR="007B1657" w:rsidRPr="00C23E6B" w:rsidTr="00C23E6B">
        <w:trPr>
          <w:trHeight w:val="936"/>
        </w:trPr>
        <w:tc>
          <w:tcPr>
            <w:tcW w:w="535" w:type="dxa"/>
            <w:vMerge/>
            <w:tcBorders>
              <w:top w:val="single" w:sz="4" w:space="0" w:color="auto"/>
              <w:left w:val="single" w:sz="4" w:space="0" w:color="auto"/>
              <w:bottom w:val="nil"/>
              <w:right w:val="single" w:sz="4" w:space="0" w:color="auto"/>
            </w:tcBorders>
            <w:vAlign w:val="center"/>
            <w:hideMark/>
          </w:tcPr>
          <w:p w:rsidR="007B1657" w:rsidRPr="00C23E6B" w:rsidRDefault="007B1657" w:rsidP="007B1657">
            <w:pPr>
              <w:rPr>
                <w:rFonts w:asciiTheme="minorHAnsi" w:hAnsiTheme="minorHAnsi" w:cstheme="minorHAnsi"/>
                <w:b/>
                <w:bCs/>
                <w:color w:val="000000"/>
                <w:sz w:val="24"/>
                <w:szCs w:val="24"/>
              </w:rPr>
            </w:pPr>
          </w:p>
        </w:tc>
        <w:tc>
          <w:tcPr>
            <w:tcW w:w="6120" w:type="dxa"/>
            <w:tcBorders>
              <w:top w:val="nil"/>
              <w:left w:val="nil"/>
              <w:bottom w:val="single" w:sz="4" w:space="0" w:color="auto"/>
              <w:right w:val="single" w:sz="4" w:space="0" w:color="auto"/>
            </w:tcBorders>
            <w:shd w:val="clear" w:color="auto" w:fill="auto"/>
            <w:hideMark/>
          </w:tcPr>
          <w:p w:rsidR="007B1657" w:rsidRPr="00C23E6B" w:rsidRDefault="007B1657" w:rsidP="007B1657">
            <w:pPr>
              <w:rPr>
                <w:rFonts w:asciiTheme="minorHAnsi" w:hAnsiTheme="minorHAnsi" w:cstheme="minorHAnsi"/>
                <w:color w:val="000000"/>
                <w:sz w:val="24"/>
                <w:szCs w:val="24"/>
              </w:rPr>
            </w:pPr>
            <w:r w:rsidRPr="00C23E6B">
              <w:rPr>
                <w:rFonts w:asciiTheme="minorHAnsi" w:hAnsiTheme="minorHAnsi" w:cstheme="minorHAnsi"/>
                <w:color w:val="000000"/>
                <w:sz w:val="24"/>
                <w:szCs w:val="24"/>
              </w:rPr>
              <w:t>A - [(1 No.)</w:t>
            </w:r>
            <w:r w:rsidR="009C00BE" w:rsidRPr="00C23E6B">
              <w:rPr>
                <w:rFonts w:asciiTheme="minorHAnsi" w:hAnsiTheme="minorHAnsi" w:cstheme="minorHAnsi"/>
                <w:color w:val="000000"/>
                <w:sz w:val="24"/>
                <w:szCs w:val="24"/>
              </w:rPr>
              <w:t xml:space="preserve"> </w:t>
            </w:r>
            <w:r w:rsidRPr="00C23E6B">
              <w:rPr>
                <w:rFonts w:asciiTheme="minorHAnsi" w:hAnsiTheme="minorHAnsi" w:cstheme="minorHAnsi"/>
                <w:color w:val="000000"/>
                <w:sz w:val="24"/>
                <w:szCs w:val="24"/>
              </w:rPr>
              <w:t>LV- 400</w:t>
            </w:r>
            <w:r w:rsidR="009C00BE" w:rsidRPr="00C23E6B">
              <w:rPr>
                <w:rFonts w:asciiTheme="minorHAnsi" w:hAnsiTheme="minorHAnsi" w:cstheme="minorHAnsi"/>
                <w:color w:val="000000"/>
                <w:sz w:val="24"/>
                <w:szCs w:val="24"/>
              </w:rPr>
              <w:t>A, Automatic</w:t>
            </w:r>
            <w:r w:rsidRPr="00C23E6B">
              <w:rPr>
                <w:rFonts w:asciiTheme="minorHAnsi" w:hAnsiTheme="minorHAnsi" w:cstheme="minorHAnsi"/>
                <w:color w:val="000000"/>
                <w:sz w:val="24"/>
                <w:szCs w:val="24"/>
              </w:rPr>
              <w:t xml:space="preserve"> Change over </w:t>
            </w:r>
            <w:proofErr w:type="gramStart"/>
            <w:r w:rsidRPr="00C23E6B">
              <w:rPr>
                <w:rFonts w:asciiTheme="minorHAnsi" w:hAnsiTheme="minorHAnsi" w:cstheme="minorHAnsi"/>
                <w:color w:val="000000"/>
                <w:sz w:val="24"/>
                <w:szCs w:val="24"/>
              </w:rPr>
              <w:t>switch(</w:t>
            </w:r>
            <w:proofErr w:type="gramEnd"/>
            <w:r w:rsidRPr="00C23E6B">
              <w:rPr>
                <w:rFonts w:asciiTheme="minorHAnsi" w:hAnsiTheme="minorHAnsi" w:cstheme="minorHAnsi"/>
                <w:b/>
                <w:bCs/>
                <w:color w:val="000000"/>
                <w:sz w:val="24"/>
                <w:szCs w:val="24"/>
              </w:rPr>
              <w:t>Motorized Change Over switch</w:t>
            </w:r>
            <w:r w:rsidRPr="00C23E6B">
              <w:rPr>
                <w:rFonts w:asciiTheme="minorHAnsi" w:hAnsiTheme="minorHAnsi" w:cstheme="minorHAnsi"/>
                <w:color w:val="000000"/>
                <w:sz w:val="24"/>
                <w:szCs w:val="24"/>
              </w:rPr>
              <w:t xml:space="preserve">)  electrically interlocked mains/stand by </w:t>
            </w:r>
            <w:proofErr w:type="spellStart"/>
            <w:r w:rsidRPr="00C23E6B">
              <w:rPr>
                <w:rFonts w:asciiTheme="minorHAnsi" w:hAnsiTheme="minorHAnsi" w:cstheme="minorHAnsi"/>
                <w:color w:val="000000"/>
                <w:sz w:val="24"/>
                <w:szCs w:val="24"/>
              </w:rPr>
              <w:t>change over</w:t>
            </w:r>
            <w:proofErr w:type="spellEnd"/>
            <w:r w:rsidRPr="00C23E6B">
              <w:rPr>
                <w:rFonts w:asciiTheme="minorHAnsi" w:hAnsiTheme="minorHAnsi" w:cstheme="minorHAnsi"/>
                <w:color w:val="000000"/>
                <w:sz w:val="24"/>
                <w:szCs w:val="24"/>
              </w:rPr>
              <w:t xml:space="preserve"> motorized circuit breakers</w:t>
            </w:r>
          </w:p>
        </w:tc>
        <w:tc>
          <w:tcPr>
            <w:tcW w:w="720" w:type="dxa"/>
            <w:vMerge/>
            <w:tcBorders>
              <w:top w:val="single" w:sz="4" w:space="0" w:color="auto"/>
              <w:left w:val="single" w:sz="4" w:space="0" w:color="auto"/>
              <w:bottom w:val="nil"/>
              <w:right w:val="single" w:sz="4" w:space="0" w:color="auto"/>
            </w:tcBorders>
            <w:vAlign w:val="center"/>
            <w:hideMark/>
          </w:tcPr>
          <w:p w:rsidR="007B1657" w:rsidRPr="00C23E6B" w:rsidRDefault="007B1657" w:rsidP="007B1657">
            <w:pPr>
              <w:rPr>
                <w:rFonts w:asciiTheme="minorHAnsi" w:hAnsiTheme="minorHAnsi" w:cstheme="minorHAnsi"/>
                <w:sz w:val="24"/>
                <w:szCs w:val="24"/>
              </w:rPr>
            </w:pPr>
          </w:p>
        </w:tc>
        <w:tc>
          <w:tcPr>
            <w:tcW w:w="669" w:type="dxa"/>
            <w:vMerge/>
            <w:tcBorders>
              <w:top w:val="single" w:sz="4" w:space="0" w:color="auto"/>
              <w:left w:val="single" w:sz="4" w:space="0" w:color="auto"/>
              <w:bottom w:val="nil"/>
              <w:right w:val="single" w:sz="4" w:space="0" w:color="auto"/>
            </w:tcBorders>
            <w:vAlign w:val="center"/>
            <w:hideMark/>
          </w:tcPr>
          <w:p w:rsidR="007B1657" w:rsidRPr="00C23E6B" w:rsidRDefault="007B1657" w:rsidP="007B1657">
            <w:pPr>
              <w:rPr>
                <w:rFonts w:asciiTheme="minorHAnsi" w:hAnsiTheme="minorHAnsi" w:cstheme="minorHAnsi"/>
                <w:sz w:val="24"/>
                <w:szCs w:val="24"/>
              </w:rPr>
            </w:pPr>
          </w:p>
        </w:tc>
        <w:tc>
          <w:tcPr>
            <w:tcW w:w="771" w:type="dxa"/>
            <w:vMerge/>
            <w:tcBorders>
              <w:top w:val="single" w:sz="4" w:space="0" w:color="auto"/>
              <w:left w:val="single" w:sz="4" w:space="0" w:color="auto"/>
              <w:bottom w:val="nil"/>
              <w:right w:val="single" w:sz="4" w:space="0" w:color="auto"/>
            </w:tcBorders>
            <w:vAlign w:val="center"/>
            <w:hideMark/>
          </w:tcPr>
          <w:p w:rsidR="007B1657" w:rsidRPr="00C23E6B" w:rsidRDefault="007B1657" w:rsidP="007B1657">
            <w:pPr>
              <w:rPr>
                <w:rFonts w:asciiTheme="minorHAnsi" w:hAnsiTheme="minorHAnsi" w:cstheme="minorHAnsi"/>
                <w:sz w:val="24"/>
                <w:szCs w:val="24"/>
              </w:rPr>
            </w:pPr>
          </w:p>
        </w:tc>
        <w:tc>
          <w:tcPr>
            <w:tcW w:w="1080" w:type="dxa"/>
            <w:vMerge/>
            <w:tcBorders>
              <w:top w:val="single" w:sz="4" w:space="0" w:color="auto"/>
              <w:left w:val="single" w:sz="4" w:space="0" w:color="auto"/>
              <w:bottom w:val="nil"/>
              <w:right w:val="single" w:sz="4" w:space="0" w:color="auto"/>
            </w:tcBorders>
            <w:vAlign w:val="center"/>
            <w:hideMark/>
          </w:tcPr>
          <w:p w:rsidR="007B1657" w:rsidRPr="00C23E6B" w:rsidRDefault="007B1657" w:rsidP="007B1657">
            <w:pPr>
              <w:rPr>
                <w:rFonts w:asciiTheme="minorHAnsi" w:hAnsiTheme="minorHAnsi" w:cstheme="minorHAnsi"/>
                <w:b/>
                <w:bCs/>
                <w:color w:val="000000"/>
                <w:sz w:val="24"/>
                <w:szCs w:val="24"/>
              </w:rPr>
            </w:pPr>
          </w:p>
        </w:tc>
      </w:tr>
      <w:tr w:rsidR="007B1657" w:rsidRPr="00C23E6B" w:rsidTr="00C23E6B">
        <w:trPr>
          <w:trHeight w:val="624"/>
        </w:trPr>
        <w:tc>
          <w:tcPr>
            <w:tcW w:w="535" w:type="dxa"/>
            <w:vMerge/>
            <w:tcBorders>
              <w:top w:val="single" w:sz="4" w:space="0" w:color="auto"/>
              <w:left w:val="single" w:sz="4" w:space="0" w:color="auto"/>
              <w:bottom w:val="nil"/>
              <w:right w:val="single" w:sz="4" w:space="0" w:color="auto"/>
            </w:tcBorders>
            <w:vAlign w:val="center"/>
            <w:hideMark/>
          </w:tcPr>
          <w:p w:rsidR="007B1657" w:rsidRPr="00C23E6B" w:rsidRDefault="007B1657" w:rsidP="007B1657">
            <w:pPr>
              <w:rPr>
                <w:rFonts w:asciiTheme="minorHAnsi" w:hAnsiTheme="minorHAnsi" w:cstheme="minorHAnsi"/>
                <w:b/>
                <w:bCs/>
                <w:color w:val="000000"/>
                <w:sz w:val="24"/>
                <w:szCs w:val="24"/>
              </w:rPr>
            </w:pPr>
          </w:p>
        </w:tc>
        <w:tc>
          <w:tcPr>
            <w:tcW w:w="6120" w:type="dxa"/>
            <w:tcBorders>
              <w:top w:val="nil"/>
              <w:left w:val="nil"/>
              <w:bottom w:val="single" w:sz="4" w:space="0" w:color="auto"/>
              <w:right w:val="single" w:sz="4" w:space="0" w:color="auto"/>
            </w:tcBorders>
            <w:shd w:val="clear" w:color="auto" w:fill="auto"/>
            <w:vAlign w:val="center"/>
            <w:hideMark/>
          </w:tcPr>
          <w:p w:rsidR="007B1657" w:rsidRPr="00C23E6B" w:rsidRDefault="007B1657" w:rsidP="007B1657">
            <w:pPr>
              <w:rPr>
                <w:rFonts w:asciiTheme="minorHAnsi" w:hAnsiTheme="minorHAnsi" w:cstheme="minorHAnsi"/>
                <w:color w:val="000000"/>
                <w:sz w:val="24"/>
                <w:szCs w:val="24"/>
              </w:rPr>
            </w:pPr>
            <w:r w:rsidRPr="00C23E6B">
              <w:rPr>
                <w:rFonts w:asciiTheme="minorHAnsi" w:hAnsiTheme="minorHAnsi" w:cstheme="minorHAnsi"/>
                <w:color w:val="000000"/>
                <w:sz w:val="24"/>
                <w:szCs w:val="24"/>
              </w:rPr>
              <w:t>B- (1Set)</w:t>
            </w:r>
            <w:r w:rsidR="009C00BE" w:rsidRPr="00C23E6B">
              <w:rPr>
                <w:rFonts w:asciiTheme="minorHAnsi" w:hAnsiTheme="minorHAnsi" w:cstheme="minorHAnsi"/>
                <w:color w:val="000000"/>
                <w:sz w:val="24"/>
                <w:szCs w:val="24"/>
              </w:rPr>
              <w:t xml:space="preserve"> </w:t>
            </w:r>
            <w:r w:rsidRPr="00C23E6B">
              <w:rPr>
                <w:rFonts w:asciiTheme="minorHAnsi" w:hAnsiTheme="minorHAnsi" w:cstheme="minorHAnsi"/>
                <w:color w:val="000000"/>
                <w:sz w:val="24"/>
                <w:szCs w:val="24"/>
              </w:rPr>
              <w:t xml:space="preserve">Copper Bus-Bar 4* 600A., for lines and neutral and separate earth strips </w:t>
            </w:r>
          </w:p>
        </w:tc>
        <w:tc>
          <w:tcPr>
            <w:tcW w:w="720" w:type="dxa"/>
            <w:vMerge/>
            <w:tcBorders>
              <w:top w:val="single" w:sz="4" w:space="0" w:color="auto"/>
              <w:left w:val="single" w:sz="4" w:space="0" w:color="auto"/>
              <w:bottom w:val="nil"/>
              <w:right w:val="single" w:sz="4" w:space="0" w:color="auto"/>
            </w:tcBorders>
            <w:vAlign w:val="center"/>
            <w:hideMark/>
          </w:tcPr>
          <w:p w:rsidR="007B1657" w:rsidRPr="00C23E6B" w:rsidRDefault="007B1657" w:rsidP="007B1657">
            <w:pPr>
              <w:rPr>
                <w:rFonts w:asciiTheme="minorHAnsi" w:hAnsiTheme="minorHAnsi" w:cstheme="minorHAnsi"/>
                <w:sz w:val="24"/>
                <w:szCs w:val="24"/>
              </w:rPr>
            </w:pPr>
          </w:p>
        </w:tc>
        <w:tc>
          <w:tcPr>
            <w:tcW w:w="669" w:type="dxa"/>
            <w:vMerge/>
            <w:tcBorders>
              <w:top w:val="single" w:sz="4" w:space="0" w:color="auto"/>
              <w:left w:val="single" w:sz="4" w:space="0" w:color="auto"/>
              <w:bottom w:val="nil"/>
              <w:right w:val="single" w:sz="4" w:space="0" w:color="auto"/>
            </w:tcBorders>
            <w:vAlign w:val="center"/>
            <w:hideMark/>
          </w:tcPr>
          <w:p w:rsidR="007B1657" w:rsidRPr="00C23E6B" w:rsidRDefault="007B1657" w:rsidP="007B1657">
            <w:pPr>
              <w:rPr>
                <w:rFonts w:asciiTheme="minorHAnsi" w:hAnsiTheme="minorHAnsi" w:cstheme="minorHAnsi"/>
                <w:sz w:val="24"/>
                <w:szCs w:val="24"/>
              </w:rPr>
            </w:pPr>
          </w:p>
        </w:tc>
        <w:tc>
          <w:tcPr>
            <w:tcW w:w="771" w:type="dxa"/>
            <w:vMerge/>
            <w:tcBorders>
              <w:top w:val="single" w:sz="4" w:space="0" w:color="auto"/>
              <w:left w:val="single" w:sz="4" w:space="0" w:color="auto"/>
              <w:bottom w:val="nil"/>
              <w:right w:val="single" w:sz="4" w:space="0" w:color="auto"/>
            </w:tcBorders>
            <w:vAlign w:val="center"/>
            <w:hideMark/>
          </w:tcPr>
          <w:p w:rsidR="007B1657" w:rsidRPr="00C23E6B" w:rsidRDefault="007B1657" w:rsidP="007B1657">
            <w:pPr>
              <w:rPr>
                <w:rFonts w:asciiTheme="minorHAnsi" w:hAnsiTheme="minorHAnsi" w:cstheme="minorHAnsi"/>
                <w:sz w:val="24"/>
                <w:szCs w:val="24"/>
              </w:rPr>
            </w:pPr>
          </w:p>
        </w:tc>
        <w:tc>
          <w:tcPr>
            <w:tcW w:w="1080" w:type="dxa"/>
            <w:vMerge/>
            <w:tcBorders>
              <w:top w:val="single" w:sz="4" w:space="0" w:color="auto"/>
              <w:left w:val="single" w:sz="4" w:space="0" w:color="auto"/>
              <w:bottom w:val="nil"/>
              <w:right w:val="single" w:sz="4" w:space="0" w:color="auto"/>
            </w:tcBorders>
            <w:vAlign w:val="center"/>
            <w:hideMark/>
          </w:tcPr>
          <w:p w:rsidR="007B1657" w:rsidRPr="00C23E6B" w:rsidRDefault="007B1657" w:rsidP="007B1657">
            <w:pPr>
              <w:rPr>
                <w:rFonts w:asciiTheme="minorHAnsi" w:hAnsiTheme="minorHAnsi" w:cstheme="minorHAnsi"/>
                <w:b/>
                <w:bCs/>
                <w:color w:val="000000"/>
                <w:sz w:val="24"/>
                <w:szCs w:val="24"/>
              </w:rPr>
            </w:pPr>
          </w:p>
        </w:tc>
      </w:tr>
      <w:tr w:rsidR="007B1657" w:rsidRPr="00C23E6B" w:rsidTr="00C23E6B">
        <w:trPr>
          <w:trHeight w:val="360"/>
        </w:trPr>
        <w:tc>
          <w:tcPr>
            <w:tcW w:w="535" w:type="dxa"/>
            <w:vMerge/>
            <w:tcBorders>
              <w:top w:val="single" w:sz="4" w:space="0" w:color="auto"/>
              <w:left w:val="single" w:sz="4" w:space="0" w:color="auto"/>
              <w:bottom w:val="nil"/>
              <w:right w:val="single" w:sz="4" w:space="0" w:color="auto"/>
            </w:tcBorders>
            <w:vAlign w:val="center"/>
            <w:hideMark/>
          </w:tcPr>
          <w:p w:rsidR="007B1657" w:rsidRPr="00C23E6B" w:rsidRDefault="007B1657" w:rsidP="007B1657">
            <w:pPr>
              <w:rPr>
                <w:rFonts w:asciiTheme="minorHAnsi" w:hAnsiTheme="minorHAnsi" w:cstheme="minorHAnsi"/>
                <w:b/>
                <w:bCs/>
                <w:color w:val="000000"/>
                <w:sz w:val="24"/>
                <w:szCs w:val="24"/>
              </w:rPr>
            </w:pPr>
          </w:p>
        </w:tc>
        <w:tc>
          <w:tcPr>
            <w:tcW w:w="6120" w:type="dxa"/>
            <w:tcBorders>
              <w:top w:val="nil"/>
              <w:left w:val="nil"/>
              <w:bottom w:val="single" w:sz="4" w:space="0" w:color="auto"/>
              <w:right w:val="single" w:sz="4" w:space="0" w:color="auto"/>
            </w:tcBorders>
            <w:shd w:val="clear" w:color="000000" w:fill="FFFFFF"/>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sz w:val="24"/>
                <w:szCs w:val="24"/>
              </w:rPr>
              <w:t>C - One (1) set of digital Multifunction meter (V, A, F, MW, MVAR...etc.).</w:t>
            </w:r>
          </w:p>
        </w:tc>
        <w:tc>
          <w:tcPr>
            <w:tcW w:w="720" w:type="dxa"/>
            <w:vMerge/>
            <w:tcBorders>
              <w:top w:val="single" w:sz="4" w:space="0" w:color="auto"/>
              <w:left w:val="single" w:sz="4" w:space="0" w:color="auto"/>
              <w:bottom w:val="nil"/>
              <w:right w:val="single" w:sz="4" w:space="0" w:color="auto"/>
            </w:tcBorders>
            <w:vAlign w:val="center"/>
            <w:hideMark/>
          </w:tcPr>
          <w:p w:rsidR="007B1657" w:rsidRPr="00C23E6B" w:rsidRDefault="007B1657" w:rsidP="007B1657">
            <w:pPr>
              <w:rPr>
                <w:rFonts w:asciiTheme="minorHAnsi" w:hAnsiTheme="minorHAnsi" w:cstheme="minorHAnsi"/>
                <w:sz w:val="24"/>
                <w:szCs w:val="24"/>
              </w:rPr>
            </w:pPr>
          </w:p>
        </w:tc>
        <w:tc>
          <w:tcPr>
            <w:tcW w:w="669" w:type="dxa"/>
            <w:vMerge/>
            <w:tcBorders>
              <w:top w:val="single" w:sz="4" w:space="0" w:color="auto"/>
              <w:left w:val="single" w:sz="4" w:space="0" w:color="auto"/>
              <w:bottom w:val="nil"/>
              <w:right w:val="single" w:sz="4" w:space="0" w:color="auto"/>
            </w:tcBorders>
            <w:vAlign w:val="center"/>
            <w:hideMark/>
          </w:tcPr>
          <w:p w:rsidR="007B1657" w:rsidRPr="00C23E6B" w:rsidRDefault="007B1657" w:rsidP="007B1657">
            <w:pPr>
              <w:rPr>
                <w:rFonts w:asciiTheme="minorHAnsi" w:hAnsiTheme="minorHAnsi" w:cstheme="minorHAnsi"/>
                <w:sz w:val="24"/>
                <w:szCs w:val="24"/>
              </w:rPr>
            </w:pPr>
          </w:p>
        </w:tc>
        <w:tc>
          <w:tcPr>
            <w:tcW w:w="771" w:type="dxa"/>
            <w:vMerge/>
            <w:tcBorders>
              <w:top w:val="single" w:sz="4" w:space="0" w:color="auto"/>
              <w:left w:val="single" w:sz="4" w:space="0" w:color="auto"/>
              <w:bottom w:val="nil"/>
              <w:right w:val="single" w:sz="4" w:space="0" w:color="auto"/>
            </w:tcBorders>
            <w:vAlign w:val="center"/>
            <w:hideMark/>
          </w:tcPr>
          <w:p w:rsidR="007B1657" w:rsidRPr="00C23E6B" w:rsidRDefault="007B1657" w:rsidP="007B1657">
            <w:pPr>
              <w:rPr>
                <w:rFonts w:asciiTheme="minorHAnsi" w:hAnsiTheme="minorHAnsi" w:cstheme="minorHAnsi"/>
                <w:sz w:val="24"/>
                <w:szCs w:val="24"/>
              </w:rPr>
            </w:pPr>
          </w:p>
        </w:tc>
        <w:tc>
          <w:tcPr>
            <w:tcW w:w="1080" w:type="dxa"/>
            <w:vMerge/>
            <w:tcBorders>
              <w:top w:val="single" w:sz="4" w:space="0" w:color="auto"/>
              <w:left w:val="single" w:sz="4" w:space="0" w:color="auto"/>
              <w:bottom w:val="nil"/>
              <w:right w:val="single" w:sz="4" w:space="0" w:color="auto"/>
            </w:tcBorders>
            <w:vAlign w:val="center"/>
            <w:hideMark/>
          </w:tcPr>
          <w:p w:rsidR="007B1657" w:rsidRPr="00C23E6B" w:rsidRDefault="007B1657" w:rsidP="007B1657">
            <w:pPr>
              <w:rPr>
                <w:rFonts w:asciiTheme="minorHAnsi" w:hAnsiTheme="minorHAnsi" w:cstheme="minorHAnsi"/>
                <w:b/>
                <w:bCs/>
                <w:color w:val="000000"/>
                <w:sz w:val="24"/>
                <w:szCs w:val="24"/>
              </w:rPr>
            </w:pPr>
          </w:p>
        </w:tc>
      </w:tr>
      <w:tr w:rsidR="007B1657" w:rsidRPr="00C23E6B" w:rsidTr="00C23E6B">
        <w:trPr>
          <w:trHeight w:val="624"/>
        </w:trPr>
        <w:tc>
          <w:tcPr>
            <w:tcW w:w="535" w:type="dxa"/>
            <w:vMerge/>
            <w:tcBorders>
              <w:top w:val="single" w:sz="4" w:space="0" w:color="auto"/>
              <w:left w:val="single" w:sz="4" w:space="0" w:color="auto"/>
              <w:bottom w:val="nil"/>
              <w:right w:val="single" w:sz="4" w:space="0" w:color="auto"/>
            </w:tcBorders>
            <w:vAlign w:val="center"/>
            <w:hideMark/>
          </w:tcPr>
          <w:p w:rsidR="007B1657" w:rsidRPr="00C23E6B" w:rsidRDefault="007B1657" w:rsidP="007B1657">
            <w:pPr>
              <w:rPr>
                <w:rFonts w:asciiTheme="minorHAnsi" w:hAnsiTheme="minorHAnsi" w:cstheme="minorHAnsi"/>
                <w:b/>
                <w:bCs/>
                <w:color w:val="000000"/>
                <w:sz w:val="24"/>
                <w:szCs w:val="24"/>
              </w:rPr>
            </w:pPr>
          </w:p>
        </w:tc>
        <w:tc>
          <w:tcPr>
            <w:tcW w:w="6120" w:type="dxa"/>
            <w:tcBorders>
              <w:top w:val="nil"/>
              <w:left w:val="nil"/>
              <w:bottom w:val="single" w:sz="4" w:space="0" w:color="auto"/>
              <w:right w:val="single" w:sz="4" w:space="0" w:color="auto"/>
            </w:tcBorders>
            <w:shd w:val="clear" w:color="000000" w:fill="FFFFFF"/>
            <w:vAlign w:val="center"/>
            <w:hideMark/>
          </w:tcPr>
          <w:p w:rsidR="007B1657" w:rsidRPr="00C23E6B" w:rsidRDefault="007B1657" w:rsidP="007B1657">
            <w:pPr>
              <w:rPr>
                <w:rFonts w:asciiTheme="minorHAnsi" w:hAnsiTheme="minorHAnsi" w:cstheme="minorHAnsi"/>
                <w:sz w:val="24"/>
                <w:szCs w:val="24"/>
              </w:rPr>
            </w:pPr>
            <w:r w:rsidRPr="00C23E6B">
              <w:rPr>
                <w:rFonts w:asciiTheme="minorHAnsi" w:hAnsiTheme="minorHAnsi" w:cstheme="minorHAnsi"/>
                <w:sz w:val="24"/>
                <w:szCs w:val="24"/>
              </w:rPr>
              <w:t>D - (3No.) Signal lamps&amp; control cabling terminal block and protection fuses, bottom cable entry.</w:t>
            </w:r>
          </w:p>
        </w:tc>
        <w:tc>
          <w:tcPr>
            <w:tcW w:w="720" w:type="dxa"/>
            <w:vMerge/>
            <w:tcBorders>
              <w:top w:val="single" w:sz="4" w:space="0" w:color="auto"/>
              <w:left w:val="single" w:sz="4" w:space="0" w:color="auto"/>
              <w:bottom w:val="nil"/>
              <w:right w:val="single" w:sz="4" w:space="0" w:color="auto"/>
            </w:tcBorders>
            <w:vAlign w:val="center"/>
            <w:hideMark/>
          </w:tcPr>
          <w:p w:rsidR="007B1657" w:rsidRPr="00C23E6B" w:rsidRDefault="007B1657" w:rsidP="007B1657">
            <w:pPr>
              <w:rPr>
                <w:rFonts w:asciiTheme="minorHAnsi" w:hAnsiTheme="minorHAnsi" w:cstheme="minorHAnsi"/>
                <w:sz w:val="24"/>
                <w:szCs w:val="24"/>
              </w:rPr>
            </w:pPr>
          </w:p>
        </w:tc>
        <w:tc>
          <w:tcPr>
            <w:tcW w:w="669" w:type="dxa"/>
            <w:vMerge/>
            <w:tcBorders>
              <w:top w:val="single" w:sz="4" w:space="0" w:color="auto"/>
              <w:left w:val="single" w:sz="4" w:space="0" w:color="auto"/>
              <w:bottom w:val="nil"/>
              <w:right w:val="single" w:sz="4" w:space="0" w:color="auto"/>
            </w:tcBorders>
            <w:vAlign w:val="center"/>
            <w:hideMark/>
          </w:tcPr>
          <w:p w:rsidR="007B1657" w:rsidRPr="00C23E6B" w:rsidRDefault="007B1657" w:rsidP="007B1657">
            <w:pPr>
              <w:rPr>
                <w:rFonts w:asciiTheme="minorHAnsi" w:hAnsiTheme="minorHAnsi" w:cstheme="minorHAnsi"/>
                <w:sz w:val="24"/>
                <w:szCs w:val="24"/>
              </w:rPr>
            </w:pPr>
          </w:p>
        </w:tc>
        <w:tc>
          <w:tcPr>
            <w:tcW w:w="771" w:type="dxa"/>
            <w:vMerge/>
            <w:tcBorders>
              <w:top w:val="single" w:sz="4" w:space="0" w:color="auto"/>
              <w:left w:val="single" w:sz="4" w:space="0" w:color="auto"/>
              <w:bottom w:val="nil"/>
              <w:right w:val="single" w:sz="4" w:space="0" w:color="auto"/>
            </w:tcBorders>
            <w:vAlign w:val="center"/>
            <w:hideMark/>
          </w:tcPr>
          <w:p w:rsidR="007B1657" w:rsidRPr="00C23E6B" w:rsidRDefault="007B1657" w:rsidP="007B1657">
            <w:pPr>
              <w:rPr>
                <w:rFonts w:asciiTheme="minorHAnsi" w:hAnsiTheme="minorHAnsi" w:cstheme="minorHAnsi"/>
                <w:sz w:val="24"/>
                <w:szCs w:val="24"/>
              </w:rPr>
            </w:pPr>
          </w:p>
        </w:tc>
        <w:tc>
          <w:tcPr>
            <w:tcW w:w="1080" w:type="dxa"/>
            <w:vMerge/>
            <w:tcBorders>
              <w:top w:val="single" w:sz="4" w:space="0" w:color="auto"/>
              <w:left w:val="single" w:sz="4" w:space="0" w:color="auto"/>
              <w:bottom w:val="nil"/>
              <w:right w:val="single" w:sz="4" w:space="0" w:color="auto"/>
            </w:tcBorders>
            <w:vAlign w:val="center"/>
            <w:hideMark/>
          </w:tcPr>
          <w:p w:rsidR="007B1657" w:rsidRPr="00C23E6B" w:rsidRDefault="007B1657" w:rsidP="007B1657">
            <w:pPr>
              <w:rPr>
                <w:rFonts w:asciiTheme="minorHAnsi" w:hAnsiTheme="minorHAnsi" w:cstheme="minorHAnsi"/>
                <w:b/>
                <w:bCs/>
                <w:color w:val="000000"/>
                <w:sz w:val="24"/>
                <w:szCs w:val="24"/>
              </w:rPr>
            </w:pPr>
          </w:p>
        </w:tc>
      </w:tr>
      <w:tr w:rsidR="007B1657" w:rsidRPr="00C23E6B" w:rsidTr="00C23E6B">
        <w:trPr>
          <w:trHeight w:val="2184"/>
        </w:trPr>
        <w:tc>
          <w:tcPr>
            <w:tcW w:w="535" w:type="dxa"/>
            <w:tcBorders>
              <w:top w:val="single" w:sz="4" w:space="0" w:color="auto"/>
              <w:left w:val="single" w:sz="4" w:space="0" w:color="auto"/>
              <w:bottom w:val="nil"/>
              <w:right w:val="single" w:sz="4" w:space="0" w:color="auto"/>
            </w:tcBorders>
            <w:shd w:val="clear" w:color="000000" w:fill="D0CECE"/>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8</w:t>
            </w:r>
          </w:p>
        </w:tc>
        <w:tc>
          <w:tcPr>
            <w:tcW w:w="6120" w:type="dxa"/>
            <w:tcBorders>
              <w:top w:val="nil"/>
              <w:left w:val="nil"/>
              <w:bottom w:val="nil"/>
              <w:right w:val="single" w:sz="4" w:space="0" w:color="auto"/>
            </w:tcBorders>
            <w:shd w:val="clear" w:color="000000" w:fill="FFFFFF"/>
            <w:hideMark/>
          </w:tcPr>
          <w:p w:rsidR="007B1657" w:rsidRPr="00C23E6B" w:rsidRDefault="007B1657" w:rsidP="007B1657">
            <w:pPr>
              <w:rPr>
                <w:rFonts w:asciiTheme="minorHAnsi" w:hAnsiTheme="minorHAnsi" w:cstheme="minorHAnsi"/>
                <w:color w:val="000000"/>
                <w:sz w:val="24"/>
                <w:szCs w:val="24"/>
              </w:rPr>
            </w:pPr>
            <w:r w:rsidRPr="00C23E6B">
              <w:rPr>
                <w:rFonts w:asciiTheme="minorHAnsi" w:hAnsiTheme="minorHAnsi" w:cstheme="minorHAnsi"/>
                <w:b/>
                <w:bCs/>
                <w:color w:val="000000"/>
                <w:sz w:val="24"/>
                <w:szCs w:val="24"/>
              </w:rPr>
              <w:t xml:space="preserve">Fluorescent fixture:    </w:t>
            </w:r>
            <w:r w:rsidRPr="00C23E6B">
              <w:rPr>
                <w:rFonts w:asciiTheme="minorHAnsi" w:hAnsiTheme="minorHAnsi" w:cstheme="minorHAnsi"/>
                <w:color w:val="000000"/>
                <w:sz w:val="24"/>
                <w:szCs w:val="24"/>
              </w:rPr>
              <w:t xml:space="preserve">            </w:t>
            </w:r>
            <w:r w:rsidRPr="00C23E6B">
              <w:rPr>
                <w:rFonts w:asciiTheme="minorHAnsi" w:hAnsiTheme="minorHAnsi" w:cstheme="minorHAnsi"/>
                <w:color w:val="000000"/>
                <w:sz w:val="24"/>
                <w:szCs w:val="24"/>
              </w:rPr>
              <w:br/>
              <w:t xml:space="preserve"> </w:t>
            </w:r>
            <w:r w:rsidR="009C00BE" w:rsidRPr="00C23E6B">
              <w:rPr>
                <w:rFonts w:asciiTheme="minorHAnsi" w:hAnsiTheme="minorHAnsi" w:cstheme="minorHAnsi"/>
                <w:color w:val="000000"/>
                <w:sz w:val="24"/>
                <w:szCs w:val="24"/>
              </w:rPr>
              <w:t>Supplying, installing</w:t>
            </w:r>
            <w:r w:rsidRPr="00C23E6B">
              <w:rPr>
                <w:rFonts w:asciiTheme="minorHAnsi" w:hAnsiTheme="minorHAnsi" w:cstheme="minorHAnsi"/>
                <w:color w:val="000000"/>
                <w:sz w:val="24"/>
                <w:szCs w:val="24"/>
              </w:rPr>
              <w:t xml:space="preserve">, testing and commissioning of prewired fluorescent fixture fittings of all pendant type complete </w:t>
            </w:r>
            <w:proofErr w:type="gramStart"/>
            <w:r w:rsidRPr="00C23E6B">
              <w:rPr>
                <w:rFonts w:asciiTheme="minorHAnsi" w:hAnsiTheme="minorHAnsi" w:cstheme="minorHAnsi"/>
                <w:color w:val="000000"/>
                <w:sz w:val="24"/>
                <w:szCs w:val="24"/>
              </w:rPr>
              <w:t>set  and</w:t>
            </w:r>
            <w:proofErr w:type="gramEnd"/>
            <w:r w:rsidRPr="00C23E6B">
              <w:rPr>
                <w:rFonts w:asciiTheme="minorHAnsi" w:hAnsiTheme="minorHAnsi" w:cstheme="minorHAnsi"/>
                <w:color w:val="000000"/>
                <w:sz w:val="24"/>
                <w:szCs w:val="24"/>
              </w:rPr>
              <w:t xml:space="preserve"> tube rod 19mm </w:t>
            </w:r>
            <w:proofErr w:type="spellStart"/>
            <w:r w:rsidRPr="00C23E6B">
              <w:rPr>
                <w:rFonts w:asciiTheme="minorHAnsi" w:hAnsiTheme="minorHAnsi" w:cstheme="minorHAnsi"/>
                <w:color w:val="000000"/>
                <w:sz w:val="24"/>
                <w:szCs w:val="24"/>
              </w:rPr>
              <w:t>dia</w:t>
            </w:r>
            <w:proofErr w:type="spellEnd"/>
            <w:r w:rsidRPr="00C23E6B">
              <w:rPr>
                <w:rFonts w:asciiTheme="minorHAnsi" w:hAnsiTheme="minorHAnsi" w:cstheme="minorHAnsi"/>
                <w:color w:val="000000"/>
                <w:sz w:val="24"/>
                <w:szCs w:val="24"/>
              </w:rPr>
              <w:t xml:space="preserve">( 4feet) connecting 6 Amps switch with1.0 kV grade, 2x 1.5  mm² PVC insulated  copper cable laid through PVC conduit/casing capping with all accessories. The price includes supplying, installing, connecting, laying and commissioning, drilling, </w:t>
            </w:r>
            <w:r w:rsidR="0089675B" w:rsidRPr="00C23E6B">
              <w:rPr>
                <w:rFonts w:asciiTheme="minorHAnsi" w:hAnsiTheme="minorHAnsi" w:cstheme="minorHAnsi"/>
                <w:color w:val="000000"/>
                <w:sz w:val="24"/>
                <w:szCs w:val="24"/>
              </w:rPr>
              <w:t>cutting to</w:t>
            </w:r>
            <w:r w:rsidRPr="00C23E6B">
              <w:rPr>
                <w:rFonts w:asciiTheme="minorHAnsi" w:hAnsiTheme="minorHAnsi" w:cstheme="minorHAnsi"/>
                <w:color w:val="000000"/>
                <w:sz w:val="24"/>
                <w:szCs w:val="24"/>
              </w:rPr>
              <w:t xml:space="preserve"> complete works as required.</w:t>
            </w:r>
          </w:p>
        </w:tc>
        <w:tc>
          <w:tcPr>
            <w:tcW w:w="720"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EA</w:t>
            </w:r>
          </w:p>
        </w:tc>
        <w:tc>
          <w:tcPr>
            <w:tcW w:w="669"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2</w:t>
            </w:r>
          </w:p>
        </w:tc>
        <w:tc>
          <w:tcPr>
            <w:tcW w:w="771" w:type="dxa"/>
            <w:tcBorders>
              <w:top w:val="single" w:sz="4" w:space="0" w:color="auto"/>
              <w:left w:val="nil"/>
              <w:bottom w:val="nil"/>
              <w:right w:val="single" w:sz="4" w:space="0" w:color="auto"/>
            </w:tcBorders>
            <w:shd w:val="clear" w:color="auto" w:fill="auto"/>
            <w:vAlign w:val="center"/>
            <w:hideMark/>
          </w:tcPr>
          <w:p w:rsidR="007B1657" w:rsidRPr="00C23E6B" w:rsidRDefault="007B1657" w:rsidP="007B1657">
            <w:pPr>
              <w:jc w:val="center"/>
              <w:rPr>
                <w:rFonts w:asciiTheme="minorHAnsi" w:hAnsiTheme="minorHAnsi" w:cstheme="minorHAnsi"/>
                <w:sz w:val="24"/>
                <w:szCs w:val="24"/>
              </w:rPr>
            </w:pPr>
            <w:r w:rsidRPr="00C23E6B">
              <w:rPr>
                <w:rFonts w:asciiTheme="minorHAnsi" w:hAnsiTheme="minorHAnsi" w:cstheme="minorHAnsi"/>
                <w:sz w:val="24"/>
                <w:szCs w:val="24"/>
              </w:rPr>
              <w:t> </w:t>
            </w:r>
          </w:p>
        </w:tc>
        <w:tc>
          <w:tcPr>
            <w:tcW w:w="1080" w:type="dxa"/>
            <w:tcBorders>
              <w:top w:val="single" w:sz="4" w:space="0" w:color="auto"/>
              <w:left w:val="nil"/>
              <w:bottom w:val="nil"/>
              <w:right w:val="single" w:sz="4" w:space="0" w:color="auto"/>
            </w:tcBorders>
            <w:shd w:val="clear" w:color="000000" w:fill="FFFFFF"/>
            <w:vAlign w:val="center"/>
            <w:hideMark/>
          </w:tcPr>
          <w:p w:rsidR="007B1657" w:rsidRPr="00C23E6B" w:rsidRDefault="007B1657" w:rsidP="007B1657">
            <w:pPr>
              <w:jc w:val="center"/>
              <w:rPr>
                <w:rFonts w:asciiTheme="minorHAnsi" w:hAnsiTheme="minorHAnsi" w:cstheme="minorHAnsi"/>
                <w:b/>
                <w:bCs/>
                <w:color w:val="000000"/>
                <w:sz w:val="24"/>
                <w:szCs w:val="24"/>
              </w:rPr>
            </w:pPr>
            <w:r w:rsidRPr="00C23E6B">
              <w:rPr>
                <w:rFonts w:asciiTheme="minorHAnsi" w:hAnsiTheme="minorHAnsi" w:cstheme="minorHAnsi"/>
                <w:b/>
                <w:bCs/>
                <w:color w:val="000000"/>
                <w:sz w:val="24"/>
                <w:szCs w:val="24"/>
              </w:rPr>
              <w:t>0</w:t>
            </w:r>
          </w:p>
        </w:tc>
      </w:tr>
      <w:tr w:rsidR="007B1657" w:rsidRPr="00C23E6B" w:rsidTr="00C23E6B">
        <w:trPr>
          <w:trHeight w:val="360"/>
        </w:trPr>
        <w:tc>
          <w:tcPr>
            <w:tcW w:w="535" w:type="dxa"/>
            <w:tcBorders>
              <w:top w:val="single" w:sz="4" w:space="0" w:color="auto"/>
              <w:left w:val="single" w:sz="4" w:space="0" w:color="auto"/>
              <w:bottom w:val="nil"/>
              <w:right w:val="single" w:sz="4" w:space="0" w:color="auto"/>
            </w:tcBorders>
            <w:shd w:val="clear" w:color="000000" w:fill="FFFF00"/>
            <w:vAlign w:val="center"/>
            <w:hideMark/>
          </w:tcPr>
          <w:p w:rsidR="007B1657" w:rsidRPr="00C23E6B" w:rsidRDefault="007B1657" w:rsidP="007B1657">
            <w:pPr>
              <w:rPr>
                <w:rFonts w:asciiTheme="minorHAnsi" w:hAnsiTheme="minorHAnsi" w:cstheme="minorHAnsi"/>
                <w:b/>
                <w:bCs/>
                <w:sz w:val="24"/>
                <w:szCs w:val="24"/>
              </w:rPr>
            </w:pPr>
            <w:r w:rsidRPr="00C23E6B">
              <w:rPr>
                <w:rFonts w:asciiTheme="minorHAnsi" w:hAnsiTheme="minorHAnsi" w:cstheme="minorHAnsi"/>
                <w:b/>
                <w:bCs/>
                <w:sz w:val="24"/>
                <w:szCs w:val="24"/>
              </w:rPr>
              <w:lastRenderedPageBreak/>
              <w:t> </w:t>
            </w:r>
          </w:p>
        </w:tc>
        <w:tc>
          <w:tcPr>
            <w:tcW w:w="6120" w:type="dxa"/>
            <w:tcBorders>
              <w:top w:val="single" w:sz="4" w:space="0" w:color="auto"/>
              <w:left w:val="nil"/>
              <w:bottom w:val="nil"/>
              <w:right w:val="single" w:sz="4" w:space="0" w:color="auto"/>
            </w:tcBorders>
            <w:shd w:val="clear" w:color="000000" w:fill="FFFF00"/>
            <w:vAlign w:val="center"/>
            <w:hideMark/>
          </w:tcPr>
          <w:p w:rsidR="007B1657" w:rsidRPr="00C23E6B" w:rsidRDefault="007B1657" w:rsidP="007B1657">
            <w:pPr>
              <w:rPr>
                <w:rFonts w:asciiTheme="minorHAnsi" w:hAnsiTheme="minorHAnsi" w:cstheme="minorHAnsi"/>
                <w:b/>
                <w:bCs/>
                <w:sz w:val="24"/>
                <w:szCs w:val="24"/>
              </w:rPr>
            </w:pPr>
            <w:r w:rsidRPr="00C23E6B">
              <w:rPr>
                <w:rFonts w:asciiTheme="minorHAnsi" w:hAnsiTheme="minorHAnsi" w:cstheme="minorHAnsi"/>
                <w:b/>
                <w:bCs/>
                <w:sz w:val="24"/>
                <w:szCs w:val="24"/>
              </w:rPr>
              <w:t xml:space="preserve">Subtotal for Electricals Materials for Water well (1) </w:t>
            </w:r>
          </w:p>
        </w:tc>
        <w:tc>
          <w:tcPr>
            <w:tcW w:w="720" w:type="dxa"/>
            <w:tcBorders>
              <w:top w:val="single" w:sz="4" w:space="0" w:color="auto"/>
              <w:left w:val="nil"/>
              <w:bottom w:val="nil"/>
              <w:right w:val="single" w:sz="4" w:space="0" w:color="auto"/>
            </w:tcBorders>
            <w:shd w:val="clear" w:color="000000" w:fill="FFFF00"/>
            <w:vAlign w:val="center"/>
            <w:hideMark/>
          </w:tcPr>
          <w:p w:rsidR="007B1657" w:rsidRPr="00C23E6B" w:rsidRDefault="007B1657" w:rsidP="007B1657">
            <w:pPr>
              <w:rPr>
                <w:rFonts w:asciiTheme="minorHAnsi" w:hAnsiTheme="minorHAnsi" w:cstheme="minorHAnsi"/>
                <w:b/>
                <w:bCs/>
                <w:sz w:val="24"/>
                <w:szCs w:val="24"/>
              </w:rPr>
            </w:pPr>
            <w:r w:rsidRPr="00C23E6B">
              <w:rPr>
                <w:rFonts w:asciiTheme="minorHAnsi" w:hAnsiTheme="minorHAnsi" w:cstheme="minorHAnsi"/>
                <w:b/>
                <w:bCs/>
                <w:sz w:val="24"/>
                <w:szCs w:val="24"/>
              </w:rPr>
              <w:t> </w:t>
            </w:r>
          </w:p>
        </w:tc>
        <w:tc>
          <w:tcPr>
            <w:tcW w:w="669" w:type="dxa"/>
            <w:tcBorders>
              <w:top w:val="single" w:sz="4" w:space="0" w:color="auto"/>
              <w:left w:val="nil"/>
              <w:bottom w:val="nil"/>
              <w:right w:val="single" w:sz="4" w:space="0" w:color="auto"/>
            </w:tcBorders>
            <w:shd w:val="clear" w:color="000000" w:fill="FFFF00"/>
            <w:vAlign w:val="center"/>
            <w:hideMark/>
          </w:tcPr>
          <w:p w:rsidR="007B1657" w:rsidRPr="00C23E6B" w:rsidRDefault="007B1657" w:rsidP="007B1657">
            <w:pPr>
              <w:rPr>
                <w:rFonts w:asciiTheme="minorHAnsi" w:hAnsiTheme="minorHAnsi" w:cstheme="minorHAnsi"/>
                <w:b/>
                <w:bCs/>
                <w:sz w:val="24"/>
                <w:szCs w:val="24"/>
              </w:rPr>
            </w:pPr>
            <w:r w:rsidRPr="00C23E6B">
              <w:rPr>
                <w:rFonts w:asciiTheme="minorHAnsi" w:hAnsiTheme="minorHAnsi" w:cstheme="minorHAnsi"/>
                <w:b/>
                <w:bCs/>
                <w:sz w:val="24"/>
                <w:szCs w:val="24"/>
              </w:rPr>
              <w:t> </w:t>
            </w:r>
          </w:p>
        </w:tc>
        <w:tc>
          <w:tcPr>
            <w:tcW w:w="771" w:type="dxa"/>
            <w:tcBorders>
              <w:top w:val="single" w:sz="4" w:space="0" w:color="auto"/>
              <w:left w:val="nil"/>
              <w:bottom w:val="nil"/>
              <w:right w:val="single" w:sz="4" w:space="0" w:color="auto"/>
            </w:tcBorders>
            <w:shd w:val="clear" w:color="000000" w:fill="FFFF00"/>
            <w:vAlign w:val="center"/>
            <w:hideMark/>
          </w:tcPr>
          <w:p w:rsidR="007B1657" w:rsidRPr="00C23E6B" w:rsidRDefault="007B1657" w:rsidP="007B1657">
            <w:pPr>
              <w:rPr>
                <w:rFonts w:asciiTheme="minorHAnsi" w:hAnsiTheme="minorHAnsi" w:cstheme="minorHAnsi"/>
                <w:b/>
                <w:bCs/>
                <w:sz w:val="24"/>
                <w:szCs w:val="24"/>
              </w:rPr>
            </w:pPr>
            <w:r w:rsidRPr="00C23E6B">
              <w:rPr>
                <w:rFonts w:asciiTheme="minorHAnsi" w:hAnsiTheme="minorHAnsi" w:cstheme="minorHAnsi"/>
                <w:b/>
                <w:bCs/>
                <w:sz w:val="24"/>
                <w:szCs w:val="24"/>
              </w:rPr>
              <w:t> </w:t>
            </w:r>
          </w:p>
        </w:tc>
        <w:tc>
          <w:tcPr>
            <w:tcW w:w="1080" w:type="dxa"/>
            <w:tcBorders>
              <w:top w:val="single" w:sz="4" w:space="0" w:color="auto"/>
              <w:left w:val="single" w:sz="4" w:space="0" w:color="auto"/>
              <w:bottom w:val="nil"/>
              <w:right w:val="single" w:sz="8" w:space="0" w:color="auto"/>
            </w:tcBorders>
            <w:shd w:val="clear" w:color="000000" w:fill="FFFF00"/>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360"/>
        </w:trPr>
        <w:tc>
          <w:tcPr>
            <w:tcW w:w="535" w:type="dxa"/>
            <w:tcBorders>
              <w:top w:val="single" w:sz="4" w:space="0" w:color="auto"/>
              <w:left w:val="single" w:sz="4" w:space="0" w:color="auto"/>
              <w:bottom w:val="nil"/>
              <w:right w:val="single" w:sz="4" w:space="0" w:color="auto"/>
            </w:tcBorders>
            <w:shd w:val="clear" w:color="000000" w:fill="FFFF00"/>
            <w:vAlign w:val="center"/>
            <w:hideMark/>
          </w:tcPr>
          <w:p w:rsidR="007B1657" w:rsidRPr="00C23E6B" w:rsidRDefault="007B1657" w:rsidP="007B1657">
            <w:pPr>
              <w:rPr>
                <w:rFonts w:asciiTheme="minorHAnsi" w:hAnsiTheme="minorHAnsi" w:cstheme="minorHAnsi"/>
                <w:b/>
                <w:bCs/>
                <w:sz w:val="24"/>
                <w:szCs w:val="24"/>
              </w:rPr>
            </w:pPr>
            <w:r w:rsidRPr="00C23E6B">
              <w:rPr>
                <w:rFonts w:asciiTheme="minorHAnsi" w:hAnsiTheme="minorHAnsi" w:cstheme="minorHAnsi"/>
                <w:b/>
                <w:bCs/>
                <w:sz w:val="24"/>
                <w:szCs w:val="24"/>
              </w:rPr>
              <w:t> </w:t>
            </w:r>
          </w:p>
        </w:tc>
        <w:tc>
          <w:tcPr>
            <w:tcW w:w="6120" w:type="dxa"/>
            <w:tcBorders>
              <w:top w:val="single" w:sz="4" w:space="0" w:color="auto"/>
              <w:left w:val="nil"/>
              <w:bottom w:val="single" w:sz="4" w:space="0" w:color="auto"/>
              <w:right w:val="single" w:sz="4" w:space="0" w:color="auto"/>
            </w:tcBorders>
            <w:shd w:val="clear" w:color="000000" w:fill="FFFF00"/>
            <w:vAlign w:val="center"/>
            <w:hideMark/>
          </w:tcPr>
          <w:p w:rsidR="007B1657" w:rsidRPr="00C23E6B" w:rsidRDefault="007B1657" w:rsidP="007B1657">
            <w:pPr>
              <w:rPr>
                <w:rFonts w:asciiTheme="minorHAnsi" w:hAnsiTheme="minorHAnsi" w:cstheme="minorHAnsi"/>
                <w:b/>
                <w:bCs/>
                <w:sz w:val="24"/>
                <w:szCs w:val="24"/>
              </w:rPr>
            </w:pPr>
            <w:r w:rsidRPr="00C23E6B">
              <w:rPr>
                <w:rFonts w:asciiTheme="minorHAnsi" w:hAnsiTheme="minorHAnsi" w:cstheme="minorHAnsi"/>
                <w:b/>
                <w:bCs/>
                <w:sz w:val="24"/>
                <w:szCs w:val="24"/>
              </w:rPr>
              <w:t>TOTAL FOR ELECTRICAL WORKS</w:t>
            </w:r>
          </w:p>
        </w:tc>
        <w:tc>
          <w:tcPr>
            <w:tcW w:w="720" w:type="dxa"/>
            <w:tcBorders>
              <w:top w:val="single" w:sz="4" w:space="0" w:color="auto"/>
              <w:left w:val="nil"/>
              <w:bottom w:val="single" w:sz="4" w:space="0" w:color="auto"/>
              <w:right w:val="single" w:sz="4" w:space="0" w:color="auto"/>
            </w:tcBorders>
            <w:shd w:val="clear" w:color="000000" w:fill="FFFF00"/>
            <w:noWrap/>
            <w:vAlign w:val="bottom"/>
            <w:hideMark/>
          </w:tcPr>
          <w:p w:rsidR="007B1657" w:rsidRPr="00C23E6B" w:rsidRDefault="007B1657" w:rsidP="007B1657">
            <w:pPr>
              <w:rPr>
                <w:rFonts w:asciiTheme="minorHAnsi" w:hAnsiTheme="minorHAnsi" w:cstheme="minorHAnsi"/>
                <w:color w:val="FFFFFF"/>
                <w:sz w:val="24"/>
                <w:szCs w:val="24"/>
              </w:rPr>
            </w:pPr>
            <w:r w:rsidRPr="00C23E6B">
              <w:rPr>
                <w:rFonts w:asciiTheme="minorHAnsi" w:hAnsiTheme="minorHAnsi" w:cstheme="minorHAnsi"/>
                <w:color w:val="FFFFFF"/>
                <w:sz w:val="24"/>
                <w:szCs w:val="24"/>
              </w:rPr>
              <w:t> </w:t>
            </w:r>
          </w:p>
        </w:tc>
        <w:tc>
          <w:tcPr>
            <w:tcW w:w="669" w:type="dxa"/>
            <w:tcBorders>
              <w:top w:val="single" w:sz="4" w:space="0" w:color="auto"/>
              <w:left w:val="nil"/>
              <w:bottom w:val="single" w:sz="4" w:space="0" w:color="auto"/>
              <w:right w:val="single" w:sz="4" w:space="0" w:color="auto"/>
            </w:tcBorders>
            <w:shd w:val="clear" w:color="000000" w:fill="FFFF00"/>
            <w:noWrap/>
            <w:vAlign w:val="bottom"/>
            <w:hideMark/>
          </w:tcPr>
          <w:p w:rsidR="007B1657" w:rsidRPr="00C23E6B" w:rsidRDefault="007B1657" w:rsidP="007B1657">
            <w:pPr>
              <w:rPr>
                <w:rFonts w:asciiTheme="minorHAnsi" w:hAnsiTheme="minorHAnsi" w:cstheme="minorHAnsi"/>
                <w:color w:val="FFFFFF"/>
                <w:sz w:val="24"/>
                <w:szCs w:val="24"/>
              </w:rPr>
            </w:pPr>
            <w:r w:rsidRPr="00C23E6B">
              <w:rPr>
                <w:rFonts w:asciiTheme="minorHAnsi" w:hAnsiTheme="minorHAnsi" w:cstheme="minorHAnsi"/>
                <w:color w:val="FFFFFF"/>
                <w:sz w:val="24"/>
                <w:szCs w:val="24"/>
              </w:rPr>
              <w:t> </w:t>
            </w:r>
          </w:p>
        </w:tc>
        <w:tc>
          <w:tcPr>
            <w:tcW w:w="771" w:type="dxa"/>
            <w:tcBorders>
              <w:top w:val="single" w:sz="4" w:space="0" w:color="auto"/>
              <w:left w:val="nil"/>
              <w:bottom w:val="single" w:sz="4" w:space="0" w:color="auto"/>
              <w:right w:val="single" w:sz="4" w:space="0" w:color="auto"/>
            </w:tcBorders>
            <w:shd w:val="clear" w:color="000000" w:fill="FFFF00"/>
            <w:noWrap/>
            <w:vAlign w:val="bottom"/>
            <w:hideMark/>
          </w:tcPr>
          <w:p w:rsidR="007B1657" w:rsidRPr="00C23E6B" w:rsidRDefault="007B1657" w:rsidP="007B1657">
            <w:pPr>
              <w:rPr>
                <w:rFonts w:asciiTheme="minorHAnsi" w:hAnsiTheme="minorHAnsi" w:cstheme="minorHAnsi"/>
                <w:color w:val="FFFFFF"/>
                <w:sz w:val="24"/>
                <w:szCs w:val="24"/>
              </w:rPr>
            </w:pPr>
            <w:r w:rsidRPr="00C23E6B">
              <w:rPr>
                <w:rFonts w:asciiTheme="minorHAnsi" w:hAnsiTheme="minorHAnsi" w:cstheme="minorHAnsi"/>
                <w:color w:val="FFFFFF"/>
                <w:sz w:val="24"/>
                <w:szCs w:val="24"/>
              </w:rPr>
              <w:t> </w:t>
            </w:r>
          </w:p>
        </w:tc>
        <w:tc>
          <w:tcPr>
            <w:tcW w:w="1080" w:type="dxa"/>
            <w:tcBorders>
              <w:top w:val="single" w:sz="4" w:space="0" w:color="auto"/>
              <w:left w:val="nil"/>
              <w:bottom w:val="single" w:sz="4" w:space="0" w:color="auto"/>
              <w:right w:val="single" w:sz="4" w:space="0" w:color="auto"/>
            </w:tcBorders>
            <w:shd w:val="clear" w:color="000000" w:fill="FFFF00"/>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r w:rsidR="007B1657" w:rsidRPr="00C23E6B" w:rsidTr="00C23E6B">
        <w:trPr>
          <w:trHeight w:val="360"/>
        </w:trPr>
        <w:tc>
          <w:tcPr>
            <w:tcW w:w="535"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 </w:t>
            </w:r>
          </w:p>
        </w:tc>
        <w:tc>
          <w:tcPr>
            <w:tcW w:w="8280" w:type="dxa"/>
            <w:gridSpan w:val="4"/>
            <w:tcBorders>
              <w:top w:val="single" w:sz="4" w:space="0" w:color="auto"/>
              <w:left w:val="single" w:sz="4" w:space="0" w:color="auto"/>
              <w:bottom w:val="single" w:sz="4" w:space="0" w:color="auto"/>
              <w:right w:val="single" w:sz="4" w:space="0" w:color="000000"/>
            </w:tcBorders>
            <w:shd w:val="clear" w:color="000000" w:fill="92D050"/>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Grand Total Amount in US dollar</w:t>
            </w:r>
          </w:p>
        </w:tc>
        <w:tc>
          <w:tcPr>
            <w:tcW w:w="1080" w:type="dxa"/>
            <w:tcBorders>
              <w:top w:val="nil"/>
              <w:left w:val="single" w:sz="4" w:space="0" w:color="auto"/>
              <w:bottom w:val="single" w:sz="4" w:space="0" w:color="auto"/>
              <w:right w:val="single" w:sz="4" w:space="0" w:color="auto"/>
            </w:tcBorders>
            <w:shd w:val="clear" w:color="000000" w:fill="92D050"/>
            <w:noWrap/>
            <w:vAlign w:val="center"/>
            <w:hideMark/>
          </w:tcPr>
          <w:p w:rsidR="007B1657" w:rsidRPr="00C23E6B" w:rsidRDefault="007B1657" w:rsidP="007B1657">
            <w:pPr>
              <w:jc w:val="center"/>
              <w:rPr>
                <w:rFonts w:asciiTheme="minorHAnsi" w:hAnsiTheme="minorHAnsi" w:cstheme="minorHAnsi"/>
                <w:b/>
                <w:bCs/>
                <w:sz w:val="24"/>
                <w:szCs w:val="24"/>
              </w:rPr>
            </w:pPr>
            <w:r w:rsidRPr="00C23E6B">
              <w:rPr>
                <w:rFonts w:asciiTheme="minorHAnsi" w:hAnsiTheme="minorHAnsi" w:cstheme="minorHAnsi"/>
                <w:b/>
                <w:bCs/>
                <w:sz w:val="24"/>
                <w:szCs w:val="24"/>
              </w:rPr>
              <w:t>0</w:t>
            </w:r>
          </w:p>
        </w:tc>
      </w:tr>
    </w:tbl>
    <w:p w:rsidR="00C02DA6" w:rsidRPr="00DD14AB" w:rsidRDefault="00C02DA6">
      <w:pPr>
        <w:spacing w:after="200" w:line="276" w:lineRule="auto"/>
        <w:rPr>
          <w:rFonts w:asciiTheme="minorHAnsi" w:hAnsiTheme="minorHAnsi" w:cstheme="minorHAnsi"/>
          <w:b/>
          <w:iCs/>
          <w:sz w:val="24"/>
          <w:szCs w:val="24"/>
        </w:rPr>
      </w:pPr>
    </w:p>
    <w:p w:rsidR="00C02DA6" w:rsidRPr="00DD14AB" w:rsidRDefault="00C02DA6" w:rsidP="00C02DA6">
      <w:pPr>
        <w:rPr>
          <w:rFonts w:asciiTheme="minorHAnsi" w:hAnsiTheme="minorHAnsi" w:cstheme="minorHAnsi"/>
          <w:b/>
          <w:sz w:val="24"/>
          <w:szCs w:val="24"/>
        </w:rPr>
      </w:pPr>
      <w:r w:rsidRPr="00DD14AB">
        <w:rPr>
          <w:rFonts w:asciiTheme="minorHAnsi" w:hAnsiTheme="minorHAnsi" w:cstheme="minorHAnsi"/>
          <w:noProof/>
          <w:sz w:val="24"/>
          <w:szCs w:val="24"/>
        </w:rPr>
        <mc:AlternateContent>
          <mc:Choice Requires="wps">
            <w:drawing>
              <wp:anchor distT="0" distB="0" distL="114300" distR="114300" simplePos="0" relativeHeight="251670528" behindDoc="0" locked="0" layoutInCell="1" allowOverlap="1" wp14:anchorId="69259A51" wp14:editId="629E0152">
                <wp:simplePos x="0" y="0"/>
                <wp:positionH relativeFrom="margin">
                  <wp:align>right</wp:align>
                </wp:positionH>
                <wp:positionV relativeFrom="paragraph">
                  <wp:posOffset>1905</wp:posOffset>
                </wp:positionV>
                <wp:extent cx="228600" cy="171450"/>
                <wp:effectExtent l="0" t="0" r="19050" b="19050"/>
                <wp:wrapNone/>
                <wp:docPr id="1"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171450"/>
                        </a:xfrm>
                        <a:prstGeom prst="ellipse">
                          <a:avLst/>
                        </a:prstGeom>
                        <a:solidFill>
                          <a:sysClr val="window" lastClr="FFFFFF"/>
                        </a:solidFill>
                        <a:ln w="25400" cap="flat" cmpd="sng" algn="ctr">
                          <a:solidFill>
                            <a:sysClr val="windowText" lastClr="000000"/>
                          </a:solidFill>
                          <a:prstDash val="solid"/>
                        </a:ln>
                        <a:effectLst/>
                      </wps:spPr>
                      <wps:txbx>
                        <w:txbxContent>
                          <w:p w:rsidR="000F56E3" w:rsidRDefault="000F56E3" w:rsidP="00C02DA6">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259A51" id="Oval 1" o:spid="_x0000_s1026" style="position:absolute;margin-left:-33.2pt;margin-top:.15pt;width:18pt;height:13.5pt;z-index:2516705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g5FfAIAAB8FAAAOAAAAZHJzL2Uyb0RvYy54bWysVE1v2zAMvQ/YfxB0X50E6ceMOkWQIMOA&#10;oC2QDj0zshQbk0VNUmJnv36U7LTp2tMwHwRRpCi+x0ff3nWNZgfpfI2m4OOLEWfSCCxrsyv4j6fV&#10;lxvOfABTgkYjC36Unt/NPn+6bW0uJ1ihLqVjlMT4vLUFr0KweZZ5UckG/AVaacip0DUQyHS7rHTQ&#10;UvZGZ5PR6Cpr0ZXWoZDe0+myd/JZyq+UFOFBKS8D0wWn2kJaXVq3cc1mt5DvHNiqFkMZ8A9VNFAb&#10;evQl1RICsL2r36VqauHQowoXApsMlaqFTBgIzXj0F5pNBVYmLESOty80+f+XVtwfHh2rS+odZwYa&#10;atHDATQbR2Za63MK2NhHF7F5u0bx05Mje+OJhh9iOuWaGEvIWJdoPr7QLLvABB1OJjdXI2qGINf4&#10;ejy9TG3IID9dts6HbxIbFjcFl1rX1kciIIfD2odYAeSnqFQa6rpc1Von4+gX2jGCUXCSSoktZxp8&#10;oMOCr9IX0VEKf35NG9ZScZfTVBuQGJWGQGU2lujxZscZ6B2pXASXanlz27979Inwnj08St9HD0cg&#10;S/BVX3HKOoRpE/HIpOMB9yvZcRe6bTc0aovlkVrpsNe4t2JVU+I1AX8ER6ImxmlQwwMtSiNBxWHH&#10;WYXu90fnMZ60Rl7OWhoSouHXHpwkWN8NqfDreDqNU5WM6eX1hAx37tmee8y+WSD1hJRG1aVtjA/6&#10;tFUOm2ea53l8lVxgBL3dEz4Yi9APL/0RhJzPUxhNkoWwNhsrYvJIWaT0qXsGZwcNBWrGPZ4G6p2O&#10;+th40+B8H1DVSWSR4p7XQfM0hUk4wx8jjvm5naJe/2uzPwAAAP//AwBQSwMEFAAGAAgAAAAhAA5e&#10;KOHYAAAAAwEAAA8AAABkcnMvZG93bnJldi54bWxMj81OwzAQhO9IvIO1SNyo00YqKGRTISR649BS&#10;UY5uvCQR9jqKnR/enuUEx9GMZr4pd4t3aqIhdoER1qsMFHEdbMcNwunt5e4BVEyGrXGBCeGbIuyq&#10;66vSFDbMfKDpmBolJRwLg9Cm1Bdax7olb+Iq9MTifYbBmyRyaLQdzCzl3ulNlm21Nx3LQmt6em6p&#10;/jqOHuFDn179+3zOnNvvbT9O5259yBFvb5anR1CJlvQXhl98QYdKmC5hZBuVQ5AjCSEHJV6+FXVB&#10;2NznoKtS/2evfgAAAP//AwBQSwECLQAUAAYACAAAACEAtoM4kv4AAADhAQAAEwAAAAAAAAAAAAAA&#10;AAAAAAAAW0NvbnRlbnRfVHlwZXNdLnhtbFBLAQItABQABgAIAAAAIQA4/SH/1gAAAJQBAAALAAAA&#10;AAAAAAAAAAAAAC8BAABfcmVscy8ucmVsc1BLAQItABQABgAIAAAAIQBMbg5FfAIAAB8FAAAOAAAA&#10;AAAAAAAAAAAAAC4CAABkcnMvZTJvRG9jLnhtbFBLAQItABQABgAIAAAAIQAOXijh2AAAAAMBAAAP&#10;AAAAAAAAAAAAAAAAANYEAABkcnMvZG93bnJldi54bWxQSwUGAAAAAAQABADzAAAA2wUAAAAA&#10;" fillcolor="window" strokecolor="windowText" strokeweight="2pt">
                <v:path arrowok="t"/>
                <v:textbox>
                  <w:txbxContent>
                    <w:p w:rsidR="000F56E3" w:rsidRDefault="000F56E3" w:rsidP="00C02DA6">
                      <w:pPr>
                        <w:jc w:val="center"/>
                      </w:pPr>
                      <w:r>
                        <w:t xml:space="preserve">  </w:t>
                      </w:r>
                    </w:p>
                  </w:txbxContent>
                </v:textbox>
                <w10:wrap anchorx="margin"/>
              </v:oval>
            </w:pict>
          </mc:Fallback>
        </mc:AlternateContent>
      </w:r>
      <w:r w:rsidRPr="00DD14AB">
        <w:rPr>
          <w:rFonts w:asciiTheme="minorHAnsi" w:hAnsiTheme="minorHAnsi" w:cstheme="minorHAnsi"/>
          <w:noProof/>
          <w:sz w:val="24"/>
          <w:szCs w:val="24"/>
        </w:rPr>
        <mc:AlternateContent>
          <mc:Choice Requires="wps">
            <w:drawing>
              <wp:anchor distT="0" distB="0" distL="114300" distR="114300" simplePos="0" relativeHeight="251671552" behindDoc="0" locked="0" layoutInCell="1" allowOverlap="1" wp14:anchorId="62A59635" wp14:editId="05804CEB">
                <wp:simplePos x="0" y="0"/>
                <wp:positionH relativeFrom="column">
                  <wp:posOffset>4880610</wp:posOffset>
                </wp:positionH>
                <wp:positionV relativeFrom="paragraph">
                  <wp:posOffset>50618</wp:posOffset>
                </wp:positionV>
                <wp:extent cx="228600" cy="171450"/>
                <wp:effectExtent l="0" t="0" r="19050" b="19050"/>
                <wp:wrapNone/>
                <wp:docPr id="3"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17145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2A1548" id="Oval 3" o:spid="_x0000_s1026" style="position:absolute;margin-left:384.3pt;margin-top:4pt;width:18pt;height:1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GurdgIAABQFAAAOAAAAZHJzL2Uyb0RvYy54bWysVE1vGyEQvVfqf0Dcm7Ud56OrrCMrkatK&#10;VmIpqXIes+BFZRkK2Gv313fA68Spc6rKATHMMMx7vOHmdtsatpE+aLQVH54NOJNWYK3tquI/nmdf&#10;rjkLEWwNBq2s+E4Gfjv5/Ommc6UcYYOmlp5REhvKzlW8idGVRRFEI1sIZ+ikJadC30Ik06+K2kNH&#10;2VtTjAaDy6JDXzuPQoZAu/d7J5/k/EpJER+VCjIyU3GqLebZ53mZ5mJyA+XKg2u06MuAf6iiBW3p&#10;0tdU9xCBrb0+SdVq4TGgimcC2wKV0kJmDIRmOPgLzVMDTmYsRE5wrzSF/5dWPGwWnum64uecWWjp&#10;iR43YNh5YqZzoaSAJ7fwCVtwcxQ/AzmKd55khD5mq3ybYgkZ22aad680y21kgjZHo+vLAT2GINfw&#10;aji+yM9QQHk47HyI3yS2LC0qLo3RLiQioITNPMRUAZSHqFwaGl3PtDHZ2IU74xnBqDhJpcaOMwMh&#10;0mbFZ3kkdJQiHB8zlnVU3MU41wYkRmUgUpmtI3qCXXEGZkUqF9HnWt6dDieXPhPeo4sHeXx0cQJy&#10;D6HZV5yz9mHGJjwy67jH/UZ2Wi2x3tH7edwLOzgx05RtTmgX4EnJRDN1Z3ykSRkkfNivOGvQ//5o&#10;P8WTwMjLWUedQdh/rcFLwvLdkvS+Dsfj1ErZGF9cjcjwx57lsceu2zukhxjSP+BEXqb4aA5L5bF9&#10;oSaeplvJBVbQ3XuWe+Mu7juWvgEhp9McRu3jIM7tkxMpeeIp8fi8fQHveuFEeoEHPHTRiXj2semk&#10;xek6otJZWW+89kKn1stq6b+J1NvHdo56+8wmfwAAAP//AwBQSwMEFAAGAAgAAAAhABGN/v/cAAAA&#10;CAEAAA8AAABkcnMvZG93bnJldi54bWxMj81OwzAQhO9IvIO1SNyoXQohCtlUCIneOLRUlKMbmyTC&#10;Xkex88Pbs5zgOJrRzDfldvFOTHaIXSCE9UqBsFQH01GDcHx7uclBxKTJaBfIInzbCNvq8qLUhQkz&#10;7e10SI3gEoqFRmhT6gspY91ar+Mq9JbY+wyD14nl0Egz6JnLvZO3SmXS6454odW9fW5t/XUYPcKH&#10;PL769/mknNvtTD9Op2693yBeXy1PjyCSXdJfGH7xGR0qZjqHkUwUDuEhyzOOIuR8if1c3bE+I2zu&#10;FciqlP8PVD8AAAD//wMAUEsBAi0AFAAGAAgAAAAhALaDOJL+AAAA4QEAABMAAAAAAAAAAAAAAAAA&#10;AAAAAFtDb250ZW50X1R5cGVzXS54bWxQSwECLQAUAAYACAAAACEAOP0h/9YAAACUAQAACwAAAAAA&#10;AAAAAAAAAAAvAQAAX3JlbHMvLnJlbHNQSwECLQAUAAYACAAAACEAp3hrq3YCAAAUBQAADgAAAAAA&#10;AAAAAAAAAAAuAgAAZHJzL2Uyb0RvYy54bWxQSwECLQAUAAYACAAAACEAEY3+/9wAAAAIAQAADwAA&#10;AAAAAAAAAAAAAADQBAAAZHJzL2Rvd25yZXYueG1sUEsFBgAAAAAEAAQA8wAAANkFAAAAAA==&#10;" fillcolor="window" strokecolor="windowText" strokeweight="2pt">
                <v:path arrowok="t"/>
              </v:oval>
            </w:pict>
          </mc:Fallback>
        </mc:AlternateContent>
      </w:r>
      <w:r w:rsidRPr="00DD14AB">
        <w:rPr>
          <w:rFonts w:asciiTheme="minorHAnsi" w:hAnsiTheme="minorHAnsi" w:cstheme="minorHAnsi"/>
          <w:sz w:val="24"/>
          <w:szCs w:val="24"/>
        </w:rPr>
        <w:t>Completion Period: 120 calendar days</w:t>
      </w:r>
      <w:r w:rsidRPr="00DD14AB">
        <w:rPr>
          <w:rFonts w:asciiTheme="minorHAnsi" w:hAnsiTheme="minorHAnsi" w:cstheme="minorHAnsi"/>
          <w:sz w:val="24"/>
          <w:szCs w:val="24"/>
        </w:rPr>
        <w:tab/>
      </w:r>
      <w:r w:rsidRPr="00DD14AB">
        <w:rPr>
          <w:rFonts w:asciiTheme="minorHAnsi" w:hAnsiTheme="minorHAnsi" w:cstheme="minorHAnsi"/>
          <w:sz w:val="24"/>
          <w:szCs w:val="24"/>
        </w:rPr>
        <w:tab/>
        <w:t xml:space="preserve">             Agree:                Yes                    No</w:t>
      </w:r>
    </w:p>
    <w:p w:rsidR="00C02DA6" w:rsidRPr="00DD14AB" w:rsidRDefault="00C02DA6" w:rsidP="00C02DA6">
      <w:pPr>
        <w:widowControl w:val="0"/>
        <w:jc w:val="both"/>
        <w:rPr>
          <w:rFonts w:asciiTheme="minorHAnsi" w:hAnsiTheme="minorHAnsi" w:cstheme="minorHAnsi"/>
          <w:sz w:val="24"/>
          <w:szCs w:val="24"/>
        </w:rPr>
      </w:pPr>
    </w:p>
    <w:p w:rsidR="00C02DA6" w:rsidRPr="00DD14AB" w:rsidRDefault="00C02DA6" w:rsidP="00C02DA6">
      <w:pPr>
        <w:widowControl w:val="0"/>
        <w:jc w:val="both"/>
        <w:rPr>
          <w:rFonts w:asciiTheme="minorHAnsi" w:hAnsiTheme="minorHAnsi" w:cstheme="minorHAnsi"/>
          <w:sz w:val="24"/>
          <w:szCs w:val="24"/>
        </w:rPr>
      </w:pPr>
      <w:r w:rsidRPr="00DD14AB">
        <w:rPr>
          <w:rFonts w:asciiTheme="minorHAnsi" w:hAnsiTheme="minorHAnsi" w:cstheme="minorHAnsi"/>
          <w:sz w:val="24"/>
          <w:szCs w:val="24"/>
        </w:rPr>
        <w:t>Delivery Term: DAP (Mosul), Ninawa Governorate</w:t>
      </w:r>
      <w:r w:rsidRPr="00DD14AB">
        <w:rPr>
          <w:rFonts w:asciiTheme="minorHAnsi" w:hAnsiTheme="minorHAnsi" w:cstheme="minorHAnsi"/>
          <w:sz w:val="24"/>
          <w:szCs w:val="24"/>
        </w:rPr>
        <w:tab/>
      </w:r>
      <w:r w:rsidRPr="00DD14AB">
        <w:rPr>
          <w:rFonts w:asciiTheme="minorHAnsi" w:hAnsiTheme="minorHAnsi" w:cstheme="minorHAnsi"/>
          <w:sz w:val="24"/>
          <w:szCs w:val="24"/>
        </w:rPr>
        <w:tab/>
        <w:t xml:space="preserve"> Agree:      </w:t>
      </w:r>
      <w:r w:rsidRPr="00DD14AB">
        <w:rPr>
          <w:rFonts w:asciiTheme="minorHAnsi" w:hAnsiTheme="minorHAnsi" w:cstheme="minorHAnsi"/>
          <w:sz w:val="24"/>
          <w:szCs w:val="24"/>
        </w:rPr>
        <w:tab/>
        <w:t xml:space="preserve"> Yes    </w:t>
      </w:r>
      <w:r w:rsidRPr="00DD14AB">
        <w:rPr>
          <w:rFonts w:asciiTheme="minorHAnsi" w:hAnsiTheme="minorHAnsi" w:cstheme="minorHAnsi"/>
          <w:noProof/>
          <w:sz w:val="24"/>
          <w:szCs w:val="24"/>
        </w:rPr>
        <mc:AlternateContent>
          <mc:Choice Requires="wps">
            <w:drawing>
              <wp:inline distT="0" distB="0" distL="0" distR="0" wp14:anchorId="261388CC" wp14:editId="5673C124">
                <wp:extent cx="240846" cy="146957"/>
                <wp:effectExtent l="0" t="0" r="26035" b="24765"/>
                <wp:docPr id="4"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846" cy="146957"/>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46EAD50" id="Oval 4" o:spid="_x0000_s1026" style="width:18.95pt;height:11.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XAudAIAABQFAAAOAAAAZHJzL2Uyb0RvYy54bWysVE1v2zAMvQ/YfxB0X+0E7pdRpwhaZBgQ&#10;tAXSomdWlmNjkqhJSpzs14+SnTZdexqmg0CKFMlHPerqeqcV20rnOzQVn5zknEkjsO7MuuJPj4tv&#10;F5z5AKYGhUZWfC89v559/XLV21JOsUVVS8coiPFlbyvehmDLLPOilRr8CVppyNig0xBIdeusdtBT&#10;dK2yaZ6fZT262joU0ns6vR2MfJbiN40U4b5pvAxMVZxqC2l3aX+Jeza7gnLtwLadGMuAf6hCQ2co&#10;6WuoWwjANq77EEp3wqHHJpwI1Bk2TSdkwkBoJvlfaFYtWJmwUHO8fW2T/39hxd32wbGurnjBmQFN&#10;T3S/BcWK2Jne+pIcVvbBRWzeLlH89GTI3lmi4kefXeN09CVkbJfavH9ts9wFJuhwWuQXxRlngkyT&#10;4uzy9Dwmy6A8XLbOh+8SNYtCxaVSnfWxEVDCdunD4H3wSqWh6upFp1RS9v5GOUYwKk5UqbHnTIEP&#10;dFjxRVpjQn98TRnWU3GnRU5EEUBkbBQEErWl9niz5gzUmlgugku1vLvtPyR9JLxHifO0PkscgdyC&#10;b4eKU9TRTZmIRyYej7jfmh2lF6z39H4OB2J7KxYdRVsS2gdwxGSCQtMZ7mlrFBI+HCXOWnS/PzuP&#10;/kQwsnLW02QQ9l8bcJKw/DBEvctJUcRRSkpxej4lxR1bXo4tZqNvkB5iQv+AFUmM/kEdxMahfqYh&#10;nsesZAIjKPfQ5VG5CcPE0jcg5Hye3Gh8LISlWVkRg8c+xT4+7p7B2ZE4gV7gDg9T9IE8g2+8aXC+&#10;Cdh0iVlvfR2JTqOX6Dl+E3G2j/Xk9faZzf4AAAD//wMAUEsDBBQABgAIAAAAIQBpvRn92gAAAAMB&#10;AAAPAAAAZHJzL2Rvd25yZXYueG1sTI/NTsMwEITvSLyDtUjcqJNGghLiVAiJ3ji0VC3HbbwkEfY6&#10;ip0f3h7TS3tZaTSjmW+L9WyNGKn3rWMF6SIBQVw53XKtYP/5/rAC4QOyRuOYFPySh3V5e1Ngrt3E&#10;Wxp3oRaxhH2OCpoQulxKXzVk0S9cRxy9b9dbDFH2tdQ9TrHcGrlMkkdpseW40GBHbw1VP7vBKviS&#10;+w97mI6JMZuN7obx2KbbTKn7u/n1BUSgOVzC8I8f0aGMTCc3sPbCKIiPhPONXvb0DOKkYJmlIMtC&#10;XrOXfwAAAP//AwBQSwECLQAUAAYACAAAACEAtoM4kv4AAADhAQAAEwAAAAAAAAAAAAAAAAAAAAAA&#10;W0NvbnRlbnRfVHlwZXNdLnhtbFBLAQItABQABgAIAAAAIQA4/SH/1gAAAJQBAAALAAAAAAAAAAAA&#10;AAAAAC8BAABfcmVscy8ucmVsc1BLAQItABQABgAIAAAAIQAHSXAudAIAABQFAAAOAAAAAAAAAAAA&#10;AAAAAC4CAABkcnMvZTJvRG9jLnhtbFBLAQItABQABgAIAAAAIQBpvRn92gAAAAMBAAAPAAAAAAAA&#10;AAAAAAAAAM4EAABkcnMvZG93bnJldi54bWxQSwUGAAAAAAQABADzAAAA1QUAAAAA&#10;" fillcolor="window" strokecolor="windowText" strokeweight="2pt">
                <v:path arrowok="t"/>
                <w10:anchorlock/>
              </v:oval>
            </w:pict>
          </mc:Fallback>
        </mc:AlternateContent>
      </w:r>
      <w:r w:rsidRPr="00DD14AB">
        <w:rPr>
          <w:rFonts w:asciiTheme="minorHAnsi" w:hAnsiTheme="minorHAnsi" w:cstheme="minorHAnsi"/>
          <w:sz w:val="24"/>
          <w:szCs w:val="24"/>
        </w:rPr>
        <w:t xml:space="preserve">           No </w:t>
      </w:r>
      <w:r w:rsidRPr="00DD14AB">
        <w:rPr>
          <w:rFonts w:asciiTheme="minorHAnsi" w:hAnsiTheme="minorHAnsi" w:cstheme="minorHAnsi"/>
          <w:noProof/>
          <w:sz w:val="24"/>
          <w:szCs w:val="24"/>
        </w:rPr>
        <mc:AlternateContent>
          <mc:Choice Requires="wps">
            <w:drawing>
              <wp:inline distT="0" distB="0" distL="0" distR="0" wp14:anchorId="31C56369" wp14:editId="7C838B1B">
                <wp:extent cx="228600" cy="171450"/>
                <wp:effectExtent l="0" t="0" r="19050" b="19050"/>
                <wp:docPr id="5"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17145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32A58E4" id="Oval 5" o:spid="_x0000_s1026" style="width:18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T1ZdQIAABQFAAAOAAAAZHJzL2Uyb0RvYy54bWysVMFuGyEQvVfqPyDuzdqWnaSrrCMrlqtK&#10;VhLJqXIes+BdFRgK2Gv36zvgdeI0OVXlgBhmGOY93nBzuzea7aQPLdqKDy8GnEkrsG7tpuI/nhZf&#10;rjkLEWwNGq2s+EEGfjv9/Ommc6UcYYO6lp5REhvKzlW8idGVRRFEIw2EC3TSklOhNxDJ9Jui9tBR&#10;dqOL0WBwWXToa+dRyBBod3508mnOr5QU8UGpICPTFafaYp59ntdpLqY3UG48uKYVfRnwD1UYaC1d&#10;+pJqDhHY1rfvUplWeAyo4oVAU6BSrZAZA6EZDv5Cs2rAyYyFyAnuhabw/9KK+92jZ21d8QlnFgw9&#10;0cMONJskZjoXSgpYuUefsAW3RPEzkKN440lG6GP2ypsUS8jYPtN8eKFZ7iMTtDkaXV8O6DEEuYZX&#10;w/EkP0MB5emw8yF+k2hYWlRcat26kIiAEnbLEFMFUJ6icmmo23rRap2NQ7jTnhGMipNUauw40xAi&#10;bVZ8kUdCRynC+TFtWUfFTca5NiAxKg2RyjSO6Al2wxnoDalcRJ9reXM6vLv0ifCeXTzI46OLE5A5&#10;hOZYcc7ah2mb8Mis4x73K9lptcb6QO/n8Sjs4MSipWxLQvsInpRMNFN3xgealEbCh/2Kswb974/2&#10;UzwJjLycddQZhP3XFrwkLN8tSe/rcDxOrZSN8eRqRIY/96zPPXZr7pAeYkj/gBN5meKjPi2VR/NM&#10;TTxLt5ILrKC7jyz3xl08dix9A0LOZjmM2sdBXNqVEyl54inx+LR/Bu964UR6gXs8ddE78Rxj00mL&#10;s21E1WZlvfLaC51aL6ul/yZSb5/bOer1M5v+AQAA//8DAFBLAwQUAAYACAAAACEAvuatydkAAAAD&#10;AQAADwAAAGRycy9kb3ducmV2LnhtbEyPzWrDMBCE74W8g9hAb42UBNLiWg4lkNx6SBqSHhVra5tK&#10;K2PJP337bntpLwPDLDPf5tvJOzFgF5tAGpYLBQKpDLahSsP5bf/wBCImQ9a4QKjhCyNsi9ldbjIb&#10;RjricEqV4BKKmdFQp9RmUsayRm/iIrRInH2EzpvEtquk7czI5d7JlVIb6U1DvFCbFnc1lp+n3mt4&#10;l+dXfxmvyrnDwbb9cG2Wx7XW9/Pp5RlEwin9HcMPPqNDwUy30JONwmngR9KvcrbesLtpWD0qkEUu&#10;/7MX3wAAAP//AwBQSwECLQAUAAYACAAAACEAtoM4kv4AAADhAQAAEwAAAAAAAAAAAAAAAAAAAAAA&#10;W0NvbnRlbnRfVHlwZXNdLnhtbFBLAQItABQABgAIAAAAIQA4/SH/1gAAAJQBAAALAAAAAAAAAAAA&#10;AAAAAC8BAABfcmVscy8ucmVsc1BLAQItABQABgAIAAAAIQCNrT1ZdQIAABQFAAAOAAAAAAAAAAAA&#10;AAAAAC4CAABkcnMvZTJvRG9jLnhtbFBLAQItABQABgAIAAAAIQC+5q3J2QAAAAMBAAAPAAAAAAAA&#10;AAAAAAAAAM8EAABkcnMvZG93bnJldi54bWxQSwUGAAAAAAQABADzAAAA1QUAAAAA&#10;" fillcolor="window" strokecolor="windowText" strokeweight="2pt">
                <v:path arrowok="t"/>
                <w10:anchorlock/>
              </v:oval>
            </w:pict>
          </mc:Fallback>
        </mc:AlternateContent>
      </w:r>
    </w:p>
    <w:p w:rsidR="00C02DA6" w:rsidRPr="00DD14AB" w:rsidRDefault="00C02DA6" w:rsidP="00C02DA6">
      <w:pPr>
        <w:rPr>
          <w:rFonts w:asciiTheme="minorHAnsi" w:hAnsiTheme="minorHAnsi" w:cstheme="minorHAnsi"/>
          <w:sz w:val="24"/>
          <w:szCs w:val="24"/>
        </w:rPr>
      </w:pPr>
    </w:p>
    <w:p w:rsidR="00C02DA6" w:rsidRPr="00DD14AB" w:rsidRDefault="00C02DA6" w:rsidP="00C02DA6">
      <w:pPr>
        <w:widowControl w:val="0"/>
        <w:jc w:val="both"/>
        <w:rPr>
          <w:rFonts w:asciiTheme="minorHAnsi" w:hAnsiTheme="minorHAnsi" w:cstheme="minorHAnsi"/>
          <w:sz w:val="24"/>
          <w:szCs w:val="24"/>
        </w:rPr>
      </w:pPr>
      <w:r w:rsidRPr="00DD14AB">
        <w:rPr>
          <w:rFonts w:asciiTheme="minorHAnsi" w:hAnsiTheme="minorHAnsi" w:cstheme="minorHAnsi"/>
          <w:sz w:val="24"/>
          <w:szCs w:val="24"/>
        </w:rPr>
        <w:t>Validity of Quotation: 90 days</w:t>
      </w:r>
      <w:r w:rsidRPr="00DD14AB">
        <w:rPr>
          <w:rFonts w:asciiTheme="minorHAnsi" w:hAnsiTheme="minorHAnsi" w:cstheme="minorHAnsi"/>
          <w:sz w:val="24"/>
          <w:szCs w:val="24"/>
        </w:rPr>
        <w:tab/>
        <w:t xml:space="preserve"> </w:t>
      </w:r>
      <w:r w:rsidRPr="00DD14AB">
        <w:rPr>
          <w:rFonts w:asciiTheme="minorHAnsi" w:hAnsiTheme="minorHAnsi" w:cstheme="minorHAnsi"/>
          <w:sz w:val="24"/>
          <w:szCs w:val="24"/>
        </w:rPr>
        <w:tab/>
        <w:t xml:space="preserve"> </w:t>
      </w:r>
      <w:r w:rsidRPr="00DD14AB">
        <w:rPr>
          <w:rFonts w:asciiTheme="minorHAnsi" w:hAnsiTheme="minorHAnsi" w:cstheme="minorHAnsi"/>
          <w:sz w:val="24"/>
          <w:szCs w:val="24"/>
        </w:rPr>
        <w:tab/>
      </w:r>
      <w:r w:rsidRPr="00DD14AB">
        <w:rPr>
          <w:rFonts w:asciiTheme="minorHAnsi" w:hAnsiTheme="minorHAnsi" w:cstheme="minorHAnsi"/>
          <w:sz w:val="24"/>
          <w:szCs w:val="24"/>
        </w:rPr>
        <w:tab/>
        <w:t xml:space="preserve">Agree           </w:t>
      </w:r>
      <w:r w:rsidRPr="00DD14AB">
        <w:rPr>
          <w:rFonts w:asciiTheme="minorHAnsi" w:hAnsiTheme="minorHAnsi" w:cstheme="minorHAnsi"/>
          <w:sz w:val="24"/>
          <w:szCs w:val="24"/>
        </w:rPr>
        <w:tab/>
        <w:t xml:space="preserve"> Yes   </w:t>
      </w:r>
      <w:r w:rsidRPr="00DD14AB">
        <w:rPr>
          <w:rFonts w:asciiTheme="minorHAnsi" w:hAnsiTheme="minorHAnsi" w:cstheme="minorHAnsi"/>
          <w:noProof/>
          <w:sz w:val="24"/>
          <w:szCs w:val="24"/>
        </w:rPr>
        <mc:AlternateContent>
          <mc:Choice Requires="wps">
            <w:drawing>
              <wp:inline distT="0" distB="0" distL="0" distR="0" wp14:anchorId="5D7C9473" wp14:editId="0F57F38B">
                <wp:extent cx="228600" cy="171450"/>
                <wp:effectExtent l="0" t="0" r="19050" b="19050"/>
                <wp:docPr id="6"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17145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73306F1" id="Oval 6" o:spid="_x0000_s1026" style="width:18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xYgdQIAABQFAAAOAAAAZHJzL2Uyb0RvYy54bWysVMFuGyEQvVfqPyDuzdqW46SrrCPLlqtK&#10;VhLJqXKesOBFZRkK2Gv36zvgdeI0OVXlgBhmGOY93nBzu28N20kfNNqKDy8GnEkrsNZ2U/Efj8sv&#10;15yFCLYGg1ZW/CADv51+/nTTuVKOsEFTS88oiQ1l5yrexOjKogiikS2EC3TSklOhbyGS6TdF7aGj&#10;7K0pRoPBpOjQ186jkCHQ7uLo5NOcXykp4r1SQUZmKk61xTz7PD+nuZjeQLnx4Bot+jLgH6poQVu6&#10;9CXVAiKwrdfvUrVaeAyo4oXAtkCltJAZA6EZDv5Cs27AyYyFyAnuhabw/9KKu92DZ7qu+IQzCy09&#10;0f0ODJskZjoXSgpYuwefsAW3QvEzkKN440lG6GP2yrcplpCxfab58EKz3EcmaHM0up4M6DEEuYZX&#10;w/FlfoYCytNh50P8JrFlaVFxaYx2IREBJexWIaYKoDxF5dLQ6HqpjcnGIcyNZwSj4iSVGjvODIRI&#10;mxVf5pHQUYpwfsxY1lFxl+NcG5AYlYFIZbaO6Al2wxmYDalcRJ9reXM6vLv0kfCeXTzI46OLE5AF&#10;hOZYcc7ahxmb8Mis4x73K9lp9Yz1gd7P41HYwYmlpmwrQvsAnpRMNFN3xnualEHCh/2Kswb974/2&#10;UzwJjLycddQZhP3XFrwkLN8tSe/rcDxOrZSN8eXViAx/7nk+99htO0d6iCH9A07kZYqP5rRUHtsn&#10;auJZupVcYAXdfWS5N+bx2LH0DQg5m+Uwah8HcWXXTqTkiafE4+P+CbzrhRPpBe7w1EXvxHOMTSct&#10;zrYRlc7KeuW1Fzq1XlZL/02k3j63c9TrZzb9AwAA//8DAFBLAwQUAAYACAAAACEAvuatydkAAAAD&#10;AQAADwAAAGRycy9kb3ducmV2LnhtbEyPzWrDMBCE74W8g9hAb42UBNLiWg4lkNx6SBqSHhVra5tK&#10;K2PJP337bntpLwPDLDPf5tvJOzFgF5tAGpYLBQKpDLahSsP5bf/wBCImQ9a4QKjhCyNsi9ldbjIb&#10;RjricEqV4BKKmdFQp9RmUsayRm/iIrRInH2EzpvEtquk7czI5d7JlVIb6U1DvFCbFnc1lp+n3mt4&#10;l+dXfxmvyrnDwbb9cG2Wx7XW9/Pp5RlEwin9HcMPPqNDwUy30JONwmngR9KvcrbesLtpWD0qkEUu&#10;/7MX3wAAAP//AwBQSwECLQAUAAYACAAAACEAtoM4kv4AAADhAQAAEwAAAAAAAAAAAAAAAAAAAAAA&#10;W0NvbnRlbnRfVHlwZXNdLnhtbFBLAQItABQABgAIAAAAIQA4/SH/1gAAAJQBAAALAAAAAAAAAAAA&#10;AAAAAC8BAABfcmVscy8ucmVsc1BLAQItABQABgAIAAAAIQAYxxYgdQIAABQFAAAOAAAAAAAAAAAA&#10;AAAAAC4CAABkcnMvZTJvRG9jLnhtbFBLAQItABQABgAIAAAAIQC+5q3J2QAAAAMBAAAPAAAAAAAA&#10;AAAAAAAAAM8EAABkcnMvZG93bnJldi54bWxQSwUGAAAAAAQABADzAAAA1QUAAAAA&#10;" fillcolor="window" strokecolor="windowText" strokeweight="2pt">
                <v:path arrowok="t"/>
                <w10:anchorlock/>
              </v:oval>
            </w:pict>
          </mc:Fallback>
        </mc:AlternateContent>
      </w:r>
      <w:r w:rsidRPr="00DD14AB">
        <w:rPr>
          <w:rFonts w:asciiTheme="minorHAnsi" w:hAnsiTheme="minorHAnsi" w:cstheme="minorHAnsi"/>
          <w:sz w:val="24"/>
          <w:szCs w:val="24"/>
        </w:rPr>
        <w:t xml:space="preserve">           No  </w:t>
      </w:r>
      <w:r w:rsidRPr="00DD14AB">
        <w:rPr>
          <w:rFonts w:asciiTheme="minorHAnsi" w:hAnsiTheme="minorHAnsi" w:cstheme="minorHAnsi"/>
          <w:noProof/>
          <w:sz w:val="24"/>
          <w:szCs w:val="24"/>
        </w:rPr>
        <mc:AlternateContent>
          <mc:Choice Requires="wps">
            <w:drawing>
              <wp:inline distT="0" distB="0" distL="0" distR="0" wp14:anchorId="3C26E753" wp14:editId="3B852E19">
                <wp:extent cx="247650" cy="161925"/>
                <wp:effectExtent l="0" t="0" r="19050" b="28575"/>
                <wp:docPr id="7"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650" cy="161925"/>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31C3D2E" id="Oval 7" o:spid="_x0000_s1026" style="width:19.5pt;height:12.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zd3dAIAABQFAAAOAAAAZHJzL2Uyb0RvYy54bWysVFFvGyEMfp+0/4B4Xy+JkmY99VJFrTJN&#10;itpK7dRnl4McGocZkFyyXz/DXdp07dM0HpCNje3PfObyat8atpM+aLQVH5+NOJNWYK3tpuI/Hldf&#10;vnIWItgaDFpZ8YMM/Grx+dNl50o5wQZNLT2jIDaUnat4E6MriyKIRrYQztBJS0aFvoVIqt8UtYeO&#10;oremmIxG50WHvnYehQyBTm96I1/k+EpJEe+UCjIyU3GqLebd5/057cXiEsqNB9doMZQB/1BFC9pS&#10;0pdQNxCBbb1+F6rVwmNAFc8EtgUqpYXMGAjNePQXmocGnMxYqDnBvbQp/L+w4nZ375muKz7nzEJL&#10;T3S3A8PmqTOdCyU5PLh7n7AFt0bxM5CheGNJShh89sq3yZeQsX1u8+GlzXIfmaDDyXR+PqPHEGQa&#10;n48vJrOUrIDyeNn5EL9JbFkSKi6N0S6kRkAJu3WIvffRK5eGRtcrbUxWDuHaeEYwKk5UqbHjzECI&#10;dFjxVV5DwnB6zVjWUXGz6SjVBkRGZSCS2DpqT7AbzsBsiOUi+lzLm9vhXdJHwnuSeJTXR4kTkBsI&#10;TV9xjjq4GZvwyMzjAfdrs5P0jPWB3s9jT+zgxEpTtDWhvQdPTCYoNJ3xjjZlkPDhIHHWoP/90Xny&#10;J4KRlbOOJoOw/9qCl4TluyXqXYyn0zRKWZnO5hNS/Knl+dRit+010kOM6R9wIovJP5qjqDy2TzTE&#10;y5SVTGAF5e67PCjXsZ9Y+gaEXC6zG42Pg7i2D06k4KlPqY+P+yfwbiBOpBe4xeMUvSNP75tuWlxu&#10;IyqdmfXa14HoNHqZnsM3kWb7VM9er5/Z4g8AAAD//wMAUEsDBBQABgAIAAAAIQAzBk802QAAAAMB&#10;AAAPAAAAZHJzL2Rvd25yZXYueG1sTI/NTsMwEITvSLyDtUjcqNNWRRCyqRASvXFoqShHN16SCHsd&#10;xc4Pb8/CBS4jjWY1822xnb1TI/WxDYywXGSgiKtgW64Rjq/PN3egYjJsjQtMCF8UYVteXhQmt2Hi&#10;PY2HVCsp4ZgbhCalLtc6Vg15ExehI5bsI/TeJLF9rW1vJin3Tq+y7FZ707IsNKajp4aqz8PgEd71&#10;8cW/TafMud3OdsN4apf7NeL11fz4ACrRnP6O4Qdf0KEUpnMY2EblEOSR9KuSre/FnRFWmw3ostD/&#10;2ctvAAAA//8DAFBLAQItABQABgAIAAAAIQC2gziS/gAAAOEBAAATAAAAAAAAAAAAAAAAAAAAAABb&#10;Q29udGVudF9UeXBlc10ueG1sUEsBAi0AFAAGAAgAAAAhADj9If/WAAAAlAEAAAsAAAAAAAAAAAAA&#10;AAAALwEAAF9yZWxzLy5yZWxzUEsBAi0AFAAGAAgAAAAhAGyrN3d0AgAAFAUAAA4AAAAAAAAAAAAA&#10;AAAALgIAAGRycy9lMm9Eb2MueG1sUEsBAi0AFAAGAAgAAAAhADMGTzTZAAAAAwEAAA8AAAAAAAAA&#10;AAAAAAAAzgQAAGRycy9kb3ducmV2LnhtbFBLBQYAAAAABAAEAPMAAADUBQAAAAA=&#10;" fillcolor="window" strokecolor="windowText" strokeweight="2pt">
                <v:path arrowok="t"/>
                <w10:anchorlock/>
              </v:oval>
            </w:pict>
          </mc:Fallback>
        </mc:AlternateContent>
      </w:r>
    </w:p>
    <w:p w:rsidR="00C02DA6" w:rsidRPr="00DD14AB" w:rsidRDefault="00C02DA6" w:rsidP="00C02DA6">
      <w:pPr>
        <w:widowControl w:val="0"/>
        <w:jc w:val="both"/>
        <w:rPr>
          <w:rFonts w:asciiTheme="minorHAnsi" w:hAnsiTheme="minorHAnsi" w:cstheme="minorHAnsi"/>
          <w:sz w:val="24"/>
          <w:szCs w:val="24"/>
        </w:rPr>
      </w:pPr>
    </w:p>
    <w:p w:rsidR="00C02DA6" w:rsidRPr="00DD14AB" w:rsidRDefault="00C02DA6" w:rsidP="00C02DA6">
      <w:pPr>
        <w:widowControl w:val="0"/>
        <w:jc w:val="both"/>
        <w:rPr>
          <w:rFonts w:asciiTheme="minorHAnsi" w:hAnsiTheme="minorHAnsi" w:cstheme="minorHAnsi"/>
          <w:sz w:val="24"/>
          <w:szCs w:val="24"/>
        </w:rPr>
      </w:pPr>
      <w:r w:rsidRPr="00DD14AB">
        <w:rPr>
          <w:rFonts w:asciiTheme="minorHAnsi" w:hAnsiTheme="minorHAnsi" w:cstheme="minorHAnsi"/>
          <w:sz w:val="24"/>
          <w:szCs w:val="24"/>
        </w:rPr>
        <w:t xml:space="preserve">Warranty – </w:t>
      </w:r>
      <w:r w:rsidRPr="00DD14AB">
        <w:rPr>
          <w:rFonts w:asciiTheme="minorHAnsi" w:hAnsiTheme="minorHAnsi" w:cstheme="minorHAnsi"/>
          <w:bCs/>
          <w:sz w:val="24"/>
          <w:szCs w:val="24"/>
        </w:rPr>
        <w:t>Minimum one (1) year warranty for supplied equipment</w:t>
      </w:r>
      <w:r w:rsidRPr="00DD14AB">
        <w:rPr>
          <w:rFonts w:asciiTheme="minorHAnsi" w:hAnsiTheme="minorHAnsi" w:cstheme="minorHAnsi"/>
          <w:sz w:val="24"/>
          <w:szCs w:val="24"/>
        </w:rPr>
        <w:t xml:space="preserve"> </w:t>
      </w:r>
      <w:r w:rsidRPr="00DD14AB">
        <w:rPr>
          <w:rFonts w:asciiTheme="minorHAnsi" w:hAnsiTheme="minorHAnsi" w:cstheme="minorHAnsi"/>
          <w:sz w:val="24"/>
          <w:szCs w:val="24"/>
        </w:rPr>
        <w:tab/>
      </w:r>
    </w:p>
    <w:p w:rsidR="00C02DA6" w:rsidRPr="00DD14AB" w:rsidRDefault="00C02DA6" w:rsidP="00C02DA6">
      <w:pPr>
        <w:widowControl w:val="0"/>
        <w:jc w:val="both"/>
        <w:rPr>
          <w:rFonts w:asciiTheme="minorHAnsi" w:hAnsiTheme="minorHAnsi" w:cstheme="minorHAnsi"/>
          <w:sz w:val="24"/>
          <w:szCs w:val="24"/>
        </w:rPr>
      </w:pPr>
      <w:r w:rsidRPr="00DD14AB">
        <w:rPr>
          <w:rFonts w:asciiTheme="minorHAnsi" w:hAnsiTheme="minorHAnsi" w:cstheme="minorHAnsi"/>
          <w:sz w:val="24"/>
          <w:szCs w:val="24"/>
        </w:rPr>
        <w:t xml:space="preserve">Agree:  </w:t>
      </w:r>
      <w:r w:rsidRPr="00DD14AB">
        <w:rPr>
          <w:rFonts w:asciiTheme="minorHAnsi" w:hAnsiTheme="minorHAnsi" w:cstheme="minorHAnsi"/>
          <w:sz w:val="24"/>
          <w:szCs w:val="24"/>
        </w:rPr>
        <w:tab/>
        <w:t xml:space="preserve">Yes   </w:t>
      </w:r>
      <w:r w:rsidRPr="00DD14AB">
        <w:rPr>
          <w:rFonts w:asciiTheme="minorHAnsi" w:hAnsiTheme="minorHAnsi" w:cstheme="minorHAnsi"/>
          <w:noProof/>
          <w:sz w:val="24"/>
          <w:szCs w:val="24"/>
        </w:rPr>
        <mc:AlternateContent>
          <mc:Choice Requires="wps">
            <w:drawing>
              <wp:inline distT="0" distB="0" distL="0" distR="0" wp14:anchorId="7F4651D7" wp14:editId="47BEA05D">
                <wp:extent cx="228600" cy="171450"/>
                <wp:effectExtent l="0" t="0" r="19050" b="19050"/>
                <wp:docPr id="8"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17145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A8F1894" id="Oval 8" o:spid="_x0000_s1026" style="width:18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df4dgIAABQFAAAOAAAAZHJzL2Uyb0RvYy54bWysVE1vGyEQvVfqf0Dcm7Ut56OrrCMrkatK&#10;VhIpqXKesOBFBYYC9tr99R3wOnGanKruYcUwwzDvzRsur7bWsI0MUaNr+PhkxJl0AlvtVg3/8bj4&#10;csFZTOBaMOhkw3cy8qvZ50+Xva/lBDs0rQyMkrhY977hXUq+rqooOmkhnqCXjpwKg4VEZlhVbYCe&#10;sltTTUajs6rH0PqAQsZIuzd7J5+V/EpJke6UijIx03CqLZV/KP/n/K9ml1CvAvhOi6EM+IcqLGhH&#10;l76kuoEEbB30u1RWi4ARVToRaCtUSgtZMBCa8egvNA8deFmwEDnRv9AU/19acbu5D0y3DadGObDU&#10;orsNGHaRmel9rCngwd+HjC36JYqfkRzVG0824hCzVcHmWELGtoXm3QvNcpuYoM3J5OJsRM0Q5Bqf&#10;j6enpQ0V1IfDPsT0TaJledFwaYz2MRMBNWyWMeUKoD5EldLQ6HahjSnGLl6bwAhGw0kqLfacGYiJ&#10;Nhu+KF9GRyni8THjWE/FnU5LbUBiVAYSlWk90RPdijMwK1K5SKHU8uZ0fHfpI+E9unhUvo8uzkBu&#10;IHb7ikvWIcy4jEcWHQ+4X8nOq2dsd9S/gHthRy8WmrItCe09BFIy0UzTme7opwwSPhxWnHUYfn+0&#10;n+NJYOTlrKfJIOy/1hAkYfnuSHpfx9NpHqViTE/PJ2SEY8/zscet7TVSI8b0DnhRljk+mcNSBbRP&#10;NMTzfCu5wAm6e8/yYFyn/cTSMyDkfF7CaHw8pKV78CInzzxlHh+3TxD8IJxEHbjFwxS9E88+Np90&#10;OF8nVLoo65XXQeg0ekUtwzORZ/vYLlGvj9nsDwAAAP//AwBQSwMEFAAGAAgAAAAhAL7mrcnZAAAA&#10;AwEAAA8AAABkcnMvZG93bnJldi54bWxMj81qwzAQhO+FvIPYQG+NlATS4loOJZDcekgakh4Va2ub&#10;SitjyT99+257aS8Dwywz3+bbyTsxYBebQBqWCwUCqQy2oUrD+W3/8AQiJkPWuECo4QsjbIvZXW4y&#10;G0Y64nBKleASipnRUKfUZlLGskZv4iK0SJx9hM6bxLarpO3MyOXeyZVSG+lNQ7xQmxZ3NZafp95r&#10;eJfnV38Zr8q5w8G2/XBtlse11vfz6eUZRMIp/R3DDz6jQ8FMt9CTjcJp4EfSr3K23rC7aVg9KpBF&#10;Lv+zF98AAAD//wMAUEsBAi0AFAAGAAgAAAAhALaDOJL+AAAA4QEAABMAAAAAAAAAAAAAAAAAAAAA&#10;AFtDb250ZW50X1R5cGVzXS54bWxQSwECLQAUAAYACAAAACEAOP0h/9YAAACUAQAACwAAAAAAAAAA&#10;AAAAAAAvAQAAX3JlbHMvLnJlbHNQSwECLQAUAAYACAAAACEA1CXX+HYCAAAUBQAADgAAAAAAAAAA&#10;AAAAAAAuAgAAZHJzL2Uyb0RvYy54bWxQSwECLQAUAAYACAAAACEAvuatydkAAAADAQAADwAAAAAA&#10;AAAAAAAAAADQBAAAZHJzL2Rvd25yZXYueG1sUEsFBgAAAAAEAAQA8wAAANYFAAAAAA==&#10;" fillcolor="window" strokecolor="windowText" strokeweight="2pt">
                <v:path arrowok="t"/>
                <w10:anchorlock/>
              </v:oval>
            </w:pict>
          </mc:Fallback>
        </mc:AlternateContent>
      </w:r>
      <w:r w:rsidRPr="00DD14AB">
        <w:rPr>
          <w:rFonts w:asciiTheme="minorHAnsi" w:hAnsiTheme="minorHAnsi" w:cstheme="minorHAnsi"/>
          <w:sz w:val="24"/>
          <w:szCs w:val="24"/>
        </w:rPr>
        <w:t xml:space="preserve">             No </w:t>
      </w:r>
      <w:r w:rsidRPr="00DD14AB">
        <w:rPr>
          <w:rFonts w:asciiTheme="minorHAnsi" w:hAnsiTheme="minorHAnsi" w:cstheme="minorHAnsi"/>
          <w:noProof/>
          <w:sz w:val="24"/>
          <w:szCs w:val="24"/>
        </w:rPr>
        <mc:AlternateContent>
          <mc:Choice Requires="wps">
            <w:drawing>
              <wp:inline distT="0" distB="0" distL="0" distR="0" wp14:anchorId="771AE1FA" wp14:editId="5D5C3DFD">
                <wp:extent cx="228600" cy="171450"/>
                <wp:effectExtent l="0" t="0" r="19050" b="19050"/>
                <wp:docPr id="9"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17145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3190DFD" id="Oval 9" o:spid="_x0000_s1026" style="width:18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eFmdQIAABQFAAAOAAAAZHJzL2Uyb0RvYy54bWysVMFuGyEQvVfqPyDuzdqWkzSrrCMrkatK&#10;VhIpqXKesOBFBYYC9tr9+g54nThNTlU5IIYZhnmPN1xeba1hGxmiRtfw8cmIM+kEttqtGv7jcfHl&#10;K2cxgWvBoJMN38nIr2afP132vpYT7NC0MjBK4mLd+4Z3Kfm6qqLopIV4gl46cioMFhKZYVW1AXrK&#10;bk01GY3Oqh5D6wMKGSPt3uydfFbyKyVFulMqysRMw6m2VOZQ5uc8V7NLqFcBfKfFUAb8QxUWtKNL&#10;X1LdQAK2DvpdKqtFwIgqnQi0FSqlhSwYCM149Beahw68LFiInOhfaIr/L6243dwHptuGX3DmwNIT&#10;3W3AsIvMTO9jTQEP/j5kbNEvUfyM5KjeeLIRh5itCjbHEjK2LTTvXmiW28QEbU4mX89G9BiCXOPz&#10;8fS0PEMF9eGwDzF9k2hZXjRcGqN9zERADZtlTLkCqA9RpTQ0ul1oY4qxi9cmMILRcJJKiz1nBmKi&#10;zYYvysjoKEU8PmYc66m402mpDUiMykCiMq0neqJbcQZmRSoXKZRa3pyO7y59JLxHF4/K+OjiDOQG&#10;YrevuGQdwozLeGTR8YD7ley8esZ2R+8XcC/s6MVCU7Ylob2HQEommqk70x1NyiDhw2HFWYfh90f7&#10;OZ4ERl7OeuoMwv5rDUESlu+OpHcxnk5zKxVjeno+ISMce56PPW5tr5EeYkz/gBdlmeOTOSxVQPtE&#10;TTzPt5ILnKC79ywPxnXadyx9A0LO5yWM2sdDWroHL3LyzFPm8XH7BMEPwkn0Ard46KJ34tnH5pMO&#10;5+uEShdlvfI6CJ1ar6hl+CZybx/bJer1M5v9AQAA//8DAFBLAwQUAAYACAAAACEAvuatydkAAAAD&#10;AQAADwAAAGRycy9kb3ducmV2LnhtbEyPzWrDMBCE74W8g9hAb42UBNLiWg4lkNx6SBqSHhVra5tK&#10;K2PJP337bntpLwPDLDPf5tvJOzFgF5tAGpYLBQKpDLahSsP5bf/wBCImQ9a4QKjhCyNsi9ldbjIb&#10;RjricEqV4BKKmdFQp9RmUsayRm/iIrRInH2EzpvEtquk7czI5d7JlVIb6U1DvFCbFnc1lp+n3mt4&#10;l+dXfxmvyrnDwbb9cG2Wx7XW9/Pp5RlEwin9HcMPPqNDwUy30JONwmngR9KvcrbesLtpWD0qkEUu&#10;/7MX3wAAAP//AwBQSwECLQAUAAYACAAAACEAtoM4kv4AAADhAQAAEwAAAAAAAAAAAAAAAAAAAAAA&#10;W0NvbnRlbnRfVHlwZXNdLnhtbFBLAQItABQABgAIAAAAIQA4/SH/1gAAAJQBAAALAAAAAAAAAAAA&#10;AAAAAC8BAABfcmVscy8ucmVsc1BLAQItABQABgAIAAAAIQCYAeFmdQIAABQFAAAOAAAAAAAAAAAA&#10;AAAAAC4CAABkcnMvZTJvRG9jLnhtbFBLAQItABQABgAIAAAAIQC+5q3J2QAAAAMBAAAPAAAAAAAA&#10;AAAAAAAAAM8EAABkcnMvZG93bnJldi54bWxQSwUGAAAAAAQABADzAAAA1QUAAAAA&#10;" fillcolor="window" strokecolor="windowText" strokeweight="2pt">
                <v:path arrowok="t"/>
                <w10:anchorlock/>
              </v:oval>
            </w:pict>
          </mc:Fallback>
        </mc:AlternateContent>
      </w:r>
    </w:p>
    <w:p w:rsidR="00C02DA6" w:rsidRPr="00DD14AB" w:rsidRDefault="00C02DA6" w:rsidP="00C02DA6">
      <w:pPr>
        <w:widowControl w:val="0"/>
        <w:jc w:val="both"/>
        <w:rPr>
          <w:rFonts w:asciiTheme="minorHAnsi" w:hAnsiTheme="minorHAnsi" w:cstheme="minorHAnsi"/>
          <w:sz w:val="24"/>
          <w:szCs w:val="24"/>
        </w:rPr>
      </w:pPr>
    </w:p>
    <w:p w:rsidR="00C02DA6" w:rsidRPr="00DD14AB" w:rsidRDefault="00C02DA6" w:rsidP="00C02DA6">
      <w:pPr>
        <w:widowControl w:val="0"/>
        <w:jc w:val="both"/>
        <w:rPr>
          <w:rFonts w:asciiTheme="minorHAnsi" w:hAnsiTheme="minorHAnsi" w:cstheme="minorHAnsi"/>
          <w:sz w:val="24"/>
          <w:szCs w:val="24"/>
        </w:rPr>
      </w:pPr>
      <w:r w:rsidRPr="00DD14AB">
        <w:rPr>
          <w:rFonts w:asciiTheme="minorHAnsi" w:hAnsiTheme="minorHAnsi" w:cstheme="minorHAnsi"/>
          <w:sz w:val="24"/>
          <w:szCs w:val="24"/>
        </w:rPr>
        <w:t xml:space="preserve">Printed brochures and product catalogues and specification relevant to the goods:  </w:t>
      </w:r>
    </w:p>
    <w:p w:rsidR="00C02DA6" w:rsidRPr="00DD14AB" w:rsidRDefault="00C02DA6" w:rsidP="00C02DA6">
      <w:pPr>
        <w:widowControl w:val="0"/>
        <w:jc w:val="both"/>
        <w:rPr>
          <w:rFonts w:asciiTheme="minorHAnsi" w:hAnsiTheme="minorHAnsi" w:cstheme="minorHAnsi"/>
          <w:sz w:val="24"/>
          <w:szCs w:val="24"/>
        </w:rPr>
      </w:pPr>
      <w:r w:rsidRPr="00DD14AB">
        <w:rPr>
          <w:rFonts w:asciiTheme="minorHAnsi" w:hAnsiTheme="minorHAnsi" w:cstheme="minorHAnsi"/>
          <w:sz w:val="24"/>
          <w:szCs w:val="24"/>
        </w:rPr>
        <w:t>Agree:</w:t>
      </w:r>
      <w:r w:rsidRPr="00DD14AB">
        <w:rPr>
          <w:rFonts w:asciiTheme="minorHAnsi" w:hAnsiTheme="minorHAnsi" w:cstheme="minorHAnsi"/>
          <w:sz w:val="24"/>
          <w:szCs w:val="24"/>
        </w:rPr>
        <w:tab/>
      </w:r>
      <w:r w:rsidRPr="00DD14AB">
        <w:rPr>
          <w:rFonts w:asciiTheme="minorHAnsi" w:hAnsiTheme="minorHAnsi" w:cstheme="minorHAnsi"/>
          <w:sz w:val="24"/>
          <w:szCs w:val="24"/>
        </w:rPr>
        <w:tab/>
        <w:t xml:space="preserve">Yes </w:t>
      </w:r>
      <w:r w:rsidRPr="00DD14AB">
        <w:rPr>
          <w:rFonts w:asciiTheme="minorHAnsi" w:hAnsiTheme="minorHAnsi" w:cstheme="minorHAnsi"/>
          <w:noProof/>
          <w:sz w:val="24"/>
          <w:szCs w:val="24"/>
        </w:rPr>
        <mc:AlternateContent>
          <mc:Choice Requires="wps">
            <w:drawing>
              <wp:inline distT="0" distB="0" distL="0" distR="0" wp14:anchorId="36C2EAA7" wp14:editId="6EB0D70A">
                <wp:extent cx="228600" cy="171450"/>
                <wp:effectExtent l="0" t="0" r="19050" b="19050"/>
                <wp:docPr id="1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17145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9DFD762" id="Oval 10" o:spid="_x0000_s1026" style="width:18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DjfdgIAABYFAAAOAAAAZHJzL2Uyb0RvYy54bWysVE1v2zAMvQ/YfxB0X50E6ceMOkXQIsOA&#10;oC3QDj2zshQbkyVNUuJkv35PitOma0/DfDBEkSL5nh51ebXtNNtIH1prKj4+GXEmjbB1a1YV//G4&#10;+HLBWYhkatLWyIrvZOBXs8+fLntXyoltrK6lZ0hiQtm7ijcxurIogmhkR+HEOmngVNZ3FGH6VVF7&#10;6pG908VkNDoreutr562QIWD3Zu/ks5xfKSninVJBRqYrjt5i/vv8f07/YnZJ5cqTa1oxtEH/0EVH&#10;rUHRl1Q3FImtffsuVdcKb4NV8UTYrrBKtUJmDEAzHv2F5qEhJzMWkBPcC03h/6UVt5t7z9oadwd6&#10;DHW4o7sNaQYT3PQulAh5cPc+oQtuacXPAEfxxpOMMMRsle9SLLCxbSZ690K03EYmsDmZXJyNUE/A&#10;NT4fT09zsYLKw2HnQ/wmbcfSouJS69aFRAWVtFmGmDqg8hCVW7O6rRet1tnYhWvtGXBUHGKpbc+Z&#10;phCxWfFF/hI6pAjHx7RhPZo7nebeCHJUmiLa7BwICmbFGekVdC6iz728OR3eFX0E3qPCo/x9VDgB&#10;uaHQ7DvOWYcwbRIemZU84H4lO62ebb3DDXq7l3ZwYtEi2xJo78lDy6AZ8xnv8FPaAp8dVpw11v/+&#10;aD/FQ2LwctZjNoD915q8BJbvBuL7Op5O0zBlY3p6PoHhjz3Pxx6z7q4tLmKMl8CJvEzxUR+Wytvu&#10;CWM8T1XhIiNQe8/yYFzH/cziIRByPs9hGCBHcWkenEjJE0+Jx8ftE3k3CCfiBm7tYY7eiWcfm04a&#10;O19Hq9qsrFdeB6Fj+LJahociTfexnaNen7PZHwAAAP//AwBQSwMEFAAGAAgAAAAhAL7mrcnZAAAA&#10;AwEAAA8AAABkcnMvZG93bnJldi54bWxMj81qwzAQhO+FvIPYQG+NlATS4loOJZDcekgakh4Va2ub&#10;SitjyT99+257aS8Dwywz3+bbyTsxYBebQBqWCwUCqQy2oUrD+W3/8AQiJkPWuECo4QsjbIvZXW4y&#10;G0Y64nBKleASipnRUKfUZlLGskZv4iK0SJx9hM6bxLarpO3MyOXeyZVSG+lNQ7xQmxZ3NZafp95r&#10;eJfnV38Zr8q5w8G2/XBtlse11vfz6eUZRMIp/R3DDz6jQ8FMt9CTjcJp4EfSr3K23rC7aVg9KpBF&#10;Lv+zF98AAAD//wMAUEsBAi0AFAAGAAgAAAAhALaDOJL+AAAA4QEAABMAAAAAAAAAAAAAAAAAAAAA&#10;AFtDb250ZW50X1R5cGVzXS54bWxQSwECLQAUAAYACAAAACEAOP0h/9YAAACUAQAACwAAAAAAAAAA&#10;AAAAAAAvAQAAX3JlbHMvLnJlbHNQSwECLQAUAAYACAAAACEAdPA433YCAAAWBQAADgAAAAAAAAAA&#10;AAAAAAAuAgAAZHJzL2Uyb0RvYy54bWxQSwECLQAUAAYACAAAACEAvuatydkAAAADAQAADwAAAAAA&#10;AAAAAAAAAADQBAAAZHJzL2Rvd25yZXYueG1sUEsFBgAAAAAEAAQA8wAAANYFAAAAAA==&#10;" fillcolor="window" strokecolor="windowText" strokeweight="2pt">
                <v:path arrowok="t"/>
                <w10:anchorlock/>
              </v:oval>
            </w:pict>
          </mc:Fallback>
        </mc:AlternateContent>
      </w:r>
      <w:r w:rsidRPr="00DD14AB">
        <w:rPr>
          <w:rFonts w:asciiTheme="minorHAnsi" w:hAnsiTheme="minorHAnsi" w:cstheme="minorHAnsi"/>
          <w:sz w:val="24"/>
          <w:szCs w:val="24"/>
        </w:rPr>
        <w:t xml:space="preserve">    No  </w:t>
      </w:r>
      <w:r w:rsidRPr="00DD14AB">
        <w:rPr>
          <w:rFonts w:asciiTheme="minorHAnsi" w:hAnsiTheme="minorHAnsi" w:cstheme="minorHAnsi"/>
          <w:noProof/>
          <w:sz w:val="24"/>
          <w:szCs w:val="24"/>
        </w:rPr>
        <mc:AlternateContent>
          <mc:Choice Requires="wps">
            <w:drawing>
              <wp:inline distT="0" distB="0" distL="0" distR="0" wp14:anchorId="11369AB0" wp14:editId="76D915BF">
                <wp:extent cx="228600" cy="171450"/>
                <wp:effectExtent l="0" t="0" r="19050" b="19050"/>
                <wp:docPr id="11"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17145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C40354D" id="Oval 11" o:spid="_x0000_s1026" style="width:18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qRxdgIAABYFAAAOAAAAZHJzL2Uyb0RvYy54bWysVE1v2zAMvQ/YfxB0X50E6ceMOkXQIsOA&#10;oC3QDj2zshQbkyVNUuJkv35PitOma0/DfBBEkaL4Hh99ebXtNNtIH1prKj4+GXEmjbB1a1YV//G4&#10;+HLBWYhkatLWyIrvZOBXs8+fLntXyoltrK6lZ0hiQtm7ijcxurIogmhkR+HEOmngVNZ3FGH6VVF7&#10;6pG908VkNDoreutr562QIeD0Zu/ks5xfKSninVJBRqYrjtpiXn1en9NazC6pXHlyTSuGMugfquio&#10;NXj0JdUNRWJr375L1bXC22BVPBG2K6xSrZAZA9CMR3+heWjIyYwF5AT3QlP4f2nF7ebes7ZG78ac&#10;GerQo7sNaQYT3PQulAh5cPc+oQtuacXPAEfxxpOMMMRsle9SLLCxbSZ690K03EYmcDiZXJyN0A4B&#10;1/h8PD3NjSioPFx2PsRv0nYsbSoutW5dSFRQSZtliKkCKg9RuTSr23rRap2NXbjWngFHxSGW2vac&#10;aQoRhxVf5C+hQ4pwfE0b1qO402mujSBHpSmizM6BoGBWnJFeQeci+lzLm9vh3aOPwHv08Ch/Hz2c&#10;gNxQaPYV56xDmDYJj8xKHnC/kp12z7beoYPe7qUdnFi0yLYE2nvy0DJoxnzGOyxKW+Czw46zxvrf&#10;H52neEgMXs56zAaw/1qTl8Dy3UB8X8fTaRqmbExPzycw/LHn+dhj1t21RSOgL1SXtyk+6sNWeds9&#10;YYzn6VW4yAi8vWd5MK7jfmbxIxByPs9hGCBHcWkenEjJE0+Jx8ftE3k3CCeiA7f2MEfvxLOPTTeN&#10;na+jVW1W1iuvg9AxfFktw48iTfexnaNef2ezPwAAAP//AwBQSwMEFAAGAAgAAAAhAL7mrcnZAAAA&#10;AwEAAA8AAABkcnMvZG93bnJldi54bWxMj81qwzAQhO+FvIPYQG+NlATS4loOJZDcekgakh4Va2ub&#10;SitjyT99+257aS8Dwywz3+bbyTsxYBebQBqWCwUCqQy2oUrD+W3/8AQiJkPWuECo4QsjbIvZXW4y&#10;G0Y64nBKleASipnRUKfUZlLGskZv4iK0SJx9hM6bxLarpO3MyOXeyZVSG+lNQ7xQmxZ3NZafp95r&#10;eJfnV38Zr8q5w8G2/XBtlse11vfz6eUZRMIp/R3DDz6jQ8FMt9CTjcJp4EfSr3K23rC7aVg9KpBF&#10;Lv+zF98AAAD//wMAUEsBAi0AFAAGAAgAAAAhALaDOJL+AAAA4QEAABMAAAAAAAAAAAAAAAAAAAAA&#10;AFtDb250ZW50X1R5cGVzXS54bWxQSwECLQAUAAYACAAAACEAOP0h/9YAAACUAQAACwAAAAAAAAAA&#10;AAAAAAAvAQAAX3JlbHMvLnJlbHNQSwECLQAUAAYACAAAACEApDqkcXYCAAAWBQAADgAAAAAAAAAA&#10;AAAAAAAuAgAAZHJzL2Uyb0RvYy54bWxQSwECLQAUAAYACAAAACEAvuatydkAAAADAQAADwAAAAAA&#10;AAAAAAAAAADQBAAAZHJzL2Rvd25yZXYueG1sUEsFBgAAAAAEAAQA8wAAANYFAAAAAA==&#10;" fillcolor="window" strokecolor="windowText" strokeweight="2pt">
                <v:path arrowok="t"/>
                <w10:anchorlock/>
              </v:oval>
            </w:pict>
          </mc:Fallback>
        </mc:AlternateContent>
      </w:r>
      <w:r w:rsidRPr="00DD14AB">
        <w:rPr>
          <w:rFonts w:asciiTheme="minorHAnsi" w:hAnsiTheme="minorHAnsi" w:cstheme="minorHAnsi"/>
          <w:sz w:val="24"/>
          <w:szCs w:val="24"/>
        </w:rPr>
        <w:t xml:space="preserve"> </w:t>
      </w:r>
    </w:p>
    <w:p w:rsidR="00C02DA6" w:rsidRPr="00DD14AB" w:rsidRDefault="00C02DA6" w:rsidP="00C02DA6">
      <w:pPr>
        <w:widowControl w:val="0"/>
        <w:jc w:val="both"/>
        <w:rPr>
          <w:rFonts w:asciiTheme="minorHAnsi" w:hAnsiTheme="minorHAnsi" w:cstheme="minorHAnsi"/>
          <w:sz w:val="24"/>
          <w:szCs w:val="24"/>
        </w:rPr>
      </w:pPr>
    </w:p>
    <w:p w:rsidR="00C02DA6" w:rsidRPr="00DD14AB" w:rsidRDefault="00C02DA6" w:rsidP="00C02DA6">
      <w:pPr>
        <w:widowControl w:val="0"/>
        <w:jc w:val="both"/>
        <w:rPr>
          <w:rFonts w:asciiTheme="minorHAnsi" w:hAnsiTheme="minorHAnsi" w:cstheme="minorHAnsi"/>
          <w:sz w:val="24"/>
          <w:szCs w:val="24"/>
        </w:rPr>
      </w:pPr>
      <w:r w:rsidRPr="00DD14AB">
        <w:rPr>
          <w:rFonts w:asciiTheme="minorHAnsi" w:hAnsiTheme="minorHAnsi" w:cstheme="minorHAnsi"/>
          <w:sz w:val="24"/>
          <w:szCs w:val="24"/>
        </w:rPr>
        <w:t xml:space="preserve">Acceptance of all Provisions of the UNDP General Terms and Conditions:  </w:t>
      </w:r>
    </w:p>
    <w:p w:rsidR="00C02DA6" w:rsidRPr="00DD14AB" w:rsidRDefault="00C02DA6" w:rsidP="00C02DA6">
      <w:pPr>
        <w:widowControl w:val="0"/>
        <w:jc w:val="both"/>
        <w:rPr>
          <w:rFonts w:asciiTheme="minorHAnsi" w:hAnsiTheme="minorHAnsi" w:cstheme="minorHAnsi"/>
          <w:sz w:val="24"/>
          <w:szCs w:val="24"/>
        </w:rPr>
      </w:pPr>
      <w:r w:rsidRPr="00DD14AB">
        <w:rPr>
          <w:rFonts w:asciiTheme="minorHAnsi" w:hAnsiTheme="minorHAnsi" w:cstheme="minorHAnsi"/>
          <w:sz w:val="24"/>
          <w:szCs w:val="24"/>
        </w:rPr>
        <w:t xml:space="preserve">Agree:   Yes    </w:t>
      </w:r>
      <w:r w:rsidRPr="00DD14AB">
        <w:rPr>
          <w:rFonts w:asciiTheme="minorHAnsi" w:hAnsiTheme="minorHAnsi" w:cstheme="minorHAnsi"/>
          <w:noProof/>
          <w:sz w:val="24"/>
          <w:szCs w:val="24"/>
        </w:rPr>
        <mc:AlternateContent>
          <mc:Choice Requires="wps">
            <w:drawing>
              <wp:inline distT="0" distB="0" distL="0" distR="0" wp14:anchorId="012428FE" wp14:editId="63453B43">
                <wp:extent cx="228600" cy="171450"/>
                <wp:effectExtent l="0" t="0" r="19050" b="19050"/>
                <wp:docPr id="12" name="Oval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17145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6EA831D" id="Oval 12" o:spid="_x0000_s1026" style="width:18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3BZdgIAABYFAAAOAAAAZHJzL2Uyb0RvYy54bWysVE1vGyEQvVfqf0Dcm7Ut56OrrCMrkatK&#10;VhIpqXKesOBFBYYC9tr99R3wOnGanKruYcUwwzDvzRsur7bWsI0MUaNr+PhkxJl0AlvtVg3/8bj4&#10;csFZTOBaMOhkw3cy8qvZ50+Xva/lBDs0rQyMkrhY977hXUq+rqooOmkhnqCXjpwKg4VEZlhVbYCe&#10;sltTTUajs6rH0PqAQsZIuzd7J5+V/EpJke6UijIx03CqLZV/KP/n/K9ml1CvAvhOi6EM+IcqLGhH&#10;l76kuoEEbB30u1RWi4ARVToRaCtUSgtZMBCa8egvNA8deFmwEDnRv9AU/19acbu5D0y31LsJZw4s&#10;9ehuA4aRSdz0PtYU8uDvQ0YX/RLFz0iO6o0nG3GI2apgcyxhY9tC9O6FaLlNTNDmZHJxNqJ2CHKN&#10;z8fT09KICurDYR9i+ibRsrxouDRG+5ipgBo2y5hyBVAfokppaHS70MYUYxevTWCEo+EklhZ7zgzE&#10;RJsNX5Qvo6MU8fiYcayn4k6npTYgOSoDicq0ngiKbsUZmBXpXKRQanlzOr679JHwHl08Kt9HF2cg&#10;NxC7fcUl6xBmXMYji5IH3K9k59UztjvqYMC9tKMXC03ZloT2HgJpmWim+Ux39FMGCR8OK846DL8/&#10;2s/xJDHyctbTbBD2X2sIkrB8dyS+r+PpNA9TMaan5xMywrHn+djj1vYaqRFjegm8KMscn8xhqQLa&#10;Jxrjeb6VXOAE3b1neTCu035m6SEQcj4vYTRAHtLSPXiRk2eeMo+P2ycIfhBOog7c4mGO3olnH5tP&#10;OpyvEypdlPXK6yB0Gr6iluGhyNN9bJeo1+ds9gcAAP//AwBQSwMEFAAGAAgAAAAhAL7mrcnZAAAA&#10;AwEAAA8AAABkcnMvZG93bnJldi54bWxMj81qwzAQhO+FvIPYQG+NlATS4loOJZDcekgakh4Va2ub&#10;SitjyT99+257aS8Dwywz3+bbyTsxYBebQBqWCwUCqQy2oUrD+W3/8AQiJkPWuECo4QsjbIvZXW4y&#10;G0Y64nBKleASipnRUKfUZlLGskZv4iK0SJx9hM6bxLarpO3MyOXeyZVSG+lNQ7xQmxZ3NZafp95r&#10;eJfnV38Zr8q5w8G2/XBtlse11vfz6eUZRMIp/R3DDz6jQ8FMt9CTjcJp4EfSr3K23rC7aVg9KpBF&#10;Lv+zF98AAAD//wMAUEsBAi0AFAAGAAgAAAAhALaDOJL+AAAA4QEAABMAAAAAAAAAAAAAAAAAAAAA&#10;AFtDb250ZW50X1R5cGVzXS54bWxQSwECLQAUAAYACAAAACEAOP0h/9YAAACUAQAACwAAAAAAAAAA&#10;AAAAAAAvAQAAX3JlbHMvLnJlbHNQSwECLQAUAAYACAAAACEAlWNwWXYCAAAWBQAADgAAAAAAAAAA&#10;AAAAAAAuAgAAZHJzL2Uyb0RvYy54bWxQSwECLQAUAAYACAAAACEAvuatydkAAAADAQAADwAAAAAA&#10;AAAAAAAAAADQBAAAZHJzL2Rvd25yZXYueG1sUEsFBgAAAAAEAAQA8wAAANYFAAAAAA==&#10;" fillcolor="window" strokecolor="windowText" strokeweight="2pt">
                <v:path arrowok="t"/>
                <w10:anchorlock/>
              </v:oval>
            </w:pict>
          </mc:Fallback>
        </mc:AlternateContent>
      </w:r>
      <w:r w:rsidRPr="00DD14AB">
        <w:rPr>
          <w:rFonts w:asciiTheme="minorHAnsi" w:hAnsiTheme="minorHAnsi" w:cstheme="minorHAnsi"/>
          <w:sz w:val="24"/>
          <w:szCs w:val="24"/>
        </w:rPr>
        <w:t xml:space="preserve">   </w:t>
      </w:r>
      <w:r w:rsidRPr="00DD14AB">
        <w:rPr>
          <w:rFonts w:asciiTheme="minorHAnsi" w:hAnsiTheme="minorHAnsi" w:cstheme="minorHAnsi"/>
          <w:sz w:val="24"/>
          <w:szCs w:val="24"/>
        </w:rPr>
        <w:tab/>
        <w:t xml:space="preserve"> No </w:t>
      </w:r>
      <w:r w:rsidRPr="00DD14AB">
        <w:rPr>
          <w:rFonts w:asciiTheme="minorHAnsi" w:hAnsiTheme="minorHAnsi" w:cstheme="minorHAnsi"/>
          <w:noProof/>
          <w:sz w:val="24"/>
          <w:szCs w:val="24"/>
        </w:rPr>
        <mc:AlternateContent>
          <mc:Choice Requires="wps">
            <w:drawing>
              <wp:inline distT="0" distB="0" distL="0" distR="0" wp14:anchorId="71FF72DF" wp14:editId="6FE6D224">
                <wp:extent cx="228600" cy="171450"/>
                <wp:effectExtent l="0" t="0" r="19050" b="19050"/>
                <wp:docPr id="13"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17145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8D0A16B" id="Oval 13" o:spid="_x0000_s1026" style="width:18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ez3dwIAABYFAAAOAAAAZHJzL2Uyb0RvYy54bWysVMFuGyEQvVfqPyDuzdquk6arrCMrkatK&#10;VhIpqXKesOBFBYYC9tr9+g54nThNTlX3sGKYYZj35g0Xl1tr2EaGqNE1fHwy4kw6ga12q4b/eFh8&#10;OucsJnAtGHSy4TsZ+eXs44eL3tdygh2aVgZGSVyse9/wLiVfV1UUnbQQT9BLR06FwUIiM6yqNkBP&#10;2a2pJqPRWdVjaH1AIWOk3eu9k89KfqWkSLdKRZmYaTjVlso/lP9T/lezC6hXAXynxVAG/EMVFrSj&#10;S59TXUMCtg76TSqrRcCIKp0ItBUqpYUsGAjNePQXmvsOvCxYiJzon2mK/y+tuNncBaZb6t1nzhxY&#10;6tHtBgwjk7jpfawp5N7fhYwu+iWKn5Ec1StPNuIQs1XB5ljCxraF6N0z0XKbmKDNyeT8bETtEOQa&#10;fxlPT0sjKqgPh32I6ZtEy/Ki4dIY7WOmAmrYLGPKFUB9iCqlodHtQhtTjF28MoERjoaTWFrsOTMQ&#10;E202fFG+jI5SxONjxrGeijudltqA5KgMJCrTeiIouhVnYFakc5FCqeXV6fjm0gfCe3TxqHzvXZyB&#10;XEPs9hWXrEOYcRmPLEoecL+QnVdP2O6ogwH30o5eLDRlWxLaOwikZaKZ5jPd0k8ZJHw4rDjrMPx+&#10;bz/Hk8TIy1lPs0HYf60hSMLy3ZH4vo6n0zxMxZiefpmQEY49T8cet7ZXSI0Y00vgRVnm+GQOSxXQ&#10;PtIYz/Ot5AIn6O49y4NxlfYzSw+BkPN5CaMB8pCW7t6LnDzzlHl82D5C8INwEnXgBg9z9EY8+9h8&#10;0uF8nVDpoqwXXgeh0/AVtQwPRZ7uY7tEvTxnsz8AAAD//wMAUEsDBBQABgAIAAAAIQC+5q3J2QAA&#10;AAMBAAAPAAAAZHJzL2Rvd25yZXYueG1sTI/NasMwEITvhbyD2EBvjZQE0uJaDiWQ3HpIGpIeFWtr&#10;m0orY8k/fftue2kvA8MsM9/m28k7MWAXm0AalgsFAqkMtqFKw/lt//AEIiZD1rhAqOELI2yL2V1u&#10;MhtGOuJwSpXgEoqZ0VCn1GZSxrJGb+IitEicfYTOm8S2q6TtzMjl3smVUhvpTUO8UJsWdzWWn6fe&#10;a3iX51d/Ga/KucPBtv1wbZbHtdb38+nlGUTCKf0dww8+o0PBTLfQk43CaeBH0q9ytt6wu2lYPSqQ&#10;RS7/sxffAAAA//8DAFBLAQItABQABgAIAAAAIQC2gziS/gAAAOEBAAATAAAAAAAAAAAAAAAAAAAA&#10;AABbQ29udGVudF9UeXBlc10ueG1sUEsBAi0AFAAGAAgAAAAhADj9If/WAAAAlAEAAAsAAAAAAAAA&#10;AAAAAAAALwEAAF9yZWxzLy5yZWxzUEsBAi0AFAAGAAgAAAAhAEWp7Pd3AgAAFgUAAA4AAAAAAAAA&#10;AAAAAAAALgIAAGRycy9lMm9Eb2MueG1sUEsBAi0AFAAGAAgAAAAhAL7mrcnZAAAAAwEAAA8AAAAA&#10;AAAAAAAAAAAA0QQAAGRycy9kb3ducmV2LnhtbFBLBQYAAAAABAAEAPMAAADXBQAAAAA=&#10;" fillcolor="window" strokecolor="windowText" strokeweight="2pt">
                <v:path arrowok="t"/>
                <w10:anchorlock/>
              </v:oval>
            </w:pict>
          </mc:Fallback>
        </mc:AlternateContent>
      </w:r>
    </w:p>
    <w:p w:rsidR="00C02DA6" w:rsidRPr="00DD14AB" w:rsidRDefault="00C02DA6" w:rsidP="00C02DA6">
      <w:pPr>
        <w:widowControl w:val="0"/>
        <w:jc w:val="both"/>
        <w:rPr>
          <w:rFonts w:asciiTheme="minorHAnsi" w:hAnsiTheme="minorHAnsi" w:cstheme="minorHAnsi"/>
          <w:sz w:val="24"/>
          <w:szCs w:val="24"/>
        </w:rPr>
      </w:pPr>
    </w:p>
    <w:p w:rsidR="00C02DA6" w:rsidRPr="00DD14AB" w:rsidRDefault="00C02DA6" w:rsidP="00C02DA6">
      <w:pPr>
        <w:widowControl w:val="0"/>
        <w:jc w:val="both"/>
        <w:rPr>
          <w:rFonts w:asciiTheme="minorHAnsi" w:hAnsiTheme="minorHAnsi" w:cstheme="minorHAnsi"/>
          <w:sz w:val="24"/>
          <w:szCs w:val="24"/>
        </w:rPr>
      </w:pPr>
      <w:r w:rsidRPr="00DD14AB">
        <w:rPr>
          <w:rFonts w:asciiTheme="minorHAnsi" w:hAnsiTheme="minorHAnsi" w:cstheme="minorHAnsi"/>
          <w:sz w:val="24"/>
          <w:szCs w:val="24"/>
        </w:rPr>
        <w:t>We confirm that our company is not included in the UN 1267/1989 List or the UN Ineligibility List or in all of UNDP’s list of suspended and removed vendors.</w:t>
      </w:r>
    </w:p>
    <w:p w:rsidR="00C02DA6" w:rsidRPr="00DD14AB" w:rsidRDefault="00C02DA6" w:rsidP="00C02DA6">
      <w:pPr>
        <w:widowControl w:val="0"/>
        <w:jc w:val="both"/>
        <w:rPr>
          <w:rFonts w:asciiTheme="minorHAnsi" w:hAnsiTheme="minorHAnsi" w:cstheme="minorHAnsi"/>
          <w:sz w:val="24"/>
          <w:szCs w:val="24"/>
        </w:rPr>
      </w:pPr>
    </w:p>
    <w:p w:rsidR="00C02DA6" w:rsidRPr="00DD14AB" w:rsidRDefault="00C02DA6" w:rsidP="00C02DA6">
      <w:pPr>
        <w:widowControl w:val="0"/>
        <w:rPr>
          <w:rFonts w:asciiTheme="minorHAnsi" w:hAnsiTheme="minorHAnsi" w:cstheme="minorHAnsi"/>
          <w:sz w:val="24"/>
          <w:szCs w:val="24"/>
        </w:rPr>
      </w:pPr>
      <w:r w:rsidRPr="00DD14AB">
        <w:rPr>
          <w:rFonts w:asciiTheme="minorHAnsi" w:hAnsiTheme="minorHAnsi" w:cstheme="minorHAnsi"/>
          <w:sz w:val="24"/>
          <w:szCs w:val="24"/>
        </w:rPr>
        <w:t>Company Stamp and Signature: -------------------------------------------------------</w:t>
      </w:r>
    </w:p>
    <w:p w:rsidR="00C02DA6" w:rsidRPr="00DD14AB" w:rsidRDefault="00C02DA6" w:rsidP="00C02DA6">
      <w:pPr>
        <w:widowControl w:val="0"/>
        <w:rPr>
          <w:rFonts w:asciiTheme="minorHAnsi" w:hAnsiTheme="minorHAnsi" w:cstheme="minorHAnsi"/>
          <w:sz w:val="24"/>
          <w:szCs w:val="24"/>
        </w:rPr>
      </w:pPr>
    </w:p>
    <w:p w:rsidR="00C02DA6" w:rsidRPr="00DD14AB" w:rsidRDefault="00C02DA6" w:rsidP="00C02DA6">
      <w:pPr>
        <w:widowControl w:val="0"/>
        <w:rPr>
          <w:rFonts w:asciiTheme="minorHAnsi" w:hAnsiTheme="minorHAnsi" w:cstheme="minorHAnsi"/>
          <w:sz w:val="24"/>
          <w:szCs w:val="24"/>
        </w:rPr>
      </w:pPr>
      <w:r w:rsidRPr="00DD14AB">
        <w:rPr>
          <w:rFonts w:asciiTheme="minorHAnsi" w:hAnsiTheme="minorHAnsi" w:cstheme="minorHAnsi"/>
          <w:sz w:val="24"/>
          <w:szCs w:val="24"/>
        </w:rPr>
        <w:t>Official E-mails of the Company: -------------------------------------------------------</w:t>
      </w:r>
    </w:p>
    <w:p w:rsidR="00C02DA6" w:rsidRPr="00DD14AB" w:rsidRDefault="00C02DA6" w:rsidP="00C02DA6">
      <w:pPr>
        <w:widowControl w:val="0"/>
        <w:rPr>
          <w:rFonts w:asciiTheme="minorHAnsi" w:hAnsiTheme="minorHAnsi" w:cstheme="minorHAnsi"/>
          <w:sz w:val="24"/>
          <w:szCs w:val="24"/>
        </w:rPr>
      </w:pPr>
    </w:p>
    <w:p w:rsidR="00C02DA6" w:rsidRPr="00DD14AB" w:rsidRDefault="00C02DA6" w:rsidP="00C02DA6">
      <w:pPr>
        <w:widowControl w:val="0"/>
        <w:rPr>
          <w:rFonts w:asciiTheme="minorHAnsi" w:hAnsiTheme="minorHAnsi" w:cstheme="minorHAnsi"/>
          <w:sz w:val="24"/>
          <w:szCs w:val="24"/>
        </w:rPr>
      </w:pPr>
      <w:r w:rsidRPr="00DD14AB">
        <w:rPr>
          <w:rFonts w:asciiTheme="minorHAnsi" w:hAnsiTheme="minorHAnsi" w:cstheme="minorHAnsi"/>
          <w:sz w:val="24"/>
          <w:szCs w:val="24"/>
        </w:rPr>
        <w:t>Date: ------------------------------------</w:t>
      </w:r>
    </w:p>
    <w:p w:rsidR="00C02DA6" w:rsidRPr="00DD14AB" w:rsidRDefault="00C02DA6">
      <w:pPr>
        <w:spacing w:after="200" w:line="276" w:lineRule="auto"/>
        <w:rPr>
          <w:rFonts w:asciiTheme="minorHAnsi" w:hAnsiTheme="minorHAnsi" w:cstheme="minorHAnsi"/>
          <w:b/>
          <w:iCs/>
          <w:sz w:val="24"/>
          <w:szCs w:val="24"/>
        </w:rPr>
      </w:pPr>
    </w:p>
    <w:p w:rsidR="00C02DA6" w:rsidRPr="00DD14AB" w:rsidRDefault="00C02DA6">
      <w:pPr>
        <w:spacing w:after="200" w:line="276" w:lineRule="auto"/>
        <w:rPr>
          <w:rFonts w:asciiTheme="minorHAnsi" w:hAnsiTheme="minorHAnsi" w:cstheme="minorHAnsi"/>
          <w:b/>
          <w:iCs/>
          <w:sz w:val="24"/>
          <w:szCs w:val="24"/>
        </w:rPr>
      </w:pPr>
    </w:p>
    <w:p w:rsidR="0089675B" w:rsidRDefault="0089675B">
      <w:pPr>
        <w:spacing w:after="200" w:line="276" w:lineRule="auto"/>
        <w:rPr>
          <w:rFonts w:asciiTheme="minorHAnsi" w:hAnsiTheme="minorHAnsi" w:cstheme="minorHAnsi"/>
          <w:b/>
          <w:iCs/>
          <w:sz w:val="24"/>
          <w:szCs w:val="24"/>
        </w:rPr>
      </w:pPr>
    </w:p>
    <w:p w:rsidR="00C23E6B" w:rsidRDefault="00C23E6B">
      <w:pPr>
        <w:spacing w:after="200" w:line="276" w:lineRule="auto"/>
        <w:rPr>
          <w:rFonts w:asciiTheme="minorHAnsi" w:hAnsiTheme="minorHAnsi" w:cstheme="minorHAnsi"/>
          <w:b/>
          <w:iCs/>
          <w:sz w:val="24"/>
          <w:szCs w:val="24"/>
        </w:rPr>
      </w:pPr>
    </w:p>
    <w:p w:rsidR="00C23E6B" w:rsidRDefault="00C23E6B">
      <w:pPr>
        <w:spacing w:after="200" w:line="276" w:lineRule="auto"/>
        <w:rPr>
          <w:rFonts w:asciiTheme="minorHAnsi" w:hAnsiTheme="minorHAnsi" w:cstheme="minorHAnsi"/>
          <w:b/>
          <w:iCs/>
          <w:sz w:val="24"/>
          <w:szCs w:val="24"/>
        </w:rPr>
      </w:pPr>
    </w:p>
    <w:p w:rsidR="00C23E6B" w:rsidRDefault="00C23E6B">
      <w:pPr>
        <w:spacing w:after="200" w:line="276" w:lineRule="auto"/>
        <w:rPr>
          <w:rFonts w:asciiTheme="minorHAnsi" w:hAnsiTheme="minorHAnsi" w:cstheme="minorHAnsi"/>
          <w:b/>
          <w:iCs/>
          <w:sz w:val="24"/>
          <w:szCs w:val="24"/>
        </w:rPr>
      </w:pPr>
    </w:p>
    <w:p w:rsidR="00C23E6B" w:rsidRDefault="00C23E6B">
      <w:pPr>
        <w:spacing w:after="200" w:line="276" w:lineRule="auto"/>
        <w:rPr>
          <w:rFonts w:asciiTheme="minorHAnsi" w:hAnsiTheme="minorHAnsi" w:cstheme="minorHAnsi"/>
          <w:b/>
          <w:iCs/>
          <w:sz w:val="24"/>
          <w:szCs w:val="24"/>
        </w:rPr>
      </w:pPr>
    </w:p>
    <w:p w:rsidR="00C23E6B" w:rsidRDefault="00C23E6B">
      <w:pPr>
        <w:spacing w:after="200" w:line="276" w:lineRule="auto"/>
        <w:rPr>
          <w:rFonts w:asciiTheme="minorHAnsi" w:hAnsiTheme="minorHAnsi" w:cstheme="minorHAnsi"/>
          <w:b/>
          <w:iCs/>
          <w:sz w:val="24"/>
          <w:szCs w:val="24"/>
        </w:rPr>
      </w:pPr>
    </w:p>
    <w:p w:rsidR="00C23E6B" w:rsidRDefault="00C23E6B">
      <w:pPr>
        <w:spacing w:after="200" w:line="276" w:lineRule="auto"/>
        <w:rPr>
          <w:rFonts w:asciiTheme="minorHAnsi" w:hAnsiTheme="minorHAnsi" w:cstheme="minorHAnsi"/>
          <w:b/>
          <w:iCs/>
          <w:sz w:val="24"/>
          <w:szCs w:val="24"/>
        </w:rPr>
      </w:pPr>
    </w:p>
    <w:p w:rsidR="00322147" w:rsidRDefault="00322147" w:rsidP="004B2DBC">
      <w:pPr>
        <w:spacing w:after="200" w:line="276" w:lineRule="auto"/>
        <w:rPr>
          <w:rFonts w:asciiTheme="minorHAnsi" w:hAnsiTheme="minorHAnsi" w:cstheme="minorHAnsi"/>
          <w:b/>
          <w:iCs/>
          <w:sz w:val="24"/>
          <w:szCs w:val="24"/>
        </w:rPr>
      </w:pPr>
    </w:p>
    <w:p w:rsidR="00C23E6B" w:rsidRPr="00DD14AB" w:rsidRDefault="00C23E6B" w:rsidP="004B2DBC">
      <w:pPr>
        <w:spacing w:after="200" w:line="276" w:lineRule="auto"/>
        <w:rPr>
          <w:rFonts w:asciiTheme="minorHAnsi" w:hAnsiTheme="minorHAnsi" w:cstheme="minorHAnsi"/>
          <w:b/>
          <w:iCs/>
          <w:sz w:val="24"/>
          <w:szCs w:val="24"/>
        </w:rPr>
      </w:pPr>
    </w:p>
    <w:p w:rsidR="00577726" w:rsidRPr="00DD14AB" w:rsidRDefault="001A0C3F" w:rsidP="004B2DBC">
      <w:pPr>
        <w:spacing w:after="200" w:line="276" w:lineRule="auto"/>
        <w:rPr>
          <w:rFonts w:asciiTheme="minorHAnsi" w:hAnsiTheme="minorHAnsi" w:cstheme="minorHAnsi"/>
          <w:b/>
          <w:sz w:val="24"/>
          <w:szCs w:val="24"/>
        </w:rPr>
      </w:pPr>
      <w:r w:rsidRPr="00DD14AB">
        <w:rPr>
          <w:rFonts w:asciiTheme="minorHAnsi" w:hAnsiTheme="minorHAnsi" w:cstheme="minorHAnsi"/>
          <w:b/>
          <w:sz w:val="24"/>
          <w:szCs w:val="24"/>
        </w:rPr>
        <w:lastRenderedPageBreak/>
        <w:t>Annex 2</w:t>
      </w:r>
      <w:r w:rsidR="0016041A" w:rsidRPr="00DD14AB">
        <w:rPr>
          <w:rFonts w:asciiTheme="minorHAnsi" w:hAnsiTheme="minorHAnsi" w:cstheme="minorHAnsi"/>
          <w:b/>
          <w:sz w:val="24"/>
          <w:szCs w:val="24"/>
        </w:rPr>
        <w:t xml:space="preserve"> </w:t>
      </w:r>
      <w:r w:rsidR="004B2DBC" w:rsidRPr="00DD14AB">
        <w:rPr>
          <w:rFonts w:asciiTheme="minorHAnsi" w:hAnsiTheme="minorHAnsi" w:cstheme="minorHAnsi"/>
          <w:b/>
          <w:sz w:val="24"/>
          <w:szCs w:val="24"/>
        </w:rPr>
        <w:t>Compliance Sheet</w:t>
      </w:r>
    </w:p>
    <w:p w:rsidR="00FC7470" w:rsidRPr="00DD14AB" w:rsidRDefault="00FC7470" w:rsidP="00FC7470">
      <w:pPr>
        <w:autoSpaceDE w:val="0"/>
        <w:autoSpaceDN w:val="0"/>
        <w:adjustRightInd w:val="0"/>
        <w:rPr>
          <w:rFonts w:asciiTheme="minorHAnsi" w:hAnsiTheme="minorHAnsi" w:cstheme="minorHAnsi"/>
          <w:b/>
          <w:bCs/>
          <w:sz w:val="24"/>
          <w:szCs w:val="24"/>
        </w:rPr>
      </w:pPr>
      <w:proofErr w:type="spellStart"/>
      <w:r w:rsidRPr="00DD14AB">
        <w:rPr>
          <w:rFonts w:asciiTheme="minorHAnsi" w:hAnsiTheme="minorHAnsi" w:cstheme="minorHAnsi"/>
          <w:b/>
          <w:bCs/>
          <w:sz w:val="24"/>
          <w:szCs w:val="24"/>
        </w:rPr>
        <w:t>Barbarosh</w:t>
      </w:r>
      <w:proofErr w:type="spellEnd"/>
      <w:r w:rsidRPr="00DD14AB">
        <w:rPr>
          <w:rFonts w:asciiTheme="minorHAnsi" w:hAnsiTheme="minorHAnsi" w:cstheme="minorHAnsi"/>
          <w:b/>
          <w:bCs/>
          <w:sz w:val="24"/>
          <w:szCs w:val="24"/>
        </w:rPr>
        <w:t xml:space="preserve"> Pump Station and </w:t>
      </w:r>
      <w:proofErr w:type="spellStart"/>
      <w:r w:rsidRPr="00DD14AB">
        <w:rPr>
          <w:rFonts w:asciiTheme="minorHAnsi" w:hAnsiTheme="minorHAnsi" w:cstheme="minorHAnsi"/>
          <w:b/>
          <w:bCs/>
          <w:sz w:val="24"/>
          <w:szCs w:val="24"/>
        </w:rPr>
        <w:t>Barbarosh</w:t>
      </w:r>
      <w:proofErr w:type="spellEnd"/>
      <w:r w:rsidRPr="00DD14AB">
        <w:rPr>
          <w:rFonts w:asciiTheme="minorHAnsi" w:hAnsiTheme="minorHAnsi" w:cstheme="minorHAnsi"/>
          <w:b/>
          <w:bCs/>
          <w:sz w:val="24"/>
          <w:szCs w:val="24"/>
        </w:rPr>
        <w:t xml:space="preserve"> Well Compliance Sheet (mechanical)</w:t>
      </w:r>
    </w:p>
    <w:p w:rsidR="00FC7470" w:rsidRPr="00DD14AB" w:rsidRDefault="00FC7470" w:rsidP="00FC7470">
      <w:pPr>
        <w:autoSpaceDE w:val="0"/>
        <w:autoSpaceDN w:val="0"/>
        <w:adjustRightInd w:val="0"/>
        <w:rPr>
          <w:rFonts w:asciiTheme="minorHAnsi" w:hAnsiTheme="minorHAnsi" w:cstheme="minorHAnsi"/>
          <w:b/>
          <w:bCs/>
          <w:sz w:val="24"/>
          <w:szCs w:val="24"/>
        </w:rPr>
      </w:pPr>
      <w:r w:rsidRPr="00DD14AB">
        <w:rPr>
          <w:rFonts w:asciiTheme="minorHAnsi" w:hAnsiTheme="minorHAnsi" w:cstheme="minorHAnsi"/>
          <w:b/>
          <w:bCs/>
          <w:sz w:val="24"/>
          <w:szCs w:val="24"/>
        </w:rPr>
        <w:t>The following Technical data shall be furnished and filled by the bidders:</w:t>
      </w:r>
    </w:p>
    <w:p w:rsidR="00FC7470" w:rsidRPr="00DD14AB" w:rsidRDefault="00FC7470" w:rsidP="00FC7470">
      <w:pPr>
        <w:autoSpaceDE w:val="0"/>
        <w:autoSpaceDN w:val="0"/>
        <w:adjustRightInd w:val="0"/>
        <w:rPr>
          <w:rFonts w:asciiTheme="minorHAnsi" w:hAnsiTheme="minorHAnsi" w:cstheme="minorHAnsi"/>
          <w:b/>
          <w:bCs/>
          <w:sz w:val="24"/>
          <w:szCs w:val="24"/>
        </w:rPr>
      </w:pPr>
    </w:p>
    <w:p w:rsidR="00FC7470" w:rsidRPr="00DD14AB" w:rsidRDefault="00FC7470" w:rsidP="00FC7470">
      <w:pPr>
        <w:autoSpaceDE w:val="0"/>
        <w:autoSpaceDN w:val="0"/>
        <w:adjustRightInd w:val="0"/>
        <w:rPr>
          <w:rFonts w:asciiTheme="minorHAnsi" w:hAnsiTheme="minorHAnsi" w:cstheme="minorHAnsi"/>
          <w:sz w:val="24"/>
          <w:szCs w:val="24"/>
        </w:rPr>
      </w:pPr>
      <w:r w:rsidRPr="00DD14AB">
        <w:rPr>
          <w:rFonts w:asciiTheme="minorHAnsi" w:eastAsia="Calibri" w:hAnsiTheme="minorHAnsi" w:cstheme="minorHAnsi"/>
          <w:b/>
          <w:bCs/>
          <w:sz w:val="24"/>
          <w:szCs w:val="24"/>
        </w:rPr>
        <w:t>Mechanical Item 1 / Horizontal single-stage, centrifugal pump</w:t>
      </w:r>
    </w:p>
    <w:tbl>
      <w:tblPr>
        <w:tblStyle w:val="TableGrid"/>
        <w:tblW w:w="0" w:type="auto"/>
        <w:tblLook w:val="04A0" w:firstRow="1" w:lastRow="0" w:firstColumn="1" w:lastColumn="0" w:noHBand="0" w:noVBand="1"/>
      </w:tblPr>
      <w:tblGrid>
        <w:gridCol w:w="1230"/>
        <w:gridCol w:w="3035"/>
        <w:gridCol w:w="3074"/>
        <w:gridCol w:w="2096"/>
      </w:tblGrid>
      <w:tr w:rsidR="00FC7470" w:rsidRPr="00DD14AB" w:rsidTr="003B3246">
        <w:trPr>
          <w:trHeight w:val="532"/>
        </w:trPr>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eastAsia="Calibri" w:hAnsiTheme="minorHAnsi" w:cstheme="minorHAnsi"/>
                <w:color w:val="000000"/>
                <w:sz w:val="24"/>
                <w:szCs w:val="24"/>
              </w:rPr>
              <w:tab/>
            </w:r>
            <w:r w:rsidRPr="00DD14AB">
              <w:rPr>
                <w:rFonts w:asciiTheme="minorHAnsi" w:eastAsia="Calibri" w:hAnsiTheme="minorHAnsi" w:cstheme="minorHAnsi"/>
                <w:color w:val="000000"/>
                <w:sz w:val="24"/>
                <w:szCs w:val="24"/>
              </w:rPr>
              <w:tab/>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color w:val="000000"/>
                <w:sz w:val="24"/>
                <w:szCs w:val="24"/>
              </w:rPr>
              <w:t>Description</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color w:val="000000"/>
                <w:sz w:val="24"/>
                <w:szCs w:val="24"/>
              </w:rPr>
              <w:t>UNDP Requested specifications</w:t>
            </w:r>
          </w:p>
        </w:tc>
        <w:tc>
          <w:tcPr>
            <w:tcW w:w="0" w:type="auto"/>
            <w:vAlign w:val="center"/>
          </w:tcPr>
          <w:p w:rsidR="00FC7470" w:rsidRPr="00DD14AB" w:rsidRDefault="00FC7470" w:rsidP="00FC7470">
            <w:pPr>
              <w:rPr>
                <w:rFonts w:asciiTheme="minorHAnsi" w:hAnsiTheme="minorHAnsi" w:cstheme="minorHAnsi"/>
                <w:color w:val="000000"/>
                <w:sz w:val="24"/>
                <w:szCs w:val="24"/>
              </w:rPr>
            </w:pPr>
            <w:r w:rsidRPr="00DD14AB">
              <w:rPr>
                <w:rFonts w:asciiTheme="minorHAnsi" w:eastAsia="Calibri" w:hAnsiTheme="minorHAnsi" w:cstheme="minorHAnsi"/>
                <w:color w:val="000000"/>
                <w:sz w:val="24"/>
                <w:szCs w:val="24"/>
              </w:rPr>
              <w:t>Bidders Offered specification</w:t>
            </w:r>
          </w:p>
        </w:tc>
      </w:tr>
      <w:tr w:rsidR="00FC7470" w:rsidRPr="00DD14AB" w:rsidTr="003B3246">
        <w:tc>
          <w:tcPr>
            <w:tcW w:w="0" w:type="auto"/>
            <w:gridSpan w:val="4"/>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Manufacturer</w:t>
            </w: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Manufacturer</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 xml:space="preserve">Grundfos, </w:t>
            </w:r>
            <w:proofErr w:type="spellStart"/>
            <w:r w:rsidRPr="00DD14AB">
              <w:rPr>
                <w:rFonts w:asciiTheme="minorHAnsi" w:hAnsiTheme="minorHAnsi" w:cstheme="minorHAnsi"/>
                <w:sz w:val="24"/>
                <w:szCs w:val="24"/>
              </w:rPr>
              <w:t>Lowara</w:t>
            </w:r>
            <w:proofErr w:type="spellEnd"/>
            <w:r w:rsidRPr="00DD14AB">
              <w:rPr>
                <w:rFonts w:asciiTheme="minorHAnsi" w:hAnsiTheme="minorHAnsi" w:cstheme="minorHAnsi"/>
                <w:sz w:val="24"/>
                <w:szCs w:val="24"/>
              </w:rPr>
              <w:t xml:space="preserve">, KSB, </w:t>
            </w:r>
            <w:proofErr w:type="spellStart"/>
            <w:r w:rsidRPr="00DD14AB">
              <w:rPr>
                <w:rFonts w:asciiTheme="minorHAnsi" w:hAnsiTheme="minorHAnsi" w:cstheme="minorHAnsi"/>
                <w:sz w:val="24"/>
                <w:szCs w:val="24"/>
              </w:rPr>
              <w:t>Pompe</w:t>
            </w:r>
            <w:proofErr w:type="spellEnd"/>
            <w:r w:rsidRPr="00DD14AB">
              <w:rPr>
                <w:rFonts w:asciiTheme="minorHAnsi" w:hAnsiTheme="minorHAnsi" w:cstheme="minorHAnsi"/>
                <w:sz w:val="24"/>
                <w:szCs w:val="24"/>
              </w:rPr>
              <w:t xml:space="preserve"> ZANNI or equivalent</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gridSpan w:val="4"/>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Electrical Data</w:t>
            </w: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eastAsia="Calibri" w:hAnsiTheme="minorHAnsi" w:cstheme="minorHAnsi"/>
                <w:sz w:val="24"/>
                <w:szCs w:val="24"/>
              </w:rPr>
              <w:t>Rated Power</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15 kW</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eastAsia="Calibri" w:hAnsiTheme="minorHAnsi" w:cstheme="minorHAnsi"/>
                <w:sz w:val="24"/>
                <w:szCs w:val="24"/>
              </w:rPr>
              <w:t>Rated voltage</w:t>
            </w:r>
          </w:p>
        </w:tc>
        <w:tc>
          <w:tcPr>
            <w:tcW w:w="0" w:type="auto"/>
            <w:vAlign w:val="center"/>
          </w:tcPr>
          <w:p w:rsidR="00FC7470" w:rsidRPr="00DD14AB" w:rsidRDefault="00FC7470" w:rsidP="00FC7470">
            <w:pPr>
              <w:autoSpaceDE w:val="0"/>
              <w:autoSpaceDN w:val="0"/>
              <w:adjustRightInd w:val="0"/>
              <w:rPr>
                <w:rFonts w:asciiTheme="minorHAnsi" w:hAnsiTheme="minorHAnsi" w:cstheme="minorHAnsi"/>
                <w:sz w:val="24"/>
                <w:szCs w:val="24"/>
              </w:rPr>
            </w:pPr>
            <w:r w:rsidRPr="00DD14AB">
              <w:rPr>
                <w:rFonts w:asciiTheme="minorHAnsi" w:hAnsiTheme="minorHAnsi" w:cstheme="minorHAnsi"/>
                <w:sz w:val="24"/>
                <w:szCs w:val="24"/>
              </w:rPr>
              <w:t>3 x 380-420 D/660-725Y V</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eastAsia="Calibri" w:hAnsiTheme="minorHAnsi" w:cstheme="minorHAnsi"/>
                <w:sz w:val="24"/>
                <w:szCs w:val="24"/>
              </w:rPr>
              <w:t>No of phase</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3PH Y/D</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eastAsia="Calibri" w:hAnsiTheme="minorHAnsi" w:cstheme="minorHAnsi"/>
                <w:sz w:val="24"/>
                <w:szCs w:val="24"/>
              </w:rPr>
              <w:t>Frequency</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50 Hz</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eastAsia="Calibri" w:hAnsiTheme="minorHAnsi" w:cstheme="minorHAnsi"/>
                <w:sz w:val="24"/>
                <w:szCs w:val="24"/>
              </w:rPr>
              <w:t>Rated speed</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3000 RPM</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autoSpaceDE w:val="0"/>
              <w:autoSpaceDN w:val="0"/>
              <w:adjustRightInd w:val="0"/>
              <w:rPr>
                <w:rFonts w:asciiTheme="minorHAnsi" w:hAnsiTheme="minorHAnsi" w:cstheme="minorHAnsi"/>
                <w:sz w:val="24"/>
                <w:szCs w:val="24"/>
              </w:rPr>
            </w:pPr>
            <w:r w:rsidRPr="00DD14AB">
              <w:rPr>
                <w:rFonts w:asciiTheme="minorHAnsi" w:hAnsiTheme="minorHAnsi" w:cstheme="minorHAnsi"/>
                <w:sz w:val="24"/>
                <w:szCs w:val="24"/>
              </w:rPr>
              <w:t>Motor Efficiency at full load</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 xml:space="preserve"> 91%</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eastAsia="Calibri" w:hAnsiTheme="minorHAnsi" w:cstheme="minorHAnsi"/>
                <w:sz w:val="24"/>
                <w:szCs w:val="24"/>
              </w:rPr>
              <w:t>Cos phi</w:t>
            </w:r>
            <w:r w:rsidRPr="00DD14AB">
              <w:rPr>
                <w:rFonts w:asciiTheme="minorHAnsi" w:hAnsiTheme="minorHAnsi" w:cstheme="minorHAnsi"/>
                <w:sz w:val="24"/>
                <w:szCs w:val="24"/>
              </w:rPr>
              <w:t xml:space="preserve"> - power factor</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0.80 - 0.90</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eastAsia="Calibri" w:hAnsiTheme="minorHAnsi" w:cstheme="minorHAnsi"/>
                <w:sz w:val="24"/>
                <w:szCs w:val="24"/>
              </w:rPr>
              <w:t>Start method</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Star - Delta</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rPr>
          <w:trHeight w:val="277"/>
        </w:trPr>
        <w:tc>
          <w:tcPr>
            <w:tcW w:w="0" w:type="auto"/>
            <w:vAlign w:val="center"/>
          </w:tcPr>
          <w:p w:rsidR="00FC7470" w:rsidRPr="00DD14AB" w:rsidRDefault="00FC7470" w:rsidP="00FC7470">
            <w:pPr>
              <w:rPr>
                <w:rFonts w:asciiTheme="minorHAnsi" w:hAnsiTheme="minorHAnsi" w:cstheme="minorHAnsi"/>
                <w:sz w:val="24"/>
                <w:szCs w:val="24"/>
                <w:rtl/>
              </w:rPr>
            </w:pPr>
          </w:p>
        </w:tc>
        <w:tc>
          <w:tcPr>
            <w:tcW w:w="0" w:type="auto"/>
            <w:vAlign w:val="center"/>
          </w:tcPr>
          <w:p w:rsidR="00FC7470" w:rsidRPr="00DD14AB" w:rsidRDefault="00FC7470" w:rsidP="00FC7470">
            <w:pPr>
              <w:rPr>
                <w:rFonts w:asciiTheme="minorHAnsi" w:eastAsia="Calibri" w:hAnsiTheme="minorHAnsi" w:cstheme="minorHAnsi"/>
                <w:sz w:val="24"/>
                <w:szCs w:val="24"/>
              </w:rPr>
            </w:pPr>
            <w:r w:rsidRPr="00DD14AB">
              <w:rPr>
                <w:rFonts w:asciiTheme="minorHAnsi" w:eastAsia="Calibri" w:hAnsiTheme="minorHAnsi" w:cstheme="minorHAnsi"/>
                <w:sz w:val="24"/>
                <w:szCs w:val="24"/>
              </w:rPr>
              <w:t>Enclosure class (IEC 34-5)</w:t>
            </w:r>
          </w:p>
        </w:tc>
        <w:tc>
          <w:tcPr>
            <w:tcW w:w="0" w:type="auto"/>
            <w:vAlign w:val="center"/>
          </w:tcPr>
          <w:p w:rsidR="00FC7470" w:rsidRPr="00DD14AB" w:rsidRDefault="00FC7470" w:rsidP="00FC7470">
            <w:pPr>
              <w:autoSpaceDE w:val="0"/>
              <w:autoSpaceDN w:val="0"/>
              <w:adjustRightInd w:val="0"/>
              <w:rPr>
                <w:rFonts w:asciiTheme="minorHAnsi" w:eastAsia="Calibri" w:hAnsiTheme="minorHAnsi" w:cstheme="minorHAnsi"/>
                <w:sz w:val="24"/>
                <w:szCs w:val="24"/>
              </w:rPr>
            </w:pPr>
            <w:r w:rsidRPr="00DD14AB">
              <w:rPr>
                <w:rFonts w:asciiTheme="minorHAnsi" w:eastAsia="Calibri" w:hAnsiTheme="minorHAnsi" w:cstheme="minorHAnsi"/>
                <w:sz w:val="24"/>
                <w:szCs w:val="24"/>
              </w:rPr>
              <w:t>IP55 Dust/Jetting</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autoSpaceDE w:val="0"/>
              <w:autoSpaceDN w:val="0"/>
              <w:adjustRightInd w:val="0"/>
              <w:rPr>
                <w:rFonts w:asciiTheme="minorHAnsi" w:eastAsia="Calibri" w:hAnsiTheme="minorHAnsi" w:cstheme="minorHAnsi"/>
                <w:sz w:val="24"/>
                <w:szCs w:val="24"/>
              </w:rPr>
            </w:pPr>
            <w:r w:rsidRPr="00DD14AB">
              <w:rPr>
                <w:rFonts w:asciiTheme="minorHAnsi" w:eastAsia="Calibri" w:hAnsiTheme="minorHAnsi" w:cstheme="minorHAnsi"/>
                <w:sz w:val="24"/>
                <w:szCs w:val="24"/>
              </w:rPr>
              <w:t xml:space="preserve">Insulation class (IEC 85) </w:t>
            </w:r>
          </w:p>
        </w:tc>
        <w:tc>
          <w:tcPr>
            <w:tcW w:w="0" w:type="auto"/>
            <w:vAlign w:val="center"/>
          </w:tcPr>
          <w:p w:rsidR="00FC7470" w:rsidRPr="00DD14AB" w:rsidRDefault="00FC7470" w:rsidP="00FC7470">
            <w:pPr>
              <w:rPr>
                <w:rFonts w:asciiTheme="minorHAnsi" w:eastAsia="Calibri" w:hAnsiTheme="minorHAnsi" w:cstheme="minorHAnsi"/>
                <w:sz w:val="24"/>
                <w:szCs w:val="24"/>
              </w:rPr>
            </w:pPr>
            <w:r w:rsidRPr="00DD14AB">
              <w:rPr>
                <w:rFonts w:asciiTheme="minorHAnsi" w:eastAsia="Calibri" w:hAnsiTheme="minorHAnsi" w:cstheme="minorHAnsi"/>
                <w:sz w:val="24"/>
                <w:szCs w:val="24"/>
              </w:rPr>
              <w:t>F</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autoSpaceDE w:val="0"/>
              <w:autoSpaceDN w:val="0"/>
              <w:adjustRightInd w:val="0"/>
              <w:rPr>
                <w:rFonts w:asciiTheme="minorHAnsi" w:eastAsia="Calibri" w:hAnsiTheme="minorHAnsi" w:cstheme="minorHAnsi"/>
                <w:sz w:val="24"/>
                <w:szCs w:val="24"/>
              </w:rPr>
            </w:pPr>
            <w:r w:rsidRPr="00DD14AB">
              <w:rPr>
                <w:rFonts w:asciiTheme="minorHAnsi" w:eastAsia="Calibri" w:hAnsiTheme="minorHAnsi" w:cstheme="minorHAnsi"/>
                <w:sz w:val="24"/>
                <w:szCs w:val="24"/>
              </w:rPr>
              <w:t>Lubricant type</w:t>
            </w:r>
          </w:p>
        </w:tc>
        <w:tc>
          <w:tcPr>
            <w:tcW w:w="0" w:type="auto"/>
            <w:vAlign w:val="center"/>
          </w:tcPr>
          <w:p w:rsidR="00FC7470" w:rsidRPr="00DD14AB" w:rsidRDefault="00FC7470" w:rsidP="00FC7470">
            <w:pPr>
              <w:rPr>
                <w:rFonts w:asciiTheme="minorHAnsi" w:eastAsia="Calibri" w:hAnsiTheme="minorHAnsi" w:cstheme="minorHAnsi"/>
                <w:sz w:val="24"/>
                <w:szCs w:val="24"/>
              </w:rPr>
            </w:pPr>
            <w:r w:rsidRPr="00DD14AB">
              <w:rPr>
                <w:rFonts w:asciiTheme="minorHAnsi" w:eastAsia="Calibri" w:hAnsiTheme="minorHAnsi" w:cstheme="minorHAnsi"/>
                <w:sz w:val="24"/>
                <w:szCs w:val="24"/>
              </w:rPr>
              <w:t>Grease</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eastAsia="Calibri" w:hAnsiTheme="minorHAnsi" w:cstheme="minorHAnsi"/>
                <w:sz w:val="24"/>
                <w:szCs w:val="24"/>
              </w:rPr>
              <w:t>Built-in temperature transmitter</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yes</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Max ambient temp.</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55°C</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No. of poles</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2</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gridSpan w:val="4"/>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highlight w:val="lightGray"/>
              </w:rPr>
              <w:t>Pump</w:t>
            </w: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Pump liquid</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eastAsia="Calibri" w:hAnsiTheme="minorHAnsi" w:cstheme="minorHAnsi"/>
                <w:sz w:val="24"/>
                <w:szCs w:val="24"/>
              </w:rPr>
              <w:t>Water</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Rated flow</w:t>
            </w:r>
          </w:p>
        </w:tc>
        <w:tc>
          <w:tcPr>
            <w:tcW w:w="0" w:type="auto"/>
            <w:vAlign w:val="center"/>
          </w:tcPr>
          <w:p w:rsidR="00FC7470" w:rsidRPr="00DD14AB" w:rsidRDefault="007A200B" w:rsidP="00FC7470">
            <w:pPr>
              <w:rPr>
                <w:rFonts w:asciiTheme="minorHAnsi" w:hAnsiTheme="minorHAnsi" w:cstheme="minorHAnsi"/>
                <w:sz w:val="24"/>
                <w:szCs w:val="24"/>
              </w:rPr>
            </w:pPr>
            <w:r w:rsidRPr="00DD14AB">
              <w:rPr>
                <w:rFonts w:asciiTheme="minorHAnsi" w:eastAsia="Calibri" w:hAnsiTheme="minorHAnsi" w:cstheme="minorHAnsi"/>
                <w:sz w:val="24"/>
                <w:szCs w:val="24"/>
              </w:rPr>
              <w:t>50 m</w:t>
            </w:r>
            <w:r w:rsidR="00FC7470" w:rsidRPr="00DD14AB">
              <w:rPr>
                <w:rFonts w:asciiTheme="minorHAnsi" w:eastAsia="Calibri" w:hAnsiTheme="minorHAnsi" w:cstheme="minorHAnsi"/>
                <w:sz w:val="24"/>
                <w:szCs w:val="24"/>
                <w:vertAlign w:val="superscript"/>
              </w:rPr>
              <w:t>3</w:t>
            </w:r>
            <w:r w:rsidR="00FC7470" w:rsidRPr="00DD14AB">
              <w:rPr>
                <w:rFonts w:asciiTheme="minorHAnsi" w:eastAsia="Calibri" w:hAnsiTheme="minorHAnsi" w:cstheme="minorHAnsi"/>
                <w:sz w:val="24"/>
                <w:szCs w:val="24"/>
              </w:rPr>
              <w:t>/</w:t>
            </w:r>
            <w:proofErr w:type="spellStart"/>
            <w:r w:rsidR="00FC7470" w:rsidRPr="00DD14AB">
              <w:rPr>
                <w:rFonts w:asciiTheme="minorHAnsi" w:eastAsia="Calibri" w:hAnsiTheme="minorHAnsi" w:cstheme="minorHAnsi"/>
                <w:sz w:val="24"/>
                <w:szCs w:val="24"/>
              </w:rPr>
              <w:t>hr</w:t>
            </w:r>
            <w:proofErr w:type="spellEnd"/>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Rated head</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60 m</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Shaft material</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Stainless steel 304 (AISI)</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Primary Shaft seal</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BAQE</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Secondary Shaft seal</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None</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Impeller Material</w:t>
            </w:r>
          </w:p>
        </w:tc>
        <w:tc>
          <w:tcPr>
            <w:tcW w:w="0" w:type="auto"/>
            <w:vAlign w:val="center"/>
          </w:tcPr>
          <w:p w:rsidR="00FC7470" w:rsidRPr="00DD14AB" w:rsidRDefault="00FC7470" w:rsidP="00FC7470">
            <w:pPr>
              <w:autoSpaceDE w:val="0"/>
              <w:autoSpaceDN w:val="0"/>
              <w:adjustRightInd w:val="0"/>
              <w:rPr>
                <w:rFonts w:asciiTheme="minorHAnsi" w:hAnsiTheme="minorHAnsi" w:cstheme="minorHAnsi"/>
                <w:sz w:val="24"/>
                <w:szCs w:val="24"/>
              </w:rPr>
            </w:pPr>
            <w:r w:rsidRPr="00DD14AB">
              <w:rPr>
                <w:rFonts w:asciiTheme="minorHAnsi" w:hAnsiTheme="minorHAnsi" w:cstheme="minorHAnsi"/>
                <w:sz w:val="24"/>
                <w:szCs w:val="24"/>
              </w:rPr>
              <w:t>Bronze, DIN W.-</w:t>
            </w:r>
            <w:proofErr w:type="spellStart"/>
            <w:r w:rsidRPr="00DD14AB">
              <w:rPr>
                <w:rFonts w:asciiTheme="minorHAnsi" w:hAnsiTheme="minorHAnsi" w:cstheme="minorHAnsi"/>
                <w:sz w:val="24"/>
                <w:szCs w:val="24"/>
              </w:rPr>
              <w:t>Nr</w:t>
            </w:r>
            <w:proofErr w:type="spellEnd"/>
            <w:r w:rsidRPr="00DD14AB">
              <w:rPr>
                <w:rFonts w:asciiTheme="minorHAnsi" w:hAnsiTheme="minorHAnsi" w:cstheme="minorHAnsi"/>
                <w:sz w:val="24"/>
                <w:szCs w:val="24"/>
              </w:rPr>
              <w:t xml:space="preserve">. CuSn10, </w:t>
            </w:r>
          </w:p>
          <w:p w:rsidR="00FC7470" w:rsidRPr="00DD14AB" w:rsidRDefault="00FC7470" w:rsidP="00FC7470">
            <w:pPr>
              <w:autoSpaceDE w:val="0"/>
              <w:autoSpaceDN w:val="0"/>
              <w:adjustRightInd w:val="0"/>
              <w:rPr>
                <w:rFonts w:asciiTheme="minorHAnsi" w:hAnsiTheme="minorHAnsi" w:cstheme="minorHAnsi"/>
                <w:sz w:val="24"/>
                <w:szCs w:val="24"/>
              </w:rPr>
            </w:pPr>
            <w:r w:rsidRPr="00DD14AB">
              <w:rPr>
                <w:rFonts w:asciiTheme="minorHAnsi" w:hAnsiTheme="minorHAnsi" w:cstheme="minorHAnsi"/>
                <w:sz w:val="24"/>
                <w:szCs w:val="24"/>
              </w:rPr>
              <w:t>ASTM B584-C83600</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Pump housing</w:t>
            </w:r>
          </w:p>
        </w:tc>
        <w:tc>
          <w:tcPr>
            <w:tcW w:w="0" w:type="auto"/>
            <w:vAlign w:val="center"/>
          </w:tcPr>
          <w:p w:rsidR="00FC7470" w:rsidRPr="00DD14AB" w:rsidRDefault="00FC7470" w:rsidP="00FC7470">
            <w:pPr>
              <w:autoSpaceDE w:val="0"/>
              <w:autoSpaceDN w:val="0"/>
              <w:adjustRightInd w:val="0"/>
              <w:rPr>
                <w:rFonts w:asciiTheme="minorHAnsi" w:hAnsiTheme="minorHAnsi" w:cstheme="minorHAnsi"/>
                <w:sz w:val="24"/>
                <w:szCs w:val="24"/>
              </w:rPr>
            </w:pPr>
            <w:r w:rsidRPr="00DD14AB">
              <w:rPr>
                <w:rFonts w:asciiTheme="minorHAnsi" w:hAnsiTheme="minorHAnsi" w:cstheme="minorHAnsi"/>
                <w:sz w:val="24"/>
                <w:szCs w:val="24"/>
              </w:rPr>
              <w:t>Cast iron, EN-GJL-250, ASTM A48-40 B</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Wear ring material</w:t>
            </w:r>
          </w:p>
        </w:tc>
        <w:tc>
          <w:tcPr>
            <w:tcW w:w="0" w:type="auto"/>
            <w:vAlign w:val="center"/>
          </w:tcPr>
          <w:p w:rsidR="00FC7470" w:rsidRPr="00DD14AB" w:rsidRDefault="00FC7470" w:rsidP="00FC7470">
            <w:pPr>
              <w:autoSpaceDE w:val="0"/>
              <w:autoSpaceDN w:val="0"/>
              <w:adjustRightInd w:val="0"/>
              <w:rPr>
                <w:rFonts w:asciiTheme="minorHAnsi" w:hAnsiTheme="minorHAnsi" w:cstheme="minorHAnsi"/>
                <w:sz w:val="24"/>
                <w:szCs w:val="24"/>
              </w:rPr>
            </w:pPr>
            <w:r w:rsidRPr="00DD14AB">
              <w:rPr>
                <w:rFonts w:asciiTheme="minorHAnsi" w:hAnsiTheme="minorHAnsi" w:cstheme="minorHAnsi"/>
                <w:sz w:val="24"/>
                <w:szCs w:val="24"/>
              </w:rPr>
              <w:t>Bronze (CuSn10)</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rPr>
          <w:trHeight w:val="304"/>
        </w:trPr>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Flange standard</w:t>
            </w:r>
          </w:p>
        </w:tc>
        <w:tc>
          <w:tcPr>
            <w:tcW w:w="0" w:type="auto"/>
            <w:vAlign w:val="center"/>
          </w:tcPr>
          <w:p w:rsidR="00FC7470" w:rsidRPr="00DD14AB" w:rsidRDefault="00FC7470" w:rsidP="00FC7470">
            <w:pPr>
              <w:autoSpaceDE w:val="0"/>
              <w:autoSpaceDN w:val="0"/>
              <w:adjustRightInd w:val="0"/>
              <w:rPr>
                <w:rFonts w:asciiTheme="minorHAnsi" w:hAnsiTheme="minorHAnsi" w:cstheme="minorHAnsi"/>
                <w:sz w:val="24"/>
                <w:szCs w:val="24"/>
              </w:rPr>
            </w:pPr>
            <w:r w:rsidRPr="00DD14AB">
              <w:rPr>
                <w:rFonts w:asciiTheme="minorHAnsi" w:hAnsiTheme="minorHAnsi" w:cstheme="minorHAnsi"/>
                <w:sz w:val="24"/>
                <w:szCs w:val="24"/>
              </w:rPr>
              <w:t>EN 1092-2</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Max. operating pressure</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1600 kPa (16bar)</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Pressure rating</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 xml:space="preserve">PN16 </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Liquid temp. range</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1 °C – 40 °C</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Pump type</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Horizontal single-stage, centrifugal pump</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Connection code</w:t>
            </w:r>
          </w:p>
        </w:tc>
        <w:tc>
          <w:tcPr>
            <w:tcW w:w="0" w:type="auto"/>
            <w:vAlign w:val="center"/>
          </w:tcPr>
          <w:p w:rsidR="00FC7470" w:rsidRPr="00DD14AB" w:rsidRDefault="00FC7470" w:rsidP="00FC7470">
            <w:pPr>
              <w:autoSpaceDE w:val="0"/>
              <w:autoSpaceDN w:val="0"/>
              <w:adjustRightInd w:val="0"/>
              <w:rPr>
                <w:rFonts w:asciiTheme="minorHAnsi" w:hAnsiTheme="minorHAnsi" w:cstheme="minorHAnsi"/>
                <w:sz w:val="24"/>
                <w:szCs w:val="24"/>
              </w:rPr>
            </w:pPr>
            <w:r w:rsidRPr="00DD14AB">
              <w:rPr>
                <w:rFonts w:asciiTheme="minorHAnsi" w:hAnsiTheme="minorHAnsi" w:cstheme="minorHAnsi"/>
                <w:sz w:val="24"/>
                <w:szCs w:val="24"/>
              </w:rPr>
              <w:t>F2</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Pump inlet</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DN 65</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Pump outlet</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DN 40</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Certification of origin</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Certification of origin</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Submit Manufacturer certification and test reports</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eastAsia="Calibri" w:hAnsiTheme="minorHAnsi" w:cstheme="minorHAnsi"/>
                <w:sz w:val="24"/>
                <w:szCs w:val="24"/>
              </w:rPr>
              <w:t>Submit Manufacturer certification and test reports.</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Submit Detail drawing brochure catalogue.</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eastAsia="Calibri" w:hAnsiTheme="minorHAnsi" w:cstheme="minorHAnsi"/>
                <w:sz w:val="24"/>
                <w:szCs w:val="24"/>
              </w:rPr>
              <w:t>Submit Detail drawing brochure catalogue.</w:t>
            </w:r>
          </w:p>
        </w:tc>
        <w:tc>
          <w:tcPr>
            <w:tcW w:w="0" w:type="auto"/>
            <w:vAlign w:val="center"/>
          </w:tcPr>
          <w:p w:rsidR="00FC7470" w:rsidRPr="00DD14AB" w:rsidRDefault="00FC7470" w:rsidP="00FC7470">
            <w:pPr>
              <w:rPr>
                <w:rFonts w:asciiTheme="minorHAnsi" w:hAnsiTheme="minorHAnsi" w:cstheme="minorHAnsi"/>
                <w:sz w:val="24"/>
                <w:szCs w:val="24"/>
              </w:rPr>
            </w:pPr>
          </w:p>
        </w:tc>
      </w:tr>
    </w:tbl>
    <w:p w:rsidR="00FC7470" w:rsidRPr="00DD14AB" w:rsidRDefault="00FC7470" w:rsidP="00FC7470">
      <w:pPr>
        <w:widowControl w:val="0"/>
        <w:spacing w:before="70"/>
        <w:rPr>
          <w:rFonts w:asciiTheme="minorHAnsi" w:eastAsia="Calibri" w:hAnsiTheme="minorHAnsi" w:cstheme="minorHAnsi"/>
          <w:sz w:val="24"/>
          <w:szCs w:val="24"/>
        </w:rPr>
      </w:pPr>
    </w:p>
    <w:p w:rsidR="00FC7470" w:rsidRPr="00DD14AB" w:rsidRDefault="00FC7470" w:rsidP="00FC7470">
      <w:pPr>
        <w:widowControl w:val="0"/>
        <w:spacing w:before="70"/>
        <w:rPr>
          <w:rFonts w:asciiTheme="minorHAnsi" w:eastAsia="Calibri" w:hAnsiTheme="minorHAnsi" w:cstheme="minorHAnsi"/>
          <w:sz w:val="24"/>
          <w:szCs w:val="24"/>
        </w:rPr>
      </w:pPr>
    </w:p>
    <w:p w:rsidR="00FC7470" w:rsidRPr="00DD14AB" w:rsidRDefault="00FC7470" w:rsidP="00FC7470">
      <w:pPr>
        <w:autoSpaceDE w:val="0"/>
        <w:autoSpaceDN w:val="0"/>
        <w:adjustRightInd w:val="0"/>
        <w:rPr>
          <w:rFonts w:asciiTheme="minorHAnsi" w:eastAsia="Calibri" w:hAnsiTheme="minorHAnsi" w:cstheme="minorHAnsi"/>
          <w:b/>
          <w:bCs/>
          <w:sz w:val="24"/>
          <w:szCs w:val="24"/>
        </w:rPr>
      </w:pPr>
      <w:r w:rsidRPr="00DD14AB">
        <w:rPr>
          <w:rFonts w:asciiTheme="minorHAnsi" w:eastAsia="Calibri" w:hAnsiTheme="minorHAnsi" w:cstheme="minorHAnsi"/>
          <w:b/>
          <w:bCs/>
          <w:sz w:val="24"/>
          <w:szCs w:val="24"/>
        </w:rPr>
        <w:t>Mechanical Item 4.2 / Powder Chlorine dosing pump and Mixer</w:t>
      </w:r>
    </w:p>
    <w:p w:rsidR="00FC7470" w:rsidRPr="00DD14AB" w:rsidRDefault="00FC7470" w:rsidP="00FC7470">
      <w:pPr>
        <w:autoSpaceDE w:val="0"/>
        <w:autoSpaceDN w:val="0"/>
        <w:adjustRightInd w:val="0"/>
        <w:rPr>
          <w:rFonts w:asciiTheme="minorHAnsi" w:eastAsia="Calibri" w:hAnsiTheme="minorHAnsi" w:cstheme="minorHAnsi"/>
          <w:b/>
          <w:bCs/>
          <w:sz w:val="24"/>
          <w:szCs w:val="24"/>
        </w:rPr>
      </w:pPr>
    </w:p>
    <w:p w:rsidR="00FC7470" w:rsidRPr="00DD14AB" w:rsidRDefault="00FC7470" w:rsidP="00FC7470">
      <w:pPr>
        <w:autoSpaceDE w:val="0"/>
        <w:autoSpaceDN w:val="0"/>
        <w:adjustRightInd w:val="0"/>
        <w:rPr>
          <w:rFonts w:asciiTheme="minorHAnsi" w:eastAsia="Calibri" w:hAnsiTheme="minorHAnsi" w:cstheme="minorHAnsi"/>
          <w:b/>
          <w:bCs/>
          <w:sz w:val="24"/>
          <w:szCs w:val="24"/>
        </w:rPr>
      </w:pPr>
      <w:r w:rsidRPr="00DD14AB">
        <w:rPr>
          <w:rFonts w:asciiTheme="minorHAnsi" w:eastAsia="Calibri" w:hAnsiTheme="minorHAnsi" w:cstheme="minorHAnsi"/>
          <w:b/>
          <w:bCs/>
          <w:sz w:val="24"/>
          <w:szCs w:val="24"/>
        </w:rPr>
        <w:t>Dosing pump:</w:t>
      </w:r>
    </w:p>
    <w:p w:rsidR="003B3246" w:rsidRPr="00DD14AB" w:rsidRDefault="003B3246" w:rsidP="00FC7470">
      <w:pPr>
        <w:autoSpaceDE w:val="0"/>
        <w:autoSpaceDN w:val="0"/>
        <w:adjustRightInd w:val="0"/>
        <w:rPr>
          <w:rFonts w:asciiTheme="minorHAnsi" w:eastAsia="Calibri" w:hAnsiTheme="minorHAnsi" w:cstheme="minorHAnsi"/>
          <w:b/>
          <w:bCs/>
          <w:sz w:val="24"/>
          <w:szCs w:val="24"/>
        </w:rPr>
      </w:pPr>
    </w:p>
    <w:tbl>
      <w:tblPr>
        <w:tblStyle w:val="TableGrid"/>
        <w:tblW w:w="0" w:type="auto"/>
        <w:tblLook w:val="04A0" w:firstRow="1" w:lastRow="0" w:firstColumn="1" w:lastColumn="0" w:noHBand="0" w:noVBand="1"/>
      </w:tblPr>
      <w:tblGrid>
        <w:gridCol w:w="1230"/>
        <w:gridCol w:w="3041"/>
        <w:gridCol w:w="3065"/>
        <w:gridCol w:w="2099"/>
      </w:tblGrid>
      <w:tr w:rsidR="00FC7470" w:rsidRPr="00DD14AB" w:rsidTr="003B3246">
        <w:trPr>
          <w:trHeight w:val="532"/>
        </w:trPr>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eastAsia="Calibri" w:hAnsiTheme="minorHAnsi" w:cstheme="minorHAnsi"/>
                <w:color w:val="000000"/>
                <w:sz w:val="24"/>
                <w:szCs w:val="24"/>
              </w:rPr>
              <w:tab/>
            </w:r>
            <w:r w:rsidRPr="00DD14AB">
              <w:rPr>
                <w:rFonts w:asciiTheme="minorHAnsi" w:eastAsia="Calibri" w:hAnsiTheme="minorHAnsi" w:cstheme="minorHAnsi"/>
                <w:color w:val="000000"/>
                <w:sz w:val="24"/>
                <w:szCs w:val="24"/>
              </w:rPr>
              <w:tab/>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color w:val="000000"/>
                <w:sz w:val="24"/>
                <w:szCs w:val="24"/>
              </w:rPr>
              <w:t>Description</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color w:val="000000"/>
                <w:sz w:val="24"/>
                <w:szCs w:val="24"/>
              </w:rPr>
              <w:t>UNDP Requested specifications</w:t>
            </w:r>
          </w:p>
        </w:tc>
        <w:tc>
          <w:tcPr>
            <w:tcW w:w="0" w:type="auto"/>
            <w:vAlign w:val="center"/>
          </w:tcPr>
          <w:p w:rsidR="00FC7470" w:rsidRPr="00DD14AB" w:rsidRDefault="00FC7470" w:rsidP="00FC7470">
            <w:pPr>
              <w:rPr>
                <w:rFonts w:asciiTheme="minorHAnsi" w:hAnsiTheme="minorHAnsi" w:cstheme="minorHAnsi"/>
                <w:color w:val="000000"/>
                <w:sz w:val="24"/>
                <w:szCs w:val="24"/>
              </w:rPr>
            </w:pPr>
            <w:r w:rsidRPr="00DD14AB">
              <w:rPr>
                <w:rFonts w:asciiTheme="minorHAnsi" w:eastAsia="Calibri" w:hAnsiTheme="minorHAnsi" w:cstheme="minorHAnsi"/>
                <w:color w:val="000000"/>
                <w:sz w:val="24"/>
                <w:szCs w:val="24"/>
              </w:rPr>
              <w:t>Bidders Offered specification</w:t>
            </w:r>
          </w:p>
        </w:tc>
      </w:tr>
      <w:tr w:rsidR="00FC7470" w:rsidRPr="00DD14AB" w:rsidTr="003B3246">
        <w:tc>
          <w:tcPr>
            <w:tcW w:w="0" w:type="auto"/>
            <w:gridSpan w:val="4"/>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Manufacturer</w:t>
            </w: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Manufacturer</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Grundfos, OBL, Aldose or equivalent</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gridSpan w:val="4"/>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Dosing pump</w:t>
            </w: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Max stroke rate</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50   1/min</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Max. capacity</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 xml:space="preserve">27 liter/ </w:t>
            </w:r>
            <w:proofErr w:type="spellStart"/>
            <w:r w:rsidRPr="00DD14AB">
              <w:rPr>
                <w:rFonts w:asciiTheme="minorHAnsi" w:hAnsiTheme="minorHAnsi" w:cstheme="minorHAnsi"/>
                <w:sz w:val="24"/>
                <w:szCs w:val="24"/>
              </w:rPr>
              <w:t>hr</w:t>
            </w:r>
            <w:proofErr w:type="spellEnd"/>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rPr>
          <w:trHeight w:val="322"/>
        </w:trPr>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Dosing head material</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PVDF</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Valve ball material</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PTFE</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Gasket material</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PTFE</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Maximum operating pressure</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1000 kPa (10 bar)</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Pump inlet</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Welding d.16mm</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Pump outlet</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Welding d.16mm</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Max. Suction lift during operation</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1 m</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rPr>
          <w:trHeight w:val="304"/>
        </w:trPr>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Power input - P1</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0.090 kW</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Mains frequency</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50 Hz</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Rated voltage</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220 V</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Enclosure class (IEC 34-5)</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IP 65/F</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Mains cable</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1.50 m</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gridSpan w:val="3"/>
            <w:vAlign w:val="center"/>
          </w:tcPr>
          <w:p w:rsidR="00FC7470" w:rsidRPr="00DD14AB" w:rsidRDefault="00FC7470" w:rsidP="00FC7470">
            <w:pPr>
              <w:rPr>
                <w:rFonts w:asciiTheme="minorHAnsi" w:hAnsiTheme="minorHAnsi" w:cstheme="minorHAnsi"/>
                <w:b/>
                <w:bCs/>
                <w:sz w:val="24"/>
                <w:szCs w:val="24"/>
              </w:rPr>
            </w:pPr>
            <w:r w:rsidRPr="00DD14AB">
              <w:rPr>
                <w:rFonts w:asciiTheme="minorHAnsi" w:hAnsiTheme="minorHAnsi" w:cstheme="minorHAnsi"/>
                <w:b/>
                <w:bCs/>
                <w:sz w:val="24"/>
                <w:szCs w:val="24"/>
              </w:rPr>
              <w:t>Control</w:t>
            </w: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Control variant</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AR</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Stroke control</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manual</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Control panel</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Opposite side of adjustment knob</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Level control</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YES</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Analog input</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0/4-20 MA</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Pulse control</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YES</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Ext. Stop input</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YES</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Analog output</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0/420 mA</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Pulse control</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YES</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Other in/output</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Alarm and stroke relay</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Output relays</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2</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Other in/output</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Alarm and stroke relay</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Output relays</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2</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Flow rate adjustment</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manual</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Certification of origin</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Certification of origin</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Submit Manufacturer certification and test reports</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eastAsia="Calibri" w:hAnsiTheme="minorHAnsi" w:cstheme="minorHAnsi"/>
                <w:sz w:val="24"/>
                <w:szCs w:val="24"/>
              </w:rPr>
              <w:t>Submit Manufacturer certification and test reports.</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Submit Detail drawing brochure catalogue.</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eastAsia="Calibri" w:hAnsiTheme="minorHAnsi" w:cstheme="minorHAnsi"/>
                <w:sz w:val="24"/>
                <w:szCs w:val="24"/>
              </w:rPr>
              <w:t>Submit Detail drawing brochure catalogue.</w:t>
            </w:r>
          </w:p>
        </w:tc>
        <w:tc>
          <w:tcPr>
            <w:tcW w:w="0" w:type="auto"/>
            <w:vAlign w:val="center"/>
          </w:tcPr>
          <w:p w:rsidR="00FC7470" w:rsidRPr="00DD14AB" w:rsidRDefault="00FC7470" w:rsidP="00FC7470">
            <w:pPr>
              <w:rPr>
                <w:rFonts w:asciiTheme="minorHAnsi" w:hAnsiTheme="minorHAnsi" w:cstheme="minorHAnsi"/>
                <w:sz w:val="24"/>
                <w:szCs w:val="24"/>
              </w:rPr>
            </w:pPr>
          </w:p>
        </w:tc>
      </w:tr>
    </w:tbl>
    <w:p w:rsidR="00FC7470" w:rsidRPr="00DD14AB" w:rsidRDefault="00FC7470" w:rsidP="00FC7470">
      <w:pPr>
        <w:widowControl w:val="0"/>
        <w:spacing w:before="70"/>
        <w:rPr>
          <w:rFonts w:asciiTheme="minorHAnsi" w:eastAsia="Calibri" w:hAnsiTheme="minorHAnsi" w:cstheme="minorHAnsi"/>
          <w:sz w:val="24"/>
          <w:szCs w:val="24"/>
        </w:rPr>
      </w:pPr>
    </w:p>
    <w:p w:rsidR="00FC7470" w:rsidRPr="00DD14AB" w:rsidRDefault="00FC7470" w:rsidP="00FC7470">
      <w:pPr>
        <w:autoSpaceDE w:val="0"/>
        <w:autoSpaceDN w:val="0"/>
        <w:adjustRightInd w:val="0"/>
        <w:rPr>
          <w:rFonts w:asciiTheme="minorHAnsi" w:eastAsia="Calibri" w:hAnsiTheme="minorHAnsi" w:cstheme="minorHAnsi"/>
          <w:b/>
          <w:bCs/>
          <w:sz w:val="24"/>
          <w:szCs w:val="24"/>
        </w:rPr>
      </w:pPr>
      <w:r w:rsidRPr="00DD14AB">
        <w:rPr>
          <w:rFonts w:asciiTheme="minorHAnsi" w:eastAsia="Calibri" w:hAnsiTheme="minorHAnsi" w:cstheme="minorHAnsi"/>
          <w:b/>
          <w:bCs/>
          <w:sz w:val="24"/>
          <w:szCs w:val="24"/>
        </w:rPr>
        <w:t>Electrical Mixer for 200-liter tank</w:t>
      </w:r>
    </w:p>
    <w:tbl>
      <w:tblPr>
        <w:tblStyle w:val="TableGrid"/>
        <w:tblW w:w="0" w:type="auto"/>
        <w:tblLook w:val="04A0" w:firstRow="1" w:lastRow="0" w:firstColumn="1" w:lastColumn="0" w:noHBand="0" w:noVBand="1"/>
      </w:tblPr>
      <w:tblGrid>
        <w:gridCol w:w="1230"/>
        <w:gridCol w:w="3041"/>
        <w:gridCol w:w="3065"/>
        <w:gridCol w:w="2099"/>
      </w:tblGrid>
      <w:tr w:rsidR="00FC7470" w:rsidRPr="00DD14AB" w:rsidTr="003B3246">
        <w:trPr>
          <w:trHeight w:val="532"/>
        </w:trPr>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eastAsia="Calibri" w:hAnsiTheme="minorHAnsi" w:cstheme="minorHAnsi"/>
                <w:color w:val="000000"/>
                <w:sz w:val="24"/>
                <w:szCs w:val="24"/>
              </w:rPr>
              <w:tab/>
            </w:r>
            <w:r w:rsidRPr="00DD14AB">
              <w:rPr>
                <w:rFonts w:asciiTheme="minorHAnsi" w:eastAsia="Calibri" w:hAnsiTheme="minorHAnsi" w:cstheme="minorHAnsi"/>
                <w:color w:val="000000"/>
                <w:sz w:val="24"/>
                <w:szCs w:val="24"/>
              </w:rPr>
              <w:tab/>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color w:val="000000"/>
                <w:sz w:val="24"/>
                <w:szCs w:val="24"/>
              </w:rPr>
              <w:t>Description</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color w:val="000000"/>
                <w:sz w:val="24"/>
                <w:szCs w:val="24"/>
              </w:rPr>
              <w:t>UNDP Requested specifications</w:t>
            </w:r>
          </w:p>
        </w:tc>
        <w:tc>
          <w:tcPr>
            <w:tcW w:w="0" w:type="auto"/>
            <w:vAlign w:val="center"/>
          </w:tcPr>
          <w:p w:rsidR="00FC7470" w:rsidRPr="00DD14AB" w:rsidRDefault="00FC7470" w:rsidP="00FC7470">
            <w:pPr>
              <w:rPr>
                <w:rFonts w:asciiTheme="minorHAnsi" w:hAnsiTheme="minorHAnsi" w:cstheme="minorHAnsi"/>
                <w:color w:val="000000"/>
                <w:sz w:val="24"/>
                <w:szCs w:val="24"/>
              </w:rPr>
            </w:pPr>
            <w:r w:rsidRPr="00DD14AB">
              <w:rPr>
                <w:rFonts w:asciiTheme="minorHAnsi" w:eastAsia="Calibri" w:hAnsiTheme="minorHAnsi" w:cstheme="minorHAnsi"/>
                <w:color w:val="000000"/>
                <w:sz w:val="24"/>
                <w:szCs w:val="24"/>
              </w:rPr>
              <w:t>Bidders Offered specification</w:t>
            </w:r>
          </w:p>
        </w:tc>
      </w:tr>
      <w:tr w:rsidR="00FC7470" w:rsidRPr="00DD14AB" w:rsidTr="003B3246">
        <w:tc>
          <w:tcPr>
            <w:tcW w:w="0" w:type="auto"/>
            <w:gridSpan w:val="4"/>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Manufacturer</w:t>
            </w: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Manufacturer</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Grundfos, OBL, Aldose or equivalent</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gridSpan w:val="4"/>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Mixer</w:t>
            </w: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Shaft length</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700 mm</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Sealing flange</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No</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rPr>
          <w:trHeight w:val="304"/>
        </w:trPr>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Power input - P1</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0.25 kW</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Mains frequency</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50 Hz</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Rated voltage</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3 X 220 - 240 V</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Enclosure class (IEC 34-5)</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IP 55</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Certification of origin</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Certification of origin</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Submit Manufacturer certification and test reports</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eastAsia="Calibri" w:hAnsiTheme="minorHAnsi" w:cstheme="minorHAnsi"/>
                <w:sz w:val="24"/>
                <w:szCs w:val="24"/>
              </w:rPr>
              <w:t>Submit Manufacturer certification and test reports.</w:t>
            </w:r>
          </w:p>
        </w:tc>
        <w:tc>
          <w:tcPr>
            <w:tcW w:w="0" w:type="auto"/>
            <w:vAlign w:val="center"/>
          </w:tcPr>
          <w:p w:rsidR="00FC7470" w:rsidRPr="00DD14AB" w:rsidRDefault="00FC7470" w:rsidP="00FC7470">
            <w:pPr>
              <w:rPr>
                <w:rFonts w:asciiTheme="minorHAnsi" w:hAnsiTheme="minorHAnsi" w:cstheme="minorHAnsi"/>
                <w:sz w:val="24"/>
                <w:szCs w:val="24"/>
              </w:rPr>
            </w:pPr>
          </w:p>
        </w:tc>
      </w:tr>
      <w:tr w:rsidR="00FC7470" w:rsidRPr="00DD14AB" w:rsidTr="003B3246">
        <w:tc>
          <w:tcPr>
            <w:tcW w:w="0" w:type="auto"/>
            <w:vAlign w:val="center"/>
          </w:tcPr>
          <w:p w:rsidR="00FC7470" w:rsidRPr="00DD14AB" w:rsidRDefault="00FC7470" w:rsidP="00FC7470">
            <w:pPr>
              <w:rPr>
                <w:rFonts w:asciiTheme="minorHAnsi" w:hAnsiTheme="minorHAnsi" w:cstheme="minorHAnsi"/>
                <w:sz w:val="24"/>
                <w:szCs w:val="24"/>
              </w:rPr>
            </w:pP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Submit Detail drawing brochure catalogue.</w:t>
            </w:r>
          </w:p>
        </w:tc>
        <w:tc>
          <w:tcPr>
            <w:tcW w:w="0" w:type="auto"/>
            <w:vAlign w:val="center"/>
          </w:tcPr>
          <w:p w:rsidR="00FC7470" w:rsidRPr="00DD14AB" w:rsidRDefault="00FC7470" w:rsidP="00FC7470">
            <w:pPr>
              <w:rPr>
                <w:rFonts w:asciiTheme="minorHAnsi" w:hAnsiTheme="minorHAnsi" w:cstheme="minorHAnsi"/>
                <w:sz w:val="24"/>
                <w:szCs w:val="24"/>
              </w:rPr>
            </w:pPr>
            <w:r w:rsidRPr="00DD14AB">
              <w:rPr>
                <w:rFonts w:asciiTheme="minorHAnsi" w:eastAsia="Calibri" w:hAnsiTheme="minorHAnsi" w:cstheme="minorHAnsi"/>
                <w:sz w:val="24"/>
                <w:szCs w:val="24"/>
              </w:rPr>
              <w:t>Submit Detail drawing brochure catalogue.</w:t>
            </w:r>
          </w:p>
        </w:tc>
        <w:tc>
          <w:tcPr>
            <w:tcW w:w="0" w:type="auto"/>
            <w:vAlign w:val="center"/>
          </w:tcPr>
          <w:p w:rsidR="00FC7470" w:rsidRPr="00DD14AB" w:rsidRDefault="00FC7470" w:rsidP="00FC7470">
            <w:pPr>
              <w:rPr>
                <w:rFonts w:asciiTheme="minorHAnsi" w:hAnsiTheme="minorHAnsi" w:cstheme="minorHAnsi"/>
                <w:sz w:val="24"/>
                <w:szCs w:val="24"/>
              </w:rPr>
            </w:pPr>
          </w:p>
        </w:tc>
      </w:tr>
    </w:tbl>
    <w:p w:rsidR="00FC7470" w:rsidRPr="00DD14AB" w:rsidRDefault="00FC7470" w:rsidP="00FC7470">
      <w:pPr>
        <w:spacing w:after="120"/>
        <w:rPr>
          <w:rFonts w:asciiTheme="minorHAnsi" w:hAnsiTheme="minorHAnsi" w:cstheme="minorHAnsi"/>
          <w:sz w:val="24"/>
          <w:szCs w:val="24"/>
        </w:rPr>
      </w:pPr>
    </w:p>
    <w:p w:rsidR="00FC7470" w:rsidRPr="00DD14AB" w:rsidRDefault="00FC7470" w:rsidP="00FC7470">
      <w:pPr>
        <w:spacing w:after="120"/>
        <w:rPr>
          <w:rFonts w:asciiTheme="minorHAnsi" w:hAnsiTheme="minorHAnsi" w:cstheme="minorHAnsi"/>
          <w:sz w:val="24"/>
          <w:szCs w:val="24"/>
        </w:rPr>
      </w:pPr>
      <w:r w:rsidRPr="00DD14AB">
        <w:rPr>
          <w:rFonts w:asciiTheme="minorHAnsi" w:hAnsiTheme="minorHAnsi" w:cstheme="minorHAnsi"/>
          <w:sz w:val="24"/>
          <w:szCs w:val="24"/>
        </w:rPr>
        <w:t>The following Technical data shall be furnished and filled by the bidders:</w:t>
      </w:r>
    </w:p>
    <w:p w:rsidR="00FC7470" w:rsidRPr="00DD14AB" w:rsidRDefault="00FC7470" w:rsidP="00FC7470">
      <w:pPr>
        <w:spacing w:after="120"/>
        <w:rPr>
          <w:rFonts w:asciiTheme="minorHAnsi" w:hAnsiTheme="minorHAnsi" w:cstheme="minorHAnsi"/>
          <w:sz w:val="24"/>
          <w:szCs w:val="24"/>
        </w:rPr>
      </w:pPr>
      <w:r w:rsidRPr="00DD14AB">
        <w:rPr>
          <w:rFonts w:asciiTheme="minorHAnsi" w:hAnsiTheme="minorHAnsi" w:cstheme="minorHAnsi"/>
          <w:sz w:val="24"/>
          <w:szCs w:val="24"/>
        </w:rPr>
        <w:t>Mechanical item 4.1 \ Submersible pump (for well)</w:t>
      </w:r>
    </w:p>
    <w:tbl>
      <w:tblPr>
        <w:tblStyle w:val="TableGrid"/>
        <w:tblW w:w="0" w:type="auto"/>
        <w:tblLook w:val="04A0" w:firstRow="1" w:lastRow="0" w:firstColumn="1" w:lastColumn="0" w:noHBand="0" w:noVBand="1"/>
      </w:tblPr>
      <w:tblGrid>
        <w:gridCol w:w="587"/>
        <w:gridCol w:w="3164"/>
        <w:gridCol w:w="3321"/>
        <w:gridCol w:w="2363"/>
      </w:tblGrid>
      <w:tr w:rsidR="00FC7470" w:rsidRPr="00DD14AB" w:rsidTr="00FC7470">
        <w:tc>
          <w:tcPr>
            <w:tcW w:w="600" w:type="dxa"/>
          </w:tcPr>
          <w:p w:rsidR="00FC7470" w:rsidRPr="00DD14AB" w:rsidRDefault="00FC7470" w:rsidP="00FC7470">
            <w:pPr>
              <w:rPr>
                <w:rFonts w:asciiTheme="minorHAnsi" w:hAnsiTheme="minorHAnsi" w:cstheme="minorHAnsi"/>
                <w:sz w:val="24"/>
                <w:szCs w:val="24"/>
              </w:rPr>
            </w:pPr>
            <w:r w:rsidRPr="00DD14AB">
              <w:rPr>
                <w:rFonts w:asciiTheme="minorHAnsi" w:eastAsia="Calibri" w:hAnsiTheme="minorHAnsi" w:cstheme="minorHAnsi"/>
                <w:color w:val="000000"/>
                <w:sz w:val="24"/>
                <w:szCs w:val="24"/>
              </w:rPr>
              <w:t>No.</w:t>
            </w:r>
          </w:p>
        </w:tc>
        <w:tc>
          <w:tcPr>
            <w:tcW w:w="3821" w:type="dxa"/>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color w:val="000000"/>
                <w:sz w:val="24"/>
                <w:szCs w:val="24"/>
              </w:rPr>
              <w:t>Description</w:t>
            </w:r>
          </w:p>
        </w:tc>
        <w:tc>
          <w:tcPr>
            <w:tcW w:w="4124" w:type="dxa"/>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color w:val="000000"/>
                <w:sz w:val="24"/>
                <w:szCs w:val="24"/>
              </w:rPr>
              <w:t>UNDP Requested specifications</w:t>
            </w:r>
          </w:p>
        </w:tc>
        <w:tc>
          <w:tcPr>
            <w:tcW w:w="2785" w:type="dxa"/>
            <w:vAlign w:val="center"/>
          </w:tcPr>
          <w:p w:rsidR="00FC7470" w:rsidRPr="00DD14AB" w:rsidRDefault="00FC7470" w:rsidP="00FC7470">
            <w:pPr>
              <w:rPr>
                <w:rFonts w:asciiTheme="minorHAnsi" w:hAnsiTheme="minorHAnsi" w:cstheme="minorHAnsi"/>
                <w:color w:val="000000"/>
                <w:sz w:val="24"/>
                <w:szCs w:val="24"/>
              </w:rPr>
            </w:pPr>
            <w:r w:rsidRPr="00DD14AB">
              <w:rPr>
                <w:rFonts w:asciiTheme="minorHAnsi" w:eastAsia="Calibri" w:hAnsiTheme="minorHAnsi" w:cstheme="minorHAnsi"/>
                <w:color w:val="000000"/>
                <w:sz w:val="24"/>
                <w:szCs w:val="24"/>
              </w:rPr>
              <w:t>Bidders Offered specification</w:t>
            </w:r>
          </w:p>
        </w:tc>
      </w:tr>
      <w:tr w:rsidR="00FC7470" w:rsidRPr="00DD14AB" w:rsidTr="00FC7470">
        <w:tc>
          <w:tcPr>
            <w:tcW w:w="11330" w:type="dxa"/>
            <w:gridSpan w:val="4"/>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Manufacturer</w:t>
            </w:r>
          </w:p>
        </w:tc>
      </w:tr>
      <w:tr w:rsidR="00FC7470" w:rsidRPr="00DD14AB" w:rsidTr="00FC7470">
        <w:tc>
          <w:tcPr>
            <w:tcW w:w="600" w:type="dxa"/>
            <w:vAlign w:val="center"/>
          </w:tcPr>
          <w:p w:rsidR="00FC7470" w:rsidRPr="00DD14AB" w:rsidRDefault="00FC7470" w:rsidP="00FC7470">
            <w:pPr>
              <w:rPr>
                <w:rFonts w:asciiTheme="minorHAnsi" w:hAnsiTheme="minorHAnsi" w:cstheme="minorHAnsi"/>
                <w:sz w:val="24"/>
                <w:szCs w:val="24"/>
              </w:rPr>
            </w:pPr>
          </w:p>
        </w:tc>
        <w:tc>
          <w:tcPr>
            <w:tcW w:w="3821" w:type="dxa"/>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Manufacturer</w:t>
            </w:r>
          </w:p>
        </w:tc>
        <w:tc>
          <w:tcPr>
            <w:tcW w:w="4124" w:type="dxa"/>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 xml:space="preserve">Grundfos, </w:t>
            </w:r>
            <w:proofErr w:type="spellStart"/>
            <w:r w:rsidRPr="00DD14AB">
              <w:rPr>
                <w:rFonts w:asciiTheme="minorHAnsi" w:hAnsiTheme="minorHAnsi" w:cstheme="minorHAnsi"/>
                <w:sz w:val="24"/>
                <w:szCs w:val="24"/>
              </w:rPr>
              <w:t>Lowara</w:t>
            </w:r>
            <w:proofErr w:type="spellEnd"/>
            <w:r w:rsidRPr="00DD14AB">
              <w:rPr>
                <w:rFonts w:asciiTheme="minorHAnsi" w:hAnsiTheme="minorHAnsi" w:cstheme="minorHAnsi"/>
                <w:sz w:val="24"/>
                <w:szCs w:val="24"/>
              </w:rPr>
              <w:t xml:space="preserve">, KSB, </w:t>
            </w:r>
            <w:proofErr w:type="spellStart"/>
            <w:r w:rsidRPr="00DD14AB">
              <w:rPr>
                <w:rFonts w:asciiTheme="minorHAnsi" w:hAnsiTheme="minorHAnsi" w:cstheme="minorHAnsi"/>
                <w:sz w:val="24"/>
                <w:szCs w:val="24"/>
              </w:rPr>
              <w:t>Pompe</w:t>
            </w:r>
            <w:proofErr w:type="spellEnd"/>
            <w:r w:rsidRPr="00DD14AB">
              <w:rPr>
                <w:rFonts w:asciiTheme="minorHAnsi" w:hAnsiTheme="minorHAnsi" w:cstheme="minorHAnsi"/>
                <w:sz w:val="24"/>
                <w:szCs w:val="24"/>
              </w:rPr>
              <w:t xml:space="preserve"> ZANNI or equivalent</w:t>
            </w:r>
          </w:p>
        </w:tc>
        <w:tc>
          <w:tcPr>
            <w:tcW w:w="2785" w:type="dxa"/>
            <w:vAlign w:val="center"/>
          </w:tcPr>
          <w:p w:rsidR="00FC7470" w:rsidRPr="00DD14AB" w:rsidRDefault="00FC7470" w:rsidP="00FC7470">
            <w:pPr>
              <w:rPr>
                <w:rFonts w:asciiTheme="minorHAnsi" w:hAnsiTheme="minorHAnsi" w:cstheme="minorHAnsi"/>
                <w:sz w:val="24"/>
                <w:szCs w:val="24"/>
              </w:rPr>
            </w:pPr>
          </w:p>
        </w:tc>
      </w:tr>
      <w:tr w:rsidR="00FC7470" w:rsidRPr="00DD14AB" w:rsidTr="00FC7470">
        <w:trPr>
          <w:trHeight w:val="228"/>
        </w:trPr>
        <w:tc>
          <w:tcPr>
            <w:tcW w:w="11330" w:type="dxa"/>
            <w:gridSpan w:val="4"/>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Motor</w:t>
            </w:r>
          </w:p>
        </w:tc>
      </w:tr>
      <w:tr w:rsidR="00FC7470" w:rsidRPr="00DD14AB" w:rsidTr="00FC7470">
        <w:trPr>
          <w:trHeight w:val="284"/>
        </w:trPr>
        <w:tc>
          <w:tcPr>
            <w:tcW w:w="600" w:type="dxa"/>
            <w:vAlign w:val="center"/>
          </w:tcPr>
          <w:p w:rsidR="00FC7470" w:rsidRPr="00DD14AB" w:rsidRDefault="00FC7470" w:rsidP="00FC7470">
            <w:pPr>
              <w:jc w:val="center"/>
              <w:rPr>
                <w:rFonts w:asciiTheme="minorHAnsi" w:hAnsiTheme="minorHAnsi" w:cstheme="minorHAnsi"/>
                <w:color w:val="000000"/>
                <w:sz w:val="24"/>
                <w:szCs w:val="24"/>
              </w:rPr>
            </w:pPr>
          </w:p>
        </w:tc>
        <w:tc>
          <w:tcPr>
            <w:tcW w:w="3821" w:type="dxa"/>
            <w:shd w:val="clear" w:color="auto" w:fill="auto"/>
            <w:vAlign w:val="center"/>
          </w:tcPr>
          <w:p w:rsidR="00FC7470" w:rsidRPr="00DD14AB" w:rsidRDefault="00FC7470" w:rsidP="00FC7470">
            <w:pPr>
              <w:pStyle w:val="Default"/>
              <w:rPr>
                <w:rFonts w:asciiTheme="minorHAnsi" w:hAnsiTheme="minorHAnsi" w:cstheme="minorHAnsi"/>
                <w:rtl/>
              </w:rPr>
            </w:pPr>
            <w:r w:rsidRPr="00DD14AB">
              <w:rPr>
                <w:rFonts w:asciiTheme="minorHAnsi" w:hAnsiTheme="minorHAnsi" w:cstheme="minorHAnsi"/>
              </w:rPr>
              <w:t xml:space="preserve">Rated voltage </w:t>
            </w:r>
          </w:p>
        </w:tc>
        <w:tc>
          <w:tcPr>
            <w:tcW w:w="4124"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 xml:space="preserve">380V- 400V </w:t>
            </w:r>
          </w:p>
        </w:tc>
        <w:tc>
          <w:tcPr>
            <w:tcW w:w="2785" w:type="dxa"/>
            <w:vAlign w:val="center"/>
          </w:tcPr>
          <w:p w:rsidR="00FC7470" w:rsidRPr="00DD14AB" w:rsidRDefault="00FC7470" w:rsidP="00FC7470">
            <w:pPr>
              <w:rPr>
                <w:rFonts w:asciiTheme="minorHAnsi" w:hAnsiTheme="minorHAnsi" w:cstheme="minorHAnsi"/>
                <w:sz w:val="24"/>
                <w:szCs w:val="24"/>
              </w:rPr>
            </w:pPr>
          </w:p>
        </w:tc>
      </w:tr>
      <w:tr w:rsidR="00FC7470" w:rsidRPr="00DD14AB" w:rsidTr="00FC7470">
        <w:trPr>
          <w:trHeight w:val="284"/>
        </w:trPr>
        <w:tc>
          <w:tcPr>
            <w:tcW w:w="600" w:type="dxa"/>
            <w:vAlign w:val="center"/>
          </w:tcPr>
          <w:p w:rsidR="00FC7470" w:rsidRPr="00DD14AB" w:rsidRDefault="00FC7470" w:rsidP="00FC7470">
            <w:pPr>
              <w:jc w:val="center"/>
              <w:rPr>
                <w:rFonts w:asciiTheme="minorHAnsi" w:hAnsiTheme="minorHAnsi" w:cstheme="minorHAnsi"/>
                <w:color w:val="000000"/>
                <w:sz w:val="24"/>
                <w:szCs w:val="24"/>
              </w:rPr>
            </w:pPr>
          </w:p>
        </w:tc>
        <w:tc>
          <w:tcPr>
            <w:tcW w:w="3821" w:type="dxa"/>
            <w:shd w:val="clear" w:color="auto" w:fill="auto"/>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 xml:space="preserve">No of phase </w:t>
            </w:r>
          </w:p>
        </w:tc>
        <w:tc>
          <w:tcPr>
            <w:tcW w:w="4124" w:type="dxa"/>
            <w:vAlign w:val="center"/>
          </w:tcPr>
          <w:p w:rsidR="00FC7470" w:rsidRPr="00DD14AB" w:rsidRDefault="00FC7470" w:rsidP="00FC7470">
            <w:pPr>
              <w:pStyle w:val="Default"/>
              <w:rPr>
                <w:rFonts w:asciiTheme="minorHAnsi" w:hAnsiTheme="minorHAnsi" w:cstheme="minorHAnsi"/>
                <w:rtl/>
              </w:rPr>
            </w:pPr>
            <w:r w:rsidRPr="00DD14AB">
              <w:rPr>
                <w:rFonts w:asciiTheme="minorHAnsi" w:hAnsiTheme="minorHAnsi" w:cstheme="minorHAnsi"/>
              </w:rPr>
              <w:t>3PH Y/D</w:t>
            </w:r>
          </w:p>
        </w:tc>
        <w:tc>
          <w:tcPr>
            <w:tcW w:w="2785" w:type="dxa"/>
            <w:vAlign w:val="center"/>
          </w:tcPr>
          <w:p w:rsidR="00FC7470" w:rsidRPr="00DD14AB" w:rsidRDefault="00FC7470" w:rsidP="00FC7470">
            <w:pPr>
              <w:rPr>
                <w:rFonts w:asciiTheme="minorHAnsi" w:hAnsiTheme="minorHAnsi" w:cstheme="minorHAnsi"/>
                <w:sz w:val="24"/>
                <w:szCs w:val="24"/>
              </w:rPr>
            </w:pPr>
          </w:p>
        </w:tc>
      </w:tr>
      <w:tr w:rsidR="00FC7470" w:rsidRPr="00DD14AB" w:rsidTr="00FC7470">
        <w:tc>
          <w:tcPr>
            <w:tcW w:w="600" w:type="dxa"/>
            <w:vAlign w:val="center"/>
          </w:tcPr>
          <w:p w:rsidR="00FC7470" w:rsidRPr="00DD14AB" w:rsidRDefault="00FC7470" w:rsidP="00FC7470">
            <w:pPr>
              <w:jc w:val="center"/>
              <w:rPr>
                <w:rFonts w:asciiTheme="minorHAnsi" w:hAnsiTheme="minorHAnsi" w:cstheme="minorHAnsi"/>
                <w:color w:val="000000"/>
                <w:sz w:val="24"/>
                <w:szCs w:val="24"/>
              </w:rPr>
            </w:pPr>
          </w:p>
        </w:tc>
        <w:tc>
          <w:tcPr>
            <w:tcW w:w="3821" w:type="dxa"/>
            <w:shd w:val="clear" w:color="auto" w:fill="auto"/>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 xml:space="preserve">Frequency </w:t>
            </w:r>
          </w:p>
        </w:tc>
        <w:tc>
          <w:tcPr>
            <w:tcW w:w="4124"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 xml:space="preserve">50Hz </w:t>
            </w:r>
          </w:p>
        </w:tc>
        <w:tc>
          <w:tcPr>
            <w:tcW w:w="2785" w:type="dxa"/>
            <w:vAlign w:val="center"/>
          </w:tcPr>
          <w:p w:rsidR="00FC7470" w:rsidRPr="00DD14AB" w:rsidRDefault="00FC7470" w:rsidP="00FC7470">
            <w:pPr>
              <w:rPr>
                <w:rFonts w:asciiTheme="minorHAnsi" w:hAnsiTheme="minorHAnsi" w:cstheme="minorHAnsi"/>
                <w:sz w:val="24"/>
                <w:szCs w:val="24"/>
              </w:rPr>
            </w:pPr>
          </w:p>
        </w:tc>
      </w:tr>
      <w:tr w:rsidR="00FC7470" w:rsidRPr="00DD14AB" w:rsidTr="00FC7470">
        <w:tc>
          <w:tcPr>
            <w:tcW w:w="600" w:type="dxa"/>
            <w:vAlign w:val="center"/>
          </w:tcPr>
          <w:p w:rsidR="00FC7470" w:rsidRPr="00DD14AB" w:rsidRDefault="00FC7470" w:rsidP="00FC7470">
            <w:pPr>
              <w:jc w:val="center"/>
              <w:rPr>
                <w:rFonts w:asciiTheme="minorHAnsi" w:hAnsiTheme="minorHAnsi" w:cstheme="minorHAnsi"/>
                <w:color w:val="000000"/>
                <w:sz w:val="24"/>
                <w:szCs w:val="24"/>
              </w:rPr>
            </w:pPr>
          </w:p>
        </w:tc>
        <w:tc>
          <w:tcPr>
            <w:tcW w:w="3821" w:type="dxa"/>
            <w:shd w:val="clear" w:color="auto" w:fill="auto"/>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Make</w:t>
            </w:r>
          </w:p>
        </w:tc>
        <w:tc>
          <w:tcPr>
            <w:tcW w:w="4124"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Grundfos (as existing)</w:t>
            </w:r>
          </w:p>
        </w:tc>
        <w:tc>
          <w:tcPr>
            <w:tcW w:w="2785" w:type="dxa"/>
            <w:vAlign w:val="center"/>
          </w:tcPr>
          <w:p w:rsidR="00FC7470" w:rsidRPr="00DD14AB" w:rsidRDefault="00FC7470" w:rsidP="00FC7470">
            <w:pPr>
              <w:rPr>
                <w:rFonts w:asciiTheme="minorHAnsi" w:hAnsiTheme="minorHAnsi" w:cstheme="minorHAnsi"/>
                <w:sz w:val="24"/>
                <w:szCs w:val="24"/>
              </w:rPr>
            </w:pPr>
          </w:p>
        </w:tc>
      </w:tr>
      <w:tr w:rsidR="00FC7470" w:rsidRPr="00DD14AB" w:rsidTr="00FC7470">
        <w:tc>
          <w:tcPr>
            <w:tcW w:w="600" w:type="dxa"/>
            <w:vAlign w:val="center"/>
          </w:tcPr>
          <w:p w:rsidR="00FC7470" w:rsidRPr="00DD14AB" w:rsidRDefault="00FC7470" w:rsidP="00FC7470">
            <w:pPr>
              <w:jc w:val="center"/>
              <w:rPr>
                <w:rFonts w:asciiTheme="minorHAnsi" w:hAnsiTheme="minorHAnsi" w:cstheme="minorHAnsi"/>
                <w:color w:val="000000"/>
                <w:sz w:val="24"/>
                <w:szCs w:val="24"/>
              </w:rPr>
            </w:pPr>
          </w:p>
        </w:tc>
        <w:tc>
          <w:tcPr>
            <w:tcW w:w="3821" w:type="dxa"/>
            <w:shd w:val="clear" w:color="auto" w:fill="auto"/>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 xml:space="preserve">Rated power </w:t>
            </w:r>
          </w:p>
        </w:tc>
        <w:tc>
          <w:tcPr>
            <w:tcW w:w="4124" w:type="dxa"/>
            <w:vAlign w:val="center"/>
          </w:tcPr>
          <w:p w:rsidR="00FC7470" w:rsidRPr="00DD14AB" w:rsidRDefault="00FC7470" w:rsidP="00FC7470">
            <w:pPr>
              <w:pStyle w:val="Default"/>
              <w:rPr>
                <w:rFonts w:asciiTheme="minorHAnsi" w:hAnsiTheme="minorHAnsi" w:cstheme="minorHAnsi"/>
                <w:rtl/>
              </w:rPr>
            </w:pPr>
            <w:r w:rsidRPr="00DD14AB">
              <w:rPr>
                <w:rFonts w:asciiTheme="minorHAnsi" w:hAnsiTheme="minorHAnsi" w:cstheme="minorHAnsi"/>
              </w:rPr>
              <w:t>13 kW</w:t>
            </w:r>
          </w:p>
        </w:tc>
        <w:tc>
          <w:tcPr>
            <w:tcW w:w="2785" w:type="dxa"/>
            <w:vAlign w:val="center"/>
          </w:tcPr>
          <w:p w:rsidR="00FC7470" w:rsidRPr="00DD14AB" w:rsidRDefault="00FC7470" w:rsidP="00FC7470">
            <w:pPr>
              <w:rPr>
                <w:rFonts w:asciiTheme="minorHAnsi" w:hAnsiTheme="minorHAnsi" w:cstheme="minorHAnsi"/>
                <w:sz w:val="24"/>
                <w:szCs w:val="24"/>
              </w:rPr>
            </w:pPr>
          </w:p>
        </w:tc>
      </w:tr>
      <w:tr w:rsidR="00FC7470" w:rsidRPr="00DD14AB" w:rsidTr="00FC7470">
        <w:tc>
          <w:tcPr>
            <w:tcW w:w="600" w:type="dxa"/>
            <w:vAlign w:val="center"/>
          </w:tcPr>
          <w:p w:rsidR="00FC7470" w:rsidRPr="00DD14AB" w:rsidRDefault="00FC7470" w:rsidP="00FC7470">
            <w:pPr>
              <w:jc w:val="center"/>
              <w:rPr>
                <w:rFonts w:asciiTheme="minorHAnsi" w:hAnsiTheme="minorHAnsi" w:cstheme="minorHAnsi"/>
                <w:color w:val="000000"/>
                <w:sz w:val="24"/>
                <w:szCs w:val="24"/>
              </w:rPr>
            </w:pPr>
          </w:p>
        </w:tc>
        <w:tc>
          <w:tcPr>
            <w:tcW w:w="3821" w:type="dxa"/>
            <w:shd w:val="clear" w:color="auto" w:fill="auto"/>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 xml:space="preserve">Cos phi </w:t>
            </w:r>
          </w:p>
        </w:tc>
        <w:tc>
          <w:tcPr>
            <w:tcW w:w="4124"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 xml:space="preserve">0.83-0.80 </w:t>
            </w:r>
          </w:p>
        </w:tc>
        <w:tc>
          <w:tcPr>
            <w:tcW w:w="2785" w:type="dxa"/>
            <w:vAlign w:val="center"/>
          </w:tcPr>
          <w:p w:rsidR="00FC7470" w:rsidRPr="00DD14AB" w:rsidRDefault="00FC7470" w:rsidP="00FC7470">
            <w:pPr>
              <w:rPr>
                <w:rFonts w:asciiTheme="minorHAnsi" w:hAnsiTheme="minorHAnsi" w:cstheme="minorHAnsi"/>
                <w:sz w:val="24"/>
                <w:szCs w:val="24"/>
              </w:rPr>
            </w:pPr>
          </w:p>
        </w:tc>
      </w:tr>
      <w:tr w:rsidR="00FC7470" w:rsidRPr="00DD14AB" w:rsidTr="00FC7470">
        <w:tc>
          <w:tcPr>
            <w:tcW w:w="600" w:type="dxa"/>
            <w:vAlign w:val="center"/>
          </w:tcPr>
          <w:p w:rsidR="00FC7470" w:rsidRPr="00DD14AB" w:rsidRDefault="00FC7470" w:rsidP="00FC7470">
            <w:pPr>
              <w:jc w:val="center"/>
              <w:rPr>
                <w:rFonts w:asciiTheme="minorHAnsi" w:hAnsiTheme="minorHAnsi" w:cstheme="minorHAnsi"/>
                <w:color w:val="000000"/>
                <w:sz w:val="24"/>
                <w:szCs w:val="24"/>
              </w:rPr>
            </w:pPr>
          </w:p>
        </w:tc>
        <w:tc>
          <w:tcPr>
            <w:tcW w:w="3821" w:type="dxa"/>
            <w:shd w:val="clear" w:color="auto" w:fill="auto"/>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Start method</w:t>
            </w:r>
          </w:p>
        </w:tc>
        <w:tc>
          <w:tcPr>
            <w:tcW w:w="4124"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 xml:space="preserve">Star – Delta </w:t>
            </w:r>
          </w:p>
        </w:tc>
        <w:tc>
          <w:tcPr>
            <w:tcW w:w="2785" w:type="dxa"/>
            <w:vAlign w:val="center"/>
          </w:tcPr>
          <w:p w:rsidR="00FC7470" w:rsidRPr="00DD14AB" w:rsidRDefault="00FC7470" w:rsidP="00FC7470">
            <w:pPr>
              <w:rPr>
                <w:rFonts w:asciiTheme="minorHAnsi" w:hAnsiTheme="minorHAnsi" w:cstheme="minorHAnsi"/>
                <w:sz w:val="24"/>
                <w:szCs w:val="24"/>
              </w:rPr>
            </w:pPr>
          </w:p>
        </w:tc>
      </w:tr>
      <w:tr w:rsidR="00FC7470" w:rsidRPr="00DD14AB" w:rsidTr="00FC7470">
        <w:tc>
          <w:tcPr>
            <w:tcW w:w="600" w:type="dxa"/>
            <w:vAlign w:val="center"/>
          </w:tcPr>
          <w:p w:rsidR="00FC7470" w:rsidRPr="00DD14AB" w:rsidRDefault="00FC7470" w:rsidP="00FC7470">
            <w:pPr>
              <w:jc w:val="center"/>
              <w:rPr>
                <w:rFonts w:asciiTheme="minorHAnsi" w:hAnsiTheme="minorHAnsi" w:cstheme="minorHAnsi"/>
                <w:color w:val="000000"/>
                <w:sz w:val="24"/>
                <w:szCs w:val="24"/>
              </w:rPr>
            </w:pPr>
          </w:p>
        </w:tc>
        <w:tc>
          <w:tcPr>
            <w:tcW w:w="3821" w:type="dxa"/>
            <w:shd w:val="clear" w:color="auto" w:fill="auto"/>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 xml:space="preserve">Enclosure class </w:t>
            </w:r>
          </w:p>
        </w:tc>
        <w:tc>
          <w:tcPr>
            <w:tcW w:w="4124" w:type="dxa"/>
            <w:vAlign w:val="center"/>
          </w:tcPr>
          <w:p w:rsidR="00FC7470" w:rsidRPr="00DD14AB" w:rsidRDefault="00FC7470" w:rsidP="00FC7470">
            <w:pPr>
              <w:pStyle w:val="Default"/>
              <w:rPr>
                <w:rFonts w:asciiTheme="minorHAnsi" w:hAnsiTheme="minorHAnsi" w:cstheme="minorHAnsi"/>
                <w:rtl/>
              </w:rPr>
            </w:pPr>
            <w:r w:rsidRPr="00DD14AB">
              <w:rPr>
                <w:rFonts w:asciiTheme="minorHAnsi" w:hAnsiTheme="minorHAnsi" w:cstheme="minorHAnsi"/>
              </w:rPr>
              <w:t xml:space="preserve">IP 68 </w:t>
            </w:r>
          </w:p>
        </w:tc>
        <w:tc>
          <w:tcPr>
            <w:tcW w:w="2785" w:type="dxa"/>
            <w:vAlign w:val="center"/>
          </w:tcPr>
          <w:p w:rsidR="00FC7470" w:rsidRPr="00DD14AB" w:rsidRDefault="00FC7470" w:rsidP="00FC7470">
            <w:pPr>
              <w:rPr>
                <w:rFonts w:asciiTheme="minorHAnsi" w:hAnsiTheme="minorHAnsi" w:cstheme="minorHAnsi"/>
                <w:sz w:val="24"/>
                <w:szCs w:val="24"/>
              </w:rPr>
            </w:pPr>
          </w:p>
        </w:tc>
      </w:tr>
      <w:tr w:rsidR="00FC7470" w:rsidRPr="00DD14AB" w:rsidTr="00FC7470">
        <w:tc>
          <w:tcPr>
            <w:tcW w:w="600" w:type="dxa"/>
            <w:vAlign w:val="center"/>
          </w:tcPr>
          <w:p w:rsidR="00FC7470" w:rsidRPr="00DD14AB" w:rsidRDefault="00FC7470" w:rsidP="00FC7470">
            <w:pPr>
              <w:jc w:val="center"/>
              <w:rPr>
                <w:rFonts w:asciiTheme="minorHAnsi" w:hAnsiTheme="minorHAnsi" w:cstheme="minorHAnsi"/>
                <w:color w:val="000000"/>
                <w:sz w:val="24"/>
                <w:szCs w:val="24"/>
              </w:rPr>
            </w:pPr>
          </w:p>
        </w:tc>
        <w:tc>
          <w:tcPr>
            <w:tcW w:w="3821" w:type="dxa"/>
            <w:shd w:val="clear" w:color="auto" w:fill="auto"/>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 xml:space="preserve">Insulation class </w:t>
            </w:r>
          </w:p>
        </w:tc>
        <w:tc>
          <w:tcPr>
            <w:tcW w:w="4124"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 xml:space="preserve">F </w:t>
            </w:r>
          </w:p>
        </w:tc>
        <w:tc>
          <w:tcPr>
            <w:tcW w:w="2785" w:type="dxa"/>
            <w:vAlign w:val="center"/>
          </w:tcPr>
          <w:p w:rsidR="00FC7470" w:rsidRPr="00DD14AB" w:rsidRDefault="00FC7470" w:rsidP="00FC7470">
            <w:pPr>
              <w:rPr>
                <w:rFonts w:asciiTheme="minorHAnsi" w:hAnsiTheme="minorHAnsi" w:cstheme="minorHAnsi"/>
                <w:sz w:val="24"/>
                <w:szCs w:val="24"/>
              </w:rPr>
            </w:pPr>
          </w:p>
        </w:tc>
      </w:tr>
      <w:tr w:rsidR="00FC7470" w:rsidRPr="00DD14AB" w:rsidTr="00FC7470">
        <w:tc>
          <w:tcPr>
            <w:tcW w:w="600" w:type="dxa"/>
            <w:vAlign w:val="center"/>
          </w:tcPr>
          <w:p w:rsidR="00FC7470" w:rsidRPr="00DD14AB" w:rsidRDefault="00FC7470" w:rsidP="00FC7470">
            <w:pPr>
              <w:jc w:val="center"/>
              <w:rPr>
                <w:rFonts w:asciiTheme="minorHAnsi" w:hAnsiTheme="minorHAnsi" w:cstheme="minorHAnsi"/>
                <w:color w:val="000000"/>
                <w:sz w:val="24"/>
                <w:szCs w:val="24"/>
              </w:rPr>
            </w:pPr>
          </w:p>
        </w:tc>
        <w:tc>
          <w:tcPr>
            <w:tcW w:w="3821" w:type="dxa"/>
            <w:shd w:val="clear" w:color="auto" w:fill="auto"/>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 xml:space="preserve">Motor Protect </w:t>
            </w:r>
          </w:p>
        </w:tc>
        <w:tc>
          <w:tcPr>
            <w:tcW w:w="4124"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Control panel</w:t>
            </w:r>
          </w:p>
        </w:tc>
        <w:tc>
          <w:tcPr>
            <w:tcW w:w="2785" w:type="dxa"/>
            <w:vAlign w:val="center"/>
          </w:tcPr>
          <w:p w:rsidR="00FC7470" w:rsidRPr="00DD14AB" w:rsidRDefault="00FC7470" w:rsidP="00FC7470">
            <w:pPr>
              <w:rPr>
                <w:rFonts w:asciiTheme="minorHAnsi" w:hAnsiTheme="minorHAnsi" w:cstheme="minorHAnsi"/>
                <w:sz w:val="24"/>
                <w:szCs w:val="24"/>
              </w:rPr>
            </w:pPr>
          </w:p>
        </w:tc>
      </w:tr>
      <w:tr w:rsidR="00FC7470" w:rsidRPr="00DD14AB" w:rsidTr="00FC7470">
        <w:tc>
          <w:tcPr>
            <w:tcW w:w="600" w:type="dxa"/>
            <w:vAlign w:val="center"/>
          </w:tcPr>
          <w:p w:rsidR="00FC7470" w:rsidRPr="00DD14AB" w:rsidRDefault="00FC7470" w:rsidP="00FC7470">
            <w:pPr>
              <w:jc w:val="center"/>
              <w:rPr>
                <w:rFonts w:asciiTheme="minorHAnsi" w:hAnsiTheme="minorHAnsi" w:cstheme="minorHAnsi"/>
                <w:color w:val="000000"/>
                <w:sz w:val="24"/>
                <w:szCs w:val="24"/>
              </w:rPr>
            </w:pPr>
          </w:p>
        </w:tc>
        <w:tc>
          <w:tcPr>
            <w:tcW w:w="3821" w:type="dxa"/>
            <w:shd w:val="clear" w:color="auto" w:fill="auto"/>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 xml:space="preserve">Thermal Protection </w:t>
            </w:r>
          </w:p>
        </w:tc>
        <w:tc>
          <w:tcPr>
            <w:tcW w:w="4124"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 xml:space="preserve">External </w:t>
            </w:r>
          </w:p>
        </w:tc>
        <w:tc>
          <w:tcPr>
            <w:tcW w:w="2785" w:type="dxa"/>
            <w:vAlign w:val="center"/>
          </w:tcPr>
          <w:p w:rsidR="00FC7470" w:rsidRPr="00DD14AB" w:rsidRDefault="00FC7470" w:rsidP="00FC7470">
            <w:pPr>
              <w:rPr>
                <w:rFonts w:asciiTheme="minorHAnsi" w:hAnsiTheme="minorHAnsi" w:cstheme="minorHAnsi"/>
                <w:sz w:val="24"/>
                <w:szCs w:val="24"/>
              </w:rPr>
            </w:pPr>
          </w:p>
        </w:tc>
      </w:tr>
      <w:tr w:rsidR="00FC7470" w:rsidRPr="00DD14AB" w:rsidTr="00FC7470">
        <w:trPr>
          <w:trHeight w:val="426"/>
        </w:trPr>
        <w:tc>
          <w:tcPr>
            <w:tcW w:w="600" w:type="dxa"/>
            <w:vAlign w:val="center"/>
          </w:tcPr>
          <w:p w:rsidR="00FC7470" w:rsidRPr="00DD14AB" w:rsidRDefault="00FC7470" w:rsidP="00FC7470">
            <w:pPr>
              <w:jc w:val="center"/>
              <w:rPr>
                <w:rFonts w:asciiTheme="minorHAnsi" w:hAnsiTheme="minorHAnsi" w:cstheme="minorHAnsi"/>
                <w:color w:val="000000"/>
                <w:sz w:val="24"/>
                <w:szCs w:val="24"/>
              </w:rPr>
            </w:pPr>
          </w:p>
        </w:tc>
        <w:tc>
          <w:tcPr>
            <w:tcW w:w="3821" w:type="dxa"/>
            <w:shd w:val="clear" w:color="auto" w:fill="auto"/>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 xml:space="preserve">Built-in temperature transmitter </w:t>
            </w:r>
          </w:p>
        </w:tc>
        <w:tc>
          <w:tcPr>
            <w:tcW w:w="4124" w:type="dxa"/>
            <w:vAlign w:val="center"/>
          </w:tcPr>
          <w:p w:rsidR="00FC7470" w:rsidRPr="00DD14AB" w:rsidRDefault="00FC7470" w:rsidP="00FC7470">
            <w:pPr>
              <w:pStyle w:val="Default"/>
              <w:rPr>
                <w:rFonts w:asciiTheme="minorHAnsi" w:hAnsiTheme="minorHAnsi" w:cstheme="minorHAnsi"/>
                <w:rtl/>
              </w:rPr>
            </w:pPr>
            <w:r w:rsidRPr="00DD14AB">
              <w:rPr>
                <w:rFonts w:asciiTheme="minorHAnsi" w:hAnsiTheme="minorHAnsi" w:cstheme="minorHAnsi"/>
              </w:rPr>
              <w:t>yes</w:t>
            </w:r>
          </w:p>
        </w:tc>
        <w:tc>
          <w:tcPr>
            <w:tcW w:w="2785" w:type="dxa"/>
            <w:vAlign w:val="center"/>
          </w:tcPr>
          <w:p w:rsidR="00FC7470" w:rsidRPr="00DD14AB" w:rsidRDefault="00FC7470" w:rsidP="00FC7470">
            <w:pPr>
              <w:rPr>
                <w:rFonts w:asciiTheme="minorHAnsi" w:hAnsiTheme="minorHAnsi" w:cstheme="minorHAnsi"/>
                <w:sz w:val="24"/>
                <w:szCs w:val="24"/>
              </w:rPr>
            </w:pPr>
          </w:p>
        </w:tc>
      </w:tr>
      <w:tr w:rsidR="00FC7470" w:rsidRPr="00DD14AB" w:rsidTr="00FC7470">
        <w:tc>
          <w:tcPr>
            <w:tcW w:w="11330" w:type="dxa"/>
            <w:gridSpan w:val="4"/>
            <w:vAlign w:val="center"/>
          </w:tcPr>
          <w:p w:rsidR="00FC7470" w:rsidRPr="00DD14AB" w:rsidRDefault="00FC7470" w:rsidP="00FC7470">
            <w:pPr>
              <w:rPr>
                <w:rFonts w:asciiTheme="minorHAnsi" w:hAnsiTheme="minorHAnsi" w:cstheme="minorHAnsi"/>
                <w:sz w:val="24"/>
                <w:szCs w:val="24"/>
              </w:rPr>
            </w:pPr>
            <w:r w:rsidRPr="00DD14AB">
              <w:rPr>
                <w:rFonts w:asciiTheme="minorHAnsi" w:hAnsiTheme="minorHAnsi" w:cstheme="minorHAnsi"/>
                <w:sz w:val="24"/>
                <w:szCs w:val="24"/>
              </w:rPr>
              <w:t>Pump</w:t>
            </w:r>
          </w:p>
        </w:tc>
      </w:tr>
      <w:tr w:rsidR="00FC7470" w:rsidRPr="00DD14AB" w:rsidTr="00FC7470">
        <w:tc>
          <w:tcPr>
            <w:tcW w:w="600" w:type="dxa"/>
            <w:vAlign w:val="center"/>
          </w:tcPr>
          <w:p w:rsidR="00FC7470" w:rsidRPr="00DD14AB" w:rsidRDefault="00FC7470" w:rsidP="00FC7470">
            <w:pPr>
              <w:jc w:val="center"/>
              <w:rPr>
                <w:rFonts w:asciiTheme="minorHAnsi" w:hAnsiTheme="minorHAnsi" w:cstheme="minorHAnsi"/>
                <w:color w:val="000000"/>
                <w:sz w:val="24"/>
                <w:szCs w:val="24"/>
              </w:rPr>
            </w:pPr>
          </w:p>
        </w:tc>
        <w:tc>
          <w:tcPr>
            <w:tcW w:w="3821"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Flow rate</w:t>
            </w:r>
          </w:p>
        </w:tc>
        <w:tc>
          <w:tcPr>
            <w:tcW w:w="4124"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30 m³/</w:t>
            </w:r>
            <w:proofErr w:type="spellStart"/>
            <w:r w:rsidRPr="00DD14AB">
              <w:rPr>
                <w:rFonts w:asciiTheme="minorHAnsi" w:hAnsiTheme="minorHAnsi" w:cstheme="minorHAnsi"/>
              </w:rPr>
              <w:t>hr</w:t>
            </w:r>
            <w:proofErr w:type="spellEnd"/>
          </w:p>
        </w:tc>
        <w:tc>
          <w:tcPr>
            <w:tcW w:w="2785" w:type="dxa"/>
            <w:vAlign w:val="center"/>
          </w:tcPr>
          <w:p w:rsidR="00FC7470" w:rsidRPr="00DD14AB" w:rsidRDefault="00FC7470" w:rsidP="00FC7470">
            <w:pPr>
              <w:rPr>
                <w:rFonts w:asciiTheme="minorHAnsi" w:hAnsiTheme="minorHAnsi" w:cstheme="minorHAnsi"/>
                <w:sz w:val="24"/>
                <w:szCs w:val="24"/>
              </w:rPr>
            </w:pPr>
          </w:p>
        </w:tc>
      </w:tr>
      <w:tr w:rsidR="00FC7470" w:rsidRPr="00DD14AB" w:rsidTr="00FC7470">
        <w:tc>
          <w:tcPr>
            <w:tcW w:w="600" w:type="dxa"/>
            <w:vAlign w:val="center"/>
          </w:tcPr>
          <w:p w:rsidR="00FC7470" w:rsidRPr="00DD14AB" w:rsidRDefault="00FC7470" w:rsidP="00FC7470">
            <w:pPr>
              <w:jc w:val="center"/>
              <w:rPr>
                <w:rFonts w:asciiTheme="minorHAnsi" w:hAnsiTheme="minorHAnsi" w:cstheme="minorHAnsi"/>
                <w:color w:val="000000"/>
                <w:sz w:val="24"/>
                <w:szCs w:val="24"/>
              </w:rPr>
            </w:pPr>
          </w:p>
        </w:tc>
        <w:tc>
          <w:tcPr>
            <w:tcW w:w="3821"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head</w:t>
            </w:r>
          </w:p>
        </w:tc>
        <w:tc>
          <w:tcPr>
            <w:tcW w:w="4124"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116</w:t>
            </w:r>
          </w:p>
        </w:tc>
        <w:tc>
          <w:tcPr>
            <w:tcW w:w="2785" w:type="dxa"/>
            <w:vAlign w:val="center"/>
          </w:tcPr>
          <w:p w:rsidR="00FC7470" w:rsidRPr="00DD14AB" w:rsidRDefault="00FC7470" w:rsidP="00FC7470">
            <w:pPr>
              <w:rPr>
                <w:rFonts w:asciiTheme="minorHAnsi" w:hAnsiTheme="minorHAnsi" w:cstheme="minorHAnsi"/>
                <w:sz w:val="24"/>
                <w:szCs w:val="24"/>
              </w:rPr>
            </w:pPr>
          </w:p>
        </w:tc>
      </w:tr>
      <w:tr w:rsidR="00FC7470" w:rsidRPr="00DD14AB" w:rsidTr="00FC7470">
        <w:tc>
          <w:tcPr>
            <w:tcW w:w="600" w:type="dxa"/>
            <w:vAlign w:val="center"/>
          </w:tcPr>
          <w:p w:rsidR="00FC7470" w:rsidRPr="00DD14AB" w:rsidRDefault="00FC7470" w:rsidP="00FC7470">
            <w:pPr>
              <w:jc w:val="center"/>
              <w:rPr>
                <w:rFonts w:asciiTheme="minorHAnsi" w:hAnsiTheme="minorHAnsi" w:cstheme="minorHAnsi"/>
                <w:color w:val="000000"/>
                <w:sz w:val="24"/>
                <w:szCs w:val="24"/>
                <w:rtl/>
              </w:rPr>
            </w:pPr>
          </w:p>
        </w:tc>
        <w:tc>
          <w:tcPr>
            <w:tcW w:w="3821"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Rated speed</w:t>
            </w:r>
          </w:p>
        </w:tc>
        <w:tc>
          <w:tcPr>
            <w:tcW w:w="4124"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 xml:space="preserve">2850 rpm </w:t>
            </w:r>
          </w:p>
        </w:tc>
        <w:tc>
          <w:tcPr>
            <w:tcW w:w="2785" w:type="dxa"/>
            <w:vAlign w:val="center"/>
          </w:tcPr>
          <w:p w:rsidR="00FC7470" w:rsidRPr="00DD14AB" w:rsidRDefault="00FC7470" w:rsidP="00FC7470">
            <w:pPr>
              <w:rPr>
                <w:rFonts w:asciiTheme="minorHAnsi" w:hAnsiTheme="minorHAnsi" w:cstheme="minorHAnsi"/>
                <w:sz w:val="24"/>
                <w:szCs w:val="24"/>
              </w:rPr>
            </w:pPr>
          </w:p>
        </w:tc>
      </w:tr>
      <w:tr w:rsidR="00FC7470" w:rsidRPr="00DD14AB" w:rsidTr="00FC7470">
        <w:tc>
          <w:tcPr>
            <w:tcW w:w="600" w:type="dxa"/>
            <w:vAlign w:val="center"/>
          </w:tcPr>
          <w:p w:rsidR="00FC7470" w:rsidRPr="00DD14AB" w:rsidRDefault="00FC7470" w:rsidP="00FC7470">
            <w:pPr>
              <w:jc w:val="center"/>
              <w:rPr>
                <w:rFonts w:asciiTheme="minorHAnsi" w:hAnsiTheme="minorHAnsi" w:cstheme="minorHAnsi"/>
                <w:color w:val="000000"/>
                <w:sz w:val="24"/>
                <w:szCs w:val="24"/>
                <w:rtl/>
              </w:rPr>
            </w:pPr>
          </w:p>
        </w:tc>
        <w:tc>
          <w:tcPr>
            <w:tcW w:w="3821"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Submersible pump function</w:t>
            </w:r>
          </w:p>
        </w:tc>
        <w:tc>
          <w:tcPr>
            <w:tcW w:w="4124"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Potable water</w:t>
            </w:r>
          </w:p>
        </w:tc>
        <w:tc>
          <w:tcPr>
            <w:tcW w:w="2785" w:type="dxa"/>
            <w:vAlign w:val="center"/>
          </w:tcPr>
          <w:p w:rsidR="00FC7470" w:rsidRPr="00DD14AB" w:rsidRDefault="00FC7470" w:rsidP="00FC7470">
            <w:pPr>
              <w:rPr>
                <w:rFonts w:asciiTheme="minorHAnsi" w:hAnsiTheme="minorHAnsi" w:cstheme="minorHAnsi"/>
                <w:sz w:val="24"/>
                <w:szCs w:val="24"/>
              </w:rPr>
            </w:pPr>
          </w:p>
        </w:tc>
      </w:tr>
      <w:tr w:rsidR="00FC7470" w:rsidRPr="00DD14AB" w:rsidTr="00FC7470">
        <w:tc>
          <w:tcPr>
            <w:tcW w:w="600" w:type="dxa"/>
            <w:vAlign w:val="center"/>
          </w:tcPr>
          <w:p w:rsidR="00FC7470" w:rsidRPr="00DD14AB" w:rsidRDefault="00FC7470" w:rsidP="00FC7470">
            <w:pPr>
              <w:jc w:val="center"/>
              <w:rPr>
                <w:rFonts w:asciiTheme="minorHAnsi" w:hAnsiTheme="minorHAnsi" w:cstheme="minorHAnsi"/>
                <w:color w:val="000000"/>
                <w:sz w:val="24"/>
                <w:szCs w:val="24"/>
                <w:rtl/>
              </w:rPr>
            </w:pPr>
          </w:p>
        </w:tc>
        <w:tc>
          <w:tcPr>
            <w:tcW w:w="3821"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Impellers, stages, pump suction interconnector, pump outlet connection, valve cap and strainer.</w:t>
            </w:r>
          </w:p>
        </w:tc>
        <w:tc>
          <w:tcPr>
            <w:tcW w:w="4124"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Stainless steel grade (AISI 316)</w:t>
            </w:r>
          </w:p>
        </w:tc>
        <w:tc>
          <w:tcPr>
            <w:tcW w:w="2785" w:type="dxa"/>
            <w:vAlign w:val="center"/>
          </w:tcPr>
          <w:p w:rsidR="00FC7470" w:rsidRPr="00DD14AB" w:rsidRDefault="00FC7470" w:rsidP="00FC7470">
            <w:pPr>
              <w:rPr>
                <w:rFonts w:asciiTheme="minorHAnsi" w:hAnsiTheme="minorHAnsi" w:cstheme="minorHAnsi"/>
                <w:sz w:val="24"/>
                <w:szCs w:val="24"/>
              </w:rPr>
            </w:pPr>
          </w:p>
        </w:tc>
      </w:tr>
      <w:tr w:rsidR="00FC7470" w:rsidRPr="00DD14AB" w:rsidTr="00FC7470">
        <w:trPr>
          <w:trHeight w:val="156"/>
        </w:trPr>
        <w:tc>
          <w:tcPr>
            <w:tcW w:w="600" w:type="dxa"/>
            <w:vAlign w:val="center"/>
          </w:tcPr>
          <w:p w:rsidR="00FC7470" w:rsidRPr="00DD14AB" w:rsidRDefault="00FC7470" w:rsidP="00FC7470">
            <w:pPr>
              <w:jc w:val="center"/>
              <w:rPr>
                <w:rFonts w:asciiTheme="minorHAnsi" w:hAnsiTheme="minorHAnsi" w:cstheme="minorHAnsi"/>
                <w:color w:val="000000"/>
                <w:sz w:val="24"/>
                <w:szCs w:val="24"/>
                <w:rtl/>
              </w:rPr>
            </w:pPr>
          </w:p>
        </w:tc>
        <w:tc>
          <w:tcPr>
            <w:tcW w:w="3821"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 xml:space="preserve">Pump shaft </w:t>
            </w:r>
          </w:p>
        </w:tc>
        <w:tc>
          <w:tcPr>
            <w:tcW w:w="4124"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Stainless steel</w:t>
            </w:r>
          </w:p>
        </w:tc>
        <w:tc>
          <w:tcPr>
            <w:tcW w:w="2785" w:type="dxa"/>
            <w:vAlign w:val="center"/>
          </w:tcPr>
          <w:p w:rsidR="00FC7470" w:rsidRPr="00DD14AB" w:rsidRDefault="00FC7470" w:rsidP="00FC7470">
            <w:pPr>
              <w:rPr>
                <w:rFonts w:asciiTheme="minorHAnsi" w:hAnsiTheme="minorHAnsi" w:cstheme="minorHAnsi"/>
                <w:sz w:val="24"/>
                <w:szCs w:val="24"/>
              </w:rPr>
            </w:pPr>
          </w:p>
        </w:tc>
      </w:tr>
      <w:tr w:rsidR="00FC7470" w:rsidRPr="00DD14AB" w:rsidTr="00FC7470">
        <w:tc>
          <w:tcPr>
            <w:tcW w:w="600" w:type="dxa"/>
            <w:vAlign w:val="center"/>
          </w:tcPr>
          <w:p w:rsidR="00FC7470" w:rsidRPr="00DD14AB" w:rsidRDefault="00FC7470" w:rsidP="00FC7470">
            <w:pPr>
              <w:jc w:val="center"/>
              <w:rPr>
                <w:rFonts w:asciiTheme="minorHAnsi" w:hAnsiTheme="minorHAnsi" w:cstheme="minorHAnsi"/>
                <w:color w:val="000000"/>
                <w:sz w:val="24"/>
                <w:szCs w:val="24"/>
                <w:rtl/>
              </w:rPr>
            </w:pPr>
          </w:p>
        </w:tc>
        <w:tc>
          <w:tcPr>
            <w:tcW w:w="3821"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Water temp. range</w:t>
            </w:r>
          </w:p>
        </w:tc>
        <w:tc>
          <w:tcPr>
            <w:tcW w:w="4124"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1 – 40 °C</w:t>
            </w:r>
          </w:p>
        </w:tc>
        <w:tc>
          <w:tcPr>
            <w:tcW w:w="2785" w:type="dxa"/>
            <w:vAlign w:val="center"/>
          </w:tcPr>
          <w:p w:rsidR="00FC7470" w:rsidRPr="00DD14AB" w:rsidRDefault="00FC7470" w:rsidP="00FC7470">
            <w:pPr>
              <w:rPr>
                <w:rFonts w:asciiTheme="minorHAnsi" w:hAnsiTheme="minorHAnsi" w:cstheme="minorHAnsi"/>
                <w:sz w:val="24"/>
                <w:szCs w:val="24"/>
              </w:rPr>
            </w:pPr>
          </w:p>
        </w:tc>
      </w:tr>
      <w:tr w:rsidR="00FC7470" w:rsidRPr="00DD14AB" w:rsidTr="00FC7470">
        <w:tc>
          <w:tcPr>
            <w:tcW w:w="600" w:type="dxa"/>
            <w:vAlign w:val="center"/>
          </w:tcPr>
          <w:p w:rsidR="00FC7470" w:rsidRPr="00DD14AB" w:rsidRDefault="00FC7470" w:rsidP="00FC7470">
            <w:pPr>
              <w:jc w:val="center"/>
              <w:rPr>
                <w:rFonts w:asciiTheme="minorHAnsi" w:hAnsiTheme="minorHAnsi" w:cstheme="minorHAnsi"/>
                <w:color w:val="000000"/>
                <w:sz w:val="24"/>
                <w:szCs w:val="24"/>
                <w:rtl/>
              </w:rPr>
            </w:pPr>
          </w:p>
        </w:tc>
        <w:tc>
          <w:tcPr>
            <w:tcW w:w="3821" w:type="dxa"/>
            <w:shd w:val="clear" w:color="auto" w:fill="auto"/>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Electrical board</w:t>
            </w:r>
          </w:p>
        </w:tc>
        <w:tc>
          <w:tcPr>
            <w:tcW w:w="4124" w:type="dxa"/>
            <w:shd w:val="clear" w:color="auto" w:fill="auto"/>
            <w:vAlign w:val="center"/>
          </w:tcPr>
          <w:p w:rsidR="00FC7470" w:rsidRPr="00DD14AB" w:rsidRDefault="00FC7470" w:rsidP="00FC7470">
            <w:pPr>
              <w:pStyle w:val="Default"/>
              <w:rPr>
                <w:rFonts w:asciiTheme="minorHAnsi" w:hAnsiTheme="minorHAnsi" w:cstheme="minorHAnsi"/>
              </w:rPr>
            </w:pPr>
          </w:p>
        </w:tc>
        <w:tc>
          <w:tcPr>
            <w:tcW w:w="2785" w:type="dxa"/>
            <w:vAlign w:val="center"/>
          </w:tcPr>
          <w:p w:rsidR="00FC7470" w:rsidRPr="00DD14AB" w:rsidRDefault="00FC7470" w:rsidP="00FC7470">
            <w:pPr>
              <w:rPr>
                <w:rFonts w:asciiTheme="minorHAnsi" w:hAnsiTheme="minorHAnsi" w:cstheme="minorHAnsi"/>
                <w:sz w:val="24"/>
                <w:szCs w:val="24"/>
              </w:rPr>
            </w:pPr>
          </w:p>
        </w:tc>
      </w:tr>
      <w:tr w:rsidR="00FC7470" w:rsidRPr="00DD14AB" w:rsidTr="00FC7470">
        <w:tc>
          <w:tcPr>
            <w:tcW w:w="600" w:type="dxa"/>
            <w:vAlign w:val="center"/>
          </w:tcPr>
          <w:p w:rsidR="00FC7470" w:rsidRPr="00DD14AB" w:rsidRDefault="00FC7470" w:rsidP="00FC7470">
            <w:pPr>
              <w:jc w:val="center"/>
              <w:rPr>
                <w:rFonts w:asciiTheme="minorHAnsi" w:hAnsiTheme="minorHAnsi" w:cstheme="minorHAnsi"/>
                <w:color w:val="000000"/>
                <w:sz w:val="24"/>
                <w:szCs w:val="24"/>
              </w:rPr>
            </w:pPr>
          </w:p>
        </w:tc>
        <w:tc>
          <w:tcPr>
            <w:tcW w:w="3821"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Phase failure multi range</w:t>
            </w:r>
          </w:p>
        </w:tc>
        <w:tc>
          <w:tcPr>
            <w:tcW w:w="4124"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Phase failure multi range</w:t>
            </w:r>
          </w:p>
        </w:tc>
        <w:tc>
          <w:tcPr>
            <w:tcW w:w="2785" w:type="dxa"/>
            <w:vAlign w:val="center"/>
          </w:tcPr>
          <w:p w:rsidR="00FC7470" w:rsidRPr="00DD14AB" w:rsidRDefault="00FC7470" w:rsidP="00FC7470">
            <w:pPr>
              <w:rPr>
                <w:rFonts w:asciiTheme="minorHAnsi" w:hAnsiTheme="minorHAnsi" w:cstheme="minorHAnsi"/>
                <w:sz w:val="24"/>
                <w:szCs w:val="24"/>
              </w:rPr>
            </w:pPr>
          </w:p>
        </w:tc>
      </w:tr>
      <w:tr w:rsidR="00FC7470" w:rsidRPr="00DD14AB" w:rsidTr="00FC7470">
        <w:tc>
          <w:tcPr>
            <w:tcW w:w="600" w:type="dxa"/>
            <w:vAlign w:val="center"/>
          </w:tcPr>
          <w:p w:rsidR="00FC7470" w:rsidRPr="00DD14AB" w:rsidRDefault="00FC7470" w:rsidP="00FC7470">
            <w:pPr>
              <w:jc w:val="center"/>
              <w:rPr>
                <w:rFonts w:asciiTheme="minorHAnsi" w:hAnsiTheme="minorHAnsi" w:cstheme="minorHAnsi"/>
                <w:color w:val="000000"/>
                <w:sz w:val="24"/>
                <w:szCs w:val="24"/>
              </w:rPr>
            </w:pPr>
          </w:p>
        </w:tc>
        <w:tc>
          <w:tcPr>
            <w:tcW w:w="3821"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Overload at same range of the pump and must trip in at less than 10 second at locked rotor</w:t>
            </w:r>
          </w:p>
        </w:tc>
        <w:tc>
          <w:tcPr>
            <w:tcW w:w="4124"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Overload at same range of the pump and must trip in at less than 10 second at locked rotor</w:t>
            </w:r>
          </w:p>
        </w:tc>
        <w:tc>
          <w:tcPr>
            <w:tcW w:w="2785" w:type="dxa"/>
            <w:vAlign w:val="center"/>
          </w:tcPr>
          <w:p w:rsidR="00FC7470" w:rsidRPr="00DD14AB" w:rsidRDefault="00FC7470" w:rsidP="00FC7470">
            <w:pPr>
              <w:rPr>
                <w:rFonts w:asciiTheme="minorHAnsi" w:hAnsiTheme="minorHAnsi" w:cstheme="minorHAnsi"/>
                <w:sz w:val="24"/>
                <w:szCs w:val="24"/>
              </w:rPr>
            </w:pPr>
          </w:p>
        </w:tc>
      </w:tr>
      <w:tr w:rsidR="00FC7470" w:rsidRPr="00DD14AB" w:rsidTr="00FC7470">
        <w:tc>
          <w:tcPr>
            <w:tcW w:w="600" w:type="dxa"/>
            <w:vAlign w:val="center"/>
          </w:tcPr>
          <w:p w:rsidR="00FC7470" w:rsidRPr="00DD14AB" w:rsidRDefault="00FC7470" w:rsidP="00FC7470">
            <w:pPr>
              <w:jc w:val="center"/>
              <w:rPr>
                <w:rFonts w:asciiTheme="minorHAnsi" w:hAnsiTheme="minorHAnsi" w:cstheme="minorHAnsi"/>
                <w:color w:val="000000"/>
                <w:sz w:val="24"/>
                <w:szCs w:val="24"/>
              </w:rPr>
            </w:pPr>
          </w:p>
        </w:tc>
        <w:tc>
          <w:tcPr>
            <w:tcW w:w="3821"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Water level switch on the pump at the halve water tank level</w:t>
            </w:r>
          </w:p>
        </w:tc>
        <w:tc>
          <w:tcPr>
            <w:tcW w:w="4124"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Water level switch on the pump at the halve water tank level</w:t>
            </w:r>
          </w:p>
        </w:tc>
        <w:tc>
          <w:tcPr>
            <w:tcW w:w="2785" w:type="dxa"/>
            <w:vAlign w:val="center"/>
          </w:tcPr>
          <w:p w:rsidR="00FC7470" w:rsidRPr="00DD14AB" w:rsidRDefault="00FC7470" w:rsidP="00FC7470">
            <w:pPr>
              <w:rPr>
                <w:rFonts w:asciiTheme="minorHAnsi" w:hAnsiTheme="minorHAnsi" w:cstheme="minorHAnsi"/>
                <w:sz w:val="24"/>
                <w:szCs w:val="24"/>
              </w:rPr>
            </w:pPr>
          </w:p>
        </w:tc>
      </w:tr>
      <w:tr w:rsidR="00FC7470" w:rsidRPr="00DD14AB" w:rsidTr="00FC7470">
        <w:tc>
          <w:tcPr>
            <w:tcW w:w="600" w:type="dxa"/>
            <w:vAlign w:val="center"/>
          </w:tcPr>
          <w:p w:rsidR="00FC7470" w:rsidRPr="00DD14AB" w:rsidRDefault="00FC7470" w:rsidP="00FC7470">
            <w:pPr>
              <w:jc w:val="center"/>
              <w:rPr>
                <w:rFonts w:asciiTheme="minorHAnsi" w:hAnsiTheme="minorHAnsi" w:cstheme="minorHAnsi"/>
                <w:color w:val="000000"/>
                <w:sz w:val="24"/>
                <w:szCs w:val="24"/>
              </w:rPr>
            </w:pPr>
          </w:p>
        </w:tc>
        <w:tc>
          <w:tcPr>
            <w:tcW w:w="3821"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 xml:space="preserve">All circuit breaker to be ABB, Schneider or equivalent </w:t>
            </w:r>
          </w:p>
        </w:tc>
        <w:tc>
          <w:tcPr>
            <w:tcW w:w="4124"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 xml:space="preserve">All circuit breaker to be ABB, Schneider or equivalent </w:t>
            </w:r>
          </w:p>
        </w:tc>
        <w:tc>
          <w:tcPr>
            <w:tcW w:w="2785" w:type="dxa"/>
            <w:vAlign w:val="center"/>
          </w:tcPr>
          <w:p w:rsidR="00FC7470" w:rsidRPr="00DD14AB" w:rsidRDefault="00FC7470" w:rsidP="00FC7470">
            <w:pPr>
              <w:rPr>
                <w:rFonts w:asciiTheme="minorHAnsi" w:hAnsiTheme="minorHAnsi" w:cstheme="minorHAnsi"/>
                <w:sz w:val="24"/>
                <w:szCs w:val="24"/>
              </w:rPr>
            </w:pPr>
          </w:p>
        </w:tc>
      </w:tr>
      <w:tr w:rsidR="00FC7470" w:rsidRPr="00DD14AB" w:rsidTr="00FC7470">
        <w:tc>
          <w:tcPr>
            <w:tcW w:w="600" w:type="dxa"/>
            <w:vAlign w:val="center"/>
          </w:tcPr>
          <w:p w:rsidR="00FC7470" w:rsidRPr="00DD14AB" w:rsidRDefault="00FC7470" w:rsidP="00FC7470">
            <w:pPr>
              <w:jc w:val="center"/>
              <w:rPr>
                <w:rFonts w:asciiTheme="minorHAnsi" w:hAnsiTheme="minorHAnsi" w:cstheme="minorHAnsi"/>
                <w:color w:val="000000"/>
                <w:sz w:val="24"/>
                <w:szCs w:val="24"/>
              </w:rPr>
            </w:pPr>
          </w:p>
        </w:tc>
        <w:tc>
          <w:tcPr>
            <w:tcW w:w="3821"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Signal lamp</w:t>
            </w:r>
          </w:p>
        </w:tc>
        <w:tc>
          <w:tcPr>
            <w:tcW w:w="4124"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Signal lamp</w:t>
            </w:r>
          </w:p>
        </w:tc>
        <w:tc>
          <w:tcPr>
            <w:tcW w:w="2785" w:type="dxa"/>
            <w:vAlign w:val="center"/>
          </w:tcPr>
          <w:p w:rsidR="00FC7470" w:rsidRPr="00DD14AB" w:rsidRDefault="00FC7470" w:rsidP="00FC7470">
            <w:pPr>
              <w:rPr>
                <w:rFonts w:asciiTheme="minorHAnsi" w:hAnsiTheme="minorHAnsi" w:cstheme="minorHAnsi"/>
                <w:sz w:val="24"/>
                <w:szCs w:val="24"/>
              </w:rPr>
            </w:pPr>
          </w:p>
        </w:tc>
      </w:tr>
      <w:tr w:rsidR="00FC7470" w:rsidRPr="00DD14AB" w:rsidTr="00FC7470">
        <w:tc>
          <w:tcPr>
            <w:tcW w:w="600" w:type="dxa"/>
            <w:vAlign w:val="center"/>
          </w:tcPr>
          <w:p w:rsidR="00FC7470" w:rsidRPr="00DD14AB" w:rsidRDefault="00FC7470" w:rsidP="00FC7470">
            <w:pPr>
              <w:jc w:val="center"/>
              <w:rPr>
                <w:rFonts w:asciiTheme="minorHAnsi" w:hAnsiTheme="minorHAnsi" w:cstheme="minorHAnsi"/>
                <w:color w:val="000000"/>
                <w:sz w:val="24"/>
                <w:szCs w:val="24"/>
              </w:rPr>
            </w:pPr>
          </w:p>
        </w:tc>
        <w:tc>
          <w:tcPr>
            <w:tcW w:w="3821"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Voltmeter wit S. S</w:t>
            </w:r>
          </w:p>
        </w:tc>
        <w:tc>
          <w:tcPr>
            <w:tcW w:w="4124"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Voltmeter wit S. S</w:t>
            </w:r>
          </w:p>
        </w:tc>
        <w:tc>
          <w:tcPr>
            <w:tcW w:w="2785" w:type="dxa"/>
            <w:vAlign w:val="center"/>
          </w:tcPr>
          <w:p w:rsidR="00FC7470" w:rsidRPr="00DD14AB" w:rsidRDefault="00FC7470" w:rsidP="00FC7470">
            <w:pPr>
              <w:rPr>
                <w:rFonts w:asciiTheme="minorHAnsi" w:hAnsiTheme="minorHAnsi" w:cstheme="minorHAnsi"/>
                <w:sz w:val="24"/>
                <w:szCs w:val="24"/>
              </w:rPr>
            </w:pPr>
          </w:p>
        </w:tc>
      </w:tr>
      <w:tr w:rsidR="00FC7470" w:rsidRPr="00DD14AB" w:rsidTr="00FC7470">
        <w:tc>
          <w:tcPr>
            <w:tcW w:w="600" w:type="dxa"/>
            <w:vAlign w:val="center"/>
          </w:tcPr>
          <w:p w:rsidR="00FC7470" w:rsidRPr="00DD14AB" w:rsidRDefault="00FC7470" w:rsidP="00FC7470">
            <w:pPr>
              <w:jc w:val="center"/>
              <w:rPr>
                <w:rFonts w:asciiTheme="minorHAnsi" w:hAnsiTheme="minorHAnsi" w:cstheme="minorHAnsi"/>
                <w:color w:val="000000"/>
                <w:sz w:val="24"/>
                <w:szCs w:val="24"/>
              </w:rPr>
            </w:pPr>
          </w:p>
        </w:tc>
        <w:tc>
          <w:tcPr>
            <w:tcW w:w="3821"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 xml:space="preserve">Ampere meter with C.t </w:t>
            </w:r>
          </w:p>
        </w:tc>
        <w:tc>
          <w:tcPr>
            <w:tcW w:w="4124"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 xml:space="preserve">Ampere meter with C.t </w:t>
            </w:r>
          </w:p>
        </w:tc>
        <w:tc>
          <w:tcPr>
            <w:tcW w:w="2785" w:type="dxa"/>
            <w:vAlign w:val="center"/>
          </w:tcPr>
          <w:p w:rsidR="00FC7470" w:rsidRPr="00DD14AB" w:rsidRDefault="00FC7470" w:rsidP="00FC7470">
            <w:pPr>
              <w:rPr>
                <w:rFonts w:asciiTheme="minorHAnsi" w:hAnsiTheme="minorHAnsi" w:cstheme="minorHAnsi"/>
                <w:sz w:val="24"/>
                <w:szCs w:val="24"/>
              </w:rPr>
            </w:pPr>
          </w:p>
        </w:tc>
      </w:tr>
      <w:tr w:rsidR="00FC7470" w:rsidRPr="00DD14AB" w:rsidTr="00FC7470">
        <w:tc>
          <w:tcPr>
            <w:tcW w:w="600" w:type="dxa"/>
            <w:vAlign w:val="center"/>
          </w:tcPr>
          <w:p w:rsidR="00FC7470" w:rsidRPr="00DD14AB" w:rsidRDefault="00FC7470" w:rsidP="00FC7470">
            <w:pPr>
              <w:jc w:val="center"/>
              <w:rPr>
                <w:rFonts w:asciiTheme="minorHAnsi" w:hAnsiTheme="minorHAnsi" w:cstheme="minorHAnsi"/>
                <w:color w:val="000000"/>
                <w:sz w:val="24"/>
                <w:szCs w:val="24"/>
              </w:rPr>
            </w:pPr>
          </w:p>
        </w:tc>
        <w:tc>
          <w:tcPr>
            <w:tcW w:w="3821"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Censor switch off when lack of well water</w:t>
            </w:r>
          </w:p>
        </w:tc>
        <w:tc>
          <w:tcPr>
            <w:tcW w:w="4124"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Censor switch off when lack of well water</w:t>
            </w:r>
          </w:p>
        </w:tc>
        <w:tc>
          <w:tcPr>
            <w:tcW w:w="2785" w:type="dxa"/>
            <w:vAlign w:val="center"/>
          </w:tcPr>
          <w:p w:rsidR="00FC7470" w:rsidRPr="00DD14AB" w:rsidRDefault="00FC7470" w:rsidP="00FC7470">
            <w:pPr>
              <w:rPr>
                <w:rFonts w:asciiTheme="minorHAnsi" w:hAnsiTheme="minorHAnsi" w:cstheme="minorHAnsi"/>
                <w:sz w:val="24"/>
                <w:szCs w:val="24"/>
              </w:rPr>
            </w:pPr>
          </w:p>
        </w:tc>
      </w:tr>
      <w:tr w:rsidR="00FC7470" w:rsidRPr="00DD14AB" w:rsidTr="00FC7470">
        <w:tc>
          <w:tcPr>
            <w:tcW w:w="600" w:type="dxa"/>
          </w:tcPr>
          <w:p w:rsidR="00FC7470" w:rsidRPr="00DD14AB" w:rsidRDefault="00FC7470" w:rsidP="00FC7470">
            <w:pPr>
              <w:jc w:val="center"/>
              <w:rPr>
                <w:rFonts w:asciiTheme="minorHAnsi" w:hAnsiTheme="minorHAnsi" w:cstheme="minorHAnsi"/>
                <w:sz w:val="24"/>
                <w:szCs w:val="24"/>
              </w:rPr>
            </w:pPr>
          </w:p>
        </w:tc>
        <w:tc>
          <w:tcPr>
            <w:tcW w:w="3821"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Certification of origin</w:t>
            </w:r>
          </w:p>
        </w:tc>
        <w:tc>
          <w:tcPr>
            <w:tcW w:w="4124"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Certification of origin</w:t>
            </w:r>
          </w:p>
        </w:tc>
        <w:tc>
          <w:tcPr>
            <w:tcW w:w="2785" w:type="dxa"/>
          </w:tcPr>
          <w:p w:rsidR="00FC7470" w:rsidRPr="00DD14AB" w:rsidRDefault="00FC7470" w:rsidP="00FC7470">
            <w:pPr>
              <w:pStyle w:val="Default"/>
              <w:rPr>
                <w:rFonts w:asciiTheme="minorHAnsi" w:hAnsiTheme="minorHAnsi" w:cstheme="minorHAnsi"/>
              </w:rPr>
            </w:pPr>
          </w:p>
        </w:tc>
      </w:tr>
      <w:tr w:rsidR="00FC7470" w:rsidRPr="00DD14AB" w:rsidTr="00FC7470">
        <w:tc>
          <w:tcPr>
            <w:tcW w:w="600" w:type="dxa"/>
          </w:tcPr>
          <w:p w:rsidR="00FC7470" w:rsidRPr="00DD14AB" w:rsidRDefault="00FC7470" w:rsidP="00FC7470">
            <w:pPr>
              <w:jc w:val="center"/>
              <w:rPr>
                <w:rFonts w:asciiTheme="minorHAnsi" w:hAnsiTheme="minorHAnsi" w:cstheme="minorHAnsi"/>
                <w:sz w:val="24"/>
                <w:szCs w:val="24"/>
              </w:rPr>
            </w:pPr>
          </w:p>
        </w:tc>
        <w:tc>
          <w:tcPr>
            <w:tcW w:w="3821"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Submit Manufacturer certification and test reports</w:t>
            </w:r>
          </w:p>
        </w:tc>
        <w:tc>
          <w:tcPr>
            <w:tcW w:w="4124"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Submit Manufacturer certification and test reports.</w:t>
            </w:r>
          </w:p>
        </w:tc>
        <w:tc>
          <w:tcPr>
            <w:tcW w:w="2785" w:type="dxa"/>
          </w:tcPr>
          <w:p w:rsidR="00FC7470" w:rsidRPr="00DD14AB" w:rsidRDefault="00FC7470" w:rsidP="00FC7470">
            <w:pPr>
              <w:pStyle w:val="Default"/>
              <w:rPr>
                <w:rFonts w:asciiTheme="minorHAnsi" w:hAnsiTheme="minorHAnsi" w:cstheme="minorHAnsi"/>
              </w:rPr>
            </w:pPr>
          </w:p>
        </w:tc>
      </w:tr>
      <w:tr w:rsidR="00FC7470" w:rsidRPr="00DD14AB" w:rsidTr="00FC7470">
        <w:trPr>
          <w:trHeight w:val="417"/>
        </w:trPr>
        <w:tc>
          <w:tcPr>
            <w:tcW w:w="600" w:type="dxa"/>
          </w:tcPr>
          <w:p w:rsidR="00FC7470" w:rsidRPr="00DD14AB" w:rsidRDefault="00FC7470" w:rsidP="00FC7470">
            <w:pPr>
              <w:rPr>
                <w:rFonts w:asciiTheme="minorHAnsi" w:hAnsiTheme="minorHAnsi" w:cstheme="minorHAnsi"/>
                <w:sz w:val="24"/>
                <w:szCs w:val="24"/>
              </w:rPr>
            </w:pPr>
          </w:p>
        </w:tc>
        <w:tc>
          <w:tcPr>
            <w:tcW w:w="3821"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Submit Detail drawing brochure catalogue.</w:t>
            </w:r>
          </w:p>
        </w:tc>
        <w:tc>
          <w:tcPr>
            <w:tcW w:w="4124" w:type="dxa"/>
            <w:vAlign w:val="center"/>
          </w:tcPr>
          <w:p w:rsidR="00FC7470" w:rsidRPr="00DD14AB" w:rsidRDefault="00FC7470" w:rsidP="00FC7470">
            <w:pPr>
              <w:pStyle w:val="Default"/>
              <w:rPr>
                <w:rFonts w:asciiTheme="minorHAnsi" w:hAnsiTheme="minorHAnsi" w:cstheme="minorHAnsi"/>
              </w:rPr>
            </w:pPr>
            <w:r w:rsidRPr="00DD14AB">
              <w:rPr>
                <w:rFonts w:asciiTheme="minorHAnsi" w:hAnsiTheme="minorHAnsi" w:cstheme="minorHAnsi"/>
              </w:rPr>
              <w:t>Submit Detail drawing brochure catalogue.</w:t>
            </w:r>
          </w:p>
        </w:tc>
        <w:tc>
          <w:tcPr>
            <w:tcW w:w="2785" w:type="dxa"/>
          </w:tcPr>
          <w:p w:rsidR="00FC7470" w:rsidRPr="00DD14AB" w:rsidRDefault="00FC7470" w:rsidP="00FC7470">
            <w:pPr>
              <w:pStyle w:val="Default"/>
              <w:rPr>
                <w:rFonts w:asciiTheme="minorHAnsi" w:hAnsiTheme="minorHAnsi" w:cstheme="minorHAnsi"/>
              </w:rPr>
            </w:pPr>
          </w:p>
        </w:tc>
      </w:tr>
    </w:tbl>
    <w:p w:rsidR="00FC7470" w:rsidRPr="00DD14AB" w:rsidRDefault="00FC7470" w:rsidP="00FC7470">
      <w:pPr>
        <w:autoSpaceDE w:val="0"/>
        <w:autoSpaceDN w:val="0"/>
        <w:adjustRightInd w:val="0"/>
        <w:rPr>
          <w:rFonts w:asciiTheme="minorHAnsi" w:hAnsiTheme="minorHAnsi" w:cstheme="minorHAnsi"/>
          <w:sz w:val="24"/>
          <w:szCs w:val="24"/>
        </w:rPr>
      </w:pPr>
    </w:p>
    <w:p w:rsidR="00FC7470" w:rsidRPr="00DD14AB" w:rsidRDefault="00FC7470" w:rsidP="00FC7470">
      <w:pPr>
        <w:widowControl w:val="0"/>
        <w:spacing w:before="70"/>
        <w:rPr>
          <w:rFonts w:asciiTheme="minorHAnsi" w:eastAsia="Calibri" w:hAnsiTheme="minorHAnsi" w:cstheme="minorHAnsi"/>
          <w:sz w:val="24"/>
          <w:szCs w:val="24"/>
        </w:rPr>
      </w:pPr>
    </w:p>
    <w:p w:rsidR="00FC7470" w:rsidRPr="00DD14AB" w:rsidRDefault="00FC7470" w:rsidP="003B3246">
      <w:pPr>
        <w:rPr>
          <w:rFonts w:asciiTheme="minorHAnsi" w:hAnsiTheme="minorHAnsi" w:cstheme="minorHAnsi"/>
          <w:b/>
          <w:bCs/>
          <w:sz w:val="24"/>
          <w:szCs w:val="24"/>
        </w:rPr>
      </w:pPr>
      <w:r w:rsidRPr="00DD14AB">
        <w:rPr>
          <w:rFonts w:asciiTheme="minorHAnsi" w:hAnsiTheme="minorHAnsi" w:cstheme="minorHAnsi"/>
          <w:b/>
          <w:bCs/>
          <w:sz w:val="24"/>
          <w:szCs w:val="24"/>
        </w:rPr>
        <w:t>Compliance Sheet (electrical)</w:t>
      </w:r>
    </w:p>
    <w:p w:rsidR="00FC7470" w:rsidRPr="00DD14AB" w:rsidRDefault="00FC7470" w:rsidP="003B3246">
      <w:pPr>
        <w:rPr>
          <w:rFonts w:asciiTheme="minorHAnsi" w:hAnsiTheme="minorHAnsi" w:cstheme="minorHAnsi"/>
          <w:b/>
          <w:bCs/>
          <w:sz w:val="24"/>
          <w:szCs w:val="24"/>
        </w:rPr>
      </w:pPr>
      <w:r w:rsidRPr="00DD14AB">
        <w:rPr>
          <w:rFonts w:asciiTheme="minorHAnsi" w:hAnsiTheme="minorHAnsi" w:cstheme="minorHAnsi"/>
          <w:b/>
          <w:bCs/>
          <w:sz w:val="24"/>
          <w:szCs w:val="24"/>
        </w:rPr>
        <w:t>The following Technical data shall be furnished and filled by the bidders:</w:t>
      </w:r>
    </w:p>
    <w:p w:rsidR="00FC7470" w:rsidRPr="00DD14AB" w:rsidRDefault="00FC7470" w:rsidP="003B3246">
      <w:pPr>
        <w:widowControl w:val="0"/>
        <w:rPr>
          <w:rFonts w:asciiTheme="minorHAnsi" w:eastAsia="Eras Bold ITC" w:hAnsiTheme="minorHAnsi" w:cstheme="minorHAnsi"/>
          <w:b/>
          <w:bCs/>
          <w:sz w:val="24"/>
          <w:szCs w:val="24"/>
        </w:rPr>
      </w:pPr>
      <w:r w:rsidRPr="00DD14AB">
        <w:rPr>
          <w:rFonts w:asciiTheme="minorHAnsi" w:eastAsia="Eras Bold ITC" w:hAnsiTheme="minorHAnsi" w:cstheme="minorHAnsi"/>
          <w:b/>
          <w:bCs/>
          <w:spacing w:val="-1"/>
          <w:sz w:val="24"/>
          <w:szCs w:val="24"/>
        </w:rPr>
        <w:t>Electrical item: 11 / D</w:t>
      </w:r>
      <w:r w:rsidRPr="00DD14AB">
        <w:rPr>
          <w:rFonts w:asciiTheme="minorHAnsi" w:eastAsia="Eras Bold ITC" w:hAnsiTheme="minorHAnsi" w:cstheme="minorHAnsi"/>
          <w:b/>
          <w:bCs/>
          <w:sz w:val="24"/>
          <w:szCs w:val="24"/>
        </w:rPr>
        <w:t>is</w:t>
      </w:r>
      <w:r w:rsidRPr="00DD14AB">
        <w:rPr>
          <w:rFonts w:asciiTheme="minorHAnsi" w:eastAsia="Eras Bold ITC" w:hAnsiTheme="minorHAnsi" w:cstheme="minorHAnsi"/>
          <w:b/>
          <w:bCs/>
          <w:spacing w:val="-1"/>
          <w:sz w:val="24"/>
          <w:szCs w:val="24"/>
        </w:rPr>
        <w:t>t</w:t>
      </w:r>
      <w:r w:rsidRPr="00DD14AB">
        <w:rPr>
          <w:rFonts w:asciiTheme="minorHAnsi" w:eastAsia="Eras Bold ITC" w:hAnsiTheme="minorHAnsi" w:cstheme="minorHAnsi"/>
          <w:b/>
          <w:bCs/>
          <w:sz w:val="24"/>
          <w:szCs w:val="24"/>
        </w:rPr>
        <w:t>ribu</w:t>
      </w:r>
      <w:r w:rsidRPr="00DD14AB">
        <w:rPr>
          <w:rFonts w:asciiTheme="minorHAnsi" w:eastAsia="Eras Bold ITC" w:hAnsiTheme="minorHAnsi" w:cstheme="minorHAnsi"/>
          <w:b/>
          <w:bCs/>
          <w:spacing w:val="-1"/>
          <w:sz w:val="24"/>
          <w:szCs w:val="24"/>
        </w:rPr>
        <w:t>t</w:t>
      </w:r>
      <w:r w:rsidRPr="00DD14AB">
        <w:rPr>
          <w:rFonts w:asciiTheme="minorHAnsi" w:eastAsia="Eras Bold ITC" w:hAnsiTheme="minorHAnsi" w:cstheme="minorHAnsi"/>
          <w:b/>
          <w:bCs/>
          <w:sz w:val="24"/>
          <w:szCs w:val="24"/>
        </w:rPr>
        <w:t>i</w:t>
      </w:r>
      <w:r w:rsidRPr="00DD14AB">
        <w:rPr>
          <w:rFonts w:asciiTheme="minorHAnsi" w:eastAsia="Eras Bold ITC" w:hAnsiTheme="minorHAnsi" w:cstheme="minorHAnsi"/>
          <w:b/>
          <w:bCs/>
          <w:spacing w:val="-1"/>
          <w:sz w:val="24"/>
          <w:szCs w:val="24"/>
        </w:rPr>
        <w:t>o</w:t>
      </w:r>
      <w:r w:rsidRPr="00DD14AB">
        <w:rPr>
          <w:rFonts w:asciiTheme="minorHAnsi" w:eastAsia="Eras Bold ITC" w:hAnsiTheme="minorHAnsi" w:cstheme="minorHAnsi"/>
          <w:b/>
          <w:bCs/>
          <w:sz w:val="24"/>
          <w:szCs w:val="24"/>
        </w:rPr>
        <w:t>n</w:t>
      </w:r>
      <w:r w:rsidRPr="00DD14AB">
        <w:rPr>
          <w:rFonts w:asciiTheme="minorHAnsi" w:eastAsia="Eras Bold ITC" w:hAnsiTheme="minorHAnsi" w:cstheme="minorHAnsi"/>
          <w:b/>
          <w:bCs/>
          <w:spacing w:val="-4"/>
          <w:sz w:val="24"/>
          <w:szCs w:val="24"/>
        </w:rPr>
        <w:t xml:space="preserve"> T</w:t>
      </w:r>
      <w:r w:rsidRPr="00DD14AB">
        <w:rPr>
          <w:rFonts w:asciiTheme="minorHAnsi" w:eastAsia="Eras Bold ITC" w:hAnsiTheme="minorHAnsi" w:cstheme="minorHAnsi"/>
          <w:b/>
          <w:bCs/>
          <w:sz w:val="24"/>
          <w:szCs w:val="24"/>
        </w:rPr>
        <w:t>r</w:t>
      </w:r>
      <w:r w:rsidRPr="00DD14AB">
        <w:rPr>
          <w:rFonts w:asciiTheme="minorHAnsi" w:eastAsia="Eras Bold ITC" w:hAnsiTheme="minorHAnsi" w:cstheme="minorHAnsi"/>
          <w:b/>
          <w:bCs/>
          <w:spacing w:val="-1"/>
          <w:sz w:val="24"/>
          <w:szCs w:val="24"/>
        </w:rPr>
        <w:t>an</w:t>
      </w:r>
      <w:r w:rsidRPr="00DD14AB">
        <w:rPr>
          <w:rFonts w:asciiTheme="minorHAnsi" w:eastAsia="Eras Bold ITC" w:hAnsiTheme="minorHAnsi" w:cstheme="minorHAnsi"/>
          <w:b/>
          <w:bCs/>
          <w:sz w:val="24"/>
          <w:szCs w:val="24"/>
        </w:rPr>
        <w:t>sf</w:t>
      </w:r>
      <w:r w:rsidRPr="00DD14AB">
        <w:rPr>
          <w:rFonts w:asciiTheme="minorHAnsi" w:eastAsia="Eras Bold ITC" w:hAnsiTheme="minorHAnsi" w:cstheme="minorHAnsi"/>
          <w:b/>
          <w:bCs/>
          <w:spacing w:val="-4"/>
          <w:sz w:val="24"/>
          <w:szCs w:val="24"/>
        </w:rPr>
        <w:t>o</w:t>
      </w:r>
      <w:r w:rsidRPr="00DD14AB">
        <w:rPr>
          <w:rFonts w:asciiTheme="minorHAnsi" w:eastAsia="Eras Bold ITC" w:hAnsiTheme="minorHAnsi" w:cstheme="minorHAnsi"/>
          <w:b/>
          <w:bCs/>
          <w:sz w:val="24"/>
          <w:szCs w:val="24"/>
        </w:rPr>
        <w:t>rm</w:t>
      </w:r>
      <w:r w:rsidRPr="00DD14AB">
        <w:rPr>
          <w:rFonts w:asciiTheme="minorHAnsi" w:eastAsia="Eras Bold ITC" w:hAnsiTheme="minorHAnsi" w:cstheme="minorHAnsi"/>
          <w:b/>
          <w:bCs/>
          <w:spacing w:val="-1"/>
          <w:sz w:val="24"/>
          <w:szCs w:val="24"/>
        </w:rPr>
        <w:t>e</w:t>
      </w:r>
      <w:r w:rsidRPr="00DD14AB">
        <w:rPr>
          <w:rFonts w:asciiTheme="minorHAnsi" w:eastAsia="Eras Bold ITC" w:hAnsiTheme="minorHAnsi" w:cstheme="minorHAnsi"/>
          <w:b/>
          <w:bCs/>
          <w:sz w:val="24"/>
          <w:szCs w:val="24"/>
        </w:rPr>
        <w:t>r</w:t>
      </w:r>
      <w:r w:rsidRPr="00DD14AB">
        <w:rPr>
          <w:rFonts w:asciiTheme="minorHAnsi" w:eastAsia="Eras Bold ITC" w:hAnsiTheme="minorHAnsi" w:cstheme="minorHAnsi"/>
          <w:b/>
          <w:bCs/>
          <w:spacing w:val="66"/>
          <w:sz w:val="24"/>
          <w:szCs w:val="24"/>
        </w:rPr>
        <w:t xml:space="preserve"> </w:t>
      </w:r>
      <w:r w:rsidRPr="00DD14AB">
        <w:rPr>
          <w:rFonts w:asciiTheme="minorHAnsi" w:eastAsia="Eras Bold ITC" w:hAnsiTheme="minorHAnsi" w:cstheme="minorHAnsi"/>
          <w:b/>
          <w:bCs/>
          <w:spacing w:val="-1"/>
          <w:sz w:val="24"/>
          <w:szCs w:val="24"/>
        </w:rPr>
        <w:t>11</w:t>
      </w:r>
      <w:r w:rsidRPr="00DD14AB">
        <w:rPr>
          <w:rFonts w:asciiTheme="minorHAnsi" w:eastAsia="Eras Bold ITC" w:hAnsiTheme="minorHAnsi" w:cstheme="minorHAnsi"/>
          <w:b/>
          <w:bCs/>
          <w:sz w:val="24"/>
          <w:szCs w:val="24"/>
        </w:rPr>
        <w:t>/</w:t>
      </w:r>
      <w:r w:rsidRPr="00DD14AB">
        <w:rPr>
          <w:rFonts w:asciiTheme="minorHAnsi" w:eastAsia="Eras Bold ITC" w:hAnsiTheme="minorHAnsi" w:cstheme="minorHAnsi"/>
          <w:b/>
          <w:bCs/>
          <w:spacing w:val="-1"/>
          <w:sz w:val="24"/>
          <w:szCs w:val="24"/>
        </w:rPr>
        <w:t>0</w:t>
      </w:r>
      <w:r w:rsidRPr="00DD14AB">
        <w:rPr>
          <w:rFonts w:asciiTheme="minorHAnsi" w:eastAsia="Eras Bold ITC" w:hAnsiTheme="minorHAnsi" w:cstheme="minorHAnsi"/>
          <w:b/>
          <w:bCs/>
          <w:spacing w:val="1"/>
          <w:sz w:val="24"/>
          <w:szCs w:val="24"/>
        </w:rPr>
        <w:t>.</w:t>
      </w:r>
      <w:r w:rsidRPr="00DD14AB">
        <w:rPr>
          <w:rFonts w:asciiTheme="minorHAnsi" w:eastAsia="Eras Bold ITC" w:hAnsiTheme="minorHAnsi" w:cstheme="minorHAnsi"/>
          <w:b/>
          <w:bCs/>
          <w:spacing w:val="-1"/>
          <w:sz w:val="24"/>
          <w:szCs w:val="24"/>
        </w:rPr>
        <w:t xml:space="preserve">416 </w:t>
      </w:r>
      <w:r w:rsidRPr="00DD14AB">
        <w:rPr>
          <w:rFonts w:asciiTheme="minorHAnsi" w:eastAsia="Eras Bold ITC" w:hAnsiTheme="minorHAnsi" w:cstheme="minorHAnsi"/>
          <w:b/>
          <w:bCs/>
          <w:sz w:val="24"/>
          <w:szCs w:val="24"/>
        </w:rPr>
        <w:t xml:space="preserve">kV </w:t>
      </w:r>
      <w:r w:rsidRPr="00DD14AB">
        <w:rPr>
          <w:rFonts w:asciiTheme="minorHAnsi" w:eastAsia="Eras Bold ITC" w:hAnsiTheme="minorHAnsi" w:cstheme="minorHAnsi"/>
          <w:b/>
          <w:bCs/>
          <w:sz w:val="24"/>
          <w:szCs w:val="24"/>
          <w:rtl/>
        </w:rPr>
        <w:t>250</w:t>
      </w:r>
      <w:r w:rsidRPr="00DD14AB">
        <w:rPr>
          <w:rFonts w:asciiTheme="minorHAnsi" w:eastAsia="Eras Bold ITC" w:hAnsiTheme="minorHAnsi" w:cstheme="minorHAnsi"/>
          <w:b/>
          <w:bCs/>
          <w:sz w:val="24"/>
          <w:szCs w:val="24"/>
        </w:rPr>
        <w:t xml:space="preserve"> KVA</w:t>
      </w:r>
    </w:p>
    <w:p w:rsidR="00FC7470" w:rsidRPr="00DD14AB" w:rsidRDefault="00FC7470" w:rsidP="00FC7470">
      <w:pPr>
        <w:widowControl w:val="0"/>
        <w:ind w:left="100"/>
        <w:jc w:val="right"/>
        <w:rPr>
          <w:rFonts w:asciiTheme="minorHAnsi" w:eastAsia="Eras Bold ITC" w:hAnsiTheme="minorHAnsi" w:cstheme="minorHAnsi"/>
          <w:b/>
          <w:bCs/>
          <w:sz w:val="24"/>
          <w:szCs w:val="24"/>
        </w:rPr>
      </w:pPr>
    </w:p>
    <w:p w:rsidR="00FC7470" w:rsidRPr="00DD14AB" w:rsidRDefault="00FC7470" w:rsidP="00FC7470">
      <w:pPr>
        <w:widowControl w:val="0"/>
        <w:ind w:left="100"/>
        <w:rPr>
          <w:rFonts w:asciiTheme="minorHAnsi" w:eastAsia="Eras Bold ITC" w:hAnsiTheme="minorHAnsi" w:cstheme="minorHAnsi"/>
          <w:b/>
          <w:bCs/>
          <w:sz w:val="24"/>
          <w:szCs w:val="24"/>
        </w:rPr>
      </w:pPr>
    </w:p>
    <w:tbl>
      <w:tblPr>
        <w:tblStyle w:val="TableGrid"/>
        <w:tblpPr w:leftFromText="180" w:rightFromText="180" w:vertAnchor="text" w:tblpX="-41" w:tblpY="1"/>
        <w:tblOverlap w:val="never"/>
        <w:tblW w:w="9535" w:type="dxa"/>
        <w:tblLook w:val="04A0" w:firstRow="1" w:lastRow="0" w:firstColumn="1" w:lastColumn="0" w:noHBand="0" w:noVBand="1"/>
      </w:tblPr>
      <w:tblGrid>
        <w:gridCol w:w="805"/>
        <w:gridCol w:w="3875"/>
        <w:gridCol w:w="2515"/>
        <w:gridCol w:w="2340"/>
      </w:tblGrid>
      <w:tr w:rsidR="00FC7470" w:rsidRPr="00DD14AB" w:rsidTr="00E82D7B">
        <w:tc>
          <w:tcPr>
            <w:tcW w:w="805" w:type="dxa"/>
          </w:tcPr>
          <w:p w:rsidR="00FC7470" w:rsidRPr="00DD14AB" w:rsidRDefault="00FC7470" w:rsidP="00FC7470">
            <w:pPr>
              <w:ind w:left="100"/>
              <w:rPr>
                <w:rFonts w:asciiTheme="minorHAnsi" w:eastAsia="Eras Bold ITC" w:hAnsiTheme="minorHAnsi" w:cstheme="minorHAnsi"/>
                <w:b/>
                <w:bCs/>
                <w:sz w:val="24"/>
                <w:szCs w:val="24"/>
              </w:rPr>
            </w:pPr>
            <w:r w:rsidRPr="00DD14AB">
              <w:rPr>
                <w:rFonts w:asciiTheme="minorHAnsi" w:eastAsia="Eras Bold ITC" w:hAnsiTheme="minorHAnsi" w:cstheme="minorHAnsi"/>
                <w:b/>
                <w:bCs/>
                <w:sz w:val="24"/>
                <w:szCs w:val="24"/>
              </w:rPr>
              <w:t>No</w:t>
            </w:r>
          </w:p>
        </w:tc>
        <w:tc>
          <w:tcPr>
            <w:tcW w:w="3875" w:type="dxa"/>
          </w:tcPr>
          <w:p w:rsidR="00FC7470" w:rsidRPr="00DD14AB" w:rsidRDefault="00FC7470" w:rsidP="003B3246">
            <w:pPr>
              <w:ind w:left="100"/>
              <w:rPr>
                <w:rFonts w:asciiTheme="minorHAnsi" w:eastAsia="Eras Bold ITC" w:hAnsiTheme="minorHAnsi" w:cstheme="minorHAnsi"/>
                <w:b/>
                <w:bCs/>
                <w:sz w:val="24"/>
                <w:szCs w:val="24"/>
              </w:rPr>
            </w:pPr>
            <w:r w:rsidRPr="00DD14AB">
              <w:rPr>
                <w:rFonts w:asciiTheme="minorHAnsi" w:eastAsia="Eras Bold ITC" w:hAnsiTheme="minorHAnsi" w:cstheme="minorHAnsi"/>
                <w:b/>
                <w:bCs/>
                <w:sz w:val="24"/>
                <w:szCs w:val="24"/>
              </w:rPr>
              <w:t xml:space="preserve">Description </w:t>
            </w:r>
          </w:p>
        </w:tc>
        <w:tc>
          <w:tcPr>
            <w:tcW w:w="2515" w:type="dxa"/>
          </w:tcPr>
          <w:p w:rsidR="00FC7470" w:rsidRPr="00DD14AB" w:rsidRDefault="00FC7470" w:rsidP="003B3246">
            <w:pPr>
              <w:ind w:left="100"/>
              <w:rPr>
                <w:rFonts w:asciiTheme="minorHAnsi" w:eastAsia="Eras Bold ITC" w:hAnsiTheme="minorHAnsi" w:cstheme="minorHAnsi"/>
                <w:b/>
                <w:bCs/>
                <w:sz w:val="24"/>
                <w:szCs w:val="24"/>
              </w:rPr>
            </w:pPr>
            <w:r w:rsidRPr="00DD14AB">
              <w:rPr>
                <w:rFonts w:asciiTheme="minorHAnsi" w:eastAsia="Eras Bold ITC" w:hAnsiTheme="minorHAnsi" w:cstheme="minorHAnsi"/>
                <w:b/>
                <w:bCs/>
                <w:sz w:val="24"/>
                <w:szCs w:val="24"/>
              </w:rPr>
              <w:t>Required specifications</w:t>
            </w:r>
          </w:p>
        </w:tc>
        <w:tc>
          <w:tcPr>
            <w:tcW w:w="2340" w:type="dxa"/>
          </w:tcPr>
          <w:p w:rsidR="00FC7470" w:rsidRPr="00DD14AB" w:rsidRDefault="00FC7470" w:rsidP="003B3246">
            <w:pPr>
              <w:ind w:left="100"/>
              <w:rPr>
                <w:rFonts w:asciiTheme="minorHAnsi" w:eastAsia="Eras Bold ITC" w:hAnsiTheme="minorHAnsi" w:cstheme="minorHAnsi"/>
                <w:b/>
                <w:bCs/>
                <w:sz w:val="24"/>
                <w:szCs w:val="24"/>
              </w:rPr>
            </w:pPr>
            <w:r w:rsidRPr="00DD14AB">
              <w:rPr>
                <w:rFonts w:asciiTheme="minorHAnsi" w:eastAsia="Eras Bold ITC" w:hAnsiTheme="minorHAnsi" w:cstheme="minorHAnsi"/>
                <w:b/>
                <w:bCs/>
                <w:sz w:val="24"/>
                <w:szCs w:val="24"/>
              </w:rPr>
              <w:t>Offered specification</w:t>
            </w:r>
          </w:p>
        </w:tc>
      </w:tr>
      <w:tr w:rsidR="00FC7470" w:rsidRPr="00DD14AB" w:rsidTr="00E82D7B">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1</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Make/Brand/Model:</w:t>
            </w:r>
          </w:p>
        </w:tc>
        <w:tc>
          <w:tcPr>
            <w:tcW w:w="2515" w:type="dxa"/>
            <w:vAlign w:val="center"/>
          </w:tcPr>
          <w:p w:rsidR="00FC7470" w:rsidRPr="00DD14AB" w:rsidRDefault="00FC7470" w:rsidP="003B3246">
            <w:pPr>
              <w:ind w:left="100"/>
              <w:rPr>
                <w:rFonts w:asciiTheme="minorHAnsi" w:eastAsia="Eras Bold ITC" w:hAnsiTheme="minorHAnsi" w:cstheme="minorHAnsi"/>
                <w:b/>
                <w:bCs/>
                <w:sz w:val="24"/>
                <w:szCs w:val="24"/>
              </w:rPr>
            </w:pP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2</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Name of manufacturer</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739"/>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3</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Type: </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Oil-immersed hermetically sealed - bolted type</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323"/>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4</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Country of origin</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368"/>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lastRenderedPageBreak/>
              <w:t>5</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Reference standard</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IEC 60076-1, 2,3,5,8,</w:t>
            </w: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IEC 60214, IEC 60137</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368"/>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6</w:t>
            </w:r>
          </w:p>
        </w:tc>
        <w:tc>
          <w:tcPr>
            <w:tcW w:w="3875" w:type="dxa"/>
            <w:tcBorders>
              <w:top w:val="single" w:sz="5" w:space="0" w:color="000000"/>
              <w:left w:val="single" w:sz="5" w:space="0" w:color="000000"/>
              <w:bottom w:val="single" w:sz="5" w:space="0" w:color="000000"/>
              <w:right w:val="single" w:sz="5" w:space="0" w:color="000000"/>
            </w:tcBorders>
            <w:vAlign w:val="center"/>
          </w:tcPr>
          <w:p w:rsidR="00FC7470" w:rsidRPr="00DD14AB" w:rsidRDefault="00FC7470" w:rsidP="003B3246">
            <w:pPr>
              <w:spacing w:before="70"/>
              <w:ind w:left="81"/>
              <w:rPr>
                <w:rFonts w:asciiTheme="minorHAnsi" w:eastAsia="Calibri" w:hAnsiTheme="minorHAnsi" w:cstheme="minorHAnsi"/>
                <w:sz w:val="24"/>
                <w:szCs w:val="24"/>
              </w:rPr>
            </w:pPr>
            <w:r w:rsidRPr="00DD14AB">
              <w:rPr>
                <w:rFonts w:asciiTheme="minorHAnsi" w:eastAsia="Calibri" w:hAnsiTheme="minorHAnsi" w:cstheme="minorHAnsi"/>
                <w:sz w:val="24"/>
                <w:szCs w:val="24"/>
              </w:rPr>
              <w:t>Ambient temperature:</w:t>
            </w:r>
          </w:p>
        </w:tc>
        <w:tc>
          <w:tcPr>
            <w:tcW w:w="2515" w:type="dxa"/>
            <w:tcBorders>
              <w:top w:val="single" w:sz="5" w:space="0" w:color="000000"/>
              <w:left w:val="single" w:sz="5" w:space="0" w:color="000000"/>
              <w:bottom w:val="single" w:sz="5" w:space="0" w:color="000000"/>
              <w:right w:val="single" w:sz="5" w:space="0" w:color="000000"/>
            </w:tcBorders>
            <w:vAlign w:val="center"/>
          </w:tcPr>
          <w:p w:rsidR="00FC7470" w:rsidRPr="00DD14AB" w:rsidRDefault="00FC7470" w:rsidP="003B3246">
            <w:pPr>
              <w:spacing w:before="70"/>
              <w:ind w:left="81"/>
              <w:rPr>
                <w:rFonts w:asciiTheme="minorHAnsi" w:eastAsia="Calibri" w:hAnsiTheme="minorHAnsi" w:cstheme="minorHAnsi"/>
                <w:sz w:val="24"/>
                <w:szCs w:val="24"/>
              </w:rPr>
            </w:pPr>
            <w:r w:rsidRPr="00DD14AB">
              <w:rPr>
                <w:rFonts w:asciiTheme="minorHAnsi" w:eastAsia="Calibri" w:hAnsiTheme="minorHAnsi" w:cstheme="minorHAnsi"/>
                <w:sz w:val="24"/>
                <w:szCs w:val="24"/>
              </w:rPr>
              <w:t>Maximum:  55/C</w:t>
            </w:r>
          </w:p>
          <w:p w:rsidR="00FC7470" w:rsidRPr="00DD14AB" w:rsidRDefault="00FC7470" w:rsidP="003B3246">
            <w:pPr>
              <w:spacing w:before="70"/>
              <w:ind w:left="81"/>
              <w:rPr>
                <w:rFonts w:asciiTheme="minorHAnsi" w:eastAsia="Calibri" w:hAnsiTheme="minorHAnsi" w:cstheme="minorHAnsi"/>
                <w:sz w:val="24"/>
                <w:szCs w:val="24"/>
              </w:rPr>
            </w:pPr>
            <w:r w:rsidRPr="00DD14AB">
              <w:rPr>
                <w:rFonts w:asciiTheme="minorHAnsi" w:eastAsia="Calibri" w:hAnsiTheme="minorHAnsi" w:cstheme="minorHAnsi"/>
                <w:sz w:val="24"/>
                <w:szCs w:val="24"/>
              </w:rPr>
              <w:t>Minimum:  -10/C</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368"/>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7</w:t>
            </w:r>
          </w:p>
        </w:tc>
        <w:tc>
          <w:tcPr>
            <w:tcW w:w="3875" w:type="dxa"/>
            <w:tcBorders>
              <w:top w:val="single" w:sz="5" w:space="0" w:color="000000"/>
              <w:left w:val="single" w:sz="5" w:space="0" w:color="000000"/>
              <w:bottom w:val="single" w:sz="5" w:space="0" w:color="000000"/>
              <w:right w:val="single" w:sz="5" w:space="0" w:color="000000"/>
            </w:tcBorders>
            <w:vAlign w:val="center"/>
          </w:tcPr>
          <w:p w:rsidR="00FC7470" w:rsidRPr="00DD14AB" w:rsidRDefault="00FC7470" w:rsidP="003B3246">
            <w:pPr>
              <w:spacing w:before="70"/>
              <w:ind w:left="81"/>
              <w:rPr>
                <w:rFonts w:asciiTheme="minorHAnsi" w:eastAsia="Calibri" w:hAnsiTheme="minorHAnsi" w:cstheme="minorHAnsi"/>
                <w:sz w:val="24"/>
                <w:szCs w:val="24"/>
              </w:rPr>
            </w:pPr>
            <w:r w:rsidRPr="00DD14AB">
              <w:rPr>
                <w:rFonts w:asciiTheme="minorHAnsi" w:eastAsia="Calibri" w:hAnsiTheme="minorHAnsi" w:cstheme="minorHAnsi"/>
                <w:sz w:val="24"/>
                <w:szCs w:val="24"/>
              </w:rPr>
              <w:t>Air humidity:</w:t>
            </w:r>
          </w:p>
        </w:tc>
        <w:tc>
          <w:tcPr>
            <w:tcW w:w="2515" w:type="dxa"/>
            <w:tcBorders>
              <w:top w:val="single" w:sz="5" w:space="0" w:color="000000"/>
              <w:left w:val="single" w:sz="5" w:space="0" w:color="000000"/>
              <w:bottom w:val="single" w:sz="5" w:space="0" w:color="000000"/>
              <w:right w:val="single" w:sz="5" w:space="0" w:color="000000"/>
            </w:tcBorders>
            <w:vAlign w:val="center"/>
          </w:tcPr>
          <w:p w:rsidR="00FC7470" w:rsidRPr="00DD14AB" w:rsidRDefault="00FC7470" w:rsidP="003B3246">
            <w:pPr>
              <w:spacing w:before="70"/>
              <w:ind w:left="81"/>
              <w:rPr>
                <w:rFonts w:asciiTheme="minorHAnsi" w:eastAsia="Calibri" w:hAnsiTheme="minorHAnsi" w:cstheme="minorHAnsi"/>
                <w:sz w:val="24"/>
                <w:szCs w:val="24"/>
              </w:rPr>
            </w:pPr>
            <w:r w:rsidRPr="00DD14AB">
              <w:rPr>
                <w:rFonts w:asciiTheme="minorHAnsi" w:eastAsia="Calibri" w:hAnsiTheme="minorHAnsi" w:cstheme="minorHAnsi"/>
                <w:sz w:val="24"/>
                <w:szCs w:val="24"/>
              </w:rPr>
              <w:t xml:space="preserve">92% maximum </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368"/>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8</w:t>
            </w:r>
          </w:p>
        </w:tc>
        <w:tc>
          <w:tcPr>
            <w:tcW w:w="3875" w:type="dxa"/>
            <w:tcBorders>
              <w:top w:val="single" w:sz="5" w:space="0" w:color="000000"/>
              <w:left w:val="single" w:sz="5" w:space="0" w:color="000000"/>
              <w:bottom w:val="single" w:sz="5" w:space="0" w:color="000000"/>
              <w:right w:val="single" w:sz="5" w:space="0" w:color="000000"/>
            </w:tcBorders>
            <w:vAlign w:val="center"/>
          </w:tcPr>
          <w:p w:rsidR="00FC7470" w:rsidRPr="00DD14AB" w:rsidRDefault="00FC7470" w:rsidP="003B3246">
            <w:pPr>
              <w:spacing w:before="70"/>
              <w:ind w:left="81"/>
              <w:rPr>
                <w:rFonts w:asciiTheme="minorHAnsi" w:eastAsia="Calibri" w:hAnsiTheme="minorHAnsi" w:cstheme="minorHAnsi"/>
                <w:sz w:val="24"/>
                <w:szCs w:val="24"/>
              </w:rPr>
            </w:pPr>
            <w:r w:rsidRPr="00DD14AB">
              <w:rPr>
                <w:rFonts w:asciiTheme="minorHAnsi" w:eastAsia="Calibri" w:hAnsiTheme="minorHAnsi" w:cstheme="minorHAnsi"/>
                <w:sz w:val="24"/>
                <w:szCs w:val="24"/>
              </w:rPr>
              <w:t>Altitude:</w:t>
            </w:r>
          </w:p>
        </w:tc>
        <w:tc>
          <w:tcPr>
            <w:tcW w:w="2515" w:type="dxa"/>
            <w:tcBorders>
              <w:top w:val="single" w:sz="5" w:space="0" w:color="000000"/>
              <w:left w:val="single" w:sz="5" w:space="0" w:color="000000"/>
              <w:bottom w:val="single" w:sz="5" w:space="0" w:color="000000"/>
              <w:right w:val="single" w:sz="5" w:space="0" w:color="000000"/>
            </w:tcBorders>
            <w:vAlign w:val="center"/>
          </w:tcPr>
          <w:p w:rsidR="00FC7470" w:rsidRPr="00DD14AB" w:rsidRDefault="00FC7470" w:rsidP="003B3246">
            <w:pPr>
              <w:spacing w:before="70"/>
              <w:ind w:left="81"/>
              <w:rPr>
                <w:rFonts w:asciiTheme="minorHAnsi" w:eastAsia="Calibri" w:hAnsiTheme="minorHAnsi" w:cstheme="minorHAnsi"/>
                <w:sz w:val="24"/>
                <w:szCs w:val="24"/>
              </w:rPr>
            </w:pPr>
            <w:r w:rsidRPr="00DD14AB">
              <w:rPr>
                <w:rFonts w:asciiTheme="minorHAnsi" w:eastAsia="Calibri" w:hAnsiTheme="minorHAnsi" w:cstheme="minorHAnsi"/>
                <w:sz w:val="24"/>
                <w:szCs w:val="24"/>
              </w:rPr>
              <w:t>1000M above MSL</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9</w:t>
            </w:r>
          </w:p>
        </w:tc>
        <w:tc>
          <w:tcPr>
            <w:tcW w:w="3875" w:type="dxa"/>
            <w:vAlign w:val="center"/>
          </w:tcPr>
          <w:p w:rsidR="00FC7470" w:rsidRPr="00DD14AB" w:rsidRDefault="00FC7470" w:rsidP="003B3246">
            <w:pPr>
              <w:ind w:left="100"/>
              <w:rPr>
                <w:rFonts w:asciiTheme="minorHAnsi" w:eastAsia="Eras Bold ITC" w:hAnsiTheme="minorHAnsi" w:cstheme="minorHAnsi"/>
                <w:b/>
                <w:bCs/>
                <w:sz w:val="24"/>
                <w:szCs w:val="24"/>
              </w:rPr>
            </w:pPr>
            <w:r w:rsidRPr="00DD14AB">
              <w:rPr>
                <w:rFonts w:asciiTheme="minorHAnsi" w:eastAsia="Eras Bold ITC" w:hAnsiTheme="minorHAnsi" w:cstheme="minorHAnsi"/>
                <w:sz w:val="24"/>
                <w:szCs w:val="24"/>
              </w:rPr>
              <w:t>Number of poles</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3</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10</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Indoor or outdoor</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Outdoor </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11</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Highest system voltage</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12 kV </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12</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Short circuit current on 11 kV side </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25 KA </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13</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Short circuit current on LV side </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 KA</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14</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11 kV system earthing </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highlight w:val="yellow"/>
              </w:rPr>
            </w:pPr>
            <w:r w:rsidRPr="00DD14AB">
              <w:rPr>
                <w:rFonts w:asciiTheme="minorHAnsi" w:eastAsia="Eras Bold ITC" w:hAnsiTheme="minorHAnsi" w:cstheme="minorHAnsi"/>
                <w:sz w:val="24"/>
                <w:szCs w:val="24"/>
              </w:rPr>
              <w:t>Neutral isolated / earthed through a resistor</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15</w:t>
            </w:r>
          </w:p>
        </w:tc>
        <w:tc>
          <w:tcPr>
            <w:tcW w:w="3875" w:type="dxa"/>
            <w:tcBorders>
              <w:top w:val="single" w:sz="5" w:space="0" w:color="000000"/>
              <w:left w:val="single" w:sz="5" w:space="0" w:color="000000"/>
              <w:bottom w:val="single" w:sz="5" w:space="0" w:color="000000"/>
              <w:right w:val="single" w:sz="5" w:space="0" w:color="000000"/>
            </w:tcBorders>
            <w:vAlign w:val="center"/>
          </w:tcPr>
          <w:p w:rsidR="00FC7470" w:rsidRPr="00DD14AB" w:rsidRDefault="00FC7470" w:rsidP="003B3246">
            <w:pPr>
              <w:spacing w:before="1" w:line="252" w:lineRule="exact"/>
              <w:ind w:left="102" w:right="182"/>
              <w:rPr>
                <w:rFonts w:asciiTheme="minorHAnsi" w:hAnsiTheme="minorHAnsi" w:cstheme="minorHAnsi"/>
                <w:sz w:val="24"/>
                <w:szCs w:val="24"/>
              </w:rPr>
            </w:pPr>
            <w:r w:rsidRPr="00DD14AB">
              <w:rPr>
                <w:rFonts w:asciiTheme="minorHAnsi" w:hAnsiTheme="minorHAnsi" w:cstheme="minorHAnsi"/>
                <w:spacing w:val="-1"/>
                <w:sz w:val="24"/>
                <w:szCs w:val="24"/>
              </w:rPr>
              <w:t>L</w:t>
            </w:r>
            <w:r w:rsidRPr="00DD14AB">
              <w:rPr>
                <w:rFonts w:asciiTheme="minorHAnsi" w:hAnsiTheme="minorHAnsi" w:cstheme="minorHAnsi"/>
                <w:spacing w:val="-3"/>
                <w:sz w:val="24"/>
                <w:szCs w:val="24"/>
              </w:rPr>
              <w:t>o</w:t>
            </w:r>
            <w:r w:rsidRPr="00DD14AB">
              <w:rPr>
                <w:rFonts w:asciiTheme="minorHAnsi" w:hAnsiTheme="minorHAnsi" w:cstheme="minorHAnsi"/>
                <w:sz w:val="24"/>
                <w:szCs w:val="24"/>
              </w:rPr>
              <w:t>w</w:t>
            </w:r>
            <w:r w:rsidRPr="00DD14AB">
              <w:rPr>
                <w:rFonts w:asciiTheme="minorHAnsi" w:hAnsiTheme="minorHAnsi" w:cstheme="minorHAnsi"/>
                <w:spacing w:val="3"/>
                <w:sz w:val="24"/>
                <w:szCs w:val="24"/>
              </w:rPr>
              <w:t xml:space="preserve"> </w:t>
            </w:r>
            <w:r w:rsidRPr="00DD14AB">
              <w:rPr>
                <w:rFonts w:asciiTheme="minorHAnsi" w:hAnsiTheme="minorHAnsi" w:cstheme="minorHAnsi"/>
                <w:sz w:val="24"/>
                <w:szCs w:val="24"/>
              </w:rPr>
              <w:t>v</w:t>
            </w:r>
            <w:r w:rsidRPr="00DD14AB">
              <w:rPr>
                <w:rFonts w:asciiTheme="minorHAnsi" w:hAnsiTheme="minorHAnsi" w:cstheme="minorHAnsi"/>
                <w:spacing w:val="-3"/>
                <w:sz w:val="24"/>
                <w:szCs w:val="24"/>
              </w:rPr>
              <w:t>o</w:t>
            </w:r>
            <w:r w:rsidRPr="00DD14AB">
              <w:rPr>
                <w:rFonts w:asciiTheme="minorHAnsi" w:hAnsiTheme="minorHAnsi" w:cstheme="minorHAnsi"/>
                <w:spacing w:val="1"/>
                <w:sz w:val="24"/>
                <w:szCs w:val="24"/>
              </w:rPr>
              <w:t>l</w:t>
            </w:r>
            <w:r w:rsidRPr="00DD14AB">
              <w:rPr>
                <w:rFonts w:asciiTheme="minorHAnsi" w:hAnsiTheme="minorHAnsi" w:cstheme="minorHAnsi"/>
                <w:sz w:val="24"/>
                <w:szCs w:val="24"/>
              </w:rPr>
              <w:t>t</w:t>
            </w:r>
            <w:r w:rsidRPr="00DD14AB">
              <w:rPr>
                <w:rFonts w:asciiTheme="minorHAnsi" w:hAnsiTheme="minorHAnsi" w:cstheme="minorHAnsi"/>
                <w:spacing w:val="-3"/>
                <w:sz w:val="24"/>
                <w:szCs w:val="24"/>
              </w:rPr>
              <w:t>a</w:t>
            </w:r>
            <w:r w:rsidRPr="00DD14AB">
              <w:rPr>
                <w:rFonts w:asciiTheme="minorHAnsi" w:hAnsiTheme="minorHAnsi" w:cstheme="minorHAnsi"/>
                <w:sz w:val="24"/>
                <w:szCs w:val="24"/>
              </w:rPr>
              <w:t xml:space="preserve">ge </w:t>
            </w:r>
            <w:r w:rsidRPr="00DD14AB">
              <w:rPr>
                <w:rFonts w:asciiTheme="minorHAnsi" w:hAnsiTheme="minorHAnsi" w:cstheme="minorHAnsi"/>
                <w:spacing w:val="-2"/>
                <w:sz w:val="24"/>
                <w:szCs w:val="24"/>
              </w:rPr>
              <w:t>s</w:t>
            </w:r>
            <w:r w:rsidRPr="00DD14AB">
              <w:rPr>
                <w:rFonts w:asciiTheme="minorHAnsi" w:hAnsiTheme="minorHAnsi" w:cstheme="minorHAnsi"/>
                <w:spacing w:val="1"/>
                <w:sz w:val="24"/>
                <w:szCs w:val="24"/>
              </w:rPr>
              <w:t>i</w:t>
            </w:r>
            <w:r w:rsidRPr="00DD14AB">
              <w:rPr>
                <w:rFonts w:asciiTheme="minorHAnsi" w:hAnsiTheme="minorHAnsi" w:cstheme="minorHAnsi"/>
                <w:spacing w:val="-1"/>
                <w:sz w:val="24"/>
                <w:szCs w:val="24"/>
              </w:rPr>
              <w:t>d</w:t>
            </w:r>
            <w:r w:rsidRPr="00DD14AB">
              <w:rPr>
                <w:rFonts w:asciiTheme="minorHAnsi" w:hAnsiTheme="minorHAnsi" w:cstheme="minorHAnsi"/>
                <w:spacing w:val="-3"/>
                <w:sz w:val="24"/>
                <w:szCs w:val="24"/>
              </w:rPr>
              <w:t xml:space="preserve">e earthing </w:t>
            </w:r>
          </w:p>
          <w:p w:rsidR="00FC7470" w:rsidRPr="00DD14AB" w:rsidRDefault="00FC7470" w:rsidP="003B3246">
            <w:pPr>
              <w:spacing w:line="251" w:lineRule="exact"/>
              <w:ind w:left="102"/>
              <w:rPr>
                <w:rFonts w:asciiTheme="minorHAnsi" w:hAnsiTheme="minorHAnsi" w:cstheme="minorHAnsi"/>
                <w:sz w:val="24"/>
                <w:szCs w:val="24"/>
              </w:rPr>
            </w:pPr>
          </w:p>
        </w:tc>
        <w:tc>
          <w:tcPr>
            <w:tcW w:w="2515" w:type="dxa"/>
            <w:tcBorders>
              <w:top w:val="single" w:sz="5" w:space="0" w:color="000000"/>
              <w:left w:val="single" w:sz="5" w:space="0" w:color="000000"/>
              <w:bottom w:val="single" w:sz="5" w:space="0" w:color="000000"/>
              <w:right w:val="single" w:sz="5" w:space="0" w:color="000000"/>
            </w:tcBorders>
            <w:vAlign w:val="center"/>
          </w:tcPr>
          <w:p w:rsidR="00FC7470" w:rsidRPr="00DD14AB" w:rsidRDefault="00FC7470" w:rsidP="003B3246">
            <w:pPr>
              <w:spacing w:line="251" w:lineRule="exact"/>
              <w:ind w:left="108"/>
              <w:rPr>
                <w:rFonts w:asciiTheme="minorHAnsi" w:hAnsiTheme="minorHAnsi" w:cstheme="minorHAnsi"/>
                <w:sz w:val="24"/>
                <w:szCs w:val="24"/>
              </w:rPr>
            </w:pPr>
            <w:r w:rsidRPr="00DD14AB">
              <w:rPr>
                <w:rFonts w:asciiTheme="minorHAnsi" w:hAnsiTheme="minorHAnsi" w:cstheme="minorHAnsi"/>
                <w:spacing w:val="-1"/>
                <w:sz w:val="24"/>
                <w:szCs w:val="24"/>
              </w:rPr>
              <w:t>N</w:t>
            </w:r>
            <w:r w:rsidRPr="00DD14AB">
              <w:rPr>
                <w:rFonts w:asciiTheme="minorHAnsi" w:hAnsiTheme="minorHAnsi" w:cstheme="minorHAnsi"/>
                <w:sz w:val="24"/>
                <w:szCs w:val="24"/>
              </w:rPr>
              <w:t>e</w:t>
            </w:r>
            <w:r w:rsidRPr="00DD14AB">
              <w:rPr>
                <w:rFonts w:asciiTheme="minorHAnsi" w:hAnsiTheme="minorHAnsi" w:cstheme="minorHAnsi"/>
                <w:spacing w:val="-1"/>
                <w:sz w:val="24"/>
                <w:szCs w:val="24"/>
              </w:rPr>
              <w:t>u</w:t>
            </w:r>
            <w:r w:rsidRPr="00DD14AB">
              <w:rPr>
                <w:rFonts w:asciiTheme="minorHAnsi" w:hAnsiTheme="minorHAnsi" w:cstheme="minorHAnsi"/>
                <w:spacing w:val="-2"/>
                <w:sz w:val="24"/>
                <w:szCs w:val="24"/>
              </w:rPr>
              <w:t>t</w:t>
            </w:r>
            <w:r w:rsidRPr="00DD14AB">
              <w:rPr>
                <w:rFonts w:asciiTheme="minorHAnsi" w:hAnsiTheme="minorHAnsi" w:cstheme="minorHAnsi"/>
                <w:sz w:val="24"/>
                <w:szCs w:val="24"/>
              </w:rPr>
              <w:t>ral</w:t>
            </w:r>
            <w:r w:rsidRPr="00DD14AB">
              <w:rPr>
                <w:rFonts w:asciiTheme="minorHAnsi" w:hAnsiTheme="minorHAnsi" w:cstheme="minorHAnsi"/>
                <w:spacing w:val="-2"/>
                <w:sz w:val="24"/>
                <w:szCs w:val="24"/>
              </w:rPr>
              <w:t xml:space="preserve"> </w:t>
            </w:r>
            <w:r w:rsidRPr="00DD14AB">
              <w:rPr>
                <w:rFonts w:asciiTheme="minorHAnsi" w:hAnsiTheme="minorHAnsi" w:cstheme="minorHAnsi"/>
                <w:sz w:val="24"/>
                <w:szCs w:val="24"/>
              </w:rPr>
              <w:t>s</w:t>
            </w:r>
            <w:r w:rsidRPr="00DD14AB">
              <w:rPr>
                <w:rFonts w:asciiTheme="minorHAnsi" w:hAnsiTheme="minorHAnsi" w:cstheme="minorHAnsi"/>
                <w:spacing w:val="-3"/>
                <w:sz w:val="24"/>
                <w:szCs w:val="24"/>
              </w:rPr>
              <w:t>o</w:t>
            </w:r>
            <w:r w:rsidRPr="00DD14AB">
              <w:rPr>
                <w:rFonts w:asciiTheme="minorHAnsi" w:hAnsiTheme="minorHAnsi" w:cstheme="minorHAnsi"/>
                <w:spacing w:val="1"/>
                <w:sz w:val="24"/>
                <w:szCs w:val="24"/>
              </w:rPr>
              <w:t>li</w:t>
            </w:r>
            <w:r w:rsidRPr="00DD14AB">
              <w:rPr>
                <w:rFonts w:asciiTheme="minorHAnsi" w:hAnsiTheme="minorHAnsi" w:cstheme="minorHAnsi"/>
                <w:spacing w:val="-3"/>
                <w:sz w:val="24"/>
                <w:szCs w:val="24"/>
              </w:rPr>
              <w:t>d</w:t>
            </w:r>
            <w:r w:rsidRPr="00DD14AB">
              <w:rPr>
                <w:rFonts w:asciiTheme="minorHAnsi" w:hAnsiTheme="minorHAnsi" w:cstheme="minorHAnsi"/>
                <w:spacing w:val="1"/>
                <w:sz w:val="24"/>
                <w:szCs w:val="24"/>
              </w:rPr>
              <w:t>l</w:t>
            </w:r>
            <w:r w:rsidRPr="00DD14AB">
              <w:rPr>
                <w:rFonts w:asciiTheme="minorHAnsi" w:hAnsiTheme="minorHAnsi" w:cstheme="minorHAnsi"/>
                <w:sz w:val="24"/>
                <w:szCs w:val="24"/>
              </w:rPr>
              <w:t>y</w:t>
            </w:r>
            <w:r w:rsidRPr="00DD14AB">
              <w:rPr>
                <w:rFonts w:asciiTheme="minorHAnsi" w:hAnsiTheme="minorHAnsi" w:cstheme="minorHAnsi"/>
                <w:spacing w:val="-3"/>
                <w:sz w:val="24"/>
                <w:szCs w:val="24"/>
              </w:rPr>
              <w:t xml:space="preserve"> </w:t>
            </w:r>
            <w:r w:rsidRPr="00DD14AB">
              <w:rPr>
                <w:rFonts w:asciiTheme="minorHAnsi" w:hAnsiTheme="minorHAnsi" w:cstheme="minorHAnsi"/>
                <w:sz w:val="24"/>
                <w:szCs w:val="24"/>
              </w:rPr>
              <w:t>eart</w:t>
            </w:r>
            <w:r w:rsidRPr="00DD14AB">
              <w:rPr>
                <w:rFonts w:asciiTheme="minorHAnsi" w:hAnsiTheme="minorHAnsi" w:cstheme="minorHAnsi"/>
                <w:spacing w:val="-3"/>
                <w:sz w:val="24"/>
                <w:szCs w:val="24"/>
              </w:rPr>
              <w:t>h</w:t>
            </w:r>
            <w:r w:rsidRPr="00DD14AB">
              <w:rPr>
                <w:rFonts w:asciiTheme="minorHAnsi" w:hAnsiTheme="minorHAnsi" w:cstheme="minorHAnsi"/>
                <w:sz w:val="24"/>
                <w:szCs w:val="24"/>
              </w:rPr>
              <w:t>ed</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392"/>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16</w:t>
            </w:r>
          </w:p>
        </w:tc>
        <w:tc>
          <w:tcPr>
            <w:tcW w:w="3875" w:type="dxa"/>
            <w:vAlign w:val="center"/>
          </w:tcPr>
          <w:p w:rsidR="00FC7470" w:rsidRPr="00DD14AB" w:rsidRDefault="00FC7470" w:rsidP="003B3246">
            <w:pPr>
              <w:ind w:left="100"/>
              <w:rPr>
                <w:rFonts w:asciiTheme="minorHAnsi" w:eastAsia="Eras Bold ITC" w:hAnsiTheme="minorHAnsi" w:cstheme="minorHAnsi"/>
                <w:b/>
                <w:bCs/>
                <w:sz w:val="24"/>
                <w:szCs w:val="24"/>
              </w:rPr>
            </w:pPr>
            <w:r w:rsidRPr="00DD14AB">
              <w:rPr>
                <w:rFonts w:asciiTheme="minorHAnsi" w:eastAsia="Eras Bold ITC" w:hAnsiTheme="minorHAnsi" w:cstheme="minorHAnsi"/>
                <w:sz w:val="24"/>
                <w:szCs w:val="24"/>
              </w:rPr>
              <w:t xml:space="preserve">Voltage Ratio </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11/0.416 KV </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392"/>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17</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Type of cooling </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ONAN</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638"/>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18</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Rated power</w:t>
            </w: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Continuous</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tl/>
              </w:rPr>
              <w:t>250</w:t>
            </w:r>
            <w:r w:rsidRPr="00DD14AB">
              <w:rPr>
                <w:rFonts w:asciiTheme="minorHAnsi" w:eastAsia="Eras Bold ITC" w:hAnsiTheme="minorHAnsi" w:cstheme="minorHAnsi"/>
                <w:sz w:val="24"/>
                <w:szCs w:val="24"/>
              </w:rPr>
              <w:t xml:space="preserve"> kVA </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33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19</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Rated Frequency  </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50Hz</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33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20</w:t>
            </w:r>
          </w:p>
        </w:tc>
        <w:tc>
          <w:tcPr>
            <w:tcW w:w="3875" w:type="dxa"/>
            <w:tcBorders>
              <w:top w:val="single" w:sz="5" w:space="0" w:color="000000"/>
              <w:left w:val="single" w:sz="5" w:space="0" w:color="000000"/>
              <w:bottom w:val="single" w:sz="5" w:space="0" w:color="000000"/>
              <w:right w:val="single" w:sz="9" w:space="0" w:color="000000"/>
            </w:tcBorders>
            <w:vAlign w:val="center"/>
          </w:tcPr>
          <w:p w:rsidR="00FC7470" w:rsidRPr="00DD14AB" w:rsidRDefault="00FC7470" w:rsidP="003B3246">
            <w:pPr>
              <w:spacing w:line="251" w:lineRule="exact"/>
              <w:ind w:left="102"/>
              <w:rPr>
                <w:rFonts w:asciiTheme="minorHAnsi" w:hAnsiTheme="minorHAnsi" w:cstheme="minorHAnsi"/>
                <w:sz w:val="24"/>
                <w:szCs w:val="24"/>
              </w:rPr>
            </w:pPr>
            <w:r w:rsidRPr="00DD14AB">
              <w:rPr>
                <w:rFonts w:asciiTheme="minorHAnsi" w:hAnsiTheme="minorHAnsi" w:cstheme="minorHAnsi"/>
                <w:spacing w:val="-1"/>
                <w:sz w:val="24"/>
                <w:szCs w:val="24"/>
              </w:rPr>
              <w:t>A</w:t>
            </w:r>
            <w:r w:rsidRPr="00DD14AB">
              <w:rPr>
                <w:rFonts w:asciiTheme="minorHAnsi" w:hAnsiTheme="minorHAnsi" w:cstheme="minorHAnsi"/>
                <w:spacing w:val="1"/>
                <w:sz w:val="24"/>
                <w:szCs w:val="24"/>
              </w:rPr>
              <w:t>l</w:t>
            </w:r>
            <w:r w:rsidRPr="00DD14AB">
              <w:rPr>
                <w:rFonts w:asciiTheme="minorHAnsi" w:hAnsiTheme="minorHAnsi" w:cstheme="minorHAnsi"/>
                <w:sz w:val="24"/>
                <w:szCs w:val="24"/>
              </w:rPr>
              <w:t>t</w:t>
            </w:r>
            <w:r w:rsidRPr="00DD14AB">
              <w:rPr>
                <w:rFonts w:asciiTheme="minorHAnsi" w:hAnsiTheme="minorHAnsi" w:cstheme="minorHAnsi"/>
                <w:spacing w:val="-2"/>
                <w:sz w:val="24"/>
                <w:szCs w:val="24"/>
              </w:rPr>
              <w:t>i</w:t>
            </w:r>
            <w:r w:rsidRPr="00DD14AB">
              <w:rPr>
                <w:rFonts w:asciiTheme="minorHAnsi" w:hAnsiTheme="minorHAnsi" w:cstheme="minorHAnsi"/>
                <w:sz w:val="24"/>
                <w:szCs w:val="24"/>
              </w:rPr>
              <w:t>t</w:t>
            </w:r>
            <w:r w:rsidRPr="00DD14AB">
              <w:rPr>
                <w:rFonts w:asciiTheme="minorHAnsi" w:hAnsiTheme="minorHAnsi" w:cstheme="minorHAnsi"/>
                <w:spacing w:val="-1"/>
                <w:sz w:val="24"/>
                <w:szCs w:val="24"/>
              </w:rPr>
              <w:t>ud</w:t>
            </w:r>
            <w:r w:rsidRPr="00DD14AB">
              <w:rPr>
                <w:rFonts w:asciiTheme="minorHAnsi" w:hAnsiTheme="minorHAnsi" w:cstheme="minorHAnsi"/>
                <w:spacing w:val="-3"/>
                <w:sz w:val="24"/>
                <w:szCs w:val="24"/>
              </w:rPr>
              <w:t>e</w:t>
            </w:r>
            <w:r w:rsidRPr="00DD14AB">
              <w:rPr>
                <w:rFonts w:asciiTheme="minorHAnsi" w:hAnsiTheme="minorHAnsi" w:cstheme="minorHAnsi"/>
                <w:sz w:val="24"/>
                <w:szCs w:val="24"/>
              </w:rPr>
              <w:t>:</w:t>
            </w:r>
          </w:p>
        </w:tc>
        <w:tc>
          <w:tcPr>
            <w:tcW w:w="2515" w:type="dxa"/>
            <w:tcBorders>
              <w:top w:val="single" w:sz="5" w:space="0" w:color="000000"/>
              <w:left w:val="single" w:sz="9" w:space="0" w:color="000000"/>
              <w:bottom w:val="single" w:sz="5" w:space="0" w:color="000000"/>
              <w:right w:val="single" w:sz="5" w:space="0" w:color="000000"/>
            </w:tcBorders>
            <w:vAlign w:val="center"/>
          </w:tcPr>
          <w:p w:rsidR="00FC7470" w:rsidRPr="00DD14AB" w:rsidRDefault="00FC7470" w:rsidP="003B3246">
            <w:pPr>
              <w:spacing w:line="246" w:lineRule="exact"/>
              <w:ind w:left="102" w:right="37"/>
              <w:rPr>
                <w:rFonts w:asciiTheme="minorHAnsi" w:hAnsiTheme="minorHAnsi" w:cstheme="minorHAnsi"/>
                <w:sz w:val="24"/>
                <w:szCs w:val="24"/>
              </w:rPr>
            </w:pPr>
            <w:r w:rsidRPr="00DD14AB">
              <w:rPr>
                <w:rFonts w:asciiTheme="minorHAnsi" w:hAnsiTheme="minorHAnsi" w:cstheme="minorHAnsi"/>
                <w:sz w:val="24"/>
                <w:szCs w:val="24"/>
              </w:rPr>
              <w:t>1000M</w:t>
            </w:r>
            <w:r w:rsidRPr="00DD14AB">
              <w:rPr>
                <w:rFonts w:asciiTheme="minorHAnsi" w:hAnsiTheme="minorHAnsi" w:cstheme="minorHAnsi"/>
                <w:spacing w:val="-2"/>
                <w:sz w:val="24"/>
                <w:szCs w:val="24"/>
              </w:rPr>
              <w:t xml:space="preserve"> </w:t>
            </w:r>
            <w:r w:rsidRPr="00DD14AB">
              <w:rPr>
                <w:rFonts w:asciiTheme="minorHAnsi" w:hAnsiTheme="minorHAnsi" w:cstheme="minorHAnsi"/>
                <w:sz w:val="24"/>
                <w:szCs w:val="24"/>
              </w:rPr>
              <w:t>abo</w:t>
            </w:r>
            <w:r w:rsidRPr="00DD14AB">
              <w:rPr>
                <w:rFonts w:asciiTheme="minorHAnsi" w:hAnsiTheme="minorHAnsi" w:cstheme="minorHAnsi"/>
                <w:spacing w:val="-3"/>
                <w:sz w:val="24"/>
                <w:szCs w:val="24"/>
              </w:rPr>
              <w:t>v</w:t>
            </w:r>
            <w:r w:rsidRPr="00DD14AB">
              <w:rPr>
                <w:rFonts w:asciiTheme="minorHAnsi" w:hAnsiTheme="minorHAnsi" w:cstheme="minorHAnsi"/>
                <w:sz w:val="24"/>
                <w:szCs w:val="24"/>
              </w:rPr>
              <w:t>e M</w:t>
            </w:r>
            <w:r w:rsidRPr="00DD14AB">
              <w:rPr>
                <w:rFonts w:asciiTheme="minorHAnsi" w:hAnsiTheme="minorHAnsi" w:cstheme="minorHAnsi"/>
                <w:spacing w:val="-1"/>
                <w:sz w:val="24"/>
                <w:szCs w:val="24"/>
              </w:rPr>
              <w:t>SL</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33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21</w:t>
            </w:r>
          </w:p>
        </w:tc>
        <w:tc>
          <w:tcPr>
            <w:tcW w:w="3875" w:type="dxa"/>
            <w:tcBorders>
              <w:top w:val="single" w:sz="5" w:space="0" w:color="000000"/>
              <w:left w:val="single" w:sz="5" w:space="0" w:color="000000"/>
              <w:bottom w:val="single" w:sz="5" w:space="0" w:color="000000"/>
              <w:right w:val="single" w:sz="9" w:space="0" w:color="000000"/>
            </w:tcBorders>
            <w:vAlign w:val="center"/>
          </w:tcPr>
          <w:p w:rsidR="00FC7470" w:rsidRPr="00DD14AB" w:rsidRDefault="00FC7470" w:rsidP="003B3246">
            <w:pPr>
              <w:spacing w:line="251" w:lineRule="exact"/>
              <w:ind w:left="102"/>
              <w:rPr>
                <w:rFonts w:asciiTheme="minorHAnsi" w:hAnsiTheme="minorHAnsi" w:cstheme="minorHAnsi"/>
                <w:spacing w:val="-1"/>
                <w:sz w:val="24"/>
                <w:szCs w:val="24"/>
              </w:rPr>
            </w:pPr>
            <w:r w:rsidRPr="00DD14AB">
              <w:rPr>
                <w:rFonts w:asciiTheme="minorHAnsi" w:hAnsiTheme="minorHAnsi" w:cstheme="minorHAnsi"/>
                <w:spacing w:val="-1"/>
                <w:sz w:val="24"/>
                <w:szCs w:val="24"/>
              </w:rPr>
              <w:t xml:space="preserve">Impedance voltage at 75 </w:t>
            </w:r>
            <w:proofErr w:type="spellStart"/>
            <w:r w:rsidRPr="00DD14AB">
              <w:rPr>
                <w:rFonts w:asciiTheme="minorHAnsi" w:hAnsiTheme="minorHAnsi" w:cstheme="minorHAnsi"/>
                <w:spacing w:val="-1"/>
                <w:sz w:val="24"/>
                <w:szCs w:val="24"/>
              </w:rPr>
              <w:t>deg</w:t>
            </w:r>
            <w:proofErr w:type="spellEnd"/>
            <w:r w:rsidRPr="00DD14AB">
              <w:rPr>
                <w:rFonts w:asciiTheme="minorHAnsi" w:hAnsiTheme="minorHAnsi" w:cstheme="minorHAnsi"/>
                <w:spacing w:val="-1"/>
                <w:sz w:val="24"/>
                <w:szCs w:val="24"/>
              </w:rPr>
              <w:t xml:space="preserve"> at nominal tap</w:t>
            </w:r>
          </w:p>
        </w:tc>
        <w:tc>
          <w:tcPr>
            <w:tcW w:w="2515" w:type="dxa"/>
            <w:tcBorders>
              <w:top w:val="single" w:sz="5" w:space="0" w:color="000000"/>
              <w:left w:val="single" w:sz="9" w:space="0" w:color="000000"/>
              <w:bottom w:val="single" w:sz="5" w:space="0" w:color="000000"/>
              <w:right w:val="single" w:sz="5" w:space="0" w:color="000000"/>
            </w:tcBorders>
            <w:vAlign w:val="center"/>
          </w:tcPr>
          <w:p w:rsidR="00FC7470" w:rsidRPr="00DD14AB" w:rsidRDefault="00FC7470" w:rsidP="003B3246">
            <w:pPr>
              <w:spacing w:line="246" w:lineRule="exact"/>
              <w:ind w:left="102" w:right="37"/>
              <w:rPr>
                <w:rFonts w:asciiTheme="minorHAnsi" w:hAnsiTheme="minorHAnsi" w:cstheme="minorHAnsi"/>
                <w:sz w:val="24"/>
                <w:szCs w:val="24"/>
              </w:rPr>
            </w:pPr>
            <w:r w:rsidRPr="00DD14AB">
              <w:rPr>
                <w:rFonts w:asciiTheme="minorHAnsi" w:hAnsiTheme="minorHAnsi" w:cstheme="minorHAnsi"/>
                <w:sz w:val="24"/>
                <w:szCs w:val="24"/>
                <w:rtl/>
              </w:rPr>
              <w:t>4</w:t>
            </w:r>
            <w:r w:rsidRPr="00DD14AB">
              <w:rPr>
                <w:rFonts w:asciiTheme="minorHAnsi" w:hAnsiTheme="minorHAnsi" w:cstheme="minorHAnsi"/>
                <w:sz w:val="24"/>
                <w:szCs w:val="24"/>
              </w:rPr>
              <w:t>%</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530"/>
        </w:trPr>
        <w:tc>
          <w:tcPr>
            <w:tcW w:w="805" w:type="dxa"/>
            <w:vMerge w:val="restart"/>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22</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Nominal Voltage of winding</w:t>
            </w: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a) H.V.</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11 kV</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233"/>
        </w:trPr>
        <w:tc>
          <w:tcPr>
            <w:tcW w:w="805" w:type="dxa"/>
            <w:vMerge/>
            <w:vAlign w:val="center"/>
          </w:tcPr>
          <w:p w:rsidR="00FC7470" w:rsidRPr="00DD14AB" w:rsidRDefault="00FC7470" w:rsidP="00FC7470">
            <w:pPr>
              <w:ind w:left="100"/>
              <w:jc w:val="center"/>
              <w:rPr>
                <w:rFonts w:asciiTheme="minorHAnsi" w:eastAsia="Eras Bold ITC" w:hAnsiTheme="minorHAnsi" w:cstheme="minorHAnsi"/>
                <w:sz w:val="24"/>
                <w:szCs w:val="24"/>
              </w:rPr>
            </w:pP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b) </w:t>
            </w:r>
            <w:proofErr w:type="gramStart"/>
            <w:r w:rsidRPr="00DD14AB">
              <w:rPr>
                <w:rFonts w:asciiTheme="minorHAnsi" w:eastAsia="Eras Bold ITC" w:hAnsiTheme="minorHAnsi" w:cstheme="minorHAnsi"/>
                <w:sz w:val="24"/>
                <w:szCs w:val="24"/>
              </w:rPr>
              <w:t>L.V</w:t>
            </w:r>
            <w:proofErr w:type="gramEnd"/>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 0.416 kV</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1340"/>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23</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Insulation level 11 kV </w:t>
            </w:r>
          </w:p>
          <w:p w:rsidR="00FC7470" w:rsidRPr="00DD14AB" w:rsidRDefault="00FC7470" w:rsidP="00FA0904">
            <w:pPr>
              <w:widowControl w:val="0"/>
              <w:numPr>
                <w:ilvl w:val="0"/>
                <w:numId w:val="54"/>
              </w:numP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Lightning Impulse</w:t>
            </w:r>
          </w:p>
          <w:p w:rsidR="00FC7470" w:rsidRPr="00DD14AB" w:rsidRDefault="00FC7470" w:rsidP="003B3246">
            <w:pPr>
              <w:ind w:left="100"/>
              <w:rPr>
                <w:rFonts w:asciiTheme="minorHAnsi" w:eastAsia="Eras Bold ITC" w:hAnsiTheme="minorHAnsi" w:cstheme="minorHAnsi"/>
                <w:sz w:val="24"/>
                <w:szCs w:val="24"/>
              </w:rPr>
            </w:pPr>
          </w:p>
          <w:p w:rsidR="00FC7470" w:rsidRPr="00DD14AB" w:rsidRDefault="00FC7470" w:rsidP="00FA0904">
            <w:pPr>
              <w:widowControl w:val="0"/>
              <w:numPr>
                <w:ilvl w:val="0"/>
                <w:numId w:val="54"/>
              </w:numP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AC power frequency</w:t>
            </w:r>
          </w:p>
          <w:p w:rsidR="00FC7470" w:rsidRPr="00DD14AB" w:rsidRDefault="00FC7470" w:rsidP="003B3246">
            <w:pPr>
              <w:ind w:left="100"/>
              <w:rPr>
                <w:rFonts w:asciiTheme="minorHAnsi" w:eastAsia="Eras Bold ITC" w:hAnsiTheme="minorHAnsi" w:cstheme="minorHAnsi"/>
                <w:sz w:val="24"/>
                <w:szCs w:val="24"/>
              </w:rPr>
            </w:pP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75 kV</w:t>
            </w:r>
          </w:p>
          <w:p w:rsidR="00FC7470" w:rsidRPr="00DD14AB" w:rsidRDefault="00FC7470" w:rsidP="003B3246">
            <w:pPr>
              <w:ind w:left="100"/>
              <w:rPr>
                <w:rFonts w:asciiTheme="minorHAnsi" w:eastAsia="Eras Bold ITC" w:hAnsiTheme="minorHAnsi" w:cstheme="minorHAnsi"/>
                <w:sz w:val="24"/>
                <w:szCs w:val="24"/>
              </w:rPr>
            </w:pP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28 kV</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91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24</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Insulation level LV -phases/neutral </w:t>
            </w: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AC power frequency</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3 V </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25</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Short circuit withstand capacity of transformer </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      </w:t>
            </w:r>
            <w:proofErr w:type="gramStart"/>
            <w:r w:rsidRPr="00DD14AB">
              <w:rPr>
                <w:rFonts w:asciiTheme="minorHAnsi" w:eastAsia="Eras Bold ITC" w:hAnsiTheme="minorHAnsi" w:cstheme="minorHAnsi"/>
                <w:sz w:val="24"/>
                <w:szCs w:val="24"/>
              </w:rPr>
              <w:t>…..</w:t>
            </w:r>
            <w:proofErr w:type="gramEnd"/>
            <w:r w:rsidRPr="00DD14AB">
              <w:rPr>
                <w:rFonts w:asciiTheme="minorHAnsi" w:eastAsia="Eras Bold ITC" w:hAnsiTheme="minorHAnsi" w:cstheme="minorHAnsi"/>
                <w:sz w:val="24"/>
                <w:szCs w:val="24"/>
              </w:rPr>
              <w:t>KA  for …….seconds</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26</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Winding temperature rise at rated power</w:t>
            </w: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 </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50 C</w:t>
            </w:r>
          </w:p>
          <w:p w:rsidR="00FC7470" w:rsidRPr="00DD14AB" w:rsidRDefault="00FC7470" w:rsidP="003B3246">
            <w:pPr>
              <w:ind w:left="100"/>
              <w:rPr>
                <w:rFonts w:asciiTheme="minorHAnsi" w:eastAsia="Eras Bold ITC" w:hAnsiTheme="minorHAnsi" w:cstheme="minorHAnsi"/>
                <w:sz w:val="24"/>
                <w:szCs w:val="24"/>
              </w:rPr>
            </w:pP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440"/>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27</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Top oil temperature rises at rated power</w:t>
            </w:r>
          </w:p>
          <w:p w:rsidR="00FC7470" w:rsidRPr="00DD14AB" w:rsidRDefault="00FC7470" w:rsidP="003B3246">
            <w:pPr>
              <w:ind w:left="100"/>
              <w:rPr>
                <w:rFonts w:asciiTheme="minorHAnsi" w:eastAsia="Eras Bold ITC" w:hAnsiTheme="minorHAnsi" w:cstheme="minorHAnsi"/>
                <w:sz w:val="24"/>
                <w:szCs w:val="24"/>
              </w:rPr>
            </w:pP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                                                    </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45 C</w:t>
            </w: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                        </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440"/>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28</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No load loss  </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w:t>
            </w:r>
            <w:proofErr w:type="gramStart"/>
            <w:r w:rsidRPr="00DD14AB">
              <w:rPr>
                <w:rFonts w:asciiTheme="minorHAnsi" w:eastAsia="Eras Bold ITC" w:hAnsiTheme="minorHAnsi" w:cstheme="minorHAnsi"/>
                <w:sz w:val="24"/>
                <w:szCs w:val="24"/>
              </w:rPr>
              <w:t>…..</w:t>
            </w:r>
            <w:proofErr w:type="gramEnd"/>
            <w:r w:rsidRPr="00DD14AB">
              <w:rPr>
                <w:rFonts w:asciiTheme="minorHAnsi" w:eastAsia="Eras Bold ITC" w:hAnsiTheme="minorHAnsi" w:cstheme="minorHAnsi"/>
                <w:sz w:val="24"/>
                <w:szCs w:val="24"/>
              </w:rPr>
              <w:t>KW</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440"/>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29</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Load loss at full load at 75 </w:t>
            </w:r>
            <w:proofErr w:type="spellStart"/>
            <w:r w:rsidRPr="00DD14AB">
              <w:rPr>
                <w:rFonts w:asciiTheme="minorHAnsi" w:eastAsia="Eras Bold ITC" w:hAnsiTheme="minorHAnsi" w:cstheme="minorHAnsi"/>
                <w:sz w:val="24"/>
                <w:szCs w:val="24"/>
              </w:rPr>
              <w:t>deg</w:t>
            </w:r>
            <w:proofErr w:type="spellEnd"/>
            <w:r w:rsidRPr="00DD14AB">
              <w:rPr>
                <w:rFonts w:asciiTheme="minorHAnsi" w:eastAsia="Eras Bold ITC" w:hAnsiTheme="minorHAnsi" w:cstheme="minorHAnsi"/>
                <w:sz w:val="24"/>
                <w:szCs w:val="24"/>
              </w:rPr>
              <w:t xml:space="preserve"> temperature </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w:t>
            </w:r>
            <w:proofErr w:type="gramStart"/>
            <w:r w:rsidRPr="00DD14AB">
              <w:rPr>
                <w:rFonts w:asciiTheme="minorHAnsi" w:eastAsia="Eras Bold ITC" w:hAnsiTheme="minorHAnsi" w:cstheme="minorHAnsi"/>
                <w:sz w:val="24"/>
                <w:szCs w:val="24"/>
              </w:rPr>
              <w:t>…..</w:t>
            </w:r>
            <w:proofErr w:type="gramEnd"/>
            <w:r w:rsidRPr="00DD14AB">
              <w:rPr>
                <w:rFonts w:asciiTheme="minorHAnsi" w:eastAsia="Eras Bold ITC" w:hAnsiTheme="minorHAnsi" w:cstheme="minorHAnsi"/>
                <w:sz w:val="24"/>
                <w:szCs w:val="24"/>
              </w:rPr>
              <w:t>KW</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440"/>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lastRenderedPageBreak/>
              <w:t>30</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Guaranteed magnetizing current </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w:t>
            </w:r>
            <w:proofErr w:type="gramStart"/>
            <w:r w:rsidRPr="00DD14AB">
              <w:rPr>
                <w:rFonts w:asciiTheme="minorHAnsi" w:eastAsia="Eras Bold ITC" w:hAnsiTheme="minorHAnsi" w:cstheme="minorHAnsi"/>
                <w:sz w:val="24"/>
                <w:szCs w:val="24"/>
              </w:rPr>
              <w:t>….A</w:t>
            </w:r>
            <w:proofErr w:type="gramEnd"/>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620"/>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31</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Maximum flux density in iron at rated frequency and at rated voltage ratio at nominal voltage</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1.65 Tesla</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128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32</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Maximum current density in windings at</w:t>
            </w: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rated power</w:t>
            </w: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a) H.V. winding</w:t>
            </w: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b) L.V. winding</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440"/>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33</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Zero sequence impedance </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323"/>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34</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No load current at rated voltage                 </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…A</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323"/>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35</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Material of windings </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Copper</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323"/>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36</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Type of winding</w:t>
            </w: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a) H.V.</w:t>
            </w: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b) L.V. </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p>
          <w:p w:rsidR="00FC7470" w:rsidRPr="00DD14AB" w:rsidRDefault="00FC7470" w:rsidP="003B3246">
            <w:pPr>
              <w:ind w:left="100"/>
              <w:rPr>
                <w:rFonts w:asciiTheme="minorHAnsi" w:eastAsia="Eras Bold ITC" w:hAnsiTheme="minorHAnsi" w:cstheme="minorHAnsi"/>
                <w:sz w:val="24"/>
                <w:szCs w:val="24"/>
              </w:rPr>
            </w:pP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323"/>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37</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Type of insulation of winding</w:t>
            </w: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a) H.V.</w:t>
            </w: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b) L.V. </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p>
          <w:p w:rsidR="00FC7470" w:rsidRPr="00DD14AB" w:rsidRDefault="00FC7470" w:rsidP="003B3246">
            <w:pPr>
              <w:ind w:left="100"/>
              <w:rPr>
                <w:rFonts w:asciiTheme="minorHAnsi" w:eastAsia="Eras Bold ITC" w:hAnsiTheme="minorHAnsi" w:cstheme="minorHAnsi"/>
                <w:sz w:val="24"/>
                <w:szCs w:val="24"/>
              </w:rPr>
            </w:pP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66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38</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Type of insulation of</w:t>
            </w: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a) Core assembly</w:t>
            </w: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b) Core laminations  </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66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39</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Thickness of transformer </w:t>
            </w: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a) tank</w:t>
            </w: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b) sides</w:t>
            </w: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c) bottom </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Minimum 3 mm</w:t>
            </w: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Minimum 3 mm</w:t>
            </w: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Minimum 3 mm</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602"/>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40</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Thickness of radiator plates and for cooling tube </w:t>
            </w:r>
          </w:p>
        </w:tc>
        <w:tc>
          <w:tcPr>
            <w:tcW w:w="2515" w:type="dxa"/>
            <w:vAlign w:val="center"/>
          </w:tcPr>
          <w:p w:rsidR="00FC7470" w:rsidRPr="00DD14AB" w:rsidRDefault="00FC7470" w:rsidP="003B3246">
            <w:pP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    ….. mm</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1241"/>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41</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Winding connection</w:t>
            </w: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a) H.V.</w:t>
            </w:r>
          </w:p>
          <w:p w:rsidR="00FC7470" w:rsidRPr="00DD14AB" w:rsidRDefault="00FC7470" w:rsidP="003B3246">
            <w:pPr>
              <w:ind w:left="100"/>
              <w:rPr>
                <w:rFonts w:asciiTheme="minorHAnsi" w:eastAsia="Eras Bold ITC" w:hAnsiTheme="minorHAnsi" w:cstheme="minorHAnsi"/>
                <w:sz w:val="24"/>
                <w:szCs w:val="24"/>
              </w:rPr>
            </w:pP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b) L.V.</w:t>
            </w:r>
          </w:p>
          <w:p w:rsidR="00FC7470" w:rsidRPr="00DD14AB" w:rsidRDefault="00FC7470" w:rsidP="003B3246">
            <w:pPr>
              <w:ind w:left="100"/>
              <w:rPr>
                <w:rFonts w:asciiTheme="minorHAnsi" w:eastAsia="Eras Bold ITC" w:hAnsiTheme="minorHAnsi" w:cstheme="minorHAnsi"/>
                <w:sz w:val="24"/>
                <w:szCs w:val="24"/>
              </w:rPr>
            </w:pP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Delta</w:t>
            </w:r>
          </w:p>
          <w:p w:rsidR="00FC7470" w:rsidRPr="00DD14AB" w:rsidRDefault="00FC7470" w:rsidP="003B3246">
            <w:pPr>
              <w:ind w:left="100"/>
              <w:rPr>
                <w:rFonts w:asciiTheme="minorHAnsi" w:eastAsia="Eras Bold ITC" w:hAnsiTheme="minorHAnsi" w:cstheme="minorHAnsi"/>
                <w:sz w:val="24"/>
                <w:szCs w:val="24"/>
              </w:rPr>
            </w:pP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Star (Neutral brought out)</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42</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Vector group symbol </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Dyn11</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43</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Type of core</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44</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Core sheet materials</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45</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Tap changer </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Off-load tap changer with 5 positions in the HV winding giving </w:t>
            </w: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2 x 2.5 %.</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46</w:t>
            </w:r>
          </w:p>
        </w:tc>
        <w:tc>
          <w:tcPr>
            <w:tcW w:w="3875" w:type="dxa"/>
            <w:tcBorders>
              <w:top w:val="single" w:sz="5" w:space="0" w:color="000000"/>
              <w:left w:val="single" w:sz="5" w:space="0" w:color="000000"/>
              <w:bottom w:val="single" w:sz="5" w:space="0" w:color="000000"/>
              <w:right w:val="single" w:sz="5" w:space="0" w:color="000000"/>
            </w:tcBorders>
            <w:vAlign w:val="center"/>
          </w:tcPr>
          <w:p w:rsidR="00FC7470" w:rsidRPr="00DD14AB" w:rsidRDefault="00FC7470" w:rsidP="003B3246">
            <w:pPr>
              <w:spacing w:line="251" w:lineRule="exact"/>
              <w:ind w:left="102"/>
              <w:rPr>
                <w:rFonts w:asciiTheme="minorHAnsi" w:hAnsiTheme="minorHAnsi" w:cstheme="minorHAnsi"/>
                <w:sz w:val="24"/>
                <w:szCs w:val="24"/>
              </w:rPr>
            </w:pPr>
            <w:r w:rsidRPr="00DD14AB">
              <w:rPr>
                <w:rFonts w:asciiTheme="minorHAnsi" w:hAnsiTheme="minorHAnsi" w:cstheme="minorHAnsi"/>
                <w:sz w:val="24"/>
                <w:szCs w:val="24"/>
              </w:rPr>
              <w:t xml:space="preserve">11 </w:t>
            </w:r>
            <w:r w:rsidRPr="00DD14AB">
              <w:rPr>
                <w:rFonts w:asciiTheme="minorHAnsi" w:hAnsiTheme="minorHAnsi" w:cstheme="minorHAnsi"/>
                <w:spacing w:val="-1"/>
                <w:sz w:val="24"/>
                <w:szCs w:val="24"/>
              </w:rPr>
              <w:t>kV</w:t>
            </w:r>
            <w:r w:rsidRPr="00DD14AB">
              <w:rPr>
                <w:rFonts w:asciiTheme="minorHAnsi" w:hAnsiTheme="minorHAnsi" w:cstheme="minorHAnsi"/>
                <w:sz w:val="24"/>
                <w:szCs w:val="24"/>
              </w:rPr>
              <w:t xml:space="preserve"> </w:t>
            </w:r>
            <w:r w:rsidRPr="00DD14AB">
              <w:rPr>
                <w:rFonts w:asciiTheme="minorHAnsi" w:hAnsiTheme="minorHAnsi" w:cstheme="minorHAnsi"/>
                <w:spacing w:val="-2"/>
                <w:sz w:val="24"/>
                <w:szCs w:val="24"/>
              </w:rPr>
              <w:t>s</w:t>
            </w:r>
            <w:r w:rsidRPr="00DD14AB">
              <w:rPr>
                <w:rFonts w:asciiTheme="minorHAnsi" w:hAnsiTheme="minorHAnsi" w:cstheme="minorHAnsi"/>
                <w:spacing w:val="1"/>
                <w:sz w:val="24"/>
                <w:szCs w:val="24"/>
              </w:rPr>
              <w:t>i</w:t>
            </w:r>
            <w:r w:rsidRPr="00DD14AB">
              <w:rPr>
                <w:rFonts w:asciiTheme="minorHAnsi" w:hAnsiTheme="minorHAnsi" w:cstheme="minorHAnsi"/>
                <w:spacing w:val="-1"/>
                <w:sz w:val="24"/>
                <w:szCs w:val="24"/>
              </w:rPr>
              <w:t>d</w:t>
            </w:r>
            <w:r w:rsidRPr="00DD14AB">
              <w:rPr>
                <w:rFonts w:asciiTheme="minorHAnsi" w:hAnsiTheme="minorHAnsi" w:cstheme="minorHAnsi"/>
                <w:sz w:val="24"/>
                <w:szCs w:val="24"/>
              </w:rPr>
              <w:t xml:space="preserve">e </w:t>
            </w:r>
            <w:r w:rsidRPr="00DD14AB">
              <w:rPr>
                <w:rFonts w:asciiTheme="minorHAnsi" w:hAnsiTheme="minorHAnsi" w:cstheme="minorHAnsi"/>
                <w:spacing w:val="-2"/>
                <w:sz w:val="24"/>
                <w:szCs w:val="24"/>
              </w:rPr>
              <w:t>t</w:t>
            </w:r>
            <w:r w:rsidRPr="00DD14AB">
              <w:rPr>
                <w:rFonts w:asciiTheme="minorHAnsi" w:hAnsiTheme="minorHAnsi" w:cstheme="minorHAnsi"/>
                <w:sz w:val="24"/>
                <w:szCs w:val="24"/>
              </w:rPr>
              <w:t>e</w:t>
            </w:r>
            <w:r w:rsidRPr="00DD14AB">
              <w:rPr>
                <w:rFonts w:asciiTheme="minorHAnsi" w:hAnsiTheme="minorHAnsi" w:cstheme="minorHAnsi"/>
                <w:spacing w:val="-3"/>
                <w:sz w:val="24"/>
                <w:szCs w:val="24"/>
              </w:rPr>
              <w:t>r</w:t>
            </w:r>
            <w:r w:rsidRPr="00DD14AB">
              <w:rPr>
                <w:rFonts w:asciiTheme="minorHAnsi" w:hAnsiTheme="minorHAnsi" w:cstheme="minorHAnsi"/>
                <w:sz w:val="24"/>
                <w:szCs w:val="24"/>
              </w:rPr>
              <w:t>m</w:t>
            </w:r>
            <w:r w:rsidRPr="00DD14AB">
              <w:rPr>
                <w:rFonts w:asciiTheme="minorHAnsi" w:hAnsiTheme="minorHAnsi" w:cstheme="minorHAnsi"/>
                <w:spacing w:val="1"/>
                <w:sz w:val="24"/>
                <w:szCs w:val="24"/>
              </w:rPr>
              <w:t>i</w:t>
            </w:r>
            <w:r w:rsidRPr="00DD14AB">
              <w:rPr>
                <w:rFonts w:asciiTheme="minorHAnsi" w:hAnsiTheme="minorHAnsi" w:cstheme="minorHAnsi"/>
                <w:spacing w:val="-1"/>
                <w:sz w:val="24"/>
                <w:szCs w:val="24"/>
              </w:rPr>
              <w:t>n</w:t>
            </w:r>
            <w:r w:rsidRPr="00DD14AB">
              <w:rPr>
                <w:rFonts w:asciiTheme="minorHAnsi" w:hAnsiTheme="minorHAnsi" w:cstheme="minorHAnsi"/>
                <w:spacing w:val="-3"/>
                <w:sz w:val="24"/>
                <w:szCs w:val="24"/>
              </w:rPr>
              <w:t>a</w:t>
            </w:r>
            <w:r w:rsidRPr="00DD14AB">
              <w:rPr>
                <w:rFonts w:asciiTheme="minorHAnsi" w:hAnsiTheme="minorHAnsi" w:cstheme="minorHAnsi"/>
                <w:sz w:val="24"/>
                <w:szCs w:val="24"/>
              </w:rPr>
              <w:t>l arrangement</w:t>
            </w:r>
          </w:p>
        </w:tc>
        <w:tc>
          <w:tcPr>
            <w:tcW w:w="2515" w:type="dxa"/>
            <w:tcBorders>
              <w:top w:val="single" w:sz="5" w:space="0" w:color="000000"/>
              <w:left w:val="single" w:sz="5" w:space="0" w:color="000000"/>
              <w:bottom w:val="single" w:sz="5" w:space="0" w:color="000000"/>
              <w:right w:val="single" w:sz="5" w:space="0" w:color="000000"/>
            </w:tcBorders>
            <w:vAlign w:val="center"/>
          </w:tcPr>
          <w:p w:rsidR="00FC7470" w:rsidRPr="00DD14AB" w:rsidRDefault="00FC7470" w:rsidP="003B3246">
            <w:pPr>
              <w:spacing w:line="246" w:lineRule="exact"/>
              <w:ind w:left="157"/>
              <w:rPr>
                <w:rFonts w:asciiTheme="minorHAnsi" w:hAnsiTheme="minorHAnsi" w:cstheme="minorHAnsi"/>
                <w:sz w:val="24"/>
                <w:szCs w:val="24"/>
              </w:rPr>
            </w:pP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47</w:t>
            </w:r>
          </w:p>
        </w:tc>
        <w:tc>
          <w:tcPr>
            <w:tcW w:w="3875" w:type="dxa"/>
            <w:tcBorders>
              <w:top w:val="single" w:sz="5" w:space="0" w:color="000000"/>
              <w:left w:val="single" w:sz="5" w:space="0" w:color="000000"/>
              <w:bottom w:val="single" w:sz="5" w:space="0" w:color="000000"/>
              <w:right w:val="single" w:sz="5" w:space="0" w:color="000000"/>
            </w:tcBorders>
            <w:vAlign w:val="center"/>
          </w:tcPr>
          <w:p w:rsidR="00FC7470" w:rsidRPr="00DD14AB" w:rsidRDefault="00FC7470" w:rsidP="003B3246">
            <w:pPr>
              <w:spacing w:line="251" w:lineRule="exact"/>
              <w:ind w:left="102"/>
              <w:rPr>
                <w:rFonts w:asciiTheme="minorHAnsi" w:hAnsiTheme="minorHAnsi" w:cstheme="minorHAnsi"/>
                <w:sz w:val="24"/>
                <w:szCs w:val="24"/>
              </w:rPr>
            </w:pPr>
            <w:r w:rsidRPr="00DD14AB">
              <w:rPr>
                <w:rFonts w:asciiTheme="minorHAnsi" w:hAnsiTheme="minorHAnsi" w:cstheme="minorHAnsi"/>
                <w:spacing w:val="1"/>
                <w:sz w:val="24"/>
                <w:szCs w:val="24"/>
              </w:rPr>
              <w:t>L</w:t>
            </w:r>
            <w:r w:rsidRPr="00DD14AB">
              <w:rPr>
                <w:rFonts w:asciiTheme="minorHAnsi" w:hAnsiTheme="minorHAnsi" w:cstheme="minorHAnsi"/>
                <w:spacing w:val="-3"/>
                <w:sz w:val="24"/>
                <w:szCs w:val="24"/>
              </w:rPr>
              <w:t>o</w:t>
            </w:r>
            <w:r w:rsidRPr="00DD14AB">
              <w:rPr>
                <w:rFonts w:asciiTheme="minorHAnsi" w:hAnsiTheme="minorHAnsi" w:cstheme="minorHAnsi"/>
                <w:sz w:val="24"/>
                <w:szCs w:val="24"/>
              </w:rPr>
              <w:t>w</w:t>
            </w:r>
            <w:r w:rsidRPr="00DD14AB">
              <w:rPr>
                <w:rFonts w:asciiTheme="minorHAnsi" w:hAnsiTheme="minorHAnsi" w:cstheme="minorHAnsi"/>
                <w:spacing w:val="1"/>
                <w:sz w:val="24"/>
                <w:szCs w:val="24"/>
              </w:rPr>
              <w:t xml:space="preserve"> </w:t>
            </w:r>
            <w:r w:rsidRPr="00DD14AB">
              <w:rPr>
                <w:rFonts w:asciiTheme="minorHAnsi" w:hAnsiTheme="minorHAnsi" w:cstheme="minorHAnsi"/>
                <w:sz w:val="24"/>
                <w:szCs w:val="24"/>
              </w:rPr>
              <w:t>v</w:t>
            </w:r>
            <w:r w:rsidRPr="00DD14AB">
              <w:rPr>
                <w:rFonts w:asciiTheme="minorHAnsi" w:hAnsiTheme="minorHAnsi" w:cstheme="minorHAnsi"/>
                <w:spacing w:val="-3"/>
                <w:sz w:val="24"/>
                <w:szCs w:val="24"/>
              </w:rPr>
              <w:t>o</w:t>
            </w:r>
            <w:r w:rsidRPr="00DD14AB">
              <w:rPr>
                <w:rFonts w:asciiTheme="minorHAnsi" w:hAnsiTheme="minorHAnsi" w:cstheme="minorHAnsi"/>
                <w:spacing w:val="1"/>
                <w:sz w:val="24"/>
                <w:szCs w:val="24"/>
              </w:rPr>
              <w:t>l</w:t>
            </w:r>
            <w:r w:rsidRPr="00DD14AB">
              <w:rPr>
                <w:rFonts w:asciiTheme="minorHAnsi" w:hAnsiTheme="minorHAnsi" w:cstheme="minorHAnsi"/>
                <w:sz w:val="24"/>
                <w:szCs w:val="24"/>
              </w:rPr>
              <w:t>ta</w:t>
            </w:r>
            <w:r w:rsidRPr="00DD14AB">
              <w:rPr>
                <w:rFonts w:asciiTheme="minorHAnsi" w:hAnsiTheme="minorHAnsi" w:cstheme="minorHAnsi"/>
                <w:spacing w:val="-3"/>
                <w:sz w:val="24"/>
                <w:szCs w:val="24"/>
              </w:rPr>
              <w:t xml:space="preserve">ge </w:t>
            </w:r>
            <w:r w:rsidRPr="00DD14AB">
              <w:rPr>
                <w:rFonts w:asciiTheme="minorHAnsi" w:hAnsiTheme="minorHAnsi" w:cstheme="minorHAnsi"/>
                <w:sz w:val="24"/>
                <w:szCs w:val="24"/>
              </w:rPr>
              <w:t>te</w:t>
            </w:r>
            <w:r w:rsidRPr="00DD14AB">
              <w:rPr>
                <w:rFonts w:asciiTheme="minorHAnsi" w:hAnsiTheme="minorHAnsi" w:cstheme="minorHAnsi"/>
                <w:spacing w:val="-3"/>
                <w:sz w:val="24"/>
                <w:szCs w:val="24"/>
              </w:rPr>
              <w:t>r</w:t>
            </w:r>
            <w:r w:rsidRPr="00DD14AB">
              <w:rPr>
                <w:rFonts w:asciiTheme="minorHAnsi" w:hAnsiTheme="minorHAnsi" w:cstheme="minorHAnsi"/>
                <w:sz w:val="24"/>
                <w:szCs w:val="24"/>
              </w:rPr>
              <w:t>m</w:t>
            </w:r>
            <w:r w:rsidRPr="00DD14AB">
              <w:rPr>
                <w:rFonts w:asciiTheme="minorHAnsi" w:hAnsiTheme="minorHAnsi" w:cstheme="minorHAnsi"/>
                <w:spacing w:val="1"/>
                <w:sz w:val="24"/>
                <w:szCs w:val="24"/>
              </w:rPr>
              <w:t>i</w:t>
            </w:r>
            <w:r w:rsidRPr="00DD14AB">
              <w:rPr>
                <w:rFonts w:asciiTheme="minorHAnsi" w:hAnsiTheme="minorHAnsi" w:cstheme="minorHAnsi"/>
                <w:spacing w:val="-1"/>
                <w:sz w:val="24"/>
                <w:szCs w:val="24"/>
              </w:rPr>
              <w:t>n</w:t>
            </w:r>
            <w:r w:rsidRPr="00DD14AB">
              <w:rPr>
                <w:rFonts w:asciiTheme="minorHAnsi" w:hAnsiTheme="minorHAnsi" w:cstheme="minorHAnsi"/>
                <w:spacing w:val="-3"/>
                <w:sz w:val="24"/>
                <w:szCs w:val="24"/>
              </w:rPr>
              <w:t>a</w:t>
            </w:r>
            <w:r w:rsidRPr="00DD14AB">
              <w:rPr>
                <w:rFonts w:asciiTheme="minorHAnsi" w:hAnsiTheme="minorHAnsi" w:cstheme="minorHAnsi"/>
                <w:sz w:val="24"/>
                <w:szCs w:val="24"/>
              </w:rPr>
              <w:t>l</w:t>
            </w:r>
            <w:r w:rsidRPr="00DD14AB">
              <w:rPr>
                <w:rFonts w:asciiTheme="minorHAnsi" w:hAnsiTheme="minorHAnsi" w:cstheme="minorHAnsi"/>
                <w:spacing w:val="-2"/>
                <w:sz w:val="24"/>
                <w:szCs w:val="24"/>
              </w:rPr>
              <w:t xml:space="preserve"> arrangement</w:t>
            </w:r>
          </w:p>
        </w:tc>
        <w:tc>
          <w:tcPr>
            <w:tcW w:w="2515" w:type="dxa"/>
            <w:tcBorders>
              <w:top w:val="single" w:sz="5" w:space="0" w:color="000000"/>
              <w:left w:val="single" w:sz="5" w:space="0" w:color="000000"/>
              <w:bottom w:val="single" w:sz="5" w:space="0" w:color="000000"/>
              <w:right w:val="single" w:sz="5" w:space="0" w:color="000000"/>
            </w:tcBorders>
            <w:vAlign w:val="center"/>
          </w:tcPr>
          <w:p w:rsidR="00FC7470" w:rsidRPr="00DD14AB" w:rsidRDefault="00FC7470" w:rsidP="003B3246">
            <w:pPr>
              <w:rPr>
                <w:rFonts w:asciiTheme="minorHAnsi" w:eastAsia="Calibri" w:hAnsiTheme="minorHAnsi" w:cstheme="minorHAnsi"/>
                <w:sz w:val="24"/>
                <w:szCs w:val="24"/>
              </w:rPr>
            </w:pP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48</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Test pressure of oil leak test of tank </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49</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Noise level at 0.3 m distance</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autoSpaceDE w:val="0"/>
              <w:autoSpaceDN w:val="0"/>
              <w:adjustRightInd w:val="0"/>
              <w:jc w:val="center"/>
              <w:rPr>
                <w:rFonts w:asciiTheme="minorHAnsi" w:eastAsia="Calibri" w:hAnsiTheme="minorHAnsi" w:cstheme="minorHAnsi"/>
                <w:sz w:val="24"/>
                <w:szCs w:val="24"/>
              </w:rPr>
            </w:pPr>
            <w:r w:rsidRPr="00DD14AB">
              <w:rPr>
                <w:rFonts w:asciiTheme="minorHAnsi" w:eastAsia="Calibri" w:hAnsiTheme="minorHAnsi" w:cstheme="minorHAnsi"/>
                <w:sz w:val="24"/>
                <w:szCs w:val="24"/>
              </w:rPr>
              <w:lastRenderedPageBreak/>
              <w:t>50</w:t>
            </w:r>
          </w:p>
        </w:tc>
        <w:tc>
          <w:tcPr>
            <w:tcW w:w="3875" w:type="dxa"/>
            <w:vAlign w:val="center"/>
          </w:tcPr>
          <w:p w:rsidR="00FC7470" w:rsidRPr="00DD14AB" w:rsidRDefault="00FC7470" w:rsidP="003B3246">
            <w:pPr>
              <w:autoSpaceDE w:val="0"/>
              <w:autoSpaceDN w:val="0"/>
              <w:adjustRightInd w:val="0"/>
              <w:rPr>
                <w:rFonts w:asciiTheme="minorHAnsi" w:eastAsia="Calibri" w:hAnsiTheme="minorHAnsi" w:cstheme="minorHAnsi"/>
                <w:sz w:val="24"/>
                <w:szCs w:val="24"/>
              </w:rPr>
            </w:pPr>
            <w:r w:rsidRPr="00DD14AB">
              <w:rPr>
                <w:rFonts w:asciiTheme="minorHAnsi" w:eastAsia="Calibri" w:hAnsiTheme="minorHAnsi" w:cstheme="minorHAnsi"/>
                <w:sz w:val="24"/>
                <w:szCs w:val="24"/>
              </w:rPr>
              <w:t>Transformer oil</w:t>
            </w:r>
          </w:p>
        </w:tc>
        <w:tc>
          <w:tcPr>
            <w:tcW w:w="2515" w:type="dxa"/>
            <w:vAlign w:val="center"/>
          </w:tcPr>
          <w:p w:rsidR="00FC7470" w:rsidRPr="00DD14AB" w:rsidRDefault="00FC7470" w:rsidP="003B3246">
            <w:pPr>
              <w:rPr>
                <w:rFonts w:asciiTheme="minorHAnsi" w:eastAsia="Calibri" w:hAnsiTheme="minorHAnsi" w:cstheme="minorHAnsi"/>
                <w:sz w:val="24"/>
                <w:szCs w:val="24"/>
              </w:rPr>
            </w:pP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63205E" w:rsidRPr="00DD14AB" w:rsidTr="00E82D7B">
        <w:trPr>
          <w:trHeight w:val="485"/>
        </w:trPr>
        <w:tc>
          <w:tcPr>
            <w:tcW w:w="805" w:type="dxa"/>
            <w:vAlign w:val="center"/>
          </w:tcPr>
          <w:p w:rsidR="0063205E" w:rsidRPr="00330B16" w:rsidRDefault="0063205E" w:rsidP="0063205E">
            <w:pPr>
              <w:autoSpaceDE w:val="0"/>
              <w:autoSpaceDN w:val="0"/>
              <w:adjustRightInd w:val="0"/>
              <w:jc w:val="center"/>
              <w:rPr>
                <w:rFonts w:asciiTheme="minorHAnsi" w:eastAsia="Calibri" w:hAnsiTheme="minorHAnsi" w:cstheme="minorHAnsi"/>
                <w:sz w:val="24"/>
                <w:szCs w:val="24"/>
              </w:rPr>
            </w:pPr>
            <w:r w:rsidRPr="00330B16">
              <w:rPr>
                <w:rFonts w:asciiTheme="minorHAnsi" w:eastAsia="Calibri" w:hAnsiTheme="minorHAnsi" w:cstheme="minorHAnsi"/>
                <w:sz w:val="24"/>
                <w:szCs w:val="24"/>
              </w:rPr>
              <w:t>50</w:t>
            </w:r>
            <w:r>
              <w:rPr>
                <w:rFonts w:eastAsia="Calibri" w:cstheme="minorHAnsi"/>
                <w:sz w:val="24"/>
                <w:szCs w:val="24"/>
              </w:rPr>
              <w:t>-</w:t>
            </w:r>
            <w:r w:rsidRPr="00330B16">
              <w:rPr>
                <w:rFonts w:asciiTheme="minorHAnsi" w:eastAsia="Calibri" w:hAnsiTheme="minorHAnsi" w:cstheme="minorHAnsi"/>
                <w:sz w:val="24"/>
                <w:szCs w:val="24"/>
              </w:rPr>
              <w:t>1</w:t>
            </w:r>
          </w:p>
        </w:tc>
        <w:tc>
          <w:tcPr>
            <w:tcW w:w="3875" w:type="dxa"/>
            <w:vAlign w:val="center"/>
          </w:tcPr>
          <w:p w:rsidR="0063205E" w:rsidRPr="00DD14AB" w:rsidRDefault="0063205E" w:rsidP="0063205E">
            <w:pPr>
              <w:autoSpaceDE w:val="0"/>
              <w:autoSpaceDN w:val="0"/>
              <w:adjustRightInd w:val="0"/>
              <w:rPr>
                <w:rFonts w:asciiTheme="minorHAnsi" w:eastAsia="Calibri" w:hAnsiTheme="minorHAnsi" w:cstheme="minorHAnsi"/>
                <w:sz w:val="24"/>
                <w:szCs w:val="24"/>
              </w:rPr>
            </w:pPr>
            <w:r w:rsidRPr="00DD14AB">
              <w:rPr>
                <w:rFonts w:asciiTheme="minorHAnsi" w:eastAsia="Calibri" w:hAnsiTheme="minorHAnsi" w:cstheme="minorHAnsi"/>
                <w:sz w:val="24"/>
                <w:szCs w:val="24"/>
              </w:rPr>
              <w:t>Type of oil</w:t>
            </w:r>
          </w:p>
        </w:tc>
        <w:tc>
          <w:tcPr>
            <w:tcW w:w="2515" w:type="dxa"/>
            <w:vAlign w:val="center"/>
          </w:tcPr>
          <w:p w:rsidR="0063205E" w:rsidRPr="00DD14AB" w:rsidRDefault="0063205E" w:rsidP="0063205E">
            <w:pPr>
              <w:autoSpaceDE w:val="0"/>
              <w:autoSpaceDN w:val="0"/>
              <w:adjustRightInd w:val="0"/>
              <w:rPr>
                <w:rFonts w:asciiTheme="minorHAnsi" w:eastAsia="Calibri" w:hAnsiTheme="minorHAnsi" w:cstheme="minorHAnsi"/>
                <w:sz w:val="24"/>
                <w:szCs w:val="24"/>
              </w:rPr>
            </w:pPr>
            <w:r w:rsidRPr="00DD14AB">
              <w:rPr>
                <w:rFonts w:asciiTheme="minorHAnsi" w:eastAsia="Calibri" w:hAnsiTheme="minorHAnsi" w:cstheme="minorHAnsi"/>
                <w:sz w:val="24"/>
                <w:szCs w:val="24"/>
              </w:rPr>
              <w:t xml:space="preserve">IEC60296 class 1 </w:t>
            </w:r>
          </w:p>
        </w:tc>
        <w:tc>
          <w:tcPr>
            <w:tcW w:w="2340" w:type="dxa"/>
          </w:tcPr>
          <w:p w:rsidR="0063205E" w:rsidRPr="00DD14AB" w:rsidRDefault="0063205E" w:rsidP="0063205E">
            <w:pPr>
              <w:ind w:left="100"/>
              <w:rPr>
                <w:rFonts w:asciiTheme="minorHAnsi" w:eastAsia="Eras Bold ITC" w:hAnsiTheme="minorHAnsi" w:cstheme="minorHAnsi"/>
                <w:sz w:val="24"/>
                <w:szCs w:val="24"/>
              </w:rPr>
            </w:pPr>
          </w:p>
        </w:tc>
      </w:tr>
      <w:tr w:rsidR="0063205E" w:rsidRPr="00DD14AB" w:rsidTr="00E82D7B">
        <w:trPr>
          <w:trHeight w:val="485"/>
        </w:trPr>
        <w:tc>
          <w:tcPr>
            <w:tcW w:w="805" w:type="dxa"/>
            <w:vAlign w:val="center"/>
          </w:tcPr>
          <w:p w:rsidR="0063205E" w:rsidRPr="00330B16" w:rsidRDefault="0063205E" w:rsidP="0063205E">
            <w:pPr>
              <w:autoSpaceDE w:val="0"/>
              <w:autoSpaceDN w:val="0"/>
              <w:adjustRightInd w:val="0"/>
              <w:jc w:val="center"/>
              <w:rPr>
                <w:rFonts w:asciiTheme="minorHAnsi" w:eastAsia="Calibri" w:hAnsiTheme="minorHAnsi" w:cstheme="minorHAnsi"/>
                <w:sz w:val="24"/>
                <w:szCs w:val="24"/>
              </w:rPr>
            </w:pPr>
            <w:r w:rsidRPr="00330B16">
              <w:rPr>
                <w:rFonts w:asciiTheme="minorHAnsi" w:eastAsia="Calibri" w:hAnsiTheme="minorHAnsi" w:cstheme="minorHAnsi"/>
                <w:sz w:val="24"/>
                <w:szCs w:val="24"/>
              </w:rPr>
              <w:t>50</w:t>
            </w:r>
            <w:r>
              <w:rPr>
                <w:rFonts w:eastAsia="Calibri" w:cstheme="minorHAnsi"/>
                <w:sz w:val="24"/>
                <w:szCs w:val="24"/>
              </w:rPr>
              <w:t>-</w:t>
            </w:r>
            <w:r w:rsidRPr="00330B16">
              <w:rPr>
                <w:rFonts w:asciiTheme="minorHAnsi" w:eastAsia="Calibri" w:hAnsiTheme="minorHAnsi" w:cstheme="minorHAnsi"/>
                <w:sz w:val="24"/>
                <w:szCs w:val="24"/>
              </w:rPr>
              <w:t>2</w:t>
            </w:r>
          </w:p>
        </w:tc>
        <w:tc>
          <w:tcPr>
            <w:tcW w:w="3875" w:type="dxa"/>
            <w:vAlign w:val="center"/>
          </w:tcPr>
          <w:p w:rsidR="0063205E" w:rsidRPr="00DD14AB" w:rsidRDefault="0063205E" w:rsidP="0063205E">
            <w:pPr>
              <w:autoSpaceDE w:val="0"/>
              <w:autoSpaceDN w:val="0"/>
              <w:adjustRightInd w:val="0"/>
              <w:rPr>
                <w:rFonts w:asciiTheme="minorHAnsi" w:eastAsia="Calibri" w:hAnsiTheme="minorHAnsi" w:cstheme="minorHAnsi"/>
                <w:sz w:val="24"/>
                <w:szCs w:val="24"/>
              </w:rPr>
            </w:pPr>
            <w:r w:rsidRPr="00DD14AB">
              <w:rPr>
                <w:rFonts w:asciiTheme="minorHAnsi" w:eastAsia="Calibri" w:hAnsiTheme="minorHAnsi" w:cstheme="minorHAnsi"/>
                <w:sz w:val="24"/>
                <w:szCs w:val="24"/>
              </w:rPr>
              <w:t>Manufacturer</w:t>
            </w:r>
          </w:p>
        </w:tc>
        <w:tc>
          <w:tcPr>
            <w:tcW w:w="2515" w:type="dxa"/>
            <w:vAlign w:val="center"/>
          </w:tcPr>
          <w:p w:rsidR="0063205E" w:rsidRPr="00DD14AB" w:rsidRDefault="0063205E" w:rsidP="0063205E">
            <w:pPr>
              <w:rPr>
                <w:rFonts w:asciiTheme="minorHAnsi" w:eastAsia="Calibri" w:hAnsiTheme="minorHAnsi" w:cstheme="minorHAnsi"/>
                <w:sz w:val="24"/>
                <w:szCs w:val="24"/>
              </w:rPr>
            </w:pPr>
          </w:p>
        </w:tc>
        <w:tc>
          <w:tcPr>
            <w:tcW w:w="2340" w:type="dxa"/>
          </w:tcPr>
          <w:p w:rsidR="0063205E" w:rsidRPr="00DD14AB" w:rsidRDefault="0063205E" w:rsidP="0063205E">
            <w:pPr>
              <w:ind w:left="100"/>
              <w:rPr>
                <w:rFonts w:asciiTheme="minorHAnsi" w:eastAsia="Eras Bold ITC" w:hAnsiTheme="minorHAnsi" w:cstheme="minorHAnsi"/>
                <w:sz w:val="24"/>
                <w:szCs w:val="24"/>
              </w:rPr>
            </w:pPr>
          </w:p>
        </w:tc>
      </w:tr>
      <w:tr w:rsidR="0063205E" w:rsidRPr="00DD14AB" w:rsidTr="00E82D7B">
        <w:trPr>
          <w:trHeight w:val="485"/>
        </w:trPr>
        <w:tc>
          <w:tcPr>
            <w:tcW w:w="805" w:type="dxa"/>
            <w:vAlign w:val="center"/>
          </w:tcPr>
          <w:p w:rsidR="0063205E" w:rsidRPr="00330B16" w:rsidRDefault="0063205E" w:rsidP="0063205E">
            <w:pPr>
              <w:autoSpaceDE w:val="0"/>
              <w:autoSpaceDN w:val="0"/>
              <w:adjustRightInd w:val="0"/>
              <w:jc w:val="center"/>
              <w:rPr>
                <w:rFonts w:asciiTheme="minorHAnsi" w:eastAsia="Calibri" w:hAnsiTheme="minorHAnsi" w:cstheme="minorHAnsi"/>
                <w:sz w:val="24"/>
                <w:szCs w:val="24"/>
              </w:rPr>
            </w:pPr>
            <w:r w:rsidRPr="00330B16">
              <w:rPr>
                <w:rFonts w:asciiTheme="minorHAnsi" w:eastAsia="Calibri" w:hAnsiTheme="minorHAnsi" w:cstheme="minorHAnsi"/>
                <w:sz w:val="24"/>
                <w:szCs w:val="24"/>
              </w:rPr>
              <w:t>50</w:t>
            </w:r>
            <w:r>
              <w:rPr>
                <w:rFonts w:eastAsia="Calibri" w:cstheme="minorHAnsi"/>
                <w:sz w:val="24"/>
                <w:szCs w:val="24"/>
              </w:rPr>
              <w:t>-</w:t>
            </w:r>
            <w:r w:rsidRPr="00330B16">
              <w:rPr>
                <w:rFonts w:asciiTheme="minorHAnsi" w:eastAsia="Calibri" w:hAnsiTheme="minorHAnsi" w:cstheme="minorHAnsi"/>
                <w:sz w:val="24"/>
                <w:szCs w:val="24"/>
              </w:rPr>
              <w:t>3</w:t>
            </w:r>
          </w:p>
        </w:tc>
        <w:tc>
          <w:tcPr>
            <w:tcW w:w="3875" w:type="dxa"/>
            <w:vAlign w:val="center"/>
          </w:tcPr>
          <w:p w:rsidR="0063205E" w:rsidRPr="00DD14AB" w:rsidRDefault="0063205E" w:rsidP="0063205E">
            <w:pPr>
              <w:autoSpaceDE w:val="0"/>
              <w:autoSpaceDN w:val="0"/>
              <w:adjustRightInd w:val="0"/>
              <w:rPr>
                <w:rFonts w:asciiTheme="minorHAnsi" w:eastAsia="Calibri" w:hAnsiTheme="minorHAnsi" w:cstheme="minorHAnsi"/>
                <w:sz w:val="24"/>
                <w:szCs w:val="24"/>
              </w:rPr>
            </w:pPr>
            <w:r w:rsidRPr="00DD14AB">
              <w:rPr>
                <w:rFonts w:asciiTheme="minorHAnsi" w:eastAsia="Calibri" w:hAnsiTheme="minorHAnsi" w:cstheme="minorHAnsi"/>
                <w:sz w:val="24"/>
                <w:szCs w:val="24"/>
              </w:rPr>
              <w:t>Place of manufacture</w:t>
            </w:r>
          </w:p>
        </w:tc>
        <w:tc>
          <w:tcPr>
            <w:tcW w:w="2515" w:type="dxa"/>
            <w:vAlign w:val="center"/>
          </w:tcPr>
          <w:p w:rsidR="0063205E" w:rsidRPr="00DD14AB" w:rsidRDefault="0063205E" w:rsidP="0063205E">
            <w:pPr>
              <w:rPr>
                <w:rFonts w:asciiTheme="minorHAnsi" w:eastAsia="Calibri" w:hAnsiTheme="minorHAnsi" w:cstheme="minorHAnsi"/>
                <w:sz w:val="24"/>
                <w:szCs w:val="24"/>
              </w:rPr>
            </w:pPr>
          </w:p>
        </w:tc>
        <w:tc>
          <w:tcPr>
            <w:tcW w:w="2340" w:type="dxa"/>
          </w:tcPr>
          <w:p w:rsidR="0063205E" w:rsidRPr="00DD14AB" w:rsidRDefault="0063205E" w:rsidP="0063205E">
            <w:pPr>
              <w:ind w:left="100"/>
              <w:rPr>
                <w:rFonts w:asciiTheme="minorHAnsi" w:eastAsia="Eras Bold ITC" w:hAnsiTheme="minorHAnsi" w:cstheme="minorHAnsi"/>
                <w:sz w:val="24"/>
                <w:szCs w:val="24"/>
              </w:rPr>
            </w:pPr>
          </w:p>
        </w:tc>
      </w:tr>
      <w:tr w:rsidR="0063205E" w:rsidRPr="00DD14AB" w:rsidTr="00E82D7B">
        <w:trPr>
          <w:trHeight w:val="485"/>
        </w:trPr>
        <w:tc>
          <w:tcPr>
            <w:tcW w:w="805" w:type="dxa"/>
            <w:vAlign w:val="center"/>
          </w:tcPr>
          <w:p w:rsidR="0063205E" w:rsidRPr="00330B16" w:rsidRDefault="0063205E" w:rsidP="0063205E">
            <w:pPr>
              <w:autoSpaceDE w:val="0"/>
              <w:autoSpaceDN w:val="0"/>
              <w:adjustRightInd w:val="0"/>
              <w:jc w:val="center"/>
              <w:rPr>
                <w:rFonts w:asciiTheme="minorHAnsi" w:eastAsia="Calibri" w:hAnsiTheme="minorHAnsi" w:cstheme="minorHAnsi"/>
                <w:sz w:val="24"/>
                <w:szCs w:val="24"/>
              </w:rPr>
            </w:pPr>
            <w:r w:rsidRPr="00330B16">
              <w:rPr>
                <w:rFonts w:asciiTheme="minorHAnsi" w:eastAsia="Calibri" w:hAnsiTheme="minorHAnsi" w:cstheme="minorHAnsi"/>
                <w:sz w:val="24"/>
                <w:szCs w:val="24"/>
              </w:rPr>
              <w:t>50</w:t>
            </w:r>
            <w:r>
              <w:rPr>
                <w:rFonts w:eastAsia="Calibri" w:cstheme="minorHAnsi"/>
                <w:sz w:val="24"/>
                <w:szCs w:val="24"/>
              </w:rPr>
              <w:t>-</w:t>
            </w:r>
            <w:r w:rsidRPr="00330B16">
              <w:rPr>
                <w:rFonts w:asciiTheme="minorHAnsi" w:eastAsia="Calibri" w:hAnsiTheme="minorHAnsi" w:cstheme="minorHAnsi"/>
                <w:sz w:val="24"/>
                <w:szCs w:val="24"/>
              </w:rPr>
              <w:t>4</w:t>
            </w:r>
          </w:p>
        </w:tc>
        <w:tc>
          <w:tcPr>
            <w:tcW w:w="3875" w:type="dxa"/>
            <w:vAlign w:val="center"/>
          </w:tcPr>
          <w:p w:rsidR="0063205E" w:rsidRPr="00DD14AB" w:rsidRDefault="0063205E" w:rsidP="0063205E">
            <w:pPr>
              <w:autoSpaceDE w:val="0"/>
              <w:autoSpaceDN w:val="0"/>
              <w:adjustRightInd w:val="0"/>
              <w:rPr>
                <w:rFonts w:asciiTheme="minorHAnsi" w:eastAsia="Calibri" w:hAnsiTheme="minorHAnsi" w:cstheme="minorHAnsi"/>
                <w:sz w:val="24"/>
                <w:szCs w:val="24"/>
              </w:rPr>
            </w:pPr>
            <w:r w:rsidRPr="00DD14AB">
              <w:rPr>
                <w:rFonts w:asciiTheme="minorHAnsi" w:eastAsia="Calibri" w:hAnsiTheme="minorHAnsi" w:cstheme="minorHAnsi"/>
                <w:sz w:val="24"/>
                <w:szCs w:val="24"/>
              </w:rPr>
              <w:t xml:space="preserve">Manufacturer’s type designation </w:t>
            </w:r>
          </w:p>
        </w:tc>
        <w:tc>
          <w:tcPr>
            <w:tcW w:w="2515" w:type="dxa"/>
            <w:vAlign w:val="center"/>
          </w:tcPr>
          <w:p w:rsidR="0063205E" w:rsidRPr="00DD14AB" w:rsidRDefault="0063205E" w:rsidP="0063205E">
            <w:pPr>
              <w:rPr>
                <w:rFonts w:asciiTheme="minorHAnsi" w:eastAsia="Calibri" w:hAnsiTheme="minorHAnsi" w:cstheme="minorHAnsi"/>
                <w:sz w:val="24"/>
                <w:szCs w:val="24"/>
              </w:rPr>
            </w:pPr>
          </w:p>
        </w:tc>
        <w:tc>
          <w:tcPr>
            <w:tcW w:w="2340" w:type="dxa"/>
          </w:tcPr>
          <w:p w:rsidR="0063205E" w:rsidRPr="00DD14AB" w:rsidRDefault="0063205E" w:rsidP="0063205E">
            <w:pPr>
              <w:ind w:left="100"/>
              <w:rPr>
                <w:rFonts w:asciiTheme="minorHAnsi" w:eastAsia="Eras Bold ITC" w:hAnsiTheme="minorHAnsi" w:cstheme="minorHAnsi"/>
                <w:sz w:val="24"/>
                <w:szCs w:val="24"/>
              </w:rPr>
            </w:pPr>
          </w:p>
        </w:tc>
      </w:tr>
      <w:tr w:rsidR="0063205E" w:rsidRPr="00DD14AB" w:rsidTr="00E82D7B">
        <w:trPr>
          <w:trHeight w:val="485"/>
        </w:trPr>
        <w:tc>
          <w:tcPr>
            <w:tcW w:w="805" w:type="dxa"/>
            <w:vAlign w:val="center"/>
          </w:tcPr>
          <w:p w:rsidR="0063205E" w:rsidRPr="00330B16" w:rsidRDefault="0063205E" w:rsidP="0063205E">
            <w:pPr>
              <w:autoSpaceDE w:val="0"/>
              <w:autoSpaceDN w:val="0"/>
              <w:adjustRightInd w:val="0"/>
              <w:jc w:val="center"/>
              <w:rPr>
                <w:rFonts w:asciiTheme="minorHAnsi" w:eastAsia="Calibri" w:hAnsiTheme="minorHAnsi" w:cstheme="minorHAnsi"/>
                <w:sz w:val="24"/>
                <w:szCs w:val="24"/>
              </w:rPr>
            </w:pPr>
            <w:r w:rsidRPr="00330B16">
              <w:rPr>
                <w:rFonts w:asciiTheme="minorHAnsi" w:eastAsia="Calibri" w:hAnsiTheme="minorHAnsi" w:cstheme="minorHAnsi"/>
                <w:sz w:val="24"/>
                <w:szCs w:val="24"/>
              </w:rPr>
              <w:t>50</w:t>
            </w:r>
            <w:r>
              <w:rPr>
                <w:rFonts w:eastAsia="Calibri" w:cstheme="minorHAnsi"/>
                <w:sz w:val="24"/>
                <w:szCs w:val="24"/>
              </w:rPr>
              <w:t>-</w:t>
            </w:r>
            <w:r w:rsidRPr="00330B16">
              <w:rPr>
                <w:rFonts w:asciiTheme="minorHAnsi" w:eastAsia="Calibri" w:hAnsiTheme="minorHAnsi" w:cstheme="minorHAnsi"/>
                <w:sz w:val="24"/>
                <w:szCs w:val="24"/>
              </w:rPr>
              <w:t>5</w:t>
            </w:r>
          </w:p>
        </w:tc>
        <w:tc>
          <w:tcPr>
            <w:tcW w:w="3875" w:type="dxa"/>
            <w:vAlign w:val="center"/>
          </w:tcPr>
          <w:p w:rsidR="0063205E" w:rsidRPr="00DD14AB" w:rsidRDefault="0063205E" w:rsidP="0063205E">
            <w:pPr>
              <w:autoSpaceDE w:val="0"/>
              <w:autoSpaceDN w:val="0"/>
              <w:adjustRightInd w:val="0"/>
              <w:rPr>
                <w:rFonts w:asciiTheme="minorHAnsi" w:eastAsia="Calibri" w:hAnsiTheme="minorHAnsi" w:cstheme="minorHAnsi"/>
                <w:sz w:val="24"/>
                <w:szCs w:val="24"/>
              </w:rPr>
            </w:pPr>
            <w:r w:rsidRPr="00DD14AB">
              <w:rPr>
                <w:rFonts w:asciiTheme="minorHAnsi" w:eastAsia="Calibri" w:hAnsiTheme="minorHAnsi" w:cstheme="minorHAnsi"/>
                <w:sz w:val="24"/>
                <w:szCs w:val="24"/>
              </w:rPr>
              <w:t>Applied IEC standard</w:t>
            </w:r>
          </w:p>
        </w:tc>
        <w:tc>
          <w:tcPr>
            <w:tcW w:w="2515" w:type="dxa"/>
            <w:vAlign w:val="center"/>
          </w:tcPr>
          <w:p w:rsidR="0063205E" w:rsidRPr="00DD14AB" w:rsidRDefault="0063205E" w:rsidP="0063205E">
            <w:pPr>
              <w:rPr>
                <w:rFonts w:asciiTheme="minorHAnsi" w:eastAsia="Calibri" w:hAnsiTheme="minorHAnsi" w:cstheme="minorHAnsi"/>
                <w:sz w:val="24"/>
                <w:szCs w:val="24"/>
              </w:rPr>
            </w:pPr>
            <w:r w:rsidRPr="00DD14AB">
              <w:rPr>
                <w:rFonts w:asciiTheme="minorHAnsi" w:eastAsia="Calibri" w:hAnsiTheme="minorHAnsi" w:cstheme="minorHAnsi"/>
                <w:sz w:val="24"/>
                <w:szCs w:val="24"/>
              </w:rPr>
              <w:t>IEC 60296</w:t>
            </w:r>
          </w:p>
        </w:tc>
        <w:tc>
          <w:tcPr>
            <w:tcW w:w="2340" w:type="dxa"/>
          </w:tcPr>
          <w:p w:rsidR="0063205E" w:rsidRPr="00DD14AB" w:rsidRDefault="0063205E" w:rsidP="0063205E">
            <w:pPr>
              <w:ind w:left="100"/>
              <w:rPr>
                <w:rFonts w:asciiTheme="minorHAnsi" w:eastAsia="Eras Bold ITC" w:hAnsiTheme="minorHAnsi" w:cstheme="minorHAnsi"/>
                <w:sz w:val="24"/>
                <w:szCs w:val="24"/>
              </w:rPr>
            </w:pPr>
          </w:p>
        </w:tc>
      </w:tr>
      <w:tr w:rsidR="0063205E" w:rsidRPr="00DD14AB" w:rsidTr="00E82D7B">
        <w:trPr>
          <w:trHeight w:val="485"/>
        </w:trPr>
        <w:tc>
          <w:tcPr>
            <w:tcW w:w="805" w:type="dxa"/>
            <w:vAlign w:val="center"/>
          </w:tcPr>
          <w:p w:rsidR="0063205E" w:rsidRPr="00330B16" w:rsidRDefault="0063205E" w:rsidP="0063205E">
            <w:pPr>
              <w:autoSpaceDE w:val="0"/>
              <w:autoSpaceDN w:val="0"/>
              <w:adjustRightInd w:val="0"/>
              <w:jc w:val="center"/>
              <w:rPr>
                <w:rFonts w:asciiTheme="minorHAnsi" w:eastAsia="Calibri" w:hAnsiTheme="minorHAnsi" w:cstheme="minorHAnsi"/>
                <w:sz w:val="24"/>
                <w:szCs w:val="24"/>
              </w:rPr>
            </w:pPr>
            <w:r w:rsidRPr="00330B16">
              <w:rPr>
                <w:rFonts w:asciiTheme="minorHAnsi" w:eastAsia="Calibri" w:hAnsiTheme="minorHAnsi" w:cstheme="minorHAnsi"/>
                <w:sz w:val="24"/>
                <w:szCs w:val="24"/>
              </w:rPr>
              <w:t>50</w:t>
            </w:r>
            <w:r>
              <w:rPr>
                <w:rFonts w:eastAsia="Calibri" w:cstheme="minorHAnsi"/>
                <w:sz w:val="24"/>
                <w:szCs w:val="24"/>
              </w:rPr>
              <w:t>-</w:t>
            </w:r>
            <w:r w:rsidRPr="00330B16">
              <w:rPr>
                <w:rFonts w:asciiTheme="minorHAnsi" w:eastAsia="Calibri" w:hAnsiTheme="minorHAnsi" w:cstheme="minorHAnsi"/>
                <w:sz w:val="24"/>
                <w:szCs w:val="24"/>
              </w:rPr>
              <w:t>6</w:t>
            </w:r>
          </w:p>
        </w:tc>
        <w:tc>
          <w:tcPr>
            <w:tcW w:w="3875" w:type="dxa"/>
            <w:vAlign w:val="center"/>
          </w:tcPr>
          <w:p w:rsidR="0063205E" w:rsidRPr="00DD14AB" w:rsidRDefault="0063205E" w:rsidP="0063205E">
            <w:pPr>
              <w:autoSpaceDE w:val="0"/>
              <w:autoSpaceDN w:val="0"/>
              <w:adjustRightInd w:val="0"/>
              <w:rPr>
                <w:rFonts w:asciiTheme="minorHAnsi" w:eastAsia="Calibri" w:hAnsiTheme="minorHAnsi" w:cstheme="minorHAnsi"/>
                <w:sz w:val="24"/>
                <w:szCs w:val="24"/>
              </w:rPr>
            </w:pPr>
            <w:r w:rsidRPr="00DD14AB">
              <w:rPr>
                <w:rFonts w:asciiTheme="minorHAnsi" w:eastAsia="Calibri" w:hAnsiTheme="minorHAnsi" w:cstheme="minorHAnsi"/>
                <w:sz w:val="24"/>
                <w:szCs w:val="24"/>
              </w:rPr>
              <w:t>Kinematic viscosity mm2/s</w:t>
            </w:r>
          </w:p>
        </w:tc>
        <w:tc>
          <w:tcPr>
            <w:tcW w:w="2515" w:type="dxa"/>
            <w:vAlign w:val="center"/>
          </w:tcPr>
          <w:p w:rsidR="0063205E" w:rsidRPr="00DD14AB" w:rsidRDefault="0063205E" w:rsidP="0063205E">
            <w:pPr>
              <w:rPr>
                <w:rFonts w:asciiTheme="minorHAnsi" w:eastAsia="Calibri" w:hAnsiTheme="minorHAnsi" w:cstheme="minorHAnsi"/>
                <w:sz w:val="24"/>
                <w:szCs w:val="24"/>
              </w:rPr>
            </w:pPr>
          </w:p>
        </w:tc>
        <w:tc>
          <w:tcPr>
            <w:tcW w:w="2340" w:type="dxa"/>
          </w:tcPr>
          <w:p w:rsidR="0063205E" w:rsidRPr="00DD14AB" w:rsidRDefault="0063205E" w:rsidP="0063205E">
            <w:pPr>
              <w:ind w:left="100"/>
              <w:rPr>
                <w:rFonts w:asciiTheme="minorHAnsi" w:eastAsia="Eras Bold ITC" w:hAnsiTheme="minorHAnsi" w:cstheme="minorHAnsi"/>
                <w:sz w:val="24"/>
                <w:szCs w:val="24"/>
              </w:rPr>
            </w:pPr>
          </w:p>
        </w:tc>
      </w:tr>
      <w:tr w:rsidR="0063205E" w:rsidRPr="00DD14AB" w:rsidTr="00E82D7B">
        <w:trPr>
          <w:trHeight w:val="485"/>
        </w:trPr>
        <w:tc>
          <w:tcPr>
            <w:tcW w:w="805" w:type="dxa"/>
            <w:vAlign w:val="center"/>
          </w:tcPr>
          <w:p w:rsidR="0063205E" w:rsidRPr="00330B16" w:rsidRDefault="0063205E" w:rsidP="0063205E">
            <w:pPr>
              <w:autoSpaceDE w:val="0"/>
              <w:autoSpaceDN w:val="0"/>
              <w:adjustRightInd w:val="0"/>
              <w:jc w:val="center"/>
              <w:rPr>
                <w:rFonts w:asciiTheme="minorHAnsi" w:eastAsia="Calibri" w:hAnsiTheme="minorHAnsi" w:cstheme="minorHAnsi"/>
                <w:sz w:val="24"/>
                <w:szCs w:val="24"/>
              </w:rPr>
            </w:pPr>
          </w:p>
        </w:tc>
        <w:tc>
          <w:tcPr>
            <w:tcW w:w="3875" w:type="dxa"/>
            <w:vAlign w:val="center"/>
          </w:tcPr>
          <w:p w:rsidR="0063205E" w:rsidRPr="00DD14AB" w:rsidRDefault="0063205E" w:rsidP="0063205E">
            <w:pPr>
              <w:autoSpaceDE w:val="0"/>
              <w:autoSpaceDN w:val="0"/>
              <w:adjustRightInd w:val="0"/>
              <w:rPr>
                <w:rFonts w:asciiTheme="minorHAnsi" w:eastAsia="Calibri" w:hAnsiTheme="minorHAnsi" w:cstheme="minorHAnsi"/>
                <w:sz w:val="24"/>
                <w:szCs w:val="24"/>
              </w:rPr>
            </w:pPr>
            <w:r w:rsidRPr="00DD14AB">
              <w:rPr>
                <w:rFonts w:asciiTheme="minorHAnsi" w:eastAsia="Calibri" w:hAnsiTheme="minorHAnsi" w:cstheme="minorHAnsi"/>
                <w:sz w:val="24"/>
                <w:szCs w:val="24"/>
              </w:rPr>
              <w:t xml:space="preserve">At 40 </w:t>
            </w:r>
            <w:proofErr w:type="spellStart"/>
            <w:r w:rsidRPr="00DD14AB">
              <w:rPr>
                <w:rFonts w:asciiTheme="minorHAnsi" w:eastAsia="Calibri" w:hAnsiTheme="minorHAnsi" w:cstheme="minorHAnsi"/>
                <w:sz w:val="24"/>
                <w:szCs w:val="24"/>
              </w:rPr>
              <w:t>deg</w:t>
            </w:r>
            <w:proofErr w:type="spellEnd"/>
          </w:p>
        </w:tc>
        <w:tc>
          <w:tcPr>
            <w:tcW w:w="2515" w:type="dxa"/>
            <w:vAlign w:val="center"/>
          </w:tcPr>
          <w:p w:rsidR="0063205E" w:rsidRPr="00DD14AB" w:rsidRDefault="0063205E" w:rsidP="0063205E">
            <w:pPr>
              <w:rPr>
                <w:rFonts w:asciiTheme="minorHAnsi" w:eastAsia="Calibri" w:hAnsiTheme="minorHAnsi" w:cstheme="minorHAnsi"/>
                <w:sz w:val="24"/>
                <w:szCs w:val="24"/>
              </w:rPr>
            </w:pPr>
            <w:r w:rsidRPr="00DD14AB">
              <w:rPr>
                <w:rFonts w:asciiTheme="minorHAnsi" w:eastAsia="Calibri" w:hAnsiTheme="minorHAnsi" w:cstheme="minorHAnsi"/>
                <w:sz w:val="24"/>
                <w:szCs w:val="24"/>
              </w:rPr>
              <w:t>≤ 16.5</w:t>
            </w:r>
          </w:p>
        </w:tc>
        <w:tc>
          <w:tcPr>
            <w:tcW w:w="2340" w:type="dxa"/>
          </w:tcPr>
          <w:p w:rsidR="0063205E" w:rsidRPr="00DD14AB" w:rsidRDefault="0063205E" w:rsidP="0063205E">
            <w:pPr>
              <w:ind w:left="100"/>
              <w:rPr>
                <w:rFonts w:asciiTheme="minorHAnsi" w:eastAsia="Eras Bold ITC" w:hAnsiTheme="minorHAnsi" w:cstheme="minorHAnsi"/>
                <w:sz w:val="24"/>
                <w:szCs w:val="24"/>
              </w:rPr>
            </w:pPr>
          </w:p>
        </w:tc>
      </w:tr>
      <w:tr w:rsidR="0063205E" w:rsidRPr="00DD14AB" w:rsidTr="00E82D7B">
        <w:trPr>
          <w:trHeight w:val="485"/>
        </w:trPr>
        <w:tc>
          <w:tcPr>
            <w:tcW w:w="805" w:type="dxa"/>
            <w:vAlign w:val="center"/>
          </w:tcPr>
          <w:p w:rsidR="0063205E" w:rsidRPr="00330B16" w:rsidRDefault="0063205E" w:rsidP="0063205E">
            <w:pPr>
              <w:autoSpaceDE w:val="0"/>
              <w:autoSpaceDN w:val="0"/>
              <w:adjustRightInd w:val="0"/>
              <w:jc w:val="center"/>
              <w:rPr>
                <w:rFonts w:asciiTheme="minorHAnsi" w:eastAsia="Calibri" w:hAnsiTheme="minorHAnsi" w:cstheme="minorHAnsi"/>
                <w:sz w:val="24"/>
                <w:szCs w:val="24"/>
              </w:rPr>
            </w:pPr>
          </w:p>
        </w:tc>
        <w:tc>
          <w:tcPr>
            <w:tcW w:w="3875" w:type="dxa"/>
            <w:vAlign w:val="center"/>
          </w:tcPr>
          <w:p w:rsidR="0063205E" w:rsidRPr="00DD14AB" w:rsidRDefault="0063205E" w:rsidP="0063205E">
            <w:pPr>
              <w:autoSpaceDE w:val="0"/>
              <w:autoSpaceDN w:val="0"/>
              <w:adjustRightInd w:val="0"/>
              <w:rPr>
                <w:rFonts w:asciiTheme="minorHAnsi" w:eastAsia="Calibri" w:hAnsiTheme="minorHAnsi" w:cstheme="minorHAnsi"/>
                <w:sz w:val="24"/>
                <w:szCs w:val="24"/>
              </w:rPr>
            </w:pPr>
            <w:r w:rsidRPr="00DD14AB">
              <w:rPr>
                <w:rFonts w:asciiTheme="minorHAnsi" w:eastAsia="Calibri" w:hAnsiTheme="minorHAnsi" w:cstheme="minorHAnsi"/>
                <w:sz w:val="24"/>
                <w:szCs w:val="24"/>
              </w:rPr>
              <w:t xml:space="preserve">At -15 </w:t>
            </w:r>
            <w:proofErr w:type="spellStart"/>
            <w:r w:rsidRPr="00DD14AB">
              <w:rPr>
                <w:rFonts w:asciiTheme="minorHAnsi" w:eastAsia="Calibri" w:hAnsiTheme="minorHAnsi" w:cstheme="minorHAnsi"/>
                <w:sz w:val="24"/>
                <w:szCs w:val="24"/>
              </w:rPr>
              <w:t>deg</w:t>
            </w:r>
            <w:proofErr w:type="spellEnd"/>
          </w:p>
        </w:tc>
        <w:tc>
          <w:tcPr>
            <w:tcW w:w="2515" w:type="dxa"/>
            <w:vAlign w:val="center"/>
          </w:tcPr>
          <w:p w:rsidR="0063205E" w:rsidRPr="00DD14AB" w:rsidRDefault="0063205E" w:rsidP="0063205E">
            <w:pPr>
              <w:rPr>
                <w:rFonts w:asciiTheme="minorHAnsi" w:eastAsia="Calibri" w:hAnsiTheme="minorHAnsi" w:cstheme="minorHAnsi"/>
                <w:sz w:val="24"/>
                <w:szCs w:val="24"/>
              </w:rPr>
            </w:pPr>
            <w:r w:rsidRPr="00DD14AB">
              <w:rPr>
                <w:rFonts w:asciiTheme="minorHAnsi" w:eastAsia="Calibri" w:hAnsiTheme="minorHAnsi" w:cstheme="minorHAnsi"/>
                <w:sz w:val="24"/>
                <w:szCs w:val="24"/>
              </w:rPr>
              <w:t>≤ 800</w:t>
            </w:r>
          </w:p>
        </w:tc>
        <w:tc>
          <w:tcPr>
            <w:tcW w:w="2340" w:type="dxa"/>
          </w:tcPr>
          <w:p w:rsidR="0063205E" w:rsidRPr="00DD14AB" w:rsidRDefault="0063205E" w:rsidP="0063205E">
            <w:pPr>
              <w:ind w:left="100"/>
              <w:rPr>
                <w:rFonts w:asciiTheme="minorHAnsi" w:eastAsia="Eras Bold ITC" w:hAnsiTheme="minorHAnsi" w:cstheme="minorHAnsi"/>
                <w:sz w:val="24"/>
                <w:szCs w:val="24"/>
              </w:rPr>
            </w:pPr>
          </w:p>
        </w:tc>
      </w:tr>
      <w:tr w:rsidR="0063205E" w:rsidRPr="00DD14AB" w:rsidTr="00E82D7B">
        <w:trPr>
          <w:trHeight w:val="485"/>
        </w:trPr>
        <w:tc>
          <w:tcPr>
            <w:tcW w:w="805" w:type="dxa"/>
            <w:vAlign w:val="center"/>
          </w:tcPr>
          <w:p w:rsidR="0063205E" w:rsidRPr="00330B16" w:rsidRDefault="0063205E" w:rsidP="0063205E">
            <w:pPr>
              <w:autoSpaceDE w:val="0"/>
              <w:autoSpaceDN w:val="0"/>
              <w:adjustRightInd w:val="0"/>
              <w:jc w:val="center"/>
              <w:rPr>
                <w:rFonts w:asciiTheme="minorHAnsi" w:eastAsia="Calibri" w:hAnsiTheme="minorHAnsi" w:cstheme="minorHAnsi"/>
                <w:sz w:val="24"/>
                <w:szCs w:val="24"/>
              </w:rPr>
            </w:pPr>
            <w:r w:rsidRPr="00330B16">
              <w:rPr>
                <w:rFonts w:asciiTheme="minorHAnsi" w:eastAsia="Calibri" w:hAnsiTheme="minorHAnsi" w:cstheme="minorHAnsi"/>
                <w:sz w:val="24"/>
                <w:szCs w:val="24"/>
              </w:rPr>
              <w:t>50</w:t>
            </w:r>
            <w:r>
              <w:rPr>
                <w:rFonts w:eastAsia="Calibri" w:cstheme="minorHAnsi"/>
                <w:sz w:val="24"/>
                <w:szCs w:val="24"/>
              </w:rPr>
              <w:t>-7</w:t>
            </w:r>
          </w:p>
        </w:tc>
        <w:tc>
          <w:tcPr>
            <w:tcW w:w="3875" w:type="dxa"/>
            <w:vAlign w:val="center"/>
          </w:tcPr>
          <w:p w:rsidR="0063205E" w:rsidRPr="00DD14AB" w:rsidRDefault="0063205E" w:rsidP="0063205E">
            <w:pPr>
              <w:autoSpaceDE w:val="0"/>
              <w:autoSpaceDN w:val="0"/>
              <w:adjustRightInd w:val="0"/>
              <w:rPr>
                <w:rFonts w:asciiTheme="minorHAnsi" w:eastAsia="Calibri" w:hAnsiTheme="minorHAnsi" w:cstheme="minorHAnsi"/>
                <w:sz w:val="24"/>
                <w:szCs w:val="24"/>
              </w:rPr>
            </w:pPr>
            <w:r w:rsidRPr="00DD14AB">
              <w:rPr>
                <w:rFonts w:asciiTheme="minorHAnsi" w:eastAsia="Calibri" w:hAnsiTheme="minorHAnsi" w:cstheme="minorHAnsi"/>
                <w:sz w:val="24"/>
                <w:szCs w:val="24"/>
              </w:rPr>
              <w:t xml:space="preserve">Flash point </w:t>
            </w:r>
          </w:p>
        </w:tc>
        <w:tc>
          <w:tcPr>
            <w:tcW w:w="2515" w:type="dxa"/>
            <w:vAlign w:val="center"/>
          </w:tcPr>
          <w:p w:rsidR="0063205E" w:rsidRPr="00DD14AB" w:rsidRDefault="0063205E" w:rsidP="0063205E">
            <w:pPr>
              <w:rPr>
                <w:rFonts w:asciiTheme="minorHAnsi" w:eastAsia="Calibri" w:hAnsiTheme="minorHAnsi" w:cstheme="minorHAnsi"/>
                <w:sz w:val="24"/>
                <w:szCs w:val="24"/>
              </w:rPr>
            </w:pPr>
            <w:r w:rsidRPr="00DD14AB">
              <w:rPr>
                <w:rFonts w:asciiTheme="minorHAnsi" w:eastAsia="Calibri" w:hAnsiTheme="minorHAnsi" w:cstheme="minorHAnsi"/>
                <w:sz w:val="24"/>
                <w:szCs w:val="24"/>
              </w:rPr>
              <w:t>≥ 140 C</w:t>
            </w:r>
          </w:p>
        </w:tc>
        <w:tc>
          <w:tcPr>
            <w:tcW w:w="2340" w:type="dxa"/>
          </w:tcPr>
          <w:p w:rsidR="0063205E" w:rsidRPr="00DD14AB" w:rsidRDefault="0063205E" w:rsidP="0063205E">
            <w:pPr>
              <w:ind w:left="100"/>
              <w:rPr>
                <w:rFonts w:asciiTheme="minorHAnsi" w:eastAsia="Eras Bold ITC" w:hAnsiTheme="minorHAnsi" w:cstheme="minorHAnsi"/>
                <w:sz w:val="24"/>
                <w:szCs w:val="24"/>
              </w:rPr>
            </w:pPr>
          </w:p>
        </w:tc>
      </w:tr>
      <w:tr w:rsidR="0063205E" w:rsidRPr="00DD14AB" w:rsidTr="00E82D7B">
        <w:trPr>
          <w:trHeight w:val="485"/>
        </w:trPr>
        <w:tc>
          <w:tcPr>
            <w:tcW w:w="805" w:type="dxa"/>
            <w:vAlign w:val="center"/>
          </w:tcPr>
          <w:p w:rsidR="0063205E" w:rsidRPr="00330B16" w:rsidRDefault="0063205E" w:rsidP="0063205E">
            <w:pPr>
              <w:autoSpaceDE w:val="0"/>
              <w:autoSpaceDN w:val="0"/>
              <w:adjustRightInd w:val="0"/>
              <w:jc w:val="center"/>
              <w:rPr>
                <w:rFonts w:asciiTheme="minorHAnsi" w:eastAsia="Calibri" w:hAnsiTheme="minorHAnsi" w:cstheme="minorHAnsi"/>
                <w:sz w:val="24"/>
                <w:szCs w:val="24"/>
              </w:rPr>
            </w:pPr>
            <w:r w:rsidRPr="00330B16">
              <w:rPr>
                <w:rFonts w:asciiTheme="minorHAnsi" w:eastAsia="Calibri" w:hAnsiTheme="minorHAnsi" w:cstheme="minorHAnsi"/>
                <w:sz w:val="24"/>
                <w:szCs w:val="24"/>
              </w:rPr>
              <w:t>50</w:t>
            </w:r>
            <w:r>
              <w:rPr>
                <w:rFonts w:eastAsia="Calibri" w:cstheme="minorHAnsi"/>
                <w:sz w:val="24"/>
                <w:szCs w:val="24"/>
              </w:rPr>
              <w:t>-8</w:t>
            </w:r>
          </w:p>
        </w:tc>
        <w:tc>
          <w:tcPr>
            <w:tcW w:w="3875" w:type="dxa"/>
            <w:vAlign w:val="center"/>
          </w:tcPr>
          <w:p w:rsidR="0063205E" w:rsidRPr="00DD14AB" w:rsidRDefault="0063205E" w:rsidP="0063205E">
            <w:pPr>
              <w:autoSpaceDE w:val="0"/>
              <w:autoSpaceDN w:val="0"/>
              <w:adjustRightInd w:val="0"/>
              <w:rPr>
                <w:rFonts w:asciiTheme="minorHAnsi" w:eastAsia="Calibri" w:hAnsiTheme="minorHAnsi" w:cstheme="minorHAnsi"/>
                <w:sz w:val="24"/>
                <w:szCs w:val="24"/>
              </w:rPr>
            </w:pPr>
            <w:r w:rsidRPr="00DD14AB">
              <w:rPr>
                <w:rFonts w:asciiTheme="minorHAnsi" w:eastAsia="Calibri" w:hAnsiTheme="minorHAnsi" w:cstheme="minorHAnsi"/>
                <w:sz w:val="24"/>
                <w:szCs w:val="24"/>
              </w:rPr>
              <w:t>Pour point</w:t>
            </w:r>
          </w:p>
        </w:tc>
        <w:tc>
          <w:tcPr>
            <w:tcW w:w="2515" w:type="dxa"/>
            <w:vAlign w:val="center"/>
          </w:tcPr>
          <w:p w:rsidR="0063205E" w:rsidRPr="00DD14AB" w:rsidRDefault="0063205E" w:rsidP="0063205E">
            <w:pPr>
              <w:rPr>
                <w:rFonts w:asciiTheme="minorHAnsi" w:eastAsia="Calibri" w:hAnsiTheme="minorHAnsi" w:cstheme="minorHAnsi"/>
                <w:sz w:val="24"/>
                <w:szCs w:val="24"/>
              </w:rPr>
            </w:pPr>
            <w:r w:rsidRPr="00DD14AB">
              <w:rPr>
                <w:rFonts w:asciiTheme="minorHAnsi" w:eastAsia="Calibri" w:hAnsiTheme="minorHAnsi" w:cstheme="minorHAnsi"/>
                <w:sz w:val="24"/>
                <w:szCs w:val="24"/>
              </w:rPr>
              <w:t>≤ - 30 C</w:t>
            </w:r>
          </w:p>
        </w:tc>
        <w:tc>
          <w:tcPr>
            <w:tcW w:w="2340" w:type="dxa"/>
          </w:tcPr>
          <w:p w:rsidR="0063205E" w:rsidRPr="00DD14AB" w:rsidRDefault="0063205E" w:rsidP="0063205E">
            <w:pPr>
              <w:ind w:left="100"/>
              <w:rPr>
                <w:rFonts w:asciiTheme="minorHAnsi" w:eastAsia="Eras Bold ITC" w:hAnsiTheme="minorHAnsi" w:cstheme="minorHAnsi"/>
                <w:sz w:val="24"/>
                <w:szCs w:val="24"/>
              </w:rPr>
            </w:pPr>
          </w:p>
        </w:tc>
      </w:tr>
      <w:tr w:rsidR="0063205E" w:rsidRPr="00DD14AB" w:rsidTr="00E82D7B">
        <w:trPr>
          <w:trHeight w:val="485"/>
        </w:trPr>
        <w:tc>
          <w:tcPr>
            <w:tcW w:w="805" w:type="dxa"/>
            <w:vAlign w:val="center"/>
          </w:tcPr>
          <w:p w:rsidR="0063205E" w:rsidRPr="00330B16" w:rsidRDefault="0063205E" w:rsidP="0063205E">
            <w:pPr>
              <w:autoSpaceDE w:val="0"/>
              <w:autoSpaceDN w:val="0"/>
              <w:adjustRightInd w:val="0"/>
              <w:jc w:val="center"/>
              <w:rPr>
                <w:rFonts w:asciiTheme="minorHAnsi" w:eastAsia="Calibri" w:hAnsiTheme="minorHAnsi" w:cstheme="minorHAnsi"/>
                <w:sz w:val="24"/>
                <w:szCs w:val="24"/>
              </w:rPr>
            </w:pPr>
            <w:r w:rsidRPr="00330B16">
              <w:rPr>
                <w:rFonts w:asciiTheme="minorHAnsi" w:eastAsia="Calibri" w:hAnsiTheme="minorHAnsi" w:cstheme="minorHAnsi"/>
                <w:sz w:val="24"/>
                <w:szCs w:val="24"/>
              </w:rPr>
              <w:t>50</w:t>
            </w:r>
            <w:r>
              <w:rPr>
                <w:rFonts w:eastAsia="Calibri" w:cstheme="minorHAnsi"/>
                <w:sz w:val="24"/>
                <w:szCs w:val="24"/>
              </w:rPr>
              <w:t>-9</w:t>
            </w:r>
          </w:p>
        </w:tc>
        <w:tc>
          <w:tcPr>
            <w:tcW w:w="3875" w:type="dxa"/>
            <w:vAlign w:val="center"/>
          </w:tcPr>
          <w:p w:rsidR="0063205E" w:rsidRPr="00DD14AB" w:rsidRDefault="0063205E" w:rsidP="0063205E">
            <w:pPr>
              <w:autoSpaceDE w:val="0"/>
              <w:autoSpaceDN w:val="0"/>
              <w:adjustRightInd w:val="0"/>
              <w:rPr>
                <w:rFonts w:asciiTheme="minorHAnsi" w:eastAsia="Calibri" w:hAnsiTheme="minorHAnsi" w:cstheme="minorHAnsi"/>
                <w:sz w:val="24"/>
                <w:szCs w:val="24"/>
              </w:rPr>
            </w:pPr>
            <w:r w:rsidRPr="00DD14AB">
              <w:rPr>
                <w:rFonts w:asciiTheme="minorHAnsi" w:eastAsia="Calibri" w:hAnsiTheme="minorHAnsi" w:cstheme="minorHAnsi"/>
                <w:sz w:val="24"/>
                <w:szCs w:val="24"/>
              </w:rPr>
              <w:t xml:space="preserve">Density at 20 </w:t>
            </w:r>
            <w:proofErr w:type="spellStart"/>
            <w:r w:rsidRPr="00DD14AB">
              <w:rPr>
                <w:rFonts w:asciiTheme="minorHAnsi" w:eastAsia="Calibri" w:hAnsiTheme="minorHAnsi" w:cstheme="minorHAnsi"/>
                <w:sz w:val="24"/>
                <w:szCs w:val="24"/>
              </w:rPr>
              <w:t>deg</w:t>
            </w:r>
            <w:proofErr w:type="spellEnd"/>
            <w:r w:rsidRPr="00DD14AB">
              <w:rPr>
                <w:rFonts w:asciiTheme="minorHAnsi" w:eastAsia="Calibri" w:hAnsiTheme="minorHAnsi" w:cstheme="minorHAnsi"/>
                <w:sz w:val="24"/>
                <w:szCs w:val="24"/>
              </w:rPr>
              <w:t xml:space="preserve"> C – kg/dm3</w:t>
            </w:r>
          </w:p>
        </w:tc>
        <w:tc>
          <w:tcPr>
            <w:tcW w:w="2515" w:type="dxa"/>
            <w:vAlign w:val="center"/>
          </w:tcPr>
          <w:p w:rsidR="0063205E" w:rsidRPr="00DD14AB" w:rsidRDefault="0063205E" w:rsidP="0063205E">
            <w:pPr>
              <w:rPr>
                <w:rFonts w:asciiTheme="minorHAnsi" w:eastAsia="Calibri" w:hAnsiTheme="minorHAnsi" w:cstheme="minorHAnsi"/>
                <w:sz w:val="24"/>
                <w:szCs w:val="24"/>
              </w:rPr>
            </w:pPr>
            <w:r w:rsidRPr="00DD14AB">
              <w:rPr>
                <w:rFonts w:asciiTheme="minorHAnsi" w:eastAsia="Calibri" w:hAnsiTheme="minorHAnsi" w:cstheme="minorHAnsi"/>
                <w:sz w:val="24"/>
                <w:szCs w:val="24"/>
              </w:rPr>
              <w:t>≤ 0.895</w:t>
            </w:r>
          </w:p>
        </w:tc>
        <w:tc>
          <w:tcPr>
            <w:tcW w:w="2340" w:type="dxa"/>
          </w:tcPr>
          <w:p w:rsidR="0063205E" w:rsidRPr="00DD14AB" w:rsidRDefault="0063205E" w:rsidP="0063205E">
            <w:pPr>
              <w:ind w:left="100"/>
              <w:rPr>
                <w:rFonts w:asciiTheme="minorHAnsi" w:eastAsia="Eras Bold ITC" w:hAnsiTheme="minorHAnsi" w:cstheme="minorHAnsi"/>
                <w:sz w:val="24"/>
                <w:szCs w:val="24"/>
              </w:rPr>
            </w:pPr>
          </w:p>
        </w:tc>
      </w:tr>
      <w:tr w:rsidR="0063205E" w:rsidRPr="00DD14AB" w:rsidTr="00E82D7B">
        <w:trPr>
          <w:trHeight w:val="485"/>
        </w:trPr>
        <w:tc>
          <w:tcPr>
            <w:tcW w:w="805" w:type="dxa"/>
            <w:vAlign w:val="center"/>
          </w:tcPr>
          <w:p w:rsidR="0063205E" w:rsidRPr="00330B16" w:rsidRDefault="0063205E" w:rsidP="0063205E">
            <w:pPr>
              <w:autoSpaceDE w:val="0"/>
              <w:autoSpaceDN w:val="0"/>
              <w:adjustRightInd w:val="0"/>
              <w:jc w:val="center"/>
              <w:rPr>
                <w:rFonts w:asciiTheme="minorHAnsi" w:eastAsia="Calibri" w:hAnsiTheme="minorHAnsi" w:cstheme="minorHAnsi"/>
                <w:sz w:val="24"/>
                <w:szCs w:val="24"/>
              </w:rPr>
            </w:pPr>
            <w:r w:rsidRPr="00330B16">
              <w:rPr>
                <w:rFonts w:asciiTheme="minorHAnsi" w:eastAsia="Calibri" w:hAnsiTheme="minorHAnsi" w:cstheme="minorHAnsi"/>
                <w:sz w:val="24"/>
                <w:szCs w:val="24"/>
              </w:rPr>
              <w:t>50</w:t>
            </w:r>
            <w:r>
              <w:rPr>
                <w:rFonts w:eastAsia="Calibri" w:cstheme="minorHAnsi"/>
                <w:sz w:val="24"/>
                <w:szCs w:val="24"/>
              </w:rPr>
              <w:t>-10</w:t>
            </w:r>
          </w:p>
        </w:tc>
        <w:tc>
          <w:tcPr>
            <w:tcW w:w="3875" w:type="dxa"/>
            <w:vAlign w:val="center"/>
          </w:tcPr>
          <w:p w:rsidR="0063205E" w:rsidRPr="00DD14AB" w:rsidRDefault="0063205E" w:rsidP="0063205E">
            <w:pPr>
              <w:autoSpaceDE w:val="0"/>
              <w:autoSpaceDN w:val="0"/>
              <w:adjustRightInd w:val="0"/>
              <w:rPr>
                <w:rFonts w:asciiTheme="minorHAnsi" w:eastAsia="Calibri" w:hAnsiTheme="minorHAnsi" w:cstheme="minorHAnsi"/>
                <w:sz w:val="24"/>
                <w:szCs w:val="24"/>
              </w:rPr>
            </w:pPr>
            <w:r w:rsidRPr="00DD14AB">
              <w:rPr>
                <w:rFonts w:asciiTheme="minorHAnsi" w:eastAsia="Calibri" w:hAnsiTheme="minorHAnsi" w:cstheme="minorHAnsi"/>
                <w:sz w:val="24"/>
                <w:szCs w:val="24"/>
              </w:rPr>
              <w:t>Breakdown strength</w:t>
            </w:r>
          </w:p>
        </w:tc>
        <w:tc>
          <w:tcPr>
            <w:tcW w:w="2515" w:type="dxa"/>
            <w:vAlign w:val="center"/>
          </w:tcPr>
          <w:p w:rsidR="0063205E" w:rsidRPr="00DD14AB" w:rsidRDefault="0063205E" w:rsidP="0063205E">
            <w:pPr>
              <w:rPr>
                <w:rFonts w:asciiTheme="minorHAnsi" w:eastAsia="Calibri" w:hAnsiTheme="minorHAnsi" w:cstheme="minorHAnsi"/>
                <w:sz w:val="24"/>
                <w:szCs w:val="24"/>
              </w:rPr>
            </w:pPr>
            <w:r w:rsidRPr="00DD14AB">
              <w:rPr>
                <w:rFonts w:asciiTheme="minorHAnsi" w:eastAsia="Calibri" w:hAnsiTheme="minorHAnsi" w:cstheme="minorHAnsi"/>
                <w:sz w:val="24"/>
                <w:szCs w:val="24"/>
              </w:rPr>
              <w:t>kV</w:t>
            </w:r>
          </w:p>
        </w:tc>
        <w:tc>
          <w:tcPr>
            <w:tcW w:w="2340" w:type="dxa"/>
          </w:tcPr>
          <w:p w:rsidR="0063205E" w:rsidRPr="00DD14AB" w:rsidRDefault="0063205E" w:rsidP="0063205E">
            <w:pPr>
              <w:ind w:left="100"/>
              <w:rPr>
                <w:rFonts w:asciiTheme="minorHAnsi" w:eastAsia="Eras Bold ITC" w:hAnsiTheme="minorHAnsi" w:cstheme="minorHAnsi"/>
                <w:sz w:val="24"/>
                <w:szCs w:val="24"/>
              </w:rPr>
            </w:pPr>
          </w:p>
        </w:tc>
      </w:tr>
      <w:tr w:rsidR="0063205E" w:rsidRPr="00DD14AB" w:rsidTr="00E82D7B">
        <w:trPr>
          <w:trHeight w:val="485"/>
        </w:trPr>
        <w:tc>
          <w:tcPr>
            <w:tcW w:w="805" w:type="dxa"/>
            <w:vAlign w:val="center"/>
          </w:tcPr>
          <w:p w:rsidR="0063205E" w:rsidRPr="00330B16" w:rsidRDefault="0063205E" w:rsidP="0063205E">
            <w:pPr>
              <w:autoSpaceDE w:val="0"/>
              <w:autoSpaceDN w:val="0"/>
              <w:adjustRightInd w:val="0"/>
              <w:jc w:val="center"/>
              <w:rPr>
                <w:rFonts w:asciiTheme="minorHAnsi" w:eastAsia="Calibri" w:hAnsiTheme="minorHAnsi" w:cstheme="minorHAnsi"/>
                <w:sz w:val="24"/>
                <w:szCs w:val="24"/>
              </w:rPr>
            </w:pPr>
            <w:r w:rsidRPr="00330B16">
              <w:rPr>
                <w:rFonts w:asciiTheme="minorHAnsi" w:eastAsia="Calibri" w:hAnsiTheme="minorHAnsi" w:cstheme="minorHAnsi"/>
                <w:sz w:val="24"/>
                <w:szCs w:val="24"/>
              </w:rPr>
              <w:t>50</w:t>
            </w:r>
            <w:r>
              <w:rPr>
                <w:rFonts w:eastAsia="Calibri" w:cstheme="minorHAnsi"/>
                <w:sz w:val="24"/>
                <w:szCs w:val="24"/>
              </w:rPr>
              <w:t>-11</w:t>
            </w:r>
          </w:p>
        </w:tc>
        <w:tc>
          <w:tcPr>
            <w:tcW w:w="3875" w:type="dxa"/>
            <w:vAlign w:val="center"/>
          </w:tcPr>
          <w:p w:rsidR="0063205E" w:rsidRPr="00DD14AB" w:rsidRDefault="0063205E" w:rsidP="0063205E">
            <w:pPr>
              <w:autoSpaceDE w:val="0"/>
              <w:autoSpaceDN w:val="0"/>
              <w:adjustRightInd w:val="0"/>
              <w:rPr>
                <w:rFonts w:asciiTheme="minorHAnsi" w:eastAsia="Calibri" w:hAnsiTheme="minorHAnsi" w:cstheme="minorHAnsi"/>
                <w:sz w:val="24"/>
                <w:szCs w:val="24"/>
              </w:rPr>
            </w:pPr>
            <w:r w:rsidRPr="00DD14AB">
              <w:rPr>
                <w:rFonts w:asciiTheme="minorHAnsi" w:eastAsia="Calibri" w:hAnsiTheme="minorHAnsi" w:cstheme="minorHAnsi"/>
                <w:sz w:val="24"/>
                <w:szCs w:val="24"/>
              </w:rPr>
              <w:t xml:space="preserve">Dielectric dissipation factor </w:t>
            </w:r>
          </w:p>
        </w:tc>
        <w:tc>
          <w:tcPr>
            <w:tcW w:w="2515" w:type="dxa"/>
            <w:vAlign w:val="center"/>
          </w:tcPr>
          <w:p w:rsidR="0063205E" w:rsidRPr="00DD14AB" w:rsidRDefault="0063205E" w:rsidP="0063205E">
            <w:pPr>
              <w:rPr>
                <w:rFonts w:asciiTheme="minorHAnsi" w:eastAsia="Calibri" w:hAnsiTheme="minorHAnsi" w:cstheme="minorHAnsi"/>
                <w:sz w:val="24"/>
                <w:szCs w:val="24"/>
              </w:rPr>
            </w:pPr>
          </w:p>
        </w:tc>
        <w:tc>
          <w:tcPr>
            <w:tcW w:w="2340" w:type="dxa"/>
          </w:tcPr>
          <w:p w:rsidR="0063205E" w:rsidRPr="00DD14AB" w:rsidRDefault="0063205E" w:rsidP="0063205E">
            <w:pPr>
              <w:ind w:left="100"/>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51</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Dimensions of transformer – maximum </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(mm) x W </w:t>
            </w: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 (mm) x H </w:t>
            </w: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(mm)</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52</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Weight of transformer </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kg</w:t>
            </w:r>
          </w:p>
        </w:tc>
        <w:tc>
          <w:tcPr>
            <w:tcW w:w="2340" w:type="dxa"/>
          </w:tcPr>
          <w:p w:rsidR="00FC7470" w:rsidRPr="00DD14AB" w:rsidRDefault="00FC7470" w:rsidP="003B3246">
            <w:pPr>
              <w:ind w:left="100"/>
              <w:rPr>
                <w:rFonts w:asciiTheme="minorHAnsi" w:eastAsia="Eras Bold ITC" w:hAnsiTheme="minorHAnsi" w:cstheme="minorHAnsi"/>
                <w:sz w:val="24"/>
                <w:szCs w:val="24"/>
              </w:rPr>
            </w:pPr>
          </w:p>
        </w:tc>
      </w:tr>
      <w:tr w:rsidR="00FC7470" w:rsidRPr="00DD14AB" w:rsidTr="00E82D7B">
        <w:trPr>
          <w:trHeight w:val="1919"/>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53</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Type of corrosion protection on steel parts</w:t>
            </w: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a) Inside tank</w:t>
            </w:r>
            <w:r w:rsidRPr="00DD14AB">
              <w:rPr>
                <w:rFonts w:asciiTheme="minorHAnsi" w:eastAsia="Eras Bold ITC" w:hAnsiTheme="minorHAnsi" w:cstheme="minorHAnsi"/>
                <w:sz w:val="24"/>
                <w:szCs w:val="24"/>
              </w:rPr>
              <w:tab/>
            </w:r>
          </w:p>
          <w:p w:rsidR="00FC7470" w:rsidRPr="00DD14AB" w:rsidRDefault="00FC7470" w:rsidP="003B3246">
            <w:pPr>
              <w:ind w:left="100"/>
              <w:rPr>
                <w:rFonts w:asciiTheme="minorHAnsi" w:eastAsia="Eras Bold ITC" w:hAnsiTheme="minorHAnsi" w:cstheme="minorHAnsi"/>
                <w:sz w:val="24"/>
                <w:szCs w:val="24"/>
              </w:rPr>
            </w:pP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b) Outside tank </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p>
          <w:p w:rsidR="00FC7470" w:rsidRPr="00DD14AB" w:rsidRDefault="00FC7470" w:rsidP="003B3246">
            <w:pPr>
              <w:ind w:left="100"/>
              <w:rPr>
                <w:rFonts w:asciiTheme="minorHAnsi" w:eastAsia="Eras Bold ITC" w:hAnsiTheme="minorHAnsi" w:cstheme="minorHAnsi"/>
                <w:sz w:val="24"/>
                <w:szCs w:val="24"/>
              </w:rPr>
            </w:pP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Oil resistant paint</w:t>
            </w:r>
          </w:p>
          <w:p w:rsidR="00FC7470" w:rsidRPr="00DD14AB" w:rsidRDefault="00FC7470" w:rsidP="003B3246">
            <w:pPr>
              <w:ind w:left="100"/>
              <w:rPr>
                <w:rFonts w:asciiTheme="minorHAnsi" w:eastAsia="Eras Bold ITC" w:hAnsiTheme="minorHAnsi" w:cstheme="minorHAnsi"/>
                <w:sz w:val="24"/>
                <w:szCs w:val="24"/>
              </w:rPr>
            </w:pPr>
          </w:p>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Metalized, </w:t>
            </w:r>
            <w:proofErr w:type="spellStart"/>
            <w:r w:rsidRPr="00DD14AB">
              <w:rPr>
                <w:rFonts w:asciiTheme="minorHAnsi" w:eastAsia="Eras Bold ITC" w:hAnsiTheme="minorHAnsi" w:cstheme="minorHAnsi"/>
                <w:sz w:val="24"/>
                <w:szCs w:val="24"/>
              </w:rPr>
              <w:t>Aluminium</w:t>
            </w:r>
            <w:proofErr w:type="spellEnd"/>
            <w:r w:rsidRPr="00DD14AB">
              <w:rPr>
                <w:rFonts w:asciiTheme="minorHAnsi" w:eastAsia="Eras Bold ITC" w:hAnsiTheme="minorHAnsi" w:cstheme="minorHAnsi"/>
                <w:sz w:val="24"/>
                <w:szCs w:val="24"/>
              </w:rPr>
              <w:t xml:space="preserve"> paint or equivalent </w:t>
            </w:r>
          </w:p>
        </w:tc>
        <w:tc>
          <w:tcPr>
            <w:tcW w:w="2340" w:type="dxa"/>
          </w:tcPr>
          <w:p w:rsidR="00FC7470" w:rsidRPr="00DD14AB" w:rsidRDefault="00FC7470" w:rsidP="00FC7470">
            <w:pPr>
              <w:ind w:left="100"/>
              <w:jc w:val="right"/>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54</w:t>
            </w:r>
          </w:p>
        </w:tc>
        <w:tc>
          <w:tcPr>
            <w:tcW w:w="3875" w:type="dxa"/>
            <w:vAlign w:val="center"/>
          </w:tcPr>
          <w:p w:rsidR="00FC7470" w:rsidRPr="00DD14AB" w:rsidRDefault="00FC7470" w:rsidP="003B3246">
            <w:pPr>
              <w:rPr>
                <w:rFonts w:asciiTheme="minorHAnsi" w:eastAsia="Calibri" w:hAnsiTheme="minorHAnsi" w:cstheme="minorHAnsi"/>
                <w:sz w:val="24"/>
                <w:szCs w:val="24"/>
              </w:rPr>
            </w:pPr>
            <w:r w:rsidRPr="00DD14AB">
              <w:rPr>
                <w:rFonts w:asciiTheme="minorHAnsi" w:eastAsia="Calibri" w:hAnsiTheme="minorHAnsi" w:cstheme="minorHAnsi"/>
                <w:sz w:val="24"/>
                <w:szCs w:val="24"/>
              </w:rPr>
              <w:t>11 kV bushings</w:t>
            </w:r>
          </w:p>
        </w:tc>
        <w:tc>
          <w:tcPr>
            <w:tcW w:w="2515" w:type="dxa"/>
            <w:vAlign w:val="center"/>
          </w:tcPr>
          <w:p w:rsidR="00FC7470" w:rsidRPr="00DD14AB" w:rsidRDefault="00FC7470" w:rsidP="003B3246">
            <w:pPr>
              <w:rPr>
                <w:rFonts w:asciiTheme="minorHAnsi" w:eastAsia="Calibri" w:hAnsiTheme="minorHAnsi" w:cstheme="minorHAnsi"/>
                <w:sz w:val="24"/>
                <w:szCs w:val="24"/>
              </w:rPr>
            </w:pPr>
          </w:p>
        </w:tc>
        <w:tc>
          <w:tcPr>
            <w:tcW w:w="2340" w:type="dxa"/>
          </w:tcPr>
          <w:p w:rsidR="00FC7470" w:rsidRPr="00DD14AB" w:rsidRDefault="00FC7470" w:rsidP="00FC7470">
            <w:pPr>
              <w:ind w:left="100"/>
              <w:jc w:val="right"/>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54-1</w:t>
            </w:r>
          </w:p>
        </w:tc>
        <w:tc>
          <w:tcPr>
            <w:tcW w:w="3875" w:type="dxa"/>
            <w:vAlign w:val="center"/>
          </w:tcPr>
          <w:p w:rsidR="00FC7470" w:rsidRPr="00DD14AB" w:rsidRDefault="00FC7470" w:rsidP="003B3246">
            <w:pPr>
              <w:rPr>
                <w:rFonts w:asciiTheme="minorHAnsi" w:eastAsia="Calibri" w:hAnsiTheme="minorHAnsi" w:cstheme="minorHAnsi"/>
                <w:sz w:val="24"/>
                <w:szCs w:val="24"/>
              </w:rPr>
            </w:pPr>
            <w:r w:rsidRPr="00DD14AB">
              <w:rPr>
                <w:rFonts w:asciiTheme="minorHAnsi" w:eastAsia="Calibri" w:hAnsiTheme="minorHAnsi" w:cstheme="minorHAnsi"/>
                <w:sz w:val="24"/>
                <w:szCs w:val="24"/>
              </w:rPr>
              <w:t>Name of manufacturer</w:t>
            </w:r>
          </w:p>
        </w:tc>
        <w:tc>
          <w:tcPr>
            <w:tcW w:w="2515" w:type="dxa"/>
            <w:vAlign w:val="center"/>
          </w:tcPr>
          <w:p w:rsidR="00FC7470" w:rsidRPr="00DD14AB" w:rsidRDefault="00FC7470" w:rsidP="003B3246">
            <w:pPr>
              <w:rPr>
                <w:rFonts w:asciiTheme="minorHAnsi" w:eastAsia="Calibri" w:hAnsiTheme="minorHAnsi" w:cstheme="minorHAnsi"/>
                <w:sz w:val="24"/>
                <w:szCs w:val="24"/>
              </w:rPr>
            </w:pPr>
          </w:p>
        </w:tc>
        <w:tc>
          <w:tcPr>
            <w:tcW w:w="2340" w:type="dxa"/>
          </w:tcPr>
          <w:p w:rsidR="00FC7470" w:rsidRPr="00DD14AB" w:rsidRDefault="00FC7470" w:rsidP="00FC7470">
            <w:pPr>
              <w:ind w:left="100"/>
              <w:jc w:val="right"/>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54-2</w:t>
            </w:r>
          </w:p>
        </w:tc>
        <w:tc>
          <w:tcPr>
            <w:tcW w:w="3875" w:type="dxa"/>
            <w:vAlign w:val="center"/>
          </w:tcPr>
          <w:p w:rsidR="00FC7470" w:rsidRPr="00DD14AB" w:rsidRDefault="00FC7470" w:rsidP="003B3246">
            <w:pPr>
              <w:rPr>
                <w:rFonts w:asciiTheme="minorHAnsi" w:eastAsia="Calibri" w:hAnsiTheme="minorHAnsi" w:cstheme="minorHAnsi"/>
                <w:sz w:val="24"/>
                <w:szCs w:val="24"/>
              </w:rPr>
            </w:pPr>
            <w:r w:rsidRPr="00DD14AB">
              <w:rPr>
                <w:rFonts w:asciiTheme="minorHAnsi" w:eastAsia="Calibri" w:hAnsiTheme="minorHAnsi" w:cstheme="minorHAnsi"/>
                <w:sz w:val="24"/>
                <w:szCs w:val="24"/>
              </w:rPr>
              <w:t>Make/Brand/Model:</w:t>
            </w:r>
          </w:p>
        </w:tc>
        <w:tc>
          <w:tcPr>
            <w:tcW w:w="2515" w:type="dxa"/>
            <w:vAlign w:val="center"/>
          </w:tcPr>
          <w:p w:rsidR="00FC7470" w:rsidRPr="00DD14AB" w:rsidRDefault="00FC7470" w:rsidP="003B3246">
            <w:pPr>
              <w:rPr>
                <w:rFonts w:asciiTheme="minorHAnsi" w:eastAsia="Calibri" w:hAnsiTheme="minorHAnsi" w:cstheme="minorHAnsi"/>
                <w:sz w:val="24"/>
                <w:szCs w:val="24"/>
              </w:rPr>
            </w:pPr>
          </w:p>
        </w:tc>
        <w:tc>
          <w:tcPr>
            <w:tcW w:w="2340" w:type="dxa"/>
          </w:tcPr>
          <w:p w:rsidR="00FC7470" w:rsidRPr="00DD14AB" w:rsidRDefault="00FC7470" w:rsidP="00FC7470">
            <w:pPr>
              <w:ind w:left="100"/>
              <w:jc w:val="right"/>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54-3</w:t>
            </w:r>
          </w:p>
        </w:tc>
        <w:tc>
          <w:tcPr>
            <w:tcW w:w="3875" w:type="dxa"/>
            <w:vAlign w:val="center"/>
          </w:tcPr>
          <w:p w:rsidR="00FC7470" w:rsidRPr="00DD14AB" w:rsidRDefault="00FC7470" w:rsidP="003B3246">
            <w:pPr>
              <w:rPr>
                <w:rFonts w:asciiTheme="minorHAnsi" w:eastAsia="Calibri" w:hAnsiTheme="minorHAnsi" w:cstheme="minorHAnsi"/>
                <w:sz w:val="24"/>
                <w:szCs w:val="24"/>
              </w:rPr>
            </w:pPr>
            <w:r w:rsidRPr="00DD14AB">
              <w:rPr>
                <w:rFonts w:asciiTheme="minorHAnsi" w:eastAsia="Calibri" w:hAnsiTheme="minorHAnsi" w:cstheme="minorHAnsi"/>
                <w:sz w:val="24"/>
                <w:szCs w:val="24"/>
              </w:rPr>
              <w:t>Reference standard</w:t>
            </w:r>
          </w:p>
        </w:tc>
        <w:tc>
          <w:tcPr>
            <w:tcW w:w="2515" w:type="dxa"/>
            <w:vAlign w:val="center"/>
          </w:tcPr>
          <w:p w:rsidR="00FC7470" w:rsidRPr="00DD14AB" w:rsidRDefault="00FC7470" w:rsidP="003B3246">
            <w:pPr>
              <w:rPr>
                <w:rFonts w:asciiTheme="minorHAnsi" w:eastAsia="Calibri" w:hAnsiTheme="minorHAnsi" w:cstheme="minorHAnsi"/>
                <w:sz w:val="24"/>
                <w:szCs w:val="24"/>
              </w:rPr>
            </w:pPr>
            <w:r w:rsidRPr="00DD14AB">
              <w:rPr>
                <w:rFonts w:asciiTheme="minorHAnsi" w:eastAsia="Calibri" w:hAnsiTheme="minorHAnsi" w:cstheme="minorHAnsi"/>
                <w:sz w:val="24"/>
                <w:szCs w:val="24"/>
              </w:rPr>
              <w:t>IEC 60137</w:t>
            </w:r>
          </w:p>
        </w:tc>
        <w:tc>
          <w:tcPr>
            <w:tcW w:w="2340" w:type="dxa"/>
          </w:tcPr>
          <w:p w:rsidR="00FC7470" w:rsidRPr="00DD14AB" w:rsidRDefault="00FC7470" w:rsidP="00FC7470">
            <w:pPr>
              <w:ind w:left="100"/>
              <w:jc w:val="right"/>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54-4</w:t>
            </w:r>
          </w:p>
        </w:tc>
        <w:tc>
          <w:tcPr>
            <w:tcW w:w="3875" w:type="dxa"/>
            <w:vAlign w:val="center"/>
          </w:tcPr>
          <w:p w:rsidR="00FC7470" w:rsidRPr="00DD14AB" w:rsidRDefault="00FC7470" w:rsidP="003B3246">
            <w:pPr>
              <w:rPr>
                <w:rFonts w:asciiTheme="minorHAnsi" w:eastAsia="Calibri" w:hAnsiTheme="minorHAnsi" w:cstheme="minorHAnsi"/>
                <w:sz w:val="24"/>
                <w:szCs w:val="24"/>
              </w:rPr>
            </w:pPr>
            <w:r w:rsidRPr="00DD14AB">
              <w:rPr>
                <w:rFonts w:asciiTheme="minorHAnsi" w:eastAsia="Calibri" w:hAnsiTheme="minorHAnsi" w:cstheme="minorHAnsi"/>
                <w:sz w:val="24"/>
                <w:szCs w:val="24"/>
              </w:rPr>
              <w:t>Type of bushing</w:t>
            </w:r>
          </w:p>
        </w:tc>
        <w:tc>
          <w:tcPr>
            <w:tcW w:w="2515" w:type="dxa"/>
            <w:vAlign w:val="center"/>
          </w:tcPr>
          <w:p w:rsidR="00FC7470" w:rsidRPr="00DD14AB" w:rsidRDefault="00FC7470" w:rsidP="003B3246">
            <w:pPr>
              <w:rPr>
                <w:rFonts w:asciiTheme="minorHAnsi" w:eastAsia="Calibri" w:hAnsiTheme="minorHAnsi" w:cstheme="minorHAnsi"/>
                <w:sz w:val="24"/>
                <w:szCs w:val="24"/>
              </w:rPr>
            </w:pPr>
          </w:p>
        </w:tc>
        <w:tc>
          <w:tcPr>
            <w:tcW w:w="2340" w:type="dxa"/>
          </w:tcPr>
          <w:p w:rsidR="00FC7470" w:rsidRPr="00DD14AB" w:rsidRDefault="00FC7470" w:rsidP="00FC7470">
            <w:pPr>
              <w:ind w:left="100"/>
              <w:jc w:val="right"/>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54-5</w:t>
            </w:r>
          </w:p>
        </w:tc>
        <w:tc>
          <w:tcPr>
            <w:tcW w:w="3875" w:type="dxa"/>
            <w:vAlign w:val="center"/>
          </w:tcPr>
          <w:p w:rsidR="00FC7470" w:rsidRPr="00DD14AB" w:rsidRDefault="00FC7470" w:rsidP="003B3246">
            <w:pPr>
              <w:rPr>
                <w:rFonts w:asciiTheme="minorHAnsi" w:eastAsia="Calibri" w:hAnsiTheme="minorHAnsi" w:cstheme="minorHAnsi"/>
                <w:sz w:val="24"/>
                <w:szCs w:val="24"/>
              </w:rPr>
            </w:pPr>
            <w:r w:rsidRPr="00DD14AB">
              <w:rPr>
                <w:rFonts w:asciiTheme="minorHAnsi" w:eastAsia="Calibri" w:hAnsiTheme="minorHAnsi" w:cstheme="minorHAnsi"/>
                <w:sz w:val="24"/>
                <w:szCs w:val="24"/>
              </w:rPr>
              <w:t>Rated current</w:t>
            </w:r>
          </w:p>
        </w:tc>
        <w:tc>
          <w:tcPr>
            <w:tcW w:w="2515" w:type="dxa"/>
            <w:vAlign w:val="center"/>
          </w:tcPr>
          <w:p w:rsidR="00FC7470" w:rsidRPr="00DD14AB" w:rsidRDefault="00FC7470" w:rsidP="003B3246">
            <w:pPr>
              <w:rPr>
                <w:rFonts w:asciiTheme="minorHAnsi" w:eastAsia="Calibri" w:hAnsiTheme="minorHAnsi" w:cstheme="minorHAnsi"/>
                <w:sz w:val="24"/>
                <w:szCs w:val="24"/>
              </w:rPr>
            </w:pPr>
            <w:r w:rsidRPr="00DD14AB">
              <w:rPr>
                <w:rFonts w:asciiTheme="minorHAnsi" w:eastAsia="Calibri" w:hAnsiTheme="minorHAnsi" w:cstheme="minorHAnsi"/>
                <w:sz w:val="24"/>
                <w:szCs w:val="24"/>
              </w:rPr>
              <w:t>A</w:t>
            </w:r>
          </w:p>
        </w:tc>
        <w:tc>
          <w:tcPr>
            <w:tcW w:w="2340" w:type="dxa"/>
          </w:tcPr>
          <w:p w:rsidR="00FC7470" w:rsidRPr="00DD14AB" w:rsidRDefault="00FC7470" w:rsidP="00FC7470">
            <w:pPr>
              <w:ind w:left="100"/>
              <w:jc w:val="right"/>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54-6</w:t>
            </w:r>
          </w:p>
        </w:tc>
        <w:tc>
          <w:tcPr>
            <w:tcW w:w="3875" w:type="dxa"/>
            <w:vAlign w:val="center"/>
          </w:tcPr>
          <w:p w:rsidR="00FC7470" w:rsidRPr="00DD14AB" w:rsidRDefault="00FC7470" w:rsidP="003B3246">
            <w:pPr>
              <w:rPr>
                <w:rFonts w:asciiTheme="minorHAnsi" w:eastAsia="Calibri" w:hAnsiTheme="minorHAnsi" w:cstheme="minorHAnsi"/>
                <w:sz w:val="24"/>
                <w:szCs w:val="24"/>
              </w:rPr>
            </w:pPr>
            <w:r w:rsidRPr="00DD14AB">
              <w:rPr>
                <w:rFonts w:asciiTheme="minorHAnsi" w:eastAsia="Calibri" w:hAnsiTheme="minorHAnsi" w:cstheme="minorHAnsi"/>
                <w:sz w:val="24"/>
                <w:szCs w:val="24"/>
              </w:rPr>
              <w:t>Rated voltage</w:t>
            </w:r>
          </w:p>
        </w:tc>
        <w:tc>
          <w:tcPr>
            <w:tcW w:w="2515" w:type="dxa"/>
            <w:vAlign w:val="center"/>
          </w:tcPr>
          <w:p w:rsidR="00FC7470" w:rsidRPr="00DD14AB" w:rsidRDefault="00FC7470" w:rsidP="003B3246">
            <w:pPr>
              <w:rPr>
                <w:rFonts w:asciiTheme="minorHAnsi" w:eastAsia="Calibri" w:hAnsiTheme="minorHAnsi" w:cstheme="minorHAnsi"/>
                <w:sz w:val="24"/>
                <w:szCs w:val="24"/>
              </w:rPr>
            </w:pPr>
            <w:r w:rsidRPr="00DD14AB">
              <w:rPr>
                <w:rFonts w:asciiTheme="minorHAnsi" w:eastAsia="Calibri" w:hAnsiTheme="minorHAnsi" w:cstheme="minorHAnsi"/>
                <w:sz w:val="24"/>
                <w:szCs w:val="24"/>
              </w:rPr>
              <w:t>KV</w:t>
            </w:r>
          </w:p>
        </w:tc>
        <w:tc>
          <w:tcPr>
            <w:tcW w:w="2340" w:type="dxa"/>
          </w:tcPr>
          <w:p w:rsidR="00FC7470" w:rsidRPr="00DD14AB" w:rsidRDefault="00FC7470" w:rsidP="00FC7470">
            <w:pPr>
              <w:ind w:left="100"/>
              <w:jc w:val="right"/>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54-7</w:t>
            </w:r>
          </w:p>
        </w:tc>
        <w:tc>
          <w:tcPr>
            <w:tcW w:w="3875" w:type="dxa"/>
            <w:vAlign w:val="center"/>
          </w:tcPr>
          <w:p w:rsidR="00FC7470" w:rsidRPr="00DD14AB" w:rsidRDefault="00FC7470" w:rsidP="003B3246">
            <w:pPr>
              <w:rPr>
                <w:rFonts w:asciiTheme="minorHAnsi" w:eastAsia="Calibri" w:hAnsiTheme="minorHAnsi" w:cstheme="minorHAnsi"/>
                <w:sz w:val="24"/>
                <w:szCs w:val="24"/>
              </w:rPr>
            </w:pPr>
            <w:r w:rsidRPr="00DD14AB">
              <w:rPr>
                <w:rFonts w:asciiTheme="minorHAnsi" w:eastAsia="Calibri" w:hAnsiTheme="minorHAnsi" w:cstheme="minorHAnsi"/>
                <w:sz w:val="24"/>
                <w:szCs w:val="24"/>
              </w:rPr>
              <w:t xml:space="preserve">Material </w:t>
            </w:r>
          </w:p>
        </w:tc>
        <w:tc>
          <w:tcPr>
            <w:tcW w:w="2515" w:type="dxa"/>
            <w:vAlign w:val="center"/>
          </w:tcPr>
          <w:p w:rsidR="00FC7470" w:rsidRPr="00DD14AB" w:rsidRDefault="00FC7470" w:rsidP="003B3246">
            <w:pPr>
              <w:rPr>
                <w:rFonts w:asciiTheme="minorHAnsi" w:eastAsia="Calibri" w:hAnsiTheme="minorHAnsi" w:cstheme="minorHAnsi"/>
                <w:sz w:val="24"/>
                <w:szCs w:val="24"/>
              </w:rPr>
            </w:pPr>
            <w:r w:rsidRPr="00DD14AB">
              <w:rPr>
                <w:rFonts w:asciiTheme="minorHAnsi" w:eastAsia="Calibri" w:hAnsiTheme="minorHAnsi" w:cstheme="minorHAnsi"/>
                <w:sz w:val="24"/>
                <w:szCs w:val="24"/>
              </w:rPr>
              <w:t xml:space="preserve">Porcelain </w:t>
            </w:r>
          </w:p>
        </w:tc>
        <w:tc>
          <w:tcPr>
            <w:tcW w:w="2340" w:type="dxa"/>
          </w:tcPr>
          <w:p w:rsidR="00FC7470" w:rsidRPr="00DD14AB" w:rsidRDefault="00FC7470" w:rsidP="00FC7470">
            <w:pPr>
              <w:ind w:left="100"/>
              <w:jc w:val="right"/>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54-8</w:t>
            </w:r>
          </w:p>
        </w:tc>
        <w:tc>
          <w:tcPr>
            <w:tcW w:w="3875" w:type="dxa"/>
            <w:vAlign w:val="center"/>
          </w:tcPr>
          <w:p w:rsidR="00FC7470" w:rsidRPr="00DD14AB" w:rsidRDefault="00FC7470" w:rsidP="003B3246">
            <w:pPr>
              <w:rPr>
                <w:rFonts w:asciiTheme="minorHAnsi" w:eastAsia="Calibri" w:hAnsiTheme="minorHAnsi" w:cstheme="minorHAnsi"/>
                <w:sz w:val="24"/>
                <w:szCs w:val="24"/>
              </w:rPr>
            </w:pPr>
            <w:r w:rsidRPr="00DD14AB">
              <w:rPr>
                <w:rFonts w:asciiTheme="minorHAnsi" w:eastAsia="Calibri" w:hAnsiTheme="minorHAnsi" w:cstheme="minorHAnsi"/>
                <w:sz w:val="24"/>
                <w:szCs w:val="24"/>
              </w:rPr>
              <w:t xml:space="preserve">Color </w:t>
            </w:r>
          </w:p>
        </w:tc>
        <w:tc>
          <w:tcPr>
            <w:tcW w:w="2515" w:type="dxa"/>
            <w:vAlign w:val="center"/>
          </w:tcPr>
          <w:p w:rsidR="00FC7470" w:rsidRPr="00DD14AB" w:rsidRDefault="00FC7470" w:rsidP="003B3246">
            <w:pPr>
              <w:rPr>
                <w:rFonts w:asciiTheme="minorHAnsi" w:eastAsia="Calibri" w:hAnsiTheme="minorHAnsi" w:cstheme="minorHAnsi"/>
                <w:sz w:val="24"/>
                <w:szCs w:val="24"/>
              </w:rPr>
            </w:pPr>
            <w:r w:rsidRPr="00DD14AB">
              <w:rPr>
                <w:rFonts w:asciiTheme="minorHAnsi" w:eastAsia="Calibri" w:hAnsiTheme="minorHAnsi" w:cstheme="minorHAnsi"/>
                <w:sz w:val="24"/>
                <w:szCs w:val="24"/>
              </w:rPr>
              <w:t xml:space="preserve">Brown </w:t>
            </w:r>
          </w:p>
        </w:tc>
        <w:tc>
          <w:tcPr>
            <w:tcW w:w="2340" w:type="dxa"/>
          </w:tcPr>
          <w:p w:rsidR="00FC7470" w:rsidRPr="00DD14AB" w:rsidRDefault="00FC7470" w:rsidP="00FC7470">
            <w:pPr>
              <w:ind w:left="100"/>
              <w:jc w:val="right"/>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lastRenderedPageBreak/>
              <w:t>54-9</w:t>
            </w:r>
          </w:p>
        </w:tc>
        <w:tc>
          <w:tcPr>
            <w:tcW w:w="3875" w:type="dxa"/>
            <w:vAlign w:val="center"/>
          </w:tcPr>
          <w:p w:rsidR="00FC7470" w:rsidRPr="00DD14AB" w:rsidRDefault="00FC7470" w:rsidP="003B3246">
            <w:pPr>
              <w:rPr>
                <w:rFonts w:asciiTheme="minorHAnsi" w:eastAsia="Calibri" w:hAnsiTheme="minorHAnsi" w:cstheme="minorHAnsi"/>
                <w:sz w:val="24"/>
                <w:szCs w:val="24"/>
              </w:rPr>
            </w:pPr>
            <w:r w:rsidRPr="00DD14AB">
              <w:rPr>
                <w:rFonts w:asciiTheme="minorHAnsi" w:eastAsia="Calibri" w:hAnsiTheme="minorHAnsi" w:cstheme="minorHAnsi"/>
                <w:sz w:val="24"/>
                <w:szCs w:val="24"/>
              </w:rPr>
              <w:t>Creepage distance</w:t>
            </w:r>
          </w:p>
        </w:tc>
        <w:tc>
          <w:tcPr>
            <w:tcW w:w="2515" w:type="dxa"/>
            <w:vAlign w:val="center"/>
          </w:tcPr>
          <w:p w:rsidR="00FC7470" w:rsidRPr="00DD14AB" w:rsidRDefault="00FC7470" w:rsidP="003B3246">
            <w:pPr>
              <w:rPr>
                <w:rFonts w:asciiTheme="minorHAnsi" w:eastAsia="Calibri" w:hAnsiTheme="minorHAnsi" w:cstheme="minorHAnsi"/>
                <w:sz w:val="24"/>
                <w:szCs w:val="24"/>
              </w:rPr>
            </w:pPr>
          </w:p>
        </w:tc>
        <w:tc>
          <w:tcPr>
            <w:tcW w:w="2340" w:type="dxa"/>
          </w:tcPr>
          <w:p w:rsidR="00FC7470" w:rsidRPr="00DD14AB" w:rsidRDefault="00FC7470" w:rsidP="00FC7470">
            <w:pPr>
              <w:ind w:left="100"/>
              <w:jc w:val="right"/>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55</w:t>
            </w:r>
          </w:p>
        </w:tc>
        <w:tc>
          <w:tcPr>
            <w:tcW w:w="3875" w:type="dxa"/>
            <w:vAlign w:val="center"/>
          </w:tcPr>
          <w:p w:rsidR="00FC7470" w:rsidRPr="00DD14AB" w:rsidRDefault="00FC7470" w:rsidP="003B3246">
            <w:pPr>
              <w:rPr>
                <w:rFonts w:asciiTheme="minorHAnsi" w:eastAsia="Calibri" w:hAnsiTheme="minorHAnsi" w:cstheme="minorHAnsi"/>
                <w:sz w:val="24"/>
                <w:szCs w:val="24"/>
              </w:rPr>
            </w:pPr>
            <w:r w:rsidRPr="00DD14AB">
              <w:rPr>
                <w:rFonts w:asciiTheme="minorHAnsi" w:eastAsia="Calibri" w:hAnsiTheme="minorHAnsi" w:cstheme="minorHAnsi"/>
                <w:sz w:val="24"/>
                <w:szCs w:val="24"/>
              </w:rPr>
              <w:t>L V bushings</w:t>
            </w:r>
          </w:p>
        </w:tc>
        <w:tc>
          <w:tcPr>
            <w:tcW w:w="2515" w:type="dxa"/>
            <w:vAlign w:val="center"/>
          </w:tcPr>
          <w:p w:rsidR="00FC7470" w:rsidRPr="00DD14AB" w:rsidRDefault="00FC7470" w:rsidP="003B3246">
            <w:pPr>
              <w:rPr>
                <w:rFonts w:asciiTheme="minorHAnsi" w:eastAsia="Calibri" w:hAnsiTheme="minorHAnsi" w:cstheme="minorHAnsi"/>
                <w:sz w:val="24"/>
                <w:szCs w:val="24"/>
              </w:rPr>
            </w:pPr>
          </w:p>
        </w:tc>
        <w:tc>
          <w:tcPr>
            <w:tcW w:w="2340" w:type="dxa"/>
          </w:tcPr>
          <w:p w:rsidR="00FC7470" w:rsidRPr="00DD14AB" w:rsidRDefault="00FC7470" w:rsidP="00FC7470">
            <w:pPr>
              <w:ind w:left="100"/>
              <w:jc w:val="right"/>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55-1</w:t>
            </w:r>
          </w:p>
        </w:tc>
        <w:tc>
          <w:tcPr>
            <w:tcW w:w="3875" w:type="dxa"/>
            <w:vAlign w:val="center"/>
          </w:tcPr>
          <w:p w:rsidR="00FC7470" w:rsidRPr="00DD14AB" w:rsidRDefault="00FC7470" w:rsidP="003B3246">
            <w:pPr>
              <w:rPr>
                <w:rFonts w:asciiTheme="minorHAnsi" w:eastAsia="Calibri" w:hAnsiTheme="minorHAnsi" w:cstheme="minorHAnsi"/>
                <w:sz w:val="24"/>
                <w:szCs w:val="24"/>
              </w:rPr>
            </w:pPr>
            <w:r w:rsidRPr="00DD14AB">
              <w:rPr>
                <w:rFonts w:asciiTheme="minorHAnsi" w:eastAsia="Calibri" w:hAnsiTheme="minorHAnsi" w:cstheme="minorHAnsi"/>
                <w:sz w:val="24"/>
                <w:szCs w:val="24"/>
              </w:rPr>
              <w:t>Name of manufacturer</w:t>
            </w:r>
          </w:p>
        </w:tc>
        <w:tc>
          <w:tcPr>
            <w:tcW w:w="2515" w:type="dxa"/>
            <w:vAlign w:val="center"/>
          </w:tcPr>
          <w:p w:rsidR="00FC7470" w:rsidRPr="00DD14AB" w:rsidRDefault="00FC7470" w:rsidP="003B3246">
            <w:pPr>
              <w:rPr>
                <w:rFonts w:asciiTheme="minorHAnsi" w:eastAsia="Calibri" w:hAnsiTheme="minorHAnsi" w:cstheme="minorHAnsi"/>
                <w:sz w:val="24"/>
                <w:szCs w:val="24"/>
              </w:rPr>
            </w:pPr>
          </w:p>
        </w:tc>
        <w:tc>
          <w:tcPr>
            <w:tcW w:w="2340" w:type="dxa"/>
          </w:tcPr>
          <w:p w:rsidR="00FC7470" w:rsidRPr="00DD14AB" w:rsidRDefault="00FC7470" w:rsidP="00FC7470">
            <w:pPr>
              <w:ind w:left="100"/>
              <w:jc w:val="right"/>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55-2</w:t>
            </w:r>
          </w:p>
        </w:tc>
        <w:tc>
          <w:tcPr>
            <w:tcW w:w="3875" w:type="dxa"/>
            <w:vAlign w:val="center"/>
          </w:tcPr>
          <w:p w:rsidR="00FC7470" w:rsidRPr="00DD14AB" w:rsidRDefault="00FC7470" w:rsidP="003B3246">
            <w:pPr>
              <w:rPr>
                <w:rFonts w:asciiTheme="minorHAnsi" w:eastAsia="Calibri" w:hAnsiTheme="minorHAnsi" w:cstheme="minorHAnsi"/>
                <w:sz w:val="24"/>
                <w:szCs w:val="24"/>
              </w:rPr>
            </w:pPr>
            <w:r w:rsidRPr="00DD14AB">
              <w:rPr>
                <w:rFonts w:asciiTheme="minorHAnsi" w:eastAsia="Calibri" w:hAnsiTheme="minorHAnsi" w:cstheme="minorHAnsi"/>
                <w:sz w:val="24"/>
                <w:szCs w:val="24"/>
              </w:rPr>
              <w:t>Make/Brand/Model:</w:t>
            </w:r>
          </w:p>
        </w:tc>
        <w:tc>
          <w:tcPr>
            <w:tcW w:w="2515" w:type="dxa"/>
            <w:vAlign w:val="center"/>
          </w:tcPr>
          <w:p w:rsidR="00FC7470" w:rsidRPr="00DD14AB" w:rsidRDefault="00FC7470" w:rsidP="003B3246">
            <w:pPr>
              <w:rPr>
                <w:rFonts w:asciiTheme="minorHAnsi" w:eastAsia="Calibri" w:hAnsiTheme="minorHAnsi" w:cstheme="minorHAnsi"/>
                <w:sz w:val="24"/>
                <w:szCs w:val="24"/>
              </w:rPr>
            </w:pPr>
          </w:p>
        </w:tc>
        <w:tc>
          <w:tcPr>
            <w:tcW w:w="2340" w:type="dxa"/>
          </w:tcPr>
          <w:p w:rsidR="00FC7470" w:rsidRPr="00DD14AB" w:rsidRDefault="00FC7470" w:rsidP="00FC7470">
            <w:pPr>
              <w:ind w:left="100"/>
              <w:jc w:val="right"/>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55-3</w:t>
            </w:r>
          </w:p>
        </w:tc>
        <w:tc>
          <w:tcPr>
            <w:tcW w:w="3875" w:type="dxa"/>
            <w:vAlign w:val="center"/>
          </w:tcPr>
          <w:p w:rsidR="00FC7470" w:rsidRPr="00DD14AB" w:rsidRDefault="00FC7470" w:rsidP="003B3246">
            <w:pPr>
              <w:rPr>
                <w:rFonts w:asciiTheme="minorHAnsi" w:eastAsia="Calibri" w:hAnsiTheme="minorHAnsi" w:cstheme="minorHAnsi"/>
                <w:sz w:val="24"/>
                <w:szCs w:val="24"/>
              </w:rPr>
            </w:pPr>
            <w:r w:rsidRPr="00DD14AB">
              <w:rPr>
                <w:rFonts w:asciiTheme="minorHAnsi" w:eastAsia="Calibri" w:hAnsiTheme="minorHAnsi" w:cstheme="minorHAnsi"/>
                <w:sz w:val="24"/>
                <w:szCs w:val="24"/>
              </w:rPr>
              <w:t>Reference standard</w:t>
            </w:r>
          </w:p>
        </w:tc>
        <w:tc>
          <w:tcPr>
            <w:tcW w:w="2515" w:type="dxa"/>
            <w:vAlign w:val="center"/>
          </w:tcPr>
          <w:p w:rsidR="00FC7470" w:rsidRPr="00DD14AB" w:rsidRDefault="00FC7470" w:rsidP="003B3246">
            <w:pPr>
              <w:rPr>
                <w:rFonts w:asciiTheme="minorHAnsi" w:eastAsia="Calibri" w:hAnsiTheme="minorHAnsi" w:cstheme="minorHAnsi"/>
                <w:sz w:val="24"/>
                <w:szCs w:val="24"/>
              </w:rPr>
            </w:pPr>
            <w:r w:rsidRPr="00DD14AB">
              <w:rPr>
                <w:rFonts w:asciiTheme="minorHAnsi" w:eastAsia="Calibri" w:hAnsiTheme="minorHAnsi" w:cstheme="minorHAnsi"/>
                <w:sz w:val="24"/>
                <w:szCs w:val="24"/>
              </w:rPr>
              <w:t>IEC 60137</w:t>
            </w:r>
          </w:p>
        </w:tc>
        <w:tc>
          <w:tcPr>
            <w:tcW w:w="2340" w:type="dxa"/>
          </w:tcPr>
          <w:p w:rsidR="00FC7470" w:rsidRPr="00DD14AB" w:rsidRDefault="00FC7470" w:rsidP="00FC7470">
            <w:pPr>
              <w:ind w:left="100"/>
              <w:jc w:val="right"/>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55-4</w:t>
            </w:r>
          </w:p>
        </w:tc>
        <w:tc>
          <w:tcPr>
            <w:tcW w:w="3875" w:type="dxa"/>
            <w:vAlign w:val="center"/>
          </w:tcPr>
          <w:p w:rsidR="00FC7470" w:rsidRPr="00DD14AB" w:rsidRDefault="00FC7470" w:rsidP="003B3246">
            <w:pPr>
              <w:rPr>
                <w:rFonts w:asciiTheme="minorHAnsi" w:eastAsia="Calibri" w:hAnsiTheme="minorHAnsi" w:cstheme="minorHAnsi"/>
                <w:sz w:val="24"/>
                <w:szCs w:val="24"/>
              </w:rPr>
            </w:pPr>
            <w:r w:rsidRPr="00DD14AB">
              <w:rPr>
                <w:rFonts w:asciiTheme="minorHAnsi" w:eastAsia="Calibri" w:hAnsiTheme="minorHAnsi" w:cstheme="minorHAnsi"/>
                <w:sz w:val="24"/>
                <w:szCs w:val="24"/>
              </w:rPr>
              <w:t>Type of bushing</w:t>
            </w:r>
          </w:p>
        </w:tc>
        <w:tc>
          <w:tcPr>
            <w:tcW w:w="2515" w:type="dxa"/>
            <w:vAlign w:val="center"/>
          </w:tcPr>
          <w:p w:rsidR="00FC7470" w:rsidRPr="00DD14AB" w:rsidRDefault="00FC7470" w:rsidP="003B3246">
            <w:pPr>
              <w:rPr>
                <w:rFonts w:asciiTheme="minorHAnsi" w:eastAsia="Calibri" w:hAnsiTheme="minorHAnsi" w:cstheme="minorHAnsi"/>
                <w:sz w:val="24"/>
                <w:szCs w:val="24"/>
              </w:rPr>
            </w:pPr>
          </w:p>
        </w:tc>
        <w:tc>
          <w:tcPr>
            <w:tcW w:w="2340" w:type="dxa"/>
          </w:tcPr>
          <w:p w:rsidR="00FC7470" w:rsidRPr="00DD14AB" w:rsidRDefault="00FC7470" w:rsidP="00FC7470">
            <w:pPr>
              <w:ind w:left="100"/>
              <w:jc w:val="right"/>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55-5</w:t>
            </w:r>
          </w:p>
        </w:tc>
        <w:tc>
          <w:tcPr>
            <w:tcW w:w="3875" w:type="dxa"/>
            <w:vAlign w:val="center"/>
          </w:tcPr>
          <w:p w:rsidR="00FC7470" w:rsidRPr="00DD14AB" w:rsidRDefault="00FC7470" w:rsidP="003B3246">
            <w:pPr>
              <w:rPr>
                <w:rFonts w:asciiTheme="minorHAnsi" w:eastAsia="Calibri" w:hAnsiTheme="minorHAnsi" w:cstheme="minorHAnsi"/>
                <w:sz w:val="24"/>
                <w:szCs w:val="24"/>
              </w:rPr>
            </w:pPr>
            <w:r w:rsidRPr="00DD14AB">
              <w:rPr>
                <w:rFonts w:asciiTheme="minorHAnsi" w:eastAsia="Calibri" w:hAnsiTheme="minorHAnsi" w:cstheme="minorHAnsi"/>
                <w:sz w:val="24"/>
                <w:szCs w:val="24"/>
              </w:rPr>
              <w:t>Rated current</w:t>
            </w:r>
          </w:p>
        </w:tc>
        <w:tc>
          <w:tcPr>
            <w:tcW w:w="2515" w:type="dxa"/>
            <w:vAlign w:val="center"/>
          </w:tcPr>
          <w:p w:rsidR="00FC7470" w:rsidRPr="00DD14AB" w:rsidRDefault="00FC7470" w:rsidP="003B3246">
            <w:pPr>
              <w:rPr>
                <w:rFonts w:asciiTheme="minorHAnsi" w:eastAsia="Calibri" w:hAnsiTheme="minorHAnsi" w:cstheme="minorHAnsi"/>
                <w:sz w:val="24"/>
                <w:szCs w:val="24"/>
              </w:rPr>
            </w:pPr>
            <w:r w:rsidRPr="00DD14AB">
              <w:rPr>
                <w:rFonts w:asciiTheme="minorHAnsi" w:eastAsia="Calibri" w:hAnsiTheme="minorHAnsi" w:cstheme="minorHAnsi"/>
                <w:sz w:val="24"/>
                <w:szCs w:val="24"/>
              </w:rPr>
              <w:t>A</w:t>
            </w:r>
          </w:p>
        </w:tc>
        <w:tc>
          <w:tcPr>
            <w:tcW w:w="2340" w:type="dxa"/>
          </w:tcPr>
          <w:p w:rsidR="00FC7470" w:rsidRPr="00DD14AB" w:rsidRDefault="00FC7470" w:rsidP="00FC7470">
            <w:pPr>
              <w:ind w:left="100"/>
              <w:jc w:val="right"/>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55-6</w:t>
            </w:r>
          </w:p>
        </w:tc>
        <w:tc>
          <w:tcPr>
            <w:tcW w:w="3875" w:type="dxa"/>
            <w:vAlign w:val="center"/>
          </w:tcPr>
          <w:p w:rsidR="00FC7470" w:rsidRPr="00DD14AB" w:rsidRDefault="00FC7470" w:rsidP="003B3246">
            <w:pPr>
              <w:rPr>
                <w:rFonts w:asciiTheme="minorHAnsi" w:eastAsia="Calibri" w:hAnsiTheme="minorHAnsi" w:cstheme="minorHAnsi"/>
                <w:sz w:val="24"/>
                <w:szCs w:val="24"/>
              </w:rPr>
            </w:pPr>
            <w:r w:rsidRPr="00DD14AB">
              <w:rPr>
                <w:rFonts w:asciiTheme="minorHAnsi" w:eastAsia="Calibri" w:hAnsiTheme="minorHAnsi" w:cstheme="minorHAnsi"/>
                <w:sz w:val="24"/>
                <w:szCs w:val="24"/>
              </w:rPr>
              <w:t>Rated voltage</w:t>
            </w:r>
          </w:p>
        </w:tc>
        <w:tc>
          <w:tcPr>
            <w:tcW w:w="2515" w:type="dxa"/>
            <w:vAlign w:val="center"/>
          </w:tcPr>
          <w:p w:rsidR="00FC7470" w:rsidRPr="00DD14AB" w:rsidRDefault="00FC7470" w:rsidP="003B3246">
            <w:pPr>
              <w:rPr>
                <w:rFonts w:asciiTheme="minorHAnsi" w:eastAsia="Calibri" w:hAnsiTheme="minorHAnsi" w:cstheme="minorHAnsi"/>
                <w:sz w:val="24"/>
                <w:szCs w:val="24"/>
              </w:rPr>
            </w:pPr>
            <w:r w:rsidRPr="00DD14AB">
              <w:rPr>
                <w:rFonts w:asciiTheme="minorHAnsi" w:eastAsia="Calibri" w:hAnsiTheme="minorHAnsi" w:cstheme="minorHAnsi"/>
                <w:sz w:val="24"/>
                <w:szCs w:val="24"/>
              </w:rPr>
              <w:t>KV</w:t>
            </w:r>
          </w:p>
        </w:tc>
        <w:tc>
          <w:tcPr>
            <w:tcW w:w="2340" w:type="dxa"/>
          </w:tcPr>
          <w:p w:rsidR="00FC7470" w:rsidRPr="00DD14AB" w:rsidRDefault="00FC7470" w:rsidP="00FC7470">
            <w:pPr>
              <w:ind w:left="100"/>
              <w:jc w:val="right"/>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55-7</w:t>
            </w:r>
          </w:p>
        </w:tc>
        <w:tc>
          <w:tcPr>
            <w:tcW w:w="3875" w:type="dxa"/>
            <w:vAlign w:val="center"/>
          </w:tcPr>
          <w:p w:rsidR="00FC7470" w:rsidRPr="00DD14AB" w:rsidRDefault="00FC7470" w:rsidP="003B3246">
            <w:pPr>
              <w:rPr>
                <w:rFonts w:asciiTheme="minorHAnsi" w:eastAsia="Calibri" w:hAnsiTheme="minorHAnsi" w:cstheme="minorHAnsi"/>
                <w:sz w:val="24"/>
                <w:szCs w:val="24"/>
              </w:rPr>
            </w:pPr>
            <w:r w:rsidRPr="00DD14AB">
              <w:rPr>
                <w:rFonts w:asciiTheme="minorHAnsi" w:eastAsia="Calibri" w:hAnsiTheme="minorHAnsi" w:cstheme="minorHAnsi"/>
                <w:sz w:val="24"/>
                <w:szCs w:val="24"/>
              </w:rPr>
              <w:t xml:space="preserve">Material </w:t>
            </w:r>
          </w:p>
        </w:tc>
        <w:tc>
          <w:tcPr>
            <w:tcW w:w="2515" w:type="dxa"/>
            <w:vAlign w:val="center"/>
          </w:tcPr>
          <w:p w:rsidR="00FC7470" w:rsidRPr="00DD14AB" w:rsidRDefault="00FC7470" w:rsidP="003B3246">
            <w:pPr>
              <w:rPr>
                <w:rFonts w:asciiTheme="minorHAnsi" w:eastAsia="Calibri" w:hAnsiTheme="minorHAnsi" w:cstheme="minorHAnsi"/>
                <w:sz w:val="24"/>
                <w:szCs w:val="24"/>
              </w:rPr>
            </w:pPr>
            <w:r w:rsidRPr="00DD14AB">
              <w:rPr>
                <w:rFonts w:asciiTheme="minorHAnsi" w:eastAsia="Calibri" w:hAnsiTheme="minorHAnsi" w:cstheme="minorHAnsi"/>
                <w:sz w:val="24"/>
                <w:szCs w:val="24"/>
              </w:rPr>
              <w:t xml:space="preserve">Porcelain </w:t>
            </w:r>
          </w:p>
        </w:tc>
        <w:tc>
          <w:tcPr>
            <w:tcW w:w="2340" w:type="dxa"/>
          </w:tcPr>
          <w:p w:rsidR="00FC7470" w:rsidRPr="00DD14AB" w:rsidRDefault="00FC7470" w:rsidP="00FC7470">
            <w:pPr>
              <w:ind w:left="100"/>
              <w:jc w:val="right"/>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55-8</w:t>
            </w:r>
          </w:p>
        </w:tc>
        <w:tc>
          <w:tcPr>
            <w:tcW w:w="3875" w:type="dxa"/>
            <w:vAlign w:val="center"/>
          </w:tcPr>
          <w:p w:rsidR="00FC7470" w:rsidRPr="00DD14AB" w:rsidRDefault="00FC7470" w:rsidP="003B3246">
            <w:pPr>
              <w:rPr>
                <w:rFonts w:asciiTheme="minorHAnsi" w:eastAsia="Calibri" w:hAnsiTheme="minorHAnsi" w:cstheme="minorHAnsi"/>
                <w:sz w:val="24"/>
                <w:szCs w:val="24"/>
              </w:rPr>
            </w:pPr>
            <w:r w:rsidRPr="00DD14AB">
              <w:rPr>
                <w:rFonts w:asciiTheme="minorHAnsi" w:eastAsia="Calibri" w:hAnsiTheme="minorHAnsi" w:cstheme="minorHAnsi"/>
                <w:sz w:val="24"/>
                <w:szCs w:val="24"/>
              </w:rPr>
              <w:t xml:space="preserve">Color </w:t>
            </w:r>
          </w:p>
        </w:tc>
        <w:tc>
          <w:tcPr>
            <w:tcW w:w="2515" w:type="dxa"/>
            <w:vAlign w:val="center"/>
          </w:tcPr>
          <w:p w:rsidR="00FC7470" w:rsidRPr="00DD14AB" w:rsidRDefault="00FC7470" w:rsidP="003B3246">
            <w:pPr>
              <w:rPr>
                <w:rFonts w:asciiTheme="minorHAnsi" w:eastAsia="Calibri" w:hAnsiTheme="minorHAnsi" w:cstheme="minorHAnsi"/>
                <w:sz w:val="24"/>
                <w:szCs w:val="24"/>
              </w:rPr>
            </w:pPr>
            <w:r w:rsidRPr="00DD14AB">
              <w:rPr>
                <w:rFonts w:asciiTheme="minorHAnsi" w:eastAsia="Calibri" w:hAnsiTheme="minorHAnsi" w:cstheme="minorHAnsi"/>
                <w:sz w:val="24"/>
                <w:szCs w:val="24"/>
              </w:rPr>
              <w:t xml:space="preserve">Brown </w:t>
            </w:r>
          </w:p>
        </w:tc>
        <w:tc>
          <w:tcPr>
            <w:tcW w:w="2340" w:type="dxa"/>
          </w:tcPr>
          <w:p w:rsidR="00FC7470" w:rsidRPr="00DD14AB" w:rsidRDefault="00FC7470" w:rsidP="00FC7470">
            <w:pPr>
              <w:ind w:left="100"/>
              <w:jc w:val="right"/>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ind w:left="100"/>
              <w:jc w:val="center"/>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55-9</w:t>
            </w:r>
          </w:p>
        </w:tc>
        <w:tc>
          <w:tcPr>
            <w:tcW w:w="3875" w:type="dxa"/>
            <w:vAlign w:val="center"/>
          </w:tcPr>
          <w:p w:rsidR="00FC7470" w:rsidRPr="00DD14AB" w:rsidRDefault="00FC7470" w:rsidP="003B3246">
            <w:pPr>
              <w:rPr>
                <w:rFonts w:asciiTheme="minorHAnsi" w:eastAsia="Calibri" w:hAnsiTheme="minorHAnsi" w:cstheme="minorHAnsi"/>
                <w:sz w:val="24"/>
                <w:szCs w:val="24"/>
              </w:rPr>
            </w:pPr>
            <w:r w:rsidRPr="00DD14AB">
              <w:rPr>
                <w:rFonts w:asciiTheme="minorHAnsi" w:eastAsia="Calibri" w:hAnsiTheme="minorHAnsi" w:cstheme="minorHAnsi"/>
                <w:sz w:val="24"/>
                <w:szCs w:val="24"/>
              </w:rPr>
              <w:t>Creepage distance</w:t>
            </w:r>
          </w:p>
        </w:tc>
        <w:tc>
          <w:tcPr>
            <w:tcW w:w="2515" w:type="dxa"/>
            <w:vAlign w:val="center"/>
          </w:tcPr>
          <w:p w:rsidR="00FC7470" w:rsidRPr="00DD14AB" w:rsidRDefault="00FC7470" w:rsidP="003B3246">
            <w:pPr>
              <w:rPr>
                <w:rFonts w:asciiTheme="minorHAnsi" w:eastAsia="Calibri" w:hAnsiTheme="minorHAnsi" w:cstheme="minorHAnsi"/>
                <w:sz w:val="24"/>
                <w:szCs w:val="24"/>
              </w:rPr>
            </w:pPr>
          </w:p>
        </w:tc>
        <w:tc>
          <w:tcPr>
            <w:tcW w:w="2340" w:type="dxa"/>
          </w:tcPr>
          <w:p w:rsidR="00FC7470" w:rsidRPr="00DD14AB" w:rsidRDefault="00FC7470" w:rsidP="00FC7470">
            <w:pPr>
              <w:ind w:left="100"/>
              <w:jc w:val="right"/>
              <w:rPr>
                <w:rFonts w:asciiTheme="minorHAnsi" w:eastAsia="Eras Bold ITC" w:hAnsiTheme="minorHAnsi" w:cstheme="minorHAnsi"/>
                <w:sz w:val="24"/>
                <w:szCs w:val="24"/>
              </w:rPr>
            </w:pPr>
          </w:p>
        </w:tc>
      </w:tr>
      <w:tr w:rsidR="00FC7470" w:rsidRPr="00DD14AB" w:rsidTr="00E82D7B">
        <w:trPr>
          <w:trHeight w:val="485"/>
        </w:trPr>
        <w:tc>
          <w:tcPr>
            <w:tcW w:w="805" w:type="dxa"/>
            <w:vAlign w:val="center"/>
          </w:tcPr>
          <w:p w:rsidR="00FC7470" w:rsidRPr="00DD14AB" w:rsidRDefault="00FC7470" w:rsidP="00FC7470">
            <w:pPr>
              <w:jc w:val="center"/>
              <w:rPr>
                <w:rFonts w:asciiTheme="minorHAnsi" w:eastAsia="Calibri" w:hAnsiTheme="minorHAnsi" w:cstheme="minorHAnsi"/>
                <w:sz w:val="24"/>
                <w:szCs w:val="24"/>
              </w:rPr>
            </w:pPr>
            <w:r w:rsidRPr="00DD14AB">
              <w:rPr>
                <w:rFonts w:asciiTheme="minorHAnsi" w:eastAsia="Calibri" w:hAnsiTheme="minorHAnsi" w:cstheme="minorHAnsi"/>
                <w:sz w:val="24"/>
                <w:szCs w:val="24"/>
              </w:rPr>
              <w:t>56</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Warranty period</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 xml:space="preserve">One year </w:t>
            </w:r>
          </w:p>
        </w:tc>
        <w:tc>
          <w:tcPr>
            <w:tcW w:w="2340" w:type="dxa"/>
          </w:tcPr>
          <w:p w:rsidR="00FC7470" w:rsidRPr="00DD14AB" w:rsidRDefault="00FC7470" w:rsidP="00FC7470">
            <w:pPr>
              <w:ind w:left="100"/>
              <w:jc w:val="right"/>
              <w:rPr>
                <w:rFonts w:asciiTheme="minorHAnsi" w:eastAsia="Eras Bold ITC" w:hAnsiTheme="minorHAnsi" w:cstheme="minorHAnsi"/>
                <w:sz w:val="24"/>
                <w:szCs w:val="24"/>
              </w:rPr>
            </w:pPr>
          </w:p>
        </w:tc>
      </w:tr>
      <w:tr w:rsidR="00FC7470" w:rsidRPr="00DD14AB" w:rsidTr="00E82D7B">
        <w:trPr>
          <w:trHeight w:val="323"/>
        </w:trPr>
        <w:tc>
          <w:tcPr>
            <w:tcW w:w="805" w:type="dxa"/>
            <w:vAlign w:val="center"/>
          </w:tcPr>
          <w:p w:rsidR="00FC7470" w:rsidRPr="000F56E3" w:rsidRDefault="00FC7470" w:rsidP="00FC7470">
            <w:pPr>
              <w:jc w:val="center"/>
              <w:rPr>
                <w:rFonts w:asciiTheme="minorHAnsi" w:eastAsia="Calibri" w:hAnsiTheme="minorHAnsi" w:cstheme="minorHAnsi"/>
                <w:bCs/>
                <w:sz w:val="24"/>
                <w:szCs w:val="24"/>
              </w:rPr>
            </w:pPr>
            <w:r w:rsidRPr="000F56E3">
              <w:rPr>
                <w:rFonts w:asciiTheme="minorHAnsi" w:eastAsia="Calibri" w:hAnsiTheme="minorHAnsi" w:cstheme="minorHAnsi"/>
                <w:bCs/>
                <w:sz w:val="24"/>
                <w:szCs w:val="24"/>
              </w:rPr>
              <w:t>57</w:t>
            </w:r>
          </w:p>
        </w:tc>
        <w:tc>
          <w:tcPr>
            <w:tcW w:w="3875" w:type="dxa"/>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Submit Manufacturer certification:</w:t>
            </w:r>
          </w:p>
        </w:tc>
        <w:tc>
          <w:tcPr>
            <w:tcW w:w="2515" w:type="dxa"/>
            <w:vAlign w:val="center"/>
          </w:tcPr>
          <w:p w:rsidR="00FC7470" w:rsidRPr="00DD14AB" w:rsidRDefault="00FC7470" w:rsidP="003B3246">
            <w:pPr>
              <w:ind w:left="100"/>
              <w:rPr>
                <w:rFonts w:asciiTheme="minorHAnsi" w:eastAsia="Eras Bold ITC" w:hAnsiTheme="minorHAnsi" w:cstheme="minorHAnsi"/>
                <w:sz w:val="24"/>
                <w:szCs w:val="24"/>
              </w:rPr>
            </w:pPr>
          </w:p>
        </w:tc>
        <w:tc>
          <w:tcPr>
            <w:tcW w:w="2340" w:type="dxa"/>
          </w:tcPr>
          <w:p w:rsidR="00FC7470" w:rsidRPr="00DD14AB" w:rsidRDefault="00FC7470" w:rsidP="00FC7470">
            <w:pPr>
              <w:ind w:left="100"/>
              <w:jc w:val="right"/>
              <w:rPr>
                <w:rFonts w:asciiTheme="minorHAnsi" w:eastAsia="Eras Bold ITC" w:hAnsiTheme="minorHAnsi" w:cstheme="minorHAnsi"/>
                <w:sz w:val="24"/>
                <w:szCs w:val="24"/>
              </w:rPr>
            </w:pPr>
          </w:p>
        </w:tc>
      </w:tr>
      <w:tr w:rsidR="00FC7470" w:rsidRPr="00DD14AB" w:rsidTr="00E82D7B">
        <w:trPr>
          <w:trHeight w:val="323"/>
        </w:trPr>
        <w:tc>
          <w:tcPr>
            <w:tcW w:w="805" w:type="dxa"/>
            <w:vAlign w:val="center"/>
          </w:tcPr>
          <w:p w:rsidR="00FC7470" w:rsidRPr="000F56E3" w:rsidRDefault="00FC7470" w:rsidP="00FC7470">
            <w:pPr>
              <w:jc w:val="center"/>
              <w:rPr>
                <w:rFonts w:asciiTheme="minorHAnsi" w:eastAsia="Calibri" w:hAnsiTheme="minorHAnsi" w:cstheme="minorHAnsi"/>
                <w:bCs/>
                <w:sz w:val="24"/>
                <w:szCs w:val="24"/>
              </w:rPr>
            </w:pPr>
            <w:r w:rsidRPr="000F56E3">
              <w:rPr>
                <w:rFonts w:asciiTheme="minorHAnsi" w:eastAsia="Calibri" w:hAnsiTheme="minorHAnsi" w:cstheme="minorHAnsi"/>
                <w:bCs/>
                <w:sz w:val="24"/>
                <w:szCs w:val="24"/>
              </w:rPr>
              <w:t>58</w:t>
            </w:r>
          </w:p>
        </w:tc>
        <w:tc>
          <w:tcPr>
            <w:tcW w:w="6390" w:type="dxa"/>
            <w:gridSpan w:val="2"/>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Submit type test certificates or reports:</w:t>
            </w:r>
          </w:p>
        </w:tc>
        <w:tc>
          <w:tcPr>
            <w:tcW w:w="2340" w:type="dxa"/>
          </w:tcPr>
          <w:p w:rsidR="00FC7470" w:rsidRPr="00DD14AB" w:rsidRDefault="00FC7470" w:rsidP="00FC7470">
            <w:pPr>
              <w:ind w:left="100"/>
              <w:jc w:val="right"/>
              <w:rPr>
                <w:rFonts w:asciiTheme="minorHAnsi" w:eastAsia="Eras Bold ITC" w:hAnsiTheme="minorHAnsi" w:cstheme="minorHAnsi"/>
                <w:sz w:val="24"/>
                <w:szCs w:val="24"/>
              </w:rPr>
            </w:pPr>
          </w:p>
        </w:tc>
      </w:tr>
      <w:tr w:rsidR="00FC7470" w:rsidRPr="00DD14AB" w:rsidTr="00E82D7B">
        <w:trPr>
          <w:trHeight w:val="323"/>
        </w:trPr>
        <w:tc>
          <w:tcPr>
            <w:tcW w:w="805" w:type="dxa"/>
            <w:vAlign w:val="center"/>
          </w:tcPr>
          <w:p w:rsidR="00FC7470" w:rsidRPr="000F56E3" w:rsidRDefault="00F2769F" w:rsidP="00F2769F">
            <w:pPr>
              <w:ind w:left="100"/>
              <w:rPr>
                <w:rFonts w:asciiTheme="minorHAnsi" w:eastAsia="Eras Bold ITC" w:hAnsiTheme="minorHAnsi" w:cstheme="minorHAnsi"/>
                <w:bCs/>
                <w:sz w:val="24"/>
                <w:szCs w:val="24"/>
              </w:rPr>
            </w:pPr>
            <w:r>
              <w:rPr>
                <w:rFonts w:asciiTheme="minorHAnsi" w:eastAsia="Eras Bold ITC" w:hAnsiTheme="minorHAnsi" w:cstheme="minorHAnsi"/>
                <w:bCs/>
                <w:sz w:val="24"/>
                <w:szCs w:val="24"/>
              </w:rPr>
              <w:t xml:space="preserve"> </w:t>
            </w:r>
            <w:r w:rsidR="00FC7470" w:rsidRPr="000F56E3">
              <w:rPr>
                <w:rFonts w:asciiTheme="minorHAnsi" w:eastAsia="Eras Bold ITC" w:hAnsiTheme="minorHAnsi" w:cstheme="minorHAnsi"/>
                <w:bCs/>
                <w:sz w:val="24"/>
                <w:szCs w:val="24"/>
              </w:rPr>
              <w:t>59</w:t>
            </w:r>
          </w:p>
        </w:tc>
        <w:tc>
          <w:tcPr>
            <w:tcW w:w="6390" w:type="dxa"/>
            <w:gridSpan w:val="2"/>
            <w:vAlign w:val="center"/>
          </w:tcPr>
          <w:p w:rsidR="00FC7470" w:rsidRPr="00DD14AB" w:rsidRDefault="00FC7470" w:rsidP="003B3246">
            <w:pPr>
              <w:ind w:left="100"/>
              <w:rPr>
                <w:rFonts w:asciiTheme="minorHAnsi" w:eastAsia="Eras Bold ITC" w:hAnsiTheme="minorHAnsi" w:cstheme="minorHAnsi"/>
                <w:sz w:val="24"/>
                <w:szCs w:val="24"/>
              </w:rPr>
            </w:pPr>
            <w:r w:rsidRPr="00DD14AB">
              <w:rPr>
                <w:rFonts w:asciiTheme="minorHAnsi" w:eastAsia="Eras Bold ITC" w:hAnsiTheme="minorHAnsi" w:cstheme="minorHAnsi"/>
                <w:sz w:val="24"/>
                <w:szCs w:val="24"/>
              </w:rPr>
              <w:t>Submit Detail drawings, brochures and catalogues:</w:t>
            </w:r>
          </w:p>
        </w:tc>
        <w:tc>
          <w:tcPr>
            <w:tcW w:w="2340" w:type="dxa"/>
          </w:tcPr>
          <w:p w:rsidR="00FC7470" w:rsidRPr="00DD14AB" w:rsidRDefault="00FC7470" w:rsidP="00FC7470">
            <w:pPr>
              <w:ind w:left="100"/>
              <w:jc w:val="right"/>
              <w:rPr>
                <w:rFonts w:asciiTheme="minorHAnsi" w:eastAsia="Eras Bold ITC" w:hAnsiTheme="minorHAnsi" w:cstheme="minorHAnsi"/>
                <w:sz w:val="24"/>
                <w:szCs w:val="24"/>
              </w:rPr>
            </w:pPr>
          </w:p>
        </w:tc>
      </w:tr>
    </w:tbl>
    <w:p w:rsidR="00EF7B3C" w:rsidRPr="00DD14AB" w:rsidRDefault="00EF7B3C" w:rsidP="001A0C3F">
      <w:pPr>
        <w:spacing w:after="200" w:line="276" w:lineRule="auto"/>
        <w:rPr>
          <w:rFonts w:asciiTheme="minorHAnsi" w:hAnsiTheme="minorHAnsi" w:cstheme="minorHAnsi"/>
          <w:b/>
          <w:sz w:val="24"/>
          <w:szCs w:val="24"/>
        </w:rPr>
      </w:pPr>
      <w:bookmarkStart w:id="1" w:name="_GoBack"/>
      <w:bookmarkEnd w:id="1"/>
    </w:p>
    <w:p w:rsidR="001A0C3F" w:rsidRPr="00DD14AB" w:rsidRDefault="001A0C3F" w:rsidP="001A0C3F">
      <w:pPr>
        <w:spacing w:after="200" w:line="276" w:lineRule="auto"/>
        <w:rPr>
          <w:rFonts w:asciiTheme="minorHAnsi" w:hAnsiTheme="minorHAnsi" w:cstheme="minorHAnsi"/>
          <w:b/>
          <w:sz w:val="24"/>
          <w:szCs w:val="24"/>
        </w:rPr>
      </w:pPr>
      <w:r w:rsidRPr="00DD14AB">
        <w:rPr>
          <w:rFonts w:asciiTheme="minorHAnsi" w:hAnsiTheme="minorHAnsi" w:cstheme="minorHAnsi"/>
          <w:b/>
          <w:sz w:val="24"/>
          <w:szCs w:val="24"/>
        </w:rPr>
        <w:t>Annex 3</w:t>
      </w:r>
      <w:r w:rsidR="00686361" w:rsidRPr="00DD14AB">
        <w:rPr>
          <w:rFonts w:asciiTheme="minorHAnsi" w:hAnsiTheme="minorHAnsi" w:cstheme="minorHAnsi"/>
          <w:b/>
          <w:sz w:val="24"/>
          <w:szCs w:val="24"/>
        </w:rPr>
        <w:t xml:space="preserve"> </w:t>
      </w:r>
      <w:r w:rsidR="00FC7470" w:rsidRPr="00DD14AB">
        <w:rPr>
          <w:rFonts w:asciiTheme="minorHAnsi" w:hAnsiTheme="minorHAnsi" w:cstheme="minorHAnsi"/>
          <w:b/>
          <w:sz w:val="24"/>
          <w:szCs w:val="24"/>
        </w:rPr>
        <w:t>Drawings</w:t>
      </w:r>
    </w:p>
    <w:p w:rsidR="00EF7B3C" w:rsidRPr="00DD14AB" w:rsidRDefault="005D775E" w:rsidP="00A9712F">
      <w:pPr>
        <w:spacing w:after="200" w:line="276" w:lineRule="auto"/>
        <w:rPr>
          <w:rFonts w:asciiTheme="minorHAnsi" w:hAnsiTheme="minorHAnsi" w:cstheme="minorHAnsi"/>
          <w:b/>
          <w:color w:val="FF0000"/>
          <w:sz w:val="24"/>
          <w:szCs w:val="24"/>
        </w:rPr>
      </w:pPr>
      <w:r w:rsidRPr="00DD14AB">
        <w:rPr>
          <w:rFonts w:asciiTheme="minorHAnsi" w:hAnsiTheme="minorHAnsi" w:cstheme="minorHAnsi"/>
          <w:b/>
          <w:color w:val="FF0000"/>
          <w:sz w:val="24"/>
          <w:szCs w:val="24"/>
        </w:rPr>
        <w:t xml:space="preserve">Please see attached Annex 3 file. </w:t>
      </w:r>
    </w:p>
    <w:p w:rsidR="007A200B" w:rsidRPr="00DD14AB" w:rsidRDefault="007A200B" w:rsidP="00A9712F">
      <w:pPr>
        <w:spacing w:after="200" w:line="276" w:lineRule="auto"/>
        <w:rPr>
          <w:rFonts w:asciiTheme="minorHAnsi" w:hAnsiTheme="minorHAnsi" w:cstheme="minorHAnsi"/>
          <w:b/>
          <w:color w:val="FF0000"/>
          <w:sz w:val="24"/>
          <w:szCs w:val="24"/>
        </w:rPr>
      </w:pPr>
    </w:p>
    <w:p w:rsidR="007A200B" w:rsidRPr="00DD14AB" w:rsidRDefault="007A200B" w:rsidP="00A9712F">
      <w:pPr>
        <w:spacing w:after="200" w:line="276" w:lineRule="auto"/>
        <w:rPr>
          <w:rFonts w:asciiTheme="minorHAnsi" w:hAnsiTheme="minorHAnsi" w:cstheme="minorHAnsi"/>
          <w:b/>
          <w:color w:val="FF0000"/>
          <w:sz w:val="24"/>
          <w:szCs w:val="24"/>
        </w:rPr>
      </w:pPr>
    </w:p>
    <w:p w:rsidR="007A200B" w:rsidRPr="00DD14AB" w:rsidRDefault="007A200B" w:rsidP="00A9712F">
      <w:pPr>
        <w:spacing w:after="200" w:line="276" w:lineRule="auto"/>
        <w:rPr>
          <w:rFonts w:asciiTheme="minorHAnsi" w:hAnsiTheme="minorHAnsi" w:cstheme="minorHAnsi"/>
          <w:b/>
          <w:color w:val="FF0000"/>
          <w:sz w:val="24"/>
          <w:szCs w:val="24"/>
        </w:rPr>
      </w:pPr>
    </w:p>
    <w:p w:rsidR="007A200B" w:rsidRPr="00DD14AB" w:rsidRDefault="007A200B" w:rsidP="00A9712F">
      <w:pPr>
        <w:spacing w:after="200" w:line="276" w:lineRule="auto"/>
        <w:rPr>
          <w:rFonts w:asciiTheme="minorHAnsi" w:hAnsiTheme="minorHAnsi" w:cstheme="minorHAnsi"/>
          <w:b/>
          <w:color w:val="FF0000"/>
          <w:sz w:val="24"/>
          <w:szCs w:val="24"/>
        </w:rPr>
      </w:pPr>
    </w:p>
    <w:p w:rsidR="007A200B" w:rsidRPr="00DD14AB" w:rsidRDefault="007A200B" w:rsidP="00A9712F">
      <w:pPr>
        <w:spacing w:after="200" w:line="276" w:lineRule="auto"/>
        <w:rPr>
          <w:rFonts w:asciiTheme="minorHAnsi" w:hAnsiTheme="minorHAnsi" w:cstheme="minorHAnsi"/>
          <w:b/>
          <w:color w:val="FF0000"/>
          <w:sz w:val="24"/>
          <w:szCs w:val="24"/>
        </w:rPr>
      </w:pPr>
    </w:p>
    <w:p w:rsidR="007A200B" w:rsidRDefault="007A200B" w:rsidP="00A9712F">
      <w:pPr>
        <w:spacing w:after="200" w:line="276" w:lineRule="auto"/>
        <w:rPr>
          <w:rFonts w:asciiTheme="minorHAnsi" w:hAnsiTheme="minorHAnsi" w:cstheme="minorHAnsi"/>
          <w:b/>
          <w:color w:val="FF0000"/>
          <w:sz w:val="24"/>
          <w:szCs w:val="24"/>
        </w:rPr>
      </w:pPr>
    </w:p>
    <w:p w:rsidR="00E82D7B" w:rsidRDefault="00E82D7B" w:rsidP="00A9712F">
      <w:pPr>
        <w:spacing w:after="200" w:line="276" w:lineRule="auto"/>
        <w:rPr>
          <w:rFonts w:asciiTheme="minorHAnsi" w:hAnsiTheme="minorHAnsi" w:cstheme="minorHAnsi"/>
          <w:b/>
          <w:color w:val="FF0000"/>
          <w:sz w:val="24"/>
          <w:szCs w:val="24"/>
        </w:rPr>
      </w:pPr>
    </w:p>
    <w:p w:rsidR="00E82D7B" w:rsidRDefault="00E82D7B" w:rsidP="00A9712F">
      <w:pPr>
        <w:spacing w:after="200" w:line="276" w:lineRule="auto"/>
        <w:rPr>
          <w:rFonts w:asciiTheme="minorHAnsi" w:hAnsiTheme="minorHAnsi" w:cstheme="minorHAnsi"/>
          <w:b/>
          <w:color w:val="FF0000"/>
          <w:sz w:val="24"/>
          <w:szCs w:val="24"/>
        </w:rPr>
      </w:pPr>
    </w:p>
    <w:p w:rsidR="00E82D7B" w:rsidRDefault="00E82D7B" w:rsidP="00A9712F">
      <w:pPr>
        <w:spacing w:after="200" w:line="276" w:lineRule="auto"/>
        <w:rPr>
          <w:rFonts w:asciiTheme="minorHAnsi" w:hAnsiTheme="minorHAnsi" w:cstheme="minorHAnsi"/>
          <w:b/>
          <w:color w:val="FF0000"/>
          <w:sz w:val="24"/>
          <w:szCs w:val="24"/>
        </w:rPr>
      </w:pPr>
    </w:p>
    <w:p w:rsidR="00E82D7B" w:rsidRDefault="00E82D7B" w:rsidP="00A9712F">
      <w:pPr>
        <w:spacing w:after="200" w:line="276" w:lineRule="auto"/>
        <w:rPr>
          <w:rFonts w:asciiTheme="minorHAnsi" w:hAnsiTheme="minorHAnsi" w:cstheme="minorHAnsi"/>
          <w:b/>
          <w:color w:val="FF0000"/>
          <w:sz w:val="24"/>
          <w:szCs w:val="24"/>
        </w:rPr>
      </w:pPr>
    </w:p>
    <w:p w:rsidR="00E82D7B" w:rsidRPr="00DD14AB" w:rsidRDefault="00E82D7B" w:rsidP="00A9712F">
      <w:pPr>
        <w:spacing w:after="200" w:line="276" w:lineRule="auto"/>
        <w:rPr>
          <w:rFonts w:asciiTheme="minorHAnsi" w:hAnsiTheme="minorHAnsi" w:cstheme="minorHAnsi"/>
          <w:b/>
          <w:color w:val="FF0000"/>
          <w:sz w:val="24"/>
          <w:szCs w:val="24"/>
        </w:rPr>
      </w:pPr>
    </w:p>
    <w:p w:rsidR="007A200B" w:rsidRPr="00DD14AB" w:rsidRDefault="007A200B" w:rsidP="00A9712F">
      <w:pPr>
        <w:spacing w:after="200" w:line="276" w:lineRule="auto"/>
        <w:rPr>
          <w:rFonts w:asciiTheme="minorHAnsi" w:hAnsiTheme="minorHAnsi" w:cstheme="minorHAnsi"/>
          <w:b/>
          <w:sz w:val="24"/>
          <w:szCs w:val="24"/>
        </w:rPr>
      </w:pPr>
    </w:p>
    <w:p w:rsidR="009D3FE3" w:rsidRPr="00DD14AB" w:rsidRDefault="009D3FE3" w:rsidP="00981CAF">
      <w:pPr>
        <w:rPr>
          <w:rFonts w:asciiTheme="minorHAnsi" w:hAnsiTheme="minorHAnsi" w:cstheme="minorHAnsi"/>
          <w:b/>
          <w:sz w:val="24"/>
          <w:szCs w:val="24"/>
        </w:rPr>
      </w:pPr>
      <w:r w:rsidRPr="00DD14AB">
        <w:rPr>
          <w:rFonts w:asciiTheme="minorHAnsi" w:hAnsiTheme="minorHAnsi" w:cstheme="minorHAnsi"/>
          <w:b/>
          <w:sz w:val="24"/>
          <w:szCs w:val="24"/>
        </w:rPr>
        <w:lastRenderedPageBreak/>
        <w:t>Annex 4</w:t>
      </w:r>
    </w:p>
    <w:p w:rsidR="009D3FE3" w:rsidRPr="00DD14AB" w:rsidRDefault="009D3FE3" w:rsidP="009D3FE3">
      <w:pPr>
        <w:jc w:val="right"/>
        <w:rPr>
          <w:rFonts w:asciiTheme="minorHAnsi" w:hAnsiTheme="minorHAnsi" w:cstheme="minorHAnsi"/>
          <w:b/>
          <w:sz w:val="24"/>
          <w:szCs w:val="24"/>
        </w:rPr>
      </w:pPr>
    </w:p>
    <w:p w:rsidR="00F57111" w:rsidRPr="00DD14AB" w:rsidRDefault="00F57111" w:rsidP="00F57111">
      <w:pPr>
        <w:jc w:val="center"/>
        <w:rPr>
          <w:rFonts w:asciiTheme="minorHAnsi" w:hAnsiTheme="minorHAnsi" w:cstheme="minorHAnsi"/>
          <w:b/>
          <w:bCs/>
          <w:color w:val="222222"/>
          <w:sz w:val="24"/>
          <w:szCs w:val="24"/>
        </w:rPr>
      </w:pPr>
      <w:r w:rsidRPr="00DD14AB">
        <w:rPr>
          <w:rFonts w:asciiTheme="minorHAnsi" w:hAnsiTheme="minorHAnsi" w:cstheme="minorHAnsi"/>
          <w:b/>
          <w:bCs/>
          <w:color w:val="222222"/>
          <w:sz w:val="24"/>
          <w:szCs w:val="24"/>
        </w:rPr>
        <w:t>SCOPE OF WORKS</w:t>
      </w:r>
    </w:p>
    <w:p w:rsidR="00F57111" w:rsidRPr="00DD14AB" w:rsidRDefault="00F57111" w:rsidP="00F57111">
      <w:pPr>
        <w:jc w:val="center"/>
        <w:rPr>
          <w:rFonts w:asciiTheme="minorHAnsi" w:hAnsiTheme="minorHAnsi" w:cstheme="minorHAnsi"/>
          <w:b/>
          <w:bCs/>
          <w:color w:val="222222"/>
          <w:sz w:val="24"/>
          <w:szCs w:val="24"/>
        </w:rPr>
      </w:pPr>
      <w:r w:rsidRPr="00DD14AB">
        <w:rPr>
          <w:rFonts w:asciiTheme="minorHAnsi" w:hAnsiTheme="minorHAnsi" w:cstheme="minorHAnsi"/>
          <w:b/>
          <w:bCs/>
          <w:color w:val="222222"/>
          <w:sz w:val="24"/>
          <w:szCs w:val="24"/>
        </w:rPr>
        <w:t>For</w:t>
      </w:r>
    </w:p>
    <w:p w:rsidR="00F73CD9" w:rsidRPr="00DD14AB" w:rsidRDefault="00F73CD9" w:rsidP="00F57111">
      <w:pPr>
        <w:jc w:val="center"/>
        <w:rPr>
          <w:rFonts w:asciiTheme="minorHAnsi" w:hAnsiTheme="minorHAnsi" w:cstheme="minorHAnsi"/>
          <w:b/>
          <w:bCs/>
          <w:color w:val="222222"/>
          <w:sz w:val="24"/>
          <w:szCs w:val="24"/>
        </w:rPr>
      </w:pPr>
    </w:p>
    <w:p w:rsidR="007A200B" w:rsidRPr="00DD14AB" w:rsidRDefault="007A200B" w:rsidP="007A200B">
      <w:pPr>
        <w:ind w:firstLine="360"/>
        <w:jc w:val="center"/>
        <w:rPr>
          <w:rFonts w:asciiTheme="minorHAnsi" w:hAnsiTheme="minorHAnsi" w:cstheme="minorHAnsi"/>
          <w:b/>
          <w:bCs/>
          <w:sz w:val="24"/>
          <w:szCs w:val="24"/>
        </w:rPr>
      </w:pPr>
      <w:r w:rsidRPr="00DD14AB">
        <w:rPr>
          <w:rFonts w:asciiTheme="minorHAnsi" w:hAnsiTheme="minorHAnsi" w:cstheme="minorHAnsi"/>
          <w:b/>
          <w:bCs/>
          <w:sz w:val="24"/>
          <w:szCs w:val="24"/>
        </w:rPr>
        <w:t xml:space="preserve">NAME OF THE PROJECT: (REHABILTATION OF </w:t>
      </w:r>
      <w:proofErr w:type="spellStart"/>
      <w:r w:rsidRPr="00DD14AB">
        <w:rPr>
          <w:rFonts w:asciiTheme="minorHAnsi" w:hAnsiTheme="minorHAnsi" w:cstheme="minorHAnsi"/>
          <w:b/>
          <w:bCs/>
          <w:sz w:val="24"/>
          <w:szCs w:val="24"/>
        </w:rPr>
        <w:t>Barbarosh</w:t>
      </w:r>
      <w:proofErr w:type="spellEnd"/>
      <w:r w:rsidRPr="00DD14AB">
        <w:rPr>
          <w:rFonts w:asciiTheme="minorHAnsi" w:hAnsiTheme="minorHAnsi" w:cstheme="minorHAnsi"/>
          <w:b/>
          <w:bCs/>
          <w:sz w:val="24"/>
          <w:szCs w:val="24"/>
        </w:rPr>
        <w:t xml:space="preserve"> Pump Station in Sinjar)</w:t>
      </w:r>
    </w:p>
    <w:p w:rsidR="007A200B" w:rsidRPr="00DD14AB" w:rsidRDefault="007A200B" w:rsidP="007A200B">
      <w:pPr>
        <w:rPr>
          <w:rFonts w:asciiTheme="minorHAnsi" w:hAnsiTheme="minorHAnsi" w:cstheme="minorHAnsi"/>
          <w:bCs/>
          <w:sz w:val="24"/>
          <w:szCs w:val="24"/>
        </w:rPr>
      </w:pPr>
    </w:p>
    <w:p w:rsidR="007A200B" w:rsidRPr="00DD14AB" w:rsidRDefault="007A200B" w:rsidP="00FA0904">
      <w:pPr>
        <w:numPr>
          <w:ilvl w:val="0"/>
          <w:numId w:val="53"/>
        </w:numPr>
        <w:spacing w:before="120" w:after="120" w:line="360" w:lineRule="auto"/>
        <w:ind w:left="360"/>
        <w:rPr>
          <w:rFonts w:asciiTheme="minorHAnsi" w:hAnsiTheme="minorHAnsi" w:cstheme="minorHAnsi"/>
          <w:b/>
          <w:sz w:val="24"/>
          <w:szCs w:val="24"/>
        </w:rPr>
      </w:pPr>
      <w:r w:rsidRPr="00DD14AB">
        <w:rPr>
          <w:rFonts w:asciiTheme="minorHAnsi" w:hAnsiTheme="minorHAnsi" w:cstheme="minorHAnsi"/>
          <w:b/>
          <w:sz w:val="24"/>
          <w:szCs w:val="24"/>
        </w:rPr>
        <w:t>Project background</w:t>
      </w:r>
    </w:p>
    <w:p w:rsidR="007A200B" w:rsidRPr="00DD14AB" w:rsidRDefault="007A200B" w:rsidP="007A200B">
      <w:pPr>
        <w:ind w:left="360"/>
        <w:rPr>
          <w:rFonts w:asciiTheme="minorHAnsi" w:hAnsiTheme="minorHAnsi" w:cstheme="minorHAnsi"/>
          <w:sz w:val="24"/>
          <w:szCs w:val="24"/>
        </w:rPr>
      </w:pPr>
      <w:r w:rsidRPr="00DD14AB">
        <w:rPr>
          <w:rFonts w:asciiTheme="minorHAnsi" w:hAnsiTheme="minorHAnsi" w:cstheme="minorHAnsi"/>
          <w:sz w:val="24"/>
          <w:szCs w:val="24"/>
        </w:rPr>
        <w:t xml:space="preserve">The objective of the rehabilitation of the water pump station with a water well in Sinjar district to provide water for Sinjar. </w:t>
      </w:r>
    </w:p>
    <w:p w:rsidR="007A200B" w:rsidRPr="00DD14AB" w:rsidRDefault="007A200B" w:rsidP="00FA0904">
      <w:pPr>
        <w:numPr>
          <w:ilvl w:val="0"/>
          <w:numId w:val="53"/>
        </w:numPr>
        <w:spacing w:before="120" w:after="120" w:line="360" w:lineRule="auto"/>
        <w:ind w:left="360"/>
        <w:rPr>
          <w:rFonts w:asciiTheme="minorHAnsi" w:hAnsiTheme="minorHAnsi" w:cstheme="minorHAnsi"/>
          <w:b/>
          <w:sz w:val="24"/>
          <w:szCs w:val="24"/>
        </w:rPr>
      </w:pPr>
      <w:r w:rsidRPr="00DD14AB">
        <w:rPr>
          <w:rFonts w:asciiTheme="minorHAnsi" w:hAnsiTheme="minorHAnsi" w:cstheme="minorHAnsi"/>
          <w:b/>
          <w:sz w:val="24"/>
          <w:szCs w:val="24"/>
        </w:rPr>
        <w:t>Location</w:t>
      </w:r>
    </w:p>
    <w:p w:rsidR="007A200B" w:rsidRPr="00DD14AB" w:rsidRDefault="007A200B" w:rsidP="007A200B">
      <w:pPr>
        <w:ind w:left="360"/>
        <w:rPr>
          <w:rFonts w:asciiTheme="minorHAnsi" w:hAnsiTheme="minorHAnsi" w:cstheme="minorHAnsi"/>
          <w:sz w:val="24"/>
          <w:szCs w:val="24"/>
        </w:rPr>
      </w:pPr>
      <w:r w:rsidRPr="00DD14AB">
        <w:rPr>
          <w:rFonts w:asciiTheme="minorHAnsi" w:hAnsiTheme="minorHAnsi" w:cstheme="minorHAnsi"/>
          <w:sz w:val="24"/>
          <w:szCs w:val="24"/>
        </w:rPr>
        <w:t xml:space="preserve">The project is in Sinjar district, </w:t>
      </w:r>
      <w:proofErr w:type="spellStart"/>
      <w:r w:rsidRPr="00DD14AB">
        <w:rPr>
          <w:rFonts w:asciiTheme="minorHAnsi" w:hAnsiTheme="minorHAnsi" w:cstheme="minorHAnsi"/>
          <w:sz w:val="24"/>
          <w:szCs w:val="24"/>
        </w:rPr>
        <w:t>Ninewa</w:t>
      </w:r>
      <w:proofErr w:type="spellEnd"/>
      <w:r w:rsidRPr="00DD14AB">
        <w:rPr>
          <w:rFonts w:asciiTheme="minorHAnsi" w:hAnsiTheme="minorHAnsi" w:cstheme="minorHAnsi"/>
          <w:sz w:val="24"/>
          <w:szCs w:val="24"/>
        </w:rPr>
        <w:t xml:space="preserve"> Governorate (36.326464, 41.855225).</w:t>
      </w:r>
    </w:p>
    <w:p w:rsidR="007A200B" w:rsidRPr="00DD14AB" w:rsidRDefault="007A200B" w:rsidP="00FA0904">
      <w:pPr>
        <w:numPr>
          <w:ilvl w:val="0"/>
          <w:numId w:val="53"/>
        </w:numPr>
        <w:spacing w:before="120" w:after="120" w:line="360" w:lineRule="auto"/>
        <w:ind w:left="360"/>
        <w:rPr>
          <w:rFonts w:asciiTheme="minorHAnsi" w:hAnsiTheme="minorHAnsi" w:cstheme="minorHAnsi"/>
          <w:b/>
          <w:sz w:val="24"/>
          <w:szCs w:val="24"/>
        </w:rPr>
      </w:pPr>
      <w:r w:rsidRPr="00DD14AB">
        <w:rPr>
          <w:rFonts w:asciiTheme="minorHAnsi" w:hAnsiTheme="minorHAnsi" w:cstheme="minorHAnsi"/>
          <w:b/>
          <w:sz w:val="24"/>
          <w:szCs w:val="24"/>
        </w:rPr>
        <w:t>Building/Construction description</w:t>
      </w:r>
    </w:p>
    <w:p w:rsidR="007A200B" w:rsidRPr="00DD14AB" w:rsidRDefault="007A200B" w:rsidP="007A200B">
      <w:pPr>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The project consists of a pumps room, operator’s room with W/C unit, the well site consists of BRC fence, elevated water tank, generator cage and well room. </w:t>
      </w:r>
    </w:p>
    <w:p w:rsidR="007A200B" w:rsidRPr="00DD14AB" w:rsidRDefault="007A200B" w:rsidP="007A200B">
      <w:pPr>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There are two pumps with two carbon steel tanks, also there is a well (no.1). </w:t>
      </w:r>
    </w:p>
    <w:p w:rsidR="007A200B" w:rsidRPr="00DD14AB" w:rsidRDefault="007A200B" w:rsidP="00FA0904">
      <w:pPr>
        <w:numPr>
          <w:ilvl w:val="0"/>
          <w:numId w:val="53"/>
        </w:numPr>
        <w:spacing w:before="120" w:after="120" w:line="360" w:lineRule="auto"/>
        <w:ind w:left="360"/>
        <w:rPr>
          <w:rFonts w:asciiTheme="minorHAnsi" w:hAnsiTheme="minorHAnsi" w:cstheme="minorHAnsi"/>
          <w:b/>
          <w:sz w:val="24"/>
          <w:szCs w:val="24"/>
        </w:rPr>
      </w:pPr>
      <w:r w:rsidRPr="00DD14AB">
        <w:rPr>
          <w:rFonts w:asciiTheme="minorHAnsi" w:hAnsiTheme="minorHAnsi" w:cstheme="minorHAnsi"/>
          <w:b/>
          <w:sz w:val="24"/>
          <w:szCs w:val="24"/>
        </w:rPr>
        <w:t>Brief description of the damage</w:t>
      </w:r>
    </w:p>
    <w:p w:rsidR="007A200B" w:rsidRPr="00DD14AB" w:rsidRDefault="007A200B" w:rsidP="007A200B">
      <w:pPr>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The water pump station damaged, pumps, cables, panel boards, tanks, transformer, and the generator are looted. The BRC fence is deteriorated and damaged, well room needs plastering, main gate of the site and main steel door is missing, the elevated water tanks rusted and have pullet cracks on it. </w:t>
      </w:r>
    </w:p>
    <w:p w:rsidR="007A200B" w:rsidRPr="00DD14AB" w:rsidRDefault="007A200B" w:rsidP="007A200B">
      <w:pPr>
        <w:ind w:firstLine="360"/>
        <w:jc w:val="both"/>
        <w:rPr>
          <w:rFonts w:asciiTheme="minorHAnsi" w:hAnsiTheme="minorHAnsi" w:cstheme="minorHAnsi"/>
          <w:sz w:val="24"/>
          <w:szCs w:val="24"/>
        </w:rPr>
      </w:pPr>
      <w:r w:rsidRPr="00DD14AB">
        <w:rPr>
          <w:rFonts w:asciiTheme="minorHAnsi" w:hAnsiTheme="minorHAnsi" w:cstheme="minorHAnsi"/>
          <w:sz w:val="24"/>
          <w:szCs w:val="24"/>
        </w:rPr>
        <w:t xml:space="preserve">The Pump Station is out of service. </w:t>
      </w:r>
    </w:p>
    <w:p w:rsidR="007A200B" w:rsidRPr="00DD14AB" w:rsidRDefault="007A200B" w:rsidP="00FA0904">
      <w:pPr>
        <w:numPr>
          <w:ilvl w:val="0"/>
          <w:numId w:val="53"/>
        </w:numPr>
        <w:spacing w:before="120" w:after="120" w:line="360" w:lineRule="auto"/>
        <w:ind w:left="360"/>
        <w:rPr>
          <w:rFonts w:asciiTheme="minorHAnsi" w:hAnsiTheme="minorHAnsi" w:cstheme="minorHAnsi"/>
          <w:b/>
          <w:sz w:val="24"/>
          <w:szCs w:val="24"/>
        </w:rPr>
      </w:pPr>
      <w:r w:rsidRPr="00DD14AB">
        <w:rPr>
          <w:rFonts w:asciiTheme="minorHAnsi" w:hAnsiTheme="minorHAnsi" w:cstheme="minorHAnsi"/>
          <w:b/>
          <w:sz w:val="24"/>
          <w:szCs w:val="24"/>
        </w:rPr>
        <w:t>Works in brief</w:t>
      </w:r>
    </w:p>
    <w:p w:rsidR="007A200B" w:rsidRPr="00DD14AB" w:rsidRDefault="007A200B" w:rsidP="00FA0904">
      <w:pPr>
        <w:numPr>
          <w:ilvl w:val="0"/>
          <w:numId w:val="55"/>
        </w:numPr>
        <w:spacing w:before="120" w:after="120"/>
        <w:jc w:val="both"/>
        <w:rPr>
          <w:rFonts w:asciiTheme="minorHAnsi" w:hAnsiTheme="minorHAnsi" w:cstheme="minorHAnsi"/>
          <w:sz w:val="24"/>
          <w:szCs w:val="24"/>
        </w:rPr>
      </w:pPr>
      <w:r w:rsidRPr="00DD14AB">
        <w:rPr>
          <w:rFonts w:asciiTheme="minorHAnsi" w:hAnsiTheme="minorHAnsi" w:cstheme="minorHAnsi"/>
          <w:b/>
          <w:bCs/>
          <w:sz w:val="24"/>
          <w:szCs w:val="24"/>
        </w:rPr>
        <w:t>Mechanical works:</w:t>
      </w:r>
      <w:r w:rsidRPr="00DD14AB">
        <w:rPr>
          <w:rFonts w:asciiTheme="minorHAnsi" w:hAnsiTheme="minorHAnsi" w:cstheme="minorHAnsi"/>
          <w:sz w:val="24"/>
          <w:szCs w:val="24"/>
        </w:rPr>
        <w:t xml:space="preserve"> mechanical part of the works includes </w:t>
      </w:r>
      <w:r w:rsidRPr="00DD14AB">
        <w:rPr>
          <w:rFonts w:asciiTheme="minorHAnsi" w:hAnsiTheme="minorHAnsi" w:cstheme="minorHAnsi"/>
          <w:b/>
          <w:sz w:val="24"/>
          <w:szCs w:val="24"/>
          <w:u w:val="single"/>
        </w:rPr>
        <w:t>but not limited</w:t>
      </w:r>
      <w:r w:rsidRPr="00DD14AB">
        <w:rPr>
          <w:rFonts w:asciiTheme="minorHAnsi" w:hAnsiTheme="minorHAnsi" w:cstheme="minorHAnsi"/>
          <w:sz w:val="24"/>
          <w:szCs w:val="24"/>
        </w:rPr>
        <w:t xml:space="preserve"> to supply and install new pumps (2) with accessories. Steel tanks (50m</w:t>
      </w:r>
      <w:r w:rsidRPr="00DD14AB">
        <w:rPr>
          <w:rFonts w:asciiTheme="minorHAnsi" w:hAnsiTheme="minorHAnsi" w:cstheme="minorHAnsi"/>
          <w:sz w:val="24"/>
          <w:szCs w:val="24"/>
          <w:vertAlign w:val="superscript"/>
        </w:rPr>
        <w:t>3</w:t>
      </w:r>
      <w:r w:rsidRPr="00DD14AB">
        <w:rPr>
          <w:rFonts w:asciiTheme="minorHAnsi" w:hAnsiTheme="minorHAnsi" w:cstheme="minorHAnsi"/>
          <w:sz w:val="24"/>
          <w:szCs w:val="24"/>
        </w:rPr>
        <w:t>) with accessories. For well no.1:  water well submersible pump (1 set) and chlorine dosing set (1 set). Additionally, the pipe connections between the tanks, pumps and the main line and as indicated in the B.O.Q</w:t>
      </w:r>
    </w:p>
    <w:p w:rsidR="007A200B" w:rsidRPr="00DD14AB" w:rsidRDefault="007A200B" w:rsidP="00FA0904">
      <w:pPr>
        <w:numPr>
          <w:ilvl w:val="0"/>
          <w:numId w:val="55"/>
        </w:numPr>
        <w:spacing w:before="120" w:after="120"/>
        <w:jc w:val="both"/>
        <w:rPr>
          <w:rFonts w:asciiTheme="minorHAnsi" w:hAnsiTheme="minorHAnsi" w:cstheme="minorHAnsi"/>
          <w:sz w:val="24"/>
          <w:szCs w:val="24"/>
        </w:rPr>
      </w:pPr>
      <w:r w:rsidRPr="00DD14AB">
        <w:rPr>
          <w:rFonts w:asciiTheme="minorHAnsi" w:hAnsiTheme="minorHAnsi" w:cstheme="minorHAnsi"/>
          <w:b/>
          <w:bCs/>
          <w:sz w:val="24"/>
          <w:szCs w:val="24"/>
        </w:rPr>
        <w:t xml:space="preserve">Civil Works: </w:t>
      </w:r>
      <w:r w:rsidRPr="00DD14AB">
        <w:rPr>
          <w:rFonts w:asciiTheme="minorHAnsi" w:hAnsiTheme="minorHAnsi" w:cstheme="minorHAnsi"/>
          <w:sz w:val="24"/>
          <w:szCs w:val="24"/>
        </w:rPr>
        <w:t>the civil works contain demolishing the badly damaged pump room, reconstruct the pumps room, operator room with fence including plastering, painting, sanitary and PVC doors and windows. The well site works consist of re-plastering the existing well room with painting, applying a new steel door, replacing the damaged BRC fence, installing a new gate, repairing the elevated water tank, painting by epoxy for the tank and oil paint for the exterior sides of the tank with the steel structure and as indicated in the B.O.Q.</w:t>
      </w:r>
    </w:p>
    <w:p w:rsidR="007A200B" w:rsidRPr="00DD14AB" w:rsidRDefault="007A200B" w:rsidP="00FA0904">
      <w:pPr>
        <w:numPr>
          <w:ilvl w:val="0"/>
          <w:numId w:val="55"/>
        </w:numPr>
        <w:spacing w:before="120" w:after="120"/>
        <w:jc w:val="both"/>
        <w:rPr>
          <w:rFonts w:asciiTheme="minorHAnsi" w:hAnsiTheme="minorHAnsi" w:cstheme="minorHAnsi"/>
          <w:b/>
          <w:bCs/>
          <w:sz w:val="24"/>
          <w:szCs w:val="24"/>
        </w:rPr>
      </w:pPr>
      <w:r w:rsidRPr="00DD14AB">
        <w:rPr>
          <w:rFonts w:asciiTheme="minorHAnsi" w:hAnsiTheme="minorHAnsi" w:cstheme="minorHAnsi"/>
          <w:b/>
          <w:bCs/>
          <w:sz w:val="24"/>
          <w:szCs w:val="24"/>
        </w:rPr>
        <w:t xml:space="preserve">Electrical Works: </w:t>
      </w:r>
      <w:r w:rsidRPr="00DD14AB">
        <w:rPr>
          <w:rFonts w:asciiTheme="minorHAnsi" w:hAnsiTheme="minorHAnsi" w:cstheme="minorHAnsi"/>
          <w:sz w:val="24"/>
          <w:szCs w:val="24"/>
        </w:rPr>
        <w:t>The electrical works includes but limited to supply and install 250kVA transformer, distribution boards, cables, and electrical changeover. Additionally, internal electrical network for the pump station and as indicated in the B.O.Q</w:t>
      </w:r>
    </w:p>
    <w:p w:rsidR="007A200B" w:rsidRPr="00DD14AB" w:rsidRDefault="007A200B" w:rsidP="00FA0904">
      <w:pPr>
        <w:numPr>
          <w:ilvl w:val="0"/>
          <w:numId w:val="53"/>
        </w:numPr>
        <w:spacing w:before="120" w:after="120" w:line="276" w:lineRule="auto"/>
        <w:ind w:left="360"/>
        <w:jc w:val="both"/>
        <w:rPr>
          <w:rFonts w:asciiTheme="minorHAnsi" w:hAnsiTheme="minorHAnsi" w:cstheme="minorHAnsi"/>
          <w:b/>
          <w:sz w:val="24"/>
          <w:szCs w:val="24"/>
        </w:rPr>
      </w:pPr>
      <w:r w:rsidRPr="00DD14AB">
        <w:rPr>
          <w:rFonts w:asciiTheme="minorHAnsi" w:hAnsiTheme="minorHAnsi" w:cstheme="minorHAnsi"/>
          <w:b/>
          <w:sz w:val="24"/>
          <w:szCs w:val="24"/>
        </w:rPr>
        <w:t xml:space="preserve">Duration of the Project (days) </w:t>
      </w:r>
    </w:p>
    <w:p w:rsidR="00DD14AB" w:rsidRDefault="007A200B" w:rsidP="00EC3C9C">
      <w:pPr>
        <w:spacing w:line="276" w:lineRule="auto"/>
        <w:ind w:left="360"/>
        <w:rPr>
          <w:rFonts w:asciiTheme="minorHAnsi" w:hAnsiTheme="minorHAnsi" w:cstheme="minorHAnsi"/>
          <w:sz w:val="24"/>
          <w:szCs w:val="24"/>
        </w:rPr>
      </w:pPr>
      <w:r w:rsidRPr="00DD14AB">
        <w:rPr>
          <w:rFonts w:asciiTheme="minorHAnsi" w:hAnsiTheme="minorHAnsi" w:cstheme="minorHAnsi"/>
          <w:sz w:val="24"/>
          <w:szCs w:val="24"/>
        </w:rPr>
        <w:t>120 Calendar days.</w:t>
      </w:r>
    </w:p>
    <w:p w:rsidR="00EC3C9C" w:rsidRDefault="00EC3C9C" w:rsidP="00EC3C9C">
      <w:pPr>
        <w:spacing w:line="276" w:lineRule="auto"/>
        <w:ind w:left="360"/>
        <w:rPr>
          <w:rFonts w:asciiTheme="minorHAnsi" w:hAnsiTheme="minorHAnsi" w:cstheme="minorHAnsi"/>
          <w:sz w:val="24"/>
          <w:szCs w:val="24"/>
        </w:rPr>
      </w:pPr>
    </w:p>
    <w:p w:rsidR="00DD14AB" w:rsidRPr="00DD14AB" w:rsidRDefault="00DD14AB" w:rsidP="007A200B">
      <w:pPr>
        <w:ind w:left="360"/>
        <w:rPr>
          <w:rFonts w:asciiTheme="minorHAnsi" w:hAnsiTheme="minorHAnsi" w:cstheme="minorHAnsi"/>
          <w:sz w:val="24"/>
          <w:szCs w:val="24"/>
        </w:rPr>
      </w:pPr>
    </w:p>
    <w:p w:rsidR="00A729DE" w:rsidRPr="00DD14AB" w:rsidRDefault="00A729DE" w:rsidP="007A200B">
      <w:pPr>
        <w:ind w:left="360"/>
        <w:rPr>
          <w:rFonts w:asciiTheme="minorHAnsi" w:hAnsiTheme="minorHAnsi" w:cstheme="minorHAnsi"/>
          <w:b/>
          <w:sz w:val="24"/>
          <w:szCs w:val="24"/>
        </w:rPr>
      </w:pPr>
      <w:r w:rsidRPr="00DD14AB">
        <w:rPr>
          <w:rFonts w:asciiTheme="minorHAnsi" w:hAnsiTheme="minorHAnsi" w:cstheme="minorHAnsi"/>
          <w:b/>
          <w:sz w:val="24"/>
          <w:szCs w:val="24"/>
        </w:rPr>
        <w:lastRenderedPageBreak/>
        <w:t xml:space="preserve">Annex </w:t>
      </w:r>
      <w:r w:rsidR="00B000B9" w:rsidRPr="00DD14AB">
        <w:rPr>
          <w:rFonts w:asciiTheme="minorHAnsi" w:hAnsiTheme="minorHAnsi" w:cstheme="minorHAnsi"/>
          <w:b/>
          <w:sz w:val="24"/>
          <w:szCs w:val="24"/>
        </w:rPr>
        <w:t>5</w:t>
      </w:r>
    </w:p>
    <w:p w:rsidR="00A729DE" w:rsidRPr="00DD14AB" w:rsidRDefault="00A729DE" w:rsidP="00A729DE">
      <w:pPr>
        <w:pStyle w:val="Heading1"/>
        <w:jc w:val="center"/>
        <w:rPr>
          <w:rFonts w:asciiTheme="minorHAnsi" w:hAnsiTheme="minorHAnsi" w:cstheme="minorHAnsi"/>
          <w:b/>
          <w:sz w:val="24"/>
          <w:szCs w:val="24"/>
        </w:rPr>
      </w:pPr>
      <w:r w:rsidRPr="00DD14AB">
        <w:rPr>
          <w:rFonts w:asciiTheme="minorHAnsi" w:hAnsiTheme="minorHAnsi" w:cstheme="minorHAnsi"/>
          <w:sz w:val="24"/>
          <w:szCs w:val="24"/>
        </w:rPr>
        <w:t>General Conditions of Contract for Civil Works</w:t>
      </w:r>
    </w:p>
    <w:p w:rsidR="00A729DE" w:rsidRPr="00DD14AB" w:rsidRDefault="00A729DE" w:rsidP="00A729DE">
      <w:pPr>
        <w:rPr>
          <w:rFonts w:asciiTheme="minorHAnsi" w:hAnsiTheme="minorHAnsi" w:cstheme="minorHAnsi"/>
          <w:sz w:val="24"/>
          <w:szCs w:val="24"/>
        </w:rPr>
      </w:pP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1. Definitions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2. Singular and Plural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3. Headings or Notes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4. Legal Relationships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5. General Duties/Powers of Engineer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6. Contractor's General Obligations/Responsibilities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7. Assignment and Subcontracting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8. Drawings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9. Work Book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10. Performance Security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11. Inspection of Site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12. Sufficiency of Tender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13. </w:t>
      </w:r>
      <w:proofErr w:type="spellStart"/>
      <w:r w:rsidRPr="00DD14AB">
        <w:rPr>
          <w:rFonts w:asciiTheme="minorHAnsi" w:hAnsiTheme="minorHAnsi" w:cstheme="minorHAnsi"/>
          <w:sz w:val="24"/>
          <w:szCs w:val="24"/>
        </w:rPr>
        <w:t>Programme</w:t>
      </w:r>
      <w:proofErr w:type="spellEnd"/>
      <w:r w:rsidRPr="00DD14AB">
        <w:rPr>
          <w:rFonts w:asciiTheme="minorHAnsi" w:hAnsiTheme="minorHAnsi" w:cstheme="minorHAnsi"/>
          <w:sz w:val="24"/>
          <w:szCs w:val="24"/>
        </w:rPr>
        <w:t xml:space="preserve"> of Work to be Furnished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14. Weekly Site Meeting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15. Change Orders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16. Contractor's Superintendence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17. Contractor's Employees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18. Setting-Out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19. Watching and Lighting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20. Care of Works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21. Insurance of Works, Etc.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22. Damage to Persons and Property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23. Liability Insurance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24. Accident or Injury to Workmen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25. Remedy on Contractor's Failure to Insure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26. Compliance with Statutes, Regulations, Etc.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27. Fossils, Etc.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28. Copyright, Patents and Other Proprietary Rights, and Royalties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29. Interference </w:t>
      </w:r>
      <w:proofErr w:type="gramStart"/>
      <w:r w:rsidRPr="00DD14AB">
        <w:rPr>
          <w:rFonts w:asciiTheme="minorHAnsi" w:hAnsiTheme="minorHAnsi" w:cstheme="minorHAnsi"/>
          <w:sz w:val="24"/>
          <w:szCs w:val="24"/>
        </w:rPr>
        <w:t>With</w:t>
      </w:r>
      <w:proofErr w:type="gramEnd"/>
      <w:r w:rsidRPr="00DD14AB">
        <w:rPr>
          <w:rFonts w:asciiTheme="minorHAnsi" w:hAnsiTheme="minorHAnsi" w:cstheme="minorHAnsi"/>
          <w:sz w:val="24"/>
          <w:szCs w:val="24"/>
        </w:rPr>
        <w:t xml:space="preserve"> Traffic and Adjoining Properties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30. Extraordinary Traffic and Special Loads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31. Opportunities for Other Contractors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32. Contractor to Keep Site Clean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33. Clearance of Site on Substantial Completion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34. </w:t>
      </w:r>
      <w:proofErr w:type="spellStart"/>
      <w:r w:rsidRPr="00DD14AB">
        <w:rPr>
          <w:rFonts w:asciiTheme="minorHAnsi" w:hAnsiTheme="minorHAnsi" w:cstheme="minorHAnsi"/>
          <w:sz w:val="24"/>
          <w:szCs w:val="24"/>
        </w:rPr>
        <w:t>Labour</w:t>
      </w:r>
      <w:proofErr w:type="spellEnd"/>
      <w:r w:rsidRPr="00DD14AB">
        <w:rPr>
          <w:rFonts w:asciiTheme="minorHAnsi" w:hAnsiTheme="minorHAnsi" w:cstheme="minorHAnsi"/>
          <w:sz w:val="24"/>
          <w:szCs w:val="24"/>
        </w:rPr>
        <w:t xml:space="preserve">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35. Returns of </w:t>
      </w:r>
      <w:proofErr w:type="spellStart"/>
      <w:r w:rsidRPr="00DD14AB">
        <w:rPr>
          <w:rFonts w:asciiTheme="minorHAnsi" w:hAnsiTheme="minorHAnsi" w:cstheme="minorHAnsi"/>
          <w:sz w:val="24"/>
          <w:szCs w:val="24"/>
        </w:rPr>
        <w:t>Labour</w:t>
      </w:r>
      <w:proofErr w:type="spellEnd"/>
      <w:r w:rsidRPr="00DD14AB">
        <w:rPr>
          <w:rFonts w:asciiTheme="minorHAnsi" w:hAnsiTheme="minorHAnsi" w:cstheme="minorHAnsi"/>
          <w:sz w:val="24"/>
          <w:szCs w:val="24"/>
        </w:rPr>
        <w:t xml:space="preserve">, Plant, Etc.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36. Materials, Workmanship and Testing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37. Access to Site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38. Examination of Work Before Covering Up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39. Removal of Improper Work and Materials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40. Suspension of Work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41. Possession of Site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42. Time for Completion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43. Extension of Time for Completion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44. Rate of Progress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45. Liquidated Damages for Delay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46. Certificate of Substantial Completion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47. Defects Liability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lastRenderedPageBreak/>
        <w:t xml:space="preserve">     48. Alterations, Additions and Omissions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49. Plant, Temporary Works and Materials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50. Approval of Materials, Etc., Not Implied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51. Measurement of Works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52. Liability of the Parties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53. Authorities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54. Urgent Repairs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55. Increase and Decrease of Costs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56. Taxation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57. Blasting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58. Machinery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59. Temporary Works and Reinstatement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60. Photographs and Advertising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61. Prevention of Corruption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62. Date Falling on Holiday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63. Notices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64. Language, Weights and Measures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65. Records, Accounts, Information and Audit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66. Force Majeure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67. Suspension by the UNDP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68. Termination by the UNDP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69. Termination by the Contractor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70. Rights and Remedies of the UNDP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71. Settlement of Disputes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72. Privileges and Immunities </w:t>
      </w:r>
    </w:p>
    <w:p w:rsidR="00A729DE" w:rsidRPr="00DD14AB" w:rsidRDefault="00A729DE" w:rsidP="00A729DE">
      <w:pPr>
        <w:rPr>
          <w:rFonts w:asciiTheme="minorHAnsi" w:hAnsiTheme="minorHAnsi" w:cstheme="minorHAnsi"/>
          <w:sz w:val="24"/>
          <w:szCs w:val="24"/>
        </w:rPr>
      </w:pP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Appendix I: Formats of Performance Security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Performance Bank Guarantee </w:t>
      </w:r>
    </w:p>
    <w:p w:rsidR="00A729DE" w:rsidRPr="00DD14AB" w:rsidRDefault="00A729DE" w:rsidP="00A729DE">
      <w:pPr>
        <w:rPr>
          <w:rFonts w:asciiTheme="minorHAnsi" w:hAnsiTheme="minorHAnsi" w:cstheme="minorHAnsi"/>
          <w:sz w:val="24"/>
          <w:szCs w:val="24"/>
        </w:rPr>
      </w:pPr>
      <w:r w:rsidRPr="00DD14AB">
        <w:rPr>
          <w:rFonts w:asciiTheme="minorHAnsi" w:hAnsiTheme="minorHAnsi" w:cstheme="minorHAnsi"/>
          <w:sz w:val="24"/>
          <w:szCs w:val="24"/>
        </w:rPr>
        <w:t xml:space="preserve">     Performance Bond</w:t>
      </w:r>
    </w:p>
    <w:p w:rsidR="00A729DE" w:rsidRPr="00DD14AB" w:rsidRDefault="00A729DE" w:rsidP="00A729DE">
      <w:pPr>
        <w:rPr>
          <w:rFonts w:asciiTheme="minorHAnsi" w:hAnsiTheme="minorHAnsi" w:cstheme="minorHAnsi"/>
          <w:sz w:val="24"/>
          <w:szCs w:val="24"/>
        </w:rPr>
      </w:pPr>
    </w:p>
    <w:p w:rsidR="00A729DE" w:rsidRPr="00DD14AB" w:rsidRDefault="00A729DE" w:rsidP="00FA0904">
      <w:pPr>
        <w:numPr>
          <w:ilvl w:val="0"/>
          <w:numId w:val="37"/>
        </w:numPr>
        <w:rPr>
          <w:rFonts w:asciiTheme="minorHAnsi" w:hAnsiTheme="minorHAnsi" w:cstheme="minorHAnsi"/>
          <w:b/>
          <w:sz w:val="24"/>
          <w:szCs w:val="24"/>
        </w:rPr>
      </w:pPr>
      <w:r w:rsidRPr="00DD14AB">
        <w:rPr>
          <w:rFonts w:asciiTheme="minorHAnsi" w:hAnsiTheme="minorHAnsi" w:cstheme="minorHAnsi"/>
          <w:b/>
          <w:sz w:val="24"/>
          <w:szCs w:val="24"/>
        </w:rPr>
        <w:t xml:space="preserve">DEFINITIONS </w:t>
      </w:r>
    </w:p>
    <w:p w:rsidR="00A729DE" w:rsidRPr="00DD14AB" w:rsidRDefault="00A729DE" w:rsidP="00A729DE">
      <w:pPr>
        <w:rPr>
          <w:rFonts w:asciiTheme="minorHAnsi" w:hAnsiTheme="minorHAnsi" w:cstheme="minorHAnsi"/>
          <w:sz w:val="24"/>
          <w:szCs w:val="24"/>
        </w:rPr>
      </w:pPr>
    </w:p>
    <w:p w:rsidR="00A729DE" w:rsidRPr="00DD14AB" w:rsidRDefault="00A729DE" w:rsidP="00A729DE">
      <w:pPr>
        <w:pStyle w:val="BodyTextIndent"/>
        <w:jc w:val="both"/>
        <w:rPr>
          <w:rFonts w:asciiTheme="minorHAnsi" w:hAnsiTheme="minorHAnsi" w:cstheme="minorHAnsi"/>
          <w:szCs w:val="24"/>
        </w:rPr>
      </w:pPr>
      <w:proofErr w:type="gramStart"/>
      <w:r w:rsidRPr="00DD14AB">
        <w:rPr>
          <w:rFonts w:asciiTheme="minorHAnsi" w:hAnsiTheme="minorHAnsi" w:cstheme="minorHAnsi"/>
          <w:szCs w:val="24"/>
        </w:rPr>
        <w:t>For the purpose of</w:t>
      </w:r>
      <w:proofErr w:type="gramEnd"/>
      <w:r w:rsidRPr="00DD14AB">
        <w:rPr>
          <w:rFonts w:asciiTheme="minorHAnsi" w:hAnsiTheme="minorHAnsi" w:cstheme="minorHAnsi"/>
          <w:szCs w:val="24"/>
        </w:rPr>
        <w:t xml:space="preserve"> the Contract Documents the words and expressions below shall have the following meanings: </w:t>
      </w:r>
    </w:p>
    <w:p w:rsidR="00A729DE" w:rsidRPr="00DD14AB" w:rsidRDefault="00A729DE" w:rsidP="00A729DE">
      <w:pPr>
        <w:ind w:left="360"/>
        <w:jc w:val="both"/>
        <w:rPr>
          <w:rFonts w:asciiTheme="minorHAnsi" w:hAnsiTheme="minorHAnsi" w:cstheme="minorHAnsi"/>
          <w:sz w:val="24"/>
          <w:szCs w:val="24"/>
        </w:rPr>
      </w:pPr>
    </w:p>
    <w:p w:rsidR="00A729DE" w:rsidRPr="00DD14AB" w:rsidRDefault="00A729DE" w:rsidP="00FA0904">
      <w:pPr>
        <w:numPr>
          <w:ilvl w:val="0"/>
          <w:numId w:val="1"/>
        </w:numPr>
        <w:jc w:val="both"/>
        <w:rPr>
          <w:rFonts w:asciiTheme="minorHAnsi" w:hAnsiTheme="minorHAnsi" w:cstheme="minorHAnsi"/>
          <w:sz w:val="24"/>
          <w:szCs w:val="24"/>
        </w:rPr>
      </w:pPr>
      <w:r w:rsidRPr="00DD14AB">
        <w:rPr>
          <w:rFonts w:asciiTheme="minorHAnsi" w:hAnsiTheme="minorHAnsi" w:cstheme="minorHAnsi"/>
          <w:sz w:val="24"/>
          <w:szCs w:val="24"/>
        </w:rPr>
        <w:t xml:space="preserve">"Employer" means the United Nations Development </w:t>
      </w:r>
      <w:proofErr w:type="spellStart"/>
      <w:r w:rsidRPr="00DD14AB">
        <w:rPr>
          <w:rFonts w:asciiTheme="minorHAnsi" w:hAnsiTheme="minorHAnsi" w:cstheme="minorHAnsi"/>
          <w:sz w:val="24"/>
          <w:szCs w:val="24"/>
        </w:rPr>
        <w:t>Programme</w:t>
      </w:r>
      <w:proofErr w:type="spellEnd"/>
      <w:r w:rsidRPr="00DD14AB">
        <w:rPr>
          <w:rFonts w:asciiTheme="minorHAnsi" w:hAnsiTheme="minorHAnsi" w:cstheme="minorHAnsi"/>
          <w:sz w:val="24"/>
          <w:szCs w:val="24"/>
        </w:rPr>
        <w:t xml:space="preserve"> (UNDP). </w:t>
      </w:r>
    </w:p>
    <w:p w:rsidR="00A729DE" w:rsidRPr="00DD14AB" w:rsidRDefault="00A729DE" w:rsidP="00A729DE">
      <w:pPr>
        <w:ind w:left="360"/>
        <w:jc w:val="both"/>
        <w:rPr>
          <w:rFonts w:asciiTheme="minorHAnsi" w:hAnsiTheme="minorHAnsi" w:cstheme="minorHAnsi"/>
          <w:sz w:val="24"/>
          <w:szCs w:val="24"/>
        </w:rPr>
      </w:pPr>
    </w:p>
    <w:p w:rsidR="00A729DE" w:rsidRPr="00DD14AB" w:rsidRDefault="00A729DE" w:rsidP="00FA0904">
      <w:pPr>
        <w:numPr>
          <w:ilvl w:val="0"/>
          <w:numId w:val="1"/>
        </w:numPr>
        <w:jc w:val="both"/>
        <w:rPr>
          <w:rFonts w:asciiTheme="minorHAnsi" w:hAnsiTheme="minorHAnsi" w:cstheme="minorHAnsi"/>
          <w:sz w:val="24"/>
          <w:szCs w:val="24"/>
        </w:rPr>
      </w:pPr>
      <w:r w:rsidRPr="00DD14AB">
        <w:rPr>
          <w:rFonts w:asciiTheme="minorHAnsi" w:hAnsiTheme="minorHAnsi" w:cstheme="minorHAnsi"/>
          <w:sz w:val="24"/>
          <w:szCs w:val="24"/>
        </w:rPr>
        <w:t xml:space="preserve">"Contractor" means the person whose tender has been accepted and with whom the Contract has been entered. </w:t>
      </w:r>
    </w:p>
    <w:p w:rsidR="00A729DE" w:rsidRPr="00DD14AB" w:rsidRDefault="00A729DE" w:rsidP="00A729DE">
      <w:pPr>
        <w:ind w:left="360"/>
        <w:jc w:val="both"/>
        <w:rPr>
          <w:rFonts w:asciiTheme="minorHAnsi" w:hAnsiTheme="minorHAnsi" w:cstheme="minorHAnsi"/>
          <w:sz w:val="24"/>
          <w:szCs w:val="24"/>
        </w:rPr>
      </w:pPr>
    </w:p>
    <w:p w:rsidR="00A729DE" w:rsidRPr="00DD14AB" w:rsidRDefault="00A729DE" w:rsidP="00FA0904">
      <w:pPr>
        <w:numPr>
          <w:ilvl w:val="0"/>
          <w:numId w:val="1"/>
        </w:numPr>
        <w:jc w:val="both"/>
        <w:rPr>
          <w:rFonts w:asciiTheme="minorHAnsi" w:hAnsiTheme="minorHAnsi" w:cstheme="minorHAnsi"/>
          <w:sz w:val="24"/>
          <w:szCs w:val="24"/>
        </w:rPr>
      </w:pPr>
      <w:r w:rsidRPr="00DD14AB">
        <w:rPr>
          <w:rFonts w:asciiTheme="minorHAnsi" w:hAnsiTheme="minorHAnsi" w:cstheme="minorHAnsi"/>
          <w:sz w:val="24"/>
          <w:szCs w:val="24"/>
        </w:rPr>
        <w:t xml:space="preserve">"Engineer" means the person whose services have been engaged by UNDP to administer the Contract as provided therein, as will be notified in writing to the Contractor. </w:t>
      </w:r>
    </w:p>
    <w:p w:rsidR="00A729DE" w:rsidRPr="00DD14AB" w:rsidRDefault="00A729DE" w:rsidP="00A729DE">
      <w:pPr>
        <w:ind w:left="360"/>
        <w:jc w:val="both"/>
        <w:rPr>
          <w:rFonts w:asciiTheme="minorHAnsi" w:hAnsiTheme="minorHAnsi" w:cstheme="minorHAnsi"/>
          <w:sz w:val="24"/>
          <w:szCs w:val="24"/>
        </w:rPr>
      </w:pPr>
    </w:p>
    <w:p w:rsidR="00A729DE" w:rsidRPr="00DD14AB" w:rsidRDefault="00A729DE" w:rsidP="00FA0904">
      <w:pPr>
        <w:numPr>
          <w:ilvl w:val="0"/>
          <w:numId w:val="1"/>
        </w:numPr>
        <w:jc w:val="both"/>
        <w:rPr>
          <w:rFonts w:asciiTheme="minorHAnsi" w:hAnsiTheme="minorHAnsi" w:cstheme="minorHAnsi"/>
          <w:sz w:val="24"/>
          <w:szCs w:val="24"/>
        </w:rPr>
      </w:pPr>
      <w:r w:rsidRPr="00DD14AB">
        <w:rPr>
          <w:rFonts w:asciiTheme="minorHAnsi" w:hAnsiTheme="minorHAnsi" w:cstheme="minorHAnsi"/>
          <w:sz w:val="24"/>
          <w:szCs w:val="24"/>
        </w:rPr>
        <w:t xml:space="preserve">"Contract" means the written agreement between the Employer and the Contractor, to which these General Conditions are annexed. </w:t>
      </w:r>
    </w:p>
    <w:p w:rsidR="00A729DE" w:rsidRPr="00DD14AB" w:rsidRDefault="00A729DE" w:rsidP="00A729DE">
      <w:pPr>
        <w:ind w:left="360"/>
        <w:jc w:val="both"/>
        <w:rPr>
          <w:rFonts w:asciiTheme="minorHAnsi" w:hAnsiTheme="minorHAnsi" w:cstheme="minorHAnsi"/>
          <w:sz w:val="24"/>
          <w:szCs w:val="24"/>
        </w:rPr>
      </w:pPr>
    </w:p>
    <w:p w:rsidR="00A729DE" w:rsidRPr="00DD14AB" w:rsidRDefault="00A729DE" w:rsidP="00FA0904">
      <w:pPr>
        <w:numPr>
          <w:ilvl w:val="0"/>
          <w:numId w:val="1"/>
        </w:numPr>
        <w:jc w:val="both"/>
        <w:rPr>
          <w:rFonts w:asciiTheme="minorHAnsi" w:hAnsiTheme="minorHAnsi" w:cstheme="minorHAnsi"/>
          <w:sz w:val="24"/>
          <w:szCs w:val="24"/>
        </w:rPr>
      </w:pPr>
      <w:r w:rsidRPr="00DD14AB">
        <w:rPr>
          <w:rFonts w:asciiTheme="minorHAnsi" w:hAnsiTheme="minorHAnsi" w:cstheme="minorHAnsi"/>
          <w:sz w:val="24"/>
          <w:szCs w:val="24"/>
        </w:rPr>
        <w:t xml:space="preserve">"The Works" means the works to be executed and completed under the Contract. </w:t>
      </w:r>
    </w:p>
    <w:p w:rsidR="00A729DE" w:rsidRPr="00DD14AB" w:rsidRDefault="00A729DE" w:rsidP="00A729DE">
      <w:pPr>
        <w:ind w:left="360"/>
        <w:jc w:val="both"/>
        <w:rPr>
          <w:rFonts w:asciiTheme="minorHAnsi" w:hAnsiTheme="minorHAnsi" w:cstheme="minorHAnsi"/>
          <w:sz w:val="24"/>
          <w:szCs w:val="24"/>
        </w:rPr>
      </w:pPr>
    </w:p>
    <w:p w:rsidR="00A729DE" w:rsidRPr="00DD14AB" w:rsidRDefault="00A729DE" w:rsidP="00FA0904">
      <w:pPr>
        <w:numPr>
          <w:ilvl w:val="0"/>
          <w:numId w:val="1"/>
        </w:numPr>
        <w:jc w:val="both"/>
        <w:rPr>
          <w:rFonts w:asciiTheme="minorHAnsi" w:hAnsiTheme="minorHAnsi" w:cstheme="minorHAnsi"/>
          <w:sz w:val="24"/>
          <w:szCs w:val="24"/>
        </w:rPr>
      </w:pPr>
      <w:r w:rsidRPr="00DD14AB">
        <w:rPr>
          <w:rFonts w:asciiTheme="minorHAnsi" w:hAnsiTheme="minorHAnsi" w:cstheme="minorHAnsi"/>
          <w:sz w:val="24"/>
          <w:szCs w:val="24"/>
        </w:rPr>
        <w:t xml:space="preserve">"Temporary Works" shall include items to be constructed which are not intended to be permanent and form part of the Works. </w:t>
      </w:r>
    </w:p>
    <w:p w:rsidR="00A729DE" w:rsidRPr="00DD14AB" w:rsidRDefault="00A729DE" w:rsidP="00A729DE">
      <w:pPr>
        <w:ind w:left="360"/>
        <w:jc w:val="both"/>
        <w:rPr>
          <w:rFonts w:asciiTheme="minorHAnsi" w:hAnsiTheme="minorHAnsi" w:cstheme="minorHAnsi"/>
          <w:sz w:val="24"/>
          <w:szCs w:val="24"/>
        </w:rPr>
      </w:pPr>
    </w:p>
    <w:p w:rsidR="00A729DE" w:rsidRPr="00DD14AB" w:rsidRDefault="00A729DE" w:rsidP="00FA0904">
      <w:pPr>
        <w:numPr>
          <w:ilvl w:val="0"/>
          <w:numId w:val="1"/>
        </w:numPr>
        <w:jc w:val="both"/>
        <w:rPr>
          <w:rFonts w:asciiTheme="minorHAnsi" w:hAnsiTheme="minorHAnsi" w:cstheme="minorHAnsi"/>
          <w:sz w:val="24"/>
          <w:szCs w:val="24"/>
        </w:rPr>
      </w:pPr>
      <w:r w:rsidRPr="00DD14AB">
        <w:rPr>
          <w:rFonts w:asciiTheme="minorHAnsi" w:hAnsiTheme="minorHAnsi" w:cstheme="minorHAnsi"/>
          <w:sz w:val="24"/>
          <w:szCs w:val="24"/>
        </w:rPr>
        <w:t xml:space="preserve">"Drawings" and "Specifications" mean the Drawings and Specifications referred to in the Contract and any modification thereof or addition thereto furnished by the Engineer or submitted by the Contractor and approved in writing by the Engineer in accordance with the Contract. </w:t>
      </w:r>
    </w:p>
    <w:p w:rsidR="00A729DE" w:rsidRPr="00DD14AB" w:rsidRDefault="00A729DE" w:rsidP="00A729DE">
      <w:pPr>
        <w:ind w:left="360"/>
        <w:jc w:val="both"/>
        <w:rPr>
          <w:rFonts w:asciiTheme="minorHAnsi" w:hAnsiTheme="minorHAnsi" w:cstheme="minorHAnsi"/>
          <w:sz w:val="24"/>
          <w:szCs w:val="24"/>
        </w:rPr>
      </w:pPr>
    </w:p>
    <w:p w:rsidR="00A729DE" w:rsidRPr="00DD14AB" w:rsidRDefault="00A729DE" w:rsidP="00FA0904">
      <w:pPr>
        <w:numPr>
          <w:ilvl w:val="0"/>
          <w:numId w:val="1"/>
        </w:numPr>
        <w:jc w:val="both"/>
        <w:rPr>
          <w:rFonts w:asciiTheme="minorHAnsi" w:hAnsiTheme="minorHAnsi" w:cstheme="minorHAnsi"/>
          <w:sz w:val="24"/>
          <w:szCs w:val="24"/>
        </w:rPr>
      </w:pPr>
      <w:r w:rsidRPr="00DD14AB">
        <w:rPr>
          <w:rFonts w:asciiTheme="minorHAnsi" w:hAnsiTheme="minorHAnsi" w:cstheme="minorHAnsi"/>
          <w:sz w:val="24"/>
          <w:szCs w:val="24"/>
        </w:rPr>
        <w:t xml:space="preserve">"Bill of Quantities" is the document in which the Contractor indicates the cost of the Works, </w:t>
      </w:r>
      <w:proofErr w:type="gramStart"/>
      <w:r w:rsidRPr="00DD14AB">
        <w:rPr>
          <w:rFonts w:asciiTheme="minorHAnsi" w:hAnsiTheme="minorHAnsi" w:cstheme="minorHAnsi"/>
          <w:sz w:val="24"/>
          <w:szCs w:val="24"/>
        </w:rPr>
        <w:t>on the basis of</w:t>
      </w:r>
      <w:proofErr w:type="gramEnd"/>
      <w:r w:rsidRPr="00DD14AB">
        <w:rPr>
          <w:rFonts w:asciiTheme="minorHAnsi" w:hAnsiTheme="minorHAnsi" w:cstheme="minorHAnsi"/>
          <w:sz w:val="24"/>
          <w:szCs w:val="24"/>
        </w:rPr>
        <w:t xml:space="preserve"> the foreseen quantities of items of work and the fixed unit prices applicable to them. </w:t>
      </w:r>
    </w:p>
    <w:p w:rsidR="00A729DE" w:rsidRPr="00DD14AB" w:rsidRDefault="00A729DE" w:rsidP="00A729DE">
      <w:pPr>
        <w:ind w:left="360"/>
        <w:jc w:val="both"/>
        <w:rPr>
          <w:rFonts w:asciiTheme="minorHAnsi" w:hAnsiTheme="minorHAnsi" w:cstheme="minorHAnsi"/>
          <w:sz w:val="24"/>
          <w:szCs w:val="24"/>
        </w:rPr>
      </w:pPr>
    </w:p>
    <w:p w:rsidR="00A729DE" w:rsidRPr="00DD14AB" w:rsidRDefault="00A729DE" w:rsidP="00FA0904">
      <w:pPr>
        <w:numPr>
          <w:ilvl w:val="0"/>
          <w:numId w:val="1"/>
        </w:numPr>
        <w:jc w:val="both"/>
        <w:rPr>
          <w:rFonts w:asciiTheme="minorHAnsi" w:hAnsiTheme="minorHAnsi" w:cstheme="minorHAnsi"/>
          <w:sz w:val="24"/>
          <w:szCs w:val="24"/>
        </w:rPr>
      </w:pPr>
      <w:r w:rsidRPr="00DD14AB">
        <w:rPr>
          <w:rFonts w:asciiTheme="minorHAnsi" w:hAnsiTheme="minorHAnsi" w:cstheme="minorHAnsi"/>
          <w:sz w:val="24"/>
          <w:szCs w:val="24"/>
        </w:rPr>
        <w:t xml:space="preserve">"Contract Price" means the sum agreed in the Contract as payable to the Contractor for the execution and completion of the Works and for remedying of any defects therein in accordance with the Contract. </w:t>
      </w:r>
    </w:p>
    <w:p w:rsidR="00A729DE" w:rsidRPr="00DD14AB" w:rsidRDefault="00A729DE" w:rsidP="00A729DE">
      <w:pPr>
        <w:ind w:left="360"/>
        <w:jc w:val="both"/>
        <w:rPr>
          <w:rFonts w:asciiTheme="minorHAnsi" w:hAnsiTheme="minorHAnsi" w:cstheme="minorHAnsi"/>
          <w:sz w:val="24"/>
          <w:szCs w:val="24"/>
        </w:rPr>
      </w:pPr>
    </w:p>
    <w:p w:rsidR="00A729DE" w:rsidRPr="00DD14AB" w:rsidRDefault="00A729DE" w:rsidP="00FA0904">
      <w:pPr>
        <w:numPr>
          <w:ilvl w:val="0"/>
          <w:numId w:val="1"/>
        </w:numPr>
        <w:jc w:val="both"/>
        <w:rPr>
          <w:rFonts w:asciiTheme="minorHAnsi" w:hAnsiTheme="minorHAnsi" w:cstheme="minorHAnsi"/>
          <w:sz w:val="24"/>
          <w:szCs w:val="24"/>
        </w:rPr>
      </w:pPr>
      <w:r w:rsidRPr="00DD14AB">
        <w:rPr>
          <w:rFonts w:asciiTheme="minorHAnsi" w:hAnsiTheme="minorHAnsi" w:cstheme="minorHAnsi"/>
          <w:sz w:val="24"/>
          <w:szCs w:val="24"/>
        </w:rPr>
        <w:t xml:space="preserve">"Site" means the land and other places on, under, in or through which the Works or Temporary Works are to be constructed. </w:t>
      </w:r>
    </w:p>
    <w:p w:rsidR="00A729DE" w:rsidRPr="00DD14AB" w:rsidRDefault="00A729DE" w:rsidP="00A729DE">
      <w:pPr>
        <w:rPr>
          <w:rFonts w:asciiTheme="minorHAnsi" w:hAnsiTheme="minorHAnsi" w:cstheme="minorHAnsi"/>
          <w:sz w:val="24"/>
          <w:szCs w:val="24"/>
        </w:rPr>
      </w:pPr>
    </w:p>
    <w:p w:rsidR="00A729DE" w:rsidRPr="00DD14AB" w:rsidRDefault="00A729DE" w:rsidP="00FA0904">
      <w:pPr>
        <w:numPr>
          <w:ilvl w:val="0"/>
          <w:numId w:val="37"/>
        </w:numPr>
        <w:rPr>
          <w:rFonts w:asciiTheme="minorHAnsi" w:hAnsiTheme="minorHAnsi" w:cstheme="minorHAnsi"/>
          <w:b/>
          <w:sz w:val="24"/>
          <w:szCs w:val="24"/>
        </w:rPr>
      </w:pPr>
      <w:r w:rsidRPr="00DD14AB">
        <w:rPr>
          <w:rFonts w:asciiTheme="minorHAnsi" w:hAnsiTheme="minorHAnsi" w:cstheme="minorHAnsi"/>
          <w:b/>
          <w:sz w:val="24"/>
          <w:szCs w:val="24"/>
        </w:rPr>
        <w:t xml:space="preserve">SINGULAR AND PLURAL </w:t>
      </w:r>
    </w:p>
    <w:p w:rsidR="00A729DE" w:rsidRPr="00DD14AB" w:rsidRDefault="00A729DE" w:rsidP="00A729DE">
      <w:pPr>
        <w:rPr>
          <w:rFonts w:asciiTheme="minorHAnsi" w:hAnsiTheme="minorHAnsi" w:cstheme="minorHAnsi"/>
          <w:sz w:val="24"/>
          <w:szCs w:val="24"/>
        </w:rPr>
      </w:pPr>
    </w:p>
    <w:p w:rsidR="00A729DE" w:rsidRPr="00DD14AB" w:rsidRDefault="00A729DE" w:rsidP="00A729DE">
      <w:pPr>
        <w:pStyle w:val="BodyTextIndent"/>
        <w:rPr>
          <w:rFonts w:asciiTheme="minorHAnsi" w:hAnsiTheme="minorHAnsi" w:cstheme="minorHAnsi"/>
          <w:szCs w:val="24"/>
        </w:rPr>
      </w:pPr>
      <w:r w:rsidRPr="00DD14AB">
        <w:rPr>
          <w:rFonts w:asciiTheme="minorHAnsi" w:hAnsiTheme="minorHAnsi" w:cstheme="minorHAnsi"/>
          <w:szCs w:val="24"/>
        </w:rPr>
        <w:t xml:space="preserve">Words importing persons or parties shall include firms or companies and words importing the singular only shall also include the plural and vice versa where the context requires. </w:t>
      </w:r>
    </w:p>
    <w:p w:rsidR="00A729DE" w:rsidRPr="00DD14AB" w:rsidRDefault="00A729DE" w:rsidP="00A729DE">
      <w:pPr>
        <w:rPr>
          <w:rFonts w:asciiTheme="minorHAnsi" w:hAnsiTheme="minorHAnsi" w:cstheme="minorHAnsi"/>
          <w:sz w:val="24"/>
          <w:szCs w:val="24"/>
        </w:rPr>
      </w:pPr>
    </w:p>
    <w:p w:rsidR="00A729DE" w:rsidRPr="00DD14AB" w:rsidRDefault="00A729DE" w:rsidP="00FA0904">
      <w:pPr>
        <w:numPr>
          <w:ilvl w:val="0"/>
          <w:numId w:val="37"/>
        </w:numPr>
        <w:rPr>
          <w:rFonts w:asciiTheme="minorHAnsi" w:hAnsiTheme="minorHAnsi" w:cstheme="minorHAnsi"/>
          <w:b/>
          <w:sz w:val="24"/>
          <w:szCs w:val="24"/>
        </w:rPr>
      </w:pPr>
      <w:r w:rsidRPr="00DD14AB">
        <w:rPr>
          <w:rFonts w:asciiTheme="minorHAnsi" w:hAnsiTheme="minorHAnsi" w:cstheme="minorHAnsi"/>
          <w:b/>
          <w:sz w:val="24"/>
          <w:szCs w:val="24"/>
        </w:rPr>
        <w:t xml:space="preserve">HEADINGS OR NOTES </w:t>
      </w:r>
    </w:p>
    <w:p w:rsidR="00A729DE" w:rsidRPr="00DD14AB" w:rsidRDefault="00A729DE" w:rsidP="00A729DE">
      <w:pPr>
        <w:rPr>
          <w:rFonts w:asciiTheme="minorHAnsi" w:hAnsiTheme="minorHAnsi" w:cstheme="minorHAnsi"/>
          <w:sz w:val="24"/>
          <w:szCs w:val="24"/>
        </w:rPr>
      </w:pPr>
    </w:p>
    <w:p w:rsidR="00A729DE" w:rsidRPr="00DD14AB" w:rsidRDefault="00A729DE" w:rsidP="00A729DE">
      <w:pPr>
        <w:pStyle w:val="BodyTextIndent"/>
        <w:rPr>
          <w:rFonts w:asciiTheme="minorHAnsi" w:hAnsiTheme="minorHAnsi" w:cstheme="minorHAnsi"/>
          <w:szCs w:val="24"/>
        </w:rPr>
      </w:pPr>
      <w:r w:rsidRPr="00DD14AB">
        <w:rPr>
          <w:rFonts w:asciiTheme="minorHAnsi" w:hAnsiTheme="minorHAnsi" w:cstheme="minorHAnsi"/>
          <w:szCs w:val="24"/>
        </w:rPr>
        <w:t xml:space="preserve">The headings or notes in the Contract Documents shall not be deemed to be part thereof or be taken into consideration in their interpretation. </w:t>
      </w:r>
    </w:p>
    <w:p w:rsidR="00A729DE" w:rsidRPr="00DD14AB" w:rsidRDefault="00A729DE" w:rsidP="00A729DE">
      <w:pPr>
        <w:rPr>
          <w:rFonts w:asciiTheme="minorHAnsi" w:hAnsiTheme="minorHAnsi" w:cstheme="minorHAnsi"/>
          <w:sz w:val="24"/>
          <w:szCs w:val="24"/>
        </w:rPr>
      </w:pPr>
    </w:p>
    <w:p w:rsidR="00A729DE" w:rsidRPr="00DD14AB" w:rsidRDefault="00A729DE" w:rsidP="00FA0904">
      <w:pPr>
        <w:numPr>
          <w:ilvl w:val="0"/>
          <w:numId w:val="37"/>
        </w:numPr>
        <w:rPr>
          <w:rFonts w:asciiTheme="minorHAnsi" w:hAnsiTheme="minorHAnsi" w:cstheme="minorHAnsi"/>
          <w:b/>
          <w:sz w:val="24"/>
          <w:szCs w:val="24"/>
        </w:rPr>
      </w:pPr>
      <w:r w:rsidRPr="00DD14AB">
        <w:rPr>
          <w:rFonts w:asciiTheme="minorHAnsi" w:hAnsiTheme="minorHAnsi" w:cstheme="minorHAnsi"/>
          <w:b/>
          <w:sz w:val="24"/>
          <w:szCs w:val="24"/>
        </w:rPr>
        <w:t xml:space="preserve">LEGAL RELATIONSHIPS </w:t>
      </w:r>
    </w:p>
    <w:p w:rsidR="00A729DE" w:rsidRPr="00DD14AB" w:rsidRDefault="00A729DE" w:rsidP="00A729DE">
      <w:pPr>
        <w:rPr>
          <w:rFonts w:asciiTheme="minorHAnsi" w:hAnsiTheme="minorHAnsi" w:cstheme="minorHAnsi"/>
          <w:sz w:val="24"/>
          <w:szCs w:val="24"/>
        </w:rPr>
      </w:pP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Contractor and the sub-contractor(s), if any, shall have the status of an independent contractor vis-à-vis the Employer.  The Contract Documents shall not be construed to create any contractual relationship of any kind between the Engineer and the Contractor, but the Engineer shall, in the exercise of his duties and powers under the Contract, be entitled to performance by the Contractor of its obligations, and to enforcement thereof.  Nothing contained in the Contract Documents shall create any contractual relationship between the Employer or the Engineer and any subcontractor(s) of the Contractor. </w:t>
      </w:r>
    </w:p>
    <w:p w:rsidR="00A729DE" w:rsidRPr="00DD14AB" w:rsidRDefault="00A729DE" w:rsidP="00A729DE">
      <w:pPr>
        <w:rPr>
          <w:rFonts w:asciiTheme="minorHAnsi" w:hAnsiTheme="minorHAnsi" w:cstheme="minorHAnsi"/>
          <w:sz w:val="24"/>
          <w:szCs w:val="24"/>
        </w:rPr>
      </w:pPr>
    </w:p>
    <w:p w:rsidR="00A729DE" w:rsidRPr="00DD14AB" w:rsidRDefault="00A729DE" w:rsidP="00FA0904">
      <w:pPr>
        <w:numPr>
          <w:ilvl w:val="0"/>
          <w:numId w:val="37"/>
        </w:numPr>
        <w:rPr>
          <w:rFonts w:asciiTheme="minorHAnsi" w:hAnsiTheme="minorHAnsi" w:cstheme="minorHAnsi"/>
          <w:b/>
          <w:sz w:val="24"/>
          <w:szCs w:val="24"/>
        </w:rPr>
      </w:pPr>
      <w:r w:rsidRPr="00DD14AB">
        <w:rPr>
          <w:rFonts w:asciiTheme="minorHAnsi" w:hAnsiTheme="minorHAnsi" w:cstheme="minorHAnsi"/>
          <w:b/>
          <w:sz w:val="24"/>
          <w:szCs w:val="24"/>
        </w:rPr>
        <w:t xml:space="preserve">GENERAL DUTIES/POWERS OF ENGINEER </w:t>
      </w:r>
    </w:p>
    <w:p w:rsidR="00A729DE" w:rsidRPr="00DD14AB" w:rsidRDefault="00A729DE" w:rsidP="00A729DE">
      <w:pPr>
        <w:rPr>
          <w:rFonts w:asciiTheme="minorHAnsi" w:hAnsiTheme="minorHAnsi" w:cstheme="minorHAnsi"/>
          <w:sz w:val="24"/>
          <w:szCs w:val="24"/>
        </w:rPr>
      </w:pPr>
    </w:p>
    <w:p w:rsidR="00A729DE" w:rsidRPr="00DD14AB" w:rsidRDefault="00A729DE" w:rsidP="00FA0904">
      <w:pPr>
        <w:numPr>
          <w:ilvl w:val="0"/>
          <w:numId w:val="2"/>
        </w:numPr>
        <w:jc w:val="both"/>
        <w:rPr>
          <w:rFonts w:asciiTheme="minorHAnsi" w:hAnsiTheme="minorHAnsi" w:cstheme="minorHAnsi"/>
          <w:sz w:val="24"/>
          <w:szCs w:val="24"/>
        </w:rPr>
      </w:pPr>
      <w:r w:rsidRPr="00DD14AB">
        <w:rPr>
          <w:rFonts w:asciiTheme="minorHAnsi" w:hAnsiTheme="minorHAnsi" w:cstheme="minorHAnsi"/>
          <w:sz w:val="24"/>
          <w:szCs w:val="24"/>
        </w:rPr>
        <w:t xml:space="preserve">The Engineer shall provide administration of Contract as provided in the Contract Documents. </w:t>
      </w:r>
      <w:proofErr w:type="gramStart"/>
      <w:r w:rsidRPr="00DD14AB">
        <w:rPr>
          <w:rFonts w:asciiTheme="minorHAnsi" w:hAnsiTheme="minorHAnsi" w:cstheme="minorHAnsi"/>
          <w:sz w:val="24"/>
          <w:szCs w:val="24"/>
        </w:rPr>
        <w:t>In particular, he</w:t>
      </w:r>
      <w:proofErr w:type="gramEnd"/>
      <w:r w:rsidRPr="00DD14AB">
        <w:rPr>
          <w:rFonts w:asciiTheme="minorHAnsi" w:hAnsiTheme="minorHAnsi" w:cstheme="minorHAnsi"/>
          <w:sz w:val="24"/>
          <w:szCs w:val="24"/>
        </w:rPr>
        <w:t xml:space="preserve"> shall perform the functions hereinafter described.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2"/>
        </w:numPr>
        <w:jc w:val="both"/>
        <w:rPr>
          <w:rFonts w:asciiTheme="minorHAnsi" w:hAnsiTheme="minorHAnsi" w:cstheme="minorHAnsi"/>
          <w:sz w:val="24"/>
          <w:szCs w:val="24"/>
        </w:rPr>
      </w:pPr>
      <w:r w:rsidRPr="00DD14AB">
        <w:rPr>
          <w:rFonts w:asciiTheme="minorHAnsi" w:hAnsiTheme="minorHAnsi" w:cstheme="minorHAnsi"/>
          <w:sz w:val="24"/>
          <w:szCs w:val="24"/>
        </w:rPr>
        <w:t xml:space="preserve">The Engineer shall be the Employer's representative vis-à-vis the Contractor during construction and until final payment is due. The Engineer shall advise and consult with the Employer. The Employer's instructions to the Contractor shall be forwarded through the Engineer. The Engineer shall have authority to act on behalf of the Employer only to the extent provided in the Contract Documents as they may be amended in writing in accordance with the Contract. The duties, responsibilities and limitations of authority of the Engineer as the Employer's representative during construction as set forth in the Contract shall not be </w:t>
      </w:r>
      <w:r w:rsidRPr="00DD14AB">
        <w:rPr>
          <w:rFonts w:asciiTheme="minorHAnsi" w:hAnsiTheme="minorHAnsi" w:cstheme="minorHAnsi"/>
          <w:sz w:val="24"/>
          <w:szCs w:val="24"/>
        </w:rPr>
        <w:lastRenderedPageBreak/>
        <w:t xml:space="preserve">modified or extended without the written consent of the Employer, the Contractor and the Engineer.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2"/>
        </w:numPr>
        <w:jc w:val="both"/>
        <w:rPr>
          <w:rFonts w:asciiTheme="minorHAnsi" w:hAnsiTheme="minorHAnsi" w:cstheme="minorHAnsi"/>
          <w:sz w:val="24"/>
          <w:szCs w:val="24"/>
        </w:rPr>
      </w:pPr>
      <w:r w:rsidRPr="00DD14AB">
        <w:rPr>
          <w:rFonts w:asciiTheme="minorHAnsi" w:hAnsiTheme="minorHAnsi" w:cstheme="minorHAnsi"/>
          <w:sz w:val="24"/>
          <w:szCs w:val="24"/>
        </w:rPr>
        <w:t xml:space="preserve">The Engineer shall visit the Site at intervals appropriate to the stage of construction to familiarize himself generally with the progress and quality of the Works and to determine in general if the Works are proceeding in accordance with the Contract Documents. </w:t>
      </w:r>
      <w:proofErr w:type="gramStart"/>
      <w:r w:rsidRPr="00DD14AB">
        <w:rPr>
          <w:rFonts w:asciiTheme="minorHAnsi" w:hAnsiTheme="minorHAnsi" w:cstheme="minorHAnsi"/>
          <w:sz w:val="24"/>
          <w:szCs w:val="24"/>
        </w:rPr>
        <w:t>On the basis of</w:t>
      </w:r>
      <w:proofErr w:type="gramEnd"/>
      <w:r w:rsidRPr="00DD14AB">
        <w:rPr>
          <w:rFonts w:asciiTheme="minorHAnsi" w:hAnsiTheme="minorHAnsi" w:cstheme="minorHAnsi"/>
          <w:sz w:val="24"/>
          <w:szCs w:val="24"/>
        </w:rPr>
        <w:t xml:space="preserve"> his on-site observations as an Engineer, he shall keep the Employer informed of the progress of the Works.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2"/>
        </w:numPr>
        <w:jc w:val="both"/>
        <w:rPr>
          <w:rFonts w:asciiTheme="minorHAnsi" w:hAnsiTheme="minorHAnsi" w:cstheme="minorHAnsi"/>
          <w:sz w:val="24"/>
          <w:szCs w:val="24"/>
        </w:rPr>
      </w:pPr>
      <w:r w:rsidRPr="00DD14AB">
        <w:rPr>
          <w:rFonts w:asciiTheme="minorHAnsi" w:hAnsiTheme="minorHAnsi" w:cstheme="minorHAnsi"/>
          <w:sz w:val="24"/>
          <w:szCs w:val="24"/>
        </w:rPr>
        <w:t xml:space="preserve">The Engineer shall not be responsible for and will not have control or charge of construction means, methods, techniques, sequences or procedures, or for safety precautions and programs </w:t>
      </w:r>
      <w:proofErr w:type="gramStart"/>
      <w:r w:rsidRPr="00DD14AB">
        <w:rPr>
          <w:rFonts w:asciiTheme="minorHAnsi" w:hAnsiTheme="minorHAnsi" w:cstheme="minorHAnsi"/>
          <w:sz w:val="24"/>
          <w:szCs w:val="24"/>
        </w:rPr>
        <w:t>in connection with</w:t>
      </w:r>
      <w:proofErr w:type="gramEnd"/>
      <w:r w:rsidRPr="00DD14AB">
        <w:rPr>
          <w:rFonts w:asciiTheme="minorHAnsi" w:hAnsiTheme="minorHAnsi" w:cstheme="minorHAnsi"/>
          <w:sz w:val="24"/>
          <w:szCs w:val="24"/>
        </w:rPr>
        <w:t xml:space="preserve"> the Works or the Temporary Works. The Engineer shall not be responsible for or have control or charge over the acts or omissions of the Contractor (including the Contractor's failure to carry out the Works in accordance with the Contract) and of Sub-contractors or any of their agents or employees, or any other persons performing services for the Works, except if such acts or omissions are caused by the Engineer's failure to perform his functions in accordance with the contract between the Employer and the Engineer.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2"/>
        </w:numPr>
        <w:jc w:val="both"/>
        <w:rPr>
          <w:rFonts w:asciiTheme="minorHAnsi" w:hAnsiTheme="minorHAnsi" w:cstheme="minorHAnsi"/>
          <w:sz w:val="24"/>
          <w:szCs w:val="24"/>
        </w:rPr>
      </w:pPr>
      <w:r w:rsidRPr="00DD14AB">
        <w:rPr>
          <w:rFonts w:asciiTheme="minorHAnsi" w:hAnsiTheme="minorHAnsi" w:cstheme="minorHAnsi"/>
          <w:sz w:val="24"/>
          <w:szCs w:val="24"/>
        </w:rPr>
        <w:t xml:space="preserve">The Engineer shall </w:t>
      </w:r>
      <w:proofErr w:type="gramStart"/>
      <w:r w:rsidRPr="00DD14AB">
        <w:rPr>
          <w:rFonts w:asciiTheme="minorHAnsi" w:hAnsiTheme="minorHAnsi" w:cstheme="minorHAnsi"/>
          <w:sz w:val="24"/>
          <w:szCs w:val="24"/>
        </w:rPr>
        <w:t>at all times</w:t>
      </w:r>
      <w:proofErr w:type="gramEnd"/>
      <w:r w:rsidRPr="00DD14AB">
        <w:rPr>
          <w:rFonts w:asciiTheme="minorHAnsi" w:hAnsiTheme="minorHAnsi" w:cstheme="minorHAnsi"/>
          <w:sz w:val="24"/>
          <w:szCs w:val="24"/>
        </w:rPr>
        <w:t xml:space="preserve"> have access to the Works wherever and whether in preparation or progress. The Contractor shall provide facilities for such access so that the Engineer may perform his functions under the Contract.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2"/>
        </w:numPr>
        <w:jc w:val="both"/>
        <w:rPr>
          <w:rFonts w:asciiTheme="minorHAnsi" w:hAnsiTheme="minorHAnsi" w:cstheme="minorHAnsi"/>
          <w:sz w:val="24"/>
          <w:szCs w:val="24"/>
        </w:rPr>
      </w:pPr>
      <w:r w:rsidRPr="00DD14AB">
        <w:rPr>
          <w:rFonts w:asciiTheme="minorHAnsi" w:hAnsiTheme="minorHAnsi" w:cstheme="minorHAnsi"/>
          <w:sz w:val="24"/>
          <w:szCs w:val="24"/>
        </w:rPr>
        <w:t xml:space="preserve">Based on the Engineer's observations and an evaluation of the documentation submitted by the Contractor together with the invoices, the Engineer shall determine the amounts owed to the Contractor and shall issue Certificates for Payment as appropriate.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2"/>
        </w:numPr>
        <w:jc w:val="both"/>
        <w:rPr>
          <w:rFonts w:asciiTheme="minorHAnsi" w:hAnsiTheme="minorHAnsi" w:cstheme="minorHAnsi"/>
          <w:sz w:val="24"/>
          <w:szCs w:val="24"/>
        </w:rPr>
      </w:pPr>
      <w:r w:rsidRPr="00DD14AB">
        <w:rPr>
          <w:rFonts w:asciiTheme="minorHAnsi" w:hAnsiTheme="minorHAnsi" w:cstheme="minorHAnsi"/>
          <w:sz w:val="24"/>
          <w:szCs w:val="24"/>
        </w:rPr>
        <w:t xml:space="preserve">The Engineer shall review and approve or take other appropriate action upon the Contractor's submittals such as Shop Drawings, Product Data and Samples, but only for conformity with the design concept of the Works and with the provisions of the Contract Documents. Such action shall be taken with reasonable promptness </w:t>
      </w:r>
      <w:proofErr w:type="gramStart"/>
      <w:r w:rsidRPr="00DD14AB">
        <w:rPr>
          <w:rFonts w:asciiTheme="minorHAnsi" w:hAnsiTheme="minorHAnsi" w:cstheme="minorHAnsi"/>
          <w:sz w:val="24"/>
          <w:szCs w:val="24"/>
        </w:rPr>
        <w:t>so as to</w:t>
      </w:r>
      <w:proofErr w:type="gramEnd"/>
      <w:r w:rsidRPr="00DD14AB">
        <w:rPr>
          <w:rFonts w:asciiTheme="minorHAnsi" w:hAnsiTheme="minorHAnsi" w:cstheme="minorHAnsi"/>
          <w:sz w:val="24"/>
          <w:szCs w:val="24"/>
        </w:rPr>
        <w:t xml:space="preserve"> cause no delay.  The Engineer's approval of a specific item shall not indicate approval of an assembly of which the item is a component.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2"/>
        </w:numPr>
        <w:jc w:val="both"/>
        <w:rPr>
          <w:rFonts w:asciiTheme="minorHAnsi" w:hAnsiTheme="minorHAnsi" w:cstheme="minorHAnsi"/>
          <w:sz w:val="24"/>
          <w:szCs w:val="24"/>
        </w:rPr>
      </w:pPr>
      <w:r w:rsidRPr="00DD14AB">
        <w:rPr>
          <w:rFonts w:asciiTheme="minorHAnsi" w:hAnsiTheme="minorHAnsi" w:cstheme="minorHAnsi"/>
          <w:sz w:val="24"/>
          <w:szCs w:val="24"/>
        </w:rPr>
        <w:t xml:space="preserve">The Engineer shall interpret the requirements of the Contract Documents and judge the performance thereunder by the Contractor.  All interpretations and orders of the Engineer shall be consistent with the intent of and reasonably inferable from the Contract Documents and shall be in writing or in the form of drawings.  Either party may make a written request to the Engineer for such interpretation.  The Engineer shall render the interpretation necessary for the proper execution of the Works with reasonable promptness and in accordance with any time limit agreed upon. Any claim or dispute arising from the interpretation of the Contract Documents by the Engineer or relating to the execution or progress of the Works shall be settled as provided in Clause 71 of these General Conditions.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2"/>
        </w:numPr>
        <w:jc w:val="both"/>
        <w:rPr>
          <w:rFonts w:asciiTheme="minorHAnsi" w:hAnsiTheme="minorHAnsi" w:cstheme="minorHAnsi"/>
          <w:sz w:val="24"/>
          <w:szCs w:val="24"/>
        </w:rPr>
      </w:pPr>
      <w:r w:rsidRPr="00DD14AB">
        <w:rPr>
          <w:rFonts w:asciiTheme="minorHAnsi" w:hAnsiTheme="minorHAnsi" w:cstheme="minorHAnsi"/>
          <w:sz w:val="24"/>
          <w:szCs w:val="24"/>
        </w:rPr>
        <w:t xml:space="preserve">Except as otherwise provided in the Contract, the Engineer shall have no authority to relieve the Contractor of any of his obligations under the Contract nor to order any work involving delay in completion of the Works or any extra payment to the Contractor by the Employer, or to make any variations to the Works.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2"/>
        </w:numPr>
        <w:jc w:val="both"/>
        <w:rPr>
          <w:rFonts w:asciiTheme="minorHAnsi" w:hAnsiTheme="minorHAnsi" w:cstheme="minorHAnsi"/>
          <w:sz w:val="24"/>
          <w:szCs w:val="24"/>
        </w:rPr>
      </w:pPr>
      <w:r w:rsidRPr="00DD14AB">
        <w:rPr>
          <w:rFonts w:asciiTheme="minorHAnsi" w:hAnsiTheme="minorHAnsi" w:cstheme="minorHAnsi"/>
          <w:sz w:val="24"/>
          <w:szCs w:val="24"/>
        </w:rPr>
        <w:t xml:space="preserve">In the event of termination of the employment of the Engineer, the Employer shall appoint another suitable professional to perform the Engineer's duties.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2"/>
        </w:numPr>
        <w:jc w:val="both"/>
        <w:rPr>
          <w:rFonts w:asciiTheme="minorHAnsi" w:hAnsiTheme="minorHAnsi" w:cstheme="minorHAnsi"/>
          <w:sz w:val="24"/>
          <w:szCs w:val="24"/>
        </w:rPr>
      </w:pPr>
      <w:r w:rsidRPr="00DD14AB">
        <w:rPr>
          <w:rFonts w:asciiTheme="minorHAnsi" w:hAnsiTheme="minorHAnsi" w:cstheme="minorHAnsi"/>
          <w:sz w:val="24"/>
          <w:szCs w:val="24"/>
        </w:rPr>
        <w:t xml:space="preserve">The Engineer shall have authority to reject work which does not conform to the Contract Documents. Whenever, in his opinion, he considers it necessary or advisable for the implementation of the intent of the Contract Documents, he will have authority to require special inspection or testing of the work </w:t>
      </w:r>
      <w:proofErr w:type="gramStart"/>
      <w:r w:rsidRPr="00DD14AB">
        <w:rPr>
          <w:rFonts w:asciiTheme="minorHAnsi" w:hAnsiTheme="minorHAnsi" w:cstheme="minorHAnsi"/>
          <w:sz w:val="24"/>
          <w:szCs w:val="24"/>
        </w:rPr>
        <w:t>whether or not</w:t>
      </w:r>
      <w:proofErr w:type="gramEnd"/>
      <w:r w:rsidRPr="00DD14AB">
        <w:rPr>
          <w:rFonts w:asciiTheme="minorHAnsi" w:hAnsiTheme="minorHAnsi" w:cstheme="minorHAnsi"/>
          <w:sz w:val="24"/>
          <w:szCs w:val="24"/>
        </w:rPr>
        <w:t xml:space="preserve"> such work be then fabricated, installed or completed. However, neither the Engineer's authority to act nor any reasonable decision made by him in good faith either to exercise or not to exercise such authority shall give rise to any duty or responsibility of the Engineer to the Contractor, any subcontractor, any of their agents or employees, or any other person performing services for the Works.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2"/>
        </w:numPr>
        <w:jc w:val="both"/>
        <w:rPr>
          <w:rFonts w:asciiTheme="minorHAnsi" w:hAnsiTheme="minorHAnsi" w:cstheme="minorHAnsi"/>
          <w:sz w:val="24"/>
          <w:szCs w:val="24"/>
        </w:rPr>
      </w:pPr>
      <w:r w:rsidRPr="00DD14AB">
        <w:rPr>
          <w:rFonts w:asciiTheme="minorHAnsi" w:hAnsiTheme="minorHAnsi" w:cstheme="minorHAnsi"/>
          <w:sz w:val="24"/>
          <w:szCs w:val="24"/>
        </w:rPr>
        <w:t xml:space="preserve">The Engineer shall conduct inspections to determine the dates of Substantial Completion and </w:t>
      </w:r>
      <w:proofErr w:type="gramStart"/>
      <w:r w:rsidRPr="00DD14AB">
        <w:rPr>
          <w:rFonts w:asciiTheme="minorHAnsi" w:hAnsiTheme="minorHAnsi" w:cstheme="minorHAnsi"/>
          <w:sz w:val="24"/>
          <w:szCs w:val="24"/>
        </w:rPr>
        <w:t>Final Completion</w:t>
      </w:r>
      <w:proofErr w:type="gramEnd"/>
      <w:r w:rsidRPr="00DD14AB">
        <w:rPr>
          <w:rFonts w:asciiTheme="minorHAnsi" w:hAnsiTheme="minorHAnsi" w:cstheme="minorHAnsi"/>
          <w:sz w:val="24"/>
          <w:szCs w:val="24"/>
        </w:rPr>
        <w:t xml:space="preserve">, shall receive and forward to the Employer for the Employer's review written warranties and related documents required by the Contract and assembled by the Contractor, and shall issue a final Certificate for Payment upon compliance with the requirements of Clause 47 hereof and in accordance with the Contract.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2"/>
        </w:numPr>
        <w:jc w:val="both"/>
        <w:rPr>
          <w:rFonts w:asciiTheme="minorHAnsi" w:hAnsiTheme="minorHAnsi" w:cstheme="minorHAnsi"/>
          <w:sz w:val="24"/>
          <w:szCs w:val="24"/>
        </w:rPr>
      </w:pPr>
      <w:r w:rsidRPr="00DD14AB">
        <w:rPr>
          <w:rFonts w:asciiTheme="minorHAnsi" w:hAnsiTheme="minorHAnsi" w:cstheme="minorHAnsi"/>
          <w:sz w:val="24"/>
          <w:szCs w:val="24"/>
        </w:rPr>
        <w:t xml:space="preserve">If the Employer and Engineer so agree, the Engineer shall provide one or more Engineer's Representative(s) to assist the Engineer in carrying out his responsibilities at the site. The Engineer shall notify in writing to the Contractor and the Employer the duties, responsibilities and limitations of authority of any such Engineer's Representative(s).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7"/>
        </w:numPr>
        <w:rPr>
          <w:rFonts w:asciiTheme="minorHAnsi" w:hAnsiTheme="minorHAnsi" w:cstheme="minorHAnsi"/>
          <w:b/>
          <w:sz w:val="24"/>
          <w:szCs w:val="24"/>
        </w:rPr>
      </w:pPr>
      <w:r w:rsidRPr="00DD14AB">
        <w:rPr>
          <w:rFonts w:asciiTheme="minorHAnsi" w:hAnsiTheme="minorHAnsi" w:cstheme="minorHAnsi"/>
          <w:b/>
          <w:sz w:val="24"/>
          <w:szCs w:val="24"/>
        </w:rPr>
        <w:t xml:space="preserve">CONTRACTOR'S GENERAL OBLIGATIONS/RESPONSIBILITIES </w:t>
      </w:r>
    </w:p>
    <w:p w:rsidR="00A729DE" w:rsidRPr="00DD14AB" w:rsidRDefault="00A729DE" w:rsidP="00A729DE">
      <w:pPr>
        <w:rPr>
          <w:rFonts w:asciiTheme="minorHAnsi" w:hAnsiTheme="minorHAnsi" w:cstheme="minorHAnsi"/>
          <w:sz w:val="24"/>
          <w:szCs w:val="24"/>
        </w:rPr>
      </w:pPr>
    </w:p>
    <w:p w:rsidR="00A729DE" w:rsidRPr="00DD14AB" w:rsidRDefault="00A729DE" w:rsidP="00FA0904">
      <w:pPr>
        <w:numPr>
          <w:ilvl w:val="0"/>
          <w:numId w:val="12"/>
        </w:numPr>
        <w:rPr>
          <w:rFonts w:asciiTheme="minorHAnsi" w:hAnsiTheme="minorHAnsi" w:cstheme="minorHAnsi"/>
          <w:b/>
          <w:sz w:val="24"/>
          <w:szCs w:val="24"/>
        </w:rPr>
      </w:pPr>
      <w:r w:rsidRPr="00DD14AB">
        <w:rPr>
          <w:rFonts w:asciiTheme="minorHAnsi" w:hAnsiTheme="minorHAnsi" w:cstheme="minorHAnsi"/>
          <w:b/>
          <w:sz w:val="24"/>
          <w:szCs w:val="24"/>
        </w:rPr>
        <w:t xml:space="preserve">Obligation to Perform in Accordance with Contract </w:t>
      </w:r>
    </w:p>
    <w:p w:rsidR="00A729DE" w:rsidRPr="00DD14AB" w:rsidRDefault="00A729DE" w:rsidP="00A729DE">
      <w:pPr>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The Contractor shall execute and complete the Works and remedy any defects therein in strict accordance with the Contract, with due care and diligence and to the satisfaction of the Engineer, and shall provide all labor, including the supervision thereof, materials, Constructional Plant and all other things, whether of a temporary or permanent nature, required in and for such execution, completion and remedying of defects, as far as the necessity for providing the same is specified in or is reasonably to be inferred from the Contract. The Contractor shall comply with and adhere strictly to the Engineer's instructions and directions on any matter, touching or concerning the Works. </w:t>
      </w:r>
    </w:p>
    <w:p w:rsidR="00A729DE" w:rsidRPr="00DD14AB" w:rsidRDefault="00A729DE" w:rsidP="00A729DE">
      <w:pPr>
        <w:jc w:val="both"/>
        <w:rPr>
          <w:rFonts w:asciiTheme="minorHAnsi" w:hAnsiTheme="minorHAnsi" w:cstheme="minorHAnsi"/>
          <w:sz w:val="24"/>
          <w:szCs w:val="24"/>
        </w:rPr>
      </w:pPr>
    </w:p>
    <w:p w:rsidR="00A729DE" w:rsidRPr="00DD14AB" w:rsidRDefault="00A729DE" w:rsidP="00A729DE">
      <w:pPr>
        <w:ind w:left="360" w:hanging="360"/>
        <w:jc w:val="both"/>
        <w:rPr>
          <w:rFonts w:asciiTheme="minorHAnsi" w:hAnsiTheme="minorHAnsi" w:cstheme="minorHAnsi"/>
          <w:b/>
          <w:sz w:val="24"/>
          <w:szCs w:val="24"/>
        </w:rPr>
      </w:pPr>
      <w:r w:rsidRPr="00DD14AB">
        <w:rPr>
          <w:rFonts w:asciiTheme="minorHAnsi" w:hAnsiTheme="minorHAnsi" w:cstheme="minorHAnsi"/>
          <w:b/>
          <w:sz w:val="24"/>
          <w:szCs w:val="24"/>
        </w:rPr>
        <w:t>6.2</w:t>
      </w:r>
      <w:r w:rsidRPr="00DD14AB">
        <w:rPr>
          <w:rFonts w:asciiTheme="minorHAnsi" w:hAnsiTheme="minorHAnsi" w:cstheme="minorHAnsi"/>
          <w:b/>
          <w:sz w:val="24"/>
          <w:szCs w:val="24"/>
        </w:rPr>
        <w:tab/>
        <w:t xml:space="preserve">Responsibility for Site Operations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Contractor shall take full responsibility for the adequacy, stability and safety of all site operations and methods of construction, provided that the Contractor shall not be responsible, except as may be expressly provided in the Contract, for the design or specification of the Permanent Works or of any Temporary Works prepared by the Engineer.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13"/>
        </w:numPr>
        <w:tabs>
          <w:tab w:val="clear" w:pos="720"/>
          <w:tab w:val="num" w:pos="360"/>
        </w:tabs>
        <w:ind w:left="360"/>
        <w:jc w:val="both"/>
        <w:rPr>
          <w:rFonts w:asciiTheme="minorHAnsi" w:hAnsiTheme="minorHAnsi" w:cstheme="minorHAnsi"/>
          <w:b/>
          <w:sz w:val="24"/>
          <w:szCs w:val="24"/>
        </w:rPr>
      </w:pPr>
      <w:r w:rsidRPr="00DD14AB">
        <w:rPr>
          <w:rFonts w:asciiTheme="minorHAnsi" w:hAnsiTheme="minorHAnsi" w:cstheme="minorHAnsi"/>
          <w:b/>
          <w:sz w:val="24"/>
          <w:szCs w:val="24"/>
        </w:rPr>
        <w:t xml:space="preserve">Responsibility for Employees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Contractor shall be responsible for the professional and technical competence of his employees and will select for work under this Contract, reliable individuals who will perform effectively in the implementation of the Contract, respect local customs and conform to a high standard of moral and ethical conduct.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13"/>
        </w:numPr>
        <w:tabs>
          <w:tab w:val="clear" w:pos="720"/>
          <w:tab w:val="num" w:pos="360"/>
        </w:tabs>
        <w:ind w:left="360"/>
        <w:jc w:val="both"/>
        <w:rPr>
          <w:rFonts w:asciiTheme="minorHAnsi" w:hAnsiTheme="minorHAnsi" w:cstheme="minorHAnsi"/>
          <w:b/>
          <w:sz w:val="24"/>
          <w:szCs w:val="24"/>
        </w:rPr>
      </w:pPr>
      <w:r w:rsidRPr="00DD14AB">
        <w:rPr>
          <w:rFonts w:asciiTheme="minorHAnsi" w:hAnsiTheme="minorHAnsi" w:cstheme="minorHAnsi"/>
          <w:b/>
          <w:sz w:val="24"/>
          <w:szCs w:val="24"/>
        </w:rPr>
        <w:t xml:space="preserve">Source of Instructions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Contractor shall neither seek nor accept instructions from any authority external to the Employer, the Engineer or their authorized representatives </w:t>
      </w:r>
      <w:proofErr w:type="gramStart"/>
      <w:r w:rsidRPr="00DD14AB">
        <w:rPr>
          <w:rFonts w:asciiTheme="minorHAnsi" w:hAnsiTheme="minorHAnsi" w:cstheme="minorHAnsi"/>
          <w:szCs w:val="24"/>
        </w:rPr>
        <w:t>in connection with</w:t>
      </w:r>
      <w:proofErr w:type="gramEnd"/>
      <w:r w:rsidRPr="00DD14AB">
        <w:rPr>
          <w:rFonts w:asciiTheme="minorHAnsi" w:hAnsiTheme="minorHAnsi" w:cstheme="minorHAnsi"/>
          <w:szCs w:val="24"/>
        </w:rPr>
        <w:t xml:space="preserve"> the performance of his services under this Contract. The Contractor shall refrain from any action </w:t>
      </w:r>
      <w:r w:rsidRPr="00DD14AB">
        <w:rPr>
          <w:rFonts w:asciiTheme="minorHAnsi" w:hAnsiTheme="minorHAnsi" w:cstheme="minorHAnsi"/>
          <w:szCs w:val="24"/>
        </w:rPr>
        <w:lastRenderedPageBreak/>
        <w:t xml:space="preserve">which may adversely affect the Employer and shall fulfill his commitments with fullest regard for the interest of the Employer.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13"/>
        </w:numPr>
        <w:tabs>
          <w:tab w:val="clear" w:pos="720"/>
          <w:tab w:val="num" w:pos="360"/>
        </w:tabs>
        <w:ind w:left="360"/>
        <w:jc w:val="both"/>
        <w:rPr>
          <w:rFonts w:asciiTheme="minorHAnsi" w:hAnsiTheme="minorHAnsi" w:cstheme="minorHAnsi"/>
          <w:b/>
          <w:sz w:val="24"/>
          <w:szCs w:val="24"/>
        </w:rPr>
      </w:pPr>
      <w:r w:rsidRPr="00DD14AB">
        <w:rPr>
          <w:rFonts w:asciiTheme="minorHAnsi" w:hAnsiTheme="minorHAnsi" w:cstheme="minorHAnsi"/>
          <w:b/>
          <w:sz w:val="24"/>
          <w:szCs w:val="24"/>
        </w:rPr>
        <w:t xml:space="preserve">Officials Not to Benefit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The Contractor warrants that no official of the Employer has been or shall be admitted by the Contractor to any direct or indirect benefit arising from this Contract or the award thereof.  The Contractor agrees that breach of this provision is a breach of an essential term of the Contract.</w:t>
      </w:r>
    </w:p>
    <w:p w:rsidR="00A729DE" w:rsidRPr="00DD14AB" w:rsidRDefault="00A729DE" w:rsidP="00A729DE">
      <w:pPr>
        <w:pStyle w:val="BodyTextIndent"/>
        <w:jc w:val="both"/>
        <w:rPr>
          <w:rFonts w:asciiTheme="minorHAnsi" w:hAnsiTheme="minorHAnsi" w:cstheme="minorHAnsi"/>
          <w:szCs w:val="24"/>
        </w:rPr>
      </w:pPr>
    </w:p>
    <w:p w:rsidR="00A729DE" w:rsidRPr="00DD14AB" w:rsidRDefault="00A729DE" w:rsidP="00FA0904">
      <w:pPr>
        <w:numPr>
          <w:ilvl w:val="0"/>
          <w:numId w:val="13"/>
        </w:numPr>
        <w:tabs>
          <w:tab w:val="clear" w:pos="720"/>
          <w:tab w:val="num" w:pos="360"/>
        </w:tabs>
        <w:ind w:left="360"/>
        <w:jc w:val="both"/>
        <w:rPr>
          <w:rFonts w:asciiTheme="minorHAnsi" w:hAnsiTheme="minorHAnsi" w:cstheme="minorHAnsi"/>
          <w:b/>
          <w:sz w:val="24"/>
          <w:szCs w:val="24"/>
        </w:rPr>
      </w:pPr>
      <w:r w:rsidRPr="00DD14AB">
        <w:rPr>
          <w:rFonts w:asciiTheme="minorHAnsi" w:hAnsiTheme="minorHAnsi" w:cstheme="minorHAnsi"/>
          <w:b/>
          <w:sz w:val="24"/>
          <w:szCs w:val="24"/>
        </w:rPr>
        <w:t xml:space="preserve">Use of Name, Emblem or Official Seal of UNDP or the United Nations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The Contractor shall not advertise or otherwise make public the fact that he is performing, or has performed services for the Employer or use the name, emblem or official seal of the Employer or the United Nations or any abbreviation of the name of the Employer or the United Nations for advertising purposes or any other purposes.</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13"/>
        </w:numPr>
        <w:tabs>
          <w:tab w:val="clear" w:pos="720"/>
          <w:tab w:val="num" w:pos="360"/>
        </w:tabs>
        <w:ind w:left="360"/>
        <w:jc w:val="both"/>
        <w:rPr>
          <w:rFonts w:asciiTheme="minorHAnsi" w:hAnsiTheme="minorHAnsi" w:cstheme="minorHAnsi"/>
          <w:b/>
          <w:sz w:val="24"/>
          <w:szCs w:val="24"/>
        </w:rPr>
      </w:pPr>
      <w:r w:rsidRPr="00DD14AB">
        <w:rPr>
          <w:rFonts w:asciiTheme="minorHAnsi" w:hAnsiTheme="minorHAnsi" w:cstheme="minorHAnsi"/>
          <w:b/>
          <w:sz w:val="24"/>
          <w:szCs w:val="24"/>
        </w:rPr>
        <w:t xml:space="preserve">Confidential Nature of Documents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All maps, drawings, photographs, mosaics, plans, reports, recommendations, estimates, documents and all other data compiled by or received by the Contractor under the Contract shall be the property of the Employer, shall be treated as confidential and shall be delivered only to the duly authorized representative of the Employer on completion of the Works; their contents shall not be made known by the Contractor to any person other than the personnel of the Contractor performing services under this Contract without the prior written consent of the Employer. </w:t>
      </w:r>
    </w:p>
    <w:p w:rsidR="00A729DE" w:rsidRPr="00DD14AB" w:rsidRDefault="00A729DE" w:rsidP="00A729DE">
      <w:pPr>
        <w:rPr>
          <w:rFonts w:asciiTheme="minorHAnsi" w:hAnsiTheme="minorHAnsi" w:cstheme="minorHAnsi"/>
          <w:sz w:val="24"/>
          <w:szCs w:val="24"/>
        </w:rPr>
      </w:pPr>
    </w:p>
    <w:p w:rsidR="00A729DE" w:rsidRPr="00DD14AB" w:rsidRDefault="00A729DE" w:rsidP="00FA0904">
      <w:pPr>
        <w:numPr>
          <w:ilvl w:val="0"/>
          <w:numId w:val="37"/>
        </w:numPr>
        <w:rPr>
          <w:rFonts w:asciiTheme="minorHAnsi" w:hAnsiTheme="minorHAnsi" w:cstheme="minorHAnsi"/>
          <w:b/>
          <w:sz w:val="24"/>
          <w:szCs w:val="24"/>
        </w:rPr>
      </w:pPr>
      <w:r w:rsidRPr="00DD14AB">
        <w:rPr>
          <w:rFonts w:asciiTheme="minorHAnsi" w:hAnsiTheme="minorHAnsi" w:cstheme="minorHAnsi"/>
          <w:b/>
          <w:sz w:val="24"/>
          <w:szCs w:val="24"/>
        </w:rPr>
        <w:t xml:space="preserve">ASSIGNMENT AND SUBCONTRACTING </w:t>
      </w:r>
    </w:p>
    <w:p w:rsidR="00A729DE" w:rsidRPr="00DD14AB" w:rsidRDefault="00A729DE" w:rsidP="00A729DE">
      <w:pPr>
        <w:rPr>
          <w:rFonts w:asciiTheme="minorHAnsi" w:hAnsiTheme="minorHAnsi" w:cstheme="minorHAnsi"/>
          <w:sz w:val="24"/>
          <w:szCs w:val="24"/>
        </w:rPr>
      </w:pPr>
    </w:p>
    <w:p w:rsidR="00A729DE" w:rsidRPr="00DD14AB" w:rsidRDefault="00A729DE" w:rsidP="00FA0904">
      <w:pPr>
        <w:numPr>
          <w:ilvl w:val="0"/>
          <w:numId w:val="14"/>
        </w:numPr>
        <w:jc w:val="both"/>
        <w:rPr>
          <w:rFonts w:asciiTheme="minorHAnsi" w:hAnsiTheme="minorHAnsi" w:cstheme="minorHAnsi"/>
          <w:sz w:val="24"/>
          <w:szCs w:val="24"/>
        </w:rPr>
      </w:pPr>
      <w:r w:rsidRPr="00DD14AB">
        <w:rPr>
          <w:rFonts w:asciiTheme="minorHAnsi" w:hAnsiTheme="minorHAnsi" w:cstheme="minorHAnsi"/>
          <w:sz w:val="24"/>
          <w:szCs w:val="24"/>
        </w:rPr>
        <w:t xml:space="preserve">Assignment of Contract </w:t>
      </w:r>
    </w:p>
    <w:p w:rsidR="00A729DE" w:rsidRPr="00DD14AB" w:rsidRDefault="00A729DE" w:rsidP="00A729DE">
      <w:pPr>
        <w:ind w:left="360"/>
        <w:jc w:val="both"/>
        <w:rPr>
          <w:rFonts w:asciiTheme="minorHAnsi" w:hAnsiTheme="minorHAnsi" w:cstheme="minorHAnsi"/>
          <w:sz w:val="24"/>
          <w:szCs w:val="24"/>
        </w:rPr>
      </w:pPr>
    </w:p>
    <w:p w:rsidR="00A729DE" w:rsidRPr="00DD14AB" w:rsidRDefault="00A729DE" w:rsidP="00A729DE">
      <w:pPr>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The Contractor shall not, except after obtaining the prior written approval of the Employer, assign, transfer, pledge or make other disposition of the Contract or any part thereof or of any of the Contractor's rights, claims or obligations under the Contract.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14"/>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Subcontracting </w:t>
      </w:r>
    </w:p>
    <w:p w:rsidR="00A729DE" w:rsidRPr="00DD14AB" w:rsidRDefault="00A729DE" w:rsidP="00A729DE">
      <w:pPr>
        <w:ind w:left="360"/>
        <w:jc w:val="both"/>
        <w:rPr>
          <w:rFonts w:asciiTheme="minorHAnsi" w:hAnsiTheme="minorHAnsi" w:cstheme="minorHAnsi"/>
          <w:sz w:val="24"/>
          <w:szCs w:val="24"/>
        </w:rPr>
      </w:pPr>
    </w:p>
    <w:p w:rsidR="00A729DE" w:rsidRPr="00DD14AB" w:rsidRDefault="00A729DE" w:rsidP="00A729DE">
      <w:pPr>
        <w:ind w:left="360"/>
        <w:jc w:val="both"/>
        <w:rPr>
          <w:rFonts w:asciiTheme="minorHAnsi" w:hAnsiTheme="minorHAnsi" w:cstheme="minorHAnsi"/>
          <w:sz w:val="24"/>
          <w:szCs w:val="24"/>
        </w:rPr>
      </w:pPr>
      <w:r w:rsidRPr="00DD14AB">
        <w:rPr>
          <w:rFonts w:asciiTheme="minorHAnsi" w:hAnsiTheme="minorHAnsi" w:cstheme="minorHAnsi"/>
          <w:sz w:val="24"/>
          <w:szCs w:val="24"/>
        </w:rPr>
        <w:t>In the event the Contractor requires the services of subcontractors, the Contractor shall obtain the prior written approval of the Employer for all such subcontractors.  The approval of the Employer shall not relieve the Contractor of any of his obligations under the Contract, and the terms of any subcontract shall be subject to</w:t>
      </w:r>
    </w:p>
    <w:p w:rsidR="00A729DE" w:rsidRPr="00DD14AB" w:rsidRDefault="00A729DE" w:rsidP="00A729DE">
      <w:pPr>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and be in conformity with the provisions of the Contract.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14"/>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Assignment of Subcontractor's Obligations </w:t>
      </w:r>
    </w:p>
    <w:p w:rsidR="00A729DE" w:rsidRPr="00DD14AB" w:rsidRDefault="00A729DE" w:rsidP="00A729DE">
      <w:pPr>
        <w:ind w:left="360"/>
        <w:jc w:val="both"/>
        <w:rPr>
          <w:rFonts w:asciiTheme="minorHAnsi" w:hAnsiTheme="minorHAnsi" w:cstheme="minorHAnsi"/>
          <w:sz w:val="24"/>
          <w:szCs w:val="24"/>
        </w:rPr>
      </w:pP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In the event of a subcontractor having undertaken towards the Contractor in respect of the work executed or the goods, materials, Plant or services supplied by such subcontractor for the Works, any continuing obligation extending for a period exceeding that of the Defects Liability Period under the Contract, the Contractor</w:t>
      </w:r>
    </w:p>
    <w:p w:rsidR="00A729DE" w:rsidRPr="00DD14AB" w:rsidRDefault="00A729DE" w:rsidP="00A729DE">
      <w:pPr>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shall at any time after the expiration of such Period, assign to the Employer, at the Employer's request and cost, the benefit of such obligation for the unexpired duration thereof.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7"/>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DRAWINGS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15"/>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Custody of drawings </w:t>
      </w:r>
    </w:p>
    <w:p w:rsidR="00A729DE" w:rsidRPr="00DD14AB" w:rsidRDefault="00A729DE" w:rsidP="00A729DE">
      <w:pPr>
        <w:ind w:left="360"/>
        <w:jc w:val="both"/>
        <w:rPr>
          <w:rFonts w:asciiTheme="minorHAnsi" w:hAnsiTheme="minorHAnsi" w:cstheme="minorHAnsi"/>
          <w:sz w:val="24"/>
          <w:szCs w:val="24"/>
        </w:rPr>
      </w:pPr>
    </w:p>
    <w:p w:rsidR="00A729DE" w:rsidRPr="00DD14AB" w:rsidRDefault="00A729DE" w:rsidP="00A729DE">
      <w:pPr>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The drawings shall remain in the sole custody of the Employer but two (2) copies thereof shall be furnished to the Contractor free of cost.  The Contractor shall provide and make at his own expense any further copies required by him.  At the completion of the Works, the Contractor shall return to the Employer all drawings provided under the Contract.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15"/>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One copy of Drawings to be kept on Site </w:t>
      </w:r>
    </w:p>
    <w:p w:rsidR="00A729DE" w:rsidRPr="00DD14AB" w:rsidRDefault="00A729DE" w:rsidP="00A729DE">
      <w:pPr>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One copy of the Drawings furnished to the Contractor as aforesaid shall be kept by the Contractor on the Site and the same shall at all reasonable times be available for inspection and use by the Engineer and by any other person authorized in writing by the Engineer. </w:t>
      </w:r>
    </w:p>
    <w:p w:rsidR="00A729DE" w:rsidRPr="00DD14AB" w:rsidRDefault="00A729DE" w:rsidP="00A729DE">
      <w:pPr>
        <w:ind w:left="360"/>
        <w:jc w:val="both"/>
        <w:rPr>
          <w:rFonts w:asciiTheme="minorHAnsi" w:hAnsiTheme="minorHAnsi" w:cstheme="minorHAnsi"/>
          <w:sz w:val="24"/>
          <w:szCs w:val="24"/>
        </w:rPr>
      </w:pPr>
    </w:p>
    <w:p w:rsidR="00A729DE" w:rsidRPr="00DD14AB" w:rsidRDefault="00A729DE" w:rsidP="00FA0904">
      <w:pPr>
        <w:numPr>
          <w:ilvl w:val="0"/>
          <w:numId w:val="15"/>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Disruption of Progress </w:t>
      </w:r>
    </w:p>
    <w:p w:rsidR="00A729DE" w:rsidRPr="00DD14AB" w:rsidRDefault="00A729DE" w:rsidP="00A729DE">
      <w:pPr>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The Contractor shall give written notice to the Engineer whenever planning or progress of the Works is likely to be delayed or disrupted unless any further drawing or order, including a direction, instruction or approval, is issued by the Engineer within a reasonable time.  The notice shall include details of drawing or order required and of why and by when it is required and of any delay or disruption likely to be suffered if it is late.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7"/>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WORK BOOK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Contractor shall maintain a Work Book at the Site with numbered pages, in one original and two copies. The Engineer shall have full authority to issue new orders, drawings and instructions to the Contractor, from time to time and as required for the correct execution of the Works. The Contractor shall be bound to follow such orders, drawings and instructions. </w:t>
      </w:r>
    </w:p>
    <w:p w:rsidR="00A729DE" w:rsidRPr="00DD14AB" w:rsidRDefault="00A729DE" w:rsidP="00A729DE">
      <w:pPr>
        <w:ind w:left="360"/>
        <w:jc w:val="both"/>
        <w:rPr>
          <w:rFonts w:asciiTheme="minorHAnsi" w:hAnsiTheme="minorHAnsi" w:cstheme="minorHAnsi"/>
          <w:sz w:val="24"/>
          <w:szCs w:val="24"/>
        </w:rPr>
      </w:pPr>
    </w:p>
    <w:p w:rsidR="00A729DE" w:rsidRPr="00DD14AB" w:rsidRDefault="00A729DE" w:rsidP="00A729DE">
      <w:pPr>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Every order shall be dated and signed by the Engineer and the Contractor, </w:t>
      </w:r>
      <w:proofErr w:type="gramStart"/>
      <w:r w:rsidRPr="00DD14AB">
        <w:rPr>
          <w:rFonts w:asciiTheme="minorHAnsi" w:hAnsiTheme="minorHAnsi" w:cstheme="minorHAnsi"/>
          <w:sz w:val="24"/>
          <w:szCs w:val="24"/>
        </w:rPr>
        <w:t>in order to</w:t>
      </w:r>
      <w:proofErr w:type="gramEnd"/>
      <w:r w:rsidRPr="00DD14AB">
        <w:rPr>
          <w:rFonts w:asciiTheme="minorHAnsi" w:hAnsiTheme="minorHAnsi" w:cstheme="minorHAnsi"/>
          <w:sz w:val="24"/>
          <w:szCs w:val="24"/>
        </w:rPr>
        <w:t xml:space="preserve"> account for its receipt. </w:t>
      </w:r>
    </w:p>
    <w:p w:rsidR="00A729DE" w:rsidRPr="00DD14AB" w:rsidRDefault="00A729DE" w:rsidP="00A729DE">
      <w:pPr>
        <w:ind w:left="360"/>
        <w:jc w:val="both"/>
        <w:rPr>
          <w:rFonts w:asciiTheme="minorHAnsi" w:hAnsiTheme="minorHAnsi" w:cstheme="minorHAnsi"/>
          <w:sz w:val="24"/>
          <w:szCs w:val="24"/>
        </w:rPr>
      </w:pPr>
    </w:p>
    <w:p w:rsidR="00A729DE" w:rsidRPr="00DD14AB" w:rsidRDefault="00A729DE" w:rsidP="00A729DE">
      <w:pPr>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Should the Contractor want to refuse an order in the Work Book, he shall so inform the Employer, through the Engineer, by means of an annotation in the Work Book made within three (3) days from the date of the order that the Contractor intends to refuse. Failure by the Contractor to adhere to this procedure shall result in the order being deemed accepted with no further possibility of refusal. </w:t>
      </w:r>
    </w:p>
    <w:p w:rsidR="00A729DE" w:rsidRPr="00DD14AB" w:rsidRDefault="00A729DE" w:rsidP="00A729DE">
      <w:pPr>
        <w:ind w:left="360"/>
        <w:jc w:val="both"/>
        <w:rPr>
          <w:rFonts w:asciiTheme="minorHAnsi" w:hAnsiTheme="minorHAnsi" w:cstheme="minorHAnsi"/>
          <w:sz w:val="24"/>
          <w:szCs w:val="24"/>
        </w:rPr>
      </w:pPr>
    </w:p>
    <w:p w:rsidR="00A729DE" w:rsidRPr="00DD14AB" w:rsidRDefault="00A729DE" w:rsidP="00A729DE">
      <w:pPr>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The original of the Work Book shall be delivered to the Employer at the time of Final Acceptance of the Works. A copy shall be kept by the Engineer and another copy by the Contractor. </w:t>
      </w:r>
    </w:p>
    <w:p w:rsidR="00A729DE" w:rsidRPr="00DD14AB" w:rsidRDefault="00A729DE" w:rsidP="00A729DE">
      <w:pPr>
        <w:rPr>
          <w:rFonts w:asciiTheme="minorHAnsi" w:hAnsiTheme="minorHAnsi" w:cstheme="minorHAnsi"/>
          <w:sz w:val="24"/>
          <w:szCs w:val="24"/>
        </w:rPr>
      </w:pPr>
    </w:p>
    <w:p w:rsidR="00A729DE" w:rsidRPr="00DD14AB" w:rsidRDefault="00A729DE" w:rsidP="00FA0904">
      <w:pPr>
        <w:numPr>
          <w:ilvl w:val="0"/>
          <w:numId w:val="37"/>
        </w:numPr>
        <w:rPr>
          <w:rFonts w:asciiTheme="minorHAnsi" w:hAnsiTheme="minorHAnsi" w:cstheme="minorHAnsi"/>
          <w:b/>
          <w:sz w:val="24"/>
          <w:szCs w:val="24"/>
        </w:rPr>
      </w:pPr>
      <w:r w:rsidRPr="00DD14AB">
        <w:rPr>
          <w:rFonts w:asciiTheme="minorHAnsi" w:hAnsiTheme="minorHAnsi" w:cstheme="minorHAnsi"/>
          <w:b/>
          <w:sz w:val="24"/>
          <w:szCs w:val="24"/>
        </w:rPr>
        <w:t xml:space="preserve">PERFORMANCE SECURITY </w:t>
      </w:r>
    </w:p>
    <w:p w:rsidR="00A729DE" w:rsidRPr="00DD14AB" w:rsidRDefault="00A729DE" w:rsidP="00FA0904">
      <w:pPr>
        <w:numPr>
          <w:ilvl w:val="0"/>
          <w:numId w:val="3"/>
        </w:numPr>
        <w:jc w:val="both"/>
        <w:rPr>
          <w:rFonts w:asciiTheme="minorHAnsi" w:hAnsiTheme="minorHAnsi" w:cstheme="minorHAnsi"/>
          <w:sz w:val="24"/>
          <w:szCs w:val="24"/>
        </w:rPr>
      </w:pPr>
      <w:r w:rsidRPr="00DD14AB">
        <w:rPr>
          <w:rFonts w:asciiTheme="minorHAnsi" w:hAnsiTheme="minorHAnsi" w:cstheme="minorHAnsi"/>
          <w:sz w:val="24"/>
          <w:szCs w:val="24"/>
        </w:rPr>
        <w:t xml:space="preserve">As guarantee for his proper and efficient performance of the Contract, the Contractor shall on signature of the Contract furnish the Employer with a Performance Security issued for the benefit of the Employer. The amount and character of such security (bond or guarantee) shall be as indicated in the Contract.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
        </w:numPr>
        <w:jc w:val="both"/>
        <w:rPr>
          <w:rFonts w:asciiTheme="minorHAnsi" w:hAnsiTheme="minorHAnsi" w:cstheme="minorHAnsi"/>
          <w:sz w:val="24"/>
          <w:szCs w:val="24"/>
        </w:rPr>
      </w:pPr>
      <w:r w:rsidRPr="00DD14AB">
        <w:rPr>
          <w:rFonts w:asciiTheme="minorHAnsi" w:hAnsiTheme="minorHAnsi" w:cstheme="minorHAnsi"/>
          <w:sz w:val="24"/>
          <w:szCs w:val="24"/>
        </w:rPr>
        <w:t xml:space="preserve">The Performance Bond or Bank Guarantee must be issued by an acceptable insurance company or accredited bank, in the format included in Appendix I to these General Conditions, and must be valid up to twenty-eight days after issuance by the Engineer of the Certificate of </w:t>
      </w:r>
      <w:proofErr w:type="gramStart"/>
      <w:r w:rsidRPr="00DD14AB">
        <w:rPr>
          <w:rFonts w:asciiTheme="minorHAnsi" w:hAnsiTheme="minorHAnsi" w:cstheme="minorHAnsi"/>
          <w:sz w:val="24"/>
          <w:szCs w:val="24"/>
        </w:rPr>
        <w:t>Final Completion</w:t>
      </w:r>
      <w:proofErr w:type="gramEnd"/>
      <w:r w:rsidRPr="00DD14AB">
        <w:rPr>
          <w:rFonts w:asciiTheme="minorHAnsi" w:hAnsiTheme="minorHAnsi" w:cstheme="minorHAnsi"/>
          <w:sz w:val="24"/>
          <w:szCs w:val="24"/>
        </w:rPr>
        <w:t xml:space="preserve">. The Performance Bond or Bank Guarantee shall be returned to the Contractor within twenty-eight days after the issuance by the Engineer of the Certificate of </w:t>
      </w:r>
      <w:proofErr w:type="gramStart"/>
      <w:r w:rsidRPr="00DD14AB">
        <w:rPr>
          <w:rFonts w:asciiTheme="minorHAnsi" w:hAnsiTheme="minorHAnsi" w:cstheme="minorHAnsi"/>
          <w:sz w:val="24"/>
          <w:szCs w:val="24"/>
        </w:rPr>
        <w:lastRenderedPageBreak/>
        <w:t>Final Completion</w:t>
      </w:r>
      <w:proofErr w:type="gramEnd"/>
      <w:r w:rsidRPr="00DD14AB">
        <w:rPr>
          <w:rFonts w:asciiTheme="minorHAnsi" w:hAnsiTheme="minorHAnsi" w:cstheme="minorHAnsi"/>
          <w:sz w:val="24"/>
          <w:szCs w:val="24"/>
        </w:rPr>
        <w:t xml:space="preserve">, provided that the Contractor shall have paid all money owed to the Employer under the Contract.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
        </w:numPr>
        <w:jc w:val="both"/>
        <w:rPr>
          <w:rFonts w:asciiTheme="minorHAnsi" w:hAnsiTheme="minorHAnsi" w:cstheme="minorHAnsi"/>
          <w:sz w:val="24"/>
          <w:szCs w:val="24"/>
        </w:rPr>
      </w:pPr>
      <w:r w:rsidRPr="00DD14AB">
        <w:rPr>
          <w:rFonts w:asciiTheme="minorHAnsi" w:hAnsiTheme="minorHAnsi" w:cstheme="minorHAnsi"/>
          <w:sz w:val="24"/>
          <w:szCs w:val="24"/>
        </w:rPr>
        <w:t xml:space="preserve">If the surety of the Performance Bond or Bank Guarantee is declared bankrupt or becomes insolvent or its right to do business in the country of execution of the Works is terminated, the Contractor shall within five (5) days thereafter substitute another bond or guarantee and surety, both of which must be acceptable to the Employer.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7"/>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INSPECTION OF SITE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Contractor shall be deemed to have inspected and examined the site and its surroundings and to have satisfied himself before submitting his Tender and signing the Contract as to all matters relative to the nature of the land and subsoil, the form and nature of the Site, details and levels of existing pipe lines, conduits, sewers, drains, cables or other existing services, the quantities and nature of the work and materials necessary for the completion of the Works, the means of access to the Site, and the accommodation he may require, and in general to have himself obtained all necessary information as to risk contingencies, climatic, hydrological and natural conditions and other circumstances which may influence or affect his Tender, and no claims will be entertained in this connection against the Employer.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7"/>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SUFFICIENCY OF TENDER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Contractor shall be deemed to have satisfied himself before tendering as to the correctness and sufficiency of his Tender for the construction of the Works and of the rates and prices, which rates and prices shall, except in so far as it is otherwise provided in the Contract, cover all his obligations under the Contract and all matters and things necessary for the proper execution and completion of the Works.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7"/>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PROGRAMME OF WORK TO BE FURNISHED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Within the time limit specified in the Contract, the Contractor shall submit to the Engineer for his consent a detailed </w:t>
      </w:r>
      <w:proofErr w:type="spellStart"/>
      <w:r w:rsidRPr="00DD14AB">
        <w:rPr>
          <w:rFonts w:asciiTheme="minorHAnsi" w:hAnsiTheme="minorHAnsi" w:cstheme="minorHAnsi"/>
          <w:szCs w:val="24"/>
        </w:rPr>
        <w:t>Programme</w:t>
      </w:r>
      <w:proofErr w:type="spellEnd"/>
      <w:r w:rsidRPr="00DD14AB">
        <w:rPr>
          <w:rFonts w:asciiTheme="minorHAnsi" w:hAnsiTheme="minorHAnsi" w:cstheme="minorHAnsi"/>
          <w:szCs w:val="24"/>
        </w:rPr>
        <w:t xml:space="preserve"> of Work showing the order of procedure and the method in which he proposes to carry out the Works.  In preparing his </w:t>
      </w:r>
      <w:proofErr w:type="spellStart"/>
      <w:r w:rsidRPr="00DD14AB">
        <w:rPr>
          <w:rFonts w:asciiTheme="minorHAnsi" w:hAnsiTheme="minorHAnsi" w:cstheme="minorHAnsi"/>
          <w:szCs w:val="24"/>
        </w:rPr>
        <w:t>Programme</w:t>
      </w:r>
      <w:proofErr w:type="spellEnd"/>
      <w:r w:rsidRPr="00DD14AB">
        <w:rPr>
          <w:rFonts w:asciiTheme="minorHAnsi" w:hAnsiTheme="minorHAnsi" w:cstheme="minorHAnsi"/>
          <w:szCs w:val="24"/>
        </w:rPr>
        <w:t xml:space="preserve"> of Work the Contractor shall pay due regard to the priority required by certain works.  Should the Engineer, during the progress of work, require further modifications to the </w:t>
      </w:r>
      <w:proofErr w:type="spellStart"/>
      <w:r w:rsidRPr="00DD14AB">
        <w:rPr>
          <w:rFonts w:asciiTheme="minorHAnsi" w:hAnsiTheme="minorHAnsi" w:cstheme="minorHAnsi"/>
          <w:szCs w:val="24"/>
        </w:rPr>
        <w:t>Programme</w:t>
      </w:r>
      <w:proofErr w:type="spellEnd"/>
      <w:r w:rsidRPr="00DD14AB">
        <w:rPr>
          <w:rFonts w:asciiTheme="minorHAnsi" w:hAnsiTheme="minorHAnsi" w:cstheme="minorHAnsi"/>
          <w:szCs w:val="24"/>
        </w:rPr>
        <w:t xml:space="preserve"> of Work, the Contractor shall review the said program.  The Contractor shall also whenever </w:t>
      </w:r>
      <w:proofErr w:type="gramStart"/>
      <w:r w:rsidRPr="00DD14AB">
        <w:rPr>
          <w:rFonts w:asciiTheme="minorHAnsi" w:hAnsiTheme="minorHAnsi" w:cstheme="minorHAnsi"/>
          <w:szCs w:val="24"/>
        </w:rPr>
        <w:t>required</w:t>
      </w:r>
      <w:proofErr w:type="gramEnd"/>
      <w:r w:rsidRPr="00DD14AB">
        <w:rPr>
          <w:rFonts w:asciiTheme="minorHAnsi" w:hAnsiTheme="minorHAnsi" w:cstheme="minorHAnsi"/>
          <w:szCs w:val="24"/>
        </w:rPr>
        <w:t xml:space="preserve"> by the Engineer submit particulars in writing of the Contractor's arrangements for carrying out the Works and of the Constructional Plant and Temporary Works which the Contractor intends to supply, use or construct as the case may be.  The submission of such program, or any modifications thereto, or the </w:t>
      </w:r>
      <w:proofErr w:type="gramStart"/>
      <w:r w:rsidRPr="00DD14AB">
        <w:rPr>
          <w:rFonts w:asciiTheme="minorHAnsi" w:hAnsiTheme="minorHAnsi" w:cstheme="minorHAnsi"/>
          <w:szCs w:val="24"/>
        </w:rPr>
        <w:t>particulars required</w:t>
      </w:r>
      <w:proofErr w:type="gramEnd"/>
      <w:r w:rsidRPr="00DD14AB">
        <w:rPr>
          <w:rFonts w:asciiTheme="minorHAnsi" w:hAnsiTheme="minorHAnsi" w:cstheme="minorHAnsi"/>
          <w:szCs w:val="24"/>
        </w:rPr>
        <w:t xml:space="preserve"> by the Engineer, shall not relieve the Contractor of any of his duties or obligations under the Contract nor shall the incorporation of any modification to the </w:t>
      </w:r>
      <w:proofErr w:type="spellStart"/>
      <w:r w:rsidRPr="00DD14AB">
        <w:rPr>
          <w:rFonts w:asciiTheme="minorHAnsi" w:hAnsiTheme="minorHAnsi" w:cstheme="minorHAnsi"/>
          <w:szCs w:val="24"/>
        </w:rPr>
        <w:t>Programme</w:t>
      </w:r>
      <w:proofErr w:type="spellEnd"/>
      <w:r w:rsidRPr="00DD14AB">
        <w:rPr>
          <w:rFonts w:asciiTheme="minorHAnsi" w:hAnsiTheme="minorHAnsi" w:cstheme="minorHAnsi"/>
          <w:szCs w:val="24"/>
        </w:rPr>
        <w:t xml:space="preserve"> of Work either at the commencement of the contract or during its course entitle the Contractor to any additional payments in consequence thereof.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7"/>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WEEKLY SITE MEETING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A weekly site meeting shall be held between the UNDP Project Coordinator or engineer, if any, the representative of the Contractor and the Engineer or the Engineer's Representative, </w:t>
      </w:r>
      <w:proofErr w:type="gramStart"/>
      <w:r w:rsidRPr="00DD14AB">
        <w:rPr>
          <w:rFonts w:asciiTheme="minorHAnsi" w:hAnsiTheme="minorHAnsi" w:cstheme="minorHAnsi"/>
          <w:szCs w:val="24"/>
        </w:rPr>
        <w:t>in order to</w:t>
      </w:r>
      <w:proofErr w:type="gramEnd"/>
      <w:r w:rsidRPr="00DD14AB">
        <w:rPr>
          <w:rFonts w:asciiTheme="minorHAnsi" w:hAnsiTheme="minorHAnsi" w:cstheme="minorHAnsi"/>
          <w:szCs w:val="24"/>
        </w:rPr>
        <w:t xml:space="preserve"> verify that the Works are progressing normally and are executed in accordance with the Contract. </w:t>
      </w:r>
    </w:p>
    <w:p w:rsidR="00A729DE" w:rsidRPr="00DD14AB" w:rsidRDefault="00A729DE" w:rsidP="00A729DE">
      <w:pPr>
        <w:pStyle w:val="BodyTextIndent"/>
        <w:ind w:left="0"/>
        <w:jc w:val="both"/>
        <w:rPr>
          <w:rFonts w:asciiTheme="minorHAnsi" w:hAnsiTheme="minorHAnsi" w:cstheme="minorHAnsi"/>
          <w:szCs w:val="24"/>
        </w:rPr>
      </w:pPr>
    </w:p>
    <w:p w:rsidR="00A729DE" w:rsidRPr="00DD14AB" w:rsidRDefault="00A729DE" w:rsidP="00FA0904">
      <w:pPr>
        <w:numPr>
          <w:ilvl w:val="0"/>
          <w:numId w:val="37"/>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CHANGE ORDERS </w:t>
      </w:r>
    </w:p>
    <w:p w:rsidR="00A729DE" w:rsidRPr="00DD14AB" w:rsidRDefault="00A729DE" w:rsidP="00FA0904">
      <w:pPr>
        <w:numPr>
          <w:ilvl w:val="0"/>
          <w:numId w:val="4"/>
        </w:numPr>
        <w:jc w:val="both"/>
        <w:rPr>
          <w:rFonts w:asciiTheme="minorHAnsi" w:hAnsiTheme="minorHAnsi" w:cstheme="minorHAnsi"/>
          <w:sz w:val="24"/>
          <w:szCs w:val="24"/>
        </w:rPr>
      </w:pPr>
      <w:r w:rsidRPr="00DD14AB">
        <w:rPr>
          <w:rFonts w:asciiTheme="minorHAnsi" w:hAnsiTheme="minorHAnsi" w:cstheme="minorHAnsi"/>
          <w:sz w:val="24"/>
          <w:szCs w:val="24"/>
        </w:rPr>
        <w:lastRenderedPageBreak/>
        <w:t xml:space="preserve">The Engineer may instruct the Contractor, with the approval of the Employer and by means of Change Orders, all variations in quantity or quality of the Works, in whole or in part, that are deemed necessary by the Engineer.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4"/>
        </w:numPr>
        <w:jc w:val="both"/>
        <w:rPr>
          <w:rFonts w:asciiTheme="minorHAnsi" w:hAnsiTheme="minorHAnsi" w:cstheme="minorHAnsi"/>
          <w:sz w:val="24"/>
          <w:szCs w:val="24"/>
        </w:rPr>
      </w:pPr>
      <w:r w:rsidRPr="00DD14AB">
        <w:rPr>
          <w:rFonts w:asciiTheme="minorHAnsi" w:hAnsiTheme="minorHAnsi" w:cstheme="minorHAnsi"/>
          <w:sz w:val="24"/>
          <w:szCs w:val="24"/>
        </w:rPr>
        <w:t xml:space="preserve">Processing of change orders shall be governed by clause 48 of these General Conditions.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7"/>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CONTRACTOR'S SUPERINTENDENCE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Contractor shall provide all necessary superintendence during the execution of the Works and as long thereafter as the Engineer may consider necessary for the proper fulfillment of the Contractor's obligations under the Contract.  The Contractor or a competent and authorized agent or representative of the Contractor approved in writing by the Engineer, which approval may at any time be withdrawn, shall be constantly on the site and shall devote his entire time to the superintendence of the Works.  Such authorized agent or representative shall receive on behalf of the Contractor directions and instructions from the Engineer. If the approval of such agent or representative shall be withdrawn by the Engineer, as provided in Clause 17(2) hereinafter, or if the removal of such agent or representative shall be requested by the Employer under Clause 17(3) hereinafter, the Contractor shall as soon as it is practicable after receiving notice of such withdrawal remove the agent or representative from the Site, and replace him by another agent or representative approved by the Engineer. Notwithstanding the provision of Clause 17(2) hereinafter, the Contractor shall not thereafter employ, in any capacity whatsoever, a removed agent or representative again on the Site.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7"/>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CONTRACTOR'S EMPLOYEES </w:t>
      </w:r>
    </w:p>
    <w:p w:rsidR="00A729DE" w:rsidRPr="00DD14AB" w:rsidRDefault="00A729DE" w:rsidP="00FA0904">
      <w:pPr>
        <w:numPr>
          <w:ilvl w:val="0"/>
          <w:numId w:val="5"/>
        </w:numPr>
        <w:jc w:val="both"/>
        <w:rPr>
          <w:rFonts w:asciiTheme="minorHAnsi" w:hAnsiTheme="minorHAnsi" w:cstheme="minorHAnsi"/>
          <w:sz w:val="24"/>
          <w:szCs w:val="24"/>
        </w:rPr>
      </w:pPr>
      <w:r w:rsidRPr="00DD14AB">
        <w:rPr>
          <w:rFonts w:asciiTheme="minorHAnsi" w:hAnsiTheme="minorHAnsi" w:cstheme="minorHAnsi"/>
          <w:sz w:val="24"/>
          <w:szCs w:val="24"/>
        </w:rPr>
        <w:t xml:space="preserve">The Contractor shall provide and employ on the Site </w:t>
      </w:r>
      <w:proofErr w:type="gramStart"/>
      <w:r w:rsidRPr="00DD14AB">
        <w:rPr>
          <w:rFonts w:asciiTheme="minorHAnsi" w:hAnsiTheme="minorHAnsi" w:cstheme="minorHAnsi"/>
          <w:sz w:val="24"/>
          <w:szCs w:val="24"/>
        </w:rPr>
        <w:t>in connection with</w:t>
      </w:r>
      <w:proofErr w:type="gramEnd"/>
      <w:r w:rsidRPr="00DD14AB">
        <w:rPr>
          <w:rFonts w:asciiTheme="minorHAnsi" w:hAnsiTheme="minorHAnsi" w:cstheme="minorHAnsi"/>
          <w:sz w:val="24"/>
          <w:szCs w:val="24"/>
        </w:rPr>
        <w:t xml:space="preserve"> the execution and completion of the Works and the remedying of any defects therein: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6"/>
        </w:numPr>
        <w:tabs>
          <w:tab w:val="clear" w:pos="504"/>
          <w:tab w:val="num" w:pos="360"/>
        </w:tabs>
        <w:ind w:left="360" w:hanging="252"/>
        <w:jc w:val="both"/>
        <w:rPr>
          <w:rFonts w:asciiTheme="minorHAnsi" w:hAnsiTheme="minorHAnsi" w:cstheme="minorHAnsi"/>
          <w:sz w:val="24"/>
          <w:szCs w:val="24"/>
        </w:rPr>
      </w:pPr>
      <w:r w:rsidRPr="00DD14AB">
        <w:rPr>
          <w:rFonts w:asciiTheme="minorHAnsi" w:hAnsiTheme="minorHAnsi" w:cstheme="minorHAnsi"/>
          <w:sz w:val="24"/>
          <w:szCs w:val="24"/>
        </w:rPr>
        <w:t xml:space="preserve">Only such technical assistants as are skilled and experienced in their respective callings and such sub-agent foremen and leading hands as are competent to give proper supervision to the work they are required to supervise, and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6"/>
        </w:numPr>
        <w:tabs>
          <w:tab w:val="clear" w:pos="504"/>
          <w:tab w:val="num" w:pos="360"/>
        </w:tabs>
        <w:ind w:left="360" w:hanging="180"/>
        <w:jc w:val="both"/>
        <w:rPr>
          <w:rFonts w:asciiTheme="minorHAnsi" w:hAnsiTheme="minorHAnsi" w:cstheme="minorHAnsi"/>
          <w:sz w:val="24"/>
          <w:szCs w:val="24"/>
        </w:rPr>
      </w:pPr>
      <w:r w:rsidRPr="00DD14AB">
        <w:rPr>
          <w:rFonts w:asciiTheme="minorHAnsi" w:hAnsiTheme="minorHAnsi" w:cstheme="minorHAnsi"/>
          <w:sz w:val="24"/>
          <w:szCs w:val="24"/>
        </w:rPr>
        <w:t xml:space="preserve">Such skilled, semi-skilled, and unskilled </w:t>
      </w:r>
      <w:proofErr w:type="spellStart"/>
      <w:r w:rsidRPr="00DD14AB">
        <w:rPr>
          <w:rFonts w:asciiTheme="minorHAnsi" w:hAnsiTheme="minorHAnsi" w:cstheme="minorHAnsi"/>
          <w:sz w:val="24"/>
          <w:szCs w:val="24"/>
        </w:rPr>
        <w:t>labour</w:t>
      </w:r>
      <w:proofErr w:type="spellEnd"/>
      <w:r w:rsidRPr="00DD14AB">
        <w:rPr>
          <w:rFonts w:asciiTheme="minorHAnsi" w:hAnsiTheme="minorHAnsi" w:cstheme="minorHAnsi"/>
          <w:sz w:val="24"/>
          <w:szCs w:val="24"/>
        </w:rPr>
        <w:t xml:space="preserve"> as is necessary for the proper and timely execution and completion of the Works.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5"/>
        </w:numPr>
        <w:jc w:val="both"/>
        <w:rPr>
          <w:rFonts w:asciiTheme="minorHAnsi" w:hAnsiTheme="minorHAnsi" w:cstheme="minorHAnsi"/>
          <w:sz w:val="24"/>
          <w:szCs w:val="24"/>
        </w:rPr>
      </w:pPr>
      <w:r w:rsidRPr="00DD14AB">
        <w:rPr>
          <w:rFonts w:asciiTheme="minorHAnsi" w:hAnsiTheme="minorHAnsi" w:cstheme="minorHAnsi"/>
          <w:sz w:val="24"/>
          <w:szCs w:val="24"/>
        </w:rPr>
        <w:t xml:space="preserve">The Engineer shall be at liberty to object to and require the Contractor to remove forthwith from the Works any person employed by the Contractor in or about the execution or completion of the Works, who in the opinion of the Engineer is misconducting himself, or is incompetent or negligent in the proper performance of his duties, or whose employment is otherwise considered reasonably by the Engineer to be undesirable, and such person shall not be again employed on the Site without the written permission of the Engineer.  Any person so removed from the Works shall be replaced as soon as reasonably possible by a competent substitute approved by the Engineer.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5"/>
        </w:numPr>
        <w:jc w:val="both"/>
        <w:rPr>
          <w:rFonts w:asciiTheme="minorHAnsi" w:hAnsiTheme="minorHAnsi" w:cstheme="minorHAnsi"/>
          <w:sz w:val="24"/>
          <w:szCs w:val="24"/>
        </w:rPr>
      </w:pPr>
      <w:r w:rsidRPr="00DD14AB">
        <w:rPr>
          <w:rFonts w:asciiTheme="minorHAnsi" w:hAnsiTheme="minorHAnsi" w:cstheme="minorHAnsi"/>
          <w:sz w:val="24"/>
          <w:szCs w:val="24"/>
        </w:rPr>
        <w:t xml:space="preserve">Upon written request by the Employer, the Contractor shall withdraw or replace from the Site any agent, representative or other personnel who does not conform to the standards set forth in paragraph (1) of this Clause. Such request for withdrawal or replacement shall not be considered as termination in part or in whole of this Contract. All costs and additional expenses resulting from any withdrawal or replacement for whatever reason of any of the Contractor's personnel shall be at the Contractor's expense.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7"/>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SETTING-OUT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lastRenderedPageBreak/>
        <w:t xml:space="preserve">The Contractor shall be responsible for the true and proper setting out of the Works in relation to original points, lines and levels of reference given by the Engineer in writing and for the correctness of the position, levels, dimensions and alignment of all parts of the Works and for the provision of all necessary instruments, appliances and labor in connection therewith.  If, at any time during the progress of the Works, any error shall appear or arise in the position, levels, dimensions or alignment of any part of the Works, the Contractor, on being required so to do by the Engineer, shall, at his own cost, rectify such error to the satisfaction of the Engineer.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7"/>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WATCHING AND LIGHTING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Contractor shall </w:t>
      </w:r>
      <w:proofErr w:type="gramStart"/>
      <w:r w:rsidRPr="00DD14AB">
        <w:rPr>
          <w:rFonts w:asciiTheme="minorHAnsi" w:hAnsiTheme="minorHAnsi" w:cstheme="minorHAnsi"/>
          <w:szCs w:val="24"/>
        </w:rPr>
        <w:t>in connection with</w:t>
      </w:r>
      <w:proofErr w:type="gramEnd"/>
      <w:r w:rsidRPr="00DD14AB">
        <w:rPr>
          <w:rFonts w:asciiTheme="minorHAnsi" w:hAnsiTheme="minorHAnsi" w:cstheme="minorHAnsi"/>
          <w:szCs w:val="24"/>
        </w:rPr>
        <w:t xml:space="preserve"> the Works provide and maintain at his own cost all lights, guards, fencing and watching when and where necessary or required by the Engineer or by any duly constituted authority for the protection of the Works and the materials and equipment utilized therefor or for the safety and convenience of the public or others.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7"/>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CARE OF WORKS </w:t>
      </w:r>
    </w:p>
    <w:p w:rsidR="00A729DE" w:rsidRPr="00DD14AB" w:rsidRDefault="00A729DE" w:rsidP="00FA0904">
      <w:pPr>
        <w:numPr>
          <w:ilvl w:val="0"/>
          <w:numId w:val="7"/>
        </w:numPr>
        <w:jc w:val="both"/>
        <w:rPr>
          <w:rFonts w:asciiTheme="minorHAnsi" w:hAnsiTheme="minorHAnsi" w:cstheme="minorHAnsi"/>
          <w:sz w:val="24"/>
          <w:szCs w:val="24"/>
        </w:rPr>
      </w:pPr>
      <w:r w:rsidRPr="00DD14AB">
        <w:rPr>
          <w:rFonts w:asciiTheme="minorHAnsi" w:hAnsiTheme="minorHAnsi" w:cstheme="minorHAnsi"/>
          <w:sz w:val="24"/>
          <w:szCs w:val="24"/>
        </w:rPr>
        <w:t xml:space="preserve">From the commencement date of the Works to the date of substantial completion as stated in the Certificate of Substantial Completion, the Contractor shall take full responsibility for the care thereof and of all Temporary Works. </w:t>
      </w:r>
      <w:proofErr w:type="gramStart"/>
      <w:r w:rsidRPr="00DD14AB">
        <w:rPr>
          <w:rFonts w:asciiTheme="minorHAnsi" w:hAnsiTheme="minorHAnsi" w:cstheme="minorHAnsi"/>
          <w:sz w:val="24"/>
          <w:szCs w:val="24"/>
        </w:rPr>
        <w:t>In the event that</w:t>
      </w:r>
      <w:proofErr w:type="gramEnd"/>
      <w:r w:rsidRPr="00DD14AB">
        <w:rPr>
          <w:rFonts w:asciiTheme="minorHAnsi" w:hAnsiTheme="minorHAnsi" w:cstheme="minorHAnsi"/>
          <w:sz w:val="24"/>
          <w:szCs w:val="24"/>
        </w:rPr>
        <w:t xml:space="preserve"> any damage or loss should happen to the Works or to any part thereof or to any Temporary Works from any cause whatsoever (save and except as shall be due to </w:t>
      </w:r>
      <w:r w:rsidRPr="00DD14AB">
        <w:rPr>
          <w:rFonts w:asciiTheme="minorHAnsi" w:hAnsiTheme="minorHAnsi" w:cstheme="minorHAnsi"/>
          <w:sz w:val="24"/>
          <w:szCs w:val="24"/>
          <w:u w:val="single"/>
        </w:rPr>
        <w:t>Force Majeure</w:t>
      </w:r>
      <w:r w:rsidRPr="00DD14AB">
        <w:rPr>
          <w:rFonts w:asciiTheme="minorHAnsi" w:hAnsiTheme="minorHAnsi" w:cstheme="minorHAnsi"/>
          <w:sz w:val="24"/>
          <w:szCs w:val="24"/>
        </w:rPr>
        <w:t xml:space="preserve"> as defined in Clause 66 of these General Conditions), the Contractor shall at his own cost repair and make good the same so that, at completion, the Works shall be in good order and condition and in conformity in every respect with the requirements of the Contract and the Engineer's instructions.  The Contractor shall also be liable for any damage to the Works occasioned by him </w:t>
      </w:r>
      <w:proofErr w:type="gramStart"/>
      <w:r w:rsidRPr="00DD14AB">
        <w:rPr>
          <w:rFonts w:asciiTheme="minorHAnsi" w:hAnsiTheme="minorHAnsi" w:cstheme="minorHAnsi"/>
          <w:sz w:val="24"/>
          <w:szCs w:val="24"/>
        </w:rPr>
        <w:t>in the course of</w:t>
      </w:r>
      <w:proofErr w:type="gramEnd"/>
      <w:r w:rsidRPr="00DD14AB">
        <w:rPr>
          <w:rFonts w:asciiTheme="minorHAnsi" w:hAnsiTheme="minorHAnsi" w:cstheme="minorHAnsi"/>
          <w:sz w:val="24"/>
          <w:szCs w:val="24"/>
        </w:rPr>
        <w:t xml:space="preserve"> any operations carried out by him for the purpose of complying with his obligations Clause 47 hereof.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7"/>
        </w:numPr>
        <w:jc w:val="both"/>
        <w:rPr>
          <w:rFonts w:asciiTheme="minorHAnsi" w:hAnsiTheme="minorHAnsi" w:cstheme="minorHAnsi"/>
          <w:sz w:val="24"/>
          <w:szCs w:val="24"/>
        </w:rPr>
      </w:pPr>
      <w:r w:rsidRPr="00DD14AB">
        <w:rPr>
          <w:rFonts w:asciiTheme="minorHAnsi" w:hAnsiTheme="minorHAnsi" w:cstheme="minorHAnsi"/>
          <w:sz w:val="24"/>
          <w:szCs w:val="24"/>
        </w:rPr>
        <w:t xml:space="preserve">The Contractor shall be fully responsible for the review of the Engineering design and details of the Works and shall inform the Employer of any mistakes or incorrectness in such design and details which would affect the Works.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7"/>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INSURANCE OF WORKS, ETC.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Without limiting his obligations and responsibilities under Clause 20 hereof, the Contractor shall insure immediately following signature of this Contract, in the joint names of the Employer and the Contractor (a) for the period stipulated in Clause 20(1) hereof, against all loss or damage from whatever cause arising, other than cause of Force majeure as defined in clause 66 of these General Conditions, and (b) against loss or damage for which the Contractor is responsible, in such manner that the Employer and the Contractor are covered for the period stipulated in Clause 20 (1) hereof and are also covered during the Defects Liability Period for loss or damage arising from a cause occurring prior to the commencement of the Defects Liability Period and for any loss or damage occasioned by the Contractor in the course of any operations carried out by him for the purpose of complying with his obligations under Clause 47 hereof: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8"/>
        </w:numPr>
        <w:jc w:val="both"/>
        <w:rPr>
          <w:rFonts w:asciiTheme="minorHAnsi" w:hAnsiTheme="minorHAnsi" w:cstheme="minorHAnsi"/>
          <w:sz w:val="24"/>
          <w:szCs w:val="24"/>
        </w:rPr>
      </w:pPr>
      <w:r w:rsidRPr="00DD14AB">
        <w:rPr>
          <w:rFonts w:asciiTheme="minorHAnsi" w:hAnsiTheme="minorHAnsi" w:cstheme="minorHAnsi"/>
          <w:sz w:val="24"/>
          <w:szCs w:val="24"/>
        </w:rPr>
        <w:t xml:space="preserve">The Works, together with the materials and Plant for incorporation therein, to their full replacement cost, plus an additional sum of ten (10) per cent of such replacement cost, to cover any additional costs of and incidental to the rectification of loss or damage including professional fees and the cost of demolishing and removing any part of the Works and of removing debris of whatsoever nature;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8"/>
        </w:numPr>
        <w:jc w:val="both"/>
        <w:rPr>
          <w:rFonts w:asciiTheme="minorHAnsi" w:hAnsiTheme="minorHAnsi" w:cstheme="minorHAnsi"/>
          <w:sz w:val="24"/>
          <w:szCs w:val="24"/>
        </w:rPr>
      </w:pPr>
      <w:r w:rsidRPr="00DD14AB">
        <w:rPr>
          <w:rFonts w:asciiTheme="minorHAnsi" w:hAnsiTheme="minorHAnsi" w:cstheme="minorHAnsi"/>
          <w:sz w:val="24"/>
          <w:szCs w:val="24"/>
        </w:rPr>
        <w:lastRenderedPageBreak/>
        <w:t xml:space="preserve">The Contractor's equipment and other things brought on to the Site by the Contractor to the replacement value of such equipment and other things;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8"/>
        </w:numPr>
        <w:jc w:val="both"/>
        <w:rPr>
          <w:rFonts w:asciiTheme="minorHAnsi" w:hAnsiTheme="minorHAnsi" w:cstheme="minorHAnsi"/>
          <w:sz w:val="24"/>
          <w:szCs w:val="24"/>
        </w:rPr>
      </w:pPr>
      <w:r w:rsidRPr="00DD14AB">
        <w:rPr>
          <w:rFonts w:asciiTheme="minorHAnsi" w:hAnsiTheme="minorHAnsi" w:cstheme="minorHAnsi"/>
          <w:sz w:val="24"/>
          <w:szCs w:val="24"/>
        </w:rPr>
        <w:t xml:space="preserve">An insurance to cover the liabilities and warranties of Section 52(4); </w:t>
      </w:r>
    </w:p>
    <w:p w:rsidR="00A729DE" w:rsidRPr="00DD14AB" w:rsidRDefault="00A729DE" w:rsidP="00A729DE">
      <w:pPr>
        <w:jc w:val="both"/>
        <w:rPr>
          <w:rFonts w:asciiTheme="minorHAnsi" w:hAnsiTheme="minorHAnsi" w:cstheme="minorHAnsi"/>
          <w:sz w:val="24"/>
          <w:szCs w:val="24"/>
        </w:rPr>
      </w:pP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Such insurance shall be </w:t>
      </w:r>
      <w:proofErr w:type="gramStart"/>
      <w:r w:rsidRPr="00DD14AB">
        <w:rPr>
          <w:rFonts w:asciiTheme="minorHAnsi" w:hAnsiTheme="minorHAnsi" w:cstheme="minorHAnsi"/>
          <w:szCs w:val="24"/>
        </w:rPr>
        <w:t>effected</w:t>
      </w:r>
      <w:proofErr w:type="gramEnd"/>
      <w:r w:rsidRPr="00DD14AB">
        <w:rPr>
          <w:rFonts w:asciiTheme="minorHAnsi" w:hAnsiTheme="minorHAnsi" w:cstheme="minorHAnsi"/>
          <w:szCs w:val="24"/>
        </w:rPr>
        <w:t xml:space="preserve"> with an insurer and in terms approved by the Employer, which approval shall not be unreasonably withheld, and the Contractor shall, whenever required, produce to the Engineer the policy or policies of insurance and the receipts for payment of the current premiums.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7"/>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DAMAGE TO PERSONS AND PROPERTY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Contractor shall (except if and so far as the Contract provides otherwise) indemnify, hold and save harmless and defend at his own expense the Employer, its officers, agents, employees and servants from and against all suits, claims, demands, proceedings, and liability of any nature or kind, including costs and expenses, for injuries or damages to any person or any property whatsoever which may arise out of or in consequence of acts or omissions of the Contractor or its agents, employees, servants or subcontractors in the execution of the Contract. The provision of this Clause shall extend to suits, claims, demands, proceedings and liability in the nature of workmen's compensation claims and arising out of the use of patented inventions and devices. Provided always that nothing herein contained shall be deemed to render the Contractor liable for or in respect of or with respect to: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9"/>
        </w:numPr>
        <w:jc w:val="both"/>
        <w:rPr>
          <w:rFonts w:asciiTheme="minorHAnsi" w:hAnsiTheme="minorHAnsi" w:cstheme="minorHAnsi"/>
          <w:sz w:val="24"/>
          <w:szCs w:val="24"/>
        </w:rPr>
      </w:pPr>
      <w:r w:rsidRPr="00DD14AB">
        <w:rPr>
          <w:rFonts w:asciiTheme="minorHAnsi" w:hAnsiTheme="minorHAnsi" w:cstheme="minorHAnsi"/>
          <w:sz w:val="24"/>
          <w:szCs w:val="24"/>
        </w:rPr>
        <w:t xml:space="preserve">The permanent use or occupation of land by the Works or any part thereof;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9"/>
        </w:numPr>
        <w:jc w:val="both"/>
        <w:rPr>
          <w:rFonts w:asciiTheme="minorHAnsi" w:hAnsiTheme="minorHAnsi" w:cstheme="minorHAnsi"/>
          <w:sz w:val="24"/>
          <w:szCs w:val="24"/>
        </w:rPr>
      </w:pPr>
      <w:r w:rsidRPr="00DD14AB">
        <w:rPr>
          <w:rFonts w:asciiTheme="minorHAnsi" w:hAnsiTheme="minorHAnsi" w:cstheme="minorHAnsi"/>
          <w:sz w:val="24"/>
          <w:szCs w:val="24"/>
        </w:rPr>
        <w:t xml:space="preserve">The right of the Employer to construct the Works or any part thereof on, over, under, or through any land.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9"/>
        </w:numPr>
        <w:jc w:val="both"/>
        <w:rPr>
          <w:rFonts w:asciiTheme="minorHAnsi" w:hAnsiTheme="minorHAnsi" w:cstheme="minorHAnsi"/>
          <w:sz w:val="24"/>
          <w:szCs w:val="24"/>
        </w:rPr>
      </w:pPr>
      <w:r w:rsidRPr="00DD14AB">
        <w:rPr>
          <w:rFonts w:asciiTheme="minorHAnsi" w:hAnsiTheme="minorHAnsi" w:cstheme="minorHAnsi"/>
          <w:sz w:val="24"/>
          <w:szCs w:val="24"/>
        </w:rPr>
        <w:t xml:space="preserve">Interference whether temporary or permanent with any right of light, airway or water or other easement or quasi-easement which is the unavoidable result of the construction of the Works in accordance with the Contract.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9"/>
        </w:numPr>
        <w:jc w:val="both"/>
        <w:rPr>
          <w:rFonts w:asciiTheme="minorHAnsi" w:hAnsiTheme="minorHAnsi" w:cstheme="minorHAnsi"/>
          <w:sz w:val="24"/>
          <w:szCs w:val="24"/>
        </w:rPr>
      </w:pPr>
      <w:r w:rsidRPr="00DD14AB">
        <w:rPr>
          <w:rFonts w:asciiTheme="minorHAnsi" w:hAnsiTheme="minorHAnsi" w:cstheme="minorHAnsi"/>
          <w:sz w:val="24"/>
          <w:szCs w:val="24"/>
        </w:rPr>
        <w:t xml:space="preserve">Death, injuries or damage to persons or property resulting from any act or neglect of the Employer, his agents, servants or other contractors, done or committed during the validity of the Contract.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7"/>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LIABILITY INSURANCE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16"/>
        </w:numPr>
        <w:tabs>
          <w:tab w:val="clear" w:pos="720"/>
          <w:tab w:val="num" w:pos="360"/>
        </w:tabs>
        <w:jc w:val="both"/>
        <w:rPr>
          <w:rFonts w:asciiTheme="minorHAnsi" w:hAnsiTheme="minorHAnsi" w:cstheme="minorHAnsi"/>
          <w:b/>
          <w:sz w:val="24"/>
          <w:szCs w:val="24"/>
        </w:rPr>
      </w:pPr>
      <w:r w:rsidRPr="00DD14AB">
        <w:rPr>
          <w:rFonts w:asciiTheme="minorHAnsi" w:hAnsiTheme="minorHAnsi" w:cstheme="minorHAnsi"/>
          <w:b/>
          <w:sz w:val="24"/>
          <w:szCs w:val="24"/>
        </w:rPr>
        <w:t xml:space="preserve">Obligation to take out Liability Insurance </w:t>
      </w:r>
    </w:p>
    <w:p w:rsidR="00A729DE" w:rsidRPr="00DD14AB" w:rsidRDefault="00A729DE" w:rsidP="00A729DE">
      <w:pPr>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Before commencing the execution of the Works, but without limiting his obligations and responsibility under Clause 20 hereof, the Contractor shall insure against his liability for any death, material or physical damage, loss or injury which may occur to any property, including that of the Employer or to any person, including any employee of the Employer by or arising out of the execution of the Works or in the carrying out of the Contract, other than due to the matters referred to in the proviso to Clause 22 hereof. </w:t>
      </w:r>
    </w:p>
    <w:p w:rsidR="00A729DE" w:rsidRPr="00DD14AB" w:rsidRDefault="00A729DE" w:rsidP="00A729DE">
      <w:pPr>
        <w:ind w:left="360"/>
        <w:jc w:val="both"/>
        <w:rPr>
          <w:rFonts w:asciiTheme="minorHAnsi" w:hAnsiTheme="minorHAnsi" w:cstheme="minorHAnsi"/>
          <w:sz w:val="24"/>
          <w:szCs w:val="24"/>
        </w:rPr>
      </w:pPr>
    </w:p>
    <w:p w:rsidR="00A729DE" w:rsidRPr="00DD14AB" w:rsidRDefault="00A729DE" w:rsidP="00FA0904">
      <w:pPr>
        <w:numPr>
          <w:ilvl w:val="0"/>
          <w:numId w:val="16"/>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Minimum Amount of Liability Insurance </w:t>
      </w:r>
    </w:p>
    <w:p w:rsidR="00A729DE" w:rsidRPr="00DD14AB" w:rsidRDefault="00A729DE" w:rsidP="00A729DE">
      <w:pPr>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Such insurance shall be </w:t>
      </w:r>
      <w:proofErr w:type="gramStart"/>
      <w:r w:rsidRPr="00DD14AB">
        <w:rPr>
          <w:rFonts w:asciiTheme="minorHAnsi" w:hAnsiTheme="minorHAnsi" w:cstheme="minorHAnsi"/>
          <w:sz w:val="24"/>
          <w:szCs w:val="24"/>
        </w:rPr>
        <w:t>effected</w:t>
      </w:r>
      <w:proofErr w:type="gramEnd"/>
      <w:r w:rsidRPr="00DD14AB">
        <w:rPr>
          <w:rFonts w:asciiTheme="minorHAnsi" w:hAnsiTheme="minorHAnsi" w:cstheme="minorHAnsi"/>
          <w:sz w:val="24"/>
          <w:szCs w:val="24"/>
        </w:rPr>
        <w:t xml:space="preserve"> with an insurer and in terms approved by the Employer, which approval shall not be unreasonably withheld, and for at least the amount specified in the contract. The Contractor shall, whenever required by the Employer or the Engineer, produce </w:t>
      </w:r>
      <w:r w:rsidRPr="00DD14AB">
        <w:rPr>
          <w:rFonts w:asciiTheme="minorHAnsi" w:hAnsiTheme="minorHAnsi" w:cstheme="minorHAnsi"/>
          <w:sz w:val="24"/>
          <w:szCs w:val="24"/>
        </w:rPr>
        <w:lastRenderedPageBreak/>
        <w:t xml:space="preserve">to the Engineer the policy or policies of insurance and the receipts for payment of the current premiums. </w:t>
      </w:r>
    </w:p>
    <w:p w:rsidR="00A729DE" w:rsidRPr="00DD14AB" w:rsidRDefault="00A729DE" w:rsidP="00A729DE">
      <w:pPr>
        <w:ind w:left="360"/>
        <w:jc w:val="both"/>
        <w:rPr>
          <w:rFonts w:asciiTheme="minorHAnsi" w:hAnsiTheme="minorHAnsi" w:cstheme="minorHAnsi"/>
          <w:sz w:val="24"/>
          <w:szCs w:val="24"/>
        </w:rPr>
      </w:pPr>
    </w:p>
    <w:p w:rsidR="00A729DE" w:rsidRPr="00DD14AB" w:rsidRDefault="00A729DE" w:rsidP="00FA0904">
      <w:pPr>
        <w:numPr>
          <w:ilvl w:val="0"/>
          <w:numId w:val="16"/>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Provision to Indemnify Employer </w:t>
      </w:r>
    </w:p>
    <w:p w:rsidR="00A729DE" w:rsidRPr="00DD14AB" w:rsidRDefault="00A729DE" w:rsidP="00A729DE">
      <w:pPr>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The insurance policy shall include a provision whereby, in the event of any claim in respect of which the Contractor would be entitled to receive indemnity under the policy, being brought or made against the Employer, the insurer shall indemnify the Employer against such claims and any costs, charges and expenses in respect thereof.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7"/>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ACCIDENT OR INJURY TO WORKMEN </w:t>
      </w:r>
    </w:p>
    <w:p w:rsidR="00A729DE" w:rsidRPr="00DD14AB" w:rsidRDefault="00A729DE" w:rsidP="00FA0904">
      <w:pPr>
        <w:numPr>
          <w:ilvl w:val="0"/>
          <w:numId w:val="10"/>
        </w:numPr>
        <w:jc w:val="both"/>
        <w:rPr>
          <w:rFonts w:asciiTheme="minorHAnsi" w:hAnsiTheme="minorHAnsi" w:cstheme="minorHAnsi"/>
          <w:sz w:val="24"/>
          <w:szCs w:val="24"/>
        </w:rPr>
      </w:pPr>
      <w:r w:rsidRPr="00DD14AB">
        <w:rPr>
          <w:rFonts w:asciiTheme="minorHAnsi" w:hAnsiTheme="minorHAnsi" w:cstheme="minorHAnsi"/>
          <w:sz w:val="24"/>
          <w:szCs w:val="24"/>
        </w:rPr>
        <w:t xml:space="preserve">The Employer shall not be liable for or in respect of any damages or compensation payable at law in respect or in consequence of any accident or injury to any workman or other person in the employment of the Contractor or any sub-Contractor, save and except an accident or injury resulting from any act or default of the Employer, his agents or servants.  The Contractor shall indemnify, hold and save harmless the Employer against all such damages and compensation, save and except as aforesaid, and against all claims, proceedings, costs, charges and expenses whatsoever in respect thereof or in relation thereto.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10"/>
        </w:numPr>
        <w:jc w:val="both"/>
        <w:rPr>
          <w:rFonts w:asciiTheme="minorHAnsi" w:hAnsiTheme="minorHAnsi" w:cstheme="minorHAnsi"/>
          <w:b/>
          <w:sz w:val="24"/>
          <w:szCs w:val="24"/>
          <w:u w:val="single"/>
        </w:rPr>
      </w:pPr>
      <w:r w:rsidRPr="00DD14AB">
        <w:rPr>
          <w:rFonts w:asciiTheme="minorHAnsi" w:hAnsiTheme="minorHAnsi" w:cstheme="minorHAnsi"/>
          <w:b/>
          <w:sz w:val="24"/>
          <w:szCs w:val="24"/>
          <w:u w:val="single"/>
        </w:rPr>
        <w:t xml:space="preserve">Insurance Against Accident, etc., to Workmen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Contractor shall insure against such liability with an insurer approved by the Employer, which approval shall not be unreasonably withheld, and shall continue such insurance during the whole of the time that any persons are employed by him for the Works and shall, when required, produce to the Engineer such policy of insurance and the receipt for payment of the current premium. Provided always that, in respect of any persons employed by any subcontractor, the Contractor's obligation to insure as aforesaid under this sub-clause shall be satisfied if the subcontractor shall have insured against the liability in respect of such persons in such manner that the Employer is indemnified under the policy but the Contractor shall require such subcontractor to produce to the Engineer when required such policy of insurance and the receipt for the current premium, and obtain the insertion of a provision to that effect in its contract with the subcontractor.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7"/>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REMEDY ON CONTRACTOR'S FAILURE TO INSURE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If the Contractor shall fail to effect and keep in force any of the insurances referred to in Clauses 21, 23 and 24 hereof, or any other insurance which he may be required to effect under the terms of the Contract, the Employer may in any such case effect and keep in force any such insurance and pay such premium as may be necessary for that purpose and from time to time deduct the amount so paid by the Employer as aforesaid from any monies due or which may become due to the Contractor, or recover the same as a debt due from the Contractor.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7"/>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COMPLIANCE WITH STATUTES, REGULATIONS, ETC. </w:t>
      </w:r>
    </w:p>
    <w:p w:rsidR="00A729DE" w:rsidRPr="00DD14AB" w:rsidRDefault="00A729DE" w:rsidP="00FA0904">
      <w:pPr>
        <w:numPr>
          <w:ilvl w:val="0"/>
          <w:numId w:val="11"/>
        </w:numPr>
        <w:tabs>
          <w:tab w:val="clear" w:pos="540"/>
          <w:tab w:val="num" w:pos="360"/>
        </w:tabs>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The Contractor shall give all notices and pay all fees and charges required to be given or paid by any national or State Statutes, Ordinances, Laws, Regulations or By-laws, or any local or other duly constituted authority in relation to the execution of the Works or of any Temporary Works and by the Rules and Regulations of all public bodies and companies whose property or rights are affected or may be affected in any way by the Works or any Temporary Works.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11"/>
        </w:numPr>
        <w:tabs>
          <w:tab w:val="clear" w:pos="540"/>
          <w:tab w:val="num" w:pos="360"/>
        </w:tabs>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The Contractor shall conform in all respects with any such Statutes, Ordinances, Laws, Regulations, By-laws or requirements of any such local or other authority which may be applicable to the Works and shall keep the Employer indemnified against all penalties and </w:t>
      </w:r>
      <w:r w:rsidRPr="00DD14AB">
        <w:rPr>
          <w:rFonts w:asciiTheme="minorHAnsi" w:hAnsiTheme="minorHAnsi" w:cstheme="minorHAnsi"/>
          <w:sz w:val="24"/>
          <w:szCs w:val="24"/>
        </w:rPr>
        <w:lastRenderedPageBreak/>
        <w:t xml:space="preserve">liabilities of every kind for breach of any such Statutes, Ordinances, Laws, Regulations, By-laws or requirements.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8"/>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FOSSILS, ETC. </w:t>
      </w:r>
    </w:p>
    <w:p w:rsidR="00A729DE" w:rsidRPr="00DD14AB" w:rsidRDefault="00A729DE" w:rsidP="00A729DE">
      <w:pPr>
        <w:jc w:val="both"/>
        <w:rPr>
          <w:rFonts w:asciiTheme="minorHAnsi" w:hAnsiTheme="minorHAnsi" w:cstheme="minorHAnsi"/>
          <w:sz w:val="24"/>
          <w:szCs w:val="24"/>
        </w:rPr>
      </w:pPr>
    </w:p>
    <w:p w:rsidR="00A729DE" w:rsidRPr="00DD14AB" w:rsidRDefault="00A729DE" w:rsidP="00A729DE">
      <w:pPr>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All fossils, coins, articles of value or antiquity and structures and other remains or things of geological or archaeological interest discovered on the Site of the Works shall as between the Employer and the Contractor be deemed to be the absolute property of the Employer and the Contractor shall take reasonable precautions to </w:t>
      </w:r>
    </w:p>
    <w:p w:rsidR="00A729DE" w:rsidRPr="00DD14AB" w:rsidRDefault="00A729DE" w:rsidP="00A729DE">
      <w:pPr>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prevent his workmen or any other persons from removing or damaging any such article or thing and shall immediately upon discovery thereof and before removal acquaint the Employer of such discovery and carry out at the expense of the Employer the Engineer's orders as to the disposal of the same.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8"/>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COPYRIGHT, PATENT AND OTHER PROPRIETARY RIGHTS, AND ROYALTIES </w:t>
      </w:r>
    </w:p>
    <w:p w:rsidR="00A729DE" w:rsidRPr="00DD14AB" w:rsidRDefault="00A729DE" w:rsidP="00FA0904">
      <w:pPr>
        <w:numPr>
          <w:ilvl w:val="0"/>
          <w:numId w:val="17"/>
        </w:numPr>
        <w:jc w:val="both"/>
        <w:rPr>
          <w:rFonts w:asciiTheme="minorHAnsi" w:hAnsiTheme="minorHAnsi" w:cstheme="minorHAnsi"/>
          <w:sz w:val="24"/>
          <w:szCs w:val="24"/>
        </w:rPr>
      </w:pPr>
      <w:r w:rsidRPr="00DD14AB">
        <w:rPr>
          <w:rFonts w:asciiTheme="minorHAnsi" w:hAnsiTheme="minorHAnsi" w:cstheme="minorHAnsi"/>
          <w:sz w:val="24"/>
          <w:szCs w:val="24"/>
        </w:rPr>
        <w:t xml:space="preserve">The Contractor shall hold harmless and fully indemnify the Employer from and against all claims and proceedings for or on account of infringement of any patent rights, design trademark or name or other protected rights in respect of any Plant, equipment, machine, work or material used for or in connection with the Works or Temporary Works and from and against all claims, demands proceedings, damages, costs, charges and expenses whatsoever in respect thereof or in relation thereto, except where such infringement results from compliance with the design or Specification provided by the Engineer.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17"/>
        </w:numPr>
        <w:jc w:val="both"/>
        <w:rPr>
          <w:rFonts w:asciiTheme="minorHAnsi" w:hAnsiTheme="minorHAnsi" w:cstheme="minorHAnsi"/>
          <w:sz w:val="24"/>
          <w:szCs w:val="24"/>
        </w:rPr>
      </w:pPr>
      <w:r w:rsidRPr="00DD14AB">
        <w:rPr>
          <w:rFonts w:asciiTheme="minorHAnsi" w:hAnsiTheme="minorHAnsi" w:cstheme="minorHAnsi"/>
          <w:sz w:val="24"/>
          <w:szCs w:val="24"/>
        </w:rPr>
        <w:t xml:space="preserve">Except where otherwise specified, the Contractor shall pay all tonnage and other royalties, rent and other payments or compensation, if any, for getting stone, sand, gravel, clay or other materials required for the Works or Temporary Works.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8"/>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INTERFERENCE WITH TRAFFIC AND ADJOINING PROPERTIES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All operations necessary for the execution of the Works and for the Construction of any Temporary Works shall, so far as compliance with the requirements of the Contract permits, be carried on so as not to interfere unnecessarily or improperly with the public convenience, or the access to, use and occupation of, public or private roads and footpaths to or of properties whether in the possession of the Employer or of any other person.  The Contractor shall hold harmless and indemnify the Employer in respect of all claims, demands, proceedings, damages, costs, charges and expenses whatsoever arising out of or in relation to any such matters in so far as the Contractor is responsible therefor.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8"/>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EXTRAORDINARY TRAFFIC AND SPECIAL LOADS </w:t>
      </w:r>
    </w:p>
    <w:p w:rsidR="00A729DE" w:rsidRPr="00DD14AB" w:rsidRDefault="00A729DE" w:rsidP="00FA0904">
      <w:pPr>
        <w:numPr>
          <w:ilvl w:val="0"/>
          <w:numId w:val="18"/>
        </w:numPr>
        <w:jc w:val="both"/>
        <w:rPr>
          <w:rFonts w:asciiTheme="minorHAnsi" w:hAnsiTheme="minorHAnsi" w:cstheme="minorHAnsi"/>
          <w:sz w:val="24"/>
          <w:szCs w:val="24"/>
        </w:rPr>
      </w:pPr>
      <w:r w:rsidRPr="00DD14AB">
        <w:rPr>
          <w:rFonts w:asciiTheme="minorHAnsi" w:hAnsiTheme="minorHAnsi" w:cstheme="minorHAnsi"/>
          <w:sz w:val="24"/>
          <w:szCs w:val="24"/>
        </w:rPr>
        <w:t xml:space="preserve">The Contractor shall use every reasonable means to prevent any of the roads or bridges communicating with or on the routes to the Site from being damaged by any traffic of the Contractor or any of his sub-contractors and, in particular, shall select routes, choose and use vehicles and restrict and distribute loads so that any such extraordinary traffic as will inevitably arise from the moving of plant and material from and to the Site shall be limited as far as reasonably possible and so that no unnecessary damage may be occasioned to such roads and bridges.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18"/>
        </w:numPr>
        <w:jc w:val="both"/>
        <w:rPr>
          <w:rFonts w:asciiTheme="minorHAnsi" w:hAnsiTheme="minorHAnsi" w:cstheme="minorHAnsi"/>
          <w:sz w:val="24"/>
          <w:szCs w:val="24"/>
        </w:rPr>
      </w:pPr>
      <w:r w:rsidRPr="00DD14AB">
        <w:rPr>
          <w:rFonts w:asciiTheme="minorHAnsi" w:hAnsiTheme="minorHAnsi" w:cstheme="minorHAnsi"/>
          <w:sz w:val="24"/>
          <w:szCs w:val="24"/>
        </w:rPr>
        <w:t xml:space="preserve">Should it be found necessary for the Contractor to move any load of Constructional Plant, machinery, preconstructed units or parts of units of work, or other thing, over part of a road or bridge, the moving whereof is likely to damage any such road or bridge unless special protection or strengthening is carried out, then the Contractor shall before moving the load </w:t>
      </w:r>
      <w:r w:rsidRPr="00DD14AB">
        <w:rPr>
          <w:rFonts w:asciiTheme="minorHAnsi" w:hAnsiTheme="minorHAnsi" w:cstheme="minorHAnsi"/>
          <w:sz w:val="24"/>
          <w:szCs w:val="24"/>
        </w:rPr>
        <w:lastRenderedPageBreak/>
        <w:t xml:space="preserve">on to such road or bridge, save insofar as the Contract otherwise provide, be responsible for and shall pay for the cost of strengthening any such bridge or altering or improving any such road to avoid such damage, and the Contractor shall indemnify and keep the Employer indemnified against all claims for damage to any such road or bridge caused by such movement, including such claim as may be made directly against the Employer, and shall negotiate and pay all claims arising solely out of such damage.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8"/>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OPPORTUNITIES FOR OTHER CONTRACTORS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Contractor shall in accordance with the requirements of the Engineer afford all reasonable opportunities for carrying out their work to any other contractors employed by the Employer and their workmen and to the workmen of the Employer and of any other duly constituted authorities who may be employed in the execution on or near the Site of any work not included in the Contract or of any contract which the Employer may </w:t>
      </w:r>
      <w:proofErr w:type="gramStart"/>
      <w:r w:rsidRPr="00DD14AB">
        <w:rPr>
          <w:rFonts w:asciiTheme="minorHAnsi" w:hAnsiTheme="minorHAnsi" w:cstheme="minorHAnsi"/>
          <w:szCs w:val="24"/>
        </w:rPr>
        <w:t>enter into</w:t>
      </w:r>
      <w:proofErr w:type="gramEnd"/>
      <w:r w:rsidRPr="00DD14AB">
        <w:rPr>
          <w:rFonts w:asciiTheme="minorHAnsi" w:hAnsiTheme="minorHAnsi" w:cstheme="minorHAnsi"/>
          <w:szCs w:val="24"/>
        </w:rPr>
        <w:t xml:space="preserve"> in connection with or ancillary to the Works.  If work by other contractors of the Employer as above-mentioned involves the Contractor in any direct expenses </w:t>
      </w:r>
      <w:proofErr w:type="gramStart"/>
      <w:r w:rsidRPr="00DD14AB">
        <w:rPr>
          <w:rFonts w:asciiTheme="minorHAnsi" w:hAnsiTheme="minorHAnsi" w:cstheme="minorHAnsi"/>
          <w:szCs w:val="24"/>
        </w:rPr>
        <w:t>as a result of</w:t>
      </w:r>
      <w:proofErr w:type="gramEnd"/>
      <w:r w:rsidRPr="00DD14AB">
        <w:rPr>
          <w:rFonts w:asciiTheme="minorHAnsi" w:hAnsiTheme="minorHAnsi" w:cstheme="minorHAnsi"/>
          <w:szCs w:val="24"/>
        </w:rPr>
        <w:t xml:space="preserve"> using his Site facilities, the Employer shall consider payment to the Contractor of such sum or sums as may be recommended by the Engineer.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8"/>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CONTRACTOR TO KEEP SITE CLEAN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During the progress of the Works, the Contractor shall keep the Site reasonably free from all unnecessary obstruction and shall store or dispose of any Constructional Plant and surplus materials and clear away and remove from the Site any wreckage, rubbish or Temporary Works no longer required.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8"/>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CLEARANCE OF SITE ON SUBSTANTIAL COMPLETION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On the substantial completion of the Works, the Contractor shall clear away and remove from the Site </w:t>
      </w:r>
      <w:proofErr w:type="gramStart"/>
      <w:r w:rsidRPr="00DD14AB">
        <w:rPr>
          <w:rFonts w:asciiTheme="minorHAnsi" w:hAnsiTheme="minorHAnsi" w:cstheme="minorHAnsi"/>
          <w:szCs w:val="24"/>
        </w:rPr>
        <w:t>all</w:t>
      </w:r>
      <w:proofErr w:type="gramEnd"/>
      <w:r w:rsidRPr="00DD14AB">
        <w:rPr>
          <w:rFonts w:asciiTheme="minorHAnsi" w:hAnsiTheme="minorHAnsi" w:cstheme="minorHAnsi"/>
          <w:szCs w:val="24"/>
        </w:rPr>
        <w:t xml:space="preserve"> Constructional Plant surplus materials, rubbish and Temporary Works of every kind and leave the whole of the Site and Works clean and in a workmanlike condition to the satisfaction of the Engineer.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8"/>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LABOUR </w:t>
      </w:r>
    </w:p>
    <w:p w:rsidR="00A729DE" w:rsidRPr="00DD14AB" w:rsidRDefault="00A729DE" w:rsidP="00FA0904">
      <w:pPr>
        <w:numPr>
          <w:ilvl w:val="0"/>
          <w:numId w:val="19"/>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Engagement of </w:t>
      </w:r>
      <w:proofErr w:type="spellStart"/>
      <w:r w:rsidRPr="00DD14AB">
        <w:rPr>
          <w:rFonts w:asciiTheme="minorHAnsi" w:hAnsiTheme="minorHAnsi" w:cstheme="minorHAnsi"/>
          <w:b/>
          <w:sz w:val="24"/>
          <w:szCs w:val="24"/>
        </w:rPr>
        <w:t>Labour</w:t>
      </w:r>
      <w:proofErr w:type="spellEnd"/>
      <w:r w:rsidRPr="00DD14AB">
        <w:rPr>
          <w:rFonts w:asciiTheme="minorHAnsi" w:hAnsiTheme="minorHAnsi" w:cstheme="minorHAnsi"/>
          <w:b/>
          <w:sz w:val="24"/>
          <w:szCs w:val="24"/>
        </w:rPr>
        <w:t xml:space="preserve"> </w:t>
      </w:r>
    </w:p>
    <w:p w:rsidR="00A729DE" w:rsidRPr="00DD14AB" w:rsidRDefault="00A729DE" w:rsidP="00A729DE">
      <w:pPr>
        <w:jc w:val="both"/>
        <w:rPr>
          <w:rFonts w:asciiTheme="minorHAnsi" w:hAnsiTheme="minorHAnsi" w:cstheme="minorHAnsi"/>
          <w:sz w:val="24"/>
          <w:szCs w:val="24"/>
        </w:rPr>
      </w:pP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Contractor shall make his own arrangements for the engagement of all </w:t>
      </w:r>
      <w:proofErr w:type="spellStart"/>
      <w:r w:rsidRPr="00DD14AB">
        <w:rPr>
          <w:rFonts w:asciiTheme="minorHAnsi" w:hAnsiTheme="minorHAnsi" w:cstheme="minorHAnsi"/>
          <w:szCs w:val="24"/>
        </w:rPr>
        <w:t>labour</w:t>
      </w:r>
      <w:proofErr w:type="spellEnd"/>
      <w:r w:rsidRPr="00DD14AB">
        <w:rPr>
          <w:rFonts w:asciiTheme="minorHAnsi" w:hAnsiTheme="minorHAnsi" w:cstheme="minorHAnsi"/>
          <w:szCs w:val="24"/>
        </w:rPr>
        <w:t xml:space="preserve"> local or otherwise.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9"/>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Supply of Water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Contractor shall provide on the Site to the satisfaction of the Engineer an adequate supply of drinking and other water for the use of the Contractor's staff and work people.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40"/>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Alcoholic Drinks or Drugs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Contractor shall comply with Government laws and regulations and orders in force </w:t>
      </w:r>
      <w:proofErr w:type="gramStart"/>
      <w:r w:rsidRPr="00DD14AB">
        <w:rPr>
          <w:rFonts w:asciiTheme="minorHAnsi" w:hAnsiTheme="minorHAnsi" w:cstheme="minorHAnsi"/>
          <w:szCs w:val="24"/>
        </w:rPr>
        <w:t>as regards</w:t>
      </w:r>
      <w:proofErr w:type="gramEnd"/>
      <w:r w:rsidRPr="00DD14AB">
        <w:rPr>
          <w:rFonts w:asciiTheme="minorHAnsi" w:hAnsiTheme="minorHAnsi" w:cstheme="minorHAnsi"/>
          <w:szCs w:val="24"/>
        </w:rPr>
        <w:t xml:space="preserve"> the import, sale, barter or disposal of alcoholic drinks or narcotics and he shall not allow or facilitate such importation, sale, gift, barter or disposal by his sub-contractors, agents or employees.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40"/>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Arms and Ammunition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restrictions specified in clause 34.3 above shall include all kinds of arms and ammunition.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40"/>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Holiday and Religious Customs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lastRenderedPageBreak/>
        <w:t xml:space="preserve">The Contractor shall in all dealings with </w:t>
      </w:r>
      <w:proofErr w:type="spellStart"/>
      <w:r w:rsidRPr="00DD14AB">
        <w:rPr>
          <w:rFonts w:asciiTheme="minorHAnsi" w:hAnsiTheme="minorHAnsi" w:cstheme="minorHAnsi"/>
          <w:szCs w:val="24"/>
        </w:rPr>
        <w:t>labour</w:t>
      </w:r>
      <w:proofErr w:type="spellEnd"/>
      <w:r w:rsidRPr="00DD14AB">
        <w:rPr>
          <w:rFonts w:asciiTheme="minorHAnsi" w:hAnsiTheme="minorHAnsi" w:cstheme="minorHAnsi"/>
          <w:szCs w:val="24"/>
        </w:rPr>
        <w:t xml:space="preserve"> in his employ have due regard to all holiday, recognized festivals and religious or other customs. </w:t>
      </w:r>
    </w:p>
    <w:p w:rsidR="00A729DE" w:rsidRPr="00DD14AB" w:rsidRDefault="00A729DE" w:rsidP="00A729DE">
      <w:pPr>
        <w:pStyle w:val="BodyTextIndent"/>
        <w:jc w:val="both"/>
        <w:rPr>
          <w:rFonts w:asciiTheme="minorHAnsi" w:hAnsiTheme="minorHAnsi" w:cstheme="minorHAnsi"/>
          <w:szCs w:val="24"/>
        </w:rPr>
      </w:pPr>
    </w:p>
    <w:p w:rsidR="00A729DE" w:rsidRPr="00DD14AB" w:rsidRDefault="00A729DE" w:rsidP="00FA0904">
      <w:pPr>
        <w:numPr>
          <w:ilvl w:val="0"/>
          <w:numId w:val="40"/>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Epidemics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In the event of any outbreak of illness of an epidemic nature the Contractor shall comply with and carry out such regulations, orders, and requirements as may be made by the Government or the local medical or sanitary authorities </w:t>
      </w:r>
      <w:proofErr w:type="gramStart"/>
      <w:r w:rsidRPr="00DD14AB">
        <w:rPr>
          <w:rFonts w:asciiTheme="minorHAnsi" w:hAnsiTheme="minorHAnsi" w:cstheme="minorHAnsi"/>
          <w:szCs w:val="24"/>
        </w:rPr>
        <w:t>for the purpose of</w:t>
      </w:r>
      <w:proofErr w:type="gramEnd"/>
      <w:r w:rsidRPr="00DD14AB">
        <w:rPr>
          <w:rFonts w:asciiTheme="minorHAnsi" w:hAnsiTheme="minorHAnsi" w:cstheme="minorHAnsi"/>
          <w:szCs w:val="24"/>
        </w:rPr>
        <w:t xml:space="preserve"> dealing with and overcoming the same. </w:t>
      </w:r>
    </w:p>
    <w:p w:rsidR="00A729DE" w:rsidRPr="00DD14AB" w:rsidRDefault="00A729DE" w:rsidP="00A729DE">
      <w:pPr>
        <w:rPr>
          <w:rFonts w:asciiTheme="minorHAnsi" w:hAnsiTheme="minorHAnsi" w:cstheme="minorHAnsi"/>
          <w:sz w:val="24"/>
          <w:szCs w:val="24"/>
        </w:rPr>
      </w:pPr>
    </w:p>
    <w:p w:rsidR="00A729DE" w:rsidRPr="00DD14AB" w:rsidRDefault="00A729DE" w:rsidP="00A729DE">
      <w:pPr>
        <w:rPr>
          <w:rFonts w:asciiTheme="minorHAnsi" w:hAnsiTheme="minorHAnsi" w:cstheme="minorHAnsi"/>
          <w:sz w:val="24"/>
          <w:szCs w:val="24"/>
        </w:rPr>
      </w:pPr>
    </w:p>
    <w:p w:rsidR="00A729DE" w:rsidRPr="00DD14AB" w:rsidRDefault="00A729DE" w:rsidP="00A729DE">
      <w:pPr>
        <w:rPr>
          <w:rFonts w:asciiTheme="minorHAnsi" w:hAnsiTheme="minorHAnsi" w:cstheme="minorHAnsi"/>
          <w:sz w:val="24"/>
          <w:szCs w:val="24"/>
        </w:rPr>
      </w:pPr>
    </w:p>
    <w:p w:rsidR="00A729DE" w:rsidRPr="00DD14AB" w:rsidRDefault="00A729DE" w:rsidP="00FA0904">
      <w:pPr>
        <w:numPr>
          <w:ilvl w:val="0"/>
          <w:numId w:val="40"/>
        </w:numPr>
        <w:rPr>
          <w:rFonts w:asciiTheme="minorHAnsi" w:hAnsiTheme="minorHAnsi" w:cstheme="minorHAnsi"/>
          <w:b/>
          <w:sz w:val="24"/>
          <w:szCs w:val="24"/>
        </w:rPr>
      </w:pPr>
      <w:r w:rsidRPr="00DD14AB">
        <w:rPr>
          <w:rFonts w:asciiTheme="minorHAnsi" w:hAnsiTheme="minorHAnsi" w:cstheme="minorHAnsi"/>
          <w:b/>
          <w:sz w:val="24"/>
          <w:szCs w:val="24"/>
        </w:rPr>
        <w:t xml:space="preserve">Disorderly Conduct, etc.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Contractor shall </w:t>
      </w:r>
      <w:proofErr w:type="gramStart"/>
      <w:r w:rsidRPr="00DD14AB">
        <w:rPr>
          <w:rFonts w:asciiTheme="minorHAnsi" w:hAnsiTheme="minorHAnsi" w:cstheme="minorHAnsi"/>
          <w:szCs w:val="24"/>
        </w:rPr>
        <w:t>at all times</w:t>
      </w:r>
      <w:proofErr w:type="gramEnd"/>
      <w:r w:rsidRPr="00DD14AB">
        <w:rPr>
          <w:rFonts w:asciiTheme="minorHAnsi" w:hAnsiTheme="minorHAnsi" w:cstheme="minorHAnsi"/>
          <w:szCs w:val="24"/>
        </w:rPr>
        <w:t xml:space="preserve"> take all reasonable precautions to prevent any unlawful riotous or disorderly conduct by or amongst his employees and for the preservation of peace and the protection of persons and property in the neighborhood of the Works against the same.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40"/>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Observance by Sub-Contractors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Contractor shall be considered responsible for the observance of the above provisions by his Sub-Contractors.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40"/>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Legislation applicable to </w:t>
      </w:r>
      <w:proofErr w:type="spellStart"/>
      <w:r w:rsidRPr="00DD14AB">
        <w:rPr>
          <w:rFonts w:asciiTheme="minorHAnsi" w:hAnsiTheme="minorHAnsi" w:cstheme="minorHAnsi"/>
          <w:b/>
          <w:sz w:val="24"/>
          <w:szCs w:val="24"/>
        </w:rPr>
        <w:t>Labour</w:t>
      </w:r>
      <w:proofErr w:type="spellEnd"/>
      <w:r w:rsidRPr="00DD14AB">
        <w:rPr>
          <w:rFonts w:asciiTheme="minorHAnsi" w:hAnsiTheme="minorHAnsi" w:cstheme="minorHAnsi"/>
          <w:b/>
          <w:sz w:val="24"/>
          <w:szCs w:val="24"/>
        </w:rPr>
        <w:t xml:space="preserve">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Contractor shall abide by all applicable legislation and regulation </w:t>
      </w:r>
      <w:proofErr w:type="gramStart"/>
      <w:r w:rsidRPr="00DD14AB">
        <w:rPr>
          <w:rFonts w:asciiTheme="minorHAnsi" w:hAnsiTheme="minorHAnsi" w:cstheme="minorHAnsi"/>
          <w:szCs w:val="24"/>
        </w:rPr>
        <w:t>with regard to</w:t>
      </w:r>
      <w:proofErr w:type="gramEnd"/>
      <w:r w:rsidRPr="00DD14AB">
        <w:rPr>
          <w:rFonts w:asciiTheme="minorHAnsi" w:hAnsiTheme="minorHAnsi" w:cstheme="minorHAnsi"/>
          <w:szCs w:val="24"/>
        </w:rPr>
        <w:t xml:space="preserve"> </w:t>
      </w:r>
      <w:proofErr w:type="spellStart"/>
      <w:r w:rsidRPr="00DD14AB">
        <w:rPr>
          <w:rFonts w:asciiTheme="minorHAnsi" w:hAnsiTheme="minorHAnsi" w:cstheme="minorHAnsi"/>
          <w:szCs w:val="24"/>
        </w:rPr>
        <w:t>labour</w:t>
      </w:r>
      <w:proofErr w:type="spellEnd"/>
      <w:r w:rsidRPr="00DD14AB">
        <w:rPr>
          <w:rFonts w:asciiTheme="minorHAnsi" w:hAnsiTheme="minorHAnsi" w:cstheme="minorHAnsi"/>
          <w:szCs w:val="24"/>
        </w:rPr>
        <w:t xml:space="preserve">.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41"/>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RETURNS OF LABOUR, PLANT, ETC.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Contractor shall, if required by the Engineer, deliver to the Engineer at his office, a return in detail in the form and at such intervals as the Engineer may prescribe showing the supervisory staff and the numbers of the several classes of </w:t>
      </w:r>
      <w:proofErr w:type="spellStart"/>
      <w:r w:rsidRPr="00DD14AB">
        <w:rPr>
          <w:rFonts w:asciiTheme="minorHAnsi" w:hAnsiTheme="minorHAnsi" w:cstheme="minorHAnsi"/>
          <w:szCs w:val="24"/>
        </w:rPr>
        <w:t>labour</w:t>
      </w:r>
      <w:proofErr w:type="spellEnd"/>
      <w:r w:rsidRPr="00DD14AB">
        <w:rPr>
          <w:rFonts w:asciiTheme="minorHAnsi" w:hAnsiTheme="minorHAnsi" w:cstheme="minorHAnsi"/>
          <w:szCs w:val="24"/>
        </w:rPr>
        <w:t xml:space="preserve"> from time to time employed by the Contractor on the Site and such information respecting Constructional plant as the Engineer may require.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1"/>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MATERIALS, WORKMANSHIP AND TESTING </w:t>
      </w:r>
    </w:p>
    <w:p w:rsidR="00A729DE" w:rsidRPr="00DD14AB" w:rsidRDefault="00A729DE" w:rsidP="00FA0904">
      <w:pPr>
        <w:numPr>
          <w:ilvl w:val="0"/>
          <w:numId w:val="20"/>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Materials and Workmanship </w:t>
      </w:r>
    </w:p>
    <w:p w:rsidR="00A729DE" w:rsidRPr="00DD14AB" w:rsidRDefault="00A729DE" w:rsidP="00FA0904">
      <w:pPr>
        <w:numPr>
          <w:ilvl w:val="0"/>
          <w:numId w:val="21"/>
        </w:numPr>
        <w:jc w:val="both"/>
        <w:rPr>
          <w:rFonts w:asciiTheme="minorHAnsi" w:hAnsiTheme="minorHAnsi" w:cstheme="minorHAnsi"/>
          <w:sz w:val="24"/>
          <w:szCs w:val="24"/>
        </w:rPr>
      </w:pPr>
      <w:r w:rsidRPr="00DD14AB">
        <w:rPr>
          <w:rFonts w:asciiTheme="minorHAnsi" w:hAnsiTheme="minorHAnsi" w:cstheme="minorHAnsi"/>
          <w:sz w:val="24"/>
          <w:szCs w:val="24"/>
        </w:rPr>
        <w:t xml:space="preserve">All materials and workmanship shall be of the respective kinds described in the Contract and in accordance with the Engineer's instructions and shall be subjected from time to time to such tests as the Engineer may direct at the place of manufacture or fabrication, or on the Site or at all or any of such places.  The Contractor shall provide such assistance, instruments, machines, </w:t>
      </w:r>
      <w:proofErr w:type="spellStart"/>
      <w:r w:rsidRPr="00DD14AB">
        <w:rPr>
          <w:rFonts w:asciiTheme="minorHAnsi" w:hAnsiTheme="minorHAnsi" w:cstheme="minorHAnsi"/>
          <w:sz w:val="24"/>
          <w:szCs w:val="24"/>
        </w:rPr>
        <w:t>labour</w:t>
      </w:r>
      <w:proofErr w:type="spellEnd"/>
      <w:r w:rsidRPr="00DD14AB">
        <w:rPr>
          <w:rFonts w:asciiTheme="minorHAnsi" w:hAnsiTheme="minorHAnsi" w:cstheme="minorHAnsi"/>
          <w:sz w:val="24"/>
          <w:szCs w:val="24"/>
        </w:rPr>
        <w:t xml:space="preserve"> and materials as are normally required for examining, measuring and testing any work and the quality, weight or quantity of any materials used and shall supply samples of materials before incorporation in the Works for testing as may be selected and required by the Engineer.  All testing equipment and instruments provided by the Contractor shall be used only by the Engineer or by the Contractor in accordance with the instructions of the Engineer.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21"/>
        </w:numPr>
        <w:jc w:val="both"/>
        <w:rPr>
          <w:rFonts w:asciiTheme="minorHAnsi" w:hAnsiTheme="minorHAnsi" w:cstheme="minorHAnsi"/>
          <w:sz w:val="24"/>
          <w:szCs w:val="24"/>
        </w:rPr>
      </w:pPr>
      <w:r w:rsidRPr="00DD14AB">
        <w:rPr>
          <w:rFonts w:asciiTheme="minorHAnsi" w:hAnsiTheme="minorHAnsi" w:cstheme="minorHAnsi"/>
          <w:sz w:val="24"/>
          <w:szCs w:val="24"/>
        </w:rPr>
        <w:t xml:space="preserve">No material not conforming with the Specifications in the Contract may be used for the Works without prior written approval of the Employer and instruction of the Engineer, provided always that if the use of such material results or may result in increasing the Contract Price, the procedure in Clause 48 shall apply.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20"/>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Cost of Samples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lastRenderedPageBreak/>
        <w:t xml:space="preserve">All samples shall be supplied by the Contractor at his own cost unless the supply thereof is clearly intended in the Specifications or Bill of Quantities to be at the cost of the Employer. Payment will not be made for samples which do not comply with the Specifications.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20"/>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Cost of Tests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Contractor shall bear the costs of any of the following tests: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22"/>
        </w:numPr>
        <w:jc w:val="both"/>
        <w:rPr>
          <w:rFonts w:asciiTheme="minorHAnsi" w:hAnsiTheme="minorHAnsi" w:cstheme="minorHAnsi"/>
          <w:sz w:val="24"/>
          <w:szCs w:val="24"/>
        </w:rPr>
      </w:pPr>
      <w:r w:rsidRPr="00DD14AB">
        <w:rPr>
          <w:rFonts w:asciiTheme="minorHAnsi" w:hAnsiTheme="minorHAnsi" w:cstheme="minorHAnsi"/>
          <w:sz w:val="24"/>
          <w:szCs w:val="24"/>
        </w:rPr>
        <w:t xml:space="preserve">Those clearly intended by or provided for in the Contract Documents.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22"/>
        </w:numPr>
        <w:jc w:val="both"/>
        <w:rPr>
          <w:rFonts w:asciiTheme="minorHAnsi" w:hAnsiTheme="minorHAnsi" w:cstheme="minorHAnsi"/>
          <w:sz w:val="24"/>
          <w:szCs w:val="24"/>
        </w:rPr>
      </w:pPr>
      <w:r w:rsidRPr="00DD14AB">
        <w:rPr>
          <w:rFonts w:asciiTheme="minorHAnsi" w:hAnsiTheme="minorHAnsi" w:cstheme="minorHAnsi"/>
          <w:sz w:val="24"/>
          <w:szCs w:val="24"/>
        </w:rPr>
        <w:t xml:space="preserve">Those involving load testing or tests to ensure that the design of the whole of the Works or any part of the Works is appropriate for the purpose which it was intended to fulfill.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2"/>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ACCESS TO SITE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Employer and the Engineer and any persons authorized by either of them shall, </w:t>
      </w:r>
      <w:proofErr w:type="gramStart"/>
      <w:r w:rsidRPr="00DD14AB">
        <w:rPr>
          <w:rFonts w:asciiTheme="minorHAnsi" w:hAnsiTheme="minorHAnsi" w:cstheme="minorHAnsi"/>
          <w:szCs w:val="24"/>
        </w:rPr>
        <w:t>at all times</w:t>
      </w:r>
      <w:proofErr w:type="gramEnd"/>
      <w:r w:rsidRPr="00DD14AB">
        <w:rPr>
          <w:rFonts w:asciiTheme="minorHAnsi" w:hAnsiTheme="minorHAnsi" w:cstheme="minorHAnsi"/>
          <w:szCs w:val="24"/>
        </w:rPr>
        <w:t xml:space="preserve">, have access to the Works and to the Site and to all workshops and places where work is being prepared or whence materials, manufactured articles or machinery are being obtained for the Works and the Contractor shall afford every facility for and every assistance in or in obtaining the right to such access.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2"/>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EXAMINATION OF WORK BEFORE COVERING UP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No work shall be covered up or put out of view without the approval of the Engineer and the Contractor shall afford full opportunity for the Engineer to examine and measure any work which is about to be covered up or put out of view and to examine foundations before permanent work is placed thereon.  The Contractor shall give due notice to the Engineer whenever any such work or foundations is or are ready or about to be ready for examination and the Engineer shall without unreasonable delay unless he considers it unnecessary and advises the Contractor accordingly </w:t>
      </w:r>
      <w:proofErr w:type="gramStart"/>
      <w:r w:rsidRPr="00DD14AB">
        <w:rPr>
          <w:rFonts w:asciiTheme="minorHAnsi" w:hAnsiTheme="minorHAnsi" w:cstheme="minorHAnsi"/>
          <w:szCs w:val="24"/>
        </w:rPr>
        <w:t>attend</w:t>
      </w:r>
      <w:proofErr w:type="gramEnd"/>
      <w:r w:rsidRPr="00DD14AB">
        <w:rPr>
          <w:rFonts w:asciiTheme="minorHAnsi" w:hAnsiTheme="minorHAnsi" w:cstheme="minorHAnsi"/>
          <w:szCs w:val="24"/>
        </w:rPr>
        <w:t xml:space="preserve"> for the purpose of examining and measuring such work or of examining such foundations. </w:t>
      </w:r>
    </w:p>
    <w:p w:rsidR="00A729DE" w:rsidRPr="00DD14AB" w:rsidRDefault="00A729DE" w:rsidP="00A729DE">
      <w:pPr>
        <w:jc w:val="both"/>
        <w:rPr>
          <w:rFonts w:asciiTheme="minorHAnsi" w:hAnsiTheme="minorHAnsi" w:cstheme="minorHAnsi"/>
          <w:sz w:val="24"/>
          <w:szCs w:val="24"/>
        </w:rPr>
      </w:pPr>
    </w:p>
    <w:p w:rsidR="00A729DE" w:rsidRDefault="00A729DE" w:rsidP="00FA0904">
      <w:pPr>
        <w:pStyle w:val="Heading2"/>
        <w:keepLines w:val="0"/>
        <w:numPr>
          <w:ilvl w:val="0"/>
          <w:numId w:val="42"/>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REMOVAL OF IMPROPER WORK AND MATERIALS </w:t>
      </w:r>
    </w:p>
    <w:p w:rsidR="007037E6" w:rsidRPr="00FC7B10" w:rsidRDefault="007037E6" w:rsidP="00FC7B10"/>
    <w:p w:rsidR="00A729DE" w:rsidRPr="00DD14AB" w:rsidRDefault="00A729DE" w:rsidP="00FA0904">
      <w:pPr>
        <w:numPr>
          <w:ilvl w:val="0"/>
          <w:numId w:val="23"/>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Engineer's power to order removal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Engineer shall during the progress of the Works have power to order in writing from time to time, and the Contractor shall execute at his cost and expense, the following operations: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24"/>
        </w:numPr>
        <w:jc w:val="both"/>
        <w:rPr>
          <w:rFonts w:asciiTheme="minorHAnsi" w:hAnsiTheme="minorHAnsi" w:cstheme="minorHAnsi"/>
          <w:sz w:val="24"/>
          <w:szCs w:val="24"/>
        </w:rPr>
      </w:pPr>
      <w:r w:rsidRPr="00DD14AB">
        <w:rPr>
          <w:rFonts w:asciiTheme="minorHAnsi" w:hAnsiTheme="minorHAnsi" w:cstheme="minorHAnsi"/>
          <w:sz w:val="24"/>
          <w:szCs w:val="24"/>
        </w:rPr>
        <w:t xml:space="preserve">The removal from the Site within such time or times as may be specified in the order of any materials which in the opinion of the Engineer are not in accordance with the Contract;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24"/>
        </w:numPr>
        <w:jc w:val="both"/>
        <w:rPr>
          <w:rFonts w:asciiTheme="minorHAnsi" w:hAnsiTheme="minorHAnsi" w:cstheme="minorHAnsi"/>
          <w:sz w:val="24"/>
          <w:szCs w:val="24"/>
        </w:rPr>
      </w:pPr>
      <w:r w:rsidRPr="00DD14AB">
        <w:rPr>
          <w:rFonts w:asciiTheme="minorHAnsi" w:hAnsiTheme="minorHAnsi" w:cstheme="minorHAnsi"/>
          <w:sz w:val="24"/>
          <w:szCs w:val="24"/>
        </w:rPr>
        <w:t xml:space="preserve">The substitution of proper and suitable materials; and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24"/>
        </w:numPr>
        <w:jc w:val="both"/>
        <w:rPr>
          <w:rFonts w:asciiTheme="minorHAnsi" w:hAnsiTheme="minorHAnsi" w:cstheme="minorHAnsi"/>
          <w:sz w:val="24"/>
          <w:szCs w:val="24"/>
        </w:rPr>
      </w:pPr>
      <w:r w:rsidRPr="00DD14AB">
        <w:rPr>
          <w:rFonts w:asciiTheme="minorHAnsi" w:hAnsiTheme="minorHAnsi" w:cstheme="minorHAnsi"/>
          <w:sz w:val="24"/>
          <w:szCs w:val="24"/>
        </w:rPr>
        <w:t xml:space="preserve">The removal and proper re-execution (notwithstanding any previous test thereof or interim payment therefore) of any work which in respect of materials or workmanship is not in the opinion of the Engineer in accordance with the Contract.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23"/>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Default of Contractor in carrying out Engineer's Instructions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In case of default on the part of the Contractor in carrying out an instruction of the Engineer, the Employer shall be entitled to employ and pay other persons to carry out the same and all expenses consequent thereon or incidental thereto shall be borne by the Contractor and shall be recoverable from him by the Employer and may be deducted by the Employer from any monies due or which may become due to the Contractor.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3"/>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SUSPENSION OF WORK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Contractor shall on the written order of the Engineer suspend the progress of the Works or any part thereof for such time or times and in such manner as the Engineer may consider necessary and shall, during such suspension, properly protect and secure the Works so far as it is necessary in the opinion of the Engineer.  The Employer should be notified and his written approval should be sought for any suspension of work </w:t>
      </w:r>
      <w:proofErr w:type="gramStart"/>
      <w:r w:rsidRPr="00DD14AB">
        <w:rPr>
          <w:rFonts w:asciiTheme="minorHAnsi" w:hAnsiTheme="minorHAnsi" w:cstheme="minorHAnsi"/>
          <w:szCs w:val="24"/>
        </w:rPr>
        <w:t>in excess of</w:t>
      </w:r>
      <w:proofErr w:type="gramEnd"/>
      <w:r w:rsidRPr="00DD14AB">
        <w:rPr>
          <w:rFonts w:asciiTheme="minorHAnsi" w:hAnsiTheme="minorHAnsi" w:cstheme="minorHAnsi"/>
          <w:szCs w:val="24"/>
        </w:rPr>
        <w:t xml:space="preserve"> three (3) days.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3"/>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POSSESSION OF SITE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25"/>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Access to Site </w:t>
      </w:r>
    </w:p>
    <w:p w:rsidR="00A729DE" w:rsidRPr="00DD14AB" w:rsidRDefault="00A729DE" w:rsidP="00A729DE">
      <w:pPr>
        <w:ind w:left="360"/>
        <w:jc w:val="both"/>
        <w:rPr>
          <w:rFonts w:asciiTheme="minorHAnsi" w:hAnsiTheme="minorHAnsi" w:cstheme="minorHAnsi"/>
          <w:b/>
          <w:sz w:val="24"/>
          <w:szCs w:val="24"/>
        </w:rPr>
      </w:pPr>
      <w:r w:rsidRPr="00DD14AB">
        <w:rPr>
          <w:rFonts w:asciiTheme="minorHAnsi" w:hAnsiTheme="minorHAnsi" w:cstheme="minorHAnsi"/>
          <w:sz w:val="24"/>
          <w:szCs w:val="24"/>
        </w:rPr>
        <w:t xml:space="preserve">The Employer shall with the Engineer's written order to commence the Works, give to the Contractor possession of so much of the Site as may be required to enable the Contractor to commence and proceed with the construction of the Works in accordance with the </w:t>
      </w:r>
      <w:proofErr w:type="spellStart"/>
      <w:r w:rsidRPr="00DD14AB">
        <w:rPr>
          <w:rFonts w:asciiTheme="minorHAnsi" w:hAnsiTheme="minorHAnsi" w:cstheme="minorHAnsi"/>
          <w:sz w:val="24"/>
          <w:szCs w:val="24"/>
        </w:rPr>
        <w:t>Programme</w:t>
      </w:r>
      <w:proofErr w:type="spellEnd"/>
      <w:r w:rsidRPr="00DD14AB">
        <w:rPr>
          <w:rFonts w:asciiTheme="minorHAnsi" w:hAnsiTheme="minorHAnsi" w:cstheme="minorHAnsi"/>
          <w:sz w:val="24"/>
          <w:szCs w:val="24"/>
        </w:rPr>
        <w:t xml:space="preserve"> referred to in Clause 13 hereof and otherwise in accordance with such reasonable proposals of the Contractor as he shall make to the Engineer by notice in writing, and shall from time to time as the Works proceed give to the Contractor possession of such further portions of the Site as may be required to enable the Contractor to proceed with the construction of the Works with due dispatch in accordance with the said </w:t>
      </w:r>
      <w:proofErr w:type="spellStart"/>
      <w:r w:rsidRPr="00DD14AB">
        <w:rPr>
          <w:rFonts w:asciiTheme="minorHAnsi" w:hAnsiTheme="minorHAnsi" w:cstheme="minorHAnsi"/>
          <w:sz w:val="24"/>
          <w:szCs w:val="24"/>
        </w:rPr>
        <w:t>Programme</w:t>
      </w:r>
      <w:proofErr w:type="spellEnd"/>
      <w:r w:rsidRPr="00DD14AB">
        <w:rPr>
          <w:rFonts w:asciiTheme="minorHAnsi" w:hAnsiTheme="minorHAnsi" w:cstheme="minorHAnsi"/>
          <w:sz w:val="24"/>
          <w:szCs w:val="24"/>
        </w:rPr>
        <w:t xml:space="preserve"> or proposals, as the case may be.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25"/>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Wayleaves, etc.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Contractor shall bear all expenses and charges for special temporary wayleaves required by him </w:t>
      </w:r>
      <w:proofErr w:type="gramStart"/>
      <w:r w:rsidRPr="00DD14AB">
        <w:rPr>
          <w:rFonts w:asciiTheme="minorHAnsi" w:hAnsiTheme="minorHAnsi" w:cstheme="minorHAnsi"/>
          <w:szCs w:val="24"/>
        </w:rPr>
        <w:t>in connection with</w:t>
      </w:r>
      <w:proofErr w:type="gramEnd"/>
      <w:r w:rsidRPr="00DD14AB">
        <w:rPr>
          <w:rFonts w:asciiTheme="minorHAnsi" w:hAnsiTheme="minorHAnsi" w:cstheme="minorHAnsi"/>
          <w:szCs w:val="24"/>
        </w:rPr>
        <w:t xml:space="preserve"> access to the Site.  The Contractor shall also provide at his own cost any additional accommodation outside the Site required by him </w:t>
      </w:r>
      <w:proofErr w:type="gramStart"/>
      <w:r w:rsidRPr="00DD14AB">
        <w:rPr>
          <w:rFonts w:asciiTheme="minorHAnsi" w:hAnsiTheme="minorHAnsi" w:cstheme="minorHAnsi"/>
          <w:szCs w:val="24"/>
        </w:rPr>
        <w:t>for the purpose of</w:t>
      </w:r>
      <w:proofErr w:type="gramEnd"/>
      <w:r w:rsidRPr="00DD14AB">
        <w:rPr>
          <w:rFonts w:asciiTheme="minorHAnsi" w:hAnsiTheme="minorHAnsi" w:cstheme="minorHAnsi"/>
          <w:szCs w:val="24"/>
        </w:rPr>
        <w:t xml:space="preserve"> the Works.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25"/>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Limits of the Site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Except as defined below, the limits of the Site shall be as defined in the Contract. Should the Contractor require land beyond the Site, he shall provide it entirely at his own expense and before taking possession shall supply the Engineer with a copy of the necessary permits. Access to the Site is available where the Site adjoins a public road but it is not provided unless shown on the Drawings.  When necessary for the safety and convenience of workmen, public or livestock or for the protection of the Works, the Contractor shall, at his own expense, provide adequate temporary fencing to the whole or part of the Site. The Contractor shall not disturb, damage or pull down any hedge, tree or building within the Site without the written consent of the Engineer.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4"/>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TIME FOR COMPLETION </w:t>
      </w:r>
    </w:p>
    <w:p w:rsidR="00A729DE" w:rsidRPr="00DD14AB" w:rsidRDefault="00A729DE" w:rsidP="00FA0904">
      <w:pPr>
        <w:numPr>
          <w:ilvl w:val="0"/>
          <w:numId w:val="26"/>
        </w:numPr>
        <w:jc w:val="both"/>
        <w:rPr>
          <w:rFonts w:asciiTheme="minorHAnsi" w:hAnsiTheme="minorHAnsi" w:cstheme="minorHAnsi"/>
          <w:sz w:val="24"/>
          <w:szCs w:val="24"/>
        </w:rPr>
      </w:pPr>
      <w:r w:rsidRPr="00DD14AB">
        <w:rPr>
          <w:rFonts w:asciiTheme="minorHAnsi" w:hAnsiTheme="minorHAnsi" w:cstheme="minorHAnsi"/>
          <w:sz w:val="24"/>
          <w:szCs w:val="24"/>
        </w:rPr>
        <w:t xml:space="preserve">Subject to any requirement in the Contract as to completion of any section of the Works before completion of the whole, the whole of the Works shall be completed, in accordance with the provisions of Clause 46 and 47 hereof, within the time stated in the Contract.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26"/>
        </w:numPr>
        <w:jc w:val="both"/>
        <w:rPr>
          <w:rFonts w:asciiTheme="minorHAnsi" w:hAnsiTheme="minorHAnsi" w:cstheme="minorHAnsi"/>
          <w:sz w:val="24"/>
          <w:szCs w:val="24"/>
        </w:rPr>
      </w:pPr>
      <w:r w:rsidRPr="00DD14AB">
        <w:rPr>
          <w:rFonts w:asciiTheme="minorHAnsi" w:hAnsiTheme="minorHAnsi" w:cstheme="minorHAnsi"/>
          <w:sz w:val="24"/>
          <w:szCs w:val="24"/>
        </w:rPr>
        <w:t xml:space="preserve">The completion time includes weekly rest days, official holidays, and days of inclement weather.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4"/>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EXTENSION OF TIME FOR COMPLETION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If, subject to the provisions of the Contract, the Engineer orders alterations or additions in the Works in accordance with Clause 48 hereof, or if circumstances constituting force majeure as defined in the Contract have occurred, the Contractor shall be entitled to apply for an extension of the time for completion of the Works specified in the Contract. The Employer </w:t>
      </w:r>
      <w:r w:rsidRPr="00DD14AB">
        <w:rPr>
          <w:rFonts w:asciiTheme="minorHAnsi" w:hAnsiTheme="minorHAnsi" w:cstheme="minorHAnsi"/>
          <w:szCs w:val="24"/>
        </w:rPr>
        <w:lastRenderedPageBreak/>
        <w:t xml:space="preserve">shall, upon such application, determine the period of any such extension of time; provided that in the case of alterations or additions in the Works, the application for such an extension must be made before the alterations or additions in the Works are undertaken by the Contractor.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4"/>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RATE OF PROGRESS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whole of the materials, plant and </w:t>
      </w:r>
      <w:proofErr w:type="spellStart"/>
      <w:r w:rsidRPr="00DD14AB">
        <w:rPr>
          <w:rFonts w:asciiTheme="minorHAnsi" w:hAnsiTheme="minorHAnsi" w:cstheme="minorHAnsi"/>
          <w:szCs w:val="24"/>
        </w:rPr>
        <w:t>labour</w:t>
      </w:r>
      <w:proofErr w:type="spellEnd"/>
      <w:r w:rsidRPr="00DD14AB">
        <w:rPr>
          <w:rFonts w:asciiTheme="minorHAnsi" w:hAnsiTheme="minorHAnsi" w:cstheme="minorHAnsi"/>
          <w:szCs w:val="24"/>
        </w:rPr>
        <w:t xml:space="preserve"> to be provided by the Contractor and the mode, manner and speed of execution and completion of the Works are to be of a kind and conducted in a manner to the satisfaction of the Engineer. Should the rate of progress of the Works or any part thereof be at any time in the opinion of the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Engineer too slow to ensure the completion of the Works by the prescribed time or extended time for completion, the Engineer shall so notify the Contractor in writing and the Contractor shall thereupon take such steps as the Contractor may think necessary and the Engineer may approve to expedite progress </w:t>
      </w:r>
      <w:proofErr w:type="gramStart"/>
      <w:r w:rsidRPr="00DD14AB">
        <w:rPr>
          <w:rFonts w:asciiTheme="minorHAnsi" w:hAnsiTheme="minorHAnsi" w:cstheme="minorHAnsi"/>
          <w:szCs w:val="24"/>
        </w:rPr>
        <w:t>so as to</w:t>
      </w:r>
      <w:proofErr w:type="gramEnd"/>
      <w:r w:rsidRPr="00DD14AB">
        <w:rPr>
          <w:rFonts w:asciiTheme="minorHAnsi" w:hAnsiTheme="minorHAnsi" w:cstheme="minorHAnsi"/>
          <w:szCs w:val="24"/>
        </w:rPr>
        <w:t xml:space="preserve"> complete the Works by the prescribed time or extended time for completion. If the work is not being carried on by day and by night and the Contractor shall request permission to work by night as well as by day, then, if the Engineer shall grant such permission, the Contractor shall not be entitled to any additional payment. All work at night shall be carried out without unreasonable noise and disturbance. The contractor shall indemnify the Employer from and against any claims or liability for damages </w:t>
      </w:r>
      <w:proofErr w:type="gramStart"/>
      <w:r w:rsidRPr="00DD14AB">
        <w:rPr>
          <w:rFonts w:asciiTheme="minorHAnsi" w:hAnsiTheme="minorHAnsi" w:cstheme="minorHAnsi"/>
          <w:szCs w:val="24"/>
        </w:rPr>
        <w:t>on account of</w:t>
      </w:r>
      <w:proofErr w:type="gramEnd"/>
      <w:r w:rsidRPr="00DD14AB">
        <w:rPr>
          <w:rFonts w:asciiTheme="minorHAnsi" w:hAnsiTheme="minorHAnsi" w:cstheme="minorHAnsi"/>
          <w:szCs w:val="24"/>
        </w:rPr>
        <w:t xml:space="preserve"> noise or other disturbance created while or in carrying out the work and from and against all claims, demands, proceedings, costs and expenses whatsoever in regard or in relation to such noise or other disturbance. The Contractor shall submit in triplicate to the Engineer at the end of each month signed copies of explanatory Drawings or any other material showing the progress of the Works.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4"/>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LIQUIDATED DAMAGES FOR DELAY </w:t>
      </w:r>
    </w:p>
    <w:p w:rsidR="00A729DE" w:rsidRPr="00DD14AB" w:rsidRDefault="00A729DE" w:rsidP="00FA0904">
      <w:pPr>
        <w:numPr>
          <w:ilvl w:val="0"/>
          <w:numId w:val="27"/>
        </w:numPr>
        <w:jc w:val="both"/>
        <w:rPr>
          <w:rFonts w:asciiTheme="minorHAnsi" w:hAnsiTheme="minorHAnsi" w:cstheme="minorHAnsi"/>
          <w:sz w:val="24"/>
          <w:szCs w:val="24"/>
        </w:rPr>
      </w:pPr>
      <w:r w:rsidRPr="00DD14AB">
        <w:rPr>
          <w:rFonts w:asciiTheme="minorHAnsi" w:hAnsiTheme="minorHAnsi" w:cstheme="minorHAnsi"/>
          <w:sz w:val="24"/>
          <w:szCs w:val="24"/>
        </w:rPr>
        <w:t xml:space="preserve">If the Contractor shall fail to complete the Works within the time for completion prescribed in the Contract, or any extended time for completion in accordance with the Contract, then the Contractor shall pay to the Employer the sum specified in the Contract as liquidated damages, for the delay between the time prescribed in the Contract or the extended time for completion, as the case may be, and the date of substantial completion of the Works as stated in the Certificate of Substantial Completion, subject to the applicable limit stated in the Contract. The said sum shall be payable by the sole fact of the delay without the need for any previous notice or any legal proceedings, or proof of damage, which shall in all cases be considered as ascertained. The Employer may, without prejudice to any other method of recovery, deduct the amount of such liquidated damages from any monies in its hands due or which may become due to the Contractor. The payment or deduction of such damages shall not relieve the Contractor from his obligation to complete the Works or from any other of his obligations and liabilities under the Contract.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27"/>
        </w:numPr>
        <w:jc w:val="both"/>
        <w:rPr>
          <w:rFonts w:asciiTheme="minorHAnsi" w:hAnsiTheme="minorHAnsi" w:cstheme="minorHAnsi"/>
          <w:sz w:val="24"/>
          <w:szCs w:val="24"/>
        </w:rPr>
      </w:pPr>
      <w:r w:rsidRPr="00DD14AB">
        <w:rPr>
          <w:rFonts w:asciiTheme="minorHAnsi" w:hAnsiTheme="minorHAnsi" w:cstheme="minorHAnsi"/>
          <w:sz w:val="24"/>
          <w:szCs w:val="24"/>
        </w:rPr>
        <w:t xml:space="preserve">If, before the time for completion of the whole of the Works or of a Section of the Works, a Certificate of Substantial Completion has been issued for any part or Section of the Works, the liquidated damages for delay in completion of the remainder of the Works or of that Section may, for any period of delay after the date stated in such Certificate of Substantial Completion, and in the absence of alternative provisions in the Contract, be reduced in the proportion which the value of the part or Section so certified bears to the total value of the whole of the Works or Section, as applicable. The provisions of this Sub-Clause shall only apply to the rate of liquidated damages and shall not affect the limit thereof.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4"/>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lastRenderedPageBreak/>
        <w:t xml:space="preserve">CERTIFICATE OF SUBSTANTIAL COMPLETION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28"/>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Substantial Completion of the Works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When the whole of the Works </w:t>
      </w:r>
      <w:proofErr w:type="gramStart"/>
      <w:r w:rsidRPr="00DD14AB">
        <w:rPr>
          <w:rFonts w:asciiTheme="minorHAnsi" w:hAnsiTheme="minorHAnsi" w:cstheme="minorHAnsi"/>
          <w:szCs w:val="24"/>
        </w:rPr>
        <w:t>have</w:t>
      </w:r>
      <w:proofErr w:type="gramEnd"/>
      <w:r w:rsidRPr="00DD14AB">
        <w:rPr>
          <w:rFonts w:asciiTheme="minorHAnsi" w:hAnsiTheme="minorHAnsi" w:cstheme="minorHAnsi"/>
          <w:szCs w:val="24"/>
        </w:rPr>
        <w:t xml:space="preserve"> been substantially completed and have satisfactorily passed any test on completion prescribed by the Contract, the Contractor may give a notice to that effect to the Engineer accompanied by an undertaking to finish any outstanding work during the Defects Liability Period. Such notice and undertaking shall be in writing and shall be deemed to be a request by the Contractor, for the Engineer to issue a Certificate of Substantial Completion in respect of the Works. The Engineer shall, within twenty-one (21) days of the date of delivery of such notice either issue to the Contractor, with a copy to the Employer, a Certificate of Substantial Completion stating the date on which, in his opinion, the Works were substantially completed in accordance with the Contract or give instructions in writing to the Contractor specifying all the work which, in the Engineer's opinion, requires to be done by the Contractor before the issuance of such Certificate.  The Engineer shall also notify the Contractor of any defects in the Works affecting substantial completion that may appear after such instructions and before completion of the work specified therein.  The Contractor shall be entitled to receive such Certificate of Substantial Completion within twenty-one (21) days of completion, to the satisfaction of the Engineer, of the work so specified and making good any defect so notified. Upon issuance of the Certificate of Substantial Completion of the Works, the Contractor shall be deemed to have undertaken to complete with due expedition any outstanding work during the Defects Liability Period.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28"/>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Substantial Completion of Sections or Parts of the Works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In accordance with the procedure in Sub-Clause (1) of this Clause and on the same conditions as provided therein, the Contractor may request the Engineer to issue, and the Engineer may issue, a Certificate of Substantial Completion in respect of any Section or part of the Works which has been substantially completed and has satisfactorily passed any tests on completion prescribed by the Contract, if: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29"/>
        </w:numPr>
        <w:jc w:val="both"/>
        <w:rPr>
          <w:rFonts w:asciiTheme="minorHAnsi" w:hAnsiTheme="minorHAnsi" w:cstheme="minorHAnsi"/>
          <w:sz w:val="24"/>
          <w:szCs w:val="24"/>
        </w:rPr>
      </w:pPr>
      <w:r w:rsidRPr="00DD14AB">
        <w:rPr>
          <w:rFonts w:asciiTheme="minorHAnsi" w:hAnsiTheme="minorHAnsi" w:cstheme="minorHAnsi"/>
          <w:sz w:val="24"/>
          <w:szCs w:val="24"/>
        </w:rPr>
        <w:t xml:space="preserve">a separate time for completion is provided in the Contract in respect of such Section or part of the Works;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29"/>
        </w:numPr>
        <w:jc w:val="both"/>
        <w:rPr>
          <w:rFonts w:asciiTheme="minorHAnsi" w:hAnsiTheme="minorHAnsi" w:cstheme="minorHAnsi"/>
          <w:sz w:val="24"/>
          <w:szCs w:val="24"/>
        </w:rPr>
      </w:pPr>
      <w:r w:rsidRPr="00DD14AB">
        <w:rPr>
          <w:rFonts w:asciiTheme="minorHAnsi" w:hAnsiTheme="minorHAnsi" w:cstheme="minorHAnsi"/>
          <w:sz w:val="24"/>
          <w:szCs w:val="24"/>
        </w:rPr>
        <w:t xml:space="preserve">such Section or part of the Works has been completed to the satisfaction of the Engineer and is required by the Employer for his occupation or use. </w:t>
      </w:r>
    </w:p>
    <w:p w:rsidR="00A729DE" w:rsidRPr="00DD14AB" w:rsidRDefault="00A729DE" w:rsidP="00A729DE">
      <w:pPr>
        <w:jc w:val="both"/>
        <w:rPr>
          <w:rFonts w:asciiTheme="minorHAnsi" w:hAnsiTheme="minorHAnsi" w:cstheme="minorHAnsi"/>
          <w:sz w:val="24"/>
          <w:szCs w:val="24"/>
        </w:rPr>
      </w:pPr>
    </w:p>
    <w:p w:rsidR="00A729DE" w:rsidRPr="00DD14AB" w:rsidRDefault="00A729DE" w:rsidP="00A729DE">
      <w:pPr>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Upon the issuance of such Certificate, the Contractor shall be deemed to have undertaken to complete any outstanding work during the Defects Liability Period.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5"/>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DEFECTS LIABILITY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0"/>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 Defects Liability Period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expression "Defects Liability Period" shall mean the period of twelve (12) months, calculated from the date of completion of the Works stated in the Certificate of Substantial Completion issued by the Engineer or, in respect of any Section or part of the Works for which a separate Certificate of Substantial Completion has been issued, from the date of completion of that Section or part as stated in the relevant Certificate. The expression "the Works" shall, in respect of the Defects Liability Period, be construed accordingly.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0"/>
        </w:numPr>
        <w:jc w:val="both"/>
        <w:rPr>
          <w:rFonts w:asciiTheme="minorHAnsi" w:hAnsiTheme="minorHAnsi" w:cstheme="minorHAnsi"/>
          <w:b/>
          <w:sz w:val="24"/>
          <w:szCs w:val="24"/>
        </w:rPr>
      </w:pPr>
      <w:r w:rsidRPr="00DD14AB">
        <w:rPr>
          <w:rFonts w:asciiTheme="minorHAnsi" w:hAnsiTheme="minorHAnsi" w:cstheme="minorHAnsi"/>
          <w:sz w:val="24"/>
          <w:szCs w:val="24"/>
        </w:rPr>
        <w:t xml:space="preserve"> </w:t>
      </w:r>
      <w:r w:rsidRPr="00DD14AB">
        <w:rPr>
          <w:rFonts w:asciiTheme="minorHAnsi" w:hAnsiTheme="minorHAnsi" w:cstheme="minorHAnsi"/>
          <w:b/>
          <w:sz w:val="24"/>
          <w:szCs w:val="24"/>
        </w:rPr>
        <w:t xml:space="preserve">Completion of Outstanding Work and Remedying of Defects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lastRenderedPageBreak/>
        <w:t xml:space="preserve">During the Defects Liability Period, the Contractor shall finish the work, if any, outstanding at the date of the Certificate of Substantial Completion, and shall execute all such work of repair, amendment, reconstruction, rectification and making good defects, imperfections, shrinkages or other faults as may be required of the Contractor in writing by the Engineer during the Defects Liability Period and within fourteen (14) days after its expiration, as a result of an inspection made by or on behalf of the Engineer prior to expiration of the Defects Liability Period.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0"/>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 Cost of Execution of Work of Repair, etc.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All such outstanding work shall be carried out by the Contractor at his own expense if the necessity thereof shall, in the opinion of the Engineer, be due to the use of material or workmanship not in accordance with the Contract, or to neglect or failure on the part of the Contractor to comply with any obligation expressed or implied, on the Contractor's part under the Contract.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0"/>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 Remedy on Contractor's Failure to Carry Out Work Required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If the Contractor shall fail to do any such work outstanding on the Works, the Employer shall be entitled to employ and pay other persons to carry out the same, and all expenses consequent thereon or incidental thereto shall be recoverable from the Contractor by the Employer, and may be deducted by the Employer from any monies due or which may become due to the Contractor.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0"/>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 Certificate of </w:t>
      </w:r>
      <w:proofErr w:type="gramStart"/>
      <w:r w:rsidRPr="00DD14AB">
        <w:rPr>
          <w:rFonts w:asciiTheme="minorHAnsi" w:hAnsiTheme="minorHAnsi" w:cstheme="minorHAnsi"/>
          <w:b/>
          <w:sz w:val="24"/>
          <w:szCs w:val="24"/>
        </w:rPr>
        <w:t>Final Completion</w:t>
      </w:r>
      <w:proofErr w:type="gramEnd"/>
      <w:r w:rsidRPr="00DD14AB">
        <w:rPr>
          <w:rFonts w:asciiTheme="minorHAnsi" w:hAnsiTheme="minorHAnsi" w:cstheme="minorHAnsi"/>
          <w:b/>
          <w:sz w:val="24"/>
          <w:szCs w:val="24"/>
        </w:rPr>
        <w:t xml:space="preserve">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Upon satisfactory completion of the work outstanding on the Works, the Engineer shall within </w:t>
      </w:r>
      <w:proofErr w:type="gramStart"/>
      <w:r w:rsidRPr="00DD14AB">
        <w:rPr>
          <w:rFonts w:asciiTheme="minorHAnsi" w:hAnsiTheme="minorHAnsi" w:cstheme="minorHAnsi"/>
          <w:szCs w:val="24"/>
        </w:rPr>
        <w:t>twenty eight</w:t>
      </w:r>
      <w:proofErr w:type="gramEnd"/>
      <w:r w:rsidRPr="00DD14AB">
        <w:rPr>
          <w:rFonts w:asciiTheme="minorHAnsi" w:hAnsiTheme="minorHAnsi" w:cstheme="minorHAnsi"/>
          <w:szCs w:val="24"/>
        </w:rPr>
        <w:t xml:space="preserve"> (28) days of the expiration of the Defects Liability period issue a Certificate of Final Completion to the Contractor. The Contract shall be deemed to be completed upon issuance of such Certificate, provided that the provisions of the Contract which remain unperformed and the Settlement of Disputes provision in the Contract shall remain in force for as long as is necessary to dispose of any outstanding matters or issues between the Parties.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5"/>
        </w:numPr>
        <w:spacing w:before="0"/>
        <w:jc w:val="both"/>
        <w:rPr>
          <w:rFonts w:asciiTheme="minorHAnsi" w:hAnsiTheme="minorHAnsi" w:cstheme="minorHAnsi"/>
          <w:b/>
          <w:color w:val="auto"/>
          <w:sz w:val="24"/>
          <w:szCs w:val="24"/>
        </w:rPr>
      </w:pPr>
      <w:r w:rsidRPr="00DD14AB">
        <w:rPr>
          <w:rFonts w:asciiTheme="minorHAnsi" w:hAnsiTheme="minorHAnsi" w:cstheme="minorHAnsi"/>
          <w:color w:val="auto"/>
          <w:sz w:val="24"/>
          <w:szCs w:val="24"/>
        </w:rPr>
        <w:t xml:space="preserve"> </w:t>
      </w:r>
      <w:r w:rsidRPr="00DD14AB">
        <w:rPr>
          <w:rFonts w:asciiTheme="minorHAnsi" w:hAnsiTheme="minorHAnsi" w:cstheme="minorHAnsi"/>
          <w:b/>
          <w:color w:val="auto"/>
          <w:sz w:val="24"/>
          <w:szCs w:val="24"/>
        </w:rPr>
        <w:t xml:space="preserve">ALTERATIONS, ADDITIONS AND OMISSIONS </w:t>
      </w:r>
    </w:p>
    <w:p w:rsidR="00A729DE" w:rsidRPr="00DD14AB" w:rsidRDefault="00A729DE" w:rsidP="00FA0904">
      <w:pPr>
        <w:pStyle w:val="Heading2"/>
        <w:keepLines w:val="0"/>
        <w:numPr>
          <w:ilvl w:val="0"/>
          <w:numId w:val="46"/>
        </w:numPr>
        <w:spacing w:before="0"/>
        <w:jc w:val="both"/>
        <w:rPr>
          <w:rFonts w:asciiTheme="minorHAnsi" w:hAnsiTheme="minorHAnsi" w:cstheme="minorHAnsi"/>
          <w:b/>
          <w:color w:val="auto"/>
          <w:sz w:val="24"/>
          <w:szCs w:val="24"/>
        </w:rPr>
      </w:pPr>
      <w:r w:rsidRPr="00DD14AB">
        <w:rPr>
          <w:rFonts w:asciiTheme="minorHAnsi" w:hAnsiTheme="minorHAnsi" w:cstheme="minorHAnsi"/>
          <w:color w:val="auto"/>
          <w:sz w:val="24"/>
          <w:szCs w:val="24"/>
        </w:rPr>
        <w:t xml:space="preserve"> </w:t>
      </w:r>
      <w:r w:rsidRPr="00DD14AB">
        <w:rPr>
          <w:rFonts w:asciiTheme="minorHAnsi" w:hAnsiTheme="minorHAnsi" w:cstheme="minorHAnsi"/>
          <w:b/>
          <w:color w:val="auto"/>
          <w:sz w:val="24"/>
          <w:szCs w:val="24"/>
        </w:rPr>
        <w:t xml:space="preserve">Variations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Engineer may within his powers introduce any variations to the form, type or quality of the Works or any part thereof which he considers necessary and for that purpose or if for any other reasons it shall, in his opinion be desirable, he shall have power to order the Contractor to do and the Contractor shall do any of the following: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1"/>
        </w:numPr>
        <w:jc w:val="both"/>
        <w:rPr>
          <w:rFonts w:asciiTheme="minorHAnsi" w:hAnsiTheme="minorHAnsi" w:cstheme="minorHAnsi"/>
          <w:sz w:val="24"/>
          <w:szCs w:val="24"/>
        </w:rPr>
      </w:pPr>
      <w:r w:rsidRPr="00DD14AB">
        <w:rPr>
          <w:rFonts w:asciiTheme="minorHAnsi" w:hAnsiTheme="minorHAnsi" w:cstheme="minorHAnsi"/>
          <w:sz w:val="24"/>
          <w:szCs w:val="24"/>
        </w:rPr>
        <w:t xml:space="preserve">increase or decrease the quantity of any work under the Contract;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1"/>
        </w:numPr>
        <w:jc w:val="both"/>
        <w:rPr>
          <w:rFonts w:asciiTheme="minorHAnsi" w:hAnsiTheme="minorHAnsi" w:cstheme="minorHAnsi"/>
          <w:sz w:val="24"/>
          <w:szCs w:val="24"/>
        </w:rPr>
      </w:pPr>
      <w:r w:rsidRPr="00DD14AB">
        <w:rPr>
          <w:rFonts w:asciiTheme="minorHAnsi" w:hAnsiTheme="minorHAnsi" w:cstheme="minorHAnsi"/>
          <w:sz w:val="24"/>
          <w:szCs w:val="24"/>
        </w:rPr>
        <w:t xml:space="preserve">omit any such work;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1"/>
        </w:numPr>
        <w:jc w:val="both"/>
        <w:rPr>
          <w:rFonts w:asciiTheme="minorHAnsi" w:hAnsiTheme="minorHAnsi" w:cstheme="minorHAnsi"/>
          <w:sz w:val="24"/>
          <w:szCs w:val="24"/>
        </w:rPr>
      </w:pPr>
      <w:r w:rsidRPr="00DD14AB">
        <w:rPr>
          <w:rFonts w:asciiTheme="minorHAnsi" w:hAnsiTheme="minorHAnsi" w:cstheme="minorHAnsi"/>
          <w:sz w:val="24"/>
          <w:szCs w:val="24"/>
        </w:rPr>
        <w:t xml:space="preserve">change the character or quality or kind of any such work;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1"/>
        </w:numPr>
        <w:jc w:val="both"/>
        <w:rPr>
          <w:rFonts w:asciiTheme="minorHAnsi" w:hAnsiTheme="minorHAnsi" w:cstheme="minorHAnsi"/>
          <w:sz w:val="24"/>
          <w:szCs w:val="24"/>
        </w:rPr>
      </w:pPr>
      <w:r w:rsidRPr="00DD14AB">
        <w:rPr>
          <w:rFonts w:asciiTheme="minorHAnsi" w:hAnsiTheme="minorHAnsi" w:cstheme="minorHAnsi"/>
          <w:sz w:val="24"/>
          <w:szCs w:val="24"/>
        </w:rPr>
        <w:t xml:space="preserve">change the levels, lines, positions and dimensions of any part of the Works;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1"/>
        </w:numPr>
        <w:jc w:val="both"/>
        <w:rPr>
          <w:rFonts w:asciiTheme="minorHAnsi" w:hAnsiTheme="minorHAnsi" w:cstheme="minorHAnsi"/>
          <w:sz w:val="24"/>
          <w:szCs w:val="24"/>
        </w:rPr>
      </w:pPr>
      <w:r w:rsidRPr="00DD14AB">
        <w:rPr>
          <w:rFonts w:asciiTheme="minorHAnsi" w:hAnsiTheme="minorHAnsi" w:cstheme="minorHAnsi"/>
          <w:sz w:val="24"/>
          <w:szCs w:val="24"/>
        </w:rPr>
        <w:t xml:space="preserve">execute additional work of any kind necessary for the completion of the Works, and no such variation shall in any way vitiate or invalidate the Contract.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46"/>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 Variations Increasing Cost of Contract or altering the Works.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lastRenderedPageBreak/>
        <w:t xml:space="preserve">The Engineer shall, however, obtain the written approval of the Employer before giving any order for any variations which may result in an increase of the Contract Price or in an essential alteration of the quantity, quality or character of the Works.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6"/>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Orders for Variations to be in Writing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No variations shall be made by the Contractor without an order in writing from the Engineer. Variations requiring the written approval of the Employer under paragraph (2) of this Clause shall be made by the Contractor only upon written order from the Engineer accompanied by a copy of the Employer's approval. Provided that, subject to the provisions of the Contract, no order in writing shall be required for any increase or decrease in the quantity of any work where such increase or decrease is not the result of an order given under this Clause but is the result of the quantities exceeding or being less than those stated in the Bill of Quantities.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6"/>
        </w:numPr>
        <w:spacing w:before="0"/>
        <w:jc w:val="both"/>
        <w:rPr>
          <w:rFonts w:asciiTheme="minorHAnsi" w:hAnsiTheme="minorHAnsi" w:cstheme="minorHAnsi"/>
          <w:color w:val="auto"/>
          <w:sz w:val="24"/>
          <w:szCs w:val="24"/>
        </w:rPr>
      </w:pPr>
      <w:r w:rsidRPr="00DD14AB">
        <w:rPr>
          <w:rFonts w:asciiTheme="minorHAnsi" w:hAnsiTheme="minorHAnsi" w:cstheme="minorHAnsi"/>
          <w:color w:val="auto"/>
          <w:sz w:val="24"/>
          <w:szCs w:val="24"/>
        </w:rPr>
        <w:t xml:space="preserve">Valuation of Variations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Engineer shall estimate to the Employer the amount to be added or deducted from the Contract Price in respect of any variation, addition or omission. In the case of any variation, addition or omission which may result in an increase of the Contract Price, the Engineer shall communicate such estimate to the Employer together with his request for the Employer's written approval of such variation, addition or omission. The value of any variation, addition or omission shall be calculated </w:t>
      </w:r>
      <w:proofErr w:type="gramStart"/>
      <w:r w:rsidRPr="00DD14AB">
        <w:rPr>
          <w:rFonts w:asciiTheme="minorHAnsi" w:hAnsiTheme="minorHAnsi" w:cstheme="minorHAnsi"/>
          <w:szCs w:val="24"/>
        </w:rPr>
        <w:t>on the basis of</w:t>
      </w:r>
      <w:proofErr w:type="gramEnd"/>
      <w:r w:rsidRPr="00DD14AB">
        <w:rPr>
          <w:rFonts w:asciiTheme="minorHAnsi" w:hAnsiTheme="minorHAnsi" w:cstheme="minorHAnsi"/>
          <w:szCs w:val="24"/>
        </w:rPr>
        <w:t xml:space="preserve"> the unit prices contained in the Bill of Quantities.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7"/>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PLANT, TEMPORARY WORKS AND MATERIALS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8"/>
        </w:numPr>
        <w:spacing w:before="0"/>
        <w:jc w:val="both"/>
        <w:rPr>
          <w:rFonts w:asciiTheme="minorHAnsi" w:hAnsiTheme="minorHAnsi" w:cstheme="minorHAnsi"/>
          <w:color w:val="auto"/>
          <w:sz w:val="24"/>
          <w:szCs w:val="24"/>
        </w:rPr>
      </w:pPr>
      <w:r w:rsidRPr="00DD14AB">
        <w:rPr>
          <w:rFonts w:asciiTheme="minorHAnsi" w:hAnsiTheme="minorHAnsi" w:cstheme="minorHAnsi"/>
          <w:color w:val="auto"/>
          <w:sz w:val="24"/>
          <w:szCs w:val="24"/>
        </w:rPr>
        <w:t xml:space="preserve">Plant, etc., Exclusive Use for the Works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All Constructional Plant, Temporary Works and Materials provided by the Contractor shall, when brought on the Site, be deemed to be exclusively intended for the construction and completion of the Works and the Contractor shall not remove the same or any part thereof (save </w:t>
      </w:r>
      <w:proofErr w:type="gramStart"/>
      <w:r w:rsidRPr="00DD14AB">
        <w:rPr>
          <w:rFonts w:asciiTheme="minorHAnsi" w:hAnsiTheme="minorHAnsi" w:cstheme="minorHAnsi"/>
          <w:szCs w:val="24"/>
        </w:rPr>
        <w:t>for the purpose of</w:t>
      </w:r>
      <w:proofErr w:type="gramEnd"/>
      <w:r w:rsidRPr="00DD14AB">
        <w:rPr>
          <w:rFonts w:asciiTheme="minorHAnsi" w:hAnsiTheme="minorHAnsi" w:cstheme="minorHAnsi"/>
          <w:szCs w:val="24"/>
        </w:rPr>
        <w:t xml:space="preserve"> moving it from one part of the Site to another) without the consent in writing of the Engineer which shall not be unreasonably withheld.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48"/>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Removal of Plant, etc.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Upon completion of the Works the Contractor shall remove from the Site all the said Constructional Plant and Temporary Works remaining thereon and any unused materials provided by the Contractor.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8"/>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Employer not liable for Damage to Plant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Employer shall not be at any time liable for the loss of any of the said Constructional plant, Temporary Works or Materials save if such loss results from the act or neglect of the Employer, its employees or agents.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8"/>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Ownership of paid material and work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All material and work covered by payments made by the Employer to the Contractor shall thereupon become the sole property of the Employer, but this provision shall not be construed as relieving the Contractor from the sole responsibility for all material and work upon which payments have been made or the restoration of any damaged work or as waiving the right of the Employer to require the fulfillment of </w:t>
      </w:r>
      <w:proofErr w:type="gramStart"/>
      <w:r w:rsidRPr="00DD14AB">
        <w:rPr>
          <w:rFonts w:asciiTheme="minorHAnsi" w:hAnsiTheme="minorHAnsi" w:cstheme="minorHAnsi"/>
          <w:szCs w:val="24"/>
        </w:rPr>
        <w:t>all of</w:t>
      </w:r>
      <w:proofErr w:type="gramEnd"/>
      <w:r w:rsidRPr="00DD14AB">
        <w:rPr>
          <w:rFonts w:asciiTheme="minorHAnsi" w:hAnsiTheme="minorHAnsi" w:cstheme="minorHAnsi"/>
          <w:szCs w:val="24"/>
        </w:rPr>
        <w:t xml:space="preserve"> the terms of the Contract.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8"/>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Equipment and supplies furnished by Employer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Title to any equipment and supplies which may be furnished by the Employer shall rest with the Employer and any such equipment and supplies shall be returned to the Employer </w:t>
      </w:r>
      <w:proofErr w:type="gramStart"/>
      <w:r w:rsidRPr="00DD14AB">
        <w:rPr>
          <w:rFonts w:asciiTheme="minorHAnsi" w:hAnsiTheme="minorHAnsi" w:cstheme="minorHAnsi"/>
          <w:szCs w:val="24"/>
        </w:rPr>
        <w:t xml:space="preserve">at the </w:t>
      </w:r>
      <w:r w:rsidRPr="00DD14AB">
        <w:rPr>
          <w:rFonts w:asciiTheme="minorHAnsi" w:hAnsiTheme="minorHAnsi" w:cstheme="minorHAnsi"/>
          <w:szCs w:val="24"/>
        </w:rPr>
        <w:lastRenderedPageBreak/>
        <w:t>conclusion of</w:t>
      </w:r>
      <w:proofErr w:type="gramEnd"/>
      <w:r w:rsidRPr="00DD14AB">
        <w:rPr>
          <w:rFonts w:asciiTheme="minorHAnsi" w:hAnsiTheme="minorHAnsi" w:cstheme="minorHAnsi"/>
          <w:szCs w:val="24"/>
        </w:rPr>
        <w:t xml:space="preserve"> the Contract or when no longer needed by the Contractor.  Such equipment when returned to the Employer, shall be in the same condition as when delivered to the Contractor, subject to normal wear and tear.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7"/>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APPROVAL OF MATERIALS ETC., NOT IMPLIED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operation of Clause 49 hereof shall not be deemed to imply any approval by the Engineer of the materials or other matters referred to therein nor shall it prevent the rejection of any such materials at any time by the Engineer.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7"/>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MEASUREMENT OF WORKS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Engineer shall, when he requires any part or parts of the Works to be measured, give notice to the Contractor or the Contractor's authorized agent or representative who shall forthwith attend or send a qualified agent to assist the Engineer in making such measurement and shall furnish all </w:t>
      </w:r>
      <w:proofErr w:type="gramStart"/>
      <w:r w:rsidRPr="00DD14AB">
        <w:rPr>
          <w:rFonts w:asciiTheme="minorHAnsi" w:hAnsiTheme="minorHAnsi" w:cstheme="minorHAnsi"/>
          <w:szCs w:val="24"/>
        </w:rPr>
        <w:t>particulars required</w:t>
      </w:r>
      <w:proofErr w:type="gramEnd"/>
      <w:r w:rsidRPr="00DD14AB">
        <w:rPr>
          <w:rFonts w:asciiTheme="minorHAnsi" w:hAnsiTheme="minorHAnsi" w:cstheme="minorHAnsi"/>
          <w:szCs w:val="24"/>
        </w:rPr>
        <w:t xml:space="preserve"> by either of them. Should the Contractor not attend or neglect or omit to send such agent, then the measurement made by the Engineer or approved by him shall be taken to be the correct measurement of the work.  The purpose of measuring is to ascertain the volume of work executed by the Contractor and therefore determine the amount of the monthly payments.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7"/>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LIABILITY OF THE PARTIES </w:t>
      </w:r>
    </w:p>
    <w:p w:rsidR="00A729DE" w:rsidRPr="00DD14AB" w:rsidRDefault="00A729DE" w:rsidP="00FA0904">
      <w:pPr>
        <w:numPr>
          <w:ilvl w:val="0"/>
          <w:numId w:val="49"/>
        </w:numPr>
        <w:jc w:val="both"/>
        <w:rPr>
          <w:rFonts w:asciiTheme="minorHAnsi" w:hAnsiTheme="minorHAnsi" w:cstheme="minorHAnsi"/>
          <w:sz w:val="24"/>
          <w:szCs w:val="24"/>
        </w:rPr>
      </w:pPr>
      <w:r w:rsidRPr="00DD14AB">
        <w:rPr>
          <w:rFonts w:asciiTheme="minorHAnsi" w:hAnsiTheme="minorHAnsi" w:cstheme="minorHAnsi"/>
          <w:sz w:val="24"/>
          <w:szCs w:val="24"/>
        </w:rPr>
        <w:t xml:space="preserve">The Works shall not be considered as completed until a Certificate of </w:t>
      </w:r>
      <w:proofErr w:type="gramStart"/>
      <w:r w:rsidRPr="00DD14AB">
        <w:rPr>
          <w:rFonts w:asciiTheme="minorHAnsi" w:hAnsiTheme="minorHAnsi" w:cstheme="minorHAnsi"/>
          <w:sz w:val="24"/>
          <w:szCs w:val="24"/>
        </w:rPr>
        <w:t>Final Completion</w:t>
      </w:r>
      <w:proofErr w:type="gramEnd"/>
      <w:r w:rsidRPr="00DD14AB">
        <w:rPr>
          <w:rFonts w:asciiTheme="minorHAnsi" w:hAnsiTheme="minorHAnsi" w:cstheme="minorHAnsi"/>
          <w:sz w:val="24"/>
          <w:szCs w:val="24"/>
        </w:rPr>
        <w:t xml:space="preserve"> shall have been signed by the Engineer and delivered to the Employer stating that the Works have been completed and that the Contractor has fulfilled all his obligations under Clause 47 to his satisfaction.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49"/>
        </w:numPr>
        <w:jc w:val="both"/>
        <w:rPr>
          <w:rFonts w:asciiTheme="minorHAnsi" w:hAnsiTheme="minorHAnsi" w:cstheme="minorHAnsi"/>
          <w:sz w:val="24"/>
          <w:szCs w:val="24"/>
        </w:rPr>
      </w:pPr>
      <w:r w:rsidRPr="00DD14AB">
        <w:rPr>
          <w:rFonts w:asciiTheme="minorHAnsi" w:hAnsiTheme="minorHAnsi" w:cstheme="minorHAnsi"/>
          <w:sz w:val="24"/>
          <w:szCs w:val="24"/>
        </w:rPr>
        <w:t xml:space="preserve">The Employer shall not be liable to the Contractor for any matter arising out of or </w:t>
      </w:r>
      <w:proofErr w:type="gramStart"/>
      <w:r w:rsidRPr="00DD14AB">
        <w:rPr>
          <w:rFonts w:asciiTheme="minorHAnsi" w:hAnsiTheme="minorHAnsi" w:cstheme="minorHAnsi"/>
          <w:sz w:val="24"/>
          <w:szCs w:val="24"/>
        </w:rPr>
        <w:t>in connection with</w:t>
      </w:r>
      <w:proofErr w:type="gramEnd"/>
      <w:r w:rsidRPr="00DD14AB">
        <w:rPr>
          <w:rFonts w:asciiTheme="minorHAnsi" w:hAnsiTheme="minorHAnsi" w:cstheme="minorHAnsi"/>
          <w:sz w:val="24"/>
          <w:szCs w:val="24"/>
        </w:rPr>
        <w:t xml:space="preserve"> the Contract or the execution of the Works unless the Contractor shall have made a claim in writing in respect thereof before the giving of the Certificate of Final Completion and in accordance with the Contract.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9"/>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Unfulfilled Obligations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Notwithstanding the issue of the Certificate of </w:t>
      </w:r>
      <w:proofErr w:type="gramStart"/>
      <w:r w:rsidRPr="00DD14AB">
        <w:rPr>
          <w:rFonts w:asciiTheme="minorHAnsi" w:hAnsiTheme="minorHAnsi" w:cstheme="minorHAnsi"/>
          <w:szCs w:val="24"/>
        </w:rPr>
        <w:t>Final Completion</w:t>
      </w:r>
      <w:proofErr w:type="gramEnd"/>
      <w:r w:rsidRPr="00DD14AB">
        <w:rPr>
          <w:rFonts w:asciiTheme="minorHAnsi" w:hAnsiTheme="minorHAnsi" w:cstheme="minorHAnsi"/>
          <w:szCs w:val="24"/>
        </w:rPr>
        <w:t xml:space="preserve">, the Contractor shall remain liable for the fulfillment of any obligation incurred under the provisions of the Contract prior to the issuance of the Certificate of Final Completion and which remains unperformed at the time such Certificate is issued. </w:t>
      </w:r>
      <w:proofErr w:type="gramStart"/>
      <w:r w:rsidRPr="00DD14AB">
        <w:rPr>
          <w:rFonts w:asciiTheme="minorHAnsi" w:hAnsiTheme="minorHAnsi" w:cstheme="minorHAnsi"/>
          <w:szCs w:val="24"/>
        </w:rPr>
        <w:t>For the purpose of</w:t>
      </w:r>
      <w:proofErr w:type="gramEnd"/>
      <w:r w:rsidRPr="00DD14AB">
        <w:rPr>
          <w:rFonts w:asciiTheme="minorHAnsi" w:hAnsiTheme="minorHAnsi" w:cstheme="minorHAnsi"/>
          <w:szCs w:val="24"/>
        </w:rPr>
        <w:t xml:space="preserve"> determining the nature and extent of any such obligation the Contract shall be deemed to remain in force between the parties hereto.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9"/>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Contractor Responsible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Notwithstanding any other provisions in the Contract documents, the Contractor shall be totally responsible for and shall bear </w:t>
      </w:r>
      <w:proofErr w:type="gramStart"/>
      <w:r w:rsidRPr="00DD14AB">
        <w:rPr>
          <w:rFonts w:asciiTheme="minorHAnsi" w:hAnsiTheme="minorHAnsi" w:cstheme="minorHAnsi"/>
          <w:szCs w:val="24"/>
        </w:rPr>
        <w:t>any and all</w:t>
      </w:r>
      <w:proofErr w:type="gramEnd"/>
      <w:r w:rsidRPr="00DD14AB">
        <w:rPr>
          <w:rFonts w:asciiTheme="minorHAnsi" w:hAnsiTheme="minorHAnsi" w:cstheme="minorHAnsi"/>
          <w:szCs w:val="24"/>
        </w:rPr>
        <w:t xml:space="preserve"> risks of loss or damage to or failure of the Works or any part thereof for a period of ten years after issuance of the Certificate of Final Completion, provided always that such risks, damage or failure result from acts, defaults and negligence of the Contractor, his agents, employees or workmen and such contractors.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7"/>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AUTHORITIES </w:t>
      </w:r>
    </w:p>
    <w:p w:rsidR="00A729DE" w:rsidRPr="00DD14AB" w:rsidRDefault="00A729DE" w:rsidP="00FA0904">
      <w:pPr>
        <w:numPr>
          <w:ilvl w:val="0"/>
          <w:numId w:val="50"/>
        </w:numPr>
        <w:jc w:val="both"/>
        <w:rPr>
          <w:rFonts w:asciiTheme="minorHAnsi" w:hAnsiTheme="minorHAnsi" w:cstheme="minorHAnsi"/>
          <w:sz w:val="24"/>
          <w:szCs w:val="24"/>
        </w:rPr>
      </w:pPr>
      <w:r w:rsidRPr="00DD14AB">
        <w:rPr>
          <w:rFonts w:asciiTheme="minorHAnsi" w:hAnsiTheme="minorHAnsi" w:cstheme="minorHAnsi"/>
          <w:sz w:val="24"/>
          <w:szCs w:val="24"/>
        </w:rPr>
        <w:t xml:space="preserve">The Employer shall have the right to enter upon the Site and expel the Contractor therefrom without thereby </w:t>
      </w:r>
      <w:proofErr w:type="spellStart"/>
      <w:r w:rsidRPr="00DD14AB">
        <w:rPr>
          <w:rFonts w:asciiTheme="minorHAnsi" w:hAnsiTheme="minorHAnsi" w:cstheme="minorHAnsi"/>
          <w:sz w:val="24"/>
          <w:szCs w:val="24"/>
        </w:rPr>
        <w:t>voiding</w:t>
      </w:r>
      <w:proofErr w:type="spellEnd"/>
      <w:r w:rsidRPr="00DD14AB">
        <w:rPr>
          <w:rFonts w:asciiTheme="minorHAnsi" w:hAnsiTheme="minorHAnsi" w:cstheme="minorHAnsi"/>
          <w:sz w:val="24"/>
          <w:szCs w:val="24"/>
        </w:rPr>
        <w:t xml:space="preserve"> the Contract or releasing the Contractor from any of his obligations or liabilities under the Contract or affecting the rights and powers conferred on the Employer and the Engineer by the Contract in any of the following cases: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2"/>
        </w:numPr>
        <w:tabs>
          <w:tab w:val="num" w:pos="360"/>
        </w:tabs>
        <w:ind w:left="360"/>
        <w:jc w:val="both"/>
        <w:rPr>
          <w:rFonts w:asciiTheme="minorHAnsi" w:hAnsiTheme="minorHAnsi" w:cstheme="minorHAnsi"/>
          <w:sz w:val="24"/>
          <w:szCs w:val="24"/>
        </w:rPr>
      </w:pPr>
      <w:r w:rsidRPr="00DD14AB">
        <w:rPr>
          <w:rFonts w:asciiTheme="minorHAnsi" w:hAnsiTheme="minorHAnsi" w:cstheme="minorHAnsi"/>
          <w:sz w:val="24"/>
          <w:szCs w:val="24"/>
        </w:rPr>
        <w:lastRenderedPageBreak/>
        <w:t xml:space="preserve">If the Contractor is declared bankrupt or claims bankruptcy or court protection against his creditors or if the Contractor is a company or member of a company which was dissolved by legal action;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2"/>
        </w:numPr>
        <w:tabs>
          <w:tab w:val="num" w:pos="360"/>
        </w:tabs>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If the Contractor </w:t>
      </w:r>
      <w:proofErr w:type="gramStart"/>
      <w:r w:rsidRPr="00DD14AB">
        <w:rPr>
          <w:rFonts w:asciiTheme="minorHAnsi" w:hAnsiTheme="minorHAnsi" w:cstheme="minorHAnsi"/>
          <w:sz w:val="24"/>
          <w:szCs w:val="24"/>
        </w:rPr>
        <w:t>makes arrangements</w:t>
      </w:r>
      <w:proofErr w:type="gramEnd"/>
      <w:r w:rsidRPr="00DD14AB">
        <w:rPr>
          <w:rFonts w:asciiTheme="minorHAnsi" w:hAnsiTheme="minorHAnsi" w:cstheme="minorHAnsi"/>
          <w:sz w:val="24"/>
          <w:szCs w:val="24"/>
        </w:rPr>
        <w:t xml:space="preserve"> with his creditors or agrees to carry out the Contract under an inspection committee of his creditors;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2"/>
        </w:numPr>
        <w:tabs>
          <w:tab w:val="num" w:pos="360"/>
        </w:tabs>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If the Contractor withdraws from the Works or assigns the Contract to others in whole or in part without the Employer's prior written approval;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2"/>
        </w:numPr>
        <w:tabs>
          <w:tab w:val="num" w:pos="360"/>
        </w:tabs>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If the Contractor fails to commence the Works or shows insufficient progress to the extent which in the opinion of the Engineer will not enable him to meet the target completion date of the Works;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2"/>
        </w:numPr>
        <w:tabs>
          <w:tab w:val="num" w:pos="360"/>
        </w:tabs>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If the Contractor suspends the progress of the Works without due cause for fifteen (15) days after receiving from the Engineer written notice to proceed;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2"/>
        </w:numPr>
        <w:tabs>
          <w:tab w:val="num" w:pos="360"/>
        </w:tabs>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If the Contractor fails to comply with any of the Contract conditions or fails to fulfill his obligations and does not remedy the cause of his failure within fifteen (15) days after being notified to do so in writing;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2"/>
        </w:numPr>
        <w:tabs>
          <w:tab w:val="num" w:pos="360"/>
        </w:tabs>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If the Contractor is not executing the work in accordance with standards of workmanship specified in the Contract;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2"/>
        </w:numPr>
        <w:tabs>
          <w:tab w:val="num" w:pos="360"/>
        </w:tabs>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If the Contractor gives or promises to give a present or loan or reward to any employee of the Employer or of the Engineer. </w:t>
      </w:r>
    </w:p>
    <w:p w:rsidR="00A729DE" w:rsidRPr="00DD14AB" w:rsidRDefault="00A729DE" w:rsidP="00A729DE">
      <w:pPr>
        <w:jc w:val="both"/>
        <w:rPr>
          <w:rFonts w:asciiTheme="minorHAnsi" w:hAnsiTheme="minorHAnsi" w:cstheme="minorHAnsi"/>
          <w:sz w:val="24"/>
          <w:szCs w:val="24"/>
        </w:rPr>
      </w:pP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Then the Employer may himself complete the Works or may employ any other contractor to complete the Works and the Employer or such other contractor may use for such completion so much of Constructional Plant, Temporary Works and Materials, which have been deemed to be reserved exclusively for the construction and completion of the Works under the provision of the Contract as he or they may think proper and the Employer may at any time sell any of the said Constructional Plant, Temporary Works and unused materials and apply the proceeds of sale in or towards the satisfaction of any sums due or which may become due to him from the Contractor under the Contract.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50"/>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Evaluation after Re-entry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Engineer shall as soon as may be practicable after any such entry and expulsion by the Employer notify the Contractor to attend the necessary evaluation of the Works.  </w:t>
      </w:r>
      <w:proofErr w:type="gramStart"/>
      <w:r w:rsidRPr="00DD14AB">
        <w:rPr>
          <w:rFonts w:asciiTheme="minorHAnsi" w:hAnsiTheme="minorHAnsi" w:cstheme="minorHAnsi"/>
          <w:szCs w:val="24"/>
        </w:rPr>
        <w:t>In the event that</w:t>
      </w:r>
      <w:proofErr w:type="gramEnd"/>
      <w:r w:rsidRPr="00DD14AB">
        <w:rPr>
          <w:rFonts w:asciiTheme="minorHAnsi" w:hAnsiTheme="minorHAnsi" w:cstheme="minorHAnsi"/>
          <w:szCs w:val="24"/>
        </w:rPr>
        <w:t xml:space="preserve"> for any reason the Contractor does not attend such evaluation the Engineer shall undertake the said evaluation in the absence of the Contractor and shall issue a certificate stating the sum, if any, due to the Contractor for work done in accordance with the Contract up to the time of entry and expulsion by the Employer which has been reasonably accumulated to the Contractor in respect of the Works he has executed in such case in accordance with the Contract.  The Engineer shall indicate the value of the materials whether unused or partially used and the value of construction equipment and any part of the Temporary Works.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50"/>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Payment After Re-entry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If the Employer shall enter and expel the Contractor under this Clause he shall not be liable to pay the Contractor any money </w:t>
      </w:r>
      <w:proofErr w:type="gramStart"/>
      <w:r w:rsidRPr="00DD14AB">
        <w:rPr>
          <w:rFonts w:asciiTheme="minorHAnsi" w:hAnsiTheme="minorHAnsi" w:cstheme="minorHAnsi"/>
          <w:szCs w:val="24"/>
        </w:rPr>
        <w:t>on account of</w:t>
      </w:r>
      <w:proofErr w:type="gramEnd"/>
      <w:r w:rsidRPr="00DD14AB">
        <w:rPr>
          <w:rFonts w:asciiTheme="minorHAnsi" w:hAnsiTheme="minorHAnsi" w:cstheme="minorHAnsi"/>
          <w:szCs w:val="24"/>
        </w:rPr>
        <w:t xml:space="preserve"> the Contract until the expiration of the Defects </w:t>
      </w:r>
      <w:r w:rsidRPr="00DD14AB">
        <w:rPr>
          <w:rFonts w:asciiTheme="minorHAnsi" w:hAnsiTheme="minorHAnsi" w:cstheme="minorHAnsi"/>
          <w:szCs w:val="24"/>
        </w:rPr>
        <w:lastRenderedPageBreak/>
        <w:t xml:space="preserve">Liability Period, and thereafter until the costs of completion and making good any defects of the Works, damages for delay in completion (if any), and all other expenses incurred by the Employer have been ascertained and their amount certified by the Engineer. The Contractor shall then be entitled to receive only such sum or sums (if any) as the Engineer may certify would have been due to him upon due completion by him after deducting the said amount. But if such amount shall exceed the sum which would have been payable to the Contractor on due completion by </w:t>
      </w:r>
      <w:proofErr w:type="gramStart"/>
      <w:r w:rsidRPr="00DD14AB">
        <w:rPr>
          <w:rFonts w:asciiTheme="minorHAnsi" w:hAnsiTheme="minorHAnsi" w:cstheme="minorHAnsi"/>
          <w:szCs w:val="24"/>
        </w:rPr>
        <w:t>him,,</w:t>
      </w:r>
      <w:proofErr w:type="gramEnd"/>
      <w:r w:rsidRPr="00DD14AB">
        <w:rPr>
          <w:rFonts w:asciiTheme="minorHAnsi" w:hAnsiTheme="minorHAnsi" w:cstheme="minorHAnsi"/>
          <w:szCs w:val="24"/>
        </w:rPr>
        <w:t xml:space="preserve"> then the Contractor shall upon demand pay to the Employer the amount of such excess. The Employer in such case may recover this amount from any money due to the Contractor from the Employer without the need to resort to legal procedures.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7"/>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URGENT REPAIRS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If by reason of any accident or failure or other event occurring to, in or in connection with the Works or any part thereof either during the execution of the Works or during the Defects Liability Period any remedial or other work or repair shall in the opinion of the Engineer be urgently necessary for security and the Contractor is unable or unwilling at once to do such work or repair, the Employer may by his own or other workmen do such work or repair as the Engineer may consider necessary. If the work or repair so done by the Employer is work which in the opinion of the Engineer the Contractor was liable to do at his own expense under the Contract, all costs and charges properly incurred by the Employer in so doing shall on demand be paid by the Contractor to the Employer or may be deducted by the Employer from any monies due or which may become due to the Contractor provided always that the Engineer shall as soon after the occurrence of any such emergency as may be reasonably practicable notify the Contractor thereof in writing.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47"/>
        </w:numPr>
        <w:jc w:val="both"/>
        <w:rPr>
          <w:rFonts w:asciiTheme="minorHAnsi" w:hAnsiTheme="minorHAnsi" w:cstheme="minorHAnsi"/>
          <w:b/>
          <w:sz w:val="24"/>
          <w:szCs w:val="24"/>
        </w:rPr>
      </w:pPr>
      <w:r w:rsidRPr="00DD14AB">
        <w:rPr>
          <w:rFonts w:asciiTheme="minorHAnsi" w:hAnsiTheme="minorHAnsi" w:cstheme="minorHAnsi"/>
          <w:b/>
          <w:sz w:val="24"/>
          <w:szCs w:val="24"/>
        </w:rPr>
        <w:t xml:space="preserve">INCREASE AND DECREASE OF COSTS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Except if otherwise provided by the Contract, no adjustment of the Contract Price shall be made in respect of fluctuations of market, prices of </w:t>
      </w:r>
      <w:proofErr w:type="spellStart"/>
      <w:r w:rsidRPr="00DD14AB">
        <w:rPr>
          <w:rFonts w:asciiTheme="minorHAnsi" w:hAnsiTheme="minorHAnsi" w:cstheme="minorHAnsi"/>
          <w:szCs w:val="24"/>
        </w:rPr>
        <w:t>labour</w:t>
      </w:r>
      <w:proofErr w:type="spellEnd"/>
      <w:r w:rsidRPr="00DD14AB">
        <w:rPr>
          <w:rFonts w:asciiTheme="minorHAnsi" w:hAnsiTheme="minorHAnsi" w:cstheme="minorHAnsi"/>
          <w:szCs w:val="24"/>
        </w:rPr>
        <w:t xml:space="preserve">, materials, plant or equipment, neither due to fluctuation in interest rates nor devaluation or any other matters affecting the Works.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7"/>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TAXATION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Contractor shall be responsible for the payment of all charges and taxes in respect of income including value added tax, all in accordance with and subject to the provisions of the income tax laws and regulations in force and all amendments thereto.  It is the Contractor's responsibility to make all the necessary inquiries in this respect and he shall be deemed to have satisfied himself regarding the application of all relevant tax laws.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7"/>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BLASTING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Contractor shall not use any explosives without the written permission of the Engineer who shall require that the Contractor has complied in full </w:t>
      </w:r>
      <w:proofErr w:type="gramStart"/>
      <w:r w:rsidRPr="00DD14AB">
        <w:rPr>
          <w:rFonts w:asciiTheme="minorHAnsi" w:hAnsiTheme="minorHAnsi" w:cstheme="minorHAnsi"/>
          <w:szCs w:val="24"/>
        </w:rPr>
        <w:t>with</w:t>
      </w:r>
      <w:proofErr w:type="gramEnd"/>
      <w:r w:rsidRPr="00DD14AB">
        <w:rPr>
          <w:rFonts w:asciiTheme="minorHAnsi" w:hAnsiTheme="minorHAnsi" w:cstheme="minorHAnsi"/>
          <w:szCs w:val="24"/>
        </w:rPr>
        <w:t xml:space="preserve"> the regulations in force regarding the use of explosives. However, the Contractor, before applying to obtain these explosives, </w:t>
      </w:r>
      <w:proofErr w:type="gramStart"/>
      <w:r w:rsidRPr="00DD14AB">
        <w:rPr>
          <w:rFonts w:asciiTheme="minorHAnsi" w:hAnsiTheme="minorHAnsi" w:cstheme="minorHAnsi"/>
          <w:szCs w:val="24"/>
        </w:rPr>
        <w:t>has to</w:t>
      </w:r>
      <w:proofErr w:type="gramEnd"/>
      <w:r w:rsidRPr="00DD14AB">
        <w:rPr>
          <w:rFonts w:asciiTheme="minorHAnsi" w:hAnsiTheme="minorHAnsi" w:cstheme="minorHAnsi"/>
          <w:szCs w:val="24"/>
        </w:rPr>
        <w:t xml:space="preserve"> provide </w:t>
      </w:r>
      <w:proofErr w:type="spellStart"/>
      <w:r w:rsidRPr="00DD14AB">
        <w:rPr>
          <w:rFonts w:asciiTheme="minorHAnsi" w:hAnsiTheme="minorHAnsi" w:cstheme="minorHAnsi"/>
          <w:szCs w:val="24"/>
        </w:rPr>
        <w:t>well arranged</w:t>
      </w:r>
      <w:proofErr w:type="spellEnd"/>
      <w:r w:rsidRPr="00DD14AB">
        <w:rPr>
          <w:rFonts w:asciiTheme="minorHAnsi" w:hAnsiTheme="minorHAnsi" w:cstheme="minorHAnsi"/>
          <w:szCs w:val="24"/>
        </w:rPr>
        <w:t xml:space="preserve"> storage facilities.  The Engineer's approval or refusal to permit the use of explosives shall not constitute ground for claims by the Contractor.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7"/>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MACHINERY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Contractor shall be responsible for coordinating the manufacture, delivery, erection and commissioning of plant machinery and equipment which are to form a part of the Works.  He shall place all necessary orders as soon as possible after the signing of the Contract.  These orders and their acceptance shall be produced to the Engineer on request.  The Contractor shall also be responsible for ensuring that all sub-contractors adhere to such programs as are </w:t>
      </w:r>
      <w:r w:rsidRPr="00DD14AB">
        <w:rPr>
          <w:rFonts w:asciiTheme="minorHAnsi" w:hAnsiTheme="minorHAnsi" w:cstheme="minorHAnsi"/>
          <w:szCs w:val="24"/>
        </w:rPr>
        <w:lastRenderedPageBreak/>
        <w:t xml:space="preserve">agreed and are needed to ensure completion of the Works within the period for completion.  Should any sub-contracted works be delayed, the Contractor shall initiate the necessary action to speed up such completion.  This shall not prejudice the Employer's right to exercise his remedies for delay in accordance with the Contract.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7"/>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TEMPORARY WORKS AND REINSTATEMENT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Contractor shall provide and maintain all temporary roads and tracks necessary for movement of plant and materials and clear same away at completion and make good all works damaged or disturbed.  The Contractor shall submit drawings and full </w:t>
      </w:r>
      <w:proofErr w:type="gramStart"/>
      <w:r w:rsidRPr="00DD14AB">
        <w:rPr>
          <w:rFonts w:asciiTheme="minorHAnsi" w:hAnsiTheme="minorHAnsi" w:cstheme="minorHAnsi"/>
          <w:szCs w:val="24"/>
        </w:rPr>
        <w:t>particulars of</w:t>
      </w:r>
      <w:proofErr w:type="gramEnd"/>
      <w:r w:rsidRPr="00DD14AB">
        <w:rPr>
          <w:rFonts w:asciiTheme="minorHAnsi" w:hAnsiTheme="minorHAnsi" w:cstheme="minorHAnsi"/>
          <w:szCs w:val="24"/>
        </w:rPr>
        <w:t xml:space="preserve"> all Temporary Works to the Engineer before commencing same.  The Engineer may require modifications to be made if he considers them to be insufficient and the Contractor shall give effect to such modifications but shall not be relieved of his responsibilities.  The Contractor shall provide and maintain weather-proof sheds for storage of material pertinent to the Works both for his own use and for the use of the Employer and clear same away at the completion of the Works.  The Contractor shall divert as required, at his own cost and subject to the approval of the Engineer, all public utilities encountered during the progress of the Works, except those specially indicated on the drawings as being included in the Contract.  Where diversions of services are not required </w:t>
      </w:r>
      <w:proofErr w:type="gramStart"/>
      <w:r w:rsidRPr="00DD14AB">
        <w:rPr>
          <w:rFonts w:asciiTheme="minorHAnsi" w:hAnsiTheme="minorHAnsi" w:cstheme="minorHAnsi"/>
          <w:szCs w:val="24"/>
        </w:rPr>
        <w:t>in connection with</w:t>
      </w:r>
      <w:proofErr w:type="gramEnd"/>
      <w:r w:rsidRPr="00DD14AB">
        <w:rPr>
          <w:rFonts w:asciiTheme="minorHAnsi" w:hAnsiTheme="minorHAnsi" w:cstheme="minorHAnsi"/>
          <w:szCs w:val="24"/>
        </w:rPr>
        <w:t xml:space="preserve"> the Works, the Contractor shall uphold, maintain and keep the same in working order in existing locations.  The Contractor shall make good, at his own expense, all damage to telephone, telegraph and electric cable or wires, sewers, water or other pipes and other services, except where the Public Authority or Private Party owning or responsible for the same elects to make good the damage.  The costs incurred in so doing shall be paid by the Contractor to the Public Authority or Private Party on demand.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7"/>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PHOTOGRAPHS AND ADVERTISING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Contractor shall not publish any photographs of the Works or allow the Works to be used in any form of advertising whatsoever without the prior approval in writing from the Employer. </w:t>
      </w:r>
    </w:p>
    <w:p w:rsidR="00A729DE" w:rsidRPr="00DD14AB" w:rsidRDefault="00A729DE" w:rsidP="00A729DE">
      <w:pPr>
        <w:jc w:val="both"/>
        <w:rPr>
          <w:rFonts w:asciiTheme="minorHAnsi" w:hAnsiTheme="minorHAnsi" w:cstheme="minorHAnsi"/>
          <w:b/>
          <w:sz w:val="24"/>
          <w:szCs w:val="24"/>
        </w:rPr>
      </w:pPr>
    </w:p>
    <w:p w:rsidR="00A729DE" w:rsidRPr="00DD14AB" w:rsidRDefault="00A729DE" w:rsidP="00FA0904">
      <w:pPr>
        <w:pStyle w:val="Heading2"/>
        <w:keepLines w:val="0"/>
        <w:numPr>
          <w:ilvl w:val="0"/>
          <w:numId w:val="47"/>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PREVENTION OF CORRUPTION </w:t>
      </w:r>
    </w:p>
    <w:p w:rsidR="00A729DE" w:rsidRPr="00DD14AB" w:rsidRDefault="00A729DE" w:rsidP="00A729DE">
      <w:pPr>
        <w:pStyle w:val="BodyTextIndent"/>
        <w:tabs>
          <w:tab w:val="left" w:pos="360"/>
        </w:tabs>
        <w:jc w:val="both"/>
        <w:rPr>
          <w:rFonts w:asciiTheme="minorHAnsi" w:hAnsiTheme="minorHAnsi" w:cstheme="minorHAnsi"/>
          <w:szCs w:val="24"/>
        </w:rPr>
      </w:pPr>
      <w:r w:rsidRPr="00DD14AB">
        <w:rPr>
          <w:rFonts w:asciiTheme="minorHAnsi" w:hAnsiTheme="minorHAnsi" w:cstheme="minorHAnsi"/>
          <w:szCs w:val="24"/>
        </w:rPr>
        <w:t xml:space="preserve">The Employer shall be entitled to cancel the Contract and to recover from the Contractor the amount of any loss resulting from such cancellation, if the Contractor has offered or given any person any gift or consideration of any kind as an inducement or reward for doing or intending to do any action in relation to the obtaining or the execution of the Contract or any other contract with the Employer or for showing or intending to show </w:t>
      </w:r>
      <w:proofErr w:type="spellStart"/>
      <w:r w:rsidRPr="00DD14AB">
        <w:rPr>
          <w:rFonts w:asciiTheme="minorHAnsi" w:hAnsiTheme="minorHAnsi" w:cstheme="minorHAnsi"/>
          <w:szCs w:val="24"/>
        </w:rPr>
        <w:t>favour</w:t>
      </w:r>
      <w:proofErr w:type="spellEnd"/>
      <w:r w:rsidRPr="00DD14AB">
        <w:rPr>
          <w:rFonts w:asciiTheme="minorHAnsi" w:hAnsiTheme="minorHAnsi" w:cstheme="minorHAnsi"/>
          <w:szCs w:val="24"/>
        </w:rPr>
        <w:t xml:space="preserve"> or </w:t>
      </w:r>
      <w:proofErr w:type="spellStart"/>
      <w:r w:rsidRPr="00DD14AB">
        <w:rPr>
          <w:rFonts w:asciiTheme="minorHAnsi" w:hAnsiTheme="minorHAnsi" w:cstheme="minorHAnsi"/>
          <w:szCs w:val="24"/>
        </w:rPr>
        <w:t>disfavour</w:t>
      </w:r>
      <w:proofErr w:type="spellEnd"/>
      <w:r w:rsidRPr="00DD14AB">
        <w:rPr>
          <w:rFonts w:asciiTheme="minorHAnsi" w:hAnsiTheme="minorHAnsi" w:cstheme="minorHAnsi"/>
          <w:szCs w:val="24"/>
        </w:rPr>
        <w:t xml:space="preserve"> to any person in relation to the Contract or any other contract with the Employer, if the like acts shall have been done by any persons employed by him or acting on his behalf whether with or without the knowledge of the Contractor in relation to this or any other Contract with the Employer.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7"/>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DATE FALLING ON HOLIDAY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Where under the terms of the Contract any act is to be done or any period is to expire upon a certain day and that day or that period fall on a day of rest or recognized holiday, the Contract shall have effect as if the act were to be done or the period to expire upon the working day following such day.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7"/>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NOTICES </w:t>
      </w:r>
    </w:p>
    <w:p w:rsidR="00A729DE" w:rsidRPr="00DD14AB" w:rsidRDefault="00A729DE" w:rsidP="00FA0904">
      <w:pPr>
        <w:numPr>
          <w:ilvl w:val="0"/>
          <w:numId w:val="33"/>
        </w:numPr>
        <w:jc w:val="both"/>
        <w:rPr>
          <w:rFonts w:asciiTheme="minorHAnsi" w:hAnsiTheme="minorHAnsi" w:cstheme="minorHAnsi"/>
          <w:sz w:val="24"/>
          <w:szCs w:val="24"/>
        </w:rPr>
      </w:pPr>
      <w:r w:rsidRPr="00DD14AB">
        <w:rPr>
          <w:rFonts w:asciiTheme="minorHAnsi" w:hAnsiTheme="minorHAnsi" w:cstheme="minorHAnsi"/>
          <w:sz w:val="24"/>
          <w:szCs w:val="24"/>
        </w:rPr>
        <w:t xml:space="preserve">Unless otherwise expressly specified, any notice, consent, approval, certificate or determination by any person for which provision is made in the Contract Documents shall be </w:t>
      </w:r>
      <w:r w:rsidRPr="00DD14AB">
        <w:rPr>
          <w:rFonts w:asciiTheme="minorHAnsi" w:hAnsiTheme="minorHAnsi" w:cstheme="minorHAnsi"/>
          <w:sz w:val="24"/>
          <w:szCs w:val="24"/>
        </w:rPr>
        <w:lastRenderedPageBreak/>
        <w:t xml:space="preserve">in writing. Any such notice, consent, approval, certificate or determination to be given or made by the Employer, the Contractor or the Engineer shall not be </w:t>
      </w:r>
    </w:p>
    <w:p w:rsidR="00A729DE" w:rsidRPr="00DD14AB" w:rsidRDefault="00A729DE" w:rsidP="00FA0904">
      <w:pPr>
        <w:numPr>
          <w:ilvl w:val="0"/>
          <w:numId w:val="33"/>
        </w:numPr>
        <w:jc w:val="both"/>
        <w:rPr>
          <w:rFonts w:asciiTheme="minorHAnsi" w:hAnsiTheme="minorHAnsi" w:cstheme="minorHAnsi"/>
          <w:sz w:val="24"/>
          <w:szCs w:val="24"/>
        </w:rPr>
      </w:pPr>
      <w:r w:rsidRPr="00DD14AB">
        <w:rPr>
          <w:rFonts w:asciiTheme="minorHAnsi" w:hAnsiTheme="minorHAnsi" w:cstheme="minorHAnsi"/>
          <w:sz w:val="24"/>
          <w:szCs w:val="24"/>
        </w:rPr>
        <w:t xml:space="preserve">unreasonably withheld or delayed.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3"/>
        </w:numPr>
        <w:jc w:val="both"/>
        <w:rPr>
          <w:rFonts w:asciiTheme="minorHAnsi" w:hAnsiTheme="minorHAnsi" w:cstheme="minorHAnsi"/>
          <w:sz w:val="24"/>
          <w:szCs w:val="24"/>
        </w:rPr>
      </w:pPr>
      <w:r w:rsidRPr="00DD14AB">
        <w:rPr>
          <w:rFonts w:asciiTheme="minorHAnsi" w:hAnsiTheme="minorHAnsi" w:cstheme="minorHAnsi"/>
          <w:sz w:val="24"/>
          <w:szCs w:val="24"/>
        </w:rPr>
        <w:t xml:space="preserve">Any notice, certificate or instruction to be given to the Contractor by the Engineer or the Employer under the terms of the Contract shall be sent by post, cable, telex or facsimile at the Contractor's principal place of business specified in the Contract or such other address as the Contractor shall nominate in writing for that purpose, or by </w:t>
      </w:r>
    </w:p>
    <w:p w:rsidR="00A729DE" w:rsidRPr="00DD14AB" w:rsidRDefault="00A729DE" w:rsidP="00FA0904">
      <w:pPr>
        <w:numPr>
          <w:ilvl w:val="0"/>
          <w:numId w:val="33"/>
        </w:numPr>
        <w:jc w:val="both"/>
        <w:rPr>
          <w:rFonts w:asciiTheme="minorHAnsi" w:hAnsiTheme="minorHAnsi" w:cstheme="minorHAnsi"/>
          <w:sz w:val="24"/>
          <w:szCs w:val="24"/>
        </w:rPr>
      </w:pPr>
      <w:r w:rsidRPr="00DD14AB">
        <w:rPr>
          <w:rFonts w:asciiTheme="minorHAnsi" w:hAnsiTheme="minorHAnsi" w:cstheme="minorHAnsi"/>
          <w:sz w:val="24"/>
          <w:szCs w:val="24"/>
        </w:rPr>
        <w:t xml:space="preserve">delivering the same at the said address against an authorized signature certifying the receipt.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3"/>
        </w:numPr>
        <w:jc w:val="both"/>
        <w:rPr>
          <w:rFonts w:asciiTheme="minorHAnsi" w:hAnsiTheme="minorHAnsi" w:cstheme="minorHAnsi"/>
          <w:sz w:val="24"/>
          <w:szCs w:val="24"/>
        </w:rPr>
      </w:pPr>
      <w:r w:rsidRPr="00DD14AB">
        <w:rPr>
          <w:rFonts w:asciiTheme="minorHAnsi" w:hAnsiTheme="minorHAnsi" w:cstheme="minorHAnsi"/>
          <w:sz w:val="24"/>
          <w:szCs w:val="24"/>
        </w:rPr>
        <w:t xml:space="preserve">Any notice to be given to the Employer under the terms of the Contract shall be sent by post, cable, telex or facsimile at the Employer's address specified in the Contract, or by delivering the same at the said address against an authorized signature certifying the receipt.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3"/>
        </w:numPr>
        <w:jc w:val="both"/>
        <w:rPr>
          <w:rFonts w:asciiTheme="minorHAnsi" w:hAnsiTheme="minorHAnsi" w:cstheme="minorHAnsi"/>
          <w:sz w:val="24"/>
          <w:szCs w:val="24"/>
        </w:rPr>
      </w:pPr>
      <w:r w:rsidRPr="00DD14AB">
        <w:rPr>
          <w:rFonts w:asciiTheme="minorHAnsi" w:hAnsiTheme="minorHAnsi" w:cstheme="minorHAnsi"/>
          <w:sz w:val="24"/>
          <w:szCs w:val="24"/>
        </w:rPr>
        <w:t xml:space="preserve">Any notice to be given to the Engineer under the terms of this Contract shall be sent by post, cable, telex or facsimile at the Engineer's address specified in the Contract, or by delivering the same at the said address against an authorized signature certifying the receipt.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7"/>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LANGUAGE, WEIGHTS AND MEASURES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Except as may be otherwise specified in the Contract, English shall be used by the Contractor in all written communications to the Employer or the Engineer with respect to the services to be rendered and with respect to all documents procured or prepared by the Contractor pertaining to the Works. The metric system of weights and measures shall be used in all instances.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7"/>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RECORDS, ACCOUNTS, INFORMATION AND AUDIT </w:t>
      </w:r>
    </w:p>
    <w:p w:rsidR="00A729DE" w:rsidRPr="00DD14AB" w:rsidRDefault="00A729DE" w:rsidP="00A729DE">
      <w:pPr>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The Contractor shall maintain accurate and systematic records and accounts in respect of the work performed under this Contract. </w:t>
      </w:r>
    </w:p>
    <w:p w:rsidR="00A729DE" w:rsidRPr="00DD14AB" w:rsidRDefault="00A729DE" w:rsidP="00A729DE">
      <w:pPr>
        <w:ind w:left="360"/>
        <w:jc w:val="both"/>
        <w:rPr>
          <w:rFonts w:asciiTheme="minorHAnsi" w:hAnsiTheme="minorHAnsi" w:cstheme="minorHAnsi"/>
          <w:sz w:val="24"/>
          <w:szCs w:val="24"/>
        </w:rPr>
      </w:pPr>
    </w:p>
    <w:p w:rsidR="00A729DE" w:rsidRPr="00DD14AB" w:rsidRDefault="00A729DE" w:rsidP="00A729DE">
      <w:pPr>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The Contractor shall furnish, compile or make available </w:t>
      </w:r>
      <w:proofErr w:type="gramStart"/>
      <w:r w:rsidRPr="00DD14AB">
        <w:rPr>
          <w:rFonts w:asciiTheme="minorHAnsi" w:hAnsiTheme="minorHAnsi" w:cstheme="minorHAnsi"/>
          <w:sz w:val="24"/>
          <w:szCs w:val="24"/>
        </w:rPr>
        <w:t>at all times</w:t>
      </w:r>
      <w:proofErr w:type="gramEnd"/>
      <w:r w:rsidRPr="00DD14AB">
        <w:rPr>
          <w:rFonts w:asciiTheme="minorHAnsi" w:hAnsiTheme="minorHAnsi" w:cstheme="minorHAnsi"/>
          <w:sz w:val="24"/>
          <w:szCs w:val="24"/>
        </w:rPr>
        <w:t xml:space="preserve"> to the UNDP any records or information, oral or written, which the UNDP may reasonably request in respect of the Works or the Contractor's performance thereof. </w:t>
      </w:r>
    </w:p>
    <w:p w:rsidR="00A729DE" w:rsidRPr="00DD14AB" w:rsidRDefault="00A729DE" w:rsidP="00A729DE">
      <w:pPr>
        <w:ind w:left="360"/>
        <w:jc w:val="both"/>
        <w:rPr>
          <w:rFonts w:asciiTheme="minorHAnsi" w:hAnsiTheme="minorHAnsi" w:cstheme="minorHAnsi"/>
          <w:sz w:val="24"/>
          <w:szCs w:val="24"/>
        </w:rPr>
      </w:pPr>
    </w:p>
    <w:p w:rsidR="00A729DE" w:rsidRPr="00DD14AB" w:rsidRDefault="00A729DE" w:rsidP="00A729DE">
      <w:pPr>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The Contractor shall allow the UNDP or its authorized agents to inspect and audit such records or information upon reasonable notice.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7"/>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FORCE MAJEURE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Force majeure as used herein means Acts of God, war (whether declared or not), invasion, revolution, insurrection or other acts or events of a similar nature or force. </w:t>
      </w:r>
    </w:p>
    <w:p w:rsidR="00A729DE" w:rsidRPr="00DD14AB" w:rsidRDefault="00A729DE" w:rsidP="00A729DE">
      <w:pPr>
        <w:jc w:val="both"/>
        <w:rPr>
          <w:rFonts w:asciiTheme="minorHAnsi" w:hAnsiTheme="minorHAnsi" w:cstheme="minorHAnsi"/>
          <w:sz w:val="24"/>
          <w:szCs w:val="24"/>
        </w:rPr>
      </w:pP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In the event of and as soon as possible after the occurrence of any cause constituting force majeure, the Contractor shall give notice and full </w:t>
      </w:r>
      <w:proofErr w:type="gramStart"/>
      <w:r w:rsidRPr="00DD14AB">
        <w:rPr>
          <w:rFonts w:asciiTheme="minorHAnsi" w:hAnsiTheme="minorHAnsi" w:cstheme="minorHAnsi"/>
          <w:szCs w:val="24"/>
        </w:rPr>
        <w:t>particulars in</w:t>
      </w:r>
      <w:proofErr w:type="gramEnd"/>
      <w:r w:rsidRPr="00DD14AB">
        <w:rPr>
          <w:rFonts w:asciiTheme="minorHAnsi" w:hAnsiTheme="minorHAnsi" w:cstheme="minorHAnsi"/>
          <w:szCs w:val="24"/>
        </w:rPr>
        <w:t xml:space="preserve"> writing to the UNDP and to the Engineer of such force majeure if the Contractor is thereby rendered unable, wholly or in part, to perform its obligations and meet its responsibilities under this Contract.  Subject to acceptance by the UNDP of the existence of such force majeure, which acceptance shall not be unreasonably withheld, the following provisions shall apply: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4"/>
        </w:numPr>
        <w:jc w:val="both"/>
        <w:rPr>
          <w:rFonts w:asciiTheme="minorHAnsi" w:hAnsiTheme="minorHAnsi" w:cstheme="minorHAnsi"/>
          <w:sz w:val="24"/>
          <w:szCs w:val="24"/>
        </w:rPr>
      </w:pPr>
      <w:r w:rsidRPr="00DD14AB">
        <w:rPr>
          <w:rFonts w:asciiTheme="minorHAnsi" w:hAnsiTheme="minorHAnsi" w:cstheme="minorHAnsi"/>
          <w:sz w:val="24"/>
          <w:szCs w:val="24"/>
        </w:rPr>
        <w:t xml:space="preserve">The obligations and responsibilities of the Contractor under this Contract shall be suspended to the extent of his inability to perform them and for as long as such inability continues. During such suspension and in respect of work suspended, the Contractor shall be reimbursed by the </w:t>
      </w:r>
      <w:r w:rsidRPr="00DD14AB">
        <w:rPr>
          <w:rFonts w:asciiTheme="minorHAnsi" w:hAnsiTheme="minorHAnsi" w:cstheme="minorHAnsi"/>
          <w:sz w:val="24"/>
          <w:szCs w:val="24"/>
        </w:rPr>
        <w:lastRenderedPageBreak/>
        <w:t xml:space="preserve">UNDP substantiated costs of maintenance of the Contractor's equipment and of per diem of the Contractor's permanent personnel rendered idle by such suspension;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4"/>
        </w:numPr>
        <w:jc w:val="both"/>
        <w:rPr>
          <w:rFonts w:asciiTheme="minorHAnsi" w:hAnsiTheme="minorHAnsi" w:cstheme="minorHAnsi"/>
          <w:sz w:val="24"/>
          <w:szCs w:val="24"/>
        </w:rPr>
      </w:pPr>
      <w:r w:rsidRPr="00DD14AB">
        <w:rPr>
          <w:rFonts w:asciiTheme="minorHAnsi" w:hAnsiTheme="minorHAnsi" w:cstheme="minorHAnsi"/>
          <w:sz w:val="24"/>
          <w:szCs w:val="24"/>
        </w:rPr>
        <w:t xml:space="preserve">The Contractor shall within fifteen (15) days of the notice to the UNDP of the occurrence of the force majeure submit a statement to the UNDP of estimated costs referred to in sub-paragraph (a) above during the period of suspension followed by a complete statement of actual expenditures within thirty (30) days after the end of the </w:t>
      </w:r>
    </w:p>
    <w:p w:rsidR="00A729DE" w:rsidRPr="00DD14AB" w:rsidRDefault="00A729DE" w:rsidP="00FA0904">
      <w:pPr>
        <w:numPr>
          <w:ilvl w:val="0"/>
          <w:numId w:val="34"/>
        </w:numPr>
        <w:jc w:val="both"/>
        <w:rPr>
          <w:rFonts w:asciiTheme="minorHAnsi" w:hAnsiTheme="minorHAnsi" w:cstheme="minorHAnsi"/>
          <w:sz w:val="24"/>
          <w:szCs w:val="24"/>
        </w:rPr>
      </w:pPr>
      <w:r w:rsidRPr="00DD14AB">
        <w:rPr>
          <w:rFonts w:asciiTheme="minorHAnsi" w:hAnsiTheme="minorHAnsi" w:cstheme="minorHAnsi"/>
          <w:sz w:val="24"/>
          <w:szCs w:val="24"/>
        </w:rPr>
        <w:t xml:space="preserve">suspension;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4"/>
        </w:numPr>
        <w:jc w:val="both"/>
        <w:rPr>
          <w:rFonts w:asciiTheme="minorHAnsi" w:hAnsiTheme="minorHAnsi" w:cstheme="minorHAnsi"/>
          <w:sz w:val="24"/>
          <w:szCs w:val="24"/>
        </w:rPr>
      </w:pPr>
      <w:r w:rsidRPr="00DD14AB">
        <w:rPr>
          <w:rFonts w:asciiTheme="minorHAnsi" w:hAnsiTheme="minorHAnsi" w:cstheme="minorHAnsi"/>
          <w:sz w:val="24"/>
          <w:szCs w:val="24"/>
        </w:rPr>
        <w:t xml:space="preserve">The term of this Contract shall be extended for a period equal to the period of suspension taking however into account any special condition which may cause the additional time for completion of the Works to be different from the period of suspension;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4"/>
        </w:numPr>
        <w:jc w:val="both"/>
        <w:rPr>
          <w:rFonts w:asciiTheme="minorHAnsi" w:hAnsiTheme="minorHAnsi" w:cstheme="minorHAnsi"/>
          <w:sz w:val="24"/>
          <w:szCs w:val="24"/>
        </w:rPr>
      </w:pPr>
      <w:r w:rsidRPr="00DD14AB">
        <w:rPr>
          <w:rFonts w:asciiTheme="minorHAnsi" w:hAnsiTheme="minorHAnsi" w:cstheme="minorHAnsi"/>
          <w:sz w:val="24"/>
          <w:szCs w:val="24"/>
        </w:rPr>
        <w:t xml:space="preserve">If the Contractor is rendered permanently unable, wholly or in part, </w:t>
      </w:r>
      <w:proofErr w:type="gramStart"/>
      <w:r w:rsidRPr="00DD14AB">
        <w:rPr>
          <w:rFonts w:asciiTheme="minorHAnsi" w:hAnsiTheme="minorHAnsi" w:cstheme="minorHAnsi"/>
          <w:sz w:val="24"/>
          <w:szCs w:val="24"/>
        </w:rPr>
        <w:t>by reason of</w:t>
      </w:r>
      <w:proofErr w:type="gramEnd"/>
      <w:r w:rsidRPr="00DD14AB">
        <w:rPr>
          <w:rFonts w:asciiTheme="minorHAnsi" w:hAnsiTheme="minorHAnsi" w:cstheme="minorHAnsi"/>
          <w:sz w:val="24"/>
          <w:szCs w:val="24"/>
        </w:rPr>
        <w:t xml:space="preserve"> force majeure, to perform his obligations and meet his responsibilities under the Contract, the UNDP shall have the right to terminate the Contract on the same terms and conditions as provided for in Clause 68 of these General Conditions, except that the period of notice shall be seven (7) days instead of fourteen (14) days, and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4"/>
        </w:numPr>
        <w:jc w:val="both"/>
        <w:rPr>
          <w:rFonts w:asciiTheme="minorHAnsi" w:hAnsiTheme="minorHAnsi" w:cstheme="minorHAnsi"/>
          <w:sz w:val="24"/>
          <w:szCs w:val="24"/>
        </w:rPr>
      </w:pPr>
      <w:proofErr w:type="gramStart"/>
      <w:r w:rsidRPr="00DD14AB">
        <w:rPr>
          <w:rFonts w:asciiTheme="minorHAnsi" w:hAnsiTheme="minorHAnsi" w:cstheme="minorHAnsi"/>
          <w:sz w:val="24"/>
          <w:szCs w:val="24"/>
        </w:rPr>
        <w:t>For the purpose of</w:t>
      </w:r>
      <w:proofErr w:type="gramEnd"/>
      <w:r w:rsidRPr="00DD14AB">
        <w:rPr>
          <w:rFonts w:asciiTheme="minorHAnsi" w:hAnsiTheme="minorHAnsi" w:cstheme="minorHAnsi"/>
          <w:sz w:val="24"/>
          <w:szCs w:val="24"/>
        </w:rPr>
        <w:t xml:space="preserve"> the preceding sub-paragraph, the UNDP may consider the Contractor permanently unable to perform in case of any suspension period of more than ninety (90) days.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7"/>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SUSPENSION BY THE UNDP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UNDP may by written notice to the Contractor suspend for a specified period, in whole or in part, payments to the Contractor and/or the Contractor's obligation to continue to perform the Works under this Contract, if in the UNDP' sole discretion: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5"/>
        </w:numPr>
        <w:jc w:val="both"/>
        <w:rPr>
          <w:rFonts w:asciiTheme="minorHAnsi" w:hAnsiTheme="minorHAnsi" w:cstheme="minorHAnsi"/>
          <w:sz w:val="24"/>
          <w:szCs w:val="24"/>
        </w:rPr>
      </w:pPr>
      <w:r w:rsidRPr="00DD14AB">
        <w:rPr>
          <w:rFonts w:asciiTheme="minorHAnsi" w:hAnsiTheme="minorHAnsi" w:cstheme="minorHAnsi"/>
          <w:sz w:val="24"/>
          <w:szCs w:val="24"/>
        </w:rPr>
        <w:t xml:space="preserve">any conditions arise which interfere, or threaten to interfere with the successful execution of the Works or the accomplishment of the purpose thereof, or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5"/>
        </w:numPr>
        <w:jc w:val="both"/>
        <w:rPr>
          <w:rFonts w:asciiTheme="minorHAnsi" w:hAnsiTheme="minorHAnsi" w:cstheme="minorHAnsi"/>
          <w:sz w:val="24"/>
          <w:szCs w:val="24"/>
        </w:rPr>
      </w:pPr>
      <w:r w:rsidRPr="00DD14AB">
        <w:rPr>
          <w:rFonts w:asciiTheme="minorHAnsi" w:hAnsiTheme="minorHAnsi" w:cstheme="minorHAnsi"/>
          <w:sz w:val="24"/>
          <w:szCs w:val="24"/>
        </w:rPr>
        <w:t xml:space="preserve">the Contractor shall have failed, in whole or in part, to perform any of the terms and conditions of this Contract. </w:t>
      </w:r>
    </w:p>
    <w:p w:rsidR="00A729DE" w:rsidRPr="00DD14AB" w:rsidRDefault="00A729DE" w:rsidP="00A729DE">
      <w:pPr>
        <w:jc w:val="both"/>
        <w:rPr>
          <w:rFonts w:asciiTheme="minorHAnsi" w:hAnsiTheme="minorHAnsi" w:cstheme="minorHAnsi"/>
          <w:sz w:val="24"/>
          <w:szCs w:val="24"/>
        </w:rPr>
      </w:pPr>
    </w:p>
    <w:p w:rsidR="00A729DE" w:rsidRPr="00DD14AB" w:rsidRDefault="00A729DE" w:rsidP="00A729DE">
      <w:pPr>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After suspension under sub-paragraph (a) above, the Contractor shall be entitled to reimbursement by the UNDP of such costs as shall have been duly incurred in accordance with this Contract prior to the commencement of the period of such suspension. </w:t>
      </w:r>
    </w:p>
    <w:p w:rsidR="00A729DE" w:rsidRPr="00DD14AB" w:rsidRDefault="00A729DE" w:rsidP="00A729DE">
      <w:pPr>
        <w:ind w:left="360"/>
        <w:jc w:val="both"/>
        <w:rPr>
          <w:rFonts w:asciiTheme="minorHAnsi" w:hAnsiTheme="minorHAnsi" w:cstheme="minorHAnsi"/>
          <w:sz w:val="24"/>
          <w:szCs w:val="24"/>
        </w:rPr>
      </w:pPr>
    </w:p>
    <w:p w:rsidR="00A729DE" w:rsidRPr="00DD14AB" w:rsidRDefault="00A729DE" w:rsidP="00A729DE">
      <w:pPr>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The term of this Contract may be extended by the UNDP for a period equal to any period of suspension, </w:t>
      </w:r>
      <w:proofErr w:type="gramStart"/>
      <w:r w:rsidRPr="00DD14AB">
        <w:rPr>
          <w:rFonts w:asciiTheme="minorHAnsi" w:hAnsiTheme="minorHAnsi" w:cstheme="minorHAnsi"/>
          <w:sz w:val="24"/>
          <w:szCs w:val="24"/>
        </w:rPr>
        <w:t>taking into account</w:t>
      </w:r>
      <w:proofErr w:type="gramEnd"/>
      <w:r w:rsidRPr="00DD14AB">
        <w:rPr>
          <w:rFonts w:asciiTheme="minorHAnsi" w:hAnsiTheme="minorHAnsi" w:cstheme="minorHAnsi"/>
          <w:sz w:val="24"/>
          <w:szCs w:val="24"/>
        </w:rPr>
        <w:t xml:space="preserve"> any special conditions which may cause the additional time for completion of the Works to be different from the period of suspension.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7"/>
        </w:numPr>
        <w:spacing w:before="0"/>
        <w:jc w:val="both"/>
        <w:rPr>
          <w:rFonts w:asciiTheme="minorHAnsi" w:hAnsiTheme="minorHAnsi" w:cstheme="minorHAnsi"/>
          <w:b/>
          <w:color w:val="auto"/>
          <w:sz w:val="24"/>
          <w:szCs w:val="24"/>
        </w:rPr>
      </w:pPr>
      <w:r w:rsidRPr="00DD14AB">
        <w:rPr>
          <w:rFonts w:asciiTheme="minorHAnsi" w:hAnsiTheme="minorHAnsi" w:cstheme="minorHAnsi"/>
          <w:color w:val="auto"/>
          <w:sz w:val="24"/>
          <w:szCs w:val="24"/>
        </w:rPr>
        <w:t xml:space="preserve"> </w:t>
      </w:r>
      <w:r w:rsidRPr="00DD14AB">
        <w:rPr>
          <w:rFonts w:asciiTheme="minorHAnsi" w:hAnsiTheme="minorHAnsi" w:cstheme="minorHAnsi"/>
          <w:b/>
          <w:color w:val="auto"/>
          <w:sz w:val="24"/>
          <w:szCs w:val="24"/>
        </w:rPr>
        <w:t xml:space="preserve">TERMINATION BY THE UNDP </w:t>
      </w:r>
    </w:p>
    <w:p w:rsidR="00A729DE" w:rsidRPr="00DD14AB" w:rsidRDefault="00A729DE" w:rsidP="00A729DE">
      <w:pPr>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The UNDP may, notwithstanding any suspension under Clause 67 above, terminate this Contract for cause or convenience in the interest of the UNDP upon not less than fourteen (14) days written notice to the Contractor. </w:t>
      </w:r>
    </w:p>
    <w:p w:rsidR="00A729DE" w:rsidRPr="00DD14AB" w:rsidRDefault="00A729DE" w:rsidP="00A729DE">
      <w:pPr>
        <w:ind w:left="360"/>
        <w:jc w:val="both"/>
        <w:rPr>
          <w:rFonts w:asciiTheme="minorHAnsi" w:hAnsiTheme="minorHAnsi" w:cstheme="minorHAnsi"/>
          <w:sz w:val="24"/>
          <w:szCs w:val="24"/>
        </w:rPr>
      </w:pPr>
    </w:p>
    <w:p w:rsidR="00A729DE" w:rsidRPr="00DD14AB" w:rsidRDefault="00A729DE" w:rsidP="00A729DE">
      <w:pPr>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Upon termination of this Contract: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6"/>
        </w:numPr>
        <w:jc w:val="both"/>
        <w:rPr>
          <w:rFonts w:asciiTheme="minorHAnsi" w:hAnsiTheme="minorHAnsi" w:cstheme="minorHAnsi"/>
          <w:sz w:val="24"/>
          <w:szCs w:val="24"/>
        </w:rPr>
      </w:pPr>
      <w:r w:rsidRPr="00DD14AB">
        <w:rPr>
          <w:rFonts w:asciiTheme="minorHAnsi" w:hAnsiTheme="minorHAnsi" w:cstheme="minorHAnsi"/>
          <w:sz w:val="24"/>
          <w:szCs w:val="24"/>
        </w:rPr>
        <w:lastRenderedPageBreak/>
        <w:t xml:space="preserve">The Contractor shall take immediate steps to terminate his performance of the Contract in a prompt and orderly manner and to reduce losses and to keep further expenditures to a minimum, and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numPr>
          <w:ilvl w:val="0"/>
          <w:numId w:val="36"/>
        </w:numPr>
        <w:jc w:val="both"/>
        <w:rPr>
          <w:rFonts w:asciiTheme="minorHAnsi" w:hAnsiTheme="minorHAnsi" w:cstheme="minorHAnsi"/>
          <w:sz w:val="24"/>
          <w:szCs w:val="24"/>
        </w:rPr>
      </w:pPr>
      <w:r w:rsidRPr="00DD14AB">
        <w:rPr>
          <w:rFonts w:asciiTheme="minorHAnsi" w:hAnsiTheme="minorHAnsi" w:cstheme="minorHAnsi"/>
          <w:sz w:val="24"/>
          <w:szCs w:val="24"/>
        </w:rPr>
        <w:t xml:space="preserve">The Contractor shall be entitled (unless such termination has been occasioned by the Contractor's breach of this Contract), to be paid for the part of the Works satisfactorily completed and for the materials and equipment properly delivered to the Site as of the date of termination for incorporation to the Works, plus substantiated costs resulting from commitments entered into prior to the date of termination as well as any reasonable substantiated direct costs incurred by the Contractor as a result of the termination, but shall not be entitled to receive any other or further payment or damages.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7"/>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TERMINATION BY THE CONTRACTOR </w:t>
      </w:r>
    </w:p>
    <w:p w:rsidR="00A729DE" w:rsidRPr="00DD14AB" w:rsidRDefault="00A729DE" w:rsidP="00A729DE">
      <w:pPr>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In the case of any alleged breach by the UNDP of the Contract or in any other situation which the Contractor reasonably considers </w:t>
      </w:r>
      <w:proofErr w:type="gramStart"/>
      <w:r w:rsidRPr="00DD14AB">
        <w:rPr>
          <w:rFonts w:asciiTheme="minorHAnsi" w:hAnsiTheme="minorHAnsi" w:cstheme="minorHAnsi"/>
          <w:sz w:val="24"/>
          <w:szCs w:val="24"/>
        </w:rPr>
        <w:t>to entitle</w:t>
      </w:r>
      <w:proofErr w:type="gramEnd"/>
      <w:r w:rsidRPr="00DD14AB">
        <w:rPr>
          <w:rFonts w:asciiTheme="minorHAnsi" w:hAnsiTheme="minorHAnsi" w:cstheme="minorHAnsi"/>
          <w:sz w:val="24"/>
          <w:szCs w:val="24"/>
        </w:rPr>
        <w:t xml:space="preserve"> him to terminate his performance of the Contract, the Contractor shall promptly give written notice to the UNDP detailing the nature and the circumstances of the breach or other situation.  Upon acknowledgement in writing by the UNDP of the existence of such breach and the UNDP' inability to remedy it, or upon failure of the UNDP to respond to such notice within twenty (20) days of receipt thereof, the Contractor shall be entitled to terminate this Contract by giving 30 days written notice thereof.  In the event of disagreement between the Parties as to the existence of such breach or other situation referred to above, the matter shall be resolved in accordance with Clause 71 of these General Conditions.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Upon termination of this Contract under this Clause the provisions of sub-paragraph (b) of Clause 68 hereof shall apply.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7"/>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RIGHTS AND REMEDIES OF THE UNDP </w:t>
      </w:r>
    </w:p>
    <w:p w:rsidR="00A729DE" w:rsidRPr="00DD14AB" w:rsidRDefault="00A729DE" w:rsidP="00A729DE">
      <w:pPr>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Nothing in or relating to this Contract shall be deemed to prejudice or constitute a waiver of any other rights or remedies of the UNDP. </w:t>
      </w:r>
    </w:p>
    <w:p w:rsidR="00A729DE" w:rsidRPr="00DD14AB" w:rsidRDefault="00A729DE" w:rsidP="00A729DE">
      <w:pPr>
        <w:ind w:left="360"/>
        <w:jc w:val="both"/>
        <w:rPr>
          <w:rFonts w:asciiTheme="minorHAnsi" w:hAnsiTheme="minorHAnsi" w:cstheme="minorHAnsi"/>
          <w:sz w:val="24"/>
          <w:szCs w:val="24"/>
        </w:rPr>
      </w:pPr>
    </w:p>
    <w:p w:rsidR="00A729DE" w:rsidRPr="00DD14AB" w:rsidRDefault="00A729DE" w:rsidP="00A729DE">
      <w:pPr>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The UNDP shall not be liable for any consequences of, or claim based upon, any act or omission on the part of the Government.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7"/>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SETTLEMENT OF DISPUTES </w:t>
      </w:r>
    </w:p>
    <w:p w:rsidR="00A729DE" w:rsidRPr="00DD14AB" w:rsidRDefault="00A729DE" w:rsidP="00A729DE">
      <w:pPr>
        <w:jc w:val="both"/>
        <w:rPr>
          <w:rFonts w:asciiTheme="minorHAnsi" w:hAnsiTheme="minorHAnsi" w:cstheme="minorHAnsi"/>
          <w:sz w:val="24"/>
          <w:szCs w:val="24"/>
        </w:rPr>
      </w:pPr>
      <w:r w:rsidRPr="00DD14AB">
        <w:rPr>
          <w:rFonts w:asciiTheme="minorHAnsi" w:hAnsiTheme="minorHAnsi" w:cstheme="minorHAnsi"/>
          <w:sz w:val="24"/>
          <w:szCs w:val="24"/>
        </w:rPr>
        <w:t xml:space="preserve">In the case of any claim, controversy or dispute arising out of, or </w:t>
      </w:r>
      <w:proofErr w:type="gramStart"/>
      <w:r w:rsidRPr="00DD14AB">
        <w:rPr>
          <w:rFonts w:asciiTheme="minorHAnsi" w:hAnsiTheme="minorHAnsi" w:cstheme="minorHAnsi"/>
          <w:sz w:val="24"/>
          <w:szCs w:val="24"/>
        </w:rPr>
        <w:t>in connection with</w:t>
      </w:r>
      <w:proofErr w:type="gramEnd"/>
      <w:r w:rsidRPr="00DD14AB">
        <w:rPr>
          <w:rFonts w:asciiTheme="minorHAnsi" w:hAnsiTheme="minorHAnsi" w:cstheme="minorHAnsi"/>
          <w:sz w:val="24"/>
          <w:szCs w:val="24"/>
        </w:rPr>
        <w:t xml:space="preserve"> this Contract or any breach thereof, the following procedure for resolution of such claim, controversy or dispute shall apply.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51"/>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Notification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The aggrieved party shall immediately notify the other party in writing of the nature of the alleged claim, controversy or dispute, not later than seven (7) days from awareness of the existence thereof. </w:t>
      </w:r>
    </w:p>
    <w:p w:rsidR="00A729DE" w:rsidRPr="00DD14AB" w:rsidRDefault="00A729DE" w:rsidP="00FA0904">
      <w:pPr>
        <w:pStyle w:val="Heading2"/>
        <w:keepLines w:val="0"/>
        <w:numPr>
          <w:ilvl w:val="0"/>
          <w:numId w:val="51"/>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Consultation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On receipt of the notification provided above, the representatives of the Parties shall start consultations with a view to reaching an amicable resolution of the claim, controversy or dispute without causing interruption of the Works.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51"/>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lastRenderedPageBreak/>
        <w:t xml:space="preserve">Conciliation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Where the representatives of the Parties are unable to reach such an amicable settlement, either party may request the submission of the matter to conciliation in accordance with the UNCITRAL Rules of Conciliation then obtaining.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51"/>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Arbitration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 xml:space="preserve">Any claim, controversy or dispute which is not settled as provided under clauses 71.1 through 3 above shall be referred to arbitration in accordance with the UNCITRAL Arbitration Rules then obtaining. The Parties shall be bound by the arbitration award rendered in accordance with such arbitration as the final adjudication of any such controversy or claim. </w:t>
      </w:r>
    </w:p>
    <w:p w:rsidR="00A729DE" w:rsidRPr="00DD14AB" w:rsidRDefault="00A729DE" w:rsidP="00A729DE">
      <w:pPr>
        <w:jc w:val="both"/>
        <w:rPr>
          <w:rFonts w:asciiTheme="minorHAnsi" w:hAnsiTheme="minorHAnsi" w:cstheme="minorHAnsi"/>
          <w:sz w:val="24"/>
          <w:szCs w:val="24"/>
        </w:rPr>
      </w:pPr>
    </w:p>
    <w:p w:rsidR="00A729DE" w:rsidRPr="00DD14AB" w:rsidRDefault="00A729DE" w:rsidP="00FA0904">
      <w:pPr>
        <w:pStyle w:val="Heading2"/>
        <w:keepLines w:val="0"/>
        <w:numPr>
          <w:ilvl w:val="0"/>
          <w:numId w:val="47"/>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 xml:space="preserve">PRIVILEGES AND IMMUNITIES </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Nothing in or relating to this Contract shall be deemed a waiver of any of the privileges and immunities of the United Nations of which the UNDP is an integral part.</w:t>
      </w:r>
    </w:p>
    <w:p w:rsidR="00A729DE" w:rsidRPr="00DD14AB" w:rsidRDefault="00A729DE" w:rsidP="00A729DE">
      <w:pPr>
        <w:pStyle w:val="BodyTextIndent"/>
        <w:jc w:val="both"/>
        <w:rPr>
          <w:rFonts w:asciiTheme="minorHAnsi" w:hAnsiTheme="minorHAnsi" w:cstheme="minorHAnsi"/>
          <w:szCs w:val="24"/>
        </w:rPr>
      </w:pPr>
    </w:p>
    <w:p w:rsidR="00A729DE" w:rsidRPr="00DD14AB" w:rsidRDefault="00A729DE" w:rsidP="00FA0904">
      <w:pPr>
        <w:pStyle w:val="Heading2"/>
        <w:keepLines w:val="0"/>
        <w:numPr>
          <w:ilvl w:val="0"/>
          <w:numId w:val="47"/>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SECURITY</w:t>
      </w:r>
    </w:p>
    <w:p w:rsidR="00A729DE" w:rsidRPr="00DD14AB" w:rsidRDefault="00A729DE" w:rsidP="00A729DE">
      <w:pPr>
        <w:pStyle w:val="BodyTextIndent"/>
        <w:jc w:val="both"/>
        <w:rPr>
          <w:rFonts w:asciiTheme="minorHAnsi" w:hAnsiTheme="minorHAnsi" w:cstheme="minorHAnsi"/>
          <w:szCs w:val="24"/>
        </w:rPr>
      </w:pPr>
      <w:r w:rsidRPr="00DD14AB">
        <w:rPr>
          <w:rFonts w:asciiTheme="minorHAnsi" w:hAnsiTheme="minorHAnsi" w:cstheme="minorHAnsi"/>
          <w:szCs w:val="24"/>
        </w:rPr>
        <w:t>The Contractor shall:</w:t>
      </w:r>
    </w:p>
    <w:p w:rsidR="00A729DE" w:rsidRPr="00DD14AB" w:rsidRDefault="00A729DE" w:rsidP="00FA0904">
      <w:pPr>
        <w:pStyle w:val="BodyTextIndent"/>
        <w:numPr>
          <w:ilvl w:val="0"/>
          <w:numId w:val="52"/>
        </w:numPr>
        <w:snapToGrid/>
        <w:jc w:val="both"/>
        <w:rPr>
          <w:rFonts w:asciiTheme="minorHAnsi" w:hAnsiTheme="minorHAnsi" w:cstheme="minorHAnsi"/>
          <w:szCs w:val="24"/>
        </w:rPr>
      </w:pPr>
      <w:r w:rsidRPr="00DD14AB">
        <w:rPr>
          <w:rFonts w:asciiTheme="minorHAnsi" w:hAnsiTheme="minorHAnsi" w:cstheme="minorHAnsi"/>
          <w:szCs w:val="24"/>
        </w:rPr>
        <w:t xml:space="preserve">put in place an appropriate security plan and maintain the security plan, </w:t>
      </w:r>
      <w:proofErr w:type="gramStart"/>
      <w:r w:rsidRPr="00DD14AB">
        <w:rPr>
          <w:rFonts w:asciiTheme="minorHAnsi" w:hAnsiTheme="minorHAnsi" w:cstheme="minorHAnsi"/>
          <w:szCs w:val="24"/>
        </w:rPr>
        <w:t>taking into account</w:t>
      </w:r>
      <w:proofErr w:type="gramEnd"/>
      <w:r w:rsidRPr="00DD14AB">
        <w:rPr>
          <w:rFonts w:asciiTheme="minorHAnsi" w:hAnsiTheme="minorHAnsi" w:cstheme="minorHAnsi"/>
          <w:szCs w:val="24"/>
        </w:rPr>
        <w:t xml:space="preserve"> the security situation in the country where the services are being provided;</w:t>
      </w:r>
    </w:p>
    <w:p w:rsidR="00A729DE" w:rsidRPr="00DD14AB" w:rsidRDefault="00A729DE" w:rsidP="00FA0904">
      <w:pPr>
        <w:pStyle w:val="BodyTextIndent"/>
        <w:numPr>
          <w:ilvl w:val="0"/>
          <w:numId w:val="52"/>
        </w:numPr>
        <w:snapToGrid/>
        <w:jc w:val="both"/>
        <w:rPr>
          <w:rFonts w:asciiTheme="minorHAnsi" w:hAnsiTheme="minorHAnsi" w:cstheme="minorHAnsi"/>
          <w:szCs w:val="24"/>
        </w:rPr>
      </w:pPr>
      <w:r w:rsidRPr="00DD14AB">
        <w:rPr>
          <w:rFonts w:asciiTheme="minorHAnsi" w:hAnsiTheme="minorHAnsi" w:cstheme="minorHAnsi"/>
          <w:szCs w:val="24"/>
        </w:rPr>
        <w:t>assume all risks and liabilities related to the Contractor’s security, and the full implementation of the security plan.</w:t>
      </w:r>
    </w:p>
    <w:p w:rsidR="00A729DE" w:rsidRPr="00DD14AB" w:rsidRDefault="00A729DE" w:rsidP="00A729DE">
      <w:pPr>
        <w:ind w:left="360"/>
        <w:jc w:val="both"/>
        <w:rPr>
          <w:rFonts w:asciiTheme="minorHAnsi" w:hAnsiTheme="minorHAnsi" w:cstheme="minorHAnsi"/>
          <w:sz w:val="24"/>
          <w:szCs w:val="24"/>
        </w:rPr>
      </w:pPr>
    </w:p>
    <w:p w:rsidR="00A729DE" w:rsidRPr="00DD14AB" w:rsidRDefault="00A729DE" w:rsidP="00A729DE">
      <w:pPr>
        <w:ind w:left="360"/>
        <w:jc w:val="both"/>
        <w:rPr>
          <w:rFonts w:asciiTheme="minorHAnsi" w:hAnsiTheme="minorHAnsi" w:cstheme="minorHAnsi"/>
          <w:sz w:val="24"/>
          <w:szCs w:val="24"/>
        </w:rPr>
      </w:pPr>
      <w:r w:rsidRPr="00DD14AB">
        <w:rPr>
          <w:rFonts w:asciiTheme="minorHAnsi" w:hAnsiTheme="minorHAnsi" w:cstheme="minorHAnsi"/>
          <w:sz w:val="24"/>
          <w:szCs w:val="24"/>
        </w:rPr>
        <w:t xml:space="preserve">UNDP reserves the right to verify whether such a plan is in place, and to suggest modifications to the plan when necessary. Failure to maintain and implement an appropriate security plan as required hereunder shall be deemed a breach of this contract. Notwithstanding the foregoing, the Contractor shall remain solely responsible for the security of its personnel and for UNDP’s property in its custody as set forth in paragraph 4.1 above. </w:t>
      </w:r>
    </w:p>
    <w:p w:rsidR="00A729DE" w:rsidRPr="00DD14AB" w:rsidRDefault="00A729DE" w:rsidP="00A729DE">
      <w:pPr>
        <w:pStyle w:val="BodyTextIndent"/>
        <w:jc w:val="both"/>
        <w:rPr>
          <w:rFonts w:asciiTheme="minorHAnsi" w:hAnsiTheme="minorHAnsi" w:cstheme="minorHAnsi"/>
          <w:szCs w:val="24"/>
        </w:rPr>
      </w:pPr>
    </w:p>
    <w:p w:rsidR="00A729DE" w:rsidRPr="00DD14AB" w:rsidRDefault="00A729DE" w:rsidP="00FA0904">
      <w:pPr>
        <w:pStyle w:val="Heading2"/>
        <w:keepLines w:val="0"/>
        <w:numPr>
          <w:ilvl w:val="0"/>
          <w:numId w:val="47"/>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AUDIT AND INVESTIGATIONS</w:t>
      </w:r>
    </w:p>
    <w:p w:rsidR="00A729DE" w:rsidRPr="00DD14AB" w:rsidRDefault="00A729DE" w:rsidP="00A729DE">
      <w:pPr>
        <w:ind w:left="570"/>
        <w:jc w:val="both"/>
        <w:rPr>
          <w:rFonts w:asciiTheme="minorHAnsi" w:hAnsiTheme="minorHAnsi" w:cstheme="minorHAnsi"/>
          <w:sz w:val="24"/>
          <w:szCs w:val="24"/>
        </w:rPr>
      </w:pPr>
      <w:r w:rsidRPr="00DD14AB">
        <w:rPr>
          <w:rFonts w:asciiTheme="minorHAnsi" w:hAnsiTheme="minorHAnsi" w:cstheme="minorHAnsi"/>
          <w:sz w:val="24"/>
          <w:szCs w:val="24"/>
        </w:rPr>
        <w:t xml:space="preserve">Each invoice paid by UNDP shall be subject to a post-payment audit by </w:t>
      </w:r>
      <w:r w:rsidRPr="00DD14AB">
        <w:rPr>
          <w:rFonts w:asciiTheme="minorHAnsi" w:hAnsiTheme="minorHAnsi" w:cstheme="minorHAnsi"/>
          <w:bCs/>
          <w:sz w:val="24"/>
          <w:szCs w:val="24"/>
        </w:rPr>
        <w:t>auditors, whether internal or external, of UNDP or the authorized agents of the UNDP</w:t>
      </w:r>
      <w:r w:rsidRPr="00DD14AB">
        <w:rPr>
          <w:rFonts w:asciiTheme="minorHAnsi" w:hAnsiTheme="minorHAnsi" w:cstheme="minorHAnsi"/>
          <w:sz w:val="24"/>
          <w:szCs w:val="24"/>
        </w:rPr>
        <w:t xml:space="preserve"> at any time during the term of the Contract and for a period of three (3) years following the expiration or prior termination of the Contract.  The UNDP shall be entitled to a refund from the Contractor for any amounts shown by such audits to have been paid by the UNDP other than in accordance with the terms and conditions of the Contract. Should the audit determine that any funds paid by UNDP have not been used as per contract clauses, the company shall reimburse such funds forthwith. Where the company fails to reimburse such funds, UNDP reserves the right to seek recovery and/or to take any other action as it deems necessary.</w:t>
      </w:r>
    </w:p>
    <w:p w:rsidR="00A729DE" w:rsidRPr="00DD14AB" w:rsidRDefault="00A729DE" w:rsidP="00A729DE">
      <w:pPr>
        <w:ind w:left="360"/>
        <w:jc w:val="both"/>
        <w:rPr>
          <w:rFonts w:asciiTheme="minorHAnsi" w:hAnsiTheme="minorHAnsi" w:cstheme="minorHAnsi"/>
          <w:sz w:val="24"/>
          <w:szCs w:val="24"/>
        </w:rPr>
      </w:pPr>
    </w:p>
    <w:p w:rsidR="00A729DE" w:rsidRPr="00DD14AB" w:rsidRDefault="00A729DE" w:rsidP="00A729DE">
      <w:pPr>
        <w:ind w:left="570"/>
        <w:jc w:val="both"/>
        <w:rPr>
          <w:rFonts w:asciiTheme="minorHAnsi" w:hAnsiTheme="minorHAnsi" w:cstheme="minorHAnsi"/>
          <w:sz w:val="24"/>
          <w:szCs w:val="24"/>
        </w:rPr>
      </w:pPr>
      <w:r w:rsidRPr="00DD14AB">
        <w:rPr>
          <w:rFonts w:asciiTheme="minorHAnsi" w:hAnsiTheme="minorHAnsi" w:cstheme="minorHAnsi"/>
          <w:sz w:val="24"/>
          <w:szCs w:val="24"/>
        </w:rPr>
        <w:t xml:space="preserve">The Contractor acknowledges and agrees that, at any time, UNDP may conduct investigations relating to any aspect of the Contract, the obligations performed under the Contract, and the operations of the Contractor generally.  The right of UNDP to </w:t>
      </w:r>
      <w:proofErr w:type="gramStart"/>
      <w:r w:rsidRPr="00DD14AB">
        <w:rPr>
          <w:rFonts w:asciiTheme="minorHAnsi" w:hAnsiTheme="minorHAnsi" w:cstheme="minorHAnsi"/>
          <w:sz w:val="24"/>
          <w:szCs w:val="24"/>
        </w:rPr>
        <w:t>conduct an investigation</w:t>
      </w:r>
      <w:proofErr w:type="gramEnd"/>
      <w:r w:rsidRPr="00DD14AB">
        <w:rPr>
          <w:rFonts w:asciiTheme="minorHAnsi" w:hAnsiTheme="minorHAnsi" w:cstheme="minorHAnsi"/>
          <w:sz w:val="24"/>
          <w:szCs w:val="24"/>
        </w:rPr>
        <w:t xml:space="preserve"> and the Contractor’s obligation to comply with such an investigation shall not lapse upon expiration or prior termination of the Contract.  The Contractor shall provide its full and timely cooperation with any such inspections, post-payment audits or investigations.  Such cooperation shall include, but shall not be limited to, the Contractor’s obligation to make available its personnel and any documentation for such purposes and to grant to UNDP access to the Contractor’s premises.  The Contractor shall require its agents, including, but not limited to, the Contractor’s attorneys, accountants or other advisers, to </w:t>
      </w:r>
      <w:r w:rsidRPr="00DD14AB">
        <w:rPr>
          <w:rFonts w:asciiTheme="minorHAnsi" w:hAnsiTheme="minorHAnsi" w:cstheme="minorHAnsi"/>
          <w:sz w:val="24"/>
          <w:szCs w:val="24"/>
        </w:rPr>
        <w:lastRenderedPageBreak/>
        <w:t>reasonably cooperate with any inspections, post-payment audits or investigations carried out by UNDP hereunder.</w:t>
      </w:r>
    </w:p>
    <w:p w:rsidR="00A729DE" w:rsidRPr="00DD14AB" w:rsidRDefault="00A729DE" w:rsidP="00A729DE">
      <w:pPr>
        <w:ind w:left="570"/>
        <w:jc w:val="both"/>
        <w:rPr>
          <w:rFonts w:asciiTheme="minorHAnsi" w:hAnsiTheme="minorHAnsi" w:cstheme="minorHAnsi"/>
          <w:sz w:val="24"/>
          <w:szCs w:val="24"/>
        </w:rPr>
      </w:pPr>
    </w:p>
    <w:p w:rsidR="00A729DE" w:rsidRPr="00DD14AB" w:rsidRDefault="00A729DE" w:rsidP="00FA0904">
      <w:pPr>
        <w:pStyle w:val="Heading2"/>
        <w:keepLines w:val="0"/>
        <w:numPr>
          <w:ilvl w:val="0"/>
          <w:numId w:val="47"/>
        </w:numPr>
        <w:spacing w:before="0"/>
        <w:jc w:val="both"/>
        <w:rPr>
          <w:rFonts w:asciiTheme="minorHAnsi" w:hAnsiTheme="minorHAnsi" w:cstheme="minorHAnsi"/>
          <w:b/>
          <w:color w:val="auto"/>
          <w:sz w:val="24"/>
          <w:szCs w:val="24"/>
        </w:rPr>
      </w:pPr>
      <w:r w:rsidRPr="00DD14AB">
        <w:rPr>
          <w:rFonts w:asciiTheme="minorHAnsi" w:hAnsiTheme="minorHAnsi" w:cstheme="minorHAnsi"/>
          <w:b/>
          <w:color w:val="auto"/>
          <w:sz w:val="24"/>
          <w:szCs w:val="24"/>
        </w:rPr>
        <w:t>ANTI-TERRORISM</w:t>
      </w:r>
    </w:p>
    <w:p w:rsidR="00A729DE" w:rsidRPr="00DD14AB" w:rsidRDefault="00A729DE" w:rsidP="00A729DE">
      <w:pPr>
        <w:jc w:val="both"/>
        <w:rPr>
          <w:rFonts w:asciiTheme="minorHAnsi" w:hAnsiTheme="minorHAnsi" w:cstheme="minorHAnsi"/>
          <w:sz w:val="24"/>
          <w:szCs w:val="24"/>
        </w:rPr>
      </w:pPr>
    </w:p>
    <w:p w:rsidR="00A729DE" w:rsidRPr="00DD14AB" w:rsidRDefault="00A729DE" w:rsidP="00A729DE">
      <w:pPr>
        <w:ind w:left="570"/>
        <w:jc w:val="both"/>
        <w:rPr>
          <w:rFonts w:asciiTheme="minorHAnsi" w:hAnsiTheme="minorHAnsi" w:cstheme="minorHAnsi"/>
          <w:sz w:val="24"/>
          <w:szCs w:val="24"/>
        </w:rPr>
      </w:pPr>
      <w:r w:rsidRPr="00DD14AB">
        <w:rPr>
          <w:rFonts w:asciiTheme="minorHAnsi" w:hAnsiTheme="minorHAnsi" w:cstheme="minorHAnsi"/>
          <w:sz w:val="24"/>
          <w:szCs w:val="24"/>
        </w:rPr>
        <w:t xml:space="preserve">The Contractor agrees to undertake all reasonable efforts to ensure that none of the UNDP funds received under this Contract are used to provide support to individuals or entities associated with terrorism and that the recipients of any amounts provided by UNDP hereunder do not appear on the list maintained by the Security Council Committee established pursuant to resolution 1267 (1999). The list can be accessed via </w:t>
      </w:r>
      <w:hyperlink r:id="rId18" w:history="1">
        <w:r w:rsidRPr="00DD14AB">
          <w:rPr>
            <w:rStyle w:val="Hyperlink"/>
            <w:rFonts w:asciiTheme="minorHAnsi" w:hAnsiTheme="minorHAnsi" w:cstheme="minorHAnsi"/>
            <w:sz w:val="24"/>
            <w:szCs w:val="24"/>
          </w:rPr>
          <w:t>http://www.un.org/Docs/sc/committees/1267/1267ListEng.htm</w:t>
        </w:r>
      </w:hyperlink>
      <w:r w:rsidRPr="00DD14AB">
        <w:rPr>
          <w:rFonts w:asciiTheme="minorHAnsi" w:hAnsiTheme="minorHAnsi" w:cstheme="minorHAnsi"/>
          <w:color w:val="000080"/>
          <w:sz w:val="24"/>
          <w:szCs w:val="24"/>
        </w:rPr>
        <w:t xml:space="preserve">. </w:t>
      </w:r>
      <w:r w:rsidRPr="00DD14AB">
        <w:rPr>
          <w:rFonts w:asciiTheme="minorHAnsi" w:hAnsiTheme="minorHAnsi" w:cstheme="minorHAnsi"/>
          <w:sz w:val="24"/>
          <w:szCs w:val="24"/>
        </w:rPr>
        <w:t>This provision must be included in all sub-contracts or sub-agreements entered into under this Contract.</w:t>
      </w:r>
    </w:p>
    <w:p w:rsidR="00A729DE" w:rsidRPr="00DD14AB" w:rsidRDefault="00A729DE" w:rsidP="00DB7526">
      <w:pPr>
        <w:ind w:left="360"/>
        <w:rPr>
          <w:rFonts w:asciiTheme="minorHAnsi" w:hAnsiTheme="minorHAnsi" w:cstheme="minorHAnsi"/>
          <w:b/>
          <w:bCs/>
          <w:color w:val="222222"/>
          <w:sz w:val="24"/>
          <w:szCs w:val="24"/>
        </w:rPr>
      </w:pPr>
    </w:p>
    <w:sectPr w:rsidR="00A729DE" w:rsidRPr="00DD14AB" w:rsidSect="0017618B">
      <w:footerReference w:type="even" r:id="rId19"/>
      <w:footerReference w:type="default" r:id="rId20"/>
      <w:pgSz w:w="11907" w:h="16839" w:code="9"/>
      <w:pgMar w:top="1152" w:right="1166" w:bottom="907" w:left="1296"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7D16" w:rsidRDefault="00A57D16" w:rsidP="00643A6E">
      <w:r>
        <w:separator/>
      </w:r>
    </w:p>
  </w:endnote>
  <w:endnote w:type="continuationSeparator" w:id="0">
    <w:p w:rsidR="00A57D16" w:rsidRDefault="00A57D16" w:rsidP="00643A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G Times">
    <w:altName w:val="Times New Roman"/>
    <w:charset w:val="00"/>
    <w:family w:val="roman"/>
    <w:pitch w:val="variable"/>
    <w:sig w:usb0="00000007" w:usb1="00000000" w:usb2="00000000" w:usb3="00000000" w:csb0="00000093"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ras Bold ITC">
    <w:panose1 w:val="020B0907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56E3" w:rsidRDefault="000F56E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F56E3" w:rsidRDefault="000F56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56E3" w:rsidRDefault="000F56E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2769F">
      <w:rPr>
        <w:rStyle w:val="PageNumber"/>
        <w:noProof/>
      </w:rPr>
      <w:t>39</w:t>
    </w:r>
    <w:r>
      <w:rPr>
        <w:rStyle w:val="PageNumber"/>
      </w:rPr>
      <w:fldChar w:fldCharType="end"/>
    </w:r>
  </w:p>
  <w:p w:rsidR="000F56E3" w:rsidRPr="002954FB" w:rsidRDefault="000F56E3" w:rsidP="00360B68">
    <w:pPr>
      <w:pStyle w:val="Footer"/>
      <w:ind w:right="360"/>
      <w:rPr>
        <w:rFonts w:asciiTheme="minorHAnsi" w:hAnsiTheme="minorHAnsi" w:cstheme="majorBidi"/>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7D16" w:rsidRDefault="00A57D16" w:rsidP="00643A6E">
      <w:r>
        <w:separator/>
      </w:r>
    </w:p>
  </w:footnote>
  <w:footnote w:type="continuationSeparator" w:id="0">
    <w:p w:rsidR="00A57D16" w:rsidRDefault="00A57D16" w:rsidP="00643A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C1713"/>
    <w:multiLevelType w:val="singleLevel"/>
    <w:tmpl w:val="3D5C4456"/>
    <w:lvl w:ilvl="0">
      <w:start w:val="1"/>
      <w:numFmt w:val="decimal"/>
      <w:lvlText w:val="36.%1"/>
      <w:lvlJc w:val="left"/>
      <w:pPr>
        <w:tabs>
          <w:tab w:val="num" w:pos="360"/>
        </w:tabs>
        <w:ind w:left="360" w:hanging="360"/>
      </w:pPr>
      <w:rPr>
        <w:b/>
        <w:i w:val="0"/>
      </w:rPr>
    </w:lvl>
  </w:abstractNum>
  <w:abstractNum w:abstractNumId="1" w15:restartNumberingAfterBreak="0">
    <w:nsid w:val="01B11E97"/>
    <w:multiLevelType w:val="singleLevel"/>
    <w:tmpl w:val="3DBC9E2E"/>
    <w:lvl w:ilvl="0">
      <w:start w:val="1"/>
      <w:numFmt w:val="lowerLetter"/>
      <w:lvlText w:val="%1)"/>
      <w:lvlJc w:val="left"/>
      <w:pPr>
        <w:tabs>
          <w:tab w:val="num" w:pos="360"/>
        </w:tabs>
        <w:ind w:left="360" w:hanging="360"/>
      </w:pPr>
    </w:lvl>
  </w:abstractNum>
  <w:abstractNum w:abstractNumId="2" w15:restartNumberingAfterBreak="0">
    <w:nsid w:val="021804E3"/>
    <w:multiLevelType w:val="singleLevel"/>
    <w:tmpl w:val="3496B7A6"/>
    <w:lvl w:ilvl="0">
      <w:start w:val="1"/>
      <w:numFmt w:val="decimal"/>
      <w:lvlText w:val="8.%1."/>
      <w:lvlJc w:val="left"/>
      <w:pPr>
        <w:tabs>
          <w:tab w:val="num" w:pos="360"/>
        </w:tabs>
        <w:ind w:left="360" w:hanging="360"/>
      </w:pPr>
      <w:rPr>
        <w:b/>
        <w:i w:val="0"/>
      </w:rPr>
    </w:lvl>
  </w:abstractNum>
  <w:abstractNum w:abstractNumId="3" w15:restartNumberingAfterBreak="0">
    <w:nsid w:val="0429353A"/>
    <w:multiLevelType w:val="singleLevel"/>
    <w:tmpl w:val="1A5E093E"/>
    <w:lvl w:ilvl="0">
      <w:start w:val="1"/>
      <w:numFmt w:val="decimal"/>
      <w:lvlText w:val="%1"/>
      <w:lvlJc w:val="left"/>
      <w:pPr>
        <w:tabs>
          <w:tab w:val="num" w:pos="360"/>
        </w:tabs>
        <w:ind w:left="360" w:hanging="360"/>
      </w:pPr>
      <w:rPr>
        <w:b/>
        <w:i w:val="0"/>
      </w:rPr>
    </w:lvl>
  </w:abstractNum>
  <w:abstractNum w:abstractNumId="4" w15:restartNumberingAfterBreak="0">
    <w:nsid w:val="056F1E04"/>
    <w:multiLevelType w:val="singleLevel"/>
    <w:tmpl w:val="2BE2C5B4"/>
    <w:lvl w:ilvl="0">
      <w:start w:val="49"/>
      <w:numFmt w:val="decimal"/>
      <w:lvlText w:val="%1"/>
      <w:lvlJc w:val="left"/>
      <w:pPr>
        <w:tabs>
          <w:tab w:val="num" w:pos="360"/>
        </w:tabs>
        <w:ind w:left="360" w:hanging="360"/>
      </w:pPr>
      <w:rPr>
        <w:b/>
        <w:i w:val="0"/>
      </w:rPr>
    </w:lvl>
  </w:abstractNum>
  <w:abstractNum w:abstractNumId="5" w15:restartNumberingAfterBreak="0">
    <w:nsid w:val="06300BDF"/>
    <w:multiLevelType w:val="singleLevel"/>
    <w:tmpl w:val="04090019"/>
    <w:lvl w:ilvl="0">
      <w:start w:val="1"/>
      <w:numFmt w:val="lowerLetter"/>
      <w:lvlText w:val="%1."/>
      <w:lvlJc w:val="left"/>
      <w:pPr>
        <w:ind w:left="720" w:hanging="360"/>
      </w:pPr>
      <w:rPr>
        <w:b w:val="0"/>
        <w:i w:val="0"/>
      </w:rPr>
    </w:lvl>
  </w:abstractNum>
  <w:abstractNum w:abstractNumId="6" w15:restartNumberingAfterBreak="0">
    <w:nsid w:val="08C63D5D"/>
    <w:multiLevelType w:val="hybridMultilevel"/>
    <w:tmpl w:val="36584798"/>
    <w:lvl w:ilvl="0" w:tplc="4C3E653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B1041B"/>
    <w:multiLevelType w:val="multilevel"/>
    <w:tmpl w:val="7F28AB58"/>
    <w:lvl w:ilvl="0">
      <w:start w:val="1"/>
      <w:numFmt w:val="decimal"/>
      <w:lvlText w:val="47.%1"/>
      <w:lvlJc w:val="left"/>
      <w:pPr>
        <w:tabs>
          <w:tab w:val="num" w:pos="360"/>
        </w:tabs>
        <w:ind w:left="360" w:hanging="360"/>
      </w:pPr>
      <w:rPr>
        <w:b/>
        <w:i w:val="0"/>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0A4538D6"/>
    <w:multiLevelType w:val="multilevel"/>
    <w:tmpl w:val="F30EF08A"/>
    <w:lvl w:ilvl="0">
      <w:start w:val="1"/>
      <w:numFmt w:val="decimal"/>
      <w:lvlText w:val="%1."/>
      <w:lvlJc w:val="left"/>
      <w:pPr>
        <w:tabs>
          <w:tab w:val="num" w:pos="360"/>
        </w:tabs>
        <w:ind w:left="360" w:hanging="360"/>
      </w:pPr>
      <w:rPr>
        <w:b/>
        <w:i w:val="0"/>
      </w:rPr>
    </w:lvl>
    <w:lvl w:ilvl="1">
      <w:start w:val="1"/>
      <w:numFmt w:val="decimal"/>
      <w:isLgl/>
      <w:lvlText w:val="%1.%2"/>
      <w:lvlJc w:val="left"/>
      <w:pPr>
        <w:tabs>
          <w:tab w:val="num" w:pos="720"/>
        </w:tabs>
        <w:ind w:left="720" w:hanging="360"/>
      </w:pPr>
      <w:rPr>
        <w:rFonts w:hint="default"/>
        <w:b w:val="0"/>
      </w:rPr>
    </w:lvl>
    <w:lvl w:ilvl="2">
      <w:start w:val="1"/>
      <w:numFmt w:val="decimal"/>
      <w:isLgl/>
      <w:lvlText w:val="%1.%2.%3"/>
      <w:lvlJc w:val="left"/>
      <w:pPr>
        <w:tabs>
          <w:tab w:val="num" w:pos="1440"/>
        </w:tabs>
        <w:ind w:left="1440" w:hanging="720"/>
      </w:pPr>
      <w:rPr>
        <w:rFonts w:hint="default"/>
        <w:b w:val="0"/>
      </w:rPr>
    </w:lvl>
    <w:lvl w:ilvl="3">
      <w:start w:val="1"/>
      <w:numFmt w:val="decimal"/>
      <w:isLgl/>
      <w:lvlText w:val="%1.%2.%3.%4"/>
      <w:lvlJc w:val="left"/>
      <w:pPr>
        <w:tabs>
          <w:tab w:val="num" w:pos="1800"/>
        </w:tabs>
        <w:ind w:left="1800" w:hanging="720"/>
      </w:pPr>
      <w:rPr>
        <w:rFonts w:hint="default"/>
        <w:b w:val="0"/>
      </w:rPr>
    </w:lvl>
    <w:lvl w:ilvl="4">
      <w:start w:val="1"/>
      <w:numFmt w:val="decimal"/>
      <w:isLgl/>
      <w:lvlText w:val="%1.%2.%3.%4.%5"/>
      <w:lvlJc w:val="left"/>
      <w:pPr>
        <w:tabs>
          <w:tab w:val="num" w:pos="2160"/>
        </w:tabs>
        <w:ind w:left="2160" w:hanging="720"/>
      </w:pPr>
      <w:rPr>
        <w:rFonts w:hint="default"/>
        <w:b w:val="0"/>
      </w:rPr>
    </w:lvl>
    <w:lvl w:ilvl="5">
      <w:start w:val="1"/>
      <w:numFmt w:val="decimal"/>
      <w:isLgl/>
      <w:lvlText w:val="%1.%2.%3.%4.%5.%6"/>
      <w:lvlJc w:val="left"/>
      <w:pPr>
        <w:tabs>
          <w:tab w:val="num" w:pos="2880"/>
        </w:tabs>
        <w:ind w:left="2880" w:hanging="1080"/>
      </w:pPr>
      <w:rPr>
        <w:rFonts w:hint="default"/>
        <w:b w:val="0"/>
      </w:rPr>
    </w:lvl>
    <w:lvl w:ilvl="6">
      <w:start w:val="1"/>
      <w:numFmt w:val="decimal"/>
      <w:isLgl/>
      <w:lvlText w:val="%1.%2.%3.%4.%5.%6.%7"/>
      <w:lvlJc w:val="left"/>
      <w:pPr>
        <w:tabs>
          <w:tab w:val="num" w:pos="3240"/>
        </w:tabs>
        <w:ind w:left="3240" w:hanging="1080"/>
      </w:pPr>
      <w:rPr>
        <w:rFonts w:hint="default"/>
        <w:b w:val="0"/>
      </w:rPr>
    </w:lvl>
    <w:lvl w:ilvl="7">
      <w:start w:val="1"/>
      <w:numFmt w:val="decimal"/>
      <w:isLgl/>
      <w:lvlText w:val="%1.%2.%3.%4.%5.%6.%7.%8"/>
      <w:lvlJc w:val="left"/>
      <w:pPr>
        <w:tabs>
          <w:tab w:val="num" w:pos="3960"/>
        </w:tabs>
        <w:ind w:left="3960" w:hanging="1440"/>
      </w:pPr>
      <w:rPr>
        <w:rFonts w:hint="default"/>
        <w:b w:val="0"/>
      </w:rPr>
    </w:lvl>
    <w:lvl w:ilvl="8">
      <w:start w:val="1"/>
      <w:numFmt w:val="decimal"/>
      <w:isLgl/>
      <w:lvlText w:val="%1.%2.%3.%4.%5.%6.%7.%8.%9"/>
      <w:lvlJc w:val="left"/>
      <w:pPr>
        <w:tabs>
          <w:tab w:val="num" w:pos="4320"/>
        </w:tabs>
        <w:ind w:left="4320" w:hanging="1440"/>
      </w:pPr>
      <w:rPr>
        <w:rFonts w:hint="default"/>
        <w:b w:val="0"/>
      </w:rPr>
    </w:lvl>
  </w:abstractNum>
  <w:abstractNum w:abstractNumId="9" w15:restartNumberingAfterBreak="0">
    <w:nsid w:val="10732DCC"/>
    <w:multiLevelType w:val="singleLevel"/>
    <w:tmpl w:val="810C19E0"/>
    <w:lvl w:ilvl="0">
      <w:start w:val="1"/>
      <w:numFmt w:val="lowerLetter"/>
      <w:lvlText w:val="(%1)"/>
      <w:lvlJc w:val="left"/>
      <w:pPr>
        <w:tabs>
          <w:tab w:val="num" w:pos="360"/>
        </w:tabs>
        <w:ind w:left="360" w:hanging="360"/>
      </w:pPr>
      <w:rPr>
        <w:b w:val="0"/>
        <w:i w:val="0"/>
      </w:rPr>
    </w:lvl>
  </w:abstractNum>
  <w:abstractNum w:abstractNumId="10" w15:restartNumberingAfterBreak="0">
    <w:nsid w:val="10EB2D94"/>
    <w:multiLevelType w:val="singleLevel"/>
    <w:tmpl w:val="0C769074"/>
    <w:lvl w:ilvl="0">
      <w:start w:val="3"/>
      <w:numFmt w:val="decimal"/>
      <w:lvlText w:val="6.%1."/>
      <w:lvlJc w:val="left"/>
      <w:pPr>
        <w:tabs>
          <w:tab w:val="num" w:pos="720"/>
        </w:tabs>
        <w:ind w:left="720" w:hanging="360"/>
      </w:pPr>
      <w:rPr>
        <w:b/>
        <w:i w:val="0"/>
      </w:rPr>
    </w:lvl>
  </w:abstractNum>
  <w:abstractNum w:abstractNumId="11" w15:restartNumberingAfterBreak="0">
    <w:nsid w:val="11661F28"/>
    <w:multiLevelType w:val="singleLevel"/>
    <w:tmpl w:val="3DBC9E2E"/>
    <w:lvl w:ilvl="0">
      <w:start w:val="1"/>
      <w:numFmt w:val="lowerLetter"/>
      <w:lvlText w:val="%1)"/>
      <w:lvlJc w:val="left"/>
      <w:pPr>
        <w:tabs>
          <w:tab w:val="num" w:pos="360"/>
        </w:tabs>
        <w:ind w:left="360" w:hanging="360"/>
      </w:pPr>
    </w:lvl>
  </w:abstractNum>
  <w:abstractNum w:abstractNumId="12" w15:restartNumberingAfterBreak="0">
    <w:nsid w:val="12336004"/>
    <w:multiLevelType w:val="singleLevel"/>
    <w:tmpl w:val="3DBC9E2E"/>
    <w:lvl w:ilvl="0">
      <w:start w:val="1"/>
      <w:numFmt w:val="lowerLetter"/>
      <w:lvlText w:val="%1)"/>
      <w:lvlJc w:val="left"/>
      <w:pPr>
        <w:tabs>
          <w:tab w:val="num" w:pos="360"/>
        </w:tabs>
        <w:ind w:left="360" w:hanging="360"/>
      </w:pPr>
    </w:lvl>
  </w:abstractNum>
  <w:abstractNum w:abstractNumId="13" w15:restartNumberingAfterBreak="0">
    <w:nsid w:val="13333F24"/>
    <w:multiLevelType w:val="singleLevel"/>
    <w:tmpl w:val="384E9AA4"/>
    <w:lvl w:ilvl="0">
      <w:start w:val="27"/>
      <w:numFmt w:val="decimal"/>
      <w:lvlText w:val="%1."/>
      <w:lvlJc w:val="left"/>
      <w:pPr>
        <w:tabs>
          <w:tab w:val="num" w:pos="360"/>
        </w:tabs>
        <w:ind w:left="360" w:hanging="360"/>
      </w:pPr>
      <w:rPr>
        <w:b/>
        <w:i w:val="0"/>
      </w:rPr>
    </w:lvl>
  </w:abstractNum>
  <w:abstractNum w:abstractNumId="14" w15:restartNumberingAfterBreak="0">
    <w:nsid w:val="150930BD"/>
    <w:multiLevelType w:val="singleLevel"/>
    <w:tmpl w:val="1C3469BE"/>
    <w:lvl w:ilvl="0">
      <w:start w:val="40"/>
      <w:numFmt w:val="decimal"/>
      <w:lvlText w:val="%1"/>
      <w:lvlJc w:val="left"/>
      <w:pPr>
        <w:tabs>
          <w:tab w:val="num" w:pos="360"/>
        </w:tabs>
        <w:ind w:left="360" w:hanging="360"/>
      </w:pPr>
      <w:rPr>
        <w:b/>
        <w:i w:val="0"/>
      </w:rPr>
    </w:lvl>
  </w:abstractNum>
  <w:abstractNum w:abstractNumId="15" w15:restartNumberingAfterBreak="0">
    <w:nsid w:val="155228AC"/>
    <w:multiLevelType w:val="singleLevel"/>
    <w:tmpl w:val="EE306280"/>
    <w:lvl w:ilvl="0">
      <w:start w:val="3"/>
      <w:numFmt w:val="decimal"/>
      <w:lvlText w:val="34.%1"/>
      <w:lvlJc w:val="left"/>
      <w:pPr>
        <w:tabs>
          <w:tab w:val="num" w:pos="360"/>
        </w:tabs>
        <w:ind w:left="360" w:hanging="360"/>
      </w:pPr>
      <w:rPr>
        <w:b/>
        <w:i w:val="0"/>
      </w:rPr>
    </w:lvl>
  </w:abstractNum>
  <w:abstractNum w:abstractNumId="16" w15:restartNumberingAfterBreak="0">
    <w:nsid w:val="1A0D1FAB"/>
    <w:multiLevelType w:val="singleLevel"/>
    <w:tmpl w:val="3DBC9E2E"/>
    <w:lvl w:ilvl="0">
      <w:start w:val="1"/>
      <w:numFmt w:val="lowerLetter"/>
      <w:lvlText w:val="%1)"/>
      <w:lvlJc w:val="left"/>
      <w:pPr>
        <w:tabs>
          <w:tab w:val="num" w:pos="360"/>
        </w:tabs>
        <w:ind w:left="360" w:hanging="360"/>
      </w:pPr>
    </w:lvl>
  </w:abstractNum>
  <w:abstractNum w:abstractNumId="17" w15:restartNumberingAfterBreak="0">
    <w:nsid w:val="1D1970AB"/>
    <w:multiLevelType w:val="hybridMultilevel"/>
    <w:tmpl w:val="67267C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D283BCA"/>
    <w:multiLevelType w:val="singleLevel"/>
    <w:tmpl w:val="3DBC9E2E"/>
    <w:lvl w:ilvl="0">
      <w:start w:val="1"/>
      <w:numFmt w:val="lowerLetter"/>
      <w:lvlText w:val="%1)"/>
      <w:lvlJc w:val="left"/>
      <w:pPr>
        <w:tabs>
          <w:tab w:val="num" w:pos="360"/>
        </w:tabs>
        <w:ind w:left="360" w:hanging="360"/>
      </w:pPr>
    </w:lvl>
  </w:abstractNum>
  <w:abstractNum w:abstractNumId="19" w15:restartNumberingAfterBreak="0">
    <w:nsid w:val="1D492022"/>
    <w:multiLevelType w:val="singleLevel"/>
    <w:tmpl w:val="FF3078F8"/>
    <w:lvl w:ilvl="0">
      <w:start w:val="47"/>
      <w:numFmt w:val="decimal"/>
      <w:lvlText w:val="%1"/>
      <w:lvlJc w:val="left"/>
      <w:pPr>
        <w:tabs>
          <w:tab w:val="num" w:pos="360"/>
        </w:tabs>
        <w:ind w:left="360" w:hanging="360"/>
      </w:pPr>
      <w:rPr>
        <w:b/>
        <w:i w:val="0"/>
      </w:rPr>
    </w:lvl>
  </w:abstractNum>
  <w:abstractNum w:abstractNumId="20" w15:restartNumberingAfterBreak="0">
    <w:nsid w:val="1EF85931"/>
    <w:multiLevelType w:val="singleLevel"/>
    <w:tmpl w:val="11CABDDC"/>
    <w:lvl w:ilvl="0">
      <w:start w:val="35"/>
      <w:numFmt w:val="decimal"/>
      <w:lvlText w:val="%1"/>
      <w:lvlJc w:val="left"/>
      <w:pPr>
        <w:tabs>
          <w:tab w:val="num" w:pos="360"/>
        </w:tabs>
        <w:ind w:left="360" w:hanging="360"/>
      </w:pPr>
      <w:rPr>
        <w:b/>
        <w:i w:val="0"/>
      </w:rPr>
    </w:lvl>
  </w:abstractNum>
  <w:abstractNum w:abstractNumId="21" w15:restartNumberingAfterBreak="0">
    <w:nsid w:val="247D08D5"/>
    <w:multiLevelType w:val="singleLevel"/>
    <w:tmpl w:val="3DBC9E2E"/>
    <w:lvl w:ilvl="0">
      <w:start w:val="1"/>
      <w:numFmt w:val="lowerLetter"/>
      <w:lvlText w:val="%1)"/>
      <w:lvlJc w:val="left"/>
      <w:pPr>
        <w:tabs>
          <w:tab w:val="num" w:pos="360"/>
        </w:tabs>
        <w:ind w:left="360" w:hanging="360"/>
      </w:pPr>
    </w:lvl>
  </w:abstractNum>
  <w:abstractNum w:abstractNumId="22" w15:restartNumberingAfterBreak="0">
    <w:nsid w:val="248D7013"/>
    <w:multiLevelType w:val="singleLevel"/>
    <w:tmpl w:val="810C19E0"/>
    <w:lvl w:ilvl="0">
      <w:start w:val="1"/>
      <w:numFmt w:val="lowerLetter"/>
      <w:lvlText w:val="(%1)"/>
      <w:lvlJc w:val="left"/>
      <w:pPr>
        <w:tabs>
          <w:tab w:val="num" w:pos="360"/>
        </w:tabs>
        <w:ind w:left="360" w:hanging="360"/>
      </w:pPr>
      <w:rPr>
        <w:b w:val="0"/>
        <w:i w:val="0"/>
      </w:rPr>
    </w:lvl>
  </w:abstractNum>
  <w:abstractNum w:abstractNumId="23" w15:restartNumberingAfterBreak="0">
    <w:nsid w:val="260A0758"/>
    <w:multiLevelType w:val="singleLevel"/>
    <w:tmpl w:val="B1160ADE"/>
    <w:lvl w:ilvl="0">
      <w:start w:val="1"/>
      <w:numFmt w:val="decimal"/>
      <w:lvlText w:val="34.%1"/>
      <w:lvlJc w:val="left"/>
      <w:pPr>
        <w:tabs>
          <w:tab w:val="num" w:pos="360"/>
        </w:tabs>
        <w:ind w:left="360" w:hanging="360"/>
      </w:pPr>
      <w:rPr>
        <w:rFonts w:hint="default"/>
        <w:b/>
        <w:i w:val="0"/>
      </w:rPr>
    </w:lvl>
  </w:abstractNum>
  <w:abstractNum w:abstractNumId="24" w15:restartNumberingAfterBreak="0">
    <w:nsid w:val="26FD6E00"/>
    <w:multiLevelType w:val="singleLevel"/>
    <w:tmpl w:val="08027DEC"/>
    <w:lvl w:ilvl="0">
      <w:start w:val="1"/>
      <w:numFmt w:val="decimal"/>
      <w:lvlText w:val="%1"/>
      <w:lvlJc w:val="left"/>
      <w:pPr>
        <w:tabs>
          <w:tab w:val="num" w:pos="360"/>
        </w:tabs>
        <w:ind w:left="360" w:hanging="360"/>
      </w:pPr>
      <w:rPr>
        <w:b/>
        <w:i w:val="0"/>
      </w:rPr>
    </w:lvl>
  </w:abstractNum>
  <w:abstractNum w:abstractNumId="25" w15:restartNumberingAfterBreak="0">
    <w:nsid w:val="28DC3F30"/>
    <w:multiLevelType w:val="singleLevel"/>
    <w:tmpl w:val="202C795A"/>
    <w:lvl w:ilvl="0">
      <w:start w:val="1"/>
      <w:numFmt w:val="lowerRoman"/>
      <w:lvlText w:val="%1."/>
      <w:lvlJc w:val="right"/>
      <w:pPr>
        <w:tabs>
          <w:tab w:val="num" w:pos="504"/>
        </w:tabs>
        <w:ind w:left="504" w:hanging="216"/>
      </w:pPr>
    </w:lvl>
  </w:abstractNum>
  <w:abstractNum w:abstractNumId="26" w15:restartNumberingAfterBreak="0">
    <w:nsid w:val="2D170D9D"/>
    <w:multiLevelType w:val="singleLevel"/>
    <w:tmpl w:val="E5F238CA"/>
    <w:lvl w:ilvl="0">
      <w:start w:val="1"/>
      <w:numFmt w:val="decimal"/>
      <w:lvlText w:val="23.%1."/>
      <w:lvlJc w:val="left"/>
      <w:pPr>
        <w:tabs>
          <w:tab w:val="num" w:pos="720"/>
        </w:tabs>
        <w:ind w:left="360" w:hanging="360"/>
      </w:pPr>
      <w:rPr>
        <w:b/>
        <w:i w:val="0"/>
      </w:rPr>
    </w:lvl>
  </w:abstractNum>
  <w:abstractNum w:abstractNumId="27" w15:restartNumberingAfterBreak="0">
    <w:nsid w:val="2D623A69"/>
    <w:multiLevelType w:val="singleLevel"/>
    <w:tmpl w:val="3DBC9E2E"/>
    <w:lvl w:ilvl="0">
      <w:start w:val="1"/>
      <w:numFmt w:val="lowerLetter"/>
      <w:lvlText w:val="%1)"/>
      <w:lvlJc w:val="left"/>
      <w:pPr>
        <w:tabs>
          <w:tab w:val="num" w:pos="360"/>
        </w:tabs>
        <w:ind w:left="360" w:hanging="360"/>
      </w:pPr>
    </w:lvl>
  </w:abstractNum>
  <w:abstractNum w:abstractNumId="28" w15:restartNumberingAfterBreak="0">
    <w:nsid w:val="300F6483"/>
    <w:multiLevelType w:val="singleLevel"/>
    <w:tmpl w:val="4768F0C8"/>
    <w:lvl w:ilvl="0">
      <w:start w:val="1"/>
      <w:numFmt w:val="none"/>
      <w:lvlText w:val="34.2"/>
      <w:lvlJc w:val="left"/>
      <w:pPr>
        <w:tabs>
          <w:tab w:val="num" w:pos="360"/>
        </w:tabs>
        <w:ind w:left="360" w:hanging="360"/>
      </w:pPr>
      <w:rPr>
        <w:b/>
        <w:i w:val="0"/>
      </w:rPr>
    </w:lvl>
  </w:abstractNum>
  <w:abstractNum w:abstractNumId="29" w15:restartNumberingAfterBreak="0">
    <w:nsid w:val="39732A85"/>
    <w:multiLevelType w:val="singleLevel"/>
    <w:tmpl w:val="D728A5D6"/>
    <w:lvl w:ilvl="0">
      <w:start w:val="1"/>
      <w:numFmt w:val="decimal"/>
      <w:lvlText w:val="%1"/>
      <w:lvlJc w:val="left"/>
      <w:pPr>
        <w:tabs>
          <w:tab w:val="num" w:pos="360"/>
        </w:tabs>
        <w:ind w:left="360" w:hanging="360"/>
      </w:pPr>
      <w:rPr>
        <w:b/>
        <w:i w:val="0"/>
      </w:rPr>
    </w:lvl>
  </w:abstractNum>
  <w:abstractNum w:abstractNumId="30" w15:restartNumberingAfterBreak="0">
    <w:nsid w:val="3B364CFE"/>
    <w:multiLevelType w:val="hybridMultilevel"/>
    <w:tmpl w:val="4F24A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B8B09BC"/>
    <w:multiLevelType w:val="singleLevel"/>
    <w:tmpl w:val="3DBC9E2E"/>
    <w:lvl w:ilvl="0">
      <w:start w:val="1"/>
      <w:numFmt w:val="lowerLetter"/>
      <w:lvlText w:val="%1)"/>
      <w:lvlJc w:val="left"/>
      <w:pPr>
        <w:tabs>
          <w:tab w:val="num" w:pos="360"/>
        </w:tabs>
        <w:ind w:left="360" w:hanging="360"/>
      </w:pPr>
    </w:lvl>
  </w:abstractNum>
  <w:abstractNum w:abstractNumId="32" w15:restartNumberingAfterBreak="0">
    <w:nsid w:val="3D1C240D"/>
    <w:multiLevelType w:val="singleLevel"/>
    <w:tmpl w:val="3DBC9E2E"/>
    <w:lvl w:ilvl="0">
      <w:start w:val="1"/>
      <w:numFmt w:val="lowerLetter"/>
      <w:lvlText w:val="%1)"/>
      <w:lvlJc w:val="left"/>
      <w:pPr>
        <w:tabs>
          <w:tab w:val="num" w:pos="360"/>
        </w:tabs>
        <w:ind w:left="360" w:hanging="360"/>
      </w:pPr>
    </w:lvl>
  </w:abstractNum>
  <w:abstractNum w:abstractNumId="33" w15:restartNumberingAfterBreak="0">
    <w:nsid w:val="3F043B02"/>
    <w:multiLevelType w:val="singleLevel"/>
    <w:tmpl w:val="6D4458EA"/>
    <w:lvl w:ilvl="0">
      <w:start w:val="1"/>
      <w:numFmt w:val="decimal"/>
      <w:lvlText w:val="7.%1."/>
      <w:lvlJc w:val="left"/>
      <w:pPr>
        <w:tabs>
          <w:tab w:val="num" w:pos="360"/>
        </w:tabs>
        <w:ind w:left="360" w:hanging="360"/>
      </w:pPr>
      <w:rPr>
        <w:b/>
        <w:i w:val="0"/>
      </w:rPr>
    </w:lvl>
  </w:abstractNum>
  <w:abstractNum w:abstractNumId="34" w15:restartNumberingAfterBreak="0">
    <w:nsid w:val="40A06E1D"/>
    <w:multiLevelType w:val="singleLevel"/>
    <w:tmpl w:val="429A5F0E"/>
    <w:lvl w:ilvl="0">
      <w:start w:val="1"/>
      <w:numFmt w:val="decimal"/>
      <w:lvlText w:val="6.%1."/>
      <w:lvlJc w:val="left"/>
      <w:pPr>
        <w:tabs>
          <w:tab w:val="num" w:pos="360"/>
        </w:tabs>
        <w:ind w:left="360" w:hanging="360"/>
      </w:pPr>
      <w:rPr>
        <w:b/>
        <w:i w:val="0"/>
      </w:rPr>
    </w:lvl>
  </w:abstractNum>
  <w:abstractNum w:abstractNumId="35" w15:restartNumberingAfterBreak="0">
    <w:nsid w:val="46C41FAB"/>
    <w:multiLevelType w:val="singleLevel"/>
    <w:tmpl w:val="3DBC9E2E"/>
    <w:lvl w:ilvl="0">
      <w:start w:val="1"/>
      <w:numFmt w:val="lowerLetter"/>
      <w:lvlText w:val="%1)"/>
      <w:lvlJc w:val="left"/>
      <w:pPr>
        <w:tabs>
          <w:tab w:val="num" w:pos="360"/>
        </w:tabs>
        <w:ind w:left="360" w:hanging="360"/>
      </w:pPr>
    </w:lvl>
  </w:abstractNum>
  <w:abstractNum w:abstractNumId="36" w15:restartNumberingAfterBreak="0">
    <w:nsid w:val="47153FAE"/>
    <w:multiLevelType w:val="singleLevel"/>
    <w:tmpl w:val="3DBC9E2E"/>
    <w:lvl w:ilvl="0">
      <w:start w:val="1"/>
      <w:numFmt w:val="lowerLetter"/>
      <w:lvlText w:val="%1)"/>
      <w:lvlJc w:val="left"/>
      <w:pPr>
        <w:tabs>
          <w:tab w:val="num" w:pos="360"/>
        </w:tabs>
        <w:ind w:left="360" w:hanging="360"/>
      </w:pPr>
    </w:lvl>
  </w:abstractNum>
  <w:abstractNum w:abstractNumId="37" w15:restartNumberingAfterBreak="0">
    <w:nsid w:val="4CD13D1D"/>
    <w:multiLevelType w:val="singleLevel"/>
    <w:tmpl w:val="1D9A1576"/>
    <w:lvl w:ilvl="0">
      <w:start w:val="1"/>
      <w:numFmt w:val="decimal"/>
      <w:lvlText w:val="%1"/>
      <w:lvlJc w:val="left"/>
      <w:pPr>
        <w:tabs>
          <w:tab w:val="num" w:pos="360"/>
        </w:tabs>
        <w:ind w:left="360" w:hanging="360"/>
      </w:pPr>
      <w:rPr>
        <w:b/>
        <w:i w:val="0"/>
      </w:rPr>
    </w:lvl>
  </w:abstractNum>
  <w:abstractNum w:abstractNumId="38" w15:restartNumberingAfterBreak="0">
    <w:nsid w:val="4CE10EDB"/>
    <w:multiLevelType w:val="singleLevel"/>
    <w:tmpl w:val="3DBC9E2E"/>
    <w:lvl w:ilvl="0">
      <w:start w:val="1"/>
      <w:numFmt w:val="lowerLetter"/>
      <w:lvlText w:val="%1)"/>
      <w:lvlJc w:val="left"/>
      <w:pPr>
        <w:tabs>
          <w:tab w:val="num" w:pos="360"/>
        </w:tabs>
        <w:ind w:left="360" w:hanging="360"/>
      </w:pPr>
    </w:lvl>
  </w:abstractNum>
  <w:abstractNum w:abstractNumId="39" w15:restartNumberingAfterBreak="0">
    <w:nsid w:val="4D8A7530"/>
    <w:multiLevelType w:val="singleLevel"/>
    <w:tmpl w:val="1B8E964E"/>
    <w:lvl w:ilvl="0">
      <w:start w:val="1"/>
      <w:numFmt w:val="decimal"/>
      <w:lvlText w:val="46.%1"/>
      <w:lvlJc w:val="left"/>
      <w:pPr>
        <w:tabs>
          <w:tab w:val="num" w:pos="360"/>
        </w:tabs>
        <w:ind w:left="360" w:hanging="360"/>
      </w:pPr>
      <w:rPr>
        <w:b/>
        <w:i w:val="0"/>
      </w:rPr>
    </w:lvl>
  </w:abstractNum>
  <w:abstractNum w:abstractNumId="40" w15:restartNumberingAfterBreak="0">
    <w:nsid w:val="507F6D16"/>
    <w:multiLevelType w:val="singleLevel"/>
    <w:tmpl w:val="B2A8751A"/>
    <w:lvl w:ilvl="0">
      <w:start w:val="1"/>
      <w:numFmt w:val="decimal"/>
      <w:lvlText w:val="%1"/>
      <w:lvlJc w:val="left"/>
      <w:pPr>
        <w:tabs>
          <w:tab w:val="num" w:pos="360"/>
        </w:tabs>
        <w:ind w:left="360" w:hanging="360"/>
      </w:pPr>
      <w:rPr>
        <w:b/>
        <w:i w:val="0"/>
      </w:rPr>
    </w:lvl>
  </w:abstractNum>
  <w:abstractNum w:abstractNumId="41" w15:restartNumberingAfterBreak="0">
    <w:nsid w:val="578E390F"/>
    <w:multiLevelType w:val="singleLevel"/>
    <w:tmpl w:val="3DBC9E2E"/>
    <w:lvl w:ilvl="0">
      <w:start w:val="1"/>
      <w:numFmt w:val="lowerLetter"/>
      <w:lvlText w:val="%1)"/>
      <w:lvlJc w:val="left"/>
      <w:pPr>
        <w:tabs>
          <w:tab w:val="num" w:pos="360"/>
        </w:tabs>
        <w:ind w:left="360" w:hanging="360"/>
      </w:pPr>
    </w:lvl>
  </w:abstractNum>
  <w:abstractNum w:abstractNumId="42" w15:restartNumberingAfterBreak="0">
    <w:nsid w:val="59C17E0B"/>
    <w:multiLevelType w:val="singleLevel"/>
    <w:tmpl w:val="3DBC9E2E"/>
    <w:lvl w:ilvl="0">
      <w:start w:val="1"/>
      <w:numFmt w:val="lowerLetter"/>
      <w:lvlText w:val="%1)"/>
      <w:lvlJc w:val="left"/>
      <w:pPr>
        <w:tabs>
          <w:tab w:val="num" w:pos="360"/>
        </w:tabs>
        <w:ind w:left="360" w:hanging="360"/>
      </w:pPr>
    </w:lvl>
  </w:abstractNum>
  <w:abstractNum w:abstractNumId="43" w15:restartNumberingAfterBreak="0">
    <w:nsid w:val="5E361ACA"/>
    <w:multiLevelType w:val="singleLevel"/>
    <w:tmpl w:val="3DBC9E2E"/>
    <w:lvl w:ilvl="0">
      <w:start w:val="1"/>
      <w:numFmt w:val="lowerLetter"/>
      <w:lvlText w:val="%1)"/>
      <w:lvlJc w:val="left"/>
      <w:pPr>
        <w:tabs>
          <w:tab w:val="num" w:pos="360"/>
        </w:tabs>
        <w:ind w:left="360" w:hanging="360"/>
      </w:pPr>
    </w:lvl>
  </w:abstractNum>
  <w:abstractNum w:abstractNumId="44" w15:restartNumberingAfterBreak="0">
    <w:nsid w:val="632601FC"/>
    <w:multiLevelType w:val="singleLevel"/>
    <w:tmpl w:val="D90E7714"/>
    <w:lvl w:ilvl="0">
      <w:start w:val="1"/>
      <w:numFmt w:val="decimal"/>
      <w:lvlText w:val="%1"/>
      <w:lvlJc w:val="left"/>
      <w:pPr>
        <w:tabs>
          <w:tab w:val="num" w:pos="360"/>
        </w:tabs>
        <w:ind w:left="360" w:hanging="360"/>
      </w:pPr>
      <w:rPr>
        <w:b/>
        <w:i w:val="0"/>
      </w:rPr>
    </w:lvl>
  </w:abstractNum>
  <w:abstractNum w:abstractNumId="45" w15:restartNumberingAfterBreak="0">
    <w:nsid w:val="65BE7DD6"/>
    <w:multiLevelType w:val="singleLevel"/>
    <w:tmpl w:val="3DBC9E2E"/>
    <w:lvl w:ilvl="0">
      <w:start w:val="1"/>
      <w:numFmt w:val="lowerLetter"/>
      <w:lvlText w:val="%1)"/>
      <w:lvlJc w:val="left"/>
      <w:pPr>
        <w:tabs>
          <w:tab w:val="num" w:pos="360"/>
        </w:tabs>
        <w:ind w:left="360" w:hanging="360"/>
      </w:pPr>
    </w:lvl>
  </w:abstractNum>
  <w:abstractNum w:abstractNumId="46" w15:restartNumberingAfterBreak="0">
    <w:nsid w:val="694D782C"/>
    <w:multiLevelType w:val="singleLevel"/>
    <w:tmpl w:val="17D8346E"/>
    <w:lvl w:ilvl="0">
      <w:start w:val="1"/>
      <w:numFmt w:val="decimal"/>
      <w:lvlText w:val="41.%1"/>
      <w:lvlJc w:val="left"/>
      <w:pPr>
        <w:tabs>
          <w:tab w:val="num" w:pos="360"/>
        </w:tabs>
        <w:ind w:left="360" w:hanging="360"/>
      </w:pPr>
      <w:rPr>
        <w:b/>
        <w:i w:val="0"/>
      </w:rPr>
    </w:lvl>
  </w:abstractNum>
  <w:abstractNum w:abstractNumId="47" w15:restartNumberingAfterBreak="0">
    <w:nsid w:val="6D3F6AD4"/>
    <w:multiLevelType w:val="hybridMultilevel"/>
    <w:tmpl w:val="9FD05990"/>
    <w:lvl w:ilvl="0" w:tplc="BD0E55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E1562B5"/>
    <w:multiLevelType w:val="singleLevel"/>
    <w:tmpl w:val="3DBC9E2E"/>
    <w:lvl w:ilvl="0">
      <w:start w:val="1"/>
      <w:numFmt w:val="lowerLetter"/>
      <w:lvlText w:val="%1)"/>
      <w:lvlJc w:val="left"/>
      <w:pPr>
        <w:tabs>
          <w:tab w:val="num" w:pos="360"/>
        </w:tabs>
        <w:ind w:left="360" w:hanging="360"/>
      </w:pPr>
    </w:lvl>
  </w:abstractNum>
  <w:abstractNum w:abstractNumId="49" w15:restartNumberingAfterBreak="0">
    <w:nsid w:val="6E1C7471"/>
    <w:multiLevelType w:val="singleLevel"/>
    <w:tmpl w:val="810C19E0"/>
    <w:lvl w:ilvl="0">
      <w:start w:val="1"/>
      <w:numFmt w:val="lowerLetter"/>
      <w:lvlText w:val="(%1)"/>
      <w:lvlJc w:val="left"/>
      <w:pPr>
        <w:tabs>
          <w:tab w:val="num" w:pos="360"/>
        </w:tabs>
        <w:ind w:left="360" w:hanging="360"/>
      </w:pPr>
      <w:rPr>
        <w:b w:val="0"/>
        <w:i w:val="0"/>
      </w:rPr>
    </w:lvl>
  </w:abstractNum>
  <w:abstractNum w:abstractNumId="50" w15:restartNumberingAfterBreak="0">
    <w:nsid w:val="6F432F2B"/>
    <w:multiLevelType w:val="singleLevel"/>
    <w:tmpl w:val="60760B88"/>
    <w:lvl w:ilvl="0">
      <w:start w:val="1"/>
      <w:numFmt w:val="decimal"/>
      <w:lvlText w:val="39.%1"/>
      <w:lvlJc w:val="left"/>
      <w:pPr>
        <w:tabs>
          <w:tab w:val="num" w:pos="360"/>
        </w:tabs>
        <w:ind w:left="360" w:hanging="360"/>
      </w:pPr>
      <w:rPr>
        <w:b/>
        <w:i w:val="0"/>
      </w:rPr>
    </w:lvl>
  </w:abstractNum>
  <w:abstractNum w:abstractNumId="51" w15:restartNumberingAfterBreak="0">
    <w:nsid w:val="744836B3"/>
    <w:multiLevelType w:val="singleLevel"/>
    <w:tmpl w:val="E1484036"/>
    <w:lvl w:ilvl="0">
      <w:start w:val="37"/>
      <w:numFmt w:val="decimal"/>
      <w:lvlText w:val="%1"/>
      <w:lvlJc w:val="left"/>
      <w:pPr>
        <w:tabs>
          <w:tab w:val="num" w:pos="360"/>
        </w:tabs>
        <w:ind w:left="360" w:hanging="360"/>
      </w:pPr>
      <w:rPr>
        <w:b/>
        <w:i w:val="0"/>
      </w:rPr>
    </w:lvl>
  </w:abstractNum>
  <w:abstractNum w:abstractNumId="52" w15:restartNumberingAfterBreak="0">
    <w:nsid w:val="78342FCD"/>
    <w:multiLevelType w:val="singleLevel"/>
    <w:tmpl w:val="810C19E0"/>
    <w:lvl w:ilvl="0">
      <w:start w:val="1"/>
      <w:numFmt w:val="lowerLetter"/>
      <w:lvlText w:val="(%1)"/>
      <w:lvlJc w:val="left"/>
      <w:pPr>
        <w:tabs>
          <w:tab w:val="num" w:pos="360"/>
        </w:tabs>
        <w:ind w:left="360" w:hanging="360"/>
      </w:pPr>
      <w:rPr>
        <w:b w:val="0"/>
        <w:i w:val="0"/>
      </w:rPr>
    </w:lvl>
  </w:abstractNum>
  <w:abstractNum w:abstractNumId="53" w15:restartNumberingAfterBreak="0">
    <w:nsid w:val="7F181933"/>
    <w:multiLevelType w:val="singleLevel"/>
    <w:tmpl w:val="3DBC9E2E"/>
    <w:lvl w:ilvl="0">
      <w:start w:val="1"/>
      <w:numFmt w:val="lowerLetter"/>
      <w:lvlText w:val="%1)"/>
      <w:lvlJc w:val="left"/>
      <w:pPr>
        <w:tabs>
          <w:tab w:val="num" w:pos="540"/>
        </w:tabs>
        <w:ind w:left="540" w:hanging="360"/>
      </w:pPr>
    </w:lvl>
  </w:abstractNum>
  <w:abstractNum w:abstractNumId="54" w15:restartNumberingAfterBreak="0">
    <w:nsid w:val="7F704EAD"/>
    <w:multiLevelType w:val="singleLevel"/>
    <w:tmpl w:val="F572DC6E"/>
    <w:lvl w:ilvl="0">
      <w:start w:val="42"/>
      <w:numFmt w:val="decimal"/>
      <w:lvlText w:val="%1"/>
      <w:lvlJc w:val="left"/>
      <w:pPr>
        <w:tabs>
          <w:tab w:val="num" w:pos="360"/>
        </w:tabs>
        <w:ind w:left="360" w:hanging="360"/>
      </w:pPr>
      <w:rPr>
        <w:b/>
        <w:i w:val="0"/>
      </w:rPr>
    </w:lvl>
  </w:abstractNum>
  <w:num w:numId="1">
    <w:abstractNumId w:val="45"/>
  </w:num>
  <w:num w:numId="2">
    <w:abstractNumId w:val="27"/>
  </w:num>
  <w:num w:numId="3">
    <w:abstractNumId w:val="21"/>
  </w:num>
  <w:num w:numId="4">
    <w:abstractNumId w:val="48"/>
  </w:num>
  <w:num w:numId="5">
    <w:abstractNumId w:val="36"/>
  </w:num>
  <w:num w:numId="6">
    <w:abstractNumId w:val="25"/>
  </w:num>
  <w:num w:numId="7">
    <w:abstractNumId w:val="42"/>
  </w:num>
  <w:num w:numId="8">
    <w:abstractNumId w:val="43"/>
  </w:num>
  <w:num w:numId="9">
    <w:abstractNumId w:val="38"/>
  </w:num>
  <w:num w:numId="10">
    <w:abstractNumId w:val="1"/>
  </w:num>
  <w:num w:numId="11">
    <w:abstractNumId w:val="53"/>
  </w:num>
  <w:num w:numId="12">
    <w:abstractNumId w:val="34"/>
  </w:num>
  <w:num w:numId="13">
    <w:abstractNumId w:val="10"/>
  </w:num>
  <w:num w:numId="14">
    <w:abstractNumId w:val="33"/>
  </w:num>
  <w:num w:numId="15">
    <w:abstractNumId w:val="2"/>
  </w:num>
  <w:num w:numId="16">
    <w:abstractNumId w:val="26"/>
  </w:num>
  <w:num w:numId="17">
    <w:abstractNumId w:val="16"/>
  </w:num>
  <w:num w:numId="18">
    <w:abstractNumId w:val="12"/>
  </w:num>
  <w:num w:numId="19">
    <w:abstractNumId w:val="23"/>
  </w:num>
  <w:num w:numId="20">
    <w:abstractNumId w:val="0"/>
  </w:num>
  <w:num w:numId="21">
    <w:abstractNumId w:val="41"/>
  </w:num>
  <w:num w:numId="22">
    <w:abstractNumId w:val="32"/>
  </w:num>
  <w:num w:numId="23">
    <w:abstractNumId w:val="50"/>
  </w:num>
  <w:num w:numId="24">
    <w:abstractNumId w:val="35"/>
  </w:num>
  <w:num w:numId="25">
    <w:abstractNumId w:val="46"/>
  </w:num>
  <w:num w:numId="26">
    <w:abstractNumId w:val="11"/>
  </w:num>
  <w:num w:numId="27">
    <w:abstractNumId w:val="31"/>
  </w:num>
  <w:num w:numId="28">
    <w:abstractNumId w:val="39"/>
  </w:num>
  <w:num w:numId="29">
    <w:abstractNumId w:val="18"/>
  </w:num>
  <w:num w:numId="30">
    <w:abstractNumId w:val="7"/>
  </w:num>
  <w:num w:numId="31">
    <w:abstractNumId w:val="9"/>
  </w:num>
  <w:num w:numId="32">
    <w:abstractNumId w:val="5"/>
  </w:num>
  <w:num w:numId="33">
    <w:abstractNumId w:val="3"/>
  </w:num>
  <w:num w:numId="34">
    <w:abstractNumId w:val="49"/>
  </w:num>
  <w:num w:numId="35">
    <w:abstractNumId w:val="52"/>
  </w:num>
  <w:num w:numId="36">
    <w:abstractNumId w:val="22"/>
  </w:num>
  <w:num w:numId="37">
    <w:abstractNumId w:val="8"/>
  </w:num>
  <w:num w:numId="38">
    <w:abstractNumId w:val="13"/>
  </w:num>
  <w:num w:numId="39">
    <w:abstractNumId w:val="28"/>
  </w:num>
  <w:num w:numId="40">
    <w:abstractNumId w:val="15"/>
  </w:num>
  <w:num w:numId="41">
    <w:abstractNumId w:val="20"/>
  </w:num>
  <w:num w:numId="42">
    <w:abstractNumId w:val="51"/>
  </w:num>
  <w:num w:numId="43">
    <w:abstractNumId w:val="14"/>
  </w:num>
  <w:num w:numId="44">
    <w:abstractNumId w:val="54"/>
  </w:num>
  <w:num w:numId="45">
    <w:abstractNumId w:val="19"/>
  </w:num>
  <w:num w:numId="46">
    <w:abstractNumId w:val="37"/>
  </w:num>
  <w:num w:numId="47">
    <w:abstractNumId w:val="4"/>
  </w:num>
  <w:num w:numId="48">
    <w:abstractNumId w:val="40"/>
  </w:num>
  <w:num w:numId="49">
    <w:abstractNumId w:val="29"/>
  </w:num>
  <w:num w:numId="50">
    <w:abstractNumId w:val="44"/>
  </w:num>
  <w:num w:numId="51">
    <w:abstractNumId w:val="24"/>
  </w:num>
  <w:num w:numId="52">
    <w:abstractNumId w:val="47"/>
  </w:num>
  <w:num w:numId="53">
    <w:abstractNumId w:val="30"/>
  </w:num>
  <w:num w:numId="54">
    <w:abstractNumId w:val="17"/>
  </w:num>
  <w:num w:numId="55">
    <w:abstractNumId w:val="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A6E"/>
    <w:rsid w:val="0000774C"/>
    <w:rsid w:val="00014454"/>
    <w:rsid w:val="00024212"/>
    <w:rsid w:val="000242BB"/>
    <w:rsid w:val="00024704"/>
    <w:rsid w:val="00040A46"/>
    <w:rsid w:val="00053489"/>
    <w:rsid w:val="000539DC"/>
    <w:rsid w:val="00053AA4"/>
    <w:rsid w:val="00054B1D"/>
    <w:rsid w:val="0005798E"/>
    <w:rsid w:val="00060C96"/>
    <w:rsid w:val="000612C9"/>
    <w:rsid w:val="00061B2A"/>
    <w:rsid w:val="00064F19"/>
    <w:rsid w:val="00066386"/>
    <w:rsid w:val="00081615"/>
    <w:rsid w:val="000942B7"/>
    <w:rsid w:val="00096371"/>
    <w:rsid w:val="000A0C16"/>
    <w:rsid w:val="000A4479"/>
    <w:rsid w:val="000B545D"/>
    <w:rsid w:val="000B6D30"/>
    <w:rsid w:val="000C3B8F"/>
    <w:rsid w:val="000C4B26"/>
    <w:rsid w:val="000D2AC3"/>
    <w:rsid w:val="000D7091"/>
    <w:rsid w:val="000E0064"/>
    <w:rsid w:val="000E1385"/>
    <w:rsid w:val="000E178B"/>
    <w:rsid w:val="000E4EE7"/>
    <w:rsid w:val="000E7884"/>
    <w:rsid w:val="000F0916"/>
    <w:rsid w:val="000F49E1"/>
    <w:rsid w:val="000F56E3"/>
    <w:rsid w:val="001008C9"/>
    <w:rsid w:val="00103F05"/>
    <w:rsid w:val="00104819"/>
    <w:rsid w:val="00112034"/>
    <w:rsid w:val="00120C3F"/>
    <w:rsid w:val="00126CED"/>
    <w:rsid w:val="00127541"/>
    <w:rsid w:val="00127A9F"/>
    <w:rsid w:val="001365BA"/>
    <w:rsid w:val="001372F2"/>
    <w:rsid w:val="00137E83"/>
    <w:rsid w:val="001427B9"/>
    <w:rsid w:val="0014349D"/>
    <w:rsid w:val="001453DD"/>
    <w:rsid w:val="001506B8"/>
    <w:rsid w:val="00151620"/>
    <w:rsid w:val="0016041A"/>
    <w:rsid w:val="0016167D"/>
    <w:rsid w:val="0016250C"/>
    <w:rsid w:val="00167E4E"/>
    <w:rsid w:val="00172726"/>
    <w:rsid w:val="00173466"/>
    <w:rsid w:val="0017618B"/>
    <w:rsid w:val="001901C1"/>
    <w:rsid w:val="00191096"/>
    <w:rsid w:val="00197455"/>
    <w:rsid w:val="001A0C3F"/>
    <w:rsid w:val="001B1E57"/>
    <w:rsid w:val="001B55D6"/>
    <w:rsid w:val="001B6FCF"/>
    <w:rsid w:val="001C38D0"/>
    <w:rsid w:val="001D3164"/>
    <w:rsid w:val="001F6BE1"/>
    <w:rsid w:val="0020151C"/>
    <w:rsid w:val="00204818"/>
    <w:rsid w:val="00206673"/>
    <w:rsid w:val="00226BCE"/>
    <w:rsid w:val="00226E15"/>
    <w:rsid w:val="00227389"/>
    <w:rsid w:val="00227D0E"/>
    <w:rsid w:val="002335F6"/>
    <w:rsid w:val="002459EE"/>
    <w:rsid w:val="00251005"/>
    <w:rsid w:val="0025427F"/>
    <w:rsid w:val="0025731B"/>
    <w:rsid w:val="00260BFC"/>
    <w:rsid w:val="00280FEB"/>
    <w:rsid w:val="002864AB"/>
    <w:rsid w:val="00286A4C"/>
    <w:rsid w:val="00290B4D"/>
    <w:rsid w:val="0029488C"/>
    <w:rsid w:val="00294CCC"/>
    <w:rsid w:val="002954FB"/>
    <w:rsid w:val="0029573F"/>
    <w:rsid w:val="002A30BB"/>
    <w:rsid w:val="002A389A"/>
    <w:rsid w:val="002A5BA9"/>
    <w:rsid w:val="002A7407"/>
    <w:rsid w:val="002B02D4"/>
    <w:rsid w:val="002B21C6"/>
    <w:rsid w:val="002B76E1"/>
    <w:rsid w:val="002C1D82"/>
    <w:rsid w:val="002C61B7"/>
    <w:rsid w:val="002D0C8A"/>
    <w:rsid w:val="002D108A"/>
    <w:rsid w:val="002E0FCB"/>
    <w:rsid w:val="002E14CF"/>
    <w:rsid w:val="002F0D04"/>
    <w:rsid w:val="002F0D16"/>
    <w:rsid w:val="002F125E"/>
    <w:rsid w:val="002F242C"/>
    <w:rsid w:val="002F65EE"/>
    <w:rsid w:val="002F76DF"/>
    <w:rsid w:val="00303303"/>
    <w:rsid w:val="00305D52"/>
    <w:rsid w:val="003116A1"/>
    <w:rsid w:val="003122A0"/>
    <w:rsid w:val="00314C72"/>
    <w:rsid w:val="0031639B"/>
    <w:rsid w:val="00317AE1"/>
    <w:rsid w:val="00322147"/>
    <w:rsid w:val="003262C7"/>
    <w:rsid w:val="003264AE"/>
    <w:rsid w:val="00331157"/>
    <w:rsid w:val="00337CCC"/>
    <w:rsid w:val="00341EB3"/>
    <w:rsid w:val="00347A99"/>
    <w:rsid w:val="003528ED"/>
    <w:rsid w:val="00352D37"/>
    <w:rsid w:val="00352D48"/>
    <w:rsid w:val="00360B68"/>
    <w:rsid w:val="00363B79"/>
    <w:rsid w:val="00385945"/>
    <w:rsid w:val="00386FB1"/>
    <w:rsid w:val="00394E59"/>
    <w:rsid w:val="00396C19"/>
    <w:rsid w:val="00397F7B"/>
    <w:rsid w:val="003A3C42"/>
    <w:rsid w:val="003B037B"/>
    <w:rsid w:val="003B3246"/>
    <w:rsid w:val="003B7851"/>
    <w:rsid w:val="003B7FA9"/>
    <w:rsid w:val="003D3886"/>
    <w:rsid w:val="003D5055"/>
    <w:rsid w:val="003D6331"/>
    <w:rsid w:val="003E3CA4"/>
    <w:rsid w:val="003E3E0F"/>
    <w:rsid w:val="003E56C0"/>
    <w:rsid w:val="003F7CC0"/>
    <w:rsid w:val="00402C80"/>
    <w:rsid w:val="00403820"/>
    <w:rsid w:val="00422814"/>
    <w:rsid w:val="004500EB"/>
    <w:rsid w:val="0045506F"/>
    <w:rsid w:val="00457E0B"/>
    <w:rsid w:val="00476415"/>
    <w:rsid w:val="00485589"/>
    <w:rsid w:val="0048623A"/>
    <w:rsid w:val="004A1673"/>
    <w:rsid w:val="004A2FFF"/>
    <w:rsid w:val="004A7AF9"/>
    <w:rsid w:val="004B0574"/>
    <w:rsid w:val="004B1541"/>
    <w:rsid w:val="004B2B20"/>
    <w:rsid w:val="004B2DBC"/>
    <w:rsid w:val="004B47A2"/>
    <w:rsid w:val="004B5770"/>
    <w:rsid w:val="004B6E56"/>
    <w:rsid w:val="004C001C"/>
    <w:rsid w:val="004C0587"/>
    <w:rsid w:val="004C487B"/>
    <w:rsid w:val="004C54BE"/>
    <w:rsid w:val="004C7ACB"/>
    <w:rsid w:val="004D4E68"/>
    <w:rsid w:val="004E4B11"/>
    <w:rsid w:val="004F3044"/>
    <w:rsid w:val="0050169C"/>
    <w:rsid w:val="00503DF8"/>
    <w:rsid w:val="00504345"/>
    <w:rsid w:val="005049D8"/>
    <w:rsid w:val="00506F9E"/>
    <w:rsid w:val="0051546A"/>
    <w:rsid w:val="00523BCB"/>
    <w:rsid w:val="0053156B"/>
    <w:rsid w:val="005322CD"/>
    <w:rsid w:val="0054117E"/>
    <w:rsid w:val="00542579"/>
    <w:rsid w:val="0054393C"/>
    <w:rsid w:val="0055168B"/>
    <w:rsid w:val="00553053"/>
    <w:rsid w:val="00573430"/>
    <w:rsid w:val="00576D99"/>
    <w:rsid w:val="00577726"/>
    <w:rsid w:val="005810B9"/>
    <w:rsid w:val="0059099F"/>
    <w:rsid w:val="00590DC4"/>
    <w:rsid w:val="00597C5C"/>
    <w:rsid w:val="005B2C54"/>
    <w:rsid w:val="005B4E21"/>
    <w:rsid w:val="005B551E"/>
    <w:rsid w:val="005B7AEF"/>
    <w:rsid w:val="005C32AB"/>
    <w:rsid w:val="005C4BDC"/>
    <w:rsid w:val="005D0A69"/>
    <w:rsid w:val="005D6D82"/>
    <w:rsid w:val="005D7436"/>
    <w:rsid w:val="005D775E"/>
    <w:rsid w:val="005E08D3"/>
    <w:rsid w:val="005E3C95"/>
    <w:rsid w:val="005E5D8A"/>
    <w:rsid w:val="005F550C"/>
    <w:rsid w:val="006057B5"/>
    <w:rsid w:val="006108E0"/>
    <w:rsid w:val="00614F59"/>
    <w:rsid w:val="006152BF"/>
    <w:rsid w:val="00622BE0"/>
    <w:rsid w:val="00631A32"/>
    <w:rsid w:val="00631F68"/>
    <w:rsid w:val="0063205E"/>
    <w:rsid w:val="00641B42"/>
    <w:rsid w:val="00643A6E"/>
    <w:rsid w:val="0066190E"/>
    <w:rsid w:val="00663828"/>
    <w:rsid w:val="0067130B"/>
    <w:rsid w:val="00672728"/>
    <w:rsid w:val="006852C2"/>
    <w:rsid w:val="0068586E"/>
    <w:rsid w:val="00686361"/>
    <w:rsid w:val="00686602"/>
    <w:rsid w:val="00686856"/>
    <w:rsid w:val="00692785"/>
    <w:rsid w:val="006A6373"/>
    <w:rsid w:val="006A65C9"/>
    <w:rsid w:val="006A71F5"/>
    <w:rsid w:val="006B4EAF"/>
    <w:rsid w:val="006B7F35"/>
    <w:rsid w:val="006C535F"/>
    <w:rsid w:val="006C6063"/>
    <w:rsid w:val="006C6ABF"/>
    <w:rsid w:val="006D1FBF"/>
    <w:rsid w:val="006D747D"/>
    <w:rsid w:val="006E54F4"/>
    <w:rsid w:val="006E7A6C"/>
    <w:rsid w:val="006F08B7"/>
    <w:rsid w:val="006F5E04"/>
    <w:rsid w:val="00700BF1"/>
    <w:rsid w:val="007037E6"/>
    <w:rsid w:val="00711A16"/>
    <w:rsid w:val="0071733D"/>
    <w:rsid w:val="00723AF9"/>
    <w:rsid w:val="00724FD9"/>
    <w:rsid w:val="0072646D"/>
    <w:rsid w:val="0072720E"/>
    <w:rsid w:val="00730A52"/>
    <w:rsid w:val="0073320F"/>
    <w:rsid w:val="00736A73"/>
    <w:rsid w:val="0074363E"/>
    <w:rsid w:val="00751A28"/>
    <w:rsid w:val="007540BE"/>
    <w:rsid w:val="007575C0"/>
    <w:rsid w:val="007803FE"/>
    <w:rsid w:val="00781331"/>
    <w:rsid w:val="0078214B"/>
    <w:rsid w:val="007954DC"/>
    <w:rsid w:val="007961ED"/>
    <w:rsid w:val="007A200B"/>
    <w:rsid w:val="007A45B8"/>
    <w:rsid w:val="007A7DF2"/>
    <w:rsid w:val="007B1657"/>
    <w:rsid w:val="007C3D26"/>
    <w:rsid w:val="007D0A9D"/>
    <w:rsid w:val="007D1A20"/>
    <w:rsid w:val="007D1F09"/>
    <w:rsid w:val="007D3CBA"/>
    <w:rsid w:val="007D7687"/>
    <w:rsid w:val="007E4619"/>
    <w:rsid w:val="007F29C5"/>
    <w:rsid w:val="007F350C"/>
    <w:rsid w:val="007F4279"/>
    <w:rsid w:val="007F58C9"/>
    <w:rsid w:val="008003B5"/>
    <w:rsid w:val="00805FA4"/>
    <w:rsid w:val="0081309C"/>
    <w:rsid w:val="00822C02"/>
    <w:rsid w:val="00824EC7"/>
    <w:rsid w:val="008308B1"/>
    <w:rsid w:val="0083258A"/>
    <w:rsid w:val="00837FE5"/>
    <w:rsid w:val="00846EEF"/>
    <w:rsid w:val="00850A32"/>
    <w:rsid w:val="00862DAB"/>
    <w:rsid w:val="00863EC8"/>
    <w:rsid w:val="0087246E"/>
    <w:rsid w:val="00872FD0"/>
    <w:rsid w:val="00873606"/>
    <w:rsid w:val="008749F2"/>
    <w:rsid w:val="00876ABD"/>
    <w:rsid w:val="00890ABC"/>
    <w:rsid w:val="0089675B"/>
    <w:rsid w:val="00896CA3"/>
    <w:rsid w:val="00896FAD"/>
    <w:rsid w:val="008A236B"/>
    <w:rsid w:val="008A6C90"/>
    <w:rsid w:val="008A6E78"/>
    <w:rsid w:val="008A7CA3"/>
    <w:rsid w:val="008C488C"/>
    <w:rsid w:val="008C5527"/>
    <w:rsid w:val="008C5E01"/>
    <w:rsid w:val="008C68DB"/>
    <w:rsid w:val="008D0196"/>
    <w:rsid w:val="008D3A2A"/>
    <w:rsid w:val="008D6CD7"/>
    <w:rsid w:val="008E15D8"/>
    <w:rsid w:val="008F1E98"/>
    <w:rsid w:val="00900A65"/>
    <w:rsid w:val="00921BFB"/>
    <w:rsid w:val="0092508B"/>
    <w:rsid w:val="00925696"/>
    <w:rsid w:val="00951619"/>
    <w:rsid w:val="00953B36"/>
    <w:rsid w:val="00957913"/>
    <w:rsid w:val="0096110A"/>
    <w:rsid w:val="00961B65"/>
    <w:rsid w:val="00963BDB"/>
    <w:rsid w:val="00963D83"/>
    <w:rsid w:val="009739B3"/>
    <w:rsid w:val="00981CAF"/>
    <w:rsid w:val="009834CF"/>
    <w:rsid w:val="00987942"/>
    <w:rsid w:val="00990B8A"/>
    <w:rsid w:val="009947EF"/>
    <w:rsid w:val="009A7104"/>
    <w:rsid w:val="009B1B00"/>
    <w:rsid w:val="009C00BE"/>
    <w:rsid w:val="009C4FE2"/>
    <w:rsid w:val="009D3FE3"/>
    <w:rsid w:val="009D6FBF"/>
    <w:rsid w:val="009E150E"/>
    <w:rsid w:val="009E2F9E"/>
    <w:rsid w:val="009E4D9E"/>
    <w:rsid w:val="009F6A4B"/>
    <w:rsid w:val="00A06BF8"/>
    <w:rsid w:val="00A10B85"/>
    <w:rsid w:val="00A15B5C"/>
    <w:rsid w:val="00A2069D"/>
    <w:rsid w:val="00A24F11"/>
    <w:rsid w:val="00A27F29"/>
    <w:rsid w:val="00A30551"/>
    <w:rsid w:val="00A30DA3"/>
    <w:rsid w:val="00A31307"/>
    <w:rsid w:val="00A31AD0"/>
    <w:rsid w:val="00A509E6"/>
    <w:rsid w:val="00A5233A"/>
    <w:rsid w:val="00A55398"/>
    <w:rsid w:val="00A57D16"/>
    <w:rsid w:val="00A61A14"/>
    <w:rsid w:val="00A665E9"/>
    <w:rsid w:val="00A66856"/>
    <w:rsid w:val="00A729DE"/>
    <w:rsid w:val="00A80F55"/>
    <w:rsid w:val="00A839A9"/>
    <w:rsid w:val="00A83C1F"/>
    <w:rsid w:val="00A90750"/>
    <w:rsid w:val="00A935AE"/>
    <w:rsid w:val="00A9712F"/>
    <w:rsid w:val="00A97A2E"/>
    <w:rsid w:val="00AA7156"/>
    <w:rsid w:val="00AB172A"/>
    <w:rsid w:val="00AC13E3"/>
    <w:rsid w:val="00AC61C0"/>
    <w:rsid w:val="00AC6FAC"/>
    <w:rsid w:val="00AD6C48"/>
    <w:rsid w:val="00AE7D47"/>
    <w:rsid w:val="00AF5C11"/>
    <w:rsid w:val="00AF65E0"/>
    <w:rsid w:val="00B000B9"/>
    <w:rsid w:val="00B04FB6"/>
    <w:rsid w:val="00B06A70"/>
    <w:rsid w:val="00B079A9"/>
    <w:rsid w:val="00B229E6"/>
    <w:rsid w:val="00B27E02"/>
    <w:rsid w:val="00B41D23"/>
    <w:rsid w:val="00B42F67"/>
    <w:rsid w:val="00B43C5E"/>
    <w:rsid w:val="00B55866"/>
    <w:rsid w:val="00B56731"/>
    <w:rsid w:val="00B6404C"/>
    <w:rsid w:val="00B66FE8"/>
    <w:rsid w:val="00B67069"/>
    <w:rsid w:val="00B70A4C"/>
    <w:rsid w:val="00B7172C"/>
    <w:rsid w:val="00B71909"/>
    <w:rsid w:val="00B72C27"/>
    <w:rsid w:val="00B76A70"/>
    <w:rsid w:val="00B778F7"/>
    <w:rsid w:val="00B77AD8"/>
    <w:rsid w:val="00B825B7"/>
    <w:rsid w:val="00B84EC1"/>
    <w:rsid w:val="00BA40F3"/>
    <w:rsid w:val="00BB06AA"/>
    <w:rsid w:val="00BC1657"/>
    <w:rsid w:val="00BC35E9"/>
    <w:rsid w:val="00BC7ED3"/>
    <w:rsid w:val="00BD155A"/>
    <w:rsid w:val="00BE26F2"/>
    <w:rsid w:val="00BE5D0F"/>
    <w:rsid w:val="00BE6162"/>
    <w:rsid w:val="00BE652D"/>
    <w:rsid w:val="00BF4352"/>
    <w:rsid w:val="00C0031A"/>
    <w:rsid w:val="00C02DA6"/>
    <w:rsid w:val="00C109CC"/>
    <w:rsid w:val="00C10D8D"/>
    <w:rsid w:val="00C12804"/>
    <w:rsid w:val="00C17ACF"/>
    <w:rsid w:val="00C23E6B"/>
    <w:rsid w:val="00C24551"/>
    <w:rsid w:val="00C2505B"/>
    <w:rsid w:val="00C37AB2"/>
    <w:rsid w:val="00C40B15"/>
    <w:rsid w:val="00C44E6E"/>
    <w:rsid w:val="00C50F8E"/>
    <w:rsid w:val="00C57D12"/>
    <w:rsid w:val="00C622D1"/>
    <w:rsid w:val="00C62691"/>
    <w:rsid w:val="00C636DD"/>
    <w:rsid w:val="00C6562F"/>
    <w:rsid w:val="00C65B22"/>
    <w:rsid w:val="00C71D13"/>
    <w:rsid w:val="00C75053"/>
    <w:rsid w:val="00C750B4"/>
    <w:rsid w:val="00C75F93"/>
    <w:rsid w:val="00C809C0"/>
    <w:rsid w:val="00C85495"/>
    <w:rsid w:val="00C930F0"/>
    <w:rsid w:val="00C94F91"/>
    <w:rsid w:val="00C95B14"/>
    <w:rsid w:val="00CA0906"/>
    <w:rsid w:val="00CA0A2A"/>
    <w:rsid w:val="00CA2B27"/>
    <w:rsid w:val="00CA63EA"/>
    <w:rsid w:val="00CA66B6"/>
    <w:rsid w:val="00CA680D"/>
    <w:rsid w:val="00CB10A6"/>
    <w:rsid w:val="00CB2302"/>
    <w:rsid w:val="00CB5610"/>
    <w:rsid w:val="00CB5DC8"/>
    <w:rsid w:val="00CC0EF4"/>
    <w:rsid w:val="00CC660D"/>
    <w:rsid w:val="00CD2D34"/>
    <w:rsid w:val="00CD6A0F"/>
    <w:rsid w:val="00CD76A7"/>
    <w:rsid w:val="00CE073A"/>
    <w:rsid w:val="00CF1A4F"/>
    <w:rsid w:val="00CF1C12"/>
    <w:rsid w:val="00CF297D"/>
    <w:rsid w:val="00CF4D93"/>
    <w:rsid w:val="00D01DD5"/>
    <w:rsid w:val="00D07D65"/>
    <w:rsid w:val="00D10FD9"/>
    <w:rsid w:val="00D129F9"/>
    <w:rsid w:val="00D17C2A"/>
    <w:rsid w:val="00D26659"/>
    <w:rsid w:val="00D30204"/>
    <w:rsid w:val="00D304C7"/>
    <w:rsid w:val="00D36AF6"/>
    <w:rsid w:val="00D37CBC"/>
    <w:rsid w:val="00D412D2"/>
    <w:rsid w:val="00D42B84"/>
    <w:rsid w:val="00D44A82"/>
    <w:rsid w:val="00D45D90"/>
    <w:rsid w:val="00D5230B"/>
    <w:rsid w:val="00D5304D"/>
    <w:rsid w:val="00D62791"/>
    <w:rsid w:val="00D645B9"/>
    <w:rsid w:val="00D740AB"/>
    <w:rsid w:val="00D863E1"/>
    <w:rsid w:val="00D87D1C"/>
    <w:rsid w:val="00D90817"/>
    <w:rsid w:val="00DA13D0"/>
    <w:rsid w:val="00DA3FC9"/>
    <w:rsid w:val="00DA6A97"/>
    <w:rsid w:val="00DB7120"/>
    <w:rsid w:val="00DB7526"/>
    <w:rsid w:val="00DB7EA6"/>
    <w:rsid w:val="00DC4364"/>
    <w:rsid w:val="00DC4887"/>
    <w:rsid w:val="00DC635D"/>
    <w:rsid w:val="00DD14AB"/>
    <w:rsid w:val="00DE4CA7"/>
    <w:rsid w:val="00DF30D7"/>
    <w:rsid w:val="00E01C80"/>
    <w:rsid w:val="00E01EC4"/>
    <w:rsid w:val="00E02043"/>
    <w:rsid w:val="00E03B39"/>
    <w:rsid w:val="00E04C63"/>
    <w:rsid w:val="00E10031"/>
    <w:rsid w:val="00E14735"/>
    <w:rsid w:val="00E14836"/>
    <w:rsid w:val="00E253AE"/>
    <w:rsid w:val="00E25754"/>
    <w:rsid w:val="00E26E5B"/>
    <w:rsid w:val="00E30A86"/>
    <w:rsid w:val="00E31812"/>
    <w:rsid w:val="00E45EC6"/>
    <w:rsid w:val="00E506CD"/>
    <w:rsid w:val="00E52450"/>
    <w:rsid w:val="00E62ADD"/>
    <w:rsid w:val="00E644EF"/>
    <w:rsid w:val="00E67A3B"/>
    <w:rsid w:val="00E80AB0"/>
    <w:rsid w:val="00E81AA9"/>
    <w:rsid w:val="00E82D7B"/>
    <w:rsid w:val="00E85E86"/>
    <w:rsid w:val="00E8619A"/>
    <w:rsid w:val="00E906FA"/>
    <w:rsid w:val="00EA50D3"/>
    <w:rsid w:val="00EA66DE"/>
    <w:rsid w:val="00EB12BC"/>
    <w:rsid w:val="00EB17F4"/>
    <w:rsid w:val="00EC1944"/>
    <w:rsid w:val="00EC3C9C"/>
    <w:rsid w:val="00EC63EE"/>
    <w:rsid w:val="00EC7416"/>
    <w:rsid w:val="00EC7E5A"/>
    <w:rsid w:val="00ED5197"/>
    <w:rsid w:val="00ED5252"/>
    <w:rsid w:val="00EE0BEE"/>
    <w:rsid w:val="00EE40E7"/>
    <w:rsid w:val="00EE544E"/>
    <w:rsid w:val="00EE6BED"/>
    <w:rsid w:val="00EE6E1E"/>
    <w:rsid w:val="00EF7B3C"/>
    <w:rsid w:val="00F04C7E"/>
    <w:rsid w:val="00F21686"/>
    <w:rsid w:val="00F23E85"/>
    <w:rsid w:val="00F242DC"/>
    <w:rsid w:val="00F2769F"/>
    <w:rsid w:val="00F34CB2"/>
    <w:rsid w:val="00F34DD0"/>
    <w:rsid w:val="00F37E41"/>
    <w:rsid w:val="00F44485"/>
    <w:rsid w:val="00F50463"/>
    <w:rsid w:val="00F50931"/>
    <w:rsid w:val="00F57111"/>
    <w:rsid w:val="00F722CA"/>
    <w:rsid w:val="00F738DD"/>
    <w:rsid w:val="00F73CD9"/>
    <w:rsid w:val="00F753D0"/>
    <w:rsid w:val="00F77900"/>
    <w:rsid w:val="00FA0904"/>
    <w:rsid w:val="00FA1BC1"/>
    <w:rsid w:val="00FA2FF1"/>
    <w:rsid w:val="00FA6B9A"/>
    <w:rsid w:val="00FA7682"/>
    <w:rsid w:val="00FA79C6"/>
    <w:rsid w:val="00FB0DD4"/>
    <w:rsid w:val="00FB1486"/>
    <w:rsid w:val="00FB391B"/>
    <w:rsid w:val="00FB4DE5"/>
    <w:rsid w:val="00FB6354"/>
    <w:rsid w:val="00FC1DC0"/>
    <w:rsid w:val="00FC40D7"/>
    <w:rsid w:val="00FC4FD9"/>
    <w:rsid w:val="00FC54C2"/>
    <w:rsid w:val="00FC6C41"/>
    <w:rsid w:val="00FC7470"/>
    <w:rsid w:val="00FC7B10"/>
    <w:rsid w:val="00FD14FE"/>
    <w:rsid w:val="00FD334D"/>
    <w:rsid w:val="00FD5D8C"/>
    <w:rsid w:val="00FE02B4"/>
    <w:rsid w:val="00FE5D52"/>
    <w:rsid w:val="00FE5F4A"/>
    <w:rsid w:val="00FF0465"/>
    <w:rsid w:val="00FF5B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D69BE8"/>
  <w15:docId w15:val="{6075D722-EDA0-4DFB-A556-6C26A6446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2D48"/>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643A6E"/>
    <w:pPr>
      <w:keepNext/>
      <w:outlineLvl w:val="0"/>
    </w:pPr>
    <w:rPr>
      <w:sz w:val="32"/>
    </w:rPr>
  </w:style>
  <w:style w:type="paragraph" w:styleId="Heading2">
    <w:name w:val="heading 2"/>
    <w:basedOn w:val="Normal"/>
    <w:next w:val="Normal"/>
    <w:link w:val="Heading2Char"/>
    <w:uiPriority w:val="9"/>
    <w:unhideWhenUsed/>
    <w:qFormat/>
    <w:rsid w:val="00A97A2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643A6E"/>
    <w:pPr>
      <w:keepNext/>
      <w:spacing w:before="240" w:after="60"/>
      <w:outlineLvl w:val="2"/>
    </w:pPr>
    <w:rPr>
      <w:rFonts w:ascii="Cambria" w:hAnsi="Cambria"/>
      <w:b/>
      <w:bCs/>
      <w:sz w:val="26"/>
      <w:szCs w:val="26"/>
    </w:rPr>
  </w:style>
  <w:style w:type="paragraph" w:styleId="Heading7">
    <w:name w:val="heading 7"/>
    <w:basedOn w:val="Normal"/>
    <w:next w:val="Normal"/>
    <w:link w:val="Heading7Char"/>
    <w:uiPriority w:val="9"/>
    <w:unhideWhenUsed/>
    <w:qFormat/>
    <w:rsid w:val="00643A6E"/>
    <w:pPr>
      <w:spacing w:before="240" w:after="60"/>
      <w:outlineLvl w:val="6"/>
    </w:pPr>
    <w:rPr>
      <w:rFonts w:ascii="Calibri" w:hAnsi="Calibri" w:cs="Arial"/>
      <w:sz w:val="24"/>
      <w:szCs w:val="24"/>
    </w:rPr>
  </w:style>
  <w:style w:type="paragraph" w:styleId="Heading8">
    <w:name w:val="heading 8"/>
    <w:basedOn w:val="Normal"/>
    <w:next w:val="Normal"/>
    <w:link w:val="Heading8Char"/>
    <w:uiPriority w:val="9"/>
    <w:qFormat/>
    <w:rsid w:val="00643A6E"/>
    <w:pPr>
      <w:spacing w:before="240" w:after="60"/>
      <w:outlineLvl w:val="7"/>
    </w:pPr>
    <w:rPr>
      <w:rFonts w:ascii="Calibri" w:hAnsi="Calibri"/>
      <w:i/>
      <w:iCs/>
      <w:sz w:val="24"/>
      <w:szCs w:val="24"/>
    </w:rPr>
  </w:style>
  <w:style w:type="paragraph" w:styleId="Heading9">
    <w:name w:val="heading 9"/>
    <w:basedOn w:val="Normal"/>
    <w:next w:val="Normal"/>
    <w:link w:val="Heading9Char"/>
    <w:uiPriority w:val="9"/>
    <w:qFormat/>
    <w:rsid w:val="00643A6E"/>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3A6E"/>
    <w:rPr>
      <w:rFonts w:ascii="Times New Roman" w:eastAsia="Times New Roman" w:hAnsi="Times New Roman" w:cs="Times New Roman"/>
      <w:sz w:val="32"/>
      <w:szCs w:val="20"/>
    </w:rPr>
  </w:style>
  <w:style w:type="character" w:customStyle="1" w:styleId="Heading3Char">
    <w:name w:val="Heading 3 Char"/>
    <w:basedOn w:val="DefaultParagraphFont"/>
    <w:link w:val="Heading3"/>
    <w:uiPriority w:val="9"/>
    <w:semiHidden/>
    <w:rsid w:val="00643A6E"/>
    <w:rPr>
      <w:rFonts w:ascii="Cambria" w:eastAsia="Times New Roman" w:hAnsi="Cambria" w:cs="Times New Roman"/>
      <w:b/>
      <w:bCs/>
      <w:sz w:val="26"/>
      <w:szCs w:val="26"/>
    </w:rPr>
  </w:style>
  <w:style w:type="character" w:customStyle="1" w:styleId="Heading7Char">
    <w:name w:val="Heading 7 Char"/>
    <w:basedOn w:val="DefaultParagraphFont"/>
    <w:link w:val="Heading7"/>
    <w:uiPriority w:val="9"/>
    <w:rsid w:val="00643A6E"/>
    <w:rPr>
      <w:rFonts w:ascii="Calibri" w:eastAsia="Times New Roman" w:hAnsi="Calibri" w:cs="Arial"/>
      <w:sz w:val="24"/>
      <w:szCs w:val="24"/>
    </w:rPr>
  </w:style>
  <w:style w:type="character" w:customStyle="1" w:styleId="Heading8Char">
    <w:name w:val="Heading 8 Char"/>
    <w:basedOn w:val="DefaultParagraphFont"/>
    <w:link w:val="Heading8"/>
    <w:uiPriority w:val="9"/>
    <w:rsid w:val="00643A6E"/>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rsid w:val="00643A6E"/>
    <w:rPr>
      <w:rFonts w:ascii="Cambria" w:eastAsia="Times New Roman" w:hAnsi="Cambria" w:cs="Times New Roman"/>
    </w:rPr>
  </w:style>
  <w:style w:type="paragraph" w:styleId="DocumentMap">
    <w:name w:val="Document Map"/>
    <w:basedOn w:val="Normal"/>
    <w:link w:val="DocumentMapChar"/>
    <w:semiHidden/>
    <w:rsid w:val="00643A6E"/>
    <w:pPr>
      <w:shd w:val="clear" w:color="auto" w:fill="000080"/>
    </w:pPr>
    <w:rPr>
      <w:rFonts w:ascii="Tahoma" w:hAnsi="Tahoma"/>
    </w:rPr>
  </w:style>
  <w:style w:type="character" w:customStyle="1" w:styleId="DocumentMapChar">
    <w:name w:val="Document Map Char"/>
    <w:basedOn w:val="DefaultParagraphFont"/>
    <w:link w:val="DocumentMap"/>
    <w:semiHidden/>
    <w:rsid w:val="00643A6E"/>
    <w:rPr>
      <w:rFonts w:ascii="Tahoma" w:eastAsia="Times New Roman" w:hAnsi="Tahoma" w:cs="Times New Roman"/>
      <w:sz w:val="20"/>
      <w:szCs w:val="20"/>
      <w:shd w:val="clear" w:color="auto" w:fill="000080"/>
    </w:rPr>
  </w:style>
  <w:style w:type="paragraph" w:styleId="Header">
    <w:name w:val="header"/>
    <w:basedOn w:val="Normal"/>
    <w:link w:val="HeaderChar"/>
    <w:uiPriority w:val="99"/>
    <w:rsid w:val="00643A6E"/>
    <w:pPr>
      <w:tabs>
        <w:tab w:val="center" w:pos="4320"/>
        <w:tab w:val="right" w:pos="8640"/>
      </w:tabs>
    </w:pPr>
  </w:style>
  <w:style w:type="character" w:customStyle="1" w:styleId="HeaderChar">
    <w:name w:val="Header Char"/>
    <w:basedOn w:val="DefaultParagraphFont"/>
    <w:link w:val="Header"/>
    <w:uiPriority w:val="99"/>
    <w:rsid w:val="00643A6E"/>
    <w:rPr>
      <w:rFonts w:ascii="Times New Roman" w:eastAsia="Times New Roman" w:hAnsi="Times New Roman" w:cs="Times New Roman"/>
      <w:sz w:val="20"/>
      <w:szCs w:val="20"/>
    </w:rPr>
  </w:style>
  <w:style w:type="paragraph" w:styleId="Footer">
    <w:name w:val="footer"/>
    <w:basedOn w:val="Normal"/>
    <w:link w:val="FooterChar"/>
    <w:uiPriority w:val="99"/>
    <w:rsid w:val="00643A6E"/>
    <w:pPr>
      <w:tabs>
        <w:tab w:val="center" w:pos="4320"/>
        <w:tab w:val="right" w:pos="8640"/>
      </w:tabs>
    </w:pPr>
  </w:style>
  <w:style w:type="character" w:customStyle="1" w:styleId="FooterChar">
    <w:name w:val="Footer Char"/>
    <w:basedOn w:val="DefaultParagraphFont"/>
    <w:link w:val="Footer"/>
    <w:uiPriority w:val="99"/>
    <w:rsid w:val="00643A6E"/>
    <w:rPr>
      <w:rFonts w:ascii="Times New Roman" w:eastAsia="Times New Roman" w:hAnsi="Times New Roman" w:cs="Times New Roman"/>
      <w:sz w:val="20"/>
      <w:szCs w:val="20"/>
    </w:rPr>
  </w:style>
  <w:style w:type="character" w:styleId="PageNumber">
    <w:name w:val="page number"/>
    <w:basedOn w:val="DefaultParagraphFont"/>
    <w:semiHidden/>
    <w:rsid w:val="00643A6E"/>
  </w:style>
  <w:style w:type="character" w:styleId="Hyperlink">
    <w:name w:val="Hyperlink"/>
    <w:unhideWhenUsed/>
    <w:rsid w:val="00643A6E"/>
    <w:rPr>
      <w:color w:val="0000FF"/>
      <w:u w:val="single"/>
    </w:rPr>
  </w:style>
  <w:style w:type="character" w:styleId="Strong">
    <w:name w:val="Strong"/>
    <w:uiPriority w:val="22"/>
    <w:qFormat/>
    <w:rsid w:val="00643A6E"/>
    <w:rPr>
      <w:b/>
      <w:bCs/>
    </w:rPr>
  </w:style>
  <w:style w:type="paragraph" w:customStyle="1" w:styleId="ColorfulList-Accent11">
    <w:name w:val="Colorful List - Accent 11"/>
    <w:basedOn w:val="Normal"/>
    <w:uiPriority w:val="34"/>
    <w:qFormat/>
    <w:rsid w:val="00643A6E"/>
    <w:pPr>
      <w:ind w:left="720"/>
    </w:pPr>
    <w:rPr>
      <w:rFonts w:eastAsia="Calibri"/>
      <w:lang w:val="es-PA" w:eastAsia="es-PA"/>
    </w:rPr>
  </w:style>
  <w:style w:type="paragraph" w:styleId="BodyTextIndent">
    <w:name w:val="Body Text Indent"/>
    <w:basedOn w:val="Normal"/>
    <w:link w:val="BodyTextIndentChar"/>
    <w:unhideWhenUsed/>
    <w:rsid w:val="00643A6E"/>
    <w:pPr>
      <w:snapToGrid w:val="0"/>
      <w:ind w:left="360"/>
    </w:pPr>
    <w:rPr>
      <w:sz w:val="24"/>
    </w:rPr>
  </w:style>
  <w:style w:type="character" w:customStyle="1" w:styleId="BodyTextIndentChar">
    <w:name w:val="Body Text Indent Char"/>
    <w:basedOn w:val="DefaultParagraphFont"/>
    <w:link w:val="BodyTextIndent"/>
    <w:rsid w:val="00643A6E"/>
    <w:rPr>
      <w:rFonts w:ascii="Times New Roman" w:eastAsia="Times New Roman" w:hAnsi="Times New Roman" w:cs="Times New Roman"/>
      <w:sz w:val="24"/>
      <w:szCs w:val="20"/>
    </w:rPr>
  </w:style>
  <w:style w:type="paragraph" w:styleId="BodyTextIndent2">
    <w:name w:val="Body Text Indent 2"/>
    <w:basedOn w:val="Normal"/>
    <w:link w:val="BodyTextIndent2Char"/>
    <w:unhideWhenUsed/>
    <w:rsid w:val="00643A6E"/>
    <w:pPr>
      <w:tabs>
        <w:tab w:val="left" w:pos="-720"/>
        <w:tab w:val="left" w:pos="0"/>
        <w:tab w:val="left" w:pos="720"/>
      </w:tabs>
      <w:suppressAutoHyphens/>
      <w:ind w:left="720" w:hanging="720"/>
      <w:jc w:val="both"/>
    </w:pPr>
    <w:rPr>
      <w:spacing w:val="-3"/>
      <w:lang w:val="en-GB"/>
    </w:rPr>
  </w:style>
  <w:style w:type="character" w:customStyle="1" w:styleId="BodyTextIndent2Char">
    <w:name w:val="Body Text Indent 2 Char"/>
    <w:basedOn w:val="DefaultParagraphFont"/>
    <w:link w:val="BodyTextIndent2"/>
    <w:rsid w:val="00643A6E"/>
    <w:rPr>
      <w:rFonts w:ascii="Times New Roman" w:eastAsia="Times New Roman" w:hAnsi="Times New Roman" w:cs="Times New Roman"/>
      <w:spacing w:val="-3"/>
      <w:sz w:val="20"/>
      <w:szCs w:val="20"/>
      <w:lang w:val="en-GB"/>
    </w:rPr>
  </w:style>
  <w:style w:type="paragraph" w:styleId="BlockText">
    <w:name w:val="Block Text"/>
    <w:basedOn w:val="Normal"/>
    <w:semiHidden/>
    <w:unhideWhenUsed/>
    <w:rsid w:val="00643A6E"/>
    <w:pPr>
      <w:ind w:left="1008" w:right="-576" w:hanging="720"/>
      <w:jc w:val="both"/>
      <w:outlineLvl w:val="0"/>
    </w:pPr>
  </w:style>
  <w:style w:type="character" w:styleId="CommentReference">
    <w:name w:val="annotation reference"/>
    <w:unhideWhenUsed/>
    <w:rsid w:val="00643A6E"/>
    <w:rPr>
      <w:sz w:val="16"/>
      <w:szCs w:val="16"/>
    </w:rPr>
  </w:style>
  <w:style w:type="paragraph" w:styleId="CommentText">
    <w:name w:val="annotation text"/>
    <w:basedOn w:val="Normal"/>
    <w:link w:val="CommentTextChar"/>
    <w:unhideWhenUsed/>
    <w:rsid w:val="00643A6E"/>
  </w:style>
  <w:style w:type="character" w:customStyle="1" w:styleId="CommentTextChar">
    <w:name w:val="Comment Text Char"/>
    <w:basedOn w:val="DefaultParagraphFont"/>
    <w:link w:val="CommentText"/>
    <w:rsid w:val="00643A6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43A6E"/>
    <w:rPr>
      <w:b/>
      <w:bCs/>
    </w:rPr>
  </w:style>
  <w:style w:type="character" w:customStyle="1" w:styleId="CommentSubjectChar">
    <w:name w:val="Comment Subject Char"/>
    <w:basedOn w:val="CommentTextChar"/>
    <w:link w:val="CommentSubject"/>
    <w:uiPriority w:val="99"/>
    <w:semiHidden/>
    <w:rsid w:val="00643A6E"/>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643A6E"/>
    <w:rPr>
      <w:rFonts w:ascii="Tahoma" w:hAnsi="Tahoma" w:cs="Tahoma"/>
      <w:sz w:val="16"/>
      <w:szCs w:val="16"/>
    </w:rPr>
  </w:style>
  <w:style w:type="character" w:customStyle="1" w:styleId="BalloonTextChar">
    <w:name w:val="Balloon Text Char"/>
    <w:basedOn w:val="DefaultParagraphFont"/>
    <w:link w:val="BalloonText"/>
    <w:uiPriority w:val="99"/>
    <w:semiHidden/>
    <w:rsid w:val="00643A6E"/>
    <w:rPr>
      <w:rFonts w:ascii="Tahoma" w:eastAsia="Times New Roman" w:hAnsi="Tahoma" w:cs="Tahoma"/>
      <w:sz w:val="16"/>
      <w:szCs w:val="16"/>
    </w:rPr>
  </w:style>
  <w:style w:type="paragraph" w:customStyle="1" w:styleId="BankNormal">
    <w:name w:val="BankNormal"/>
    <w:basedOn w:val="Normal"/>
    <w:rsid w:val="00643A6E"/>
    <w:pPr>
      <w:spacing w:after="240"/>
    </w:pPr>
    <w:rPr>
      <w:sz w:val="24"/>
    </w:rPr>
  </w:style>
  <w:style w:type="paragraph" w:customStyle="1" w:styleId="SectionVHeader">
    <w:name w:val="Section V. Header"/>
    <w:basedOn w:val="Normal"/>
    <w:rsid w:val="00643A6E"/>
    <w:pPr>
      <w:jc w:val="center"/>
    </w:pPr>
    <w:rPr>
      <w:b/>
      <w:sz w:val="36"/>
    </w:rPr>
  </w:style>
  <w:style w:type="paragraph" w:customStyle="1" w:styleId="Outline">
    <w:name w:val="Outline"/>
    <w:basedOn w:val="Normal"/>
    <w:rsid w:val="00643A6E"/>
    <w:pPr>
      <w:spacing w:before="240"/>
    </w:pPr>
    <w:rPr>
      <w:kern w:val="28"/>
      <w:sz w:val="24"/>
    </w:rPr>
  </w:style>
  <w:style w:type="paragraph" w:customStyle="1" w:styleId="Outline1">
    <w:name w:val="Outline1"/>
    <w:basedOn w:val="Outline"/>
    <w:next w:val="Normal"/>
    <w:rsid w:val="00643A6E"/>
    <w:pPr>
      <w:keepNext/>
      <w:tabs>
        <w:tab w:val="num" w:pos="360"/>
      </w:tabs>
      <w:ind w:left="360" w:hanging="360"/>
    </w:pPr>
  </w:style>
  <w:style w:type="paragraph" w:styleId="BodyText">
    <w:name w:val="Body Text"/>
    <w:basedOn w:val="Normal"/>
    <w:link w:val="BodyTextChar"/>
    <w:uiPriority w:val="99"/>
    <w:unhideWhenUsed/>
    <w:rsid w:val="00643A6E"/>
    <w:pPr>
      <w:widowControl w:val="0"/>
      <w:overflowPunct w:val="0"/>
      <w:adjustRightInd w:val="0"/>
      <w:spacing w:after="120"/>
    </w:pPr>
    <w:rPr>
      <w:kern w:val="28"/>
      <w:sz w:val="24"/>
      <w:szCs w:val="24"/>
    </w:rPr>
  </w:style>
  <w:style w:type="character" w:customStyle="1" w:styleId="BodyTextChar">
    <w:name w:val="Body Text Char"/>
    <w:basedOn w:val="DefaultParagraphFont"/>
    <w:link w:val="BodyText"/>
    <w:uiPriority w:val="99"/>
    <w:rsid w:val="00643A6E"/>
    <w:rPr>
      <w:rFonts w:ascii="Times New Roman" w:eastAsia="Times New Roman" w:hAnsi="Times New Roman" w:cs="Times New Roman"/>
      <w:kern w:val="28"/>
      <w:sz w:val="24"/>
      <w:szCs w:val="24"/>
    </w:rPr>
  </w:style>
  <w:style w:type="paragraph" w:styleId="NormalWeb">
    <w:name w:val="Normal (Web)"/>
    <w:basedOn w:val="Normal"/>
    <w:uiPriority w:val="99"/>
    <w:rsid w:val="00643A6E"/>
    <w:pPr>
      <w:spacing w:beforeLines="1" w:afterLines="1"/>
    </w:pPr>
    <w:rPr>
      <w:rFonts w:ascii="Times" w:eastAsia="Calibri" w:hAnsi="Times"/>
    </w:rPr>
  </w:style>
  <w:style w:type="paragraph" w:styleId="BodyTextIndent3">
    <w:name w:val="Body Text Indent 3"/>
    <w:basedOn w:val="Normal"/>
    <w:link w:val="BodyTextIndent3Char"/>
    <w:uiPriority w:val="99"/>
    <w:semiHidden/>
    <w:unhideWhenUsed/>
    <w:rsid w:val="00643A6E"/>
    <w:pPr>
      <w:widowControl w:val="0"/>
      <w:overflowPunct w:val="0"/>
      <w:adjustRightInd w:val="0"/>
      <w:spacing w:after="120"/>
      <w:ind w:left="360"/>
    </w:pPr>
    <w:rPr>
      <w:kern w:val="28"/>
      <w:sz w:val="16"/>
      <w:szCs w:val="16"/>
    </w:rPr>
  </w:style>
  <w:style w:type="character" w:customStyle="1" w:styleId="BodyTextIndent3Char">
    <w:name w:val="Body Text Indent 3 Char"/>
    <w:basedOn w:val="DefaultParagraphFont"/>
    <w:link w:val="BodyTextIndent3"/>
    <w:uiPriority w:val="99"/>
    <w:semiHidden/>
    <w:rsid w:val="00643A6E"/>
    <w:rPr>
      <w:rFonts w:ascii="Times New Roman" w:eastAsia="Times New Roman" w:hAnsi="Times New Roman" w:cs="Times New Roman"/>
      <w:kern w:val="28"/>
      <w:sz w:val="16"/>
      <w:szCs w:val="16"/>
    </w:rPr>
  </w:style>
  <w:style w:type="paragraph" w:customStyle="1" w:styleId="UNDPConditionShort">
    <w:name w:val="UNDP Condition Short"/>
    <w:basedOn w:val="Normal"/>
    <w:rsid w:val="00643A6E"/>
    <w:pPr>
      <w:widowControl w:val="0"/>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Pr>
      <w:rFonts w:ascii="CG Times" w:hAnsi="CG Times"/>
      <w:sz w:val="16"/>
    </w:rPr>
  </w:style>
  <w:style w:type="character" w:styleId="FootnoteReference">
    <w:name w:val="footnote reference"/>
    <w:semiHidden/>
    <w:rsid w:val="00643A6E"/>
    <w:rPr>
      <w:vertAlign w:val="superscript"/>
    </w:rPr>
  </w:style>
  <w:style w:type="paragraph" w:styleId="FootnoteText">
    <w:name w:val="footnote text"/>
    <w:basedOn w:val="Normal"/>
    <w:link w:val="FootnoteTextChar"/>
    <w:uiPriority w:val="99"/>
    <w:semiHidden/>
    <w:unhideWhenUsed/>
    <w:rsid w:val="00643A6E"/>
  </w:style>
  <w:style w:type="character" w:customStyle="1" w:styleId="FootnoteTextChar">
    <w:name w:val="Footnote Text Char"/>
    <w:basedOn w:val="DefaultParagraphFont"/>
    <w:link w:val="FootnoteText"/>
    <w:uiPriority w:val="99"/>
    <w:semiHidden/>
    <w:rsid w:val="00643A6E"/>
    <w:rPr>
      <w:rFonts w:ascii="Times New Roman" w:eastAsia="Times New Roman" w:hAnsi="Times New Roman" w:cs="Times New Roman"/>
      <w:sz w:val="20"/>
      <w:szCs w:val="20"/>
    </w:rPr>
  </w:style>
  <w:style w:type="paragraph" w:styleId="ListParagraph">
    <w:name w:val="List Paragraph"/>
    <w:aliases w:val="Links"/>
    <w:basedOn w:val="Normal"/>
    <w:link w:val="ListParagraphChar"/>
    <w:uiPriority w:val="34"/>
    <w:qFormat/>
    <w:rsid w:val="00643A6E"/>
    <w:pPr>
      <w:widowControl w:val="0"/>
      <w:overflowPunct w:val="0"/>
      <w:adjustRightInd w:val="0"/>
      <w:spacing w:line="360" w:lineRule="auto"/>
      <w:ind w:left="720"/>
      <w:contextualSpacing/>
    </w:pPr>
    <w:rPr>
      <w:kern w:val="28"/>
      <w:sz w:val="22"/>
      <w:szCs w:val="24"/>
    </w:rPr>
  </w:style>
  <w:style w:type="table" w:styleId="TableGrid">
    <w:name w:val="Table Grid"/>
    <w:basedOn w:val="TableNormal"/>
    <w:uiPriority w:val="59"/>
    <w:rsid w:val="00643A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643A6E"/>
    <w:rPr>
      <w:color w:val="800080"/>
      <w:u w:val="single"/>
    </w:rPr>
  </w:style>
  <w:style w:type="character" w:styleId="PlaceholderText">
    <w:name w:val="Placeholder Text"/>
    <w:basedOn w:val="DefaultParagraphFont"/>
    <w:uiPriority w:val="99"/>
    <w:semiHidden/>
    <w:rsid w:val="00643A6E"/>
    <w:rPr>
      <w:color w:val="808080"/>
    </w:rPr>
  </w:style>
  <w:style w:type="character" w:customStyle="1" w:styleId="Style1">
    <w:name w:val="Style1"/>
    <w:basedOn w:val="DefaultParagraphFont"/>
    <w:rsid w:val="00643A6E"/>
    <w:rPr>
      <w:color w:val="FF0000"/>
    </w:rPr>
  </w:style>
  <w:style w:type="character" w:customStyle="1" w:styleId="Style2">
    <w:name w:val="Style2"/>
    <w:basedOn w:val="DefaultParagraphFont"/>
    <w:rsid w:val="00643A6E"/>
    <w:rPr>
      <w:color w:val="auto"/>
    </w:rPr>
  </w:style>
  <w:style w:type="character" w:customStyle="1" w:styleId="Style3">
    <w:name w:val="Style3"/>
    <w:basedOn w:val="DefaultParagraphFont"/>
    <w:rsid w:val="00643A6E"/>
  </w:style>
  <w:style w:type="character" w:customStyle="1" w:styleId="Style4">
    <w:name w:val="Style4"/>
    <w:basedOn w:val="DefaultParagraphFont"/>
    <w:rsid w:val="00643A6E"/>
  </w:style>
  <w:style w:type="character" w:customStyle="1" w:styleId="Style5">
    <w:name w:val="Style5"/>
    <w:basedOn w:val="DefaultParagraphFont"/>
    <w:rsid w:val="00643A6E"/>
  </w:style>
  <w:style w:type="paragraph" w:customStyle="1" w:styleId="fs16">
    <w:name w:val="fs16"/>
    <w:basedOn w:val="Normal"/>
    <w:rsid w:val="005E3C95"/>
    <w:pPr>
      <w:spacing w:before="100" w:beforeAutospacing="1" w:after="100" w:afterAutospacing="1"/>
    </w:pPr>
    <w:rPr>
      <w:sz w:val="24"/>
      <w:szCs w:val="24"/>
    </w:rPr>
  </w:style>
  <w:style w:type="character" w:customStyle="1" w:styleId="apple-converted-space">
    <w:name w:val="apple-converted-space"/>
    <w:basedOn w:val="DefaultParagraphFont"/>
    <w:rsid w:val="001453DD"/>
  </w:style>
  <w:style w:type="paragraph" w:customStyle="1" w:styleId="TableParagraph">
    <w:name w:val="Table Paragraph"/>
    <w:basedOn w:val="Normal"/>
    <w:uiPriority w:val="1"/>
    <w:qFormat/>
    <w:rsid w:val="008A7CA3"/>
    <w:pPr>
      <w:widowControl w:val="0"/>
    </w:pPr>
    <w:rPr>
      <w:rFonts w:asciiTheme="minorHAnsi" w:eastAsiaTheme="minorHAnsi" w:hAnsiTheme="minorHAnsi" w:cstheme="minorBidi"/>
      <w:sz w:val="22"/>
      <w:szCs w:val="22"/>
    </w:rPr>
  </w:style>
  <w:style w:type="character" w:customStyle="1" w:styleId="Heading2Char">
    <w:name w:val="Heading 2 Char"/>
    <w:basedOn w:val="DefaultParagraphFont"/>
    <w:link w:val="Heading2"/>
    <w:uiPriority w:val="9"/>
    <w:rsid w:val="00A97A2E"/>
    <w:rPr>
      <w:rFonts w:asciiTheme="majorHAnsi" w:eastAsiaTheme="majorEastAsia" w:hAnsiTheme="majorHAnsi" w:cstheme="majorBidi"/>
      <w:color w:val="365F91" w:themeColor="accent1" w:themeShade="BF"/>
      <w:sz w:val="26"/>
      <w:szCs w:val="26"/>
    </w:rPr>
  </w:style>
  <w:style w:type="character" w:customStyle="1" w:styleId="ListParagraphChar">
    <w:name w:val="List Paragraph Char"/>
    <w:aliases w:val="Links Char"/>
    <w:link w:val="ListParagraph"/>
    <w:uiPriority w:val="34"/>
    <w:locked/>
    <w:rsid w:val="003E3E0F"/>
    <w:rPr>
      <w:rFonts w:ascii="Times New Roman" w:eastAsia="Times New Roman" w:hAnsi="Times New Roman" w:cs="Times New Roman"/>
      <w:kern w:val="28"/>
      <w:szCs w:val="24"/>
    </w:rPr>
  </w:style>
  <w:style w:type="character" w:styleId="UnresolvedMention">
    <w:name w:val="Unresolved Mention"/>
    <w:basedOn w:val="DefaultParagraphFont"/>
    <w:uiPriority w:val="99"/>
    <w:semiHidden/>
    <w:unhideWhenUsed/>
    <w:rsid w:val="00B079A9"/>
    <w:rPr>
      <w:color w:val="808080"/>
      <w:shd w:val="clear" w:color="auto" w:fill="E6E6E6"/>
    </w:rPr>
  </w:style>
  <w:style w:type="paragraph" w:styleId="NoSpacing">
    <w:name w:val="No Spacing"/>
    <w:uiPriority w:val="1"/>
    <w:qFormat/>
    <w:rsid w:val="00081615"/>
    <w:pPr>
      <w:spacing w:after="0" w:line="240" w:lineRule="auto"/>
    </w:pPr>
    <w:rPr>
      <w:rFonts w:ascii="Times New Roman" w:eastAsia="Times New Roman" w:hAnsi="Times New Roman" w:cs="Times New Roman"/>
      <w:sz w:val="20"/>
      <w:szCs w:val="20"/>
    </w:rPr>
  </w:style>
  <w:style w:type="paragraph" w:customStyle="1" w:styleId="Default">
    <w:name w:val="Default"/>
    <w:rsid w:val="004B2DBC"/>
    <w:pPr>
      <w:autoSpaceDE w:val="0"/>
      <w:autoSpaceDN w:val="0"/>
      <w:adjustRightInd w:val="0"/>
      <w:spacing w:after="0" w:line="240" w:lineRule="auto"/>
    </w:pPr>
    <w:rPr>
      <w:rFonts w:ascii="Book Antiqua" w:hAnsi="Book Antiqua" w:cs="Book Antiqu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85936">
      <w:bodyDiv w:val="1"/>
      <w:marLeft w:val="0"/>
      <w:marRight w:val="0"/>
      <w:marTop w:val="0"/>
      <w:marBottom w:val="0"/>
      <w:divBdr>
        <w:top w:val="none" w:sz="0" w:space="0" w:color="auto"/>
        <w:left w:val="none" w:sz="0" w:space="0" w:color="auto"/>
        <w:bottom w:val="none" w:sz="0" w:space="0" w:color="auto"/>
        <w:right w:val="none" w:sz="0" w:space="0" w:color="auto"/>
      </w:divBdr>
    </w:div>
    <w:div w:id="36666113">
      <w:bodyDiv w:val="1"/>
      <w:marLeft w:val="0"/>
      <w:marRight w:val="0"/>
      <w:marTop w:val="0"/>
      <w:marBottom w:val="0"/>
      <w:divBdr>
        <w:top w:val="none" w:sz="0" w:space="0" w:color="auto"/>
        <w:left w:val="none" w:sz="0" w:space="0" w:color="auto"/>
        <w:bottom w:val="none" w:sz="0" w:space="0" w:color="auto"/>
        <w:right w:val="none" w:sz="0" w:space="0" w:color="auto"/>
      </w:divBdr>
    </w:div>
    <w:div w:id="74128819">
      <w:bodyDiv w:val="1"/>
      <w:marLeft w:val="0"/>
      <w:marRight w:val="0"/>
      <w:marTop w:val="0"/>
      <w:marBottom w:val="0"/>
      <w:divBdr>
        <w:top w:val="none" w:sz="0" w:space="0" w:color="auto"/>
        <w:left w:val="none" w:sz="0" w:space="0" w:color="auto"/>
        <w:bottom w:val="none" w:sz="0" w:space="0" w:color="auto"/>
        <w:right w:val="none" w:sz="0" w:space="0" w:color="auto"/>
      </w:divBdr>
    </w:div>
    <w:div w:id="127286444">
      <w:bodyDiv w:val="1"/>
      <w:marLeft w:val="0"/>
      <w:marRight w:val="0"/>
      <w:marTop w:val="0"/>
      <w:marBottom w:val="0"/>
      <w:divBdr>
        <w:top w:val="none" w:sz="0" w:space="0" w:color="auto"/>
        <w:left w:val="none" w:sz="0" w:space="0" w:color="auto"/>
        <w:bottom w:val="none" w:sz="0" w:space="0" w:color="auto"/>
        <w:right w:val="none" w:sz="0" w:space="0" w:color="auto"/>
      </w:divBdr>
    </w:div>
    <w:div w:id="160396325">
      <w:bodyDiv w:val="1"/>
      <w:marLeft w:val="0"/>
      <w:marRight w:val="0"/>
      <w:marTop w:val="0"/>
      <w:marBottom w:val="0"/>
      <w:divBdr>
        <w:top w:val="none" w:sz="0" w:space="0" w:color="auto"/>
        <w:left w:val="none" w:sz="0" w:space="0" w:color="auto"/>
        <w:bottom w:val="none" w:sz="0" w:space="0" w:color="auto"/>
        <w:right w:val="none" w:sz="0" w:space="0" w:color="auto"/>
      </w:divBdr>
    </w:div>
    <w:div w:id="244190237">
      <w:bodyDiv w:val="1"/>
      <w:marLeft w:val="0"/>
      <w:marRight w:val="0"/>
      <w:marTop w:val="0"/>
      <w:marBottom w:val="0"/>
      <w:divBdr>
        <w:top w:val="none" w:sz="0" w:space="0" w:color="auto"/>
        <w:left w:val="none" w:sz="0" w:space="0" w:color="auto"/>
        <w:bottom w:val="none" w:sz="0" w:space="0" w:color="auto"/>
        <w:right w:val="none" w:sz="0" w:space="0" w:color="auto"/>
      </w:divBdr>
    </w:div>
    <w:div w:id="249241059">
      <w:bodyDiv w:val="1"/>
      <w:marLeft w:val="0"/>
      <w:marRight w:val="0"/>
      <w:marTop w:val="0"/>
      <w:marBottom w:val="0"/>
      <w:divBdr>
        <w:top w:val="none" w:sz="0" w:space="0" w:color="auto"/>
        <w:left w:val="none" w:sz="0" w:space="0" w:color="auto"/>
        <w:bottom w:val="none" w:sz="0" w:space="0" w:color="auto"/>
        <w:right w:val="none" w:sz="0" w:space="0" w:color="auto"/>
      </w:divBdr>
    </w:div>
    <w:div w:id="283317954">
      <w:bodyDiv w:val="1"/>
      <w:marLeft w:val="0"/>
      <w:marRight w:val="0"/>
      <w:marTop w:val="0"/>
      <w:marBottom w:val="0"/>
      <w:divBdr>
        <w:top w:val="none" w:sz="0" w:space="0" w:color="auto"/>
        <w:left w:val="none" w:sz="0" w:space="0" w:color="auto"/>
        <w:bottom w:val="none" w:sz="0" w:space="0" w:color="auto"/>
        <w:right w:val="none" w:sz="0" w:space="0" w:color="auto"/>
      </w:divBdr>
    </w:div>
    <w:div w:id="464659739">
      <w:bodyDiv w:val="1"/>
      <w:marLeft w:val="0"/>
      <w:marRight w:val="0"/>
      <w:marTop w:val="0"/>
      <w:marBottom w:val="0"/>
      <w:divBdr>
        <w:top w:val="none" w:sz="0" w:space="0" w:color="auto"/>
        <w:left w:val="none" w:sz="0" w:space="0" w:color="auto"/>
        <w:bottom w:val="none" w:sz="0" w:space="0" w:color="auto"/>
        <w:right w:val="none" w:sz="0" w:space="0" w:color="auto"/>
      </w:divBdr>
    </w:div>
    <w:div w:id="635180196">
      <w:bodyDiv w:val="1"/>
      <w:marLeft w:val="0"/>
      <w:marRight w:val="0"/>
      <w:marTop w:val="0"/>
      <w:marBottom w:val="0"/>
      <w:divBdr>
        <w:top w:val="none" w:sz="0" w:space="0" w:color="auto"/>
        <w:left w:val="none" w:sz="0" w:space="0" w:color="auto"/>
        <w:bottom w:val="none" w:sz="0" w:space="0" w:color="auto"/>
        <w:right w:val="none" w:sz="0" w:space="0" w:color="auto"/>
      </w:divBdr>
    </w:div>
    <w:div w:id="677729796">
      <w:bodyDiv w:val="1"/>
      <w:marLeft w:val="0"/>
      <w:marRight w:val="0"/>
      <w:marTop w:val="0"/>
      <w:marBottom w:val="0"/>
      <w:divBdr>
        <w:top w:val="none" w:sz="0" w:space="0" w:color="auto"/>
        <w:left w:val="none" w:sz="0" w:space="0" w:color="auto"/>
        <w:bottom w:val="none" w:sz="0" w:space="0" w:color="auto"/>
        <w:right w:val="none" w:sz="0" w:space="0" w:color="auto"/>
      </w:divBdr>
    </w:div>
    <w:div w:id="719133295">
      <w:bodyDiv w:val="1"/>
      <w:marLeft w:val="0"/>
      <w:marRight w:val="0"/>
      <w:marTop w:val="0"/>
      <w:marBottom w:val="0"/>
      <w:divBdr>
        <w:top w:val="none" w:sz="0" w:space="0" w:color="auto"/>
        <w:left w:val="none" w:sz="0" w:space="0" w:color="auto"/>
        <w:bottom w:val="none" w:sz="0" w:space="0" w:color="auto"/>
        <w:right w:val="none" w:sz="0" w:space="0" w:color="auto"/>
      </w:divBdr>
    </w:div>
    <w:div w:id="962613454">
      <w:bodyDiv w:val="1"/>
      <w:marLeft w:val="0"/>
      <w:marRight w:val="0"/>
      <w:marTop w:val="0"/>
      <w:marBottom w:val="0"/>
      <w:divBdr>
        <w:top w:val="none" w:sz="0" w:space="0" w:color="auto"/>
        <w:left w:val="none" w:sz="0" w:space="0" w:color="auto"/>
        <w:bottom w:val="none" w:sz="0" w:space="0" w:color="auto"/>
        <w:right w:val="none" w:sz="0" w:space="0" w:color="auto"/>
      </w:divBdr>
    </w:div>
    <w:div w:id="975767519">
      <w:bodyDiv w:val="1"/>
      <w:marLeft w:val="0"/>
      <w:marRight w:val="0"/>
      <w:marTop w:val="0"/>
      <w:marBottom w:val="0"/>
      <w:divBdr>
        <w:top w:val="none" w:sz="0" w:space="0" w:color="auto"/>
        <w:left w:val="none" w:sz="0" w:space="0" w:color="auto"/>
        <w:bottom w:val="none" w:sz="0" w:space="0" w:color="auto"/>
        <w:right w:val="none" w:sz="0" w:space="0" w:color="auto"/>
      </w:divBdr>
    </w:div>
    <w:div w:id="978463991">
      <w:bodyDiv w:val="1"/>
      <w:marLeft w:val="0"/>
      <w:marRight w:val="0"/>
      <w:marTop w:val="0"/>
      <w:marBottom w:val="0"/>
      <w:divBdr>
        <w:top w:val="none" w:sz="0" w:space="0" w:color="auto"/>
        <w:left w:val="none" w:sz="0" w:space="0" w:color="auto"/>
        <w:bottom w:val="none" w:sz="0" w:space="0" w:color="auto"/>
        <w:right w:val="none" w:sz="0" w:space="0" w:color="auto"/>
      </w:divBdr>
    </w:div>
    <w:div w:id="1005665265">
      <w:bodyDiv w:val="1"/>
      <w:marLeft w:val="0"/>
      <w:marRight w:val="0"/>
      <w:marTop w:val="0"/>
      <w:marBottom w:val="0"/>
      <w:divBdr>
        <w:top w:val="none" w:sz="0" w:space="0" w:color="auto"/>
        <w:left w:val="none" w:sz="0" w:space="0" w:color="auto"/>
        <w:bottom w:val="none" w:sz="0" w:space="0" w:color="auto"/>
        <w:right w:val="none" w:sz="0" w:space="0" w:color="auto"/>
      </w:divBdr>
    </w:div>
    <w:div w:id="1052727572">
      <w:bodyDiv w:val="1"/>
      <w:marLeft w:val="0"/>
      <w:marRight w:val="0"/>
      <w:marTop w:val="0"/>
      <w:marBottom w:val="0"/>
      <w:divBdr>
        <w:top w:val="none" w:sz="0" w:space="0" w:color="auto"/>
        <w:left w:val="none" w:sz="0" w:space="0" w:color="auto"/>
        <w:bottom w:val="none" w:sz="0" w:space="0" w:color="auto"/>
        <w:right w:val="none" w:sz="0" w:space="0" w:color="auto"/>
      </w:divBdr>
    </w:div>
    <w:div w:id="1166555354">
      <w:bodyDiv w:val="1"/>
      <w:marLeft w:val="0"/>
      <w:marRight w:val="0"/>
      <w:marTop w:val="0"/>
      <w:marBottom w:val="0"/>
      <w:divBdr>
        <w:top w:val="none" w:sz="0" w:space="0" w:color="auto"/>
        <w:left w:val="none" w:sz="0" w:space="0" w:color="auto"/>
        <w:bottom w:val="none" w:sz="0" w:space="0" w:color="auto"/>
        <w:right w:val="none" w:sz="0" w:space="0" w:color="auto"/>
      </w:divBdr>
    </w:div>
    <w:div w:id="1485510360">
      <w:bodyDiv w:val="1"/>
      <w:marLeft w:val="0"/>
      <w:marRight w:val="0"/>
      <w:marTop w:val="0"/>
      <w:marBottom w:val="0"/>
      <w:divBdr>
        <w:top w:val="none" w:sz="0" w:space="0" w:color="auto"/>
        <w:left w:val="none" w:sz="0" w:space="0" w:color="auto"/>
        <w:bottom w:val="none" w:sz="0" w:space="0" w:color="auto"/>
        <w:right w:val="none" w:sz="0" w:space="0" w:color="auto"/>
      </w:divBdr>
    </w:div>
    <w:div w:id="1521746146">
      <w:bodyDiv w:val="1"/>
      <w:marLeft w:val="0"/>
      <w:marRight w:val="0"/>
      <w:marTop w:val="0"/>
      <w:marBottom w:val="0"/>
      <w:divBdr>
        <w:top w:val="none" w:sz="0" w:space="0" w:color="auto"/>
        <w:left w:val="none" w:sz="0" w:space="0" w:color="auto"/>
        <w:bottom w:val="none" w:sz="0" w:space="0" w:color="auto"/>
        <w:right w:val="none" w:sz="0" w:space="0" w:color="auto"/>
      </w:divBdr>
    </w:div>
    <w:div w:id="1538159587">
      <w:bodyDiv w:val="1"/>
      <w:marLeft w:val="0"/>
      <w:marRight w:val="0"/>
      <w:marTop w:val="0"/>
      <w:marBottom w:val="0"/>
      <w:divBdr>
        <w:top w:val="none" w:sz="0" w:space="0" w:color="auto"/>
        <w:left w:val="none" w:sz="0" w:space="0" w:color="auto"/>
        <w:bottom w:val="none" w:sz="0" w:space="0" w:color="auto"/>
        <w:right w:val="none" w:sz="0" w:space="0" w:color="auto"/>
      </w:divBdr>
    </w:div>
    <w:div w:id="1645889573">
      <w:bodyDiv w:val="1"/>
      <w:marLeft w:val="0"/>
      <w:marRight w:val="0"/>
      <w:marTop w:val="0"/>
      <w:marBottom w:val="0"/>
      <w:divBdr>
        <w:top w:val="none" w:sz="0" w:space="0" w:color="auto"/>
        <w:left w:val="none" w:sz="0" w:space="0" w:color="auto"/>
        <w:bottom w:val="none" w:sz="0" w:space="0" w:color="auto"/>
        <w:right w:val="none" w:sz="0" w:space="0" w:color="auto"/>
      </w:divBdr>
    </w:div>
    <w:div w:id="1701315368">
      <w:bodyDiv w:val="1"/>
      <w:marLeft w:val="0"/>
      <w:marRight w:val="0"/>
      <w:marTop w:val="0"/>
      <w:marBottom w:val="0"/>
      <w:divBdr>
        <w:top w:val="none" w:sz="0" w:space="0" w:color="auto"/>
        <w:left w:val="none" w:sz="0" w:space="0" w:color="auto"/>
        <w:bottom w:val="none" w:sz="0" w:space="0" w:color="auto"/>
        <w:right w:val="none" w:sz="0" w:space="0" w:color="auto"/>
      </w:divBdr>
    </w:div>
    <w:div w:id="1708944205">
      <w:bodyDiv w:val="1"/>
      <w:marLeft w:val="0"/>
      <w:marRight w:val="0"/>
      <w:marTop w:val="0"/>
      <w:marBottom w:val="0"/>
      <w:divBdr>
        <w:top w:val="none" w:sz="0" w:space="0" w:color="auto"/>
        <w:left w:val="none" w:sz="0" w:space="0" w:color="auto"/>
        <w:bottom w:val="none" w:sz="0" w:space="0" w:color="auto"/>
        <w:right w:val="none" w:sz="0" w:space="0" w:color="auto"/>
      </w:divBdr>
    </w:div>
    <w:div w:id="1810055559">
      <w:bodyDiv w:val="1"/>
      <w:marLeft w:val="0"/>
      <w:marRight w:val="0"/>
      <w:marTop w:val="0"/>
      <w:marBottom w:val="0"/>
      <w:divBdr>
        <w:top w:val="none" w:sz="0" w:space="0" w:color="auto"/>
        <w:left w:val="none" w:sz="0" w:space="0" w:color="auto"/>
        <w:bottom w:val="none" w:sz="0" w:space="0" w:color="auto"/>
        <w:right w:val="none" w:sz="0" w:space="0" w:color="auto"/>
      </w:divBdr>
    </w:div>
    <w:div w:id="1962614949">
      <w:bodyDiv w:val="1"/>
      <w:marLeft w:val="0"/>
      <w:marRight w:val="0"/>
      <w:marTop w:val="0"/>
      <w:marBottom w:val="0"/>
      <w:divBdr>
        <w:top w:val="none" w:sz="0" w:space="0" w:color="auto"/>
        <w:left w:val="none" w:sz="0" w:space="0" w:color="auto"/>
        <w:bottom w:val="none" w:sz="0" w:space="0" w:color="auto"/>
        <w:right w:val="none" w:sz="0" w:space="0" w:color="auto"/>
      </w:divBdr>
    </w:div>
    <w:div w:id="1994210597">
      <w:bodyDiv w:val="1"/>
      <w:marLeft w:val="0"/>
      <w:marRight w:val="0"/>
      <w:marTop w:val="0"/>
      <w:marBottom w:val="0"/>
      <w:divBdr>
        <w:top w:val="none" w:sz="0" w:space="0" w:color="auto"/>
        <w:left w:val="none" w:sz="0" w:space="0" w:color="auto"/>
        <w:bottom w:val="none" w:sz="0" w:space="0" w:color="auto"/>
        <w:right w:val="none" w:sz="0" w:space="0" w:color="auto"/>
      </w:divBdr>
    </w:div>
    <w:div w:id="2128312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dldar.aladdin@gmail.com" TargetMode="External"/><Relationship Id="rId18" Type="http://schemas.openxmlformats.org/officeDocument/2006/relationships/hyperlink" Target="http://www.un.org/Docs/sc/committees/1267/1267ListEng.ht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un.org/depts/ptd/pdf/conduct_english.pdf" TargetMode="External"/><Relationship Id="rId2" Type="http://schemas.openxmlformats.org/officeDocument/2006/relationships/customXml" Target="../customXml/item2.xml"/><Relationship Id="rId16" Type="http://schemas.openxmlformats.org/officeDocument/2006/relationships/hyperlink" Target="http://www.undp.org/content/undp/en/home/operations/procurement/protestandsanction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benjamin.arthur@undp.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tendering.partneragencies.org"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8FDA33861504FA0AD5BAB67BC06A1C0"/>
        <w:category>
          <w:name w:val="General"/>
          <w:gallery w:val="placeholder"/>
        </w:category>
        <w:types>
          <w:type w:val="bbPlcHdr"/>
        </w:types>
        <w:behaviors>
          <w:behavior w:val="content"/>
        </w:behaviors>
        <w:guid w:val="{87BD8FE3-369B-4B09-99BE-24BBAFEFC105}"/>
      </w:docPartPr>
      <w:docPartBody>
        <w:p w:rsidR="0059601B" w:rsidRDefault="00991A50" w:rsidP="00991A50">
          <w:pPr>
            <w:pStyle w:val="08FDA33861504FA0AD5BAB67BC06A1C0"/>
          </w:pPr>
          <w:r w:rsidRPr="00F740A5">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G Times">
    <w:altName w:val="Times New Roman"/>
    <w:charset w:val="00"/>
    <w:family w:val="roman"/>
    <w:pitch w:val="variable"/>
    <w:sig w:usb0="00000007" w:usb1="00000000" w:usb2="00000000" w:usb3="00000000" w:csb0="00000093"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ras Bold ITC">
    <w:panose1 w:val="020B0907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1A50"/>
    <w:rsid w:val="0000129F"/>
    <w:rsid w:val="0003130B"/>
    <w:rsid w:val="000335E5"/>
    <w:rsid w:val="000B05CC"/>
    <w:rsid w:val="000B4345"/>
    <w:rsid w:val="000B58C2"/>
    <w:rsid w:val="000D7A19"/>
    <w:rsid w:val="000E25D7"/>
    <w:rsid w:val="000E7FB9"/>
    <w:rsid w:val="001266D7"/>
    <w:rsid w:val="001523E6"/>
    <w:rsid w:val="001900D9"/>
    <w:rsid w:val="001E059D"/>
    <w:rsid w:val="00200DF1"/>
    <w:rsid w:val="00247E48"/>
    <w:rsid w:val="00267EFA"/>
    <w:rsid w:val="002F5080"/>
    <w:rsid w:val="003175F7"/>
    <w:rsid w:val="003535E2"/>
    <w:rsid w:val="003D1BB6"/>
    <w:rsid w:val="0046326E"/>
    <w:rsid w:val="00493954"/>
    <w:rsid w:val="00495361"/>
    <w:rsid w:val="004A6645"/>
    <w:rsid w:val="004F2C8C"/>
    <w:rsid w:val="005619E8"/>
    <w:rsid w:val="005725C5"/>
    <w:rsid w:val="0059601B"/>
    <w:rsid w:val="005D7BB2"/>
    <w:rsid w:val="0060737E"/>
    <w:rsid w:val="006349AF"/>
    <w:rsid w:val="006639C9"/>
    <w:rsid w:val="00721953"/>
    <w:rsid w:val="007514F2"/>
    <w:rsid w:val="00753FE7"/>
    <w:rsid w:val="007555AB"/>
    <w:rsid w:val="00791BC7"/>
    <w:rsid w:val="00796A6F"/>
    <w:rsid w:val="007A6DD7"/>
    <w:rsid w:val="007B27AD"/>
    <w:rsid w:val="007C26C3"/>
    <w:rsid w:val="00811CD2"/>
    <w:rsid w:val="00814DF9"/>
    <w:rsid w:val="00837216"/>
    <w:rsid w:val="008737E2"/>
    <w:rsid w:val="00891386"/>
    <w:rsid w:val="008B6E1B"/>
    <w:rsid w:val="008E3F79"/>
    <w:rsid w:val="0094243E"/>
    <w:rsid w:val="00991A50"/>
    <w:rsid w:val="009A612A"/>
    <w:rsid w:val="009C399B"/>
    <w:rsid w:val="009C6104"/>
    <w:rsid w:val="009D60BB"/>
    <w:rsid w:val="009E1AD6"/>
    <w:rsid w:val="00A44C0E"/>
    <w:rsid w:val="00A557B2"/>
    <w:rsid w:val="00AF0F2D"/>
    <w:rsid w:val="00B51B38"/>
    <w:rsid w:val="00BF11D4"/>
    <w:rsid w:val="00C06FDA"/>
    <w:rsid w:val="00CC0B93"/>
    <w:rsid w:val="00CD4C8B"/>
    <w:rsid w:val="00CD510A"/>
    <w:rsid w:val="00D0523D"/>
    <w:rsid w:val="00D37E32"/>
    <w:rsid w:val="00D50DC7"/>
    <w:rsid w:val="00D55ACF"/>
    <w:rsid w:val="00D55F59"/>
    <w:rsid w:val="00D64750"/>
    <w:rsid w:val="00DC2074"/>
    <w:rsid w:val="00DD13EE"/>
    <w:rsid w:val="00DE614D"/>
    <w:rsid w:val="00ED1718"/>
    <w:rsid w:val="00EE1B7A"/>
    <w:rsid w:val="00F11F05"/>
    <w:rsid w:val="00F17EEB"/>
    <w:rsid w:val="00F55CDF"/>
    <w:rsid w:val="00F62EF3"/>
    <w:rsid w:val="00FF19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455FFC1F"/>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91A50"/>
    <w:rPr>
      <w:color w:val="808080"/>
    </w:rPr>
  </w:style>
  <w:style w:type="paragraph" w:customStyle="1" w:styleId="08FDA33861504FA0AD5BAB67BC06A1C0">
    <w:name w:val="08FDA33861504FA0AD5BAB67BC06A1C0"/>
    <w:rsid w:val="00991A50"/>
  </w:style>
  <w:style w:type="paragraph" w:customStyle="1" w:styleId="87CEA8E027CA469BAEAABF08A9897ADF">
    <w:name w:val="87CEA8E027CA469BAEAABF08A9897ADF"/>
    <w:rsid w:val="00991A50"/>
  </w:style>
  <w:style w:type="paragraph" w:customStyle="1" w:styleId="56E4D6EBFD0449F5BF568E7F721D67DD">
    <w:name w:val="56E4D6EBFD0449F5BF568E7F721D67DD"/>
    <w:rsid w:val="00991A50"/>
  </w:style>
  <w:style w:type="paragraph" w:customStyle="1" w:styleId="ADF1A1507C624890890FAC993CF542E4">
    <w:name w:val="ADF1A1507C624890890FAC993CF542E4"/>
    <w:rsid w:val="00991A50"/>
  </w:style>
  <w:style w:type="paragraph" w:customStyle="1" w:styleId="D746452C4E7D4A56ABB6BDE1FD208307">
    <w:name w:val="D746452C4E7D4A56ABB6BDE1FD208307"/>
    <w:rsid w:val="00991A50"/>
  </w:style>
  <w:style w:type="paragraph" w:customStyle="1" w:styleId="7F3F0C1682D148CEAA555BD7C6880908">
    <w:name w:val="7F3F0C1682D148CEAA555BD7C6880908"/>
    <w:rsid w:val="00991A50"/>
  </w:style>
  <w:style w:type="paragraph" w:customStyle="1" w:styleId="1E172648FBDC49D19C5A7A71EE8A54C8">
    <w:name w:val="1E172648FBDC49D19C5A7A71EE8A54C8"/>
    <w:rsid w:val="00991A50"/>
  </w:style>
  <w:style w:type="paragraph" w:customStyle="1" w:styleId="60B017E8802940A9865DA24AF7633F81">
    <w:name w:val="60B017E8802940A9865DA24AF7633F81"/>
    <w:rsid w:val="00991A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anguage xmlns="80865120-1096-435a-981f-59a31bfae047">English</Language>
    <Category xmlns="80865120-1096-435a-981f-59a31bfae047">Solicitation Documents</Category>
    <_dlc_DocId xmlns="bf4c0e24-4363-4a2c-98c4-ba38f29833df">UNITBOM-1780-237</_dlc_DocId>
    <_dlc_DocIdUrl xmlns="bf4c0e24-4363-4a2c-98c4-ba38f29833df">
      <Url>https://intranet.undp.org/unit/bom/pso/_layouts/DocIdRedir.aspx?ID=UNITBOM-1780-237</Url>
      <Description>UNITBOM-1780-237</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Receiver>
    <Name>Nintex conditional workflow start</Name>
    <Synchronization>Synchronous</Synchronization>
    <Type>10001</Type>
    <SequenceNumber>50000</SequenceNumber>
    <Assembly>Nintex.Workflow, Version=1.0.0.0, Culture=neutral, PublicKeyToken=913f6bae0ca5ae12</Assembly>
    <Class>Nintex.Workflow.ConditionalWorkflowStartReceiver</Class>
    <Data>634911197213902555</Data>
    <Filter/>
  </Receiver>
  <Receiver>
    <Name>Nintex conditional workflow start</Name>
    <Synchronization>Synchronous</Synchronization>
    <Type>10002</Type>
    <SequenceNumber>50000</SequenceNumber>
    <Assembly>Nintex.Workflow, Version=1.0.0.0, Culture=neutral, PublicKeyToken=913f6bae0ca5ae12</Assembly>
    <Class>Nintex.Workflow.ConditionalWorkflowStartReceiver</Class>
    <Data>634911197213902555</Data>
    <Filter/>
  </Receiver>
  <Receiver>
    <Name>Nintex conditional workflow start</Name>
    <Synchronization>Synchronous</Synchronization>
    <Type>2</Type>
    <SequenceNumber>50000</SequenceNumber>
    <Assembly>Nintex.Workflow, Version=1.0.0.0, Culture=neutral, PublicKeyToken=913f6bae0ca5ae12</Assembly>
    <Class>Nintex.Workflow.ConditionalWorkflowStartReceiver</Class>
    <Data>634911197213902555</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B8B708EC731564C91664FF72982D2C8" ma:contentTypeVersion="19" ma:contentTypeDescription="Create a new document." ma:contentTypeScope="" ma:versionID="498a8483cb408f2b14b351b5bf946d84">
  <xsd:schema xmlns:xsd="http://www.w3.org/2001/XMLSchema" xmlns:xs="http://www.w3.org/2001/XMLSchema" xmlns:p="http://schemas.microsoft.com/office/2006/metadata/properties" xmlns:ns2="80865120-1096-435a-981f-59a31bfae047" xmlns:ns3="bf4c0e24-4363-4a2c-98c4-ba38f29833df" targetNamespace="http://schemas.microsoft.com/office/2006/metadata/properties" ma:root="true" ma:fieldsID="4addc519360d5e6b1ebc9be9a9c8f783" ns2:_="" ns3:_="">
    <xsd:import namespace="80865120-1096-435a-981f-59a31bfae047"/>
    <xsd:import namespace="bf4c0e24-4363-4a2c-98c4-ba38f29833df"/>
    <xsd:element name="properties">
      <xsd:complexType>
        <xsd:sequence>
          <xsd:element name="documentManagement">
            <xsd:complexType>
              <xsd:all>
                <xsd:element ref="ns2:Category" minOccurs="0"/>
                <xsd:element ref="ns2:Language"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65120-1096-435a-981f-59a31bfae047" elementFormDefault="qualified">
    <xsd:import namespace="http://schemas.microsoft.com/office/2006/documentManagement/types"/>
    <xsd:import namespace="http://schemas.microsoft.com/office/infopath/2007/PartnerControls"/>
    <xsd:element name="Category" ma:index="2" nillable="true" ma:displayName="Category" ma:default="Other" ma:format="Dropdown" ma:internalName="Category">
      <xsd:simpleType>
        <xsd:restriction base="dms:Choice">
          <xsd:enumeration value="Agreement for Pro Bono Professional"/>
          <xsd:enumeration value="Asset Management"/>
          <xsd:enumeration value="Award of Contract (CAP)"/>
          <xsd:enumeration value="Bank Guarantee"/>
          <xsd:enumeration value="Contract Forms"/>
          <xsd:enumeration value="Declaration of Impartiality"/>
          <xsd:enumeration value="Delegation of Procurement Authority"/>
          <xsd:enumeration value="Evaluation"/>
          <xsd:enumeration value="General Conditions"/>
          <xsd:enumeration value="General Release from Liability"/>
          <xsd:enumeration value="Institutional Contract"/>
          <xsd:enumeration value="Lease of Property"/>
          <xsd:enumeration value="Model Contracts"/>
          <xsd:enumeration value="National Implementation Procurement"/>
          <xsd:enumeration value="Non Reimbursable/Reimbursable Loan Agreement"/>
          <xsd:enumeration value="Other"/>
          <xsd:enumeration value="Planning and Strategy"/>
          <xsd:enumeration value="Procurement Audit"/>
          <xsd:enumeration value="Safety and Security"/>
          <xsd:enumeration value="Solicitation Documents"/>
          <xsd:enumeration value="Terms of References (TORs)"/>
          <xsd:enumeration value="Travel"/>
          <xsd:enumeration value="Vehicles"/>
        </xsd:restriction>
      </xsd:simpleType>
    </xsd:element>
    <xsd:element name="Language" ma:index="3" nillable="true" ma:displayName="Language" ma:default="English" ma:format="Dropdown" ma:internalName="Language">
      <xsd:simpleType>
        <xsd:restriction base="dms:Choice">
          <xsd:enumeration value="English"/>
          <xsd:enumeration value="French"/>
          <xsd:enumeration value="Spanish"/>
        </xsd:restriction>
      </xsd:simpleType>
    </xsd:element>
  </xsd:schema>
  <xsd:schema xmlns:xsd="http://www.w3.org/2001/XMLSchema" xmlns:xs="http://www.w3.org/2001/XMLSchema" xmlns:dms="http://schemas.microsoft.com/office/2006/documentManagement/types" xmlns:pc="http://schemas.microsoft.com/office/infopath/2007/PartnerControls" targetNamespace="bf4c0e24-4363-4a2c-98c4-ba38f29833df" elementFormDefault="qualified">
    <xsd:import namespace="http://schemas.microsoft.com/office/2006/documentManagement/types"/>
    <xsd:import namespace="http://schemas.microsoft.com/office/infopath/2007/PartnerControls"/>
    <xsd:element name="_dlc_DocId" ma:index="10" nillable="true" ma:displayName="Document ID Value" ma:description="The value of the document ID assigned to this item."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7A474A-20E1-40BB-B60F-51F41B439E8E}">
  <ds:schemaRefs>
    <ds:schemaRef ds:uri="http://schemas.microsoft.com/office/2006/metadata/properties"/>
    <ds:schemaRef ds:uri="http://schemas.microsoft.com/office/infopath/2007/PartnerControls"/>
    <ds:schemaRef ds:uri="80865120-1096-435a-981f-59a31bfae047"/>
    <ds:schemaRef ds:uri="bf4c0e24-4363-4a2c-98c4-ba38f29833df"/>
  </ds:schemaRefs>
</ds:datastoreItem>
</file>

<file path=customXml/itemProps2.xml><?xml version="1.0" encoding="utf-8"?>
<ds:datastoreItem xmlns:ds="http://schemas.openxmlformats.org/officeDocument/2006/customXml" ds:itemID="{13059F50-9F5D-42A6-9455-1CCFDC4F5BFA}">
  <ds:schemaRefs>
    <ds:schemaRef ds:uri="http://schemas.microsoft.com/sharepoint/events"/>
  </ds:schemaRefs>
</ds:datastoreItem>
</file>

<file path=customXml/itemProps3.xml><?xml version="1.0" encoding="utf-8"?>
<ds:datastoreItem xmlns:ds="http://schemas.openxmlformats.org/officeDocument/2006/customXml" ds:itemID="{740A3380-FEAA-45FB-A87D-5F3F3D12E8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65120-1096-435a-981f-59a31bfae047"/>
    <ds:schemaRef ds:uri="bf4c0e24-4363-4a2c-98c4-ba38f29833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4AE405-A990-40A1-8A88-35725B87A3BB}">
  <ds:schemaRefs>
    <ds:schemaRef ds:uri="http://schemas.microsoft.com/sharepoint/v3/contenttype/forms"/>
  </ds:schemaRefs>
</ds:datastoreItem>
</file>

<file path=customXml/itemProps5.xml><?xml version="1.0" encoding="utf-8"?>
<ds:datastoreItem xmlns:ds="http://schemas.openxmlformats.org/officeDocument/2006/customXml" ds:itemID="{1C88E844-B3A2-4265-B7A2-A4D678FD4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60</Pages>
  <Words>21887</Words>
  <Characters>124758</Characters>
  <Application>Microsoft Office Word</Application>
  <DocSecurity>0</DocSecurity>
  <Lines>1039</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Navroz Shariff</dc:creator>
  <cp:keywords/>
  <dc:description/>
  <cp:lastModifiedBy>Banaz Hama Saeed</cp:lastModifiedBy>
  <cp:revision>10</cp:revision>
  <cp:lastPrinted>2018-01-10T08:27:00Z</cp:lastPrinted>
  <dcterms:created xsi:type="dcterms:W3CDTF">2018-02-07T15:12:00Z</dcterms:created>
  <dcterms:modified xsi:type="dcterms:W3CDTF">2018-02-07T17:23:00Z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b14fcc5f-14a6-48c4-957a-af9eca66602a</vt:lpwstr>
  </property>
  <property fmtid="{D5CDD505-2E9C-101B-9397-08002B2CF9AE}" pid="3" name="ContentTypeId">
    <vt:lpwstr>0x0101008B8B708EC731564C91664FF72982D2C8</vt:lpwstr>
  </property>
</Properties>
</file>