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AA69639" w14:textId="6610D7ED" w:rsidR="008F68A6" w:rsidRDefault="008F68A6" w:rsidP="008F68A6">
      <w:pPr>
        <w:spacing w:after="0" w:line="240" w:lineRule="auto"/>
        <w:rPr>
          <w:rFonts w:ascii="Times New Roman" w:eastAsia="Times New Roman" w:hAnsi="Times New Roman" w:cs="Times New Roman"/>
          <w:sz w:val="24"/>
          <w:szCs w:val="24"/>
          <w:lang w:eastAsia="en-GB"/>
        </w:rPr>
      </w:pPr>
      <w:r w:rsidRPr="008F68A6">
        <w:rPr>
          <w:rFonts w:ascii="Times New Roman" w:eastAsia="Times New Roman" w:hAnsi="Times New Roman" w:cs="Times New Roman"/>
          <w:sz w:val="24"/>
          <w:szCs w:val="24"/>
          <w:lang w:eastAsia="en-GB"/>
        </w:rPr>
        <w:t>General information</w:t>
      </w:r>
      <w:r>
        <w:rPr>
          <w:rFonts w:ascii="Times New Roman" w:eastAsia="Times New Roman" w:hAnsi="Times New Roman" w:cs="Times New Roman"/>
          <w:sz w:val="24"/>
          <w:szCs w:val="24"/>
          <w:lang w:eastAsia="en-GB"/>
        </w:rPr>
        <w:t>:</w:t>
      </w:r>
    </w:p>
    <w:p w14:paraId="2F3879D6" w14:textId="77777777" w:rsidR="008F68A6" w:rsidRPr="008F68A6" w:rsidRDefault="008F68A6" w:rsidP="008F68A6">
      <w:pPr>
        <w:spacing w:after="0" w:line="240" w:lineRule="auto"/>
        <w:rPr>
          <w:rFonts w:ascii="Times New Roman" w:eastAsia="Times New Roman" w:hAnsi="Times New Roman" w:cs="Times New Roman"/>
          <w:sz w:val="24"/>
          <w:szCs w:val="24"/>
          <w:lang w:eastAsia="en-GB"/>
        </w:rPr>
      </w:pPr>
    </w:p>
    <w:p w14:paraId="4BA1B310" w14:textId="77777777" w:rsidR="008F68A6" w:rsidRDefault="008F68A6" w:rsidP="008F68A6">
      <w:pPr>
        <w:spacing w:after="0" w:line="294" w:lineRule="atLeast"/>
        <w:textAlignment w:val="baseline"/>
        <w:rPr>
          <w:rFonts w:ascii="&amp;quot" w:eastAsia="Times New Roman" w:hAnsi="&amp;quot" w:cs="Times New Roman"/>
          <w:sz w:val="19"/>
          <w:szCs w:val="19"/>
          <w:lang w:eastAsia="en-GB"/>
        </w:rPr>
      </w:pPr>
      <w:r w:rsidRPr="008F68A6">
        <w:rPr>
          <w:rFonts w:ascii="&amp;quot" w:eastAsia="Times New Roman" w:hAnsi="&amp;quot" w:cs="Times New Roman"/>
          <w:sz w:val="19"/>
          <w:szCs w:val="19"/>
          <w:lang w:eastAsia="en-GB"/>
        </w:rPr>
        <w:t>Type of notice</w:t>
      </w:r>
      <w:r>
        <w:rPr>
          <w:rFonts w:ascii="&amp;quot" w:eastAsia="Times New Roman" w:hAnsi="&amp;quot" w:cs="Times New Roman"/>
          <w:sz w:val="19"/>
          <w:szCs w:val="19"/>
          <w:lang w:eastAsia="en-GB"/>
        </w:rPr>
        <w:t>:</w:t>
      </w:r>
    </w:p>
    <w:p w14:paraId="13DDE7F2" w14:textId="7626DAB8" w:rsidR="008F68A6" w:rsidRPr="008F68A6" w:rsidRDefault="008F68A6" w:rsidP="008F68A6">
      <w:pPr>
        <w:spacing w:after="0" w:line="294" w:lineRule="atLeast"/>
        <w:textAlignment w:val="baseline"/>
        <w:rPr>
          <w:rFonts w:ascii="&amp;quot" w:eastAsia="Times New Roman" w:hAnsi="&amp;quot" w:cs="Times New Roman"/>
          <w:sz w:val="19"/>
          <w:szCs w:val="19"/>
          <w:lang w:eastAsia="en-GB"/>
        </w:rPr>
      </w:pPr>
      <w:r w:rsidRPr="008F68A6">
        <w:rPr>
          <w:rFonts w:ascii="&amp;quot" w:eastAsia="Times New Roman" w:hAnsi="&amp;quot" w:cs="Times New Roman"/>
          <w:color w:val="666666"/>
          <w:sz w:val="19"/>
          <w:szCs w:val="19"/>
          <w:bdr w:val="none" w:sz="0" w:space="0" w:color="auto" w:frame="1"/>
          <w:lang w:eastAsia="en-GB"/>
        </w:rPr>
        <w:t>Invitation to bid</w:t>
      </w:r>
      <w:r w:rsidRPr="008F68A6">
        <w:rPr>
          <w:rFonts w:ascii="&amp;quot" w:eastAsia="Times New Roman" w:hAnsi="&amp;quot" w:cs="Times New Roman"/>
          <w:sz w:val="19"/>
          <w:szCs w:val="19"/>
          <w:lang w:eastAsia="en-GB"/>
        </w:rPr>
        <w:t xml:space="preserve"> </w:t>
      </w:r>
    </w:p>
    <w:p w14:paraId="0445B969" w14:textId="77777777" w:rsidR="008F68A6" w:rsidRDefault="008F68A6" w:rsidP="008F68A6">
      <w:pPr>
        <w:spacing w:after="0" w:line="294" w:lineRule="atLeast"/>
        <w:textAlignment w:val="baseline"/>
        <w:rPr>
          <w:rFonts w:ascii="&amp;quot" w:eastAsia="Times New Roman" w:hAnsi="&amp;quot" w:cs="Times New Roman"/>
          <w:sz w:val="19"/>
          <w:szCs w:val="19"/>
          <w:lang w:eastAsia="en-GB"/>
        </w:rPr>
      </w:pPr>
    </w:p>
    <w:p w14:paraId="52E73B3F" w14:textId="77777777" w:rsidR="008F68A6" w:rsidRDefault="008F68A6" w:rsidP="008F68A6">
      <w:pPr>
        <w:spacing w:after="0" w:line="294" w:lineRule="atLeast"/>
        <w:textAlignment w:val="baseline"/>
        <w:rPr>
          <w:rFonts w:ascii="&amp;quot" w:eastAsia="Times New Roman" w:hAnsi="&amp;quot" w:cs="Times New Roman"/>
          <w:sz w:val="19"/>
          <w:szCs w:val="19"/>
          <w:lang w:eastAsia="en-GB"/>
        </w:rPr>
      </w:pPr>
      <w:r w:rsidRPr="008F68A6">
        <w:rPr>
          <w:rFonts w:ascii="&amp;quot" w:eastAsia="Times New Roman" w:hAnsi="&amp;quot" w:cs="Times New Roman"/>
          <w:sz w:val="19"/>
          <w:szCs w:val="19"/>
          <w:lang w:eastAsia="en-GB"/>
        </w:rPr>
        <w:t>Title</w:t>
      </w:r>
      <w:r>
        <w:rPr>
          <w:rFonts w:ascii="&amp;quot" w:eastAsia="Times New Roman" w:hAnsi="&amp;quot" w:cs="Times New Roman"/>
          <w:sz w:val="19"/>
          <w:szCs w:val="19"/>
          <w:lang w:eastAsia="en-GB"/>
        </w:rPr>
        <w:t>:</w:t>
      </w:r>
    </w:p>
    <w:p w14:paraId="16D529AA" w14:textId="3C17B219" w:rsidR="008F68A6" w:rsidRDefault="008F68A6" w:rsidP="008F68A6">
      <w:pPr>
        <w:spacing w:after="0" w:line="294" w:lineRule="atLeast"/>
        <w:textAlignment w:val="baseline"/>
        <w:rPr>
          <w:rFonts w:ascii="&amp;quot" w:eastAsia="Times New Roman" w:hAnsi="&amp;quot" w:cs="Times New Roman"/>
          <w:color w:val="666666"/>
          <w:sz w:val="19"/>
          <w:szCs w:val="19"/>
          <w:bdr w:val="none" w:sz="0" w:space="0" w:color="auto" w:frame="1"/>
          <w:lang w:eastAsia="en-GB"/>
        </w:rPr>
      </w:pPr>
      <w:r w:rsidRPr="008F68A6">
        <w:rPr>
          <w:rFonts w:ascii="&amp;quot" w:eastAsia="Times New Roman" w:hAnsi="&amp;quot" w:cs="Times New Roman"/>
          <w:color w:val="666666"/>
          <w:sz w:val="19"/>
          <w:szCs w:val="19"/>
          <w:bdr w:val="none" w:sz="0" w:space="0" w:color="auto" w:frame="1"/>
          <w:lang w:eastAsia="en-GB"/>
        </w:rPr>
        <w:t xml:space="preserve">ITB-129/18 Rehabilitation of Central </w:t>
      </w:r>
      <w:proofErr w:type="spellStart"/>
      <w:r w:rsidRPr="008F68A6">
        <w:rPr>
          <w:rFonts w:ascii="&amp;quot" w:eastAsia="Times New Roman" w:hAnsi="&amp;quot" w:cs="Times New Roman"/>
          <w:color w:val="666666"/>
          <w:sz w:val="19"/>
          <w:szCs w:val="19"/>
          <w:bdr w:val="none" w:sz="0" w:space="0" w:color="auto" w:frame="1"/>
          <w:lang w:eastAsia="en-GB"/>
        </w:rPr>
        <w:t>Anah</w:t>
      </w:r>
      <w:proofErr w:type="spellEnd"/>
      <w:r w:rsidRPr="008F68A6">
        <w:rPr>
          <w:rFonts w:ascii="&amp;quot" w:eastAsia="Times New Roman" w:hAnsi="&amp;quot" w:cs="Times New Roman"/>
          <w:color w:val="666666"/>
          <w:sz w:val="19"/>
          <w:szCs w:val="19"/>
          <w:bdr w:val="none" w:sz="0" w:space="0" w:color="auto" w:frame="1"/>
          <w:lang w:eastAsia="en-GB"/>
        </w:rPr>
        <w:t xml:space="preserve"> Water Project West Anbar, Iraq.</w:t>
      </w:r>
    </w:p>
    <w:p w14:paraId="74184085" w14:textId="77777777" w:rsidR="008F68A6" w:rsidRPr="008F68A6" w:rsidRDefault="008F68A6" w:rsidP="008F68A6">
      <w:pPr>
        <w:spacing w:after="0" w:line="294" w:lineRule="atLeast"/>
        <w:textAlignment w:val="baseline"/>
        <w:rPr>
          <w:rFonts w:ascii="&amp;quot" w:eastAsia="Times New Roman" w:hAnsi="&amp;quot" w:cs="Times New Roman"/>
          <w:color w:val="666666"/>
          <w:sz w:val="19"/>
          <w:szCs w:val="19"/>
          <w:bdr w:val="none" w:sz="0" w:space="0" w:color="auto" w:frame="1"/>
          <w:lang w:eastAsia="en-GB"/>
        </w:rPr>
      </w:pPr>
    </w:p>
    <w:p w14:paraId="2701CD58" w14:textId="77777777" w:rsidR="008F68A6" w:rsidRDefault="008F68A6" w:rsidP="008F68A6">
      <w:pPr>
        <w:spacing w:after="0" w:line="294" w:lineRule="atLeast"/>
        <w:textAlignment w:val="baseline"/>
        <w:rPr>
          <w:rFonts w:ascii="&amp;quot" w:eastAsia="Times New Roman" w:hAnsi="&amp;quot" w:cs="Times New Roman"/>
          <w:sz w:val="19"/>
          <w:szCs w:val="19"/>
          <w:lang w:eastAsia="en-GB"/>
        </w:rPr>
      </w:pPr>
      <w:r w:rsidRPr="008F68A6">
        <w:rPr>
          <w:rFonts w:ascii="&amp;quot" w:eastAsia="Times New Roman" w:hAnsi="&amp;quot" w:cs="Times New Roman"/>
          <w:sz w:val="19"/>
          <w:szCs w:val="19"/>
          <w:lang w:eastAsia="en-GB"/>
        </w:rPr>
        <w:t>UN organization</w:t>
      </w:r>
      <w:r>
        <w:rPr>
          <w:rFonts w:ascii="&amp;quot" w:eastAsia="Times New Roman" w:hAnsi="&amp;quot" w:cs="Times New Roman"/>
          <w:sz w:val="19"/>
          <w:szCs w:val="19"/>
          <w:lang w:eastAsia="en-GB"/>
        </w:rPr>
        <w:t>:</w:t>
      </w:r>
    </w:p>
    <w:p w14:paraId="495A96EF" w14:textId="5DEEA376" w:rsidR="008F68A6" w:rsidRPr="008F68A6" w:rsidRDefault="008F68A6" w:rsidP="008F68A6">
      <w:pPr>
        <w:spacing w:after="0" w:line="294" w:lineRule="atLeast"/>
        <w:textAlignment w:val="baseline"/>
        <w:rPr>
          <w:rFonts w:ascii="&amp;quot" w:eastAsia="Times New Roman" w:hAnsi="&amp;quot" w:cs="Times New Roman"/>
          <w:sz w:val="19"/>
          <w:szCs w:val="19"/>
          <w:lang w:eastAsia="en-GB"/>
        </w:rPr>
      </w:pPr>
      <w:r w:rsidRPr="008F68A6">
        <w:rPr>
          <w:rFonts w:ascii="&amp;quot" w:eastAsia="Times New Roman" w:hAnsi="&amp;quot" w:cs="Times New Roman"/>
          <w:color w:val="666666"/>
          <w:sz w:val="19"/>
          <w:szCs w:val="19"/>
          <w:bdr w:val="none" w:sz="0" w:space="0" w:color="auto" w:frame="1"/>
          <w:lang w:eastAsia="en-GB"/>
        </w:rPr>
        <w:t>United Nations Development Programme</w:t>
      </w:r>
      <w:r w:rsidRPr="008F68A6">
        <w:rPr>
          <w:rFonts w:ascii="&amp;quot" w:eastAsia="Times New Roman" w:hAnsi="&amp;quot" w:cs="Times New Roman"/>
          <w:sz w:val="19"/>
          <w:szCs w:val="19"/>
          <w:lang w:eastAsia="en-GB"/>
        </w:rPr>
        <w:t xml:space="preserve"> </w:t>
      </w:r>
    </w:p>
    <w:p w14:paraId="37D6FB17" w14:textId="77777777" w:rsidR="008F68A6" w:rsidRDefault="008F68A6" w:rsidP="008F68A6">
      <w:pPr>
        <w:spacing w:after="0" w:line="294" w:lineRule="atLeast"/>
        <w:textAlignment w:val="baseline"/>
        <w:rPr>
          <w:rFonts w:ascii="&amp;quot" w:eastAsia="Times New Roman" w:hAnsi="&amp;quot" w:cs="Times New Roman"/>
          <w:sz w:val="19"/>
          <w:szCs w:val="19"/>
          <w:lang w:eastAsia="en-GB"/>
        </w:rPr>
      </w:pPr>
    </w:p>
    <w:p w14:paraId="3C8B6D08" w14:textId="77777777" w:rsidR="008F68A6" w:rsidRDefault="008F68A6" w:rsidP="008F68A6">
      <w:pPr>
        <w:spacing w:after="0" w:line="294" w:lineRule="atLeast"/>
        <w:textAlignment w:val="baseline"/>
        <w:rPr>
          <w:rFonts w:ascii="&amp;quot" w:eastAsia="Times New Roman" w:hAnsi="&amp;quot" w:cs="Times New Roman"/>
          <w:sz w:val="19"/>
          <w:szCs w:val="19"/>
          <w:lang w:eastAsia="en-GB"/>
        </w:rPr>
      </w:pPr>
      <w:r w:rsidRPr="008F68A6">
        <w:rPr>
          <w:rFonts w:ascii="&amp;quot" w:eastAsia="Times New Roman" w:hAnsi="&amp;quot" w:cs="Times New Roman"/>
          <w:sz w:val="19"/>
          <w:szCs w:val="19"/>
          <w:lang w:eastAsia="en-GB"/>
        </w:rPr>
        <w:t>Reference</w:t>
      </w:r>
      <w:r>
        <w:rPr>
          <w:rFonts w:ascii="&amp;quot" w:eastAsia="Times New Roman" w:hAnsi="&amp;quot" w:cs="Times New Roman"/>
          <w:sz w:val="19"/>
          <w:szCs w:val="19"/>
          <w:lang w:eastAsia="en-GB"/>
        </w:rPr>
        <w:t>:</w:t>
      </w:r>
    </w:p>
    <w:p w14:paraId="335D2990" w14:textId="7D7CEC8A" w:rsidR="008F68A6" w:rsidRPr="008F68A6" w:rsidRDefault="008F68A6" w:rsidP="008F68A6">
      <w:pPr>
        <w:spacing w:after="0" w:line="294" w:lineRule="atLeast"/>
        <w:textAlignment w:val="baseline"/>
        <w:rPr>
          <w:rFonts w:ascii="&amp;quot" w:eastAsia="Times New Roman" w:hAnsi="&amp;quot" w:cs="Times New Roman"/>
          <w:sz w:val="19"/>
          <w:szCs w:val="19"/>
          <w:lang w:eastAsia="en-GB"/>
        </w:rPr>
      </w:pPr>
      <w:r w:rsidRPr="008F68A6">
        <w:rPr>
          <w:rFonts w:ascii="&amp;quot" w:eastAsia="Times New Roman" w:hAnsi="&amp;quot" w:cs="Times New Roman"/>
          <w:color w:val="666666"/>
          <w:sz w:val="19"/>
          <w:szCs w:val="19"/>
          <w:bdr w:val="none" w:sz="0" w:space="0" w:color="auto" w:frame="1"/>
          <w:lang w:eastAsia="en-GB"/>
        </w:rPr>
        <w:t>ITB-129/18</w:t>
      </w:r>
      <w:r w:rsidRPr="008F68A6">
        <w:rPr>
          <w:rFonts w:ascii="&amp;quot" w:eastAsia="Times New Roman" w:hAnsi="&amp;quot" w:cs="Times New Roman"/>
          <w:sz w:val="19"/>
          <w:szCs w:val="19"/>
          <w:lang w:eastAsia="en-GB"/>
        </w:rPr>
        <w:t xml:space="preserve"> </w:t>
      </w:r>
    </w:p>
    <w:p w14:paraId="181051E1" w14:textId="4BE2B255" w:rsidR="008F68A6" w:rsidRPr="008F68A6" w:rsidRDefault="008F68A6" w:rsidP="008F68A6">
      <w:pPr>
        <w:spacing w:after="0" w:line="294" w:lineRule="atLeast"/>
        <w:textAlignment w:val="baseline"/>
        <w:rPr>
          <w:rFonts w:ascii="&amp;quot" w:eastAsia="Times New Roman" w:hAnsi="&amp;quot" w:cs="Times New Roman"/>
          <w:sz w:val="19"/>
          <w:szCs w:val="19"/>
          <w:lang w:eastAsia="en-GB"/>
        </w:rPr>
      </w:pPr>
    </w:p>
    <w:p w14:paraId="1DFACEA1" w14:textId="77777777" w:rsidR="008F68A6" w:rsidRDefault="008F68A6" w:rsidP="008F68A6">
      <w:pPr>
        <w:spacing w:after="0" w:line="294" w:lineRule="atLeast"/>
        <w:textAlignment w:val="baseline"/>
        <w:rPr>
          <w:rFonts w:ascii="&amp;quot" w:eastAsia="Times New Roman" w:hAnsi="&amp;quot" w:cs="Times New Roman"/>
          <w:sz w:val="19"/>
          <w:szCs w:val="19"/>
          <w:lang w:eastAsia="en-GB"/>
        </w:rPr>
      </w:pPr>
      <w:r w:rsidRPr="008F68A6">
        <w:rPr>
          <w:rFonts w:ascii="&amp;quot" w:eastAsia="Times New Roman" w:hAnsi="&amp;quot" w:cs="Times New Roman"/>
          <w:sz w:val="19"/>
          <w:szCs w:val="19"/>
          <w:lang w:eastAsia="en-GB"/>
        </w:rPr>
        <w:t>Deadline</w:t>
      </w:r>
      <w:r>
        <w:rPr>
          <w:rFonts w:ascii="&amp;quot" w:eastAsia="Times New Roman" w:hAnsi="&amp;quot" w:cs="Times New Roman"/>
          <w:sz w:val="19"/>
          <w:szCs w:val="19"/>
          <w:lang w:eastAsia="en-GB"/>
        </w:rPr>
        <w:t>:</w:t>
      </w:r>
    </w:p>
    <w:p w14:paraId="4521F30A" w14:textId="54EBFA25" w:rsidR="008F68A6" w:rsidRDefault="008F68A6" w:rsidP="008F68A6">
      <w:pPr>
        <w:spacing w:after="0" w:line="294" w:lineRule="atLeast"/>
        <w:textAlignment w:val="baseline"/>
        <w:rPr>
          <w:rFonts w:ascii="&amp;quot" w:eastAsia="Times New Roman" w:hAnsi="&amp;quot" w:cs="Times New Roman"/>
          <w:sz w:val="19"/>
          <w:szCs w:val="19"/>
          <w:lang w:eastAsia="en-GB"/>
        </w:rPr>
      </w:pPr>
      <w:r w:rsidRPr="008F68A6">
        <w:rPr>
          <w:rFonts w:ascii="&amp;quot" w:eastAsia="Times New Roman" w:hAnsi="&amp;quot" w:cs="Times New Roman"/>
          <w:color w:val="666666"/>
          <w:sz w:val="19"/>
          <w:szCs w:val="19"/>
          <w:bdr w:val="none" w:sz="0" w:space="0" w:color="auto" w:frame="1"/>
          <w:lang w:eastAsia="en-GB"/>
        </w:rPr>
        <w:t>18-Mar-2018 15:00</w:t>
      </w:r>
    </w:p>
    <w:p w14:paraId="7BE82E96" w14:textId="77777777" w:rsidR="008F68A6" w:rsidRPr="008F68A6" w:rsidRDefault="008F68A6" w:rsidP="008F68A6">
      <w:pPr>
        <w:spacing w:after="0" w:line="294" w:lineRule="atLeast"/>
        <w:textAlignment w:val="baseline"/>
        <w:rPr>
          <w:rFonts w:ascii="&amp;quot" w:eastAsia="Times New Roman" w:hAnsi="&amp;quot" w:cs="Times New Roman"/>
          <w:sz w:val="19"/>
          <w:szCs w:val="19"/>
          <w:lang w:eastAsia="en-GB"/>
        </w:rPr>
      </w:pPr>
    </w:p>
    <w:p w14:paraId="5FD2A575" w14:textId="77777777" w:rsidR="008F68A6" w:rsidRDefault="008F68A6" w:rsidP="008F68A6">
      <w:pPr>
        <w:spacing w:after="0" w:line="294" w:lineRule="atLeast"/>
        <w:textAlignment w:val="baseline"/>
        <w:rPr>
          <w:rFonts w:ascii="&amp;quot" w:eastAsia="Times New Roman" w:hAnsi="&amp;quot" w:cs="Times New Roman"/>
          <w:sz w:val="19"/>
          <w:szCs w:val="19"/>
          <w:lang w:eastAsia="en-GB"/>
        </w:rPr>
      </w:pPr>
      <w:r w:rsidRPr="008F68A6">
        <w:rPr>
          <w:rFonts w:ascii="&amp;quot" w:eastAsia="Times New Roman" w:hAnsi="&amp;quot" w:cs="Times New Roman"/>
          <w:sz w:val="19"/>
          <w:szCs w:val="19"/>
          <w:lang w:eastAsia="en-GB"/>
        </w:rPr>
        <w:t>Time zone</w:t>
      </w:r>
      <w:r>
        <w:rPr>
          <w:rFonts w:ascii="&amp;quot" w:eastAsia="Times New Roman" w:hAnsi="&amp;quot" w:cs="Times New Roman"/>
          <w:sz w:val="19"/>
          <w:szCs w:val="19"/>
          <w:lang w:eastAsia="en-GB"/>
        </w:rPr>
        <w:t>:</w:t>
      </w:r>
    </w:p>
    <w:p w14:paraId="4275995B" w14:textId="52AD8B19" w:rsidR="008F68A6" w:rsidRDefault="008F68A6" w:rsidP="008F68A6">
      <w:pPr>
        <w:spacing w:after="0" w:line="294" w:lineRule="atLeast"/>
        <w:textAlignment w:val="baseline"/>
        <w:rPr>
          <w:rFonts w:ascii="&amp;quot" w:eastAsia="Times New Roman" w:hAnsi="&amp;quot" w:cs="Times New Roman"/>
          <w:sz w:val="19"/>
          <w:szCs w:val="19"/>
          <w:lang w:eastAsia="en-GB"/>
        </w:rPr>
      </w:pPr>
      <w:r w:rsidRPr="008F68A6">
        <w:rPr>
          <w:rFonts w:ascii="&amp;quot" w:eastAsia="Times New Roman" w:hAnsi="&amp;quot" w:cs="Times New Roman"/>
          <w:color w:val="666666"/>
          <w:sz w:val="19"/>
          <w:szCs w:val="19"/>
          <w:bdr w:val="none" w:sz="0" w:space="0" w:color="auto" w:frame="1"/>
          <w:lang w:eastAsia="en-GB"/>
        </w:rPr>
        <w:t>(GMT 3.00) Baghdad, Riyadh, Moscow, St. Petersburg</w:t>
      </w:r>
    </w:p>
    <w:p w14:paraId="66BE190B" w14:textId="77777777" w:rsidR="008F68A6" w:rsidRPr="008F68A6" w:rsidRDefault="008F68A6" w:rsidP="008F68A6">
      <w:pPr>
        <w:spacing w:after="0" w:line="294" w:lineRule="atLeast"/>
        <w:textAlignment w:val="baseline"/>
        <w:rPr>
          <w:rFonts w:ascii="&amp;quot" w:eastAsia="Times New Roman" w:hAnsi="&amp;quot" w:cs="Times New Roman"/>
          <w:sz w:val="19"/>
          <w:szCs w:val="19"/>
          <w:lang w:eastAsia="en-GB"/>
        </w:rPr>
      </w:pPr>
    </w:p>
    <w:p w14:paraId="3488FFEA" w14:textId="43F2C588" w:rsidR="008F68A6" w:rsidRPr="008F68A6" w:rsidRDefault="008F68A6" w:rsidP="008F68A6">
      <w:pPr>
        <w:spacing w:after="0" w:line="294" w:lineRule="atLeast"/>
        <w:textAlignment w:val="baseline"/>
        <w:rPr>
          <w:rFonts w:ascii="&amp;quot" w:eastAsia="Times New Roman" w:hAnsi="&amp;quot" w:cs="Times New Roman"/>
          <w:sz w:val="19"/>
          <w:szCs w:val="19"/>
          <w:lang w:eastAsia="en-GB"/>
        </w:rPr>
      </w:pPr>
      <w:r w:rsidRPr="008F68A6">
        <w:rPr>
          <w:rFonts w:ascii="&amp;quot" w:eastAsia="Times New Roman" w:hAnsi="&amp;quot" w:cs="Times New Roman"/>
          <w:color w:val="666666"/>
          <w:sz w:val="19"/>
          <w:szCs w:val="19"/>
          <w:bdr w:val="none" w:sz="0" w:space="0" w:color="auto" w:frame="1"/>
          <w:lang w:eastAsia="en-GB"/>
        </w:rPr>
        <w:t>Description</w:t>
      </w:r>
      <w:r>
        <w:rPr>
          <w:rFonts w:ascii="&amp;quot" w:eastAsia="Times New Roman" w:hAnsi="&amp;quot" w:cs="Times New Roman"/>
          <w:sz w:val="19"/>
          <w:szCs w:val="19"/>
          <w:lang w:eastAsia="en-GB"/>
        </w:rPr>
        <w:t>:</w:t>
      </w:r>
    </w:p>
    <w:p w14:paraId="06CE9545" w14:textId="77777777" w:rsidR="008F68A6" w:rsidRPr="008F68A6" w:rsidRDefault="008F68A6" w:rsidP="008F68A6">
      <w:pPr>
        <w:spacing w:after="0" w:line="294" w:lineRule="atLeast"/>
        <w:textAlignment w:val="baseline"/>
        <w:rPr>
          <w:rFonts w:ascii="&amp;quot" w:eastAsia="Times New Roman" w:hAnsi="&amp;quot" w:cs="Times New Roman"/>
          <w:sz w:val="21"/>
          <w:szCs w:val="21"/>
          <w:lang w:eastAsia="en-GB"/>
        </w:rPr>
      </w:pPr>
      <w:r w:rsidRPr="008F68A6">
        <w:rPr>
          <w:rFonts w:ascii="&amp;quot" w:eastAsia="Times New Roman" w:hAnsi="&amp;quot" w:cs="Times New Roman"/>
          <w:b/>
          <w:bCs/>
          <w:sz w:val="21"/>
          <w:szCs w:val="21"/>
          <w:bdr w:val="none" w:sz="0" w:space="0" w:color="auto" w:frame="1"/>
          <w:lang w:eastAsia="en-GB"/>
        </w:rPr>
        <w:t>Section 1.  Letter of Invitation</w:t>
      </w:r>
    </w:p>
    <w:p w14:paraId="3E4122B3" w14:textId="77777777" w:rsidR="008F68A6" w:rsidRPr="008F68A6" w:rsidRDefault="008F68A6" w:rsidP="008F68A6">
      <w:pPr>
        <w:spacing w:after="0" w:line="294" w:lineRule="atLeast"/>
        <w:textAlignment w:val="baseline"/>
        <w:rPr>
          <w:rFonts w:ascii="&amp;quot" w:eastAsia="Times New Roman" w:hAnsi="&amp;quot" w:cs="Times New Roman"/>
          <w:sz w:val="21"/>
          <w:szCs w:val="21"/>
          <w:lang w:eastAsia="en-GB"/>
        </w:rPr>
      </w:pPr>
      <w:r w:rsidRPr="008F68A6">
        <w:rPr>
          <w:rFonts w:ascii="&amp;quot" w:eastAsia="Times New Roman" w:hAnsi="&amp;quot" w:cs="Times New Roman"/>
          <w:b/>
          <w:bCs/>
          <w:sz w:val="21"/>
          <w:szCs w:val="21"/>
          <w:bdr w:val="none" w:sz="0" w:space="0" w:color="auto" w:frame="1"/>
          <w:lang w:eastAsia="en-GB"/>
        </w:rPr>
        <w:t xml:space="preserve">Subject: ITB-129-18- Rehabilitation of Central </w:t>
      </w:r>
      <w:proofErr w:type="spellStart"/>
      <w:r w:rsidRPr="008F68A6">
        <w:rPr>
          <w:rFonts w:ascii="&amp;quot" w:eastAsia="Times New Roman" w:hAnsi="&amp;quot" w:cs="Times New Roman"/>
          <w:b/>
          <w:bCs/>
          <w:sz w:val="21"/>
          <w:szCs w:val="21"/>
          <w:bdr w:val="none" w:sz="0" w:space="0" w:color="auto" w:frame="1"/>
          <w:lang w:eastAsia="en-GB"/>
        </w:rPr>
        <w:t>Anah</w:t>
      </w:r>
      <w:proofErr w:type="spellEnd"/>
      <w:r w:rsidRPr="008F68A6">
        <w:rPr>
          <w:rFonts w:ascii="&amp;quot" w:eastAsia="Times New Roman" w:hAnsi="&amp;quot" w:cs="Times New Roman"/>
          <w:b/>
          <w:bCs/>
          <w:sz w:val="21"/>
          <w:szCs w:val="21"/>
          <w:bdr w:val="none" w:sz="0" w:space="0" w:color="auto" w:frame="1"/>
          <w:lang w:eastAsia="en-GB"/>
        </w:rPr>
        <w:t xml:space="preserve"> Water Project West Anbar, Iraq.</w:t>
      </w:r>
    </w:p>
    <w:p w14:paraId="63DD146D" w14:textId="77777777" w:rsidR="008F68A6" w:rsidRPr="008F68A6" w:rsidRDefault="008F68A6" w:rsidP="008F68A6">
      <w:pPr>
        <w:spacing w:before="180" w:after="180" w:line="294" w:lineRule="atLeast"/>
        <w:textAlignment w:val="baseline"/>
        <w:rPr>
          <w:rFonts w:ascii="&amp;quot" w:eastAsia="Times New Roman" w:hAnsi="&amp;quot" w:cs="Times New Roman"/>
          <w:sz w:val="21"/>
          <w:szCs w:val="21"/>
          <w:lang w:eastAsia="en-GB"/>
        </w:rPr>
      </w:pPr>
      <w:r w:rsidRPr="008F68A6">
        <w:rPr>
          <w:rFonts w:ascii="&amp;quot" w:eastAsia="Times New Roman" w:hAnsi="&amp;quot" w:cs="Times New Roman"/>
          <w:sz w:val="21"/>
          <w:szCs w:val="21"/>
          <w:lang w:eastAsia="en-GB"/>
        </w:rPr>
        <w:t>The United Nations Development Programme (UNDP) hereby invites you to submit a Bid to this Invitation to Bid (ITB) for the above-referenced subject. </w:t>
      </w:r>
    </w:p>
    <w:p w14:paraId="33658CEA" w14:textId="77777777" w:rsidR="008F68A6" w:rsidRPr="008F68A6" w:rsidRDefault="008F68A6" w:rsidP="008F68A6">
      <w:pPr>
        <w:spacing w:before="180" w:after="180" w:line="294" w:lineRule="atLeast"/>
        <w:textAlignment w:val="baseline"/>
        <w:rPr>
          <w:rFonts w:ascii="&amp;quot" w:eastAsia="Times New Roman" w:hAnsi="&amp;quot" w:cs="Times New Roman"/>
          <w:sz w:val="21"/>
          <w:szCs w:val="21"/>
          <w:lang w:eastAsia="en-GB"/>
        </w:rPr>
      </w:pPr>
      <w:r w:rsidRPr="008F68A6">
        <w:rPr>
          <w:rFonts w:ascii="&amp;quot" w:eastAsia="Times New Roman" w:hAnsi="&amp;quot" w:cs="Times New Roman"/>
          <w:sz w:val="21"/>
          <w:szCs w:val="21"/>
          <w:lang w:eastAsia="en-GB"/>
        </w:rPr>
        <w:t>This ITB includes the following documents:</w:t>
      </w:r>
    </w:p>
    <w:p w14:paraId="59DBB563" w14:textId="77777777" w:rsidR="008F68A6" w:rsidRPr="008F68A6" w:rsidRDefault="008F68A6" w:rsidP="008F68A6">
      <w:pPr>
        <w:spacing w:before="180" w:after="180" w:line="294" w:lineRule="atLeast"/>
        <w:textAlignment w:val="baseline"/>
        <w:rPr>
          <w:rFonts w:ascii="&amp;quot" w:eastAsia="Times New Roman" w:hAnsi="&amp;quot" w:cs="Times New Roman"/>
          <w:sz w:val="21"/>
          <w:szCs w:val="21"/>
          <w:lang w:eastAsia="en-GB"/>
        </w:rPr>
      </w:pPr>
      <w:r w:rsidRPr="008F68A6">
        <w:rPr>
          <w:rFonts w:ascii="&amp;quot" w:eastAsia="Times New Roman" w:hAnsi="&amp;quot" w:cs="Times New Roman"/>
          <w:sz w:val="21"/>
          <w:szCs w:val="21"/>
          <w:lang w:eastAsia="en-GB"/>
        </w:rPr>
        <w:t>Section 1 – This Letter of Invitation</w:t>
      </w:r>
    </w:p>
    <w:p w14:paraId="5CCA82A3" w14:textId="77777777" w:rsidR="008F68A6" w:rsidRPr="008F68A6" w:rsidRDefault="008F68A6" w:rsidP="008F68A6">
      <w:pPr>
        <w:spacing w:before="180" w:after="180" w:line="294" w:lineRule="atLeast"/>
        <w:textAlignment w:val="baseline"/>
        <w:rPr>
          <w:rFonts w:ascii="&amp;quot" w:eastAsia="Times New Roman" w:hAnsi="&amp;quot" w:cs="Times New Roman"/>
          <w:sz w:val="21"/>
          <w:szCs w:val="21"/>
          <w:lang w:eastAsia="en-GB"/>
        </w:rPr>
      </w:pPr>
      <w:r w:rsidRPr="008F68A6">
        <w:rPr>
          <w:rFonts w:ascii="&amp;quot" w:eastAsia="Times New Roman" w:hAnsi="&amp;quot" w:cs="Times New Roman"/>
          <w:sz w:val="21"/>
          <w:szCs w:val="21"/>
          <w:lang w:eastAsia="en-GB"/>
        </w:rPr>
        <w:t>Section 2 – Instructions to Bidders (including Data Sheet)</w:t>
      </w:r>
    </w:p>
    <w:p w14:paraId="600281BA" w14:textId="77777777" w:rsidR="008F68A6" w:rsidRPr="008F68A6" w:rsidRDefault="008F68A6" w:rsidP="008F68A6">
      <w:pPr>
        <w:spacing w:before="180" w:after="180" w:line="294" w:lineRule="atLeast"/>
        <w:textAlignment w:val="baseline"/>
        <w:rPr>
          <w:rFonts w:ascii="&amp;quot" w:eastAsia="Times New Roman" w:hAnsi="&amp;quot" w:cs="Times New Roman"/>
          <w:sz w:val="21"/>
          <w:szCs w:val="21"/>
          <w:lang w:eastAsia="en-GB"/>
        </w:rPr>
      </w:pPr>
      <w:r w:rsidRPr="008F68A6">
        <w:rPr>
          <w:rFonts w:ascii="&amp;quot" w:eastAsia="Times New Roman" w:hAnsi="&amp;quot" w:cs="Times New Roman"/>
          <w:sz w:val="21"/>
          <w:szCs w:val="21"/>
          <w:lang w:eastAsia="en-GB"/>
        </w:rPr>
        <w:t>Section 3 – Schedule of Requirements and Technical Specifications</w:t>
      </w:r>
    </w:p>
    <w:p w14:paraId="5B37A698" w14:textId="77777777" w:rsidR="008F68A6" w:rsidRPr="008F68A6" w:rsidRDefault="008F68A6" w:rsidP="008F68A6">
      <w:pPr>
        <w:spacing w:before="180" w:after="180" w:line="294" w:lineRule="atLeast"/>
        <w:textAlignment w:val="baseline"/>
        <w:rPr>
          <w:rFonts w:ascii="&amp;quot" w:eastAsia="Times New Roman" w:hAnsi="&amp;quot" w:cs="Times New Roman"/>
          <w:sz w:val="21"/>
          <w:szCs w:val="21"/>
          <w:lang w:eastAsia="en-GB"/>
        </w:rPr>
      </w:pPr>
      <w:r w:rsidRPr="008F68A6">
        <w:rPr>
          <w:rFonts w:ascii="&amp;quot" w:eastAsia="Times New Roman" w:hAnsi="&amp;quot" w:cs="Times New Roman"/>
          <w:sz w:val="21"/>
          <w:szCs w:val="21"/>
          <w:lang w:eastAsia="en-GB"/>
        </w:rPr>
        <w:t>Section 4 – Bid Submission Form</w:t>
      </w:r>
    </w:p>
    <w:p w14:paraId="00FEEFE3" w14:textId="77777777" w:rsidR="008F68A6" w:rsidRPr="008F68A6" w:rsidRDefault="008F68A6" w:rsidP="008F68A6">
      <w:pPr>
        <w:spacing w:before="180" w:after="180" w:line="294" w:lineRule="atLeast"/>
        <w:textAlignment w:val="baseline"/>
        <w:rPr>
          <w:rFonts w:ascii="&amp;quot" w:eastAsia="Times New Roman" w:hAnsi="&amp;quot" w:cs="Times New Roman"/>
          <w:sz w:val="21"/>
          <w:szCs w:val="21"/>
          <w:lang w:eastAsia="en-GB"/>
        </w:rPr>
      </w:pPr>
      <w:r w:rsidRPr="008F68A6">
        <w:rPr>
          <w:rFonts w:ascii="&amp;quot" w:eastAsia="Times New Roman" w:hAnsi="&amp;quot" w:cs="Times New Roman"/>
          <w:sz w:val="21"/>
          <w:szCs w:val="21"/>
          <w:lang w:eastAsia="en-GB"/>
        </w:rPr>
        <w:t>Section 5 – Documents Establishing the Eligibility and Qualifications of the Bidder</w:t>
      </w:r>
    </w:p>
    <w:p w14:paraId="4F4582B3" w14:textId="77777777" w:rsidR="008F68A6" w:rsidRPr="008F68A6" w:rsidRDefault="008F68A6" w:rsidP="008F68A6">
      <w:pPr>
        <w:spacing w:before="180" w:after="180" w:line="294" w:lineRule="atLeast"/>
        <w:textAlignment w:val="baseline"/>
        <w:rPr>
          <w:rFonts w:ascii="&amp;quot" w:eastAsia="Times New Roman" w:hAnsi="&amp;quot" w:cs="Times New Roman"/>
          <w:sz w:val="21"/>
          <w:szCs w:val="21"/>
          <w:lang w:eastAsia="en-GB"/>
        </w:rPr>
      </w:pPr>
      <w:r w:rsidRPr="008F68A6">
        <w:rPr>
          <w:rFonts w:ascii="&amp;quot" w:eastAsia="Times New Roman" w:hAnsi="&amp;quot" w:cs="Times New Roman"/>
          <w:sz w:val="21"/>
          <w:szCs w:val="21"/>
          <w:lang w:eastAsia="en-GB"/>
        </w:rPr>
        <w:t>Section 6 – Technical Bid Form</w:t>
      </w:r>
    </w:p>
    <w:p w14:paraId="38B3DF73" w14:textId="77777777" w:rsidR="008F68A6" w:rsidRPr="008F68A6" w:rsidRDefault="008F68A6" w:rsidP="008F68A6">
      <w:pPr>
        <w:spacing w:before="180" w:after="180" w:line="294" w:lineRule="atLeast"/>
        <w:textAlignment w:val="baseline"/>
        <w:rPr>
          <w:rFonts w:ascii="&amp;quot" w:eastAsia="Times New Roman" w:hAnsi="&amp;quot" w:cs="Times New Roman"/>
          <w:sz w:val="21"/>
          <w:szCs w:val="21"/>
          <w:lang w:eastAsia="en-GB"/>
        </w:rPr>
      </w:pPr>
      <w:r w:rsidRPr="008F68A6">
        <w:rPr>
          <w:rFonts w:ascii="&amp;quot" w:eastAsia="Times New Roman" w:hAnsi="&amp;quot" w:cs="Times New Roman"/>
          <w:sz w:val="21"/>
          <w:szCs w:val="21"/>
          <w:lang w:eastAsia="en-GB"/>
        </w:rPr>
        <w:t>Section 7 – Price Schedule Form</w:t>
      </w:r>
    </w:p>
    <w:p w14:paraId="67901C96" w14:textId="77777777" w:rsidR="008F68A6" w:rsidRPr="008F68A6" w:rsidRDefault="008F68A6" w:rsidP="008F68A6">
      <w:pPr>
        <w:spacing w:before="180" w:after="180" w:line="294" w:lineRule="atLeast"/>
        <w:textAlignment w:val="baseline"/>
        <w:rPr>
          <w:rFonts w:ascii="&amp;quot" w:eastAsia="Times New Roman" w:hAnsi="&amp;quot" w:cs="Times New Roman"/>
          <w:sz w:val="21"/>
          <w:szCs w:val="21"/>
          <w:lang w:eastAsia="en-GB"/>
        </w:rPr>
      </w:pPr>
      <w:r w:rsidRPr="008F68A6">
        <w:rPr>
          <w:rFonts w:ascii="&amp;quot" w:eastAsia="Times New Roman" w:hAnsi="&amp;quot" w:cs="Times New Roman"/>
          <w:sz w:val="21"/>
          <w:szCs w:val="21"/>
          <w:lang w:eastAsia="en-GB"/>
        </w:rPr>
        <w:t>Section 8 – Form for Bid</w:t>
      </w:r>
    </w:p>
    <w:p w14:paraId="1EA59038" w14:textId="77777777" w:rsidR="008F68A6" w:rsidRPr="008F68A6" w:rsidRDefault="008F68A6" w:rsidP="008F68A6">
      <w:pPr>
        <w:spacing w:before="180" w:after="180" w:line="294" w:lineRule="atLeast"/>
        <w:textAlignment w:val="baseline"/>
        <w:rPr>
          <w:rFonts w:ascii="&amp;quot" w:eastAsia="Times New Roman" w:hAnsi="&amp;quot" w:cs="Times New Roman"/>
          <w:sz w:val="21"/>
          <w:szCs w:val="21"/>
          <w:lang w:eastAsia="en-GB"/>
        </w:rPr>
      </w:pPr>
      <w:r w:rsidRPr="008F68A6">
        <w:rPr>
          <w:rFonts w:ascii="&amp;quot" w:eastAsia="Times New Roman" w:hAnsi="&amp;quot" w:cs="Times New Roman"/>
          <w:sz w:val="21"/>
          <w:szCs w:val="21"/>
          <w:lang w:eastAsia="en-GB"/>
        </w:rPr>
        <w:t>Section 8a- Template for Bid Security Confirmation</w:t>
      </w:r>
    </w:p>
    <w:p w14:paraId="509A7322" w14:textId="77777777" w:rsidR="008F68A6" w:rsidRPr="008F68A6" w:rsidRDefault="008F68A6" w:rsidP="008F68A6">
      <w:pPr>
        <w:spacing w:before="180" w:after="180" w:line="294" w:lineRule="atLeast"/>
        <w:textAlignment w:val="baseline"/>
        <w:rPr>
          <w:rFonts w:ascii="&amp;quot" w:eastAsia="Times New Roman" w:hAnsi="&amp;quot" w:cs="Times New Roman"/>
          <w:sz w:val="21"/>
          <w:szCs w:val="21"/>
          <w:lang w:eastAsia="en-GB"/>
        </w:rPr>
      </w:pPr>
      <w:r w:rsidRPr="008F68A6">
        <w:rPr>
          <w:rFonts w:ascii="&amp;quot" w:eastAsia="Times New Roman" w:hAnsi="&amp;quot" w:cs="Times New Roman"/>
          <w:sz w:val="21"/>
          <w:szCs w:val="21"/>
          <w:lang w:eastAsia="en-GB"/>
        </w:rPr>
        <w:t>Section 9 – Form for Performance Security  </w:t>
      </w:r>
    </w:p>
    <w:p w14:paraId="503FC16F" w14:textId="77777777" w:rsidR="008F68A6" w:rsidRPr="008F68A6" w:rsidRDefault="008F68A6" w:rsidP="008F68A6">
      <w:pPr>
        <w:spacing w:before="180" w:after="180" w:line="294" w:lineRule="atLeast"/>
        <w:textAlignment w:val="baseline"/>
        <w:rPr>
          <w:rFonts w:ascii="&amp;quot" w:eastAsia="Times New Roman" w:hAnsi="&amp;quot" w:cs="Times New Roman"/>
          <w:sz w:val="21"/>
          <w:szCs w:val="21"/>
          <w:lang w:eastAsia="en-GB"/>
        </w:rPr>
      </w:pPr>
      <w:r w:rsidRPr="008F68A6">
        <w:rPr>
          <w:rFonts w:ascii="&amp;quot" w:eastAsia="Times New Roman" w:hAnsi="&amp;quot" w:cs="Times New Roman"/>
          <w:sz w:val="21"/>
          <w:szCs w:val="21"/>
          <w:lang w:eastAsia="en-GB"/>
        </w:rPr>
        <w:t>Section 10 – Form for Advanced Payment (Not Applicable)</w:t>
      </w:r>
    </w:p>
    <w:p w14:paraId="38EC903F" w14:textId="77777777" w:rsidR="008F68A6" w:rsidRPr="008F68A6" w:rsidRDefault="008F68A6" w:rsidP="008F68A6">
      <w:pPr>
        <w:spacing w:before="180" w:after="180" w:line="294" w:lineRule="atLeast"/>
        <w:textAlignment w:val="baseline"/>
        <w:rPr>
          <w:rFonts w:ascii="&amp;quot" w:eastAsia="Times New Roman" w:hAnsi="&amp;quot" w:cs="Times New Roman"/>
          <w:sz w:val="21"/>
          <w:szCs w:val="21"/>
          <w:lang w:eastAsia="en-GB"/>
        </w:rPr>
      </w:pPr>
      <w:r w:rsidRPr="008F68A6">
        <w:rPr>
          <w:rFonts w:ascii="&amp;quot" w:eastAsia="Times New Roman" w:hAnsi="&amp;quot" w:cs="Times New Roman"/>
          <w:sz w:val="21"/>
          <w:szCs w:val="21"/>
          <w:lang w:eastAsia="en-GB"/>
        </w:rPr>
        <w:t>Section 11 – Contract to be Signed, including General Terms and Conditions for works.</w:t>
      </w:r>
    </w:p>
    <w:p w14:paraId="6666A151" w14:textId="77777777" w:rsidR="008F68A6" w:rsidRPr="008F68A6" w:rsidRDefault="008F68A6" w:rsidP="008F68A6">
      <w:pPr>
        <w:spacing w:before="180" w:after="180" w:line="294" w:lineRule="atLeast"/>
        <w:textAlignment w:val="baseline"/>
        <w:rPr>
          <w:rFonts w:ascii="&amp;quot" w:eastAsia="Times New Roman" w:hAnsi="&amp;quot" w:cs="Times New Roman"/>
          <w:sz w:val="21"/>
          <w:szCs w:val="21"/>
          <w:lang w:eastAsia="en-GB"/>
        </w:rPr>
      </w:pPr>
      <w:r w:rsidRPr="008F68A6">
        <w:rPr>
          <w:rFonts w:ascii="&amp;quot" w:eastAsia="Times New Roman" w:hAnsi="&amp;quot" w:cs="Times New Roman"/>
          <w:sz w:val="21"/>
          <w:szCs w:val="21"/>
          <w:lang w:eastAsia="en-GB"/>
        </w:rPr>
        <w:lastRenderedPageBreak/>
        <w:t>Annex 1 – BOQ in Excel</w:t>
      </w:r>
    </w:p>
    <w:p w14:paraId="0A4797DD" w14:textId="77777777" w:rsidR="008F68A6" w:rsidRPr="008F68A6" w:rsidRDefault="008F68A6" w:rsidP="008F68A6">
      <w:pPr>
        <w:spacing w:before="180" w:after="180" w:line="294" w:lineRule="atLeast"/>
        <w:textAlignment w:val="baseline"/>
        <w:rPr>
          <w:rFonts w:ascii="&amp;quot" w:eastAsia="Times New Roman" w:hAnsi="&amp;quot" w:cs="Times New Roman"/>
          <w:sz w:val="21"/>
          <w:szCs w:val="21"/>
          <w:lang w:eastAsia="en-GB"/>
        </w:rPr>
      </w:pPr>
      <w:r w:rsidRPr="008F68A6">
        <w:rPr>
          <w:rFonts w:ascii="&amp;quot" w:eastAsia="Times New Roman" w:hAnsi="&amp;quot" w:cs="Times New Roman"/>
          <w:sz w:val="21"/>
          <w:szCs w:val="21"/>
          <w:lang w:eastAsia="en-GB"/>
        </w:rPr>
        <w:t>Annex 2 – Compliance Technical Data Sheet in Excel</w:t>
      </w:r>
    </w:p>
    <w:p w14:paraId="7799C14A" w14:textId="77777777" w:rsidR="008F68A6" w:rsidRPr="008F68A6" w:rsidRDefault="008F68A6" w:rsidP="008F68A6">
      <w:pPr>
        <w:spacing w:before="180" w:after="180" w:line="294" w:lineRule="atLeast"/>
        <w:textAlignment w:val="baseline"/>
        <w:rPr>
          <w:rFonts w:ascii="&amp;quot" w:eastAsia="Times New Roman" w:hAnsi="&amp;quot" w:cs="Times New Roman"/>
          <w:sz w:val="21"/>
          <w:szCs w:val="21"/>
          <w:lang w:eastAsia="en-GB"/>
        </w:rPr>
      </w:pPr>
      <w:r w:rsidRPr="008F68A6">
        <w:rPr>
          <w:rFonts w:ascii="&amp;quot" w:eastAsia="Times New Roman" w:hAnsi="&amp;quot" w:cs="Times New Roman"/>
          <w:sz w:val="21"/>
          <w:szCs w:val="21"/>
          <w:lang w:eastAsia="en-GB"/>
        </w:rPr>
        <w:t>Appendix A – Instructions manual for use of the e-Tendering system by suppliers.</w:t>
      </w:r>
    </w:p>
    <w:p w14:paraId="60992313" w14:textId="77777777" w:rsidR="008F68A6" w:rsidRPr="008F68A6" w:rsidRDefault="008F68A6" w:rsidP="008F68A6">
      <w:pPr>
        <w:spacing w:before="180" w:after="180" w:line="294" w:lineRule="atLeast"/>
        <w:textAlignment w:val="baseline"/>
        <w:rPr>
          <w:rFonts w:ascii="&amp;quot" w:eastAsia="Times New Roman" w:hAnsi="&amp;quot" w:cs="Times New Roman"/>
          <w:sz w:val="21"/>
          <w:szCs w:val="21"/>
          <w:lang w:eastAsia="en-GB"/>
        </w:rPr>
      </w:pPr>
      <w:r w:rsidRPr="008F68A6">
        <w:rPr>
          <w:rFonts w:ascii="&amp;quot" w:eastAsia="Times New Roman" w:hAnsi="&amp;quot" w:cs="Times New Roman"/>
          <w:sz w:val="21"/>
          <w:szCs w:val="21"/>
          <w:lang w:eastAsia="en-GB"/>
        </w:rPr>
        <w:t>Appendix B – Registration process presentation.</w:t>
      </w:r>
    </w:p>
    <w:p w14:paraId="6DE37F05" w14:textId="77777777" w:rsidR="008F68A6" w:rsidRPr="008F68A6" w:rsidRDefault="008F68A6" w:rsidP="008F68A6">
      <w:pPr>
        <w:spacing w:before="180" w:after="180" w:line="294" w:lineRule="atLeast"/>
        <w:ind w:left="720"/>
        <w:textAlignment w:val="baseline"/>
        <w:rPr>
          <w:rFonts w:ascii="&amp;quot" w:eastAsia="Times New Roman" w:hAnsi="&amp;quot" w:cs="Times New Roman"/>
          <w:sz w:val="21"/>
          <w:szCs w:val="21"/>
          <w:lang w:eastAsia="en-GB"/>
        </w:rPr>
      </w:pPr>
      <w:r w:rsidRPr="008F68A6">
        <w:rPr>
          <w:rFonts w:ascii="&amp;quot" w:eastAsia="Times New Roman" w:hAnsi="&amp;quot" w:cs="Times New Roman"/>
          <w:sz w:val="21"/>
          <w:szCs w:val="21"/>
          <w:lang w:eastAsia="en-GB"/>
        </w:rPr>
        <w:t> </w:t>
      </w:r>
    </w:p>
    <w:p w14:paraId="4B8CCAF7" w14:textId="77777777" w:rsidR="008F68A6" w:rsidRPr="008F68A6" w:rsidRDefault="008F68A6" w:rsidP="008F68A6">
      <w:pPr>
        <w:spacing w:before="180" w:after="180" w:line="294" w:lineRule="atLeast"/>
        <w:textAlignment w:val="baseline"/>
        <w:rPr>
          <w:rFonts w:ascii="&amp;quot" w:eastAsia="Times New Roman" w:hAnsi="&amp;quot" w:cs="Times New Roman"/>
          <w:sz w:val="21"/>
          <w:szCs w:val="21"/>
          <w:lang w:eastAsia="en-GB"/>
        </w:rPr>
      </w:pPr>
      <w:r w:rsidRPr="008F68A6">
        <w:rPr>
          <w:rFonts w:ascii="&amp;quot" w:eastAsia="Times New Roman" w:hAnsi="&amp;quot" w:cs="Times New Roman"/>
          <w:sz w:val="21"/>
          <w:szCs w:val="21"/>
          <w:lang w:eastAsia="en-GB"/>
        </w:rPr>
        <w:t xml:space="preserve">Your offer, comprising of a Technical Bid and Price Schedule, should be submitted in accordance with Section 2, through e-Tendering online system and by the deadline indicated in the event posted </w:t>
      </w:r>
      <w:proofErr w:type="gramStart"/>
      <w:r w:rsidRPr="008F68A6">
        <w:rPr>
          <w:rFonts w:ascii="&amp;quot" w:eastAsia="Times New Roman" w:hAnsi="&amp;quot" w:cs="Times New Roman"/>
          <w:sz w:val="21"/>
          <w:szCs w:val="21"/>
          <w:lang w:eastAsia="en-GB"/>
        </w:rPr>
        <w:t>on  https://etendering.partneragencies.org</w:t>
      </w:r>
      <w:proofErr w:type="gramEnd"/>
    </w:p>
    <w:p w14:paraId="73535226" w14:textId="77777777" w:rsidR="008F68A6" w:rsidRPr="008F68A6" w:rsidRDefault="008F68A6" w:rsidP="008F68A6">
      <w:pPr>
        <w:spacing w:before="180" w:after="180" w:line="294" w:lineRule="atLeast"/>
        <w:textAlignment w:val="baseline"/>
        <w:rPr>
          <w:rFonts w:ascii="&amp;quot" w:eastAsia="Times New Roman" w:hAnsi="&amp;quot" w:cs="Times New Roman"/>
          <w:sz w:val="21"/>
          <w:szCs w:val="21"/>
          <w:lang w:eastAsia="en-GB"/>
        </w:rPr>
      </w:pPr>
      <w:r w:rsidRPr="008F68A6">
        <w:rPr>
          <w:rFonts w:ascii="&amp;quot" w:eastAsia="Times New Roman" w:hAnsi="&amp;quot" w:cs="Times New Roman"/>
          <w:sz w:val="21"/>
          <w:szCs w:val="21"/>
          <w:lang w:eastAsia="en-GB"/>
        </w:rPr>
        <w:t>In case your company is not registered in the E-Tendering Module, please use the following temporary username and password to register your company/firm:</w:t>
      </w:r>
    </w:p>
    <w:p w14:paraId="5E8375A3" w14:textId="77777777" w:rsidR="008F68A6" w:rsidRPr="008F68A6" w:rsidRDefault="008F68A6" w:rsidP="008F68A6">
      <w:pPr>
        <w:spacing w:after="0" w:line="294" w:lineRule="atLeast"/>
        <w:textAlignment w:val="baseline"/>
        <w:rPr>
          <w:rFonts w:ascii="&amp;quot" w:eastAsia="Times New Roman" w:hAnsi="&amp;quot" w:cs="Times New Roman"/>
          <w:sz w:val="21"/>
          <w:szCs w:val="21"/>
          <w:lang w:eastAsia="en-GB"/>
        </w:rPr>
      </w:pPr>
      <w:r w:rsidRPr="008F68A6">
        <w:rPr>
          <w:rFonts w:ascii="&amp;quot" w:eastAsia="Times New Roman" w:hAnsi="&amp;quot" w:cs="Times New Roman"/>
          <w:b/>
          <w:bCs/>
          <w:sz w:val="21"/>
          <w:szCs w:val="21"/>
          <w:bdr w:val="none" w:sz="0" w:space="0" w:color="auto" w:frame="1"/>
          <w:lang w:eastAsia="en-GB"/>
        </w:rPr>
        <w:t xml:space="preserve">Username: </w:t>
      </w:r>
      <w:proofErr w:type="spellStart"/>
      <w:proofErr w:type="gramStart"/>
      <w:r w:rsidRPr="008F68A6">
        <w:rPr>
          <w:rFonts w:ascii="&amp;quot" w:eastAsia="Times New Roman" w:hAnsi="&amp;quot" w:cs="Times New Roman"/>
          <w:b/>
          <w:bCs/>
          <w:sz w:val="21"/>
          <w:szCs w:val="21"/>
          <w:bdr w:val="none" w:sz="0" w:space="0" w:color="auto" w:frame="1"/>
          <w:lang w:eastAsia="en-GB"/>
        </w:rPr>
        <w:t>event.guest</w:t>
      </w:r>
      <w:proofErr w:type="spellEnd"/>
      <w:proofErr w:type="gramEnd"/>
    </w:p>
    <w:p w14:paraId="7444D58A" w14:textId="77777777" w:rsidR="008F68A6" w:rsidRPr="008F68A6" w:rsidRDefault="008F68A6" w:rsidP="008F68A6">
      <w:pPr>
        <w:spacing w:after="0" w:line="294" w:lineRule="atLeast"/>
        <w:textAlignment w:val="baseline"/>
        <w:rPr>
          <w:rFonts w:ascii="&amp;quot" w:eastAsia="Times New Roman" w:hAnsi="&amp;quot" w:cs="Times New Roman"/>
          <w:sz w:val="21"/>
          <w:szCs w:val="21"/>
          <w:lang w:eastAsia="en-GB"/>
        </w:rPr>
      </w:pPr>
      <w:r w:rsidRPr="008F68A6">
        <w:rPr>
          <w:rFonts w:ascii="&amp;quot" w:eastAsia="Times New Roman" w:hAnsi="&amp;quot" w:cs="Times New Roman"/>
          <w:b/>
          <w:bCs/>
          <w:sz w:val="21"/>
          <w:szCs w:val="21"/>
          <w:bdr w:val="none" w:sz="0" w:space="0" w:color="auto" w:frame="1"/>
          <w:lang w:eastAsia="en-GB"/>
        </w:rPr>
        <w:t>Password: why2change</w:t>
      </w:r>
    </w:p>
    <w:p w14:paraId="0FC0FB7B" w14:textId="77777777" w:rsidR="008F68A6" w:rsidRPr="008F68A6" w:rsidRDefault="008F68A6" w:rsidP="008F68A6">
      <w:pPr>
        <w:spacing w:before="180" w:after="180" w:line="294" w:lineRule="atLeast"/>
        <w:textAlignment w:val="baseline"/>
        <w:rPr>
          <w:rFonts w:ascii="&amp;quot" w:eastAsia="Times New Roman" w:hAnsi="&amp;quot" w:cs="Times New Roman"/>
          <w:sz w:val="21"/>
          <w:szCs w:val="21"/>
          <w:lang w:eastAsia="en-GB"/>
        </w:rPr>
      </w:pPr>
      <w:r w:rsidRPr="008F68A6">
        <w:rPr>
          <w:rFonts w:ascii="&amp;quot" w:eastAsia="Times New Roman" w:hAnsi="&amp;quot" w:cs="Times New Roman"/>
          <w:sz w:val="21"/>
          <w:szCs w:val="21"/>
          <w:lang w:eastAsia="en-GB"/>
        </w:rPr>
        <w:t> </w:t>
      </w:r>
    </w:p>
    <w:p w14:paraId="797C6A55" w14:textId="77777777" w:rsidR="008F68A6" w:rsidRPr="008F68A6" w:rsidRDefault="008F68A6" w:rsidP="008F68A6">
      <w:pPr>
        <w:spacing w:before="180" w:after="180" w:line="294" w:lineRule="atLeast"/>
        <w:textAlignment w:val="baseline"/>
        <w:rPr>
          <w:rFonts w:ascii="&amp;quot" w:eastAsia="Times New Roman" w:hAnsi="&amp;quot" w:cs="Times New Roman"/>
          <w:sz w:val="21"/>
          <w:szCs w:val="21"/>
          <w:lang w:eastAsia="en-GB"/>
        </w:rPr>
      </w:pPr>
      <w:r w:rsidRPr="008F68A6">
        <w:rPr>
          <w:rFonts w:ascii="&amp;quot" w:eastAsia="Times New Roman" w:hAnsi="&amp;quot" w:cs="Times New Roman"/>
          <w:sz w:val="21"/>
          <w:szCs w:val="21"/>
          <w:lang w:eastAsia="en-GB"/>
        </w:rPr>
        <w:t>You are kindly requested to indicate whether your company intends to submit a Proposal by clicking on “Accept Invitation” button no later than 15 March 2018.  If that is not the case, UNDP would appreciate your indicating the reason, for our records. </w:t>
      </w:r>
    </w:p>
    <w:p w14:paraId="3508381D" w14:textId="77777777" w:rsidR="008F68A6" w:rsidRPr="008F68A6" w:rsidRDefault="008F68A6" w:rsidP="008F68A6">
      <w:pPr>
        <w:spacing w:after="0" w:line="294" w:lineRule="atLeast"/>
        <w:textAlignment w:val="baseline"/>
        <w:rPr>
          <w:rFonts w:ascii="&amp;quot" w:eastAsia="Times New Roman" w:hAnsi="&amp;quot" w:cs="Times New Roman"/>
          <w:sz w:val="21"/>
          <w:szCs w:val="21"/>
          <w:lang w:eastAsia="en-GB"/>
        </w:rPr>
      </w:pPr>
      <w:r w:rsidRPr="008F68A6">
        <w:rPr>
          <w:rFonts w:ascii="&amp;quot" w:eastAsia="Times New Roman" w:hAnsi="&amp;quot" w:cs="Times New Roman"/>
          <w:sz w:val="21"/>
          <w:szCs w:val="21"/>
          <w:lang w:eastAsia="en-GB"/>
        </w:rPr>
        <w:t xml:space="preserve">The bidders are encouraged to conduct the physical site visit for complete understanding of Scope of requirements prior sending the formal bid to UNDP. The site visit will be conducted on </w:t>
      </w:r>
      <w:r w:rsidRPr="008F68A6">
        <w:rPr>
          <w:rFonts w:ascii="&amp;quot" w:eastAsia="Times New Roman" w:hAnsi="&amp;quot" w:cs="Times New Roman"/>
          <w:b/>
          <w:bCs/>
          <w:sz w:val="21"/>
          <w:szCs w:val="21"/>
          <w:bdr w:val="none" w:sz="0" w:space="0" w:color="auto" w:frame="1"/>
          <w:lang w:eastAsia="en-GB"/>
        </w:rPr>
        <w:t xml:space="preserve">Monday 5 </w:t>
      </w:r>
      <w:proofErr w:type="gramStart"/>
      <w:r w:rsidRPr="008F68A6">
        <w:rPr>
          <w:rFonts w:ascii="&amp;quot" w:eastAsia="Times New Roman" w:hAnsi="&amp;quot" w:cs="Times New Roman"/>
          <w:b/>
          <w:bCs/>
          <w:sz w:val="21"/>
          <w:szCs w:val="21"/>
          <w:bdr w:val="none" w:sz="0" w:space="0" w:color="auto" w:frame="1"/>
          <w:lang w:eastAsia="en-GB"/>
        </w:rPr>
        <w:t>March,</w:t>
      </w:r>
      <w:proofErr w:type="gramEnd"/>
      <w:r w:rsidRPr="008F68A6">
        <w:rPr>
          <w:rFonts w:ascii="&amp;quot" w:eastAsia="Times New Roman" w:hAnsi="&amp;quot" w:cs="Times New Roman"/>
          <w:b/>
          <w:bCs/>
          <w:sz w:val="21"/>
          <w:szCs w:val="21"/>
          <w:bdr w:val="none" w:sz="0" w:space="0" w:color="auto" w:frame="1"/>
          <w:lang w:eastAsia="en-GB"/>
        </w:rPr>
        <w:t xml:space="preserve"> 2018 between 13:00:00Hours - 16:00Hours.</w:t>
      </w:r>
    </w:p>
    <w:p w14:paraId="175D867B" w14:textId="77777777" w:rsidR="008F68A6" w:rsidRPr="008F68A6" w:rsidRDefault="008F68A6" w:rsidP="008F68A6">
      <w:pPr>
        <w:spacing w:before="180" w:after="180" w:line="294" w:lineRule="atLeast"/>
        <w:textAlignment w:val="baseline"/>
        <w:rPr>
          <w:rFonts w:ascii="&amp;quot" w:eastAsia="Times New Roman" w:hAnsi="&amp;quot" w:cs="Times New Roman"/>
          <w:sz w:val="21"/>
          <w:szCs w:val="21"/>
          <w:lang w:eastAsia="en-GB"/>
        </w:rPr>
      </w:pPr>
      <w:r w:rsidRPr="008F68A6">
        <w:rPr>
          <w:rFonts w:ascii="&amp;quot" w:eastAsia="Times New Roman" w:hAnsi="&amp;quot" w:cs="Times New Roman"/>
          <w:sz w:val="21"/>
          <w:szCs w:val="21"/>
          <w:lang w:eastAsia="en-GB"/>
        </w:rPr>
        <w:t>Details of the UNDP focal person is below;</w:t>
      </w:r>
    </w:p>
    <w:p w14:paraId="79FCDD45" w14:textId="77777777" w:rsidR="008F68A6" w:rsidRPr="008F68A6" w:rsidRDefault="008F68A6" w:rsidP="008F68A6">
      <w:pPr>
        <w:spacing w:before="180" w:after="180" w:line="294" w:lineRule="atLeast"/>
        <w:textAlignment w:val="baseline"/>
        <w:rPr>
          <w:rFonts w:ascii="&amp;quot" w:eastAsia="Times New Roman" w:hAnsi="&amp;quot" w:cs="Times New Roman"/>
          <w:sz w:val="21"/>
          <w:szCs w:val="21"/>
          <w:lang w:eastAsia="en-GB"/>
        </w:rPr>
      </w:pPr>
      <w:r w:rsidRPr="008F68A6">
        <w:rPr>
          <w:rFonts w:ascii="&amp;quot" w:eastAsia="Times New Roman" w:hAnsi="&amp;quot" w:cs="Times New Roman"/>
          <w:sz w:val="21"/>
          <w:szCs w:val="21"/>
          <w:lang w:eastAsia="en-GB"/>
        </w:rPr>
        <w:t xml:space="preserve">Focal Person Name: </w:t>
      </w:r>
      <w:proofErr w:type="spellStart"/>
      <w:r w:rsidRPr="008F68A6">
        <w:rPr>
          <w:rFonts w:ascii="&amp;quot" w:eastAsia="Times New Roman" w:hAnsi="&amp;quot" w:cs="Times New Roman"/>
          <w:sz w:val="21"/>
          <w:szCs w:val="21"/>
          <w:lang w:eastAsia="en-GB"/>
        </w:rPr>
        <w:t>Adeeb</w:t>
      </w:r>
      <w:proofErr w:type="spellEnd"/>
      <w:r w:rsidRPr="008F68A6">
        <w:rPr>
          <w:rFonts w:ascii="&amp;quot" w:eastAsia="Times New Roman" w:hAnsi="&amp;quot" w:cs="Times New Roman"/>
          <w:sz w:val="21"/>
          <w:szCs w:val="21"/>
          <w:lang w:eastAsia="en-GB"/>
        </w:rPr>
        <w:t xml:space="preserve"> </w:t>
      </w:r>
      <w:proofErr w:type="spellStart"/>
      <w:r w:rsidRPr="008F68A6">
        <w:rPr>
          <w:rFonts w:ascii="&amp;quot" w:eastAsia="Times New Roman" w:hAnsi="&amp;quot" w:cs="Times New Roman"/>
          <w:sz w:val="21"/>
          <w:szCs w:val="21"/>
          <w:lang w:eastAsia="en-GB"/>
        </w:rPr>
        <w:t>Numan</w:t>
      </w:r>
      <w:proofErr w:type="spellEnd"/>
      <w:r w:rsidRPr="008F68A6">
        <w:rPr>
          <w:rFonts w:ascii="&amp;quot" w:eastAsia="Times New Roman" w:hAnsi="&amp;quot" w:cs="Times New Roman"/>
          <w:sz w:val="21"/>
          <w:szCs w:val="21"/>
          <w:lang w:eastAsia="en-GB"/>
        </w:rPr>
        <w:t xml:space="preserve"> </w:t>
      </w:r>
      <w:proofErr w:type="spellStart"/>
      <w:r w:rsidRPr="008F68A6">
        <w:rPr>
          <w:rFonts w:ascii="&amp;quot" w:eastAsia="Times New Roman" w:hAnsi="&amp;quot" w:cs="Times New Roman"/>
          <w:sz w:val="21"/>
          <w:szCs w:val="21"/>
          <w:lang w:eastAsia="en-GB"/>
        </w:rPr>
        <w:t>Abdulazeez</w:t>
      </w:r>
      <w:proofErr w:type="spellEnd"/>
    </w:p>
    <w:p w14:paraId="74C18FEE" w14:textId="04AE6376" w:rsidR="008F68A6" w:rsidRPr="008F68A6" w:rsidRDefault="008F68A6" w:rsidP="008F68A6">
      <w:pPr>
        <w:spacing w:before="180" w:after="180" w:line="294" w:lineRule="atLeast"/>
        <w:textAlignment w:val="baseline"/>
        <w:rPr>
          <w:rFonts w:ascii="&amp;quot" w:eastAsia="Times New Roman" w:hAnsi="&amp;quot" w:cs="Times New Roman"/>
          <w:sz w:val="21"/>
          <w:szCs w:val="21"/>
          <w:lang w:eastAsia="en-GB"/>
        </w:rPr>
      </w:pPr>
      <w:r w:rsidRPr="008F68A6">
        <w:rPr>
          <w:rFonts w:ascii="&amp;quot" w:eastAsia="Times New Roman" w:hAnsi="&amp;quot" w:cs="Times New Roman"/>
          <w:sz w:val="21"/>
          <w:szCs w:val="21"/>
          <w:lang w:eastAsia="en-GB"/>
        </w:rPr>
        <w:t xml:space="preserve">Email Address: </w:t>
      </w:r>
      <w:hyperlink r:id="rId4" w:history="1">
        <w:r w:rsidRPr="00D77B66">
          <w:rPr>
            <w:rStyle w:val="Hyperlink"/>
            <w:rFonts w:ascii="&amp;quot" w:eastAsia="Times New Roman" w:hAnsi="&amp;quot" w:cs="Times New Roman"/>
            <w:sz w:val="21"/>
            <w:szCs w:val="21"/>
            <w:lang w:eastAsia="en-GB"/>
          </w:rPr>
          <w:t>aladeeb2006@yahoo.com</w:t>
        </w:r>
      </w:hyperlink>
      <w:r>
        <w:rPr>
          <w:rFonts w:ascii="&amp;quot" w:eastAsia="Times New Roman" w:hAnsi="&amp;quot" w:cs="Times New Roman"/>
          <w:sz w:val="21"/>
          <w:szCs w:val="21"/>
          <w:lang w:eastAsia="en-GB"/>
        </w:rPr>
        <w:t xml:space="preserve"> </w:t>
      </w:r>
      <w:bookmarkStart w:id="0" w:name="_GoBack"/>
      <w:bookmarkEnd w:id="0"/>
    </w:p>
    <w:p w14:paraId="40BBA502" w14:textId="77777777" w:rsidR="008F68A6" w:rsidRPr="008F68A6" w:rsidRDefault="008F68A6" w:rsidP="008F68A6">
      <w:pPr>
        <w:spacing w:before="180" w:after="180" w:line="294" w:lineRule="atLeast"/>
        <w:textAlignment w:val="baseline"/>
        <w:rPr>
          <w:rFonts w:ascii="&amp;quot" w:eastAsia="Times New Roman" w:hAnsi="&amp;quot" w:cs="Times New Roman"/>
          <w:sz w:val="21"/>
          <w:szCs w:val="21"/>
          <w:lang w:eastAsia="en-GB"/>
        </w:rPr>
      </w:pPr>
      <w:r w:rsidRPr="008F68A6">
        <w:rPr>
          <w:rFonts w:ascii="&amp;quot" w:eastAsia="Times New Roman" w:hAnsi="&amp;quot" w:cs="Times New Roman"/>
          <w:sz w:val="21"/>
          <w:szCs w:val="21"/>
          <w:lang w:eastAsia="en-GB"/>
        </w:rPr>
        <w:t>Contact Number: +964-790-142-5362</w:t>
      </w:r>
    </w:p>
    <w:p w14:paraId="79B607D4" w14:textId="77777777" w:rsidR="008F68A6" w:rsidRPr="008F68A6" w:rsidRDefault="008F68A6" w:rsidP="008F68A6">
      <w:pPr>
        <w:spacing w:before="180" w:after="180" w:line="294" w:lineRule="atLeast"/>
        <w:textAlignment w:val="baseline"/>
        <w:rPr>
          <w:rFonts w:ascii="&amp;quot" w:eastAsia="Times New Roman" w:hAnsi="&amp;quot" w:cs="Times New Roman"/>
          <w:sz w:val="21"/>
          <w:szCs w:val="21"/>
          <w:lang w:eastAsia="en-GB"/>
        </w:rPr>
      </w:pPr>
      <w:r w:rsidRPr="008F68A6">
        <w:rPr>
          <w:rFonts w:ascii="&amp;quot" w:eastAsia="Times New Roman" w:hAnsi="&amp;quot" w:cs="Times New Roman"/>
          <w:sz w:val="21"/>
          <w:szCs w:val="21"/>
          <w:lang w:eastAsia="en-GB"/>
        </w:rPr>
        <w:t>If you have received this ITB through a direct invitation by UNDP, transferring this invitation to another firm requires notifying UNDP accordingly.  </w:t>
      </w:r>
    </w:p>
    <w:p w14:paraId="57574281" w14:textId="77777777" w:rsidR="008F68A6" w:rsidRPr="008F68A6" w:rsidRDefault="008F68A6" w:rsidP="008F68A6">
      <w:pPr>
        <w:spacing w:before="180" w:after="180" w:line="294" w:lineRule="atLeast"/>
        <w:textAlignment w:val="baseline"/>
        <w:rPr>
          <w:rFonts w:ascii="&amp;quot" w:eastAsia="Times New Roman" w:hAnsi="&amp;quot" w:cs="Times New Roman"/>
          <w:sz w:val="21"/>
          <w:szCs w:val="21"/>
          <w:lang w:eastAsia="en-GB"/>
        </w:rPr>
      </w:pPr>
      <w:r w:rsidRPr="008F68A6">
        <w:rPr>
          <w:rFonts w:ascii="&amp;quot" w:eastAsia="Times New Roman" w:hAnsi="&amp;quot" w:cs="Times New Roman"/>
          <w:sz w:val="21"/>
          <w:szCs w:val="21"/>
          <w:lang w:eastAsia="en-GB"/>
        </w:rPr>
        <w:t>Should you require any clarification, kindly communicate with the contact person identified in the attached Data Sheet as the focal point for queries on this ITB.  </w:t>
      </w:r>
    </w:p>
    <w:p w14:paraId="499F3DAF" w14:textId="77777777" w:rsidR="008F68A6" w:rsidRPr="008F68A6" w:rsidRDefault="008F68A6" w:rsidP="008F68A6">
      <w:pPr>
        <w:spacing w:before="180" w:after="180" w:line="294" w:lineRule="atLeast"/>
        <w:textAlignment w:val="baseline"/>
        <w:rPr>
          <w:rFonts w:ascii="&amp;quot" w:eastAsia="Times New Roman" w:hAnsi="&amp;quot" w:cs="Times New Roman"/>
          <w:sz w:val="21"/>
          <w:szCs w:val="21"/>
          <w:lang w:eastAsia="en-GB"/>
        </w:rPr>
      </w:pPr>
      <w:r w:rsidRPr="008F68A6">
        <w:rPr>
          <w:rFonts w:ascii="&amp;quot" w:eastAsia="Times New Roman" w:hAnsi="&amp;quot" w:cs="Times New Roman"/>
          <w:sz w:val="21"/>
          <w:szCs w:val="21"/>
          <w:lang w:eastAsia="en-GB"/>
        </w:rPr>
        <w:t>UNDP looks forward to receiving your Bid and thanks you in advance for your interest in UNDP procurement opportunities.</w:t>
      </w:r>
    </w:p>
    <w:p w14:paraId="4C3DD8C3" w14:textId="77777777" w:rsidR="008F68A6" w:rsidRDefault="008F68A6" w:rsidP="008F68A6">
      <w:pPr>
        <w:spacing w:before="180" w:after="180" w:line="294" w:lineRule="atLeast"/>
        <w:textAlignment w:val="baseline"/>
        <w:rPr>
          <w:rFonts w:ascii="&amp;quot" w:eastAsia="Times New Roman" w:hAnsi="&amp;quot" w:cs="Times New Roman"/>
          <w:sz w:val="21"/>
          <w:szCs w:val="21"/>
          <w:lang w:eastAsia="en-GB"/>
        </w:rPr>
      </w:pPr>
    </w:p>
    <w:p w14:paraId="35E95FF7" w14:textId="26E5781E" w:rsidR="008F68A6" w:rsidRPr="008F68A6" w:rsidRDefault="008F68A6" w:rsidP="008F68A6">
      <w:pPr>
        <w:spacing w:before="180" w:after="180" w:line="294" w:lineRule="atLeast"/>
        <w:textAlignment w:val="baseline"/>
        <w:rPr>
          <w:rFonts w:ascii="&amp;quot" w:eastAsia="Times New Roman" w:hAnsi="&amp;quot" w:cs="Times New Roman"/>
          <w:sz w:val="21"/>
          <w:szCs w:val="21"/>
          <w:lang w:eastAsia="en-GB"/>
        </w:rPr>
      </w:pPr>
      <w:r w:rsidRPr="008F68A6">
        <w:rPr>
          <w:rFonts w:ascii="&amp;quot" w:eastAsia="Times New Roman" w:hAnsi="&amp;quot" w:cs="Times New Roman"/>
          <w:sz w:val="21"/>
          <w:szCs w:val="21"/>
          <w:lang w:eastAsia="en-GB"/>
        </w:rPr>
        <w:t>Yours sincerely,</w:t>
      </w:r>
    </w:p>
    <w:p w14:paraId="551364D7" w14:textId="6330BD41" w:rsidR="008F68A6" w:rsidRPr="008F68A6" w:rsidRDefault="008F68A6" w:rsidP="008F68A6">
      <w:pPr>
        <w:spacing w:after="0" w:line="240" w:lineRule="auto"/>
        <w:rPr>
          <w:rFonts w:ascii="Times New Roman" w:eastAsia="Times New Roman" w:hAnsi="Times New Roman" w:cs="Times New Roman"/>
          <w:sz w:val="24"/>
          <w:szCs w:val="24"/>
          <w:lang w:eastAsia="en-GB"/>
        </w:rPr>
      </w:pPr>
      <w:r w:rsidRPr="008F68A6">
        <w:rPr>
          <w:rFonts w:ascii="Times New Roman" w:eastAsia="Times New Roman" w:hAnsi="Times New Roman" w:cs="Times New Roman"/>
          <w:sz w:val="24"/>
          <w:szCs w:val="24"/>
          <w:lang w:eastAsia="en-GB"/>
        </w:rPr>
        <w:t>Countries/territories</w:t>
      </w:r>
      <w:r>
        <w:rPr>
          <w:rFonts w:ascii="Times New Roman" w:eastAsia="Times New Roman" w:hAnsi="Times New Roman" w:cs="Times New Roman"/>
          <w:sz w:val="24"/>
          <w:szCs w:val="24"/>
          <w:lang w:eastAsia="en-GB"/>
        </w:rPr>
        <w:t>:</w:t>
      </w:r>
    </w:p>
    <w:p w14:paraId="64106B56" w14:textId="77777777" w:rsidR="008F68A6" w:rsidRPr="008F68A6" w:rsidRDefault="008F68A6" w:rsidP="008F68A6">
      <w:pPr>
        <w:spacing w:after="60" w:line="294" w:lineRule="atLeast"/>
        <w:textAlignment w:val="baseline"/>
        <w:rPr>
          <w:rFonts w:ascii="&amp;quot" w:eastAsia="Times New Roman" w:hAnsi="&amp;quot" w:cs="Times New Roman"/>
          <w:sz w:val="19"/>
          <w:szCs w:val="19"/>
          <w:lang w:eastAsia="en-GB"/>
        </w:rPr>
      </w:pPr>
      <w:r w:rsidRPr="008F68A6">
        <w:rPr>
          <w:rFonts w:ascii="&amp;quot" w:eastAsia="Times New Roman" w:hAnsi="&amp;quot" w:cs="Times New Roman"/>
          <w:sz w:val="19"/>
          <w:szCs w:val="19"/>
          <w:lang w:eastAsia="en-GB"/>
        </w:rPr>
        <w:t xml:space="preserve">Iraq </w:t>
      </w:r>
    </w:p>
    <w:p w14:paraId="19A2EB7D" w14:textId="77777777" w:rsidR="00D130AE" w:rsidRDefault="00D130AE"/>
    <w:sectPr w:rsidR="00D130A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mp;quot">
    <w:altName w:val="Cambria"/>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68A6"/>
    <w:rsid w:val="00791903"/>
    <w:rsid w:val="008F68A6"/>
    <w:rsid w:val="00956990"/>
    <w:rsid w:val="00D130A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00E781"/>
  <w15:chartTrackingRefBased/>
  <w15:docId w15:val="{1AAB1885-7037-4F8D-9991-B11C4E0873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alue">
    <w:name w:val="value"/>
    <w:basedOn w:val="DefaultParagraphFont"/>
    <w:rsid w:val="008F68A6"/>
  </w:style>
  <w:style w:type="paragraph" w:styleId="NormalWeb">
    <w:name w:val="Normal (Web)"/>
    <w:basedOn w:val="Normal"/>
    <w:uiPriority w:val="99"/>
    <w:semiHidden/>
    <w:unhideWhenUsed/>
    <w:rsid w:val="008F68A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8F68A6"/>
    <w:rPr>
      <w:b/>
      <w:bCs/>
    </w:rPr>
  </w:style>
  <w:style w:type="character" w:styleId="Hyperlink">
    <w:name w:val="Hyperlink"/>
    <w:basedOn w:val="DefaultParagraphFont"/>
    <w:uiPriority w:val="99"/>
    <w:unhideWhenUsed/>
    <w:rsid w:val="008F68A6"/>
    <w:rPr>
      <w:color w:val="0563C1" w:themeColor="hyperlink"/>
      <w:u w:val="single"/>
    </w:rPr>
  </w:style>
  <w:style w:type="character" w:styleId="UnresolvedMention">
    <w:name w:val="Unresolved Mention"/>
    <w:basedOn w:val="DefaultParagraphFont"/>
    <w:uiPriority w:val="99"/>
    <w:semiHidden/>
    <w:unhideWhenUsed/>
    <w:rsid w:val="008F68A6"/>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06446661">
      <w:bodyDiv w:val="1"/>
      <w:marLeft w:val="0"/>
      <w:marRight w:val="0"/>
      <w:marTop w:val="0"/>
      <w:marBottom w:val="0"/>
      <w:divBdr>
        <w:top w:val="none" w:sz="0" w:space="0" w:color="auto"/>
        <w:left w:val="none" w:sz="0" w:space="0" w:color="auto"/>
        <w:bottom w:val="none" w:sz="0" w:space="0" w:color="auto"/>
        <w:right w:val="none" w:sz="0" w:space="0" w:color="auto"/>
      </w:divBdr>
      <w:divsChild>
        <w:div w:id="1120338907">
          <w:marLeft w:val="0"/>
          <w:marRight w:val="0"/>
          <w:marTop w:val="0"/>
          <w:marBottom w:val="0"/>
          <w:divBdr>
            <w:top w:val="none" w:sz="0" w:space="0" w:color="auto"/>
            <w:left w:val="none" w:sz="0" w:space="0" w:color="auto"/>
            <w:bottom w:val="none" w:sz="0" w:space="0" w:color="auto"/>
            <w:right w:val="none" w:sz="0" w:space="0" w:color="auto"/>
          </w:divBdr>
        </w:div>
        <w:div w:id="2058509273">
          <w:marLeft w:val="0"/>
          <w:marRight w:val="0"/>
          <w:marTop w:val="0"/>
          <w:marBottom w:val="0"/>
          <w:divBdr>
            <w:top w:val="none" w:sz="0" w:space="0" w:color="auto"/>
            <w:left w:val="none" w:sz="0" w:space="0" w:color="auto"/>
            <w:bottom w:val="none" w:sz="0" w:space="0" w:color="auto"/>
            <w:right w:val="none" w:sz="0" w:space="0" w:color="auto"/>
          </w:divBdr>
        </w:div>
        <w:div w:id="615253923">
          <w:marLeft w:val="0"/>
          <w:marRight w:val="0"/>
          <w:marTop w:val="0"/>
          <w:marBottom w:val="0"/>
          <w:divBdr>
            <w:top w:val="none" w:sz="0" w:space="0" w:color="auto"/>
            <w:left w:val="none" w:sz="0" w:space="0" w:color="auto"/>
            <w:bottom w:val="none" w:sz="0" w:space="0" w:color="auto"/>
            <w:right w:val="none" w:sz="0" w:space="0" w:color="auto"/>
          </w:divBdr>
        </w:div>
        <w:div w:id="33776890">
          <w:marLeft w:val="0"/>
          <w:marRight w:val="0"/>
          <w:marTop w:val="0"/>
          <w:marBottom w:val="0"/>
          <w:divBdr>
            <w:top w:val="none" w:sz="0" w:space="0" w:color="auto"/>
            <w:left w:val="none" w:sz="0" w:space="0" w:color="auto"/>
            <w:bottom w:val="none" w:sz="0" w:space="0" w:color="auto"/>
            <w:right w:val="none" w:sz="0" w:space="0" w:color="auto"/>
          </w:divBdr>
        </w:div>
        <w:div w:id="67964553">
          <w:marLeft w:val="0"/>
          <w:marRight w:val="0"/>
          <w:marTop w:val="0"/>
          <w:marBottom w:val="0"/>
          <w:divBdr>
            <w:top w:val="none" w:sz="0" w:space="0" w:color="auto"/>
            <w:left w:val="none" w:sz="0" w:space="0" w:color="auto"/>
            <w:bottom w:val="none" w:sz="0" w:space="0" w:color="auto"/>
            <w:right w:val="none" w:sz="0" w:space="0" w:color="auto"/>
          </w:divBdr>
        </w:div>
        <w:div w:id="688608727">
          <w:marLeft w:val="0"/>
          <w:marRight w:val="0"/>
          <w:marTop w:val="0"/>
          <w:marBottom w:val="0"/>
          <w:divBdr>
            <w:top w:val="none" w:sz="0" w:space="0" w:color="auto"/>
            <w:left w:val="none" w:sz="0" w:space="0" w:color="auto"/>
            <w:bottom w:val="none" w:sz="0" w:space="0" w:color="auto"/>
            <w:right w:val="none" w:sz="0" w:space="0" w:color="auto"/>
          </w:divBdr>
        </w:div>
        <w:div w:id="960384420">
          <w:marLeft w:val="0"/>
          <w:marRight w:val="0"/>
          <w:marTop w:val="0"/>
          <w:marBottom w:val="0"/>
          <w:divBdr>
            <w:top w:val="none" w:sz="0" w:space="0" w:color="auto"/>
            <w:left w:val="none" w:sz="0" w:space="0" w:color="auto"/>
            <w:bottom w:val="none" w:sz="0" w:space="0" w:color="auto"/>
            <w:right w:val="none" w:sz="0" w:space="0" w:color="auto"/>
          </w:divBdr>
        </w:div>
        <w:div w:id="789975219">
          <w:marLeft w:val="0"/>
          <w:marRight w:val="0"/>
          <w:marTop w:val="0"/>
          <w:marBottom w:val="0"/>
          <w:divBdr>
            <w:top w:val="none" w:sz="0" w:space="0" w:color="auto"/>
            <w:left w:val="none" w:sz="0" w:space="0" w:color="auto"/>
            <w:bottom w:val="none" w:sz="0" w:space="0" w:color="auto"/>
            <w:right w:val="none" w:sz="0" w:space="0" w:color="auto"/>
          </w:divBdr>
        </w:div>
        <w:div w:id="747727311">
          <w:marLeft w:val="0"/>
          <w:marRight w:val="0"/>
          <w:marTop w:val="0"/>
          <w:marBottom w:val="0"/>
          <w:divBdr>
            <w:top w:val="none" w:sz="0" w:space="0" w:color="auto"/>
            <w:left w:val="none" w:sz="0" w:space="0" w:color="auto"/>
            <w:bottom w:val="none" w:sz="0" w:space="0" w:color="auto"/>
            <w:right w:val="none" w:sz="0" w:space="0" w:color="auto"/>
          </w:divBdr>
        </w:div>
        <w:div w:id="1671058794">
          <w:marLeft w:val="0"/>
          <w:marRight w:val="0"/>
          <w:marTop w:val="0"/>
          <w:marBottom w:val="0"/>
          <w:divBdr>
            <w:top w:val="none" w:sz="0" w:space="0" w:color="auto"/>
            <w:left w:val="none" w:sz="0" w:space="0" w:color="auto"/>
            <w:bottom w:val="none" w:sz="0" w:space="0" w:color="auto"/>
            <w:right w:val="none" w:sz="0" w:space="0" w:color="auto"/>
          </w:divBdr>
        </w:div>
        <w:div w:id="1503280311">
          <w:marLeft w:val="0"/>
          <w:marRight w:val="0"/>
          <w:marTop w:val="60"/>
          <w:marBottom w:val="6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aladeeb2006@yahoo.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457</Words>
  <Characters>2608</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Stanton</dc:creator>
  <cp:keywords/>
  <dc:description/>
  <cp:lastModifiedBy>James Stanton</cp:lastModifiedBy>
  <cp:revision>1</cp:revision>
  <dcterms:created xsi:type="dcterms:W3CDTF">2018-03-04T15:53:00Z</dcterms:created>
  <dcterms:modified xsi:type="dcterms:W3CDTF">2018-03-04T15:55:00Z</dcterms:modified>
</cp:coreProperties>
</file>