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011D" w:rsidRDefault="005F011D" w:rsidP="005F011D">
      <w:pPr>
        <w:spacing w:after="0" w:line="240" w:lineRule="auto"/>
        <w:jc w:val="center"/>
        <w:rPr>
          <w:b/>
          <w:bCs/>
          <w:u w:val="single"/>
          <w:lang w:bidi="fa-IR"/>
        </w:rPr>
      </w:pPr>
      <w:r w:rsidRPr="00FC4CF9">
        <w:rPr>
          <w:b/>
          <w:bCs/>
          <w:noProof/>
          <w:u w:val="single"/>
        </w:rPr>
        <w:drawing>
          <wp:anchor distT="0" distB="0" distL="114300" distR="114300" simplePos="0" relativeHeight="251659264" behindDoc="0" locked="0" layoutInCell="1" allowOverlap="1" wp14:anchorId="7B7DA68B" wp14:editId="1E6B1D28">
            <wp:simplePos x="0" y="0"/>
            <wp:positionH relativeFrom="column">
              <wp:posOffset>2505075</wp:posOffset>
            </wp:positionH>
            <wp:positionV relativeFrom="paragraph">
              <wp:posOffset>-714375</wp:posOffset>
            </wp:positionV>
            <wp:extent cx="1171575" cy="1014095"/>
            <wp:effectExtent l="0" t="0" r="9525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7188" cy="10276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F011D" w:rsidRPr="00E2506B" w:rsidRDefault="005F011D" w:rsidP="005F011D">
      <w:pPr>
        <w:spacing w:after="0" w:line="240" w:lineRule="auto"/>
        <w:jc w:val="center"/>
        <w:rPr>
          <w:b/>
          <w:bCs/>
          <w:sz w:val="28"/>
          <w:szCs w:val="28"/>
          <w:u w:val="single"/>
          <w:lang w:bidi="fa-IR"/>
        </w:rPr>
      </w:pPr>
    </w:p>
    <w:p w:rsidR="005F011D" w:rsidRPr="00E2506B" w:rsidRDefault="001976F3" w:rsidP="005F011D">
      <w:pPr>
        <w:spacing w:after="0" w:line="240" w:lineRule="auto"/>
        <w:jc w:val="center"/>
        <w:rPr>
          <w:rFonts w:cstheme="minorHAnsi"/>
          <w:b/>
          <w:bCs/>
          <w:sz w:val="28"/>
          <w:szCs w:val="28"/>
          <w:u w:val="single"/>
          <w:lang w:bidi="fa-IR"/>
        </w:rPr>
      </w:pPr>
      <w:r w:rsidRPr="00E2506B">
        <w:rPr>
          <w:rFonts w:cstheme="minorHAnsi"/>
          <w:b/>
          <w:bCs/>
          <w:sz w:val="28"/>
          <w:szCs w:val="28"/>
          <w:u w:val="single"/>
          <w:lang w:bidi="fa-IR"/>
        </w:rPr>
        <w:t>Tender Advert</w:t>
      </w:r>
    </w:p>
    <w:p w:rsidR="005F011D" w:rsidRPr="00E2506B" w:rsidRDefault="005F011D" w:rsidP="005F011D">
      <w:pPr>
        <w:spacing w:after="0" w:line="240" w:lineRule="auto"/>
        <w:jc w:val="both"/>
        <w:rPr>
          <w:rFonts w:eastAsia="Times New Roman" w:cstheme="minorHAnsi"/>
        </w:rPr>
      </w:pPr>
    </w:p>
    <w:p w:rsidR="00403681" w:rsidRPr="00E2506B" w:rsidRDefault="008F5CF6" w:rsidP="005F011D">
      <w:pPr>
        <w:spacing w:after="0" w:line="240" w:lineRule="auto"/>
        <w:jc w:val="both"/>
        <w:rPr>
          <w:rFonts w:eastAsia="Times New Roman" w:cstheme="minorHAnsi"/>
        </w:rPr>
      </w:pPr>
      <w:r w:rsidRPr="00E2506B">
        <w:rPr>
          <w:rFonts w:eastAsia="Times New Roman" w:cstheme="minorHAnsi"/>
        </w:rPr>
        <w:t xml:space="preserve">The Norwegian Refugee Council (NRC) is a non-governmental, humanitarian organization with 60 years of experience in helping to create a safer and more dignified life for refugees and internally displaced people. </w:t>
      </w:r>
    </w:p>
    <w:p w:rsidR="00403681" w:rsidRPr="00E2506B" w:rsidRDefault="00403681" w:rsidP="005F011D">
      <w:pPr>
        <w:spacing w:after="0" w:line="240" w:lineRule="auto"/>
        <w:jc w:val="both"/>
        <w:rPr>
          <w:rFonts w:eastAsia="Times New Roman" w:cstheme="minorHAnsi"/>
        </w:rPr>
      </w:pPr>
    </w:p>
    <w:p w:rsidR="005F011D" w:rsidRPr="00E2506B" w:rsidRDefault="008F5CF6" w:rsidP="00403681">
      <w:pPr>
        <w:spacing w:after="0" w:line="240" w:lineRule="auto"/>
        <w:jc w:val="both"/>
        <w:rPr>
          <w:rFonts w:eastAsia="Times New Roman" w:cstheme="minorHAnsi"/>
        </w:rPr>
      </w:pPr>
      <w:r w:rsidRPr="00E2506B">
        <w:rPr>
          <w:rFonts w:eastAsia="Times New Roman" w:cstheme="minorHAnsi"/>
        </w:rPr>
        <w:t xml:space="preserve">NRC advocates for the rights of displaced populations and offers assistance within the </w:t>
      </w:r>
      <w:r w:rsidR="00403681" w:rsidRPr="00E2506B">
        <w:rPr>
          <w:rFonts w:eastAsia="Times New Roman" w:cstheme="minorHAnsi"/>
        </w:rPr>
        <w:t>Shelter, E</w:t>
      </w:r>
      <w:r w:rsidRPr="00E2506B">
        <w:rPr>
          <w:rFonts w:eastAsia="Times New Roman" w:cstheme="minorHAnsi"/>
        </w:rPr>
        <w:t xml:space="preserve">ducation, </w:t>
      </w:r>
      <w:r w:rsidR="00147520" w:rsidRPr="00E2506B">
        <w:rPr>
          <w:rFonts w:eastAsia="Times New Roman" w:cstheme="minorHAnsi"/>
        </w:rPr>
        <w:t>and Emergency</w:t>
      </w:r>
      <w:r w:rsidRPr="00E2506B">
        <w:rPr>
          <w:rFonts w:eastAsia="Times New Roman" w:cstheme="minorHAnsi"/>
        </w:rPr>
        <w:t xml:space="preserve"> food security, </w:t>
      </w:r>
      <w:r w:rsidR="00147520" w:rsidRPr="00E2506B">
        <w:rPr>
          <w:rFonts w:eastAsia="Times New Roman" w:cstheme="minorHAnsi"/>
        </w:rPr>
        <w:t>and Legal</w:t>
      </w:r>
      <w:r w:rsidR="00403681" w:rsidRPr="00E2506B">
        <w:rPr>
          <w:rFonts w:eastAsia="Times New Roman" w:cstheme="minorHAnsi"/>
        </w:rPr>
        <w:t xml:space="preserve"> assistance</w:t>
      </w:r>
      <w:r w:rsidRPr="00E2506B">
        <w:rPr>
          <w:rFonts w:eastAsia="Times New Roman" w:cstheme="minorHAnsi"/>
        </w:rPr>
        <w:t xml:space="preserve"> and </w:t>
      </w:r>
      <w:r w:rsidR="00403681" w:rsidRPr="00E2506B">
        <w:rPr>
          <w:rFonts w:eastAsia="Times New Roman" w:cstheme="minorHAnsi"/>
        </w:rPr>
        <w:t>W</w:t>
      </w:r>
      <w:r w:rsidRPr="00E2506B">
        <w:rPr>
          <w:rFonts w:eastAsia="Times New Roman" w:cstheme="minorHAnsi"/>
        </w:rPr>
        <w:t>ater, sanitation and hygiene sectors.</w:t>
      </w:r>
    </w:p>
    <w:p w:rsidR="008F5CF6" w:rsidRPr="00E2506B" w:rsidRDefault="008F5CF6" w:rsidP="005F011D">
      <w:pPr>
        <w:spacing w:after="0" w:line="240" w:lineRule="auto"/>
        <w:jc w:val="both"/>
        <w:rPr>
          <w:rFonts w:eastAsia="Times New Roman" w:cstheme="minorHAnsi"/>
        </w:rPr>
      </w:pPr>
    </w:p>
    <w:p w:rsidR="008F5CF6" w:rsidRPr="00E2506B" w:rsidRDefault="008F5CF6" w:rsidP="00123F2D">
      <w:pPr>
        <w:spacing w:after="0" w:line="240" w:lineRule="auto"/>
        <w:jc w:val="both"/>
        <w:rPr>
          <w:rFonts w:eastAsia="Times New Roman" w:cstheme="minorHAnsi"/>
        </w:rPr>
      </w:pPr>
      <w:r w:rsidRPr="00E2506B">
        <w:rPr>
          <w:rFonts w:eastAsia="Times New Roman" w:cstheme="minorHAnsi"/>
        </w:rPr>
        <w:t xml:space="preserve">NRC has been present in Iraq since 2010, with offices located in Anbar province, Baghdad, Erbil, </w:t>
      </w:r>
      <w:proofErr w:type="spellStart"/>
      <w:r w:rsidRPr="00E2506B">
        <w:rPr>
          <w:rFonts w:eastAsia="Times New Roman" w:cstheme="minorHAnsi"/>
        </w:rPr>
        <w:t>Dohuk</w:t>
      </w:r>
      <w:proofErr w:type="spellEnd"/>
      <w:r w:rsidR="00403681" w:rsidRPr="00E2506B">
        <w:rPr>
          <w:rFonts w:eastAsia="Times New Roman" w:cstheme="minorHAnsi"/>
        </w:rPr>
        <w:t xml:space="preserve">, </w:t>
      </w:r>
      <w:proofErr w:type="spellStart"/>
      <w:r w:rsidR="00403681" w:rsidRPr="00E2506B">
        <w:rPr>
          <w:rFonts w:eastAsia="Times New Roman" w:cstheme="minorHAnsi"/>
        </w:rPr>
        <w:t>Hamam</w:t>
      </w:r>
      <w:proofErr w:type="spellEnd"/>
      <w:r w:rsidR="00403681" w:rsidRPr="00E2506B">
        <w:rPr>
          <w:rFonts w:eastAsia="Times New Roman" w:cstheme="minorHAnsi"/>
        </w:rPr>
        <w:t xml:space="preserve"> Al </w:t>
      </w:r>
      <w:proofErr w:type="spellStart"/>
      <w:r w:rsidR="00403681" w:rsidRPr="00E2506B">
        <w:rPr>
          <w:rFonts w:eastAsia="Times New Roman" w:cstheme="minorHAnsi"/>
        </w:rPr>
        <w:t>Alil</w:t>
      </w:r>
      <w:proofErr w:type="spellEnd"/>
      <w:r w:rsidR="0096599E" w:rsidRPr="00E2506B">
        <w:rPr>
          <w:rFonts w:eastAsia="Times New Roman" w:cstheme="minorHAnsi"/>
        </w:rPr>
        <w:t xml:space="preserve">, Mosul </w:t>
      </w:r>
      <w:r w:rsidRPr="00E2506B">
        <w:rPr>
          <w:rFonts w:eastAsia="Times New Roman" w:cstheme="minorHAnsi"/>
        </w:rPr>
        <w:t>and Kirkuk.  We have scaled up our response across Iraq to meet the large-scale crisis facing the country, reaching Iraqis with emergency assistance and supporting Syrian refugees as they live in exile.</w:t>
      </w:r>
      <w:r w:rsidR="00123F2D" w:rsidRPr="00E2506B">
        <w:rPr>
          <w:rFonts w:eastAsia="Times New Roman" w:cstheme="minorHAnsi"/>
        </w:rPr>
        <w:t xml:space="preserve"> </w:t>
      </w:r>
      <w:r w:rsidRPr="00E2506B">
        <w:rPr>
          <w:rFonts w:eastAsia="Times New Roman" w:cstheme="minorHAnsi"/>
        </w:rPr>
        <w:t xml:space="preserve">Our goal is </w:t>
      </w:r>
      <w:proofErr w:type="gramStart"/>
      <w:r w:rsidRPr="00E2506B">
        <w:rPr>
          <w:rFonts w:eastAsia="Times New Roman" w:cstheme="minorHAnsi"/>
        </w:rPr>
        <w:t>to always be prepared</w:t>
      </w:r>
      <w:proofErr w:type="gramEnd"/>
      <w:r w:rsidRPr="00E2506B">
        <w:rPr>
          <w:rFonts w:eastAsia="Times New Roman" w:cstheme="minorHAnsi"/>
        </w:rPr>
        <w:t xml:space="preserve"> to work in new settings, so we are establishing more local partnerships in Iraq</w:t>
      </w:r>
      <w:r w:rsidR="00817F65" w:rsidRPr="00E2506B">
        <w:rPr>
          <w:rFonts w:eastAsia="Times New Roman" w:cstheme="minorHAnsi"/>
        </w:rP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15"/>
        <w:gridCol w:w="2610"/>
        <w:gridCol w:w="6025"/>
      </w:tblGrid>
      <w:tr w:rsidR="00147520" w:rsidRPr="00E2506B" w:rsidTr="00063602">
        <w:trPr>
          <w:trHeight w:val="152"/>
        </w:trPr>
        <w:tc>
          <w:tcPr>
            <w:tcW w:w="715" w:type="dxa"/>
          </w:tcPr>
          <w:p w:rsidR="00147520" w:rsidRPr="00E2506B" w:rsidRDefault="00063602" w:rsidP="0096599E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</w:rPr>
            </w:pPr>
            <w:r w:rsidRPr="00E2506B">
              <w:rPr>
                <w:rFonts w:eastAsia="Times New Roman" w:cstheme="minorHAnsi"/>
                <w:b/>
                <w:bCs/>
              </w:rPr>
              <w:t>No</w:t>
            </w:r>
          </w:p>
        </w:tc>
        <w:tc>
          <w:tcPr>
            <w:tcW w:w="2610" w:type="dxa"/>
          </w:tcPr>
          <w:p w:rsidR="00147520" w:rsidRPr="00E2506B" w:rsidRDefault="00147520" w:rsidP="0096599E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</w:rPr>
            </w:pPr>
            <w:r w:rsidRPr="00E2506B">
              <w:rPr>
                <w:rFonts w:eastAsia="Times New Roman" w:cstheme="minorHAnsi"/>
                <w:b/>
                <w:bCs/>
              </w:rPr>
              <w:t>RFQ Reference</w:t>
            </w:r>
          </w:p>
        </w:tc>
        <w:tc>
          <w:tcPr>
            <w:tcW w:w="6025" w:type="dxa"/>
          </w:tcPr>
          <w:p w:rsidR="00147520" w:rsidRPr="00E2506B" w:rsidRDefault="00147520" w:rsidP="0096599E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</w:rPr>
            </w:pPr>
            <w:r w:rsidRPr="00E2506B">
              <w:rPr>
                <w:rFonts w:eastAsia="Times New Roman" w:cstheme="minorHAnsi"/>
                <w:b/>
                <w:bCs/>
              </w:rPr>
              <w:t>Description</w:t>
            </w:r>
          </w:p>
        </w:tc>
      </w:tr>
      <w:tr w:rsidR="00147520" w:rsidRPr="00E2506B" w:rsidTr="00147520">
        <w:tc>
          <w:tcPr>
            <w:tcW w:w="715" w:type="dxa"/>
          </w:tcPr>
          <w:p w:rsidR="00147520" w:rsidRPr="00E2506B" w:rsidRDefault="00147520" w:rsidP="0096599E">
            <w:pPr>
              <w:spacing w:after="0" w:line="240" w:lineRule="auto"/>
              <w:jc w:val="both"/>
              <w:rPr>
                <w:rFonts w:eastAsia="Times New Roman" w:cstheme="minorHAnsi"/>
              </w:rPr>
            </w:pPr>
            <w:bookmarkStart w:id="0" w:name="_GoBack"/>
            <w:r w:rsidRPr="00E2506B">
              <w:rPr>
                <w:rFonts w:eastAsia="Times New Roman" w:cstheme="minorHAnsi"/>
              </w:rPr>
              <w:t>1</w:t>
            </w:r>
          </w:p>
        </w:tc>
        <w:tc>
          <w:tcPr>
            <w:tcW w:w="2610" w:type="dxa"/>
          </w:tcPr>
          <w:p w:rsidR="00147520" w:rsidRPr="00E2506B" w:rsidRDefault="00147520" w:rsidP="001976F3">
            <w:pPr>
              <w:spacing w:after="0" w:line="240" w:lineRule="auto"/>
              <w:jc w:val="both"/>
              <w:rPr>
                <w:rFonts w:eastAsia="Times New Roman" w:cstheme="minorHAnsi"/>
                <w:b/>
              </w:rPr>
            </w:pPr>
            <w:r w:rsidRPr="00E2506B">
              <w:rPr>
                <w:rFonts w:eastAsia="Times New Roman" w:cstheme="minorHAnsi"/>
                <w:b/>
              </w:rPr>
              <w:t xml:space="preserve">RFQ </w:t>
            </w:r>
            <w:r w:rsidR="001976F3" w:rsidRPr="00E2506B">
              <w:rPr>
                <w:rFonts w:eastAsia="Times New Roman" w:cstheme="minorHAnsi"/>
                <w:b/>
              </w:rPr>
              <w:t>#</w:t>
            </w:r>
            <w:r w:rsidR="001976F3" w:rsidRPr="00E2506B">
              <w:rPr>
                <w:rFonts w:cstheme="minorHAnsi"/>
                <w:b/>
                <w:shd w:val="clear" w:color="auto" w:fill="FFFFFF"/>
              </w:rPr>
              <w:t>181750</w:t>
            </w:r>
          </w:p>
        </w:tc>
        <w:tc>
          <w:tcPr>
            <w:tcW w:w="6025" w:type="dxa"/>
          </w:tcPr>
          <w:p w:rsidR="001976F3" w:rsidRPr="00E2506B" w:rsidRDefault="001976F3" w:rsidP="001976F3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Theme="minorHAnsi" w:hAnsiTheme="minorHAnsi" w:cstheme="minorHAnsi"/>
                <w:b/>
                <w:sz w:val="22"/>
                <w:szCs w:val="22"/>
                <w:shd w:val="clear" w:color="auto" w:fill="FFFFFF"/>
              </w:rPr>
            </w:pPr>
            <w:r w:rsidRPr="00E2506B">
              <w:rPr>
                <w:rFonts w:asciiTheme="minorHAnsi" w:hAnsiTheme="minorHAnsi" w:cstheme="minorHAnsi"/>
                <w:b/>
                <w:sz w:val="22"/>
                <w:szCs w:val="22"/>
                <w:shd w:val="clear" w:color="auto" w:fill="FFFFFF"/>
              </w:rPr>
              <w:t>Supply and installation of  500 mm DIA  gate valves with electrical actuator for the filtration unit in the new left bank station (Gubba station) in east Mosul</w:t>
            </w:r>
          </w:p>
          <w:p w:rsidR="00147520" w:rsidRPr="00E2506B" w:rsidRDefault="001976F3" w:rsidP="00854BCC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Theme="minorHAnsi" w:hAnsiTheme="minorHAnsi" w:cstheme="minorHAnsi"/>
                <w:b/>
                <w:sz w:val="22"/>
                <w:szCs w:val="22"/>
                <w:shd w:val="clear" w:color="auto" w:fill="FFFFFF"/>
              </w:rPr>
            </w:pPr>
            <w:r w:rsidRPr="00E2506B">
              <w:rPr>
                <w:rFonts w:asciiTheme="minorHAnsi" w:hAnsiTheme="minorHAnsi" w:cstheme="minorHAnsi"/>
                <w:b/>
                <w:sz w:val="22"/>
                <w:szCs w:val="22"/>
                <w:shd w:val="clear" w:color="auto" w:fill="FFFFFF"/>
              </w:rPr>
              <w:t>Supply and installation of  250 mm DIA  gate valves with electrical actuator for the filtration unit in the new left bank station (Gubba station) in east Mosul</w:t>
            </w:r>
          </w:p>
        </w:tc>
      </w:tr>
    </w:tbl>
    <w:bookmarkEnd w:id="0"/>
    <w:p w:rsidR="001976F3" w:rsidRPr="00E2506B" w:rsidRDefault="001976F3" w:rsidP="001976F3">
      <w:pPr>
        <w:spacing w:after="0" w:line="240" w:lineRule="auto"/>
        <w:rPr>
          <w:rFonts w:cstheme="minorHAnsi"/>
          <w:b/>
          <w:u w:val="single"/>
          <w:lang w:bidi="fa-IR"/>
        </w:rPr>
      </w:pPr>
      <w:r w:rsidRPr="00E2506B">
        <w:rPr>
          <w:rFonts w:cstheme="minorHAnsi"/>
          <w:b/>
          <w:u w:val="single"/>
          <w:lang w:bidi="fa-IR"/>
        </w:rPr>
        <w:t>Essential Criteria for the Bidders</w:t>
      </w:r>
    </w:p>
    <w:p w:rsidR="001976F3" w:rsidRPr="00E2506B" w:rsidRDefault="001976F3" w:rsidP="001976F3">
      <w:pPr>
        <w:numPr>
          <w:ilvl w:val="0"/>
          <w:numId w:val="4"/>
        </w:numPr>
        <w:spacing w:after="0" w:line="240" w:lineRule="auto"/>
        <w:rPr>
          <w:rFonts w:cstheme="minorHAnsi"/>
          <w:lang w:bidi="fa-IR"/>
        </w:rPr>
      </w:pPr>
      <w:r w:rsidRPr="00E2506B">
        <w:rPr>
          <w:rFonts w:cstheme="minorHAnsi"/>
          <w:lang w:bidi="fa-IR"/>
        </w:rPr>
        <w:t>Company profile indicating key personnel and their contact details</w:t>
      </w:r>
    </w:p>
    <w:p w:rsidR="001976F3" w:rsidRPr="00E2506B" w:rsidRDefault="001976F3" w:rsidP="001976F3">
      <w:pPr>
        <w:numPr>
          <w:ilvl w:val="0"/>
          <w:numId w:val="4"/>
        </w:numPr>
        <w:spacing w:after="0" w:line="240" w:lineRule="auto"/>
        <w:rPr>
          <w:rFonts w:cstheme="minorHAnsi"/>
          <w:lang w:bidi="fa-IR"/>
        </w:rPr>
      </w:pPr>
      <w:r w:rsidRPr="00E2506B">
        <w:rPr>
          <w:rFonts w:cstheme="minorHAnsi"/>
          <w:lang w:bidi="fa-IR"/>
        </w:rPr>
        <w:t>Previous experiences undertaking similar projects</w:t>
      </w:r>
      <w:r w:rsidR="00FA1B6D">
        <w:rPr>
          <w:rFonts w:cstheme="minorHAnsi"/>
          <w:lang w:bidi="fa-IR"/>
        </w:rPr>
        <w:t>/construction</w:t>
      </w:r>
      <w:r w:rsidRPr="00E2506B">
        <w:rPr>
          <w:rFonts w:cstheme="minorHAnsi"/>
          <w:lang w:bidi="fa-IR"/>
        </w:rPr>
        <w:t>.</w:t>
      </w:r>
    </w:p>
    <w:p w:rsidR="001976F3" w:rsidRDefault="001976F3" w:rsidP="001976F3">
      <w:pPr>
        <w:numPr>
          <w:ilvl w:val="0"/>
          <w:numId w:val="4"/>
        </w:numPr>
        <w:spacing w:after="0" w:line="240" w:lineRule="auto"/>
        <w:rPr>
          <w:rFonts w:cstheme="minorHAnsi"/>
          <w:lang w:bidi="fa-IR"/>
        </w:rPr>
      </w:pPr>
      <w:r w:rsidRPr="00E2506B">
        <w:rPr>
          <w:rFonts w:cstheme="minorHAnsi"/>
          <w:lang w:bidi="fa-IR"/>
        </w:rPr>
        <w:t xml:space="preserve">Valid trading license from KRI/Iraq and TAX clearance certificate. </w:t>
      </w:r>
    </w:p>
    <w:p w:rsidR="00FA1B6D" w:rsidRPr="00E2506B" w:rsidRDefault="00FA1B6D" w:rsidP="001976F3">
      <w:pPr>
        <w:numPr>
          <w:ilvl w:val="0"/>
          <w:numId w:val="4"/>
        </w:numPr>
        <w:spacing w:after="0" w:line="240" w:lineRule="auto"/>
        <w:rPr>
          <w:rFonts w:cstheme="minorHAnsi"/>
          <w:lang w:bidi="fa-IR"/>
        </w:rPr>
      </w:pPr>
      <w:r>
        <w:rPr>
          <w:rFonts w:cstheme="minorHAnsi"/>
          <w:lang w:bidi="fa-IR"/>
        </w:rPr>
        <w:t>Financial capacity</w:t>
      </w:r>
    </w:p>
    <w:p w:rsidR="001976F3" w:rsidRPr="00E2506B" w:rsidRDefault="001976F3" w:rsidP="001976F3">
      <w:pPr>
        <w:numPr>
          <w:ilvl w:val="0"/>
          <w:numId w:val="4"/>
        </w:numPr>
        <w:spacing w:after="0" w:line="240" w:lineRule="auto"/>
        <w:rPr>
          <w:rFonts w:cstheme="minorHAnsi"/>
          <w:lang w:bidi="fa-IR"/>
        </w:rPr>
      </w:pPr>
      <w:r w:rsidRPr="00E2506B">
        <w:rPr>
          <w:rFonts w:cstheme="minorHAnsi"/>
          <w:lang w:bidi="fa-IR"/>
        </w:rPr>
        <w:t xml:space="preserve">Sufficient number of machinery and construction equipment. </w:t>
      </w:r>
    </w:p>
    <w:p w:rsidR="001976F3" w:rsidRPr="00E2506B" w:rsidRDefault="001976F3" w:rsidP="001976F3">
      <w:pPr>
        <w:spacing w:after="0" w:line="240" w:lineRule="auto"/>
        <w:rPr>
          <w:rFonts w:cstheme="minorHAnsi"/>
          <w:b/>
          <w:lang w:bidi="fa-IR"/>
        </w:rPr>
      </w:pPr>
    </w:p>
    <w:p w:rsidR="001976F3" w:rsidRPr="00E2506B" w:rsidRDefault="001976F3" w:rsidP="001976F3">
      <w:pPr>
        <w:spacing w:after="0" w:line="240" w:lineRule="auto"/>
        <w:rPr>
          <w:rFonts w:cstheme="minorHAnsi"/>
          <w:b/>
          <w:lang w:bidi="fa-IR"/>
        </w:rPr>
      </w:pPr>
      <w:r w:rsidRPr="00E2506B">
        <w:rPr>
          <w:rFonts w:cstheme="minorHAnsi"/>
          <w:b/>
          <w:lang w:bidi="fa-IR"/>
        </w:rPr>
        <w:t xml:space="preserve">Remark: The bids that do not meet the essential criteria </w:t>
      </w:r>
      <w:proofErr w:type="gramStart"/>
      <w:r w:rsidRPr="00E2506B">
        <w:rPr>
          <w:rFonts w:cstheme="minorHAnsi"/>
          <w:b/>
          <w:lang w:bidi="fa-IR"/>
        </w:rPr>
        <w:t>will not be considered</w:t>
      </w:r>
      <w:proofErr w:type="gramEnd"/>
      <w:r w:rsidRPr="00E2506B">
        <w:rPr>
          <w:rFonts w:cstheme="minorHAnsi"/>
          <w:b/>
          <w:lang w:bidi="fa-IR"/>
        </w:rPr>
        <w:t xml:space="preserve"> for evaluation.   </w:t>
      </w:r>
    </w:p>
    <w:p w:rsidR="001976F3" w:rsidRPr="00E2506B" w:rsidRDefault="001976F3" w:rsidP="00464FDF">
      <w:pPr>
        <w:spacing w:after="0" w:line="240" w:lineRule="auto"/>
        <w:jc w:val="both"/>
        <w:rPr>
          <w:rFonts w:cstheme="minorHAnsi"/>
          <w:lang w:bidi="fa-IR"/>
        </w:rPr>
      </w:pPr>
      <w:r w:rsidRPr="00E2506B">
        <w:rPr>
          <w:rFonts w:cstheme="minorHAnsi"/>
          <w:lang w:bidi="fa-IR"/>
        </w:rPr>
        <w:t xml:space="preserve">The bidders can submitted their bids </w:t>
      </w:r>
      <w:r w:rsidR="005C53EB" w:rsidRPr="00E2506B">
        <w:rPr>
          <w:rFonts w:cstheme="minorHAnsi"/>
          <w:lang w:bidi="fa-IR"/>
        </w:rPr>
        <w:t xml:space="preserve">online </w:t>
      </w:r>
      <w:hyperlink r:id="rId6" w:history="1">
        <w:r w:rsidRPr="00E2506B">
          <w:rPr>
            <w:rStyle w:val="Hyperlink"/>
            <w:rFonts w:cstheme="minorHAnsi"/>
            <w:b/>
            <w:bCs/>
            <w:lang w:bidi="fa-IR"/>
          </w:rPr>
          <w:t>http://www.globalesourcing.eu/</w:t>
        </w:r>
      </w:hyperlink>
      <w:r w:rsidRPr="00E2506B">
        <w:rPr>
          <w:rFonts w:cstheme="minorHAnsi"/>
          <w:b/>
          <w:bCs/>
          <w:lang w:bidi="fa-IR"/>
        </w:rPr>
        <w:t xml:space="preserve"> </w:t>
      </w:r>
    </w:p>
    <w:p w:rsidR="001976F3" w:rsidRPr="00E2506B" w:rsidRDefault="001976F3" w:rsidP="001976F3">
      <w:pPr>
        <w:spacing w:after="0" w:line="240" w:lineRule="auto"/>
        <w:rPr>
          <w:rFonts w:cstheme="minorHAnsi"/>
          <w:bCs/>
          <w:lang w:bidi="fa-IR"/>
        </w:rPr>
      </w:pPr>
    </w:p>
    <w:p w:rsidR="00123F2D" w:rsidRPr="00E2506B" w:rsidRDefault="001976F3" w:rsidP="00FA1B6D">
      <w:pPr>
        <w:spacing w:after="0" w:line="240" w:lineRule="auto"/>
        <w:jc w:val="both"/>
        <w:rPr>
          <w:rFonts w:cstheme="minorHAnsi"/>
          <w:lang w:bidi="fa-IR"/>
        </w:rPr>
      </w:pPr>
      <w:r w:rsidRPr="00E2506B">
        <w:rPr>
          <w:rFonts w:cstheme="minorHAnsi"/>
          <w:bCs/>
          <w:lang w:bidi="fa-IR"/>
        </w:rPr>
        <w:t xml:space="preserve">All bids </w:t>
      </w:r>
      <w:proofErr w:type="gramStart"/>
      <w:r w:rsidRPr="00E2506B">
        <w:rPr>
          <w:rFonts w:cstheme="minorHAnsi"/>
          <w:bCs/>
          <w:lang w:bidi="fa-IR"/>
        </w:rPr>
        <w:t>should be submitt</w:t>
      </w:r>
      <w:r w:rsidRPr="00FA1B6D">
        <w:rPr>
          <w:rFonts w:cstheme="minorHAnsi"/>
          <w:bCs/>
          <w:lang w:bidi="fa-IR"/>
        </w:rPr>
        <w:t>ed</w:t>
      </w:r>
      <w:proofErr w:type="gramEnd"/>
      <w:r w:rsidRPr="00FA1B6D">
        <w:rPr>
          <w:rFonts w:cstheme="minorHAnsi"/>
          <w:bCs/>
          <w:lang w:bidi="fa-IR"/>
        </w:rPr>
        <w:t xml:space="preserve"> </w:t>
      </w:r>
      <w:r w:rsidRPr="00FA1B6D">
        <w:rPr>
          <w:rFonts w:cstheme="minorHAnsi"/>
          <w:b/>
          <w:u w:val="single"/>
          <w:lang w:bidi="fa-IR"/>
        </w:rPr>
        <w:t>within 14 days</w:t>
      </w:r>
      <w:r w:rsidRPr="00E2506B">
        <w:rPr>
          <w:rFonts w:cstheme="minorHAnsi"/>
          <w:lang w:bidi="fa-IR"/>
        </w:rPr>
        <w:t xml:space="preserve"> of this advertisement, </w:t>
      </w:r>
      <w:r w:rsidRPr="00E2506B">
        <w:rPr>
          <w:rFonts w:cstheme="minorHAnsi"/>
          <w:b/>
          <w:bCs/>
          <w:lang w:bidi="fa-IR"/>
        </w:rPr>
        <w:t xml:space="preserve">before </w:t>
      </w:r>
      <w:r w:rsidR="00FA1B6D">
        <w:rPr>
          <w:rFonts w:cstheme="minorHAnsi"/>
          <w:b/>
          <w:bCs/>
          <w:lang w:bidi="fa-IR"/>
        </w:rPr>
        <w:t xml:space="preserve">or by 8 April </w:t>
      </w:r>
      <w:r w:rsidR="005C53EB" w:rsidRPr="00E2506B">
        <w:rPr>
          <w:rFonts w:cstheme="minorHAnsi"/>
          <w:b/>
          <w:bCs/>
          <w:lang w:bidi="fa-IR"/>
        </w:rPr>
        <w:t>2018</w:t>
      </w:r>
      <w:r w:rsidR="00123F2D" w:rsidRPr="00E2506B">
        <w:rPr>
          <w:rFonts w:cstheme="minorHAnsi"/>
          <w:lang w:bidi="fa-IR"/>
        </w:rPr>
        <w:t xml:space="preserve"> through the </w:t>
      </w:r>
      <w:proofErr w:type="spellStart"/>
      <w:r w:rsidR="00123F2D" w:rsidRPr="00E2506B">
        <w:rPr>
          <w:rFonts w:cstheme="minorHAnsi"/>
          <w:lang w:bidi="fa-IR"/>
        </w:rPr>
        <w:t>eSou</w:t>
      </w:r>
      <w:r w:rsidR="005C53EB" w:rsidRPr="00E2506B">
        <w:rPr>
          <w:rFonts w:cstheme="minorHAnsi"/>
          <w:lang w:bidi="fa-IR"/>
        </w:rPr>
        <w:t>r</w:t>
      </w:r>
      <w:r w:rsidR="00123F2D" w:rsidRPr="00E2506B">
        <w:rPr>
          <w:rFonts w:cstheme="minorHAnsi"/>
          <w:lang w:bidi="fa-IR"/>
        </w:rPr>
        <w:t>cing</w:t>
      </w:r>
      <w:proofErr w:type="spellEnd"/>
      <w:r w:rsidR="00123F2D" w:rsidRPr="00E2506B">
        <w:rPr>
          <w:rFonts w:cstheme="minorHAnsi"/>
          <w:lang w:bidi="fa-IR"/>
        </w:rPr>
        <w:t xml:space="preserve"> system as mentioned above.</w:t>
      </w:r>
    </w:p>
    <w:p w:rsidR="00123F2D" w:rsidRPr="00E2506B" w:rsidRDefault="00123F2D" w:rsidP="00123F2D">
      <w:pPr>
        <w:spacing w:after="0"/>
        <w:jc w:val="both"/>
        <w:rPr>
          <w:b/>
          <w:bCs/>
          <w:lang w:bidi="fa-IR"/>
        </w:rPr>
      </w:pPr>
    </w:p>
    <w:p w:rsidR="00854BCC" w:rsidRDefault="00123F2D" w:rsidP="00FA1B6D">
      <w:pPr>
        <w:spacing w:after="0" w:line="240" w:lineRule="auto"/>
        <w:rPr>
          <w:b/>
          <w:bCs/>
          <w:lang w:bidi="fa-IR"/>
        </w:rPr>
      </w:pPr>
      <w:r w:rsidRPr="00FA1B6D">
        <w:rPr>
          <w:b/>
          <w:bCs/>
          <w:lang w:bidi="fa-IR"/>
        </w:rPr>
        <w:t xml:space="preserve">NRC technical department will be inviting interested bidders for site visit, </w:t>
      </w:r>
      <w:r w:rsidR="00E2506B" w:rsidRPr="00FA1B6D">
        <w:rPr>
          <w:b/>
          <w:bCs/>
          <w:lang w:bidi="fa-IR"/>
        </w:rPr>
        <w:t>project-briefing</w:t>
      </w:r>
      <w:r w:rsidRPr="00FA1B6D">
        <w:rPr>
          <w:b/>
          <w:bCs/>
          <w:lang w:bidi="fa-IR"/>
        </w:rPr>
        <w:t xml:space="preserve"> session and details of the project on </w:t>
      </w:r>
      <w:proofErr w:type="gramStart"/>
      <w:r w:rsidR="005C53EB" w:rsidRPr="00FA1B6D">
        <w:rPr>
          <w:b/>
          <w:bCs/>
          <w:lang w:bidi="fa-IR"/>
        </w:rPr>
        <w:t>2</w:t>
      </w:r>
      <w:r w:rsidR="005C53EB" w:rsidRPr="00FA1B6D">
        <w:rPr>
          <w:b/>
          <w:bCs/>
          <w:vertAlign w:val="superscript"/>
          <w:lang w:bidi="fa-IR"/>
        </w:rPr>
        <w:t>nd</w:t>
      </w:r>
      <w:proofErr w:type="gramEnd"/>
      <w:r w:rsidR="005C53EB" w:rsidRPr="00FA1B6D">
        <w:rPr>
          <w:b/>
          <w:bCs/>
          <w:lang w:bidi="fa-IR"/>
        </w:rPr>
        <w:t xml:space="preserve"> April 2018 at 12:00 p</w:t>
      </w:r>
      <w:r w:rsidRPr="00FA1B6D">
        <w:rPr>
          <w:b/>
          <w:bCs/>
          <w:lang w:bidi="fa-IR"/>
        </w:rPr>
        <w:t>m</w:t>
      </w:r>
      <w:r w:rsidR="00E2506B" w:rsidRPr="00FA1B6D">
        <w:rPr>
          <w:b/>
          <w:bCs/>
          <w:lang w:bidi="fa-IR"/>
        </w:rPr>
        <w:t xml:space="preserve">. </w:t>
      </w:r>
    </w:p>
    <w:p w:rsidR="00854BCC" w:rsidRDefault="00854BCC" w:rsidP="00854BCC">
      <w:pPr>
        <w:spacing w:after="0" w:line="240" w:lineRule="auto"/>
        <w:rPr>
          <w:b/>
          <w:bCs/>
          <w:lang w:bidi="fa-IR"/>
        </w:rPr>
      </w:pPr>
    </w:p>
    <w:p w:rsidR="00854BCC" w:rsidRPr="00854BCC" w:rsidRDefault="00854BCC" w:rsidP="00854BCC">
      <w:pPr>
        <w:spacing w:after="0" w:line="240" w:lineRule="auto"/>
        <w:rPr>
          <w:b/>
          <w:bCs/>
          <w:u w:val="single"/>
          <w:lang w:bidi="fa-IR"/>
        </w:rPr>
      </w:pPr>
      <w:r w:rsidRPr="00854BCC">
        <w:rPr>
          <w:b/>
          <w:bCs/>
          <w:u w:val="single"/>
          <w:lang w:bidi="fa-IR"/>
        </w:rPr>
        <w:t>Meeting location:</w:t>
      </w:r>
    </w:p>
    <w:p w:rsidR="00E2506B" w:rsidRPr="00FA1B6D" w:rsidRDefault="00E2506B" w:rsidP="00854BCC">
      <w:pPr>
        <w:spacing w:after="0" w:line="240" w:lineRule="auto"/>
        <w:rPr>
          <w:b/>
          <w:bCs/>
        </w:rPr>
      </w:pPr>
      <w:r w:rsidRPr="00FA1B6D">
        <w:rPr>
          <w:b/>
          <w:bCs/>
        </w:rPr>
        <w:t xml:space="preserve">NRC </w:t>
      </w:r>
      <w:r w:rsidRPr="00FA1B6D">
        <w:rPr>
          <w:rStyle w:val="SubtleEmphasis"/>
          <w:b/>
          <w:bCs/>
          <w:i w:val="0"/>
          <w:iCs w:val="0"/>
          <w:color w:val="auto"/>
        </w:rPr>
        <w:t>Mosul</w:t>
      </w:r>
      <w:r w:rsidRPr="00FA1B6D">
        <w:rPr>
          <w:b/>
          <w:bCs/>
          <w:i/>
          <w:iCs/>
        </w:rPr>
        <w:t xml:space="preserve"> </w:t>
      </w:r>
      <w:r w:rsidRPr="00FA1B6D">
        <w:rPr>
          <w:b/>
          <w:bCs/>
        </w:rPr>
        <w:t xml:space="preserve">office, Al </w:t>
      </w:r>
      <w:proofErr w:type="spellStart"/>
      <w:r w:rsidRPr="00FA1B6D">
        <w:rPr>
          <w:b/>
          <w:bCs/>
        </w:rPr>
        <w:t>Zeraie</w:t>
      </w:r>
      <w:proofErr w:type="spellEnd"/>
      <w:r w:rsidRPr="00FA1B6D">
        <w:rPr>
          <w:b/>
          <w:bCs/>
        </w:rPr>
        <w:t xml:space="preserve"> </w:t>
      </w:r>
      <w:proofErr w:type="spellStart"/>
      <w:r w:rsidRPr="00FA1B6D">
        <w:rPr>
          <w:b/>
          <w:bCs/>
        </w:rPr>
        <w:t>neighbourhood</w:t>
      </w:r>
      <w:proofErr w:type="spellEnd"/>
      <w:r w:rsidRPr="00FA1B6D">
        <w:rPr>
          <w:b/>
          <w:bCs/>
        </w:rPr>
        <w:t xml:space="preserve"> - </w:t>
      </w:r>
      <w:proofErr w:type="spellStart"/>
      <w:r w:rsidRPr="00FA1B6D">
        <w:rPr>
          <w:b/>
          <w:bCs/>
        </w:rPr>
        <w:t>Sadam</w:t>
      </w:r>
      <w:proofErr w:type="spellEnd"/>
      <w:r w:rsidRPr="00FA1B6D">
        <w:rPr>
          <w:b/>
          <w:bCs/>
        </w:rPr>
        <w:t xml:space="preserve"> Mosque traffic light - AL </w:t>
      </w:r>
      <w:proofErr w:type="spellStart"/>
      <w:r w:rsidRPr="00FA1B6D">
        <w:rPr>
          <w:b/>
          <w:bCs/>
        </w:rPr>
        <w:t>Yaqoot</w:t>
      </w:r>
      <w:proofErr w:type="spellEnd"/>
      <w:r w:rsidRPr="00FA1B6D">
        <w:rPr>
          <w:b/>
          <w:bCs/>
        </w:rPr>
        <w:t xml:space="preserve"> building, East Mosul.</w:t>
      </w:r>
    </w:p>
    <w:p w:rsidR="00FA1B6D" w:rsidRPr="00E2506B" w:rsidRDefault="00FA1B6D" w:rsidP="00FA1B6D">
      <w:pPr>
        <w:spacing w:after="0" w:line="240" w:lineRule="auto"/>
        <w:rPr>
          <w:b/>
          <w:bCs/>
          <w:lang w:bidi="fa-IR"/>
        </w:rPr>
      </w:pPr>
    </w:p>
    <w:p w:rsidR="00F60B32" w:rsidRPr="00F60B32" w:rsidRDefault="00E2506B" w:rsidP="00B96230">
      <w:pPr>
        <w:spacing w:after="0" w:line="240" w:lineRule="auto"/>
        <w:jc w:val="both"/>
        <w:rPr>
          <w:b/>
          <w:bCs/>
        </w:rPr>
      </w:pPr>
      <w:r w:rsidRPr="00F60B32">
        <w:rPr>
          <w:b/>
          <w:bCs/>
        </w:rPr>
        <w:t>The pre bid meeting is mandatory</w:t>
      </w:r>
      <w:r w:rsidR="00FA1B6D" w:rsidRPr="00F60B32">
        <w:rPr>
          <w:b/>
          <w:bCs/>
        </w:rPr>
        <w:t xml:space="preserve">. Bidder who </w:t>
      </w:r>
      <w:proofErr w:type="gramStart"/>
      <w:r w:rsidR="00FA1B6D" w:rsidRPr="00F60B32">
        <w:rPr>
          <w:b/>
          <w:bCs/>
        </w:rPr>
        <w:t>don’t</w:t>
      </w:r>
      <w:proofErr w:type="gramEnd"/>
      <w:r w:rsidR="00FA1B6D" w:rsidRPr="00F60B32">
        <w:rPr>
          <w:b/>
          <w:bCs/>
        </w:rPr>
        <w:t xml:space="preserve"> attend the meeting and site visit will not be considered for this tender and will automatically be disqualified</w:t>
      </w:r>
      <w:r w:rsidR="00854BCC" w:rsidRPr="00F60B32">
        <w:rPr>
          <w:b/>
          <w:bCs/>
        </w:rPr>
        <w:t xml:space="preserve">. </w:t>
      </w:r>
    </w:p>
    <w:p w:rsidR="00F60B32" w:rsidRDefault="00F60B32" w:rsidP="00B96230">
      <w:pPr>
        <w:spacing w:after="0" w:line="240" w:lineRule="auto"/>
        <w:jc w:val="both"/>
      </w:pPr>
    </w:p>
    <w:p w:rsidR="00CF1A6C" w:rsidRPr="00E2506B" w:rsidRDefault="00854BCC" w:rsidP="00B96230">
      <w:pPr>
        <w:spacing w:after="0" w:line="240" w:lineRule="auto"/>
        <w:jc w:val="both"/>
        <w:rPr>
          <w:rFonts w:cstheme="minorHAnsi"/>
          <w:lang w:bidi="fa-IR"/>
        </w:rPr>
      </w:pPr>
      <w:r>
        <w:rPr>
          <w:rFonts w:cstheme="minorHAnsi"/>
          <w:b/>
          <w:bCs/>
          <w:i/>
          <w:color w:val="000000"/>
        </w:rPr>
        <w:t>NR</w:t>
      </w:r>
      <w:r w:rsidR="001976F3" w:rsidRPr="00E2506B">
        <w:rPr>
          <w:rFonts w:cstheme="minorHAnsi"/>
          <w:b/>
          <w:bCs/>
          <w:i/>
          <w:color w:val="000000"/>
        </w:rPr>
        <w:t xml:space="preserve">C reserves the right to select/reject any bids, in part or full, as it may deem necessary. No liability or claim in that respect would be admissible or entertained whatsoever.  </w:t>
      </w:r>
    </w:p>
    <w:sectPr w:rsidR="00CF1A6C" w:rsidRPr="00E2506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C65780"/>
    <w:multiLevelType w:val="hybridMultilevel"/>
    <w:tmpl w:val="73EEDF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D77346"/>
    <w:multiLevelType w:val="hybridMultilevel"/>
    <w:tmpl w:val="24567AC8"/>
    <w:lvl w:ilvl="0" w:tplc="04090001">
      <w:start w:val="1"/>
      <w:numFmt w:val="bullet"/>
      <w:lvlText w:val=""/>
      <w:lvlJc w:val="left"/>
      <w:pPr>
        <w:ind w:left="76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3" w:hanging="360"/>
      </w:pPr>
      <w:rPr>
        <w:rFonts w:ascii="Wingdings" w:hAnsi="Wingdings" w:hint="default"/>
      </w:rPr>
    </w:lvl>
  </w:abstractNum>
  <w:abstractNum w:abstractNumId="2" w15:restartNumberingAfterBreak="0">
    <w:nsid w:val="3A4520AA"/>
    <w:multiLevelType w:val="hybridMultilevel"/>
    <w:tmpl w:val="AA8667F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7D60158"/>
    <w:multiLevelType w:val="hybridMultilevel"/>
    <w:tmpl w:val="9A66EB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3DE0DAC"/>
    <w:multiLevelType w:val="hybridMultilevel"/>
    <w:tmpl w:val="3EB898D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011D"/>
    <w:rsid w:val="00063602"/>
    <w:rsid w:val="0011509A"/>
    <w:rsid w:val="00123F2D"/>
    <w:rsid w:val="00147520"/>
    <w:rsid w:val="001976F3"/>
    <w:rsid w:val="002226BD"/>
    <w:rsid w:val="002B0804"/>
    <w:rsid w:val="002E2B6D"/>
    <w:rsid w:val="002F7DBB"/>
    <w:rsid w:val="003F1A58"/>
    <w:rsid w:val="00403681"/>
    <w:rsid w:val="00464FDF"/>
    <w:rsid w:val="004B301A"/>
    <w:rsid w:val="005951D7"/>
    <w:rsid w:val="005C53EB"/>
    <w:rsid w:val="005D2748"/>
    <w:rsid w:val="005F011D"/>
    <w:rsid w:val="006238A2"/>
    <w:rsid w:val="006568FC"/>
    <w:rsid w:val="00745109"/>
    <w:rsid w:val="00817F65"/>
    <w:rsid w:val="00854BCC"/>
    <w:rsid w:val="00856EF0"/>
    <w:rsid w:val="00874CDC"/>
    <w:rsid w:val="008F5CF6"/>
    <w:rsid w:val="0096599E"/>
    <w:rsid w:val="009E1B0E"/>
    <w:rsid w:val="00B03403"/>
    <w:rsid w:val="00B72695"/>
    <w:rsid w:val="00B96230"/>
    <w:rsid w:val="00CC2CE1"/>
    <w:rsid w:val="00CD0FC0"/>
    <w:rsid w:val="00CF1A6C"/>
    <w:rsid w:val="00DC25C3"/>
    <w:rsid w:val="00DE7CB0"/>
    <w:rsid w:val="00E2506B"/>
    <w:rsid w:val="00F24A7E"/>
    <w:rsid w:val="00F60B32"/>
    <w:rsid w:val="00FA1B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9C4320"/>
  <w15:chartTrackingRefBased/>
  <w15:docId w15:val="{227125B6-B13F-44C0-8397-A52291576E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F011D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F011D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1475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6360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nb-NO" w:eastAsia="nb-NO"/>
    </w:rPr>
  </w:style>
  <w:style w:type="character" w:styleId="SubtleEmphasis">
    <w:name w:val="Subtle Emphasis"/>
    <w:basedOn w:val="DefaultParagraphFont"/>
    <w:uiPriority w:val="19"/>
    <w:qFormat/>
    <w:rsid w:val="002F7DBB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502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9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globalesourcing.eu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381</Words>
  <Characters>2172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NRC Charles</dc:creator>
  <cp:keywords/>
  <dc:description/>
  <cp:lastModifiedBy>NRC Charles</cp:lastModifiedBy>
  <cp:revision>3</cp:revision>
  <dcterms:created xsi:type="dcterms:W3CDTF">2018-03-25T07:23:00Z</dcterms:created>
  <dcterms:modified xsi:type="dcterms:W3CDTF">2018-03-25T12:20:00Z</dcterms:modified>
</cp:coreProperties>
</file>