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B75F4C">
            <w:pPr>
              <w:spacing w:after="0" w:line="240" w:lineRule="auto"/>
              <w:jc w:val="center"/>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B75F4C">
            <w:pPr>
              <w:spacing w:after="0" w:line="240" w:lineRule="auto"/>
              <w:jc w:val="center"/>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B75F4C">
            <w:pPr>
              <w:spacing w:after="0" w:line="240" w:lineRule="auto"/>
              <w:jc w:val="center"/>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72DA59F5" w:rsidR="00147520" w:rsidRPr="00B75F4C" w:rsidRDefault="00B75F4C" w:rsidP="00B75F4C">
            <w:pPr>
              <w:tabs>
                <w:tab w:val="left" w:pos="3630"/>
              </w:tabs>
              <w:jc w:val="center"/>
              <w:rPr>
                <w:b/>
                <w:bCs/>
                <w:sz w:val="26"/>
                <w:szCs w:val="26"/>
              </w:rPr>
            </w:pPr>
            <w:r w:rsidRPr="00B75F4C">
              <w:rPr>
                <w:rFonts w:cs="Times New Roman"/>
                <w:sz w:val="20"/>
                <w:szCs w:val="20"/>
              </w:rPr>
              <w:t>PR No: 8600375</w:t>
            </w:r>
          </w:p>
        </w:tc>
        <w:tc>
          <w:tcPr>
            <w:tcW w:w="5215" w:type="dxa"/>
          </w:tcPr>
          <w:p w14:paraId="145BE189" w14:textId="41EE6FE8" w:rsidR="00147520" w:rsidRDefault="00B75F4C" w:rsidP="00AC2F1B">
            <w:pPr>
              <w:spacing w:after="0" w:line="240" w:lineRule="auto"/>
              <w:jc w:val="both"/>
              <w:rPr>
                <w:rFonts w:eastAsia="Times New Roman" w:cstheme="minorHAnsi"/>
              </w:rPr>
            </w:pPr>
            <w:r w:rsidRPr="00316C18">
              <w:rPr>
                <w:rFonts w:cs="Times New Roman"/>
                <w:sz w:val="20"/>
                <w:szCs w:val="20"/>
              </w:rPr>
              <w:t xml:space="preserve">INVITATION TO TENDER FOR </w:t>
            </w:r>
            <w:r>
              <w:rPr>
                <w:rFonts w:cs="Times New Roman"/>
                <w:sz w:val="20"/>
                <w:szCs w:val="20"/>
              </w:rPr>
              <w:t>RESEARCH STUDY -</w:t>
            </w:r>
            <w:r w:rsidRPr="00297617">
              <w:rPr>
                <w:b/>
                <w:bCs/>
                <w:sz w:val="26"/>
                <w:szCs w:val="26"/>
              </w:rPr>
              <w:t xml:space="preserve"> </w:t>
            </w:r>
            <w:r w:rsidRPr="00297617">
              <w:rPr>
                <w:rFonts w:cs="Times New Roman"/>
                <w:sz w:val="20"/>
                <w:szCs w:val="20"/>
              </w:rPr>
              <w:t>The Impact of Multi-Purpose Cash Assistance on Social Cohesion in Iraq: Lessons from Al-Qaim and Hamdaniya</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4CE2E032"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853DFF">
        <w:rPr>
          <w:rFonts w:eastAsia="Times New Roman" w:cstheme="minorHAnsi"/>
        </w:rPr>
        <w:t>20</w:t>
      </w:r>
      <w:r w:rsidR="00B75F4C" w:rsidRPr="00B75F4C">
        <w:rPr>
          <w:rFonts w:eastAsia="Times New Roman" w:cstheme="minorHAnsi"/>
          <w:vertAlign w:val="superscript"/>
        </w:rPr>
        <w:t>th</w:t>
      </w:r>
      <w:r w:rsidR="00B75F4C">
        <w:rPr>
          <w:rFonts w:eastAsia="Times New Roman" w:cstheme="minorHAnsi"/>
        </w:rPr>
        <w:t xml:space="preserve"> Nov’18</w:t>
      </w:r>
      <w:r w:rsidR="00C33DC5">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bookmarkStart w:id="0" w:name="_GoBack"/>
    </w:p>
    <w:bookmarkEnd w:id="0"/>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7777777" w:rsidR="00C40CB8" w:rsidRPr="008C3103" w:rsidRDefault="00C40CB8" w:rsidP="00C33DC5">
      <w:pPr>
        <w:spacing w:after="0" w:line="240" w:lineRule="auto"/>
        <w:rPr>
          <w:b/>
          <w:sz w:val="28"/>
          <w:szCs w:val="20"/>
          <w:lang w:bidi="fa-IR"/>
        </w:rPr>
      </w:pPr>
      <w:r w:rsidRPr="008C3103">
        <w:rPr>
          <w:b/>
          <w:sz w:val="28"/>
          <w:szCs w:val="20"/>
          <w:lang w:bidi="fa-IR"/>
        </w:rPr>
        <w:t>Korani Ankawa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3DFF"/>
    <w:rsid w:val="00856EF0"/>
    <w:rsid w:val="00874CDC"/>
    <w:rsid w:val="008E0F5A"/>
    <w:rsid w:val="008F5CF6"/>
    <w:rsid w:val="0096599E"/>
    <w:rsid w:val="009C1DA5"/>
    <w:rsid w:val="009E1B0E"/>
    <w:rsid w:val="00A52062"/>
    <w:rsid w:val="00AC2F1B"/>
    <w:rsid w:val="00AF446E"/>
    <w:rsid w:val="00B03403"/>
    <w:rsid w:val="00B72695"/>
    <w:rsid w:val="00B75F4C"/>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9</cp:revision>
  <dcterms:created xsi:type="dcterms:W3CDTF">2018-05-29T04:53:00Z</dcterms:created>
  <dcterms:modified xsi:type="dcterms:W3CDTF">2018-11-12T13:25:00Z</dcterms:modified>
</cp:coreProperties>
</file>