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9A3F9" w14:textId="77777777" w:rsidR="00C749BB" w:rsidRPr="009435EA" w:rsidRDefault="00C749BB" w:rsidP="00C749BB">
      <w:pPr>
        <w:pStyle w:val="Heading2"/>
        <w:shd w:val="clear" w:color="auto" w:fill="D9D9D9"/>
        <w:jc w:val="center"/>
        <w:rPr>
          <w:rFonts w:asciiTheme="minorHAnsi" w:hAnsiTheme="minorHAnsi" w:cstheme="minorHAnsi"/>
          <w:sz w:val="28"/>
          <w:szCs w:val="28"/>
          <w:u w:val="none"/>
          <w:rtl/>
        </w:rPr>
      </w:pPr>
      <w:bookmarkStart w:id="0" w:name="_GoBack"/>
      <w:bookmarkEnd w:id="0"/>
      <w:r w:rsidRPr="009435EA">
        <w:rPr>
          <w:rFonts w:asciiTheme="minorHAnsi" w:hAnsiTheme="minorHAnsi" w:cstheme="minorHAnsi"/>
          <w:sz w:val="36"/>
          <w:u w:val="none"/>
        </w:rPr>
        <w:t xml:space="preserve">Instructions </w:t>
      </w:r>
      <w:r>
        <w:rPr>
          <w:rFonts w:asciiTheme="minorHAnsi" w:hAnsiTheme="minorHAnsi" w:cstheme="minorHAnsi"/>
          <w:sz w:val="36"/>
          <w:u w:val="none"/>
        </w:rPr>
        <w:t>for</w:t>
      </w:r>
      <w:r w:rsidRPr="009435EA">
        <w:rPr>
          <w:rFonts w:asciiTheme="minorHAnsi" w:hAnsiTheme="minorHAnsi" w:cstheme="minorHAnsi"/>
          <w:sz w:val="36"/>
          <w:u w:val="none"/>
        </w:rPr>
        <w:t xml:space="preserve"> </w:t>
      </w:r>
      <w:r>
        <w:rPr>
          <w:rFonts w:asciiTheme="minorHAnsi" w:hAnsiTheme="minorHAnsi" w:cstheme="minorHAnsi"/>
          <w:sz w:val="36"/>
          <w:u w:val="none"/>
        </w:rPr>
        <w:t>B</w:t>
      </w:r>
      <w:r w:rsidRPr="009435EA">
        <w:rPr>
          <w:rFonts w:asciiTheme="minorHAnsi" w:hAnsiTheme="minorHAnsi" w:cstheme="minorHAnsi"/>
          <w:sz w:val="36"/>
          <w:u w:val="none"/>
        </w:rPr>
        <w:t>idders</w:t>
      </w:r>
    </w:p>
    <w:p w14:paraId="05549771" w14:textId="77777777" w:rsidR="00B96C76" w:rsidRDefault="00B96C76" w:rsidP="00E51C78">
      <w:pPr>
        <w:spacing w:line="240" w:lineRule="auto"/>
        <w:rPr>
          <w:rFonts w:cstheme="minorHAnsi"/>
          <w:u w:val="single"/>
        </w:rPr>
      </w:pPr>
    </w:p>
    <w:p w14:paraId="72612C75" w14:textId="0DBF7768" w:rsidR="00C749BB" w:rsidRDefault="00C749BB" w:rsidP="00E51C78">
      <w:pPr>
        <w:spacing w:line="240" w:lineRule="auto"/>
        <w:rPr>
          <w:rFonts w:cstheme="minorHAnsi"/>
        </w:rPr>
      </w:pPr>
      <w:r w:rsidRPr="00B14D73">
        <w:rPr>
          <w:rFonts w:cstheme="minorHAnsi"/>
          <w:u w:val="single"/>
        </w:rPr>
        <w:t>Date</w:t>
      </w:r>
      <w:r>
        <w:rPr>
          <w:rFonts w:cstheme="minorHAnsi"/>
          <w:u w:val="single"/>
        </w:rPr>
        <w:t xml:space="preserve"> of anouncement</w:t>
      </w:r>
      <w:r w:rsidRPr="00B14D73">
        <w:rPr>
          <w:rFonts w:cstheme="minorHAnsi"/>
        </w:rPr>
        <w:t xml:space="preserve">  </w:t>
      </w:r>
      <w:r w:rsidRPr="00B14D73">
        <w:rPr>
          <w:rFonts w:cs="Times New Roman"/>
          <w:rtl/>
        </w:rPr>
        <w:t xml:space="preserve"> </w:t>
      </w:r>
      <w:r>
        <w:rPr>
          <w:rFonts w:cs="Times New Roman"/>
        </w:rPr>
        <w:t xml:space="preserve">: </w:t>
      </w:r>
      <w:r w:rsidR="00F1430F">
        <w:rPr>
          <w:rFonts w:cstheme="minorHAnsi"/>
        </w:rPr>
        <w:t>0</w:t>
      </w:r>
      <w:r w:rsidR="00C53C5B">
        <w:rPr>
          <w:rFonts w:cstheme="minorHAnsi"/>
        </w:rPr>
        <w:t>3</w:t>
      </w:r>
      <w:r w:rsidRPr="00B14D73">
        <w:rPr>
          <w:rFonts w:cstheme="minorHAnsi"/>
        </w:rPr>
        <w:t>/</w:t>
      </w:r>
      <w:r w:rsidR="00F1430F">
        <w:rPr>
          <w:rFonts w:cstheme="minorHAnsi"/>
        </w:rPr>
        <w:t>0</w:t>
      </w:r>
      <w:r w:rsidR="00C53C5B">
        <w:rPr>
          <w:rFonts w:cstheme="minorHAnsi"/>
        </w:rPr>
        <w:t>4</w:t>
      </w:r>
      <w:r w:rsidRPr="00B14D73">
        <w:rPr>
          <w:rFonts w:cstheme="minorHAnsi"/>
        </w:rPr>
        <w:t>/201</w:t>
      </w:r>
      <w:r w:rsidR="00F1430F">
        <w:rPr>
          <w:rFonts w:cstheme="minorHAnsi"/>
        </w:rPr>
        <w:t>9</w:t>
      </w:r>
    </w:p>
    <w:p w14:paraId="76D13917" w14:textId="77777777" w:rsidR="00146C20" w:rsidRDefault="00C749BB" w:rsidP="00146C20">
      <w:pPr>
        <w:spacing w:line="240" w:lineRule="auto"/>
        <w:rPr>
          <w:rFonts w:cstheme="minorHAnsi"/>
        </w:rPr>
      </w:pPr>
      <w:r w:rsidRPr="00521358">
        <w:rPr>
          <w:rFonts w:cstheme="minorHAnsi"/>
          <w:u w:val="single"/>
        </w:rPr>
        <w:t>Deadline</w:t>
      </w:r>
      <w:r w:rsidRPr="00521358">
        <w:rPr>
          <w:rFonts w:cstheme="minorHAnsi"/>
          <w:u w:val="single"/>
          <w:lang w:val="en-US"/>
        </w:rPr>
        <w:t xml:space="preserve"> </w:t>
      </w:r>
      <w:r w:rsidR="00C53C5B">
        <w:rPr>
          <w:rFonts w:cstheme="minorHAnsi"/>
          <w:u w:val="single"/>
          <w:lang w:val="en-US"/>
        </w:rPr>
        <w:t>of Submission</w:t>
      </w:r>
      <w:r w:rsidR="00C53C5B">
        <w:rPr>
          <w:rFonts w:cstheme="minorHAnsi"/>
          <w:lang w:val="en-US"/>
        </w:rPr>
        <w:t xml:space="preserve"> : </w:t>
      </w:r>
      <w:r w:rsidR="00C53C5B">
        <w:rPr>
          <w:rFonts w:cstheme="minorHAnsi"/>
        </w:rPr>
        <w:t>10</w:t>
      </w:r>
      <w:r w:rsidR="00E002F1">
        <w:rPr>
          <w:rFonts w:cstheme="minorHAnsi"/>
        </w:rPr>
        <w:t>/</w:t>
      </w:r>
      <w:r w:rsidR="008C1536">
        <w:rPr>
          <w:rFonts w:cstheme="minorHAnsi"/>
        </w:rPr>
        <w:t>0</w:t>
      </w:r>
      <w:r w:rsidR="00C53C5B">
        <w:rPr>
          <w:rFonts w:cstheme="minorHAnsi"/>
        </w:rPr>
        <w:t>4</w:t>
      </w:r>
      <w:r w:rsidR="00E002F1">
        <w:rPr>
          <w:rFonts w:cstheme="minorHAnsi"/>
        </w:rPr>
        <w:t>/201</w:t>
      </w:r>
      <w:r w:rsidR="008C1536">
        <w:rPr>
          <w:rFonts w:cstheme="minorHAnsi"/>
        </w:rPr>
        <w:t>9</w:t>
      </w:r>
      <w:r w:rsidR="00C53C5B">
        <w:rPr>
          <w:rFonts w:cstheme="minorHAnsi"/>
        </w:rPr>
        <w:t xml:space="preserve">  3</w:t>
      </w:r>
      <w:r w:rsidR="00E002F1">
        <w:rPr>
          <w:rFonts w:cstheme="minorHAnsi"/>
        </w:rPr>
        <w:t xml:space="preserve">:00PM       </w:t>
      </w:r>
    </w:p>
    <w:p w14:paraId="45552790" w14:textId="2679DC50" w:rsidR="00C749BB" w:rsidRDefault="00146C20" w:rsidP="00146C20">
      <w:pPr>
        <w:spacing w:line="240" w:lineRule="auto"/>
        <w:rPr>
          <w:rFonts w:cstheme="minorHAnsi"/>
        </w:rPr>
      </w:pPr>
      <w:r w:rsidRPr="00146C20">
        <w:rPr>
          <w:rFonts w:cstheme="minorHAnsi"/>
          <w:u w:val="single"/>
          <w:lang w:val="en-US"/>
        </w:rPr>
        <w:t>Explanation Session</w:t>
      </w:r>
      <w:r>
        <w:rPr>
          <w:rFonts w:cstheme="minorHAnsi"/>
          <w:u w:val="single"/>
          <w:lang w:val="en-US"/>
        </w:rPr>
        <w:t xml:space="preserve">    </w:t>
      </w:r>
      <w:proofErr w:type="gramStart"/>
      <w:r>
        <w:rPr>
          <w:rFonts w:cstheme="minorHAnsi"/>
          <w:u w:val="single"/>
          <w:lang w:val="en-US"/>
        </w:rPr>
        <w:t xml:space="preserve"> </w:t>
      </w:r>
      <w:r w:rsidRPr="00146C20">
        <w:rPr>
          <w:rFonts w:cstheme="minorHAnsi"/>
          <w:u w:val="single"/>
          <w:lang w:val="en-US"/>
        </w:rPr>
        <w:t xml:space="preserve"> </w:t>
      </w:r>
      <w:r>
        <w:rPr>
          <w:rFonts w:cstheme="minorHAnsi"/>
          <w:lang w:val="en-US"/>
        </w:rPr>
        <w:t>:</w:t>
      </w:r>
      <w:proofErr w:type="gramEnd"/>
      <w:r>
        <w:rPr>
          <w:rFonts w:cstheme="minorHAnsi"/>
          <w:lang w:val="en-US"/>
        </w:rPr>
        <w:t xml:space="preserve"> 07/04/2019   3:30 PM</w:t>
      </w:r>
      <w:r w:rsidR="00C749BB" w:rsidRPr="00B14D73">
        <w:rPr>
          <w:rFonts w:cstheme="minorHAnsi"/>
        </w:rPr>
        <w:tab/>
      </w:r>
      <w:r w:rsidR="00C749BB" w:rsidRPr="00B14D73">
        <w:rPr>
          <w:rFonts w:cstheme="minorHAnsi"/>
        </w:rPr>
        <w:tab/>
      </w:r>
      <w:r w:rsidR="00C749BB" w:rsidRPr="00B14D73">
        <w:rPr>
          <w:rFonts w:cstheme="minorHAnsi"/>
        </w:rPr>
        <w:tab/>
      </w:r>
      <w:r w:rsidR="00C749BB" w:rsidRPr="00B14D73">
        <w:rPr>
          <w:rFonts w:cstheme="minorHAnsi"/>
        </w:rPr>
        <w:tab/>
      </w:r>
    </w:p>
    <w:p w14:paraId="7C23EC69" w14:textId="6EB917DB" w:rsidR="00A45EE3" w:rsidRDefault="00C749BB" w:rsidP="00A45EE3">
      <w:pPr>
        <w:rPr>
          <w:rFonts w:cstheme="minorHAnsi"/>
          <w:b/>
          <w:bCs/>
        </w:rPr>
      </w:pPr>
      <w:r w:rsidRPr="00521358">
        <w:rPr>
          <w:rFonts w:cstheme="minorHAnsi"/>
          <w:u w:val="single"/>
        </w:rPr>
        <w:t xml:space="preserve">Reference number:    </w:t>
      </w:r>
      <w:r w:rsidRPr="00521358">
        <w:rPr>
          <w:rFonts w:cs="Times New Roman"/>
          <w:u w:val="single"/>
          <w:rtl/>
        </w:rPr>
        <w:t xml:space="preserve">  </w:t>
      </w:r>
      <w:r w:rsidR="006D659C">
        <w:rPr>
          <w:rFonts w:cstheme="minorHAnsi"/>
          <w:b/>
          <w:bCs/>
        </w:rPr>
        <w:t>Tender</w:t>
      </w:r>
      <w:r w:rsidR="006D659C" w:rsidRPr="0010236D">
        <w:rPr>
          <w:rFonts w:cstheme="minorHAnsi"/>
          <w:b/>
          <w:bCs/>
        </w:rPr>
        <w:t>/IR</w:t>
      </w:r>
      <w:r w:rsidR="006D659C">
        <w:rPr>
          <w:rFonts w:cstheme="minorHAnsi"/>
          <w:b/>
          <w:bCs/>
        </w:rPr>
        <w:t>10/</w:t>
      </w:r>
      <w:r w:rsidR="006D659C" w:rsidRPr="00A45EE3">
        <w:rPr>
          <w:rFonts w:cstheme="minorHAnsi"/>
          <w:b/>
          <w:bCs/>
        </w:rPr>
        <w:t xml:space="preserve"> </w:t>
      </w:r>
      <w:r w:rsidR="006D659C">
        <w:rPr>
          <w:rFonts w:cstheme="minorHAnsi"/>
          <w:b/>
          <w:bCs/>
        </w:rPr>
        <w:t>IX0201</w:t>
      </w:r>
      <w:r w:rsidR="006D659C" w:rsidRPr="0010236D">
        <w:rPr>
          <w:rFonts w:cstheme="minorHAnsi"/>
          <w:b/>
          <w:bCs/>
        </w:rPr>
        <w:t>/</w:t>
      </w:r>
      <w:r w:rsidR="006D659C">
        <w:rPr>
          <w:rFonts w:cstheme="minorHAnsi"/>
          <w:b/>
          <w:bCs/>
        </w:rPr>
        <w:t>0</w:t>
      </w:r>
      <w:r w:rsidR="00C53C5B">
        <w:rPr>
          <w:rFonts w:cstheme="minorHAnsi"/>
          <w:b/>
          <w:bCs/>
        </w:rPr>
        <w:t>3</w:t>
      </w:r>
      <w:r w:rsidR="006D659C" w:rsidRPr="0010236D">
        <w:rPr>
          <w:rFonts w:cstheme="minorHAnsi"/>
          <w:b/>
          <w:bCs/>
        </w:rPr>
        <w:t>-</w:t>
      </w:r>
      <w:r w:rsidR="006D659C">
        <w:rPr>
          <w:rFonts w:cstheme="minorHAnsi"/>
          <w:b/>
          <w:bCs/>
        </w:rPr>
        <w:t>0</w:t>
      </w:r>
      <w:r w:rsidR="00C53C5B">
        <w:rPr>
          <w:rFonts w:cstheme="minorHAnsi"/>
          <w:b/>
          <w:bCs/>
        </w:rPr>
        <w:t>4</w:t>
      </w:r>
      <w:r w:rsidR="006D659C" w:rsidRPr="0010236D">
        <w:rPr>
          <w:rFonts w:cstheme="minorHAnsi"/>
          <w:b/>
          <w:bCs/>
        </w:rPr>
        <w:t>-201</w:t>
      </w:r>
      <w:r w:rsidR="006D659C">
        <w:rPr>
          <w:rFonts w:cstheme="minorHAnsi"/>
          <w:b/>
          <w:bCs/>
        </w:rPr>
        <w:t>9</w:t>
      </w:r>
      <w:r w:rsidR="006D659C" w:rsidRPr="0010236D">
        <w:rPr>
          <w:rFonts w:cstheme="minorHAnsi"/>
          <w:b/>
          <w:bCs/>
        </w:rPr>
        <w:t>/0</w:t>
      </w:r>
      <w:r w:rsidR="00C53C5B">
        <w:rPr>
          <w:rFonts w:cstheme="minorHAnsi"/>
          <w:b/>
          <w:bCs/>
        </w:rPr>
        <w:t>6</w:t>
      </w:r>
    </w:p>
    <w:p w14:paraId="0F6DD602" w14:textId="180DDAFA" w:rsidR="00204377" w:rsidRDefault="00204377" w:rsidP="00A45EE3">
      <w:pPr>
        <w:rPr>
          <w:rFonts w:ascii="Times New Roman" w:eastAsia="Times New Roman" w:hAnsi="Times New Roman" w:cs="Times New Roman"/>
          <w:lang w:val="en-GB"/>
        </w:rPr>
      </w:pPr>
      <w:r w:rsidRPr="003477D1">
        <w:rPr>
          <w:rFonts w:ascii="Times New Roman" w:eastAsia="Times New Roman" w:hAnsi="Times New Roman" w:cs="Times New Roman"/>
        </w:rPr>
        <w:t xml:space="preserve">Caritas Czech Republic (CCR) is a non-governmental organization working in the field of emergency response and development in a number of countries around the world, namely Iraq, Moldova, Mongolia, Georgia, Ukraine, Cambodia and others. </w:t>
      </w:r>
      <w:r w:rsidRPr="008A1486">
        <w:rPr>
          <w:rFonts w:ascii="Times New Roman" w:eastAsia="Times New Roman" w:hAnsi="Times New Roman" w:cs="Times New Roman"/>
          <w:lang w:val="en-GB"/>
        </w:rPr>
        <w:t>To run its operation, Caritas Czech Republic is supported by funds from different donors which give it high obligation to take accountability and openness as one of the main priorities.</w:t>
      </w:r>
    </w:p>
    <w:p w14:paraId="66967698" w14:textId="355093E4" w:rsidR="00C53C5B" w:rsidRDefault="00C53C5B" w:rsidP="00A45EE3">
      <w:pPr>
        <w:rPr>
          <w:rFonts w:ascii="Times New Roman" w:eastAsia="Times New Roman" w:hAnsi="Times New Roman" w:cs="Times New Roman"/>
          <w:lang w:val="en-GB"/>
        </w:rPr>
      </w:pPr>
    </w:p>
    <w:p w14:paraId="71FABCC4" w14:textId="3B28B11A" w:rsidR="00146C20" w:rsidRDefault="00C53C5B" w:rsidP="00146C20">
      <w:pPr>
        <w:rPr>
          <w:rFonts w:asciiTheme="majorBidi" w:eastAsia="Times New Roman" w:hAnsiTheme="majorBidi" w:cstheme="majorBidi"/>
          <w:bCs/>
          <w:sz w:val="24"/>
          <w:szCs w:val="24"/>
        </w:rPr>
      </w:pPr>
      <w:r>
        <w:rPr>
          <w:rFonts w:ascii="Times New Roman" w:eastAsia="Times New Roman" w:hAnsi="Times New Roman" w:cs="Times New Roman"/>
          <w:lang w:val="en-GB"/>
        </w:rPr>
        <w:t xml:space="preserve">Caritas Announce request For Quotation (RFQ) for </w:t>
      </w:r>
      <w:r w:rsidRPr="00E63308">
        <w:rPr>
          <w:rFonts w:asciiTheme="majorBidi" w:eastAsia="Times New Roman" w:hAnsiTheme="majorBidi" w:cstheme="majorBidi"/>
          <w:bCs/>
          <w:sz w:val="24"/>
          <w:szCs w:val="24"/>
        </w:rPr>
        <w:t>Final external evaluation of a humanitarian project</w:t>
      </w:r>
      <w:r>
        <w:rPr>
          <w:rFonts w:asciiTheme="majorBidi" w:eastAsia="Times New Roman" w:hAnsiTheme="majorBidi" w:cstheme="majorBidi"/>
          <w:bCs/>
          <w:sz w:val="24"/>
          <w:szCs w:val="24"/>
        </w:rPr>
        <w:t>.</w:t>
      </w:r>
    </w:p>
    <w:p w14:paraId="25647F20" w14:textId="43DB8ACB" w:rsidR="00CD150A" w:rsidRDefault="00C53C5B" w:rsidP="00146C20">
      <w:pPr>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Infomation and detail </w:t>
      </w:r>
      <w:r w:rsidR="00455ECA">
        <w:rPr>
          <w:rFonts w:asciiTheme="majorBidi" w:eastAsia="Times New Roman" w:hAnsiTheme="majorBidi" w:cstheme="majorBidi"/>
          <w:bCs/>
          <w:sz w:val="24"/>
          <w:szCs w:val="24"/>
        </w:rPr>
        <w:t>about the Assignment and the project:</w:t>
      </w:r>
    </w:p>
    <w:p w14:paraId="6C7D095B" w14:textId="77777777" w:rsidR="00455ECA" w:rsidRPr="00E63308" w:rsidRDefault="00455ECA" w:rsidP="00455ECA">
      <w:pPr>
        <w:shd w:val="clear" w:color="auto" w:fill="C00000"/>
        <w:spacing w:after="60"/>
        <w:jc w:val="both"/>
        <w:rPr>
          <w:rFonts w:asciiTheme="majorBidi" w:eastAsia="Times New Roman" w:hAnsiTheme="majorBidi" w:cstheme="majorBidi"/>
          <w:b/>
          <w:bCs/>
          <w:sz w:val="24"/>
          <w:szCs w:val="24"/>
        </w:rPr>
      </w:pPr>
      <w:r w:rsidRPr="00E63308">
        <w:rPr>
          <w:rFonts w:asciiTheme="majorBidi" w:eastAsia="Times New Roman" w:hAnsiTheme="majorBidi" w:cstheme="majorBidi"/>
          <w:b/>
          <w:bCs/>
          <w:sz w:val="24"/>
          <w:szCs w:val="24"/>
        </w:rPr>
        <w:t xml:space="preserve">SUMMARY </w:t>
      </w:r>
    </w:p>
    <w:p w14:paraId="13DCDF7F" w14:textId="77777777" w:rsidR="00455ECA" w:rsidRPr="00E63308" w:rsidRDefault="00455ECA" w:rsidP="00455ECA">
      <w:pPr>
        <w:spacing w:after="60"/>
        <w:jc w:val="both"/>
        <w:rPr>
          <w:rFonts w:asciiTheme="majorBidi" w:eastAsia="Times New Roman" w:hAnsiTheme="majorBidi" w:cstheme="majorBidi"/>
          <w:b/>
          <w:bCs/>
          <w:sz w:val="24"/>
          <w:szCs w:val="24"/>
        </w:rPr>
      </w:pPr>
      <w:r w:rsidRPr="00E63308">
        <w:rPr>
          <w:rFonts w:asciiTheme="majorBidi" w:eastAsia="Times New Roman" w:hAnsiTheme="majorBidi" w:cstheme="majorBidi"/>
          <w:b/>
          <w:bCs/>
          <w:sz w:val="24"/>
          <w:szCs w:val="24"/>
        </w:rPr>
        <w:t>Type of assignment</w:t>
      </w:r>
    </w:p>
    <w:p w14:paraId="1B76D34C" w14:textId="77777777" w:rsidR="00455ECA" w:rsidRPr="00E63308" w:rsidRDefault="00455ECA" w:rsidP="00455ECA">
      <w:pPr>
        <w:spacing w:after="60"/>
        <w:jc w:val="both"/>
        <w:rPr>
          <w:rFonts w:asciiTheme="majorBidi" w:eastAsia="Times New Roman" w:hAnsiTheme="majorBidi" w:cstheme="majorBidi"/>
          <w:bCs/>
          <w:sz w:val="24"/>
          <w:szCs w:val="24"/>
        </w:rPr>
      </w:pPr>
      <w:r w:rsidRPr="00E63308">
        <w:rPr>
          <w:rFonts w:asciiTheme="majorBidi" w:eastAsia="Times New Roman" w:hAnsiTheme="majorBidi" w:cstheme="majorBidi"/>
          <w:bCs/>
          <w:sz w:val="24"/>
          <w:szCs w:val="24"/>
        </w:rPr>
        <w:t>Final external evaluation of a humanitarian project “</w:t>
      </w:r>
      <w:r w:rsidRPr="00E63308">
        <w:rPr>
          <w:rFonts w:asciiTheme="majorBidi" w:eastAsia="Times New Roman" w:hAnsiTheme="majorBidi" w:cstheme="majorBidi"/>
          <w:b/>
          <w:sz w:val="24"/>
          <w:szCs w:val="24"/>
        </w:rPr>
        <w:t>Emergency Humanitarian Assistance for Vulnerable Internally Displaced Families in Berseve 1 Camp, Iraq (Kurdistan)</w:t>
      </w:r>
      <w:r w:rsidRPr="00E63308">
        <w:rPr>
          <w:rFonts w:asciiTheme="majorBidi" w:eastAsia="Times New Roman" w:hAnsiTheme="majorBidi" w:cstheme="majorBidi"/>
          <w:bCs/>
          <w:sz w:val="24"/>
          <w:szCs w:val="24"/>
        </w:rPr>
        <w:t>” (contract No.: PI180071) implemented by Caritas Czech Republic in Bersive Camp/Zakho_ Duhok In KRI between July 2018 and February 2019.</w:t>
      </w:r>
    </w:p>
    <w:p w14:paraId="010A1469" w14:textId="2A1714A2" w:rsidR="00455ECA" w:rsidRDefault="00455ECA" w:rsidP="00455ECA">
      <w:pPr>
        <w:rPr>
          <w:rFonts w:asciiTheme="majorBidi" w:eastAsia="Times New Roman" w:hAnsiTheme="majorBidi" w:cstheme="majorBidi"/>
          <w:bCs/>
          <w:sz w:val="24"/>
          <w:szCs w:val="24"/>
        </w:rPr>
      </w:pPr>
    </w:p>
    <w:p w14:paraId="31B0F552" w14:textId="77777777" w:rsidR="00455ECA" w:rsidRPr="00E63308" w:rsidRDefault="00455ECA" w:rsidP="00455ECA">
      <w:pPr>
        <w:spacing w:after="60"/>
        <w:jc w:val="both"/>
        <w:rPr>
          <w:rFonts w:asciiTheme="majorBidi" w:eastAsia="Times New Roman" w:hAnsiTheme="majorBidi" w:cstheme="majorBidi"/>
          <w:b/>
          <w:bCs/>
          <w:sz w:val="24"/>
          <w:szCs w:val="24"/>
        </w:rPr>
      </w:pPr>
      <w:r w:rsidRPr="00E63308">
        <w:rPr>
          <w:rFonts w:asciiTheme="majorBidi" w:eastAsia="Times New Roman" w:hAnsiTheme="majorBidi" w:cstheme="majorBidi"/>
          <w:b/>
          <w:bCs/>
          <w:sz w:val="24"/>
          <w:szCs w:val="24"/>
        </w:rPr>
        <w:t>Expected duration of assignment</w:t>
      </w:r>
    </w:p>
    <w:p w14:paraId="6CC01C4F" w14:textId="28527248" w:rsidR="00455ECA" w:rsidRPr="00E63308" w:rsidRDefault="00455ECA" w:rsidP="00455ECA">
      <w:pPr>
        <w:spacing w:after="60"/>
        <w:jc w:val="both"/>
        <w:rPr>
          <w:rFonts w:asciiTheme="majorBidi" w:eastAsia="Times New Roman" w:hAnsiTheme="majorBidi" w:cstheme="majorBidi"/>
          <w:b/>
          <w:bCs/>
          <w:sz w:val="24"/>
          <w:szCs w:val="24"/>
        </w:rPr>
      </w:pPr>
      <w:r w:rsidRPr="00E63308">
        <w:rPr>
          <w:rFonts w:asciiTheme="majorBidi" w:eastAsia="Times New Roman" w:hAnsiTheme="majorBidi" w:cstheme="majorBidi"/>
          <w:bCs/>
          <w:sz w:val="24"/>
          <w:szCs w:val="24"/>
        </w:rPr>
        <w:t>The expected service duration is</w:t>
      </w:r>
      <w:r>
        <w:rPr>
          <w:rFonts w:asciiTheme="majorBidi" w:eastAsia="Times New Roman" w:hAnsiTheme="majorBidi" w:cstheme="majorBidi"/>
          <w:bCs/>
          <w:sz w:val="24"/>
          <w:szCs w:val="24"/>
        </w:rPr>
        <w:t xml:space="preserve"> (from April 11, 2019 to April 28 2019)</w:t>
      </w:r>
    </w:p>
    <w:p w14:paraId="210AF484" w14:textId="77777777" w:rsidR="00455ECA" w:rsidRPr="00E63308" w:rsidRDefault="00455ECA" w:rsidP="00455ECA">
      <w:pPr>
        <w:spacing w:after="60"/>
        <w:jc w:val="both"/>
        <w:rPr>
          <w:rFonts w:asciiTheme="majorBidi" w:eastAsia="Times New Roman" w:hAnsiTheme="majorBidi" w:cstheme="majorBidi"/>
          <w:b/>
          <w:bCs/>
          <w:sz w:val="24"/>
          <w:szCs w:val="24"/>
        </w:rPr>
      </w:pPr>
    </w:p>
    <w:p w14:paraId="3C53427F" w14:textId="77777777" w:rsidR="00455ECA" w:rsidRPr="00E63308" w:rsidRDefault="00455ECA" w:rsidP="00455ECA">
      <w:pPr>
        <w:spacing w:after="60"/>
        <w:jc w:val="both"/>
        <w:rPr>
          <w:rFonts w:asciiTheme="majorBidi" w:eastAsia="Times New Roman" w:hAnsiTheme="majorBidi" w:cstheme="majorBidi"/>
          <w:b/>
          <w:bCs/>
          <w:sz w:val="24"/>
          <w:szCs w:val="24"/>
        </w:rPr>
      </w:pPr>
      <w:r w:rsidRPr="00E63308">
        <w:rPr>
          <w:rFonts w:asciiTheme="majorBidi" w:eastAsia="Times New Roman" w:hAnsiTheme="majorBidi" w:cstheme="majorBidi"/>
          <w:b/>
          <w:bCs/>
          <w:sz w:val="24"/>
          <w:szCs w:val="24"/>
        </w:rPr>
        <w:t>Purpose of the evaluation</w:t>
      </w:r>
    </w:p>
    <w:p w14:paraId="612AD41B" w14:textId="77777777" w:rsidR="00455ECA" w:rsidRPr="00E63308" w:rsidRDefault="00455ECA" w:rsidP="00455ECA">
      <w:pPr>
        <w:spacing w:after="60"/>
        <w:jc w:val="both"/>
        <w:rPr>
          <w:rFonts w:asciiTheme="majorBidi" w:eastAsia="Times New Roman" w:hAnsiTheme="majorBidi" w:cstheme="majorBidi"/>
          <w:b/>
          <w:bCs/>
          <w:sz w:val="24"/>
          <w:szCs w:val="24"/>
        </w:rPr>
      </w:pPr>
      <w:r w:rsidRPr="00E63308">
        <w:rPr>
          <w:rFonts w:asciiTheme="majorBidi" w:eastAsia="Times New Roman" w:hAnsiTheme="majorBidi" w:cstheme="majorBidi"/>
          <w:bCs/>
          <w:sz w:val="24"/>
          <w:szCs w:val="24"/>
        </w:rPr>
        <w:t>The main objective of this final evaluation is to provide Caritas Czech Republic (hereinafter “CCR”) and Secours Catholique/ Caritas France (hereinafter “SCCF”) with an overview of the status, relevance and performance of the activities implanted under the framework of the project.</w:t>
      </w:r>
    </w:p>
    <w:p w14:paraId="43180512" w14:textId="77777777" w:rsidR="00455ECA" w:rsidRPr="00E63308" w:rsidRDefault="00455ECA" w:rsidP="00455ECA">
      <w:pPr>
        <w:spacing w:after="60"/>
        <w:jc w:val="both"/>
        <w:rPr>
          <w:rFonts w:asciiTheme="majorBidi" w:eastAsia="Times New Roman" w:hAnsiTheme="majorBidi" w:cstheme="majorBidi"/>
          <w:b/>
          <w:bCs/>
          <w:sz w:val="24"/>
          <w:szCs w:val="24"/>
        </w:rPr>
      </w:pPr>
    </w:p>
    <w:p w14:paraId="0B8767A6" w14:textId="77777777" w:rsidR="00455ECA" w:rsidRPr="00E63308" w:rsidRDefault="00455ECA" w:rsidP="00455ECA">
      <w:pPr>
        <w:spacing w:after="60"/>
        <w:jc w:val="both"/>
        <w:rPr>
          <w:rFonts w:asciiTheme="majorBidi" w:eastAsia="Times New Roman" w:hAnsiTheme="majorBidi" w:cstheme="majorBidi"/>
          <w:bCs/>
          <w:sz w:val="24"/>
          <w:szCs w:val="24"/>
        </w:rPr>
      </w:pPr>
      <w:r w:rsidRPr="00E63308">
        <w:rPr>
          <w:rFonts w:asciiTheme="majorBidi" w:eastAsia="Times New Roman" w:hAnsiTheme="majorBidi" w:cstheme="majorBidi"/>
          <w:bCs/>
          <w:sz w:val="24"/>
          <w:szCs w:val="24"/>
        </w:rPr>
        <w:lastRenderedPageBreak/>
        <w:t>For this purpose, CCR invites individual consultants or consultancy firms to submit applications for the consultancy aimed at delivering the external project evaluation service as per of the terms described in the following sections.</w:t>
      </w:r>
    </w:p>
    <w:p w14:paraId="133B3864" w14:textId="77777777" w:rsidR="00455ECA" w:rsidRPr="00E63308" w:rsidRDefault="00455ECA" w:rsidP="00455ECA">
      <w:pPr>
        <w:pStyle w:val="ListParagraph"/>
        <w:shd w:val="clear" w:color="auto" w:fill="C00000"/>
        <w:ind w:left="0"/>
        <w:jc w:val="both"/>
        <w:rPr>
          <w:rFonts w:asciiTheme="majorBidi" w:hAnsiTheme="majorBidi" w:cstheme="majorBidi"/>
          <w:b/>
          <w:caps/>
          <w:sz w:val="24"/>
          <w:szCs w:val="24"/>
          <w:lang w:val="en-US"/>
        </w:rPr>
      </w:pPr>
      <w:r w:rsidRPr="00E63308">
        <w:rPr>
          <w:rFonts w:asciiTheme="majorBidi" w:hAnsiTheme="majorBidi" w:cstheme="majorBidi"/>
          <w:b/>
          <w:caps/>
          <w:sz w:val="24"/>
          <w:szCs w:val="24"/>
          <w:lang w:val="en-US"/>
        </w:rPr>
        <w:t>Project information</w:t>
      </w:r>
    </w:p>
    <w:p w14:paraId="61EF0076" w14:textId="77777777" w:rsidR="00455ECA" w:rsidRPr="00E63308" w:rsidRDefault="00455ECA" w:rsidP="00455ECA">
      <w:pPr>
        <w:spacing w:after="60"/>
        <w:jc w:val="both"/>
        <w:rPr>
          <w:rFonts w:asciiTheme="majorBidi" w:hAnsiTheme="majorBidi" w:cstheme="majorBidi"/>
          <w:b/>
          <w:sz w:val="24"/>
          <w:szCs w:val="24"/>
        </w:rPr>
      </w:pPr>
      <w:r w:rsidRPr="00E63308">
        <w:rPr>
          <w:rFonts w:asciiTheme="majorBidi" w:hAnsiTheme="majorBidi" w:cstheme="majorBidi"/>
          <w:b/>
          <w:sz w:val="24"/>
          <w:szCs w:val="24"/>
        </w:rPr>
        <w:t>Project title</w:t>
      </w:r>
    </w:p>
    <w:p w14:paraId="28F1882F" w14:textId="77777777" w:rsidR="00455ECA" w:rsidRPr="00E63308" w:rsidRDefault="00455ECA" w:rsidP="00455ECA">
      <w:pPr>
        <w:spacing w:after="60"/>
        <w:jc w:val="both"/>
        <w:rPr>
          <w:rFonts w:asciiTheme="majorBidi" w:eastAsia="Times New Roman" w:hAnsiTheme="majorBidi" w:cstheme="majorBidi"/>
          <w:bCs/>
          <w:sz w:val="24"/>
          <w:szCs w:val="24"/>
        </w:rPr>
      </w:pPr>
      <w:r w:rsidRPr="00E63308">
        <w:rPr>
          <w:rFonts w:asciiTheme="majorBidi" w:eastAsia="Times New Roman" w:hAnsiTheme="majorBidi" w:cstheme="majorBidi"/>
          <w:bCs/>
          <w:sz w:val="24"/>
          <w:szCs w:val="24"/>
        </w:rPr>
        <w:t xml:space="preserve">Emergency Humanitarian Assistance for Vulnerable Internally Displaced Families in Berseve 1 Camp, Iraq (Kurdistan)” </w:t>
      </w:r>
    </w:p>
    <w:p w14:paraId="55023A54" w14:textId="77777777" w:rsidR="00455ECA" w:rsidRPr="00E63308" w:rsidRDefault="00455ECA" w:rsidP="00455ECA">
      <w:pPr>
        <w:spacing w:after="60"/>
        <w:rPr>
          <w:rFonts w:asciiTheme="majorBidi" w:hAnsiTheme="majorBidi" w:cstheme="majorBidi"/>
          <w:sz w:val="24"/>
          <w:szCs w:val="24"/>
        </w:rPr>
      </w:pPr>
      <w:r w:rsidRPr="00E63308">
        <w:rPr>
          <w:rFonts w:asciiTheme="majorBidi" w:hAnsiTheme="majorBidi" w:cstheme="majorBidi"/>
          <w:b/>
          <w:sz w:val="24"/>
          <w:szCs w:val="24"/>
        </w:rPr>
        <w:t>Lead Implementing Organization</w:t>
      </w:r>
    </w:p>
    <w:p w14:paraId="51849EC0" w14:textId="77777777" w:rsidR="00455ECA" w:rsidRPr="00E63308" w:rsidRDefault="00455ECA" w:rsidP="00455ECA">
      <w:pPr>
        <w:spacing w:after="60"/>
        <w:rPr>
          <w:rFonts w:asciiTheme="majorBidi" w:hAnsiTheme="majorBidi" w:cstheme="majorBidi"/>
          <w:sz w:val="24"/>
          <w:szCs w:val="24"/>
        </w:rPr>
      </w:pPr>
      <w:r w:rsidRPr="00E63308">
        <w:rPr>
          <w:rFonts w:asciiTheme="majorBidi" w:hAnsiTheme="majorBidi" w:cstheme="majorBidi"/>
          <w:sz w:val="24"/>
          <w:szCs w:val="24"/>
        </w:rPr>
        <w:t>Caritas Czech Republic</w:t>
      </w:r>
    </w:p>
    <w:p w14:paraId="67CB1DB7" w14:textId="77777777" w:rsidR="00455ECA" w:rsidRPr="00E63308" w:rsidRDefault="00455ECA" w:rsidP="00455ECA">
      <w:pPr>
        <w:spacing w:after="60"/>
        <w:rPr>
          <w:rFonts w:asciiTheme="majorBidi" w:hAnsiTheme="majorBidi" w:cstheme="majorBidi"/>
          <w:b/>
          <w:sz w:val="24"/>
          <w:szCs w:val="24"/>
        </w:rPr>
      </w:pPr>
    </w:p>
    <w:p w14:paraId="763FD9E2" w14:textId="77777777" w:rsidR="00455ECA" w:rsidRPr="00E63308" w:rsidRDefault="00455ECA" w:rsidP="00455ECA">
      <w:pPr>
        <w:spacing w:after="60"/>
        <w:rPr>
          <w:rFonts w:asciiTheme="majorBidi" w:hAnsiTheme="majorBidi" w:cstheme="majorBidi"/>
          <w:b/>
          <w:sz w:val="24"/>
          <w:szCs w:val="24"/>
        </w:rPr>
      </w:pPr>
      <w:r w:rsidRPr="00E63308">
        <w:rPr>
          <w:rFonts w:asciiTheme="majorBidi" w:hAnsiTheme="majorBidi" w:cstheme="majorBidi"/>
          <w:b/>
          <w:sz w:val="24"/>
          <w:szCs w:val="24"/>
        </w:rPr>
        <w:t>Implementing partners</w:t>
      </w:r>
    </w:p>
    <w:p w14:paraId="0A969C3B" w14:textId="77777777" w:rsidR="00455ECA" w:rsidRPr="00E63308" w:rsidRDefault="00455ECA" w:rsidP="00455ECA">
      <w:pPr>
        <w:pStyle w:val="ListParagraph"/>
        <w:numPr>
          <w:ilvl w:val="0"/>
          <w:numId w:val="4"/>
        </w:numPr>
        <w:spacing w:after="60" w:line="240" w:lineRule="auto"/>
        <w:rPr>
          <w:rFonts w:asciiTheme="majorBidi" w:hAnsiTheme="majorBidi" w:cstheme="majorBidi"/>
          <w:b/>
          <w:sz w:val="24"/>
          <w:szCs w:val="24"/>
        </w:rPr>
      </w:pPr>
      <w:r w:rsidRPr="00E63308">
        <w:rPr>
          <w:rFonts w:asciiTheme="majorBidi" w:eastAsia="Times New Roman" w:hAnsiTheme="majorBidi" w:cstheme="majorBidi"/>
          <w:sz w:val="24"/>
          <w:szCs w:val="24"/>
          <w:lang w:val="en-GB"/>
        </w:rPr>
        <w:t>Qandil: Swedish Humanitarian Aid Organization.</w:t>
      </w:r>
    </w:p>
    <w:p w14:paraId="4EF430EA" w14:textId="77777777" w:rsidR="00455ECA" w:rsidRPr="00E63308" w:rsidRDefault="00455ECA" w:rsidP="00455ECA">
      <w:pPr>
        <w:pStyle w:val="ListParagraph"/>
        <w:numPr>
          <w:ilvl w:val="0"/>
          <w:numId w:val="4"/>
        </w:numPr>
        <w:spacing w:after="60" w:line="240" w:lineRule="auto"/>
        <w:rPr>
          <w:rFonts w:asciiTheme="majorBidi" w:hAnsiTheme="majorBidi" w:cstheme="majorBidi"/>
          <w:b/>
          <w:sz w:val="24"/>
          <w:szCs w:val="24"/>
        </w:rPr>
      </w:pPr>
      <w:r w:rsidRPr="00E63308">
        <w:rPr>
          <w:rFonts w:asciiTheme="majorBidi" w:eastAsia="Times New Roman" w:hAnsiTheme="majorBidi" w:cstheme="majorBidi"/>
          <w:sz w:val="24"/>
          <w:szCs w:val="24"/>
          <w:lang w:val="en-GB"/>
        </w:rPr>
        <w:t xml:space="preserve"> Board of Relief and Humanitarian Affairs (BRHA).</w:t>
      </w:r>
    </w:p>
    <w:p w14:paraId="090564AB" w14:textId="77777777" w:rsidR="00455ECA" w:rsidRPr="00E63308" w:rsidRDefault="00455ECA" w:rsidP="00455ECA">
      <w:pPr>
        <w:pStyle w:val="ListParagraph"/>
        <w:rPr>
          <w:rFonts w:asciiTheme="majorBidi" w:hAnsiTheme="majorBidi" w:cstheme="majorBidi"/>
          <w:b/>
          <w:sz w:val="24"/>
          <w:szCs w:val="24"/>
        </w:rPr>
      </w:pPr>
    </w:p>
    <w:p w14:paraId="2EF39790" w14:textId="77777777" w:rsidR="00455ECA" w:rsidRPr="00E63308" w:rsidRDefault="00455ECA" w:rsidP="00455ECA">
      <w:pPr>
        <w:spacing w:after="60"/>
        <w:rPr>
          <w:rFonts w:asciiTheme="majorBidi" w:hAnsiTheme="majorBidi" w:cstheme="majorBidi"/>
          <w:b/>
          <w:sz w:val="24"/>
          <w:szCs w:val="24"/>
        </w:rPr>
      </w:pPr>
      <w:r w:rsidRPr="00E63308">
        <w:rPr>
          <w:rFonts w:asciiTheme="majorBidi" w:hAnsiTheme="majorBidi" w:cstheme="majorBidi"/>
          <w:b/>
          <w:sz w:val="24"/>
          <w:szCs w:val="24"/>
        </w:rPr>
        <w:t xml:space="preserve">Donors </w:t>
      </w:r>
    </w:p>
    <w:p w14:paraId="520A45EE" w14:textId="77777777" w:rsidR="00455ECA" w:rsidRPr="00E63308" w:rsidRDefault="00455ECA" w:rsidP="00455ECA">
      <w:pPr>
        <w:spacing w:after="60"/>
        <w:rPr>
          <w:rFonts w:asciiTheme="majorBidi" w:eastAsia="Times New Roman" w:hAnsiTheme="majorBidi" w:cstheme="majorBidi"/>
          <w:bCs/>
          <w:sz w:val="24"/>
          <w:szCs w:val="24"/>
        </w:rPr>
      </w:pPr>
      <w:r w:rsidRPr="00E63308">
        <w:rPr>
          <w:rFonts w:asciiTheme="majorBidi" w:eastAsia="Times New Roman" w:hAnsiTheme="majorBidi" w:cstheme="majorBidi"/>
          <w:bCs/>
          <w:sz w:val="24"/>
          <w:szCs w:val="24"/>
        </w:rPr>
        <w:t>Secours Catholique/ Caritas France</w:t>
      </w:r>
    </w:p>
    <w:p w14:paraId="6F299466" w14:textId="77777777" w:rsidR="00455ECA" w:rsidRPr="00E63308" w:rsidRDefault="00455ECA" w:rsidP="00455ECA">
      <w:pPr>
        <w:spacing w:after="60"/>
        <w:rPr>
          <w:rFonts w:asciiTheme="majorBidi" w:hAnsiTheme="majorBidi" w:cstheme="majorBidi"/>
          <w:b/>
          <w:sz w:val="24"/>
          <w:szCs w:val="24"/>
        </w:rPr>
      </w:pPr>
    </w:p>
    <w:p w14:paraId="292EFE33" w14:textId="77777777" w:rsidR="00455ECA" w:rsidRPr="00E63308" w:rsidRDefault="00455ECA" w:rsidP="00455ECA">
      <w:pPr>
        <w:spacing w:after="60"/>
        <w:rPr>
          <w:rFonts w:asciiTheme="majorBidi" w:hAnsiTheme="majorBidi" w:cstheme="majorBidi"/>
          <w:b/>
          <w:sz w:val="24"/>
          <w:szCs w:val="24"/>
        </w:rPr>
      </w:pPr>
      <w:r w:rsidRPr="00E63308">
        <w:rPr>
          <w:rFonts w:asciiTheme="majorBidi" w:hAnsiTheme="majorBidi" w:cstheme="majorBidi"/>
          <w:b/>
          <w:sz w:val="24"/>
          <w:szCs w:val="24"/>
        </w:rPr>
        <w:t>Project budget</w:t>
      </w:r>
    </w:p>
    <w:p w14:paraId="0ADAA8CC" w14:textId="77777777" w:rsidR="00455ECA" w:rsidRPr="00E63308" w:rsidRDefault="00455ECA" w:rsidP="00455ECA">
      <w:pPr>
        <w:spacing w:after="60"/>
        <w:rPr>
          <w:rFonts w:asciiTheme="majorBidi" w:hAnsiTheme="majorBidi" w:cstheme="majorBidi"/>
          <w:b/>
          <w:iCs/>
          <w:sz w:val="24"/>
          <w:szCs w:val="24"/>
          <w:u w:val="single"/>
          <w:lang w:bidi="ar-SY"/>
        </w:rPr>
      </w:pPr>
      <w:r w:rsidRPr="00E63308">
        <w:rPr>
          <w:rFonts w:asciiTheme="majorBidi" w:hAnsiTheme="majorBidi" w:cstheme="majorBidi"/>
          <w:b/>
          <w:iCs/>
          <w:sz w:val="24"/>
          <w:szCs w:val="24"/>
          <w:u w:val="single"/>
        </w:rPr>
        <w:t>572,781 USD</w:t>
      </w:r>
    </w:p>
    <w:p w14:paraId="018A4B6B" w14:textId="77777777" w:rsidR="00455ECA" w:rsidRPr="00E63308" w:rsidRDefault="00455ECA" w:rsidP="00455ECA">
      <w:pPr>
        <w:spacing w:after="60"/>
        <w:rPr>
          <w:rFonts w:asciiTheme="majorBidi" w:hAnsiTheme="majorBidi" w:cstheme="majorBidi"/>
          <w:b/>
          <w:sz w:val="24"/>
          <w:szCs w:val="24"/>
        </w:rPr>
      </w:pPr>
    </w:p>
    <w:p w14:paraId="317BE8EA" w14:textId="77777777" w:rsidR="00455ECA" w:rsidRPr="00E63308" w:rsidRDefault="00455ECA" w:rsidP="00455ECA">
      <w:pPr>
        <w:spacing w:after="60"/>
        <w:rPr>
          <w:rFonts w:asciiTheme="majorBidi" w:hAnsiTheme="majorBidi" w:cstheme="majorBidi"/>
          <w:b/>
          <w:sz w:val="24"/>
          <w:szCs w:val="24"/>
        </w:rPr>
      </w:pPr>
      <w:r w:rsidRPr="00E63308">
        <w:rPr>
          <w:rFonts w:asciiTheme="majorBidi" w:hAnsiTheme="majorBidi" w:cstheme="majorBidi"/>
          <w:b/>
          <w:sz w:val="24"/>
          <w:szCs w:val="24"/>
        </w:rPr>
        <w:t>Project Period</w:t>
      </w:r>
    </w:p>
    <w:p w14:paraId="79A336D1" w14:textId="77777777" w:rsidR="00455ECA" w:rsidRDefault="00455ECA" w:rsidP="00455ECA">
      <w:pPr>
        <w:rPr>
          <w:rFonts w:asciiTheme="majorBidi" w:hAnsiTheme="majorBidi" w:cstheme="majorBidi"/>
          <w:sz w:val="24"/>
          <w:szCs w:val="24"/>
        </w:rPr>
      </w:pPr>
      <w:r w:rsidRPr="00E63308">
        <w:rPr>
          <w:rFonts w:asciiTheme="majorBidi" w:hAnsiTheme="majorBidi" w:cstheme="majorBidi"/>
          <w:sz w:val="24"/>
          <w:szCs w:val="24"/>
        </w:rPr>
        <w:t>July2018 – February 2019 (8 months)</w:t>
      </w:r>
    </w:p>
    <w:p w14:paraId="72F430D3" w14:textId="77777777" w:rsidR="00455ECA" w:rsidRPr="00E63308" w:rsidRDefault="00455ECA" w:rsidP="00455ECA">
      <w:pPr>
        <w:pStyle w:val="Subtitle"/>
        <w:shd w:val="clear" w:color="auto" w:fill="C00000"/>
        <w:jc w:val="both"/>
        <w:rPr>
          <w:rFonts w:asciiTheme="majorBidi" w:eastAsia="Malgun Gothic" w:hAnsiTheme="majorBidi"/>
          <w:b/>
          <w:i w:val="0"/>
          <w:iCs w:val="0"/>
          <w:caps/>
          <w:color w:val="auto"/>
          <w:spacing w:val="0"/>
          <w:lang w:val="en-US" w:eastAsia="ko-KR"/>
        </w:rPr>
      </w:pPr>
      <w:r w:rsidRPr="00E63308">
        <w:rPr>
          <w:rFonts w:asciiTheme="majorBidi" w:eastAsia="Malgun Gothic" w:hAnsiTheme="majorBidi"/>
          <w:b/>
          <w:i w:val="0"/>
          <w:iCs w:val="0"/>
          <w:caps/>
          <w:color w:val="auto"/>
          <w:spacing w:val="0"/>
          <w:lang w:val="en-US" w:eastAsia="ko-KR"/>
        </w:rPr>
        <w:t xml:space="preserve">BENEFICIARIES: </w:t>
      </w:r>
    </w:p>
    <w:p w14:paraId="1D021440" w14:textId="0E2FFAC7" w:rsidR="00455ECA" w:rsidRPr="00E63308" w:rsidRDefault="00455ECA" w:rsidP="00455ECA">
      <w:pPr>
        <w:spacing w:after="0" w:line="180" w:lineRule="atLeast"/>
        <w:jc w:val="both"/>
        <w:rPr>
          <w:rFonts w:asciiTheme="majorBidi" w:eastAsia="Times New Roman" w:hAnsiTheme="majorBidi" w:cstheme="majorBidi"/>
          <w:sz w:val="24"/>
          <w:szCs w:val="24"/>
          <w:lang w:val="en-GB"/>
        </w:rPr>
      </w:pPr>
      <w:r w:rsidRPr="00E63308">
        <w:rPr>
          <w:rFonts w:asciiTheme="majorBidi" w:eastAsia="Times New Roman" w:hAnsiTheme="majorBidi" w:cstheme="majorBidi"/>
          <w:sz w:val="24"/>
          <w:szCs w:val="24"/>
          <w:lang w:val="en-GB"/>
        </w:rPr>
        <w:t xml:space="preserve">The project aimed to provide emergency livelihoods for Internally Displaced Persons (IDPs) remaining in Bersive 1 camp in the governorate of </w:t>
      </w:r>
      <w:r w:rsidR="00CD150A" w:rsidRPr="00E63308">
        <w:rPr>
          <w:rFonts w:asciiTheme="majorBidi" w:eastAsia="Times New Roman" w:hAnsiTheme="majorBidi" w:cstheme="majorBidi"/>
          <w:sz w:val="24"/>
          <w:szCs w:val="24"/>
          <w:lang w:val="en-GB"/>
        </w:rPr>
        <w:t>Duhok</w:t>
      </w:r>
      <w:r w:rsidRPr="00E63308">
        <w:rPr>
          <w:rFonts w:asciiTheme="majorBidi" w:eastAsia="Times New Roman" w:hAnsiTheme="majorBidi" w:cstheme="majorBidi"/>
          <w:sz w:val="24"/>
          <w:szCs w:val="24"/>
          <w:lang w:val="en-GB"/>
        </w:rPr>
        <w:t xml:space="preserve"> through Cash for Work (</w:t>
      </w:r>
      <w:proofErr w:type="spellStart"/>
      <w:r w:rsidRPr="00E63308">
        <w:rPr>
          <w:rFonts w:asciiTheme="majorBidi" w:eastAsia="Times New Roman" w:hAnsiTheme="majorBidi" w:cstheme="majorBidi"/>
          <w:sz w:val="24"/>
          <w:szCs w:val="24"/>
          <w:lang w:val="en-GB"/>
        </w:rPr>
        <w:t>CfW</w:t>
      </w:r>
      <w:proofErr w:type="spellEnd"/>
      <w:r w:rsidRPr="00E63308">
        <w:rPr>
          <w:rFonts w:asciiTheme="majorBidi" w:eastAsia="Times New Roman" w:hAnsiTheme="majorBidi" w:cstheme="majorBidi"/>
          <w:sz w:val="24"/>
          <w:szCs w:val="24"/>
          <w:lang w:val="en-GB"/>
        </w:rPr>
        <w:t xml:space="preserve">) while improving the living conditions for camp communities, specifically sanitation facilities, without the possibility to </w:t>
      </w:r>
      <w:proofErr w:type="gramStart"/>
      <w:r w:rsidRPr="00E63308">
        <w:rPr>
          <w:rFonts w:asciiTheme="majorBidi" w:eastAsia="Times New Roman" w:hAnsiTheme="majorBidi" w:cstheme="majorBidi"/>
          <w:sz w:val="24"/>
          <w:szCs w:val="24"/>
          <w:lang w:val="en-GB"/>
        </w:rPr>
        <w:t>return back</w:t>
      </w:r>
      <w:proofErr w:type="gramEnd"/>
      <w:r w:rsidRPr="00E63308">
        <w:rPr>
          <w:rFonts w:asciiTheme="majorBidi" w:eastAsia="Times New Roman" w:hAnsiTheme="majorBidi" w:cstheme="majorBidi"/>
          <w:sz w:val="24"/>
          <w:szCs w:val="24"/>
          <w:lang w:val="en-GB"/>
        </w:rPr>
        <w:t xml:space="preserve"> home in near future. This approach was selected to address the urgent humanitarian needs of the beneficiaries. The modalities of the project are also in line with CCR´s previous experience with implementation of similar projects and its country strategy for Iraq. The </w:t>
      </w:r>
      <w:proofErr w:type="spellStart"/>
      <w:r w:rsidRPr="00E63308">
        <w:rPr>
          <w:rFonts w:asciiTheme="majorBidi" w:eastAsia="Times New Roman" w:hAnsiTheme="majorBidi" w:cstheme="majorBidi"/>
          <w:sz w:val="24"/>
          <w:szCs w:val="24"/>
          <w:lang w:val="en-GB"/>
        </w:rPr>
        <w:t>CfW</w:t>
      </w:r>
      <w:proofErr w:type="spellEnd"/>
      <w:r w:rsidRPr="00E63308">
        <w:rPr>
          <w:rFonts w:asciiTheme="majorBidi" w:eastAsia="Times New Roman" w:hAnsiTheme="majorBidi" w:cstheme="majorBidi"/>
          <w:sz w:val="24"/>
          <w:szCs w:val="24"/>
          <w:lang w:val="en-GB"/>
        </w:rPr>
        <w:t xml:space="preserve"> (in the sum of 400USD</w:t>
      </w:r>
      <w:r w:rsidRPr="00E63308">
        <w:rPr>
          <w:rStyle w:val="FootnoteReference"/>
          <w:rFonts w:asciiTheme="majorBidi" w:eastAsia="Times New Roman" w:hAnsiTheme="majorBidi" w:cstheme="majorBidi"/>
          <w:sz w:val="24"/>
          <w:szCs w:val="24"/>
          <w:lang w:val="en-GB"/>
        </w:rPr>
        <w:footnoteReference w:id="1"/>
      </w:r>
      <w:r w:rsidRPr="00E63308">
        <w:rPr>
          <w:rFonts w:asciiTheme="majorBidi" w:eastAsia="Times New Roman" w:hAnsiTheme="majorBidi" w:cstheme="majorBidi"/>
          <w:sz w:val="24"/>
          <w:szCs w:val="24"/>
          <w:lang w:val="en-GB"/>
        </w:rPr>
        <w:t xml:space="preserve">) provided was based on 20 days of work delivered by beneficiaries in the span of 3.5 months. </w:t>
      </w:r>
    </w:p>
    <w:p w14:paraId="73CFAFFE" w14:textId="77777777" w:rsidR="00455ECA" w:rsidRPr="00E63308" w:rsidRDefault="00455ECA" w:rsidP="00455ECA">
      <w:pPr>
        <w:spacing w:after="0" w:line="180" w:lineRule="atLeast"/>
        <w:jc w:val="both"/>
        <w:rPr>
          <w:rFonts w:asciiTheme="majorBidi" w:eastAsia="Times New Roman" w:hAnsiTheme="majorBidi" w:cstheme="majorBidi"/>
          <w:sz w:val="24"/>
          <w:szCs w:val="24"/>
          <w:lang w:val="en-GB"/>
        </w:rPr>
      </w:pPr>
    </w:p>
    <w:p w14:paraId="019F8DD3" w14:textId="77777777" w:rsidR="00455ECA" w:rsidRPr="00E63308" w:rsidRDefault="00455ECA" w:rsidP="00455ECA">
      <w:pPr>
        <w:spacing w:after="0" w:line="180" w:lineRule="atLeast"/>
        <w:jc w:val="both"/>
        <w:rPr>
          <w:rFonts w:asciiTheme="majorBidi" w:eastAsia="Times New Roman" w:hAnsiTheme="majorBidi" w:cstheme="majorBidi"/>
          <w:sz w:val="24"/>
          <w:szCs w:val="24"/>
          <w:lang w:val="en-GB"/>
        </w:rPr>
      </w:pPr>
      <w:r w:rsidRPr="00E63308">
        <w:rPr>
          <w:rFonts w:asciiTheme="majorBidi" w:eastAsia="Times New Roman" w:hAnsiTheme="majorBidi" w:cstheme="majorBidi"/>
          <w:sz w:val="24"/>
          <w:szCs w:val="24"/>
          <w:lang w:val="en-GB"/>
        </w:rPr>
        <w:lastRenderedPageBreak/>
        <w:t>In coordination with the Board of Relief and Humanitarian Affairs (BRHA) camp engineer, this project created 800 fixed latrines amongst the tents in the camp. The design allows separation of female and male latrines, while ensuring accessibility by users with specific needs.</w:t>
      </w:r>
    </w:p>
    <w:p w14:paraId="61109684" w14:textId="77777777" w:rsidR="00455ECA" w:rsidRPr="00E63308" w:rsidRDefault="00455ECA" w:rsidP="00455ECA">
      <w:pPr>
        <w:spacing w:after="60"/>
        <w:jc w:val="both"/>
        <w:rPr>
          <w:rFonts w:asciiTheme="majorBidi" w:hAnsiTheme="majorBidi" w:cstheme="majorBidi"/>
          <w:sz w:val="24"/>
          <w:szCs w:val="24"/>
          <w:lang w:val="en-GB"/>
        </w:rPr>
      </w:pPr>
    </w:p>
    <w:p w14:paraId="546B2F01" w14:textId="77777777" w:rsidR="00455ECA" w:rsidRPr="00E63308" w:rsidRDefault="00455ECA" w:rsidP="00455ECA">
      <w:pPr>
        <w:shd w:val="clear" w:color="auto" w:fill="C00000"/>
        <w:spacing w:after="60"/>
        <w:rPr>
          <w:rFonts w:asciiTheme="majorBidi" w:eastAsia="Malgun Gothic" w:hAnsiTheme="majorBidi" w:cstheme="majorBidi"/>
          <w:b/>
          <w:caps/>
          <w:sz w:val="24"/>
          <w:szCs w:val="24"/>
          <w:lang w:eastAsia="ko-KR"/>
        </w:rPr>
      </w:pPr>
      <w:r w:rsidRPr="00E63308">
        <w:rPr>
          <w:rFonts w:asciiTheme="majorBidi" w:eastAsia="Malgun Gothic" w:hAnsiTheme="majorBidi" w:cstheme="majorBidi"/>
          <w:b/>
          <w:caps/>
          <w:sz w:val="24"/>
          <w:szCs w:val="24"/>
          <w:lang w:eastAsia="ko-KR"/>
        </w:rPr>
        <w:t>Project Description:</w:t>
      </w:r>
    </w:p>
    <w:p w14:paraId="2EF711A1" w14:textId="77777777" w:rsidR="00455ECA" w:rsidRPr="00E63308" w:rsidRDefault="00455ECA" w:rsidP="00455ECA">
      <w:pPr>
        <w:spacing w:after="0" w:line="180" w:lineRule="atLeast"/>
        <w:jc w:val="both"/>
        <w:rPr>
          <w:rFonts w:asciiTheme="majorBidi" w:eastAsia="Times New Roman" w:hAnsiTheme="majorBidi" w:cstheme="majorBidi"/>
          <w:sz w:val="24"/>
          <w:szCs w:val="24"/>
          <w:lang w:val="en-GB"/>
        </w:rPr>
      </w:pPr>
      <w:r w:rsidRPr="00E63308">
        <w:rPr>
          <w:rFonts w:asciiTheme="majorBidi" w:eastAsia="Times New Roman" w:hAnsiTheme="majorBidi" w:cstheme="majorBidi"/>
          <w:sz w:val="24"/>
          <w:szCs w:val="24"/>
          <w:lang w:val="en-GB"/>
        </w:rPr>
        <w:t>The project target</w:t>
      </w:r>
      <w:r>
        <w:rPr>
          <w:rFonts w:asciiTheme="majorBidi" w:eastAsia="Times New Roman" w:hAnsiTheme="majorBidi" w:cstheme="majorBidi"/>
          <w:sz w:val="24"/>
          <w:szCs w:val="24"/>
          <w:lang w:val="en-GB"/>
        </w:rPr>
        <w:t>ed</w:t>
      </w:r>
      <w:r w:rsidRPr="00E63308">
        <w:rPr>
          <w:rFonts w:asciiTheme="majorBidi" w:eastAsia="Times New Roman" w:hAnsiTheme="majorBidi" w:cstheme="majorBidi"/>
          <w:sz w:val="24"/>
          <w:szCs w:val="24"/>
          <w:lang w:val="en-GB"/>
        </w:rPr>
        <w:t xml:space="preserve"> the most </w:t>
      </w:r>
      <w:r w:rsidRPr="00E63308">
        <w:rPr>
          <w:rFonts w:asciiTheme="majorBidi" w:eastAsia="Times New Roman" w:hAnsiTheme="majorBidi" w:cstheme="majorBidi"/>
          <w:b/>
          <w:sz w:val="24"/>
          <w:szCs w:val="24"/>
          <w:lang w:val="en-GB"/>
        </w:rPr>
        <w:t xml:space="preserve">vulnerable groups of IDPs residing in the camp in </w:t>
      </w:r>
      <w:proofErr w:type="spellStart"/>
      <w:r w:rsidRPr="00E63308">
        <w:rPr>
          <w:rFonts w:asciiTheme="majorBidi" w:eastAsia="Times New Roman" w:hAnsiTheme="majorBidi" w:cstheme="majorBidi"/>
          <w:b/>
          <w:sz w:val="24"/>
          <w:szCs w:val="24"/>
          <w:lang w:val="en-GB"/>
        </w:rPr>
        <w:t>Dohuk</w:t>
      </w:r>
      <w:proofErr w:type="spellEnd"/>
      <w:r w:rsidRPr="00E63308">
        <w:rPr>
          <w:rFonts w:asciiTheme="majorBidi" w:eastAsia="Times New Roman" w:hAnsiTheme="majorBidi" w:cstheme="majorBidi"/>
          <w:sz w:val="24"/>
          <w:szCs w:val="24"/>
          <w:lang w:val="en-GB"/>
        </w:rPr>
        <w:t>. This project was designed in close consultation with the shelter/NFI cluster as well as Camp Coordination and Camp Management (CCCM) cluster and developed in coherence with its strategy and guidance</w:t>
      </w:r>
      <w:r>
        <w:rPr>
          <w:rFonts w:asciiTheme="majorBidi" w:eastAsia="Times New Roman" w:hAnsiTheme="majorBidi" w:cstheme="majorBidi"/>
          <w:sz w:val="24"/>
          <w:szCs w:val="24"/>
          <w:lang w:val="en-GB"/>
        </w:rPr>
        <w:t>.</w:t>
      </w:r>
    </w:p>
    <w:p w14:paraId="576C2647" w14:textId="77777777" w:rsidR="00455ECA" w:rsidRPr="00E63308" w:rsidRDefault="00455ECA" w:rsidP="00455ECA">
      <w:pPr>
        <w:spacing w:after="0" w:line="180" w:lineRule="atLeast"/>
        <w:jc w:val="both"/>
        <w:rPr>
          <w:rFonts w:asciiTheme="majorBidi" w:eastAsia="Times New Roman" w:hAnsiTheme="majorBidi" w:cstheme="majorBidi"/>
          <w:sz w:val="24"/>
          <w:szCs w:val="24"/>
          <w:lang w:val="en-GB"/>
        </w:rPr>
      </w:pPr>
    </w:p>
    <w:p w14:paraId="6B0554FF" w14:textId="77777777" w:rsidR="00455ECA" w:rsidRDefault="00455ECA" w:rsidP="00455ECA">
      <w:pPr>
        <w:spacing w:after="0" w:line="180" w:lineRule="atLeast"/>
        <w:jc w:val="both"/>
        <w:rPr>
          <w:rFonts w:asciiTheme="majorBidi" w:eastAsia="Times New Roman" w:hAnsiTheme="majorBidi" w:cstheme="majorBidi"/>
          <w:sz w:val="24"/>
          <w:szCs w:val="24"/>
          <w:lang w:val="en-GB"/>
        </w:rPr>
      </w:pPr>
      <w:r w:rsidRPr="00E63308">
        <w:rPr>
          <w:rFonts w:asciiTheme="majorBidi" w:eastAsia="Times New Roman" w:hAnsiTheme="majorBidi" w:cstheme="majorBidi"/>
          <w:sz w:val="24"/>
          <w:szCs w:val="24"/>
          <w:lang w:val="en-GB"/>
        </w:rPr>
        <w:t xml:space="preserve">Bersive 1 camp was crated as an informal camp in 2014 in response to the large influx of IDPs after the ISIL invasion of Mount Sinjar. With an original population of 2500 households, the camp now houses around 1465 household.  </w:t>
      </w:r>
      <w:r w:rsidRPr="00E63308">
        <w:rPr>
          <w:rFonts w:asciiTheme="majorBidi" w:hAnsiTheme="majorBidi" w:cstheme="majorBidi"/>
        </w:rPr>
        <w:t xml:space="preserve">The </w:t>
      </w:r>
      <w:r w:rsidRPr="00E63308">
        <w:rPr>
          <w:rFonts w:asciiTheme="majorBidi" w:hAnsiTheme="majorBidi" w:cstheme="majorBidi"/>
          <w:b/>
          <w:bCs/>
        </w:rPr>
        <w:t>specific objective</w:t>
      </w:r>
      <w:r w:rsidRPr="00E63308">
        <w:rPr>
          <w:rFonts w:asciiTheme="majorBidi" w:hAnsiTheme="majorBidi" w:cstheme="majorBidi"/>
        </w:rPr>
        <w:t xml:space="preserve"> </w:t>
      </w:r>
      <w:r>
        <w:rPr>
          <w:rFonts w:asciiTheme="majorBidi" w:hAnsiTheme="majorBidi" w:cstheme="majorBidi"/>
        </w:rPr>
        <w:t>was</w:t>
      </w:r>
      <w:r w:rsidRPr="00E63308">
        <w:rPr>
          <w:rFonts w:asciiTheme="majorBidi" w:hAnsiTheme="majorBidi" w:cstheme="majorBidi"/>
        </w:rPr>
        <w:t xml:space="preserve"> for the project</w:t>
      </w:r>
      <w:r w:rsidRPr="00E63308">
        <w:rPr>
          <w:rFonts w:asciiTheme="majorBidi" w:hAnsiTheme="majorBidi" w:cstheme="majorBidi"/>
          <w:lang w:val="en-GB"/>
        </w:rPr>
        <w:t xml:space="preserve"> Support highly vulnerable displaced families living in the Bersive 1 camp by providing access to improved sanitation and income-generation assistance. </w:t>
      </w:r>
      <w:r w:rsidRPr="00E63308">
        <w:rPr>
          <w:rFonts w:asciiTheme="majorBidi" w:eastAsia="Times New Roman" w:hAnsiTheme="majorBidi" w:cstheme="majorBidi"/>
          <w:sz w:val="24"/>
          <w:szCs w:val="24"/>
          <w:lang w:val="en-GB"/>
        </w:rPr>
        <w:t xml:space="preserve">Since the camps </w:t>
      </w:r>
      <w:r>
        <w:rPr>
          <w:rFonts w:asciiTheme="majorBidi" w:eastAsia="Times New Roman" w:hAnsiTheme="majorBidi" w:cstheme="majorBidi"/>
          <w:sz w:val="24"/>
          <w:szCs w:val="24"/>
          <w:lang w:val="en-GB"/>
        </w:rPr>
        <w:t>is</w:t>
      </w:r>
      <w:r w:rsidRPr="00E63308">
        <w:rPr>
          <w:rFonts w:asciiTheme="majorBidi" w:eastAsia="Times New Roman" w:hAnsiTheme="majorBidi" w:cstheme="majorBidi"/>
          <w:sz w:val="24"/>
          <w:szCs w:val="24"/>
          <w:lang w:val="en-GB"/>
        </w:rPr>
        <w:t xml:space="preserve"> home to many IDPs throughout th</w:t>
      </w:r>
      <w:r>
        <w:rPr>
          <w:rFonts w:asciiTheme="majorBidi" w:eastAsia="Times New Roman" w:hAnsiTheme="majorBidi" w:cstheme="majorBidi"/>
          <w:sz w:val="24"/>
          <w:szCs w:val="24"/>
          <w:lang w:val="en-GB"/>
        </w:rPr>
        <w:t xml:space="preserve">ese </w:t>
      </w:r>
      <w:r w:rsidRPr="00E63308">
        <w:rPr>
          <w:rFonts w:asciiTheme="majorBidi" w:eastAsia="Times New Roman" w:hAnsiTheme="majorBidi" w:cstheme="majorBidi"/>
          <w:sz w:val="24"/>
          <w:szCs w:val="24"/>
          <w:lang w:val="en-GB"/>
        </w:rPr>
        <w:t xml:space="preserve">years, including in Duhok governorate, basic infrastructure repair and camp maintenance </w:t>
      </w:r>
      <w:r>
        <w:rPr>
          <w:rFonts w:asciiTheme="majorBidi" w:eastAsia="Times New Roman" w:hAnsiTheme="majorBidi" w:cstheme="majorBidi"/>
          <w:sz w:val="24"/>
          <w:szCs w:val="24"/>
          <w:lang w:val="en-GB"/>
        </w:rPr>
        <w:t>was</w:t>
      </w:r>
      <w:r w:rsidRPr="00E63308">
        <w:rPr>
          <w:rFonts w:asciiTheme="majorBidi" w:eastAsia="Times New Roman" w:hAnsiTheme="majorBidi" w:cstheme="majorBidi"/>
          <w:sz w:val="24"/>
          <w:szCs w:val="24"/>
          <w:lang w:val="en-GB"/>
        </w:rPr>
        <w:t xml:space="preserve"> urgently needed. </w:t>
      </w:r>
    </w:p>
    <w:p w14:paraId="469AA75C" w14:textId="77777777" w:rsidR="00455ECA" w:rsidRPr="00E63308" w:rsidRDefault="00455ECA" w:rsidP="00455ECA">
      <w:pPr>
        <w:spacing w:after="0" w:line="180" w:lineRule="atLeast"/>
        <w:jc w:val="both"/>
        <w:rPr>
          <w:rFonts w:asciiTheme="majorBidi" w:eastAsia="Times New Roman" w:hAnsiTheme="majorBidi" w:cstheme="majorBidi"/>
          <w:sz w:val="24"/>
          <w:szCs w:val="24"/>
          <w:lang w:val="en-GB"/>
        </w:rPr>
      </w:pPr>
    </w:p>
    <w:p w14:paraId="36133D7A" w14:textId="77777777" w:rsidR="00455ECA" w:rsidRPr="00E63308" w:rsidRDefault="00455ECA" w:rsidP="00455ECA">
      <w:pPr>
        <w:spacing w:after="60"/>
        <w:jc w:val="both"/>
        <w:rPr>
          <w:rFonts w:asciiTheme="majorBidi" w:hAnsiTheme="majorBidi" w:cstheme="majorBidi"/>
        </w:rPr>
      </w:pPr>
      <w:r w:rsidRPr="00E63308">
        <w:rPr>
          <w:rFonts w:asciiTheme="majorBidi" w:hAnsiTheme="majorBidi" w:cstheme="majorBidi"/>
        </w:rPr>
        <w:t xml:space="preserve">The </w:t>
      </w:r>
      <w:r w:rsidRPr="00E63308">
        <w:rPr>
          <w:rFonts w:asciiTheme="majorBidi" w:hAnsiTheme="majorBidi" w:cstheme="majorBidi"/>
          <w:b/>
          <w:bCs/>
        </w:rPr>
        <w:t>overall objective</w:t>
      </w:r>
      <w:r w:rsidRPr="00E63308">
        <w:rPr>
          <w:rFonts w:asciiTheme="majorBidi" w:hAnsiTheme="majorBidi" w:cstheme="majorBidi"/>
        </w:rPr>
        <w:t xml:space="preserve"> </w:t>
      </w:r>
      <w:r>
        <w:rPr>
          <w:rFonts w:asciiTheme="majorBidi" w:hAnsiTheme="majorBidi" w:cstheme="majorBidi"/>
        </w:rPr>
        <w:t>was</w:t>
      </w:r>
      <w:r w:rsidRPr="00E63308">
        <w:rPr>
          <w:rFonts w:asciiTheme="majorBidi" w:hAnsiTheme="majorBidi" w:cstheme="majorBidi"/>
        </w:rPr>
        <w:t xml:space="preserve"> to contribute to the reduction of negative impacts of the humanitarian crisis in Iraq on internally displaced people (IDPs) by meeting their acute humanitarian needs</w:t>
      </w:r>
    </w:p>
    <w:p w14:paraId="1B2A4EFC" w14:textId="77777777" w:rsidR="00455ECA" w:rsidRPr="00E63308" w:rsidRDefault="00455ECA" w:rsidP="00455ECA">
      <w:pPr>
        <w:spacing w:after="60"/>
        <w:jc w:val="both"/>
        <w:rPr>
          <w:rFonts w:asciiTheme="majorBidi" w:hAnsiTheme="majorBidi" w:cstheme="majorBidi"/>
          <w:b/>
          <w:caps/>
          <w:sz w:val="24"/>
          <w:szCs w:val="24"/>
          <w:shd w:val="clear" w:color="auto" w:fill="FFFFFF"/>
        </w:rPr>
      </w:pPr>
    </w:p>
    <w:p w14:paraId="4124CEF9" w14:textId="77777777" w:rsidR="00455ECA" w:rsidRPr="00AC57EC" w:rsidRDefault="00455ECA" w:rsidP="00455ECA">
      <w:pPr>
        <w:shd w:val="clear" w:color="auto" w:fill="C00000"/>
        <w:spacing w:after="60"/>
        <w:jc w:val="both"/>
        <w:rPr>
          <w:rFonts w:asciiTheme="majorBidi" w:eastAsia="Times New Roman" w:hAnsiTheme="majorBidi" w:cstheme="majorBidi"/>
          <w:b/>
          <w:bCs/>
          <w:caps/>
          <w:sz w:val="24"/>
          <w:szCs w:val="24"/>
        </w:rPr>
      </w:pPr>
      <w:r w:rsidRPr="00AC57EC">
        <w:rPr>
          <w:rFonts w:asciiTheme="majorBidi" w:eastAsia="Times New Roman" w:hAnsiTheme="majorBidi" w:cstheme="majorBidi"/>
          <w:b/>
          <w:bCs/>
          <w:caps/>
          <w:sz w:val="24"/>
          <w:szCs w:val="24"/>
        </w:rPr>
        <w:t>Organizational Context</w:t>
      </w:r>
    </w:p>
    <w:p w14:paraId="3C24ED7D" w14:textId="77777777" w:rsidR="00455ECA" w:rsidRPr="00E63308" w:rsidRDefault="00455ECA" w:rsidP="00455ECA">
      <w:pPr>
        <w:pStyle w:val="TORHEADING"/>
        <w:numPr>
          <w:ilvl w:val="0"/>
          <w:numId w:val="0"/>
        </w:numPr>
        <w:spacing w:after="60" w:line="276" w:lineRule="auto"/>
        <w:rPr>
          <w:rFonts w:asciiTheme="majorBidi" w:hAnsiTheme="majorBidi" w:cstheme="majorBidi"/>
          <w:b w:val="0"/>
          <w:i/>
          <w:lang w:val="en-US"/>
        </w:rPr>
      </w:pPr>
      <w:r w:rsidRPr="00E63308">
        <w:rPr>
          <w:rFonts w:asciiTheme="majorBidi" w:hAnsiTheme="majorBidi" w:cstheme="majorBidi"/>
          <w:lang w:val="en-US"/>
        </w:rPr>
        <w:t>Caritas Czech Republic (CCR</w:t>
      </w:r>
      <w:r w:rsidRPr="00E63308">
        <w:rPr>
          <w:rFonts w:asciiTheme="majorBidi" w:hAnsiTheme="majorBidi" w:cstheme="majorBidi"/>
          <w:b w:val="0"/>
          <w:lang w:val="en-US"/>
        </w:rPr>
        <w:t xml:space="preserve">) is a non-governmental organization working in the field of development and humanitarian assistance in developing countries of Asia, Africa, Middle East and Eastern Europe. CCR has been working in Mongolia since 2006. It has dedicated its work particularly to agriculture, education, health care, social work, restoring livelihoods, humanitarian assistance, prevention of risks of natural disasters and environmental protection. </w:t>
      </w:r>
    </w:p>
    <w:p w14:paraId="6FB7B5BD" w14:textId="77777777" w:rsidR="00455ECA" w:rsidRPr="00E63308" w:rsidRDefault="00455ECA" w:rsidP="00455ECA">
      <w:pPr>
        <w:spacing w:after="60"/>
        <w:jc w:val="both"/>
        <w:rPr>
          <w:rFonts w:asciiTheme="majorBidi" w:eastAsia="Times New Roman" w:hAnsiTheme="majorBidi" w:cstheme="majorBidi"/>
          <w:b/>
          <w:bCs/>
          <w:caps/>
          <w:sz w:val="24"/>
          <w:szCs w:val="24"/>
        </w:rPr>
      </w:pPr>
    </w:p>
    <w:p w14:paraId="75C411FC" w14:textId="77777777" w:rsidR="00455ECA" w:rsidRPr="00E63308" w:rsidRDefault="00455ECA" w:rsidP="00455ECA">
      <w:pPr>
        <w:shd w:val="clear" w:color="auto" w:fill="C00000"/>
        <w:spacing w:after="60"/>
        <w:jc w:val="both"/>
        <w:rPr>
          <w:rFonts w:asciiTheme="majorBidi" w:eastAsia="Times New Roman" w:hAnsiTheme="majorBidi" w:cstheme="majorBidi"/>
          <w:b/>
          <w:bCs/>
          <w:caps/>
          <w:sz w:val="24"/>
          <w:szCs w:val="24"/>
        </w:rPr>
      </w:pPr>
      <w:r w:rsidRPr="00E63308">
        <w:rPr>
          <w:rFonts w:asciiTheme="majorBidi" w:eastAsia="Times New Roman" w:hAnsiTheme="majorBidi" w:cstheme="majorBidi"/>
          <w:b/>
          <w:bCs/>
          <w:caps/>
          <w:sz w:val="24"/>
          <w:szCs w:val="24"/>
        </w:rPr>
        <w:t>Assignment Information</w:t>
      </w:r>
    </w:p>
    <w:p w14:paraId="7DF2FA56" w14:textId="77777777" w:rsidR="00455ECA" w:rsidRPr="00E63308" w:rsidRDefault="00455ECA" w:rsidP="00455ECA">
      <w:pPr>
        <w:pStyle w:val="ListParagraph"/>
        <w:ind w:left="0"/>
        <w:jc w:val="both"/>
        <w:rPr>
          <w:rFonts w:asciiTheme="majorBidi" w:hAnsiTheme="majorBidi" w:cstheme="majorBidi"/>
          <w:b/>
          <w:i/>
          <w:sz w:val="24"/>
          <w:szCs w:val="24"/>
          <w:lang w:val="en-US"/>
        </w:rPr>
      </w:pPr>
    </w:p>
    <w:p w14:paraId="6D7AB6F1" w14:textId="77777777" w:rsidR="00455ECA" w:rsidRPr="00E63308" w:rsidRDefault="00455ECA" w:rsidP="00455ECA">
      <w:pPr>
        <w:spacing w:after="60"/>
        <w:jc w:val="both"/>
        <w:rPr>
          <w:rFonts w:asciiTheme="majorBidi" w:eastAsia="Times New Roman" w:hAnsiTheme="majorBidi" w:cstheme="majorBidi"/>
          <w:b/>
          <w:bCs/>
          <w:sz w:val="24"/>
          <w:szCs w:val="24"/>
        </w:rPr>
      </w:pPr>
      <w:r w:rsidRPr="00E63308">
        <w:rPr>
          <w:rFonts w:asciiTheme="majorBidi" w:eastAsia="Times New Roman" w:hAnsiTheme="majorBidi" w:cstheme="majorBidi"/>
          <w:b/>
          <w:bCs/>
          <w:sz w:val="24"/>
          <w:szCs w:val="24"/>
        </w:rPr>
        <w:t>Description of deliverables</w:t>
      </w:r>
    </w:p>
    <w:p w14:paraId="17C92594" w14:textId="77777777" w:rsidR="00455ECA" w:rsidRPr="00E63308" w:rsidRDefault="00455ECA" w:rsidP="00455ECA">
      <w:pPr>
        <w:spacing w:after="60"/>
        <w:jc w:val="both"/>
        <w:rPr>
          <w:rFonts w:asciiTheme="majorBidi" w:hAnsiTheme="majorBidi" w:cstheme="majorBidi"/>
          <w:sz w:val="24"/>
          <w:szCs w:val="24"/>
        </w:rPr>
      </w:pPr>
      <w:r w:rsidRPr="00E63308">
        <w:rPr>
          <w:rFonts w:asciiTheme="majorBidi" w:hAnsiTheme="majorBidi" w:cstheme="majorBidi"/>
          <w:sz w:val="24"/>
          <w:szCs w:val="24"/>
        </w:rPr>
        <w:t>Selected supplier will conduct external final evaluation of the given project and based on the findings will draft evaluation report in English.</w:t>
      </w:r>
    </w:p>
    <w:p w14:paraId="1AB35325" w14:textId="77777777" w:rsidR="00455ECA" w:rsidRPr="00E63308" w:rsidRDefault="00455ECA" w:rsidP="00455ECA">
      <w:pPr>
        <w:spacing w:after="60"/>
        <w:jc w:val="both"/>
        <w:rPr>
          <w:rFonts w:asciiTheme="majorBidi" w:eastAsia="Times New Roman" w:hAnsiTheme="majorBidi" w:cstheme="majorBidi"/>
          <w:sz w:val="24"/>
          <w:szCs w:val="24"/>
        </w:rPr>
      </w:pPr>
      <w:r w:rsidRPr="00E63308">
        <w:rPr>
          <w:rFonts w:asciiTheme="majorBidi" w:eastAsia="Times New Roman" w:hAnsiTheme="majorBidi" w:cstheme="majorBidi"/>
          <w:sz w:val="24"/>
          <w:szCs w:val="24"/>
        </w:rPr>
        <w:t xml:space="preserve">The evaluation report shall </w:t>
      </w:r>
      <w:r>
        <w:rPr>
          <w:rFonts w:asciiTheme="majorBidi" w:eastAsia="Times New Roman" w:hAnsiTheme="majorBidi" w:cstheme="majorBidi"/>
          <w:sz w:val="24"/>
          <w:szCs w:val="24"/>
        </w:rPr>
        <w:t>be</w:t>
      </w:r>
      <w:r w:rsidRPr="00E63308">
        <w:rPr>
          <w:rFonts w:asciiTheme="majorBidi" w:eastAsia="Times New Roman" w:hAnsiTheme="majorBidi" w:cstheme="majorBidi"/>
          <w:sz w:val="24"/>
          <w:szCs w:val="24"/>
        </w:rPr>
        <w:t xml:space="preserve"> structure</w:t>
      </w:r>
      <w:r>
        <w:rPr>
          <w:rFonts w:asciiTheme="majorBidi" w:eastAsia="Times New Roman" w:hAnsiTheme="majorBidi" w:cstheme="majorBidi"/>
          <w:sz w:val="24"/>
          <w:szCs w:val="24"/>
        </w:rPr>
        <w:t>d</w:t>
      </w:r>
      <w:r w:rsidRPr="00E63308">
        <w:rPr>
          <w:rFonts w:asciiTheme="majorBidi" w:eastAsia="Times New Roman" w:hAnsiTheme="majorBidi" w:cstheme="majorBidi"/>
          <w:sz w:val="24"/>
          <w:szCs w:val="24"/>
        </w:rPr>
        <w:t xml:space="preserve"> as follows:</w:t>
      </w:r>
    </w:p>
    <w:p w14:paraId="6C8964A4"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Summary </w:t>
      </w:r>
    </w:p>
    <w:p w14:paraId="6DE6DC3D"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Context </w:t>
      </w:r>
    </w:p>
    <w:p w14:paraId="4C9C0952"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Methodology applied</w:t>
      </w:r>
    </w:p>
    <w:p w14:paraId="191E5DB1"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Findings (as per the structure below)</w:t>
      </w:r>
    </w:p>
    <w:p w14:paraId="3CFD0D0B"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lastRenderedPageBreak/>
        <w:t>Conclusion and recommendations</w:t>
      </w:r>
    </w:p>
    <w:p w14:paraId="52EA2C3F"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Annexes (lists of interviewees and informants, questionnaires, photos etc.)</w:t>
      </w:r>
    </w:p>
    <w:p w14:paraId="7CB05123" w14:textId="77777777" w:rsidR="00455ECA" w:rsidRPr="00E63308" w:rsidRDefault="00455ECA" w:rsidP="00455ECA">
      <w:pPr>
        <w:spacing w:after="60"/>
        <w:jc w:val="both"/>
        <w:rPr>
          <w:rFonts w:asciiTheme="majorBidi" w:hAnsiTheme="majorBidi" w:cstheme="majorBidi"/>
          <w:sz w:val="24"/>
          <w:szCs w:val="24"/>
        </w:rPr>
      </w:pPr>
    </w:p>
    <w:p w14:paraId="1325AD45" w14:textId="77777777" w:rsidR="00455ECA" w:rsidRPr="00E63308" w:rsidRDefault="00455ECA" w:rsidP="00455ECA">
      <w:pPr>
        <w:spacing w:after="60"/>
        <w:jc w:val="both"/>
        <w:rPr>
          <w:rFonts w:asciiTheme="majorBidi" w:hAnsiTheme="majorBidi" w:cstheme="majorBidi"/>
          <w:b/>
          <w:sz w:val="24"/>
          <w:szCs w:val="24"/>
        </w:rPr>
      </w:pPr>
      <w:r w:rsidRPr="00E63308">
        <w:rPr>
          <w:rFonts w:asciiTheme="majorBidi" w:hAnsiTheme="majorBidi" w:cstheme="majorBidi"/>
          <w:b/>
          <w:sz w:val="24"/>
          <w:szCs w:val="24"/>
        </w:rPr>
        <w:t>The evaluation shall focus mainly on the topics and questions below (the list is not exhaustive)</w:t>
      </w:r>
    </w:p>
    <w:p w14:paraId="2774E5CB" w14:textId="77777777" w:rsidR="00455ECA" w:rsidRPr="00E63308" w:rsidRDefault="00455ECA" w:rsidP="00455ECA">
      <w:pPr>
        <w:spacing w:after="60"/>
        <w:jc w:val="both"/>
        <w:rPr>
          <w:rFonts w:asciiTheme="majorBidi" w:hAnsiTheme="majorBidi" w:cstheme="majorBidi"/>
          <w:sz w:val="24"/>
          <w:szCs w:val="24"/>
        </w:rPr>
      </w:pPr>
    </w:p>
    <w:p w14:paraId="4AA0594A" w14:textId="77777777" w:rsidR="00455ECA" w:rsidRPr="00E63308" w:rsidRDefault="00455ECA" w:rsidP="00455ECA">
      <w:pPr>
        <w:spacing w:after="60"/>
        <w:jc w:val="both"/>
        <w:rPr>
          <w:rFonts w:asciiTheme="majorBidi" w:hAnsiTheme="majorBidi" w:cstheme="majorBidi"/>
          <w:sz w:val="24"/>
          <w:szCs w:val="24"/>
        </w:rPr>
      </w:pPr>
      <w:r w:rsidRPr="00E63308">
        <w:rPr>
          <w:rFonts w:asciiTheme="majorBidi" w:hAnsiTheme="majorBidi" w:cstheme="majorBidi"/>
          <w:sz w:val="24"/>
          <w:szCs w:val="24"/>
        </w:rPr>
        <w:t>Project relevance</w:t>
      </w:r>
    </w:p>
    <w:p w14:paraId="048E3CBC"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Relevance of the project objectives and expected results to the needs of the country, target groups and beneficiaries</w:t>
      </w:r>
    </w:p>
    <w:p w14:paraId="5FBCAB65"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Relevance of the project objectives and expected results to the expectations of the main stakeholders</w:t>
      </w:r>
    </w:p>
    <w:p w14:paraId="64083D3F" w14:textId="77777777" w:rsidR="00455ECA" w:rsidRPr="00AC57EC"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AC57EC">
        <w:rPr>
          <w:rFonts w:asciiTheme="majorBidi" w:eastAsia="Times New Roman" w:hAnsiTheme="majorBidi" w:cstheme="majorBidi"/>
          <w:sz w:val="24"/>
          <w:szCs w:val="24"/>
          <w:lang w:val="en-US"/>
        </w:rPr>
        <w:t>Complementarity of the project to other actions in the field.</w:t>
      </w:r>
    </w:p>
    <w:p w14:paraId="2B2287E2"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Ability of the project management to adjust the project to changing context in the given sector</w:t>
      </w:r>
    </w:p>
    <w:p w14:paraId="66C3B574" w14:textId="77777777" w:rsidR="00455ECA" w:rsidRPr="00E63308" w:rsidRDefault="00455ECA" w:rsidP="00455ECA">
      <w:pPr>
        <w:spacing w:after="60"/>
        <w:jc w:val="both"/>
        <w:rPr>
          <w:rFonts w:asciiTheme="majorBidi" w:hAnsiTheme="majorBidi" w:cstheme="majorBidi"/>
          <w:sz w:val="24"/>
          <w:szCs w:val="24"/>
        </w:rPr>
      </w:pPr>
    </w:p>
    <w:p w14:paraId="7D15007F" w14:textId="77777777" w:rsidR="00455ECA" w:rsidRPr="00E63308" w:rsidRDefault="00455ECA" w:rsidP="00455ECA">
      <w:pPr>
        <w:spacing w:after="60"/>
        <w:jc w:val="both"/>
        <w:rPr>
          <w:rFonts w:asciiTheme="majorBidi" w:hAnsiTheme="majorBidi" w:cstheme="majorBidi"/>
          <w:sz w:val="24"/>
          <w:szCs w:val="24"/>
        </w:rPr>
      </w:pPr>
      <w:r w:rsidRPr="00E63308">
        <w:rPr>
          <w:rFonts w:asciiTheme="majorBidi" w:hAnsiTheme="majorBidi" w:cstheme="majorBidi"/>
          <w:sz w:val="24"/>
          <w:szCs w:val="24"/>
        </w:rPr>
        <w:t xml:space="preserve">Progress made towards the achievement of results </w:t>
      </w:r>
    </w:p>
    <w:p w14:paraId="29C114C7"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Fulfilment of the project objectives and results against project timeframe</w:t>
      </w:r>
    </w:p>
    <w:p w14:paraId="6F46EDE2"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Reasons for delay in achieving project objectives and results (if applicable) </w:t>
      </w:r>
    </w:p>
    <w:p w14:paraId="0F20DDE8" w14:textId="77777777" w:rsidR="00455ECA" w:rsidRPr="00E63308" w:rsidRDefault="00455ECA" w:rsidP="00455ECA">
      <w:pPr>
        <w:spacing w:after="60"/>
        <w:jc w:val="both"/>
        <w:rPr>
          <w:rFonts w:asciiTheme="majorBidi" w:hAnsiTheme="majorBidi" w:cstheme="majorBidi"/>
          <w:sz w:val="24"/>
          <w:szCs w:val="24"/>
        </w:rPr>
      </w:pPr>
    </w:p>
    <w:p w14:paraId="7AEDC8D9" w14:textId="77777777" w:rsidR="00455ECA" w:rsidRPr="00E63308" w:rsidRDefault="00455ECA" w:rsidP="00455ECA">
      <w:pPr>
        <w:spacing w:after="60"/>
        <w:jc w:val="both"/>
        <w:rPr>
          <w:rFonts w:asciiTheme="majorBidi" w:hAnsiTheme="majorBidi" w:cstheme="majorBidi"/>
          <w:sz w:val="24"/>
          <w:szCs w:val="24"/>
        </w:rPr>
      </w:pPr>
      <w:r w:rsidRPr="00E63308">
        <w:rPr>
          <w:rFonts w:asciiTheme="majorBidi" w:hAnsiTheme="majorBidi" w:cstheme="majorBidi"/>
          <w:sz w:val="24"/>
          <w:szCs w:val="24"/>
        </w:rPr>
        <w:t>Project impact on target groups and final beneficiaries</w:t>
      </w:r>
    </w:p>
    <w:p w14:paraId="0F3F162F" w14:textId="77777777" w:rsidR="00455ECA" w:rsidRPr="00AC57EC"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Impact of the project on target groups, beneficiaries, local partners and other local stakeholders</w:t>
      </w:r>
    </w:p>
    <w:p w14:paraId="0242CB8A" w14:textId="77777777" w:rsidR="00455ECA" w:rsidRPr="00E63308" w:rsidRDefault="00455ECA" w:rsidP="00455ECA">
      <w:pPr>
        <w:spacing w:after="60"/>
        <w:jc w:val="both"/>
        <w:rPr>
          <w:rFonts w:asciiTheme="majorBidi" w:eastAsia="Times New Roman" w:hAnsiTheme="majorBidi" w:cstheme="majorBidi"/>
          <w:sz w:val="24"/>
          <w:szCs w:val="24"/>
        </w:rPr>
      </w:pPr>
      <w:r w:rsidRPr="00E63308">
        <w:rPr>
          <w:rFonts w:asciiTheme="majorBidi" w:eastAsia="Times New Roman" w:hAnsiTheme="majorBidi" w:cstheme="majorBidi"/>
          <w:sz w:val="24"/>
          <w:szCs w:val="24"/>
        </w:rPr>
        <w:t xml:space="preserve">Efficiency  </w:t>
      </w:r>
    </w:p>
    <w:p w14:paraId="57872507" w14:textId="77777777" w:rsidR="00455ECA" w:rsidRPr="00AC57EC"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AC57EC">
        <w:rPr>
          <w:rFonts w:asciiTheme="majorBidi" w:eastAsia="Times New Roman" w:hAnsiTheme="majorBidi" w:cstheme="majorBidi"/>
          <w:sz w:val="24"/>
          <w:szCs w:val="24"/>
          <w:lang w:val="en-US"/>
        </w:rPr>
        <w:t>Efficiency of the financial resources needed to achieve the existing outputs / results</w:t>
      </w:r>
    </w:p>
    <w:p w14:paraId="76A46AB6"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Efficiency of the human resources needed to achieve the existing outputs / results</w:t>
      </w:r>
    </w:p>
    <w:p w14:paraId="1C9ED1EA" w14:textId="77777777" w:rsidR="00455ECA" w:rsidRPr="00E63308" w:rsidRDefault="00455ECA" w:rsidP="00455ECA">
      <w:pPr>
        <w:spacing w:after="60"/>
        <w:rPr>
          <w:rFonts w:asciiTheme="majorBidi" w:eastAsia="Times New Roman" w:hAnsiTheme="majorBidi" w:cstheme="majorBidi"/>
          <w:color w:val="000000"/>
          <w:sz w:val="24"/>
          <w:szCs w:val="24"/>
        </w:rPr>
      </w:pPr>
    </w:p>
    <w:p w14:paraId="13E7B2FC" w14:textId="77777777" w:rsidR="00455ECA" w:rsidRPr="00E63308" w:rsidRDefault="00455ECA" w:rsidP="00455ECA">
      <w:pPr>
        <w:spacing w:after="60"/>
        <w:rPr>
          <w:rFonts w:asciiTheme="majorBidi" w:eastAsia="Times New Roman" w:hAnsiTheme="majorBidi" w:cstheme="majorBidi"/>
          <w:color w:val="000000"/>
          <w:sz w:val="24"/>
          <w:szCs w:val="24"/>
        </w:rPr>
      </w:pPr>
      <w:r w:rsidRPr="00E63308">
        <w:rPr>
          <w:rFonts w:asciiTheme="majorBidi" w:eastAsia="Times New Roman" w:hAnsiTheme="majorBidi" w:cstheme="majorBidi"/>
          <w:color w:val="000000"/>
          <w:sz w:val="24"/>
          <w:szCs w:val="24"/>
        </w:rPr>
        <w:t>Sustainability and replication prospects</w:t>
      </w:r>
    </w:p>
    <w:p w14:paraId="3ACA3122"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Prospects for future application and dissemination of the construction techniques introduced by the project</w:t>
      </w:r>
    </w:p>
    <w:p w14:paraId="79CBB90B" w14:textId="77777777" w:rsidR="00455ECA" w:rsidRPr="00E63308" w:rsidRDefault="00455ECA" w:rsidP="00455ECA">
      <w:pPr>
        <w:spacing w:after="60"/>
        <w:jc w:val="both"/>
        <w:rPr>
          <w:rFonts w:asciiTheme="majorBidi" w:hAnsiTheme="majorBidi" w:cstheme="majorBidi"/>
          <w:sz w:val="24"/>
          <w:szCs w:val="24"/>
        </w:rPr>
      </w:pPr>
    </w:p>
    <w:p w14:paraId="1786D715" w14:textId="77777777" w:rsidR="00455ECA" w:rsidRPr="00E63308" w:rsidRDefault="00455ECA" w:rsidP="00455ECA">
      <w:pPr>
        <w:spacing w:after="60"/>
        <w:jc w:val="both"/>
        <w:rPr>
          <w:rFonts w:asciiTheme="majorBidi" w:hAnsiTheme="majorBidi" w:cstheme="majorBidi"/>
          <w:sz w:val="24"/>
          <w:szCs w:val="24"/>
        </w:rPr>
      </w:pPr>
      <w:r w:rsidRPr="00E63308">
        <w:rPr>
          <w:rFonts w:asciiTheme="majorBidi" w:hAnsiTheme="majorBidi" w:cstheme="majorBidi"/>
          <w:sz w:val="24"/>
          <w:szCs w:val="24"/>
        </w:rPr>
        <w:t>Project management and organization</w:t>
      </w:r>
    </w:p>
    <w:p w14:paraId="2AF5EC50"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Appropriateness of the division of roles between CCR and other project partners (Qandil </w:t>
      </w:r>
      <w:proofErr w:type="gramStart"/>
      <w:r w:rsidRPr="00E63308">
        <w:rPr>
          <w:rFonts w:asciiTheme="majorBidi" w:eastAsia="Times New Roman" w:hAnsiTheme="majorBidi" w:cstheme="majorBidi"/>
          <w:sz w:val="24"/>
          <w:szCs w:val="24"/>
          <w:lang w:val="en-US"/>
        </w:rPr>
        <w:t>And</w:t>
      </w:r>
      <w:proofErr w:type="gramEnd"/>
      <w:r w:rsidRPr="00E63308">
        <w:rPr>
          <w:rFonts w:asciiTheme="majorBidi" w:eastAsia="Times New Roman" w:hAnsiTheme="majorBidi" w:cstheme="majorBidi"/>
          <w:sz w:val="24"/>
          <w:szCs w:val="24"/>
          <w:lang w:val="en-US"/>
        </w:rPr>
        <w:t xml:space="preserve"> BRHA) </w:t>
      </w:r>
    </w:p>
    <w:p w14:paraId="37778EEE"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Effectivity of the communication between CCR, project partners and other stakeholders </w:t>
      </w:r>
    </w:p>
    <w:p w14:paraId="00B32073"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lastRenderedPageBreak/>
        <w:t>Level of local stakeholders</w:t>
      </w:r>
      <w:proofErr w:type="gramStart"/>
      <w:r w:rsidRPr="00E63308">
        <w:rPr>
          <w:rFonts w:asciiTheme="majorBidi" w:eastAsia="Times New Roman" w:hAnsiTheme="majorBidi" w:cstheme="majorBidi"/>
          <w:sz w:val="24"/>
          <w:szCs w:val="24"/>
          <w:lang w:val="en-US"/>
        </w:rPr>
        <w:t>´(</w:t>
      </w:r>
      <w:proofErr w:type="gramEnd"/>
      <w:r w:rsidRPr="00E63308">
        <w:rPr>
          <w:rFonts w:asciiTheme="majorBidi" w:eastAsia="Times New Roman" w:hAnsiTheme="majorBidi" w:cstheme="majorBidi"/>
          <w:sz w:val="24"/>
          <w:szCs w:val="24"/>
          <w:lang w:val="en-US"/>
        </w:rPr>
        <w:t>including beneficiaries, government and the local partners) participation in project implementation</w:t>
      </w:r>
    </w:p>
    <w:p w14:paraId="72F08309"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Visibility of the project and its funding (does it meet respective donors´ requirements, is it </w:t>
      </w:r>
      <w:proofErr w:type="gramStart"/>
      <w:r w:rsidRPr="00E63308">
        <w:rPr>
          <w:rFonts w:asciiTheme="majorBidi" w:eastAsia="Times New Roman" w:hAnsiTheme="majorBidi" w:cstheme="majorBidi"/>
          <w:sz w:val="24"/>
          <w:szCs w:val="24"/>
          <w:lang w:val="en-US"/>
        </w:rPr>
        <w:t>sufficient</w:t>
      </w:r>
      <w:proofErr w:type="gramEnd"/>
      <w:r w:rsidRPr="00E63308">
        <w:rPr>
          <w:rFonts w:asciiTheme="majorBidi" w:eastAsia="Times New Roman" w:hAnsiTheme="majorBidi" w:cstheme="majorBidi"/>
          <w:sz w:val="24"/>
          <w:szCs w:val="24"/>
          <w:lang w:val="en-US"/>
        </w:rPr>
        <w:t xml:space="preserve"> or not)</w:t>
      </w:r>
    </w:p>
    <w:p w14:paraId="0FDFF75F"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Arrangement and transparency of project documents (documents proving implementation of activities, achievement of results and objectives, financial documents) keeping </w:t>
      </w:r>
    </w:p>
    <w:p w14:paraId="1E21A359" w14:textId="77777777" w:rsidR="00455ECA" w:rsidRPr="00E63308" w:rsidRDefault="00455ECA" w:rsidP="00455ECA">
      <w:pPr>
        <w:pStyle w:val="ListParagraph"/>
        <w:numPr>
          <w:ilvl w:val="0"/>
          <w:numId w:val="7"/>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Effectiveness of CCR internal project monitoring mechanisms (monitoring of partners´ performance, project events, measurement of impact of the trainings etc.) </w:t>
      </w:r>
    </w:p>
    <w:p w14:paraId="0B844AC7" w14:textId="77777777" w:rsidR="00455ECA" w:rsidRPr="00E63308" w:rsidRDefault="00455ECA" w:rsidP="00455ECA">
      <w:pPr>
        <w:spacing w:after="60"/>
        <w:jc w:val="both"/>
        <w:rPr>
          <w:rFonts w:asciiTheme="majorBidi" w:hAnsiTheme="majorBidi" w:cstheme="majorBidi"/>
          <w:sz w:val="24"/>
          <w:szCs w:val="24"/>
        </w:rPr>
      </w:pPr>
    </w:p>
    <w:p w14:paraId="6D3565AB" w14:textId="77777777" w:rsidR="00455ECA" w:rsidRPr="00E63308" w:rsidRDefault="00455ECA" w:rsidP="00455ECA">
      <w:pPr>
        <w:spacing w:after="60"/>
        <w:jc w:val="both"/>
        <w:rPr>
          <w:rFonts w:asciiTheme="majorBidi" w:hAnsiTheme="majorBidi" w:cstheme="majorBidi"/>
          <w:sz w:val="24"/>
          <w:szCs w:val="24"/>
        </w:rPr>
      </w:pPr>
      <w:r w:rsidRPr="00E63308">
        <w:rPr>
          <w:rFonts w:asciiTheme="majorBidi" w:hAnsiTheme="majorBidi" w:cstheme="majorBidi"/>
          <w:sz w:val="24"/>
          <w:szCs w:val="24"/>
        </w:rPr>
        <w:t>Recommendations</w:t>
      </w:r>
    </w:p>
    <w:p w14:paraId="348A45DC" w14:textId="77777777" w:rsidR="00455ECA" w:rsidRPr="00E63308" w:rsidRDefault="00455ECA" w:rsidP="00455ECA">
      <w:pPr>
        <w:pStyle w:val="ListParagraph"/>
        <w:numPr>
          <w:ilvl w:val="0"/>
          <w:numId w:val="10"/>
        </w:numPr>
        <w:spacing w:after="60"/>
        <w:jc w:val="both"/>
        <w:rPr>
          <w:rFonts w:asciiTheme="majorBidi" w:hAnsiTheme="majorBidi" w:cstheme="majorBidi"/>
          <w:sz w:val="24"/>
          <w:szCs w:val="24"/>
          <w:lang w:val="en-US"/>
        </w:rPr>
      </w:pPr>
      <w:r w:rsidRPr="00E63308">
        <w:rPr>
          <w:rFonts w:asciiTheme="majorBidi" w:hAnsiTheme="majorBidi" w:cstheme="majorBidi"/>
          <w:sz w:val="24"/>
          <w:szCs w:val="24"/>
          <w:lang w:val="en-US"/>
        </w:rPr>
        <w:t>Project design modifications needed to make the project more relevant to the context and needs (if applicable)</w:t>
      </w:r>
    </w:p>
    <w:p w14:paraId="37A6E2C3" w14:textId="77777777" w:rsidR="00455ECA" w:rsidRPr="00E63308" w:rsidRDefault="00455ECA" w:rsidP="00455ECA">
      <w:pPr>
        <w:pStyle w:val="ListParagraph"/>
        <w:numPr>
          <w:ilvl w:val="0"/>
          <w:numId w:val="10"/>
        </w:numPr>
        <w:spacing w:after="60"/>
        <w:jc w:val="both"/>
        <w:rPr>
          <w:rFonts w:asciiTheme="majorBidi" w:hAnsiTheme="majorBidi" w:cstheme="majorBidi"/>
          <w:sz w:val="24"/>
          <w:szCs w:val="24"/>
          <w:lang w:val="en-US"/>
        </w:rPr>
      </w:pPr>
      <w:r w:rsidRPr="00E63308">
        <w:rPr>
          <w:rFonts w:asciiTheme="majorBidi" w:hAnsiTheme="majorBidi" w:cstheme="majorBidi"/>
          <w:sz w:val="24"/>
          <w:szCs w:val="24"/>
          <w:lang w:val="en-US"/>
        </w:rPr>
        <w:t>Modification / upgrade of the methods and tools applied needed to achieve the stated objectives and results within the given timeframe</w:t>
      </w:r>
    </w:p>
    <w:p w14:paraId="18562484" w14:textId="77777777" w:rsidR="00455ECA" w:rsidRPr="00E63308" w:rsidRDefault="00455ECA" w:rsidP="00455ECA">
      <w:pPr>
        <w:pStyle w:val="ListParagraph"/>
        <w:numPr>
          <w:ilvl w:val="0"/>
          <w:numId w:val="10"/>
        </w:numPr>
        <w:spacing w:after="60"/>
        <w:jc w:val="both"/>
        <w:rPr>
          <w:rFonts w:asciiTheme="majorBidi" w:hAnsiTheme="majorBidi" w:cstheme="majorBidi"/>
          <w:sz w:val="24"/>
          <w:szCs w:val="24"/>
          <w:lang w:val="en-US"/>
        </w:rPr>
      </w:pPr>
      <w:r w:rsidRPr="00E63308">
        <w:rPr>
          <w:rFonts w:asciiTheme="majorBidi" w:hAnsiTheme="majorBidi" w:cstheme="majorBidi"/>
          <w:sz w:val="24"/>
          <w:szCs w:val="24"/>
          <w:lang w:val="en-US"/>
        </w:rPr>
        <w:t>Measures needed to increase sustainability and replication prospects</w:t>
      </w:r>
    </w:p>
    <w:p w14:paraId="3BC38EFB" w14:textId="77777777" w:rsidR="00455ECA" w:rsidRPr="00E63308" w:rsidRDefault="00455ECA" w:rsidP="00455ECA">
      <w:pPr>
        <w:pStyle w:val="ListParagraph"/>
        <w:numPr>
          <w:ilvl w:val="0"/>
          <w:numId w:val="10"/>
        </w:numPr>
        <w:spacing w:after="60"/>
        <w:jc w:val="both"/>
        <w:rPr>
          <w:rFonts w:asciiTheme="majorBidi" w:hAnsiTheme="majorBidi" w:cstheme="majorBidi"/>
          <w:sz w:val="24"/>
          <w:szCs w:val="24"/>
          <w:lang w:val="en-US"/>
        </w:rPr>
      </w:pPr>
      <w:r w:rsidRPr="00E63308">
        <w:rPr>
          <w:rFonts w:asciiTheme="majorBidi" w:hAnsiTheme="majorBidi" w:cstheme="majorBidi"/>
          <w:sz w:val="24"/>
          <w:szCs w:val="24"/>
          <w:lang w:val="en-US"/>
        </w:rPr>
        <w:t xml:space="preserve">Measures needed to increase project benefit for the target groups and other stakeholders </w:t>
      </w:r>
    </w:p>
    <w:p w14:paraId="58510168" w14:textId="77777777" w:rsidR="00455ECA" w:rsidRPr="00E63308" w:rsidRDefault="00455ECA" w:rsidP="00455ECA">
      <w:pPr>
        <w:pStyle w:val="ListParagraph"/>
        <w:numPr>
          <w:ilvl w:val="0"/>
          <w:numId w:val="10"/>
        </w:numPr>
        <w:spacing w:after="60"/>
        <w:jc w:val="both"/>
        <w:rPr>
          <w:rFonts w:asciiTheme="majorBidi" w:hAnsiTheme="majorBidi" w:cstheme="majorBidi"/>
          <w:sz w:val="24"/>
          <w:szCs w:val="24"/>
          <w:lang w:val="en-US"/>
        </w:rPr>
      </w:pPr>
      <w:r w:rsidRPr="00E63308">
        <w:rPr>
          <w:rFonts w:asciiTheme="majorBidi" w:hAnsiTheme="majorBidi" w:cstheme="majorBidi"/>
          <w:sz w:val="24"/>
          <w:szCs w:val="24"/>
          <w:lang w:val="en-US"/>
        </w:rPr>
        <w:t>Organizational and management changes needed to improve the project management and administration (if applicable)</w:t>
      </w:r>
    </w:p>
    <w:p w14:paraId="36AFE4E6" w14:textId="77777777" w:rsidR="00455ECA" w:rsidRPr="00E63308" w:rsidRDefault="00455ECA" w:rsidP="00455ECA">
      <w:pPr>
        <w:spacing w:after="60"/>
        <w:jc w:val="both"/>
        <w:rPr>
          <w:rFonts w:asciiTheme="majorBidi" w:eastAsia="Times New Roman" w:hAnsiTheme="majorBidi" w:cstheme="majorBidi"/>
          <w:b/>
          <w:sz w:val="24"/>
          <w:szCs w:val="24"/>
          <w:u w:val="single"/>
        </w:rPr>
      </w:pPr>
    </w:p>
    <w:p w14:paraId="14ED1789" w14:textId="77777777" w:rsidR="00455ECA" w:rsidRPr="00E63308" w:rsidRDefault="00455ECA" w:rsidP="00455ECA">
      <w:pPr>
        <w:shd w:val="clear" w:color="auto" w:fill="C00000"/>
        <w:spacing w:after="60"/>
        <w:jc w:val="both"/>
        <w:rPr>
          <w:rFonts w:asciiTheme="majorBidi" w:eastAsia="Times New Roman" w:hAnsiTheme="majorBidi" w:cstheme="majorBidi"/>
          <w:b/>
          <w:sz w:val="24"/>
          <w:szCs w:val="24"/>
        </w:rPr>
      </w:pPr>
      <w:r w:rsidRPr="00E63308">
        <w:rPr>
          <w:rFonts w:asciiTheme="majorBidi" w:eastAsia="Times New Roman" w:hAnsiTheme="majorBidi" w:cstheme="majorBidi"/>
          <w:b/>
          <w:sz w:val="24"/>
          <w:szCs w:val="24"/>
        </w:rPr>
        <w:t>Requirements</w:t>
      </w:r>
    </w:p>
    <w:p w14:paraId="66AC9D49" w14:textId="77777777" w:rsidR="00455ECA" w:rsidRPr="00AC57EC" w:rsidRDefault="00455ECA" w:rsidP="00455ECA">
      <w:pPr>
        <w:spacing w:after="60"/>
        <w:jc w:val="both"/>
        <w:rPr>
          <w:rFonts w:asciiTheme="majorBidi" w:eastAsia="Times New Roman" w:hAnsiTheme="majorBidi" w:cstheme="majorBidi"/>
          <w:b/>
          <w:bCs/>
          <w:sz w:val="24"/>
          <w:szCs w:val="24"/>
          <w:u w:val="single"/>
        </w:rPr>
      </w:pPr>
      <w:r w:rsidRPr="00AC57EC">
        <w:rPr>
          <w:rFonts w:asciiTheme="majorBidi" w:eastAsia="Times New Roman" w:hAnsiTheme="majorBidi" w:cstheme="majorBidi"/>
          <w:b/>
          <w:bCs/>
          <w:sz w:val="24"/>
          <w:szCs w:val="24"/>
          <w:u w:val="single"/>
        </w:rPr>
        <w:t>Necessary:</w:t>
      </w:r>
    </w:p>
    <w:p w14:paraId="071AF468" w14:textId="77777777" w:rsidR="00455ECA" w:rsidRPr="00E63308" w:rsidRDefault="00455ECA" w:rsidP="00455ECA">
      <w:pPr>
        <w:pStyle w:val="ListParagraph"/>
        <w:numPr>
          <w:ilvl w:val="0"/>
          <w:numId w:val="6"/>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At least 5 years of experience in evaluating development projects (verifiable list of evaluations conducted in the past required)</w:t>
      </w:r>
    </w:p>
    <w:p w14:paraId="301EE910" w14:textId="77777777" w:rsidR="00455ECA" w:rsidRPr="00E63308" w:rsidRDefault="00455ECA" w:rsidP="00455ECA">
      <w:pPr>
        <w:pStyle w:val="ListParagraph"/>
        <w:numPr>
          <w:ilvl w:val="0"/>
          <w:numId w:val="6"/>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Fluency in written and spoken English and the ability to edit texts in </w:t>
      </w:r>
    </w:p>
    <w:p w14:paraId="2CDFD5E4" w14:textId="77777777" w:rsidR="00455ECA" w:rsidRPr="00E63308" w:rsidRDefault="00455ECA" w:rsidP="00455ECA">
      <w:pPr>
        <w:pStyle w:val="ListParagraph"/>
        <w:numPr>
          <w:ilvl w:val="0"/>
          <w:numId w:val="6"/>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Demonstrated excellent analytical skills (evidence required)</w:t>
      </w:r>
    </w:p>
    <w:p w14:paraId="221D65D2" w14:textId="77777777" w:rsidR="00455ECA" w:rsidRPr="00E63308" w:rsidRDefault="00455ECA" w:rsidP="00455ECA">
      <w:pPr>
        <w:pStyle w:val="ListParagraph"/>
        <w:numPr>
          <w:ilvl w:val="0"/>
          <w:numId w:val="6"/>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Excellent interpersonal and communication skills, and comfortable working across cultures </w:t>
      </w:r>
    </w:p>
    <w:p w14:paraId="5CD7E288" w14:textId="77777777" w:rsidR="00455ECA" w:rsidRDefault="00455ECA" w:rsidP="00455ECA">
      <w:pPr>
        <w:pStyle w:val="ListParagraph"/>
        <w:numPr>
          <w:ilvl w:val="0"/>
          <w:numId w:val="6"/>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Demonstrated understanding of development sector in the field of environment and construction (verifiable information on relevant experience required)</w:t>
      </w:r>
    </w:p>
    <w:p w14:paraId="611A72EA" w14:textId="77777777" w:rsidR="00455ECA" w:rsidRPr="00AC57EC" w:rsidRDefault="00455ECA" w:rsidP="00455ECA">
      <w:pPr>
        <w:pStyle w:val="ListParagraph"/>
        <w:numPr>
          <w:ilvl w:val="0"/>
          <w:numId w:val="6"/>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Experience in working in Iraq</w:t>
      </w:r>
    </w:p>
    <w:p w14:paraId="4EB77058" w14:textId="77777777" w:rsidR="00455ECA" w:rsidRPr="00AC57EC" w:rsidRDefault="00455ECA" w:rsidP="00455ECA">
      <w:pPr>
        <w:spacing w:after="60"/>
        <w:jc w:val="both"/>
        <w:rPr>
          <w:rFonts w:asciiTheme="majorBidi" w:eastAsia="Times New Roman" w:hAnsiTheme="majorBidi" w:cstheme="majorBidi"/>
          <w:b/>
          <w:sz w:val="24"/>
          <w:szCs w:val="24"/>
          <w:u w:val="single"/>
        </w:rPr>
      </w:pPr>
      <w:r w:rsidRPr="00AC57EC">
        <w:rPr>
          <w:rFonts w:asciiTheme="majorBidi" w:eastAsia="Times New Roman" w:hAnsiTheme="majorBidi" w:cstheme="majorBidi"/>
          <w:b/>
          <w:sz w:val="24"/>
          <w:szCs w:val="24"/>
          <w:u w:val="single"/>
        </w:rPr>
        <w:t>Selection of supplier and selection criteria</w:t>
      </w:r>
    </w:p>
    <w:p w14:paraId="6E5DCB0A" w14:textId="77777777" w:rsidR="00455ECA" w:rsidRPr="00E63308" w:rsidRDefault="00455ECA" w:rsidP="00455ECA">
      <w:pPr>
        <w:spacing w:after="60"/>
        <w:jc w:val="both"/>
        <w:rPr>
          <w:rFonts w:asciiTheme="majorBidi" w:eastAsia="Times New Roman" w:hAnsiTheme="majorBidi" w:cstheme="majorBidi"/>
          <w:sz w:val="24"/>
          <w:szCs w:val="24"/>
        </w:rPr>
      </w:pPr>
      <w:r w:rsidRPr="00E63308">
        <w:rPr>
          <w:rFonts w:asciiTheme="majorBidi" w:eastAsia="Times New Roman" w:hAnsiTheme="majorBidi" w:cstheme="majorBidi"/>
          <w:sz w:val="24"/>
          <w:szCs w:val="24"/>
        </w:rPr>
        <w:t>The evaluator will be selected on the basis of offers containing:</w:t>
      </w:r>
    </w:p>
    <w:p w14:paraId="1F432E21" w14:textId="77777777" w:rsidR="00455ECA" w:rsidRPr="00E63308" w:rsidRDefault="00455ECA" w:rsidP="00455ECA">
      <w:pPr>
        <w:pStyle w:val="ListParagraph"/>
        <w:numPr>
          <w:ilvl w:val="0"/>
          <w:numId w:val="11"/>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evaluation plan </w:t>
      </w:r>
    </w:p>
    <w:p w14:paraId="6F4D6640" w14:textId="77777777" w:rsidR="00455ECA" w:rsidRPr="00E63308" w:rsidRDefault="00455ECA" w:rsidP="00455ECA">
      <w:pPr>
        <w:pStyle w:val="ListParagraph"/>
        <w:numPr>
          <w:ilvl w:val="0"/>
          <w:numId w:val="11"/>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description of experience and expertise  </w:t>
      </w:r>
    </w:p>
    <w:p w14:paraId="0758A348" w14:textId="77777777" w:rsidR="00455ECA" w:rsidRPr="00E63308" w:rsidRDefault="00455ECA" w:rsidP="00455ECA">
      <w:pPr>
        <w:pStyle w:val="ListParagraph"/>
        <w:numPr>
          <w:ilvl w:val="0"/>
          <w:numId w:val="11"/>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contract signed on behalf of the applicant</w:t>
      </w:r>
    </w:p>
    <w:p w14:paraId="6E7CC8B6" w14:textId="77777777" w:rsidR="00455ECA" w:rsidRPr="00E63308" w:rsidRDefault="00455ECA" w:rsidP="00455ECA">
      <w:pPr>
        <w:spacing w:after="60"/>
        <w:jc w:val="both"/>
        <w:rPr>
          <w:rFonts w:asciiTheme="majorBidi" w:eastAsia="Times New Roman" w:hAnsiTheme="majorBidi" w:cstheme="majorBidi"/>
          <w:sz w:val="24"/>
          <w:szCs w:val="24"/>
        </w:rPr>
      </w:pPr>
    </w:p>
    <w:p w14:paraId="442CD9DD" w14:textId="77777777" w:rsidR="00455ECA" w:rsidRPr="00AC57EC" w:rsidRDefault="00455ECA" w:rsidP="00455ECA">
      <w:pPr>
        <w:spacing w:after="60"/>
        <w:jc w:val="both"/>
        <w:rPr>
          <w:rFonts w:asciiTheme="majorBidi" w:eastAsia="Times New Roman" w:hAnsiTheme="majorBidi" w:cstheme="majorBidi"/>
          <w:sz w:val="24"/>
          <w:szCs w:val="24"/>
          <w:u w:val="single"/>
        </w:rPr>
      </w:pPr>
      <w:r w:rsidRPr="00AC57EC">
        <w:rPr>
          <w:rFonts w:asciiTheme="majorBidi" w:eastAsia="Times New Roman" w:hAnsiTheme="majorBidi" w:cstheme="majorBidi"/>
          <w:sz w:val="24"/>
          <w:szCs w:val="24"/>
          <w:u w:val="single"/>
        </w:rPr>
        <w:lastRenderedPageBreak/>
        <w:t>The plan has to contain:</w:t>
      </w:r>
    </w:p>
    <w:p w14:paraId="07AED4EC" w14:textId="77777777" w:rsidR="00455ECA" w:rsidRPr="00E63308" w:rsidRDefault="00455ECA" w:rsidP="00455ECA">
      <w:pPr>
        <w:pStyle w:val="ListParagraph"/>
        <w:numPr>
          <w:ilvl w:val="0"/>
          <w:numId w:val="8"/>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Description of relevant expertise and experience (copies of documents proving the expertise and experience shall be attached)</w:t>
      </w:r>
    </w:p>
    <w:p w14:paraId="592B08D9" w14:textId="77777777" w:rsidR="00455ECA" w:rsidRPr="00E63308" w:rsidRDefault="00455ECA" w:rsidP="00455ECA">
      <w:pPr>
        <w:pStyle w:val="ListParagraph"/>
        <w:numPr>
          <w:ilvl w:val="0"/>
          <w:numId w:val="8"/>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Description of the methodology to be applied</w:t>
      </w:r>
    </w:p>
    <w:p w14:paraId="62FF3FA0" w14:textId="77777777" w:rsidR="00455ECA" w:rsidRPr="00E63308" w:rsidRDefault="00455ECA" w:rsidP="00455ECA">
      <w:pPr>
        <w:pStyle w:val="ListParagraph"/>
        <w:numPr>
          <w:ilvl w:val="0"/>
          <w:numId w:val="8"/>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Timeframe</w:t>
      </w:r>
    </w:p>
    <w:p w14:paraId="7538D24F" w14:textId="77777777" w:rsidR="00455ECA" w:rsidRPr="00AC57EC" w:rsidRDefault="00455ECA" w:rsidP="00455ECA">
      <w:pPr>
        <w:pStyle w:val="ListParagraph"/>
        <w:numPr>
          <w:ilvl w:val="0"/>
          <w:numId w:val="8"/>
        </w:numPr>
        <w:spacing w:after="60"/>
        <w:jc w:val="both"/>
        <w:rPr>
          <w:rFonts w:asciiTheme="majorBidi" w:eastAsia="Times New Roman" w:hAnsiTheme="majorBidi" w:cstheme="majorBidi"/>
          <w:sz w:val="24"/>
          <w:szCs w:val="24"/>
          <w:lang w:val="en-US"/>
        </w:rPr>
      </w:pPr>
      <w:r w:rsidRPr="00AC57EC">
        <w:rPr>
          <w:rFonts w:asciiTheme="majorBidi" w:eastAsia="Times New Roman" w:hAnsiTheme="majorBidi" w:cstheme="majorBidi"/>
          <w:sz w:val="24"/>
          <w:szCs w:val="24"/>
          <w:lang w:val="en-US"/>
        </w:rPr>
        <w:t>Budget of the evaluation and total price of the offer (the price cannot exceed the price stated below)</w:t>
      </w:r>
    </w:p>
    <w:p w14:paraId="1FE92433" w14:textId="77777777" w:rsidR="00455ECA" w:rsidRPr="00E63308" w:rsidRDefault="00455ECA" w:rsidP="00455ECA">
      <w:pPr>
        <w:pStyle w:val="ListParagraph"/>
        <w:numPr>
          <w:ilvl w:val="0"/>
          <w:numId w:val="8"/>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 xml:space="preserve">Proposed structure of the evaluation report </w:t>
      </w:r>
    </w:p>
    <w:p w14:paraId="4E1E89F9" w14:textId="77777777" w:rsidR="00455ECA" w:rsidRPr="00E63308" w:rsidRDefault="00455ECA" w:rsidP="00455ECA">
      <w:pPr>
        <w:spacing w:after="60"/>
        <w:jc w:val="both"/>
        <w:rPr>
          <w:rFonts w:asciiTheme="majorBidi" w:eastAsia="Times New Roman" w:hAnsiTheme="majorBidi" w:cstheme="majorBidi"/>
          <w:sz w:val="24"/>
          <w:szCs w:val="24"/>
        </w:rPr>
      </w:pPr>
      <w:r w:rsidRPr="00E63308">
        <w:rPr>
          <w:rFonts w:asciiTheme="majorBidi" w:eastAsia="Times New Roman" w:hAnsiTheme="majorBidi" w:cstheme="majorBidi"/>
          <w:sz w:val="24"/>
          <w:szCs w:val="24"/>
        </w:rPr>
        <w:t xml:space="preserve">The evaluation plan will become an annex to the contract that will be concluded between CCR and the evaluator selected. </w:t>
      </w:r>
    </w:p>
    <w:p w14:paraId="04A0004F" w14:textId="77777777" w:rsidR="00455ECA" w:rsidRPr="00E63308" w:rsidRDefault="00455ECA" w:rsidP="00455ECA">
      <w:pPr>
        <w:spacing w:after="60"/>
        <w:jc w:val="both"/>
        <w:rPr>
          <w:rFonts w:asciiTheme="majorBidi" w:eastAsia="Times New Roman" w:hAnsiTheme="majorBidi" w:cstheme="majorBidi"/>
          <w:sz w:val="24"/>
          <w:szCs w:val="24"/>
        </w:rPr>
      </w:pPr>
    </w:p>
    <w:p w14:paraId="09388AEE" w14:textId="77777777" w:rsidR="00455ECA" w:rsidRPr="00AC57EC" w:rsidRDefault="00455ECA" w:rsidP="00455ECA">
      <w:pPr>
        <w:spacing w:after="60"/>
        <w:jc w:val="both"/>
        <w:rPr>
          <w:rFonts w:asciiTheme="majorBidi" w:eastAsia="Times New Roman" w:hAnsiTheme="majorBidi" w:cstheme="majorBidi"/>
          <w:sz w:val="24"/>
          <w:szCs w:val="24"/>
          <w:u w:val="single"/>
        </w:rPr>
      </w:pPr>
      <w:r w:rsidRPr="00AC57EC">
        <w:rPr>
          <w:rFonts w:asciiTheme="majorBidi" w:eastAsia="Times New Roman" w:hAnsiTheme="majorBidi" w:cstheme="majorBidi"/>
          <w:sz w:val="24"/>
          <w:szCs w:val="24"/>
          <w:u w:val="single"/>
        </w:rPr>
        <w:t>The description of experience and expertise has to include:</w:t>
      </w:r>
    </w:p>
    <w:p w14:paraId="593670BA" w14:textId="77777777" w:rsidR="00455ECA" w:rsidRPr="00E63308" w:rsidRDefault="00455ECA" w:rsidP="00455ECA">
      <w:pPr>
        <w:pStyle w:val="ListParagraph"/>
        <w:numPr>
          <w:ilvl w:val="0"/>
          <w:numId w:val="12"/>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contacts to persons / institutions that can provide reference, and / or</w:t>
      </w:r>
    </w:p>
    <w:p w14:paraId="188F661D" w14:textId="77777777" w:rsidR="00455ECA" w:rsidRPr="00E63308" w:rsidRDefault="00455ECA" w:rsidP="00455ECA">
      <w:pPr>
        <w:pStyle w:val="ListParagraph"/>
        <w:numPr>
          <w:ilvl w:val="0"/>
          <w:numId w:val="12"/>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copies of official documents proving the experience and expertise stated</w:t>
      </w:r>
    </w:p>
    <w:p w14:paraId="504D3882" w14:textId="77777777" w:rsidR="00455ECA" w:rsidRPr="00E63308" w:rsidRDefault="00455ECA" w:rsidP="00455ECA">
      <w:pPr>
        <w:spacing w:after="60"/>
        <w:jc w:val="both"/>
        <w:rPr>
          <w:rFonts w:asciiTheme="majorBidi" w:eastAsia="Times New Roman" w:hAnsiTheme="majorBidi" w:cstheme="majorBidi"/>
          <w:sz w:val="24"/>
          <w:szCs w:val="24"/>
        </w:rPr>
      </w:pPr>
    </w:p>
    <w:p w14:paraId="3D7DA220" w14:textId="77777777" w:rsidR="00455ECA" w:rsidRPr="00AC57EC" w:rsidRDefault="00455ECA" w:rsidP="00455ECA">
      <w:pPr>
        <w:spacing w:after="60"/>
        <w:jc w:val="both"/>
        <w:rPr>
          <w:rFonts w:asciiTheme="majorBidi" w:eastAsia="Times New Roman" w:hAnsiTheme="majorBidi" w:cstheme="majorBidi"/>
          <w:sz w:val="24"/>
          <w:szCs w:val="24"/>
          <w:u w:val="single"/>
        </w:rPr>
      </w:pPr>
      <w:r w:rsidRPr="00AC57EC">
        <w:rPr>
          <w:rFonts w:asciiTheme="majorBidi" w:eastAsia="Times New Roman" w:hAnsiTheme="majorBidi" w:cstheme="majorBidi"/>
          <w:sz w:val="24"/>
          <w:szCs w:val="24"/>
          <w:u w:val="single"/>
        </w:rPr>
        <w:t>The selection criteria will be as follows:</w:t>
      </w:r>
    </w:p>
    <w:p w14:paraId="17C189BB" w14:textId="77777777" w:rsidR="00455ECA" w:rsidRPr="00E63308" w:rsidRDefault="00455ECA" w:rsidP="00455ECA">
      <w:pPr>
        <w:pStyle w:val="ListParagraph"/>
        <w:numPr>
          <w:ilvl w:val="0"/>
          <w:numId w:val="9"/>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Offered price (50%)</w:t>
      </w:r>
    </w:p>
    <w:p w14:paraId="76CD982F" w14:textId="77777777" w:rsidR="00455ECA" w:rsidRPr="00E63308" w:rsidRDefault="00455ECA" w:rsidP="00455ECA">
      <w:pPr>
        <w:pStyle w:val="ListParagraph"/>
        <w:numPr>
          <w:ilvl w:val="0"/>
          <w:numId w:val="9"/>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Proven expertise and experience (25%)</w:t>
      </w:r>
    </w:p>
    <w:p w14:paraId="48542754" w14:textId="77777777" w:rsidR="00455ECA" w:rsidRPr="00E63308" w:rsidRDefault="00455ECA" w:rsidP="00455ECA">
      <w:pPr>
        <w:pStyle w:val="ListParagraph"/>
        <w:numPr>
          <w:ilvl w:val="0"/>
          <w:numId w:val="9"/>
        </w:numPr>
        <w:spacing w:after="60"/>
        <w:jc w:val="both"/>
        <w:rPr>
          <w:rFonts w:asciiTheme="majorBidi" w:eastAsia="Times New Roman" w:hAnsiTheme="majorBidi" w:cstheme="majorBidi"/>
          <w:sz w:val="24"/>
          <w:szCs w:val="24"/>
          <w:lang w:val="en-US"/>
        </w:rPr>
      </w:pPr>
      <w:r w:rsidRPr="00E63308">
        <w:rPr>
          <w:rFonts w:asciiTheme="majorBidi" w:eastAsia="Times New Roman" w:hAnsiTheme="majorBidi" w:cstheme="majorBidi"/>
          <w:sz w:val="24"/>
          <w:szCs w:val="24"/>
          <w:lang w:val="en-US"/>
        </w:rPr>
        <w:t>Quality of the proposed methodology (25%)</w:t>
      </w:r>
    </w:p>
    <w:p w14:paraId="5F759CDA" w14:textId="77777777" w:rsidR="00455ECA" w:rsidRPr="00E63308" w:rsidRDefault="00455ECA" w:rsidP="00455ECA">
      <w:pPr>
        <w:pStyle w:val="ListParagraph"/>
        <w:jc w:val="both"/>
        <w:rPr>
          <w:rFonts w:asciiTheme="majorBidi" w:eastAsia="Times New Roman" w:hAnsiTheme="majorBidi" w:cstheme="majorBidi"/>
          <w:sz w:val="24"/>
          <w:szCs w:val="24"/>
          <w:lang w:val="en-US"/>
        </w:rPr>
      </w:pPr>
    </w:p>
    <w:p w14:paraId="3E0F4125" w14:textId="77777777" w:rsidR="00455ECA" w:rsidRPr="00E63308" w:rsidRDefault="00455ECA" w:rsidP="00455ECA">
      <w:pPr>
        <w:shd w:val="clear" w:color="auto" w:fill="C00000"/>
        <w:spacing w:after="60"/>
        <w:jc w:val="both"/>
        <w:rPr>
          <w:rFonts w:asciiTheme="majorBidi" w:eastAsia="Times New Roman" w:hAnsiTheme="majorBidi" w:cstheme="majorBidi"/>
          <w:b/>
          <w:sz w:val="24"/>
          <w:szCs w:val="24"/>
        </w:rPr>
      </w:pPr>
      <w:r w:rsidRPr="00E63308">
        <w:rPr>
          <w:rFonts w:asciiTheme="majorBidi" w:eastAsia="Times New Roman" w:hAnsiTheme="majorBidi" w:cstheme="majorBidi"/>
          <w:b/>
          <w:sz w:val="24"/>
          <w:szCs w:val="24"/>
        </w:rPr>
        <w:t>Terms of assignment</w:t>
      </w:r>
    </w:p>
    <w:p w14:paraId="6A42FC22" w14:textId="77777777" w:rsidR="00455ECA" w:rsidRPr="00E63308" w:rsidRDefault="00455ECA" w:rsidP="00455ECA">
      <w:pPr>
        <w:spacing w:after="60"/>
        <w:jc w:val="both"/>
        <w:rPr>
          <w:rFonts w:asciiTheme="majorBidi" w:eastAsia="Times New Roman" w:hAnsiTheme="majorBidi" w:cstheme="majorBidi"/>
          <w:sz w:val="24"/>
          <w:szCs w:val="24"/>
        </w:rPr>
      </w:pPr>
      <w:r w:rsidRPr="00E63308">
        <w:rPr>
          <w:rFonts w:asciiTheme="majorBidi" w:eastAsia="Times New Roman" w:hAnsiTheme="majorBidi" w:cstheme="majorBidi"/>
          <w:sz w:val="24"/>
          <w:szCs w:val="24"/>
        </w:rPr>
        <w:t xml:space="preserve">Selected evaluator will be subcontracted by CCR to produce the deliverables specified above. The contract to be concluded between CCR and the selected evaluator constitutes Annex 1 to this call for tenders. </w:t>
      </w:r>
    </w:p>
    <w:p w14:paraId="26CFA06F" w14:textId="77777777" w:rsidR="00455ECA" w:rsidRPr="00E63308" w:rsidRDefault="00455ECA" w:rsidP="00455ECA">
      <w:pPr>
        <w:spacing w:after="60"/>
        <w:jc w:val="both"/>
        <w:rPr>
          <w:rFonts w:asciiTheme="majorBidi" w:eastAsia="Times New Roman" w:hAnsiTheme="majorBidi" w:cstheme="majorBidi"/>
          <w:sz w:val="24"/>
          <w:szCs w:val="24"/>
        </w:rPr>
      </w:pPr>
      <w:r w:rsidRPr="00E63308">
        <w:rPr>
          <w:rFonts w:asciiTheme="majorBidi" w:eastAsia="Times New Roman" w:hAnsiTheme="majorBidi" w:cstheme="majorBidi"/>
          <w:sz w:val="24"/>
          <w:szCs w:val="24"/>
        </w:rPr>
        <w:t xml:space="preserve">The evaluation report has to be submitted by </w:t>
      </w:r>
      <w:r w:rsidRPr="00AC57EC">
        <w:rPr>
          <w:rFonts w:asciiTheme="majorBidi" w:eastAsia="Times New Roman" w:hAnsiTheme="majorBidi" w:cstheme="majorBidi"/>
          <w:sz w:val="24"/>
          <w:szCs w:val="24"/>
        </w:rPr>
        <w:t>28</w:t>
      </w:r>
      <w:r w:rsidRPr="00AC57EC">
        <w:rPr>
          <w:rFonts w:asciiTheme="majorBidi" w:eastAsia="Times New Roman" w:hAnsiTheme="majorBidi" w:cstheme="majorBidi"/>
          <w:sz w:val="24"/>
          <w:szCs w:val="24"/>
          <w:vertAlign w:val="superscript"/>
        </w:rPr>
        <w:t>th</w:t>
      </w:r>
      <w:r w:rsidRPr="00AC57EC">
        <w:rPr>
          <w:rFonts w:asciiTheme="majorBidi" w:eastAsia="Times New Roman" w:hAnsiTheme="majorBidi" w:cstheme="majorBidi"/>
          <w:sz w:val="24"/>
          <w:szCs w:val="24"/>
        </w:rPr>
        <w:t xml:space="preserve"> of April 2019.</w:t>
      </w:r>
    </w:p>
    <w:p w14:paraId="064A9460" w14:textId="77777777" w:rsidR="00455ECA" w:rsidRPr="00E63308" w:rsidRDefault="00455ECA" w:rsidP="00455ECA">
      <w:pPr>
        <w:spacing w:after="60"/>
        <w:jc w:val="both"/>
        <w:rPr>
          <w:rFonts w:asciiTheme="majorBidi" w:eastAsia="Times New Roman" w:hAnsiTheme="majorBidi" w:cstheme="majorBidi"/>
          <w:sz w:val="24"/>
          <w:szCs w:val="24"/>
        </w:rPr>
      </w:pPr>
      <w:r w:rsidRPr="00E63308">
        <w:rPr>
          <w:rFonts w:asciiTheme="majorBidi" w:eastAsia="Times New Roman" w:hAnsiTheme="majorBidi" w:cstheme="majorBidi"/>
          <w:sz w:val="24"/>
          <w:szCs w:val="24"/>
        </w:rPr>
        <w:t xml:space="preserve">Maximum price to be paid for the delivery is </w:t>
      </w:r>
      <w:r>
        <w:rPr>
          <w:rFonts w:asciiTheme="majorBidi" w:eastAsia="Times New Roman" w:hAnsiTheme="majorBidi" w:cstheme="majorBidi"/>
          <w:sz w:val="24"/>
          <w:szCs w:val="24"/>
        </w:rPr>
        <w:t>4,500 USD.</w:t>
      </w:r>
      <w:r w:rsidRPr="00E63308">
        <w:rPr>
          <w:rFonts w:asciiTheme="majorBidi" w:eastAsia="Times New Roman" w:hAnsiTheme="majorBidi" w:cstheme="majorBidi"/>
          <w:sz w:val="24"/>
          <w:szCs w:val="24"/>
        </w:rPr>
        <w:t xml:space="preserve"> </w:t>
      </w:r>
    </w:p>
    <w:p w14:paraId="762AD660" w14:textId="77777777" w:rsidR="00455ECA" w:rsidRPr="00E63308" w:rsidRDefault="00455ECA" w:rsidP="00455ECA">
      <w:pPr>
        <w:spacing w:after="60"/>
        <w:jc w:val="both"/>
        <w:rPr>
          <w:rFonts w:asciiTheme="majorBidi" w:eastAsia="Times New Roman" w:hAnsiTheme="majorBidi" w:cstheme="majorBidi"/>
          <w:sz w:val="24"/>
          <w:szCs w:val="24"/>
        </w:rPr>
      </w:pPr>
      <w:r w:rsidRPr="00E63308">
        <w:rPr>
          <w:rFonts w:asciiTheme="majorBidi" w:eastAsia="Times New Roman" w:hAnsiTheme="majorBidi" w:cstheme="majorBidi"/>
          <w:sz w:val="24"/>
          <w:szCs w:val="24"/>
        </w:rPr>
        <w:t xml:space="preserve">The price agreed on will cover evaluator´s remuneration, all costs incurred by the evaluator related to the assignment and all taxes and fees required by law. The price will be final and cannot be increased under any circumstances. </w:t>
      </w:r>
    </w:p>
    <w:p w14:paraId="646F2738" w14:textId="77777777" w:rsidR="00455ECA" w:rsidRPr="00E63308" w:rsidRDefault="00455ECA" w:rsidP="00455ECA">
      <w:pPr>
        <w:spacing w:after="60"/>
        <w:jc w:val="both"/>
        <w:rPr>
          <w:rFonts w:asciiTheme="majorBidi" w:eastAsia="Times New Roman" w:hAnsiTheme="majorBidi" w:cstheme="majorBidi"/>
          <w:sz w:val="24"/>
          <w:szCs w:val="24"/>
        </w:rPr>
      </w:pPr>
      <w:r>
        <w:rPr>
          <w:rFonts w:asciiTheme="majorBidi" w:eastAsia="Times New Roman" w:hAnsiTheme="majorBidi" w:cstheme="majorBidi"/>
          <w:sz w:val="24"/>
          <w:szCs w:val="24"/>
        </w:rPr>
        <w:t>Evaluator is responsible for required transportation and other logistics arrangement to complete the assignment.</w:t>
      </w:r>
    </w:p>
    <w:p w14:paraId="17408369" w14:textId="77777777" w:rsidR="00455ECA" w:rsidRPr="00E63308" w:rsidRDefault="00455ECA" w:rsidP="00455ECA">
      <w:pPr>
        <w:spacing w:after="60"/>
        <w:jc w:val="both"/>
        <w:rPr>
          <w:rFonts w:asciiTheme="majorBidi" w:eastAsia="Times New Roman" w:hAnsiTheme="majorBidi" w:cstheme="majorBidi"/>
          <w:sz w:val="24"/>
          <w:szCs w:val="24"/>
        </w:rPr>
      </w:pPr>
      <w:r w:rsidRPr="00E63308">
        <w:rPr>
          <w:rFonts w:asciiTheme="majorBidi" w:eastAsia="Times New Roman" w:hAnsiTheme="majorBidi" w:cstheme="majorBidi"/>
          <w:sz w:val="24"/>
          <w:szCs w:val="24"/>
        </w:rPr>
        <w:t xml:space="preserve">CCR will provide the evaluator with all information and documents it has at its disposal needed to conduct the evaluation. </w:t>
      </w:r>
    </w:p>
    <w:p w14:paraId="527F49B7" w14:textId="77777777" w:rsidR="00455ECA" w:rsidRPr="00455ECA" w:rsidRDefault="00455ECA" w:rsidP="00455ECA">
      <w:pPr>
        <w:rPr>
          <w:rFonts w:asciiTheme="majorBidi" w:eastAsia="Times New Roman" w:hAnsiTheme="majorBidi" w:cstheme="majorBidi"/>
          <w:bCs/>
          <w:sz w:val="24"/>
          <w:szCs w:val="24"/>
          <w:rtl/>
        </w:rPr>
      </w:pPr>
    </w:p>
    <w:p w14:paraId="479C1915" w14:textId="77777777" w:rsidR="00A76B3C" w:rsidRDefault="00146C20" w:rsidP="00146C20">
      <w:pPr>
        <w:shd w:val="clear" w:color="auto" w:fill="FFFFFF"/>
        <w:spacing w:after="0" w:line="240" w:lineRule="auto"/>
        <w:jc w:val="both"/>
        <w:rPr>
          <w:rFonts w:ascii="Times New Roman" w:eastAsia="Times New Roman" w:hAnsi="Times New Roman" w:cs="Times New Roman"/>
          <w:b/>
          <w:bCs/>
          <w:lang w:val="en-GB"/>
        </w:rPr>
      </w:pPr>
      <w:r>
        <w:rPr>
          <w:rFonts w:ascii="Times New Roman" w:eastAsia="Times New Roman" w:hAnsi="Times New Roman" w:cs="Times New Roman"/>
          <w:b/>
          <w:bCs/>
          <w:lang w:val="en-GB"/>
        </w:rPr>
        <w:lastRenderedPageBreak/>
        <w:t>Explanation session:</w:t>
      </w:r>
    </w:p>
    <w:p w14:paraId="5325E94D" w14:textId="3FEE8EA1" w:rsidR="00187604" w:rsidRPr="00A76B3C" w:rsidRDefault="00146C20" w:rsidP="00A76B3C">
      <w:pPr>
        <w:shd w:val="clear" w:color="auto" w:fill="FFFFFF"/>
        <w:spacing w:after="0" w:line="240" w:lineRule="auto"/>
        <w:rPr>
          <w:rFonts w:ascii="Times New Roman" w:eastAsia="Times New Roman" w:hAnsi="Times New Roman" w:cs="Times New Roman"/>
          <w:lang w:val="en-GB"/>
        </w:rPr>
      </w:pPr>
      <w:r w:rsidRPr="00A76B3C">
        <w:rPr>
          <w:rFonts w:ascii="Times New Roman" w:eastAsia="Times New Roman" w:hAnsi="Times New Roman" w:cs="Times New Roman"/>
          <w:lang w:val="en-GB"/>
        </w:rPr>
        <w:t xml:space="preserve">CCR staff conduct Explanation Session for intended applicant to </w:t>
      </w:r>
      <w:r w:rsidR="00A76B3C">
        <w:rPr>
          <w:rFonts w:ascii="Times New Roman" w:eastAsia="Times New Roman" w:hAnsi="Times New Roman" w:cs="Times New Roman"/>
          <w:lang w:val="en-GB"/>
        </w:rPr>
        <w:t xml:space="preserve">Answer their queries and </w:t>
      </w:r>
      <w:r w:rsidRPr="00A76B3C">
        <w:rPr>
          <w:rFonts w:ascii="Times New Roman" w:eastAsia="Times New Roman" w:hAnsi="Times New Roman" w:cs="Times New Roman"/>
          <w:lang w:val="en-GB"/>
        </w:rPr>
        <w:t xml:space="preserve"> more detail on the methodology of work or assignment, the session conduct</w:t>
      </w:r>
      <w:r w:rsidR="00A76B3C" w:rsidRPr="00A76B3C">
        <w:rPr>
          <w:rFonts w:ascii="Times New Roman" w:eastAsia="Times New Roman" w:hAnsi="Times New Roman" w:cs="Times New Roman"/>
          <w:lang w:val="en-GB"/>
        </w:rPr>
        <w:t>s</w:t>
      </w:r>
      <w:r w:rsidRPr="00A76B3C">
        <w:rPr>
          <w:rFonts w:ascii="Times New Roman" w:eastAsia="Times New Roman" w:hAnsi="Times New Roman" w:cs="Times New Roman"/>
          <w:lang w:val="en-GB"/>
        </w:rPr>
        <w:t xml:space="preserve"> on Sunday April 7, 2019 3:30 pm</w:t>
      </w:r>
    </w:p>
    <w:p w14:paraId="6E32420F" w14:textId="1137C18D" w:rsidR="00146C20" w:rsidRPr="00A76B3C" w:rsidRDefault="00146C20" w:rsidP="00A76B3C">
      <w:pPr>
        <w:shd w:val="clear" w:color="auto" w:fill="FFFFFF"/>
        <w:spacing w:after="0" w:line="240" w:lineRule="auto"/>
        <w:rPr>
          <w:rFonts w:ascii="Times New Roman" w:eastAsia="Times New Roman" w:hAnsi="Times New Roman" w:cs="Times New Roman"/>
          <w:lang w:val="en-GB"/>
        </w:rPr>
      </w:pPr>
      <w:r w:rsidRPr="00A76B3C">
        <w:rPr>
          <w:rFonts w:ascii="Times New Roman" w:eastAsia="Times New Roman" w:hAnsi="Times New Roman" w:cs="Times New Roman"/>
          <w:lang w:val="en-GB"/>
        </w:rPr>
        <w:t xml:space="preserve">Suppliers are invited to attend for the </w:t>
      </w:r>
      <w:r w:rsidR="00A76B3C" w:rsidRPr="00A76B3C">
        <w:rPr>
          <w:rFonts w:ascii="Times New Roman" w:eastAsia="Times New Roman" w:hAnsi="Times New Roman" w:cs="Times New Roman"/>
          <w:lang w:val="en-GB"/>
        </w:rPr>
        <w:t>session,</w:t>
      </w:r>
      <w:r w:rsidRPr="00A76B3C">
        <w:rPr>
          <w:rFonts w:ascii="Times New Roman" w:eastAsia="Times New Roman" w:hAnsi="Times New Roman" w:cs="Times New Roman"/>
          <w:lang w:val="en-GB"/>
        </w:rPr>
        <w:t xml:space="preserve"> but it is not mandatory.</w:t>
      </w:r>
    </w:p>
    <w:p w14:paraId="5F6546F6" w14:textId="77777777" w:rsidR="00A76B3C" w:rsidRPr="00146C20" w:rsidRDefault="00A76B3C" w:rsidP="00146C20">
      <w:pPr>
        <w:shd w:val="clear" w:color="auto" w:fill="FFFFFF"/>
        <w:spacing w:after="0" w:line="240" w:lineRule="auto"/>
        <w:jc w:val="both"/>
        <w:rPr>
          <w:rFonts w:ascii="Times New Roman" w:eastAsia="Times New Roman" w:hAnsi="Times New Roman" w:cs="Times New Roman"/>
          <w:b/>
          <w:bCs/>
          <w:lang w:val="en-GB"/>
        </w:rPr>
      </w:pPr>
    </w:p>
    <w:p w14:paraId="7465AE94" w14:textId="4178BB6D" w:rsidR="00502845" w:rsidRDefault="00E51C78" w:rsidP="00E51C78">
      <w:pPr>
        <w:spacing w:line="240" w:lineRule="auto"/>
        <w:rPr>
          <w:b/>
          <w:bCs/>
          <w:lang w:val="en-GB"/>
        </w:rPr>
      </w:pPr>
      <w:r>
        <w:rPr>
          <w:b/>
          <w:bCs/>
          <w:lang w:val="en-GB"/>
        </w:rPr>
        <w:t xml:space="preserve">How to apply </w:t>
      </w:r>
    </w:p>
    <w:p w14:paraId="5C52E3F0" w14:textId="72FF49AC" w:rsidR="00CD150A" w:rsidRPr="00CD150A" w:rsidRDefault="00502845" w:rsidP="00CD150A">
      <w:pPr>
        <w:spacing w:line="240" w:lineRule="auto"/>
        <w:rPr>
          <w:rFonts w:cstheme="minorHAnsi"/>
          <w:color w:val="0563C1" w:themeColor="hyperlink"/>
          <w:u w:val="single"/>
          <w:lang w:val="en-GB"/>
        </w:rPr>
      </w:pPr>
      <w:r>
        <w:rPr>
          <w:lang w:val="en-GB"/>
        </w:rPr>
        <w:t xml:space="preserve">Suppliers can submit the bid either in sealed envelopes to the same address or through email to the following email address: </w:t>
      </w:r>
      <w:hyperlink r:id="rId8" w:history="1">
        <w:r w:rsidRPr="00A50CF0">
          <w:rPr>
            <w:rStyle w:val="Hyperlink"/>
            <w:rFonts w:cstheme="minorHAnsi"/>
            <w:lang w:val="en-GB"/>
          </w:rPr>
          <w:t>Iraq.tender@caritas.cz</w:t>
        </w:r>
      </w:hyperlink>
    </w:p>
    <w:p w14:paraId="4FEAB972" w14:textId="563E7711" w:rsidR="006B5CCE" w:rsidRDefault="00502845" w:rsidP="00E51C78">
      <w:pPr>
        <w:spacing w:line="240" w:lineRule="auto"/>
        <w:rPr>
          <w:lang w:val="en-GB"/>
        </w:rPr>
      </w:pPr>
      <w:r>
        <w:rPr>
          <w:lang w:val="en-GB"/>
        </w:rPr>
        <w:t xml:space="preserve">Dead line for Submission the bids is </w:t>
      </w:r>
      <w:r w:rsidR="00C53C5B">
        <w:rPr>
          <w:lang w:val="en-GB"/>
        </w:rPr>
        <w:t>10</w:t>
      </w:r>
      <w:r w:rsidR="00521358">
        <w:rPr>
          <w:lang w:val="en-GB"/>
        </w:rPr>
        <w:t>/</w:t>
      </w:r>
      <w:r w:rsidR="008C1536">
        <w:rPr>
          <w:lang w:val="en-GB"/>
        </w:rPr>
        <w:t>0</w:t>
      </w:r>
      <w:r w:rsidR="00C53C5B">
        <w:rPr>
          <w:lang w:val="en-GB"/>
        </w:rPr>
        <w:t>4</w:t>
      </w:r>
      <w:r w:rsidR="00521358">
        <w:rPr>
          <w:lang w:val="en-GB"/>
        </w:rPr>
        <w:t>/201</w:t>
      </w:r>
      <w:r w:rsidR="008C1536">
        <w:rPr>
          <w:lang w:val="en-GB"/>
        </w:rPr>
        <w:t>9</w:t>
      </w:r>
      <w:r w:rsidR="00521358">
        <w:rPr>
          <w:lang w:val="en-GB"/>
        </w:rPr>
        <w:t xml:space="preserve"> </w:t>
      </w:r>
      <w:r w:rsidR="00C53C5B">
        <w:rPr>
          <w:lang w:val="en-GB"/>
        </w:rPr>
        <w:t>3</w:t>
      </w:r>
      <w:r w:rsidR="00521358">
        <w:rPr>
          <w:lang w:val="en-GB"/>
        </w:rPr>
        <w:t>:00PM</w:t>
      </w:r>
    </w:p>
    <w:p w14:paraId="5AB9690E" w14:textId="1BA9ADB8" w:rsidR="006B5CCE" w:rsidRDefault="00521358" w:rsidP="00E51C78">
      <w:pPr>
        <w:spacing w:line="240" w:lineRule="auto"/>
        <w:rPr>
          <w:lang w:val="en-GB"/>
        </w:rPr>
      </w:pPr>
      <w:r>
        <w:rPr>
          <w:lang w:val="en-GB"/>
        </w:rPr>
        <w:t xml:space="preserve">For </w:t>
      </w:r>
      <w:r w:rsidR="00690525">
        <w:rPr>
          <w:lang w:val="en-GB"/>
        </w:rPr>
        <w:t xml:space="preserve">any inquiries please to </w:t>
      </w:r>
      <w:r w:rsidR="009B5088">
        <w:rPr>
          <w:lang w:val="en-GB"/>
        </w:rPr>
        <w:t xml:space="preserve">Contact </w:t>
      </w:r>
      <w:r w:rsidR="003D6703">
        <w:rPr>
          <w:lang w:val="en-GB"/>
        </w:rPr>
        <w:t>via phone no.</w:t>
      </w:r>
      <w:r w:rsidR="009B5088">
        <w:rPr>
          <w:lang w:val="en-GB"/>
        </w:rPr>
        <w:t>0751 740 7752</w:t>
      </w:r>
    </w:p>
    <w:p w14:paraId="111D6D86" w14:textId="43B2E7F0" w:rsidR="00E51C78" w:rsidRDefault="00455ECA" w:rsidP="00CD150A">
      <w:pPr>
        <w:spacing w:line="240" w:lineRule="auto"/>
        <w:rPr>
          <w:lang w:val="en-GB"/>
        </w:rPr>
      </w:pPr>
      <w:r w:rsidRPr="00E63308">
        <w:rPr>
          <w:rFonts w:asciiTheme="majorBidi" w:eastAsia="Times New Roman" w:hAnsiTheme="majorBidi" w:cstheme="majorBidi"/>
          <w:sz w:val="24"/>
          <w:szCs w:val="24"/>
        </w:rPr>
        <w:t>Incomplete offers and offers received after the deadline will not be considered.</w:t>
      </w:r>
    </w:p>
    <w:p w14:paraId="696FE714" w14:textId="77777777" w:rsidR="00CD150A" w:rsidRPr="00502845" w:rsidRDefault="00CD150A" w:rsidP="00CD150A">
      <w:pPr>
        <w:spacing w:line="240" w:lineRule="auto"/>
        <w:rPr>
          <w:b/>
          <w:bCs/>
          <w:lang w:val="en-GB"/>
        </w:rPr>
      </w:pPr>
      <w:r>
        <w:rPr>
          <w:b/>
          <w:bCs/>
          <w:lang w:val="en-GB"/>
        </w:rPr>
        <w:t xml:space="preserve">Applicant should apply stamped and signed both Quotation form and instruction forbidders form  </w:t>
      </w:r>
    </w:p>
    <w:p w14:paraId="6733B6C9" w14:textId="77777777" w:rsidR="006B5CCE" w:rsidRDefault="006B5CCE" w:rsidP="003477D1">
      <w:pPr>
        <w:rPr>
          <w:lang w:val="en-GB"/>
        </w:rPr>
      </w:pPr>
    </w:p>
    <w:p w14:paraId="711A5F82" w14:textId="39AB2EF0" w:rsidR="00233837" w:rsidRDefault="00233837" w:rsidP="00233837">
      <w:pPr>
        <w:shd w:val="clear" w:color="auto" w:fill="FFFFFF"/>
        <w:tabs>
          <w:tab w:val="right" w:pos="9360"/>
        </w:tabs>
        <w:spacing w:after="0" w:line="240" w:lineRule="auto"/>
        <w:jc w:val="both"/>
        <w:rPr>
          <w:rFonts w:ascii="Times New Roman" w:eastAsia="Times New Roman" w:hAnsi="Times New Roman" w:cs="Times New Roman"/>
          <w:rtl/>
          <w:lang w:val="en-US"/>
        </w:rPr>
      </w:pPr>
      <w:r>
        <w:rPr>
          <w:rFonts w:ascii="Times New Roman" w:eastAsia="Times New Roman" w:hAnsi="Times New Roman" w:cs="Times New Roman"/>
          <w:lang w:val="en-US"/>
        </w:rPr>
        <w:t>Name of Supplier:</w:t>
      </w:r>
      <w:r>
        <w:rPr>
          <w:rFonts w:ascii="Times New Roman" w:eastAsia="Times New Roman" w:hAnsi="Times New Roman" w:cs="Times New Roman"/>
          <w:lang w:val="en-US"/>
        </w:rPr>
        <w:tab/>
      </w:r>
    </w:p>
    <w:p w14:paraId="3556E978" w14:textId="62477D21" w:rsidR="00233837" w:rsidRDefault="00233837" w:rsidP="00F77456">
      <w:pPr>
        <w:shd w:val="clear" w:color="auto" w:fill="FFFFFF"/>
        <w:spacing w:after="0" w:line="240" w:lineRule="auto"/>
        <w:jc w:val="both"/>
        <w:rPr>
          <w:rFonts w:ascii="Times New Roman" w:eastAsia="Times New Roman" w:hAnsi="Times New Roman" w:cs="Times New Roman"/>
          <w:lang w:val="en-US"/>
        </w:rPr>
      </w:pPr>
    </w:p>
    <w:p w14:paraId="6B984157" w14:textId="7B0870CB" w:rsidR="00233837" w:rsidRDefault="00233837" w:rsidP="00233837">
      <w:pPr>
        <w:shd w:val="clear" w:color="auto" w:fill="FFFFFF"/>
        <w:tabs>
          <w:tab w:val="right" w:pos="9360"/>
        </w:tabs>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Stamp and signature </w:t>
      </w:r>
      <w:r>
        <w:rPr>
          <w:rFonts w:ascii="Times New Roman" w:eastAsia="Times New Roman" w:hAnsi="Times New Roman" w:cs="Times New Roman"/>
          <w:lang w:val="en-US"/>
        </w:rPr>
        <w:tab/>
      </w:r>
    </w:p>
    <w:p w14:paraId="1DCBFD76" w14:textId="35C7516A" w:rsidR="00233837" w:rsidRDefault="00233837" w:rsidP="00F77456">
      <w:pPr>
        <w:shd w:val="clear" w:color="auto" w:fill="FFFFFF"/>
        <w:spacing w:after="0" w:line="240" w:lineRule="auto"/>
        <w:jc w:val="both"/>
        <w:rPr>
          <w:rFonts w:ascii="Times New Roman" w:eastAsia="Times New Roman" w:hAnsi="Times New Roman" w:cs="Times New Roman"/>
          <w:lang w:val="en-US"/>
        </w:rPr>
      </w:pPr>
    </w:p>
    <w:p w14:paraId="3A8B162A" w14:textId="0DDC276A" w:rsidR="00233837" w:rsidRPr="00542844" w:rsidRDefault="00233837" w:rsidP="00233837">
      <w:pPr>
        <w:shd w:val="clear" w:color="auto" w:fill="FFFFFF"/>
        <w:tabs>
          <w:tab w:val="right" w:pos="9360"/>
        </w:tabs>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Date: </w:t>
      </w:r>
      <w:r>
        <w:rPr>
          <w:rFonts w:ascii="Times New Roman" w:eastAsia="Times New Roman" w:hAnsi="Times New Roman" w:cs="Times New Roman"/>
          <w:lang w:val="en-US"/>
        </w:rPr>
        <w:tab/>
      </w:r>
    </w:p>
    <w:sectPr w:rsidR="00233837" w:rsidRPr="00542844" w:rsidSect="00F06995">
      <w:headerReference w:type="default" r:id="rId9"/>
      <w:footerReference w:type="default" r:id="rId10"/>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02498" w14:textId="77777777" w:rsidR="009B0BE0" w:rsidRDefault="009B0BE0" w:rsidP="00204377">
      <w:pPr>
        <w:spacing w:after="0" w:line="240" w:lineRule="auto"/>
      </w:pPr>
      <w:r>
        <w:separator/>
      </w:r>
    </w:p>
  </w:endnote>
  <w:endnote w:type="continuationSeparator" w:id="0">
    <w:p w14:paraId="3D7A136A" w14:textId="77777777" w:rsidR="009B0BE0" w:rsidRDefault="009B0BE0" w:rsidP="00204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087428"/>
      <w:docPartObj>
        <w:docPartGallery w:val="Page Numbers (Bottom of Page)"/>
        <w:docPartUnique/>
      </w:docPartObj>
    </w:sdtPr>
    <w:sdtEndPr/>
    <w:sdtContent>
      <w:sdt>
        <w:sdtPr>
          <w:id w:val="-1705238520"/>
          <w:docPartObj>
            <w:docPartGallery w:val="Page Numbers (Top of Page)"/>
            <w:docPartUnique/>
          </w:docPartObj>
        </w:sdtPr>
        <w:sdtEndPr/>
        <w:sdtContent>
          <w:p w14:paraId="20C64602" w14:textId="38E2BC1E" w:rsidR="00FF4128" w:rsidRDefault="00FF412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50AA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50AAE">
              <w:rPr>
                <w:b/>
                <w:bCs/>
                <w:noProof/>
              </w:rPr>
              <w:t>1</w:t>
            </w:r>
            <w:r>
              <w:rPr>
                <w:b/>
                <w:bCs/>
                <w:sz w:val="24"/>
                <w:szCs w:val="24"/>
              </w:rPr>
              <w:fldChar w:fldCharType="end"/>
            </w:r>
          </w:p>
        </w:sdtContent>
      </w:sdt>
    </w:sdtContent>
  </w:sdt>
  <w:p w14:paraId="48242E3D" w14:textId="77777777" w:rsidR="00FF4128" w:rsidRDefault="00FF4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90815" w14:textId="77777777" w:rsidR="009B0BE0" w:rsidRDefault="009B0BE0" w:rsidP="00204377">
      <w:pPr>
        <w:spacing w:after="0" w:line="240" w:lineRule="auto"/>
      </w:pPr>
      <w:r>
        <w:separator/>
      </w:r>
    </w:p>
  </w:footnote>
  <w:footnote w:type="continuationSeparator" w:id="0">
    <w:p w14:paraId="058B75F1" w14:textId="77777777" w:rsidR="009B0BE0" w:rsidRDefault="009B0BE0" w:rsidP="00204377">
      <w:pPr>
        <w:spacing w:after="0" w:line="240" w:lineRule="auto"/>
      </w:pPr>
      <w:r>
        <w:continuationSeparator/>
      </w:r>
    </w:p>
  </w:footnote>
  <w:footnote w:id="1">
    <w:p w14:paraId="20FE147C" w14:textId="77777777" w:rsidR="00455ECA" w:rsidRPr="0098631F" w:rsidRDefault="00455ECA" w:rsidP="00455ECA">
      <w:pPr>
        <w:pStyle w:val="FootnoteText"/>
        <w:rPr>
          <w:lang w:val="cs-C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C5CA5" w14:textId="77777777" w:rsidR="00C749BB" w:rsidRDefault="00C749BB" w:rsidP="00C749BB">
    <w:pPr>
      <w:spacing w:after="60"/>
      <w:contextualSpacing/>
      <w:rPr>
        <w:rFonts w:cs="Arial"/>
        <w:b/>
        <w:sz w:val="28"/>
        <w:szCs w:val="28"/>
        <w:lang w:eastAsia="fr-FR"/>
      </w:rPr>
    </w:pPr>
    <w:r>
      <w:rPr>
        <w:noProof/>
      </w:rPr>
      <w:drawing>
        <wp:anchor distT="0" distB="0" distL="114300" distR="114300" simplePos="0" relativeHeight="251659264" behindDoc="1" locked="0" layoutInCell="1" allowOverlap="1" wp14:anchorId="1128CC68" wp14:editId="1834C0CF">
          <wp:simplePos x="0" y="0"/>
          <wp:positionH relativeFrom="column">
            <wp:posOffset>-581025</wp:posOffset>
          </wp:positionH>
          <wp:positionV relativeFrom="paragraph">
            <wp:posOffset>-123825</wp:posOffset>
          </wp:positionV>
          <wp:extent cx="1400175" cy="905510"/>
          <wp:effectExtent l="0" t="0" r="9525" b="8890"/>
          <wp:wrapTight wrapText="bothSides">
            <wp:wrapPolygon edited="0">
              <wp:start x="0" y="0"/>
              <wp:lineTo x="0" y="21358"/>
              <wp:lineTo x="21453" y="21358"/>
              <wp:lineTo x="21453" y="0"/>
              <wp:lineTo x="0" y="0"/>
            </wp:wrapPolygon>
          </wp:wrapTight>
          <wp:docPr id="1" name="Picture 1" descr="03log2_carita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log2_caritas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905510"/>
                  </a:xfrm>
                  <a:prstGeom prst="rect">
                    <a:avLst/>
                  </a:prstGeom>
                  <a:noFill/>
                </pic:spPr>
              </pic:pic>
            </a:graphicData>
          </a:graphic>
          <wp14:sizeRelH relativeFrom="page">
            <wp14:pctWidth>0</wp14:pctWidth>
          </wp14:sizeRelH>
          <wp14:sizeRelV relativeFrom="page">
            <wp14:pctHeight>0</wp14:pctHeight>
          </wp14:sizeRelV>
        </wp:anchor>
      </w:drawing>
    </w:r>
    <w:bookmarkStart w:id="1" w:name="OLE_LINK6"/>
    <w:r>
      <w:rPr>
        <w:rFonts w:cs="Arial"/>
        <w:b/>
        <w:sz w:val="28"/>
        <w:szCs w:val="28"/>
        <w:lang w:eastAsia="fr-FR"/>
      </w:rPr>
      <w:t>Caritas Czech Republic in Iraq</w:t>
    </w:r>
  </w:p>
  <w:p w14:paraId="22FAFD63" w14:textId="38331C1A" w:rsidR="00C749BB" w:rsidRDefault="00C749BB" w:rsidP="00CD150A">
    <w:r>
      <w:t>Address: MRF 4 Towers, D4</w:t>
    </w:r>
    <w:r w:rsidR="00CD150A">
      <w:t xml:space="preserve">, 11th floor, </w:t>
    </w:r>
    <w:r>
      <w:t>apartment #</w:t>
    </w:r>
    <w:r w:rsidR="00B96C76">
      <w:t>40</w:t>
    </w:r>
    <w:r>
      <w:t>, Erbil, Kurdistan Regional of</w:t>
    </w:r>
    <w:r w:rsidR="00CD150A">
      <w:t xml:space="preserve"> </w:t>
    </w:r>
    <w:r>
      <w:t>Iraq.</w:t>
    </w:r>
  </w:p>
  <w:p w14:paraId="6D68F0CF" w14:textId="0A1580B4" w:rsidR="00204377" w:rsidRPr="00CD150A" w:rsidRDefault="00C749BB" w:rsidP="00CD150A">
    <w:pPr>
      <w:rPr>
        <w:rFonts w:cs="Arial"/>
      </w:rPr>
    </w:pPr>
    <w:r>
      <w:rPr>
        <w:rFonts w:cs="Arial"/>
      </w:rPr>
      <w:t>Registration No.: 3444-F</w:t>
    </w:r>
    <w:bookmarkEnd w:id="1"/>
    <w:r>
      <w:rPr>
        <w:rFonts w:cs="Arial"/>
      </w:rPr>
      <w:tab/>
    </w:r>
    <w:r w:rsidR="00B96C76">
      <w:rPr>
        <w:rFonts w:cstheme="minorHAnsi"/>
        <w:b/>
        <w:bCs/>
      </w:rPr>
      <w:t>Tender</w:t>
    </w:r>
    <w:r w:rsidR="00B96C76" w:rsidRPr="0010236D">
      <w:rPr>
        <w:rFonts w:cstheme="minorHAnsi"/>
        <w:b/>
        <w:bCs/>
      </w:rPr>
      <w:t>/IR</w:t>
    </w:r>
    <w:r w:rsidR="00B96C76">
      <w:rPr>
        <w:rFonts w:cstheme="minorHAnsi"/>
        <w:b/>
        <w:bCs/>
      </w:rPr>
      <w:t>10/</w:t>
    </w:r>
    <w:r w:rsidR="00B96C76" w:rsidRPr="00A45EE3">
      <w:rPr>
        <w:rFonts w:cstheme="minorHAnsi"/>
        <w:b/>
        <w:bCs/>
      </w:rPr>
      <w:t xml:space="preserve"> </w:t>
    </w:r>
    <w:r w:rsidR="00B96C76">
      <w:rPr>
        <w:rFonts w:cstheme="minorHAnsi"/>
        <w:b/>
        <w:bCs/>
      </w:rPr>
      <w:t>IX0201</w:t>
    </w:r>
    <w:r w:rsidR="00B96C76" w:rsidRPr="0010236D">
      <w:rPr>
        <w:rFonts w:cstheme="minorHAnsi"/>
        <w:b/>
        <w:bCs/>
      </w:rPr>
      <w:t>/</w:t>
    </w:r>
    <w:r w:rsidR="00B96C76">
      <w:rPr>
        <w:rFonts w:cstheme="minorHAnsi"/>
        <w:b/>
        <w:bCs/>
      </w:rPr>
      <w:t>03</w:t>
    </w:r>
    <w:r w:rsidR="00B96C76" w:rsidRPr="0010236D">
      <w:rPr>
        <w:rFonts w:cstheme="minorHAnsi"/>
        <w:b/>
        <w:bCs/>
      </w:rPr>
      <w:t>-</w:t>
    </w:r>
    <w:r w:rsidR="00B96C76">
      <w:rPr>
        <w:rFonts w:cstheme="minorHAnsi"/>
        <w:b/>
        <w:bCs/>
      </w:rPr>
      <w:t>04</w:t>
    </w:r>
    <w:r w:rsidR="00B96C76" w:rsidRPr="0010236D">
      <w:rPr>
        <w:rFonts w:cstheme="minorHAnsi"/>
        <w:b/>
        <w:bCs/>
      </w:rPr>
      <w:t>-201</w:t>
    </w:r>
    <w:r w:rsidR="00B96C76">
      <w:rPr>
        <w:rFonts w:cstheme="minorHAnsi"/>
        <w:b/>
        <w:bCs/>
      </w:rPr>
      <w:t>9</w:t>
    </w:r>
    <w:r w:rsidR="00B96C76" w:rsidRPr="0010236D">
      <w:rPr>
        <w:rFonts w:cstheme="minorHAnsi"/>
        <w:b/>
        <w:bCs/>
      </w:rPr>
      <w:t>/0</w:t>
    </w:r>
    <w:r w:rsidR="00B96C76">
      <w:rPr>
        <w:rFonts w:cstheme="minorHAnsi"/>
        <w:b/>
        <w:b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6550A"/>
    <w:multiLevelType w:val="hybridMultilevel"/>
    <w:tmpl w:val="6A327B6A"/>
    <w:lvl w:ilvl="0" w:tplc="0409000F">
      <w:start w:val="1"/>
      <w:numFmt w:val="decimal"/>
      <w:lvlText w:val="%1."/>
      <w:lvlJc w:val="left"/>
      <w:pPr>
        <w:ind w:left="720" w:hanging="360"/>
      </w:pPr>
      <w:rPr>
        <w:rFonts w:ascii="Times New Roman" w:eastAsia="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7654E"/>
    <w:multiLevelType w:val="hybridMultilevel"/>
    <w:tmpl w:val="43D81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416652"/>
    <w:multiLevelType w:val="hybridMultilevel"/>
    <w:tmpl w:val="CD5614D6"/>
    <w:lvl w:ilvl="0" w:tplc="BA1C6DF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43C38"/>
    <w:multiLevelType w:val="hybridMultilevel"/>
    <w:tmpl w:val="F7A2C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004C63"/>
    <w:multiLevelType w:val="hybridMultilevel"/>
    <w:tmpl w:val="692E76E0"/>
    <w:lvl w:ilvl="0" w:tplc="19DE9D5A">
      <w:start w:val="1"/>
      <w:numFmt w:val="upperRoman"/>
      <w:pStyle w:val="TORHEADING"/>
      <w:lvlText w:val="%1."/>
      <w:lvlJc w:val="right"/>
      <w:pPr>
        <w:tabs>
          <w:tab w:val="num" w:pos="360"/>
        </w:tabs>
        <w:ind w:left="360" w:hanging="180"/>
      </w:pPr>
    </w:lvl>
    <w:lvl w:ilvl="1" w:tplc="45145E06">
      <w:numFmt w:val="bullet"/>
      <w:lvlText w:val="-"/>
      <w:lvlJc w:val="left"/>
      <w:pPr>
        <w:tabs>
          <w:tab w:val="num" w:pos="900"/>
        </w:tabs>
        <w:ind w:left="900" w:hanging="360"/>
      </w:pPr>
      <w:rPr>
        <w:rFonts w:ascii="Times New Roman" w:eastAsia="SimSun" w:hAnsi="Times New Roman" w:cs="Times New Roman" w:hint="default"/>
      </w:rPr>
    </w:lvl>
    <w:lvl w:ilvl="2" w:tplc="0809001B">
      <w:start w:val="1"/>
      <w:numFmt w:val="lowerRoman"/>
      <w:lvlText w:val="%3."/>
      <w:lvlJc w:val="right"/>
      <w:pPr>
        <w:tabs>
          <w:tab w:val="num" w:pos="1620"/>
        </w:tabs>
        <w:ind w:left="1620" w:hanging="180"/>
      </w:pPr>
    </w:lvl>
    <w:lvl w:ilvl="3" w:tplc="0809000F">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5" w15:restartNumberingAfterBreak="0">
    <w:nsid w:val="16F91059"/>
    <w:multiLevelType w:val="hybridMultilevel"/>
    <w:tmpl w:val="8D1E52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5222662"/>
    <w:multiLevelType w:val="hybridMultilevel"/>
    <w:tmpl w:val="8B164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1763E1"/>
    <w:multiLevelType w:val="hybridMultilevel"/>
    <w:tmpl w:val="0E0C54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10C1298"/>
    <w:multiLevelType w:val="hybridMultilevel"/>
    <w:tmpl w:val="16C26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9C22EE6"/>
    <w:multiLevelType w:val="hybridMultilevel"/>
    <w:tmpl w:val="F2006B42"/>
    <w:lvl w:ilvl="0" w:tplc="C9EE57E4">
      <w:start w:val="7"/>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D3149B"/>
    <w:multiLevelType w:val="hybridMultilevel"/>
    <w:tmpl w:val="86888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EC45541"/>
    <w:multiLevelType w:val="hybridMultilevel"/>
    <w:tmpl w:val="78CEE032"/>
    <w:lvl w:ilvl="0" w:tplc="032E676E">
      <w:start w:val="2"/>
      <w:numFmt w:val="bullet"/>
      <w:lvlText w:val="-"/>
      <w:lvlJc w:val="left"/>
      <w:pPr>
        <w:ind w:left="405" w:hanging="360"/>
      </w:pPr>
      <w:rPr>
        <w:rFonts w:ascii="Calibri" w:eastAsiaTheme="minorEastAsia"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9"/>
  </w:num>
  <w:num w:numId="2">
    <w:abstractNumId w:val="2"/>
  </w:num>
  <w:num w:numId="3">
    <w:abstractNumId w:val="11"/>
  </w:num>
  <w:num w:numId="4">
    <w:abstractNumId w:val="0"/>
  </w:num>
  <w:num w:numId="5">
    <w:abstractNumId w:val="4"/>
  </w:num>
  <w:num w:numId="6">
    <w:abstractNumId w:val="6"/>
  </w:num>
  <w:num w:numId="7">
    <w:abstractNumId w:val="10"/>
  </w:num>
  <w:num w:numId="8">
    <w:abstractNumId w:val="8"/>
  </w:num>
  <w:num w:numId="9">
    <w:abstractNumId w:val="3"/>
  </w:num>
  <w:num w:numId="10">
    <w:abstractNumId w:val="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E2B"/>
    <w:rsid w:val="00034D5D"/>
    <w:rsid w:val="0003783D"/>
    <w:rsid w:val="000476C2"/>
    <w:rsid w:val="00077E8C"/>
    <w:rsid w:val="000A0736"/>
    <w:rsid w:val="000B6C2E"/>
    <w:rsid w:val="000F4617"/>
    <w:rsid w:val="00146C20"/>
    <w:rsid w:val="0017761B"/>
    <w:rsid w:val="00187604"/>
    <w:rsid w:val="001E62EF"/>
    <w:rsid w:val="00204377"/>
    <w:rsid w:val="00221ABC"/>
    <w:rsid w:val="0022504D"/>
    <w:rsid w:val="00233837"/>
    <w:rsid w:val="00254B87"/>
    <w:rsid w:val="00257D10"/>
    <w:rsid w:val="00276309"/>
    <w:rsid w:val="002C6EDE"/>
    <w:rsid w:val="002F1680"/>
    <w:rsid w:val="00317121"/>
    <w:rsid w:val="00321BED"/>
    <w:rsid w:val="00331D1D"/>
    <w:rsid w:val="003477D1"/>
    <w:rsid w:val="003711C9"/>
    <w:rsid w:val="00383822"/>
    <w:rsid w:val="00384634"/>
    <w:rsid w:val="003A1DDC"/>
    <w:rsid w:val="003B7E2B"/>
    <w:rsid w:val="003D6703"/>
    <w:rsid w:val="003D71DE"/>
    <w:rsid w:val="003F5C7E"/>
    <w:rsid w:val="00403F85"/>
    <w:rsid w:val="00455ECA"/>
    <w:rsid w:val="00472B55"/>
    <w:rsid w:val="004D3354"/>
    <w:rsid w:val="004E15E5"/>
    <w:rsid w:val="00502845"/>
    <w:rsid w:val="00521358"/>
    <w:rsid w:val="0053284A"/>
    <w:rsid w:val="00542844"/>
    <w:rsid w:val="005B59B3"/>
    <w:rsid w:val="005C113F"/>
    <w:rsid w:val="005E1435"/>
    <w:rsid w:val="00647077"/>
    <w:rsid w:val="006502DA"/>
    <w:rsid w:val="0065093D"/>
    <w:rsid w:val="00690525"/>
    <w:rsid w:val="006B2F01"/>
    <w:rsid w:val="006B5CCE"/>
    <w:rsid w:val="006B6BA6"/>
    <w:rsid w:val="006D659C"/>
    <w:rsid w:val="006F7559"/>
    <w:rsid w:val="00700B66"/>
    <w:rsid w:val="007335A6"/>
    <w:rsid w:val="00733D92"/>
    <w:rsid w:val="007742A0"/>
    <w:rsid w:val="007760E7"/>
    <w:rsid w:val="00785223"/>
    <w:rsid w:val="007B6666"/>
    <w:rsid w:val="00804199"/>
    <w:rsid w:val="008441BB"/>
    <w:rsid w:val="00896556"/>
    <w:rsid w:val="008B5BF2"/>
    <w:rsid w:val="008C1536"/>
    <w:rsid w:val="008D2787"/>
    <w:rsid w:val="008F2DC9"/>
    <w:rsid w:val="009B0BE0"/>
    <w:rsid w:val="009B5088"/>
    <w:rsid w:val="009D4996"/>
    <w:rsid w:val="009F6C4E"/>
    <w:rsid w:val="00A45EE3"/>
    <w:rsid w:val="00A76B3C"/>
    <w:rsid w:val="00A93575"/>
    <w:rsid w:val="00AA4594"/>
    <w:rsid w:val="00AC253F"/>
    <w:rsid w:val="00AD14ED"/>
    <w:rsid w:val="00B038A2"/>
    <w:rsid w:val="00B34B56"/>
    <w:rsid w:val="00B45ADB"/>
    <w:rsid w:val="00B96C76"/>
    <w:rsid w:val="00BA53A6"/>
    <w:rsid w:val="00BA704A"/>
    <w:rsid w:val="00C53C5B"/>
    <w:rsid w:val="00C6356E"/>
    <w:rsid w:val="00C72F3B"/>
    <w:rsid w:val="00C749BB"/>
    <w:rsid w:val="00CC0D43"/>
    <w:rsid w:val="00CD150A"/>
    <w:rsid w:val="00CF3EE6"/>
    <w:rsid w:val="00D245FE"/>
    <w:rsid w:val="00D36211"/>
    <w:rsid w:val="00D50AAE"/>
    <w:rsid w:val="00D924EB"/>
    <w:rsid w:val="00E002F1"/>
    <w:rsid w:val="00E3123A"/>
    <w:rsid w:val="00E51C78"/>
    <w:rsid w:val="00E53526"/>
    <w:rsid w:val="00E67168"/>
    <w:rsid w:val="00E82FFD"/>
    <w:rsid w:val="00EF2D55"/>
    <w:rsid w:val="00EF6BA3"/>
    <w:rsid w:val="00F06995"/>
    <w:rsid w:val="00F1430F"/>
    <w:rsid w:val="00F77456"/>
    <w:rsid w:val="00FC25A3"/>
    <w:rsid w:val="00FE14DA"/>
    <w:rsid w:val="00FE7908"/>
    <w:rsid w:val="00FF3E77"/>
    <w:rsid w:val="00FF41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DA25E"/>
  <w15:chartTrackingRefBased/>
  <w15:docId w15:val="{DBA2E6FF-35D2-4D4F-B2D9-7531B78C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4377"/>
    <w:pPr>
      <w:spacing w:after="200" w:line="276" w:lineRule="auto"/>
    </w:pPr>
    <w:rPr>
      <w:rFonts w:eastAsiaTheme="minorEastAsia"/>
      <w:lang w:val="cs-CZ" w:eastAsia="cs-CZ"/>
    </w:rPr>
  </w:style>
  <w:style w:type="paragraph" w:styleId="Heading2">
    <w:name w:val="heading 2"/>
    <w:basedOn w:val="Normal"/>
    <w:next w:val="Normal"/>
    <w:link w:val="Heading2Char"/>
    <w:uiPriority w:val="9"/>
    <w:qFormat/>
    <w:rsid w:val="00C749BB"/>
    <w:pPr>
      <w:keepNext/>
      <w:spacing w:after="0" w:line="240" w:lineRule="auto"/>
      <w:jc w:val="both"/>
      <w:outlineLvl w:val="1"/>
    </w:pPr>
    <w:rPr>
      <w:rFonts w:ascii="Times New Roman" w:eastAsia="Times New Roman" w:hAnsi="Times New Roman" w:cs="Times New Roman"/>
      <w:b/>
      <w:szCs w:val="20"/>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43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4377"/>
    <w:rPr>
      <w:rFonts w:eastAsiaTheme="minorEastAsia"/>
      <w:lang w:val="cs-CZ" w:eastAsia="cs-CZ"/>
    </w:rPr>
  </w:style>
  <w:style w:type="paragraph" w:styleId="Footer">
    <w:name w:val="footer"/>
    <w:basedOn w:val="Normal"/>
    <w:link w:val="FooterChar"/>
    <w:uiPriority w:val="99"/>
    <w:unhideWhenUsed/>
    <w:rsid w:val="002043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4377"/>
    <w:rPr>
      <w:rFonts w:eastAsiaTheme="minorEastAsia"/>
      <w:lang w:val="cs-CZ" w:eastAsia="cs-CZ"/>
    </w:rPr>
  </w:style>
  <w:style w:type="character" w:styleId="Hyperlink">
    <w:name w:val="Hyperlink"/>
    <w:basedOn w:val="DefaultParagraphFont"/>
    <w:uiPriority w:val="99"/>
    <w:unhideWhenUsed/>
    <w:rsid w:val="00204377"/>
    <w:rPr>
      <w:color w:val="0563C1" w:themeColor="hyperlink"/>
      <w:u w:val="single"/>
    </w:rPr>
  </w:style>
  <w:style w:type="paragraph" w:customStyle="1" w:styleId="yiv8655578851msonormal">
    <w:name w:val="yiv8655578851msonormal"/>
    <w:basedOn w:val="Normal"/>
    <w:rsid w:val="00204377"/>
    <w:pPr>
      <w:spacing w:before="100" w:beforeAutospacing="1" w:after="100" w:afterAutospacing="1" w:line="240" w:lineRule="auto"/>
    </w:pPr>
    <w:rPr>
      <w:rFonts w:ascii="Calibri" w:eastAsiaTheme="minorHAnsi" w:hAnsi="Calibri" w:cs="Calibri"/>
      <w:lang w:val="en-US" w:eastAsia="en-US"/>
    </w:rPr>
  </w:style>
  <w:style w:type="paragraph" w:styleId="ListParagraph">
    <w:name w:val="List Paragraph"/>
    <w:basedOn w:val="Normal"/>
    <w:uiPriority w:val="34"/>
    <w:qFormat/>
    <w:rsid w:val="007335A6"/>
    <w:pPr>
      <w:ind w:left="720"/>
      <w:contextualSpacing/>
    </w:pPr>
  </w:style>
  <w:style w:type="character" w:customStyle="1" w:styleId="UnresolvedMention1">
    <w:name w:val="Unresolved Mention1"/>
    <w:basedOn w:val="DefaultParagraphFont"/>
    <w:uiPriority w:val="99"/>
    <w:semiHidden/>
    <w:unhideWhenUsed/>
    <w:rsid w:val="00CC0D43"/>
    <w:rPr>
      <w:color w:val="605E5C"/>
      <w:shd w:val="clear" w:color="auto" w:fill="E1DFDD"/>
    </w:rPr>
  </w:style>
  <w:style w:type="table" w:styleId="TableGrid">
    <w:name w:val="Table Grid"/>
    <w:basedOn w:val="TableNormal"/>
    <w:uiPriority w:val="39"/>
    <w:rsid w:val="002F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749BB"/>
    <w:rPr>
      <w:rFonts w:ascii="Times New Roman" w:eastAsia="Times New Roman" w:hAnsi="Times New Roman" w:cs="Times New Roman"/>
      <w:b/>
      <w:szCs w:val="20"/>
      <w:u w:val="single"/>
      <w:lang w:val="en-GB"/>
    </w:rPr>
  </w:style>
  <w:style w:type="paragraph" w:styleId="BalloonText">
    <w:name w:val="Balloon Text"/>
    <w:basedOn w:val="Normal"/>
    <w:link w:val="BalloonTextChar"/>
    <w:uiPriority w:val="99"/>
    <w:semiHidden/>
    <w:unhideWhenUsed/>
    <w:rsid w:val="00C5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C5B"/>
    <w:rPr>
      <w:rFonts w:ascii="Segoe UI" w:eastAsiaTheme="minorEastAsia" w:hAnsi="Segoe UI" w:cs="Segoe UI"/>
      <w:sz w:val="18"/>
      <w:szCs w:val="18"/>
      <w:lang w:val="cs-CZ" w:eastAsia="cs-CZ"/>
    </w:rPr>
  </w:style>
  <w:style w:type="paragraph" w:customStyle="1" w:styleId="TORHEADING">
    <w:name w:val="TOR HEADING"/>
    <w:basedOn w:val="Normal"/>
    <w:rsid w:val="00455ECA"/>
    <w:pPr>
      <w:numPr>
        <w:numId w:val="5"/>
      </w:numPr>
      <w:autoSpaceDE w:val="0"/>
      <w:autoSpaceDN w:val="0"/>
      <w:spacing w:after="0" w:line="240" w:lineRule="auto"/>
      <w:jc w:val="both"/>
    </w:pPr>
    <w:rPr>
      <w:rFonts w:ascii="Times New Roman" w:eastAsia="Times New Roman" w:hAnsi="Times New Roman" w:cs="Times New Roman"/>
      <w:b/>
      <w:bCs/>
      <w:sz w:val="24"/>
      <w:szCs w:val="24"/>
      <w:lang w:val="en-GB" w:eastAsia="en-US"/>
    </w:rPr>
  </w:style>
  <w:style w:type="paragraph" w:styleId="FootnoteText">
    <w:name w:val="footnote text"/>
    <w:basedOn w:val="Normal"/>
    <w:link w:val="FootnoteTextChar"/>
    <w:uiPriority w:val="99"/>
    <w:semiHidden/>
    <w:rsid w:val="00455ECA"/>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455ECA"/>
    <w:rPr>
      <w:rFonts w:ascii="Times New Roman" w:eastAsia="Times New Roman" w:hAnsi="Times New Roman" w:cs="Times New Roman"/>
      <w:sz w:val="20"/>
      <w:szCs w:val="20"/>
      <w:lang w:eastAsia="cs-CZ"/>
    </w:rPr>
  </w:style>
  <w:style w:type="character" w:styleId="FootnoteReference">
    <w:name w:val="footnote reference"/>
    <w:uiPriority w:val="99"/>
    <w:semiHidden/>
    <w:rsid w:val="00455ECA"/>
    <w:rPr>
      <w:vertAlign w:val="superscript"/>
    </w:rPr>
  </w:style>
  <w:style w:type="paragraph" w:styleId="Subtitle">
    <w:name w:val="Subtitle"/>
    <w:basedOn w:val="Normal"/>
    <w:next w:val="Normal"/>
    <w:link w:val="SubtitleChar"/>
    <w:uiPriority w:val="11"/>
    <w:qFormat/>
    <w:rsid w:val="00455ECA"/>
    <w:pPr>
      <w:numPr>
        <w:ilvl w:val="1"/>
      </w:numPr>
    </w:pPr>
    <w:rPr>
      <w:rFonts w:asciiTheme="majorHAnsi" w:eastAsiaTheme="majorEastAsia" w:hAnsiTheme="majorHAnsi" w:cstheme="majorBidi"/>
      <w:i/>
      <w:iCs/>
      <w:color w:val="4472C4" w:themeColor="accent1"/>
      <w:spacing w:val="15"/>
      <w:sz w:val="24"/>
      <w:szCs w:val="24"/>
      <w:lang w:eastAsia="en-US"/>
    </w:rPr>
  </w:style>
  <w:style w:type="character" w:customStyle="1" w:styleId="SubtitleChar">
    <w:name w:val="Subtitle Char"/>
    <w:basedOn w:val="DefaultParagraphFont"/>
    <w:link w:val="Subtitle"/>
    <w:uiPriority w:val="11"/>
    <w:rsid w:val="00455ECA"/>
    <w:rPr>
      <w:rFonts w:asciiTheme="majorHAnsi" w:eastAsiaTheme="majorEastAsia" w:hAnsiTheme="majorHAnsi" w:cstheme="majorBidi"/>
      <w:i/>
      <w:iCs/>
      <w:color w:val="4472C4" w:themeColor="accent1"/>
      <w:spacing w:val="15"/>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121542">
      <w:bodyDiv w:val="1"/>
      <w:marLeft w:val="0"/>
      <w:marRight w:val="0"/>
      <w:marTop w:val="0"/>
      <w:marBottom w:val="0"/>
      <w:divBdr>
        <w:top w:val="none" w:sz="0" w:space="0" w:color="auto"/>
        <w:left w:val="none" w:sz="0" w:space="0" w:color="auto"/>
        <w:bottom w:val="none" w:sz="0" w:space="0" w:color="auto"/>
        <w:right w:val="none" w:sz="0" w:space="0" w:color="auto"/>
      </w:divBdr>
    </w:div>
    <w:div w:id="411898327">
      <w:bodyDiv w:val="1"/>
      <w:marLeft w:val="0"/>
      <w:marRight w:val="0"/>
      <w:marTop w:val="0"/>
      <w:marBottom w:val="0"/>
      <w:divBdr>
        <w:top w:val="none" w:sz="0" w:space="0" w:color="auto"/>
        <w:left w:val="none" w:sz="0" w:space="0" w:color="auto"/>
        <w:bottom w:val="none" w:sz="0" w:space="0" w:color="auto"/>
        <w:right w:val="none" w:sz="0" w:space="0" w:color="auto"/>
      </w:divBdr>
    </w:div>
    <w:div w:id="600335145">
      <w:bodyDiv w:val="1"/>
      <w:marLeft w:val="0"/>
      <w:marRight w:val="0"/>
      <w:marTop w:val="0"/>
      <w:marBottom w:val="0"/>
      <w:divBdr>
        <w:top w:val="none" w:sz="0" w:space="0" w:color="auto"/>
        <w:left w:val="none" w:sz="0" w:space="0" w:color="auto"/>
        <w:bottom w:val="none" w:sz="0" w:space="0" w:color="auto"/>
        <w:right w:val="none" w:sz="0" w:space="0" w:color="auto"/>
      </w:divBdr>
    </w:div>
    <w:div w:id="970750983">
      <w:bodyDiv w:val="1"/>
      <w:marLeft w:val="0"/>
      <w:marRight w:val="0"/>
      <w:marTop w:val="0"/>
      <w:marBottom w:val="0"/>
      <w:divBdr>
        <w:top w:val="none" w:sz="0" w:space="0" w:color="auto"/>
        <w:left w:val="none" w:sz="0" w:space="0" w:color="auto"/>
        <w:bottom w:val="none" w:sz="0" w:space="0" w:color="auto"/>
        <w:right w:val="none" w:sz="0" w:space="0" w:color="auto"/>
      </w:divBdr>
    </w:div>
    <w:div w:id="1131020831">
      <w:bodyDiv w:val="1"/>
      <w:marLeft w:val="0"/>
      <w:marRight w:val="0"/>
      <w:marTop w:val="0"/>
      <w:marBottom w:val="0"/>
      <w:divBdr>
        <w:top w:val="none" w:sz="0" w:space="0" w:color="auto"/>
        <w:left w:val="none" w:sz="0" w:space="0" w:color="auto"/>
        <w:bottom w:val="none" w:sz="0" w:space="0" w:color="auto"/>
        <w:right w:val="none" w:sz="0" w:space="0" w:color="auto"/>
      </w:divBdr>
    </w:div>
    <w:div w:id="183175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q.tender@caritas.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25BEA-5F52-4CF3-B4AF-C9BDF3C6C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Pages>
  <Words>1645</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baker.caritas</dc:creator>
  <cp:keywords/>
  <dc:description/>
  <cp:lastModifiedBy>Ahmed Mohammed Abdalla</cp:lastModifiedBy>
  <cp:revision>88</cp:revision>
  <cp:lastPrinted>2019-04-03T12:32:00Z</cp:lastPrinted>
  <dcterms:created xsi:type="dcterms:W3CDTF">2018-09-26T06:28:00Z</dcterms:created>
  <dcterms:modified xsi:type="dcterms:W3CDTF">2019-04-03T12:33:00Z</dcterms:modified>
</cp:coreProperties>
</file>