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9A3F9" w14:textId="77777777" w:rsidR="00C749BB" w:rsidRPr="00C61862" w:rsidRDefault="00C749BB" w:rsidP="00C749BB">
      <w:pPr>
        <w:pStyle w:val="Heading2"/>
        <w:shd w:val="clear" w:color="auto" w:fill="D9D9D9"/>
        <w:jc w:val="center"/>
        <w:rPr>
          <w:rFonts w:asciiTheme="majorBidi" w:hAnsiTheme="majorBidi" w:cstheme="majorBidi"/>
          <w:sz w:val="28"/>
          <w:szCs w:val="28"/>
          <w:u w:val="none"/>
          <w:rtl/>
        </w:rPr>
      </w:pPr>
      <w:r w:rsidRPr="00C61862">
        <w:rPr>
          <w:rFonts w:asciiTheme="majorBidi" w:hAnsiTheme="majorBidi" w:cstheme="majorBidi"/>
          <w:sz w:val="36"/>
          <w:u w:val="none"/>
        </w:rPr>
        <w:t>Instructions for Bidders</w:t>
      </w:r>
    </w:p>
    <w:p w14:paraId="7AF7D12A" w14:textId="77777777" w:rsidR="00912027" w:rsidRPr="00C61862" w:rsidRDefault="00912027" w:rsidP="00E51C78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highlight w:val="lightGray"/>
          <w:lang w:val="en-GB"/>
        </w:rPr>
      </w:pPr>
    </w:p>
    <w:p w14:paraId="72612C75" w14:textId="5915582E" w:rsidR="00C749BB" w:rsidRPr="00C61862" w:rsidRDefault="00C749BB" w:rsidP="00E51C78">
      <w:pPr>
        <w:spacing w:line="240" w:lineRule="auto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  <w:u w:val="single"/>
        </w:rPr>
        <w:t>Date of anouncement</w:t>
      </w:r>
      <w:r w:rsidRPr="00C61862">
        <w:rPr>
          <w:rFonts w:asciiTheme="majorBidi" w:hAnsiTheme="majorBidi" w:cstheme="majorBidi"/>
        </w:rPr>
        <w:t xml:space="preserve">: </w:t>
      </w:r>
      <w:r w:rsidR="002E25EE" w:rsidRPr="00C61862">
        <w:rPr>
          <w:rFonts w:asciiTheme="majorBidi" w:hAnsiTheme="majorBidi" w:cstheme="majorBidi"/>
        </w:rPr>
        <w:t>24</w:t>
      </w:r>
      <w:r w:rsidRPr="00C61862">
        <w:rPr>
          <w:rFonts w:asciiTheme="majorBidi" w:hAnsiTheme="majorBidi" w:cstheme="majorBidi"/>
        </w:rPr>
        <w:t>/</w:t>
      </w:r>
      <w:r w:rsidR="002E25EE" w:rsidRPr="00C61862">
        <w:rPr>
          <w:rFonts w:asciiTheme="majorBidi" w:hAnsiTheme="majorBidi" w:cstheme="majorBidi"/>
        </w:rPr>
        <w:t>04</w:t>
      </w:r>
      <w:r w:rsidRPr="00C61862">
        <w:rPr>
          <w:rFonts w:asciiTheme="majorBidi" w:hAnsiTheme="majorBidi" w:cstheme="majorBidi"/>
        </w:rPr>
        <w:t>/201</w:t>
      </w:r>
      <w:r w:rsidR="005731F7" w:rsidRPr="00C61862">
        <w:rPr>
          <w:rFonts w:asciiTheme="majorBidi" w:hAnsiTheme="majorBidi" w:cstheme="majorBidi"/>
        </w:rPr>
        <w:t>9</w:t>
      </w:r>
    </w:p>
    <w:p w14:paraId="45552790" w14:textId="2FA9C754" w:rsidR="00C749BB" w:rsidRPr="00C61862" w:rsidRDefault="00C749BB" w:rsidP="00E51C78">
      <w:pPr>
        <w:spacing w:line="240" w:lineRule="auto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  <w:u w:val="single"/>
        </w:rPr>
        <w:t>Deadline</w:t>
      </w:r>
      <w:r w:rsidR="00912027" w:rsidRPr="00C61862">
        <w:rPr>
          <w:rFonts w:asciiTheme="majorBidi" w:hAnsiTheme="majorBidi" w:cstheme="majorBidi"/>
          <w:lang w:val="en-US"/>
        </w:rPr>
        <w:t xml:space="preserve"> </w:t>
      </w:r>
      <w:r w:rsidR="006B5CCE" w:rsidRPr="00C61862">
        <w:rPr>
          <w:rFonts w:asciiTheme="majorBidi" w:hAnsiTheme="majorBidi" w:cstheme="majorBidi"/>
        </w:rPr>
        <w:t>:</w:t>
      </w:r>
      <w:r w:rsidR="00472B55" w:rsidRPr="00C61862">
        <w:rPr>
          <w:rFonts w:asciiTheme="majorBidi" w:hAnsiTheme="majorBidi" w:cstheme="majorBidi"/>
        </w:rPr>
        <w:t xml:space="preserve"> </w:t>
      </w:r>
      <w:r w:rsidR="002E25EE" w:rsidRPr="00C61862">
        <w:rPr>
          <w:rFonts w:asciiTheme="majorBidi" w:hAnsiTheme="majorBidi" w:cstheme="majorBidi"/>
        </w:rPr>
        <w:t>04</w:t>
      </w:r>
      <w:r w:rsidR="00E002F1" w:rsidRPr="00C61862">
        <w:rPr>
          <w:rFonts w:asciiTheme="majorBidi" w:hAnsiTheme="majorBidi" w:cstheme="majorBidi"/>
        </w:rPr>
        <w:t>/</w:t>
      </w:r>
      <w:r w:rsidR="002E25EE" w:rsidRPr="00C61862">
        <w:rPr>
          <w:rFonts w:asciiTheme="majorBidi" w:hAnsiTheme="majorBidi" w:cstheme="majorBidi"/>
        </w:rPr>
        <w:t>05</w:t>
      </w:r>
      <w:r w:rsidR="00E002F1" w:rsidRPr="00C61862">
        <w:rPr>
          <w:rFonts w:asciiTheme="majorBidi" w:hAnsiTheme="majorBidi" w:cstheme="majorBidi"/>
        </w:rPr>
        <w:t>/201</w:t>
      </w:r>
      <w:r w:rsidR="005731F7" w:rsidRPr="00C61862">
        <w:rPr>
          <w:rFonts w:asciiTheme="majorBidi" w:hAnsiTheme="majorBidi" w:cstheme="majorBidi"/>
        </w:rPr>
        <w:t>9</w:t>
      </w:r>
      <w:r w:rsidR="00E002F1" w:rsidRPr="00C61862">
        <w:rPr>
          <w:rFonts w:asciiTheme="majorBidi" w:hAnsiTheme="majorBidi" w:cstheme="majorBidi"/>
        </w:rPr>
        <w:t xml:space="preserve">  4:00PM       </w:t>
      </w:r>
      <w:r w:rsidRPr="00C61862">
        <w:rPr>
          <w:rFonts w:asciiTheme="majorBidi" w:hAnsiTheme="majorBidi" w:cstheme="majorBidi"/>
        </w:rPr>
        <w:tab/>
      </w:r>
      <w:r w:rsidRPr="00C61862">
        <w:rPr>
          <w:rFonts w:asciiTheme="majorBidi" w:hAnsiTheme="majorBidi" w:cstheme="majorBidi"/>
        </w:rPr>
        <w:tab/>
      </w:r>
      <w:r w:rsidRPr="00C61862">
        <w:rPr>
          <w:rFonts w:asciiTheme="majorBidi" w:hAnsiTheme="majorBidi" w:cstheme="majorBidi"/>
        </w:rPr>
        <w:tab/>
      </w:r>
      <w:r w:rsidRPr="00C61862">
        <w:rPr>
          <w:rFonts w:asciiTheme="majorBidi" w:hAnsiTheme="majorBidi" w:cstheme="majorBidi"/>
        </w:rPr>
        <w:tab/>
      </w:r>
      <w:r w:rsidRPr="00C61862">
        <w:rPr>
          <w:rFonts w:asciiTheme="majorBidi" w:hAnsiTheme="majorBidi" w:cstheme="majorBidi"/>
        </w:rPr>
        <w:tab/>
      </w:r>
    </w:p>
    <w:p w14:paraId="7C23EC69" w14:textId="5D04FF96" w:rsidR="00A45EE3" w:rsidRPr="00C61862" w:rsidRDefault="00C749BB" w:rsidP="00A45EE3">
      <w:pPr>
        <w:rPr>
          <w:rFonts w:asciiTheme="majorBidi" w:hAnsiTheme="majorBidi" w:cstheme="majorBidi"/>
          <w:b/>
          <w:bCs/>
        </w:rPr>
      </w:pPr>
      <w:r w:rsidRPr="00C61862">
        <w:rPr>
          <w:rFonts w:asciiTheme="majorBidi" w:hAnsiTheme="majorBidi" w:cstheme="majorBidi"/>
          <w:u w:val="single"/>
        </w:rPr>
        <w:t>Reference number:</w:t>
      </w:r>
      <w:r w:rsidR="00912027" w:rsidRPr="00C61862">
        <w:rPr>
          <w:rFonts w:asciiTheme="majorBidi" w:hAnsiTheme="majorBidi" w:cstheme="majorBidi"/>
        </w:rPr>
        <w:t xml:space="preserve">  </w:t>
      </w:r>
      <w:r w:rsidR="00C053A8" w:rsidRPr="00C61862">
        <w:rPr>
          <w:rFonts w:asciiTheme="majorBidi" w:hAnsiTheme="majorBidi" w:cstheme="majorBidi"/>
          <w:b/>
          <w:bCs/>
        </w:rPr>
        <w:t>RFQ/</w:t>
      </w:r>
      <w:r w:rsidR="002E25EE" w:rsidRPr="00C61862">
        <w:rPr>
          <w:rFonts w:asciiTheme="majorBidi" w:hAnsiTheme="majorBidi" w:cstheme="majorBidi"/>
          <w:b/>
          <w:bCs/>
        </w:rPr>
        <w:t>IR11/IA0605</w:t>
      </w:r>
      <w:r w:rsidR="00C053A8" w:rsidRPr="00C61862">
        <w:rPr>
          <w:rFonts w:asciiTheme="majorBidi" w:hAnsiTheme="majorBidi" w:cstheme="majorBidi"/>
          <w:b/>
          <w:bCs/>
        </w:rPr>
        <w:t>/</w:t>
      </w:r>
      <w:r w:rsidR="002E25EE" w:rsidRPr="00C61862">
        <w:rPr>
          <w:rFonts w:asciiTheme="majorBidi" w:hAnsiTheme="majorBidi" w:cstheme="majorBidi"/>
          <w:b/>
          <w:bCs/>
        </w:rPr>
        <w:t>05</w:t>
      </w:r>
      <w:r w:rsidR="00C053A8" w:rsidRPr="00C61862">
        <w:rPr>
          <w:rFonts w:asciiTheme="majorBidi" w:hAnsiTheme="majorBidi" w:cstheme="majorBidi"/>
          <w:b/>
          <w:bCs/>
        </w:rPr>
        <w:t>-2019/</w:t>
      </w:r>
      <w:r w:rsidR="002E25EE" w:rsidRPr="00C61862">
        <w:rPr>
          <w:rFonts w:asciiTheme="majorBidi" w:hAnsiTheme="majorBidi" w:cstheme="majorBidi"/>
          <w:b/>
          <w:bCs/>
        </w:rPr>
        <w:t>3</w:t>
      </w:r>
    </w:p>
    <w:p w14:paraId="0F6DD602" w14:textId="6B717F0C" w:rsidR="00204377" w:rsidRPr="00C61862" w:rsidRDefault="00204377" w:rsidP="00C61862">
      <w:pPr>
        <w:jc w:val="both"/>
        <w:rPr>
          <w:rFonts w:asciiTheme="majorBidi" w:hAnsiTheme="majorBidi" w:cstheme="majorBidi"/>
          <w:b/>
          <w:bCs/>
          <w:rtl/>
        </w:rPr>
      </w:pPr>
      <w:r w:rsidRPr="00C61862">
        <w:rPr>
          <w:rFonts w:asciiTheme="majorBidi" w:eastAsia="Times New Roman" w:hAnsiTheme="majorBidi" w:cstheme="majorBidi"/>
        </w:rPr>
        <w:t xml:space="preserve">Caritas Czech Republic (CCR) is a non-governmental organization working in the field of emergency response and development in a number of countries around the world, namely Iraq, Moldova, Mongolia, Georgia, Ukraine, Cambodia and others. </w:t>
      </w:r>
      <w:r w:rsidRPr="00C61862">
        <w:rPr>
          <w:rFonts w:asciiTheme="majorBidi" w:eastAsia="Times New Roman" w:hAnsiTheme="majorBidi" w:cstheme="majorBidi"/>
          <w:lang w:val="en-GB"/>
        </w:rPr>
        <w:t>To run its operation, Caritas Czech Republic is supported by funds from different donors which give it high obligation to take accountability and openness as one of the main priorities.</w:t>
      </w:r>
    </w:p>
    <w:p w14:paraId="5325E94D" w14:textId="77777777" w:rsidR="00187604" w:rsidRPr="00C61862" w:rsidRDefault="00187604" w:rsidP="00E51C78">
      <w:pPr>
        <w:shd w:val="clear" w:color="auto" w:fill="FFFFFF"/>
        <w:spacing w:after="0" w:line="240" w:lineRule="auto"/>
        <w:ind w:firstLine="397"/>
        <w:jc w:val="both"/>
        <w:rPr>
          <w:rFonts w:asciiTheme="majorBidi" w:eastAsia="Times New Roman" w:hAnsiTheme="majorBidi" w:cstheme="majorBidi"/>
          <w:lang w:val="en-GB"/>
        </w:rPr>
      </w:pPr>
    </w:p>
    <w:p w14:paraId="4B614E17" w14:textId="377B3C9A" w:rsidR="00C053A8" w:rsidRPr="00C61862" w:rsidRDefault="00077E8C" w:rsidP="00C61862">
      <w:pPr>
        <w:spacing w:line="240" w:lineRule="auto"/>
        <w:jc w:val="both"/>
        <w:rPr>
          <w:rFonts w:asciiTheme="majorBidi" w:hAnsiTheme="majorBidi" w:cstheme="majorBidi"/>
          <w:lang w:val="en-GB"/>
        </w:rPr>
      </w:pPr>
      <w:r w:rsidRPr="00C61862">
        <w:rPr>
          <w:rFonts w:asciiTheme="majorBidi" w:hAnsiTheme="majorBidi" w:cstheme="majorBidi"/>
          <w:lang w:val="en-GB"/>
        </w:rPr>
        <w:t xml:space="preserve">Caritas Czech Republic announces </w:t>
      </w:r>
      <w:r w:rsidR="00F01221" w:rsidRPr="00C61862">
        <w:rPr>
          <w:rFonts w:asciiTheme="majorBidi" w:hAnsiTheme="majorBidi" w:cstheme="majorBidi"/>
          <w:lang w:val="en-GB"/>
        </w:rPr>
        <w:t>RFQ</w:t>
      </w:r>
      <w:r w:rsidRPr="00C61862">
        <w:rPr>
          <w:rFonts w:asciiTheme="majorBidi" w:hAnsiTheme="majorBidi" w:cstheme="majorBidi"/>
          <w:lang w:val="en-GB"/>
        </w:rPr>
        <w:t xml:space="preserve"> for providing</w:t>
      </w:r>
      <w:r w:rsidR="00F01221" w:rsidRPr="00C61862">
        <w:rPr>
          <w:rFonts w:asciiTheme="majorBidi" w:hAnsiTheme="majorBidi" w:cstheme="majorBidi"/>
          <w:lang w:val="en-GB"/>
        </w:rPr>
        <w:t xml:space="preserve"> Service of</w:t>
      </w:r>
      <w:r w:rsidRPr="00C61862">
        <w:rPr>
          <w:rFonts w:asciiTheme="majorBidi" w:hAnsiTheme="majorBidi" w:cstheme="majorBidi"/>
          <w:lang w:val="en-GB"/>
        </w:rPr>
        <w:t xml:space="preserve"> </w:t>
      </w:r>
      <w:r w:rsidR="00F01221" w:rsidRPr="00C61862">
        <w:rPr>
          <w:rFonts w:asciiTheme="majorBidi" w:hAnsiTheme="majorBidi" w:cstheme="majorBidi"/>
          <w:lang w:val="en-GB"/>
        </w:rPr>
        <w:t xml:space="preserve">Technical training for </w:t>
      </w:r>
      <w:r w:rsidR="00F01221" w:rsidRPr="00C61862">
        <w:rPr>
          <w:rFonts w:asciiTheme="majorBidi" w:hAnsiTheme="majorBidi" w:cstheme="majorBidi"/>
          <w:b/>
          <w:bCs/>
          <w:u w:val="single"/>
          <w:lang w:val="en-GB"/>
        </w:rPr>
        <w:t>Medical</w:t>
      </w:r>
      <w:r w:rsidR="005731F7" w:rsidRPr="00C61862">
        <w:rPr>
          <w:rFonts w:asciiTheme="majorBidi" w:hAnsiTheme="majorBidi" w:cstheme="majorBidi"/>
          <w:b/>
          <w:bCs/>
          <w:u w:val="single"/>
          <w:lang w:val="en-GB"/>
        </w:rPr>
        <w:t xml:space="preserve"> </w:t>
      </w:r>
      <w:r w:rsidR="00F01221" w:rsidRPr="00C61862">
        <w:rPr>
          <w:rFonts w:asciiTheme="majorBidi" w:hAnsiTheme="majorBidi" w:cstheme="majorBidi"/>
          <w:b/>
          <w:bCs/>
          <w:u w:val="single"/>
          <w:lang w:val="en-GB"/>
        </w:rPr>
        <w:t xml:space="preserve">staff in </w:t>
      </w:r>
      <w:proofErr w:type="spellStart"/>
      <w:r w:rsidR="00F01221" w:rsidRPr="00C61862">
        <w:rPr>
          <w:rFonts w:asciiTheme="majorBidi" w:hAnsiTheme="majorBidi" w:cstheme="majorBidi"/>
          <w:b/>
          <w:bCs/>
          <w:u w:val="single"/>
          <w:lang w:val="en-GB"/>
        </w:rPr>
        <w:t>Qa’im</w:t>
      </w:r>
      <w:proofErr w:type="spellEnd"/>
      <w:r w:rsidR="00F01221" w:rsidRPr="00C61862">
        <w:rPr>
          <w:rFonts w:asciiTheme="majorBidi" w:hAnsiTheme="majorBidi" w:cstheme="majorBidi"/>
          <w:b/>
          <w:bCs/>
          <w:u w:val="single"/>
          <w:lang w:val="en-GB"/>
        </w:rPr>
        <w:t xml:space="preserve"> Hospital in Anbar</w:t>
      </w:r>
      <w:r w:rsidR="00C61862">
        <w:rPr>
          <w:rFonts w:asciiTheme="majorBidi" w:hAnsiTheme="majorBidi" w:cstheme="majorBidi"/>
          <w:lang w:val="en-GB"/>
        </w:rPr>
        <w:t>. CCR is looking for a qualified medical technical engineer to deliver this service.</w:t>
      </w:r>
    </w:p>
    <w:p w14:paraId="6DB8ED76" w14:textId="133A0165" w:rsidR="00C6356E" w:rsidRPr="00C61862" w:rsidRDefault="00A74B7D" w:rsidP="00C053A8">
      <w:pPr>
        <w:spacing w:line="240" w:lineRule="auto"/>
        <w:rPr>
          <w:rFonts w:asciiTheme="majorBidi" w:hAnsiTheme="majorBidi" w:cstheme="majorBidi"/>
          <w:lang w:val="en-GB"/>
        </w:rPr>
      </w:pPr>
      <w:r w:rsidRPr="00C61862">
        <w:rPr>
          <w:rFonts w:asciiTheme="majorBidi" w:hAnsiTheme="majorBidi" w:cstheme="majorBidi"/>
          <w:b/>
          <w:bCs/>
          <w:lang w:val="en-GB"/>
        </w:rPr>
        <w:t>Terms</w:t>
      </w:r>
      <w:r w:rsidRPr="00C61862">
        <w:rPr>
          <w:rFonts w:asciiTheme="majorBidi" w:hAnsiTheme="majorBidi" w:cstheme="majorBidi"/>
          <w:lang w:val="en-GB"/>
        </w:rPr>
        <w:t xml:space="preserve">: </w:t>
      </w:r>
    </w:p>
    <w:p w14:paraId="3354465A" w14:textId="13CF9140" w:rsidR="00120E53" w:rsidRPr="00C61862" w:rsidRDefault="00120E53" w:rsidP="00C6186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The date of training will begin on May 10, 2019.</w:t>
      </w:r>
    </w:p>
    <w:p w14:paraId="5AD10133" w14:textId="2AE892F8" w:rsidR="00F01221" w:rsidRPr="00C61862" w:rsidRDefault="00F01221" w:rsidP="00C6186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Training will be in Al-Qaim city - Al Qaim General Hospital</w:t>
      </w:r>
      <w:r w:rsidR="00120E53" w:rsidRPr="00C61862">
        <w:rPr>
          <w:rFonts w:asciiTheme="majorBidi" w:hAnsiTheme="majorBidi" w:cstheme="majorBidi"/>
        </w:rPr>
        <w:t>.</w:t>
      </w:r>
    </w:p>
    <w:p w14:paraId="1F27F046" w14:textId="735581A6" w:rsidR="00F01221" w:rsidRPr="00C61862" w:rsidRDefault="00F01221" w:rsidP="00C6186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 xml:space="preserve">The training will be for </w:t>
      </w:r>
      <w:r w:rsidR="00C61862">
        <w:rPr>
          <w:rFonts w:asciiTheme="majorBidi" w:hAnsiTheme="majorBidi" w:cstheme="majorBidi"/>
        </w:rPr>
        <w:t xml:space="preserve">at least </w:t>
      </w:r>
      <w:r w:rsidRPr="00C61862">
        <w:rPr>
          <w:rFonts w:asciiTheme="majorBidi" w:hAnsiTheme="majorBidi" w:cstheme="majorBidi"/>
        </w:rPr>
        <w:t>1</w:t>
      </w:r>
      <w:r w:rsidR="00581FB9" w:rsidRPr="00C61862">
        <w:rPr>
          <w:rFonts w:asciiTheme="majorBidi" w:hAnsiTheme="majorBidi" w:cstheme="majorBidi"/>
        </w:rPr>
        <w:t>2</w:t>
      </w:r>
      <w:r w:rsidRPr="00C61862">
        <w:rPr>
          <w:rFonts w:asciiTheme="majorBidi" w:hAnsiTheme="majorBidi" w:cstheme="majorBidi"/>
        </w:rPr>
        <w:t xml:space="preserve"> days</w:t>
      </w:r>
      <w:r w:rsidR="00581FB9" w:rsidRPr="00C61862">
        <w:rPr>
          <w:rFonts w:asciiTheme="majorBidi" w:hAnsiTheme="majorBidi" w:cstheme="majorBidi"/>
        </w:rPr>
        <w:t>, each day 3 hour training</w:t>
      </w:r>
      <w:r w:rsidR="00C61862">
        <w:rPr>
          <w:rFonts w:asciiTheme="majorBidi" w:hAnsiTheme="majorBidi" w:cstheme="majorBidi"/>
        </w:rPr>
        <w:t xml:space="preserve">. Total number of trainees is </w:t>
      </w:r>
      <w:r w:rsidR="00581FB9" w:rsidRPr="00C61862">
        <w:rPr>
          <w:rFonts w:asciiTheme="majorBidi" w:hAnsiTheme="majorBidi" w:cstheme="majorBidi"/>
        </w:rPr>
        <w:t>45</w:t>
      </w:r>
      <w:r w:rsidR="002C633E" w:rsidRPr="00C61862">
        <w:rPr>
          <w:rFonts w:asciiTheme="majorBidi" w:hAnsiTheme="majorBidi" w:cstheme="majorBidi"/>
        </w:rPr>
        <w:t xml:space="preserve">. The attendees are </w:t>
      </w:r>
      <w:r w:rsidR="00E460E8" w:rsidRPr="00C61862">
        <w:rPr>
          <w:rFonts w:asciiTheme="majorBidi" w:hAnsiTheme="majorBidi" w:cstheme="majorBidi"/>
        </w:rPr>
        <w:t xml:space="preserve"> </w:t>
      </w:r>
      <w:r w:rsidR="00F10FB3" w:rsidRPr="00C61862">
        <w:rPr>
          <w:rFonts w:asciiTheme="majorBidi" w:hAnsiTheme="majorBidi" w:cstheme="majorBidi"/>
        </w:rPr>
        <w:t>from</w:t>
      </w:r>
      <w:r w:rsidR="00E460E8" w:rsidRPr="00C61862">
        <w:rPr>
          <w:rFonts w:asciiTheme="majorBidi" w:hAnsiTheme="majorBidi" w:cstheme="majorBidi"/>
        </w:rPr>
        <w:t xml:space="preserve"> diferent </w:t>
      </w:r>
      <w:r w:rsidR="00276606" w:rsidRPr="00C61862">
        <w:rPr>
          <w:rFonts w:asciiTheme="majorBidi" w:hAnsiTheme="majorBidi" w:cstheme="majorBidi"/>
        </w:rPr>
        <w:t xml:space="preserve">educational medical qualification </w:t>
      </w:r>
      <w:r w:rsidR="00E460E8" w:rsidRPr="00C61862">
        <w:rPr>
          <w:rFonts w:asciiTheme="majorBidi" w:hAnsiTheme="majorBidi" w:cstheme="majorBidi"/>
        </w:rPr>
        <w:t>background such as</w:t>
      </w:r>
      <w:r w:rsidR="002C633E" w:rsidRPr="00C61862">
        <w:rPr>
          <w:rFonts w:asciiTheme="majorBidi" w:hAnsiTheme="majorBidi" w:cstheme="majorBidi"/>
        </w:rPr>
        <w:t xml:space="preserve"> doctor, assistant doctor, nurse, laboratory and midwife. According to the </w:t>
      </w:r>
      <w:r w:rsidR="00C61862">
        <w:rPr>
          <w:rFonts w:asciiTheme="majorBidi" w:hAnsiTheme="majorBidi" w:cstheme="majorBidi"/>
        </w:rPr>
        <w:t>responsibilities</w:t>
      </w:r>
      <w:r w:rsidR="002C633E" w:rsidRPr="00C61862">
        <w:rPr>
          <w:rFonts w:asciiTheme="majorBidi" w:hAnsiTheme="majorBidi" w:cstheme="majorBidi"/>
        </w:rPr>
        <w:t xml:space="preserve"> of each department.</w:t>
      </w:r>
    </w:p>
    <w:p w14:paraId="63FB5D02" w14:textId="5E3A0244" w:rsidR="00F01221" w:rsidRDefault="00F01221" w:rsidP="00C6186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 xml:space="preserve">The training courses will </w:t>
      </w:r>
      <w:r w:rsidR="00C61862">
        <w:rPr>
          <w:rFonts w:asciiTheme="majorBidi" w:hAnsiTheme="majorBidi" w:cstheme="majorBidi"/>
        </w:rPr>
        <w:t>focus on the technical side of operating medical devices of 9 different depertments in the hospital. CCR will agree with the trainer on specific devices to cover in the training. These departments are:</w:t>
      </w:r>
    </w:p>
    <w:tbl>
      <w:tblPr>
        <w:tblW w:w="5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0"/>
      </w:tblGrid>
      <w:tr w:rsidR="00C61862" w:rsidRPr="00C61862" w14:paraId="42B470CF" w14:textId="77777777" w:rsidTr="00C61862">
        <w:trPr>
          <w:trHeight w:val="395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508CC027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Laboratory Department</w:t>
            </w:r>
          </w:p>
        </w:tc>
      </w:tr>
      <w:tr w:rsidR="00C61862" w:rsidRPr="00C61862" w14:paraId="22C4EC32" w14:textId="77777777" w:rsidTr="00C61862">
        <w:trPr>
          <w:trHeight w:val="350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1F588A78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Medical Department</w:t>
            </w:r>
          </w:p>
        </w:tc>
      </w:tr>
      <w:tr w:rsidR="00C61862" w:rsidRPr="00C61862" w14:paraId="36B6BA6D" w14:textId="77777777" w:rsidTr="00C61862">
        <w:trPr>
          <w:trHeight w:val="350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77A60264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Orthopedic Department</w:t>
            </w:r>
          </w:p>
        </w:tc>
      </w:tr>
      <w:tr w:rsidR="00C61862" w:rsidRPr="00C61862" w14:paraId="6DD4A7D6" w14:textId="77777777" w:rsidTr="00C61862">
        <w:trPr>
          <w:trHeight w:val="368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1B1ACA6E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Dialysis unit</w:t>
            </w:r>
          </w:p>
        </w:tc>
      </w:tr>
      <w:tr w:rsidR="00C61862" w:rsidRPr="00C61862" w14:paraId="7FE81B31" w14:textId="77777777" w:rsidTr="00C61862">
        <w:trPr>
          <w:trHeight w:val="350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1237C0B2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ENT department</w:t>
            </w:r>
          </w:p>
        </w:tc>
      </w:tr>
      <w:tr w:rsidR="00C61862" w:rsidRPr="00C61862" w14:paraId="6385105B" w14:textId="77777777" w:rsidTr="00C61862">
        <w:trPr>
          <w:trHeight w:val="350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06681F4A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Radiology Department</w:t>
            </w:r>
          </w:p>
        </w:tc>
      </w:tr>
      <w:tr w:rsidR="00C61862" w:rsidRPr="00C61862" w14:paraId="32CD81BC" w14:textId="77777777" w:rsidTr="00C61862">
        <w:trPr>
          <w:trHeight w:val="458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02D14EED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Ophthalmology Department</w:t>
            </w:r>
          </w:p>
        </w:tc>
      </w:tr>
      <w:tr w:rsidR="00C61862" w:rsidRPr="00C61862" w14:paraId="6AF5F891" w14:textId="77777777" w:rsidTr="00C61862">
        <w:trPr>
          <w:trHeight w:val="323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10F6E683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General Surgery Department</w:t>
            </w:r>
          </w:p>
        </w:tc>
      </w:tr>
      <w:tr w:rsidR="00C61862" w:rsidRPr="00C61862" w14:paraId="392718EB" w14:textId="77777777" w:rsidTr="00C61862">
        <w:trPr>
          <w:trHeight w:val="323"/>
          <w:jc w:val="center"/>
        </w:trPr>
        <w:tc>
          <w:tcPr>
            <w:tcW w:w="5760" w:type="dxa"/>
            <w:shd w:val="clear" w:color="auto" w:fill="auto"/>
            <w:noWrap/>
            <w:vAlign w:val="center"/>
            <w:hideMark/>
          </w:tcPr>
          <w:p w14:paraId="794DCFBA" w14:textId="77777777" w:rsidR="00C61862" w:rsidRPr="00C61862" w:rsidRDefault="00C61862" w:rsidP="00C61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61862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Pediatric Department</w:t>
            </w:r>
          </w:p>
        </w:tc>
      </w:tr>
    </w:tbl>
    <w:p w14:paraId="7275C0CB" w14:textId="77777777" w:rsidR="00C61862" w:rsidRPr="00C61862" w:rsidRDefault="00C61862" w:rsidP="00C61862">
      <w:pPr>
        <w:spacing w:line="240" w:lineRule="auto"/>
        <w:jc w:val="both"/>
        <w:rPr>
          <w:rFonts w:asciiTheme="majorBidi" w:hAnsiTheme="majorBidi" w:cstheme="majorBidi"/>
        </w:rPr>
      </w:pPr>
    </w:p>
    <w:p w14:paraId="3D2BF064" w14:textId="6CC508E8" w:rsidR="00F01221" w:rsidRPr="00C61862" w:rsidRDefault="00F01221" w:rsidP="00C6186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lastRenderedPageBreak/>
        <w:t>The trainer is required to send a summary and analysis of the training data at the end of the training</w:t>
      </w:r>
      <w:r w:rsidR="00120E53" w:rsidRPr="00C61862">
        <w:rPr>
          <w:rFonts w:asciiTheme="majorBidi" w:hAnsiTheme="majorBidi" w:cstheme="majorBidi"/>
        </w:rPr>
        <w:t>.</w:t>
      </w:r>
    </w:p>
    <w:p w14:paraId="289034FA" w14:textId="636B0184" w:rsidR="00A74B7D" w:rsidRPr="00C61862" w:rsidRDefault="00120E53" w:rsidP="00C6186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 xml:space="preserve">The </w:t>
      </w:r>
      <w:r w:rsidR="00C61862">
        <w:rPr>
          <w:rFonts w:asciiTheme="majorBidi" w:hAnsiTheme="majorBidi" w:cstheme="majorBidi"/>
        </w:rPr>
        <w:t>trainer</w:t>
      </w:r>
      <w:r w:rsidRPr="00C61862">
        <w:rPr>
          <w:rFonts w:asciiTheme="majorBidi" w:hAnsiTheme="majorBidi" w:cstheme="majorBidi"/>
        </w:rPr>
        <w:t xml:space="preserve"> will bear all the co</w:t>
      </w:r>
      <w:r w:rsidR="00276606" w:rsidRPr="00C61862">
        <w:rPr>
          <w:rFonts w:asciiTheme="majorBidi" w:hAnsiTheme="majorBidi" w:cstheme="majorBidi"/>
        </w:rPr>
        <w:t>st</w:t>
      </w:r>
      <w:r w:rsidRPr="00C61862">
        <w:rPr>
          <w:rFonts w:asciiTheme="majorBidi" w:hAnsiTheme="majorBidi" w:cstheme="majorBidi"/>
        </w:rPr>
        <w:t xml:space="preserve"> of transportation, accommodation </w:t>
      </w:r>
      <w:r w:rsidR="00276606" w:rsidRPr="00C61862">
        <w:rPr>
          <w:rFonts w:asciiTheme="majorBidi" w:hAnsiTheme="majorBidi" w:cstheme="majorBidi"/>
        </w:rPr>
        <w:t>of him/her self During the training running Days.</w:t>
      </w:r>
    </w:p>
    <w:p w14:paraId="2E393A35" w14:textId="0E15BBC7" w:rsidR="00F01221" w:rsidRPr="00C61862" w:rsidRDefault="00F01221" w:rsidP="00F01221">
      <w:pPr>
        <w:spacing w:line="240" w:lineRule="auto"/>
        <w:rPr>
          <w:rFonts w:asciiTheme="majorBidi" w:hAnsiTheme="majorBidi" w:cstheme="majorBidi"/>
          <w:b/>
          <w:bCs/>
        </w:rPr>
      </w:pPr>
      <w:r w:rsidRPr="00C61862">
        <w:rPr>
          <w:rFonts w:asciiTheme="majorBidi" w:hAnsiTheme="majorBidi" w:cstheme="majorBidi"/>
          <w:b/>
          <w:bCs/>
        </w:rPr>
        <w:t>Qualification of the trainner:</w:t>
      </w:r>
    </w:p>
    <w:p w14:paraId="051DDA11" w14:textId="1AD14ADF" w:rsidR="00F01221" w:rsidRPr="00C61862" w:rsidRDefault="00F01221" w:rsidP="00F01221">
      <w:pPr>
        <w:pStyle w:val="ListParagraph"/>
        <w:numPr>
          <w:ilvl w:val="0"/>
          <w:numId w:val="8"/>
        </w:numPr>
        <w:spacing w:line="240" w:lineRule="auto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The trainer should be highly experienced in the maintenance of medical devices</w:t>
      </w:r>
      <w:r w:rsidR="00A74B7D" w:rsidRPr="00C61862">
        <w:rPr>
          <w:rFonts w:asciiTheme="majorBidi" w:hAnsiTheme="majorBidi" w:cstheme="majorBidi"/>
        </w:rPr>
        <w:t>.</w:t>
      </w:r>
    </w:p>
    <w:p w14:paraId="72D18972" w14:textId="038EE522" w:rsidR="00F01221" w:rsidRPr="00C61862" w:rsidRDefault="00A74B7D" w:rsidP="00A74B7D">
      <w:pPr>
        <w:pStyle w:val="ListParagraph"/>
        <w:numPr>
          <w:ilvl w:val="0"/>
          <w:numId w:val="8"/>
        </w:numPr>
        <w:spacing w:line="240" w:lineRule="auto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The trainer should have experience in training medical staff.</w:t>
      </w:r>
    </w:p>
    <w:p w14:paraId="3AA35BB4" w14:textId="7195CC73" w:rsidR="00A74B7D" w:rsidRPr="00C61862" w:rsidRDefault="00A74B7D" w:rsidP="00A74B7D">
      <w:pPr>
        <w:pStyle w:val="ListParagraph"/>
        <w:numPr>
          <w:ilvl w:val="0"/>
          <w:numId w:val="8"/>
        </w:numPr>
        <w:spacing w:line="240" w:lineRule="auto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Be highly qualified and certified in medical devices.</w:t>
      </w:r>
    </w:p>
    <w:p w14:paraId="2C0C3ABD" w14:textId="77777777" w:rsidR="00A74B7D" w:rsidRPr="00C61862" w:rsidRDefault="00A74B7D" w:rsidP="00A74B7D">
      <w:pPr>
        <w:pStyle w:val="ListParagraph"/>
        <w:numPr>
          <w:ilvl w:val="0"/>
          <w:numId w:val="8"/>
        </w:numPr>
        <w:spacing w:line="240" w:lineRule="auto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At least 3-5 years of experience in the maintenance of medical devices.</w:t>
      </w:r>
    </w:p>
    <w:p w14:paraId="1CAE9BA5" w14:textId="77777777" w:rsidR="00A74B7D" w:rsidRPr="00C61862" w:rsidRDefault="00A74B7D" w:rsidP="00A74B7D">
      <w:pPr>
        <w:pStyle w:val="ListParagraph"/>
        <w:numPr>
          <w:ilvl w:val="0"/>
          <w:numId w:val="8"/>
        </w:numPr>
        <w:spacing w:line="240" w:lineRule="auto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The trainer is not a government employee.</w:t>
      </w:r>
    </w:p>
    <w:p w14:paraId="7AFF4584" w14:textId="0F1931C5" w:rsidR="00276606" w:rsidRPr="00C61862" w:rsidRDefault="00276606" w:rsidP="00276606">
      <w:pPr>
        <w:spacing w:line="240" w:lineRule="auto"/>
        <w:rPr>
          <w:rFonts w:asciiTheme="majorBidi" w:hAnsiTheme="majorBidi" w:cstheme="majorBidi"/>
          <w:b/>
          <w:bCs/>
        </w:rPr>
      </w:pPr>
      <w:r w:rsidRPr="00C61862">
        <w:rPr>
          <w:rFonts w:asciiTheme="majorBidi" w:hAnsiTheme="majorBidi" w:cstheme="majorBidi"/>
          <w:b/>
          <w:bCs/>
        </w:rPr>
        <w:t>Payment Trem:</w:t>
      </w:r>
    </w:p>
    <w:p w14:paraId="37BDB323" w14:textId="77777777" w:rsidR="00276606" w:rsidRPr="00C61862" w:rsidRDefault="00276606" w:rsidP="0027660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After delivery of full required service and submision of signed completion certificate by the CCR_Focal point and the Trainer. Finance start procecing the payment.</w:t>
      </w:r>
    </w:p>
    <w:p w14:paraId="549719D3" w14:textId="03FBAF94" w:rsidR="00276606" w:rsidRPr="00C61862" w:rsidRDefault="00276606" w:rsidP="00276606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Bidi" w:hAnsiTheme="majorBidi" w:cstheme="majorBidi"/>
        </w:rPr>
      </w:pPr>
      <w:r w:rsidRPr="00C61862">
        <w:rPr>
          <w:rFonts w:asciiTheme="majorBidi" w:hAnsiTheme="majorBidi" w:cstheme="majorBidi"/>
        </w:rPr>
        <w:t>The payment will deliver to the trainer via local banck cheque during 5 working days.</w:t>
      </w:r>
    </w:p>
    <w:p w14:paraId="250F5B59" w14:textId="5930319C" w:rsidR="000A0736" w:rsidRPr="00C61862" w:rsidRDefault="000A0736" w:rsidP="000A0736">
      <w:pPr>
        <w:pStyle w:val="ListParagraph"/>
        <w:spacing w:line="240" w:lineRule="auto"/>
        <w:ind w:left="405"/>
        <w:rPr>
          <w:rFonts w:asciiTheme="majorBidi" w:hAnsiTheme="majorBidi" w:cstheme="majorBidi"/>
          <w:highlight w:val="yellow"/>
          <w:lang w:val="en-GB"/>
        </w:rPr>
      </w:pPr>
    </w:p>
    <w:p w14:paraId="7465AE94" w14:textId="5695F095" w:rsidR="00502845" w:rsidRPr="00C61862" w:rsidRDefault="00E51C78" w:rsidP="00E51C78">
      <w:pPr>
        <w:spacing w:line="240" w:lineRule="auto"/>
        <w:rPr>
          <w:rFonts w:asciiTheme="majorBidi" w:hAnsiTheme="majorBidi" w:cstheme="majorBidi"/>
          <w:b/>
          <w:bCs/>
          <w:lang w:val="en-GB"/>
        </w:rPr>
      </w:pPr>
      <w:r w:rsidRPr="00C61862">
        <w:rPr>
          <w:rFonts w:asciiTheme="majorBidi" w:hAnsiTheme="majorBidi" w:cstheme="majorBidi"/>
          <w:b/>
          <w:bCs/>
          <w:lang w:val="en-GB"/>
        </w:rPr>
        <w:t xml:space="preserve">How to apply </w:t>
      </w:r>
    </w:p>
    <w:p w14:paraId="2187346F" w14:textId="77777777" w:rsidR="00E51C78" w:rsidRPr="00C61862" w:rsidRDefault="00502845" w:rsidP="00E51C78">
      <w:pPr>
        <w:spacing w:line="240" w:lineRule="auto"/>
        <w:rPr>
          <w:rFonts w:asciiTheme="majorBidi" w:hAnsiTheme="majorBidi" w:cstheme="majorBidi"/>
          <w:lang w:val="en-GB"/>
        </w:rPr>
      </w:pPr>
      <w:r w:rsidRPr="00C61862">
        <w:rPr>
          <w:rFonts w:asciiTheme="majorBidi" w:hAnsiTheme="majorBidi" w:cstheme="majorBidi"/>
          <w:lang w:val="en-GB"/>
        </w:rPr>
        <w:t xml:space="preserve">Suppliers can submit the bid either in sealed envelopes to the same address or through email to the following email address: </w:t>
      </w:r>
      <w:hyperlink r:id="rId8" w:history="1">
        <w:r w:rsidRPr="00C61862">
          <w:rPr>
            <w:rStyle w:val="Hyperlink"/>
            <w:rFonts w:asciiTheme="majorBidi" w:hAnsiTheme="majorBidi" w:cstheme="majorBidi"/>
            <w:lang w:val="en-GB"/>
          </w:rPr>
          <w:t>Iraq.tender@caritas.cz</w:t>
        </w:r>
      </w:hyperlink>
    </w:p>
    <w:p w14:paraId="4FEAB972" w14:textId="03379091" w:rsidR="006B5CCE" w:rsidRPr="00C61862" w:rsidRDefault="00502845" w:rsidP="00E51C78">
      <w:pPr>
        <w:spacing w:line="240" w:lineRule="auto"/>
        <w:rPr>
          <w:rFonts w:asciiTheme="majorBidi" w:hAnsiTheme="majorBidi" w:cstheme="majorBidi"/>
          <w:lang w:val="en-GB"/>
        </w:rPr>
      </w:pPr>
      <w:r w:rsidRPr="00C61862">
        <w:rPr>
          <w:rFonts w:asciiTheme="majorBidi" w:hAnsiTheme="majorBidi" w:cstheme="majorBidi"/>
          <w:lang w:val="en-GB"/>
        </w:rPr>
        <w:t>Dead line for Submission the bids</w:t>
      </w:r>
      <w:bookmarkStart w:id="0" w:name="_GoBack"/>
      <w:bookmarkEnd w:id="0"/>
      <w:r w:rsidRPr="00C61862">
        <w:rPr>
          <w:rFonts w:asciiTheme="majorBidi" w:hAnsiTheme="majorBidi" w:cstheme="majorBidi"/>
          <w:lang w:val="en-GB"/>
        </w:rPr>
        <w:t xml:space="preserve"> </w:t>
      </w:r>
      <w:r w:rsidR="00A74B7D" w:rsidRPr="00C61862">
        <w:rPr>
          <w:rFonts w:asciiTheme="majorBidi" w:hAnsiTheme="majorBidi" w:cstheme="majorBidi"/>
          <w:lang w:val="en-GB"/>
        </w:rPr>
        <w:t>04</w:t>
      </w:r>
      <w:r w:rsidR="00521358" w:rsidRPr="00C61862">
        <w:rPr>
          <w:rFonts w:asciiTheme="majorBidi" w:hAnsiTheme="majorBidi" w:cstheme="majorBidi"/>
          <w:lang w:val="en-GB"/>
        </w:rPr>
        <w:t>/</w:t>
      </w:r>
      <w:r w:rsidR="00A74B7D" w:rsidRPr="00C61862">
        <w:rPr>
          <w:rFonts w:asciiTheme="majorBidi" w:hAnsiTheme="majorBidi" w:cstheme="majorBidi"/>
          <w:lang w:val="en-GB"/>
        </w:rPr>
        <w:t>05</w:t>
      </w:r>
      <w:r w:rsidR="00521358" w:rsidRPr="00C61862">
        <w:rPr>
          <w:rFonts w:asciiTheme="majorBidi" w:hAnsiTheme="majorBidi" w:cstheme="majorBidi"/>
          <w:lang w:val="en-GB"/>
        </w:rPr>
        <w:t>/201</w:t>
      </w:r>
      <w:r w:rsidR="005731F7" w:rsidRPr="00C61862">
        <w:rPr>
          <w:rFonts w:asciiTheme="majorBidi" w:hAnsiTheme="majorBidi" w:cstheme="majorBidi"/>
          <w:lang w:val="en-GB"/>
        </w:rPr>
        <w:t>9</w:t>
      </w:r>
      <w:r w:rsidR="00521358" w:rsidRPr="00C61862">
        <w:rPr>
          <w:rFonts w:asciiTheme="majorBidi" w:hAnsiTheme="majorBidi" w:cstheme="majorBidi"/>
          <w:lang w:val="en-GB"/>
        </w:rPr>
        <w:t xml:space="preserve"> 4:00PM</w:t>
      </w:r>
    </w:p>
    <w:p w14:paraId="1791868E" w14:textId="1A5EB14E" w:rsidR="00EF6BA3" w:rsidRPr="00C61862" w:rsidRDefault="00521358" w:rsidP="005B7403">
      <w:pPr>
        <w:spacing w:line="240" w:lineRule="auto"/>
        <w:rPr>
          <w:rFonts w:asciiTheme="majorBidi" w:hAnsiTheme="majorBidi" w:cstheme="majorBidi"/>
          <w:lang w:val="en-GB"/>
        </w:rPr>
      </w:pPr>
      <w:r w:rsidRPr="00C61862">
        <w:rPr>
          <w:rFonts w:asciiTheme="majorBidi" w:hAnsiTheme="majorBidi" w:cstheme="majorBidi"/>
          <w:lang w:val="en-GB"/>
        </w:rPr>
        <w:t xml:space="preserve">For </w:t>
      </w:r>
      <w:r w:rsidR="00690525" w:rsidRPr="00C61862">
        <w:rPr>
          <w:rFonts w:asciiTheme="majorBidi" w:hAnsiTheme="majorBidi" w:cstheme="majorBidi"/>
          <w:lang w:val="en-GB"/>
        </w:rPr>
        <w:t xml:space="preserve">any inquiries please to </w:t>
      </w:r>
      <w:r w:rsidR="009B5088" w:rsidRPr="00C61862">
        <w:rPr>
          <w:rFonts w:asciiTheme="majorBidi" w:hAnsiTheme="majorBidi" w:cstheme="majorBidi"/>
          <w:lang w:val="en-GB"/>
        </w:rPr>
        <w:t xml:space="preserve">Contact </w:t>
      </w:r>
      <w:r w:rsidR="003D6703" w:rsidRPr="00C61862">
        <w:rPr>
          <w:rFonts w:asciiTheme="majorBidi" w:hAnsiTheme="majorBidi" w:cstheme="majorBidi"/>
          <w:lang w:val="en-GB"/>
        </w:rPr>
        <w:t>via phone no.</w:t>
      </w:r>
      <w:r w:rsidR="009B5088" w:rsidRPr="00C61862">
        <w:rPr>
          <w:rFonts w:asciiTheme="majorBidi" w:hAnsiTheme="majorBidi" w:cstheme="majorBidi"/>
          <w:lang w:val="en-GB"/>
        </w:rPr>
        <w:t>0751 740 7752</w:t>
      </w:r>
    </w:p>
    <w:p w14:paraId="78117330" w14:textId="77777777" w:rsidR="00233837" w:rsidRPr="00C61862" w:rsidRDefault="00233837" w:rsidP="00F7745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711A5F82" w14:textId="0D2F69F3" w:rsidR="00233837" w:rsidRPr="00C61862" w:rsidRDefault="00233837" w:rsidP="00233837">
      <w:pPr>
        <w:shd w:val="clear" w:color="auto" w:fill="FFFFFF"/>
        <w:tabs>
          <w:tab w:val="right" w:pos="9360"/>
        </w:tabs>
        <w:spacing w:after="0" w:line="240" w:lineRule="auto"/>
        <w:jc w:val="both"/>
        <w:rPr>
          <w:rFonts w:asciiTheme="majorBidi" w:eastAsia="Times New Roman" w:hAnsiTheme="majorBidi" w:cstheme="majorBidi"/>
          <w:rtl/>
          <w:lang w:val="en-US"/>
        </w:rPr>
      </w:pPr>
      <w:r w:rsidRPr="00C61862">
        <w:rPr>
          <w:rFonts w:asciiTheme="majorBidi" w:eastAsia="Times New Roman" w:hAnsiTheme="majorBidi" w:cstheme="majorBidi"/>
          <w:lang w:val="en-US"/>
        </w:rPr>
        <w:t>Name of Supplier:</w:t>
      </w:r>
      <w:r w:rsidRPr="00C61862">
        <w:rPr>
          <w:rFonts w:asciiTheme="majorBidi" w:eastAsia="Times New Roman" w:hAnsiTheme="majorBidi" w:cstheme="majorBidi"/>
          <w:lang w:val="en-US"/>
        </w:rPr>
        <w:tab/>
      </w:r>
    </w:p>
    <w:p w14:paraId="3556E978" w14:textId="62477D21" w:rsidR="00233837" w:rsidRPr="00C61862" w:rsidRDefault="00233837" w:rsidP="00F7745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6B984157" w14:textId="6F004632" w:rsidR="00233837" w:rsidRPr="00C61862" w:rsidRDefault="00233837" w:rsidP="00233837">
      <w:pPr>
        <w:shd w:val="clear" w:color="auto" w:fill="FFFFFF"/>
        <w:tabs>
          <w:tab w:val="right" w:pos="9360"/>
        </w:tabs>
        <w:spacing w:after="0" w:line="240" w:lineRule="auto"/>
        <w:jc w:val="both"/>
        <w:rPr>
          <w:rFonts w:asciiTheme="majorBidi" w:eastAsia="Times New Roman" w:hAnsiTheme="majorBidi" w:cstheme="majorBidi"/>
          <w:lang w:val="en-US"/>
        </w:rPr>
      </w:pPr>
      <w:r w:rsidRPr="00C61862">
        <w:rPr>
          <w:rFonts w:asciiTheme="majorBidi" w:eastAsia="Times New Roman" w:hAnsiTheme="majorBidi" w:cstheme="majorBidi"/>
          <w:lang w:val="en-US"/>
        </w:rPr>
        <w:t xml:space="preserve">Stamp and signature </w:t>
      </w:r>
      <w:r w:rsidRPr="00C61862">
        <w:rPr>
          <w:rFonts w:asciiTheme="majorBidi" w:eastAsia="Times New Roman" w:hAnsiTheme="majorBidi" w:cstheme="majorBidi"/>
          <w:lang w:val="en-US"/>
        </w:rPr>
        <w:tab/>
      </w:r>
    </w:p>
    <w:p w14:paraId="1DCBFD76" w14:textId="35C7516A" w:rsidR="00233837" w:rsidRPr="00C61862" w:rsidRDefault="00233837" w:rsidP="00F77456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lang w:val="en-US"/>
        </w:rPr>
      </w:pPr>
    </w:p>
    <w:p w14:paraId="3A8B162A" w14:textId="2273ED45" w:rsidR="00233837" w:rsidRPr="00C61862" w:rsidRDefault="00233837" w:rsidP="00233837">
      <w:pPr>
        <w:shd w:val="clear" w:color="auto" w:fill="FFFFFF"/>
        <w:tabs>
          <w:tab w:val="right" w:pos="9360"/>
        </w:tabs>
        <w:spacing w:after="0" w:line="240" w:lineRule="auto"/>
        <w:jc w:val="both"/>
        <w:rPr>
          <w:rFonts w:asciiTheme="majorBidi" w:eastAsia="Times New Roman" w:hAnsiTheme="majorBidi" w:cstheme="majorBidi"/>
          <w:lang w:val="en-US"/>
        </w:rPr>
      </w:pPr>
      <w:r w:rsidRPr="00C61862">
        <w:rPr>
          <w:rFonts w:asciiTheme="majorBidi" w:eastAsia="Times New Roman" w:hAnsiTheme="majorBidi" w:cstheme="majorBidi"/>
          <w:lang w:val="en-US"/>
        </w:rPr>
        <w:t xml:space="preserve">Date: </w:t>
      </w:r>
      <w:r w:rsidRPr="00C61862">
        <w:rPr>
          <w:rFonts w:asciiTheme="majorBidi" w:eastAsia="Times New Roman" w:hAnsiTheme="majorBidi" w:cstheme="majorBidi"/>
          <w:lang w:val="en-US"/>
        </w:rPr>
        <w:tab/>
      </w:r>
    </w:p>
    <w:sectPr w:rsidR="00233837" w:rsidRPr="00C61862" w:rsidSect="00F06995">
      <w:headerReference w:type="default" r:id="rId9"/>
      <w:footerReference w:type="default" r:id="rId10"/>
      <w:pgSz w:w="12240" w:h="15840" w:code="1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174C3" w14:textId="77777777" w:rsidR="00856EAD" w:rsidRDefault="00856EAD" w:rsidP="00204377">
      <w:pPr>
        <w:spacing w:after="0" w:line="240" w:lineRule="auto"/>
      </w:pPr>
      <w:r>
        <w:separator/>
      </w:r>
    </w:p>
  </w:endnote>
  <w:endnote w:type="continuationSeparator" w:id="0">
    <w:p w14:paraId="42525E9D" w14:textId="77777777" w:rsidR="00856EAD" w:rsidRDefault="00856EAD" w:rsidP="0020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60874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0C64602" w14:textId="38E2BC1E" w:rsidR="00FF4128" w:rsidRDefault="00FF4128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0A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0A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242E3D" w14:textId="77777777" w:rsidR="00FF4128" w:rsidRDefault="00FF4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FA1BF" w14:textId="77777777" w:rsidR="00856EAD" w:rsidRDefault="00856EAD" w:rsidP="00204377">
      <w:pPr>
        <w:spacing w:after="0" w:line="240" w:lineRule="auto"/>
      </w:pPr>
      <w:r>
        <w:separator/>
      </w:r>
    </w:p>
  </w:footnote>
  <w:footnote w:type="continuationSeparator" w:id="0">
    <w:p w14:paraId="7A0ED02F" w14:textId="77777777" w:rsidR="00856EAD" w:rsidRDefault="00856EAD" w:rsidP="00204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C5CA5" w14:textId="77777777" w:rsidR="00C749BB" w:rsidRDefault="00C749BB" w:rsidP="00C749BB">
    <w:pPr>
      <w:spacing w:after="60"/>
      <w:contextualSpacing/>
      <w:rPr>
        <w:rFonts w:cs="Arial"/>
        <w:b/>
        <w:sz w:val="28"/>
        <w:szCs w:val="28"/>
        <w:lang w:eastAsia="fr-F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28CC68" wp14:editId="65367404">
          <wp:simplePos x="0" y="0"/>
          <wp:positionH relativeFrom="column">
            <wp:posOffset>-440055</wp:posOffset>
          </wp:positionH>
          <wp:positionV relativeFrom="paragraph">
            <wp:posOffset>-120650</wp:posOffset>
          </wp:positionV>
          <wp:extent cx="1574800" cy="905510"/>
          <wp:effectExtent l="0" t="0" r="6350" b="8890"/>
          <wp:wrapTight wrapText="bothSides">
            <wp:wrapPolygon edited="0">
              <wp:start x="0" y="0"/>
              <wp:lineTo x="0" y="21358"/>
              <wp:lineTo x="21426" y="21358"/>
              <wp:lineTo x="21426" y="0"/>
              <wp:lineTo x="0" y="0"/>
            </wp:wrapPolygon>
          </wp:wrapTight>
          <wp:docPr id="1" name="Picture 1" descr="03log2_caritas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3log2_caritas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OLE_LINK6"/>
    <w:r>
      <w:rPr>
        <w:rFonts w:cs="Arial"/>
        <w:b/>
        <w:sz w:val="28"/>
        <w:szCs w:val="28"/>
        <w:lang w:eastAsia="fr-FR"/>
      </w:rPr>
      <w:t>Caritas Czech Republic in Iraq</w:t>
    </w:r>
  </w:p>
  <w:p w14:paraId="22FAFD63" w14:textId="77777777" w:rsidR="00C749BB" w:rsidRDefault="00C749BB" w:rsidP="00C749BB">
    <w:r>
      <w:t>Address: MRF 4 Towers, D4 apartment #30, Erbil, Kurdistan Regional of Iraq.</w:t>
    </w:r>
  </w:p>
  <w:p w14:paraId="6D68F0CF" w14:textId="1C4C3A71" w:rsidR="00204377" w:rsidRDefault="00C749BB" w:rsidP="00C053A8">
    <w:pPr>
      <w:rPr>
        <w:rFonts w:cstheme="minorHAnsi"/>
        <w:b/>
        <w:bCs/>
      </w:rPr>
    </w:pPr>
    <w:r>
      <w:rPr>
        <w:rFonts w:cs="Arial"/>
      </w:rPr>
      <w:t>Registration No.: 3444-F</w:t>
    </w:r>
    <w:bookmarkEnd w:id="1"/>
    <w:r>
      <w:rPr>
        <w:rFonts w:cs="Arial"/>
      </w:rPr>
      <w:tab/>
    </w:r>
    <w:r w:rsidR="00276606">
      <w:rPr>
        <w:rFonts w:cstheme="minorHAnsi"/>
        <w:b/>
        <w:bCs/>
      </w:rPr>
      <w:t>RFQ/IR11/</w:t>
    </w:r>
    <w:r w:rsidR="00276606" w:rsidRPr="002E25EE">
      <w:rPr>
        <w:rFonts w:cstheme="minorHAnsi"/>
        <w:b/>
        <w:bCs/>
      </w:rPr>
      <w:t>IA0605</w:t>
    </w:r>
    <w:r w:rsidR="00276606">
      <w:rPr>
        <w:rFonts w:cstheme="minorHAnsi"/>
        <w:b/>
        <w:bCs/>
      </w:rPr>
      <w:t>/05-2019/3</w:t>
    </w:r>
  </w:p>
  <w:p w14:paraId="66582226" w14:textId="77777777" w:rsidR="00C053A8" w:rsidRPr="00204377" w:rsidRDefault="00C053A8" w:rsidP="00C053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16652"/>
    <w:multiLevelType w:val="hybridMultilevel"/>
    <w:tmpl w:val="CD5614D6"/>
    <w:lvl w:ilvl="0" w:tplc="BA1C6DF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20D5A"/>
    <w:multiLevelType w:val="hybridMultilevel"/>
    <w:tmpl w:val="49165CC8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2BD3698B"/>
    <w:multiLevelType w:val="hybridMultilevel"/>
    <w:tmpl w:val="958EE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A6161"/>
    <w:multiLevelType w:val="hybridMultilevel"/>
    <w:tmpl w:val="BDF8593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43C531B0"/>
    <w:multiLevelType w:val="hybridMultilevel"/>
    <w:tmpl w:val="BF362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A2C44"/>
    <w:multiLevelType w:val="multilevel"/>
    <w:tmpl w:val="5A2EF65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6" w15:restartNumberingAfterBreak="0">
    <w:nsid w:val="59C22EE6"/>
    <w:multiLevelType w:val="hybridMultilevel"/>
    <w:tmpl w:val="F2006B42"/>
    <w:lvl w:ilvl="0" w:tplc="C9EE57E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45541"/>
    <w:multiLevelType w:val="hybridMultilevel"/>
    <w:tmpl w:val="78CEE032"/>
    <w:lvl w:ilvl="0" w:tplc="032E676E">
      <w:start w:val="2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DA06E8C"/>
    <w:multiLevelType w:val="hybridMultilevel"/>
    <w:tmpl w:val="BC884ACA"/>
    <w:lvl w:ilvl="0" w:tplc="92F09FD8">
      <w:numFmt w:val="bullet"/>
      <w:lvlText w:val="-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EB2A8F"/>
    <w:multiLevelType w:val="hybridMultilevel"/>
    <w:tmpl w:val="DFB82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E2B"/>
    <w:rsid w:val="00034D5D"/>
    <w:rsid w:val="0003783D"/>
    <w:rsid w:val="00077E8C"/>
    <w:rsid w:val="000A0736"/>
    <w:rsid w:val="000B6C2E"/>
    <w:rsid w:val="000F4617"/>
    <w:rsid w:val="00106AA4"/>
    <w:rsid w:val="001110A3"/>
    <w:rsid w:val="00120E53"/>
    <w:rsid w:val="0017761B"/>
    <w:rsid w:val="00187604"/>
    <w:rsid w:val="001E62EF"/>
    <w:rsid w:val="00204377"/>
    <w:rsid w:val="00213F14"/>
    <w:rsid w:val="0022504D"/>
    <w:rsid w:val="00233837"/>
    <w:rsid w:val="00276606"/>
    <w:rsid w:val="002C633E"/>
    <w:rsid w:val="002C6EDE"/>
    <w:rsid w:val="002E25EE"/>
    <w:rsid w:val="002F1680"/>
    <w:rsid w:val="00317121"/>
    <w:rsid w:val="00321BED"/>
    <w:rsid w:val="00331D1D"/>
    <w:rsid w:val="003477D1"/>
    <w:rsid w:val="003711C9"/>
    <w:rsid w:val="003A1DDC"/>
    <w:rsid w:val="003A5103"/>
    <w:rsid w:val="003B7E2B"/>
    <w:rsid w:val="003D6703"/>
    <w:rsid w:val="003D71DE"/>
    <w:rsid w:val="003F5C7E"/>
    <w:rsid w:val="00472B55"/>
    <w:rsid w:val="004B0B07"/>
    <w:rsid w:val="004D3354"/>
    <w:rsid w:val="004E15E5"/>
    <w:rsid w:val="00502845"/>
    <w:rsid w:val="00521358"/>
    <w:rsid w:val="00542844"/>
    <w:rsid w:val="005731F7"/>
    <w:rsid w:val="00581FB9"/>
    <w:rsid w:val="005B0C4C"/>
    <w:rsid w:val="005B7403"/>
    <w:rsid w:val="005E1435"/>
    <w:rsid w:val="00647077"/>
    <w:rsid w:val="006502DA"/>
    <w:rsid w:val="0065093D"/>
    <w:rsid w:val="00690525"/>
    <w:rsid w:val="006B2F01"/>
    <w:rsid w:val="006B5CCE"/>
    <w:rsid w:val="006B6BA6"/>
    <w:rsid w:val="006F7559"/>
    <w:rsid w:val="00724885"/>
    <w:rsid w:val="007335A6"/>
    <w:rsid w:val="00733D92"/>
    <w:rsid w:val="007760E7"/>
    <w:rsid w:val="00785223"/>
    <w:rsid w:val="007B6666"/>
    <w:rsid w:val="008441BB"/>
    <w:rsid w:val="00856EAD"/>
    <w:rsid w:val="00896556"/>
    <w:rsid w:val="008B5BF2"/>
    <w:rsid w:val="008D2787"/>
    <w:rsid w:val="008F2DC9"/>
    <w:rsid w:val="00912027"/>
    <w:rsid w:val="009B5088"/>
    <w:rsid w:val="009D4996"/>
    <w:rsid w:val="009F1F5F"/>
    <w:rsid w:val="00A02BF9"/>
    <w:rsid w:val="00A35BF8"/>
    <w:rsid w:val="00A45EE3"/>
    <w:rsid w:val="00A74B7D"/>
    <w:rsid w:val="00A93575"/>
    <w:rsid w:val="00AA4594"/>
    <w:rsid w:val="00AC253F"/>
    <w:rsid w:val="00B052F3"/>
    <w:rsid w:val="00B45ADB"/>
    <w:rsid w:val="00B75619"/>
    <w:rsid w:val="00BA53A6"/>
    <w:rsid w:val="00C053A8"/>
    <w:rsid w:val="00C13C66"/>
    <w:rsid w:val="00C61862"/>
    <w:rsid w:val="00C6356E"/>
    <w:rsid w:val="00C72F3B"/>
    <w:rsid w:val="00C749BB"/>
    <w:rsid w:val="00CC0D43"/>
    <w:rsid w:val="00D245FE"/>
    <w:rsid w:val="00D3158E"/>
    <w:rsid w:val="00D36211"/>
    <w:rsid w:val="00D50AAE"/>
    <w:rsid w:val="00D924EB"/>
    <w:rsid w:val="00E002F1"/>
    <w:rsid w:val="00E3123A"/>
    <w:rsid w:val="00E460E8"/>
    <w:rsid w:val="00E51C78"/>
    <w:rsid w:val="00E53526"/>
    <w:rsid w:val="00E67168"/>
    <w:rsid w:val="00E82FFD"/>
    <w:rsid w:val="00EA5CA6"/>
    <w:rsid w:val="00EC77BF"/>
    <w:rsid w:val="00ED58A4"/>
    <w:rsid w:val="00EF6BA3"/>
    <w:rsid w:val="00F01221"/>
    <w:rsid w:val="00F06995"/>
    <w:rsid w:val="00F10FB3"/>
    <w:rsid w:val="00F77456"/>
    <w:rsid w:val="00FC25A3"/>
    <w:rsid w:val="00FE14DA"/>
    <w:rsid w:val="00FE7908"/>
    <w:rsid w:val="00FF3E77"/>
    <w:rsid w:val="00FF4128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DA25E"/>
  <w15:chartTrackingRefBased/>
  <w15:docId w15:val="{DBA2E6FF-35D2-4D4F-B2D9-7531B78C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377"/>
    <w:pPr>
      <w:spacing w:after="200" w:line="276" w:lineRule="auto"/>
    </w:pPr>
    <w:rPr>
      <w:rFonts w:eastAsiaTheme="minorEastAsia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49B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Cs w:val="20"/>
      <w:u w:val="single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3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377"/>
    <w:rPr>
      <w:rFonts w:eastAsiaTheme="minorEastAsia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2043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377"/>
    <w:rPr>
      <w:rFonts w:eastAsiaTheme="minorEastAsia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204377"/>
    <w:rPr>
      <w:color w:val="0563C1" w:themeColor="hyperlink"/>
      <w:u w:val="single"/>
    </w:rPr>
  </w:style>
  <w:style w:type="paragraph" w:customStyle="1" w:styleId="yiv8655578851msonormal">
    <w:name w:val="yiv8655578851msonormal"/>
    <w:basedOn w:val="Normal"/>
    <w:rsid w:val="0020437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 w:eastAsia="en-US"/>
    </w:rPr>
  </w:style>
  <w:style w:type="paragraph" w:styleId="ListParagraph">
    <w:name w:val="List Paragraph"/>
    <w:basedOn w:val="Normal"/>
    <w:uiPriority w:val="34"/>
    <w:qFormat/>
    <w:rsid w:val="007335A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0D4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1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749BB"/>
    <w:rPr>
      <w:rFonts w:ascii="Times New Roman" w:eastAsia="Times New Roman" w:hAnsi="Times New Roman" w:cs="Times New Roman"/>
      <w:b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1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q.tender@carita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06939-DC02-4164-ACBE-A627C545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baker.caritas</dc:creator>
  <cp:keywords/>
  <dc:description/>
  <cp:lastModifiedBy>Ahmed Mohammed Abdalla</cp:lastModifiedBy>
  <cp:revision>2</cp:revision>
  <cp:lastPrinted>2019-04-24T12:24:00Z</cp:lastPrinted>
  <dcterms:created xsi:type="dcterms:W3CDTF">2019-04-24T12:25:00Z</dcterms:created>
  <dcterms:modified xsi:type="dcterms:W3CDTF">2019-04-24T12:25:00Z</dcterms:modified>
</cp:coreProperties>
</file>