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A42" w:rsidRDefault="00F65A42" w:rsidP="00AA1AA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5072FE">
        <w:rPr>
          <w:rFonts w:ascii="Times New Roman" w:hAnsi="Times New Roman"/>
          <w:b/>
          <w:sz w:val="32"/>
          <w:szCs w:val="32"/>
        </w:rPr>
        <w:t xml:space="preserve">INVITATION TO BID </w:t>
      </w:r>
    </w:p>
    <w:p w:rsidR="002B2486" w:rsidRPr="005072FE" w:rsidRDefault="002B2486" w:rsidP="00AA1AA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2B2486" w:rsidRPr="002B2486" w:rsidRDefault="00726495" w:rsidP="00726495">
      <w:pPr>
        <w:jc w:val="center"/>
        <w:rPr>
          <w:lang w:val="en-US" w:eastAsia="en-US"/>
        </w:rPr>
      </w:pPr>
      <w:r w:rsidRPr="00726495">
        <w:rPr>
          <w:rFonts w:asciiTheme="minorHAnsi" w:eastAsia="Arial" w:hAnsiTheme="minorHAnsi" w:cstheme="minorHAnsi"/>
          <w:b/>
          <w:kern w:val="0"/>
          <w:szCs w:val="18"/>
          <w:lang w:val="en-US" w:eastAsia="en-US"/>
        </w:rPr>
        <w:t>End Line Evaluation-GFFO</w:t>
      </w:r>
    </w:p>
    <w:p w:rsidR="003E59DD" w:rsidRDefault="00F65A42" w:rsidP="00024615">
      <w:pPr>
        <w:pStyle w:val="Heading8"/>
        <w:jc w:val="right"/>
        <w:rPr>
          <w:rFonts w:asciiTheme="majorBidi" w:hAnsiTheme="majorBidi" w:cstheme="majorBidi"/>
          <w:sz w:val="22"/>
          <w:szCs w:val="22"/>
        </w:rPr>
      </w:pPr>
      <w:r w:rsidRPr="00A3017C">
        <w:rPr>
          <w:rFonts w:asciiTheme="majorBidi" w:hAnsiTheme="majorBidi" w:cstheme="majorBidi"/>
          <w:sz w:val="22"/>
          <w:szCs w:val="22"/>
        </w:rPr>
        <w:t>Date</w:t>
      </w:r>
      <w:r w:rsidR="00CA63A2">
        <w:rPr>
          <w:rFonts w:asciiTheme="majorBidi" w:hAnsiTheme="majorBidi" w:cstheme="majorBidi"/>
          <w:sz w:val="22"/>
          <w:szCs w:val="22"/>
        </w:rPr>
        <w:t xml:space="preserve">: </w:t>
      </w:r>
      <w:r w:rsidR="00726495">
        <w:rPr>
          <w:rFonts w:asciiTheme="majorBidi" w:hAnsiTheme="majorBidi" w:cstheme="majorBidi"/>
          <w:sz w:val="22"/>
          <w:szCs w:val="22"/>
        </w:rPr>
        <w:t>26</w:t>
      </w:r>
      <w:r w:rsidR="00A43C1A">
        <w:rPr>
          <w:rFonts w:asciiTheme="majorBidi" w:hAnsiTheme="majorBidi" w:cstheme="majorBidi"/>
          <w:sz w:val="22"/>
          <w:szCs w:val="22"/>
        </w:rPr>
        <w:t xml:space="preserve"> </w:t>
      </w:r>
      <w:r w:rsidR="00E0628F">
        <w:rPr>
          <w:rFonts w:asciiTheme="majorBidi" w:hAnsiTheme="majorBidi" w:cstheme="majorBidi"/>
          <w:sz w:val="22"/>
          <w:szCs w:val="22"/>
        </w:rPr>
        <w:t>-</w:t>
      </w:r>
      <w:r w:rsidR="004E2052">
        <w:rPr>
          <w:rFonts w:asciiTheme="majorBidi" w:hAnsiTheme="majorBidi" w:cstheme="majorBidi"/>
          <w:sz w:val="22"/>
          <w:szCs w:val="22"/>
        </w:rPr>
        <w:t>11</w:t>
      </w:r>
      <w:r w:rsidR="00E0628F">
        <w:rPr>
          <w:rFonts w:asciiTheme="majorBidi" w:hAnsiTheme="majorBidi" w:cstheme="majorBidi"/>
          <w:sz w:val="22"/>
          <w:szCs w:val="22"/>
        </w:rPr>
        <w:t>-2019</w:t>
      </w:r>
    </w:p>
    <w:p w:rsidR="00072540" w:rsidRDefault="00072540" w:rsidP="0025376B">
      <w:pPr>
        <w:spacing w:after="0"/>
        <w:rPr>
          <w:lang w:val="en-US" w:eastAsia="en-US"/>
        </w:rPr>
      </w:pPr>
    </w:p>
    <w:p w:rsidR="002B2486" w:rsidRPr="00A3017C" w:rsidRDefault="002B2486" w:rsidP="0025376B">
      <w:pPr>
        <w:spacing w:after="0"/>
        <w:rPr>
          <w:rFonts w:asciiTheme="majorBidi" w:hAnsiTheme="majorBidi" w:cstheme="majorBidi"/>
          <w:b/>
          <w:sz w:val="22"/>
          <w:szCs w:val="22"/>
        </w:rPr>
      </w:pPr>
    </w:p>
    <w:p w:rsidR="00E71F00" w:rsidRPr="00A3017C" w:rsidRDefault="00E71F00" w:rsidP="009D0E8F">
      <w:pPr>
        <w:spacing w:after="0"/>
        <w:jc w:val="center"/>
        <w:rPr>
          <w:rFonts w:asciiTheme="majorBidi" w:hAnsiTheme="majorBidi" w:cstheme="majorBidi"/>
          <w:b/>
          <w:sz w:val="28"/>
          <w:szCs w:val="28"/>
        </w:rPr>
      </w:pPr>
    </w:p>
    <w:p w:rsidR="00B769F6" w:rsidRPr="00A3017C" w:rsidRDefault="0025376B" w:rsidP="00AC11A1">
      <w:pPr>
        <w:pStyle w:val="ListNumber"/>
        <w:ind w:left="0" w:firstLine="0"/>
        <w:rPr>
          <w:rFonts w:asciiTheme="majorBidi" w:hAnsiTheme="majorBidi" w:cstheme="majorBidi"/>
          <w:sz w:val="22"/>
          <w:szCs w:val="22"/>
        </w:rPr>
      </w:pPr>
      <w:r w:rsidRPr="00AC11A1">
        <w:rPr>
          <w:rFonts w:asciiTheme="majorBidi" w:hAnsiTheme="majorBidi" w:cstheme="majorBidi"/>
          <w:i/>
          <w:sz w:val="22"/>
          <w:szCs w:val="22"/>
        </w:rPr>
        <w:t>Care</w:t>
      </w:r>
      <w:r w:rsidR="00AC11A1">
        <w:rPr>
          <w:rFonts w:asciiTheme="majorBidi" w:hAnsiTheme="majorBidi" w:cstheme="majorBidi"/>
          <w:i/>
          <w:sz w:val="22"/>
          <w:szCs w:val="22"/>
        </w:rPr>
        <w:t xml:space="preserve"> </w:t>
      </w:r>
      <w:hyperlink r:id="rId11" w:tgtFrame="_blank" w:history="1">
        <w:r w:rsidR="004E2052">
          <w:rPr>
            <w:rFonts w:asciiTheme="majorBidi" w:hAnsiTheme="majorBidi" w:cstheme="majorBidi"/>
            <w:i/>
            <w:iCs/>
          </w:rPr>
          <w:t>International</w:t>
        </w:r>
      </w:hyperlink>
      <w:r w:rsidR="004E2052">
        <w:rPr>
          <w:rFonts w:asciiTheme="majorBidi" w:hAnsiTheme="majorBidi" w:cstheme="majorBidi"/>
          <w:i/>
          <w:iCs/>
        </w:rPr>
        <w:t xml:space="preserve"> Iraq</w:t>
      </w:r>
      <w:r w:rsidRPr="00AC11A1">
        <w:rPr>
          <w:rFonts w:asciiTheme="majorBidi" w:hAnsiTheme="majorBidi" w:cstheme="majorBidi"/>
          <w:i/>
          <w:iCs/>
        </w:rPr>
        <w:t xml:space="preserve"> </w:t>
      </w:r>
      <w:r w:rsidR="00DF4655" w:rsidRPr="00AC11A1">
        <w:rPr>
          <w:rFonts w:asciiTheme="majorBidi" w:hAnsiTheme="majorBidi" w:cstheme="majorBidi"/>
          <w:i/>
          <w:sz w:val="22"/>
          <w:szCs w:val="22"/>
        </w:rPr>
        <w:t xml:space="preserve">is </w:t>
      </w:r>
      <w:r w:rsidR="00456054" w:rsidRPr="00AC11A1">
        <w:rPr>
          <w:rFonts w:asciiTheme="majorBidi" w:hAnsiTheme="majorBidi" w:cstheme="majorBidi"/>
          <w:sz w:val="22"/>
          <w:szCs w:val="22"/>
        </w:rPr>
        <w:t>a</w:t>
      </w:r>
      <w:r w:rsidR="00AC11A1" w:rsidRPr="00AC11A1">
        <w:rPr>
          <w:rFonts w:asciiTheme="majorBidi" w:hAnsiTheme="majorBidi" w:cstheme="majorBidi"/>
          <w:sz w:val="22"/>
          <w:szCs w:val="22"/>
        </w:rPr>
        <w:t xml:space="preserve"> global leader within a worldwide movement dedicated to saving lives and ending poverty</w:t>
      </w:r>
      <w:r w:rsidR="00130399">
        <w:rPr>
          <w:rFonts w:asciiTheme="majorBidi" w:hAnsiTheme="majorBidi" w:cstheme="majorBidi"/>
          <w:i/>
          <w:sz w:val="22"/>
          <w:szCs w:val="22"/>
        </w:rPr>
        <w:t>.</w:t>
      </w:r>
    </w:p>
    <w:p w:rsidR="00766849" w:rsidRDefault="00766849" w:rsidP="00024615">
      <w:pPr>
        <w:spacing w:after="0"/>
        <w:rPr>
          <w:rFonts w:asciiTheme="majorBidi" w:hAnsiTheme="majorBidi" w:cstheme="majorBidi"/>
          <w:color w:val="FF0000"/>
          <w:sz w:val="22"/>
          <w:szCs w:val="22"/>
        </w:rPr>
      </w:pPr>
    </w:p>
    <w:p w:rsidR="00766849" w:rsidRDefault="00766849" w:rsidP="00024615">
      <w:pPr>
        <w:spacing w:after="0"/>
        <w:rPr>
          <w:rFonts w:asciiTheme="majorBidi" w:hAnsiTheme="majorBidi" w:cstheme="majorBidi"/>
          <w:color w:val="FF0000"/>
          <w:sz w:val="22"/>
          <w:szCs w:val="22"/>
        </w:rPr>
      </w:pPr>
    </w:p>
    <w:p w:rsidR="00B769F6" w:rsidRPr="00A93CCA" w:rsidRDefault="004E2052" w:rsidP="00726495">
      <w:pPr>
        <w:spacing w:after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CARE looking for experienced </w:t>
      </w:r>
      <w:r w:rsidR="00726495">
        <w:rPr>
          <w:rFonts w:asciiTheme="majorBidi" w:hAnsiTheme="majorBidi" w:cstheme="majorBidi"/>
          <w:sz w:val="22"/>
          <w:szCs w:val="22"/>
        </w:rPr>
        <w:t xml:space="preserve">consultant company as </w:t>
      </w:r>
      <w:r w:rsidR="00726495">
        <w:t>external evaluator</w:t>
      </w:r>
      <w:r w:rsidR="00726495">
        <w:rPr>
          <w:rFonts w:asciiTheme="majorBidi" w:hAnsiTheme="majorBidi" w:cstheme="majorBidi"/>
          <w:sz w:val="22"/>
          <w:szCs w:val="22"/>
        </w:rPr>
        <w:t xml:space="preserve"> outside CARE International t conduct end line evaluation for GFFO project in Fallujah.</w:t>
      </w:r>
      <w:r>
        <w:rPr>
          <w:rFonts w:asciiTheme="majorBidi" w:hAnsiTheme="majorBidi" w:cstheme="majorBidi"/>
          <w:sz w:val="22"/>
          <w:szCs w:val="22"/>
        </w:rPr>
        <w:t xml:space="preserve"> </w:t>
      </w:r>
    </w:p>
    <w:p w:rsidR="00B769F6" w:rsidRPr="00A93CCA" w:rsidRDefault="00B769F6" w:rsidP="00B769F6">
      <w:pPr>
        <w:spacing w:after="0"/>
        <w:rPr>
          <w:rFonts w:asciiTheme="majorBidi" w:hAnsiTheme="majorBidi" w:cstheme="majorBidi"/>
          <w:sz w:val="22"/>
          <w:szCs w:val="22"/>
        </w:rPr>
      </w:pPr>
    </w:p>
    <w:p w:rsidR="00B87896" w:rsidRPr="00E0628F" w:rsidRDefault="00B87896" w:rsidP="009D0E8F">
      <w:pPr>
        <w:pStyle w:val="ListNumber"/>
        <w:ind w:left="0" w:firstLine="0"/>
        <w:rPr>
          <w:rFonts w:asciiTheme="majorBidi" w:hAnsiTheme="majorBidi" w:cstheme="majorBidi"/>
          <w:sz w:val="6"/>
          <w:szCs w:val="6"/>
        </w:rPr>
      </w:pPr>
      <w:r w:rsidRPr="00A3017C">
        <w:rPr>
          <w:rFonts w:asciiTheme="majorBidi" w:hAnsiTheme="majorBidi" w:cstheme="majorBidi"/>
          <w:sz w:val="22"/>
          <w:szCs w:val="22"/>
        </w:rPr>
        <w:t xml:space="preserve">Detailed technical specifications </w:t>
      </w:r>
      <w:r w:rsidR="00726495">
        <w:rPr>
          <w:rFonts w:asciiTheme="majorBidi" w:hAnsiTheme="majorBidi" w:cstheme="majorBidi"/>
          <w:sz w:val="22"/>
          <w:szCs w:val="22"/>
        </w:rPr>
        <w:t xml:space="preserve">and term of reference </w:t>
      </w:r>
      <w:r w:rsidRPr="00A3017C">
        <w:rPr>
          <w:rFonts w:asciiTheme="majorBidi" w:hAnsiTheme="majorBidi" w:cstheme="majorBidi"/>
          <w:sz w:val="22"/>
          <w:szCs w:val="22"/>
        </w:rPr>
        <w:t xml:space="preserve">are included within the </w:t>
      </w:r>
      <w:r w:rsidR="002B2486">
        <w:rPr>
          <w:rFonts w:asciiTheme="majorBidi" w:hAnsiTheme="majorBidi" w:cstheme="majorBidi"/>
          <w:sz w:val="22"/>
          <w:szCs w:val="22"/>
        </w:rPr>
        <w:t xml:space="preserve">Invitation </w:t>
      </w:r>
      <w:r w:rsidR="00726495">
        <w:rPr>
          <w:rFonts w:asciiTheme="majorBidi" w:hAnsiTheme="majorBidi" w:cstheme="majorBidi"/>
          <w:sz w:val="22"/>
          <w:szCs w:val="22"/>
        </w:rPr>
        <w:t xml:space="preserve">to </w:t>
      </w:r>
      <w:r w:rsidR="000B05C7">
        <w:rPr>
          <w:rFonts w:asciiTheme="majorBidi" w:hAnsiTheme="majorBidi" w:cstheme="majorBidi"/>
          <w:sz w:val="22"/>
          <w:szCs w:val="22"/>
        </w:rPr>
        <w:t>proposals</w:t>
      </w:r>
      <w:r w:rsidRPr="00E0628F">
        <w:rPr>
          <w:rFonts w:asciiTheme="majorBidi" w:hAnsiTheme="majorBidi" w:cstheme="majorBidi"/>
          <w:sz w:val="22"/>
          <w:szCs w:val="22"/>
        </w:rPr>
        <w:t>.</w:t>
      </w:r>
      <w:r w:rsidRPr="00E0628F">
        <w:rPr>
          <w:rFonts w:asciiTheme="majorBidi" w:hAnsiTheme="majorBidi" w:cstheme="majorBidi"/>
          <w:sz w:val="6"/>
          <w:szCs w:val="6"/>
        </w:rPr>
        <w:t xml:space="preserve"> </w:t>
      </w:r>
    </w:p>
    <w:p w:rsidR="002B2486" w:rsidRDefault="00C27A03" w:rsidP="002B2486">
      <w:pPr>
        <w:rPr>
          <w:rFonts w:asciiTheme="majorBidi" w:hAnsiTheme="majorBidi" w:cstheme="majorBidi"/>
          <w:sz w:val="22"/>
          <w:szCs w:val="22"/>
        </w:rPr>
      </w:pPr>
      <w:r w:rsidRPr="00A3017C">
        <w:rPr>
          <w:rFonts w:asciiTheme="majorBidi" w:hAnsiTheme="majorBidi" w:cstheme="majorBidi"/>
          <w:sz w:val="22"/>
          <w:szCs w:val="22"/>
        </w:rPr>
        <w:t xml:space="preserve">If you are </w:t>
      </w:r>
      <w:r w:rsidR="003F3876" w:rsidRPr="00A3017C">
        <w:rPr>
          <w:rFonts w:asciiTheme="majorBidi" w:hAnsiTheme="majorBidi" w:cstheme="majorBidi"/>
          <w:sz w:val="22"/>
          <w:szCs w:val="22"/>
        </w:rPr>
        <w:t xml:space="preserve">interested in </w:t>
      </w:r>
      <w:r w:rsidR="00E0628F">
        <w:rPr>
          <w:rFonts w:asciiTheme="majorBidi" w:hAnsiTheme="majorBidi" w:cstheme="majorBidi"/>
          <w:sz w:val="22"/>
          <w:szCs w:val="22"/>
        </w:rPr>
        <w:t xml:space="preserve">applying </w:t>
      </w:r>
      <w:r w:rsidR="000B05C7">
        <w:rPr>
          <w:rFonts w:asciiTheme="majorBidi" w:hAnsiTheme="majorBidi" w:cstheme="majorBidi"/>
          <w:sz w:val="22"/>
          <w:szCs w:val="22"/>
        </w:rPr>
        <w:t xml:space="preserve">for this </w:t>
      </w:r>
      <w:r w:rsidR="001D1A92">
        <w:rPr>
          <w:rFonts w:asciiTheme="majorBidi" w:hAnsiTheme="majorBidi" w:cstheme="majorBidi"/>
          <w:sz w:val="22"/>
          <w:szCs w:val="22"/>
        </w:rPr>
        <w:t>bid,</w:t>
      </w:r>
      <w:bookmarkStart w:id="0" w:name="_GoBack"/>
      <w:bookmarkEnd w:id="0"/>
      <w:r w:rsidR="003F3876" w:rsidRPr="00A3017C">
        <w:rPr>
          <w:rFonts w:asciiTheme="majorBidi" w:hAnsiTheme="majorBidi" w:cstheme="majorBidi"/>
          <w:sz w:val="22"/>
          <w:szCs w:val="22"/>
        </w:rPr>
        <w:t xml:space="preserve"> please </w:t>
      </w:r>
      <w:r w:rsidR="009D0E8F">
        <w:rPr>
          <w:rFonts w:asciiTheme="majorBidi" w:hAnsiTheme="majorBidi" w:cstheme="majorBidi"/>
          <w:sz w:val="22"/>
          <w:szCs w:val="22"/>
        </w:rPr>
        <w:t xml:space="preserve">download </w:t>
      </w:r>
      <w:r w:rsidR="00E0628F">
        <w:rPr>
          <w:rFonts w:asciiTheme="majorBidi" w:hAnsiTheme="majorBidi" w:cstheme="majorBidi"/>
          <w:sz w:val="22"/>
          <w:szCs w:val="22"/>
        </w:rPr>
        <w:t xml:space="preserve">or read </w:t>
      </w:r>
      <w:r w:rsidR="009D0E8F">
        <w:rPr>
          <w:rFonts w:asciiTheme="majorBidi" w:hAnsiTheme="majorBidi" w:cstheme="majorBidi"/>
          <w:sz w:val="22"/>
          <w:szCs w:val="22"/>
        </w:rPr>
        <w:t xml:space="preserve">the </w:t>
      </w:r>
      <w:r w:rsidR="000B05C7">
        <w:rPr>
          <w:rFonts w:asciiTheme="majorBidi" w:hAnsiTheme="majorBidi" w:cstheme="majorBidi"/>
          <w:sz w:val="22"/>
          <w:szCs w:val="22"/>
        </w:rPr>
        <w:t>TOR</w:t>
      </w:r>
      <w:r w:rsidR="002B2486">
        <w:rPr>
          <w:rFonts w:asciiTheme="majorBidi" w:hAnsiTheme="majorBidi" w:cstheme="majorBidi"/>
          <w:sz w:val="22"/>
          <w:szCs w:val="22"/>
        </w:rPr>
        <w:t xml:space="preserve"> </w:t>
      </w:r>
      <w:r w:rsidR="009D0E8F">
        <w:rPr>
          <w:rFonts w:asciiTheme="majorBidi" w:hAnsiTheme="majorBidi" w:cstheme="majorBidi"/>
          <w:sz w:val="22"/>
          <w:szCs w:val="22"/>
        </w:rPr>
        <w:t xml:space="preserve">from </w:t>
      </w:r>
      <w:r w:rsidR="000B05C7">
        <w:rPr>
          <w:rFonts w:asciiTheme="majorBidi" w:hAnsiTheme="majorBidi" w:cstheme="majorBidi"/>
          <w:sz w:val="22"/>
          <w:szCs w:val="22"/>
        </w:rPr>
        <w:t>below link</w:t>
      </w:r>
    </w:p>
    <w:p w:rsidR="002B2486" w:rsidRDefault="00543376" w:rsidP="002B2486">
      <w:pPr>
        <w:rPr>
          <w:rStyle w:val="Hyperlink"/>
          <w:rFonts w:asciiTheme="majorBidi" w:hAnsiTheme="majorBidi" w:cstheme="majorBidi"/>
          <w:sz w:val="22"/>
          <w:szCs w:val="22"/>
        </w:rPr>
      </w:pPr>
      <w:hyperlink r:id="rId12" w:history="1">
        <w:r w:rsidR="004F54F2" w:rsidRPr="009B2FCC">
          <w:rPr>
            <w:rStyle w:val="Hyperlink"/>
            <w:rFonts w:asciiTheme="majorBidi" w:hAnsiTheme="majorBidi" w:cstheme="majorBidi"/>
            <w:sz w:val="22"/>
            <w:szCs w:val="22"/>
          </w:rPr>
          <w:t>https://www.ncciraq.org/en/opportunities/for-individuals/bids-tenders</w:t>
        </w:r>
      </w:hyperlink>
    </w:p>
    <w:p w:rsidR="00C02199" w:rsidRPr="00A3017C" w:rsidRDefault="002B2486" w:rsidP="00E0628F">
      <w:pPr>
        <w:rPr>
          <w:rFonts w:ascii="Times New Roman" w:hAnsi="Times New Roman"/>
          <w:sz w:val="22"/>
          <w:szCs w:val="22"/>
          <w:rtl/>
          <w:lang w:bidi="ar-IQ"/>
        </w:rPr>
      </w:pPr>
      <w:r>
        <w:rPr>
          <w:rFonts w:asciiTheme="majorBidi" w:hAnsiTheme="majorBidi" w:cstheme="majorBidi"/>
          <w:sz w:val="22"/>
          <w:szCs w:val="22"/>
        </w:rPr>
        <w:t>c</w:t>
      </w:r>
      <w:r w:rsidR="009D0E8F" w:rsidRPr="00A3017C">
        <w:rPr>
          <w:rFonts w:asciiTheme="majorBidi" w:hAnsiTheme="majorBidi" w:cstheme="majorBidi"/>
          <w:sz w:val="22"/>
          <w:szCs w:val="22"/>
        </w:rPr>
        <w:t xml:space="preserve">ompleted </w:t>
      </w:r>
      <w:r w:rsidR="000B05C7">
        <w:rPr>
          <w:rFonts w:asciiTheme="majorBidi" w:hAnsiTheme="majorBidi" w:cstheme="majorBidi"/>
          <w:sz w:val="22"/>
          <w:szCs w:val="22"/>
        </w:rPr>
        <w:t xml:space="preserve">proposal application </w:t>
      </w:r>
      <w:r w:rsidR="009D0E8F" w:rsidRPr="00A3017C">
        <w:rPr>
          <w:rFonts w:asciiTheme="majorBidi" w:hAnsiTheme="majorBidi" w:cstheme="majorBidi"/>
          <w:sz w:val="22"/>
          <w:szCs w:val="22"/>
        </w:rPr>
        <w:t xml:space="preserve">are due to be submitted </w:t>
      </w:r>
      <w:r w:rsidR="00024615" w:rsidRPr="00A3017C">
        <w:rPr>
          <w:rFonts w:asciiTheme="majorBidi" w:hAnsiTheme="majorBidi" w:cstheme="majorBidi"/>
          <w:sz w:val="22"/>
          <w:szCs w:val="22"/>
        </w:rPr>
        <w:t>by</w:t>
      </w:r>
      <w:r w:rsidR="00024615">
        <w:rPr>
          <w:rFonts w:asciiTheme="majorBidi" w:hAnsiTheme="majorBidi" w:cstheme="majorBidi"/>
          <w:sz w:val="22"/>
          <w:szCs w:val="22"/>
        </w:rPr>
        <w:t xml:space="preserve"> </w:t>
      </w:r>
      <w:r w:rsidR="001D1A92">
        <w:rPr>
          <w:rFonts w:asciiTheme="majorBidi" w:hAnsiTheme="majorBidi" w:cstheme="majorBidi"/>
          <w:i/>
          <w:color w:val="FF0000"/>
          <w:sz w:val="22"/>
          <w:szCs w:val="22"/>
        </w:rPr>
        <w:t>6</w:t>
      </w:r>
      <w:r w:rsidR="000B05C7" w:rsidRPr="000B05C7">
        <w:rPr>
          <w:rFonts w:asciiTheme="majorBidi" w:hAnsiTheme="majorBidi" w:cstheme="majorBidi"/>
          <w:i/>
          <w:color w:val="FF0000"/>
          <w:sz w:val="22"/>
          <w:szCs w:val="22"/>
          <w:vertAlign w:val="superscript"/>
        </w:rPr>
        <w:t>th</w:t>
      </w:r>
      <w:r w:rsidR="000B05C7">
        <w:rPr>
          <w:rFonts w:asciiTheme="majorBidi" w:hAnsiTheme="majorBidi" w:cstheme="majorBidi"/>
          <w:i/>
          <w:color w:val="FF0000"/>
          <w:sz w:val="22"/>
          <w:szCs w:val="22"/>
        </w:rPr>
        <w:t xml:space="preserve"> </w:t>
      </w:r>
      <w:r>
        <w:rPr>
          <w:rFonts w:asciiTheme="majorBidi" w:hAnsiTheme="majorBidi" w:cstheme="majorBidi"/>
          <w:i/>
          <w:color w:val="FF0000"/>
          <w:sz w:val="22"/>
          <w:szCs w:val="22"/>
        </w:rPr>
        <w:t>of</w:t>
      </w:r>
      <w:r w:rsidR="00024615">
        <w:rPr>
          <w:rFonts w:asciiTheme="majorBidi" w:hAnsiTheme="majorBidi" w:cstheme="majorBidi"/>
          <w:i/>
          <w:color w:val="FF0000"/>
          <w:sz w:val="22"/>
          <w:szCs w:val="22"/>
        </w:rPr>
        <w:t xml:space="preserve"> </w:t>
      </w:r>
      <w:r w:rsidR="001D1A92">
        <w:rPr>
          <w:rFonts w:asciiTheme="majorBidi" w:hAnsiTheme="majorBidi" w:cstheme="majorBidi"/>
          <w:i/>
          <w:color w:val="FF0000"/>
          <w:sz w:val="22"/>
          <w:szCs w:val="22"/>
        </w:rPr>
        <w:t>Dec</w:t>
      </w:r>
      <w:r w:rsidR="00024615">
        <w:rPr>
          <w:rFonts w:asciiTheme="majorBidi" w:hAnsiTheme="majorBidi" w:cstheme="majorBidi"/>
          <w:i/>
          <w:color w:val="FF0000"/>
          <w:sz w:val="22"/>
          <w:szCs w:val="22"/>
        </w:rPr>
        <w:t xml:space="preserve"> </w:t>
      </w:r>
      <w:r w:rsidR="009D0E8F">
        <w:rPr>
          <w:rFonts w:asciiTheme="majorBidi" w:hAnsiTheme="majorBidi" w:cstheme="majorBidi"/>
          <w:i/>
          <w:color w:val="FF0000"/>
          <w:sz w:val="22"/>
          <w:szCs w:val="22"/>
        </w:rPr>
        <w:t>201</w:t>
      </w:r>
      <w:r>
        <w:rPr>
          <w:rFonts w:asciiTheme="majorBidi" w:hAnsiTheme="majorBidi" w:cstheme="majorBidi"/>
          <w:i/>
          <w:color w:val="FF0000"/>
          <w:sz w:val="22"/>
          <w:szCs w:val="22"/>
        </w:rPr>
        <w:t>9</w:t>
      </w:r>
      <w:r w:rsidR="00083257">
        <w:rPr>
          <w:rFonts w:asciiTheme="majorBidi" w:hAnsiTheme="majorBidi" w:cstheme="majorBidi"/>
          <w:i/>
          <w:color w:val="FF0000"/>
          <w:sz w:val="22"/>
          <w:szCs w:val="22"/>
        </w:rPr>
        <w:t xml:space="preserve"> </w:t>
      </w:r>
      <w:r w:rsidR="004F54F2">
        <w:rPr>
          <w:rFonts w:asciiTheme="majorBidi" w:hAnsiTheme="majorBidi" w:cstheme="majorBidi"/>
          <w:iCs/>
          <w:color w:val="000000" w:themeColor="text1"/>
          <w:sz w:val="22"/>
          <w:szCs w:val="22"/>
        </w:rPr>
        <w:t>instruction of</w:t>
      </w:r>
      <w:r>
        <w:rPr>
          <w:rFonts w:asciiTheme="majorBidi" w:hAnsiTheme="majorBidi" w:cstheme="majorBidi"/>
          <w:iCs/>
          <w:color w:val="000000" w:themeColor="text1"/>
          <w:sz w:val="22"/>
          <w:szCs w:val="22"/>
        </w:rPr>
        <w:t xml:space="preserve"> </w:t>
      </w:r>
      <w:r w:rsidR="004F54F2">
        <w:rPr>
          <w:rFonts w:asciiTheme="majorBidi" w:hAnsiTheme="majorBidi" w:cstheme="majorBidi"/>
          <w:iCs/>
          <w:color w:val="000000" w:themeColor="text1"/>
          <w:sz w:val="22"/>
          <w:szCs w:val="22"/>
        </w:rPr>
        <w:t xml:space="preserve">how to </w:t>
      </w:r>
      <w:r>
        <w:rPr>
          <w:rFonts w:asciiTheme="majorBidi" w:hAnsiTheme="majorBidi" w:cstheme="majorBidi"/>
          <w:iCs/>
          <w:color w:val="000000" w:themeColor="text1"/>
          <w:sz w:val="22"/>
          <w:szCs w:val="22"/>
        </w:rPr>
        <w:t xml:space="preserve">submit </w:t>
      </w:r>
      <w:r w:rsidR="004F54F2">
        <w:rPr>
          <w:rFonts w:asciiTheme="majorBidi" w:hAnsiTheme="majorBidi" w:cstheme="majorBidi"/>
          <w:iCs/>
          <w:color w:val="000000" w:themeColor="text1"/>
          <w:sz w:val="22"/>
          <w:szCs w:val="22"/>
        </w:rPr>
        <w:t xml:space="preserve">the </w:t>
      </w:r>
      <w:r w:rsidR="000B05C7">
        <w:rPr>
          <w:rFonts w:asciiTheme="majorBidi" w:hAnsiTheme="majorBidi" w:cstheme="majorBidi"/>
          <w:iCs/>
          <w:color w:val="000000" w:themeColor="text1"/>
          <w:sz w:val="22"/>
          <w:szCs w:val="22"/>
        </w:rPr>
        <w:t>proposal is with</w:t>
      </w:r>
      <w:r w:rsidR="004F54F2">
        <w:rPr>
          <w:rFonts w:asciiTheme="majorBidi" w:hAnsiTheme="majorBidi" w:cstheme="majorBidi"/>
          <w:iCs/>
          <w:color w:val="000000" w:themeColor="text1"/>
          <w:sz w:val="22"/>
          <w:szCs w:val="22"/>
        </w:rPr>
        <w:t xml:space="preserve"> </w:t>
      </w:r>
      <w:r w:rsidR="00E0628F">
        <w:rPr>
          <w:rFonts w:asciiTheme="majorBidi" w:hAnsiTheme="majorBidi" w:cstheme="majorBidi"/>
          <w:iCs/>
          <w:color w:val="000000" w:themeColor="text1"/>
          <w:sz w:val="22"/>
          <w:szCs w:val="22"/>
        </w:rPr>
        <w:t xml:space="preserve">attached </w:t>
      </w:r>
      <w:r w:rsidR="000B05C7">
        <w:rPr>
          <w:rFonts w:asciiTheme="majorBidi" w:hAnsiTheme="majorBidi" w:cstheme="majorBidi"/>
          <w:iCs/>
          <w:color w:val="000000" w:themeColor="text1"/>
          <w:sz w:val="22"/>
          <w:szCs w:val="22"/>
        </w:rPr>
        <w:t>TOR.</w:t>
      </w:r>
      <w:r w:rsidR="00E0628F">
        <w:rPr>
          <w:rFonts w:asciiTheme="majorBidi" w:hAnsiTheme="majorBidi" w:cstheme="majorBidi"/>
          <w:iCs/>
          <w:color w:val="000000" w:themeColor="text1"/>
          <w:sz w:val="22"/>
          <w:szCs w:val="22"/>
        </w:rPr>
        <w:t xml:space="preserve"> </w:t>
      </w:r>
    </w:p>
    <w:sectPr w:rsidR="00C02199" w:rsidRPr="00A3017C" w:rsidSect="00DF126C">
      <w:headerReference w:type="default" r:id="rId13"/>
      <w:footerReference w:type="defaul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3376" w:rsidRDefault="00543376">
      <w:r>
        <w:separator/>
      </w:r>
    </w:p>
  </w:endnote>
  <w:endnote w:type="continuationSeparator" w:id="0">
    <w:p w:rsidR="00543376" w:rsidRDefault="00543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D5C" w:rsidRPr="00F32D5C" w:rsidRDefault="00F32D5C">
    <w:pPr>
      <w:pStyle w:val="Footer"/>
      <w:rPr>
        <w:i/>
        <w:sz w:val="16"/>
        <w:szCs w:val="16"/>
      </w:rPr>
    </w:pPr>
    <w:r w:rsidRPr="00F32D5C">
      <w:rPr>
        <w:i/>
        <w:sz w:val="16"/>
        <w:szCs w:val="16"/>
      </w:rPr>
      <w:t>Form ID: SC-PR-12a – Tender Notice (v1.0)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3376" w:rsidRDefault="00543376">
      <w:r>
        <w:separator/>
      </w:r>
    </w:p>
  </w:footnote>
  <w:footnote w:type="continuationSeparator" w:id="0">
    <w:p w:rsidR="00543376" w:rsidRDefault="00543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5A42" w:rsidRPr="00AC11A1" w:rsidRDefault="00AC11A1" w:rsidP="00AC11A1">
    <w:pPr>
      <w:pStyle w:val="Header"/>
    </w:pPr>
    <w:r>
      <w:rPr>
        <w:noProof/>
        <w:lang w:val="en-US" w:eastAsia="en-US"/>
      </w:rPr>
      <w:drawing>
        <wp:inline distT="0" distB="0" distL="0" distR="0" wp14:anchorId="4E97CE81" wp14:editId="3951C3C7">
          <wp:extent cx="755015" cy="951230"/>
          <wp:effectExtent l="0" t="0" r="6985" b="1270"/>
          <wp:docPr id="2" name="Picture 1" descr="square colo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square color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44D867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345DB"/>
    <w:multiLevelType w:val="hybridMultilevel"/>
    <w:tmpl w:val="D020DD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6C50C4"/>
    <w:multiLevelType w:val="hybridMultilevel"/>
    <w:tmpl w:val="5E1CD1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35D6C22"/>
    <w:multiLevelType w:val="hybridMultilevel"/>
    <w:tmpl w:val="64BCE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AF1176"/>
    <w:multiLevelType w:val="multilevel"/>
    <w:tmpl w:val="05921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O3MDC1tDSyMDIzMDdQ0lEKTi0uzszPAykwqgUAzbKXuywAAAA="/>
  </w:docVars>
  <w:rsids>
    <w:rsidRoot w:val="001D7708"/>
    <w:rsid w:val="000235E9"/>
    <w:rsid w:val="00024615"/>
    <w:rsid w:val="00054E94"/>
    <w:rsid w:val="0005543A"/>
    <w:rsid w:val="000600FD"/>
    <w:rsid w:val="00064B20"/>
    <w:rsid w:val="00072540"/>
    <w:rsid w:val="0008324D"/>
    <w:rsid w:val="00083257"/>
    <w:rsid w:val="00083382"/>
    <w:rsid w:val="000B05C7"/>
    <w:rsid w:val="000B1763"/>
    <w:rsid w:val="000C1929"/>
    <w:rsid w:val="000D55F7"/>
    <w:rsid w:val="000F3927"/>
    <w:rsid w:val="00115DD0"/>
    <w:rsid w:val="00130399"/>
    <w:rsid w:val="00135B6F"/>
    <w:rsid w:val="001402FB"/>
    <w:rsid w:val="00172294"/>
    <w:rsid w:val="0017318B"/>
    <w:rsid w:val="0017440B"/>
    <w:rsid w:val="00180037"/>
    <w:rsid w:val="001859B8"/>
    <w:rsid w:val="001A0B9B"/>
    <w:rsid w:val="001A3BF1"/>
    <w:rsid w:val="001C5467"/>
    <w:rsid w:val="001C6215"/>
    <w:rsid w:val="001D1A92"/>
    <w:rsid w:val="001D7708"/>
    <w:rsid w:val="001E5EC5"/>
    <w:rsid w:val="001F4EB6"/>
    <w:rsid w:val="0020798E"/>
    <w:rsid w:val="0025376B"/>
    <w:rsid w:val="002605C3"/>
    <w:rsid w:val="00273AEE"/>
    <w:rsid w:val="002B2486"/>
    <w:rsid w:val="002B7A45"/>
    <w:rsid w:val="002D4DFA"/>
    <w:rsid w:val="003470F0"/>
    <w:rsid w:val="003616F9"/>
    <w:rsid w:val="0036348E"/>
    <w:rsid w:val="00367018"/>
    <w:rsid w:val="003740A8"/>
    <w:rsid w:val="00374C81"/>
    <w:rsid w:val="00394C59"/>
    <w:rsid w:val="003B3D3B"/>
    <w:rsid w:val="003D7A0D"/>
    <w:rsid w:val="003E15DC"/>
    <w:rsid w:val="003E59DD"/>
    <w:rsid w:val="003F3876"/>
    <w:rsid w:val="00410132"/>
    <w:rsid w:val="00420B2C"/>
    <w:rsid w:val="00424904"/>
    <w:rsid w:val="00434445"/>
    <w:rsid w:val="00450524"/>
    <w:rsid w:val="0045155F"/>
    <w:rsid w:val="00456054"/>
    <w:rsid w:val="00466CE7"/>
    <w:rsid w:val="0048236C"/>
    <w:rsid w:val="0049200C"/>
    <w:rsid w:val="004C781F"/>
    <w:rsid w:val="004E2052"/>
    <w:rsid w:val="004E242C"/>
    <w:rsid w:val="004F482C"/>
    <w:rsid w:val="004F54F2"/>
    <w:rsid w:val="00505F46"/>
    <w:rsid w:val="00543376"/>
    <w:rsid w:val="0054717C"/>
    <w:rsid w:val="005970C8"/>
    <w:rsid w:val="005B4580"/>
    <w:rsid w:val="005C335C"/>
    <w:rsid w:val="005E4C1A"/>
    <w:rsid w:val="006073F8"/>
    <w:rsid w:val="00626F67"/>
    <w:rsid w:val="006657DD"/>
    <w:rsid w:val="00665B00"/>
    <w:rsid w:val="00697324"/>
    <w:rsid w:val="006D188D"/>
    <w:rsid w:val="006D3424"/>
    <w:rsid w:val="006E6D2B"/>
    <w:rsid w:val="007156B1"/>
    <w:rsid w:val="0072018B"/>
    <w:rsid w:val="007239A4"/>
    <w:rsid w:val="00723FC0"/>
    <w:rsid w:val="00726495"/>
    <w:rsid w:val="0073139C"/>
    <w:rsid w:val="00743EB7"/>
    <w:rsid w:val="00761119"/>
    <w:rsid w:val="00766849"/>
    <w:rsid w:val="00771E01"/>
    <w:rsid w:val="007A2FE0"/>
    <w:rsid w:val="007C0CD6"/>
    <w:rsid w:val="007F1C58"/>
    <w:rsid w:val="008021C5"/>
    <w:rsid w:val="00804739"/>
    <w:rsid w:val="00807025"/>
    <w:rsid w:val="00830174"/>
    <w:rsid w:val="008663F0"/>
    <w:rsid w:val="008674E6"/>
    <w:rsid w:val="00887221"/>
    <w:rsid w:val="008972D7"/>
    <w:rsid w:val="008A3D0C"/>
    <w:rsid w:val="008A4262"/>
    <w:rsid w:val="0091027D"/>
    <w:rsid w:val="00913A4B"/>
    <w:rsid w:val="00966DB3"/>
    <w:rsid w:val="0097160A"/>
    <w:rsid w:val="009D0E8F"/>
    <w:rsid w:val="009D66BA"/>
    <w:rsid w:val="009E6300"/>
    <w:rsid w:val="00A0291A"/>
    <w:rsid w:val="00A23792"/>
    <w:rsid w:val="00A3017C"/>
    <w:rsid w:val="00A43C1A"/>
    <w:rsid w:val="00A552F6"/>
    <w:rsid w:val="00A93CCA"/>
    <w:rsid w:val="00AA1AA4"/>
    <w:rsid w:val="00AC11A1"/>
    <w:rsid w:val="00B15626"/>
    <w:rsid w:val="00B421EE"/>
    <w:rsid w:val="00B769F6"/>
    <w:rsid w:val="00B80E52"/>
    <w:rsid w:val="00B87896"/>
    <w:rsid w:val="00B925ED"/>
    <w:rsid w:val="00BB1CD6"/>
    <w:rsid w:val="00BC54D2"/>
    <w:rsid w:val="00BD5BD6"/>
    <w:rsid w:val="00C02199"/>
    <w:rsid w:val="00C02CB4"/>
    <w:rsid w:val="00C27A03"/>
    <w:rsid w:val="00C3416E"/>
    <w:rsid w:val="00C9358D"/>
    <w:rsid w:val="00C969AB"/>
    <w:rsid w:val="00CA63A2"/>
    <w:rsid w:val="00CD3092"/>
    <w:rsid w:val="00CE2B68"/>
    <w:rsid w:val="00CF55FC"/>
    <w:rsid w:val="00D11213"/>
    <w:rsid w:val="00D27EE7"/>
    <w:rsid w:val="00D544F4"/>
    <w:rsid w:val="00D726E4"/>
    <w:rsid w:val="00D92546"/>
    <w:rsid w:val="00DB73BB"/>
    <w:rsid w:val="00DE6D5B"/>
    <w:rsid w:val="00DF126C"/>
    <w:rsid w:val="00DF4655"/>
    <w:rsid w:val="00E0628F"/>
    <w:rsid w:val="00E15EFE"/>
    <w:rsid w:val="00E21D61"/>
    <w:rsid w:val="00E23676"/>
    <w:rsid w:val="00E27BC3"/>
    <w:rsid w:val="00E35F5C"/>
    <w:rsid w:val="00E60BDA"/>
    <w:rsid w:val="00E71988"/>
    <w:rsid w:val="00E71F00"/>
    <w:rsid w:val="00E73CB4"/>
    <w:rsid w:val="00E764EB"/>
    <w:rsid w:val="00E91B3A"/>
    <w:rsid w:val="00EC10DE"/>
    <w:rsid w:val="00ED4D58"/>
    <w:rsid w:val="00EE645C"/>
    <w:rsid w:val="00F17866"/>
    <w:rsid w:val="00F32D5C"/>
    <w:rsid w:val="00F44824"/>
    <w:rsid w:val="00F512AB"/>
    <w:rsid w:val="00F65A42"/>
    <w:rsid w:val="00F828CD"/>
    <w:rsid w:val="00F97350"/>
    <w:rsid w:val="00FD2CAE"/>
    <w:rsid w:val="00FD4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4D7A2E"/>
  <w15:docId w15:val="{E3E5CE46-FA3F-4B49-BB14-65572E3A9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C11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F65A42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outlineLvl w:val="3"/>
    </w:pPr>
    <w:rPr>
      <w:rFonts w:ascii="Times New Roman" w:hAnsi="Times New Roman"/>
      <w:b/>
      <w:kern w:val="0"/>
      <w:sz w:val="24"/>
      <w:lang w:val="en-US" w:eastAsia="en-US"/>
    </w:rPr>
  </w:style>
  <w:style w:type="paragraph" w:styleId="Heading8">
    <w:name w:val="heading 8"/>
    <w:basedOn w:val="Normal"/>
    <w:next w:val="Normal"/>
    <w:link w:val="Heading8Char"/>
    <w:qFormat/>
    <w:rsid w:val="00F65A42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7"/>
    </w:pPr>
    <w:rPr>
      <w:rFonts w:ascii="Times New Roman" w:hAnsi="Times New Roman"/>
      <w:kern w:val="0"/>
      <w:sz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Heading4Char">
    <w:name w:val="Heading 4 Char"/>
    <w:basedOn w:val="DefaultParagraphFont"/>
    <w:link w:val="Heading4"/>
    <w:rsid w:val="00F65A42"/>
    <w:rPr>
      <w:b/>
      <w:sz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65A42"/>
    <w:rPr>
      <w:sz w:val="32"/>
      <w:lang w:val="en-US" w:eastAsia="en-US"/>
    </w:rPr>
  </w:style>
  <w:style w:type="paragraph" w:styleId="NormalWeb">
    <w:name w:val="Normal (Web)"/>
    <w:basedOn w:val="Normal"/>
    <w:uiPriority w:val="99"/>
    <w:rsid w:val="00180037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uppressAutoHyphens/>
      <w:autoSpaceDN w:val="0"/>
      <w:spacing w:before="100" w:after="100" w:line="240" w:lineRule="auto"/>
      <w:jc w:val="left"/>
      <w:textAlignment w:val="baseline"/>
    </w:pPr>
    <w:rPr>
      <w:rFonts w:ascii="Times New Roman" w:hAnsi="Times New Roman"/>
      <w:kern w:val="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552F6"/>
    <w:pPr>
      <w:ind w:left="720"/>
      <w:contextualSpacing/>
    </w:pPr>
  </w:style>
  <w:style w:type="paragraph" w:customStyle="1" w:styleId="BodyA">
    <w:name w:val="Body A"/>
    <w:rsid w:val="003B3D3B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Tahoma" w:eastAsia="Tahoma" w:hAnsi="Tahoma" w:cs="Tahoma"/>
      <w:color w:val="000000"/>
      <w:u w:color="000000"/>
      <w:bdr w:val="nil"/>
      <w:lang w:val="en-US" w:eastAsia="en-US"/>
    </w:rPr>
  </w:style>
  <w:style w:type="character" w:customStyle="1" w:styleId="shorttext">
    <w:name w:val="short_text"/>
    <w:basedOn w:val="DefaultParagraphFont"/>
    <w:rsid w:val="000235E9"/>
  </w:style>
  <w:style w:type="character" w:customStyle="1" w:styleId="hps">
    <w:name w:val="hps"/>
    <w:basedOn w:val="DefaultParagraphFont"/>
    <w:rsid w:val="000235E9"/>
  </w:style>
  <w:style w:type="character" w:customStyle="1" w:styleId="Heading2Char">
    <w:name w:val="Heading 2 Char"/>
    <w:basedOn w:val="DefaultParagraphFont"/>
    <w:link w:val="Heading2"/>
    <w:semiHidden/>
    <w:rsid w:val="00AC11A1"/>
    <w:rPr>
      <w:rFonts w:asciiTheme="majorHAnsi" w:eastAsiaTheme="majorEastAsia" w:hAnsiTheme="majorHAnsi" w:cstheme="majorBidi"/>
      <w:color w:val="365F91" w:themeColor="accent1" w:themeShade="BF"/>
      <w:kern w:val="16"/>
      <w:sz w:val="26"/>
      <w:szCs w:val="26"/>
      <w:lang w:eastAsia="zh-CN"/>
    </w:rPr>
  </w:style>
  <w:style w:type="character" w:styleId="Emphasis">
    <w:name w:val="Emphasis"/>
    <w:basedOn w:val="DefaultParagraphFont"/>
    <w:uiPriority w:val="20"/>
    <w:qFormat/>
    <w:rsid w:val="00AC11A1"/>
    <w:rPr>
      <w:i/>
      <w:iCs/>
    </w:rPr>
  </w:style>
  <w:style w:type="character" w:styleId="Strong">
    <w:name w:val="Strong"/>
    <w:basedOn w:val="DefaultParagraphFont"/>
    <w:uiPriority w:val="22"/>
    <w:qFormat/>
    <w:rsid w:val="00AC11A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B24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1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cciraq.org/en/opportunities/for-individuals/bids-tender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are.de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neNet Document" ma:contentTypeID="0x010100F4ABE42D36554BC4A3ED59683975979A00D8121688777F1B4888F7FF96D138B866" ma:contentTypeVersion="54" ma:contentTypeDescription="OneNet Custom Document Content Type" ma:contentTypeScope="" ma:versionID="6bc87c3fbe747f741fbd0de8dd2b36e9">
  <xsd:schema xmlns:xsd="http://www.w3.org/2001/XMLSchema" xmlns:xs="http://www.w3.org/2001/XMLSchema" xmlns:p="http://schemas.microsoft.com/office/2006/metadata/properties" xmlns:ns2="BBF59DD8-F274-4228-AF6E-794E33894328" xmlns:ns3="21c99a15-b8d3-4e9b-9ae2-aea104c4c652" xmlns:ns4="bbf59dd8-f274-4228-af6e-794e33894328" targetNamespace="http://schemas.microsoft.com/office/2006/metadata/properties" ma:root="true" ma:fieldsID="09503fb4ceb0c81f8e7a3655f0c3282a" ns2:_="" ns3:_="" ns4:_="">
    <xsd:import namespace="BBF59DD8-F274-4228-AF6E-794E33894328"/>
    <xsd:import namespace="21c99a15-b8d3-4e9b-9ae2-aea104c4c652"/>
    <xsd:import namespace="bbf59dd8-f274-4228-af6e-794e33894328"/>
    <xsd:element name="properties">
      <xsd:complexType>
        <xsd:sequence>
          <xsd:element name="documentManagement">
            <xsd:complexType>
              <xsd:all>
                <xsd:element ref="ns2:SCIForPublicDistribution" minOccurs="0"/>
                <xsd:element ref="ns2:SCIDescription" minOccurs="0"/>
                <xsd:element ref="ns3:TaxCatchAll" minOccurs="0"/>
                <xsd:element ref="ns3:TaxCatchAllLabel" minOccurs="0"/>
                <xsd:element ref="ns4:SCITaxDocumentCategoryTaxHTField0" minOccurs="0"/>
                <xsd:element ref="ns4:SCITaxPrimaryLocationTaxHTField0" minOccurs="0"/>
                <xsd:element ref="ns4:SCITaxAssociatedLocationsTaxHTField0" minOccurs="0"/>
                <xsd:element ref="ns4:SCITaxPrimaryThemeTaxHTField0" minOccurs="0"/>
                <xsd:element ref="ns4:SCITaxAssociatedThemesTaxHTField0" minOccurs="0"/>
                <xsd:element ref="ns4:SCITaxPrimaryDepartmentTaxHTField0" minOccurs="0"/>
                <xsd:element ref="ns4:SCITaxAssociatedDepartmentsTaxHTField0" minOccurs="0"/>
                <xsd:element ref="ns4:SCITaxLanguageTaxHTField0" minOccurs="0"/>
                <xsd:element ref="ns4:SCITaxPartnersTaxHTField0" minOccurs="0"/>
                <xsd:element ref="ns4:SCITaxSourceTaxHTField0" minOccurs="0"/>
                <xsd:element ref="ns4:SCITaxDisasterTypeTaxHTField0" minOccurs="0"/>
                <xsd:element ref="ns4:SCITaxKeywords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59DD8-F274-4228-AF6E-794E33894328" elementFormDefault="qualified">
    <xsd:import namespace="http://schemas.microsoft.com/office/2006/documentManagement/types"/>
    <xsd:import namespace="http://schemas.microsoft.com/office/infopath/2007/PartnerControls"/>
    <xsd:element name="SCIForPublicDistribution" ma:index="8" nillable="true" ma:displayName="For public distribution" ma:default="0" ma:internalName="SCIForPublicDistribution" ma:readOnly="false">
      <xsd:simpleType>
        <xsd:restriction base="dms:Boolean"/>
      </xsd:simpleType>
    </xsd:element>
    <xsd:element name="SCIDescription" ma:index="9" nillable="true" ma:displayName="Description" ma:internalName="SCIDescription">
      <xsd:simpleType>
        <xsd:restriction base="dms:Note">
          <xsd:maxLength value="1024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99a15-b8d3-4e9b-9ae2-aea104c4c65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d3e1bea-6108-4b46-b25e-e6183f086b71}" ma:internalName="TaxCatchAll" ma:showField="CatchAllData" ma:web="21c99a15-b8d3-4e9b-9ae2-aea104c4c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ed3e1bea-6108-4b46-b25e-e6183f086b71}" ma:internalName="TaxCatchAllLabel" ma:readOnly="true" ma:showField="CatchAllDataLabel" ma:web="21c99a15-b8d3-4e9b-9ae2-aea104c4c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59dd8-f274-4228-af6e-794e33894328" elementFormDefault="qualified">
    <xsd:import namespace="http://schemas.microsoft.com/office/2006/documentManagement/types"/>
    <xsd:import namespace="http://schemas.microsoft.com/office/infopath/2007/PartnerControls"/>
    <xsd:element name="SCITaxDocumentCategoryTaxHTField0" ma:index="13" nillable="true" ma:taxonomy="true" ma:internalName="SCITaxDocumentCategoryTaxHTField0" ma:taxonomyFieldName="SCITaxDocumentCategory" ma:displayName="Document Category" ma:readOnly="false" ma:default="" ma:fieldId="{269f8d06-a768-4e12-81dc-ad46cc6c79d4}" ma:sspId="3417fd21-acce-4d58-bc3e-507b32522189" ma:termSetId="9f77aab2-8284-4922-b645-ee4f69dec1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rimaryLocationTaxHTField0" ma:index="15" nillable="true" ma:taxonomy="true" ma:internalName="SCITaxPrimaryLocationTaxHTField0" ma:taxonomyFieldName="SCITaxPrimaryLocation" ma:displayName="Primary Location" ma:readOnly="false" ma:default="" ma:fieldId="{e72cfabe-b5eb-4621-8384-9c9fabd563ad}" ma:sspId="3417fd21-acce-4d58-bc3e-507b32522189" ma:termSetId="8f985e89-2c6f-43c8-b17d-647b5c7dba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AssociatedLocationsTaxHTField0" ma:index="17" nillable="true" ma:taxonomy="true" ma:internalName="SCITaxAssociatedLocationsTaxHTField0" ma:taxonomyFieldName="SCITaxAssociatedLocations" ma:displayName="Associated Locations" ma:readOnly="false" ma:default="" ma:fieldId="{2b775793-49bc-47b4-8bc2-ce1bf8f6e953}" ma:taxonomyMulti="true" ma:sspId="3417fd21-acce-4d58-bc3e-507b32522189" ma:termSetId="8f985e89-2c6f-43c8-b17d-647b5c7dba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rimaryThemeTaxHTField0" ma:index="19" nillable="true" ma:taxonomy="true" ma:internalName="SCITaxPrimaryThemeTaxHTField0" ma:taxonomyFieldName="SCITaxPrimaryTheme" ma:displayName="Primary Theme" ma:readOnly="false" ma:default="" ma:fieldId="{0523a147-d7ae-4854-b015-4120e1116bf8}" ma:sspId="3417fd21-acce-4d58-bc3e-507b32522189" ma:termSetId="7b66baf5-4052-4aaf-b7aa-786bfb67f7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AssociatedThemesTaxHTField0" ma:index="21" nillable="true" ma:taxonomy="true" ma:internalName="SCITaxAssociatedThemesTaxHTField0" ma:taxonomyFieldName="SCITaxAssociatedThemes" ma:displayName="Associated Themes" ma:readOnly="false" ma:default="" ma:fieldId="{8209abbe-4b37-4650-9958-a4ea6040e439}" ma:taxonomyMulti="true" ma:sspId="3417fd21-acce-4d58-bc3e-507b32522189" ma:termSetId="7b66baf5-4052-4aaf-b7aa-786bfb67f7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rimaryDepartmentTaxHTField0" ma:index="23" nillable="true" ma:taxonomy="true" ma:internalName="SCITaxPrimaryDepartmentTaxHTField0" ma:taxonomyFieldName="SCITaxPrimaryDepartment" ma:displayName="Primary Department" ma:readOnly="false" ma:default="" ma:fieldId="{52fb1bf9-8b3b-446e-9f00-af562edfec0d}" ma:sspId="3417fd21-acce-4d58-bc3e-507b32522189" ma:termSetId="9bf0cd0c-0a79-4f55-8c81-a158ba573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AssociatedDepartmentsTaxHTField0" ma:index="25" nillable="true" ma:taxonomy="true" ma:internalName="SCITaxAssociatedDepartmentsTaxHTField0" ma:taxonomyFieldName="SCITaxAssociatedDepartments" ma:displayName="Associated Departments" ma:readOnly="false" ma:default="" ma:fieldId="{6384ef43-2e6b-47dc-8fe9-fd6b4e78fc18}" ma:taxonomyMulti="true" ma:sspId="3417fd21-acce-4d58-bc3e-507b32522189" ma:termSetId="9bf0cd0c-0a79-4f55-8c81-a158ba573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LanguageTaxHTField0" ma:index="27" nillable="true" ma:taxonomy="true" ma:internalName="SCITaxLanguageTaxHTField0" ma:taxonomyFieldName="SCITaxLanguage" ma:displayName="Language" ma:readOnly="false" ma:default="" ma:fieldId="{d599390a-288a-42a4-bfbb-dd89fa618286}" ma:sspId="3417fd21-acce-4d58-bc3e-507b32522189" ma:termSetId="95d83166-e6af-4022-9554-76e47c73cf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artnersTaxHTField0" ma:index="29" nillable="true" ma:taxonomy="true" ma:internalName="SCITaxPartnersTaxHTField0" ma:taxonomyFieldName="SCITaxPartners" ma:displayName="Partners" ma:readOnly="false" ma:default="" ma:fieldId="{010c615e-41d7-4017-abef-6ca2c508b8a7}" ma:taxonomyMulti="true" ma:sspId="3417fd21-acce-4d58-bc3e-507b32522189" ma:termSetId="03be40ab-3c5c-4a4b-a8b0-71a7d2a027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SourceTaxHTField0" ma:index="31" nillable="true" ma:taxonomy="true" ma:internalName="SCITaxSourceTaxHTField0" ma:taxonomyFieldName="SCITaxSource" ma:displayName="Source" ma:readOnly="false" ma:default="" ma:fieldId="{44508a00-f27a-4573-a0f0-b33cf042c688}" ma:taxonomyMulti="true" ma:sspId="3417fd21-acce-4d58-bc3e-507b32522189" ma:termSetId="906b9a7c-282d-425e-80a2-27f64a22b0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DisasterTypeTaxHTField0" ma:index="33" nillable="true" ma:taxonomy="true" ma:internalName="SCITaxDisasterTypeTaxHTField0" ma:taxonomyFieldName="SCITaxDisasterType" ma:displayName="Disaster Type" ma:default="" ma:fieldId="{62ac4ca2-2b27-48cb-ae48-177f3130bdfa}" ma:taxonomyMulti="true" ma:sspId="3417fd21-acce-4d58-bc3e-507b32522189" ma:termSetId="5be8d337-ee6a-4580-b5f0-faf7a045cd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KeywordsTaxHTField0" ma:index="35" nillable="true" ma:taxonomy="true" ma:internalName="SCITaxKeywordsTaxHTField0" ma:taxonomyFieldName="SCITaxKeywords" ma:displayName="Keywords" ma:readOnly="false" ma:default="" ma:fieldId="{592e37d0-d0ab-4c2b-b5ca-c230930b8d65}" ma:taxonomyMulti="true" ma:sspId="3417fd21-acce-4d58-bc3e-507b32522189" ma:termSetId="1206046e-5347-4544-8787-7d9434a970a4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IForPublicDistribution xmlns="BBF59DD8-F274-4228-AF6E-794E33894328">false</SCIForPublicDistribution>
    <SCIDescription xmlns="BBF59DD8-F274-4228-AF6E-794E33894328" xsi:nil="true"/>
    <TaxCatchAll xmlns="21c99a15-b8d3-4e9b-9ae2-aea104c4c652"/>
    <SCITaxAssociatedLocationsTaxHTField0 xmlns="bbf59dd8-f274-4228-af6e-794e33894328">
      <Terms xmlns="http://schemas.microsoft.com/office/infopath/2007/PartnerControls"/>
    </SCITaxAssociatedLocationsTaxHTField0>
    <SCITaxDisasterTypeTaxHTField0 xmlns="bbf59dd8-f274-4228-af6e-794e33894328">
      <Terms xmlns="http://schemas.microsoft.com/office/infopath/2007/PartnerControls"/>
    </SCITaxDisasterTypeTaxHTField0>
    <SCITaxPrimaryThemeTaxHTField0 xmlns="bbf59dd8-f274-4228-af6e-794e33894328">
      <Terms xmlns="http://schemas.microsoft.com/office/infopath/2007/PartnerControls"/>
    </SCITaxPrimaryThemeTaxHTField0>
    <SCITaxSourceTaxHTField0 xmlns="bbf59dd8-f274-4228-af6e-794e33894328">
      <Terms xmlns="http://schemas.microsoft.com/office/infopath/2007/PartnerControls"/>
    </SCITaxSourceTaxHTField0>
    <SCITaxKeywordsTaxHTField0 xmlns="bbf59dd8-f274-4228-af6e-794e33894328">
      <Terms xmlns="http://schemas.microsoft.com/office/infopath/2007/PartnerControls"/>
    </SCITaxKeywordsTaxHTField0>
    <SCITaxPartnersTaxHTField0 xmlns="bbf59dd8-f274-4228-af6e-794e33894328">
      <Terms xmlns="http://schemas.microsoft.com/office/infopath/2007/PartnerControls"/>
    </SCITaxPartnersTaxHTField0>
    <SCITaxAssociatedThemesTaxHTField0 xmlns="bbf59dd8-f274-4228-af6e-794e33894328">
      <Terms xmlns="http://schemas.microsoft.com/office/infopath/2007/PartnerControls"/>
    </SCITaxAssociatedThemesTaxHTField0>
    <SCITaxDocumentCategoryTaxHTField0 xmlns="bbf59dd8-f274-4228-af6e-794e33894328">
      <Terms xmlns="http://schemas.microsoft.com/office/infopath/2007/PartnerControls"/>
    </SCITaxDocumentCategoryTaxHTField0>
    <SCITaxPrimaryDepartmentTaxHTField0 xmlns="bbf59dd8-f274-4228-af6e-794e33894328">
      <Terms xmlns="http://schemas.microsoft.com/office/infopath/2007/PartnerControls"/>
    </SCITaxPrimaryDepartmentTaxHTField0>
    <SCITaxAssociatedDepartmentsTaxHTField0 xmlns="bbf59dd8-f274-4228-af6e-794e33894328">
      <Terms xmlns="http://schemas.microsoft.com/office/infopath/2007/PartnerControls"/>
    </SCITaxAssociatedDepartmentsTaxHTField0>
    <SCITaxLanguageTaxHTField0 xmlns="bbf59dd8-f274-4228-af6e-794e33894328">
      <Terms xmlns="http://schemas.microsoft.com/office/infopath/2007/PartnerControls"/>
    </SCITaxLanguageTaxHTField0>
    <SCITaxPrimaryLocationTaxHTField0 xmlns="bbf59dd8-f274-4228-af6e-794e33894328">
      <Terms xmlns="http://schemas.microsoft.com/office/infopath/2007/PartnerControls"/>
    </SCITaxPrimaryLocationTaxHTField0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782DE-8685-437E-AB5B-1335030F8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F59DD8-F274-4228-AF6E-794E33894328"/>
    <ds:schemaRef ds:uri="21c99a15-b8d3-4e9b-9ae2-aea104c4c652"/>
    <ds:schemaRef ds:uri="bbf59dd8-f274-4228-af6e-794e338943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5B9DC7-FD4B-4DB7-8D86-9AEAB3C776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FE0B6A-B22A-44DF-80AB-4B77DC718F52}">
  <ds:schemaRefs>
    <ds:schemaRef ds:uri="http://schemas.microsoft.com/office/2006/metadata/properties"/>
    <ds:schemaRef ds:uri="http://schemas.microsoft.com/office/infopath/2007/PartnerControls"/>
    <ds:schemaRef ds:uri="BBF59DD8-F274-4228-AF6E-794E33894328"/>
    <ds:schemaRef ds:uri="21c99a15-b8d3-4e9b-9ae2-aea104c4c652"/>
    <ds:schemaRef ds:uri="bbf59dd8-f274-4228-af6e-794e33894328"/>
  </ds:schemaRefs>
</ds:datastoreItem>
</file>

<file path=customXml/itemProps4.xml><?xml version="1.0" encoding="utf-8"?>
<ds:datastoreItem xmlns:ds="http://schemas.openxmlformats.org/officeDocument/2006/customXml" ds:itemID="{D0E2C125-F7F3-4739-939E-854CB0AD5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Baker, Bishar Mohammed</cp:lastModifiedBy>
  <cp:revision>3</cp:revision>
  <cp:lastPrinted>2016-09-26T10:45:00Z</cp:lastPrinted>
  <dcterms:created xsi:type="dcterms:W3CDTF">2019-11-26T13:39:00Z</dcterms:created>
  <dcterms:modified xsi:type="dcterms:W3CDTF">2019-11-26T13:39:00Z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0x010100F4ABE42D36554BC4A3ED59683975979A00D8121688777F1B4888F7FF96D138B866</vt:lpwstr>
  </property>
  <property fmtid="{D5CDD505-2E9C-101B-9397-08002B2CF9AE}" pid="3" name="SCITaxSource">
    <vt:lpwstr/>
  </property>
  <property fmtid="{D5CDD505-2E9C-101B-9397-08002B2CF9AE}" pid="4" name="SCITaxAssociatedThemes">
    <vt:lpwstr/>
  </property>
  <property fmtid="{D5CDD505-2E9C-101B-9397-08002B2CF9AE}" pid="5" name="SCITaxAssociatedDepartments">
    <vt:lpwstr/>
  </property>
  <property fmtid="{D5CDD505-2E9C-101B-9397-08002B2CF9AE}" pid="6" name="SCITaxPartners">
    <vt:lpwstr/>
  </property>
  <property fmtid="{D5CDD505-2E9C-101B-9397-08002B2CF9AE}" pid="7" name="SCITaxKeywords">
    <vt:lpwstr/>
  </property>
  <property fmtid="{D5CDD505-2E9C-101B-9397-08002B2CF9AE}" pid="8" name="SCITaxAssociatedLocations">
    <vt:lpwstr/>
  </property>
  <property fmtid="{D5CDD505-2E9C-101B-9397-08002B2CF9AE}" pid="9" name="SCITaxDisasterType">
    <vt:lpwstr/>
  </property>
</Properties>
</file>