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A79DBC" w14:textId="7D4BA4D2" w:rsidR="00A921F8" w:rsidRPr="00EE1B34" w:rsidRDefault="00546722" w:rsidP="003F0DB2">
      <w:pPr>
        <w:shd w:val="clear" w:color="auto" w:fill="FFFFFF"/>
        <w:rPr>
          <w:rFonts w:ascii="Calibri" w:hAnsi="Calibri" w:cs="Arial"/>
          <w:color w:val="222222"/>
          <w:szCs w:val="22"/>
        </w:rPr>
      </w:pPr>
      <w:r>
        <w:rPr>
          <w:rFonts w:ascii="Calibri" w:hAnsi="Calibri"/>
          <w:noProof/>
        </w:rPr>
        <mc:AlternateContent>
          <mc:Choice Requires="wps">
            <w:drawing>
              <wp:anchor distT="0" distB="0" distL="114300" distR="114300" simplePos="0" relativeHeight="251658240"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Pr>
          <w:rFonts w:ascii="Calibri" w:hAnsi="Calibri"/>
          <w:noProof/>
        </w:rPr>
        <mc:AlternateContent>
          <mc:Choice Requires="wps">
            <w:drawing>
              <wp:anchor distT="0" distB="0" distL="114300" distR="114300" simplePos="0" relativeHeight="251655168"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A6CCC66" id="Rektangel 1" o:spid="_x0000_s1026" style="position:absolute;margin-left:-1.6pt;margin-top:-42pt;width:505.6pt;height:5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" filled="f" strokeweight=".25pt"/>
            </w:pict>
          </mc:Fallback>
        </mc:AlternateContent>
      </w:r>
      <w:r>
        <w:rPr>
          <w:rFonts w:ascii="Calibri" w:hAnsi="Calibri"/>
          <w:noProof/>
        </w:rPr>
        <mc:AlternateContent>
          <mc:Choice Requires="wps">
            <w:drawing>
              <wp:anchor distT="0" distB="0" distL="114300" distR="114300" simplePos="0" relativeHeight="251656192"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6849DA" w:rsidRDefault="006849DA"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1.15pt;margin-top:-46.5pt;width:138.45pt;height:65.2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" filled="f" stroked="f">
                <v:textbox style="mso-fit-shape-to-text:t">
                  <w:txbxContent>
                    <w:p w14:paraId="69E48ADE" w14:textId="0D6F4C40" w:rsidR="006849DA" w:rsidRDefault="006849DA"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6C5B1846" w14:textId="77777777" w:rsidR="00A921F8" w:rsidRPr="00EE1B34" w:rsidRDefault="00A921F8" w:rsidP="003F0DB2">
      <w:pPr>
        <w:shd w:val="clear" w:color="auto" w:fill="FFFFFF"/>
        <w:rPr>
          <w:rFonts w:ascii="Calibri" w:hAnsi="Calibri" w:cs="Arial"/>
          <w:color w:val="222222"/>
          <w:szCs w:val="22"/>
        </w:rPr>
      </w:pPr>
    </w:p>
    <w:p w14:paraId="7DBF339B" w14:textId="77777777" w:rsidR="00A921F8" w:rsidRPr="00EE1B34" w:rsidRDefault="00A921F8" w:rsidP="003F0DB2">
      <w:pPr>
        <w:shd w:val="clear" w:color="auto" w:fill="FFFFFF"/>
        <w:rPr>
          <w:rFonts w:ascii="Calibri" w:hAnsi="Calibri" w:cs="Arial"/>
          <w:color w:val="222222"/>
          <w:szCs w:val="22"/>
        </w:rPr>
      </w:pPr>
    </w:p>
    <w:p w14:paraId="0382DF9D" w14:textId="77777777" w:rsidR="00E16475" w:rsidRPr="00E16475" w:rsidRDefault="00777354" w:rsidP="00E16475">
      <w:pPr>
        <w:shd w:val="clear" w:color="auto" w:fill="FFFFFF"/>
        <w:rPr>
          <w:rFonts w:ascii="Calibri" w:hAnsi="Calibri" w:cs="Arial"/>
          <w:b/>
          <w:bCs/>
          <w:color w:val="000000" w:themeColor="text1"/>
          <w:sz w:val="22"/>
          <w:szCs w:val="22"/>
        </w:rPr>
      </w:pPr>
      <w:r w:rsidRPr="00E16475">
        <w:rPr>
          <w:rFonts w:ascii="Calibri" w:hAnsi="Calibri" w:cs="Arial"/>
          <w:b/>
          <w:bCs/>
          <w:color w:val="000000" w:themeColor="text1"/>
          <w:sz w:val="22"/>
          <w:szCs w:val="22"/>
        </w:rPr>
        <w:t>Mosul</w:t>
      </w:r>
      <w:r w:rsidR="002126AD" w:rsidRPr="00E16475">
        <w:rPr>
          <w:rFonts w:ascii="Calibri" w:hAnsi="Calibri" w:cs="Arial"/>
          <w:b/>
          <w:bCs/>
          <w:color w:val="000000" w:themeColor="text1"/>
          <w:sz w:val="22"/>
          <w:szCs w:val="22"/>
        </w:rPr>
        <w:t xml:space="preserve"> </w:t>
      </w:r>
      <w:r w:rsidRPr="00E16475">
        <w:rPr>
          <w:rFonts w:ascii="Calibri" w:hAnsi="Calibri" w:cs="Arial"/>
          <w:b/>
          <w:bCs/>
          <w:color w:val="000000" w:themeColor="text1"/>
          <w:sz w:val="22"/>
          <w:szCs w:val="22"/>
        </w:rPr>
        <w:t xml:space="preserve">– AL </w:t>
      </w:r>
      <w:r w:rsidR="00486D51" w:rsidRPr="00E16475">
        <w:rPr>
          <w:rFonts w:ascii="Calibri" w:hAnsi="Calibri" w:cs="Arial"/>
          <w:b/>
          <w:bCs/>
          <w:color w:val="000000" w:themeColor="text1"/>
          <w:sz w:val="22"/>
          <w:szCs w:val="22"/>
        </w:rPr>
        <w:t>Noor Neighborhood</w:t>
      </w:r>
    </w:p>
    <w:p w14:paraId="6ABC3314" w14:textId="14BC36D2" w:rsidR="002126AD" w:rsidRPr="00E16475" w:rsidRDefault="00E16475" w:rsidP="00E16475">
      <w:pPr>
        <w:shd w:val="clear" w:color="auto" w:fill="FFFFFF"/>
        <w:rPr>
          <w:rFonts w:ascii="Calibri" w:hAnsi="Calibri" w:cs="Arial"/>
          <w:color w:val="222222"/>
          <w:sz w:val="22"/>
          <w:szCs w:val="22"/>
        </w:rPr>
      </w:pPr>
      <w:r w:rsidRPr="00E16475">
        <w:rPr>
          <w:rFonts w:ascii="Calibri" w:hAnsi="Calibri" w:cs="Arial"/>
          <w:b/>
          <w:bCs/>
          <w:color w:val="000000" w:themeColor="text1"/>
          <w:sz w:val="22"/>
          <w:szCs w:val="22"/>
        </w:rPr>
        <w:t>36.366890, 43.183330</w:t>
      </w:r>
      <w:r w:rsidR="0012012C" w:rsidRPr="00E16475">
        <w:rPr>
          <w:rFonts w:ascii="Calibri" w:hAnsi="Calibri" w:cs="Arial"/>
          <w:color w:val="222222"/>
          <w:sz w:val="22"/>
          <w:szCs w:val="22"/>
        </w:rPr>
        <w:t xml:space="preserve">. </w:t>
      </w:r>
    </w:p>
    <w:p w14:paraId="2962D5B6" w14:textId="77777777" w:rsidR="0005752D" w:rsidRPr="00EE1B34" w:rsidRDefault="0005752D" w:rsidP="003F0DB2">
      <w:pPr>
        <w:shd w:val="clear" w:color="auto" w:fill="FFFFFF"/>
        <w:rPr>
          <w:rFonts w:ascii="Calibri" w:hAnsi="Calibri" w:cs="Arial"/>
          <w:color w:val="222222"/>
          <w:szCs w:val="22"/>
          <w:lang w:val="en-GB"/>
        </w:rPr>
      </w:pPr>
    </w:p>
    <w:p w14:paraId="4CEB97AD" w14:textId="77777777" w:rsidR="00551C65" w:rsidRPr="00EE1B34" w:rsidRDefault="00551C65" w:rsidP="003F0DB2">
      <w:pPr>
        <w:shd w:val="clear" w:color="auto" w:fill="FFFFFF"/>
        <w:rPr>
          <w:rFonts w:ascii="Calibri" w:hAnsi="Calibri" w:cs="Arial"/>
          <w:color w:val="222222"/>
          <w:szCs w:val="22"/>
          <w:lang w:val="en-GB"/>
        </w:rPr>
      </w:pPr>
    </w:p>
    <w:p w14:paraId="2646964C" w14:textId="758266B6" w:rsidR="002126AD" w:rsidRPr="00EE1B34" w:rsidRDefault="003828B4" w:rsidP="00461386">
      <w:pPr>
        <w:shd w:val="clear" w:color="auto" w:fill="FFFFFF"/>
        <w:rPr>
          <w:rFonts w:ascii="Calibri" w:hAnsi="Calibri" w:cs="Arial"/>
          <w:color w:val="222222"/>
          <w:szCs w:val="22"/>
          <w:lang w:val="en-GB"/>
        </w:rPr>
      </w:pPr>
      <w:r>
        <w:rPr>
          <w:rFonts w:ascii="Calibri" w:hAnsi="Calibri" w:cs="Arial"/>
          <w:color w:val="222222"/>
          <w:szCs w:val="22"/>
          <w:lang w:val="en-GB"/>
        </w:rPr>
        <w:t>31</w:t>
      </w:r>
      <w:r w:rsidR="00BD003E">
        <w:rPr>
          <w:rFonts w:ascii="Calibri" w:hAnsi="Calibri" w:cs="Arial"/>
          <w:color w:val="222222"/>
          <w:szCs w:val="22"/>
          <w:lang w:val="en-GB"/>
        </w:rPr>
        <w:t>-October</w:t>
      </w:r>
      <w:r w:rsidR="0092571B">
        <w:rPr>
          <w:rFonts w:ascii="Calibri" w:hAnsi="Calibri" w:cs="Arial"/>
          <w:color w:val="222222"/>
          <w:szCs w:val="22"/>
          <w:lang w:val="en-GB"/>
        </w:rPr>
        <w:t>-</w:t>
      </w:r>
      <w:r w:rsidR="002126AD" w:rsidRPr="005D6491">
        <w:rPr>
          <w:rFonts w:ascii="Calibri" w:hAnsi="Calibri" w:cs="Arial"/>
          <w:color w:val="222222"/>
          <w:szCs w:val="22"/>
          <w:lang w:val="en-GB"/>
        </w:rPr>
        <w:t>201</w:t>
      </w:r>
      <w:r w:rsidR="004A2B74">
        <w:rPr>
          <w:rFonts w:ascii="Calibri" w:hAnsi="Calibri" w:cs="Arial"/>
          <w:color w:val="222222"/>
          <w:szCs w:val="22"/>
          <w:lang w:val="en-GB"/>
        </w:rPr>
        <w:t>9</w:t>
      </w:r>
      <w:r w:rsidR="00013FB5">
        <w:rPr>
          <w:rFonts w:ascii="Calibri" w:hAnsi="Calibri" w:cs="Arial"/>
          <w:color w:val="222222"/>
          <w:szCs w:val="22"/>
          <w:lang w:val="en-GB"/>
        </w:rPr>
        <w:t>.</w:t>
      </w:r>
    </w:p>
    <w:p w14:paraId="18DFF2AD" w14:textId="77777777" w:rsidR="00551C65" w:rsidRPr="00EE1B34" w:rsidRDefault="00551C65" w:rsidP="003F0DB2">
      <w:pPr>
        <w:shd w:val="clear" w:color="auto" w:fill="FFFFFF"/>
        <w:rPr>
          <w:rFonts w:ascii="Calibri" w:hAnsi="Calibri" w:cs="Arial"/>
          <w:color w:val="222222"/>
          <w:szCs w:val="22"/>
          <w:lang w:val="en-GB"/>
        </w:rPr>
      </w:pPr>
    </w:p>
    <w:p w14:paraId="2402C455" w14:textId="77777777" w:rsidR="002126AD" w:rsidRPr="00EE1B34" w:rsidRDefault="002126AD" w:rsidP="002126AD">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To: </w:t>
      </w:r>
      <w:r>
        <w:rPr>
          <w:rFonts w:ascii="Calibri" w:hAnsi="Calibri" w:cs="Arial"/>
          <w:color w:val="222222"/>
          <w:szCs w:val="22"/>
          <w:lang w:val="en-GB"/>
        </w:rPr>
        <w:t xml:space="preserve"> All Suppliers,</w:t>
      </w:r>
    </w:p>
    <w:p w14:paraId="225D016D" w14:textId="77777777" w:rsidR="003F0DB2" w:rsidRPr="00EE1B34" w:rsidRDefault="003F0DB2" w:rsidP="003F0DB2">
      <w:pPr>
        <w:shd w:val="clear" w:color="auto" w:fill="FFFFFF"/>
        <w:rPr>
          <w:rFonts w:ascii="Calibri" w:hAnsi="Calibri" w:cs="Arial"/>
          <w:color w:val="222222"/>
          <w:szCs w:val="22"/>
          <w:lang w:val="en-GB"/>
        </w:rPr>
      </w:pPr>
    </w:p>
    <w:p w14:paraId="2D65D0C3" w14:textId="2FD7BCD6" w:rsidR="003F0DB2" w:rsidRPr="00404963" w:rsidRDefault="00142DFA" w:rsidP="00BD003E">
      <w:pPr>
        <w:rPr>
          <w:rFonts w:ascii="Calibri" w:hAnsi="Calibri" w:cs="Calibri"/>
          <w:color w:val="222222"/>
          <w:sz w:val="22"/>
          <w:szCs w:val="22"/>
        </w:rPr>
      </w:pPr>
      <w:r w:rsidRPr="00EE1B34">
        <w:rPr>
          <w:rFonts w:ascii="Calibri" w:hAnsi="Calibri" w:cs="Arial"/>
          <w:b/>
          <w:color w:val="222222"/>
          <w:szCs w:val="22"/>
          <w:lang w:val="en-GB"/>
        </w:rPr>
        <w:t xml:space="preserve">Invitation </w:t>
      </w:r>
      <w:r w:rsidR="006F1A94" w:rsidRPr="00EE1B34">
        <w:rPr>
          <w:rFonts w:ascii="Calibri" w:hAnsi="Calibri" w:cs="Arial"/>
          <w:b/>
          <w:color w:val="222222"/>
          <w:szCs w:val="22"/>
          <w:lang w:val="en-GB"/>
        </w:rPr>
        <w:t>to</w:t>
      </w:r>
      <w:r w:rsidRPr="00EE1B34">
        <w:rPr>
          <w:rFonts w:ascii="Calibri" w:hAnsi="Calibri" w:cs="Arial"/>
          <w:b/>
          <w:color w:val="222222"/>
          <w:szCs w:val="22"/>
          <w:lang w:val="en-GB"/>
        </w:rPr>
        <w:t xml:space="preserve"> Bid</w:t>
      </w:r>
      <w:r w:rsidR="00F5124B" w:rsidRPr="00EE1B34">
        <w:rPr>
          <w:rFonts w:ascii="Calibri" w:hAnsi="Calibri" w:cs="Arial"/>
          <w:b/>
          <w:color w:val="222222"/>
          <w:szCs w:val="22"/>
          <w:lang w:val="en-GB"/>
        </w:rPr>
        <w:t xml:space="preserve"> </w:t>
      </w:r>
      <w:r w:rsidR="006F1A94" w:rsidRPr="00EE1B34">
        <w:rPr>
          <w:rFonts w:ascii="Calibri" w:hAnsi="Calibri" w:cs="Arial"/>
          <w:b/>
          <w:color w:val="222222"/>
          <w:szCs w:val="22"/>
          <w:lang w:val="en-GB"/>
        </w:rPr>
        <w:t>No.</w:t>
      </w:r>
      <w:r w:rsidR="00F07CA3" w:rsidRPr="00EE1B34">
        <w:rPr>
          <w:rFonts w:ascii="Calibri" w:hAnsi="Calibri" w:cs="Arial"/>
          <w:b/>
          <w:color w:val="222222"/>
          <w:szCs w:val="22"/>
          <w:lang w:val="en-GB"/>
        </w:rPr>
        <w:t>:</w:t>
      </w:r>
      <w:r w:rsidR="00736724">
        <w:rPr>
          <w:rFonts w:ascii="Calibri" w:hAnsi="Calibri" w:cs="Arial"/>
          <w:b/>
          <w:bCs/>
          <w:color w:val="000000"/>
          <w:szCs w:val="22"/>
        </w:rPr>
        <w:t xml:space="preserve"> </w:t>
      </w:r>
      <w:bookmarkStart w:id="0" w:name="_Hlk9783911"/>
      <w:r w:rsidR="0064421B" w:rsidRPr="00796B35">
        <w:rPr>
          <w:rFonts w:ascii="Calibri" w:hAnsi="Calibri" w:cs="Arial"/>
          <w:b/>
          <w:bCs/>
          <w:color w:val="000000"/>
          <w:sz w:val="22"/>
          <w:szCs w:val="24"/>
        </w:rPr>
        <w:t xml:space="preserve">ITB# </w:t>
      </w:r>
      <w:r w:rsidR="00146D5E" w:rsidRPr="00146D5E">
        <w:rPr>
          <w:rFonts w:ascii="Calibri" w:hAnsi="Calibri" w:cs="Arial"/>
          <w:b/>
          <w:bCs/>
          <w:color w:val="000000"/>
          <w:sz w:val="22"/>
          <w:szCs w:val="24"/>
        </w:rPr>
        <w:t>01</w:t>
      </w:r>
      <w:r w:rsidR="00BD003E">
        <w:rPr>
          <w:rFonts w:ascii="Calibri" w:hAnsi="Calibri" w:cs="Arial"/>
          <w:b/>
          <w:bCs/>
          <w:color w:val="000000"/>
          <w:sz w:val="22"/>
          <w:szCs w:val="24"/>
        </w:rPr>
        <w:t>5</w:t>
      </w:r>
      <w:r w:rsidR="00146D5E" w:rsidRPr="00146D5E">
        <w:rPr>
          <w:rFonts w:ascii="Calibri" w:hAnsi="Calibri" w:cs="Arial"/>
          <w:b/>
          <w:bCs/>
          <w:color w:val="000000"/>
          <w:sz w:val="22"/>
          <w:szCs w:val="24"/>
        </w:rPr>
        <w:t xml:space="preserve">MOS19 </w:t>
      </w:r>
      <w:bookmarkEnd w:id="0"/>
      <w:r w:rsidR="00C3252C">
        <w:rPr>
          <w:rFonts w:ascii="Calibri" w:hAnsi="Calibri" w:cs="Arial"/>
          <w:b/>
          <w:bCs/>
          <w:color w:val="000000"/>
          <w:sz w:val="22"/>
          <w:szCs w:val="24"/>
        </w:rPr>
        <w:t>Supplying tools and material for Talafer And Ayadhia nurseries</w:t>
      </w:r>
    </w:p>
    <w:p w14:paraId="360690D9" w14:textId="77777777" w:rsidR="003F0DB2" w:rsidRPr="00404963" w:rsidRDefault="003F0DB2" w:rsidP="003F0DB2">
      <w:pPr>
        <w:shd w:val="clear" w:color="auto" w:fill="FFFFFF"/>
        <w:rPr>
          <w:rFonts w:ascii="Calibri" w:hAnsi="Calibri" w:cs="Calibri"/>
          <w:color w:val="222222"/>
          <w:sz w:val="22"/>
          <w:szCs w:val="22"/>
        </w:rPr>
      </w:pPr>
    </w:p>
    <w:p w14:paraId="3B79892C" w14:textId="0F5183BE" w:rsidR="00B76916" w:rsidRPr="00404963" w:rsidRDefault="00404963" w:rsidP="00B76916">
      <w:pPr>
        <w:rPr>
          <w:rFonts w:ascii="Calibri" w:hAnsi="Calibri" w:cs="Calibri"/>
          <w:color w:val="222222"/>
          <w:sz w:val="22"/>
          <w:szCs w:val="22"/>
        </w:rPr>
      </w:pPr>
      <w:r w:rsidRPr="00404963">
        <w:rPr>
          <w:rFonts w:ascii="Calibri" w:hAnsi="Calibri" w:cs="Calibri"/>
          <w:color w:val="222222"/>
          <w:sz w:val="22"/>
          <w:szCs w:val="22"/>
        </w:rPr>
        <w:t xml:space="preserve">The Danish Refugee Council (DRC) has received a grant from </w:t>
      </w:r>
      <w:r w:rsidR="00B76916">
        <w:rPr>
          <w:rFonts w:ascii="Calibri" w:hAnsi="Calibri" w:cs="Calibri"/>
          <w:color w:val="222222"/>
          <w:sz w:val="22"/>
          <w:szCs w:val="22"/>
        </w:rPr>
        <w:t>WHH</w:t>
      </w:r>
      <w:r w:rsidRPr="00404963">
        <w:rPr>
          <w:rFonts w:ascii="Calibri" w:hAnsi="Calibri" w:cs="Calibri"/>
          <w:color w:val="222222"/>
          <w:sz w:val="22"/>
          <w:szCs w:val="22"/>
        </w:rPr>
        <w:t xml:space="preserve"> for the implementation of the humanitarian aid operation at Iraq, Part of this</w:t>
      </w:r>
      <w:r w:rsidR="00B76916">
        <w:rPr>
          <w:rFonts w:ascii="Calibri" w:hAnsi="Calibri" w:cs="Calibri"/>
          <w:color w:val="222222"/>
          <w:sz w:val="22"/>
          <w:szCs w:val="22"/>
        </w:rPr>
        <w:t xml:space="preserve"> is </w:t>
      </w:r>
      <w:r w:rsidR="00291928">
        <w:rPr>
          <w:rFonts w:ascii="Calibri" w:hAnsi="Calibri" w:cs="Arial"/>
          <w:b/>
          <w:bCs/>
          <w:color w:val="000000"/>
          <w:sz w:val="22"/>
          <w:szCs w:val="24"/>
        </w:rPr>
        <w:t xml:space="preserve">Supplying tools and material for Talafer And Ayadhia nurseries. </w:t>
      </w:r>
    </w:p>
    <w:p w14:paraId="74690729" w14:textId="216D889F" w:rsidR="00404963" w:rsidRPr="00404963" w:rsidRDefault="00404963" w:rsidP="00404963">
      <w:pPr>
        <w:rPr>
          <w:rFonts w:ascii="Calibri" w:hAnsi="Calibri" w:cs="Calibri"/>
          <w:color w:val="222222"/>
          <w:sz w:val="22"/>
          <w:szCs w:val="22"/>
        </w:rPr>
      </w:pPr>
      <w:r w:rsidRPr="00404963">
        <w:rPr>
          <w:rFonts w:ascii="Calibri" w:hAnsi="Calibri" w:cs="Calibri"/>
          <w:color w:val="222222"/>
          <w:sz w:val="22"/>
          <w:szCs w:val="22"/>
        </w:rPr>
        <w:t>Therefore, and the DRC requests you to submit price bid for the supply of the item</w:t>
      </w:r>
      <w:r w:rsidR="00291928">
        <w:rPr>
          <w:rFonts w:ascii="Calibri" w:hAnsi="Calibri" w:cs="Calibri"/>
          <w:color w:val="222222"/>
          <w:sz w:val="22"/>
          <w:szCs w:val="22"/>
        </w:rPr>
        <w:t>s</w:t>
      </w:r>
      <w:r w:rsidRPr="00404963">
        <w:rPr>
          <w:rFonts w:ascii="Calibri" w:hAnsi="Calibri" w:cs="Calibri"/>
          <w:color w:val="222222"/>
          <w:sz w:val="22"/>
          <w:szCs w:val="22"/>
        </w:rPr>
        <w:t xml:space="preserve"> listed </w:t>
      </w:r>
      <w:r w:rsidR="00291928">
        <w:rPr>
          <w:rFonts w:ascii="Calibri" w:hAnsi="Calibri" w:cs="Calibri"/>
          <w:color w:val="222222"/>
          <w:sz w:val="22"/>
          <w:szCs w:val="22"/>
        </w:rPr>
        <w:t>in</w:t>
      </w:r>
      <w:r w:rsidRPr="00404963">
        <w:rPr>
          <w:rFonts w:ascii="Calibri" w:hAnsi="Calibri" w:cs="Calibri"/>
          <w:color w:val="222222"/>
          <w:sz w:val="22"/>
          <w:szCs w:val="22"/>
        </w:rPr>
        <w:t xml:space="preserve"> the attached DRC Bid Form Annex A</w:t>
      </w:r>
      <w:r w:rsidR="00291928">
        <w:rPr>
          <w:rFonts w:ascii="Calibri" w:hAnsi="Calibri" w:cs="Calibri"/>
          <w:color w:val="222222"/>
          <w:sz w:val="22"/>
          <w:szCs w:val="22"/>
        </w:rPr>
        <w:t xml:space="preserve"> for LOTs 1 &amp; 2</w:t>
      </w:r>
      <w:r w:rsidRPr="00404963">
        <w:rPr>
          <w:rFonts w:ascii="Calibri" w:hAnsi="Calibri" w:cs="Calibri"/>
          <w:color w:val="222222"/>
          <w:sz w:val="22"/>
          <w:szCs w:val="22"/>
        </w:rPr>
        <w:t>.</w:t>
      </w:r>
    </w:p>
    <w:p w14:paraId="6BA3953F" w14:textId="0E127040" w:rsidR="009100BF" w:rsidRPr="009100BF" w:rsidRDefault="00404963" w:rsidP="00404963">
      <w:pPr>
        <w:pStyle w:val="ColorfulList-Accent11"/>
        <w:shd w:val="clear" w:color="auto" w:fill="FFFFFF"/>
        <w:ind w:left="360"/>
        <w:rPr>
          <w:rFonts w:ascii="Calibri" w:hAnsi="Calibri" w:cs="Calibri"/>
          <w:color w:val="222222"/>
          <w:sz w:val="22"/>
          <w:szCs w:val="22"/>
        </w:rPr>
      </w:pPr>
      <w:r>
        <w:rPr>
          <w:rFonts w:ascii="Calibri" w:hAnsi="Calibri" w:cs="Calibri"/>
          <w:color w:val="222222"/>
          <w:sz w:val="22"/>
          <w:szCs w:val="22"/>
        </w:rPr>
        <w:t xml:space="preserve"> </w:t>
      </w:r>
    </w:p>
    <w:p w14:paraId="68160D59" w14:textId="38E08521" w:rsidR="00340192" w:rsidRDefault="00340192" w:rsidP="00404963">
      <w:pPr>
        <w:pStyle w:val="ColorfulList-Accent11"/>
        <w:shd w:val="clear" w:color="auto" w:fill="FFFFFF"/>
        <w:ind w:left="0"/>
        <w:rPr>
          <w:rFonts w:ascii="Calibri" w:hAnsi="Calibri" w:cs="Calibri"/>
          <w:color w:val="222222"/>
          <w:sz w:val="22"/>
          <w:szCs w:val="22"/>
        </w:rPr>
      </w:pPr>
      <w:r w:rsidRPr="00461386">
        <w:rPr>
          <w:rFonts w:ascii="Calibri" w:hAnsi="Calibri" w:cs="Calibri"/>
          <w:color w:val="222222"/>
          <w:sz w:val="22"/>
          <w:szCs w:val="22"/>
        </w:rPr>
        <w:t xml:space="preserve">The winning tenderer(s) will be required to enter into a </w:t>
      </w:r>
      <w:r w:rsidR="009108F7">
        <w:rPr>
          <w:rFonts w:ascii="Calibri" w:hAnsi="Calibri" w:cs="Calibri"/>
          <w:color w:val="222222"/>
          <w:sz w:val="22"/>
          <w:szCs w:val="22"/>
        </w:rPr>
        <w:t>Contract</w:t>
      </w:r>
      <w:r w:rsidR="005C730E">
        <w:rPr>
          <w:rFonts w:ascii="Calibri" w:hAnsi="Calibri" w:cs="Calibri"/>
          <w:color w:val="222222"/>
          <w:sz w:val="22"/>
          <w:szCs w:val="22"/>
        </w:rPr>
        <w:t xml:space="preserve"> </w:t>
      </w:r>
      <w:r w:rsidRPr="00461386">
        <w:rPr>
          <w:rFonts w:ascii="Calibri" w:hAnsi="Calibri" w:cs="Calibri"/>
          <w:color w:val="222222"/>
          <w:sz w:val="22"/>
          <w:szCs w:val="22"/>
        </w:rPr>
        <w:t>Agreement with DRC on the conditions set out in Financial Offer to this ITB (DRC Bid Form), the DRC General Conditions for Contract for Suppl</w:t>
      </w:r>
      <w:r w:rsidR="003B6642">
        <w:rPr>
          <w:rFonts w:ascii="Calibri" w:hAnsi="Calibri" w:cs="Calibri"/>
          <w:color w:val="222222"/>
          <w:sz w:val="22"/>
          <w:szCs w:val="22"/>
        </w:rPr>
        <w:t>y</w:t>
      </w:r>
      <w:r w:rsidR="00C75C7D">
        <w:rPr>
          <w:rFonts w:ascii="Calibri" w:hAnsi="Calibri" w:cs="Calibri"/>
          <w:color w:val="222222"/>
          <w:sz w:val="22"/>
          <w:szCs w:val="22"/>
        </w:rPr>
        <w:t xml:space="preserve"> </w:t>
      </w:r>
      <w:r w:rsidRPr="00461386">
        <w:rPr>
          <w:rFonts w:ascii="Calibri" w:hAnsi="Calibri" w:cs="Calibri"/>
          <w:color w:val="222222"/>
          <w:sz w:val="22"/>
          <w:szCs w:val="22"/>
        </w:rPr>
        <w:t>Services</w:t>
      </w:r>
      <w:r w:rsidR="009B5E1C" w:rsidRPr="00461386">
        <w:rPr>
          <w:rFonts w:ascii="Calibri" w:hAnsi="Calibri" w:cs="Calibri"/>
          <w:color w:val="222222"/>
          <w:sz w:val="22"/>
          <w:szCs w:val="22"/>
        </w:rPr>
        <w:t xml:space="preserve"> Annex (</w:t>
      </w:r>
      <w:r w:rsidRPr="00461386">
        <w:rPr>
          <w:rFonts w:ascii="Calibri" w:hAnsi="Calibri" w:cs="Calibri"/>
          <w:color w:val="222222"/>
          <w:sz w:val="22"/>
          <w:szCs w:val="22"/>
        </w:rPr>
        <w:t>C) and other documents which form the response.</w:t>
      </w:r>
    </w:p>
    <w:p w14:paraId="323A937E" w14:textId="77777777" w:rsidR="00FC2073" w:rsidRDefault="00FC2073" w:rsidP="00340192">
      <w:pPr>
        <w:pStyle w:val="ColorfulList-Accent11"/>
        <w:shd w:val="clear" w:color="auto" w:fill="FFFFFF"/>
        <w:ind w:left="0"/>
        <w:rPr>
          <w:rFonts w:ascii="Calibri" w:hAnsi="Calibri" w:cs="Calibri"/>
          <w:color w:val="222222"/>
          <w:sz w:val="22"/>
          <w:szCs w:val="22"/>
        </w:rPr>
      </w:pPr>
    </w:p>
    <w:p w14:paraId="59E45E4F" w14:textId="77777777" w:rsidR="00982035" w:rsidRPr="00340192" w:rsidRDefault="00982035" w:rsidP="00340192">
      <w:pPr>
        <w:pStyle w:val="ColorfulList-Accent11"/>
        <w:shd w:val="clear" w:color="auto" w:fill="FFFFFF"/>
        <w:ind w:left="0"/>
        <w:rPr>
          <w:rFonts w:ascii="Calibri" w:hAnsi="Calibri" w:cs="Calibri"/>
          <w:color w:val="222222"/>
          <w:sz w:val="22"/>
          <w:szCs w:val="22"/>
        </w:rPr>
      </w:pPr>
    </w:p>
    <w:p w14:paraId="3FDDC8BE" w14:textId="6D0CB5B3" w:rsidR="00040934" w:rsidRPr="00EE1B34" w:rsidRDefault="00040934" w:rsidP="00972789">
      <w:pPr>
        <w:pStyle w:val="Heading1"/>
        <w:rPr>
          <w:lang w:val="en-GB"/>
        </w:rPr>
      </w:pPr>
      <w:r w:rsidRPr="00EE1B34">
        <w:rPr>
          <w:lang w:val="en-GB"/>
        </w:rPr>
        <w:t>Tender Details</w:t>
      </w:r>
    </w:p>
    <w:p w14:paraId="3A6AE6EF" w14:textId="77777777" w:rsidR="0040208C" w:rsidRDefault="0040208C"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 xml:space="preserve">The </w:t>
      </w:r>
      <w:r w:rsidR="00040934" w:rsidRPr="00EE1B34">
        <w:rPr>
          <w:rFonts w:ascii="Calibri" w:hAnsi="Calibri" w:cs="Arial"/>
          <w:color w:val="222222"/>
          <w:szCs w:val="22"/>
          <w:lang w:val="en-GB"/>
        </w:rPr>
        <w:t xml:space="preserve">Tender </w:t>
      </w:r>
      <w:r w:rsidRPr="00EE1B34">
        <w:rPr>
          <w:rFonts w:ascii="Calibri" w:hAnsi="Calibri" w:cs="Arial"/>
          <w:color w:val="222222"/>
          <w:szCs w:val="22"/>
          <w:lang w:val="en-GB"/>
        </w:rPr>
        <w:t>details are as follows:</w:t>
      </w:r>
    </w:p>
    <w:p w14:paraId="322A245C" w14:textId="77777777" w:rsidR="00141F35" w:rsidRPr="00EE1B34" w:rsidRDefault="00141F35" w:rsidP="00443A10">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2126AD" w:rsidRPr="00EE1935" w14:paraId="1E52D08F" w14:textId="77777777" w:rsidTr="008867DD">
        <w:trPr>
          <w:trHeight w:val="261"/>
        </w:trPr>
        <w:tc>
          <w:tcPr>
            <w:tcW w:w="291" w:type="pct"/>
            <w:shd w:val="clear" w:color="auto" w:fill="D9D9D9"/>
          </w:tcPr>
          <w:p w14:paraId="09B8F819" w14:textId="77777777" w:rsidR="002126AD" w:rsidRPr="00141F35" w:rsidRDefault="002126AD" w:rsidP="008867DD">
            <w:pPr>
              <w:jc w:val="center"/>
              <w:rPr>
                <w:rFonts w:ascii="Calibri" w:hAnsi="Calibri"/>
                <w:b/>
                <w:bCs/>
                <w:color w:val="000000"/>
              </w:rPr>
            </w:pPr>
            <w:r w:rsidRPr="00141F35">
              <w:rPr>
                <w:rFonts w:ascii="Calibri" w:hAnsi="Calibri"/>
                <w:b/>
                <w:bCs/>
                <w:color w:val="000000"/>
              </w:rPr>
              <w:t>Line</w:t>
            </w:r>
          </w:p>
        </w:tc>
        <w:tc>
          <w:tcPr>
            <w:tcW w:w="2212" w:type="pct"/>
            <w:shd w:val="clear" w:color="auto" w:fill="D9D9D9"/>
          </w:tcPr>
          <w:p w14:paraId="181288EA" w14:textId="77777777" w:rsidR="002126AD" w:rsidRPr="00141F35" w:rsidRDefault="002126AD" w:rsidP="008867DD">
            <w:pPr>
              <w:rPr>
                <w:rFonts w:ascii="Calibri" w:hAnsi="Calibri"/>
                <w:b/>
                <w:bCs/>
                <w:color w:val="000000"/>
              </w:rPr>
            </w:pPr>
            <w:r w:rsidRPr="00141F35">
              <w:rPr>
                <w:rFonts w:ascii="Calibri" w:hAnsi="Calibri"/>
                <w:b/>
                <w:bCs/>
                <w:color w:val="000000"/>
              </w:rPr>
              <w:t>Item</w:t>
            </w:r>
          </w:p>
        </w:tc>
        <w:tc>
          <w:tcPr>
            <w:tcW w:w="2497" w:type="pct"/>
            <w:shd w:val="clear" w:color="auto" w:fill="D9D9D9"/>
          </w:tcPr>
          <w:p w14:paraId="1A1B2478" w14:textId="77777777" w:rsidR="002126AD" w:rsidRPr="00141F35" w:rsidRDefault="002126AD" w:rsidP="008867DD">
            <w:pPr>
              <w:rPr>
                <w:rFonts w:ascii="Calibri" w:hAnsi="Calibri"/>
                <w:b/>
                <w:bCs/>
                <w:color w:val="000000"/>
              </w:rPr>
            </w:pPr>
            <w:r>
              <w:rPr>
                <w:rFonts w:ascii="Calibri" w:hAnsi="Calibri"/>
                <w:b/>
                <w:bCs/>
                <w:color w:val="000000"/>
              </w:rPr>
              <w:t>Time, date, address as appropriate</w:t>
            </w:r>
          </w:p>
        </w:tc>
      </w:tr>
      <w:tr w:rsidR="002126AD" w:rsidRPr="00EE1935" w14:paraId="72B93CCF" w14:textId="77777777" w:rsidTr="0070192E">
        <w:trPr>
          <w:trHeight w:val="323"/>
        </w:trPr>
        <w:tc>
          <w:tcPr>
            <w:tcW w:w="291" w:type="pct"/>
            <w:shd w:val="clear" w:color="auto" w:fill="D9D9D9"/>
          </w:tcPr>
          <w:p w14:paraId="6A17C3EE" w14:textId="77777777"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1</w:t>
            </w:r>
          </w:p>
        </w:tc>
        <w:tc>
          <w:tcPr>
            <w:tcW w:w="2212" w:type="pct"/>
            <w:shd w:val="clear" w:color="auto" w:fill="F2F2F2"/>
          </w:tcPr>
          <w:p w14:paraId="2CC47454" w14:textId="77777777" w:rsidR="002126AD" w:rsidRPr="00141F35" w:rsidRDefault="002126AD" w:rsidP="008867DD">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ITB published</w:t>
            </w:r>
          </w:p>
        </w:tc>
        <w:tc>
          <w:tcPr>
            <w:tcW w:w="2497" w:type="pct"/>
          </w:tcPr>
          <w:p w14:paraId="07AF7F74" w14:textId="01C98840" w:rsidR="002126AD" w:rsidRPr="00972789" w:rsidRDefault="003828B4" w:rsidP="0096223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31</w:t>
            </w:r>
            <w:r w:rsidR="00A76D33">
              <w:rPr>
                <w:rFonts w:ascii="Calibri" w:eastAsia="Calibri" w:hAnsi="Calibri" w:cs="Calibri"/>
                <w:sz w:val="20"/>
                <w:lang w:val="en-GB" w:eastAsia="en-GB"/>
              </w:rPr>
              <w:t>-</w:t>
            </w:r>
            <w:r w:rsidR="00291928">
              <w:rPr>
                <w:rFonts w:ascii="Calibri" w:eastAsia="Calibri" w:hAnsi="Calibri" w:cs="Calibri"/>
                <w:sz w:val="20"/>
                <w:lang w:val="en-GB" w:eastAsia="en-GB"/>
              </w:rPr>
              <w:t>October</w:t>
            </w:r>
            <w:r w:rsidR="001A2D4A">
              <w:rPr>
                <w:rFonts w:ascii="Calibri" w:eastAsia="Calibri" w:hAnsi="Calibri" w:cs="Calibri"/>
                <w:sz w:val="20"/>
                <w:lang w:val="en-GB" w:eastAsia="en-GB"/>
              </w:rPr>
              <w:t xml:space="preserve"> 2019</w:t>
            </w:r>
          </w:p>
        </w:tc>
      </w:tr>
      <w:tr w:rsidR="001A2D4A" w:rsidRPr="00EE1935" w14:paraId="51CF0A22" w14:textId="77777777" w:rsidTr="008867DD">
        <w:trPr>
          <w:trHeight w:val="261"/>
        </w:trPr>
        <w:tc>
          <w:tcPr>
            <w:tcW w:w="291" w:type="pct"/>
            <w:shd w:val="clear" w:color="auto" w:fill="D9D9D9"/>
          </w:tcPr>
          <w:p w14:paraId="475ECFD4" w14:textId="77777777" w:rsidR="001A2D4A" w:rsidRPr="006D4077" w:rsidRDefault="001A2D4A" w:rsidP="001A2D4A">
            <w:pPr>
              <w:pStyle w:val="ACBody2"/>
              <w:tabs>
                <w:tab w:val="left" w:pos="7722"/>
              </w:tabs>
              <w:spacing w:after="0"/>
              <w:ind w:left="0"/>
              <w:jc w:val="left"/>
              <w:rPr>
                <w:rFonts w:ascii="Calibri" w:hAnsi="Calibri"/>
                <w:color w:val="FF0000"/>
                <w:sz w:val="20"/>
                <w:lang w:val="en-GB" w:eastAsia="en-GB"/>
              </w:rPr>
            </w:pPr>
            <w:r w:rsidRPr="006D4077">
              <w:rPr>
                <w:rFonts w:ascii="Calibri" w:hAnsi="Calibri"/>
                <w:color w:val="FF0000"/>
                <w:sz w:val="20"/>
                <w:lang w:val="en-GB" w:eastAsia="en-GB"/>
              </w:rPr>
              <w:t>2</w:t>
            </w:r>
          </w:p>
        </w:tc>
        <w:tc>
          <w:tcPr>
            <w:tcW w:w="2212" w:type="pct"/>
            <w:shd w:val="clear" w:color="auto" w:fill="F2F2F2"/>
          </w:tcPr>
          <w:p w14:paraId="1B57D0F5" w14:textId="192B7EE0" w:rsidR="001A2D4A" w:rsidRPr="006D4077" w:rsidRDefault="001A2D4A" w:rsidP="001A2D4A">
            <w:pPr>
              <w:pStyle w:val="ACBody2"/>
              <w:tabs>
                <w:tab w:val="left" w:pos="7722"/>
              </w:tabs>
              <w:spacing w:after="0"/>
              <w:ind w:left="0"/>
              <w:jc w:val="left"/>
              <w:rPr>
                <w:rFonts w:ascii="Calibri" w:eastAsia="Calibri" w:hAnsi="Calibri" w:cs="Calibri"/>
                <w:color w:val="FF0000"/>
                <w:sz w:val="20"/>
                <w:lang w:val="en-GB" w:eastAsia="en-GB"/>
              </w:rPr>
            </w:pPr>
            <w:r w:rsidRPr="006D4077">
              <w:rPr>
                <w:rFonts w:ascii="Calibri" w:eastAsia="Calibri" w:hAnsi="Calibri" w:cs="Calibri"/>
                <w:color w:val="FF0000"/>
                <w:sz w:val="20"/>
                <w:lang w:val="en-GB" w:eastAsia="en-GB"/>
              </w:rPr>
              <w:t xml:space="preserve">Technical </w:t>
            </w:r>
            <w:r>
              <w:rPr>
                <w:rFonts w:ascii="Calibri" w:eastAsia="Calibri" w:hAnsi="Calibri" w:cs="Calibri"/>
                <w:color w:val="FF0000"/>
                <w:sz w:val="20"/>
                <w:lang w:val="en-GB" w:eastAsia="en-GB"/>
              </w:rPr>
              <w:t>M</w:t>
            </w:r>
            <w:r w:rsidRPr="006D4077">
              <w:rPr>
                <w:rFonts w:ascii="Calibri" w:eastAsia="Calibri" w:hAnsi="Calibri" w:cs="Calibri"/>
                <w:color w:val="FF0000"/>
                <w:sz w:val="20"/>
                <w:lang w:val="en-GB" w:eastAsia="en-GB"/>
              </w:rPr>
              <w:t xml:space="preserve">eeting </w:t>
            </w:r>
            <w:r>
              <w:rPr>
                <w:rFonts w:ascii="Calibri" w:eastAsia="Calibri" w:hAnsi="Calibri" w:cs="Calibri"/>
                <w:color w:val="FF0000"/>
                <w:sz w:val="20"/>
                <w:lang w:val="en-GB" w:eastAsia="en-GB"/>
              </w:rPr>
              <w:t>D</w:t>
            </w:r>
            <w:r w:rsidRPr="006D4077">
              <w:rPr>
                <w:rFonts w:ascii="Calibri" w:eastAsia="Calibri" w:hAnsi="Calibri" w:cs="Calibri"/>
                <w:color w:val="FF0000"/>
                <w:sz w:val="20"/>
                <w:lang w:val="en-GB" w:eastAsia="en-GB"/>
              </w:rPr>
              <w:t xml:space="preserve">ate </w:t>
            </w:r>
          </w:p>
        </w:tc>
        <w:tc>
          <w:tcPr>
            <w:tcW w:w="2497" w:type="pct"/>
          </w:tcPr>
          <w:p w14:paraId="12F811C9" w14:textId="6C487F91" w:rsidR="001A2D4A" w:rsidRPr="001A2D4A" w:rsidRDefault="003828B4" w:rsidP="001A2D4A">
            <w:pPr>
              <w:pStyle w:val="ACBody2"/>
              <w:tabs>
                <w:tab w:val="left" w:pos="7722"/>
              </w:tabs>
              <w:spacing w:after="0"/>
              <w:ind w:left="0"/>
              <w:jc w:val="left"/>
              <w:rPr>
                <w:rFonts w:ascii="Calibri" w:eastAsia="Calibri" w:hAnsi="Calibri" w:cs="Calibri"/>
                <w:color w:val="FF0000"/>
                <w:sz w:val="20"/>
                <w:lang w:val="en-GB" w:eastAsia="en-GB"/>
              </w:rPr>
            </w:pPr>
            <w:r>
              <w:rPr>
                <w:rFonts w:ascii="Calibri" w:eastAsia="Calibri" w:hAnsi="Calibri" w:cs="Calibri"/>
                <w:color w:val="FF0000"/>
                <w:sz w:val="20"/>
                <w:lang w:val="en-GB" w:eastAsia="en-GB"/>
              </w:rPr>
              <w:t>6</w:t>
            </w:r>
            <w:r w:rsidR="00271FDE">
              <w:rPr>
                <w:rFonts w:ascii="Calibri" w:eastAsia="Calibri" w:hAnsi="Calibri" w:cs="Calibri"/>
                <w:color w:val="FF0000"/>
                <w:sz w:val="20"/>
                <w:lang w:val="en-GB" w:eastAsia="en-GB"/>
              </w:rPr>
              <w:t>-</w:t>
            </w:r>
            <w:r w:rsidR="000D0DC3">
              <w:rPr>
                <w:rFonts w:ascii="Calibri" w:eastAsia="Calibri" w:hAnsi="Calibri" w:cs="Calibri"/>
                <w:color w:val="FF0000"/>
                <w:sz w:val="20"/>
                <w:lang w:val="en-GB" w:eastAsia="en-GB"/>
              </w:rPr>
              <w:t>November</w:t>
            </w:r>
            <w:r w:rsidR="00256E0F">
              <w:rPr>
                <w:rFonts w:ascii="Calibri" w:eastAsia="Calibri" w:hAnsi="Calibri" w:cs="Calibri"/>
                <w:color w:val="FF0000"/>
                <w:sz w:val="20"/>
                <w:lang w:val="en-GB" w:eastAsia="en-GB"/>
              </w:rPr>
              <w:t xml:space="preserve"> </w:t>
            </w:r>
            <w:r w:rsidR="008F19CC">
              <w:rPr>
                <w:rFonts w:ascii="Calibri" w:eastAsia="Calibri" w:hAnsi="Calibri" w:cs="Calibri"/>
                <w:color w:val="FF0000"/>
                <w:sz w:val="20"/>
                <w:lang w:val="en-GB" w:eastAsia="en-GB"/>
              </w:rPr>
              <w:t>-</w:t>
            </w:r>
            <w:r w:rsidR="001A2D4A" w:rsidRPr="001A2D4A">
              <w:rPr>
                <w:rFonts w:ascii="Calibri" w:eastAsia="Calibri" w:hAnsi="Calibri" w:cs="Calibri"/>
                <w:color w:val="FF0000"/>
                <w:sz w:val="20"/>
                <w:lang w:val="en-GB" w:eastAsia="en-GB"/>
              </w:rPr>
              <w:t>2019 11:00 AM Iraqi Time (GMT 08:00)</w:t>
            </w:r>
          </w:p>
        </w:tc>
      </w:tr>
      <w:tr w:rsidR="002126AD" w:rsidRPr="00EE1935" w14:paraId="77B674C7" w14:textId="77777777" w:rsidTr="008867DD">
        <w:trPr>
          <w:trHeight w:val="261"/>
        </w:trPr>
        <w:tc>
          <w:tcPr>
            <w:tcW w:w="291" w:type="pct"/>
            <w:shd w:val="clear" w:color="auto" w:fill="D9D9D9"/>
          </w:tcPr>
          <w:p w14:paraId="0EC4AA73" w14:textId="77777777"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3</w:t>
            </w:r>
          </w:p>
        </w:tc>
        <w:tc>
          <w:tcPr>
            <w:tcW w:w="2212" w:type="pct"/>
            <w:shd w:val="clear" w:color="auto" w:fill="F2F2F2"/>
          </w:tcPr>
          <w:p w14:paraId="29CBA711" w14:textId="77777777"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for clarifications</w:t>
            </w:r>
          </w:p>
        </w:tc>
        <w:tc>
          <w:tcPr>
            <w:tcW w:w="2497" w:type="pct"/>
          </w:tcPr>
          <w:p w14:paraId="04D4EDE1" w14:textId="13E19CA0" w:rsidR="002126AD" w:rsidRPr="00972789" w:rsidRDefault="003828B4" w:rsidP="0096223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10</w:t>
            </w:r>
            <w:r w:rsidR="00271FDE">
              <w:rPr>
                <w:rFonts w:ascii="Calibri" w:eastAsia="Calibri" w:hAnsi="Calibri" w:cs="Calibri"/>
                <w:sz w:val="20"/>
                <w:lang w:val="en-GB" w:eastAsia="en-GB"/>
              </w:rPr>
              <w:t>-</w:t>
            </w:r>
            <w:r w:rsidR="000D0DC3">
              <w:rPr>
                <w:rFonts w:ascii="Calibri" w:eastAsia="Calibri" w:hAnsi="Calibri" w:cs="Calibri"/>
                <w:sz w:val="20"/>
                <w:lang w:val="en-GB" w:eastAsia="en-GB"/>
              </w:rPr>
              <w:t>November</w:t>
            </w:r>
            <w:r w:rsidR="00A77B65">
              <w:rPr>
                <w:rFonts w:ascii="Calibri" w:eastAsia="Calibri" w:hAnsi="Calibri" w:cs="Calibri"/>
                <w:sz w:val="20"/>
                <w:lang w:val="en-GB" w:eastAsia="en-GB"/>
              </w:rPr>
              <w:t>-</w:t>
            </w:r>
            <w:r w:rsidR="001A2D4A">
              <w:rPr>
                <w:rFonts w:ascii="Calibri" w:eastAsia="Calibri" w:hAnsi="Calibri" w:cs="Calibri"/>
                <w:sz w:val="20"/>
                <w:lang w:val="en-GB" w:eastAsia="en-GB"/>
              </w:rPr>
              <w:t xml:space="preserve"> 2019</w:t>
            </w:r>
            <w:r w:rsidR="008B2853">
              <w:rPr>
                <w:rFonts w:ascii="Calibri" w:eastAsia="Calibri" w:hAnsi="Calibri" w:cs="Calibri"/>
                <w:sz w:val="20"/>
                <w:lang w:val="en-GB" w:eastAsia="en-GB"/>
              </w:rPr>
              <w:t xml:space="preserve"> </w:t>
            </w:r>
            <w:r w:rsidR="008B2853" w:rsidRPr="008B2853">
              <w:rPr>
                <w:rFonts w:ascii="Calibri" w:eastAsia="Calibri" w:hAnsi="Calibri" w:cs="Calibri"/>
                <w:color w:val="000000" w:themeColor="text1"/>
                <w:sz w:val="20"/>
                <w:lang w:val="en-GB" w:eastAsia="en-GB"/>
              </w:rPr>
              <w:t>11:</w:t>
            </w:r>
            <w:r w:rsidR="008E0DB9">
              <w:rPr>
                <w:rFonts w:ascii="Calibri" w:eastAsia="Calibri" w:hAnsi="Calibri" w:cs="Calibri"/>
                <w:color w:val="000000" w:themeColor="text1"/>
                <w:sz w:val="20"/>
                <w:lang w:val="en-GB" w:eastAsia="en-GB"/>
              </w:rPr>
              <w:t xml:space="preserve">00 </w:t>
            </w:r>
            <w:r w:rsidR="008B2853" w:rsidRPr="008B2853">
              <w:rPr>
                <w:rFonts w:ascii="Calibri" w:eastAsia="Calibri" w:hAnsi="Calibri" w:cs="Calibri"/>
                <w:color w:val="000000" w:themeColor="text1"/>
                <w:sz w:val="20"/>
                <w:lang w:val="en-GB" w:eastAsia="en-GB"/>
              </w:rPr>
              <w:t>AM Iraqi Time (GMT 08:00)</w:t>
            </w:r>
          </w:p>
        </w:tc>
      </w:tr>
      <w:tr w:rsidR="001A2D4A" w:rsidRPr="00EE1935" w14:paraId="407B1296" w14:textId="77777777" w:rsidTr="008867DD">
        <w:trPr>
          <w:trHeight w:val="278"/>
        </w:trPr>
        <w:tc>
          <w:tcPr>
            <w:tcW w:w="291" w:type="pct"/>
            <w:shd w:val="clear" w:color="auto" w:fill="D9D9D9"/>
          </w:tcPr>
          <w:p w14:paraId="2DAADE4B" w14:textId="77777777" w:rsidR="001A2D4A" w:rsidRPr="00141F35" w:rsidRDefault="001A2D4A" w:rsidP="001A2D4A">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4</w:t>
            </w:r>
          </w:p>
        </w:tc>
        <w:tc>
          <w:tcPr>
            <w:tcW w:w="2212" w:type="pct"/>
            <w:shd w:val="clear" w:color="auto" w:fill="F2F2F2"/>
          </w:tcPr>
          <w:p w14:paraId="0F1EC196" w14:textId="77777777" w:rsidR="001A2D4A" w:rsidRPr="00141F35" w:rsidRDefault="001A2D4A" w:rsidP="001A2D4A">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and time for receipt of Tenders</w:t>
            </w:r>
          </w:p>
        </w:tc>
        <w:tc>
          <w:tcPr>
            <w:tcW w:w="2497" w:type="pct"/>
          </w:tcPr>
          <w:p w14:paraId="29F53EE8" w14:textId="2C50B539" w:rsidR="001A2D4A" w:rsidRPr="00972789" w:rsidRDefault="003828B4" w:rsidP="001A2D4A">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color w:val="FF0000"/>
                <w:sz w:val="20"/>
                <w:lang w:val="en-GB" w:eastAsia="en-GB"/>
              </w:rPr>
              <w:t>20</w:t>
            </w:r>
            <w:r w:rsidR="00271FDE">
              <w:rPr>
                <w:rFonts w:ascii="Calibri" w:eastAsia="Calibri" w:hAnsi="Calibri" w:cs="Calibri"/>
                <w:color w:val="FF0000"/>
                <w:sz w:val="20"/>
                <w:lang w:val="en-GB" w:eastAsia="en-GB"/>
              </w:rPr>
              <w:t>-</w:t>
            </w:r>
            <w:r w:rsidR="001A2D4A">
              <w:rPr>
                <w:rFonts w:ascii="Calibri" w:eastAsia="Calibri" w:hAnsi="Calibri" w:cs="Calibri"/>
                <w:color w:val="FF0000"/>
                <w:sz w:val="20"/>
                <w:lang w:val="en-GB" w:eastAsia="en-GB"/>
              </w:rPr>
              <w:t xml:space="preserve"> </w:t>
            </w:r>
            <w:r w:rsidR="00291928">
              <w:rPr>
                <w:rFonts w:ascii="Calibri" w:eastAsia="Calibri" w:hAnsi="Calibri" w:cs="Calibri"/>
                <w:color w:val="FF0000"/>
                <w:sz w:val="20"/>
                <w:lang w:val="en-GB" w:eastAsia="en-GB"/>
              </w:rPr>
              <w:t>November</w:t>
            </w:r>
            <w:r w:rsidR="00271FDE">
              <w:rPr>
                <w:rFonts w:ascii="Calibri" w:eastAsia="Calibri" w:hAnsi="Calibri" w:cs="Calibri"/>
                <w:color w:val="FF0000"/>
                <w:sz w:val="20"/>
                <w:lang w:val="en-GB" w:eastAsia="en-GB"/>
              </w:rPr>
              <w:t>-</w:t>
            </w:r>
            <w:r w:rsidR="001A2D4A">
              <w:rPr>
                <w:rFonts w:ascii="Calibri" w:eastAsia="Calibri" w:hAnsi="Calibri" w:cs="Calibri"/>
                <w:color w:val="FF0000"/>
                <w:sz w:val="20"/>
                <w:lang w:val="en-GB" w:eastAsia="en-GB"/>
              </w:rPr>
              <w:t xml:space="preserve">2019. </w:t>
            </w:r>
            <w:r w:rsidR="000D0DC3">
              <w:rPr>
                <w:rFonts w:ascii="Calibri" w:eastAsia="Calibri" w:hAnsi="Calibri" w:cs="Calibri"/>
                <w:color w:val="FF0000"/>
                <w:sz w:val="20"/>
                <w:lang w:val="en-GB" w:eastAsia="en-GB"/>
              </w:rPr>
              <w:t>09</w:t>
            </w:r>
            <w:r w:rsidR="001A2D4A">
              <w:rPr>
                <w:rFonts w:ascii="Calibri" w:eastAsia="Calibri" w:hAnsi="Calibri" w:cs="Calibri"/>
                <w:color w:val="FF0000"/>
                <w:sz w:val="20"/>
                <w:lang w:val="en-GB" w:eastAsia="en-GB"/>
              </w:rPr>
              <w:t xml:space="preserve">:00 AM Iraqi Time (GMT </w:t>
            </w:r>
            <w:r w:rsidR="000D0DC3">
              <w:rPr>
                <w:rFonts w:ascii="Calibri" w:eastAsia="Calibri" w:hAnsi="Calibri" w:cs="Calibri"/>
                <w:color w:val="FF0000"/>
                <w:sz w:val="20"/>
                <w:lang w:val="en-GB" w:eastAsia="en-GB"/>
              </w:rPr>
              <w:t>06</w:t>
            </w:r>
            <w:r w:rsidR="001A2D4A">
              <w:rPr>
                <w:rFonts w:ascii="Calibri" w:eastAsia="Calibri" w:hAnsi="Calibri" w:cs="Calibri"/>
                <w:color w:val="FF0000"/>
                <w:sz w:val="20"/>
                <w:lang w:val="en-GB" w:eastAsia="en-GB"/>
              </w:rPr>
              <w:t>:00)</w:t>
            </w:r>
          </w:p>
        </w:tc>
      </w:tr>
      <w:tr w:rsidR="002126AD" w:rsidRPr="00EE1935" w14:paraId="3CC068A9" w14:textId="77777777" w:rsidTr="008867DD">
        <w:trPr>
          <w:trHeight w:val="278"/>
        </w:trPr>
        <w:tc>
          <w:tcPr>
            <w:tcW w:w="291" w:type="pct"/>
            <w:shd w:val="clear" w:color="auto" w:fill="D9D9D9"/>
          </w:tcPr>
          <w:p w14:paraId="4C84E932" w14:textId="77777777"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5</w:t>
            </w:r>
          </w:p>
        </w:tc>
        <w:tc>
          <w:tcPr>
            <w:tcW w:w="2212" w:type="pct"/>
            <w:shd w:val="clear" w:color="auto" w:fill="F2F2F2"/>
          </w:tcPr>
          <w:p w14:paraId="21F301CD" w14:textId="77777777" w:rsidR="002126AD" w:rsidRPr="00141F35" w:rsidRDefault="002126AD" w:rsidP="008867DD">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Tender Opening Location</w:t>
            </w:r>
          </w:p>
        </w:tc>
        <w:tc>
          <w:tcPr>
            <w:tcW w:w="2497" w:type="pct"/>
          </w:tcPr>
          <w:p w14:paraId="0298D8C3" w14:textId="71664EC5" w:rsidR="002126AD" w:rsidRPr="00972789" w:rsidRDefault="002126AD">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rPr>
              <w:t>Iraq-</w:t>
            </w:r>
            <w:r w:rsidR="00B24272">
              <w:rPr>
                <w:rFonts w:ascii="Calibri" w:eastAsia="Calibri" w:hAnsi="Calibri" w:cs="Calibri"/>
                <w:sz w:val="20"/>
              </w:rPr>
              <w:t>Mosul- Al Noor Neighbourhood</w:t>
            </w:r>
            <w:r w:rsidR="0012012C">
              <w:rPr>
                <w:rFonts w:ascii="Calibri" w:eastAsia="Calibri" w:hAnsi="Calibri" w:cs="Calibri"/>
                <w:sz w:val="20"/>
              </w:rPr>
              <w:t xml:space="preserve"> </w:t>
            </w:r>
            <w:r w:rsidR="0012012C" w:rsidRPr="00231D6A">
              <w:rPr>
                <w:rFonts w:ascii="Calibri" w:eastAsia="Calibri" w:hAnsi="Calibri" w:cs="Calibri"/>
                <w:sz w:val="20"/>
              </w:rPr>
              <w:t xml:space="preserve">Thi </w:t>
            </w:r>
            <w:r w:rsidR="001A2D4A" w:rsidRPr="00231D6A">
              <w:rPr>
                <w:rFonts w:ascii="Calibri" w:eastAsia="Calibri" w:hAnsi="Calibri" w:cs="Calibri"/>
                <w:sz w:val="20"/>
              </w:rPr>
              <w:t>AL Noreen</w:t>
            </w:r>
            <w:r w:rsidR="0012012C" w:rsidRPr="00231D6A">
              <w:rPr>
                <w:rFonts w:ascii="Calibri" w:eastAsia="Calibri" w:hAnsi="Calibri" w:cs="Calibri"/>
                <w:sz w:val="20"/>
              </w:rPr>
              <w:t xml:space="preserve"> Masjed – DRC </w:t>
            </w:r>
            <w:r w:rsidR="00B10A11">
              <w:rPr>
                <w:rFonts w:ascii="Calibri" w:eastAsia="Calibri" w:hAnsi="Calibri" w:cs="Calibri"/>
                <w:sz w:val="20"/>
              </w:rPr>
              <w:t>O</w:t>
            </w:r>
            <w:r w:rsidR="0012012C" w:rsidRPr="00231D6A">
              <w:rPr>
                <w:rFonts w:ascii="Calibri" w:eastAsia="Calibri" w:hAnsi="Calibri" w:cs="Calibri"/>
                <w:sz w:val="20"/>
              </w:rPr>
              <w:t>ffice.</w:t>
            </w:r>
          </w:p>
        </w:tc>
      </w:tr>
      <w:tr w:rsidR="002126AD" w:rsidRPr="00EE1935" w14:paraId="2B4493BD" w14:textId="77777777" w:rsidTr="008867DD">
        <w:trPr>
          <w:trHeight w:val="278"/>
        </w:trPr>
        <w:tc>
          <w:tcPr>
            <w:tcW w:w="291" w:type="pct"/>
            <w:shd w:val="clear" w:color="auto" w:fill="D9D9D9"/>
          </w:tcPr>
          <w:p w14:paraId="3C7C0199" w14:textId="77777777"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6</w:t>
            </w:r>
          </w:p>
        </w:tc>
        <w:tc>
          <w:tcPr>
            <w:tcW w:w="2212" w:type="pct"/>
            <w:shd w:val="clear" w:color="auto" w:fill="F2F2F2"/>
          </w:tcPr>
          <w:p w14:paraId="7C563221" w14:textId="16E96F47"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 xml:space="preserve">Tender Opening Date and time </w:t>
            </w:r>
            <w:r w:rsidR="0022008B">
              <w:rPr>
                <w:rFonts w:ascii="Calibri" w:hAnsi="Calibri"/>
                <w:color w:val="000000"/>
                <w:sz w:val="20"/>
                <w:lang w:val="en-GB" w:eastAsia="en-GB"/>
              </w:rPr>
              <w:t xml:space="preserve">for (Technical </w:t>
            </w:r>
            <w:r w:rsidR="00280D3D">
              <w:rPr>
                <w:rFonts w:ascii="Calibri" w:hAnsi="Calibri"/>
                <w:color w:val="000000"/>
                <w:sz w:val="20"/>
                <w:lang w:val="en-GB" w:eastAsia="en-GB"/>
              </w:rPr>
              <w:t xml:space="preserve">and Financial </w:t>
            </w:r>
            <w:r w:rsidR="0022008B">
              <w:rPr>
                <w:rFonts w:ascii="Calibri" w:hAnsi="Calibri"/>
                <w:color w:val="000000"/>
                <w:sz w:val="20"/>
                <w:lang w:val="en-GB" w:eastAsia="en-GB"/>
              </w:rPr>
              <w:t>Evaluation)</w:t>
            </w:r>
          </w:p>
        </w:tc>
        <w:tc>
          <w:tcPr>
            <w:tcW w:w="2497" w:type="pct"/>
          </w:tcPr>
          <w:p w14:paraId="11CE1D3E" w14:textId="6691D091" w:rsidR="002126AD" w:rsidRPr="00972789" w:rsidRDefault="003828B4" w:rsidP="0096223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rPr>
              <w:t>20</w:t>
            </w:r>
            <w:r w:rsidR="0064421B">
              <w:rPr>
                <w:rFonts w:ascii="Calibri" w:eastAsia="Calibri" w:hAnsi="Calibri" w:cs="Calibri"/>
                <w:sz w:val="20"/>
              </w:rPr>
              <w:t>-</w:t>
            </w:r>
            <w:r w:rsidR="00291928">
              <w:rPr>
                <w:rFonts w:ascii="Calibri" w:eastAsia="Calibri" w:hAnsi="Calibri" w:cs="Calibri"/>
                <w:sz w:val="20"/>
              </w:rPr>
              <w:t>November</w:t>
            </w:r>
            <w:r w:rsidR="0064421B">
              <w:rPr>
                <w:rFonts w:ascii="Calibri" w:eastAsia="Calibri" w:hAnsi="Calibri" w:cs="Calibri"/>
                <w:sz w:val="20"/>
              </w:rPr>
              <w:t>-</w:t>
            </w:r>
            <w:r w:rsidR="000D7FE4" w:rsidRPr="000D7FE4">
              <w:rPr>
                <w:rFonts w:ascii="Calibri" w:eastAsia="Calibri" w:hAnsi="Calibri" w:cs="Calibri"/>
                <w:sz w:val="20"/>
              </w:rPr>
              <w:t>201</w:t>
            </w:r>
            <w:r w:rsidR="001A2D4A">
              <w:rPr>
                <w:rFonts w:ascii="Calibri" w:eastAsia="Calibri" w:hAnsi="Calibri" w:cs="Calibri"/>
                <w:sz w:val="20"/>
              </w:rPr>
              <w:t>9</w:t>
            </w:r>
            <w:r w:rsidR="000D7FE4">
              <w:rPr>
                <w:rFonts w:ascii="Calibri" w:eastAsia="Calibri" w:hAnsi="Calibri" w:cs="Calibri"/>
                <w:sz w:val="20"/>
              </w:rPr>
              <w:t>.</w:t>
            </w:r>
            <w:r w:rsidR="000D7FE4" w:rsidRPr="000D7FE4">
              <w:rPr>
                <w:rFonts w:ascii="Calibri" w:eastAsia="Calibri" w:hAnsi="Calibri" w:cs="Calibri"/>
                <w:sz w:val="20"/>
              </w:rPr>
              <w:t xml:space="preserve"> </w:t>
            </w:r>
            <w:r w:rsidR="001F790E">
              <w:rPr>
                <w:rFonts w:ascii="Calibri" w:eastAsia="Calibri" w:hAnsi="Calibri" w:cs="Calibri"/>
                <w:sz w:val="20"/>
              </w:rPr>
              <w:t>0</w:t>
            </w:r>
            <w:bookmarkStart w:id="1" w:name="_GoBack"/>
            <w:bookmarkEnd w:id="1"/>
            <w:r w:rsidR="000D0DC3">
              <w:rPr>
                <w:rFonts w:ascii="Calibri" w:eastAsia="Calibri" w:hAnsi="Calibri" w:cs="Calibri"/>
                <w:sz w:val="20"/>
              </w:rPr>
              <w:t>9:30</w:t>
            </w:r>
            <w:r w:rsidR="000D7FE4" w:rsidRPr="000D7FE4">
              <w:rPr>
                <w:rFonts w:ascii="Calibri" w:eastAsia="Calibri" w:hAnsi="Calibri" w:cs="Calibri"/>
                <w:sz w:val="20"/>
              </w:rPr>
              <w:t xml:space="preserve"> </w:t>
            </w:r>
            <w:r w:rsidR="00B10A11">
              <w:rPr>
                <w:rFonts w:ascii="Calibri" w:eastAsia="Calibri" w:hAnsi="Calibri" w:cs="Calibri"/>
                <w:sz w:val="20"/>
              </w:rPr>
              <w:t>A</w:t>
            </w:r>
            <w:r w:rsidR="000D7FE4" w:rsidRPr="000D7FE4">
              <w:rPr>
                <w:rFonts w:ascii="Calibri" w:eastAsia="Calibri" w:hAnsi="Calibri" w:cs="Calibri"/>
                <w:sz w:val="20"/>
              </w:rPr>
              <w:t xml:space="preserve">M Iraqi Time (GMT </w:t>
            </w:r>
            <w:r w:rsidR="000D0DC3">
              <w:rPr>
                <w:rFonts w:ascii="Calibri" w:eastAsia="Calibri" w:hAnsi="Calibri" w:cs="Calibri"/>
                <w:sz w:val="20"/>
              </w:rPr>
              <w:t>06</w:t>
            </w:r>
            <w:r w:rsidR="000D7FE4" w:rsidRPr="000D7FE4">
              <w:rPr>
                <w:rFonts w:ascii="Calibri" w:eastAsia="Calibri" w:hAnsi="Calibri" w:cs="Calibri"/>
                <w:sz w:val="20"/>
              </w:rPr>
              <w:t>:</w:t>
            </w:r>
            <w:r w:rsidR="000D0DC3">
              <w:rPr>
                <w:rFonts w:ascii="Calibri" w:eastAsia="Calibri" w:hAnsi="Calibri" w:cs="Calibri"/>
                <w:sz w:val="20"/>
              </w:rPr>
              <w:t>30</w:t>
            </w:r>
            <w:r w:rsidR="000D7FE4" w:rsidRPr="000D7FE4">
              <w:rPr>
                <w:rFonts w:ascii="Calibri" w:eastAsia="Calibri" w:hAnsi="Calibri" w:cs="Calibri"/>
                <w:sz w:val="20"/>
              </w:rPr>
              <w:t>)</w:t>
            </w:r>
          </w:p>
        </w:tc>
      </w:tr>
    </w:tbl>
    <w:p w14:paraId="57261487" w14:textId="77777777" w:rsidR="0040208C" w:rsidRPr="002126AD" w:rsidRDefault="0040208C" w:rsidP="00443A10">
      <w:pPr>
        <w:pStyle w:val="ColorfulList-Accent11"/>
        <w:shd w:val="clear" w:color="auto" w:fill="FFFFFF"/>
        <w:ind w:left="0"/>
        <w:rPr>
          <w:rFonts w:ascii="Calibri" w:hAnsi="Calibri" w:cs="Arial"/>
          <w:color w:val="222222"/>
          <w:szCs w:val="22"/>
        </w:rPr>
      </w:pPr>
    </w:p>
    <w:p w14:paraId="53B254D6" w14:textId="77777777" w:rsidR="00141F35" w:rsidRPr="0022008B" w:rsidRDefault="00141F35" w:rsidP="00443A10">
      <w:pPr>
        <w:pStyle w:val="ColorfulList-Accent11"/>
        <w:shd w:val="clear" w:color="auto" w:fill="FFFFFF"/>
        <w:ind w:left="0"/>
        <w:rPr>
          <w:rFonts w:ascii="Calibri" w:hAnsi="Calibri" w:cs="Arial"/>
          <w:b/>
          <w:color w:val="222222"/>
          <w:szCs w:val="22"/>
        </w:rPr>
      </w:pPr>
    </w:p>
    <w:p w14:paraId="022C5E17" w14:textId="77777777" w:rsidR="00040934" w:rsidRPr="00EE1B34" w:rsidRDefault="00ED4934" w:rsidP="00443A10">
      <w:pPr>
        <w:pStyle w:val="ColorfulList-Accent11"/>
        <w:shd w:val="clear" w:color="auto" w:fill="FFFFFF"/>
        <w:ind w:left="0"/>
        <w:rPr>
          <w:rFonts w:ascii="Calibri" w:hAnsi="Calibri" w:cs="Arial"/>
          <w:b/>
          <w:color w:val="222222"/>
          <w:szCs w:val="22"/>
          <w:lang w:val="en-GB"/>
        </w:rPr>
      </w:pPr>
      <w:r w:rsidRPr="00EE1B34">
        <w:rPr>
          <w:rFonts w:ascii="Calibri" w:hAnsi="Calibri" w:cs="Arial"/>
          <w:b/>
          <w:color w:val="222222"/>
          <w:szCs w:val="22"/>
          <w:lang w:val="en-GB"/>
        </w:rPr>
        <w:t>PLEASE NOTE: NO BIDS WILL BE ACCEPTED AFTER THE ABOVE CLOSING TIME AND DATE</w:t>
      </w:r>
    </w:p>
    <w:p w14:paraId="638D32DD" w14:textId="77777777" w:rsidR="003113D2" w:rsidRPr="00972789" w:rsidRDefault="003113D2" w:rsidP="00443A10">
      <w:pPr>
        <w:pStyle w:val="ColorfulList-Accent11"/>
        <w:shd w:val="clear" w:color="auto" w:fill="FFFFFF"/>
        <w:ind w:left="0"/>
        <w:rPr>
          <w:rFonts w:ascii="Calibri" w:hAnsi="Calibri" w:cs="Arial"/>
          <w:b/>
          <w:color w:val="FF0000"/>
          <w:sz w:val="28"/>
          <w:szCs w:val="22"/>
          <w:lang w:val="en-GB"/>
        </w:rPr>
      </w:pPr>
    </w:p>
    <w:p w14:paraId="336DC863" w14:textId="5B725187" w:rsidR="0035614B" w:rsidRDefault="0035614B" w:rsidP="0073670F">
      <w:pPr>
        <w:pStyle w:val="Heading1"/>
      </w:pPr>
      <w:r w:rsidRPr="000277AC">
        <w:t>Important information regarding this ITB:</w:t>
      </w:r>
      <w:r>
        <w:t xml:space="preserve"> </w:t>
      </w:r>
    </w:p>
    <w:p w14:paraId="1D6FFC02" w14:textId="77777777" w:rsidR="0072419E" w:rsidRDefault="0072419E" w:rsidP="0072419E">
      <w:pPr>
        <w:pStyle w:val="Default"/>
      </w:pPr>
      <w:r>
        <w:t xml:space="preserve"> </w:t>
      </w:r>
    </w:p>
    <w:p w14:paraId="6C2396C4" w14:textId="469759C1" w:rsidR="0072419E" w:rsidRPr="00646337" w:rsidRDefault="0072419E" w:rsidP="00646337">
      <w:pPr>
        <w:pStyle w:val="Default"/>
        <w:numPr>
          <w:ilvl w:val="0"/>
          <w:numId w:val="69"/>
        </w:numPr>
        <w:tabs>
          <w:tab w:val="left" w:pos="270"/>
        </w:tabs>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DRC may choose to cancel the agreement if deemed necessary. </w:t>
      </w:r>
    </w:p>
    <w:p w14:paraId="2C5BC654" w14:textId="0F9984BB" w:rsidR="0072419E" w:rsidRPr="00646337" w:rsidRDefault="0072419E" w:rsidP="00646337">
      <w:pPr>
        <w:pStyle w:val="Default"/>
        <w:numPr>
          <w:ilvl w:val="0"/>
          <w:numId w:val="69"/>
        </w:numPr>
        <w:tabs>
          <w:tab w:val="left" w:pos="270"/>
        </w:tabs>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DRC may choose to split the contract award to more than one supplier. </w:t>
      </w:r>
    </w:p>
    <w:p w14:paraId="57D4585C" w14:textId="6E7E2ED7"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The suppliers can conduct the field visit on their own and DRC will not arrange any field</w:t>
      </w:r>
      <w:r w:rsidR="00920949">
        <w:rPr>
          <w:rFonts w:asciiTheme="minorHAnsi" w:hAnsiTheme="minorHAnsi" w:cs="Arial"/>
          <w:color w:val="222222"/>
          <w:sz w:val="20"/>
          <w:szCs w:val="20"/>
          <w:lang w:val="en-US"/>
        </w:rPr>
        <w:t xml:space="preserve"> </w:t>
      </w:r>
      <w:r w:rsidRPr="00646337">
        <w:rPr>
          <w:rFonts w:asciiTheme="minorHAnsi" w:hAnsiTheme="minorHAnsi" w:cs="Arial"/>
          <w:color w:val="222222"/>
          <w:sz w:val="20"/>
          <w:szCs w:val="20"/>
          <w:lang w:val="en-US"/>
        </w:rPr>
        <w:t xml:space="preserve">visit for the purpose neither it facilitate any access. </w:t>
      </w:r>
    </w:p>
    <w:p w14:paraId="084EA515" w14:textId="76F201F6"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All supplies shall be delivered as per DDP INCOTERMS 2010 to the location as per this tender. </w:t>
      </w:r>
    </w:p>
    <w:p w14:paraId="4C1FBA12" w14:textId="7C5E5AE9"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No advance payment will be paid to the awarded supplier. The awarded supplier is expected to mobilize its own resources to deliver the agreed material. </w:t>
      </w:r>
    </w:p>
    <w:p w14:paraId="78321B27" w14:textId="5C18E8BE"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The supplier is sole responsible for access permission and other approval if required from government authorities. </w:t>
      </w:r>
    </w:p>
    <w:p w14:paraId="3548A679" w14:textId="4348C3B1" w:rsidR="0072419E" w:rsidRDefault="0072419E" w:rsidP="00646337">
      <w:pPr>
        <w:pStyle w:val="Default"/>
        <w:numPr>
          <w:ilvl w:val="0"/>
          <w:numId w:val="69"/>
        </w:numPr>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lastRenderedPageBreak/>
        <w:t xml:space="preserve">The supplier must have bank account in name of Company. </w:t>
      </w:r>
    </w:p>
    <w:p w14:paraId="1A0E42E9" w14:textId="77777777" w:rsidR="0056727A" w:rsidRPr="0072419E" w:rsidRDefault="0056727A" w:rsidP="00443A10">
      <w:pPr>
        <w:pStyle w:val="ColorfulList-Accent11"/>
        <w:shd w:val="clear" w:color="auto" w:fill="FFFFFF"/>
        <w:ind w:left="0"/>
        <w:rPr>
          <w:rFonts w:ascii="Calibri" w:hAnsi="Calibri" w:cs="Arial"/>
          <w:b/>
          <w:color w:val="222222"/>
          <w:szCs w:val="22"/>
          <w:lang w:val="da-DK"/>
        </w:rPr>
      </w:pPr>
    </w:p>
    <w:p w14:paraId="6F818614" w14:textId="22A02273" w:rsidR="00141F35" w:rsidRDefault="00141F35" w:rsidP="00972789">
      <w:pPr>
        <w:pStyle w:val="Heading1"/>
      </w:pPr>
      <w:r>
        <w:t>Selection and Award Criteria</w:t>
      </w:r>
    </w:p>
    <w:p w14:paraId="3B3B5913" w14:textId="58E9150C" w:rsidR="00D03AB2" w:rsidRDefault="00D03AB2" w:rsidP="00972789">
      <w:pPr>
        <w:rPr>
          <w:lang w:val="en-GB"/>
        </w:rPr>
      </w:pPr>
    </w:p>
    <w:p w14:paraId="70B43A18" w14:textId="2137875A" w:rsidR="00D03AB2" w:rsidRPr="00972789" w:rsidRDefault="00D03AB2" w:rsidP="006D4077">
      <w:pPr>
        <w:rPr>
          <w:rFonts w:cs="Arial"/>
          <w:color w:val="222222"/>
        </w:rPr>
      </w:pPr>
      <w:r w:rsidRPr="00DA425A">
        <w:rPr>
          <w:rFonts w:cs="Arial"/>
          <w:color w:val="222222"/>
        </w:rPr>
        <w:t>Th</w:t>
      </w:r>
      <w:r w:rsidR="006D4077">
        <w:rPr>
          <w:rFonts w:cs="Arial"/>
          <w:color w:val="222222"/>
        </w:rPr>
        <w:t>is tender will be awarded to th</w:t>
      </w:r>
      <w:r w:rsidRPr="00DA425A">
        <w:rPr>
          <w:rFonts w:cs="Arial"/>
          <w:color w:val="222222"/>
        </w:rPr>
        <w:t xml:space="preserve">e </w:t>
      </w:r>
      <w:r w:rsidR="006D4077">
        <w:rPr>
          <w:rFonts w:cs="Arial"/>
          <w:color w:val="222222"/>
        </w:rPr>
        <w:t>lowest cost technically compliant bid. The technical evaluation criteria are</w:t>
      </w:r>
      <w:r w:rsidR="00461C7E">
        <w:rPr>
          <w:rFonts w:cs="Arial"/>
          <w:color w:val="222222"/>
        </w:rPr>
        <w:t xml:space="preserve"> as per the specifications</w:t>
      </w:r>
      <w:r w:rsidR="006D4077">
        <w:rPr>
          <w:rFonts w:cs="Arial"/>
          <w:color w:val="222222"/>
        </w:rPr>
        <w:t xml:space="preserve"> stated in Annex A</w:t>
      </w:r>
      <w:r w:rsidR="00994F8D">
        <w:rPr>
          <w:rFonts w:cs="Arial"/>
          <w:color w:val="222222"/>
        </w:rPr>
        <w:t xml:space="preserve"> and as per criteria mentioned below in section B (Technical Evaluation)</w:t>
      </w:r>
      <w:r w:rsidR="006D4077">
        <w:rPr>
          <w:rFonts w:cs="Arial"/>
          <w:color w:val="222222"/>
        </w:rPr>
        <w:t xml:space="preserve">. </w:t>
      </w:r>
    </w:p>
    <w:p w14:paraId="23508645" w14:textId="77777777" w:rsidR="00B81E8C" w:rsidRPr="00972789" w:rsidRDefault="00B81E8C" w:rsidP="00141F35">
      <w:pPr>
        <w:rPr>
          <w:color w:val="222222"/>
        </w:rPr>
      </w:pPr>
    </w:p>
    <w:p w14:paraId="75409395" w14:textId="188DEFD1" w:rsidR="00141F35" w:rsidRDefault="00141F35" w:rsidP="00972789">
      <w:pPr>
        <w:pStyle w:val="Heading2"/>
        <w:spacing w:after="0"/>
      </w:pPr>
      <w:r w:rsidRPr="2AB557B0">
        <w:t xml:space="preserve">Administrative </w:t>
      </w:r>
      <w:r w:rsidR="00B81E8C">
        <w:t>Evaluation</w:t>
      </w:r>
    </w:p>
    <w:p w14:paraId="1EEF1A36" w14:textId="2E712644" w:rsidR="00141F35" w:rsidRPr="003461DC" w:rsidRDefault="00141F35">
      <w:pPr>
        <w:tabs>
          <w:tab w:val="left" w:pos="360"/>
        </w:tabs>
        <w:rPr>
          <w:color w:val="222222"/>
        </w:rPr>
      </w:pPr>
      <w:r w:rsidRPr="4F9B3C01">
        <w:rPr>
          <w:color w:val="222222"/>
        </w:rPr>
        <w:t xml:space="preserve">A bid </w:t>
      </w:r>
      <w:r w:rsidR="003461DC">
        <w:rPr>
          <w:color w:val="222222"/>
        </w:rPr>
        <w:t>shall p</w:t>
      </w:r>
      <w:r>
        <w:rPr>
          <w:color w:val="222222"/>
        </w:rPr>
        <w:t>ass the administrative evaluation</w:t>
      </w:r>
      <w:r w:rsidRPr="4F9B3C01">
        <w:rPr>
          <w:color w:val="222222"/>
        </w:rPr>
        <w:t xml:space="preserve"> stage before being considered for technical and financial </w:t>
      </w:r>
      <w:r>
        <w:rPr>
          <w:color w:val="222222"/>
        </w:rPr>
        <w:t>evaluation</w:t>
      </w:r>
      <w:r w:rsidRPr="4F9B3C01">
        <w:rPr>
          <w:color w:val="222222"/>
        </w:rPr>
        <w:t xml:space="preserve">. Bids that are deemed administratively non-compliant may be rejected. </w:t>
      </w:r>
      <w:r w:rsidR="002D62CD">
        <w:rPr>
          <w:color w:val="222222"/>
        </w:rPr>
        <w:t>Documents</w:t>
      </w:r>
      <w:r w:rsidR="002B39C4">
        <w:rPr>
          <w:color w:val="222222"/>
        </w:rPr>
        <w:t xml:space="preserve"> listed below</w:t>
      </w:r>
      <w:r w:rsidR="002D62CD">
        <w:rPr>
          <w:color w:val="222222"/>
        </w:rPr>
        <w:t xml:space="preserve"> </w:t>
      </w:r>
      <w:r w:rsidR="00EF41E1">
        <w:rPr>
          <w:color w:val="222222"/>
        </w:rPr>
        <w:t>shall</w:t>
      </w:r>
      <w:r w:rsidR="002D62CD">
        <w:rPr>
          <w:color w:val="222222"/>
        </w:rPr>
        <w:t xml:space="preserve"> be submitted with your bid</w:t>
      </w:r>
      <w:r w:rsidR="002B39C4">
        <w:rPr>
          <w:color w:val="222222"/>
        </w:rPr>
        <w:t>.</w:t>
      </w:r>
    </w:p>
    <w:p w14:paraId="1FDB67F7" w14:textId="77777777" w:rsidR="001C6C3E" w:rsidRDefault="001C6C3E">
      <w:pPr>
        <w:rPr>
          <w:color w:val="222222"/>
        </w:rPr>
      </w:pPr>
    </w:p>
    <w:tbl>
      <w:tblPr>
        <w:tblStyle w:val="TableGrid"/>
        <w:tblW w:w="5000" w:type="pct"/>
        <w:tblLook w:val="04A0" w:firstRow="1" w:lastRow="0" w:firstColumn="1" w:lastColumn="0" w:noHBand="0" w:noVBand="1"/>
      </w:tblPr>
      <w:tblGrid>
        <w:gridCol w:w="683"/>
        <w:gridCol w:w="959"/>
        <w:gridCol w:w="3490"/>
        <w:gridCol w:w="4938"/>
      </w:tblGrid>
      <w:tr w:rsidR="00E817E2" w:rsidRPr="00E817E2" w14:paraId="39D3B3A6" w14:textId="77777777" w:rsidTr="00972789">
        <w:trPr>
          <w:trHeight w:val="432"/>
        </w:trPr>
        <w:tc>
          <w:tcPr>
            <w:tcW w:w="339" w:type="pct"/>
            <w:shd w:val="clear" w:color="auto" w:fill="D9D9D9" w:themeFill="background1" w:themeFillShade="D9"/>
          </w:tcPr>
          <w:p w14:paraId="1C3C0A58" w14:textId="77777777" w:rsidR="002B39C4" w:rsidRPr="00972789" w:rsidRDefault="002B39C4" w:rsidP="009D07D7">
            <w:pPr>
              <w:rPr>
                <w:b/>
                <w:sz w:val="20"/>
                <w:szCs w:val="20"/>
              </w:rPr>
            </w:pPr>
            <w:r w:rsidRPr="00972789">
              <w:rPr>
                <w:b/>
              </w:rPr>
              <w:t>#</w:t>
            </w:r>
          </w:p>
        </w:tc>
        <w:tc>
          <w:tcPr>
            <w:tcW w:w="476" w:type="pct"/>
            <w:shd w:val="clear" w:color="auto" w:fill="D9D9D9" w:themeFill="background1" w:themeFillShade="D9"/>
          </w:tcPr>
          <w:p w14:paraId="4665A165" w14:textId="77777777" w:rsidR="002B39C4" w:rsidRPr="00972789" w:rsidRDefault="002B39C4" w:rsidP="009D07D7">
            <w:pPr>
              <w:rPr>
                <w:b/>
                <w:sz w:val="20"/>
                <w:szCs w:val="20"/>
              </w:rPr>
            </w:pPr>
            <w:r w:rsidRPr="00972789">
              <w:rPr>
                <w:b/>
              </w:rPr>
              <w:t>Annex #</w:t>
            </w:r>
          </w:p>
        </w:tc>
        <w:tc>
          <w:tcPr>
            <w:tcW w:w="1733" w:type="pct"/>
            <w:shd w:val="clear" w:color="auto" w:fill="D9D9D9" w:themeFill="background1" w:themeFillShade="D9"/>
          </w:tcPr>
          <w:p w14:paraId="43ED67D9" w14:textId="77777777" w:rsidR="002B39C4" w:rsidRPr="00972789" w:rsidRDefault="002B39C4" w:rsidP="009D07D7">
            <w:pPr>
              <w:rPr>
                <w:b/>
                <w:sz w:val="20"/>
                <w:szCs w:val="20"/>
              </w:rPr>
            </w:pPr>
            <w:r w:rsidRPr="00972789">
              <w:rPr>
                <w:b/>
              </w:rPr>
              <w:t>Document</w:t>
            </w:r>
          </w:p>
        </w:tc>
        <w:tc>
          <w:tcPr>
            <w:tcW w:w="2452" w:type="pct"/>
            <w:shd w:val="clear" w:color="auto" w:fill="D9D9D9" w:themeFill="background1" w:themeFillShade="D9"/>
          </w:tcPr>
          <w:p w14:paraId="2990C276" w14:textId="77777777" w:rsidR="002B39C4" w:rsidRPr="00972789" w:rsidRDefault="002B39C4" w:rsidP="009D07D7">
            <w:pPr>
              <w:rPr>
                <w:b/>
                <w:sz w:val="20"/>
                <w:szCs w:val="20"/>
              </w:rPr>
            </w:pPr>
            <w:r w:rsidRPr="00972789">
              <w:rPr>
                <w:b/>
              </w:rPr>
              <w:t xml:space="preserve">Instructions </w:t>
            </w:r>
          </w:p>
        </w:tc>
      </w:tr>
      <w:tr w:rsidR="00A31481" w:rsidRPr="00E817E2" w14:paraId="2D880535" w14:textId="77777777" w:rsidTr="00972789">
        <w:trPr>
          <w:trHeight w:val="432"/>
        </w:trPr>
        <w:tc>
          <w:tcPr>
            <w:tcW w:w="339" w:type="pct"/>
          </w:tcPr>
          <w:p w14:paraId="099FA9FF" w14:textId="717B038B" w:rsidR="00A31481" w:rsidRPr="00972789" w:rsidRDefault="00A31481" w:rsidP="009D07D7">
            <w:pPr>
              <w:rPr>
                <w:sz w:val="20"/>
                <w:szCs w:val="20"/>
              </w:rPr>
            </w:pPr>
            <w:r w:rsidRPr="00972789">
              <w:t>1</w:t>
            </w:r>
          </w:p>
        </w:tc>
        <w:tc>
          <w:tcPr>
            <w:tcW w:w="476" w:type="pct"/>
          </w:tcPr>
          <w:p w14:paraId="4D494213" w14:textId="50885EE6" w:rsidR="00A31481" w:rsidRPr="00972789" w:rsidRDefault="00A31481" w:rsidP="00972789">
            <w:pPr>
              <w:jc w:val="left"/>
              <w:rPr>
                <w:sz w:val="20"/>
                <w:szCs w:val="20"/>
              </w:rPr>
            </w:pPr>
            <w:r w:rsidRPr="00972789">
              <w:t>A</w:t>
            </w:r>
            <w:r w:rsidR="00FD3BF0">
              <w:t>.</w:t>
            </w:r>
            <w:r>
              <w:t>1</w:t>
            </w:r>
          </w:p>
        </w:tc>
        <w:tc>
          <w:tcPr>
            <w:tcW w:w="1733" w:type="pct"/>
          </w:tcPr>
          <w:p w14:paraId="0E78B3B7" w14:textId="08BE8471" w:rsidR="00A31481" w:rsidRPr="00972789" w:rsidRDefault="00A31481" w:rsidP="001057E4">
            <w:pPr>
              <w:jc w:val="left"/>
              <w:rPr>
                <w:sz w:val="20"/>
                <w:szCs w:val="20"/>
              </w:rPr>
            </w:pPr>
            <w:r w:rsidRPr="00972789">
              <w:t xml:space="preserve">Bid Form </w:t>
            </w:r>
            <w:r w:rsidRPr="00E817E2">
              <w:t xml:space="preserve">(Technical) </w:t>
            </w:r>
            <w:r w:rsidR="00A2247D">
              <w:t>per each lot</w:t>
            </w:r>
          </w:p>
        </w:tc>
        <w:tc>
          <w:tcPr>
            <w:tcW w:w="2452" w:type="pct"/>
          </w:tcPr>
          <w:p w14:paraId="7172EBE2" w14:textId="6732F4F9" w:rsidR="00A31481" w:rsidRPr="00972789" w:rsidRDefault="00A31481" w:rsidP="009D07D7">
            <w:pPr>
              <w:rPr>
                <w:sz w:val="20"/>
                <w:szCs w:val="20"/>
              </w:rPr>
            </w:pPr>
            <w:r w:rsidRPr="00972789">
              <w:t>Complete ALL sections in full, sign, stamp and submit</w:t>
            </w:r>
          </w:p>
        </w:tc>
      </w:tr>
      <w:tr w:rsidR="00A31481" w:rsidRPr="00E817E2" w14:paraId="511670D0" w14:textId="77777777" w:rsidTr="00972789">
        <w:trPr>
          <w:trHeight w:val="432"/>
        </w:trPr>
        <w:tc>
          <w:tcPr>
            <w:tcW w:w="339" w:type="pct"/>
          </w:tcPr>
          <w:p w14:paraId="55276412" w14:textId="28ECDD6F" w:rsidR="00A31481" w:rsidRPr="00972789" w:rsidRDefault="00A31481" w:rsidP="009D07D7">
            <w:r>
              <w:t>2</w:t>
            </w:r>
          </w:p>
        </w:tc>
        <w:tc>
          <w:tcPr>
            <w:tcW w:w="476" w:type="pct"/>
          </w:tcPr>
          <w:p w14:paraId="6336D8BC" w14:textId="21F7B129" w:rsidR="00A31481" w:rsidRPr="00972789" w:rsidRDefault="00A31481" w:rsidP="00972789">
            <w:pPr>
              <w:jc w:val="left"/>
            </w:pPr>
            <w:r>
              <w:t>A.2</w:t>
            </w:r>
          </w:p>
        </w:tc>
        <w:tc>
          <w:tcPr>
            <w:tcW w:w="1733" w:type="pct"/>
          </w:tcPr>
          <w:p w14:paraId="4A25881A" w14:textId="4BC0EDF4" w:rsidR="00A31481" w:rsidRPr="00972789" w:rsidRDefault="00A31481" w:rsidP="001057E4">
            <w:pPr>
              <w:jc w:val="left"/>
            </w:pPr>
            <w:r w:rsidRPr="00972789">
              <w:t xml:space="preserve">Bid Form </w:t>
            </w:r>
            <w:r>
              <w:t>(</w:t>
            </w:r>
            <w:r w:rsidR="00AD7E27">
              <w:t>Financial</w:t>
            </w:r>
            <w:r w:rsidRPr="00E817E2">
              <w:t>)</w:t>
            </w:r>
            <w:r w:rsidR="00431F0F">
              <w:t xml:space="preserve"> </w:t>
            </w:r>
            <w:r w:rsidR="00A2247D">
              <w:t>per each lot</w:t>
            </w:r>
          </w:p>
        </w:tc>
        <w:tc>
          <w:tcPr>
            <w:tcW w:w="2452" w:type="pct"/>
          </w:tcPr>
          <w:p w14:paraId="1CE32530" w14:textId="56D3EC0B" w:rsidR="00A31481" w:rsidRPr="00972789" w:rsidRDefault="00A31481" w:rsidP="009D07D7">
            <w:r w:rsidRPr="00972789">
              <w:t>Complete ALL sections in full, sign, stamp and submit</w:t>
            </w:r>
          </w:p>
        </w:tc>
      </w:tr>
      <w:tr w:rsidR="00282090" w:rsidRPr="00E817E2" w14:paraId="48D58C43" w14:textId="77777777" w:rsidTr="00972789">
        <w:trPr>
          <w:trHeight w:val="432"/>
        </w:trPr>
        <w:tc>
          <w:tcPr>
            <w:tcW w:w="339" w:type="pct"/>
          </w:tcPr>
          <w:p w14:paraId="6B88965F" w14:textId="1DDF5505" w:rsidR="00282090" w:rsidRDefault="00B76916" w:rsidP="00282090">
            <w:r>
              <w:t>3</w:t>
            </w:r>
          </w:p>
        </w:tc>
        <w:tc>
          <w:tcPr>
            <w:tcW w:w="476" w:type="pct"/>
          </w:tcPr>
          <w:p w14:paraId="71FDBE28" w14:textId="7D2DAB36" w:rsidR="00282090" w:rsidRPr="00972789" w:rsidRDefault="00282090" w:rsidP="00282090">
            <w:r>
              <w:t>E</w:t>
            </w:r>
          </w:p>
        </w:tc>
        <w:tc>
          <w:tcPr>
            <w:tcW w:w="1733" w:type="pct"/>
          </w:tcPr>
          <w:p w14:paraId="2E750A48" w14:textId="2BEA0938" w:rsidR="00282090" w:rsidRPr="00972789" w:rsidRDefault="00282090" w:rsidP="00282090">
            <w:pPr>
              <w:rPr>
                <w:highlight w:val="yellow"/>
              </w:rPr>
            </w:pPr>
            <w:r>
              <w:rPr>
                <w:rFonts w:cs="Arial"/>
                <w:color w:val="222222"/>
                <w:lang w:val="en-GB"/>
              </w:rPr>
              <w:t xml:space="preserve">Past Experiences &amp; </w:t>
            </w:r>
            <w:r w:rsidRPr="00030B2A">
              <w:rPr>
                <w:rFonts w:cs="Arial"/>
                <w:color w:val="222222"/>
                <w:lang w:val="en-GB"/>
              </w:rPr>
              <w:t>References</w:t>
            </w:r>
          </w:p>
        </w:tc>
        <w:tc>
          <w:tcPr>
            <w:tcW w:w="2452" w:type="pct"/>
          </w:tcPr>
          <w:p w14:paraId="5B182879" w14:textId="366BD61D" w:rsidR="00282090" w:rsidRPr="00972789" w:rsidRDefault="00282090" w:rsidP="00282090">
            <w:r w:rsidRPr="00030B2A">
              <w:rPr>
                <w:rFonts w:cs="Arial"/>
                <w:color w:val="222222"/>
                <w:lang w:val="en-GB"/>
              </w:rPr>
              <w:t>Complete ALL sections in full, sign, stamp and submit</w:t>
            </w:r>
          </w:p>
        </w:tc>
      </w:tr>
      <w:tr w:rsidR="00291928" w:rsidRPr="00E817E2" w14:paraId="7AF8F6BE" w14:textId="77777777" w:rsidTr="00972789">
        <w:trPr>
          <w:trHeight w:val="432"/>
        </w:trPr>
        <w:tc>
          <w:tcPr>
            <w:tcW w:w="339" w:type="pct"/>
          </w:tcPr>
          <w:p w14:paraId="6428588E" w14:textId="3C1EE084" w:rsidR="00291928" w:rsidRDefault="00291928" w:rsidP="00291928">
            <w:r>
              <w:t>4</w:t>
            </w:r>
          </w:p>
        </w:tc>
        <w:tc>
          <w:tcPr>
            <w:tcW w:w="476" w:type="pct"/>
          </w:tcPr>
          <w:p w14:paraId="7ADA20EA" w14:textId="07980DC9" w:rsidR="00291928" w:rsidRDefault="00291928" w:rsidP="00291928">
            <w:r>
              <w:t>F</w:t>
            </w:r>
          </w:p>
        </w:tc>
        <w:tc>
          <w:tcPr>
            <w:tcW w:w="1733" w:type="pct"/>
          </w:tcPr>
          <w:p w14:paraId="1D2DAF57" w14:textId="45FD6B8A" w:rsidR="00291928" w:rsidRDefault="00291928" w:rsidP="00291928">
            <w:pPr>
              <w:rPr>
                <w:rFonts w:cs="Arial"/>
                <w:color w:val="222222"/>
                <w:lang w:val="en-GB"/>
              </w:rPr>
            </w:pPr>
            <w:r>
              <w:rPr>
                <w:rFonts w:cs="Arial"/>
                <w:color w:val="222222"/>
                <w:lang w:val="en-GB"/>
              </w:rPr>
              <w:t>Source and nationality</w:t>
            </w:r>
          </w:p>
        </w:tc>
        <w:tc>
          <w:tcPr>
            <w:tcW w:w="2452" w:type="pct"/>
          </w:tcPr>
          <w:p w14:paraId="7CAC59AB" w14:textId="68777AE4" w:rsidR="00291928" w:rsidRPr="00030B2A" w:rsidRDefault="00291928" w:rsidP="00291928">
            <w:pPr>
              <w:rPr>
                <w:rFonts w:cs="Arial"/>
                <w:color w:val="222222"/>
                <w:lang w:val="en-GB"/>
              </w:rPr>
            </w:pPr>
            <w:r w:rsidRPr="00030B2A">
              <w:rPr>
                <w:rFonts w:cs="Arial"/>
                <w:color w:val="222222"/>
                <w:lang w:val="en-GB"/>
              </w:rPr>
              <w:t>Complete ALL sections in full, sign, stamp and submit</w:t>
            </w:r>
          </w:p>
        </w:tc>
      </w:tr>
    </w:tbl>
    <w:p w14:paraId="3F302055" w14:textId="77777777" w:rsidR="001C6C3E" w:rsidRDefault="001C6C3E">
      <w:pPr>
        <w:rPr>
          <w:color w:val="222222"/>
        </w:rPr>
      </w:pPr>
    </w:p>
    <w:p w14:paraId="2D48C597" w14:textId="3644CB89" w:rsidR="00847903" w:rsidRDefault="00847903">
      <w:pPr>
        <w:rPr>
          <w:color w:val="222222"/>
        </w:rPr>
      </w:pPr>
      <w:r w:rsidRPr="002126AD">
        <w:rPr>
          <w:color w:val="222222"/>
        </w:rPr>
        <w:t xml:space="preserve">If any information required during the administrative evaluation is not provided by the bidders, DRC may choose to request bidders to supply this information within </w:t>
      </w:r>
      <w:r w:rsidR="00892FC6">
        <w:rPr>
          <w:color w:val="222222"/>
        </w:rPr>
        <w:t>48</w:t>
      </w:r>
      <w:r w:rsidRPr="002126AD">
        <w:rPr>
          <w:color w:val="222222"/>
        </w:rPr>
        <w:t xml:space="preserve"> hours of the tender opening. Please note that this is only applicable for documentation that does not alter the details in the bid, such as</w:t>
      </w:r>
      <w:r w:rsidR="005830B9">
        <w:rPr>
          <w:color w:val="222222"/>
        </w:rPr>
        <w:t xml:space="preserve"> technical evaluation and </w:t>
      </w:r>
      <w:r w:rsidRPr="002126AD">
        <w:rPr>
          <w:color w:val="222222"/>
        </w:rPr>
        <w:t>price information.</w:t>
      </w:r>
      <w:r>
        <w:rPr>
          <w:color w:val="222222"/>
        </w:rPr>
        <w:t xml:space="preserve"> </w:t>
      </w:r>
    </w:p>
    <w:p w14:paraId="5BD0F404" w14:textId="77777777" w:rsidR="00847903" w:rsidRPr="00972789" w:rsidRDefault="00847903">
      <w:pPr>
        <w:rPr>
          <w:color w:val="222222"/>
        </w:rPr>
      </w:pPr>
    </w:p>
    <w:p w14:paraId="58C5A19C" w14:textId="55434613" w:rsidR="00141F35" w:rsidRDefault="00141F35" w:rsidP="00972789">
      <w:pPr>
        <w:pStyle w:val="Heading2"/>
        <w:spacing w:after="0"/>
      </w:pPr>
      <w:r>
        <w:t>Technical</w:t>
      </w:r>
      <w:r w:rsidRPr="00972789">
        <w:t xml:space="preserve"> </w:t>
      </w:r>
      <w:r w:rsidR="00FB0A24" w:rsidRPr="00972789">
        <w:t xml:space="preserve">Evaluation </w:t>
      </w:r>
    </w:p>
    <w:p w14:paraId="44457D10" w14:textId="77777777" w:rsidR="00AC70B3" w:rsidRDefault="00EC274C">
      <w:pPr>
        <w:tabs>
          <w:tab w:val="left" w:pos="360"/>
        </w:tabs>
        <w:rPr>
          <w:rFonts w:ascii="Calibri" w:hAnsi="Calibri" w:cs="Arial"/>
          <w:szCs w:val="22"/>
          <w:lang w:val="en-GB"/>
        </w:rPr>
      </w:pPr>
      <w:r>
        <w:rPr>
          <w:rFonts w:ascii="Calibri" w:hAnsi="Calibri" w:cs="Arial"/>
          <w:szCs w:val="22"/>
          <w:lang w:val="en-GB"/>
        </w:rPr>
        <w:t>To be technically acceptable, the b</w:t>
      </w:r>
      <w:r w:rsidR="001C6C3E" w:rsidRPr="00EE1B34">
        <w:rPr>
          <w:rFonts w:ascii="Calibri" w:hAnsi="Calibri" w:cs="Arial"/>
          <w:szCs w:val="22"/>
          <w:lang w:val="en-GB"/>
        </w:rPr>
        <w:t xml:space="preserve">id </w:t>
      </w:r>
      <w:r w:rsidR="00EF41E1">
        <w:rPr>
          <w:rFonts w:ascii="Calibri" w:hAnsi="Calibri" w:cs="Arial"/>
          <w:szCs w:val="22"/>
          <w:lang w:val="en-GB"/>
        </w:rPr>
        <w:t>shall</w:t>
      </w:r>
      <w:r>
        <w:rPr>
          <w:rFonts w:ascii="Calibri" w:hAnsi="Calibri" w:cs="Arial"/>
          <w:szCs w:val="22"/>
          <w:lang w:val="en-GB"/>
        </w:rPr>
        <w:t xml:space="preserve"> meet or exceed the stipulated requirements and specifications in the ITB. </w:t>
      </w:r>
      <w:r w:rsidR="001C6C3E" w:rsidRPr="00EE1B34">
        <w:rPr>
          <w:rFonts w:ascii="Calibri" w:hAnsi="Calibri" w:cs="Arial"/>
          <w:szCs w:val="22"/>
          <w:lang w:val="en-GB"/>
        </w:rPr>
        <w:t xml:space="preserve">A Bid is deemed to </w:t>
      </w:r>
      <w:r>
        <w:rPr>
          <w:rFonts w:ascii="Calibri" w:hAnsi="Calibri" w:cs="Arial"/>
          <w:szCs w:val="22"/>
          <w:lang w:val="en-GB"/>
        </w:rPr>
        <w:t>meet the criteria</w:t>
      </w:r>
      <w:r w:rsidR="001C6C3E" w:rsidRPr="00EE1B34">
        <w:rPr>
          <w:rFonts w:ascii="Calibri" w:hAnsi="Calibri" w:cs="Arial"/>
          <w:szCs w:val="22"/>
          <w:lang w:val="en-GB"/>
        </w:rPr>
        <w:t xml:space="preserve"> if it </w:t>
      </w:r>
      <w:r w:rsidR="001A1F31">
        <w:rPr>
          <w:rFonts w:ascii="Calibri" w:hAnsi="Calibri" w:cs="Arial"/>
          <w:szCs w:val="22"/>
          <w:lang w:val="en-GB"/>
        </w:rPr>
        <w:t>confirms that it meets</w:t>
      </w:r>
      <w:r w:rsidR="001C6C3E" w:rsidRPr="00EE1B34">
        <w:rPr>
          <w:rFonts w:ascii="Calibri" w:hAnsi="Calibri" w:cs="Arial"/>
          <w:szCs w:val="22"/>
          <w:lang w:val="en-GB"/>
        </w:rPr>
        <w:t xml:space="preserve"> all</w:t>
      </w:r>
      <w:r>
        <w:rPr>
          <w:rFonts w:ascii="Calibri" w:hAnsi="Calibri" w:cs="Arial"/>
          <w:szCs w:val="22"/>
          <w:lang w:val="en-GB"/>
        </w:rPr>
        <w:t xml:space="preserve"> mandatory</w:t>
      </w:r>
      <w:r w:rsidR="001C6C3E" w:rsidRPr="00EE1B34">
        <w:rPr>
          <w:rFonts w:ascii="Calibri" w:hAnsi="Calibri" w:cs="Arial"/>
          <w:szCs w:val="22"/>
          <w:lang w:val="en-GB"/>
        </w:rPr>
        <w:t xml:space="preserve"> conditions, procedures and specifications in the ITB without substantially departing from or attaching restrictions with them. If a Bid does not </w:t>
      </w:r>
      <w:r w:rsidR="00A31481">
        <w:rPr>
          <w:rFonts w:ascii="Calibri" w:hAnsi="Calibri" w:cs="Arial"/>
          <w:szCs w:val="22"/>
          <w:lang w:val="en-GB"/>
        </w:rPr>
        <w:t xml:space="preserve">technically </w:t>
      </w:r>
      <w:r w:rsidR="001C6C3E" w:rsidRPr="00EE1B34">
        <w:rPr>
          <w:rFonts w:ascii="Calibri" w:hAnsi="Calibri" w:cs="Arial"/>
          <w:szCs w:val="22"/>
          <w:lang w:val="en-GB"/>
        </w:rPr>
        <w:t>comply with the ITB, it will be rejected.</w:t>
      </w:r>
    </w:p>
    <w:p w14:paraId="5FFE4806" w14:textId="77777777" w:rsidR="00AC70B3" w:rsidRDefault="00AC70B3">
      <w:pPr>
        <w:tabs>
          <w:tab w:val="left" w:pos="360"/>
        </w:tabs>
        <w:rPr>
          <w:rFonts w:ascii="Calibri" w:hAnsi="Calibri" w:cs="Arial"/>
          <w:szCs w:val="22"/>
          <w:lang w:val="en-GB"/>
        </w:rPr>
      </w:pPr>
    </w:p>
    <w:p w14:paraId="5B025968" w14:textId="77777777" w:rsidR="00AC70B3" w:rsidRDefault="00AC70B3">
      <w:pPr>
        <w:tabs>
          <w:tab w:val="left" w:pos="360"/>
        </w:tabs>
        <w:rPr>
          <w:rFonts w:ascii="ArialMT" w:hAnsi="Calibri" w:cs="ArialMT"/>
          <w:sz w:val="22"/>
          <w:szCs w:val="22"/>
        </w:rPr>
      </w:pPr>
      <w:r>
        <w:rPr>
          <w:rFonts w:ascii="Calibri" w:hAnsi="Calibri" w:cs="Calibri"/>
        </w:rPr>
        <w:t>The technical criteria for the tender should be as follows</w:t>
      </w:r>
      <w:r>
        <w:rPr>
          <w:rFonts w:ascii="ArialMT" w:hAnsi="Calibri" w:cs="ArialMT"/>
          <w:sz w:val="22"/>
          <w:szCs w:val="22"/>
        </w:rPr>
        <w:t>:</w:t>
      </w:r>
    </w:p>
    <w:p w14:paraId="2B4DCDA5" w14:textId="77777777" w:rsidR="00A02CAA" w:rsidRDefault="00A02CAA">
      <w:pPr>
        <w:tabs>
          <w:tab w:val="left" w:pos="360"/>
        </w:tabs>
        <w:rPr>
          <w:rFonts w:ascii="ArialMT" w:hAnsi="Calibri" w:cs="ArialMT"/>
          <w:sz w:val="22"/>
          <w:szCs w:val="22"/>
        </w:rPr>
      </w:pPr>
    </w:p>
    <w:p w14:paraId="46D062BA" w14:textId="19C00B55" w:rsidR="0044359F" w:rsidRPr="00A2247D" w:rsidRDefault="0044359F" w:rsidP="0044359F">
      <w:pPr>
        <w:pStyle w:val="ListParagraph"/>
        <w:numPr>
          <w:ilvl w:val="0"/>
          <w:numId w:val="66"/>
        </w:numPr>
        <w:tabs>
          <w:tab w:val="left" w:pos="360"/>
        </w:tabs>
        <w:rPr>
          <w:rFonts w:ascii="Calibri" w:hAnsi="Calibri" w:cs="Calibri"/>
          <w:b/>
          <w:bCs/>
          <w:color w:val="222222"/>
        </w:rPr>
      </w:pPr>
      <w:r w:rsidRPr="00A2247D">
        <w:rPr>
          <w:rFonts w:ascii="Calibri" w:hAnsi="Calibri" w:cs="Calibri"/>
          <w:b/>
          <w:bCs/>
          <w:color w:val="222222"/>
        </w:rPr>
        <w:t>Delivery days as per the required and as mentioned in each Annex A.</w:t>
      </w:r>
    </w:p>
    <w:p w14:paraId="43685F79" w14:textId="77777777" w:rsidR="0044359F" w:rsidRPr="00A2247D" w:rsidRDefault="0044359F" w:rsidP="0044359F">
      <w:pPr>
        <w:pStyle w:val="ListParagraph"/>
        <w:tabs>
          <w:tab w:val="left" w:pos="360"/>
        </w:tabs>
        <w:rPr>
          <w:rFonts w:ascii="Calibri" w:hAnsi="Calibri" w:cs="Calibri"/>
          <w:b/>
          <w:bCs/>
          <w:color w:val="222222"/>
        </w:rPr>
      </w:pPr>
      <w:r w:rsidRPr="00A2247D">
        <w:rPr>
          <w:rFonts w:ascii="Calibri" w:hAnsi="Calibri" w:cs="Calibri" w:hint="cs"/>
          <w:b/>
          <w:bCs/>
          <w:color w:val="222222"/>
          <w:rtl/>
        </w:rPr>
        <w:t xml:space="preserve">الالتزام بتاريخ انهاء العمل كما هو مطلوب ومذكور في المرفق أ </w:t>
      </w:r>
      <w:r w:rsidRPr="00A2247D">
        <w:rPr>
          <w:rFonts w:ascii="Calibri" w:hAnsi="Calibri" w:cs="Calibri"/>
          <w:b/>
          <w:bCs/>
          <w:color w:val="222222"/>
        </w:rPr>
        <w:t xml:space="preserve"> </w:t>
      </w:r>
    </w:p>
    <w:p w14:paraId="16237FFF" w14:textId="77777777" w:rsidR="0044359F" w:rsidRPr="00654E6A" w:rsidRDefault="0044359F" w:rsidP="0044359F">
      <w:pPr>
        <w:pStyle w:val="ListParagraph"/>
        <w:tabs>
          <w:tab w:val="left" w:pos="360"/>
        </w:tabs>
        <w:rPr>
          <w:rFonts w:ascii="Calibri" w:hAnsi="Calibri" w:cs="Arial"/>
          <w:b/>
          <w:bCs/>
          <w:color w:val="222222"/>
          <w:szCs w:val="22"/>
        </w:rPr>
      </w:pPr>
    </w:p>
    <w:p w14:paraId="6AF227B6" w14:textId="383A9E35" w:rsidR="0044359F" w:rsidRDefault="0044359F" w:rsidP="0044359F">
      <w:pPr>
        <w:pStyle w:val="ListParagraph"/>
        <w:numPr>
          <w:ilvl w:val="0"/>
          <w:numId w:val="66"/>
        </w:numPr>
        <w:tabs>
          <w:tab w:val="left" w:pos="360"/>
        </w:tabs>
        <w:rPr>
          <w:rFonts w:ascii="Calibri" w:hAnsi="Calibri" w:cs="Calibri"/>
          <w:b/>
          <w:bCs/>
          <w:color w:val="222222"/>
        </w:rPr>
      </w:pPr>
      <w:r w:rsidRPr="00654E6A">
        <w:rPr>
          <w:rFonts w:ascii="Calibri" w:hAnsi="Calibri" w:cs="Calibri"/>
          <w:b/>
          <w:bCs/>
          <w:color w:val="222222"/>
        </w:rPr>
        <w:t xml:space="preserve">Have at least </w:t>
      </w:r>
      <w:r w:rsidR="00291928">
        <w:rPr>
          <w:rFonts w:ascii="Calibri" w:hAnsi="Calibri" w:cs="Calibri"/>
          <w:b/>
          <w:bCs/>
          <w:color w:val="222222"/>
        </w:rPr>
        <w:t>1</w:t>
      </w:r>
      <w:r w:rsidRPr="00654E6A">
        <w:rPr>
          <w:rFonts w:ascii="Calibri" w:hAnsi="Calibri" w:cs="Calibri"/>
          <w:b/>
          <w:bCs/>
          <w:color w:val="222222"/>
        </w:rPr>
        <w:t xml:space="preserve"> similar </w:t>
      </w:r>
      <w:r>
        <w:rPr>
          <w:rFonts w:ascii="Calibri" w:hAnsi="Calibri" w:cs="Calibri"/>
          <w:b/>
          <w:bCs/>
          <w:color w:val="222222"/>
        </w:rPr>
        <w:t>project/</w:t>
      </w:r>
      <w:r w:rsidRPr="00654E6A">
        <w:rPr>
          <w:rFonts w:ascii="Calibri" w:hAnsi="Calibri" w:cs="Calibri"/>
          <w:b/>
          <w:bCs/>
          <w:color w:val="222222"/>
        </w:rPr>
        <w:t xml:space="preserve"> works experience in last 6 years period (from 2012 onwards).</w:t>
      </w:r>
    </w:p>
    <w:p w14:paraId="66EA554B" w14:textId="0BDEA71F" w:rsidR="0044359F" w:rsidRDefault="0044359F" w:rsidP="00291928">
      <w:pPr>
        <w:pStyle w:val="ListParagraph"/>
        <w:tabs>
          <w:tab w:val="left" w:pos="360"/>
        </w:tabs>
        <w:bidi/>
        <w:rPr>
          <w:rFonts w:ascii="Calibri" w:hAnsi="Calibri" w:cs="Calibri"/>
          <w:b/>
          <w:bCs/>
          <w:color w:val="222222"/>
          <w:lang w:bidi="ar-IQ"/>
        </w:rPr>
      </w:pPr>
      <w:r>
        <w:rPr>
          <w:rFonts w:ascii="Calibri" w:hAnsi="Calibri" w:cs="Calibri" w:hint="cs"/>
          <w:b/>
          <w:bCs/>
          <w:color w:val="222222"/>
          <w:rtl/>
          <w:lang w:bidi="ar-IQ"/>
        </w:rPr>
        <w:t xml:space="preserve">ان يكون لديه على الاقل </w:t>
      </w:r>
      <w:r w:rsidR="00291928">
        <w:rPr>
          <w:rFonts w:ascii="Calibri" w:hAnsi="Calibri" w:cs="Calibri" w:hint="cs"/>
          <w:b/>
          <w:bCs/>
          <w:color w:val="222222"/>
          <w:rtl/>
          <w:lang w:bidi="ar-IQ"/>
        </w:rPr>
        <w:t>عمل مماثل</w:t>
      </w:r>
      <w:r>
        <w:rPr>
          <w:rFonts w:ascii="Calibri" w:hAnsi="Calibri" w:cs="Calibri" w:hint="cs"/>
          <w:b/>
          <w:bCs/>
          <w:color w:val="222222"/>
          <w:rtl/>
          <w:lang w:bidi="ar-IQ"/>
        </w:rPr>
        <w:t xml:space="preserve"> خلال اخر 6 سنوات </w:t>
      </w:r>
    </w:p>
    <w:p w14:paraId="46D718E7" w14:textId="77777777" w:rsidR="0044359F" w:rsidRDefault="0044359F" w:rsidP="0044359F">
      <w:pPr>
        <w:pStyle w:val="ListParagraph"/>
        <w:rPr>
          <w:rFonts w:ascii="Calibri" w:hAnsi="Calibri" w:cs="Calibri"/>
          <w:b/>
          <w:bCs/>
          <w:color w:val="222222"/>
        </w:rPr>
      </w:pPr>
    </w:p>
    <w:p w14:paraId="44E33D05" w14:textId="777F781E" w:rsidR="0044359F" w:rsidRDefault="0044359F" w:rsidP="0044359F">
      <w:pPr>
        <w:pStyle w:val="ListParagraph"/>
        <w:numPr>
          <w:ilvl w:val="0"/>
          <w:numId w:val="66"/>
        </w:numPr>
        <w:rPr>
          <w:rFonts w:ascii="Calibri" w:hAnsi="Calibri" w:cs="Calibri"/>
          <w:b/>
          <w:bCs/>
          <w:color w:val="222222"/>
        </w:rPr>
      </w:pPr>
      <w:r>
        <w:rPr>
          <w:rFonts w:ascii="Calibri" w:hAnsi="Calibri" w:cs="Calibri"/>
          <w:b/>
          <w:bCs/>
          <w:color w:val="222222"/>
        </w:rPr>
        <w:t>Ability of multiple delivery within the project time for the items specified in Annex A, according to the explained method and minimum quantity.</w:t>
      </w:r>
    </w:p>
    <w:p w14:paraId="5CA8C042" w14:textId="77777777" w:rsidR="0044359F" w:rsidRDefault="0044359F" w:rsidP="0044359F">
      <w:pPr>
        <w:pStyle w:val="ListParagraph"/>
        <w:rPr>
          <w:rFonts w:ascii="Calibri" w:hAnsi="Calibri" w:cs="Calibri"/>
          <w:b/>
          <w:bCs/>
          <w:color w:val="222222"/>
        </w:rPr>
      </w:pPr>
    </w:p>
    <w:p w14:paraId="50E47CD7" w14:textId="77777777" w:rsidR="0044359F" w:rsidRPr="008E0B5C" w:rsidRDefault="0044359F" w:rsidP="0044359F">
      <w:pPr>
        <w:pStyle w:val="ListParagraph"/>
        <w:bidi/>
        <w:rPr>
          <w:rFonts w:ascii="Calibri" w:hAnsi="Calibri" w:cs="Calibri"/>
          <w:b/>
          <w:bCs/>
          <w:color w:val="222222"/>
          <w:rtl/>
          <w:lang w:bidi="ar-IQ"/>
        </w:rPr>
      </w:pPr>
      <w:r>
        <w:rPr>
          <w:rFonts w:ascii="Calibri" w:hAnsi="Calibri" w:cs="Calibri" w:hint="cs"/>
          <w:b/>
          <w:bCs/>
          <w:color w:val="222222"/>
          <w:rtl/>
          <w:lang w:bidi="ar-IQ"/>
        </w:rPr>
        <w:t>القابلية على التوصيل على عدة مراحل لبعض المواد وكما موضح في المرفق أ لكل قسم وحسب الالية المشروحة والحدود الدنيا</w:t>
      </w:r>
    </w:p>
    <w:p w14:paraId="68962E47" w14:textId="77777777" w:rsidR="0044359F" w:rsidRPr="00654E6A" w:rsidRDefault="0044359F" w:rsidP="0044359F">
      <w:pPr>
        <w:pStyle w:val="ListParagraph"/>
        <w:tabs>
          <w:tab w:val="left" w:pos="360"/>
        </w:tabs>
        <w:rPr>
          <w:rFonts w:ascii="Calibri" w:hAnsi="Calibri" w:cs="Calibri"/>
          <w:b/>
          <w:bCs/>
          <w:color w:val="222222"/>
        </w:rPr>
      </w:pPr>
    </w:p>
    <w:p w14:paraId="52EB90F3" w14:textId="77777777" w:rsidR="006C2B8B" w:rsidRPr="00654E6A" w:rsidRDefault="006C2B8B" w:rsidP="006C2B8B">
      <w:pPr>
        <w:pStyle w:val="ListParagraph"/>
        <w:tabs>
          <w:tab w:val="left" w:pos="360"/>
        </w:tabs>
        <w:rPr>
          <w:rFonts w:ascii="Calibri" w:hAnsi="Calibri" w:cs="Calibri"/>
          <w:b/>
          <w:bCs/>
          <w:color w:val="222222"/>
        </w:rPr>
      </w:pPr>
    </w:p>
    <w:p w14:paraId="597262E9" w14:textId="365D5742" w:rsidR="00141F35" w:rsidRPr="00972789" w:rsidRDefault="00A9431A" w:rsidP="00972789">
      <w:pPr>
        <w:pStyle w:val="Heading2"/>
        <w:spacing w:after="0"/>
      </w:pPr>
      <w:r>
        <w:t>Financial Evaluation</w:t>
      </w:r>
    </w:p>
    <w:p w14:paraId="5C45836C" w14:textId="1E329EB6" w:rsidR="00A9431A" w:rsidRDefault="00760412">
      <w:pPr>
        <w:tabs>
          <w:tab w:val="left" w:pos="360"/>
        </w:tabs>
        <w:rPr>
          <w:color w:val="222222"/>
        </w:rPr>
      </w:pPr>
      <w:r w:rsidRPr="00A63D23">
        <w:rPr>
          <w:color w:val="222222"/>
        </w:rPr>
        <w:t>All bids that pas</w:t>
      </w:r>
      <w:r w:rsidR="00A9431A">
        <w:rPr>
          <w:color w:val="222222"/>
        </w:rPr>
        <w:t>s</w:t>
      </w:r>
      <w:r w:rsidRPr="00A63D23">
        <w:rPr>
          <w:color w:val="222222"/>
        </w:rPr>
        <w:t xml:space="preserve"> the </w:t>
      </w:r>
      <w:r w:rsidR="00A9431A">
        <w:rPr>
          <w:color w:val="222222"/>
        </w:rPr>
        <w:t xml:space="preserve">Technical Evaluation will proceed to the Financial Evaluation. Bids that are deemed technically non-compliant will not be financially evaluated. </w:t>
      </w:r>
    </w:p>
    <w:p w14:paraId="712B4DF6" w14:textId="77777777" w:rsidR="00040934" w:rsidRPr="00EE1B34" w:rsidRDefault="00040934" w:rsidP="00972789">
      <w:pPr>
        <w:rPr>
          <w:rFonts w:ascii="Calibri" w:hAnsi="Calibri" w:cs="Arial"/>
          <w:color w:val="222222"/>
          <w:szCs w:val="22"/>
          <w:lang w:val="en-GB"/>
        </w:rPr>
      </w:pPr>
    </w:p>
    <w:p w14:paraId="255ABB13" w14:textId="72CF7BA3" w:rsidR="00040934" w:rsidRPr="00EE1B34" w:rsidRDefault="00040934" w:rsidP="00972789">
      <w:pPr>
        <w:pStyle w:val="Heading1"/>
        <w:rPr>
          <w:lang w:val="en-GB"/>
        </w:rPr>
      </w:pPr>
      <w:r w:rsidRPr="00EE1B34">
        <w:rPr>
          <w:lang w:val="en-GB"/>
        </w:rPr>
        <w:lastRenderedPageBreak/>
        <w:t>Tender Process</w:t>
      </w:r>
    </w:p>
    <w:p w14:paraId="24C7802D" w14:textId="77777777" w:rsidR="00040934" w:rsidRPr="00EE1B34" w:rsidRDefault="00040934"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The following processes will be applied to this Tender:</w:t>
      </w:r>
    </w:p>
    <w:p w14:paraId="148D01A3"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Period</w:t>
      </w:r>
    </w:p>
    <w:p w14:paraId="0084820A" w14:textId="1CC71946"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Tender </w:t>
      </w:r>
      <w:r w:rsidR="00A63D23">
        <w:rPr>
          <w:rFonts w:ascii="Calibri" w:hAnsi="Calibri" w:cs="Arial"/>
          <w:color w:val="222222"/>
          <w:szCs w:val="22"/>
          <w:lang w:val="en-GB"/>
        </w:rPr>
        <w:t>C</w:t>
      </w:r>
      <w:r w:rsidRPr="00EE1B34">
        <w:rPr>
          <w:rFonts w:ascii="Calibri" w:hAnsi="Calibri" w:cs="Arial"/>
          <w:color w:val="222222"/>
          <w:szCs w:val="22"/>
          <w:lang w:val="en-GB"/>
        </w:rPr>
        <w:t>losing</w:t>
      </w:r>
    </w:p>
    <w:p w14:paraId="767D797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Opening</w:t>
      </w:r>
    </w:p>
    <w:p w14:paraId="7F232F6E" w14:textId="216F5C5A"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Administrative </w:t>
      </w:r>
      <w:r w:rsidR="00A63D23">
        <w:rPr>
          <w:rFonts w:ascii="Calibri" w:hAnsi="Calibri" w:cs="Arial"/>
          <w:color w:val="222222"/>
          <w:szCs w:val="22"/>
          <w:lang w:val="en-GB"/>
        </w:rPr>
        <w:t>Evaluation</w:t>
      </w:r>
    </w:p>
    <w:p w14:paraId="03DF7A90" w14:textId="4836A310"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Technical Evaluation</w:t>
      </w:r>
      <w:r w:rsidR="009739DD">
        <w:rPr>
          <w:rFonts w:ascii="Calibri" w:hAnsi="Calibri" w:cs="Arial"/>
          <w:color w:val="222222"/>
          <w:szCs w:val="22"/>
          <w:lang w:val="en-GB"/>
        </w:rPr>
        <w:t xml:space="preserve"> </w:t>
      </w:r>
    </w:p>
    <w:p w14:paraId="2F6D937F"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Financial Evaluation</w:t>
      </w:r>
    </w:p>
    <w:p w14:paraId="19C036EC"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Contract Award</w:t>
      </w:r>
    </w:p>
    <w:p w14:paraId="7E07AFA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Notification of</w:t>
      </w:r>
      <w:r w:rsidR="00ED4934" w:rsidRPr="00EE1B34">
        <w:rPr>
          <w:rFonts w:ascii="Calibri" w:hAnsi="Calibri" w:cs="Arial"/>
          <w:color w:val="222222"/>
          <w:szCs w:val="22"/>
          <w:lang w:val="en-GB"/>
        </w:rPr>
        <w:t xml:space="preserve"> Contract Award</w:t>
      </w:r>
    </w:p>
    <w:p w14:paraId="07EABB84" w14:textId="77777777" w:rsidR="00ED4934" w:rsidRPr="00EE1B34" w:rsidRDefault="00ED4934" w:rsidP="00ED4934">
      <w:pPr>
        <w:pStyle w:val="ColorfulList-Accent11"/>
        <w:shd w:val="clear" w:color="auto" w:fill="FFFFFF"/>
        <w:rPr>
          <w:rFonts w:ascii="Calibri" w:hAnsi="Calibri" w:cs="Arial"/>
          <w:color w:val="222222"/>
          <w:szCs w:val="22"/>
          <w:lang w:val="en-GB"/>
        </w:rPr>
      </w:pPr>
    </w:p>
    <w:p w14:paraId="5281B8DF" w14:textId="5C23B55C" w:rsidR="00ED4934" w:rsidRDefault="00ED4934" w:rsidP="00972789">
      <w:pPr>
        <w:pStyle w:val="Heading1"/>
        <w:rPr>
          <w:lang w:val="en-GB"/>
        </w:rPr>
      </w:pPr>
      <w:r w:rsidRPr="00EE1B34">
        <w:rPr>
          <w:lang w:val="en-GB"/>
        </w:rPr>
        <w:t>Submission of Bids</w:t>
      </w:r>
    </w:p>
    <w:p w14:paraId="5831785F" w14:textId="45D5B82C" w:rsidR="009D07D7" w:rsidRPr="00A9431A" w:rsidRDefault="009D07D7" w:rsidP="00A9431A">
      <w:pPr>
        <w:tabs>
          <w:tab w:val="left" w:pos="360"/>
        </w:tabs>
        <w:rPr>
          <w:b/>
          <w:bCs/>
          <w:color w:val="222222"/>
        </w:rPr>
      </w:pPr>
      <w:r w:rsidRPr="00470B8B">
        <w:rPr>
          <w:color w:val="222222"/>
        </w:rPr>
        <w:t xml:space="preserve">Bidders are solely responsible for ensuring that the full </w:t>
      </w:r>
      <w:r w:rsidR="00A9431A">
        <w:rPr>
          <w:color w:val="222222"/>
        </w:rPr>
        <w:t>b</w:t>
      </w:r>
      <w:r w:rsidRPr="00470B8B">
        <w:rPr>
          <w:color w:val="222222"/>
        </w:rPr>
        <w:t xml:space="preserve">id is received by DRC in accordance with the ITB requirements, prior to the specified date and time </w:t>
      </w:r>
      <w:r w:rsidR="00A9431A">
        <w:rPr>
          <w:color w:val="222222"/>
        </w:rPr>
        <w:t xml:space="preserve">mentioned </w:t>
      </w:r>
      <w:r w:rsidRPr="00470B8B">
        <w:rPr>
          <w:color w:val="222222"/>
        </w:rPr>
        <w:t>above. DRC will consi</w:t>
      </w:r>
      <w:r w:rsidR="00A9431A">
        <w:rPr>
          <w:color w:val="222222"/>
        </w:rPr>
        <w:t>der only those portions of the b</w:t>
      </w:r>
      <w:r w:rsidRPr="00470B8B">
        <w:rPr>
          <w:color w:val="222222"/>
        </w:rPr>
        <w:t>ids received prior to the clos</w:t>
      </w:r>
      <w:r w:rsidR="00A9431A">
        <w:rPr>
          <w:color w:val="222222"/>
        </w:rPr>
        <w:t xml:space="preserve">ing date and time specified. </w:t>
      </w:r>
    </w:p>
    <w:p w14:paraId="057F45E0" w14:textId="77777777" w:rsidR="00A9431A" w:rsidRDefault="00A9431A" w:rsidP="009739DD">
      <w:pPr>
        <w:tabs>
          <w:tab w:val="left" w:pos="900"/>
        </w:tabs>
        <w:rPr>
          <w:color w:val="222222"/>
        </w:rPr>
      </w:pPr>
    </w:p>
    <w:p w14:paraId="74EC9C98" w14:textId="2DB00AAD" w:rsidR="00A9431A" w:rsidRPr="00EE1B34" w:rsidRDefault="00A9431A" w:rsidP="00D54F27">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All responsive Bids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written on the </w:t>
      </w:r>
      <w:r w:rsidRPr="00A2247D">
        <w:rPr>
          <w:rFonts w:ascii="Calibri" w:hAnsi="Calibri" w:cs="Arial"/>
          <w:b/>
          <w:color w:val="222222"/>
          <w:szCs w:val="22"/>
          <w:lang w:val="en-GB"/>
        </w:rPr>
        <w:t>DRC Bid Form (Annex A.1 and A.2</w:t>
      </w:r>
      <w:r w:rsidR="00A2247D" w:rsidRPr="00A2247D">
        <w:rPr>
          <w:rFonts w:ascii="Calibri" w:hAnsi="Calibri" w:cs="Arial"/>
          <w:b/>
          <w:color w:val="222222"/>
          <w:szCs w:val="22"/>
          <w:lang w:val="en-GB"/>
        </w:rPr>
        <w:t xml:space="preserve"> per each lot</w:t>
      </w:r>
      <w:r w:rsidR="00AC6B0B" w:rsidRPr="00A2247D">
        <w:rPr>
          <w:rFonts w:ascii="Calibri" w:hAnsi="Calibri" w:cs="Arial"/>
          <w:b/>
          <w:color w:val="222222"/>
          <w:szCs w:val="22"/>
          <w:lang w:val="en-GB"/>
        </w:rPr>
        <w:t>)</w:t>
      </w:r>
      <w:r w:rsidRPr="00A2247D">
        <w:rPr>
          <w:rFonts w:ascii="Calibri" w:hAnsi="Calibri" w:cs="Arial"/>
          <w:color w:val="222222"/>
          <w:szCs w:val="22"/>
          <w:lang w:val="en-GB"/>
        </w:rPr>
        <w:t>.</w:t>
      </w:r>
      <w:r w:rsidRPr="00EE1B34">
        <w:rPr>
          <w:rFonts w:ascii="Calibri" w:hAnsi="Calibri" w:cs="Arial"/>
          <w:color w:val="222222"/>
          <w:szCs w:val="22"/>
          <w:lang w:val="en-GB"/>
        </w:rPr>
        <w:t xml:space="preserve"> </w:t>
      </w:r>
    </w:p>
    <w:p w14:paraId="34405FB7" w14:textId="77777777" w:rsidR="00A9431A" w:rsidRPr="00EE1B34" w:rsidRDefault="00A9431A" w:rsidP="00A9431A">
      <w:pPr>
        <w:tabs>
          <w:tab w:val="left" w:pos="900"/>
        </w:tabs>
        <w:rPr>
          <w:rFonts w:ascii="Calibri" w:hAnsi="Calibri" w:cs="Arial"/>
          <w:color w:val="222222"/>
          <w:szCs w:val="22"/>
          <w:lang w:val="en-GB"/>
        </w:rPr>
      </w:pPr>
    </w:p>
    <w:p w14:paraId="6BB2C795" w14:textId="77777777" w:rsidR="0045041A" w:rsidRPr="005F5382" w:rsidRDefault="0045041A" w:rsidP="0045041A">
      <w:pPr>
        <w:tabs>
          <w:tab w:val="left" w:pos="900"/>
        </w:tabs>
        <w:rPr>
          <w:rFonts w:ascii="Calibri" w:hAnsi="Calibri" w:cs="Arial"/>
          <w:color w:val="FF0000"/>
          <w:szCs w:val="22"/>
          <w:lang w:val="en-GB"/>
        </w:rPr>
      </w:pPr>
      <w:r w:rsidRPr="005F5382">
        <w:rPr>
          <w:rFonts w:ascii="Calibri" w:hAnsi="Calibri" w:cs="Arial"/>
          <w:color w:val="FF0000"/>
          <w:szCs w:val="22"/>
          <w:lang w:val="en-GB"/>
        </w:rPr>
        <w:t>Beyond the DRC Bid Form, the following documents shall be contained with the bid:</w:t>
      </w:r>
    </w:p>
    <w:p w14:paraId="449FA121" w14:textId="77777777" w:rsidR="0045041A" w:rsidRPr="00EE1B34" w:rsidRDefault="0045041A" w:rsidP="0045041A">
      <w:pPr>
        <w:tabs>
          <w:tab w:val="left" w:pos="900"/>
        </w:tabs>
        <w:rPr>
          <w:rFonts w:ascii="Calibri" w:hAnsi="Calibri" w:cs="Arial"/>
          <w:color w:val="222222"/>
          <w:szCs w:val="22"/>
          <w:lang w:val="en-GB"/>
        </w:rPr>
      </w:pPr>
    </w:p>
    <w:p w14:paraId="3AF54E86" w14:textId="77777777" w:rsidR="0045041A" w:rsidRPr="005F5382" w:rsidRDefault="0045041A" w:rsidP="0045041A">
      <w:pPr>
        <w:pStyle w:val="ColorfulList-Accent11"/>
        <w:numPr>
          <w:ilvl w:val="0"/>
          <w:numId w:val="66"/>
        </w:numPr>
        <w:shd w:val="clear" w:color="auto" w:fill="FFFFFF"/>
        <w:spacing w:line="276" w:lineRule="auto"/>
        <w:jc w:val="left"/>
        <w:rPr>
          <w:rFonts w:ascii="Calibri-Bold" w:hAnsi="Calibri-Bold" w:cs="Calibri-Bold"/>
          <w:b/>
          <w:bCs/>
          <w:color w:val="FF0000"/>
        </w:rPr>
      </w:pPr>
      <w:r w:rsidRPr="005F5382">
        <w:rPr>
          <w:rFonts w:ascii="Calibri-Bold" w:hAnsi="Calibri-Bold" w:cs="Calibri-Bold"/>
          <w:b/>
          <w:bCs/>
          <w:color w:val="000000" w:themeColor="text1"/>
        </w:rPr>
        <w:t>Tender &amp; Contract Award Acknowledgment Certificate (Annex B),  DRC General Conditions of Contract for the Procurement of SERVICES( Annex C) and if required the Supplier Profile and Registration form along with DRC Supplier Code of Conduct (Annex D), Experience &amp; reference (Annex E), Annex F Source and Nationality, Company registration or equivalent other documents required.</w:t>
      </w:r>
      <w:r w:rsidRPr="005F5382">
        <w:rPr>
          <w:rFonts w:cs="Arial"/>
          <w:color w:val="000000" w:themeColor="text1"/>
          <w:lang w:val="en-GB"/>
        </w:rPr>
        <w:t xml:space="preserve"> </w:t>
      </w:r>
      <w:r w:rsidRPr="005F5382">
        <w:rPr>
          <w:rFonts w:ascii="Calibri-Bold" w:hAnsi="Calibri-Bold" w:cs="Calibri-Bold"/>
          <w:b/>
          <w:bCs/>
          <w:color w:val="000000" w:themeColor="text1"/>
        </w:rPr>
        <w:t>(Business Registration/ MOU or equivalent proof of registration to show local presence in Iraq, either directly or in the form of an authorized Agent to ensure smooth delivery of the items throughout the contractual period.)</w:t>
      </w:r>
    </w:p>
    <w:p w14:paraId="10236399" w14:textId="6C32F3A3" w:rsidR="00A9431A" w:rsidRPr="00B41846" w:rsidRDefault="00A9431A" w:rsidP="00B4485C">
      <w:pPr>
        <w:tabs>
          <w:tab w:val="left" w:pos="900"/>
        </w:tabs>
        <w:rPr>
          <w:rFonts w:ascii="Calibri-Bold" w:hAnsi="Calibri-Bold" w:cs="Calibri-Bold"/>
          <w:b/>
          <w:bCs/>
          <w:color w:val="222222"/>
        </w:rPr>
      </w:pPr>
    </w:p>
    <w:p w14:paraId="661D95CD" w14:textId="77777777" w:rsidR="00B41846" w:rsidRPr="00EE1B34" w:rsidRDefault="00B41846" w:rsidP="00A9431A">
      <w:pPr>
        <w:tabs>
          <w:tab w:val="left" w:pos="900"/>
        </w:tabs>
        <w:rPr>
          <w:rFonts w:ascii="Calibri" w:hAnsi="Calibri" w:cs="Arial"/>
          <w:color w:val="222222"/>
          <w:szCs w:val="22"/>
          <w:lang w:val="en-GB"/>
        </w:rPr>
      </w:pPr>
    </w:p>
    <w:p w14:paraId="38B0A52C"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not submitted on Annex A, or not received before the indicated time and date as set forth on page 1, or delivered to any other email address, or physical address will be disqualified.</w:t>
      </w:r>
    </w:p>
    <w:p w14:paraId="6BBD527D" w14:textId="77777777" w:rsidR="00A9431A" w:rsidRPr="00EE1B34" w:rsidRDefault="00A9431A" w:rsidP="00A9431A">
      <w:pPr>
        <w:tabs>
          <w:tab w:val="left" w:pos="900"/>
        </w:tabs>
        <w:rPr>
          <w:rFonts w:ascii="Calibri" w:hAnsi="Calibri" w:cs="Arial"/>
          <w:color w:val="222222"/>
          <w:szCs w:val="22"/>
          <w:lang w:val="en-GB"/>
        </w:rPr>
      </w:pPr>
    </w:p>
    <w:p w14:paraId="59126684"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submitted by mail, email or courier by so is at the Bidders risk and DRC takes no responsibility for the receipt of such Bids.</w:t>
      </w:r>
    </w:p>
    <w:p w14:paraId="31F3BF61" w14:textId="77777777" w:rsidR="00A9431A" w:rsidRPr="00EE1B34" w:rsidRDefault="00A9431A" w:rsidP="00A9431A">
      <w:pPr>
        <w:tabs>
          <w:tab w:val="left" w:pos="900"/>
        </w:tabs>
        <w:rPr>
          <w:rFonts w:ascii="Calibri" w:hAnsi="Calibri" w:cs="Arial"/>
          <w:color w:val="222222"/>
          <w:szCs w:val="22"/>
          <w:lang w:val="en-GB"/>
        </w:rPr>
      </w:pPr>
    </w:p>
    <w:p w14:paraId="6F01B584" w14:textId="7D795C8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Bidders are solely responsible for ensuring that the full Bid is received by DRC in accordance with the ITB requirements</w:t>
      </w:r>
      <w:r w:rsidR="003461DC">
        <w:rPr>
          <w:rFonts w:ascii="Calibri" w:hAnsi="Calibri" w:cs="Arial"/>
          <w:color w:val="222222"/>
          <w:szCs w:val="22"/>
          <w:lang w:val="en-GB"/>
        </w:rPr>
        <w:t>.</w:t>
      </w:r>
      <w:r w:rsidRPr="00EE1B34">
        <w:rPr>
          <w:rFonts w:ascii="Calibri" w:hAnsi="Calibri" w:cs="Arial"/>
          <w:color w:val="222222"/>
          <w:szCs w:val="22"/>
          <w:lang w:val="en-GB"/>
        </w:rPr>
        <w:t xml:space="preserve"> </w:t>
      </w:r>
    </w:p>
    <w:p w14:paraId="2F9D7B85" w14:textId="77777777" w:rsidR="00A9431A" w:rsidRPr="00EE1B34" w:rsidRDefault="00A9431A" w:rsidP="00A9431A">
      <w:pPr>
        <w:tabs>
          <w:tab w:val="left" w:pos="900"/>
        </w:tabs>
        <w:rPr>
          <w:rFonts w:ascii="Calibri" w:hAnsi="Calibri" w:cs="Arial"/>
          <w:color w:val="222222"/>
          <w:szCs w:val="22"/>
          <w:lang w:val="en-GB"/>
        </w:rPr>
      </w:pPr>
    </w:p>
    <w:p w14:paraId="0D2843B7" w14:textId="77777777" w:rsidR="00936F3B" w:rsidRPr="00EE1B34" w:rsidRDefault="00936F3B" w:rsidP="00936F3B">
      <w:pPr>
        <w:pStyle w:val="Heading2"/>
        <w:numPr>
          <w:ilvl w:val="1"/>
          <w:numId w:val="1"/>
        </w:numPr>
        <w:rPr>
          <w:lang w:val="en-GB"/>
        </w:rPr>
      </w:pPr>
      <w:r w:rsidRPr="00EE1B34">
        <w:rPr>
          <w:lang w:val="en-GB"/>
        </w:rPr>
        <w:t>Hard Copy:</w:t>
      </w:r>
    </w:p>
    <w:p w14:paraId="67636849" w14:textId="3A0367E2" w:rsidR="002D1A68" w:rsidRDefault="00936F3B" w:rsidP="002D1A68">
      <w:pPr>
        <w:tabs>
          <w:tab w:val="left" w:pos="900"/>
        </w:tabs>
        <w:rPr>
          <w:rFonts w:ascii="Calibri" w:hAnsi="Calibri" w:cs="Arial"/>
          <w:b/>
          <w:color w:val="222222"/>
          <w:szCs w:val="22"/>
          <w:lang w:val="en-GB"/>
        </w:rPr>
      </w:pPr>
      <w:r w:rsidRPr="00EE1B34">
        <w:rPr>
          <w:rFonts w:ascii="Calibri" w:hAnsi="Calibri" w:cs="Arial"/>
          <w:color w:val="222222"/>
          <w:szCs w:val="22"/>
          <w:lang w:val="en-GB"/>
        </w:rPr>
        <w:t xml:space="preserve">Hard copy Bids </w:t>
      </w:r>
      <w:r>
        <w:rPr>
          <w:rFonts w:ascii="Calibri" w:hAnsi="Calibri" w:cs="Arial"/>
          <w:color w:val="222222"/>
          <w:szCs w:val="22"/>
          <w:lang w:val="en-GB"/>
        </w:rPr>
        <w:t>shall be separated into ‘Financial Bid’ and ‘Technical Bid’</w:t>
      </w:r>
      <w:r w:rsidR="002D1A68">
        <w:rPr>
          <w:rFonts w:ascii="Calibri" w:hAnsi="Calibri" w:cs="Arial"/>
          <w:color w:val="222222"/>
          <w:szCs w:val="22"/>
          <w:lang w:val="en-GB"/>
        </w:rPr>
        <w:t>:</w:t>
      </w:r>
    </w:p>
    <w:p w14:paraId="6BA49F18" w14:textId="4F4A346B"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Financial Bid</w:t>
      </w:r>
      <w:r w:rsidRPr="00A039A7">
        <w:rPr>
          <w:rFonts w:ascii="Calibri" w:hAnsi="Calibri" w:cs="Arial"/>
          <w:color w:val="222222"/>
          <w:szCs w:val="22"/>
          <w:lang w:val="en-GB"/>
        </w:rPr>
        <w:t xml:space="preserve"> sh</w:t>
      </w:r>
      <w:r>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5784F1C" w14:textId="3F3342A2"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42B6518D" w14:textId="77777777" w:rsidR="002D1A68" w:rsidRDefault="002D1A68" w:rsidP="00936F3B">
      <w:pPr>
        <w:tabs>
          <w:tab w:val="left" w:pos="900"/>
        </w:tabs>
        <w:rPr>
          <w:rFonts w:ascii="Calibri" w:hAnsi="Calibri" w:cs="Arial"/>
          <w:color w:val="222222"/>
          <w:szCs w:val="22"/>
          <w:lang w:val="en-GB"/>
        </w:rPr>
      </w:pPr>
    </w:p>
    <w:p w14:paraId="6C803A9A" w14:textId="77777777" w:rsidR="00CE3F09" w:rsidRDefault="00CE3F09" w:rsidP="00936F3B">
      <w:pPr>
        <w:tabs>
          <w:tab w:val="left" w:pos="900"/>
        </w:tabs>
        <w:rPr>
          <w:rFonts w:ascii="Calibri" w:hAnsi="Calibri" w:cs="Arial"/>
          <w:color w:val="222222"/>
          <w:szCs w:val="22"/>
          <w:lang w:val="en-GB"/>
        </w:rPr>
      </w:pPr>
    </w:p>
    <w:p w14:paraId="5CBA7AB4" w14:textId="5697F3AD" w:rsidR="00936F3B"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 Each part shall be placed </w:t>
      </w:r>
      <w:r w:rsidRPr="00EE1B34">
        <w:rPr>
          <w:rFonts w:ascii="Calibri" w:hAnsi="Calibri" w:cs="Arial"/>
          <w:color w:val="222222"/>
          <w:szCs w:val="22"/>
          <w:lang w:val="en-GB"/>
        </w:rPr>
        <w:t xml:space="preserve">in a </w:t>
      </w:r>
      <w:r w:rsidRPr="00EE1B34">
        <w:rPr>
          <w:rFonts w:ascii="Calibri" w:hAnsi="Calibri" w:cs="Arial"/>
          <w:b/>
          <w:color w:val="222222"/>
          <w:szCs w:val="22"/>
          <w:lang w:val="en-GB"/>
        </w:rPr>
        <w:t>sealed</w:t>
      </w:r>
      <w:r w:rsidRPr="00EE1B34">
        <w:rPr>
          <w:rFonts w:ascii="Calibri" w:hAnsi="Calibri" w:cs="Arial"/>
          <w:color w:val="222222"/>
          <w:szCs w:val="22"/>
          <w:lang w:val="en-GB"/>
        </w:rPr>
        <w:t xml:space="preserve"> envelope</w:t>
      </w:r>
      <w:r>
        <w:rPr>
          <w:rFonts w:ascii="Calibri" w:hAnsi="Calibri" w:cs="Arial"/>
          <w:color w:val="222222"/>
          <w:szCs w:val="22"/>
          <w:lang w:val="en-GB"/>
        </w:rPr>
        <w:t>, marked as follows:</w:t>
      </w:r>
    </w:p>
    <w:p w14:paraId="79022035" w14:textId="3BF9F637" w:rsidR="00936F3B" w:rsidRDefault="00936F3B" w:rsidP="00936F3B">
      <w:pPr>
        <w:tabs>
          <w:tab w:val="left" w:pos="900"/>
        </w:tabs>
        <w:rPr>
          <w:rFonts w:ascii="Calibri" w:hAnsi="Calibri" w:cs="Arial"/>
          <w:color w:val="222222"/>
          <w:szCs w:val="22"/>
          <w:lang w:val="en-GB"/>
        </w:rPr>
      </w:pPr>
    </w:p>
    <w:p w14:paraId="7D69CE3D" w14:textId="3E3D7632" w:rsidR="00CE3F09" w:rsidRDefault="00CE3F09">
      <w:pPr>
        <w:tabs>
          <w:tab w:val="left" w:pos="900"/>
        </w:tabs>
        <w:rPr>
          <w:rFonts w:ascii="Calibri" w:hAnsi="Calibri" w:cs="Arial"/>
          <w:color w:val="222222"/>
          <w:szCs w:val="22"/>
          <w:lang w:val="en-GB"/>
        </w:rPr>
      </w:pPr>
      <w:r w:rsidRPr="005E48A6">
        <w:rPr>
          <w:rFonts w:ascii="Calibri" w:hAnsi="Calibri" w:cs="Arial"/>
          <w:noProof/>
          <w:color w:val="222222"/>
          <w:szCs w:val="22"/>
        </w:rPr>
        <w:lastRenderedPageBreak/>
        <mc:AlternateContent>
          <mc:Choice Requires="wps">
            <w:drawing>
              <wp:anchor distT="0" distB="0" distL="114300" distR="114300" simplePos="0" relativeHeight="251641344" behindDoc="0" locked="0" layoutInCell="1" allowOverlap="1" wp14:anchorId="672507E5" wp14:editId="450C9510">
                <wp:simplePos x="0" y="0"/>
                <wp:positionH relativeFrom="column">
                  <wp:posOffset>-152400</wp:posOffset>
                </wp:positionH>
                <wp:positionV relativeFrom="paragraph">
                  <wp:posOffset>225425</wp:posOffset>
                </wp:positionV>
                <wp:extent cx="6391275" cy="1171575"/>
                <wp:effectExtent l="0" t="0" r="28575" b="28575"/>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1171575"/>
                        </a:xfrm>
                        <a:prstGeom prst="rect">
                          <a:avLst/>
                        </a:prstGeom>
                        <a:solidFill>
                          <a:srgbClr val="FFFFFF"/>
                        </a:solidFill>
                        <a:ln w="9525">
                          <a:solidFill>
                            <a:srgbClr val="000000"/>
                          </a:solidFill>
                          <a:miter lim="800000"/>
                          <a:headEnd/>
                          <a:tailEnd/>
                        </a:ln>
                      </wps:spPr>
                      <wps:txbx>
                        <w:txbxContent>
                          <w:p w14:paraId="753940A1" w14:textId="16AD0562" w:rsidR="00936F3B" w:rsidRPr="00E8295E" w:rsidRDefault="00936F3B" w:rsidP="00291928">
                            <w:pPr>
                              <w:rPr>
                                <w:rFonts w:ascii="Calibri" w:hAnsi="Calibri" w:cs="Arial"/>
                                <w:b/>
                                <w:color w:val="222222"/>
                                <w:sz w:val="28"/>
                                <w:szCs w:val="28"/>
                              </w:rPr>
                            </w:pPr>
                            <w:r>
                              <w:rPr>
                                <w:rFonts w:ascii="Calibri" w:hAnsi="Calibri" w:cs="Arial"/>
                                <w:color w:val="222222"/>
                                <w:sz w:val="32"/>
                                <w:szCs w:val="22"/>
                                <w:lang w:val="en-GB"/>
                              </w:rPr>
                              <w:t>ITB</w:t>
                            </w:r>
                            <w:r w:rsidR="00CE3F09">
                              <w:rPr>
                                <w:rFonts w:ascii="Calibri" w:hAnsi="Calibri" w:cs="Arial"/>
                                <w:color w:val="222222"/>
                                <w:sz w:val="32"/>
                                <w:szCs w:val="22"/>
                                <w:lang w:val="en-GB"/>
                              </w:rPr>
                              <w:t xml:space="preserve"> No</w:t>
                            </w:r>
                            <w:r w:rsidRPr="005E48A6">
                              <w:rPr>
                                <w:rFonts w:ascii="Calibri" w:hAnsi="Calibri" w:cs="Arial"/>
                                <w:color w:val="222222"/>
                                <w:sz w:val="32"/>
                                <w:szCs w:val="22"/>
                                <w:lang w:val="en-GB"/>
                              </w:rPr>
                              <w:t xml:space="preserve">: </w:t>
                            </w:r>
                            <w:r w:rsidR="00E8295E" w:rsidRPr="004527D2">
                              <w:rPr>
                                <w:rFonts w:ascii="Calibri" w:hAnsi="Calibri" w:cs="Arial"/>
                                <w:b/>
                                <w:bCs/>
                                <w:color w:val="FF0000"/>
                                <w:sz w:val="22"/>
                                <w:szCs w:val="24"/>
                              </w:rPr>
                              <w:t>ITB# 01</w:t>
                            </w:r>
                            <w:r w:rsidR="00291928" w:rsidRPr="004527D2">
                              <w:rPr>
                                <w:rFonts w:ascii="Calibri" w:hAnsi="Calibri" w:cs="Arial" w:hint="cs"/>
                                <w:b/>
                                <w:bCs/>
                                <w:color w:val="FF0000"/>
                                <w:sz w:val="22"/>
                                <w:szCs w:val="24"/>
                                <w:rtl/>
                              </w:rPr>
                              <w:t>5</w:t>
                            </w:r>
                            <w:r w:rsidR="00E8295E" w:rsidRPr="004527D2">
                              <w:rPr>
                                <w:rFonts w:ascii="Calibri" w:hAnsi="Calibri" w:cs="Arial"/>
                                <w:b/>
                                <w:bCs/>
                                <w:color w:val="FF0000"/>
                                <w:sz w:val="22"/>
                                <w:szCs w:val="24"/>
                              </w:rPr>
                              <w:t xml:space="preserve">MOS19 </w:t>
                            </w:r>
                            <w:r w:rsidR="00291928" w:rsidRPr="004527D2">
                              <w:rPr>
                                <w:rFonts w:ascii="Calibri" w:hAnsi="Calibri" w:cs="Arial"/>
                                <w:b/>
                                <w:bCs/>
                                <w:color w:val="FF0000"/>
                                <w:sz w:val="22"/>
                                <w:szCs w:val="24"/>
                              </w:rPr>
                              <w:t>Supplying tools and material for Talafer And Ayadhia nurseries</w:t>
                            </w:r>
                            <w:r w:rsidR="00291928" w:rsidRPr="004527D2">
                              <w:rPr>
                                <w:rFonts w:ascii="Calibri" w:hAnsi="Calibri" w:cs="Arial" w:hint="cs"/>
                                <w:b/>
                                <w:bCs/>
                                <w:color w:val="FF0000"/>
                                <w:sz w:val="22"/>
                                <w:szCs w:val="24"/>
                                <w:rtl/>
                              </w:rPr>
                              <w:t xml:space="preserve"> </w:t>
                            </w:r>
                          </w:p>
                          <w:p w14:paraId="30715826" w14:textId="77777777" w:rsidR="00936F3B" w:rsidRPr="005E48A6" w:rsidRDefault="00936F3B" w:rsidP="00CE3F09">
                            <w:pPr>
                              <w:tabs>
                                <w:tab w:val="left" w:pos="900"/>
                              </w:tabs>
                              <w:ind w:left="-630" w:hanging="90"/>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CE3F09">
                            <w:pPr>
                              <w:tabs>
                                <w:tab w:val="left" w:pos="900"/>
                              </w:tabs>
                              <w:ind w:hanging="90"/>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2507E5" id="_x0000_t202" coordsize="21600,21600" o:spt="202" path="m,l,21600r21600,l21600,xe">
                <v:stroke joinstyle="miter"/>
                <v:path gradientshapeok="t" o:connecttype="rect"/>
              </v:shapetype>
              <v:shape id="_x0000_s1028" type="#_x0000_t202" style="position:absolute;left:0;text-align:left;margin-left:-12pt;margin-top:17.75pt;width:503.25pt;height:92.2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">
                <v:textbox>
                  <w:txbxContent>
                    <w:p w14:paraId="753940A1" w14:textId="16AD0562" w:rsidR="00936F3B" w:rsidRPr="00E8295E" w:rsidRDefault="00936F3B" w:rsidP="00291928">
                      <w:pPr>
                        <w:rPr>
                          <w:rFonts w:ascii="Calibri" w:hAnsi="Calibri" w:cs="Arial"/>
                          <w:b/>
                          <w:color w:val="222222"/>
                          <w:sz w:val="28"/>
                          <w:szCs w:val="28"/>
                        </w:rPr>
                      </w:pPr>
                      <w:r>
                        <w:rPr>
                          <w:rFonts w:ascii="Calibri" w:hAnsi="Calibri" w:cs="Arial"/>
                          <w:color w:val="222222"/>
                          <w:sz w:val="32"/>
                          <w:szCs w:val="22"/>
                          <w:lang w:val="en-GB"/>
                        </w:rPr>
                        <w:t>ITB</w:t>
                      </w:r>
                      <w:r w:rsidR="00CE3F09">
                        <w:rPr>
                          <w:rFonts w:ascii="Calibri" w:hAnsi="Calibri" w:cs="Arial"/>
                          <w:color w:val="222222"/>
                          <w:sz w:val="32"/>
                          <w:szCs w:val="22"/>
                          <w:lang w:val="en-GB"/>
                        </w:rPr>
                        <w:t xml:space="preserve"> No</w:t>
                      </w:r>
                      <w:r w:rsidRPr="005E48A6">
                        <w:rPr>
                          <w:rFonts w:ascii="Calibri" w:hAnsi="Calibri" w:cs="Arial"/>
                          <w:color w:val="222222"/>
                          <w:sz w:val="32"/>
                          <w:szCs w:val="22"/>
                          <w:lang w:val="en-GB"/>
                        </w:rPr>
                        <w:t xml:space="preserve">: </w:t>
                      </w:r>
                      <w:r w:rsidR="00E8295E" w:rsidRPr="004527D2">
                        <w:rPr>
                          <w:rFonts w:ascii="Calibri" w:hAnsi="Calibri" w:cs="Arial"/>
                          <w:b/>
                          <w:bCs/>
                          <w:color w:val="FF0000"/>
                          <w:sz w:val="22"/>
                          <w:szCs w:val="24"/>
                        </w:rPr>
                        <w:t>ITB# 01</w:t>
                      </w:r>
                      <w:r w:rsidR="00291928" w:rsidRPr="004527D2">
                        <w:rPr>
                          <w:rFonts w:ascii="Calibri" w:hAnsi="Calibri" w:cs="Arial" w:hint="cs"/>
                          <w:b/>
                          <w:bCs/>
                          <w:color w:val="FF0000"/>
                          <w:sz w:val="22"/>
                          <w:szCs w:val="24"/>
                          <w:rtl/>
                        </w:rPr>
                        <w:t>5</w:t>
                      </w:r>
                      <w:r w:rsidR="00E8295E" w:rsidRPr="004527D2">
                        <w:rPr>
                          <w:rFonts w:ascii="Calibri" w:hAnsi="Calibri" w:cs="Arial"/>
                          <w:b/>
                          <w:bCs/>
                          <w:color w:val="FF0000"/>
                          <w:sz w:val="22"/>
                          <w:szCs w:val="24"/>
                        </w:rPr>
                        <w:t xml:space="preserve">MOS19 </w:t>
                      </w:r>
                      <w:r w:rsidR="00291928" w:rsidRPr="004527D2">
                        <w:rPr>
                          <w:rFonts w:ascii="Calibri" w:hAnsi="Calibri" w:cs="Arial"/>
                          <w:b/>
                          <w:bCs/>
                          <w:color w:val="FF0000"/>
                          <w:sz w:val="22"/>
                          <w:szCs w:val="24"/>
                        </w:rPr>
                        <w:t>Supplying tools and material for Talafer And Ayadhia nurseries</w:t>
                      </w:r>
                      <w:r w:rsidR="00291928" w:rsidRPr="004527D2">
                        <w:rPr>
                          <w:rFonts w:ascii="Calibri" w:hAnsi="Calibri" w:cs="Arial" w:hint="cs"/>
                          <w:b/>
                          <w:bCs/>
                          <w:color w:val="FF0000"/>
                          <w:sz w:val="22"/>
                          <w:szCs w:val="24"/>
                          <w:rtl/>
                        </w:rPr>
                        <w:t xml:space="preserve"> </w:t>
                      </w:r>
                    </w:p>
                    <w:p w14:paraId="30715826" w14:textId="77777777" w:rsidR="00936F3B" w:rsidRPr="005E48A6" w:rsidRDefault="00936F3B" w:rsidP="00CE3F09">
                      <w:pPr>
                        <w:tabs>
                          <w:tab w:val="left" w:pos="900"/>
                        </w:tabs>
                        <w:ind w:left="-630" w:hanging="90"/>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CE3F09">
                      <w:pPr>
                        <w:tabs>
                          <w:tab w:val="left" w:pos="900"/>
                        </w:tabs>
                        <w:ind w:hanging="90"/>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v:textbox>
                <w10:wrap type="topAndBottom"/>
              </v:shape>
            </w:pict>
          </mc:Fallback>
        </mc:AlternateContent>
      </w:r>
    </w:p>
    <w:p w14:paraId="5F1A078C" w14:textId="52AF857D" w:rsidR="00CE3F09" w:rsidRDefault="00CE3F09" w:rsidP="00936F3B">
      <w:pPr>
        <w:tabs>
          <w:tab w:val="left" w:pos="900"/>
        </w:tabs>
        <w:rPr>
          <w:rFonts w:ascii="Calibri" w:hAnsi="Calibri" w:cs="Arial"/>
          <w:color w:val="222222"/>
          <w:szCs w:val="22"/>
          <w:lang w:val="en-GB"/>
        </w:rPr>
      </w:pPr>
    </w:p>
    <w:p w14:paraId="04A07CC6" w14:textId="32A0E6C6" w:rsidR="00CE3F09" w:rsidRDefault="00CE3F09" w:rsidP="00936F3B">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85376" behindDoc="0" locked="0" layoutInCell="1" allowOverlap="1" wp14:anchorId="471D7D09" wp14:editId="1BBD3FF1">
                <wp:simplePos x="0" y="0"/>
                <wp:positionH relativeFrom="column">
                  <wp:posOffset>-152400</wp:posOffset>
                </wp:positionH>
                <wp:positionV relativeFrom="paragraph">
                  <wp:posOffset>175260</wp:posOffset>
                </wp:positionV>
                <wp:extent cx="6324600" cy="1209675"/>
                <wp:effectExtent l="0" t="0" r="19050" b="28575"/>
                <wp:wrapTopAndBottom/>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209675"/>
                        </a:xfrm>
                        <a:prstGeom prst="rect">
                          <a:avLst/>
                        </a:prstGeom>
                        <a:solidFill>
                          <a:srgbClr val="FFFFFF"/>
                        </a:solidFill>
                        <a:ln w="9525">
                          <a:solidFill>
                            <a:srgbClr val="000000"/>
                          </a:solidFill>
                          <a:miter lim="800000"/>
                          <a:headEnd/>
                          <a:tailEnd/>
                        </a:ln>
                      </wps:spPr>
                      <wps:txbx>
                        <w:txbxContent>
                          <w:p w14:paraId="3BA8A363" w14:textId="33AD8A06" w:rsidR="003E2F11" w:rsidRPr="00E8295E" w:rsidRDefault="00936F3B" w:rsidP="00291928">
                            <w:pPr>
                              <w:rPr>
                                <w:rFonts w:ascii="Calibri" w:hAnsi="Calibri" w:cs="Arial"/>
                                <w:b/>
                                <w:color w:val="222222"/>
                                <w:szCs w:val="2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291928" w:rsidRPr="00796B35">
                              <w:rPr>
                                <w:rFonts w:ascii="Calibri" w:hAnsi="Calibri" w:cs="Arial"/>
                                <w:b/>
                                <w:bCs/>
                                <w:color w:val="000000"/>
                                <w:sz w:val="22"/>
                                <w:szCs w:val="24"/>
                              </w:rPr>
                              <w:t>I</w:t>
                            </w:r>
                            <w:r w:rsidR="00291928" w:rsidRPr="004527D2">
                              <w:rPr>
                                <w:rFonts w:ascii="Calibri" w:hAnsi="Calibri" w:cs="Arial"/>
                                <w:b/>
                                <w:bCs/>
                                <w:color w:val="FF0000"/>
                                <w:sz w:val="22"/>
                                <w:szCs w:val="24"/>
                              </w:rPr>
                              <w:t>TB# 01</w:t>
                            </w:r>
                            <w:r w:rsidR="00291928" w:rsidRPr="004527D2">
                              <w:rPr>
                                <w:rFonts w:ascii="Calibri" w:hAnsi="Calibri" w:cs="Arial" w:hint="cs"/>
                                <w:b/>
                                <w:bCs/>
                                <w:color w:val="FF0000"/>
                                <w:sz w:val="22"/>
                                <w:szCs w:val="24"/>
                                <w:rtl/>
                              </w:rPr>
                              <w:t>5</w:t>
                            </w:r>
                            <w:r w:rsidR="00291928" w:rsidRPr="004527D2">
                              <w:rPr>
                                <w:rFonts w:ascii="Calibri" w:hAnsi="Calibri" w:cs="Arial"/>
                                <w:b/>
                                <w:bCs/>
                                <w:color w:val="FF0000"/>
                                <w:sz w:val="22"/>
                                <w:szCs w:val="24"/>
                              </w:rPr>
                              <w:t>MOS19 Supplying tools and material for Talafer And Ayadhia nurseries</w:t>
                            </w:r>
                          </w:p>
                          <w:p w14:paraId="1E57A8DA" w14:textId="6CD828F8" w:rsidR="00936F3B" w:rsidRPr="005E48A6" w:rsidRDefault="00936F3B" w:rsidP="00620F3A">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D7D09" id="_x0000_s1029" type="#_x0000_t202" style="position:absolute;left:0;text-align:left;margin-left:-12pt;margin-top:13.8pt;width:498pt;height:95.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">
                <v:textbox>
                  <w:txbxContent>
                    <w:p w14:paraId="3BA8A363" w14:textId="33AD8A06" w:rsidR="003E2F11" w:rsidRPr="00E8295E" w:rsidRDefault="00936F3B" w:rsidP="00291928">
                      <w:pPr>
                        <w:rPr>
                          <w:rFonts w:ascii="Calibri" w:hAnsi="Calibri" w:cs="Arial"/>
                          <w:b/>
                          <w:color w:val="222222"/>
                          <w:szCs w:val="2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291928" w:rsidRPr="00796B35">
                        <w:rPr>
                          <w:rFonts w:ascii="Calibri" w:hAnsi="Calibri" w:cs="Arial"/>
                          <w:b/>
                          <w:bCs/>
                          <w:color w:val="000000"/>
                          <w:sz w:val="22"/>
                          <w:szCs w:val="24"/>
                        </w:rPr>
                        <w:t>I</w:t>
                      </w:r>
                      <w:r w:rsidR="00291928" w:rsidRPr="004527D2">
                        <w:rPr>
                          <w:rFonts w:ascii="Calibri" w:hAnsi="Calibri" w:cs="Arial"/>
                          <w:b/>
                          <w:bCs/>
                          <w:color w:val="FF0000"/>
                          <w:sz w:val="22"/>
                          <w:szCs w:val="24"/>
                        </w:rPr>
                        <w:t>TB# 01</w:t>
                      </w:r>
                      <w:r w:rsidR="00291928" w:rsidRPr="004527D2">
                        <w:rPr>
                          <w:rFonts w:ascii="Calibri" w:hAnsi="Calibri" w:cs="Arial" w:hint="cs"/>
                          <w:b/>
                          <w:bCs/>
                          <w:color w:val="FF0000"/>
                          <w:sz w:val="22"/>
                          <w:szCs w:val="24"/>
                          <w:rtl/>
                        </w:rPr>
                        <w:t>5</w:t>
                      </w:r>
                      <w:r w:rsidR="00291928" w:rsidRPr="004527D2">
                        <w:rPr>
                          <w:rFonts w:ascii="Calibri" w:hAnsi="Calibri" w:cs="Arial"/>
                          <w:b/>
                          <w:bCs/>
                          <w:color w:val="FF0000"/>
                          <w:sz w:val="22"/>
                          <w:szCs w:val="24"/>
                        </w:rPr>
                        <w:t>MOS19 Supplying tools and material for Talafer And Ayadhia nurseries</w:t>
                      </w:r>
                    </w:p>
                    <w:p w14:paraId="1E57A8DA" w14:textId="6CD828F8" w:rsidR="00936F3B" w:rsidRPr="005E48A6" w:rsidRDefault="00936F3B" w:rsidP="00620F3A">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v:textbox>
                <w10:wrap type="topAndBottom"/>
              </v:shape>
            </w:pict>
          </mc:Fallback>
        </mc:AlternateContent>
      </w:r>
    </w:p>
    <w:p w14:paraId="1BDF7586" w14:textId="77777777" w:rsidR="00CE3F09" w:rsidRDefault="00CE3F09" w:rsidP="00936F3B">
      <w:pPr>
        <w:tabs>
          <w:tab w:val="left" w:pos="900"/>
        </w:tabs>
        <w:rPr>
          <w:rFonts w:ascii="Calibri" w:hAnsi="Calibri" w:cs="Arial"/>
          <w:color w:val="222222"/>
          <w:szCs w:val="22"/>
          <w:lang w:val="en-GB"/>
        </w:rPr>
      </w:pPr>
    </w:p>
    <w:p w14:paraId="7F97A098" w14:textId="548ED05D" w:rsidR="00936F3B" w:rsidRPr="00EE1B34" w:rsidRDefault="00CE3F09" w:rsidP="00936F3B">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55680" behindDoc="0" locked="0" layoutInCell="1" allowOverlap="1" wp14:anchorId="0C61E270" wp14:editId="6965DBCC">
                <wp:simplePos x="0" y="0"/>
                <wp:positionH relativeFrom="column">
                  <wp:posOffset>-161925</wp:posOffset>
                </wp:positionH>
                <wp:positionV relativeFrom="paragraph">
                  <wp:posOffset>238125</wp:posOffset>
                </wp:positionV>
                <wp:extent cx="6334125" cy="1504950"/>
                <wp:effectExtent l="0" t="0" r="28575" b="19050"/>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504950"/>
                        </a:xfrm>
                        <a:prstGeom prst="rect">
                          <a:avLst/>
                        </a:prstGeom>
                        <a:solidFill>
                          <a:srgbClr val="FFFFFF"/>
                        </a:solidFill>
                        <a:ln w="9525">
                          <a:solidFill>
                            <a:srgbClr val="000000"/>
                          </a:solidFill>
                          <a:miter lim="800000"/>
                          <a:headEnd/>
                          <a:tailEnd/>
                        </a:ln>
                      </wps:spPr>
                      <wps:txbx>
                        <w:txbxContent>
                          <w:p w14:paraId="203D8CA8" w14:textId="61EF5C96" w:rsidR="00E8295E" w:rsidRDefault="00936F3B" w:rsidP="00E8295E">
                            <w:pPr>
                              <w:rPr>
                                <w:rFonts w:ascii="Calibri" w:hAnsi="Calibri" w:cs="Arial"/>
                                <w:b/>
                                <w:bCs/>
                                <w:color w:val="000000"/>
                                <w:sz w:val="22"/>
                                <w:szCs w:val="24"/>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w:t>
                            </w:r>
                            <w:r w:rsidR="006A01B3" w:rsidRPr="006A01B3">
                              <w:rPr>
                                <w:rFonts w:ascii="Calibri" w:hAnsi="Calibri" w:cs="Arial"/>
                                <w:b/>
                                <w:bCs/>
                                <w:color w:val="FF0000"/>
                                <w:sz w:val="32"/>
                                <w:szCs w:val="32"/>
                              </w:rPr>
                              <w:t xml:space="preserve"> </w:t>
                            </w:r>
                            <w:r w:rsidR="00291928" w:rsidRPr="004527D2">
                              <w:rPr>
                                <w:rFonts w:ascii="Calibri" w:hAnsi="Calibri" w:cs="Arial"/>
                                <w:b/>
                                <w:bCs/>
                                <w:color w:val="FF0000"/>
                                <w:sz w:val="22"/>
                                <w:szCs w:val="24"/>
                              </w:rPr>
                              <w:t>ITB# 01</w:t>
                            </w:r>
                            <w:r w:rsidR="00291928" w:rsidRPr="004527D2">
                              <w:rPr>
                                <w:rFonts w:ascii="Calibri" w:hAnsi="Calibri" w:cs="Arial" w:hint="cs"/>
                                <w:b/>
                                <w:bCs/>
                                <w:color w:val="FF0000"/>
                                <w:sz w:val="22"/>
                                <w:szCs w:val="24"/>
                                <w:rtl/>
                              </w:rPr>
                              <w:t>5</w:t>
                            </w:r>
                            <w:r w:rsidR="00291928" w:rsidRPr="004527D2">
                              <w:rPr>
                                <w:rFonts w:ascii="Calibri" w:hAnsi="Calibri" w:cs="Arial"/>
                                <w:b/>
                                <w:bCs/>
                                <w:color w:val="FF0000"/>
                                <w:sz w:val="22"/>
                                <w:szCs w:val="24"/>
                              </w:rPr>
                              <w:t>MOS19 Supplying tools and material for Talafer And Ayadhia nurseries</w:t>
                            </w:r>
                          </w:p>
                          <w:p w14:paraId="36BFCC05" w14:textId="77777777" w:rsidR="00291928" w:rsidRPr="00404963" w:rsidRDefault="00291928" w:rsidP="00E8295E">
                            <w:pPr>
                              <w:rPr>
                                <w:rFonts w:ascii="Calibri" w:hAnsi="Calibri" w:cs="Calibri"/>
                                <w:color w:val="222222"/>
                                <w:sz w:val="22"/>
                                <w:szCs w:val="22"/>
                              </w:rPr>
                            </w:pPr>
                          </w:p>
                          <w:p w14:paraId="5C37E1E5" w14:textId="2F7B1767" w:rsidR="008C78C8" w:rsidRDefault="006A01B3" w:rsidP="00E8295E">
                            <w:pPr>
                              <w:tabs>
                                <w:tab w:val="left" w:pos="0"/>
                              </w:tabs>
                              <w:rPr>
                                <w:rFonts w:ascii="Calibri-Bold" w:hAnsi="Calibri-Bold" w:cs="Calibri-Bold"/>
                                <w:b/>
                                <w:bCs/>
                                <w:color w:val="FF0000"/>
                                <w:sz w:val="32"/>
                                <w:szCs w:val="32"/>
                              </w:rPr>
                            </w:pPr>
                            <w:r>
                              <w:rPr>
                                <w:rFonts w:ascii="Calibri-Bold" w:hAnsi="Calibri-Bold" w:cs="Calibri-Bold"/>
                                <w:b/>
                                <w:bCs/>
                                <w:color w:val="FF0000"/>
                                <w:sz w:val="32"/>
                                <w:szCs w:val="32"/>
                              </w:rPr>
                              <w:t>M</w:t>
                            </w:r>
                            <w:r w:rsidR="005B31DE">
                              <w:rPr>
                                <w:rFonts w:ascii="Calibri-Bold" w:hAnsi="Calibri-Bold" w:cs="Calibri-Bold"/>
                                <w:b/>
                                <w:bCs/>
                                <w:color w:val="FF0000"/>
                                <w:sz w:val="32"/>
                                <w:szCs w:val="32"/>
                              </w:rPr>
                              <w:t>o</w:t>
                            </w:r>
                            <w:r>
                              <w:rPr>
                                <w:rFonts w:ascii="Calibri-Bold" w:hAnsi="Calibri-Bold" w:cs="Calibri-Bold"/>
                                <w:b/>
                                <w:bCs/>
                                <w:color w:val="FF0000"/>
                                <w:sz w:val="32"/>
                                <w:szCs w:val="32"/>
                              </w:rPr>
                              <w:t>sul</w:t>
                            </w:r>
                            <w:r w:rsidR="005B31DE">
                              <w:rPr>
                                <w:rFonts w:ascii="Calibri-Bold" w:hAnsi="Calibri-Bold" w:cs="Calibri-Bold"/>
                                <w:b/>
                                <w:bCs/>
                                <w:color w:val="FF0000"/>
                                <w:sz w:val="32"/>
                                <w:szCs w:val="32"/>
                              </w:rPr>
                              <w:t xml:space="preserve"> </w:t>
                            </w:r>
                            <w:r>
                              <w:rPr>
                                <w:rFonts w:ascii="Calibri-Bold" w:hAnsi="Calibri-Bold" w:cs="Calibri-Bold"/>
                                <w:b/>
                                <w:bCs/>
                                <w:color w:val="FF0000"/>
                                <w:sz w:val="32"/>
                                <w:szCs w:val="32"/>
                              </w:rPr>
                              <w:t xml:space="preserve">/ </w:t>
                            </w:r>
                            <w:r w:rsidR="008C78C8">
                              <w:rPr>
                                <w:rFonts w:ascii="Calibri-Bold" w:hAnsi="Calibri-Bold" w:cs="Calibri-Bold"/>
                                <w:b/>
                                <w:bCs/>
                                <w:color w:val="FF0000"/>
                                <w:sz w:val="32"/>
                                <w:szCs w:val="32"/>
                              </w:rPr>
                              <w:t>Al-Noor</w:t>
                            </w:r>
                            <w:r>
                              <w:rPr>
                                <w:rFonts w:ascii="Calibri-Bold" w:hAnsi="Calibri-Bold" w:cs="Calibri-Bold"/>
                                <w:b/>
                                <w:bCs/>
                                <w:color w:val="FF0000"/>
                                <w:sz w:val="32"/>
                                <w:szCs w:val="32"/>
                              </w:rPr>
                              <w:t xml:space="preserve"> Neighbourhood</w:t>
                            </w:r>
                            <w:r w:rsidR="008C78C8">
                              <w:rPr>
                                <w:rFonts w:ascii="Calibri-Bold" w:hAnsi="Calibri-Bold" w:cs="Calibri-Bold"/>
                                <w:b/>
                                <w:bCs/>
                                <w:color w:val="FF0000"/>
                                <w:sz w:val="32"/>
                                <w:szCs w:val="32"/>
                              </w:rPr>
                              <w:t>,</w:t>
                            </w:r>
                          </w:p>
                          <w:p w14:paraId="66E204A7" w14:textId="70351B28" w:rsidR="008C78C8" w:rsidRDefault="008C78C8" w:rsidP="00ED351A">
                            <w:pPr>
                              <w:autoSpaceDE w:val="0"/>
                              <w:autoSpaceDN w:val="0"/>
                              <w:adjustRightInd w:val="0"/>
                              <w:jc w:val="left"/>
                              <w:rPr>
                                <w:rFonts w:ascii="Calibri-Bold" w:hAnsi="Calibri-Bold" w:cs="Calibri-Bold"/>
                                <w:b/>
                                <w:bCs/>
                                <w:color w:val="FF0000"/>
                                <w:sz w:val="32"/>
                                <w:szCs w:val="32"/>
                              </w:rPr>
                            </w:pPr>
                            <w:r>
                              <w:rPr>
                                <w:rFonts w:ascii="Calibri-Bold" w:hAnsi="Calibri-Bold" w:cs="Calibri-Bold"/>
                                <w:b/>
                                <w:bCs/>
                                <w:color w:val="FF0000"/>
                                <w:sz w:val="32"/>
                                <w:szCs w:val="32"/>
                              </w:rPr>
                              <w:t>Close to Thi-</w:t>
                            </w:r>
                            <w:r w:rsidR="00ED351A">
                              <w:rPr>
                                <w:rFonts w:ascii="Calibri-Bold" w:hAnsi="Calibri-Bold" w:cs="Calibri-Bold"/>
                                <w:b/>
                                <w:bCs/>
                                <w:color w:val="FF0000"/>
                                <w:sz w:val="32"/>
                                <w:szCs w:val="32"/>
                              </w:rPr>
                              <w:t xml:space="preserve"> Al</w:t>
                            </w:r>
                            <w:r w:rsidR="004444FD">
                              <w:rPr>
                                <w:rFonts w:ascii="Calibri-Bold" w:hAnsi="Calibri-Bold" w:cs="Calibri-Bold"/>
                                <w:b/>
                                <w:bCs/>
                                <w:color w:val="FF0000"/>
                                <w:sz w:val="32"/>
                                <w:szCs w:val="32"/>
                              </w:rPr>
                              <w:t>n</w:t>
                            </w:r>
                            <w:r>
                              <w:rPr>
                                <w:rFonts w:ascii="Calibri-Bold" w:hAnsi="Calibri-Bold" w:cs="Calibri-Bold"/>
                                <w:b/>
                                <w:bCs/>
                                <w:color w:val="FF0000"/>
                                <w:sz w:val="32"/>
                                <w:szCs w:val="32"/>
                              </w:rPr>
                              <w:t>or</w:t>
                            </w:r>
                            <w:r w:rsidR="004444FD">
                              <w:rPr>
                                <w:rFonts w:ascii="Calibri-Bold" w:hAnsi="Calibri-Bold" w:cs="Calibri-Bold"/>
                                <w:b/>
                                <w:bCs/>
                                <w:color w:val="FF0000"/>
                                <w:sz w:val="32"/>
                                <w:szCs w:val="32"/>
                              </w:rPr>
                              <w:t>ee</w:t>
                            </w:r>
                            <w:r>
                              <w:rPr>
                                <w:rFonts w:ascii="Calibri-Bold" w:hAnsi="Calibri-Bold" w:cs="Calibri-Bold"/>
                                <w:b/>
                                <w:bCs/>
                                <w:color w:val="FF0000"/>
                                <w:sz w:val="32"/>
                                <w:szCs w:val="32"/>
                              </w:rPr>
                              <w:t xml:space="preserve">n </w:t>
                            </w:r>
                            <w:r w:rsidR="00ED351A">
                              <w:rPr>
                                <w:rFonts w:ascii="Calibri-Bold" w:hAnsi="Calibri-Bold" w:cs="Calibri-Bold"/>
                                <w:b/>
                                <w:bCs/>
                                <w:color w:val="FF0000"/>
                                <w:sz w:val="32"/>
                                <w:szCs w:val="32"/>
                              </w:rPr>
                              <w:t>Masjed</w:t>
                            </w:r>
                            <w:r>
                              <w:rPr>
                                <w:rFonts w:ascii="Calibri-Bold" w:hAnsi="Calibri-Bold" w:cs="Calibri-Bold"/>
                                <w:b/>
                                <w:bCs/>
                                <w:color w:val="FF0000"/>
                                <w:sz w:val="32"/>
                                <w:szCs w:val="32"/>
                              </w:rPr>
                              <w:t>,</w:t>
                            </w:r>
                          </w:p>
                          <w:p w14:paraId="4692FAD4" w14:textId="07D95B2E" w:rsidR="00936F3B" w:rsidRPr="005E48A6" w:rsidRDefault="008C78C8" w:rsidP="008C78C8">
                            <w:pPr>
                              <w:tabs>
                                <w:tab w:val="left" w:pos="0"/>
                              </w:tabs>
                              <w:rPr>
                                <w:lang w:val="en-GB"/>
                              </w:rPr>
                            </w:pPr>
                            <w:r>
                              <w:rPr>
                                <w:rFonts w:ascii="Calibri-Bold" w:hAnsi="Calibri-Bold" w:cs="Calibri-Bold"/>
                                <w:b/>
                                <w:bCs/>
                                <w:color w:val="FF0000"/>
                                <w:sz w:val="32"/>
                                <w:szCs w:val="32"/>
                              </w:rPr>
                              <w:t>36.366956, 43.183317</w:t>
                            </w:r>
                            <w:r>
                              <w:rPr>
                                <w:rFonts w:ascii="Arial" w:hAnsi="Arial" w:cs="Arial"/>
                                <w:color w:val="FF0000"/>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1E270" id="_x0000_s1030" type="#_x0000_t202" style="position:absolute;left:0;text-align:left;margin-left:-12.75pt;margin-top:18.75pt;width:498.75pt;height:11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">
                <v:textbox>
                  <w:txbxContent>
                    <w:p w14:paraId="203D8CA8" w14:textId="61EF5C96" w:rsidR="00E8295E" w:rsidRDefault="00936F3B" w:rsidP="00E8295E">
                      <w:pPr>
                        <w:rPr>
                          <w:rFonts w:ascii="Calibri" w:hAnsi="Calibri" w:cs="Arial"/>
                          <w:b/>
                          <w:bCs/>
                          <w:color w:val="000000"/>
                          <w:sz w:val="22"/>
                          <w:szCs w:val="24"/>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w:t>
                      </w:r>
                      <w:r w:rsidR="006A01B3" w:rsidRPr="006A01B3">
                        <w:rPr>
                          <w:rFonts w:ascii="Calibri" w:hAnsi="Calibri" w:cs="Arial"/>
                          <w:b/>
                          <w:bCs/>
                          <w:color w:val="FF0000"/>
                          <w:sz w:val="32"/>
                          <w:szCs w:val="32"/>
                        </w:rPr>
                        <w:t xml:space="preserve"> </w:t>
                      </w:r>
                      <w:r w:rsidR="00291928" w:rsidRPr="004527D2">
                        <w:rPr>
                          <w:rFonts w:ascii="Calibri" w:hAnsi="Calibri" w:cs="Arial"/>
                          <w:b/>
                          <w:bCs/>
                          <w:color w:val="FF0000"/>
                          <w:sz w:val="22"/>
                          <w:szCs w:val="24"/>
                        </w:rPr>
                        <w:t>ITB# 01</w:t>
                      </w:r>
                      <w:r w:rsidR="00291928" w:rsidRPr="004527D2">
                        <w:rPr>
                          <w:rFonts w:ascii="Calibri" w:hAnsi="Calibri" w:cs="Arial" w:hint="cs"/>
                          <w:b/>
                          <w:bCs/>
                          <w:color w:val="FF0000"/>
                          <w:sz w:val="22"/>
                          <w:szCs w:val="24"/>
                          <w:rtl/>
                        </w:rPr>
                        <w:t>5</w:t>
                      </w:r>
                      <w:r w:rsidR="00291928" w:rsidRPr="004527D2">
                        <w:rPr>
                          <w:rFonts w:ascii="Calibri" w:hAnsi="Calibri" w:cs="Arial"/>
                          <w:b/>
                          <w:bCs/>
                          <w:color w:val="FF0000"/>
                          <w:sz w:val="22"/>
                          <w:szCs w:val="24"/>
                        </w:rPr>
                        <w:t>MOS19 Supplying tools and material for Talafer And Ayadhia nurseries</w:t>
                      </w:r>
                    </w:p>
                    <w:p w14:paraId="36BFCC05" w14:textId="77777777" w:rsidR="00291928" w:rsidRPr="00404963" w:rsidRDefault="00291928" w:rsidP="00E8295E">
                      <w:pPr>
                        <w:rPr>
                          <w:rFonts w:ascii="Calibri" w:hAnsi="Calibri" w:cs="Calibri"/>
                          <w:color w:val="222222"/>
                          <w:sz w:val="22"/>
                          <w:szCs w:val="22"/>
                        </w:rPr>
                      </w:pPr>
                    </w:p>
                    <w:p w14:paraId="5C37E1E5" w14:textId="2F7B1767" w:rsidR="008C78C8" w:rsidRDefault="006A01B3" w:rsidP="00E8295E">
                      <w:pPr>
                        <w:tabs>
                          <w:tab w:val="left" w:pos="0"/>
                        </w:tabs>
                        <w:rPr>
                          <w:rFonts w:ascii="Calibri-Bold" w:hAnsi="Calibri-Bold" w:cs="Calibri-Bold"/>
                          <w:b/>
                          <w:bCs/>
                          <w:color w:val="FF0000"/>
                          <w:sz w:val="32"/>
                          <w:szCs w:val="32"/>
                        </w:rPr>
                      </w:pPr>
                      <w:r>
                        <w:rPr>
                          <w:rFonts w:ascii="Calibri-Bold" w:hAnsi="Calibri-Bold" w:cs="Calibri-Bold"/>
                          <w:b/>
                          <w:bCs/>
                          <w:color w:val="FF0000"/>
                          <w:sz w:val="32"/>
                          <w:szCs w:val="32"/>
                        </w:rPr>
                        <w:t>M</w:t>
                      </w:r>
                      <w:r w:rsidR="005B31DE">
                        <w:rPr>
                          <w:rFonts w:ascii="Calibri-Bold" w:hAnsi="Calibri-Bold" w:cs="Calibri-Bold"/>
                          <w:b/>
                          <w:bCs/>
                          <w:color w:val="FF0000"/>
                          <w:sz w:val="32"/>
                          <w:szCs w:val="32"/>
                        </w:rPr>
                        <w:t>o</w:t>
                      </w:r>
                      <w:r>
                        <w:rPr>
                          <w:rFonts w:ascii="Calibri-Bold" w:hAnsi="Calibri-Bold" w:cs="Calibri-Bold"/>
                          <w:b/>
                          <w:bCs/>
                          <w:color w:val="FF0000"/>
                          <w:sz w:val="32"/>
                          <w:szCs w:val="32"/>
                        </w:rPr>
                        <w:t>sul</w:t>
                      </w:r>
                      <w:r w:rsidR="005B31DE">
                        <w:rPr>
                          <w:rFonts w:ascii="Calibri-Bold" w:hAnsi="Calibri-Bold" w:cs="Calibri-Bold"/>
                          <w:b/>
                          <w:bCs/>
                          <w:color w:val="FF0000"/>
                          <w:sz w:val="32"/>
                          <w:szCs w:val="32"/>
                        </w:rPr>
                        <w:t xml:space="preserve"> </w:t>
                      </w:r>
                      <w:r>
                        <w:rPr>
                          <w:rFonts w:ascii="Calibri-Bold" w:hAnsi="Calibri-Bold" w:cs="Calibri-Bold"/>
                          <w:b/>
                          <w:bCs/>
                          <w:color w:val="FF0000"/>
                          <w:sz w:val="32"/>
                          <w:szCs w:val="32"/>
                        </w:rPr>
                        <w:t xml:space="preserve">/ </w:t>
                      </w:r>
                      <w:r w:rsidR="008C78C8">
                        <w:rPr>
                          <w:rFonts w:ascii="Calibri-Bold" w:hAnsi="Calibri-Bold" w:cs="Calibri-Bold"/>
                          <w:b/>
                          <w:bCs/>
                          <w:color w:val="FF0000"/>
                          <w:sz w:val="32"/>
                          <w:szCs w:val="32"/>
                        </w:rPr>
                        <w:t>Al-Noor</w:t>
                      </w:r>
                      <w:r>
                        <w:rPr>
                          <w:rFonts w:ascii="Calibri-Bold" w:hAnsi="Calibri-Bold" w:cs="Calibri-Bold"/>
                          <w:b/>
                          <w:bCs/>
                          <w:color w:val="FF0000"/>
                          <w:sz w:val="32"/>
                          <w:szCs w:val="32"/>
                        </w:rPr>
                        <w:t xml:space="preserve"> Neighbourhood</w:t>
                      </w:r>
                      <w:r w:rsidR="008C78C8">
                        <w:rPr>
                          <w:rFonts w:ascii="Calibri-Bold" w:hAnsi="Calibri-Bold" w:cs="Calibri-Bold"/>
                          <w:b/>
                          <w:bCs/>
                          <w:color w:val="FF0000"/>
                          <w:sz w:val="32"/>
                          <w:szCs w:val="32"/>
                        </w:rPr>
                        <w:t>,</w:t>
                      </w:r>
                    </w:p>
                    <w:p w14:paraId="66E204A7" w14:textId="70351B28" w:rsidR="008C78C8" w:rsidRDefault="008C78C8" w:rsidP="00ED351A">
                      <w:pPr>
                        <w:autoSpaceDE w:val="0"/>
                        <w:autoSpaceDN w:val="0"/>
                        <w:adjustRightInd w:val="0"/>
                        <w:jc w:val="left"/>
                        <w:rPr>
                          <w:rFonts w:ascii="Calibri-Bold" w:hAnsi="Calibri-Bold" w:cs="Calibri-Bold"/>
                          <w:b/>
                          <w:bCs/>
                          <w:color w:val="FF0000"/>
                          <w:sz w:val="32"/>
                          <w:szCs w:val="32"/>
                        </w:rPr>
                      </w:pPr>
                      <w:r>
                        <w:rPr>
                          <w:rFonts w:ascii="Calibri-Bold" w:hAnsi="Calibri-Bold" w:cs="Calibri-Bold"/>
                          <w:b/>
                          <w:bCs/>
                          <w:color w:val="FF0000"/>
                          <w:sz w:val="32"/>
                          <w:szCs w:val="32"/>
                        </w:rPr>
                        <w:t>Close to Thi-</w:t>
                      </w:r>
                      <w:r w:rsidR="00ED351A">
                        <w:rPr>
                          <w:rFonts w:ascii="Calibri-Bold" w:hAnsi="Calibri-Bold" w:cs="Calibri-Bold"/>
                          <w:b/>
                          <w:bCs/>
                          <w:color w:val="FF0000"/>
                          <w:sz w:val="32"/>
                          <w:szCs w:val="32"/>
                        </w:rPr>
                        <w:t xml:space="preserve"> Al</w:t>
                      </w:r>
                      <w:r w:rsidR="004444FD">
                        <w:rPr>
                          <w:rFonts w:ascii="Calibri-Bold" w:hAnsi="Calibri-Bold" w:cs="Calibri-Bold"/>
                          <w:b/>
                          <w:bCs/>
                          <w:color w:val="FF0000"/>
                          <w:sz w:val="32"/>
                          <w:szCs w:val="32"/>
                        </w:rPr>
                        <w:t>n</w:t>
                      </w:r>
                      <w:r>
                        <w:rPr>
                          <w:rFonts w:ascii="Calibri-Bold" w:hAnsi="Calibri-Bold" w:cs="Calibri-Bold"/>
                          <w:b/>
                          <w:bCs/>
                          <w:color w:val="FF0000"/>
                          <w:sz w:val="32"/>
                          <w:szCs w:val="32"/>
                        </w:rPr>
                        <w:t>or</w:t>
                      </w:r>
                      <w:r w:rsidR="004444FD">
                        <w:rPr>
                          <w:rFonts w:ascii="Calibri-Bold" w:hAnsi="Calibri-Bold" w:cs="Calibri-Bold"/>
                          <w:b/>
                          <w:bCs/>
                          <w:color w:val="FF0000"/>
                          <w:sz w:val="32"/>
                          <w:szCs w:val="32"/>
                        </w:rPr>
                        <w:t>ee</w:t>
                      </w:r>
                      <w:r>
                        <w:rPr>
                          <w:rFonts w:ascii="Calibri-Bold" w:hAnsi="Calibri-Bold" w:cs="Calibri-Bold"/>
                          <w:b/>
                          <w:bCs/>
                          <w:color w:val="FF0000"/>
                          <w:sz w:val="32"/>
                          <w:szCs w:val="32"/>
                        </w:rPr>
                        <w:t xml:space="preserve">n </w:t>
                      </w:r>
                      <w:r w:rsidR="00ED351A">
                        <w:rPr>
                          <w:rFonts w:ascii="Calibri-Bold" w:hAnsi="Calibri-Bold" w:cs="Calibri-Bold"/>
                          <w:b/>
                          <w:bCs/>
                          <w:color w:val="FF0000"/>
                          <w:sz w:val="32"/>
                          <w:szCs w:val="32"/>
                        </w:rPr>
                        <w:t>Masjed</w:t>
                      </w:r>
                      <w:r>
                        <w:rPr>
                          <w:rFonts w:ascii="Calibri-Bold" w:hAnsi="Calibri-Bold" w:cs="Calibri-Bold"/>
                          <w:b/>
                          <w:bCs/>
                          <w:color w:val="FF0000"/>
                          <w:sz w:val="32"/>
                          <w:szCs w:val="32"/>
                        </w:rPr>
                        <w:t>,</w:t>
                      </w:r>
                    </w:p>
                    <w:p w14:paraId="4692FAD4" w14:textId="07D95B2E" w:rsidR="00936F3B" w:rsidRPr="005E48A6" w:rsidRDefault="008C78C8" w:rsidP="008C78C8">
                      <w:pPr>
                        <w:tabs>
                          <w:tab w:val="left" w:pos="0"/>
                        </w:tabs>
                        <w:rPr>
                          <w:lang w:val="en-GB"/>
                        </w:rPr>
                      </w:pPr>
                      <w:r>
                        <w:rPr>
                          <w:rFonts w:ascii="Calibri-Bold" w:hAnsi="Calibri-Bold" w:cs="Calibri-Bold"/>
                          <w:b/>
                          <w:bCs/>
                          <w:color w:val="FF0000"/>
                          <w:sz w:val="32"/>
                          <w:szCs w:val="32"/>
                        </w:rPr>
                        <w:t>36.366956, 43.183317</w:t>
                      </w:r>
                      <w:r>
                        <w:rPr>
                          <w:rFonts w:ascii="Arial" w:hAnsi="Arial" w:cs="Arial"/>
                          <w:color w:val="FF0000"/>
                          <w:sz w:val="22"/>
                          <w:szCs w:val="22"/>
                        </w:rPr>
                        <w:t>.</w:t>
                      </w:r>
                    </w:p>
                  </w:txbxContent>
                </v:textbox>
                <w10:wrap type="topAndBottom"/>
              </v:shape>
            </w:pict>
          </mc:Fallback>
        </mc:AlternateContent>
      </w:r>
      <w:r w:rsidR="00936F3B">
        <w:rPr>
          <w:rFonts w:ascii="Calibri" w:hAnsi="Calibri" w:cs="Arial"/>
          <w:color w:val="222222"/>
          <w:szCs w:val="22"/>
          <w:lang w:val="en-GB"/>
        </w:rPr>
        <w:t xml:space="preserve">Both envelopes shall be placed in an outer </w:t>
      </w:r>
      <w:r w:rsidR="00936F3B">
        <w:rPr>
          <w:rFonts w:ascii="Calibri" w:hAnsi="Calibri" w:cs="Arial"/>
          <w:b/>
          <w:color w:val="222222"/>
          <w:szCs w:val="22"/>
          <w:lang w:val="en-GB"/>
        </w:rPr>
        <w:t>sealed</w:t>
      </w:r>
      <w:r w:rsidR="00936F3B">
        <w:rPr>
          <w:rFonts w:ascii="Calibri" w:hAnsi="Calibri" w:cs="Arial"/>
          <w:color w:val="222222"/>
          <w:szCs w:val="22"/>
          <w:lang w:val="en-GB"/>
        </w:rPr>
        <w:t xml:space="preserve"> envelope</w:t>
      </w:r>
      <w:r w:rsidR="00936F3B" w:rsidRPr="00EE1B34">
        <w:rPr>
          <w:rFonts w:ascii="Calibri" w:hAnsi="Calibri" w:cs="Arial"/>
          <w:color w:val="222222"/>
          <w:szCs w:val="22"/>
          <w:lang w:val="en-GB"/>
        </w:rPr>
        <w:t>, addressed and delivered to:</w:t>
      </w:r>
    </w:p>
    <w:p w14:paraId="6DB83184" w14:textId="1C2BF70B" w:rsidR="00A9431A" w:rsidRDefault="00A9431A" w:rsidP="00A9431A">
      <w:pPr>
        <w:tabs>
          <w:tab w:val="left" w:pos="900"/>
        </w:tabs>
        <w:rPr>
          <w:rFonts w:ascii="Calibri" w:hAnsi="Calibri" w:cs="Arial"/>
          <w:color w:val="222222"/>
          <w:szCs w:val="22"/>
          <w:u w:val="single"/>
          <w:lang w:val="en-GB"/>
        </w:rPr>
      </w:pPr>
    </w:p>
    <w:p w14:paraId="6889E75A" w14:textId="64836FCC" w:rsidR="00A9431A" w:rsidRPr="00A9431A" w:rsidRDefault="00A9431A" w:rsidP="00A9431A">
      <w:pPr>
        <w:pStyle w:val="Heading2"/>
        <w:rPr>
          <w:lang w:val="en-GB"/>
        </w:rPr>
      </w:pPr>
      <w:r w:rsidRPr="00A9431A">
        <w:rPr>
          <w:lang w:val="en-GB"/>
        </w:rPr>
        <w:t xml:space="preserve">Email submission </w:t>
      </w:r>
    </w:p>
    <w:p w14:paraId="28E73666" w14:textId="1DD14232" w:rsidR="00A9431A" w:rsidRPr="00A9431A" w:rsidRDefault="00A9431A" w:rsidP="00A9431A">
      <w:pPr>
        <w:pStyle w:val="Heading2"/>
        <w:numPr>
          <w:ilvl w:val="0"/>
          <w:numId w:val="0"/>
        </w:numPr>
        <w:rPr>
          <w:b w:val="0"/>
          <w:lang w:val="en-GB"/>
        </w:rPr>
      </w:pPr>
      <w:r w:rsidRPr="00A9431A">
        <w:rPr>
          <w:b w:val="0"/>
          <w:lang w:val="en-GB"/>
        </w:rPr>
        <w:t xml:space="preserve">Bids can be submitted by email to the following dedicated, controlled, &amp; secure email address: </w:t>
      </w:r>
    </w:p>
    <w:p w14:paraId="7474CFBC" w14:textId="6641C459" w:rsidR="00F404AA" w:rsidRPr="001D6BF0" w:rsidRDefault="00DD301F" w:rsidP="00F404AA">
      <w:pPr>
        <w:pStyle w:val="NormalWeb"/>
        <w:rPr>
          <w:lang w:val="en-GB"/>
        </w:rPr>
      </w:pPr>
      <w:r>
        <w:t xml:space="preserve">                       </w:t>
      </w:r>
      <w:hyperlink r:id="rId13" w:history="1">
        <w:r w:rsidR="00736770">
          <w:rPr>
            <w:rStyle w:val="Hyperlink"/>
          </w:rPr>
          <w:t>tender.irq.osm@drc.ngo</w:t>
        </w:r>
      </w:hyperlink>
    </w:p>
    <w:p w14:paraId="10B51090" w14:textId="1603CFA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Bids are emailed the following conditions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0D491159" w14:textId="77777777" w:rsidR="00A9431A" w:rsidRPr="00EE1B34" w:rsidRDefault="00A9431A" w:rsidP="00A9431A">
      <w:pPr>
        <w:tabs>
          <w:tab w:val="left" w:pos="900"/>
        </w:tabs>
        <w:rPr>
          <w:rFonts w:ascii="Calibri" w:hAnsi="Calibri" w:cs="Arial"/>
          <w:color w:val="222222"/>
          <w:szCs w:val="22"/>
          <w:lang w:val="en-GB"/>
        </w:rPr>
      </w:pPr>
    </w:p>
    <w:p w14:paraId="472B3D2D" w14:textId="370C3563" w:rsidR="00A9431A" w:rsidRDefault="00A9431A" w:rsidP="00A9431A">
      <w:pPr>
        <w:numPr>
          <w:ilvl w:val="0"/>
          <w:numId w:val="35"/>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ITB number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60D6C9E0" w14:textId="3B6062BC" w:rsidR="00A9431A" w:rsidRDefault="00A9431A" w:rsidP="00A9431A">
      <w:pPr>
        <w:numPr>
          <w:ilvl w:val="0"/>
          <w:numId w:val="35"/>
        </w:numPr>
        <w:tabs>
          <w:tab w:val="left" w:pos="900"/>
        </w:tabs>
        <w:ind w:left="900"/>
        <w:rPr>
          <w:rFonts w:ascii="Calibri" w:hAnsi="Calibri" w:cs="Arial"/>
          <w:b/>
          <w:color w:val="222222"/>
          <w:szCs w:val="22"/>
          <w:lang w:val="en-GB"/>
        </w:rPr>
      </w:pPr>
      <w:r>
        <w:rPr>
          <w:rFonts w:ascii="Calibri" w:hAnsi="Calibri" w:cs="Arial"/>
          <w:b/>
          <w:color w:val="222222"/>
          <w:szCs w:val="22"/>
          <w:lang w:val="en-GB"/>
        </w:rPr>
        <w:t>Separate emails shall be used for the ‘</w:t>
      </w:r>
      <w:r w:rsidR="002D1A68">
        <w:rPr>
          <w:rFonts w:ascii="Calibri" w:hAnsi="Calibri" w:cs="Arial"/>
          <w:b/>
          <w:color w:val="222222"/>
          <w:szCs w:val="22"/>
          <w:lang w:val="en-GB"/>
        </w:rPr>
        <w:t>Financial</w:t>
      </w:r>
      <w:r>
        <w:rPr>
          <w:rFonts w:ascii="Calibri" w:hAnsi="Calibri" w:cs="Arial"/>
          <w:b/>
          <w:color w:val="222222"/>
          <w:szCs w:val="22"/>
          <w:lang w:val="en-GB"/>
        </w:rPr>
        <w:t xml:space="preserve"> Bid’ and ‘Technical Bid’, and the Subject Heading of the email shall indicate which type the email contains</w:t>
      </w:r>
    </w:p>
    <w:p w14:paraId="106FFE8E" w14:textId="5B26B565" w:rsidR="00A039A7" w:rsidRPr="00A039A7" w:rsidRDefault="00A039A7" w:rsidP="00A039A7">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sidR="002D1A68">
        <w:rPr>
          <w:rFonts w:ascii="Calibri" w:hAnsi="Calibri" w:cs="Arial"/>
          <w:color w:val="222222"/>
          <w:szCs w:val="22"/>
          <w:lang w:val="en-GB"/>
        </w:rPr>
        <w:t>Financial Bid</w:t>
      </w:r>
      <w:r w:rsidRPr="00A039A7">
        <w:rPr>
          <w:rFonts w:ascii="Calibri" w:hAnsi="Calibri" w:cs="Arial"/>
          <w:color w:val="222222"/>
          <w:szCs w:val="22"/>
          <w:lang w:val="en-GB"/>
        </w:rPr>
        <w:t xml:space="preserve"> sh</w:t>
      </w:r>
      <w:r w:rsidR="00461C7E">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r w:rsidR="00A2247D">
        <w:rPr>
          <w:rFonts w:ascii="Calibri" w:hAnsi="Calibri" w:cs="Arial"/>
          <w:color w:val="222222"/>
          <w:szCs w:val="22"/>
          <w:lang w:val="en-GB"/>
        </w:rPr>
        <w:t xml:space="preserve"> per each lot</w:t>
      </w:r>
    </w:p>
    <w:p w14:paraId="2F70E912" w14:textId="77777777"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2B0B911C" w14:textId="5483BC2F" w:rsidR="00A9431A" w:rsidRPr="00A039A7" w:rsidRDefault="00A9431A" w:rsidP="00A039A7">
      <w:pPr>
        <w:numPr>
          <w:ilvl w:val="0"/>
          <w:numId w:val="35"/>
        </w:numPr>
        <w:tabs>
          <w:tab w:val="left" w:pos="900"/>
        </w:tabs>
        <w:ind w:left="900"/>
        <w:rPr>
          <w:rFonts w:ascii="Calibri" w:hAnsi="Calibri" w:cs="Arial"/>
          <w:color w:val="222222"/>
          <w:szCs w:val="22"/>
          <w:lang w:val="en-GB"/>
        </w:rPr>
      </w:pPr>
      <w:r w:rsidRPr="00EE1B34">
        <w:rPr>
          <w:rFonts w:ascii="Calibri" w:hAnsi="Calibri" w:cs="Arial"/>
          <w:color w:val="222222"/>
          <w:szCs w:val="22"/>
          <w:lang w:val="en-GB"/>
        </w:rPr>
        <w:t xml:space="preserve">Bid documents required,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sidR="00A039A7">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sidR="00A039A7">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Documents in MS Word or excel formats, will result in the bid being disqualified.</w:t>
      </w:r>
      <w:r w:rsidR="00A039A7" w:rsidRPr="00A039A7">
        <w:rPr>
          <w:rFonts w:ascii="Calibri" w:hAnsi="Calibri" w:cs="Arial"/>
          <w:color w:val="222222"/>
          <w:szCs w:val="22"/>
          <w:lang w:val="en-GB"/>
        </w:rPr>
        <w:t xml:space="preserve"> </w:t>
      </w:r>
    </w:p>
    <w:p w14:paraId="75CAA6E0" w14:textId="65E23DBC" w:rsidR="00A9431A" w:rsidRPr="00EE1B34" w:rsidRDefault="00A9431A" w:rsidP="00A9431A">
      <w:pPr>
        <w:numPr>
          <w:ilvl w:val="0"/>
          <w:numId w:val="35"/>
        </w:numPr>
        <w:tabs>
          <w:tab w:val="left" w:pos="900"/>
        </w:tabs>
        <w:ind w:left="900"/>
        <w:rPr>
          <w:rFonts w:ascii="Calibri" w:hAnsi="Calibri" w:cs="Arial"/>
          <w:i/>
          <w:color w:val="222222"/>
          <w:szCs w:val="22"/>
          <w:lang w:val="en-GB"/>
        </w:rPr>
      </w:pPr>
      <w:r w:rsidRPr="00EE1B34">
        <w:rPr>
          <w:rFonts w:ascii="Calibri" w:hAnsi="Calibri" w:cs="Arial"/>
          <w:color w:val="222222"/>
          <w:szCs w:val="22"/>
          <w:lang w:val="en-GB"/>
        </w:rPr>
        <w:t xml:space="preserve">Email attachments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exceed 4MB; otherwise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send his bid in </w:t>
      </w:r>
      <w:r>
        <w:rPr>
          <w:rFonts w:ascii="Calibri" w:hAnsi="Calibri" w:cs="Arial"/>
          <w:color w:val="222222"/>
          <w:szCs w:val="22"/>
          <w:lang w:val="en-GB"/>
        </w:rPr>
        <w:t>multiple</w:t>
      </w:r>
      <w:r w:rsidRPr="00EE1B34">
        <w:rPr>
          <w:rFonts w:ascii="Calibri" w:hAnsi="Calibri" w:cs="Arial"/>
          <w:color w:val="222222"/>
          <w:szCs w:val="22"/>
          <w:lang w:val="en-GB"/>
        </w:rPr>
        <w:t xml:space="preserve"> emails.</w:t>
      </w:r>
    </w:p>
    <w:p w14:paraId="7A70D90E" w14:textId="77777777" w:rsidR="00A9431A" w:rsidRPr="00EE1B34" w:rsidRDefault="00A9431A" w:rsidP="00A9431A">
      <w:pPr>
        <w:tabs>
          <w:tab w:val="left" w:pos="900"/>
        </w:tabs>
        <w:ind w:left="900"/>
        <w:rPr>
          <w:rFonts w:ascii="Calibri" w:hAnsi="Calibri" w:cs="Arial"/>
          <w:color w:val="222222"/>
          <w:szCs w:val="22"/>
          <w:lang w:val="en-GB"/>
        </w:rPr>
      </w:pPr>
    </w:p>
    <w:p w14:paraId="7EA84C8E" w14:textId="1A50AF79" w:rsidR="00A9431A" w:rsidRDefault="00A9431A" w:rsidP="00A9431A">
      <w:pPr>
        <w:tabs>
          <w:tab w:val="left" w:pos="900"/>
        </w:tabs>
        <w:rPr>
          <w:color w:val="222222"/>
        </w:rPr>
      </w:pPr>
      <w:r w:rsidRPr="00EE1B34">
        <w:rPr>
          <w:rFonts w:ascii="Calibri" w:hAnsi="Calibri" w:cs="Arial"/>
          <w:i/>
          <w:color w:val="222222"/>
          <w:szCs w:val="22"/>
          <w:lang w:val="en-GB"/>
        </w:rPr>
        <w:t>Failure to comply with the above may disqualify the Bi</w:t>
      </w:r>
      <w:r w:rsidR="00A039A7">
        <w:rPr>
          <w:rFonts w:ascii="Calibri" w:hAnsi="Calibri" w:cs="Arial"/>
          <w:i/>
          <w:color w:val="222222"/>
          <w:szCs w:val="22"/>
          <w:lang w:val="en-GB"/>
        </w:rPr>
        <w:t>d.</w:t>
      </w:r>
    </w:p>
    <w:p w14:paraId="198DEDE8" w14:textId="77777777" w:rsidR="00A9431A" w:rsidRDefault="00A9431A" w:rsidP="009739DD">
      <w:pPr>
        <w:tabs>
          <w:tab w:val="left" w:pos="900"/>
        </w:tabs>
        <w:rPr>
          <w:color w:val="222222"/>
        </w:rPr>
      </w:pPr>
    </w:p>
    <w:p w14:paraId="79DC4B94" w14:textId="77777777" w:rsidR="00A039A7" w:rsidRDefault="00A039A7" w:rsidP="00A039A7">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75FA57E4" w14:textId="77777777" w:rsidR="00A039A7" w:rsidRDefault="00A039A7" w:rsidP="00A039A7">
      <w:pPr>
        <w:shd w:val="clear" w:color="auto" w:fill="FFFFFF"/>
        <w:contextualSpacing/>
        <w:rPr>
          <w:rFonts w:cs="Arial"/>
          <w:color w:val="222222"/>
          <w:lang w:val="en-GB"/>
        </w:rPr>
      </w:pPr>
    </w:p>
    <w:p w14:paraId="24687CBE" w14:textId="200AC9B4" w:rsidR="00A039A7" w:rsidRPr="00A039A7" w:rsidRDefault="00A039A7" w:rsidP="00A039A7">
      <w:pPr>
        <w:shd w:val="clear" w:color="auto" w:fill="FFFFFF"/>
        <w:contextualSpacing/>
        <w:rPr>
          <w:rFonts w:cs="Arial"/>
          <w:color w:val="222222"/>
          <w:lang w:val="en-GB"/>
        </w:rPr>
      </w:pPr>
      <w:r w:rsidRPr="00A039A7">
        <w:rPr>
          <w:rFonts w:cs="Arial"/>
          <w:color w:val="222222"/>
          <w:szCs w:val="18"/>
          <w:lang w:val="en-GB"/>
        </w:rPr>
        <w:t>DRC is not responsible for the non-receipt of Bids submitted by email as part of the e-Tendering process.</w:t>
      </w:r>
    </w:p>
    <w:p w14:paraId="57864FF3" w14:textId="77777777" w:rsidR="00A039A7" w:rsidRDefault="00A039A7" w:rsidP="009739DD">
      <w:pPr>
        <w:tabs>
          <w:tab w:val="left" w:pos="900"/>
        </w:tabs>
        <w:rPr>
          <w:color w:val="222222"/>
        </w:rPr>
      </w:pPr>
    </w:p>
    <w:p w14:paraId="1678FF00" w14:textId="7CAA2C4E" w:rsidR="009D07D7" w:rsidRPr="00A039A7" w:rsidRDefault="009D07D7" w:rsidP="009739DD">
      <w:pPr>
        <w:tabs>
          <w:tab w:val="left" w:pos="900"/>
        </w:tabs>
        <w:rPr>
          <w:b/>
          <w:color w:val="222222"/>
        </w:rPr>
      </w:pPr>
      <w:r w:rsidRPr="00A039A7">
        <w:rPr>
          <w:b/>
          <w:color w:val="222222"/>
        </w:rPr>
        <w:t xml:space="preserve">Bids can be submitted in one of two ways; hardcopy or electronically. </w:t>
      </w:r>
      <w:r w:rsidR="002D1A68">
        <w:rPr>
          <w:b/>
          <w:color w:val="222222"/>
        </w:rPr>
        <w:t>If the Bidder submits a Bid in both Hardcopy and electronically, DRC will choose the version that is the most advantageous to DRC.</w:t>
      </w:r>
    </w:p>
    <w:p w14:paraId="0CF5C7F6" w14:textId="77777777" w:rsidR="009D07D7" w:rsidRDefault="009D07D7" w:rsidP="009739DD">
      <w:pPr>
        <w:tabs>
          <w:tab w:val="left" w:pos="900"/>
        </w:tabs>
        <w:rPr>
          <w:color w:val="222222"/>
        </w:rPr>
      </w:pPr>
    </w:p>
    <w:p w14:paraId="12F684F1" w14:textId="77777777" w:rsidR="00A039A7" w:rsidRPr="00A039A7" w:rsidRDefault="00A039A7" w:rsidP="00A039A7">
      <w:pPr>
        <w:shd w:val="clear" w:color="auto" w:fill="FFFFFF"/>
        <w:contextualSpacing/>
        <w:rPr>
          <w:rFonts w:cs="Arial"/>
          <w:color w:val="222222"/>
          <w:szCs w:val="18"/>
          <w:lang w:val="en-GB"/>
        </w:rPr>
      </w:pPr>
    </w:p>
    <w:p w14:paraId="7BCB13BA" w14:textId="48A45589" w:rsidR="00ED4934" w:rsidRDefault="00ED4934" w:rsidP="00972789">
      <w:pPr>
        <w:pStyle w:val="Heading1"/>
        <w:rPr>
          <w:lang w:val="en-GB"/>
        </w:rPr>
      </w:pPr>
      <w:r w:rsidRPr="00EE1B34">
        <w:rPr>
          <w:lang w:val="en-GB"/>
        </w:rPr>
        <w:t>Submission of Samples</w:t>
      </w:r>
      <w:r w:rsidR="003461DC">
        <w:rPr>
          <w:lang w:val="en-GB"/>
        </w:rPr>
        <w:t xml:space="preserve"> </w:t>
      </w:r>
      <w:r w:rsidR="00CC7497">
        <w:rPr>
          <w:lang w:val="en-GB"/>
        </w:rPr>
        <w:t>/ Lab Tests</w:t>
      </w:r>
    </w:p>
    <w:p w14:paraId="16E7B1DA" w14:textId="15B0651A" w:rsidR="003F7773" w:rsidRPr="00CC7497" w:rsidRDefault="00CC7497" w:rsidP="00CC7497">
      <w:pPr>
        <w:pStyle w:val="ListParagraph"/>
        <w:numPr>
          <w:ilvl w:val="0"/>
          <w:numId w:val="70"/>
        </w:numPr>
        <w:rPr>
          <w:color w:val="C00000"/>
          <w:lang w:val="en-GB"/>
        </w:rPr>
      </w:pPr>
      <w:r w:rsidRPr="00CC7497">
        <w:rPr>
          <w:color w:val="C00000"/>
          <w:lang w:val="en-GB"/>
        </w:rPr>
        <w:t xml:space="preserve">Samples: </w:t>
      </w:r>
      <w:r w:rsidR="003F7773" w:rsidRPr="00CC7497">
        <w:rPr>
          <w:color w:val="C00000"/>
          <w:lang w:val="en-GB"/>
        </w:rPr>
        <w:t>Not required</w:t>
      </w:r>
      <w:r w:rsidR="005260F6" w:rsidRPr="00CC7497">
        <w:rPr>
          <w:color w:val="C00000"/>
          <w:lang w:val="en-GB"/>
        </w:rPr>
        <w:t xml:space="preserve"> </w:t>
      </w:r>
    </w:p>
    <w:p w14:paraId="2760AFF6" w14:textId="3BBF86C9" w:rsidR="00CC7497" w:rsidRPr="00CC7497" w:rsidRDefault="00CC7497" w:rsidP="00CC7497">
      <w:pPr>
        <w:pStyle w:val="ListParagraph"/>
        <w:numPr>
          <w:ilvl w:val="0"/>
          <w:numId w:val="70"/>
        </w:numPr>
        <w:rPr>
          <w:color w:val="C00000"/>
          <w:lang w:val="en-GB"/>
        </w:rPr>
      </w:pPr>
      <w:r w:rsidRPr="00CC7497">
        <w:rPr>
          <w:color w:val="C00000"/>
          <w:lang w:val="en-GB"/>
        </w:rPr>
        <w:t xml:space="preserve">Laboratory </w:t>
      </w:r>
      <w:r w:rsidR="00C605FE" w:rsidRPr="00CC7497">
        <w:rPr>
          <w:color w:val="C00000"/>
          <w:lang w:val="en-GB"/>
        </w:rPr>
        <w:t>test:</w:t>
      </w:r>
      <w:r>
        <w:rPr>
          <w:color w:val="C00000"/>
          <w:lang w:val="en-GB"/>
        </w:rPr>
        <w:t xml:space="preserve"> Required for the Item mentioned in Annex A.1 technical (during implementation)</w:t>
      </w:r>
    </w:p>
    <w:p w14:paraId="77B66CA5" w14:textId="5C0AC107" w:rsidR="008A3057" w:rsidRDefault="008A3057" w:rsidP="00ED4934">
      <w:pPr>
        <w:tabs>
          <w:tab w:val="left" w:pos="360"/>
        </w:tabs>
        <w:rPr>
          <w:rFonts w:ascii="Calibri" w:hAnsi="Calibri" w:cs="Arial"/>
          <w:color w:val="222222"/>
          <w:szCs w:val="22"/>
          <w:lang w:val="en-GB"/>
        </w:rPr>
      </w:pPr>
    </w:p>
    <w:p w14:paraId="4EE94DCD" w14:textId="77777777" w:rsidR="00ED4934" w:rsidRPr="00EE1B34" w:rsidRDefault="00ED4934" w:rsidP="00ED4934">
      <w:pPr>
        <w:tabs>
          <w:tab w:val="left" w:pos="360"/>
        </w:tabs>
        <w:rPr>
          <w:rFonts w:ascii="Calibri" w:hAnsi="Calibri" w:cs="Arial"/>
          <w:color w:val="222222"/>
          <w:szCs w:val="22"/>
          <w:lang w:val="en-GB"/>
        </w:rPr>
      </w:pPr>
    </w:p>
    <w:p w14:paraId="675A937A" w14:textId="7817FEB4" w:rsidR="00ED4934" w:rsidRDefault="00ED4934" w:rsidP="00972789">
      <w:pPr>
        <w:pStyle w:val="Heading1"/>
        <w:rPr>
          <w:lang w:val="en-GB"/>
        </w:rPr>
      </w:pPr>
      <w:r w:rsidRPr="00EE1B34">
        <w:rPr>
          <w:lang w:val="en-GB"/>
        </w:rPr>
        <w:t>Completion of Bid Form</w:t>
      </w:r>
    </w:p>
    <w:p w14:paraId="1655C564" w14:textId="77777777" w:rsidR="006849DA" w:rsidRPr="006849DA" w:rsidRDefault="006849DA" w:rsidP="006849DA">
      <w:pPr>
        <w:rPr>
          <w:lang w:val="en-GB"/>
        </w:rPr>
      </w:pPr>
    </w:p>
    <w:p w14:paraId="18D89FA4" w14:textId="597C16D4" w:rsidR="00ED4934" w:rsidRPr="00EE1B34" w:rsidRDefault="00ED4934" w:rsidP="006849DA">
      <w:pPr>
        <w:pStyle w:val="Heading2"/>
        <w:rPr>
          <w:lang w:val="en-GB"/>
        </w:rPr>
      </w:pPr>
      <w:r w:rsidRPr="00EE1B34">
        <w:rPr>
          <w:lang w:val="en-GB"/>
        </w:rPr>
        <w:t>Prices Quoted</w:t>
      </w:r>
    </w:p>
    <w:p w14:paraId="12369A44" w14:textId="19EDBC16" w:rsidR="00ED4934" w:rsidRDefault="00762830"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Any discount offered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in the Bid price</w:t>
      </w:r>
      <w:r w:rsidR="00ED4934" w:rsidRPr="00EE1B34">
        <w:rPr>
          <w:rFonts w:ascii="Calibri" w:hAnsi="Calibri" w:cs="Arial"/>
          <w:color w:val="222222"/>
          <w:szCs w:val="22"/>
          <w:lang w:val="en-GB"/>
        </w:rPr>
        <w:t>.</w:t>
      </w:r>
      <w:r w:rsidR="009E6E94" w:rsidRPr="00EE1B34">
        <w:rPr>
          <w:rFonts w:ascii="Calibri" w:hAnsi="Calibri" w:cs="Arial"/>
          <w:color w:val="222222"/>
          <w:szCs w:val="22"/>
          <w:lang w:val="en-GB"/>
        </w:rPr>
        <w:t xml:space="preserve"> </w:t>
      </w:r>
      <w:r w:rsidR="002360FC" w:rsidRPr="00EE1B34">
        <w:rPr>
          <w:rFonts w:ascii="Calibri" w:hAnsi="Calibri" w:cs="Arial"/>
          <w:color w:val="222222"/>
          <w:szCs w:val="22"/>
          <w:lang w:val="en-GB"/>
        </w:rPr>
        <w:t xml:space="preserve">Unless </w:t>
      </w:r>
      <w:r w:rsidR="006F1A94" w:rsidRPr="00EE1B34">
        <w:rPr>
          <w:rFonts w:ascii="Calibri" w:hAnsi="Calibri" w:cs="Arial"/>
          <w:color w:val="222222"/>
          <w:szCs w:val="22"/>
          <w:lang w:val="en-GB"/>
        </w:rPr>
        <w:t>otherwise</w:t>
      </w:r>
      <w:r w:rsidR="002360FC" w:rsidRPr="00EE1B34">
        <w:rPr>
          <w:rFonts w:ascii="Calibri" w:hAnsi="Calibri" w:cs="Arial"/>
          <w:color w:val="222222"/>
          <w:szCs w:val="22"/>
          <w:lang w:val="en-GB"/>
        </w:rPr>
        <w:t xml:space="preserve"> requested all Bids</w:t>
      </w:r>
      <w:r w:rsidR="00ED4934"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00ED4934" w:rsidRPr="00EE1B34">
        <w:rPr>
          <w:rFonts w:ascii="Calibri" w:hAnsi="Calibri" w:cs="Arial"/>
          <w:color w:val="222222"/>
          <w:szCs w:val="22"/>
          <w:lang w:val="en-GB"/>
        </w:rPr>
        <w:t xml:space="preserve"> state if the prices quoted are not DDP (Incoterms 2010).</w:t>
      </w:r>
    </w:p>
    <w:p w14:paraId="106B5678" w14:textId="77777777" w:rsidR="006849DA" w:rsidRPr="00EE1B34" w:rsidRDefault="006849DA" w:rsidP="00972789">
      <w:pPr>
        <w:tabs>
          <w:tab w:val="left" w:pos="360"/>
        </w:tabs>
        <w:ind w:left="180" w:hanging="180"/>
        <w:rPr>
          <w:rFonts w:ascii="Calibri" w:hAnsi="Calibri" w:cs="Arial"/>
          <w:color w:val="222222"/>
          <w:szCs w:val="22"/>
          <w:lang w:val="en-GB"/>
        </w:rPr>
      </w:pPr>
    </w:p>
    <w:p w14:paraId="5E682ADE" w14:textId="69E28F24" w:rsidR="00ED4934" w:rsidRPr="00EE1B34" w:rsidRDefault="00ED4934" w:rsidP="006849DA">
      <w:pPr>
        <w:pStyle w:val="Heading2"/>
        <w:rPr>
          <w:lang w:val="en-GB"/>
        </w:rPr>
      </w:pPr>
      <w:r w:rsidRPr="00EE1B34">
        <w:rPr>
          <w:lang w:val="en-GB"/>
        </w:rPr>
        <w:t>Currency</w:t>
      </w:r>
    </w:p>
    <w:p w14:paraId="5D4173E4" w14:textId="52ED5F48" w:rsidR="00ED4934" w:rsidRPr="0018541D" w:rsidRDefault="00ED4934" w:rsidP="001D1E0C">
      <w:pPr>
        <w:rPr>
          <w:rFonts w:ascii="Calibri" w:hAnsi="Calibri" w:cs="Calibri"/>
          <w:color w:val="000000"/>
        </w:rPr>
      </w:pPr>
      <w:r w:rsidRPr="00EE1B34">
        <w:rPr>
          <w:rFonts w:ascii="Calibri" w:hAnsi="Calibri" w:cs="Arial"/>
          <w:color w:val="222222"/>
          <w:szCs w:val="22"/>
          <w:lang w:val="en-GB"/>
        </w:rPr>
        <w:t xml:space="preserve">The currency of the Bid </w:t>
      </w:r>
      <w:r w:rsidR="00EF41E1">
        <w:rPr>
          <w:rFonts w:ascii="Calibri" w:hAnsi="Calibri" w:cs="Arial"/>
          <w:color w:val="222222"/>
          <w:szCs w:val="22"/>
          <w:lang w:val="en-GB"/>
        </w:rPr>
        <w:t>shall</w:t>
      </w:r>
      <w:r w:rsidR="002360FC" w:rsidRPr="00EE1B34">
        <w:rPr>
          <w:rFonts w:ascii="Calibri" w:hAnsi="Calibri" w:cs="Arial"/>
          <w:color w:val="222222"/>
          <w:szCs w:val="22"/>
          <w:lang w:val="en-GB"/>
        </w:rPr>
        <w:t xml:space="preserve"> </w:t>
      </w:r>
      <w:r w:rsidR="00762830" w:rsidRPr="00EE1B34">
        <w:rPr>
          <w:rFonts w:ascii="Calibri" w:hAnsi="Calibri" w:cs="Arial"/>
          <w:color w:val="222222"/>
          <w:szCs w:val="22"/>
          <w:lang w:val="en-GB"/>
        </w:rPr>
        <w:t xml:space="preserve">be in </w:t>
      </w:r>
      <w:r w:rsidR="001D1E0C">
        <w:rPr>
          <w:rFonts w:ascii="Calibri" w:hAnsi="Calibri" w:cs="Calibri"/>
          <w:color w:val="222222"/>
        </w:rPr>
        <w:t xml:space="preserve">Iraqi Dinar (IQD) or United States Dollar (USD), other currencies will not be accepted. </w:t>
      </w:r>
      <w:r w:rsidR="003A151F" w:rsidRPr="001D1E0C">
        <w:rPr>
          <w:rFonts w:ascii="Calibri" w:hAnsi="Calibri" w:cs="Arial"/>
          <w:iCs/>
          <w:szCs w:val="22"/>
          <w:lang w:val="en-GB"/>
        </w:rPr>
        <w:t xml:space="preserve">DRC will use the exchange rate </w:t>
      </w:r>
      <w:r w:rsidR="003539FA" w:rsidRPr="006633CD">
        <w:rPr>
          <w:rFonts w:ascii="Calibri" w:hAnsi="Calibri" w:cs="Arial"/>
          <w:i/>
          <w:color w:val="FF0000"/>
          <w:szCs w:val="22"/>
          <w:lang w:val="en-GB"/>
        </w:rPr>
        <w:t xml:space="preserve">1 USD = </w:t>
      </w:r>
      <w:r w:rsidR="009E2BC8" w:rsidRPr="009E2BC8">
        <w:rPr>
          <w:rFonts w:ascii="Calibri" w:hAnsi="Calibri" w:cs="Arial"/>
          <w:i/>
          <w:color w:val="FF0000"/>
          <w:szCs w:val="22"/>
          <w:lang w:val="en-GB"/>
        </w:rPr>
        <w:t>1,182.151175</w:t>
      </w:r>
      <w:r w:rsidR="009E2BC8">
        <w:rPr>
          <w:rFonts w:ascii="Calibri" w:hAnsi="Calibri" w:cs="Calibri"/>
          <w:color w:val="000000"/>
        </w:rPr>
        <w:t xml:space="preserve"> </w:t>
      </w:r>
      <w:r w:rsidR="003539FA">
        <w:rPr>
          <w:rFonts w:ascii="Calibri" w:hAnsi="Calibri" w:cs="Arial"/>
          <w:i/>
          <w:color w:val="FF0000"/>
          <w:szCs w:val="22"/>
          <w:lang w:val="en-GB"/>
        </w:rPr>
        <w:t xml:space="preserve">IQD </w:t>
      </w:r>
      <w:r w:rsidR="0018541D" w:rsidRPr="001D1E0C">
        <w:rPr>
          <w:rFonts w:ascii="Calibri" w:hAnsi="Calibri" w:cs="Arial"/>
          <w:iCs/>
          <w:szCs w:val="22"/>
          <w:lang w:val="en-GB"/>
        </w:rPr>
        <w:t>for</w:t>
      </w:r>
      <w:r w:rsidR="003A151F" w:rsidRPr="001D1E0C">
        <w:rPr>
          <w:rFonts w:ascii="Calibri" w:hAnsi="Calibri" w:cs="Arial"/>
          <w:iCs/>
          <w:szCs w:val="22"/>
          <w:lang w:val="en-GB"/>
        </w:rPr>
        <w:t xml:space="preserve"> purpose of evaluation only</w:t>
      </w:r>
      <w:r w:rsidR="00762830" w:rsidRPr="001D1E0C">
        <w:rPr>
          <w:rFonts w:ascii="Calibri" w:hAnsi="Calibri" w:cs="Arial"/>
          <w:iCs/>
          <w:szCs w:val="22"/>
          <w:lang w:val="en-GB"/>
        </w:rPr>
        <w:t>.</w:t>
      </w:r>
      <w:r w:rsidR="00FE459D" w:rsidRPr="001D1E0C">
        <w:rPr>
          <w:rFonts w:ascii="Calibri" w:hAnsi="Calibri" w:cs="Arial"/>
          <w:szCs w:val="22"/>
          <w:lang w:val="en-GB"/>
        </w:rPr>
        <w:t xml:space="preserve"> </w:t>
      </w:r>
    </w:p>
    <w:p w14:paraId="34A9A008" w14:textId="15D56EF7" w:rsidR="003A151F" w:rsidRDefault="003A151F" w:rsidP="003A151F">
      <w:pPr>
        <w:tabs>
          <w:tab w:val="left" w:pos="360"/>
        </w:tabs>
        <w:ind w:left="180" w:hanging="180"/>
        <w:rPr>
          <w:rFonts w:ascii="Calibri" w:hAnsi="Calibri" w:cs="Arial"/>
          <w:color w:val="222222"/>
          <w:szCs w:val="22"/>
          <w:lang w:val="en-GB"/>
        </w:rPr>
      </w:pPr>
    </w:p>
    <w:p w14:paraId="254C8671" w14:textId="77777777" w:rsidR="006849DA" w:rsidRPr="00EE1B34" w:rsidRDefault="006849DA" w:rsidP="00972789">
      <w:pPr>
        <w:tabs>
          <w:tab w:val="left" w:pos="360"/>
        </w:tabs>
        <w:ind w:left="180" w:hanging="180"/>
        <w:rPr>
          <w:rFonts w:ascii="Calibri" w:hAnsi="Calibri" w:cs="Arial"/>
          <w:color w:val="222222"/>
          <w:szCs w:val="22"/>
          <w:lang w:val="en-GB"/>
        </w:rPr>
      </w:pPr>
    </w:p>
    <w:p w14:paraId="51E5B9B3" w14:textId="50105BEB" w:rsidR="00ED4934" w:rsidRPr="00EE1B34" w:rsidRDefault="00ED4934" w:rsidP="006849DA">
      <w:pPr>
        <w:pStyle w:val="Heading2"/>
        <w:rPr>
          <w:lang w:val="en-GB"/>
        </w:rPr>
      </w:pPr>
      <w:r w:rsidRPr="00EE1B34">
        <w:rPr>
          <w:lang w:val="en-GB"/>
        </w:rPr>
        <w:t>Language</w:t>
      </w:r>
    </w:p>
    <w:p w14:paraId="7511EA8E" w14:textId="56EC32A1"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Bid Form, </w:t>
      </w:r>
      <w:r w:rsidR="002360FC" w:rsidRPr="00EE1B34">
        <w:rPr>
          <w:rFonts w:ascii="Calibri" w:hAnsi="Calibri" w:cs="Arial"/>
          <w:color w:val="222222"/>
          <w:szCs w:val="22"/>
          <w:lang w:val="en-GB"/>
        </w:rPr>
        <w:t xml:space="preserve">and </w:t>
      </w:r>
      <w:r w:rsidRPr="00EE1B34">
        <w:rPr>
          <w:rFonts w:ascii="Calibri" w:hAnsi="Calibri" w:cs="Arial"/>
          <w:color w:val="222222"/>
          <w:szCs w:val="22"/>
          <w:lang w:val="en-GB"/>
        </w:rPr>
        <w:t>all correspondence and documents related to th</w:t>
      </w:r>
      <w:r w:rsidR="002360FC" w:rsidRPr="00EE1B34">
        <w:rPr>
          <w:rFonts w:ascii="Calibri" w:hAnsi="Calibri" w:cs="Arial"/>
          <w:color w:val="222222"/>
          <w:szCs w:val="22"/>
          <w:lang w:val="en-GB"/>
        </w:rPr>
        <w:t>is</w:t>
      </w:r>
      <w:r w:rsidRPr="00EE1B34">
        <w:rPr>
          <w:rFonts w:ascii="Calibri" w:hAnsi="Calibri" w:cs="Arial"/>
          <w:color w:val="222222"/>
          <w:szCs w:val="22"/>
          <w:lang w:val="en-GB"/>
        </w:rPr>
        <w:t xml:space="preserve">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 English</w:t>
      </w:r>
      <w:r w:rsidRPr="00796B35">
        <w:rPr>
          <w:rFonts w:ascii="Calibri" w:hAnsi="Calibri" w:cs="Arial"/>
          <w:color w:val="222222"/>
          <w:szCs w:val="22"/>
          <w:lang w:val="en-GB"/>
        </w:rPr>
        <w:t>.</w:t>
      </w:r>
      <w:r w:rsidR="00FF43BE" w:rsidRPr="00796B35">
        <w:rPr>
          <w:rFonts w:ascii="Calibri" w:hAnsi="Calibri" w:cs="Arial"/>
          <w:color w:val="222222"/>
          <w:szCs w:val="22"/>
          <w:lang w:val="en-GB"/>
        </w:rPr>
        <w:t xml:space="preserve"> Registration documents and price mentioned in DRC Bid Form in Arabic numerical </w:t>
      </w:r>
      <w:r w:rsidR="00845003" w:rsidRPr="00796B35">
        <w:rPr>
          <w:rFonts w:ascii="Calibri" w:hAnsi="Calibri" w:cs="Arial"/>
          <w:color w:val="222222"/>
          <w:szCs w:val="22"/>
          <w:lang w:val="en-GB"/>
        </w:rPr>
        <w:t>will be considered.</w:t>
      </w:r>
      <w:r w:rsidR="00845003">
        <w:rPr>
          <w:rFonts w:ascii="Calibri" w:hAnsi="Calibri" w:cs="Arial"/>
          <w:color w:val="222222"/>
          <w:szCs w:val="22"/>
          <w:lang w:val="en-GB"/>
        </w:rPr>
        <w:t xml:space="preserve"> </w:t>
      </w:r>
    </w:p>
    <w:p w14:paraId="03CE6D4E" w14:textId="77777777" w:rsidR="006849DA" w:rsidRPr="00EE1B34" w:rsidRDefault="006849DA" w:rsidP="00972789">
      <w:pPr>
        <w:tabs>
          <w:tab w:val="left" w:pos="360"/>
        </w:tabs>
        <w:ind w:left="180" w:hanging="180"/>
        <w:rPr>
          <w:rFonts w:ascii="Calibri" w:hAnsi="Calibri" w:cs="Arial"/>
          <w:color w:val="222222"/>
          <w:szCs w:val="22"/>
          <w:lang w:val="en-GB"/>
        </w:rPr>
      </w:pPr>
    </w:p>
    <w:p w14:paraId="4729C5A5" w14:textId="459D47E2" w:rsidR="00ED4934" w:rsidRPr="00EE1B34" w:rsidRDefault="00ED4934" w:rsidP="006849DA">
      <w:pPr>
        <w:pStyle w:val="Heading2"/>
        <w:rPr>
          <w:lang w:val="en-GB"/>
        </w:rPr>
      </w:pPr>
      <w:r w:rsidRPr="00EE1B34">
        <w:rPr>
          <w:lang w:val="en-GB"/>
        </w:rPr>
        <w:t>Packaging</w:t>
      </w:r>
    </w:p>
    <w:p w14:paraId="28902C33" w14:textId="4B9340B7" w:rsidR="00ED49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Packaging shall be of International shipping standard, strong quality, and suitable for shipment</w:t>
      </w:r>
      <w:r w:rsidR="00FE459D">
        <w:rPr>
          <w:rFonts w:ascii="Calibri" w:hAnsi="Calibri" w:cs="Arial"/>
          <w:color w:val="222222"/>
          <w:szCs w:val="22"/>
          <w:lang w:val="en-GB"/>
        </w:rPr>
        <w:t xml:space="preserve"> as provided in the Bid Form.</w:t>
      </w:r>
    </w:p>
    <w:p w14:paraId="4A051AB2" w14:textId="77777777" w:rsidR="006849DA" w:rsidRDefault="006849DA" w:rsidP="006849DA">
      <w:pPr>
        <w:pStyle w:val="Heading4"/>
        <w:numPr>
          <w:ilvl w:val="0"/>
          <w:numId w:val="0"/>
        </w:numPr>
        <w:ind w:left="720" w:hanging="720"/>
        <w:rPr>
          <w:lang w:val="en-GB"/>
        </w:rPr>
      </w:pPr>
    </w:p>
    <w:p w14:paraId="40B096BF" w14:textId="1F50F600" w:rsidR="00FE459D" w:rsidRPr="00972789" w:rsidRDefault="00ED4934" w:rsidP="006849DA">
      <w:pPr>
        <w:pStyle w:val="Heading2"/>
        <w:rPr>
          <w:lang w:val="en-GB"/>
        </w:rPr>
      </w:pPr>
      <w:r w:rsidRPr="00972789">
        <w:rPr>
          <w:lang w:val="en-GB"/>
        </w:rPr>
        <w:t>Origi</w:t>
      </w:r>
      <w:r w:rsidR="00FE459D" w:rsidRPr="00972789">
        <w:rPr>
          <w:lang w:val="en-GB"/>
        </w:rPr>
        <w:t>n</w:t>
      </w:r>
    </w:p>
    <w:p w14:paraId="35153795" w14:textId="6ADF132A" w:rsidR="00ED4934" w:rsidRPr="003113D2" w:rsidRDefault="00FE459D" w:rsidP="00972789">
      <w:pPr>
        <w:tabs>
          <w:tab w:val="left" w:pos="360"/>
        </w:tabs>
        <w:ind w:left="180" w:hanging="180"/>
        <w:rPr>
          <w:rFonts w:ascii="Calibri" w:hAnsi="Calibri" w:cs="Arial"/>
          <w:color w:val="222222"/>
          <w:szCs w:val="22"/>
          <w:lang w:val="en-GB"/>
        </w:rPr>
      </w:pPr>
      <w:r w:rsidRPr="00972789">
        <w:rPr>
          <w:rFonts w:ascii="Calibri" w:hAnsi="Calibri" w:cs="Arial"/>
          <w:color w:val="222222"/>
          <w:szCs w:val="22"/>
          <w:lang w:val="en-GB"/>
        </w:rPr>
        <w:t>Country</w:t>
      </w:r>
      <w:r w:rsidR="00ED4934" w:rsidRPr="00972789">
        <w:rPr>
          <w:rFonts w:ascii="Calibri" w:hAnsi="Calibri" w:cs="Arial"/>
          <w:color w:val="222222"/>
          <w:szCs w:val="22"/>
          <w:lang w:val="en-GB"/>
        </w:rPr>
        <w:t xml:space="preserve"> of origin</w:t>
      </w:r>
      <w:r w:rsidR="00ED4934" w:rsidRPr="003113D2">
        <w:rPr>
          <w:rFonts w:ascii="Calibri" w:hAnsi="Calibri" w:cs="Arial"/>
          <w:color w:val="222222"/>
          <w:szCs w:val="22"/>
          <w:lang w:val="en-GB"/>
        </w:rPr>
        <w:t xml:space="preserve"> of the items </w:t>
      </w:r>
      <w:r w:rsidR="00EF41E1">
        <w:rPr>
          <w:rFonts w:ascii="Calibri" w:hAnsi="Calibri" w:cs="Arial"/>
          <w:color w:val="222222"/>
          <w:szCs w:val="22"/>
          <w:lang w:val="en-GB"/>
        </w:rPr>
        <w:t>shall</w:t>
      </w:r>
      <w:r w:rsidR="00ED4934" w:rsidRPr="003113D2">
        <w:rPr>
          <w:rFonts w:ascii="Calibri" w:hAnsi="Calibri" w:cs="Arial"/>
          <w:color w:val="222222"/>
          <w:szCs w:val="22"/>
          <w:lang w:val="en-GB"/>
        </w:rPr>
        <w:t xml:space="preserve"> be clearly stated. </w:t>
      </w:r>
    </w:p>
    <w:p w14:paraId="6F600AEA" w14:textId="77777777" w:rsidR="006849DA" w:rsidRDefault="006849DA" w:rsidP="006849DA">
      <w:pPr>
        <w:pStyle w:val="Heading4"/>
        <w:numPr>
          <w:ilvl w:val="0"/>
          <w:numId w:val="0"/>
        </w:numPr>
        <w:rPr>
          <w:lang w:val="en-GB"/>
        </w:rPr>
      </w:pPr>
    </w:p>
    <w:p w14:paraId="1C2CC934" w14:textId="6A76D76B" w:rsidR="00ED4934" w:rsidRPr="00DA425A" w:rsidRDefault="00ED4934" w:rsidP="006849DA">
      <w:pPr>
        <w:pStyle w:val="Heading2"/>
        <w:rPr>
          <w:lang w:val="en-GB"/>
        </w:rPr>
      </w:pPr>
      <w:r w:rsidRPr="00972789">
        <w:rPr>
          <w:lang w:val="en-GB"/>
        </w:rPr>
        <w:t>Presentation</w:t>
      </w:r>
    </w:p>
    <w:p w14:paraId="689146D0" w14:textId="19F6ABF8" w:rsidR="00011822" w:rsidRPr="00707011" w:rsidRDefault="00011822" w:rsidP="00972789">
      <w:pPr>
        <w:pStyle w:val="ListParagraph"/>
        <w:tabs>
          <w:tab w:val="left" w:pos="360"/>
        </w:tabs>
        <w:ind w:left="0"/>
        <w:rPr>
          <w:color w:val="222222"/>
        </w:rPr>
      </w:pPr>
      <w:r w:rsidRPr="00707011">
        <w:rPr>
          <w:color w:val="222222"/>
        </w:rPr>
        <w:t xml:space="preserve">Bids should be clearly legible. Prices entered in lead pencil </w:t>
      </w:r>
      <w:r w:rsidRPr="00707011">
        <w:rPr>
          <w:color w:val="222222"/>
          <w:u w:val="single"/>
        </w:rPr>
        <w:t>will not</w:t>
      </w:r>
      <w:r w:rsidRPr="00707011">
        <w:rPr>
          <w:color w:val="222222"/>
        </w:rPr>
        <w:t xml:space="preserve"> be considered. All erasures, amendments, or alterations </w:t>
      </w:r>
      <w:r w:rsidR="00EF41E1">
        <w:rPr>
          <w:color w:val="222222"/>
        </w:rPr>
        <w:t>shall</w:t>
      </w:r>
      <w:r w:rsidRPr="00707011">
        <w:rPr>
          <w:color w:val="222222"/>
        </w:rPr>
        <w:t xml:space="preserve"> be initialed by the signatory to the Bid. Do </w:t>
      </w:r>
      <w:r w:rsidRPr="00707011">
        <w:rPr>
          <w:color w:val="222222"/>
          <w:u w:val="single"/>
        </w:rPr>
        <w:t>not</w:t>
      </w:r>
      <w:r w:rsidRPr="00707011">
        <w:rPr>
          <w:color w:val="222222"/>
        </w:rPr>
        <w:t xml:space="preserve"> submit blank pages of the Bid Form and/or schedules which are unnecessary for your offer. All documentation </w:t>
      </w:r>
      <w:r w:rsidR="00EF41E1">
        <w:rPr>
          <w:color w:val="222222"/>
        </w:rPr>
        <w:t>shall</w:t>
      </w:r>
      <w:r w:rsidRPr="00707011">
        <w:rPr>
          <w:color w:val="222222"/>
        </w:rPr>
        <w:t xml:space="preserve"> be written in </w:t>
      </w:r>
      <w:r w:rsidRPr="00707011">
        <w:rPr>
          <w:color w:val="222222"/>
          <w:u w:val="single"/>
        </w:rPr>
        <w:t>English</w:t>
      </w:r>
      <w:r w:rsidRPr="00707011">
        <w:rPr>
          <w:color w:val="222222"/>
        </w:rPr>
        <w:t xml:space="preserve">. All Bids </w:t>
      </w:r>
      <w:r w:rsidR="00EF41E1">
        <w:rPr>
          <w:color w:val="222222"/>
        </w:rPr>
        <w:t>shall</w:t>
      </w:r>
      <w:r w:rsidRPr="00707011">
        <w:rPr>
          <w:color w:val="222222"/>
        </w:rPr>
        <w:t xml:space="preserve"> be signed by a duly authorized representative of the Bidder.</w:t>
      </w:r>
    </w:p>
    <w:p w14:paraId="1931064F" w14:textId="77777777" w:rsidR="006849DA" w:rsidRDefault="006849DA" w:rsidP="006849DA">
      <w:pPr>
        <w:pStyle w:val="Heading4"/>
        <w:numPr>
          <w:ilvl w:val="0"/>
          <w:numId w:val="0"/>
        </w:numPr>
        <w:ind w:left="720" w:hanging="720"/>
        <w:rPr>
          <w:lang w:val="en-GB"/>
        </w:rPr>
      </w:pPr>
    </w:p>
    <w:p w14:paraId="5487326B" w14:textId="0C9BAE8C" w:rsidR="00ED4934" w:rsidRPr="00EE1B34" w:rsidRDefault="00ED4934" w:rsidP="006849DA">
      <w:pPr>
        <w:pStyle w:val="Heading2"/>
        <w:rPr>
          <w:lang w:val="en-GB"/>
        </w:rPr>
      </w:pPr>
      <w:r w:rsidRPr="00EE1B34">
        <w:rPr>
          <w:lang w:val="en-GB"/>
        </w:rPr>
        <w:t>Split Awards</w:t>
      </w:r>
    </w:p>
    <w:p w14:paraId="61A6097D" w14:textId="482CD540" w:rsidR="00ED4934" w:rsidRDefault="00ED4934" w:rsidP="00972789">
      <w:pPr>
        <w:tabs>
          <w:tab w:val="left" w:pos="900"/>
        </w:tabs>
        <w:ind w:left="180" w:hanging="180"/>
        <w:rPr>
          <w:rFonts w:ascii="Calibri" w:hAnsi="Calibri" w:cs="Arial"/>
          <w:color w:val="222222"/>
          <w:szCs w:val="22"/>
          <w:lang w:val="en-GB"/>
        </w:rPr>
      </w:pPr>
      <w:r w:rsidRPr="00EE1B34">
        <w:rPr>
          <w:rFonts w:ascii="Calibri" w:hAnsi="Calibri" w:cs="Arial"/>
          <w:color w:val="222222"/>
          <w:szCs w:val="22"/>
          <w:lang w:val="en-GB"/>
        </w:rPr>
        <w:t>DRC reserves the right to split</w:t>
      </w:r>
      <w:r w:rsidR="00011822">
        <w:rPr>
          <w:rFonts w:ascii="Calibri" w:hAnsi="Calibri" w:cs="Arial"/>
          <w:color w:val="222222"/>
          <w:szCs w:val="22"/>
          <w:lang w:val="en-GB"/>
        </w:rPr>
        <w:t xml:space="preserve"> </w:t>
      </w:r>
      <w:r w:rsidRPr="00EE1B34">
        <w:rPr>
          <w:rFonts w:ascii="Calibri" w:hAnsi="Calibri" w:cs="Arial"/>
          <w:color w:val="222222"/>
          <w:szCs w:val="22"/>
          <w:lang w:val="en-GB"/>
        </w:rPr>
        <w:t>award</w:t>
      </w:r>
      <w:r w:rsidR="00011822">
        <w:rPr>
          <w:rFonts w:ascii="Calibri" w:hAnsi="Calibri" w:cs="Arial"/>
          <w:color w:val="222222"/>
          <w:szCs w:val="22"/>
          <w:lang w:val="en-GB"/>
        </w:rPr>
        <w:t>s.</w:t>
      </w:r>
    </w:p>
    <w:p w14:paraId="71AAC36D" w14:textId="77777777" w:rsidR="006849DA" w:rsidRPr="00EE1B34" w:rsidRDefault="006849DA" w:rsidP="00972789">
      <w:pPr>
        <w:tabs>
          <w:tab w:val="left" w:pos="900"/>
        </w:tabs>
        <w:ind w:left="180" w:hanging="180"/>
        <w:rPr>
          <w:rFonts w:ascii="Calibri" w:hAnsi="Calibri" w:cs="Arial"/>
          <w:color w:val="222222"/>
          <w:szCs w:val="22"/>
          <w:lang w:val="en-GB"/>
        </w:rPr>
      </w:pPr>
    </w:p>
    <w:p w14:paraId="1C8D1C7A" w14:textId="13B166E6" w:rsidR="00ED4934" w:rsidRPr="00EE1B34" w:rsidRDefault="00ED4934" w:rsidP="006849DA">
      <w:pPr>
        <w:pStyle w:val="Heading2"/>
        <w:rPr>
          <w:lang w:val="en-GB"/>
        </w:rPr>
      </w:pPr>
      <w:r w:rsidRPr="00EE1B34">
        <w:rPr>
          <w:lang w:val="en-GB"/>
        </w:rPr>
        <w:t>Validity Period</w:t>
      </w:r>
    </w:p>
    <w:p w14:paraId="6C8A326F" w14:textId="77777777" w:rsidR="00ED4934" w:rsidRPr="00EE1B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Bids shall be valid for at least the minimum number of days specified in the ITB from the date of Bid closure. DRC reserves the right to determine, at its sole discretion, the validity period in respect of Bids which do not specify any such maximum or minimum limitation.</w:t>
      </w:r>
    </w:p>
    <w:p w14:paraId="0CBDBC6C" w14:textId="77777777" w:rsidR="00ED4934" w:rsidRPr="00EE1B34" w:rsidRDefault="00ED4934" w:rsidP="00ED4934">
      <w:pPr>
        <w:tabs>
          <w:tab w:val="left" w:pos="360"/>
        </w:tabs>
        <w:rPr>
          <w:rFonts w:ascii="Calibri" w:hAnsi="Calibri" w:cs="Arial"/>
          <w:color w:val="222222"/>
          <w:szCs w:val="22"/>
          <w:lang w:val="en-GB"/>
        </w:rPr>
      </w:pPr>
    </w:p>
    <w:p w14:paraId="65F22485" w14:textId="7785819C" w:rsidR="00ED4934" w:rsidRPr="00EE1B34" w:rsidRDefault="00ED4934" w:rsidP="00972789">
      <w:pPr>
        <w:pStyle w:val="Heading1"/>
        <w:rPr>
          <w:lang w:val="en-GB"/>
        </w:rPr>
      </w:pPr>
      <w:r w:rsidRPr="00EE1B34">
        <w:rPr>
          <w:lang w:val="en-GB"/>
        </w:rPr>
        <w:t>Acceptance</w:t>
      </w:r>
    </w:p>
    <w:p w14:paraId="156FDF61" w14:textId="77777777" w:rsidR="00ED4934" w:rsidRPr="00EE1B34" w:rsidRDefault="00ED4934" w:rsidP="00ED4934">
      <w:pPr>
        <w:tabs>
          <w:tab w:val="left" w:pos="360"/>
        </w:tabs>
        <w:rPr>
          <w:rFonts w:ascii="Calibri" w:hAnsi="Calibri" w:cs="Arial"/>
          <w:color w:val="222222"/>
          <w:szCs w:val="22"/>
          <w:lang w:val="en-GB"/>
        </w:rPr>
      </w:pPr>
      <w:r w:rsidRPr="00EE1B34">
        <w:rPr>
          <w:rFonts w:ascii="Calibri" w:hAnsi="Calibri" w:cs="Arial"/>
          <w:color w:val="222222"/>
          <w:szCs w:val="22"/>
          <w:lang w:val="en-GB"/>
        </w:rPr>
        <w:t>DRC reserves the right, at its sole discretion, to consider as invalid or unacceptable any Bid which is a) not clear; b) incomplete in any material detail such as specification, terms delivery, quantity etc</w:t>
      </w:r>
      <w:r w:rsidR="00ED64EC" w:rsidRPr="00EE1B34">
        <w:rPr>
          <w:rFonts w:ascii="Calibri" w:hAnsi="Calibri" w:cs="Arial"/>
          <w:color w:val="222222"/>
          <w:szCs w:val="22"/>
          <w:lang w:val="en-GB"/>
        </w:rPr>
        <w:t>.</w:t>
      </w:r>
      <w:r w:rsidRPr="00EE1B34">
        <w:rPr>
          <w:rFonts w:ascii="Calibri" w:hAnsi="Calibri" w:cs="Arial"/>
          <w:color w:val="222222"/>
          <w:szCs w:val="22"/>
          <w:lang w:val="en-GB"/>
        </w:rPr>
        <w:t>; or c) not presented on the Bid Form – and to accept or reject any amendments, withdraws and/or supplementary information submitted after the time and date of the ITB Closure.</w:t>
      </w:r>
    </w:p>
    <w:p w14:paraId="7FD956A3" w14:textId="77777777" w:rsidR="00ED4934" w:rsidRPr="00EE1B34" w:rsidRDefault="00ED4934" w:rsidP="00ED4934">
      <w:pPr>
        <w:tabs>
          <w:tab w:val="left" w:pos="360"/>
        </w:tabs>
        <w:rPr>
          <w:rFonts w:ascii="Calibri" w:hAnsi="Calibri" w:cs="Arial"/>
          <w:color w:val="222222"/>
          <w:szCs w:val="22"/>
          <w:lang w:val="en-GB"/>
        </w:rPr>
      </w:pPr>
    </w:p>
    <w:p w14:paraId="4FDDB994" w14:textId="57CA3196" w:rsidR="00ED4934" w:rsidRPr="00EE1B34" w:rsidRDefault="00ED4934" w:rsidP="00972789">
      <w:pPr>
        <w:pStyle w:val="Heading1"/>
        <w:rPr>
          <w:lang w:val="en-GB"/>
        </w:rPr>
      </w:pPr>
      <w:r w:rsidRPr="00EE1B34">
        <w:rPr>
          <w:lang w:val="en-GB"/>
        </w:rPr>
        <w:t>Award of Contracts</w:t>
      </w:r>
    </w:p>
    <w:p w14:paraId="0825411B" w14:textId="77777777" w:rsidR="00ED4934" w:rsidRPr="00EE1B34" w:rsidRDefault="00ED4934" w:rsidP="00ED4934">
      <w:pPr>
        <w:tabs>
          <w:tab w:val="left" w:pos="0"/>
        </w:tabs>
        <w:rPr>
          <w:rFonts w:ascii="Calibri" w:hAnsi="Calibri" w:cs="Arial"/>
          <w:b/>
          <w:color w:val="222222"/>
          <w:szCs w:val="22"/>
          <w:lang w:val="en-GB"/>
        </w:rPr>
      </w:pPr>
      <w:r w:rsidRPr="00EE1B34">
        <w:rPr>
          <w:rFonts w:ascii="Calibri" w:hAnsi="Calibri" w:cs="Arial"/>
          <w:color w:val="222222"/>
          <w:szCs w:val="22"/>
          <w:lang w:val="en-GB"/>
        </w:rPr>
        <w:t>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No contractual relationship will exist except pursuant to a written contract document signed by a duly authorized official of DRC and the successful Bidder.</w:t>
      </w:r>
    </w:p>
    <w:p w14:paraId="183F5039" w14:textId="77777777" w:rsidR="00ED4934" w:rsidRPr="00EE1B34" w:rsidRDefault="00ED4934" w:rsidP="00ED4934">
      <w:pPr>
        <w:tabs>
          <w:tab w:val="left" w:pos="0"/>
        </w:tabs>
        <w:rPr>
          <w:rFonts w:ascii="Calibri" w:hAnsi="Calibri" w:cs="Arial"/>
          <w:b/>
          <w:color w:val="222222"/>
          <w:szCs w:val="22"/>
          <w:lang w:val="en-GB"/>
        </w:rPr>
      </w:pPr>
    </w:p>
    <w:p w14:paraId="4FF56303"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DRC may award contracts for part quantities or individual items. 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EE1B34" w:rsidRDefault="00ED4934" w:rsidP="00ED4934">
      <w:pPr>
        <w:tabs>
          <w:tab w:val="left" w:pos="0"/>
        </w:tabs>
        <w:rPr>
          <w:rFonts w:ascii="Calibri" w:hAnsi="Calibri" w:cs="Arial"/>
          <w:color w:val="222222"/>
          <w:szCs w:val="22"/>
          <w:lang w:val="en-GB"/>
        </w:rPr>
      </w:pPr>
    </w:p>
    <w:p w14:paraId="38AFA062"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Suppliers who do not comply with the contractual terms and conditions including delivering different products and of different origin than stipulated in their Bid and covering contract may be excluded from future </w:t>
      </w:r>
      <w:r w:rsidR="007111BF" w:rsidRPr="00EE1B34">
        <w:rPr>
          <w:rFonts w:ascii="Calibri" w:hAnsi="Calibri" w:cs="Arial"/>
          <w:color w:val="222222"/>
          <w:szCs w:val="22"/>
          <w:lang w:val="en-GB"/>
        </w:rPr>
        <w:t xml:space="preserve">DRC </w:t>
      </w:r>
      <w:r w:rsidRPr="00EE1B34">
        <w:rPr>
          <w:rFonts w:ascii="Calibri" w:hAnsi="Calibri" w:cs="Arial"/>
          <w:color w:val="222222"/>
          <w:szCs w:val="22"/>
          <w:lang w:val="en-GB"/>
        </w:rPr>
        <w:t>ITBs.</w:t>
      </w:r>
    </w:p>
    <w:p w14:paraId="4AF499C4" w14:textId="77777777" w:rsidR="00A23250" w:rsidRDefault="00A23250" w:rsidP="00972789">
      <w:pPr>
        <w:pStyle w:val="Heading1"/>
        <w:numPr>
          <w:ilvl w:val="0"/>
          <w:numId w:val="0"/>
        </w:numPr>
        <w:ind w:left="720" w:hanging="720"/>
        <w:rPr>
          <w:rFonts w:ascii="Calibri" w:hAnsi="Calibri" w:cs="Arial"/>
          <w:color w:val="222222"/>
          <w:szCs w:val="22"/>
          <w:lang w:val="en-GB"/>
        </w:rPr>
      </w:pPr>
    </w:p>
    <w:p w14:paraId="1217ECA7" w14:textId="77777777" w:rsidR="00ED4934" w:rsidRPr="00972789" w:rsidRDefault="00ED4934" w:rsidP="00972789">
      <w:pPr>
        <w:pStyle w:val="Heading1"/>
        <w:rPr>
          <w:rFonts w:ascii="Arial" w:hAnsi="Arial"/>
          <w:b w:val="0"/>
          <w:lang w:val="en-GB"/>
        </w:rPr>
      </w:pPr>
      <w:r w:rsidRPr="00DA425A">
        <w:rPr>
          <w:lang w:val="en-GB"/>
        </w:rPr>
        <w:t>Confidentiality</w:t>
      </w:r>
    </w:p>
    <w:p w14:paraId="3ADE8282" w14:textId="314B68F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This ITB or any part hereof, and all copies hereof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returned to DRC upon request. </w:t>
      </w:r>
      <w:r w:rsidR="00461C7E">
        <w:rPr>
          <w:rFonts w:ascii="Calibri" w:hAnsi="Calibri" w:cs="Arial"/>
          <w:color w:val="222222"/>
          <w:szCs w:val="22"/>
          <w:lang w:val="en-GB"/>
        </w:rPr>
        <w:t>T</w:t>
      </w:r>
      <w:r w:rsidRPr="00EE1B34">
        <w:rPr>
          <w:rFonts w:ascii="Calibri" w:hAnsi="Calibri" w:cs="Arial"/>
          <w:color w:val="222222"/>
          <w:szCs w:val="22"/>
          <w:lang w:val="en-GB"/>
        </w:rPr>
        <w:t>his ITB is confidential and proprietary to DRC, contains privileged information, part of which may be copyrighted, and is communicated to and received by Bidders on the condition that no part thereof, or any information concerning it may be copied, exhibited, or furnished to other</w:t>
      </w:r>
      <w:r w:rsidR="003B2A29" w:rsidRPr="00EE1B34">
        <w:rPr>
          <w:rFonts w:ascii="Calibri" w:hAnsi="Calibri" w:cs="Arial"/>
          <w:color w:val="222222"/>
          <w:szCs w:val="22"/>
          <w:lang w:val="en-GB"/>
        </w:rPr>
        <w:t>s</w:t>
      </w:r>
      <w:r w:rsidRPr="00EE1B34">
        <w:rPr>
          <w:rFonts w:ascii="Calibri" w:hAnsi="Calibri" w:cs="Arial"/>
          <w:color w:val="2222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will be bound by the contents of this paragraph whether or not their company submits a Bid or responds in any other way to this ITB.</w:t>
      </w:r>
    </w:p>
    <w:p w14:paraId="1B60FA30" w14:textId="77777777" w:rsidR="00A23250" w:rsidRDefault="00A23250" w:rsidP="00972789">
      <w:pPr>
        <w:tabs>
          <w:tab w:val="left" w:pos="0"/>
        </w:tabs>
        <w:spacing w:line="276" w:lineRule="auto"/>
        <w:rPr>
          <w:rFonts w:ascii="Calibri" w:hAnsi="Calibri" w:cs="Arial"/>
          <w:b/>
          <w:color w:val="222222"/>
          <w:szCs w:val="22"/>
          <w:lang w:val="en-GB"/>
        </w:rPr>
      </w:pPr>
    </w:p>
    <w:p w14:paraId="3DB5E0E2" w14:textId="77777777" w:rsidR="00ED4934" w:rsidRPr="00EE1B34" w:rsidRDefault="00ED4934" w:rsidP="00972789">
      <w:pPr>
        <w:pStyle w:val="Heading1"/>
        <w:rPr>
          <w:lang w:val="en-GB"/>
        </w:rPr>
      </w:pPr>
      <w:r w:rsidRPr="00EE1B34">
        <w:rPr>
          <w:lang w:val="en-GB"/>
        </w:rPr>
        <w:t>Collusive Bidding and Anti-</w:t>
      </w:r>
      <w:r w:rsidR="003B2A29" w:rsidRPr="00EE1B34">
        <w:rPr>
          <w:lang w:val="en-GB"/>
        </w:rPr>
        <w:t>Competitive</w:t>
      </w:r>
      <w:r w:rsidRPr="00EE1B34">
        <w:rPr>
          <w:lang w:val="en-GB"/>
        </w:rPr>
        <w:t xml:space="preserve"> Conduct</w:t>
      </w:r>
    </w:p>
    <w:p w14:paraId="058123C8" w14:textId="72C5CF9D"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Bidders and their employees, officers, advisers, agent or </w:t>
      </w:r>
      <w:r w:rsidR="00FE459D" w:rsidRPr="00EE1B34">
        <w:rPr>
          <w:rFonts w:ascii="Calibri" w:hAnsi="Calibri" w:cs="Arial"/>
          <w:color w:val="222222"/>
          <w:szCs w:val="22"/>
          <w:lang w:val="en-GB"/>
        </w:rPr>
        <w:t>sub-contractors</w:t>
      </w:r>
      <w:r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engage in any collusive bidding or other anti-competitive conduct or any other similar conduct, in relations to:</w:t>
      </w:r>
    </w:p>
    <w:p w14:paraId="464675CA"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preparation of submission of Bids,</w:t>
      </w:r>
    </w:p>
    <w:p w14:paraId="1821A0D3"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clarification of Bids,</w:t>
      </w:r>
    </w:p>
    <w:p w14:paraId="5D237B58"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conduct and content of negotiations,</w:t>
      </w:r>
    </w:p>
    <w:p w14:paraId="353FBDC1"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Including final contract negotiations,</w:t>
      </w:r>
      <w:r w:rsidR="007111BF" w:rsidRPr="00EE1B34">
        <w:rPr>
          <w:rFonts w:ascii="Calibri" w:hAnsi="Calibri" w:cs="Arial"/>
          <w:color w:val="222222"/>
          <w:szCs w:val="22"/>
          <w:lang w:val="en-GB"/>
        </w:rPr>
        <w:t xml:space="preserve"> </w:t>
      </w:r>
    </w:p>
    <w:p w14:paraId="695F6655" w14:textId="77777777" w:rsidR="00ED4934" w:rsidRPr="00EE1B34" w:rsidRDefault="00B54AEB"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In</w:t>
      </w:r>
      <w:r w:rsidR="00ED4934" w:rsidRPr="00EE1B34">
        <w:rPr>
          <w:rFonts w:ascii="Calibri" w:hAnsi="Calibri" w:cs="Arial"/>
          <w:color w:val="222222"/>
          <w:szCs w:val="22"/>
          <w:lang w:val="en-GB"/>
        </w:rPr>
        <w:t xml:space="preserve"> respect of this ITB or procurement process, or any other procurement process being conducted by DRC in respect of any of its requirements.</w:t>
      </w:r>
    </w:p>
    <w:p w14:paraId="0BE5C730" w14:textId="77777777" w:rsidR="00ED4934" w:rsidRPr="00EE1B34" w:rsidRDefault="00ED4934" w:rsidP="00ED4934">
      <w:pPr>
        <w:tabs>
          <w:tab w:val="left" w:pos="0"/>
        </w:tabs>
        <w:rPr>
          <w:rFonts w:ascii="Calibri" w:hAnsi="Calibri" w:cs="Arial"/>
          <w:color w:val="222222"/>
          <w:szCs w:val="22"/>
          <w:lang w:val="en-GB"/>
        </w:rPr>
      </w:pPr>
    </w:p>
    <w:p w14:paraId="09173D08"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lastRenderedPageBreak/>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EE1B34" w:rsidRDefault="00ED4934" w:rsidP="00ED4934">
      <w:pPr>
        <w:tabs>
          <w:tab w:val="left" w:pos="0"/>
        </w:tabs>
        <w:rPr>
          <w:rFonts w:ascii="Calibri" w:hAnsi="Calibri" w:cs="Arial"/>
          <w:color w:val="222222"/>
          <w:szCs w:val="22"/>
          <w:lang w:val="en-GB"/>
        </w:rPr>
      </w:pPr>
    </w:p>
    <w:p w14:paraId="4B215077" w14:textId="77777777" w:rsidR="00ED4934" w:rsidRPr="00EE1B34" w:rsidRDefault="00ED4934" w:rsidP="00972789">
      <w:pPr>
        <w:pStyle w:val="Heading1"/>
        <w:rPr>
          <w:lang w:val="en-GB"/>
        </w:rPr>
      </w:pPr>
      <w:r w:rsidRPr="00EE1B34">
        <w:rPr>
          <w:lang w:val="en-GB"/>
        </w:rPr>
        <w:t>Improper Assistance</w:t>
      </w:r>
    </w:p>
    <w:p w14:paraId="5818CEA7"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Bids that, in the sole opinion of DRC, have been compiled:</w:t>
      </w:r>
    </w:p>
    <w:p w14:paraId="4ABCCC50"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assistance of current or former employees of DRC, or current or former contractors of DRC in violation of confidentially obligations or by using information not otherwise available to the general public or which would provide a non-competitive benefit,</w:t>
      </w:r>
    </w:p>
    <w:p w14:paraId="47F6E544"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utilization of confidential and/or internal DRC information not made available to the public or to the other Bidders,</w:t>
      </w:r>
    </w:p>
    <w:p w14:paraId="7EB27147" w14:textId="202D87CC" w:rsidR="00ED4934" w:rsidRPr="00EE1B34" w:rsidRDefault="00ED4934" w:rsidP="00972789">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In breach of an obligation of confidentially to DRC, or</w:t>
      </w:r>
      <w:r w:rsidR="002B39C4">
        <w:rPr>
          <w:rFonts w:ascii="Calibri" w:hAnsi="Calibri" w:cs="Arial"/>
          <w:color w:val="222222"/>
          <w:szCs w:val="22"/>
          <w:lang w:val="en-GB"/>
        </w:rPr>
        <w:t xml:space="preserve"> c</w:t>
      </w:r>
      <w:r w:rsidRPr="008330A3">
        <w:rPr>
          <w:rFonts w:ascii="Calibri" w:hAnsi="Calibri" w:cs="Arial"/>
          <w:color w:val="222222"/>
          <w:szCs w:val="22"/>
          <w:lang w:val="en-GB"/>
        </w:rPr>
        <w:t>ontrary to these terms and conditions for submission of a Bid,</w:t>
      </w:r>
      <w:r w:rsidR="002B39C4" w:rsidRPr="008330A3">
        <w:rPr>
          <w:rFonts w:ascii="Calibri" w:hAnsi="Calibri" w:cs="Arial"/>
          <w:color w:val="222222"/>
          <w:szCs w:val="22"/>
          <w:lang w:val="en-GB"/>
        </w:rPr>
        <w:t xml:space="preserve"> </w:t>
      </w:r>
      <w:r w:rsidR="002B39C4">
        <w:rPr>
          <w:rFonts w:ascii="Calibri" w:hAnsi="Calibri" w:cs="Arial"/>
          <w:color w:val="222222"/>
          <w:szCs w:val="22"/>
          <w:lang w:val="en-GB"/>
        </w:rPr>
        <w:t>s</w:t>
      </w:r>
      <w:r w:rsidRPr="00EE1B34">
        <w:rPr>
          <w:rFonts w:ascii="Calibri" w:hAnsi="Calibri" w:cs="Arial"/>
          <w:color w:val="222222"/>
          <w:szCs w:val="22"/>
          <w:lang w:val="en-GB"/>
        </w:rPr>
        <w:t xml:space="preserve">hall be excluded </w:t>
      </w:r>
      <w:r w:rsidR="006B32D8" w:rsidRPr="00EE1B34">
        <w:rPr>
          <w:rFonts w:ascii="Calibri" w:hAnsi="Calibri" w:cs="Arial"/>
          <w:color w:val="222222"/>
          <w:szCs w:val="22"/>
          <w:lang w:val="en-GB"/>
        </w:rPr>
        <w:t>from further consideration</w:t>
      </w:r>
    </w:p>
    <w:p w14:paraId="1EB0A7A2" w14:textId="77777777" w:rsidR="00ED4934" w:rsidRPr="00EE1B34" w:rsidRDefault="00ED4934" w:rsidP="00ED4934">
      <w:pPr>
        <w:tabs>
          <w:tab w:val="left" w:pos="0"/>
        </w:tabs>
        <w:rPr>
          <w:rFonts w:ascii="Calibri" w:hAnsi="Calibri" w:cs="Arial"/>
          <w:color w:val="222222"/>
          <w:szCs w:val="22"/>
          <w:lang w:val="en-GB"/>
        </w:rPr>
      </w:pPr>
    </w:p>
    <w:p w14:paraId="7A1BA89F" w14:textId="303D2B6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Without limiting the operation of the above clause, 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Pr>
          <w:rFonts w:ascii="Calibri" w:hAnsi="Calibri" w:cs="Arial"/>
          <w:color w:val="222222"/>
          <w:szCs w:val="22"/>
          <w:lang w:val="en-GB"/>
        </w:rPr>
        <w:t>functionary</w:t>
      </w:r>
      <w:r w:rsidRPr="00EE1B34">
        <w:rPr>
          <w:rFonts w:ascii="Calibri" w:hAnsi="Calibri" w:cs="Arial"/>
          <w:color w:val="222222"/>
          <w:szCs w:val="22"/>
          <w:lang w:val="en-GB"/>
        </w:rPr>
        <w:t>, or employee of, or otherwise engaged by, DRC and was engaged directly, or indirectly, in the planning or performance of the requirement, project, or activity to which this ITB relates.</w:t>
      </w:r>
    </w:p>
    <w:p w14:paraId="1220D380" w14:textId="77777777" w:rsidR="00ED4934" w:rsidRPr="00EE1B34" w:rsidRDefault="00ED4934" w:rsidP="00ED4934">
      <w:pPr>
        <w:tabs>
          <w:tab w:val="left" w:pos="0"/>
        </w:tabs>
        <w:rPr>
          <w:rFonts w:ascii="Calibri" w:hAnsi="Calibri" w:cs="Arial"/>
          <w:color w:val="222222"/>
          <w:szCs w:val="22"/>
          <w:lang w:val="en-GB"/>
        </w:rPr>
      </w:pPr>
    </w:p>
    <w:p w14:paraId="105E932B" w14:textId="77777777" w:rsidR="00ED4934" w:rsidRPr="00EE1B34" w:rsidRDefault="00ED4934" w:rsidP="00972789">
      <w:pPr>
        <w:pStyle w:val="Heading1"/>
        <w:rPr>
          <w:lang w:val="en-GB"/>
        </w:rPr>
      </w:pPr>
      <w:r w:rsidRPr="00EE1B34">
        <w:rPr>
          <w:lang w:val="en-GB"/>
        </w:rPr>
        <w:t>Corrupt Practices</w:t>
      </w:r>
    </w:p>
    <w:p w14:paraId="25DD6E58" w14:textId="7D4F9E19"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DRC has zero tolerance for corruption. </w:t>
      </w:r>
    </w:p>
    <w:p w14:paraId="72710F07" w14:textId="77777777" w:rsidR="00461C7E" w:rsidRDefault="00461C7E" w:rsidP="00461C7E">
      <w:pPr>
        <w:tabs>
          <w:tab w:val="left" w:pos="0"/>
        </w:tabs>
        <w:rPr>
          <w:rFonts w:ascii="Calibri" w:hAnsi="Calibri" w:cs="Arial"/>
          <w:color w:val="222222"/>
          <w:szCs w:val="22"/>
          <w:lang w:val="en-GB"/>
        </w:rPr>
      </w:pPr>
    </w:p>
    <w:p w14:paraId="2B95E6D6" w14:textId="6B08C652"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represents and warrants that neither it nor any of its</w:t>
      </w:r>
      <w:r>
        <w:rPr>
          <w:rFonts w:ascii="Calibri" w:hAnsi="Calibri" w:cs="Arial"/>
          <w:color w:val="222222"/>
          <w:szCs w:val="22"/>
          <w:lang w:val="en-GB"/>
        </w:rPr>
        <w:t xml:space="preserve"> potential</w:t>
      </w:r>
      <w:r w:rsidRPr="00461C7E">
        <w:rPr>
          <w:rFonts w:ascii="Calibri" w:hAnsi="Calibri" w:cs="Arial"/>
          <w:color w:val="222222"/>
          <w:szCs w:val="22"/>
          <w:lang w:val="en-GB"/>
        </w:rPr>
        <w:t xml:space="preserve"> subcontractors are engaged in any form of corruption, defined by DRC as the misuse of entrusted power for private gain.</w:t>
      </w:r>
    </w:p>
    <w:p w14:paraId="3ADEF3AC" w14:textId="30C55DEF"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1636CED3" w14:textId="4CC1152F"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of: facilitation payments, bribery, gifts constituting an undue influence, kickbacks, favouritism, cronyism, nepotism, extortion, embezzlement, misuse of confidential information, theft, and various forms of fraud, such as forgery or falsification of documents, and financial or procurement fraud. No offer, payment, consideration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w:t>
      </w:r>
      <w:r>
        <w:rPr>
          <w:rFonts w:ascii="Calibri" w:hAnsi="Calibri" w:cs="Arial"/>
          <w:color w:val="222222"/>
          <w:szCs w:val="22"/>
          <w:lang w:val="en-GB"/>
        </w:rPr>
        <w:t>reject the submitted offer</w:t>
      </w:r>
      <w:r w:rsidRPr="00461C7E">
        <w:rPr>
          <w:rFonts w:ascii="Calibri" w:hAnsi="Calibri" w:cs="Arial"/>
          <w:color w:val="222222"/>
          <w:szCs w:val="22"/>
          <w:lang w:val="en-GB"/>
        </w:rPr>
        <w:t xml:space="preserve">, and to take such additional action, civil and/or criminal, as may be appropriate. </w:t>
      </w:r>
    </w:p>
    <w:p w14:paraId="26567F79" w14:textId="77777777" w:rsidR="00461C7E" w:rsidRPr="00461C7E" w:rsidRDefault="00461C7E" w:rsidP="00461C7E">
      <w:pPr>
        <w:tabs>
          <w:tab w:val="left" w:pos="0"/>
        </w:tabs>
        <w:rPr>
          <w:rFonts w:ascii="Calibri" w:hAnsi="Calibri" w:cs="Arial"/>
          <w:color w:val="222222"/>
          <w:szCs w:val="22"/>
          <w:lang w:val="en-GB"/>
        </w:rPr>
      </w:pPr>
    </w:p>
    <w:p w14:paraId="4FA9371D" w14:textId="54EC0171"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agrees to accurately communicate DRC’s policy with regards to Anti- Corruption to Third Parties. The </w:t>
      </w:r>
      <w:r>
        <w:rPr>
          <w:rFonts w:ascii="Calibri" w:hAnsi="Calibri" w:cs="Arial"/>
          <w:color w:val="222222"/>
          <w:szCs w:val="22"/>
          <w:lang w:val="en-GB"/>
        </w:rPr>
        <w:t>Bidder</w:t>
      </w:r>
      <w:r w:rsidRPr="00461C7E">
        <w:rPr>
          <w:rFonts w:ascii="Calibri" w:hAnsi="Calibri" w:cs="Arial"/>
          <w:color w:val="222222"/>
          <w:szCs w:val="22"/>
          <w:lang w:val="en-GB"/>
        </w:rPr>
        <w:t xml:space="preserve"> furthermore agrees to inform DRC immediately of any suspicion or information it receives from any source alleging a violation of this</w:t>
      </w:r>
      <w:r w:rsidR="00A3096B">
        <w:rPr>
          <w:rFonts w:ascii="Calibri" w:hAnsi="Calibri" w:cs="Arial"/>
          <w:color w:val="222222"/>
          <w:szCs w:val="22"/>
          <w:lang w:val="en-GB"/>
        </w:rPr>
        <w:t xml:space="preserve"> policy to</w:t>
      </w:r>
      <w:r w:rsidRPr="00461C7E">
        <w:rPr>
          <w:rFonts w:ascii="Calibri" w:hAnsi="Calibri" w:cs="Arial"/>
          <w:color w:val="222222"/>
          <w:szCs w:val="22"/>
          <w:lang w:val="en-GB"/>
        </w:rPr>
        <w:t xml:space="preserve"> the contact details of the specific DRC country operations via </w:t>
      </w:r>
      <w:hyperlink r:id="rId14" w:history="1">
        <w:r w:rsidR="003461DC" w:rsidRPr="00B509B8">
          <w:rPr>
            <w:rStyle w:val="Hyperlink"/>
            <w:rFonts w:ascii="Calibri" w:hAnsi="Calibri" w:cs="Arial"/>
            <w:szCs w:val="22"/>
            <w:lang w:val="en-GB"/>
          </w:rPr>
          <w:t>www.drc.dk/where-we-work</w:t>
        </w:r>
      </w:hyperlink>
      <w:r w:rsidRPr="00461C7E">
        <w:rPr>
          <w:rFonts w:ascii="Calibri" w:hAnsi="Calibri" w:cs="Arial"/>
          <w:color w:val="222222"/>
          <w:szCs w:val="22"/>
          <w:lang w:val="en-GB"/>
        </w:rPr>
        <w:t xml:space="preserve">, or via DRC’s Code of Conduct Reporting Mechanism: </w:t>
      </w:r>
      <w:hyperlink r:id="rId15" w:history="1">
        <w:r w:rsidR="003461DC" w:rsidRPr="00B509B8">
          <w:rPr>
            <w:rStyle w:val="Hyperlink"/>
            <w:rFonts w:ascii="Calibri" w:hAnsi="Calibri" w:cs="Arial"/>
            <w:szCs w:val="22"/>
            <w:lang w:val="en-GB"/>
          </w:rPr>
          <w:t>www.drc.dk/relief-work/concerns-complaints/code-of-conduct-reporting-mechanism</w:t>
        </w:r>
      </w:hyperlink>
      <w:r w:rsidRPr="00461C7E">
        <w:rPr>
          <w:rFonts w:ascii="Calibri" w:hAnsi="Calibri" w:cs="Arial"/>
          <w:color w:val="222222"/>
          <w:szCs w:val="22"/>
          <w:lang w:val="en-GB"/>
        </w:rPr>
        <w:t xml:space="preserve">. Reports of suspected corruption can also be reported directly to DRC HQ at </w:t>
      </w:r>
      <w:hyperlink r:id="rId16" w:history="1">
        <w:r w:rsidR="003461DC" w:rsidRPr="00B509B8">
          <w:rPr>
            <w:rStyle w:val="Hyperlink"/>
            <w:rFonts w:ascii="Calibri" w:hAnsi="Calibri" w:cs="Arial"/>
            <w:szCs w:val="22"/>
            <w:lang w:val="en-GB"/>
          </w:rPr>
          <w:t>c.o.conduct@drc.dk</w:t>
        </w:r>
      </w:hyperlink>
      <w:r w:rsidRPr="00461C7E">
        <w:rPr>
          <w:rFonts w:ascii="Calibri" w:hAnsi="Calibri" w:cs="Arial"/>
          <w:color w:val="222222"/>
          <w:szCs w:val="22"/>
          <w:lang w:val="en-GB"/>
        </w:rPr>
        <w:t xml:space="preserve">. </w:t>
      </w:r>
    </w:p>
    <w:p w14:paraId="185122FC" w14:textId="59A01965" w:rsidR="00403050" w:rsidRPr="00EE1B34" w:rsidRDefault="00461C7E" w:rsidP="00ED4934">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0ACB1C5E" w14:textId="1AB58E6C" w:rsidR="00A3096B" w:rsidRPr="00A3096B" w:rsidRDefault="00ED4934" w:rsidP="00A3096B">
      <w:pPr>
        <w:pStyle w:val="Heading1"/>
        <w:rPr>
          <w:lang w:val="en-GB"/>
        </w:rPr>
      </w:pPr>
      <w:r w:rsidRPr="00EE1B34">
        <w:rPr>
          <w:lang w:val="en-GB"/>
        </w:rPr>
        <w:t>Conflict of Interest</w:t>
      </w:r>
    </w:p>
    <w:p w14:paraId="59419DAA" w14:textId="24A9299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and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ensure that its employees, officers, advisers, agents or subcontractor</w:t>
      </w:r>
      <w:r w:rsidR="007F3440" w:rsidRPr="00EE1B34">
        <w:rPr>
          <w:rFonts w:ascii="Calibri" w:hAnsi="Calibri" w:cs="Arial"/>
          <w:color w:val="222222"/>
          <w:szCs w:val="22"/>
          <w:lang w:val="en-GB"/>
        </w:rPr>
        <w:t xml:space="preserve">s do not place themselves in a </w:t>
      </w:r>
      <w:r w:rsidRPr="00EE1B34">
        <w:rPr>
          <w:rFonts w:ascii="Calibri" w:hAnsi="Calibri" w:cs="Arial"/>
          <w:color w:val="2222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EE1B34" w:rsidRDefault="00ED4934" w:rsidP="00ED4934">
      <w:pPr>
        <w:tabs>
          <w:tab w:val="left" w:pos="0"/>
        </w:tabs>
        <w:rPr>
          <w:rFonts w:ascii="Calibri" w:hAnsi="Calibri" w:cs="Arial"/>
          <w:color w:val="222222"/>
          <w:szCs w:val="22"/>
          <w:lang w:val="en-GB"/>
        </w:rPr>
      </w:pPr>
    </w:p>
    <w:p w14:paraId="5358CE06" w14:textId="2945F62F"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lastRenderedPageBreak/>
        <w:t xml:space="preserve">If during any stage of the procurement process or performance of any DRC contract a conflict of interest arises, or appears likely to arise,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or person under contract with DRC may have, or appear to have, an interest of any kind in the Bidder’s business or any kind of economic ties with the Bidder.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take steps as DRC may reasonably require</w:t>
      </w:r>
      <w:r w:rsidR="00F07CA3" w:rsidRPr="00EE1B34">
        <w:rPr>
          <w:rFonts w:ascii="Calibri" w:hAnsi="Calibri" w:cs="Arial"/>
          <w:color w:val="222222"/>
          <w:szCs w:val="22"/>
          <w:lang w:val="en-GB"/>
        </w:rPr>
        <w:t>,</w:t>
      </w:r>
      <w:r w:rsidRPr="00EE1B34">
        <w:rPr>
          <w:rFonts w:ascii="Calibri" w:hAnsi="Calibri" w:cs="Arial"/>
          <w:color w:val="222222"/>
          <w:szCs w:val="22"/>
          <w:lang w:val="en-GB"/>
        </w:rPr>
        <w:t xml:space="preserve"> to </w:t>
      </w:r>
      <w:r w:rsidR="00F07CA3" w:rsidRPr="00EE1B34">
        <w:rPr>
          <w:rFonts w:ascii="Calibri" w:hAnsi="Calibri" w:cs="Arial"/>
          <w:color w:val="222222"/>
          <w:szCs w:val="22"/>
          <w:lang w:val="en-GB"/>
        </w:rPr>
        <w:t>resolve</w:t>
      </w:r>
      <w:r w:rsidRPr="00EE1B34">
        <w:rPr>
          <w:rFonts w:ascii="Calibri" w:hAnsi="Calibri" w:cs="Arial"/>
          <w:color w:val="222222"/>
          <w:szCs w:val="22"/>
          <w:lang w:val="en-GB"/>
        </w:rPr>
        <w:t xml:space="preserve"> or otherwise deal with the conflict to the satisfaction of DRC.</w:t>
      </w:r>
    </w:p>
    <w:p w14:paraId="10E4B14C" w14:textId="77777777" w:rsidR="00ED4934" w:rsidRPr="00EE1B34" w:rsidRDefault="00ED4934" w:rsidP="00ED4934">
      <w:pPr>
        <w:tabs>
          <w:tab w:val="left" w:pos="0"/>
        </w:tabs>
        <w:rPr>
          <w:rFonts w:ascii="Calibri" w:hAnsi="Calibri" w:cs="Arial"/>
          <w:color w:val="222222"/>
          <w:szCs w:val="22"/>
          <w:lang w:val="en-GB"/>
        </w:rPr>
      </w:pPr>
    </w:p>
    <w:p w14:paraId="3072606A" w14:textId="77777777" w:rsidR="00ED4934" w:rsidRPr="00EE1B34" w:rsidRDefault="00ED4934" w:rsidP="00972789">
      <w:pPr>
        <w:pStyle w:val="Heading1"/>
        <w:rPr>
          <w:lang w:val="en-GB"/>
        </w:rPr>
      </w:pPr>
      <w:r w:rsidRPr="00EE1B34">
        <w:rPr>
          <w:lang w:val="en-GB"/>
        </w:rPr>
        <w:t>Withdrawal/Modification of Bids</w:t>
      </w:r>
    </w:p>
    <w:p w14:paraId="2EE99801" w14:textId="761AEB7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Requests to withdraw a Bid </w:t>
      </w:r>
      <w:r w:rsidR="003461DC">
        <w:rPr>
          <w:rFonts w:ascii="Calibri" w:hAnsi="Calibri" w:cs="Arial"/>
          <w:color w:val="222222"/>
          <w:szCs w:val="22"/>
          <w:lang w:val="en-GB"/>
        </w:rPr>
        <w:t xml:space="preserve">after the Bid closure time </w:t>
      </w:r>
      <w:r w:rsidRPr="00EE1B34">
        <w:rPr>
          <w:rFonts w:ascii="Calibri" w:hAnsi="Calibri" w:cs="Arial"/>
          <w:color w:val="222222"/>
          <w:szCs w:val="22"/>
          <w:lang w:val="en-GB"/>
        </w:rPr>
        <w:t xml:space="preserve">shall not be honoured. </w:t>
      </w:r>
    </w:p>
    <w:p w14:paraId="52791B81" w14:textId="77777777" w:rsidR="00ED4934" w:rsidRPr="00EE1B34" w:rsidRDefault="00ED4934" w:rsidP="00ED4934">
      <w:pPr>
        <w:tabs>
          <w:tab w:val="left" w:pos="0"/>
        </w:tabs>
        <w:rPr>
          <w:rFonts w:ascii="Calibri" w:hAnsi="Calibri" w:cs="Arial"/>
          <w:color w:val="222222"/>
          <w:szCs w:val="22"/>
          <w:lang w:val="en-GB"/>
        </w:rPr>
      </w:pPr>
    </w:p>
    <w:p w14:paraId="0B210619"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Withdrawal of a Bid may result in your suspension or removal from the DRC suppliers List.</w:t>
      </w:r>
    </w:p>
    <w:p w14:paraId="0CF3A595" w14:textId="77777777" w:rsidR="00ED4934" w:rsidRPr="00EE1B34" w:rsidRDefault="00ED4934" w:rsidP="00ED4934">
      <w:pPr>
        <w:tabs>
          <w:tab w:val="left" w:pos="0"/>
        </w:tabs>
        <w:rPr>
          <w:rFonts w:ascii="Calibri" w:hAnsi="Calibri" w:cs="Arial"/>
          <w:color w:val="222222"/>
          <w:szCs w:val="22"/>
          <w:lang w:val="en-GB"/>
        </w:rPr>
      </w:pPr>
    </w:p>
    <w:p w14:paraId="7A23F6F4" w14:textId="77777777" w:rsidR="00ED49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Default="00DB4E50" w:rsidP="00ED4934">
      <w:pPr>
        <w:tabs>
          <w:tab w:val="left" w:pos="0"/>
        </w:tabs>
        <w:rPr>
          <w:rFonts w:ascii="Calibri" w:hAnsi="Calibri" w:cs="Arial"/>
          <w:color w:val="222222"/>
          <w:szCs w:val="22"/>
          <w:lang w:val="en-GB"/>
        </w:rPr>
      </w:pPr>
    </w:p>
    <w:p w14:paraId="45734E8D" w14:textId="73994BAA" w:rsidR="00DB4E50" w:rsidRPr="00DB4E50" w:rsidRDefault="00DB4E50" w:rsidP="00DB4E50">
      <w:pPr>
        <w:pStyle w:val="Heading1"/>
        <w:rPr>
          <w:lang w:val="en-GB"/>
        </w:rPr>
      </w:pPr>
      <w:r w:rsidRPr="00DB4E50">
        <w:rPr>
          <w:lang w:val="en-GB"/>
        </w:rPr>
        <w:t>LATE BIDS</w:t>
      </w:r>
    </w:p>
    <w:p w14:paraId="2CC22421" w14:textId="7C70D84F" w:rsidR="00DB4E50" w:rsidRPr="00EE1B34" w:rsidRDefault="00DB4E50" w:rsidP="00ED4934">
      <w:pPr>
        <w:tabs>
          <w:tab w:val="left" w:pos="0"/>
        </w:tabs>
        <w:rPr>
          <w:rFonts w:ascii="Calibri" w:hAnsi="Calibri" w:cs="Arial"/>
          <w:color w:val="222222"/>
          <w:szCs w:val="22"/>
          <w:lang w:val="en-GB"/>
        </w:rPr>
      </w:pPr>
      <w:r w:rsidRPr="00DB4E50">
        <w:rPr>
          <w:rFonts w:ascii="Calibri" w:hAnsi="Calibri" w:cs="Arial"/>
          <w:color w:val="222222"/>
          <w:szCs w:val="22"/>
          <w:lang w:val="en-GB"/>
        </w:rPr>
        <w:t>All Bids received after the ITB closure will be rejected</w:t>
      </w:r>
      <w:r w:rsidR="00C35A1E">
        <w:rPr>
          <w:rFonts w:ascii="Calibri" w:hAnsi="Calibri" w:cs="Arial"/>
          <w:color w:val="222222"/>
          <w:szCs w:val="22"/>
          <w:lang w:val="en-GB"/>
        </w:rPr>
        <w:t>.</w:t>
      </w:r>
    </w:p>
    <w:p w14:paraId="50C5E6D3" w14:textId="77777777" w:rsidR="00ED4934" w:rsidRPr="00EE1B34" w:rsidRDefault="00ED4934" w:rsidP="00ED4934">
      <w:pPr>
        <w:tabs>
          <w:tab w:val="left" w:pos="0"/>
        </w:tabs>
        <w:rPr>
          <w:rFonts w:ascii="Calibri" w:hAnsi="Calibri" w:cs="Arial"/>
          <w:color w:val="222222"/>
          <w:szCs w:val="22"/>
          <w:lang w:val="en-GB"/>
        </w:rPr>
      </w:pPr>
    </w:p>
    <w:p w14:paraId="1DE6A664" w14:textId="013E0519" w:rsidR="00B77F40" w:rsidRPr="00EE1B34" w:rsidRDefault="00ED4934" w:rsidP="00972789">
      <w:pPr>
        <w:pStyle w:val="Heading1"/>
        <w:rPr>
          <w:lang w:val="en-GB"/>
        </w:rPr>
      </w:pPr>
      <w:r w:rsidRPr="00EE1B34">
        <w:rPr>
          <w:lang w:val="en-GB"/>
        </w:rPr>
        <w:t>Opening of the ITB</w:t>
      </w:r>
    </w:p>
    <w:p w14:paraId="3357064D" w14:textId="117BBD7F" w:rsidR="00ED4934" w:rsidRPr="00563ED7" w:rsidRDefault="00563ED7" w:rsidP="00ED4934">
      <w:pPr>
        <w:rPr>
          <w:rFonts w:ascii="Calibri" w:hAnsi="Calibri" w:cs="Arial"/>
          <w:szCs w:val="22"/>
          <w:lang w:val="en-GB"/>
        </w:rPr>
      </w:pPr>
      <w:r>
        <w:rPr>
          <w:rFonts w:ascii="Calibri" w:hAnsi="Calibri" w:cs="Arial"/>
          <w:szCs w:val="22"/>
          <w:lang w:val="en-GB"/>
        </w:rPr>
        <w:t xml:space="preserve">The Tender Opening will take place at the time and location stated above. </w:t>
      </w:r>
    </w:p>
    <w:p w14:paraId="3F403D58" w14:textId="77777777" w:rsidR="00ED4934" w:rsidRPr="00972789" w:rsidRDefault="00ED4934" w:rsidP="00ED4934">
      <w:pPr>
        <w:rPr>
          <w:rFonts w:ascii="Calibri" w:hAnsi="Calibri" w:cs="Arial"/>
          <w:szCs w:val="22"/>
          <w:highlight w:val="yellow"/>
          <w:lang w:val="en-GB"/>
        </w:rPr>
      </w:pPr>
    </w:p>
    <w:p w14:paraId="1E7E3DE6" w14:textId="185B0EE4" w:rsidR="00ED4934" w:rsidRPr="00EE1B34" w:rsidRDefault="00ED4934" w:rsidP="00ED4934">
      <w:pPr>
        <w:tabs>
          <w:tab w:val="left" w:pos="0"/>
        </w:tabs>
        <w:rPr>
          <w:rFonts w:ascii="Calibri" w:hAnsi="Calibri" w:cs="Arial"/>
          <w:color w:val="222222"/>
          <w:szCs w:val="22"/>
          <w:lang w:val="en-GB"/>
        </w:rPr>
      </w:pPr>
      <w:r w:rsidRPr="00563ED7">
        <w:rPr>
          <w:rFonts w:ascii="Calibri" w:hAnsi="Calibri" w:cs="Arial"/>
          <w:szCs w:val="22"/>
          <w:lang w:val="en-GB"/>
        </w:rPr>
        <w:t>Any attempt by a Bidder to influence the Evaluation Committee in the process of examination, clarification, evaluation and comparison of tenders, to obtain information on how the procedure is progressing or to influence DRC in its decision concerning the award of the contract will result in the immediate rejection of the tender</w:t>
      </w:r>
      <w:r w:rsidR="00563ED7" w:rsidRPr="00563ED7">
        <w:rPr>
          <w:rFonts w:ascii="Calibri" w:hAnsi="Calibri" w:cs="Arial"/>
          <w:szCs w:val="22"/>
          <w:lang w:val="en-GB"/>
        </w:rPr>
        <w:t>.</w:t>
      </w:r>
    </w:p>
    <w:p w14:paraId="4B5B7D0A" w14:textId="77777777" w:rsidR="00ED4934" w:rsidRPr="00EE1B34" w:rsidRDefault="00ED4934" w:rsidP="00ED4934">
      <w:pPr>
        <w:tabs>
          <w:tab w:val="left" w:pos="0"/>
        </w:tabs>
        <w:rPr>
          <w:rFonts w:ascii="Calibri" w:hAnsi="Calibri" w:cs="Arial"/>
          <w:color w:val="222222"/>
          <w:szCs w:val="22"/>
          <w:lang w:val="en-GB"/>
        </w:rPr>
      </w:pPr>
    </w:p>
    <w:p w14:paraId="0FD8D402" w14:textId="70792DE0" w:rsidR="00ED4934" w:rsidRPr="00EE1B34" w:rsidRDefault="00ED4934" w:rsidP="00972789">
      <w:pPr>
        <w:pStyle w:val="Heading1"/>
        <w:rPr>
          <w:lang w:val="en-GB"/>
        </w:rPr>
      </w:pPr>
      <w:r w:rsidRPr="00EE1B34">
        <w:rPr>
          <w:lang w:val="en-GB"/>
        </w:rPr>
        <w:t>Conditions of Contract</w:t>
      </w:r>
    </w:p>
    <w:p w14:paraId="0C4A0F5F" w14:textId="7B80973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Bidders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acknowledge that the DRC General Conditions of Contract for the Procurement of Goods, or Services, </w:t>
      </w:r>
      <w:r w:rsidR="002B39C4">
        <w:rPr>
          <w:rFonts w:ascii="Calibri" w:hAnsi="Calibri" w:cs="Arial"/>
          <w:color w:val="222222"/>
          <w:szCs w:val="22"/>
          <w:lang w:val="en-GB"/>
        </w:rPr>
        <w:t xml:space="preserve">or the Special Conditions of Contract, </w:t>
      </w:r>
      <w:r w:rsidRPr="00EE1B34">
        <w:rPr>
          <w:rFonts w:ascii="Calibri" w:hAnsi="Calibri" w:cs="Arial"/>
          <w:color w:val="222222"/>
          <w:szCs w:val="22"/>
          <w:lang w:val="en-GB"/>
        </w:rPr>
        <w:t>as applicable, are acceptable.</w:t>
      </w:r>
    </w:p>
    <w:p w14:paraId="103C5D4C" w14:textId="77777777" w:rsidR="00ED4934" w:rsidRPr="00EE1B34" w:rsidRDefault="00ED4934" w:rsidP="00ED4934">
      <w:pPr>
        <w:tabs>
          <w:tab w:val="left" w:pos="0"/>
        </w:tabs>
        <w:rPr>
          <w:rFonts w:ascii="Calibri" w:hAnsi="Calibri" w:cs="Arial"/>
          <w:color w:val="222222"/>
          <w:szCs w:val="22"/>
          <w:lang w:val="en-GB"/>
        </w:rPr>
      </w:pPr>
    </w:p>
    <w:p w14:paraId="76D3DF68" w14:textId="77777777" w:rsidR="00ED4934" w:rsidRPr="00EE1B34" w:rsidRDefault="00ED4934" w:rsidP="00972789">
      <w:pPr>
        <w:pStyle w:val="Heading1"/>
        <w:rPr>
          <w:lang w:val="en-GB"/>
        </w:rPr>
      </w:pPr>
      <w:r w:rsidRPr="00EE1B34">
        <w:rPr>
          <w:lang w:val="en-GB"/>
        </w:rPr>
        <w:t>Cancellation of the ITB</w:t>
      </w:r>
    </w:p>
    <w:p w14:paraId="392E9ED4" w14:textId="77777777" w:rsidR="00ED4934" w:rsidRPr="00EE1B34" w:rsidRDefault="00ED4934" w:rsidP="00ED4934">
      <w:pPr>
        <w:tabs>
          <w:tab w:val="left" w:pos="0"/>
        </w:tabs>
        <w:rPr>
          <w:rFonts w:ascii="Calibri" w:hAnsi="Calibri" w:cs="Arial"/>
          <w:szCs w:val="22"/>
          <w:lang w:val="en-GB"/>
        </w:rPr>
      </w:pPr>
      <w:r w:rsidRPr="00EE1B34">
        <w:rPr>
          <w:rFonts w:ascii="Calibri" w:hAnsi="Calibri" w:cs="Arial"/>
          <w:szCs w:val="22"/>
          <w:lang w:val="en-GB"/>
        </w:rPr>
        <w:t>In the event of a</w:t>
      </w:r>
      <w:r w:rsidR="00682714" w:rsidRPr="00EE1B34">
        <w:rPr>
          <w:rFonts w:ascii="Calibri" w:hAnsi="Calibri" w:cs="Arial"/>
          <w:szCs w:val="22"/>
          <w:lang w:val="en-GB"/>
        </w:rPr>
        <w:t>n</w:t>
      </w:r>
      <w:r w:rsidRPr="00EE1B34">
        <w:rPr>
          <w:rFonts w:ascii="Calibri" w:hAnsi="Calibri" w:cs="Arial"/>
          <w:szCs w:val="22"/>
          <w:lang w:val="en-GB"/>
        </w:rPr>
        <w:t xml:space="preserve"> ITB cancellation, Bidders will be notified by DRC. If the ITB is cancelled before the outer envelope of any Bid has been opened, the sealed envelopes will be returned, unopened, to the Bidders</w:t>
      </w:r>
    </w:p>
    <w:p w14:paraId="4C900335" w14:textId="77777777" w:rsidR="00ED4934" w:rsidRPr="00EE1B34" w:rsidRDefault="00ED4934" w:rsidP="00ED4934">
      <w:pPr>
        <w:tabs>
          <w:tab w:val="left" w:pos="0"/>
        </w:tabs>
        <w:rPr>
          <w:rFonts w:ascii="Calibri" w:hAnsi="Calibri" w:cs="Arial"/>
          <w:szCs w:val="22"/>
          <w:lang w:val="en-GB"/>
        </w:rPr>
      </w:pPr>
    </w:p>
    <w:p w14:paraId="4BD7DA13" w14:textId="77777777" w:rsidR="00ED4934" w:rsidRPr="00EE1B34" w:rsidRDefault="00ED4934" w:rsidP="00ED4934">
      <w:pPr>
        <w:rPr>
          <w:rFonts w:ascii="Calibri" w:hAnsi="Calibri" w:cs="Arial"/>
          <w:szCs w:val="22"/>
          <w:lang w:val="en-GB"/>
        </w:rPr>
      </w:pPr>
      <w:r w:rsidRPr="00EE1B34">
        <w:rPr>
          <w:rFonts w:ascii="Calibri" w:hAnsi="Calibri" w:cs="Arial"/>
          <w:szCs w:val="22"/>
          <w:lang w:val="en-GB"/>
        </w:rPr>
        <w:t>The ITB may be cancelled in the following situations:</w:t>
      </w:r>
    </w:p>
    <w:p w14:paraId="32D5F23B" w14:textId="3B518494"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where </w:t>
      </w:r>
      <w:r w:rsidR="00236569" w:rsidRPr="00EE1B34">
        <w:rPr>
          <w:rFonts w:ascii="Calibri" w:hAnsi="Calibri" w:cs="Arial"/>
          <w:szCs w:val="22"/>
          <w:lang w:val="en-GB"/>
        </w:rPr>
        <w:t>not</w:t>
      </w:r>
      <w:r w:rsidRPr="00EE1B34">
        <w:rPr>
          <w:rFonts w:ascii="Calibri" w:hAnsi="Calibri" w:cs="Arial"/>
          <w:szCs w:val="22"/>
          <w:lang w:val="en-GB"/>
        </w:rPr>
        <w:t xml:space="preserve"> qualitatively or financially worthwhile Bid has been received or there has been no response at all;</w:t>
      </w:r>
    </w:p>
    <w:p w14:paraId="54BA876A"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the economic or technical parameters of the project have been fundamentally altered;</w:t>
      </w:r>
    </w:p>
    <w:p w14:paraId="12E9E060"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exceptional circumstances or force majeure render normal performance of the project impossible;</w:t>
      </w:r>
    </w:p>
    <w:p w14:paraId="315187CF" w14:textId="7EC50875"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all technically compliant Bids exceed the financial resources available;</w:t>
      </w:r>
      <w:r w:rsidR="003461DC">
        <w:rPr>
          <w:rFonts w:ascii="Calibri" w:hAnsi="Calibri" w:cs="Arial"/>
          <w:szCs w:val="22"/>
          <w:lang w:val="en-GB"/>
        </w:rPr>
        <w:t xml:space="preserve"> or</w:t>
      </w:r>
    </w:p>
    <w:p w14:paraId="1FD3EE3D" w14:textId="23E80166" w:rsidR="00ED4934" w:rsidRPr="00EE1B34" w:rsidRDefault="00515C31" w:rsidP="00682714">
      <w:pPr>
        <w:numPr>
          <w:ilvl w:val="0"/>
          <w:numId w:val="41"/>
        </w:numPr>
        <w:rPr>
          <w:rFonts w:ascii="Calibri" w:hAnsi="Calibri" w:cs="Arial"/>
          <w:szCs w:val="22"/>
          <w:lang w:val="en-GB"/>
        </w:rPr>
      </w:pPr>
      <w:r>
        <w:rPr>
          <w:rFonts w:ascii="Calibri" w:hAnsi="Calibri" w:cs="Arial"/>
          <w:szCs w:val="22"/>
          <w:lang w:val="en-GB"/>
        </w:rPr>
        <w:t>There</w:t>
      </w:r>
      <w:r w:rsidR="00ED4934" w:rsidRPr="00EE1B34">
        <w:rPr>
          <w:rFonts w:ascii="Calibri" w:hAnsi="Calibri" w:cs="Arial"/>
          <w:szCs w:val="22"/>
          <w:lang w:val="en-GB"/>
        </w:rPr>
        <w:t xml:space="preserve"> have been irregularities in the procedure, in particular where these have prevented fair competition.</w:t>
      </w:r>
    </w:p>
    <w:p w14:paraId="20674C11" w14:textId="77777777" w:rsidR="00ED4934" w:rsidRPr="00EE1B34" w:rsidRDefault="00ED4934" w:rsidP="00ED4934">
      <w:pPr>
        <w:rPr>
          <w:rFonts w:ascii="Calibri" w:hAnsi="Calibri" w:cs="Arial"/>
          <w:szCs w:val="22"/>
          <w:lang w:val="en-GB"/>
        </w:rPr>
      </w:pPr>
    </w:p>
    <w:p w14:paraId="35DDDA9A" w14:textId="1837B931" w:rsidR="00ED4934" w:rsidRPr="00EE1B34" w:rsidRDefault="00C35A1E" w:rsidP="00ED4934">
      <w:pPr>
        <w:rPr>
          <w:rFonts w:ascii="Calibri" w:hAnsi="Calibri" w:cs="Arial"/>
          <w:szCs w:val="22"/>
          <w:lang w:val="en-GB"/>
        </w:rPr>
      </w:pPr>
      <w:r>
        <w:rPr>
          <w:rFonts w:ascii="Calibri" w:hAnsi="Calibri" w:cs="Arial"/>
          <w:szCs w:val="22"/>
          <w:lang w:val="en-GB"/>
        </w:rPr>
        <w:t>DRC shall not</w:t>
      </w:r>
      <w:r w:rsidR="00ED4934" w:rsidRPr="00EE1B34">
        <w:rPr>
          <w:rFonts w:ascii="Calibri" w:hAnsi="Calibri" w:cs="Arial"/>
          <w:szCs w:val="22"/>
          <w:lang w:val="en-GB"/>
        </w:rPr>
        <w:t xml:space="preserve"> be liable for damages, whatever their nature (in particular damages for loss of profits) or relationship to the cancellation of </w:t>
      </w:r>
      <w:r w:rsidR="00F07CA3" w:rsidRPr="00EE1B34">
        <w:rPr>
          <w:rFonts w:ascii="Calibri" w:hAnsi="Calibri" w:cs="Arial"/>
          <w:szCs w:val="22"/>
          <w:lang w:val="en-GB"/>
        </w:rPr>
        <w:t>an</w:t>
      </w:r>
      <w:r w:rsidR="00ED4934" w:rsidRPr="00EE1B34">
        <w:rPr>
          <w:rFonts w:ascii="Calibri" w:hAnsi="Calibri" w:cs="Arial"/>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EE1B34" w:rsidRDefault="00ED4934" w:rsidP="00ED4934">
      <w:pPr>
        <w:tabs>
          <w:tab w:val="left" w:pos="0"/>
        </w:tabs>
        <w:rPr>
          <w:rFonts w:ascii="Calibri" w:hAnsi="Calibri" w:cs="Arial"/>
          <w:color w:val="222222"/>
          <w:szCs w:val="22"/>
          <w:lang w:val="en-GB"/>
        </w:rPr>
      </w:pPr>
    </w:p>
    <w:p w14:paraId="08EF8388" w14:textId="77777777" w:rsidR="00ED4934" w:rsidRPr="00EE1B34" w:rsidRDefault="00ED4934" w:rsidP="00972789">
      <w:pPr>
        <w:pStyle w:val="Heading1"/>
        <w:rPr>
          <w:lang w:val="en-GB"/>
        </w:rPr>
      </w:pPr>
      <w:r w:rsidRPr="00EE1B34">
        <w:rPr>
          <w:lang w:val="en-GB"/>
        </w:rPr>
        <w:t>Queries about this ITB</w:t>
      </w:r>
    </w:p>
    <w:p w14:paraId="67959B05" w14:textId="6FF4A500" w:rsidR="00ED4934" w:rsidRPr="00EE1B34" w:rsidRDefault="00ED4934" w:rsidP="003A151F">
      <w:pPr>
        <w:rPr>
          <w:lang w:val="en-GB"/>
        </w:rPr>
      </w:pPr>
      <w:r w:rsidRPr="00EE1B34">
        <w:rPr>
          <w:lang w:val="en-GB"/>
        </w:rPr>
        <w:t xml:space="preserve">For queries on this ITB, please contact the Procurement Manger, </w:t>
      </w:r>
      <w:hyperlink r:id="rId17" w:history="1">
        <w:r w:rsidR="00736770" w:rsidRPr="00736770">
          <w:rPr>
            <w:rStyle w:val="Hyperlink"/>
            <w:color w:val="FF0000"/>
          </w:rPr>
          <w:t>irq-msl-rfq@drc.ngo</w:t>
        </w:r>
      </w:hyperlink>
      <w:r w:rsidR="00736770">
        <w:rPr>
          <w:color w:val="FF0000"/>
        </w:rPr>
        <w:t>  </w:t>
      </w:r>
    </w:p>
    <w:p w14:paraId="71690BDE" w14:textId="77777777" w:rsidR="00ED4934" w:rsidRPr="00EE1B34" w:rsidRDefault="00ED4934" w:rsidP="00ED4934">
      <w:pPr>
        <w:tabs>
          <w:tab w:val="left" w:pos="0"/>
        </w:tabs>
        <w:rPr>
          <w:rFonts w:ascii="Calibri" w:hAnsi="Calibri" w:cs="Arial"/>
          <w:color w:val="222222"/>
          <w:szCs w:val="22"/>
          <w:lang w:val="en-GB"/>
        </w:rPr>
      </w:pPr>
    </w:p>
    <w:p w14:paraId="65F949EB" w14:textId="3152E5EA"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questions regarding this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please indicate the ITB number. </w:t>
      </w:r>
      <w:r w:rsidRPr="00EE1B34">
        <w:rPr>
          <w:rFonts w:ascii="Calibri" w:hAnsi="Calibri" w:cs="Arial"/>
          <w:b/>
          <w:color w:val="222222"/>
          <w:szCs w:val="22"/>
          <w:lang w:val="en-GB"/>
        </w:rPr>
        <w:t xml:space="preserve">Bids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w:t>
      </w:r>
      <w:r w:rsidRPr="00EE1B34">
        <w:rPr>
          <w:rFonts w:ascii="Calibri" w:hAnsi="Calibri" w:cs="Arial"/>
          <w:b/>
          <w:color w:val="222222"/>
          <w:szCs w:val="22"/>
          <w:u w:val="single"/>
          <w:lang w:val="en-GB"/>
        </w:rPr>
        <w:t>not</w:t>
      </w:r>
      <w:r w:rsidRPr="00EE1B34">
        <w:rPr>
          <w:rFonts w:ascii="Calibri" w:hAnsi="Calibri" w:cs="Arial"/>
          <w:b/>
          <w:color w:val="222222"/>
          <w:szCs w:val="22"/>
          <w:lang w:val="en-GB"/>
        </w:rPr>
        <w:t xml:space="preserve"> be sent to the above email</w:t>
      </w:r>
      <w:r w:rsidRPr="00EE1B34">
        <w:rPr>
          <w:rFonts w:ascii="Calibri" w:hAnsi="Calibri" w:cs="Arial"/>
          <w:color w:val="222222"/>
          <w:szCs w:val="22"/>
          <w:lang w:val="en-GB"/>
        </w:rPr>
        <w:t>.</w:t>
      </w:r>
    </w:p>
    <w:p w14:paraId="2795A965" w14:textId="77777777" w:rsidR="003B2A29" w:rsidRPr="00EE1B34" w:rsidRDefault="003B2A29" w:rsidP="00ED4934">
      <w:pPr>
        <w:tabs>
          <w:tab w:val="left" w:pos="0"/>
        </w:tabs>
        <w:rPr>
          <w:rFonts w:ascii="Calibri" w:hAnsi="Calibri" w:cs="Arial"/>
          <w:color w:val="222222"/>
          <w:szCs w:val="22"/>
          <w:lang w:val="en-GB"/>
        </w:rPr>
      </w:pPr>
    </w:p>
    <w:p w14:paraId="00D4A841" w14:textId="6C30AAC0" w:rsidR="002B119F" w:rsidRDefault="003B2A29" w:rsidP="003A151F">
      <w:pPr>
        <w:tabs>
          <w:tab w:val="left" w:pos="0"/>
        </w:tabs>
        <w:rPr>
          <w:rFonts w:ascii="Calibri" w:hAnsi="Calibri" w:cs="Arial"/>
          <w:color w:val="FF0000"/>
          <w:szCs w:val="22"/>
        </w:rPr>
      </w:pPr>
      <w:r w:rsidRPr="00EE1B34">
        <w:rPr>
          <w:rFonts w:ascii="Calibri" w:hAnsi="Calibri" w:cs="Arial"/>
          <w:color w:val="222222"/>
          <w:szCs w:val="22"/>
          <w:lang w:val="en-GB"/>
        </w:rPr>
        <w:lastRenderedPageBreak/>
        <w:t>All questions during the tender period, as well as the associated answers</w:t>
      </w:r>
      <w:r w:rsidR="00B54AEB" w:rsidRPr="00EE1B34">
        <w:rPr>
          <w:rFonts w:ascii="Calibri" w:hAnsi="Calibri" w:cs="Arial"/>
          <w:color w:val="222222"/>
          <w:szCs w:val="22"/>
          <w:lang w:val="en-GB"/>
        </w:rPr>
        <w:t>,</w:t>
      </w:r>
      <w:r w:rsidRPr="00EE1B34">
        <w:rPr>
          <w:rFonts w:ascii="Calibri" w:hAnsi="Calibri" w:cs="Arial"/>
          <w:color w:val="222222"/>
          <w:szCs w:val="22"/>
          <w:lang w:val="en-GB"/>
        </w:rPr>
        <w:t xml:space="preserve"> will be shared with all suppliers invited</w:t>
      </w:r>
      <w:r w:rsidR="005B1DAD" w:rsidRPr="00EE1B34">
        <w:rPr>
          <w:rFonts w:ascii="Calibri" w:hAnsi="Calibri" w:cs="Arial"/>
          <w:color w:val="222222"/>
          <w:szCs w:val="22"/>
          <w:lang w:val="en-GB"/>
        </w:rPr>
        <w:t>,</w:t>
      </w:r>
      <w:r w:rsidRPr="00EE1B34">
        <w:rPr>
          <w:rFonts w:ascii="Calibri" w:hAnsi="Calibri" w:cs="Arial"/>
          <w:color w:val="222222"/>
          <w:szCs w:val="22"/>
          <w:lang w:val="en-GB"/>
        </w:rPr>
        <w:t xml:space="preserve"> or for open tenders published at</w:t>
      </w:r>
      <w:r w:rsidR="005B1DAD" w:rsidRPr="00EE1B34">
        <w:rPr>
          <w:rFonts w:ascii="Calibri" w:hAnsi="Calibri" w:cs="Arial"/>
          <w:color w:val="222222"/>
          <w:szCs w:val="22"/>
          <w:lang w:val="en-GB"/>
        </w:rPr>
        <w:t>:</w:t>
      </w:r>
      <w:r w:rsidRPr="00EE1B34">
        <w:rPr>
          <w:rFonts w:ascii="Calibri" w:hAnsi="Calibri" w:cs="Arial"/>
          <w:color w:val="222222"/>
          <w:szCs w:val="22"/>
          <w:lang w:val="en-GB"/>
        </w:rPr>
        <w:t xml:space="preserve"> </w:t>
      </w:r>
      <w:hyperlink r:id="rId18" w:history="1">
        <w:r w:rsidR="003A151F" w:rsidRPr="00013FB5">
          <w:rPr>
            <w:rFonts w:ascii="Calibri" w:hAnsi="Calibri" w:cs="Arial"/>
            <w:color w:val="FF0000"/>
            <w:szCs w:val="22"/>
          </w:rPr>
          <w:t>w</w:t>
        </w:r>
      </w:hyperlink>
      <w:r w:rsidR="003A151F" w:rsidRPr="00013FB5">
        <w:rPr>
          <w:rFonts w:ascii="Calibri" w:hAnsi="Calibri" w:cs="Arial"/>
          <w:color w:val="FF0000"/>
          <w:szCs w:val="22"/>
        </w:rPr>
        <w:t>ww.ncciraq.org</w:t>
      </w:r>
      <w:r w:rsidR="00013FB5" w:rsidRPr="00013FB5">
        <w:rPr>
          <w:rFonts w:ascii="Calibri" w:hAnsi="Calibri" w:cs="Arial"/>
          <w:color w:val="FF0000"/>
          <w:szCs w:val="22"/>
        </w:rPr>
        <w:t xml:space="preserve"> </w:t>
      </w:r>
    </w:p>
    <w:p w14:paraId="057FA85D" w14:textId="77777777" w:rsidR="008B446B" w:rsidRPr="00EE1B34" w:rsidRDefault="008B446B" w:rsidP="003A151F">
      <w:pPr>
        <w:tabs>
          <w:tab w:val="left" w:pos="0"/>
        </w:tabs>
        <w:rPr>
          <w:rFonts w:ascii="Calibri" w:hAnsi="Calibri" w:cs="Arial"/>
          <w:color w:val="222222"/>
          <w:szCs w:val="22"/>
          <w:lang w:val="en-GB"/>
        </w:rPr>
      </w:pPr>
    </w:p>
    <w:p w14:paraId="79477B8F" w14:textId="35A46922" w:rsidR="00CB13DA" w:rsidRPr="00EE1B34" w:rsidRDefault="00682714" w:rsidP="00972789">
      <w:pPr>
        <w:pStyle w:val="Heading1"/>
        <w:rPr>
          <w:lang w:val="en-GB"/>
        </w:rPr>
      </w:pPr>
      <w:r w:rsidRPr="00EE1B34">
        <w:rPr>
          <w:lang w:val="en-GB"/>
        </w:rPr>
        <w:t>ITB Documents</w:t>
      </w:r>
    </w:p>
    <w:p w14:paraId="465C14C3" w14:textId="77777777" w:rsidR="00042D64" w:rsidRPr="00EE1B34" w:rsidRDefault="00042D64"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This ITB document contains the following:</w:t>
      </w:r>
    </w:p>
    <w:p w14:paraId="55954CF0" w14:textId="77777777" w:rsidR="00042D64" w:rsidRDefault="00042D64" w:rsidP="003F0DB2">
      <w:pPr>
        <w:shd w:val="clear" w:color="auto" w:fill="FFFFFF"/>
        <w:rPr>
          <w:rFonts w:ascii="Calibri" w:hAnsi="Calibri" w:cs="Arial"/>
          <w:color w:val="222222"/>
          <w:szCs w:val="22"/>
          <w:lang w:val="en-GB"/>
        </w:rPr>
      </w:pPr>
    </w:p>
    <w:p w14:paraId="30363E07" w14:textId="77777777" w:rsidR="00C87058" w:rsidRPr="00EE1B34" w:rsidRDefault="00C87058" w:rsidP="003F0DB2">
      <w:pPr>
        <w:shd w:val="clear" w:color="auto" w:fill="FFFFFF"/>
        <w:rPr>
          <w:rFonts w:ascii="Calibri" w:hAnsi="Calibri" w:cs="Arial"/>
          <w:color w:val="222222"/>
          <w:szCs w:val="22"/>
          <w:lang w:val="en-GB"/>
        </w:rPr>
      </w:pPr>
    </w:p>
    <w:p w14:paraId="5BB573B2" w14:textId="77777777" w:rsidR="00042D64" w:rsidRPr="00EE1B34" w:rsidRDefault="00042D64" w:rsidP="00A23250">
      <w:pPr>
        <w:numPr>
          <w:ilvl w:val="0"/>
          <w:numId w:val="25"/>
        </w:numPr>
        <w:shd w:val="clear" w:color="auto" w:fill="FFFFFF"/>
        <w:spacing w:line="276" w:lineRule="auto"/>
        <w:ind w:left="360"/>
        <w:rPr>
          <w:rFonts w:ascii="Calibri" w:hAnsi="Calibri" w:cs="Arial"/>
          <w:color w:val="222222"/>
          <w:szCs w:val="22"/>
          <w:lang w:val="en-GB"/>
        </w:rPr>
      </w:pPr>
      <w:r w:rsidRPr="00EE1B34">
        <w:rPr>
          <w:rFonts w:ascii="Calibri" w:hAnsi="Calibri" w:cs="Arial"/>
          <w:color w:val="222222"/>
          <w:szCs w:val="22"/>
          <w:lang w:val="en-GB"/>
        </w:rPr>
        <w:t>This covering Letter</w:t>
      </w:r>
    </w:p>
    <w:p w14:paraId="26591160" w14:textId="53FCEAD1" w:rsidR="000F079C" w:rsidRPr="00A2247D" w:rsidRDefault="00042D64" w:rsidP="00D5340C">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A2247D">
        <w:rPr>
          <w:rFonts w:ascii="Calibri" w:hAnsi="Calibri" w:cs="Arial"/>
          <w:color w:val="222222"/>
          <w:szCs w:val="22"/>
          <w:lang w:val="en-GB"/>
        </w:rPr>
        <w:t>Annex A</w:t>
      </w:r>
      <w:r w:rsidR="000F079C" w:rsidRPr="00A2247D">
        <w:rPr>
          <w:rFonts w:ascii="Calibri" w:hAnsi="Calibri" w:cs="Arial"/>
          <w:color w:val="222222"/>
          <w:szCs w:val="22"/>
          <w:lang w:val="en-GB"/>
        </w:rPr>
        <w:t>.1</w:t>
      </w:r>
      <w:r w:rsidR="00C52C53" w:rsidRPr="00A2247D">
        <w:rPr>
          <w:rFonts w:ascii="Calibri" w:hAnsi="Calibri" w:cs="Arial"/>
          <w:color w:val="222222"/>
          <w:szCs w:val="22"/>
          <w:lang w:val="en-GB"/>
        </w:rPr>
        <w:t>:</w:t>
      </w:r>
      <w:r w:rsidR="0042623F" w:rsidRPr="00A2247D">
        <w:rPr>
          <w:rFonts w:ascii="Calibri" w:hAnsi="Calibri" w:cs="Arial"/>
          <w:color w:val="222222"/>
          <w:szCs w:val="22"/>
          <w:lang w:val="en-GB"/>
        </w:rPr>
        <w:t xml:space="preserve">      </w:t>
      </w:r>
      <w:r w:rsidRPr="00A2247D">
        <w:rPr>
          <w:rFonts w:ascii="Calibri" w:hAnsi="Calibri" w:cs="Arial"/>
          <w:color w:val="222222"/>
          <w:szCs w:val="22"/>
          <w:lang w:val="en-GB"/>
        </w:rPr>
        <w:t xml:space="preserve">DRC </w:t>
      </w:r>
      <w:r w:rsidR="0062490F" w:rsidRPr="00A2247D">
        <w:t>Bid Form (Technical).</w:t>
      </w:r>
      <w:r w:rsidR="00A2247D" w:rsidRPr="00A2247D">
        <w:t xml:space="preserve"> Per each lot</w:t>
      </w:r>
    </w:p>
    <w:p w14:paraId="0B477A07" w14:textId="2EBBF809" w:rsidR="001E1B5B" w:rsidRPr="00A2247D" w:rsidRDefault="000F079C" w:rsidP="00A2247D">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A2247D">
        <w:rPr>
          <w:rFonts w:ascii="Calibri" w:hAnsi="Calibri" w:cs="Arial"/>
          <w:color w:val="222222"/>
          <w:szCs w:val="22"/>
          <w:lang w:val="en-GB"/>
        </w:rPr>
        <w:t>Annex A.2</w:t>
      </w:r>
      <w:r w:rsidR="0042623F" w:rsidRPr="00A2247D">
        <w:rPr>
          <w:rFonts w:ascii="Calibri" w:hAnsi="Calibri" w:cs="Arial"/>
          <w:color w:val="222222"/>
          <w:szCs w:val="22"/>
          <w:lang w:val="en-GB"/>
        </w:rPr>
        <w:t xml:space="preserve">:      </w:t>
      </w:r>
      <w:r w:rsidRPr="00A2247D">
        <w:rPr>
          <w:rFonts w:ascii="Calibri" w:hAnsi="Calibri" w:cs="Arial"/>
          <w:color w:val="222222"/>
          <w:szCs w:val="22"/>
          <w:lang w:val="en-GB"/>
        </w:rPr>
        <w:t xml:space="preserve">DRC </w:t>
      </w:r>
      <w:r w:rsidR="0062490F" w:rsidRPr="00A2247D">
        <w:t>Bid Form (Financial</w:t>
      </w:r>
      <w:r w:rsidR="00A2247D" w:rsidRPr="00A2247D">
        <w:t xml:space="preserve">). Per each lot </w:t>
      </w:r>
    </w:p>
    <w:p w14:paraId="704753F5" w14:textId="59AE974A" w:rsidR="00A23250" w:rsidRDefault="00042D64" w:rsidP="00D5340C">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B</w:t>
      </w:r>
      <w:r w:rsidR="00C52C53" w:rsidRPr="00EE1B34">
        <w:rPr>
          <w:rFonts w:ascii="Calibri" w:hAnsi="Calibri" w:cs="Arial"/>
          <w:color w:val="222222"/>
          <w:szCs w:val="22"/>
          <w:lang w:val="en-GB"/>
        </w:rPr>
        <w:t>:</w:t>
      </w:r>
      <w:r w:rsidR="0042623F">
        <w:rPr>
          <w:rFonts w:ascii="Calibri" w:hAnsi="Calibri" w:cs="Arial"/>
          <w:color w:val="222222"/>
          <w:szCs w:val="22"/>
          <w:lang w:val="en-GB"/>
        </w:rPr>
        <w:t xml:space="preserve">          </w:t>
      </w:r>
      <w:r w:rsidRPr="00EE1B34">
        <w:rPr>
          <w:rFonts w:ascii="Calibri" w:hAnsi="Calibri" w:cs="Arial"/>
          <w:color w:val="222222"/>
          <w:szCs w:val="22"/>
          <w:lang w:val="en-GB"/>
        </w:rPr>
        <w:t>Tender and Contract Award Acknowledgment Certificate</w:t>
      </w:r>
      <w:r w:rsidR="0040043E">
        <w:rPr>
          <w:rFonts w:ascii="Calibri" w:hAnsi="Calibri" w:cs="Arial"/>
          <w:color w:val="222222"/>
          <w:szCs w:val="22"/>
          <w:lang w:val="en-GB"/>
        </w:rPr>
        <w:t>.</w:t>
      </w:r>
    </w:p>
    <w:p w14:paraId="07F8825A" w14:textId="04A238C9" w:rsidR="00B36F4C" w:rsidRDefault="00C87058" w:rsidP="00D5340C">
      <w:pPr>
        <w:numPr>
          <w:ilvl w:val="0"/>
          <w:numId w:val="25"/>
        </w:numPr>
        <w:shd w:val="clear" w:color="auto" w:fill="FFFFFF"/>
        <w:tabs>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C: </w:t>
      </w:r>
      <w:r w:rsidR="0042623F">
        <w:rPr>
          <w:rFonts w:ascii="Calibri" w:hAnsi="Calibri" w:cs="Arial"/>
          <w:color w:val="222222"/>
          <w:szCs w:val="22"/>
          <w:lang w:val="en-GB"/>
        </w:rPr>
        <w:t xml:space="preserve"> </w:t>
      </w:r>
      <w:r w:rsidR="00B36F4C">
        <w:rPr>
          <w:rFonts w:ascii="Calibri" w:hAnsi="Calibri" w:cs="Arial"/>
          <w:color w:val="222222"/>
          <w:szCs w:val="22"/>
          <w:lang w:val="en-GB"/>
        </w:rPr>
        <w:t xml:space="preserve">        </w:t>
      </w:r>
      <w:r w:rsidR="00CB589F" w:rsidRPr="009F0C35">
        <w:rPr>
          <w:rFonts w:cs="Arial"/>
          <w:color w:val="222222"/>
          <w:lang w:val="en-GB"/>
        </w:rPr>
        <w:t>DRC General Conditions of Contract for the Procurement of</w:t>
      </w:r>
      <w:r w:rsidR="00E31673">
        <w:rPr>
          <w:rFonts w:cs="Arial"/>
          <w:color w:val="222222"/>
          <w:lang w:val="en-GB"/>
        </w:rPr>
        <w:t xml:space="preserve"> Goods and </w:t>
      </w:r>
      <w:r w:rsidR="00E31673" w:rsidRPr="009F0C35">
        <w:rPr>
          <w:rFonts w:cs="Arial"/>
          <w:color w:val="222222"/>
          <w:lang w:val="en-GB"/>
        </w:rPr>
        <w:t>SERVICES</w:t>
      </w:r>
      <w:r w:rsidR="0040043E">
        <w:rPr>
          <w:rFonts w:cs="Arial"/>
          <w:color w:val="222222"/>
          <w:lang w:val="en-GB"/>
        </w:rPr>
        <w:t>.</w:t>
      </w:r>
      <w:r w:rsidR="00B36F4C">
        <w:rPr>
          <w:rFonts w:ascii="Calibri" w:hAnsi="Calibri" w:cs="Arial"/>
          <w:color w:val="222222"/>
          <w:szCs w:val="22"/>
        </w:rPr>
        <w:tab/>
      </w:r>
      <w:r w:rsidR="0042623F">
        <w:rPr>
          <w:rFonts w:ascii="Calibri" w:hAnsi="Calibri" w:cs="Arial"/>
          <w:color w:val="222222"/>
          <w:szCs w:val="22"/>
          <w:lang w:val="en-GB"/>
        </w:rPr>
        <w:t xml:space="preserve">         </w:t>
      </w:r>
    </w:p>
    <w:p w14:paraId="189B0242" w14:textId="3E5F3BDB" w:rsidR="00042D64" w:rsidRPr="00B36F4C" w:rsidRDefault="00042D64" w:rsidP="00D5340C">
      <w:pPr>
        <w:numPr>
          <w:ilvl w:val="0"/>
          <w:numId w:val="25"/>
        </w:numPr>
        <w:shd w:val="clear" w:color="auto" w:fill="FFFFFF"/>
        <w:tabs>
          <w:tab w:val="left" w:pos="1710"/>
        </w:tabs>
        <w:spacing w:line="276" w:lineRule="auto"/>
        <w:ind w:left="360"/>
        <w:rPr>
          <w:rFonts w:ascii="Calibri" w:hAnsi="Calibri" w:cs="Arial"/>
          <w:color w:val="222222"/>
          <w:szCs w:val="22"/>
          <w:lang w:val="en-GB"/>
        </w:rPr>
      </w:pPr>
      <w:r w:rsidRPr="00B36F4C">
        <w:rPr>
          <w:rFonts w:ascii="Calibri" w:hAnsi="Calibri" w:cs="Arial"/>
          <w:color w:val="222222"/>
          <w:szCs w:val="22"/>
          <w:lang w:val="en-GB"/>
        </w:rPr>
        <w:t xml:space="preserve">Annex </w:t>
      </w:r>
      <w:r w:rsidR="00C87058" w:rsidRPr="00B36F4C">
        <w:rPr>
          <w:rFonts w:ascii="Calibri" w:hAnsi="Calibri" w:cs="Arial"/>
          <w:color w:val="222222"/>
          <w:szCs w:val="22"/>
          <w:lang w:val="en-GB"/>
        </w:rPr>
        <w:t>D</w:t>
      </w:r>
      <w:r w:rsidR="00C52C53" w:rsidRPr="00B36F4C">
        <w:rPr>
          <w:rFonts w:ascii="Calibri" w:hAnsi="Calibri" w:cs="Arial"/>
          <w:color w:val="222222"/>
          <w:szCs w:val="22"/>
          <w:lang w:val="en-GB"/>
        </w:rPr>
        <w:t>:</w:t>
      </w:r>
      <w:r w:rsidR="0042623F" w:rsidRPr="00B36F4C">
        <w:rPr>
          <w:rFonts w:ascii="Calibri" w:hAnsi="Calibri" w:cs="Arial"/>
          <w:color w:val="222222"/>
          <w:szCs w:val="22"/>
          <w:lang w:val="en-GB"/>
        </w:rPr>
        <w:t xml:space="preserve">         </w:t>
      </w:r>
      <w:r w:rsidR="006F5AC2" w:rsidRPr="00E817E2">
        <w:t>Supplier Profile and Registration Form</w:t>
      </w:r>
      <w:r w:rsidR="006F5AC2">
        <w:t xml:space="preserve">s, and </w:t>
      </w:r>
      <w:r w:rsidR="007E471B">
        <w:t xml:space="preserve">Supplier </w:t>
      </w:r>
      <w:r w:rsidR="0027669D">
        <w:t>C</w:t>
      </w:r>
      <w:r w:rsidR="007E471B">
        <w:t>ode of conduct</w:t>
      </w:r>
      <w:r w:rsidR="006F5AC2" w:rsidRPr="00B36F4C">
        <w:rPr>
          <w:rFonts w:ascii="Calibri" w:hAnsi="Calibri" w:cs="Arial"/>
          <w:color w:val="222222"/>
          <w:szCs w:val="22"/>
          <w:lang w:val="en-GB"/>
        </w:rPr>
        <w:t>.</w:t>
      </w:r>
    </w:p>
    <w:p w14:paraId="0AAEB4F3" w14:textId="1AA99CB9" w:rsidR="002329F8" w:rsidRPr="00B94A55" w:rsidRDefault="00740984" w:rsidP="00D5340C">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w:t>
      </w:r>
      <w:r w:rsidR="00C87058">
        <w:rPr>
          <w:rFonts w:ascii="Calibri" w:hAnsi="Calibri" w:cs="Arial"/>
          <w:color w:val="222222"/>
          <w:szCs w:val="22"/>
          <w:lang w:val="en-GB"/>
        </w:rPr>
        <w:t>E</w:t>
      </w:r>
      <w:r>
        <w:rPr>
          <w:rFonts w:ascii="Calibri" w:hAnsi="Calibri" w:cs="Arial"/>
          <w:color w:val="222222"/>
          <w:szCs w:val="22"/>
          <w:lang w:val="en-GB"/>
        </w:rPr>
        <w:t xml:space="preserve">:          </w:t>
      </w:r>
      <w:r w:rsidR="00970A02">
        <w:rPr>
          <w:rFonts w:cs="Arial"/>
          <w:color w:val="222222"/>
          <w:lang w:val="en-GB"/>
        </w:rPr>
        <w:t xml:space="preserve">Past Experiences &amp; </w:t>
      </w:r>
      <w:r w:rsidR="00970A02" w:rsidRPr="00030B2A">
        <w:rPr>
          <w:rFonts w:cs="Arial"/>
          <w:color w:val="222222"/>
          <w:lang w:val="en-GB"/>
        </w:rPr>
        <w:t>References</w:t>
      </w:r>
      <w:r w:rsidR="00C87660">
        <w:rPr>
          <w:rFonts w:cs="Arial"/>
          <w:color w:val="222222"/>
          <w:lang w:val="en-GB"/>
        </w:rPr>
        <w:t>.</w:t>
      </w:r>
    </w:p>
    <w:p w14:paraId="77EE312E" w14:textId="4E134BC2" w:rsidR="00B94A55" w:rsidRPr="00721A74" w:rsidRDefault="00B94A55" w:rsidP="00D5340C">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78507B">
        <w:rPr>
          <w:rFonts w:cs="Arial"/>
          <w:color w:val="222222"/>
          <w:lang w:val="en-GB"/>
        </w:rPr>
        <w:t>Annex F</w:t>
      </w:r>
      <w:r>
        <w:rPr>
          <w:rFonts w:cs="Arial"/>
          <w:color w:val="222222"/>
          <w:lang w:val="en-GB"/>
        </w:rPr>
        <w:t xml:space="preserve">:         </w:t>
      </w:r>
      <w:r w:rsidRPr="0078507B">
        <w:rPr>
          <w:rFonts w:cs="Arial"/>
          <w:color w:val="222222"/>
          <w:lang w:val="en-GB"/>
        </w:rPr>
        <w:t xml:space="preserve"> Source and Nationality</w:t>
      </w:r>
    </w:p>
    <w:p w14:paraId="0BFA2BAE" w14:textId="77777777" w:rsidR="00042D64" w:rsidRPr="00EE1B34" w:rsidRDefault="00042D64" w:rsidP="006F5AC2">
      <w:pPr>
        <w:shd w:val="clear" w:color="auto" w:fill="FFFFFF"/>
        <w:rPr>
          <w:rFonts w:ascii="Calibri" w:hAnsi="Calibri" w:cs="Arial"/>
          <w:color w:val="222222"/>
          <w:szCs w:val="22"/>
          <w:lang w:val="en-GB"/>
        </w:rPr>
      </w:pPr>
    </w:p>
    <w:p w14:paraId="2967CF68" w14:textId="77777777"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Under </w:t>
      </w:r>
      <w:r w:rsidR="00403B1A" w:rsidRPr="00EE1B34">
        <w:rPr>
          <w:rFonts w:ascii="Calibri" w:hAnsi="Calibri" w:cs="Arial"/>
          <w:color w:val="222222"/>
          <w:szCs w:val="22"/>
          <w:lang w:val="en-GB"/>
        </w:rPr>
        <w:t>DRC</w:t>
      </w:r>
      <w:r w:rsidRPr="00EE1B34">
        <w:rPr>
          <w:rFonts w:ascii="Calibri" w:hAnsi="Calibri" w:cs="Arial"/>
          <w:color w:val="222222"/>
          <w:szCs w:val="22"/>
          <w:lang w:val="en-GB"/>
        </w:rPr>
        <w:t xml:space="preserve">’s Anticorruption Policy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idders shall observe the highest standard of ethics during the procurement and execution of such contracts. </w:t>
      </w:r>
      <w:r w:rsidR="009A73CA" w:rsidRPr="00EE1B34">
        <w:rPr>
          <w:rFonts w:ascii="Calibri" w:hAnsi="Calibri" w:cs="Arial"/>
          <w:color w:val="222222"/>
          <w:szCs w:val="22"/>
          <w:lang w:val="en-GB"/>
        </w:rPr>
        <w:t>DRC</w:t>
      </w:r>
      <w:r w:rsidRPr="00EE1B34">
        <w:rPr>
          <w:rFonts w:ascii="Calibri" w:hAnsi="Calibri" w:cs="Arial"/>
          <w:color w:val="222222"/>
          <w:szCs w:val="22"/>
          <w:lang w:val="en-GB"/>
        </w:rPr>
        <w:t xml:space="preserve"> will reject a </w:t>
      </w:r>
      <w:r w:rsidR="00403B1A" w:rsidRPr="00EE1B34">
        <w:rPr>
          <w:rFonts w:ascii="Calibri" w:hAnsi="Calibri" w:cs="Arial"/>
          <w:color w:val="222222"/>
          <w:szCs w:val="22"/>
          <w:lang w:val="en-GB"/>
        </w:rPr>
        <w:t>Bid</w:t>
      </w:r>
      <w:r w:rsidRPr="00EE1B34">
        <w:rPr>
          <w:rFonts w:ascii="Calibri" w:hAnsi="Calibri" w:cs="Arial"/>
          <w:color w:val="222222"/>
          <w:szCs w:val="22"/>
          <w:lang w:val="en-GB"/>
        </w:rPr>
        <w:t xml:space="preserve"> if it determines that the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 recommended for award, has engaged in corrupt, fraudulent, collusive, or coercive practices in competing for, or in executing, the Contract. </w:t>
      </w:r>
    </w:p>
    <w:p w14:paraId="0E8C9942" w14:textId="77777777" w:rsidR="00403B1A" w:rsidRPr="00EE1B34" w:rsidRDefault="00403B1A" w:rsidP="003F0DB2">
      <w:pPr>
        <w:shd w:val="clear" w:color="auto" w:fill="FFFFFF"/>
        <w:rPr>
          <w:rFonts w:ascii="Calibri" w:hAnsi="Calibri" w:cs="Arial"/>
          <w:color w:val="222222"/>
          <w:szCs w:val="22"/>
          <w:lang w:val="en-GB"/>
        </w:rPr>
      </w:pPr>
    </w:p>
    <w:p w14:paraId="42E02F99" w14:textId="77777777" w:rsidR="00403B1A" w:rsidRPr="00EE1B34" w:rsidRDefault="00403B1A"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Your</w:t>
      </w:r>
      <w:r w:rsidR="002B119F" w:rsidRPr="00EE1B34">
        <w:rPr>
          <w:rFonts w:ascii="Calibri" w:hAnsi="Calibri" w:cs="Arial"/>
          <w:color w:val="222222"/>
          <w:szCs w:val="22"/>
          <w:lang w:val="en-GB"/>
        </w:rPr>
        <w:t>s</w:t>
      </w:r>
      <w:r w:rsidRPr="00EE1B34">
        <w:rPr>
          <w:rFonts w:ascii="Calibri" w:hAnsi="Calibri" w:cs="Arial"/>
          <w:color w:val="222222"/>
          <w:szCs w:val="22"/>
          <w:lang w:val="en-GB"/>
        </w:rPr>
        <w:t xml:space="preserve"> sincerely</w:t>
      </w:r>
    </w:p>
    <w:p w14:paraId="744F8A65" w14:textId="77777777" w:rsidR="00721A74" w:rsidRDefault="00721A74" w:rsidP="003F0DB2">
      <w:pPr>
        <w:shd w:val="clear" w:color="auto" w:fill="FFFFFF"/>
        <w:rPr>
          <w:rFonts w:ascii="Calibri" w:hAnsi="Calibri" w:cs="Arial"/>
          <w:color w:val="222222"/>
          <w:szCs w:val="22"/>
          <w:lang w:val="en-GB"/>
        </w:rPr>
      </w:pPr>
    </w:p>
    <w:p w14:paraId="27097227" w14:textId="219574E5" w:rsidR="006F5AC2" w:rsidRPr="00565097" w:rsidRDefault="0028557E" w:rsidP="003F0DB2">
      <w:pPr>
        <w:shd w:val="clear" w:color="auto" w:fill="FFFFFF"/>
        <w:rPr>
          <w:rFonts w:ascii="Calibri" w:hAnsi="Calibri" w:cs="Arial"/>
          <w:b/>
          <w:bCs/>
          <w:color w:val="222222"/>
          <w:szCs w:val="22"/>
          <w:lang w:val="en-GB"/>
        </w:rPr>
      </w:pPr>
      <w:r>
        <w:rPr>
          <w:rFonts w:ascii="Calibri" w:hAnsi="Calibri" w:cs="Arial"/>
          <w:b/>
          <w:bCs/>
          <w:color w:val="222222"/>
          <w:szCs w:val="22"/>
          <w:lang w:val="en-GB"/>
        </w:rPr>
        <w:t>Mosul Suppl</w:t>
      </w:r>
      <w:r w:rsidR="001F2AB6">
        <w:rPr>
          <w:rFonts w:ascii="Calibri" w:hAnsi="Calibri" w:cs="Arial"/>
          <w:b/>
          <w:bCs/>
          <w:color w:val="222222"/>
          <w:szCs w:val="22"/>
          <w:lang w:val="en-GB"/>
        </w:rPr>
        <w:t>y Chain Team</w:t>
      </w:r>
    </w:p>
    <w:p w14:paraId="5EC2775C" w14:textId="77777777" w:rsidR="00403B1A" w:rsidRPr="00EE1B34" w:rsidRDefault="00403B1A" w:rsidP="003F0DB2">
      <w:pPr>
        <w:pBdr>
          <w:bottom w:val="single" w:sz="12" w:space="1" w:color="auto"/>
        </w:pBdr>
        <w:shd w:val="clear" w:color="auto" w:fill="FFFFFF"/>
        <w:rPr>
          <w:rFonts w:ascii="Calibri" w:hAnsi="Calibri" w:cs="Arial"/>
          <w:color w:val="222222"/>
          <w:szCs w:val="22"/>
          <w:lang w:val="en-GB"/>
        </w:rPr>
      </w:pPr>
    </w:p>
    <w:p w14:paraId="4955A73A" w14:textId="2E70E2F1" w:rsidR="002B39C4" w:rsidRDefault="002B39C4" w:rsidP="003F0DB2">
      <w:pPr>
        <w:shd w:val="clear" w:color="auto" w:fill="FFFFFF"/>
        <w:rPr>
          <w:rFonts w:ascii="Calibri" w:hAnsi="Calibri" w:cs="Arial"/>
          <w:color w:val="222222"/>
          <w:szCs w:val="22"/>
          <w:highlight w:val="lightGray"/>
          <w:lang w:val="en-GB"/>
        </w:rPr>
      </w:pPr>
    </w:p>
    <w:p w14:paraId="70A8F5AF" w14:textId="77777777" w:rsidR="002B39C4" w:rsidRDefault="002B39C4" w:rsidP="00972789">
      <w:pPr>
        <w:pStyle w:val="Heading1"/>
        <w:rPr>
          <w:highlight w:val="lightGray"/>
          <w:lang w:val="en-GB"/>
        </w:rPr>
      </w:pPr>
      <w:r>
        <w:rPr>
          <w:highlight w:val="lightGray"/>
          <w:lang w:val="en-GB"/>
        </w:rPr>
        <w:br w:type="page"/>
      </w:r>
    </w:p>
    <w:p w14:paraId="0E8018BA" w14:textId="0FF98758" w:rsidR="007D003F" w:rsidRPr="00EE1B34" w:rsidRDefault="00842D4B" w:rsidP="007D003F">
      <w:pPr>
        <w:jc w:val="center"/>
        <w:rPr>
          <w:rFonts w:ascii="Calibri" w:hAnsi="Calibri" w:cs="Arial"/>
          <w:b/>
          <w:szCs w:val="22"/>
          <w:lang w:val="en-GB"/>
        </w:rPr>
      </w:pPr>
      <w:r>
        <w:rPr>
          <w:rFonts w:ascii="Calibri" w:hAnsi="Calibri" w:cs="Arial"/>
          <w:szCs w:val="22"/>
          <w:lang w:val="en-GB"/>
        </w:rPr>
        <w:lastRenderedPageBreak/>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t>ANNEX B</w:t>
      </w:r>
    </w:p>
    <w:p w14:paraId="600B4430" w14:textId="6A3042EE" w:rsidR="003A502F" w:rsidRPr="00EE1B34" w:rsidRDefault="00842D4B" w:rsidP="003A502F">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003A502F" w:rsidRPr="00EE1B34">
        <w:rPr>
          <w:rFonts w:ascii="Calibri" w:hAnsi="Calibri" w:cs="Arial"/>
          <w:b/>
          <w:color w:val="222222"/>
          <w:u w:val="single"/>
          <w:lang w:val="en-GB"/>
        </w:rPr>
        <w:t>ender and Contract Award Acknowledge Certificate</w:t>
      </w:r>
    </w:p>
    <w:p w14:paraId="2B43DF7F" w14:textId="77777777" w:rsidR="003A502F" w:rsidRPr="00EE1B34" w:rsidRDefault="003A502F" w:rsidP="003A502F">
      <w:pPr>
        <w:shd w:val="clear" w:color="auto" w:fill="FFFFFF"/>
        <w:jc w:val="center"/>
        <w:rPr>
          <w:rFonts w:ascii="Calibri" w:hAnsi="Calibri" w:cs="Arial"/>
          <w:b/>
          <w:color w:val="222222"/>
          <w:u w:val="single"/>
          <w:lang w:val="en-GB"/>
        </w:rPr>
      </w:pPr>
    </w:p>
    <w:p w14:paraId="65E1E0DA" w14:textId="5CF8BDCA" w:rsidR="003A502F" w:rsidRPr="00EE1B34" w:rsidRDefault="003A502F" w:rsidP="003A502F">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sidR="00EF41E1">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14:paraId="257C039B" w14:textId="77777777" w:rsidR="0041369D" w:rsidRPr="00EE1B34" w:rsidRDefault="0041369D" w:rsidP="008119CB">
      <w:pPr>
        <w:shd w:val="clear" w:color="auto" w:fill="FFFFFF"/>
        <w:jc w:val="left"/>
        <w:rPr>
          <w:rFonts w:ascii="Calibri" w:hAnsi="Calibri" w:cs="Arial"/>
          <w:b/>
          <w:color w:val="222222"/>
          <w:lang w:val="en-GB"/>
        </w:rPr>
      </w:pPr>
    </w:p>
    <w:p w14:paraId="21A3272E" w14:textId="046611C8" w:rsidR="0041369D" w:rsidRPr="00EE1B34" w:rsidRDefault="0041369D" w:rsidP="008119CB">
      <w:pPr>
        <w:shd w:val="clear" w:color="auto" w:fill="FFFFFF"/>
        <w:jc w:val="left"/>
        <w:rPr>
          <w:rFonts w:ascii="Calibri" w:hAnsi="Calibri" w:cs="Arial"/>
          <w:b/>
          <w:color w:val="222222"/>
          <w:lang w:val="en-GB"/>
        </w:rPr>
        <w:sectPr w:rsidR="0041369D" w:rsidRPr="00EE1B34" w:rsidSect="00972789">
          <w:headerReference w:type="default" r:id="rId19"/>
          <w:footerReference w:type="default" r:id="rId20"/>
          <w:footerReference w:type="first" r:id="rId21"/>
          <w:endnotePr>
            <w:numRestart w:val="eachSect"/>
          </w:endnotePr>
          <w:type w:val="continuous"/>
          <w:pgSz w:w="12240" w:h="15840"/>
          <w:pgMar w:top="1440" w:right="720" w:bottom="1440" w:left="1440" w:header="720" w:footer="720" w:gutter="0"/>
          <w:cols w:space="720"/>
          <w:titlePg/>
          <w:docGrid w:linePitch="360"/>
        </w:sectPr>
      </w:pPr>
    </w:p>
    <w:p w14:paraId="4F18F322" w14:textId="04262DAF" w:rsidR="00E8295E" w:rsidRPr="00404963" w:rsidRDefault="00620F3A" w:rsidP="00E8295E">
      <w:pPr>
        <w:rPr>
          <w:rFonts w:ascii="Calibri" w:hAnsi="Calibri" w:cs="Calibri"/>
          <w:color w:val="222222"/>
          <w:sz w:val="22"/>
          <w:szCs w:val="22"/>
        </w:rPr>
      </w:pPr>
      <w:r>
        <w:rPr>
          <w:rFonts w:ascii="Calibri" w:hAnsi="Calibri" w:cs="Arial"/>
          <w:lang w:val="en-GB"/>
        </w:rPr>
        <w:t>1.</w:t>
      </w:r>
      <w:r w:rsidRPr="00EE1B34">
        <w:rPr>
          <w:rFonts w:ascii="Calibri" w:hAnsi="Calibri" w:cs="Arial"/>
          <w:lang w:val="en-GB"/>
        </w:rPr>
        <w:t xml:space="preserve"> In</w:t>
      </w:r>
      <w:r w:rsidR="003A502F" w:rsidRPr="00EE1B34">
        <w:rPr>
          <w:rFonts w:ascii="Calibri" w:hAnsi="Calibri" w:cs="Arial"/>
          <w:lang w:val="en-GB"/>
        </w:rPr>
        <w:t xml:space="preserve"> compliance with the </w:t>
      </w:r>
      <w:r w:rsidR="00EE510B" w:rsidRPr="00EE1B34">
        <w:rPr>
          <w:rFonts w:ascii="Calibri" w:hAnsi="Calibri" w:cs="Arial"/>
          <w:lang w:val="en-GB"/>
        </w:rPr>
        <w:t xml:space="preserve">ITB </w:t>
      </w:r>
      <w:r w:rsidR="00C6161B" w:rsidRPr="00EE1B34">
        <w:rPr>
          <w:rFonts w:ascii="Calibri" w:hAnsi="Calibri" w:cs="Arial"/>
          <w:lang w:val="en-GB"/>
        </w:rPr>
        <w:t xml:space="preserve">Instructions </w:t>
      </w:r>
      <w:r w:rsidR="00984517" w:rsidRPr="00EE1B34">
        <w:rPr>
          <w:rFonts w:ascii="Calibri" w:hAnsi="Calibri" w:cs="Arial"/>
          <w:lang w:val="en-GB"/>
        </w:rPr>
        <w:t xml:space="preserve">and </w:t>
      </w:r>
      <w:r w:rsidR="00C6161B" w:rsidRPr="00EE1B34">
        <w:rPr>
          <w:rFonts w:ascii="Calibri" w:hAnsi="Calibri" w:cs="Arial"/>
          <w:lang w:val="en-GB"/>
        </w:rPr>
        <w:t>G</w:t>
      </w:r>
      <w:r w:rsidR="003A502F" w:rsidRPr="00EE1B34">
        <w:rPr>
          <w:rFonts w:ascii="Calibri" w:hAnsi="Calibri" w:cs="Arial"/>
          <w:lang w:val="en-GB"/>
        </w:rPr>
        <w:t xml:space="preserve">eneral Conditions of Contract for the Procurement of Goods, we the undersigned, offer to furnish some or all of the items quoted for, at the prices entered in the </w:t>
      </w:r>
      <w:r w:rsidR="006F6872" w:rsidRPr="00EE1B34">
        <w:rPr>
          <w:rFonts w:ascii="Calibri" w:hAnsi="Calibri" w:cs="Arial"/>
          <w:lang w:val="en-GB"/>
        </w:rPr>
        <w:t xml:space="preserve">attached </w:t>
      </w:r>
      <w:r w:rsidR="00C6161B" w:rsidRPr="00EE1B34">
        <w:rPr>
          <w:rFonts w:ascii="Calibri" w:hAnsi="Calibri" w:cs="Arial"/>
          <w:lang w:val="en-GB"/>
        </w:rPr>
        <w:t>DRC Bid Form No</w:t>
      </w:r>
      <w:r w:rsidR="00B36B27">
        <w:rPr>
          <w:rFonts w:ascii="Calibri" w:hAnsi="Calibri" w:cs="Arial"/>
          <w:lang w:val="en-GB"/>
        </w:rPr>
        <w:t xml:space="preserve"> </w:t>
      </w:r>
      <w:r w:rsidR="00E8295E" w:rsidRPr="00796B35">
        <w:rPr>
          <w:rFonts w:ascii="Calibri" w:hAnsi="Calibri" w:cs="Arial"/>
          <w:b/>
          <w:bCs/>
          <w:color w:val="000000"/>
          <w:sz w:val="22"/>
          <w:szCs w:val="24"/>
        </w:rPr>
        <w:t xml:space="preserve">ITB# </w:t>
      </w:r>
      <w:r w:rsidR="00744A7E" w:rsidRPr="00146D5E">
        <w:rPr>
          <w:rFonts w:ascii="Calibri" w:hAnsi="Calibri" w:cs="Arial"/>
          <w:b/>
          <w:bCs/>
          <w:color w:val="000000"/>
          <w:sz w:val="22"/>
          <w:szCs w:val="24"/>
        </w:rPr>
        <w:t>01</w:t>
      </w:r>
      <w:r w:rsidR="00744A7E">
        <w:rPr>
          <w:rFonts w:ascii="Calibri" w:hAnsi="Calibri" w:cs="Arial"/>
          <w:b/>
          <w:bCs/>
          <w:color w:val="000000"/>
          <w:sz w:val="22"/>
          <w:szCs w:val="24"/>
        </w:rPr>
        <w:t>5</w:t>
      </w:r>
      <w:r w:rsidR="00744A7E" w:rsidRPr="00146D5E">
        <w:rPr>
          <w:rFonts w:ascii="Calibri" w:hAnsi="Calibri" w:cs="Arial"/>
          <w:b/>
          <w:bCs/>
          <w:color w:val="000000"/>
          <w:sz w:val="22"/>
          <w:szCs w:val="24"/>
        </w:rPr>
        <w:t xml:space="preserve">MOS19 </w:t>
      </w:r>
      <w:r w:rsidR="00744A7E">
        <w:rPr>
          <w:rFonts w:ascii="Calibri" w:hAnsi="Calibri" w:cs="Arial"/>
          <w:b/>
          <w:bCs/>
          <w:color w:val="000000"/>
          <w:sz w:val="22"/>
          <w:szCs w:val="24"/>
        </w:rPr>
        <w:t>Supplying tools and material for Talafer And Ayadhia nurseries</w:t>
      </w:r>
    </w:p>
    <w:p w14:paraId="67714073" w14:textId="7449D262" w:rsidR="00D70AD4" w:rsidRPr="002C7981" w:rsidRDefault="00D70AD4" w:rsidP="00D70AD4">
      <w:pPr>
        <w:rPr>
          <w:rFonts w:ascii="Calibri" w:hAnsi="Calibri" w:cs="Arial"/>
          <w:b/>
          <w:color w:val="222222"/>
          <w:sz w:val="22"/>
          <w:szCs w:val="24"/>
          <w:lang w:val="en-GB"/>
        </w:rPr>
      </w:pPr>
      <w:r>
        <w:rPr>
          <w:rFonts w:ascii="Calibri" w:hAnsi="Calibri" w:cs="Arial"/>
          <w:b/>
          <w:bCs/>
          <w:color w:val="000000"/>
          <w:sz w:val="22"/>
          <w:szCs w:val="24"/>
        </w:rPr>
        <w:t xml:space="preserve">. </w:t>
      </w:r>
    </w:p>
    <w:p w14:paraId="50928F81" w14:textId="7A99557B" w:rsidR="003A502F" w:rsidRPr="00EE1B34" w:rsidRDefault="008927B5" w:rsidP="007C623C">
      <w:pPr>
        <w:rPr>
          <w:rFonts w:ascii="Calibri" w:hAnsi="Calibri" w:cs="Arial"/>
          <w:lang w:val="en-GB"/>
        </w:rPr>
      </w:pPr>
      <w:r>
        <w:rPr>
          <w:rFonts w:ascii="Calibri" w:hAnsi="Calibri" w:cs="Arial"/>
          <w:lang w:val="en-GB"/>
        </w:rPr>
        <w:t>,</w:t>
      </w:r>
      <w:r w:rsidRPr="00EE1B34">
        <w:rPr>
          <w:rFonts w:ascii="Calibri" w:hAnsi="Calibri" w:cs="Arial"/>
          <w:lang w:val="en-GB"/>
        </w:rPr>
        <w:t xml:space="preserve"> delivered</w:t>
      </w:r>
      <w:r w:rsidR="003A502F" w:rsidRPr="00EE1B34">
        <w:rPr>
          <w:rFonts w:ascii="Calibri" w:hAnsi="Calibri" w:cs="Arial"/>
          <w:lang w:val="en-GB"/>
        </w:rPr>
        <w:t xml:space="preserve"> to the destination specified therein.</w:t>
      </w:r>
    </w:p>
    <w:p w14:paraId="21982899" w14:textId="77777777" w:rsidR="003A502F" w:rsidRPr="00EE1B34" w:rsidRDefault="003A502F" w:rsidP="00A715A4">
      <w:pPr>
        <w:tabs>
          <w:tab w:val="left" w:pos="900"/>
        </w:tabs>
        <w:rPr>
          <w:rFonts w:ascii="Calibri" w:hAnsi="Calibri" w:cs="Arial"/>
          <w:lang w:val="en-GB"/>
        </w:rPr>
      </w:pPr>
    </w:p>
    <w:p w14:paraId="655A3C2A" w14:textId="6908C567" w:rsidR="003A502F" w:rsidRPr="00EE1B34" w:rsidRDefault="00620F3A" w:rsidP="00620F3A">
      <w:pPr>
        <w:tabs>
          <w:tab w:val="left" w:pos="360"/>
        </w:tabs>
        <w:rPr>
          <w:rFonts w:ascii="Calibri" w:hAnsi="Calibri" w:cs="Arial"/>
          <w:lang w:val="en-GB"/>
        </w:rPr>
      </w:pPr>
      <w:r>
        <w:rPr>
          <w:rFonts w:ascii="Calibri" w:hAnsi="Calibri" w:cs="Arial"/>
          <w:lang w:val="en-GB"/>
        </w:rPr>
        <w:t>2.</w:t>
      </w:r>
      <w:r w:rsidRPr="00EE1B34">
        <w:rPr>
          <w:rFonts w:ascii="Calibri" w:hAnsi="Calibri" w:cs="Arial"/>
          <w:lang w:val="en-GB"/>
        </w:rPr>
        <w:t xml:space="preserve"> We</w:t>
      </w:r>
      <w:r w:rsidR="003A502F" w:rsidRPr="00EE1B34">
        <w:rPr>
          <w:rFonts w:ascii="Calibri" w:hAnsi="Calibri" w:cs="Arial"/>
          <w:lang w:val="en-GB"/>
        </w:rPr>
        <w:t xml:space="preserve"> accept the terms and conditions set forth in the </w:t>
      </w:r>
      <w:r w:rsidR="00484D28" w:rsidRPr="00EE1B34">
        <w:rPr>
          <w:rFonts w:ascii="Calibri" w:hAnsi="Calibri" w:cs="Arial"/>
          <w:lang w:val="en-GB"/>
        </w:rPr>
        <w:t>ITB Letter</w:t>
      </w:r>
      <w:r w:rsidR="003A502F" w:rsidRPr="00EE1B34">
        <w:rPr>
          <w:rFonts w:ascii="Calibri" w:hAnsi="Calibri" w:cs="Arial"/>
          <w:lang w:val="en-GB"/>
        </w:rPr>
        <w:t>) and the following requirements have been noted and will be complied with where applicable:</w:t>
      </w:r>
    </w:p>
    <w:p w14:paraId="51C2F524" w14:textId="77777777" w:rsidR="003A502F" w:rsidRPr="00EE1B34" w:rsidRDefault="003A502F" w:rsidP="00A715A4">
      <w:pPr>
        <w:tabs>
          <w:tab w:val="left" w:pos="900"/>
        </w:tabs>
        <w:rPr>
          <w:rFonts w:ascii="Calibri" w:hAnsi="Calibri" w:cs="Arial"/>
          <w:lang w:val="en-GB"/>
        </w:rPr>
      </w:pPr>
    </w:p>
    <w:p w14:paraId="3F4356C5"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0F079C">
        <w:rPr>
          <w:rFonts w:ascii="Calibri" w:hAnsi="Calibri" w:cs="Arial"/>
          <w:color w:val="FF0000"/>
          <w:highlight w:val="lightGray"/>
          <w:lang w:val="en-GB"/>
        </w:rPr>
        <w:t>DD</w:t>
      </w:r>
      <w:r w:rsidR="00484D28" w:rsidRPr="000F079C">
        <w:rPr>
          <w:rFonts w:ascii="Calibri" w:hAnsi="Calibri" w:cs="Arial"/>
          <w:color w:val="FF0000"/>
          <w:highlight w:val="lightGray"/>
          <w:lang w:val="en-GB"/>
        </w:rPr>
        <w:t>P</w:t>
      </w:r>
      <w:r w:rsidRPr="00EE1B34">
        <w:rPr>
          <w:rFonts w:ascii="Calibri" w:hAnsi="Calibri" w:cs="Arial"/>
          <w:lang w:val="en-GB"/>
        </w:rPr>
        <w:t xml:space="preserve"> (Incoterms 2010) basis.</w:t>
      </w:r>
    </w:p>
    <w:p w14:paraId="1564A49A" w14:textId="77777777" w:rsidR="00042D64" w:rsidRPr="00EE1B34" w:rsidRDefault="00042D64" w:rsidP="00042D64">
      <w:pPr>
        <w:tabs>
          <w:tab w:val="left" w:pos="0"/>
          <w:tab w:val="left" w:pos="360"/>
        </w:tabs>
        <w:rPr>
          <w:rFonts w:ascii="Calibri" w:hAnsi="Calibri" w:cs="Arial"/>
          <w:lang w:val="en-GB"/>
        </w:rPr>
      </w:pPr>
    </w:p>
    <w:p w14:paraId="510B6409"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We confirm that for any offer made where the delivery </w:t>
      </w:r>
      <w:r w:rsidR="006F6872" w:rsidRPr="00EE1B34">
        <w:rPr>
          <w:rFonts w:ascii="Calibri" w:hAnsi="Calibri" w:cs="Arial"/>
          <w:lang w:val="en-GB"/>
        </w:rPr>
        <w:t>destination</w:t>
      </w:r>
      <w:r w:rsidRPr="00EE1B34">
        <w:rPr>
          <w:rFonts w:ascii="Calibri" w:hAnsi="Calibri" w:cs="Arial"/>
          <w:lang w:val="en-GB"/>
        </w:rPr>
        <w:t xml:space="preserve"> is not as requested in the ITB, that DRC reserves the right to disregard the offer.</w:t>
      </w:r>
    </w:p>
    <w:p w14:paraId="3D09A109" w14:textId="77777777" w:rsidR="00042D64" w:rsidRPr="00EE1B34" w:rsidRDefault="00042D64" w:rsidP="00042D64">
      <w:pPr>
        <w:pStyle w:val="ColorfulList-Accent11"/>
        <w:rPr>
          <w:rFonts w:ascii="Calibri" w:hAnsi="Calibri" w:cs="Arial"/>
          <w:lang w:val="en-GB"/>
        </w:rPr>
      </w:pPr>
    </w:p>
    <w:p w14:paraId="3573A219" w14:textId="77777777" w:rsidR="003212F3" w:rsidRPr="00EE1B34" w:rsidRDefault="003212F3"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That conditional Bid</w:t>
      </w:r>
      <w:r w:rsidR="005B1DAD" w:rsidRPr="00EE1B34">
        <w:rPr>
          <w:rFonts w:ascii="Calibri" w:hAnsi="Calibri" w:cs="Arial"/>
          <w:lang w:val="en-GB"/>
        </w:rPr>
        <w:t>’</w:t>
      </w:r>
      <w:r w:rsidRPr="00EE1B34">
        <w:rPr>
          <w:rFonts w:ascii="Calibri" w:hAnsi="Calibri" w:cs="Arial"/>
          <w:lang w:val="en-GB"/>
        </w:rPr>
        <w:t>s cannot be accepted.</w:t>
      </w:r>
    </w:p>
    <w:p w14:paraId="301E6C07" w14:textId="77777777" w:rsidR="00042D64" w:rsidRPr="00EE1B34" w:rsidRDefault="00042D64" w:rsidP="00042D64">
      <w:pPr>
        <w:pStyle w:val="ColorfulList-Accent11"/>
        <w:rPr>
          <w:rFonts w:ascii="Calibri" w:hAnsi="Calibri" w:cs="Arial"/>
          <w:lang w:val="en-GB"/>
        </w:rPr>
      </w:pPr>
    </w:p>
    <w:p w14:paraId="515AF63B" w14:textId="7A74CE62" w:rsidR="00042D64" w:rsidRPr="003A151F" w:rsidRDefault="003212F3" w:rsidP="00BE0D93">
      <w:pPr>
        <w:numPr>
          <w:ilvl w:val="1"/>
          <w:numId w:val="24"/>
        </w:numPr>
        <w:tabs>
          <w:tab w:val="left" w:pos="0"/>
          <w:tab w:val="left" w:pos="360"/>
        </w:tabs>
        <w:ind w:left="0"/>
        <w:rPr>
          <w:rFonts w:ascii="Calibri" w:hAnsi="Calibri" w:cs="Arial"/>
          <w:lang w:val="en-GB"/>
        </w:rPr>
      </w:pPr>
      <w:r w:rsidRPr="003A151F">
        <w:rPr>
          <w:rFonts w:ascii="Calibri" w:hAnsi="Calibri" w:cs="Arial"/>
          <w:lang w:val="en-GB"/>
        </w:rPr>
        <w:t>That the curren</w:t>
      </w:r>
      <w:r w:rsidR="006F6872" w:rsidRPr="003A151F">
        <w:rPr>
          <w:rFonts w:ascii="Calibri" w:hAnsi="Calibri" w:cs="Arial"/>
          <w:lang w:val="en-GB"/>
        </w:rPr>
        <w:t>cy</w:t>
      </w:r>
      <w:r w:rsidRPr="003A151F">
        <w:rPr>
          <w:rFonts w:ascii="Calibri" w:hAnsi="Calibri" w:cs="Arial"/>
          <w:lang w:val="en-GB"/>
        </w:rPr>
        <w:t xml:space="preserve"> of the Bid should be in</w:t>
      </w:r>
      <w:r w:rsidR="00484D28" w:rsidRPr="003A151F">
        <w:rPr>
          <w:rFonts w:ascii="Calibri" w:hAnsi="Calibri" w:cs="Arial"/>
          <w:lang w:val="en-GB"/>
        </w:rPr>
        <w:t xml:space="preserve"> </w:t>
      </w:r>
      <w:r w:rsidRPr="003A151F">
        <w:rPr>
          <w:rFonts w:ascii="Calibri" w:hAnsi="Calibri" w:cs="Arial"/>
          <w:i/>
          <w:color w:val="FF0000"/>
          <w:highlight w:val="lightGray"/>
          <w:lang w:val="en-GB"/>
        </w:rPr>
        <w:t>[</w:t>
      </w:r>
      <w:r w:rsidR="003A151F">
        <w:rPr>
          <w:rFonts w:ascii="Calibri" w:hAnsi="Calibri" w:cs="Arial"/>
          <w:i/>
          <w:color w:val="FF0000"/>
          <w:szCs w:val="22"/>
          <w:highlight w:val="lightGray"/>
          <w:lang w:val="en-GB"/>
        </w:rPr>
        <w:t>USD or IQD</w:t>
      </w:r>
      <w:r w:rsidR="003A151F">
        <w:rPr>
          <w:rFonts w:ascii="Calibri" w:hAnsi="Calibri" w:cs="Arial"/>
          <w:i/>
          <w:color w:val="FF0000"/>
          <w:szCs w:val="22"/>
          <w:lang w:val="en-GB"/>
        </w:rPr>
        <w:t xml:space="preserve">, DRC will use the exchange rate </w:t>
      </w:r>
      <w:r w:rsidR="003539FA" w:rsidRPr="006633CD">
        <w:rPr>
          <w:rFonts w:ascii="Calibri" w:hAnsi="Calibri" w:cs="Arial"/>
          <w:i/>
          <w:color w:val="FF0000"/>
          <w:szCs w:val="22"/>
          <w:lang w:val="en-GB"/>
        </w:rPr>
        <w:t xml:space="preserve">1 USD = </w:t>
      </w:r>
      <w:r w:rsidR="009E2BC8" w:rsidRPr="009E2BC8">
        <w:rPr>
          <w:rFonts w:ascii="Calibri" w:hAnsi="Calibri" w:cs="Arial"/>
          <w:i/>
          <w:color w:val="FF0000"/>
          <w:szCs w:val="22"/>
          <w:lang w:val="en-GB"/>
        </w:rPr>
        <w:t>1,182.151175</w:t>
      </w:r>
      <w:r w:rsidR="009E2BC8">
        <w:rPr>
          <w:rFonts w:ascii="Calibri" w:hAnsi="Calibri" w:cs="Calibri"/>
          <w:color w:val="000000"/>
        </w:rPr>
        <w:t xml:space="preserve"> </w:t>
      </w:r>
      <w:r w:rsidR="003539FA">
        <w:rPr>
          <w:rFonts w:ascii="Calibri" w:hAnsi="Calibri" w:cs="Arial"/>
          <w:i/>
          <w:color w:val="FF0000"/>
          <w:szCs w:val="22"/>
          <w:lang w:val="en-GB"/>
        </w:rPr>
        <w:t xml:space="preserve">IQD </w:t>
      </w:r>
      <w:r w:rsidR="003A151F">
        <w:rPr>
          <w:rFonts w:ascii="Calibri" w:hAnsi="Calibri" w:cs="Arial"/>
          <w:i/>
          <w:color w:val="FF0000"/>
          <w:szCs w:val="22"/>
          <w:lang w:val="en-GB"/>
        </w:rPr>
        <w:t>for purpose of evaluation only.</w:t>
      </w:r>
    </w:p>
    <w:p w14:paraId="29A5078F" w14:textId="77777777" w:rsidR="008119CB" w:rsidRPr="00EE1B34" w:rsidRDefault="008119CB"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3B1FAF6C" w14:textId="77777777" w:rsidR="006F6872" w:rsidRPr="00EE1B34" w:rsidRDefault="006F6872" w:rsidP="006F6872">
      <w:pPr>
        <w:tabs>
          <w:tab w:val="left" w:pos="0"/>
          <w:tab w:val="left" w:pos="360"/>
        </w:tabs>
        <w:rPr>
          <w:rFonts w:ascii="Calibri" w:hAnsi="Calibri" w:cs="Arial"/>
          <w:lang w:val="en-GB"/>
        </w:rPr>
      </w:pPr>
    </w:p>
    <w:p w14:paraId="49999E19" w14:textId="77777777" w:rsidR="008119CB" w:rsidRPr="00EE1B34" w:rsidRDefault="008119CB"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2552F316" w14:textId="77777777" w:rsidR="0041369D" w:rsidRPr="00EE1B34" w:rsidRDefault="0041369D" w:rsidP="0041369D">
      <w:pPr>
        <w:tabs>
          <w:tab w:val="left" w:pos="0"/>
          <w:tab w:val="left" w:pos="720"/>
        </w:tabs>
        <w:ind w:left="720"/>
        <w:rPr>
          <w:rFonts w:ascii="Calibri" w:hAnsi="Calibri" w:cs="Arial"/>
          <w:lang w:val="en-GB"/>
        </w:rPr>
      </w:pPr>
    </w:p>
    <w:p w14:paraId="7A4449D6" w14:textId="77777777" w:rsidR="008119CB" w:rsidRPr="00EE1B34" w:rsidRDefault="006F6872"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w:t>
      </w:r>
      <w:r w:rsidR="008119CB" w:rsidRPr="00EE1B34">
        <w:rPr>
          <w:rFonts w:ascii="Calibri" w:hAnsi="Calibri" w:cs="Arial"/>
          <w:lang w:val="en-GB"/>
        </w:rPr>
        <w:t>/or enter a contract with a Bidder other than the lowest Bidder.</w:t>
      </w:r>
    </w:p>
    <w:p w14:paraId="28D19573" w14:textId="77777777" w:rsidR="00042D64" w:rsidRPr="00EE1B34" w:rsidRDefault="00042D64" w:rsidP="00042D64">
      <w:pPr>
        <w:tabs>
          <w:tab w:val="left" w:pos="0"/>
          <w:tab w:val="left" w:pos="720"/>
        </w:tabs>
        <w:ind w:left="720"/>
        <w:rPr>
          <w:rFonts w:ascii="Calibri" w:hAnsi="Calibri" w:cs="Arial"/>
          <w:lang w:val="en-GB"/>
        </w:rPr>
      </w:pPr>
    </w:p>
    <w:p w14:paraId="0B5F1640" w14:textId="77777777" w:rsidR="008119CB" w:rsidRPr="00EE1B34" w:rsidRDefault="008119CB"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w:t>
      </w:r>
      <w:r w:rsidR="006F6872" w:rsidRPr="00EE1B34">
        <w:rPr>
          <w:rFonts w:ascii="Calibri" w:hAnsi="Calibri" w:cs="Arial"/>
          <w:lang w:val="en-GB"/>
        </w:rPr>
        <w:t>ceipt of the original Purchase O</w:t>
      </w:r>
      <w:r w:rsidRPr="00EE1B34">
        <w:rPr>
          <w:rFonts w:ascii="Calibri" w:hAnsi="Calibri" w:cs="Arial"/>
          <w:lang w:val="en-GB"/>
        </w:rPr>
        <w:t xml:space="preserve">rder/Contract and acknowledgement copy. In case or urgency </w:t>
      </w:r>
      <w:r w:rsidR="006F6872" w:rsidRPr="00EE1B34">
        <w:rPr>
          <w:rFonts w:ascii="Calibri" w:hAnsi="Calibri" w:cs="Arial"/>
          <w:lang w:val="en-GB"/>
        </w:rPr>
        <w:t>s</w:t>
      </w:r>
      <w:r w:rsidRPr="00EE1B34">
        <w:rPr>
          <w:rFonts w:ascii="Calibri" w:hAnsi="Calibri" w:cs="Arial"/>
          <w:lang w:val="en-GB"/>
        </w:rPr>
        <w:t>uccessful Bidders(s) may also be notified by email.</w:t>
      </w:r>
    </w:p>
    <w:p w14:paraId="59E554F0" w14:textId="77777777" w:rsidR="00042D64" w:rsidRPr="00EE1B34" w:rsidRDefault="00042D64" w:rsidP="00042D64">
      <w:pPr>
        <w:tabs>
          <w:tab w:val="left" w:pos="0"/>
          <w:tab w:val="left" w:pos="360"/>
        </w:tabs>
        <w:ind w:left="360"/>
        <w:rPr>
          <w:rFonts w:ascii="Calibri" w:hAnsi="Calibri" w:cs="Arial"/>
          <w:lang w:val="en-GB"/>
        </w:rPr>
      </w:pPr>
    </w:p>
    <w:p w14:paraId="4DF86429" w14:textId="77777777" w:rsidR="003212F3" w:rsidRPr="00EE1B34" w:rsidRDefault="008119CB" w:rsidP="00042D64">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Any samples requested, either with the Bid, or at a later date, will be in accordance with the specifications of the required item(s). </w:t>
      </w:r>
      <w:r w:rsidR="006F6872" w:rsidRPr="00EE1B34">
        <w:rPr>
          <w:rFonts w:ascii="Calibri" w:hAnsi="Calibri" w:cs="Arial"/>
          <w:lang w:val="en-GB"/>
        </w:rPr>
        <w:t>F</w:t>
      </w:r>
      <w:r w:rsidRPr="00EE1B34">
        <w:rPr>
          <w:rFonts w:ascii="Calibri" w:hAnsi="Calibri" w:cs="Arial"/>
          <w:lang w:val="en-GB"/>
        </w:rPr>
        <w:t>ailure to comply with this may result in the Bid not being considered</w:t>
      </w:r>
    </w:p>
    <w:p w14:paraId="4D276517" w14:textId="77777777" w:rsidR="00042D64" w:rsidRPr="00EE1B34" w:rsidRDefault="00042D64" w:rsidP="00042D64">
      <w:pPr>
        <w:pStyle w:val="ColorfulList-Accent11"/>
        <w:rPr>
          <w:rFonts w:ascii="Calibri" w:hAnsi="Calibri" w:cs="Arial"/>
          <w:lang w:val="en-GB"/>
        </w:rPr>
      </w:pPr>
    </w:p>
    <w:p w14:paraId="7B5E0848"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_______</w:t>
      </w:r>
      <w:r w:rsidRPr="00EE1B34">
        <w:rPr>
          <w:rFonts w:ascii="Calibri" w:hAnsi="Calibri" w:cs="Arial"/>
        </w:rPr>
        <w:t>calendar days from the date of the IT</w:t>
      </w:r>
      <w:r w:rsidR="00C6161B" w:rsidRPr="00EE1B34">
        <w:rPr>
          <w:rFonts w:ascii="Calibri" w:hAnsi="Calibri" w:cs="Arial"/>
        </w:rPr>
        <w:t>B</w:t>
      </w:r>
      <w:r w:rsidRPr="00EE1B34">
        <w:rPr>
          <w:rFonts w:ascii="Calibri" w:hAnsi="Calibri" w:cs="Arial"/>
        </w:rPr>
        <w:t xml:space="preserve"> closure</w:t>
      </w:r>
    </w:p>
    <w:p w14:paraId="6170A5B2" w14:textId="77777777" w:rsidR="00042D64" w:rsidRPr="00EE1B34" w:rsidRDefault="00042D64" w:rsidP="00042D64">
      <w:pPr>
        <w:pStyle w:val="ColorfulList-Accent11"/>
        <w:rPr>
          <w:rFonts w:ascii="Calibri" w:hAnsi="Calibri" w:cs="Arial"/>
        </w:rPr>
      </w:pPr>
    </w:p>
    <w:p w14:paraId="1D2C5B54" w14:textId="01C89FF9" w:rsidR="00042D64" w:rsidRPr="003A151F" w:rsidRDefault="00042D64" w:rsidP="00D063E0">
      <w:pPr>
        <w:numPr>
          <w:ilvl w:val="1"/>
          <w:numId w:val="24"/>
        </w:numPr>
        <w:tabs>
          <w:tab w:val="left" w:pos="0"/>
          <w:tab w:val="left" w:pos="360"/>
        </w:tabs>
        <w:ind w:left="360"/>
        <w:rPr>
          <w:rFonts w:ascii="Calibri" w:hAnsi="Calibri" w:cs="Arial"/>
        </w:rPr>
      </w:pPr>
      <w:r w:rsidRPr="003A151F">
        <w:rPr>
          <w:rFonts w:ascii="Calibri" w:hAnsi="Calibri" w:cs="Arial"/>
        </w:rPr>
        <w:t xml:space="preserve">We agree to the terms and conditions set forth in the DRC General Conditions of </w:t>
      </w:r>
      <w:r w:rsidR="006F6872" w:rsidRPr="003A151F">
        <w:rPr>
          <w:rFonts w:ascii="Calibri" w:hAnsi="Calibri" w:cs="Arial"/>
        </w:rPr>
        <w:t>C</w:t>
      </w:r>
      <w:r w:rsidRPr="003A151F">
        <w:rPr>
          <w:rFonts w:ascii="Calibri" w:hAnsi="Calibri" w:cs="Arial"/>
        </w:rPr>
        <w:t>ontra</w:t>
      </w:r>
      <w:r w:rsidR="003A151F">
        <w:rPr>
          <w:rFonts w:ascii="Calibri" w:hAnsi="Calibri" w:cs="Arial"/>
        </w:rPr>
        <w:t xml:space="preserve">ct for the Procurement of </w:t>
      </w:r>
      <w:r w:rsidR="00D063E0">
        <w:rPr>
          <w:rFonts w:ascii="Calibri" w:hAnsi="Calibri" w:cs="Arial"/>
        </w:rPr>
        <w:t>Services</w:t>
      </w:r>
      <w:r w:rsidR="003A151F">
        <w:rPr>
          <w:rFonts w:ascii="Calibri" w:hAnsi="Calibri" w:cs="Arial"/>
        </w:rPr>
        <w:t>.</w:t>
      </w:r>
    </w:p>
    <w:p w14:paraId="49B878E9"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450362DA" w14:textId="77777777" w:rsidR="00042D64" w:rsidRPr="00EE1B34" w:rsidRDefault="00042D64" w:rsidP="00042D64">
      <w:pPr>
        <w:pStyle w:val="ColorfulList-Accent11"/>
        <w:rPr>
          <w:rFonts w:ascii="Calibri" w:hAnsi="Calibri" w:cs="Arial"/>
        </w:rPr>
      </w:pPr>
    </w:p>
    <w:p w14:paraId="2DF427BA" w14:textId="7369A470"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agree to </w:t>
      </w:r>
      <w:r w:rsidR="00984517" w:rsidRPr="00EE1B34">
        <w:rPr>
          <w:rFonts w:ascii="Calibri" w:hAnsi="Calibri" w:cs="Arial"/>
        </w:rPr>
        <w:t>abide by the DRC</w:t>
      </w:r>
      <w:r w:rsidRPr="00EE1B34">
        <w:rPr>
          <w:rFonts w:ascii="Calibri" w:hAnsi="Calibri" w:cs="Arial"/>
        </w:rPr>
        <w:t xml:space="preserve"> Code of </w:t>
      </w:r>
      <w:r w:rsidR="00EF4F30">
        <w:rPr>
          <w:rFonts w:ascii="Calibri" w:hAnsi="Calibri" w:cs="Arial"/>
        </w:rPr>
        <w:t xml:space="preserve">Conduct </w:t>
      </w:r>
      <w:r w:rsidRPr="00EE1B34">
        <w:rPr>
          <w:rFonts w:ascii="Calibri" w:hAnsi="Calibri" w:cs="Arial"/>
        </w:rPr>
        <w:t xml:space="preserve">as </w:t>
      </w:r>
      <w:r w:rsidR="00984517" w:rsidRPr="00EE1B34">
        <w:rPr>
          <w:rFonts w:ascii="Calibri" w:hAnsi="Calibri" w:cs="Arial"/>
        </w:rPr>
        <w:t>attached as</w:t>
      </w:r>
      <w:r w:rsidRPr="00EE1B34">
        <w:rPr>
          <w:rFonts w:ascii="Calibri" w:hAnsi="Calibri" w:cs="Arial"/>
        </w:rPr>
        <w:t xml:space="preserve"> Annex D</w:t>
      </w:r>
      <w:r w:rsidR="0027669D">
        <w:rPr>
          <w:rFonts w:ascii="Calibri" w:hAnsi="Calibri" w:cs="Arial"/>
        </w:rPr>
        <w:t>.</w:t>
      </w:r>
    </w:p>
    <w:p w14:paraId="0AA4DEF1" w14:textId="77777777" w:rsidR="00984517" w:rsidRPr="00EE1B34" w:rsidRDefault="00984517" w:rsidP="00984517">
      <w:pPr>
        <w:pStyle w:val="ColorfulList-Accent11"/>
        <w:rPr>
          <w:rFonts w:ascii="Calibri" w:hAnsi="Calibri" w:cs="Arial"/>
        </w:rPr>
      </w:pPr>
    </w:p>
    <w:p w14:paraId="72098B41" w14:textId="0EC15F93" w:rsidR="000F270D" w:rsidRPr="00EE1B34" w:rsidRDefault="00620F3A" w:rsidP="00620F3A">
      <w:pPr>
        <w:tabs>
          <w:tab w:val="left" w:pos="360"/>
        </w:tabs>
        <w:rPr>
          <w:rFonts w:ascii="Calibri" w:hAnsi="Calibri" w:cs="Arial"/>
        </w:rPr>
      </w:pPr>
      <w:r>
        <w:rPr>
          <w:rFonts w:ascii="Calibri" w:hAnsi="Calibri" w:cs="Arial"/>
        </w:rPr>
        <w:t>3.</w:t>
      </w:r>
      <w:r w:rsidRPr="00EE1B34">
        <w:rPr>
          <w:rFonts w:ascii="Calibri" w:hAnsi="Calibri" w:cs="Arial"/>
        </w:rPr>
        <w:t xml:space="preserve"> We</w:t>
      </w:r>
      <w:r w:rsidR="000F270D" w:rsidRPr="00EE1B34">
        <w:rPr>
          <w:rFonts w:ascii="Calibri" w:hAnsi="Calibri" w:cs="Arial"/>
        </w:rPr>
        <w:t xml:space="preserve"> note that DRC is not bound to proceed with this ITB and that it reserves the right to award only part of the contract. It will incur no liability towards us should it do so.</w:t>
      </w:r>
    </w:p>
    <w:p w14:paraId="7330364B" w14:textId="77777777" w:rsidR="00551C65" w:rsidRPr="00EE1B34" w:rsidRDefault="00551C65" w:rsidP="00551C65">
      <w:pPr>
        <w:pStyle w:val="ColorfulList-Accent11"/>
        <w:rPr>
          <w:rFonts w:ascii="Calibri" w:hAnsi="Calibri" w:cs="Arial"/>
        </w:rPr>
      </w:pPr>
    </w:p>
    <w:p w14:paraId="1B9FDADA" w14:textId="77777777" w:rsidR="00551C65" w:rsidRPr="00EE1B34" w:rsidRDefault="00551C65" w:rsidP="00551C65">
      <w:pPr>
        <w:tabs>
          <w:tab w:val="left" w:pos="0"/>
          <w:tab w:val="left" w:pos="360"/>
        </w:tabs>
        <w:rPr>
          <w:rFonts w:ascii="Calibri" w:hAnsi="Calibri" w:cs="Arial"/>
        </w:rPr>
      </w:pPr>
      <w:r w:rsidRPr="00EE1B34">
        <w:rPr>
          <w:rFonts w:ascii="Calibri" w:hAnsi="Calibri" w:cs="Arial"/>
        </w:rPr>
        <w:t>We agree to the above terms and conditions.</w:t>
      </w:r>
    </w:p>
    <w:p w14:paraId="5E9B9D8F" w14:textId="77777777" w:rsidR="00551C65" w:rsidRPr="00EE1B34" w:rsidRDefault="00551C65" w:rsidP="00551C65">
      <w:pPr>
        <w:tabs>
          <w:tab w:val="left" w:pos="0"/>
          <w:tab w:val="left" w:pos="360"/>
        </w:tabs>
        <w:rPr>
          <w:rFonts w:ascii="Calibri" w:hAnsi="Calibri" w:cs="Arial"/>
        </w:rPr>
      </w:pPr>
    </w:p>
    <w:p w14:paraId="12F851EA" w14:textId="77777777" w:rsidR="00551C65" w:rsidRPr="00EE1B34" w:rsidRDefault="00551C65" w:rsidP="00551C65">
      <w:pPr>
        <w:tabs>
          <w:tab w:val="left" w:pos="0"/>
          <w:tab w:val="left" w:pos="360"/>
        </w:tabs>
        <w:rPr>
          <w:rFonts w:ascii="Calibri" w:hAnsi="Calibri" w:cs="Arial"/>
          <w:b/>
        </w:rPr>
      </w:pPr>
      <w:r w:rsidRPr="00EE1B34">
        <w:rPr>
          <w:rFonts w:ascii="Calibri" w:hAnsi="Calibri" w:cs="Arial"/>
          <w:b/>
        </w:rPr>
        <w:t>Submitted by:</w:t>
      </w:r>
    </w:p>
    <w:p w14:paraId="5B6B451D" w14:textId="77777777" w:rsidR="00551C65" w:rsidRPr="00EE1B34" w:rsidRDefault="00551C65" w:rsidP="00551C65">
      <w:pPr>
        <w:pBdr>
          <w:bottom w:val="single" w:sz="12" w:space="1" w:color="auto"/>
        </w:pBdr>
        <w:tabs>
          <w:tab w:val="left" w:pos="0"/>
          <w:tab w:val="left" w:pos="360"/>
        </w:tabs>
        <w:rPr>
          <w:rFonts w:ascii="Calibri" w:hAnsi="Calibri" w:cs="Arial"/>
          <w:b/>
        </w:rPr>
      </w:pPr>
    </w:p>
    <w:p w14:paraId="3D4751D6" w14:textId="77777777" w:rsidR="00D452A8" w:rsidRPr="00EE1B34" w:rsidRDefault="00D452A8" w:rsidP="00551C65">
      <w:pPr>
        <w:pBdr>
          <w:bottom w:val="single" w:sz="12" w:space="1" w:color="auto"/>
        </w:pBdr>
        <w:tabs>
          <w:tab w:val="left" w:pos="0"/>
          <w:tab w:val="left" w:pos="360"/>
        </w:tabs>
        <w:rPr>
          <w:rFonts w:ascii="Calibri" w:hAnsi="Calibri" w:cs="Arial"/>
          <w:b/>
        </w:rPr>
      </w:pPr>
    </w:p>
    <w:p w14:paraId="741B5296" w14:textId="77777777" w:rsidR="00551C65" w:rsidRPr="00EE1B34" w:rsidRDefault="00551C65" w:rsidP="00D452A8">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573C2825" w14:textId="77777777" w:rsidR="00551C65" w:rsidRPr="00EE1B34" w:rsidRDefault="00551C65" w:rsidP="00551C65">
      <w:pPr>
        <w:pBdr>
          <w:bottom w:val="single" w:sz="12" w:space="1" w:color="auto"/>
        </w:pBdr>
        <w:tabs>
          <w:tab w:val="left" w:pos="0"/>
          <w:tab w:val="left" w:pos="360"/>
        </w:tabs>
        <w:jc w:val="center"/>
        <w:rPr>
          <w:rFonts w:ascii="Calibri" w:hAnsi="Calibri" w:cs="Arial"/>
          <w:i/>
        </w:rPr>
      </w:pPr>
    </w:p>
    <w:p w14:paraId="39DD03C2" w14:textId="77777777" w:rsidR="00551C65" w:rsidRPr="00EE1B34" w:rsidRDefault="00551C65" w:rsidP="00551C65">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6EE60E07" w14:textId="77777777" w:rsidR="00551C65" w:rsidRPr="00EE1B34" w:rsidRDefault="00551C65" w:rsidP="00A715A4">
      <w:pPr>
        <w:pBdr>
          <w:bottom w:val="single" w:sz="12" w:space="1" w:color="auto"/>
        </w:pBdr>
        <w:tabs>
          <w:tab w:val="left" w:pos="900"/>
        </w:tabs>
        <w:rPr>
          <w:rFonts w:ascii="Calibri" w:hAnsi="Calibri" w:cs="Arial"/>
        </w:rPr>
      </w:pPr>
    </w:p>
    <w:p w14:paraId="0AB5199C"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Date</w:t>
      </w:r>
    </w:p>
    <w:p w14:paraId="60A41AE9" w14:textId="77777777" w:rsidR="00551C65" w:rsidRPr="00EE1B34" w:rsidRDefault="00551C65" w:rsidP="00A715A4">
      <w:pPr>
        <w:pBdr>
          <w:bottom w:val="single" w:sz="12" w:space="1" w:color="auto"/>
        </w:pBdr>
        <w:tabs>
          <w:tab w:val="left" w:pos="900"/>
        </w:tabs>
        <w:rPr>
          <w:rFonts w:ascii="Calibri" w:hAnsi="Calibri" w:cs="Arial"/>
        </w:rPr>
      </w:pPr>
    </w:p>
    <w:p w14:paraId="12A9410D" w14:textId="77777777" w:rsidR="00551C65" w:rsidRPr="00EE1B34" w:rsidRDefault="00551C65" w:rsidP="00551C65">
      <w:pPr>
        <w:tabs>
          <w:tab w:val="left" w:pos="900"/>
        </w:tabs>
        <w:spacing w:line="360" w:lineRule="auto"/>
        <w:rPr>
          <w:rFonts w:ascii="Calibri" w:hAnsi="Calibri" w:cs="Arial"/>
          <w:b/>
          <w:i/>
        </w:rPr>
      </w:pPr>
      <w:r w:rsidRPr="00EE1B34">
        <w:rPr>
          <w:rFonts w:ascii="Calibri" w:hAnsi="Calibri" w:cs="Arial"/>
          <w:b/>
          <w:i/>
        </w:rPr>
        <w:t>Title/Position</w:t>
      </w:r>
    </w:p>
    <w:p w14:paraId="0231527D" w14:textId="77777777" w:rsidR="00551C65" w:rsidRPr="00EE1B34" w:rsidRDefault="00551C65" w:rsidP="00A715A4">
      <w:pPr>
        <w:pBdr>
          <w:bottom w:val="single" w:sz="12" w:space="1" w:color="auto"/>
        </w:pBdr>
        <w:tabs>
          <w:tab w:val="left" w:pos="900"/>
        </w:tabs>
        <w:rPr>
          <w:rFonts w:ascii="Calibri" w:hAnsi="Calibri" w:cs="Arial"/>
        </w:rPr>
      </w:pPr>
    </w:p>
    <w:p w14:paraId="393632D1"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Print Name</w:t>
      </w:r>
    </w:p>
    <w:p w14:paraId="6F48589D" w14:textId="77777777" w:rsidR="00D452A8" w:rsidRPr="00EE1B34" w:rsidRDefault="00D452A8" w:rsidP="00D452A8">
      <w:pPr>
        <w:pBdr>
          <w:bottom w:val="single" w:sz="12" w:space="1" w:color="auto"/>
        </w:pBdr>
        <w:tabs>
          <w:tab w:val="left" w:pos="900"/>
        </w:tabs>
        <w:rPr>
          <w:rFonts w:ascii="Calibri" w:hAnsi="Calibri" w:cs="Arial"/>
          <w:b/>
          <w:i/>
        </w:rPr>
      </w:pPr>
    </w:p>
    <w:p w14:paraId="457C63F7" w14:textId="77777777" w:rsidR="00D452A8" w:rsidRPr="00EE1B34" w:rsidRDefault="00D452A8" w:rsidP="00D452A8">
      <w:pPr>
        <w:tabs>
          <w:tab w:val="left" w:pos="900"/>
        </w:tabs>
        <w:spacing w:line="360" w:lineRule="auto"/>
        <w:rPr>
          <w:rFonts w:ascii="Calibri" w:hAnsi="Calibri" w:cs="Arial"/>
          <w:b/>
          <w:i/>
        </w:rPr>
      </w:pPr>
      <w:r w:rsidRPr="00EE1B34">
        <w:rPr>
          <w:rFonts w:ascii="Calibri" w:hAnsi="Calibri" w:cs="Arial"/>
          <w:b/>
          <w:i/>
        </w:rPr>
        <w:t>Signature</w:t>
      </w:r>
    </w:p>
    <w:p w14:paraId="5013C7FB" w14:textId="77777777" w:rsidR="00551C65" w:rsidRPr="00EE1B34" w:rsidRDefault="00D452A8" w:rsidP="00A715A4">
      <w:pPr>
        <w:tabs>
          <w:tab w:val="left" w:pos="900"/>
        </w:tabs>
        <w:rPr>
          <w:rFonts w:ascii="Calibri" w:hAnsi="Calibri" w:cs="Arial"/>
        </w:rPr>
      </w:pPr>
      <w:r w:rsidRPr="00EE1B34">
        <w:rPr>
          <w:rFonts w:ascii="Calibri" w:hAnsi="Calibri" w:cs="Arial"/>
        </w:rPr>
        <w:t>A duly authorized company representative</w:t>
      </w:r>
    </w:p>
    <w:p w14:paraId="6E0EBFDF" w14:textId="58849C0C" w:rsidR="00AE4B95" w:rsidRPr="00EE1B34" w:rsidRDefault="00CB13DA" w:rsidP="00972789">
      <w:pPr>
        <w:tabs>
          <w:tab w:val="left" w:pos="900"/>
        </w:tabs>
        <w:jc w:val="center"/>
        <w:rPr>
          <w:rFonts w:ascii="Calibri" w:hAnsi="Calibri" w:cs="Arial"/>
          <w:color w:val="222222"/>
          <w:szCs w:val="22"/>
        </w:rPr>
      </w:pPr>
      <w:r w:rsidRPr="00EE1B34">
        <w:rPr>
          <w:rFonts w:ascii="Calibri" w:hAnsi="Calibri" w:cs="Arial"/>
          <w:color w:val="222222"/>
          <w:u w:val="single"/>
        </w:rPr>
        <w:t>Company Stamp</w:t>
      </w:r>
    </w:p>
    <w:sectPr w:rsidR="00AE4B95" w:rsidRPr="00EE1B34"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F75F73" w14:textId="77777777" w:rsidR="00EA2A1D" w:rsidRDefault="00EA2A1D">
      <w:r>
        <w:separator/>
      </w:r>
    </w:p>
  </w:endnote>
  <w:endnote w:type="continuationSeparator" w:id="0">
    <w:p w14:paraId="21614224" w14:textId="77777777" w:rsidR="00EA2A1D" w:rsidRDefault="00EA2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B2"/>
    <w:family w:val="auto"/>
    <w:notTrueType/>
    <w:pitch w:val="default"/>
    <w:sig w:usb0="00002001" w:usb1="00000000" w:usb2="00000000" w:usb3="00000000" w:csb0="00000040"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7C29E4" w14:textId="708D242E" w:rsidR="003539FA" w:rsidRPr="00DE5B29" w:rsidRDefault="006053D4" w:rsidP="006053D4">
    <w:pPr>
      <w:rPr>
        <w:color w:val="808080" w:themeColor="background1" w:themeShade="80"/>
      </w:rPr>
    </w:pPr>
    <w:r w:rsidRPr="00DE5B29">
      <w:rPr>
        <w:rFonts w:ascii="Calibri" w:hAnsi="Calibri" w:cs="Arial"/>
        <w:b/>
        <w:bCs/>
        <w:color w:val="808080" w:themeColor="background1" w:themeShade="80"/>
        <w:sz w:val="22"/>
        <w:szCs w:val="24"/>
      </w:rPr>
      <w:t>ITB# 015MOS19 Supplying tools and material for Talafer And Ayadhia nurseries</w:t>
    </w:r>
  </w:p>
  <w:p w14:paraId="2D206B06" w14:textId="5D1631AA" w:rsidR="009916D7" w:rsidRPr="003539FA" w:rsidRDefault="009916D7" w:rsidP="009916D7">
    <w:pPr>
      <w:rPr>
        <w:color w:val="BFBFBF" w:themeColor="background1" w:themeShade="BF"/>
      </w:rPr>
    </w:pPr>
  </w:p>
  <w:p w14:paraId="7E113569" w14:textId="310BCF67" w:rsidR="004C6667" w:rsidRPr="005B2835" w:rsidRDefault="004C6667" w:rsidP="00081277">
    <w:pPr>
      <w:pStyle w:val="policyarea"/>
      <w:tabs>
        <w:tab w:val="right" w:pos="9923"/>
      </w:tabs>
      <w:spacing w:after="0"/>
      <w:rPr>
        <w:b w:val="0"/>
        <w:color w:val="BFBFBF" w:themeColor="background1" w:themeShade="BF"/>
        <w:sz w:val="20"/>
        <w:szCs w:val="20"/>
      </w:rPr>
    </w:pPr>
    <w:r w:rsidRPr="005B2835">
      <w:rPr>
        <w:b w:val="0"/>
        <w:color w:val="BFBFBF" w:themeColor="background1" w:themeShade="BF"/>
        <w:sz w:val="20"/>
        <w:szCs w:val="20"/>
      </w:rPr>
      <w:tab/>
    </w:r>
  </w:p>
  <w:p w14:paraId="753AEFEF" w14:textId="7A85E11A" w:rsidR="004C6667" w:rsidRPr="009E78FE" w:rsidRDefault="004C6667" w:rsidP="004C6667">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8E0DB9">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8E0DB9">
      <w:rPr>
        <w:bCs/>
        <w:noProof/>
      </w:rPr>
      <w:t>10</w:t>
    </w:r>
    <w:r>
      <w:rPr>
        <w:bCs/>
        <w:sz w:val="24"/>
        <w:szCs w:val="24"/>
      </w:rPr>
      <w:fldChar w:fldCharType="end"/>
    </w:r>
  </w:p>
  <w:p w14:paraId="4F1C2484" w14:textId="644381FD" w:rsidR="006849DA" w:rsidRDefault="006849DA"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D82DE" w14:textId="3797F463" w:rsidR="002C3575" w:rsidRPr="005B2835" w:rsidRDefault="006053D4" w:rsidP="00DD05FE">
    <w:pPr>
      <w:pStyle w:val="policyarea"/>
      <w:tabs>
        <w:tab w:val="right" w:pos="9923"/>
      </w:tabs>
      <w:spacing w:after="0"/>
      <w:rPr>
        <w:b w:val="0"/>
        <w:color w:val="BFBFBF" w:themeColor="background1" w:themeShade="BF"/>
        <w:sz w:val="20"/>
        <w:szCs w:val="20"/>
      </w:rPr>
    </w:pPr>
    <w:r w:rsidRPr="00796B35">
      <w:rPr>
        <w:rFonts w:cs="Arial"/>
        <w:bCs/>
        <w:color w:val="000000"/>
        <w:sz w:val="22"/>
        <w:szCs w:val="24"/>
      </w:rPr>
      <w:t xml:space="preserve">ITB# </w:t>
    </w:r>
    <w:r w:rsidRPr="00146D5E">
      <w:rPr>
        <w:rFonts w:cs="Arial"/>
        <w:bCs/>
        <w:color w:val="000000"/>
        <w:sz w:val="22"/>
        <w:szCs w:val="24"/>
      </w:rPr>
      <w:t>01</w:t>
    </w:r>
    <w:r>
      <w:rPr>
        <w:rFonts w:cs="Arial"/>
        <w:b w:val="0"/>
        <w:bCs/>
        <w:color w:val="000000"/>
        <w:sz w:val="22"/>
        <w:szCs w:val="24"/>
      </w:rPr>
      <w:t>5</w:t>
    </w:r>
    <w:r w:rsidRPr="00146D5E">
      <w:rPr>
        <w:rFonts w:cs="Arial"/>
        <w:bCs/>
        <w:color w:val="000000"/>
        <w:sz w:val="22"/>
        <w:szCs w:val="24"/>
      </w:rPr>
      <w:t xml:space="preserve">MOS19 </w:t>
    </w:r>
    <w:r>
      <w:rPr>
        <w:rFonts w:cs="Arial"/>
        <w:b w:val="0"/>
        <w:bCs/>
        <w:color w:val="000000"/>
        <w:sz w:val="22"/>
        <w:szCs w:val="24"/>
      </w:rPr>
      <w:t>Supplying tools and material for Talafer And Ayadhia nurseries</w:t>
    </w:r>
    <w:r w:rsidR="002C3575" w:rsidRPr="005B2835">
      <w:rPr>
        <w:b w:val="0"/>
        <w:color w:val="BFBFBF" w:themeColor="background1" w:themeShade="BF"/>
        <w:sz w:val="20"/>
        <w:szCs w:val="20"/>
      </w:rPr>
      <w:tab/>
    </w:r>
  </w:p>
  <w:p w14:paraId="1622818D" w14:textId="4646C569" w:rsidR="002C3575" w:rsidRPr="009E78FE" w:rsidRDefault="002C3575" w:rsidP="00461386">
    <w:pPr>
      <w:pStyle w:val="Footer"/>
      <w:tabs>
        <w:tab w:val="right" w:pos="9639"/>
      </w:tabs>
      <w:jc w:val="right"/>
    </w:pPr>
    <w:r>
      <w:tab/>
      <w:t xml:space="preserve">Page </w:t>
    </w:r>
    <w:r>
      <w:rPr>
        <w:bCs/>
        <w:sz w:val="24"/>
        <w:szCs w:val="24"/>
      </w:rPr>
      <w:fldChar w:fldCharType="begin"/>
    </w:r>
    <w:r>
      <w:rPr>
        <w:bCs/>
      </w:rPr>
      <w:instrText xml:space="preserve"> PAGE </w:instrText>
    </w:r>
    <w:r>
      <w:rPr>
        <w:bCs/>
        <w:sz w:val="24"/>
        <w:szCs w:val="24"/>
      </w:rPr>
      <w:fldChar w:fldCharType="separate"/>
    </w:r>
    <w:r w:rsidR="008E0DB9">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8E0DB9">
      <w:rPr>
        <w:bCs/>
        <w:noProof/>
      </w:rPr>
      <w:t>10</w:t>
    </w:r>
    <w:r>
      <w:rPr>
        <w:bCs/>
        <w:sz w:val="24"/>
        <w:szCs w:val="24"/>
      </w:rPr>
      <w:fldChar w:fldCharType="end"/>
    </w:r>
  </w:p>
  <w:p w14:paraId="706AC012" w14:textId="77777777" w:rsidR="009E30DD" w:rsidRPr="002C3575" w:rsidRDefault="009E30DD"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7335EF" w14:textId="77777777" w:rsidR="00EA2A1D" w:rsidRDefault="00EA2A1D">
      <w:r>
        <w:separator/>
      </w:r>
    </w:p>
  </w:footnote>
  <w:footnote w:type="continuationSeparator" w:id="0">
    <w:p w14:paraId="302CC45A" w14:textId="77777777" w:rsidR="00EA2A1D" w:rsidRDefault="00EA2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C4697" w14:textId="33B96B9C" w:rsidR="006849DA" w:rsidRDefault="006849DA">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6B621430" wp14:editId="09BA367C">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2305C0"/>
    <w:multiLevelType w:val="hybridMultilevel"/>
    <w:tmpl w:val="8374A0A6"/>
    <w:lvl w:ilvl="0" w:tplc="8A60EB40">
      <w:start w:val="2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9E1D01"/>
    <w:multiLevelType w:val="hybridMultilevel"/>
    <w:tmpl w:val="60528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316015"/>
    <w:multiLevelType w:val="hybridMultilevel"/>
    <w:tmpl w:val="67849A8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0246EC"/>
    <w:multiLevelType w:val="hybridMultilevel"/>
    <w:tmpl w:val="054C720E"/>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8" w15:restartNumberingAfterBreak="0">
    <w:nsid w:val="42A73FDF"/>
    <w:multiLevelType w:val="hybridMultilevel"/>
    <w:tmpl w:val="F2E6F2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40"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52541B5"/>
    <w:multiLevelType w:val="hybridMultilevel"/>
    <w:tmpl w:val="07FED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7"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7F471483"/>
    <w:multiLevelType w:val="hybridMultilevel"/>
    <w:tmpl w:val="AAB2E862"/>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9"/>
  </w:num>
  <w:num w:numId="11">
    <w:abstractNumId w:val="52"/>
  </w:num>
  <w:num w:numId="12">
    <w:abstractNumId w:val="12"/>
  </w:num>
  <w:num w:numId="13">
    <w:abstractNumId w:val="48"/>
  </w:num>
  <w:num w:numId="14">
    <w:abstractNumId w:val="39"/>
  </w:num>
  <w:num w:numId="15">
    <w:abstractNumId w:val="36"/>
  </w:num>
  <w:num w:numId="16">
    <w:abstractNumId w:val="55"/>
  </w:num>
  <w:num w:numId="17">
    <w:abstractNumId w:val="4"/>
  </w:num>
  <w:num w:numId="18">
    <w:abstractNumId w:val="10"/>
  </w:num>
  <w:num w:numId="19">
    <w:abstractNumId w:val="16"/>
  </w:num>
  <w:num w:numId="20">
    <w:abstractNumId w:val="7"/>
  </w:num>
  <w:num w:numId="21">
    <w:abstractNumId w:val="46"/>
  </w:num>
  <w:num w:numId="22">
    <w:abstractNumId w:val="34"/>
  </w:num>
  <w:num w:numId="23">
    <w:abstractNumId w:val="44"/>
  </w:num>
  <w:num w:numId="24">
    <w:abstractNumId w:val="30"/>
  </w:num>
  <w:num w:numId="25">
    <w:abstractNumId w:val="14"/>
  </w:num>
  <w:num w:numId="26">
    <w:abstractNumId w:val="43"/>
  </w:num>
  <w:num w:numId="27">
    <w:abstractNumId w:val="47"/>
  </w:num>
  <w:num w:numId="28">
    <w:abstractNumId w:val="17"/>
  </w:num>
  <w:num w:numId="29">
    <w:abstractNumId w:val="53"/>
  </w:num>
  <w:num w:numId="30">
    <w:abstractNumId w:val="9"/>
  </w:num>
  <w:num w:numId="31">
    <w:abstractNumId w:val="42"/>
  </w:num>
  <w:num w:numId="32">
    <w:abstractNumId w:val="50"/>
  </w:num>
  <w:num w:numId="33">
    <w:abstractNumId w:val="0"/>
  </w:num>
  <w:num w:numId="34">
    <w:abstractNumId w:val="41"/>
  </w:num>
  <w:num w:numId="35">
    <w:abstractNumId w:val="40"/>
  </w:num>
  <w:num w:numId="36">
    <w:abstractNumId w:val="21"/>
  </w:num>
  <w:num w:numId="37">
    <w:abstractNumId w:val="29"/>
  </w:num>
  <w:num w:numId="38">
    <w:abstractNumId w:val="58"/>
  </w:num>
  <w:num w:numId="39">
    <w:abstractNumId w:val="2"/>
  </w:num>
  <w:num w:numId="40">
    <w:abstractNumId w:val="5"/>
  </w:num>
  <w:num w:numId="41">
    <w:abstractNumId w:val="33"/>
  </w:num>
  <w:num w:numId="42">
    <w:abstractNumId w:val="26"/>
  </w:num>
  <w:num w:numId="43">
    <w:abstractNumId w:val="25"/>
  </w:num>
  <w:num w:numId="44">
    <w:abstractNumId w:val="24"/>
  </w:num>
  <w:num w:numId="45">
    <w:abstractNumId w:val="56"/>
  </w:num>
  <w:num w:numId="46">
    <w:abstractNumId w:val="37"/>
  </w:num>
  <w:num w:numId="47">
    <w:abstractNumId w:val="49"/>
  </w:num>
  <w:num w:numId="48">
    <w:abstractNumId w:val="20"/>
  </w:num>
  <w:num w:numId="49">
    <w:abstractNumId w:val="13"/>
  </w:num>
  <w:num w:numId="50">
    <w:abstractNumId w:val="3"/>
  </w:num>
  <w:num w:numId="51">
    <w:abstractNumId w:val="57"/>
  </w:num>
  <w:num w:numId="52">
    <w:abstractNumId w:val="32"/>
  </w:num>
  <w:num w:numId="53">
    <w:abstractNumId w:val="23"/>
  </w:num>
  <w:num w:numId="54">
    <w:abstractNumId w:val="54"/>
  </w:num>
  <w:num w:numId="55">
    <w:abstractNumId w:val="15"/>
  </w:num>
  <w:num w:numId="56">
    <w:abstractNumId w:val="31"/>
  </w:num>
  <w:num w:numId="57">
    <w:abstractNumId w:val="11"/>
  </w:num>
  <w:num w:numId="58">
    <w:abstractNumId w:val="51"/>
  </w:num>
  <w:num w:numId="59">
    <w:abstractNumId w:val="19"/>
  </w:num>
  <w:num w:numId="60">
    <w:abstractNumId w:val="18"/>
  </w:num>
  <w:num w:numId="61">
    <w:abstractNumId w:val="6"/>
  </w:num>
  <w:num w:numId="62">
    <w:abstractNumId w:val="27"/>
  </w:num>
  <w:num w:numId="63">
    <w:abstractNumId w:val="8"/>
  </w:num>
  <w:num w:numId="64">
    <w:abstractNumId w:val="38"/>
  </w:num>
  <w:num w:numId="65">
    <w:abstractNumId w:val="1"/>
  </w:num>
  <w:num w:numId="66">
    <w:abstractNumId w:val="28"/>
  </w:num>
  <w:num w:numId="67">
    <w:abstractNumId w:val="35"/>
  </w:num>
  <w:num w:numId="68">
    <w:abstractNumId w:val="60"/>
  </w:num>
  <w:num w:numId="69">
    <w:abstractNumId w:val="45"/>
  </w:num>
  <w:num w:numId="70">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01E56"/>
    <w:rsid w:val="00011822"/>
    <w:rsid w:val="00012AED"/>
    <w:rsid w:val="00013FB5"/>
    <w:rsid w:val="000146D4"/>
    <w:rsid w:val="00015BB8"/>
    <w:rsid w:val="00020E2E"/>
    <w:rsid w:val="000253C5"/>
    <w:rsid w:val="00027D1C"/>
    <w:rsid w:val="000317F2"/>
    <w:rsid w:val="0003513A"/>
    <w:rsid w:val="000379C4"/>
    <w:rsid w:val="00040934"/>
    <w:rsid w:val="00040FBA"/>
    <w:rsid w:val="00042D64"/>
    <w:rsid w:val="00047BCD"/>
    <w:rsid w:val="0005752D"/>
    <w:rsid w:val="00062CCA"/>
    <w:rsid w:val="00071604"/>
    <w:rsid w:val="00073BF3"/>
    <w:rsid w:val="00081277"/>
    <w:rsid w:val="00083686"/>
    <w:rsid w:val="00084C2F"/>
    <w:rsid w:val="00092310"/>
    <w:rsid w:val="000A25CD"/>
    <w:rsid w:val="000A42E9"/>
    <w:rsid w:val="000A7703"/>
    <w:rsid w:val="000B438B"/>
    <w:rsid w:val="000B595E"/>
    <w:rsid w:val="000C4829"/>
    <w:rsid w:val="000C4E5A"/>
    <w:rsid w:val="000C4FED"/>
    <w:rsid w:val="000C5235"/>
    <w:rsid w:val="000C5C39"/>
    <w:rsid w:val="000C6EE8"/>
    <w:rsid w:val="000C6F2C"/>
    <w:rsid w:val="000D04E4"/>
    <w:rsid w:val="000D0DC3"/>
    <w:rsid w:val="000D0E6D"/>
    <w:rsid w:val="000D3A3A"/>
    <w:rsid w:val="000D58FF"/>
    <w:rsid w:val="000D7FE4"/>
    <w:rsid w:val="000E2F9D"/>
    <w:rsid w:val="000E6617"/>
    <w:rsid w:val="000F079C"/>
    <w:rsid w:val="000F085B"/>
    <w:rsid w:val="000F1EC9"/>
    <w:rsid w:val="000F270D"/>
    <w:rsid w:val="000F47CE"/>
    <w:rsid w:val="000F482F"/>
    <w:rsid w:val="001057E4"/>
    <w:rsid w:val="00106BA6"/>
    <w:rsid w:val="00116C98"/>
    <w:rsid w:val="0012012C"/>
    <w:rsid w:val="00120C7D"/>
    <w:rsid w:val="001379E4"/>
    <w:rsid w:val="00141F35"/>
    <w:rsid w:val="00142DFA"/>
    <w:rsid w:val="001432CE"/>
    <w:rsid w:val="00146D5E"/>
    <w:rsid w:val="00147D49"/>
    <w:rsid w:val="00150D01"/>
    <w:rsid w:val="0015126B"/>
    <w:rsid w:val="00152DDE"/>
    <w:rsid w:val="00157129"/>
    <w:rsid w:val="0016125D"/>
    <w:rsid w:val="00161DBC"/>
    <w:rsid w:val="001658B8"/>
    <w:rsid w:val="00167DD4"/>
    <w:rsid w:val="00172F98"/>
    <w:rsid w:val="0017691A"/>
    <w:rsid w:val="00184536"/>
    <w:rsid w:val="0018541D"/>
    <w:rsid w:val="001873C3"/>
    <w:rsid w:val="00191291"/>
    <w:rsid w:val="001920A7"/>
    <w:rsid w:val="00197AB3"/>
    <w:rsid w:val="001A1F31"/>
    <w:rsid w:val="001A2D4A"/>
    <w:rsid w:val="001B706D"/>
    <w:rsid w:val="001C401D"/>
    <w:rsid w:val="001C6C3E"/>
    <w:rsid w:val="001C74AB"/>
    <w:rsid w:val="001D1C0D"/>
    <w:rsid w:val="001D1E0C"/>
    <w:rsid w:val="001D6BF0"/>
    <w:rsid w:val="001E1B5B"/>
    <w:rsid w:val="001E4A5F"/>
    <w:rsid w:val="001E7301"/>
    <w:rsid w:val="001F2AB6"/>
    <w:rsid w:val="001F5B0C"/>
    <w:rsid w:val="001F746A"/>
    <w:rsid w:val="001F790E"/>
    <w:rsid w:val="00200B3D"/>
    <w:rsid w:val="0020161B"/>
    <w:rsid w:val="002027F1"/>
    <w:rsid w:val="00205A6C"/>
    <w:rsid w:val="00205F83"/>
    <w:rsid w:val="002066AC"/>
    <w:rsid w:val="00207299"/>
    <w:rsid w:val="002126AD"/>
    <w:rsid w:val="00217709"/>
    <w:rsid w:val="0022008B"/>
    <w:rsid w:val="002214EA"/>
    <w:rsid w:val="00225753"/>
    <w:rsid w:val="00225ABF"/>
    <w:rsid w:val="00227923"/>
    <w:rsid w:val="00231760"/>
    <w:rsid w:val="00231D6A"/>
    <w:rsid w:val="002329F8"/>
    <w:rsid w:val="002360FC"/>
    <w:rsid w:val="00236569"/>
    <w:rsid w:val="00236EAB"/>
    <w:rsid w:val="002435DF"/>
    <w:rsid w:val="00245AC3"/>
    <w:rsid w:val="00245CE2"/>
    <w:rsid w:val="00246185"/>
    <w:rsid w:val="00250748"/>
    <w:rsid w:val="00250EB3"/>
    <w:rsid w:val="0025295B"/>
    <w:rsid w:val="00254A52"/>
    <w:rsid w:val="00256E0F"/>
    <w:rsid w:val="002572B7"/>
    <w:rsid w:val="00260C77"/>
    <w:rsid w:val="0026614F"/>
    <w:rsid w:val="0027184E"/>
    <w:rsid w:val="00271FDE"/>
    <w:rsid w:val="0027669D"/>
    <w:rsid w:val="00277FD0"/>
    <w:rsid w:val="00280C6B"/>
    <w:rsid w:val="00280D3D"/>
    <w:rsid w:val="00282090"/>
    <w:rsid w:val="00282B46"/>
    <w:rsid w:val="0028557E"/>
    <w:rsid w:val="00285862"/>
    <w:rsid w:val="00291928"/>
    <w:rsid w:val="002925FD"/>
    <w:rsid w:val="00292BE6"/>
    <w:rsid w:val="0029378B"/>
    <w:rsid w:val="002A0C17"/>
    <w:rsid w:val="002B119F"/>
    <w:rsid w:val="002B39C4"/>
    <w:rsid w:val="002B4553"/>
    <w:rsid w:val="002B6F85"/>
    <w:rsid w:val="002B7EE1"/>
    <w:rsid w:val="002C3575"/>
    <w:rsid w:val="002C7981"/>
    <w:rsid w:val="002D1A68"/>
    <w:rsid w:val="002D3109"/>
    <w:rsid w:val="002D62CD"/>
    <w:rsid w:val="002D7D17"/>
    <w:rsid w:val="002F2883"/>
    <w:rsid w:val="002F5BB9"/>
    <w:rsid w:val="002F7A8E"/>
    <w:rsid w:val="003061B9"/>
    <w:rsid w:val="003113D2"/>
    <w:rsid w:val="00316AD0"/>
    <w:rsid w:val="003212F3"/>
    <w:rsid w:val="0032141A"/>
    <w:rsid w:val="003266A9"/>
    <w:rsid w:val="003271F7"/>
    <w:rsid w:val="0033279A"/>
    <w:rsid w:val="00333358"/>
    <w:rsid w:val="00336815"/>
    <w:rsid w:val="00340192"/>
    <w:rsid w:val="00341083"/>
    <w:rsid w:val="00343F5C"/>
    <w:rsid w:val="003461DC"/>
    <w:rsid w:val="003539FA"/>
    <w:rsid w:val="0035614B"/>
    <w:rsid w:val="003628AE"/>
    <w:rsid w:val="00362EA6"/>
    <w:rsid w:val="003666D9"/>
    <w:rsid w:val="00370E7A"/>
    <w:rsid w:val="003715CE"/>
    <w:rsid w:val="003716BA"/>
    <w:rsid w:val="003766B6"/>
    <w:rsid w:val="003828B4"/>
    <w:rsid w:val="00385A33"/>
    <w:rsid w:val="00387CC4"/>
    <w:rsid w:val="003901AF"/>
    <w:rsid w:val="003937DF"/>
    <w:rsid w:val="0039462B"/>
    <w:rsid w:val="003962AC"/>
    <w:rsid w:val="00396ADE"/>
    <w:rsid w:val="003A151F"/>
    <w:rsid w:val="003A455A"/>
    <w:rsid w:val="003A502F"/>
    <w:rsid w:val="003A51DE"/>
    <w:rsid w:val="003A6AD3"/>
    <w:rsid w:val="003B2A29"/>
    <w:rsid w:val="003B51DD"/>
    <w:rsid w:val="003B6642"/>
    <w:rsid w:val="003B6EA8"/>
    <w:rsid w:val="003D13AE"/>
    <w:rsid w:val="003E2F11"/>
    <w:rsid w:val="003E690E"/>
    <w:rsid w:val="003F0DB2"/>
    <w:rsid w:val="003F7773"/>
    <w:rsid w:val="0040043E"/>
    <w:rsid w:val="0040208C"/>
    <w:rsid w:val="00403050"/>
    <w:rsid w:val="00403B1A"/>
    <w:rsid w:val="0040434C"/>
    <w:rsid w:val="00404963"/>
    <w:rsid w:val="00405443"/>
    <w:rsid w:val="0040679F"/>
    <w:rsid w:val="0041369D"/>
    <w:rsid w:val="004221A4"/>
    <w:rsid w:val="0042623F"/>
    <w:rsid w:val="00427470"/>
    <w:rsid w:val="00427C74"/>
    <w:rsid w:val="00431658"/>
    <w:rsid w:val="00431F0F"/>
    <w:rsid w:val="0043271A"/>
    <w:rsid w:val="004356CA"/>
    <w:rsid w:val="0043614F"/>
    <w:rsid w:val="00436A6A"/>
    <w:rsid w:val="004412CB"/>
    <w:rsid w:val="0044359F"/>
    <w:rsid w:val="00443A10"/>
    <w:rsid w:val="004444FD"/>
    <w:rsid w:val="00447234"/>
    <w:rsid w:val="00450106"/>
    <w:rsid w:val="0045041A"/>
    <w:rsid w:val="004527D2"/>
    <w:rsid w:val="004532C8"/>
    <w:rsid w:val="00454C63"/>
    <w:rsid w:val="0046062A"/>
    <w:rsid w:val="00461386"/>
    <w:rsid w:val="00461C7E"/>
    <w:rsid w:val="00463918"/>
    <w:rsid w:val="00464381"/>
    <w:rsid w:val="00476921"/>
    <w:rsid w:val="00484D28"/>
    <w:rsid w:val="00485DE2"/>
    <w:rsid w:val="00486D51"/>
    <w:rsid w:val="00487B3F"/>
    <w:rsid w:val="00493AD1"/>
    <w:rsid w:val="004970B2"/>
    <w:rsid w:val="00497E58"/>
    <w:rsid w:val="004A0ABA"/>
    <w:rsid w:val="004A1027"/>
    <w:rsid w:val="004A2B74"/>
    <w:rsid w:val="004B0DD6"/>
    <w:rsid w:val="004B1EE0"/>
    <w:rsid w:val="004B5A37"/>
    <w:rsid w:val="004B6367"/>
    <w:rsid w:val="004B6790"/>
    <w:rsid w:val="004C3B30"/>
    <w:rsid w:val="004C59E0"/>
    <w:rsid w:val="004C5E5E"/>
    <w:rsid w:val="004C6667"/>
    <w:rsid w:val="004D1DE7"/>
    <w:rsid w:val="004D2871"/>
    <w:rsid w:val="004D75ED"/>
    <w:rsid w:val="004D7F5B"/>
    <w:rsid w:val="004F21A3"/>
    <w:rsid w:val="004F2D60"/>
    <w:rsid w:val="004F7AD0"/>
    <w:rsid w:val="00500D1E"/>
    <w:rsid w:val="00501F9B"/>
    <w:rsid w:val="00502062"/>
    <w:rsid w:val="0050669E"/>
    <w:rsid w:val="005115B0"/>
    <w:rsid w:val="005140F3"/>
    <w:rsid w:val="00514819"/>
    <w:rsid w:val="00515C31"/>
    <w:rsid w:val="0052125A"/>
    <w:rsid w:val="00525045"/>
    <w:rsid w:val="005260F6"/>
    <w:rsid w:val="0053076C"/>
    <w:rsid w:val="00533A42"/>
    <w:rsid w:val="00537DF4"/>
    <w:rsid w:val="00545C60"/>
    <w:rsid w:val="00546722"/>
    <w:rsid w:val="005474FF"/>
    <w:rsid w:val="005515FF"/>
    <w:rsid w:val="00551C65"/>
    <w:rsid w:val="005532E3"/>
    <w:rsid w:val="005554A5"/>
    <w:rsid w:val="00563ED7"/>
    <w:rsid w:val="005646AC"/>
    <w:rsid w:val="00565097"/>
    <w:rsid w:val="0056727A"/>
    <w:rsid w:val="0058167B"/>
    <w:rsid w:val="005830B9"/>
    <w:rsid w:val="005952AF"/>
    <w:rsid w:val="005A0D0B"/>
    <w:rsid w:val="005A14C4"/>
    <w:rsid w:val="005A27CF"/>
    <w:rsid w:val="005A4C62"/>
    <w:rsid w:val="005A7B52"/>
    <w:rsid w:val="005B1DAD"/>
    <w:rsid w:val="005B31DE"/>
    <w:rsid w:val="005B6439"/>
    <w:rsid w:val="005C3D9D"/>
    <w:rsid w:val="005C730E"/>
    <w:rsid w:val="005D498A"/>
    <w:rsid w:val="005D54EE"/>
    <w:rsid w:val="005E7DBA"/>
    <w:rsid w:val="005F2A18"/>
    <w:rsid w:val="005F76AD"/>
    <w:rsid w:val="006001BC"/>
    <w:rsid w:val="00600B32"/>
    <w:rsid w:val="006053D4"/>
    <w:rsid w:val="006071B3"/>
    <w:rsid w:val="006165C2"/>
    <w:rsid w:val="00620F3A"/>
    <w:rsid w:val="0062490F"/>
    <w:rsid w:val="0063136E"/>
    <w:rsid w:val="00635707"/>
    <w:rsid w:val="0064421B"/>
    <w:rsid w:val="00645B9A"/>
    <w:rsid w:val="00646337"/>
    <w:rsid w:val="00654A9A"/>
    <w:rsid w:val="00654E6A"/>
    <w:rsid w:val="0065604D"/>
    <w:rsid w:val="006633CD"/>
    <w:rsid w:val="00673B30"/>
    <w:rsid w:val="00680FB1"/>
    <w:rsid w:val="00682714"/>
    <w:rsid w:val="00684792"/>
    <w:rsid w:val="006849DA"/>
    <w:rsid w:val="006961AB"/>
    <w:rsid w:val="00696301"/>
    <w:rsid w:val="006A01B3"/>
    <w:rsid w:val="006A135F"/>
    <w:rsid w:val="006A15E0"/>
    <w:rsid w:val="006A201F"/>
    <w:rsid w:val="006A442C"/>
    <w:rsid w:val="006B2838"/>
    <w:rsid w:val="006B32D8"/>
    <w:rsid w:val="006B7B97"/>
    <w:rsid w:val="006C2B8B"/>
    <w:rsid w:val="006D14F4"/>
    <w:rsid w:val="006D297E"/>
    <w:rsid w:val="006D4077"/>
    <w:rsid w:val="006D614B"/>
    <w:rsid w:val="006D7AF5"/>
    <w:rsid w:val="006E0E80"/>
    <w:rsid w:val="006E4294"/>
    <w:rsid w:val="006E455F"/>
    <w:rsid w:val="006E5DD6"/>
    <w:rsid w:val="006F1586"/>
    <w:rsid w:val="006F1A94"/>
    <w:rsid w:val="006F53B9"/>
    <w:rsid w:val="006F5AC2"/>
    <w:rsid w:val="006F6872"/>
    <w:rsid w:val="0070192E"/>
    <w:rsid w:val="0070387C"/>
    <w:rsid w:val="00703BE6"/>
    <w:rsid w:val="007111BF"/>
    <w:rsid w:val="007137BD"/>
    <w:rsid w:val="00713BB3"/>
    <w:rsid w:val="00713BE3"/>
    <w:rsid w:val="007161A2"/>
    <w:rsid w:val="00720DAE"/>
    <w:rsid w:val="00721A74"/>
    <w:rsid w:val="0072419E"/>
    <w:rsid w:val="007313A0"/>
    <w:rsid w:val="0073670F"/>
    <w:rsid w:val="00736724"/>
    <w:rsid w:val="00736770"/>
    <w:rsid w:val="00740984"/>
    <w:rsid w:val="00742BF6"/>
    <w:rsid w:val="00744A7E"/>
    <w:rsid w:val="00753198"/>
    <w:rsid w:val="00753E91"/>
    <w:rsid w:val="0075768F"/>
    <w:rsid w:val="00757AC8"/>
    <w:rsid w:val="00760412"/>
    <w:rsid w:val="00760FF6"/>
    <w:rsid w:val="00762830"/>
    <w:rsid w:val="00766F9C"/>
    <w:rsid w:val="00777354"/>
    <w:rsid w:val="0078507B"/>
    <w:rsid w:val="00792DE1"/>
    <w:rsid w:val="00796B35"/>
    <w:rsid w:val="007A03BF"/>
    <w:rsid w:val="007A7715"/>
    <w:rsid w:val="007B1BC2"/>
    <w:rsid w:val="007B2C9F"/>
    <w:rsid w:val="007B3CF2"/>
    <w:rsid w:val="007B5FAD"/>
    <w:rsid w:val="007C28AB"/>
    <w:rsid w:val="007C5B24"/>
    <w:rsid w:val="007C623C"/>
    <w:rsid w:val="007C765A"/>
    <w:rsid w:val="007D003F"/>
    <w:rsid w:val="007E0030"/>
    <w:rsid w:val="007E14B4"/>
    <w:rsid w:val="007E17A7"/>
    <w:rsid w:val="007E471B"/>
    <w:rsid w:val="007E643A"/>
    <w:rsid w:val="007F3440"/>
    <w:rsid w:val="007F60C9"/>
    <w:rsid w:val="007F656F"/>
    <w:rsid w:val="008066EC"/>
    <w:rsid w:val="00810712"/>
    <w:rsid w:val="008119CB"/>
    <w:rsid w:val="008142A2"/>
    <w:rsid w:val="008161F3"/>
    <w:rsid w:val="00820E2B"/>
    <w:rsid w:val="008225C2"/>
    <w:rsid w:val="00826761"/>
    <w:rsid w:val="008330A3"/>
    <w:rsid w:val="00835C7E"/>
    <w:rsid w:val="00837E7B"/>
    <w:rsid w:val="00842D4B"/>
    <w:rsid w:val="00845003"/>
    <w:rsid w:val="00845F0D"/>
    <w:rsid w:val="00847903"/>
    <w:rsid w:val="00860A12"/>
    <w:rsid w:val="00861BC1"/>
    <w:rsid w:val="00863AA6"/>
    <w:rsid w:val="00866263"/>
    <w:rsid w:val="00876341"/>
    <w:rsid w:val="00882178"/>
    <w:rsid w:val="00884CF2"/>
    <w:rsid w:val="008857D0"/>
    <w:rsid w:val="00886607"/>
    <w:rsid w:val="00890619"/>
    <w:rsid w:val="008927B5"/>
    <w:rsid w:val="00892FC6"/>
    <w:rsid w:val="00895164"/>
    <w:rsid w:val="008A05ED"/>
    <w:rsid w:val="008A3057"/>
    <w:rsid w:val="008A4ABC"/>
    <w:rsid w:val="008A56B8"/>
    <w:rsid w:val="008A579D"/>
    <w:rsid w:val="008A70E9"/>
    <w:rsid w:val="008B055D"/>
    <w:rsid w:val="008B2853"/>
    <w:rsid w:val="008B446B"/>
    <w:rsid w:val="008B4E8A"/>
    <w:rsid w:val="008B6504"/>
    <w:rsid w:val="008B7784"/>
    <w:rsid w:val="008C1D50"/>
    <w:rsid w:val="008C4996"/>
    <w:rsid w:val="008C61DB"/>
    <w:rsid w:val="008C6E38"/>
    <w:rsid w:val="008C6EC9"/>
    <w:rsid w:val="008C78C8"/>
    <w:rsid w:val="008D4FE9"/>
    <w:rsid w:val="008E0411"/>
    <w:rsid w:val="008E0737"/>
    <w:rsid w:val="008E0DB9"/>
    <w:rsid w:val="008F10D2"/>
    <w:rsid w:val="008F19CC"/>
    <w:rsid w:val="008F3297"/>
    <w:rsid w:val="0090110E"/>
    <w:rsid w:val="00901694"/>
    <w:rsid w:val="00904955"/>
    <w:rsid w:val="00905228"/>
    <w:rsid w:val="00906AC2"/>
    <w:rsid w:val="00906BD0"/>
    <w:rsid w:val="009073DB"/>
    <w:rsid w:val="009100BF"/>
    <w:rsid w:val="009108F7"/>
    <w:rsid w:val="00920949"/>
    <w:rsid w:val="0092571B"/>
    <w:rsid w:val="009300CE"/>
    <w:rsid w:val="0093110B"/>
    <w:rsid w:val="00934A60"/>
    <w:rsid w:val="009353F1"/>
    <w:rsid w:val="00936F3B"/>
    <w:rsid w:val="00943DF0"/>
    <w:rsid w:val="009562C9"/>
    <w:rsid w:val="00957DEB"/>
    <w:rsid w:val="00961EDE"/>
    <w:rsid w:val="00962234"/>
    <w:rsid w:val="00965CB5"/>
    <w:rsid w:val="00970A02"/>
    <w:rsid w:val="00972789"/>
    <w:rsid w:val="009739DD"/>
    <w:rsid w:val="00973E43"/>
    <w:rsid w:val="00975A43"/>
    <w:rsid w:val="00980053"/>
    <w:rsid w:val="00982035"/>
    <w:rsid w:val="00983072"/>
    <w:rsid w:val="00984517"/>
    <w:rsid w:val="0098566C"/>
    <w:rsid w:val="0098665F"/>
    <w:rsid w:val="00986F61"/>
    <w:rsid w:val="00987B8F"/>
    <w:rsid w:val="009916D7"/>
    <w:rsid w:val="0099309D"/>
    <w:rsid w:val="00994F8D"/>
    <w:rsid w:val="00996636"/>
    <w:rsid w:val="00997D13"/>
    <w:rsid w:val="009A0616"/>
    <w:rsid w:val="009A1785"/>
    <w:rsid w:val="009A73CA"/>
    <w:rsid w:val="009A7972"/>
    <w:rsid w:val="009A79AF"/>
    <w:rsid w:val="009B515A"/>
    <w:rsid w:val="009B57AA"/>
    <w:rsid w:val="009B5E1C"/>
    <w:rsid w:val="009C3C4A"/>
    <w:rsid w:val="009C43A6"/>
    <w:rsid w:val="009C71BB"/>
    <w:rsid w:val="009D07D7"/>
    <w:rsid w:val="009D3C93"/>
    <w:rsid w:val="009D73E5"/>
    <w:rsid w:val="009E13CB"/>
    <w:rsid w:val="009E2BC8"/>
    <w:rsid w:val="009E30DD"/>
    <w:rsid w:val="009E6E94"/>
    <w:rsid w:val="009E7678"/>
    <w:rsid w:val="009E7AA0"/>
    <w:rsid w:val="009F0C35"/>
    <w:rsid w:val="009F5C95"/>
    <w:rsid w:val="00A02CAA"/>
    <w:rsid w:val="00A02D05"/>
    <w:rsid w:val="00A039A7"/>
    <w:rsid w:val="00A05165"/>
    <w:rsid w:val="00A05DF1"/>
    <w:rsid w:val="00A10223"/>
    <w:rsid w:val="00A123CD"/>
    <w:rsid w:val="00A14BBB"/>
    <w:rsid w:val="00A15924"/>
    <w:rsid w:val="00A17260"/>
    <w:rsid w:val="00A21FAE"/>
    <w:rsid w:val="00A2247D"/>
    <w:rsid w:val="00A23250"/>
    <w:rsid w:val="00A24662"/>
    <w:rsid w:val="00A27B16"/>
    <w:rsid w:val="00A306D4"/>
    <w:rsid w:val="00A3075E"/>
    <w:rsid w:val="00A3096B"/>
    <w:rsid w:val="00A31046"/>
    <w:rsid w:val="00A31481"/>
    <w:rsid w:val="00A374AB"/>
    <w:rsid w:val="00A41BE7"/>
    <w:rsid w:val="00A423AF"/>
    <w:rsid w:val="00A479B3"/>
    <w:rsid w:val="00A47D3E"/>
    <w:rsid w:val="00A540D5"/>
    <w:rsid w:val="00A61936"/>
    <w:rsid w:val="00A63D23"/>
    <w:rsid w:val="00A648CF"/>
    <w:rsid w:val="00A715A4"/>
    <w:rsid w:val="00A72568"/>
    <w:rsid w:val="00A74247"/>
    <w:rsid w:val="00A76D33"/>
    <w:rsid w:val="00A76DD8"/>
    <w:rsid w:val="00A77B65"/>
    <w:rsid w:val="00A84DED"/>
    <w:rsid w:val="00A921F8"/>
    <w:rsid w:val="00A93A10"/>
    <w:rsid w:val="00A9431A"/>
    <w:rsid w:val="00AC00A2"/>
    <w:rsid w:val="00AC22AD"/>
    <w:rsid w:val="00AC25FF"/>
    <w:rsid w:val="00AC479B"/>
    <w:rsid w:val="00AC6B0B"/>
    <w:rsid w:val="00AC70B3"/>
    <w:rsid w:val="00AD1DAF"/>
    <w:rsid w:val="00AD2987"/>
    <w:rsid w:val="00AD7E27"/>
    <w:rsid w:val="00AE2EFA"/>
    <w:rsid w:val="00AE3A02"/>
    <w:rsid w:val="00AE4B95"/>
    <w:rsid w:val="00AE6D63"/>
    <w:rsid w:val="00AF4B3F"/>
    <w:rsid w:val="00AF6CC8"/>
    <w:rsid w:val="00B03136"/>
    <w:rsid w:val="00B10365"/>
    <w:rsid w:val="00B10A11"/>
    <w:rsid w:val="00B11622"/>
    <w:rsid w:val="00B143C5"/>
    <w:rsid w:val="00B158C1"/>
    <w:rsid w:val="00B235EA"/>
    <w:rsid w:val="00B24272"/>
    <w:rsid w:val="00B24D27"/>
    <w:rsid w:val="00B24F64"/>
    <w:rsid w:val="00B30A33"/>
    <w:rsid w:val="00B31A10"/>
    <w:rsid w:val="00B322E4"/>
    <w:rsid w:val="00B36B27"/>
    <w:rsid w:val="00B36F4C"/>
    <w:rsid w:val="00B36FEC"/>
    <w:rsid w:val="00B41846"/>
    <w:rsid w:val="00B426C0"/>
    <w:rsid w:val="00B43917"/>
    <w:rsid w:val="00B4485C"/>
    <w:rsid w:val="00B54AEB"/>
    <w:rsid w:val="00B55E19"/>
    <w:rsid w:val="00B56468"/>
    <w:rsid w:val="00B57C60"/>
    <w:rsid w:val="00B600E2"/>
    <w:rsid w:val="00B66258"/>
    <w:rsid w:val="00B70298"/>
    <w:rsid w:val="00B730DC"/>
    <w:rsid w:val="00B76916"/>
    <w:rsid w:val="00B773F5"/>
    <w:rsid w:val="00B7746E"/>
    <w:rsid w:val="00B77F40"/>
    <w:rsid w:val="00B81E8C"/>
    <w:rsid w:val="00B82CC2"/>
    <w:rsid w:val="00B83FA8"/>
    <w:rsid w:val="00B9012D"/>
    <w:rsid w:val="00B94A55"/>
    <w:rsid w:val="00BA0788"/>
    <w:rsid w:val="00BA2DE8"/>
    <w:rsid w:val="00BA413E"/>
    <w:rsid w:val="00BA621C"/>
    <w:rsid w:val="00BB675A"/>
    <w:rsid w:val="00BC2066"/>
    <w:rsid w:val="00BD003E"/>
    <w:rsid w:val="00BD1915"/>
    <w:rsid w:val="00BD19FC"/>
    <w:rsid w:val="00BD645A"/>
    <w:rsid w:val="00BD65DA"/>
    <w:rsid w:val="00BD6D33"/>
    <w:rsid w:val="00BE0D93"/>
    <w:rsid w:val="00BE1169"/>
    <w:rsid w:val="00BE1EFD"/>
    <w:rsid w:val="00BE2716"/>
    <w:rsid w:val="00BF58E8"/>
    <w:rsid w:val="00BF7B4E"/>
    <w:rsid w:val="00C0795C"/>
    <w:rsid w:val="00C1621F"/>
    <w:rsid w:val="00C17DD0"/>
    <w:rsid w:val="00C2006C"/>
    <w:rsid w:val="00C2149A"/>
    <w:rsid w:val="00C21A8B"/>
    <w:rsid w:val="00C2361F"/>
    <w:rsid w:val="00C30A91"/>
    <w:rsid w:val="00C31B17"/>
    <w:rsid w:val="00C3252C"/>
    <w:rsid w:val="00C35A1E"/>
    <w:rsid w:val="00C37529"/>
    <w:rsid w:val="00C4001D"/>
    <w:rsid w:val="00C5002F"/>
    <w:rsid w:val="00C52C53"/>
    <w:rsid w:val="00C53678"/>
    <w:rsid w:val="00C56AFA"/>
    <w:rsid w:val="00C5723E"/>
    <w:rsid w:val="00C57712"/>
    <w:rsid w:val="00C605FE"/>
    <w:rsid w:val="00C6161B"/>
    <w:rsid w:val="00C70E7A"/>
    <w:rsid w:val="00C72B19"/>
    <w:rsid w:val="00C75577"/>
    <w:rsid w:val="00C75C7D"/>
    <w:rsid w:val="00C77BD4"/>
    <w:rsid w:val="00C8350F"/>
    <w:rsid w:val="00C87058"/>
    <w:rsid w:val="00C87660"/>
    <w:rsid w:val="00C91A31"/>
    <w:rsid w:val="00C93EAC"/>
    <w:rsid w:val="00C972BB"/>
    <w:rsid w:val="00C97D59"/>
    <w:rsid w:val="00CA2261"/>
    <w:rsid w:val="00CB13DA"/>
    <w:rsid w:val="00CB539B"/>
    <w:rsid w:val="00CB589F"/>
    <w:rsid w:val="00CB5C9F"/>
    <w:rsid w:val="00CC0054"/>
    <w:rsid w:val="00CC2FA6"/>
    <w:rsid w:val="00CC35AD"/>
    <w:rsid w:val="00CC4E81"/>
    <w:rsid w:val="00CC585A"/>
    <w:rsid w:val="00CC6A1D"/>
    <w:rsid w:val="00CC7497"/>
    <w:rsid w:val="00CD09A2"/>
    <w:rsid w:val="00CD7E25"/>
    <w:rsid w:val="00CE1264"/>
    <w:rsid w:val="00CE2B25"/>
    <w:rsid w:val="00CE3F09"/>
    <w:rsid w:val="00CE4A8F"/>
    <w:rsid w:val="00CF38BE"/>
    <w:rsid w:val="00CF7A57"/>
    <w:rsid w:val="00D03AB2"/>
    <w:rsid w:val="00D061BB"/>
    <w:rsid w:val="00D063E0"/>
    <w:rsid w:val="00D06D86"/>
    <w:rsid w:val="00D076DC"/>
    <w:rsid w:val="00D07BE3"/>
    <w:rsid w:val="00D10CD1"/>
    <w:rsid w:val="00D11016"/>
    <w:rsid w:val="00D1405E"/>
    <w:rsid w:val="00D142CE"/>
    <w:rsid w:val="00D20198"/>
    <w:rsid w:val="00D20534"/>
    <w:rsid w:val="00D2513F"/>
    <w:rsid w:val="00D27CAE"/>
    <w:rsid w:val="00D3297A"/>
    <w:rsid w:val="00D33E6D"/>
    <w:rsid w:val="00D34EAF"/>
    <w:rsid w:val="00D34F59"/>
    <w:rsid w:val="00D35BB6"/>
    <w:rsid w:val="00D36FD8"/>
    <w:rsid w:val="00D37F6A"/>
    <w:rsid w:val="00D41B7D"/>
    <w:rsid w:val="00D452A8"/>
    <w:rsid w:val="00D460CB"/>
    <w:rsid w:val="00D46B1E"/>
    <w:rsid w:val="00D50271"/>
    <w:rsid w:val="00D5340C"/>
    <w:rsid w:val="00D54F27"/>
    <w:rsid w:val="00D56AF0"/>
    <w:rsid w:val="00D57C33"/>
    <w:rsid w:val="00D62EF5"/>
    <w:rsid w:val="00D65CA2"/>
    <w:rsid w:val="00D668B8"/>
    <w:rsid w:val="00D70AD4"/>
    <w:rsid w:val="00D764EB"/>
    <w:rsid w:val="00D84467"/>
    <w:rsid w:val="00D93916"/>
    <w:rsid w:val="00DA425A"/>
    <w:rsid w:val="00DB4E50"/>
    <w:rsid w:val="00DB7251"/>
    <w:rsid w:val="00DC3472"/>
    <w:rsid w:val="00DC5F24"/>
    <w:rsid w:val="00DD05FE"/>
    <w:rsid w:val="00DD296A"/>
    <w:rsid w:val="00DD301F"/>
    <w:rsid w:val="00DD508A"/>
    <w:rsid w:val="00DD5495"/>
    <w:rsid w:val="00DD592B"/>
    <w:rsid w:val="00DD6088"/>
    <w:rsid w:val="00DD722A"/>
    <w:rsid w:val="00DE53D0"/>
    <w:rsid w:val="00DE5B29"/>
    <w:rsid w:val="00DF0ABA"/>
    <w:rsid w:val="00DF0E45"/>
    <w:rsid w:val="00DF4B92"/>
    <w:rsid w:val="00DF775D"/>
    <w:rsid w:val="00E01D08"/>
    <w:rsid w:val="00E02FA1"/>
    <w:rsid w:val="00E0464E"/>
    <w:rsid w:val="00E067E4"/>
    <w:rsid w:val="00E1262D"/>
    <w:rsid w:val="00E15076"/>
    <w:rsid w:val="00E15AE8"/>
    <w:rsid w:val="00E16475"/>
    <w:rsid w:val="00E20AA2"/>
    <w:rsid w:val="00E21BA6"/>
    <w:rsid w:val="00E23C2E"/>
    <w:rsid w:val="00E27D79"/>
    <w:rsid w:val="00E31673"/>
    <w:rsid w:val="00E339B7"/>
    <w:rsid w:val="00E34444"/>
    <w:rsid w:val="00E4026B"/>
    <w:rsid w:val="00E43B4D"/>
    <w:rsid w:val="00E62304"/>
    <w:rsid w:val="00E67E38"/>
    <w:rsid w:val="00E72A12"/>
    <w:rsid w:val="00E7447C"/>
    <w:rsid w:val="00E80B88"/>
    <w:rsid w:val="00E817E2"/>
    <w:rsid w:val="00E8295E"/>
    <w:rsid w:val="00E83984"/>
    <w:rsid w:val="00E87266"/>
    <w:rsid w:val="00E96BC9"/>
    <w:rsid w:val="00EA0A8A"/>
    <w:rsid w:val="00EA2A1D"/>
    <w:rsid w:val="00EA473E"/>
    <w:rsid w:val="00EA4C35"/>
    <w:rsid w:val="00EA5C26"/>
    <w:rsid w:val="00EB0F4F"/>
    <w:rsid w:val="00EB608A"/>
    <w:rsid w:val="00EB76C1"/>
    <w:rsid w:val="00EC13FD"/>
    <w:rsid w:val="00EC204A"/>
    <w:rsid w:val="00EC274C"/>
    <w:rsid w:val="00EC3A04"/>
    <w:rsid w:val="00EC4F1B"/>
    <w:rsid w:val="00EC56F8"/>
    <w:rsid w:val="00ED351A"/>
    <w:rsid w:val="00ED4934"/>
    <w:rsid w:val="00ED64EC"/>
    <w:rsid w:val="00ED6979"/>
    <w:rsid w:val="00ED7343"/>
    <w:rsid w:val="00EE1B34"/>
    <w:rsid w:val="00EE26A5"/>
    <w:rsid w:val="00EE3A80"/>
    <w:rsid w:val="00EE510B"/>
    <w:rsid w:val="00EF0435"/>
    <w:rsid w:val="00EF286B"/>
    <w:rsid w:val="00EF41E1"/>
    <w:rsid w:val="00EF4F30"/>
    <w:rsid w:val="00EF6044"/>
    <w:rsid w:val="00F03A4C"/>
    <w:rsid w:val="00F07CA3"/>
    <w:rsid w:val="00F14C5F"/>
    <w:rsid w:val="00F151A7"/>
    <w:rsid w:val="00F16757"/>
    <w:rsid w:val="00F25C12"/>
    <w:rsid w:val="00F26CB8"/>
    <w:rsid w:val="00F30C7E"/>
    <w:rsid w:val="00F3292C"/>
    <w:rsid w:val="00F34EC0"/>
    <w:rsid w:val="00F37AE2"/>
    <w:rsid w:val="00F404AA"/>
    <w:rsid w:val="00F504C7"/>
    <w:rsid w:val="00F5124B"/>
    <w:rsid w:val="00F54741"/>
    <w:rsid w:val="00F56005"/>
    <w:rsid w:val="00F560CC"/>
    <w:rsid w:val="00F56CAF"/>
    <w:rsid w:val="00F672E6"/>
    <w:rsid w:val="00F7061C"/>
    <w:rsid w:val="00F72BF5"/>
    <w:rsid w:val="00F755CD"/>
    <w:rsid w:val="00F851A5"/>
    <w:rsid w:val="00F90972"/>
    <w:rsid w:val="00F928A9"/>
    <w:rsid w:val="00FA5B7E"/>
    <w:rsid w:val="00FA6612"/>
    <w:rsid w:val="00FB080A"/>
    <w:rsid w:val="00FB0A24"/>
    <w:rsid w:val="00FB2640"/>
    <w:rsid w:val="00FB4D5C"/>
    <w:rsid w:val="00FB570C"/>
    <w:rsid w:val="00FB78F8"/>
    <w:rsid w:val="00FC2073"/>
    <w:rsid w:val="00FD19C7"/>
    <w:rsid w:val="00FD358E"/>
    <w:rsid w:val="00FD3BF0"/>
    <w:rsid w:val="00FD64FF"/>
    <w:rsid w:val="00FD72D1"/>
    <w:rsid w:val="00FE459D"/>
    <w:rsid w:val="00FE6A5E"/>
    <w:rsid w:val="00FE6D63"/>
    <w:rsid w:val="00FF0793"/>
    <w:rsid w:val="00FF43BE"/>
    <w:rsid w:val="00FF7D25"/>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uiPriority="9"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paragraph" w:styleId="NormalWeb">
    <w:name w:val="Normal (Web)"/>
    <w:basedOn w:val="Normal"/>
    <w:uiPriority w:val="99"/>
    <w:unhideWhenUsed/>
    <w:rsid w:val="001D6BF0"/>
    <w:pPr>
      <w:spacing w:before="100" w:beforeAutospacing="1" w:after="100" w:afterAutospacing="1"/>
      <w:jc w:val="left"/>
    </w:pPr>
    <w:rPr>
      <w:rFonts w:ascii="Times New Roman" w:eastAsiaTheme="minorHAnsi" w:hAnsi="Times New Roman"/>
      <w:sz w:val="24"/>
      <w:szCs w:val="24"/>
    </w:rPr>
  </w:style>
  <w:style w:type="character" w:styleId="Emphasis">
    <w:name w:val="Emphasis"/>
    <w:basedOn w:val="DefaultParagraphFont"/>
    <w:qFormat/>
    <w:rsid w:val="00225A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202528">
      <w:bodyDiv w:val="1"/>
      <w:marLeft w:val="0"/>
      <w:marRight w:val="0"/>
      <w:marTop w:val="0"/>
      <w:marBottom w:val="0"/>
      <w:divBdr>
        <w:top w:val="none" w:sz="0" w:space="0" w:color="auto"/>
        <w:left w:val="none" w:sz="0" w:space="0" w:color="auto"/>
        <w:bottom w:val="none" w:sz="0" w:space="0" w:color="auto"/>
        <w:right w:val="none" w:sz="0" w:space="0" w:color="auto"/>
      </w:divBdr>
    </w:div>
    <w:div w:id="853686770">
      <w:bodyDiv w:val="1"/>
      <w:marLeft w:val="0"/>
      <w:marRight w:val="0"/>
      <w:marTop w:val="0"/>
      <w:marBottom w:val="0"/>
      <w:divBdr>
        <w:top w:val="none" w:sz="0" w:space="0" w:color="auto"/>
        <w:left w:val="none" w:sz="0" w:space="0" w:color="auto"/>
        <w:bottom w:val="none" w:sz="0" w:space="0" w:color="auto"/>
        <w:right w:val="none" w:sz="0" w:space="0" w:color="auto"/>
      </w:divBdr>
    </w:div>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82327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irq.osm@drc.ngo" TargetMode="External"/><Relationship Id="rId18" Type="http://schemas.openxmlformats.org/officeDocument/2006/relationships/hyperlink" Target="http://www.ncciraq.org"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hyperlink" Target="mailto:irq-msl-rfq@drc.ngo" TargetMode="External"/><Relationship Id="rId2" Type="http://schemas.openxmlformats.org/officeDocument/2006/relationships/customXml" Target="../customXml/item2.xml"/><Relationship Id="rId16" Type="http://schemas.openxmlformats.org/officeDocument/2006/relationships/hyperlink" Target="mailto:c.o.conduct@drc.d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c.dk/relief-work/concerns-complaints/code-of-conduct-reporting-mechanis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c.dk/where-we-work"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A3ECACEAFAB847A2C8FB6104C5B240" ma:contentTypeVersion="7" ma:contentTypeDescription="Create a new document." ma:contentTypeScope="" ma:versionID="9a61bf07119d86f377dfcc3a8adb976c">
  <xsd:schema xmlns:xsd="http://www.w3.org/2001/XMLSchema" xmlns:xs="http://www.w3.org/2001/XMLSchema" xmlns:p="http://schemas.microsoft.com/office/2006/metadata/properties" xmlns:ns2="c0315d17-7aa1-48ea-bcee-dc1f92f14d9a" xmlns:ns3="ba53d503-0094-4e1e-8128-93ea734e0890" targetNamespace="http://schemas.microsoft.com/office/2006/metadata/properties" ma:root="true" ma:fieldsID="2d313134a83148b434833d9409114d57" ns2:_="" ns3:_="">
    <xsd:import namespace="c0315d17-7aa1-48ea-bcee-dc1f92f14d9a"/>
    <xsd:import namespace="ba53d503-0094-4e1e-8128-93ea734e08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15d17-7aa1-48ea-bcee-dc1f92f14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53d503-0094-4e1e-8128-93ea734e089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854613-B447-48B3-956F-9AB6CE16D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15d17-7aa1-48ea-bcee-dc1f92f14d9a"/>
    <ds:schemaRef ds:uri="ba53d503-0094-4e1e-8128-93ea734e0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53D225-B2B5-496C-B59F-A3E755CB2201}">
  <ds:schemaRefs>
    <ds:schemaRef ds:uri="http://schemas.microsoft.com/sharepoint/v3/contenttype/forms"/>
  </ds:schemaRefs>
</ds:datastoreItem>
</file>

<file path=customXml/itemProps3.xml><?xml version="1.0" encoding="utf-8"?>
<ds:datastoreItem xmlns:ds="http://schemas.openxmlformats.org/officeDocument/2006/customXml" ds:itemID="{C61A730A-1098-462B-8DDF-DA5CBAD230B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547F63B-2B9A-4732-9CE3-CC90F6C9C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3628</Words>
  <Characters>20682</Characters>
  <Application>Microsoft Office Word</Application>
  <DocSecurity>0</DocSecurity>
  <Lines>172</Lines>
  <Paragraphs>48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24262</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2019-06-29T08:34:00Z</dcterms:created>
  <dcterms:modified xsi:type="dcterms:W3CDTF">2019-10-30T06:54:00Z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0x01010015A3ECACEAFAB847A2C8FB6104C5B240</vt:lpwstr>
  </property>
</Properties>
</file>