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7216"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898BF70"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204C422A" w14:textId="77777777" w:rsidR="00A921F8" w:rsidRPr="00EE1B34" w:rsidRDefault="00A921F8" w:rsidP="003F0DB2">
      <w:pPr>
        <w:shd w:val="clear" w:color="auto" w:fill="FFFFFF"/>
        <w:rPr>
          <w:rFonts w:ascii="Calibri" w:hAnsi="Calibri" w:cs="Arial"/>
          <w:color w:val="222222"/>
          <w:szCs w:val="22"/>
        </w:rPr>
      </w:pPr>
    </w:p>
    <w:p w14:paraId="7D4E718E" w14:textId="77777777" w:rsidR="00C87B0D" w:rsidRPr="00EE00BB" w:rsidRDefault="00C87B0D" w:rsidP="00C87B0D">
      <w:pPr>
        <w:shd w:val="clear" w:color="auto" w:fill="FFFFFF"/>
        <w:rPr>
          <w:rFonts w:ascii="Calibri" w:hAnsi="Calibri" w:cs="Arial"/>
          <w:szCs w:val="22"/>
          <w:lang w:val="en-GB"/>
        </w:rPr>
      </w:pPr>
      <w:r w:rsidRPr="00EE00BB">
        <w:rPr>
          <w:rFonts w:ascii="Calibri" w:hAnsi="Calibri" w:cs="Arial"/>
          <w:szCs w:val="22"/>
          <w:lang w:val="en-GB"/>
        </w:rPr>
        <w:t>Danish Refugee Council, Iraq</w:t>
      </w:r>
    </w:p>
    <w:p w14:paraId="2892F8E3" w14:textId="45674B0C" w:rsidR="00316AD0" w:rsidRPr="00EE1B34" w:rsidRDefault="00C87B0D" w:rsidP="00C87B0D">
      <w:pPr>
        <w:shd w:val="clear" w:color="auto" w:fill="FFFFFF"/>
        <w:rPr>
          <w:rFonts w:ascii="Calibri" w:hAnsi="Calibri" w:cs="Arial"/>
          <w:color w:val="222222"/>
          <w:szCs w:val="22"/>
          <w:lang w:val="en-GB"/>
        </w:rPr>
      </w:pPr>
      <w:r>
        <w:rPr>
          <w:rFonts w:ascii="Calibri" w:hAnsi="Calibri" w:cs="Arial"/>
          <w:szCs w:val="22"/>
          <w:lang w:val="en-GB"/>
        </w:rPr>
        <w:t>South Central</w:t>
      </w:r>
      <w:r w:rsidRPr="00EE00BB">
        <w:rPr>
          <w:rFonts w:ascii="Calibri" w:hAnsi="Calibri" w:cs="Arial"/>
          <w:szCs w:val="22"/>
          <w:lang w:val="en-GB"/>
        </w:rPr>
        <w:t xml:space="preserve"> Office,</w:t>
      </w:r>
    </w:p>
    <w:p w14:paraId="2962D5B6" w14:textId="77777777" w:rsidR="0005752D" w:rsidRPr="00EE1B34" w:rsidRDefault="0005752D" w:rsidP="003F0DB2">
      <w:pPr>
        <w:shd w:val="clear" w:color="auto" w:fill="FFFFFF"/>
        <w:rPr>
          <w:rFonts w:ascii="Calibri" w:hAnsi="Calibri" w:cs="Arial"/>
          <w:color w:val="222222"/>
          <w:szCs w:val="22"/>
          <w:lang w:val="en-GB"/>
        </w:rPr>
      </w:pPr>
    </w:p>
    <w:p w14:paraId="4CEB97AD" w14:textId="77777777" w:rsidR="00551C65" w:rsidRPr="00EE1B34" w:rsidRDefault="00551C65" w:rsidP="003F0DB2">
      <w:pPr>
        <w:shd w:val="clear" w:color="auto" w:fill="FFFFFF"/>
        <w:rPr>
          <w:rFonts w:ascii="Calibri" w:hAnsi="Calibri" w:cs="Arial"/>
          <w:color w:val="222222"/>
          <w:szCs w:val="22"/>
          <w:lang w:val="en-GB"/>
        </w:rPr>
      </w:pPr>
    </w:p>
    <w:p w14:paraId="0526B2ED" w14:textId="70E3A33C" w:rsidR="0005752D" w:rsidRPr="00EE1B34" w:rsidRDefault="00032DF4" w:rsidP="003F0DB2">
      <w:pPr>
        <w:shd w:val="clear" w:color="auto" w:fill="FFFFFF"/>
        <w:rPr>
          <w:rFonts w:ascii="Calibri" w:hAnsi="Calibri" w:cs="Arial"/>
          <w:color w:val="222222"/>
          <w:szCs w:val="22"/>
          <w:lang w:val="en-GB"/>
        </w:rPr>
      </w:pPr>
      <w:r>
        <w:rPr>
          <w:rFonts w:ascii="Calibri" w:hAnsi="Calibri" w:cs="Arial"/>
          <w:color w:val="222222"/>
          <w:szCs w:val="22"/>
          <w:lang w:val="en-GB"/>
        </w:rPr>
        <w:t>18</w:t>
      </w:r>
      <w:r w:rsidR="00FE23B0">
        <w:rPr>
          <w:rFonts w:ascii="Calibri" w:hAnsi="Calibri" w:cs="Arial"/>
          <w:color w:val="222222"/>
          <w:szCs w:val="22"/>
          <w:lang w:val="en-GB"/>
        </w:rPr>
        <w:t xml:space="preserve"> </w:t>
      </w:r>
      <w:r w:rsidR="00287BAA">
        <w:rPr>
          <w:rFonts w:ascii="Calibri" w:hAnsi="Calibri" w:cs="Arial"/>
          <w:color w:val="222222"/>
          <w:szCs w:val="22"/>
          <w:lang w:val="en-GB"/>
        </w:rPr>
        <w:t>November</w:t>
      </w:r>
      <w:r w:rsidR="00FE23B0">
        <w:rPr>
          <w:rFonts w:ascii="Calibri" w:hAnsi="Calibri" w:cs="Arial"/>
          <w:color w:val="222222"/>
          <w:szCs w:val="22"/>
          <w:lang w:val="en-GB"/>
        </w:rPr>
        <w:t xml:space="preserve"> 2019</w:t>
      </w:r>
    </w:p>
    <w:p w14:paraId="38AAD0DD" w14:textId="77777777" w:rsidR="006001BC" w:rsidRPr="00EE1B34" w:rsidRDefault="006001BC" w:rsidP="003F0DB2">
      <w:pPr>
        <w:shd w:val="clear" w:color="auto" w:fill="FFFFFF"/>
        <w:rPr>
          <w:rFonts w:ascii="Calibri" w:hAnsi="Calibri" w:cs="Arial"/>
          <w:color w:val="222222"/>
          <w:szCs w:val="22"/>
          <w:lang w:val="en-GB"/>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626D9E41" w14:textId="34993F1C"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To:</w:t>
      </w:r>
      <w:r w:rsidR="00443A10" w:rsidRPr="00EE1B34">
        <w:rPr>
          <w:rFonts w:ascii="Calibri" w:hAnsi="Calibri" w:cs="Arial"/>
          <w:color w:val="222222"/>
          <w:szCs w:val="22"/>
          <w:lang w:val="en-GB"/>
        </w:rPr>
        <w:t xml:space="preserve"> </w:t>
      </w:r>
      <w:r w:rsidR="00C87B0D">
        <w:rPr>
          <w:rFonts w:ascii="Calibri" w:hAnsi="Calibri" w:cs="Arial"/>
          <w:color w:val="222222"/>
          <w:szCs w:val="22"/>
          <w:lang w:val="en-GB"/>
        </w:rPr>
        <w:t>All Prospective Bidders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A161D29" w14:textId="77777777" w:rsidR="00551C65" w:rsidRPr="00EE1B34" w:rsidRDefault="00551C65" w:rsidP="003F0DB2">
      <w:pPr>
        <w:shd w:val="clear" w:color="auto" w:fill="FFFFFF"/>
        <w:rPr>
          <w:rFonts w:ascii="Calibri" w:hAnsi="Calibri" w:cs="Arial"/>
          <w:color w:val="222222"/>
          <w:szCs w:val="22"/>
          <w:lang w:val="en-GB"/>
        </w:rPr>
      </w:pPr>
    </w:p>
    <w:p w14:paraId="2D69699D" w14:textId="4E189826" w:rsidR="00F5124B" w:rsidRPr="00EE1B34" w:rsidRDefault="00142DFA" w:rsidP="00F5124B">
      <w:pPr>
        <w:rPr>
          <w:rFonts w:ascii="Calibri" w:hAnsi="Calibri" w:cs="Arial"/>
          <w:b/>
          <w:color w:val="222222"/>
          <w:szCs w:val="22"/>
          <w:lang w:val="en-GB"/>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F07CA3" w:rsidRPr="00EE1B34">
        <w:rPr>
          <w:rFonts w:ascii="Calibri" w:hAnsi="Calibri" w:cs="Arial"/>
          <w:b/>
          <w:color w:val="222222"/>
          <w:szCs w:val="22"/>
          <w:lang w:val="en-GB"/>
        </w:rPr>
        <w:tab/>
      </w:r>
      <w:r w:rsidR="00FE23B0">
        <w:rPr>
          <w:rFonts w:ascii="Calibri" w:hAnsi="Calibri" w:cs="Arial"/>
          <w:b/>
          <w:color w:val="222222"/>
          <w:szCs w:val="22"/>
          <w:lang w:val="en-GB"/>
        </w:rPr>
        <w:t>ITB-IQ-BGT-19-009</w:t>
      </w:r>
      <w:r w:rsidR="009A3230">
        <w:rPr>
          <w:rFonts w:ascii="Calibri" w:hAnsi="Calibri" w:cs="Arial"/>
          <w:b/>
          <w:color w:val="222222"/>
          <w:szCs w:val="22"/>
          <w:lang w:val="en-GB"/>
        </w:rPr>
        <w:t xml:space="preserve"> SUPPLY OF TOYS AND SPORT EQUIPMENT FOR CHILDREN (Re Advertisement)</w:t>
      </w:r>
    </w:p>
    <w:p w14:paraId="40057CF5" w14:textId="77777777" w:rsidR="00ED64EC" w:rsidRPr="00EE1B34" w:rsidRDefault="00ED64EC" w:rsidP="00F5124B">
      <w:pPr>
        <w:rPr>
          <w:rFonts w:ascii="Calibri" w:hAnsi="Calibri" w:cs="Arial"/>
          <w:b/>
          <w:color w:val="222222"/>
          <w:szCs w:val="22"/>
          <w:lang w:val="en-GB"/>
        </w:rPr>
      </w:pPr>
    </w:p>
    <w:p w14:paraId="2D97A370" w14:textId="77777777" w:rsidR="00551C65" w:rsidRPr="00EE1B34" w:rsidRDefault="00551C65" w:rsidP="00F5124B">
      <w:pPr>
        <w:rPr>
          <w:rFonts w:ascii="Calibri" w:hAnsi="Calibri" w:cs="Arial"/>
          <w:b/>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34EF9DAA" w14:textId="78F430CB" w:rsidR="00AC479B" w:rsidRPr="00EE1B34" w:rsidRDefault="009A73CA" w:rsidP="006071B3">
      <w:pPr>
        <w:rPr>
          <w:rFonts w:ascii="Calibri" w:hAnsi="Calibri" w:cs="Arial"/>
          <w:b/>
          <w:color w:val="222222"/>
          <w:szCs w:val="22"/>
          <w:lang w:val="en-GB"/>
        </w:rPr>
      </w:pPr>
      <w:r w:rsidRPr="00EE1B34">
        <w:rPr>
          <w:rFonts w:ascii="Calibri" w:hAnsi="Calibri" w:cs="Arial"/>
          <w:color w:val="222222"/>
          <w:szCs w:val="22"/>
          <w:lang w:val="en-GB"/>
        </w:rPr>
        <w:t>The Danish Refugee Council (DRC</w:t>
      </w:r>
      <w:r w:rsidR="002B119F" w:rsidRPr="00EE1B34">
        <w:rPr>
          <w:rFonts w:ascii="Calibri" w:hAnsi="Calibri" w:cs="Arial"/>
          <w:color w:val="222222"/>
          <w:szCs w:val="22"/>
          <w:lang w:val="en-GB"/>
        </w:rPr>
        <w:t>)</w:t>
      </w:r>
      <w:r w:rsidRPr="00EE1B34">
        <w:rPr>
          <w:rFonts w:ascii="Calibri" w:hAnsi="Calibri" w:cs="Arial"/>
          <w:szCs w:val="22"/>
          <w:lang w:val="en-GB"/>
        </w:rPr>
        <w:t xml:space="preserve"> </w:t>
      </w:r>
      <w:r w:rsidR="00D061BB" w:rsidRPr="00EE1B34">
        <w:rPr>
          <w:rFonts w:ascii="Calibri" w:hAnsi="Calibri" w:cs="Arial"/>
          <w:szCs w:val="22"/>
          <w:lang w:val="en-GB"/>
        </w:rPr>
        <w:t>has received a grant from</w:t>
      </w:r>
      <w:r w:rsidRPr="00EE1B34">
        <w:rPr>
          <w:rFonts w:ascii="Calibri" w:hAnsi="Calibri" w:cs="Arial"/>
          <w:szCs w:val="22"/>
          <w:lang w:val="en-GB"/>
        </w:rPr>
        <w:t xml:space="preserve"> </w:t>
      </w:r>
      <w:r w:rsidR="00C87B0D" w:rsidRPr="00765276">
        <w:rPr>
          <w:rFonts w:ascii="Calibri" w:hAnsi="Calibri" w:cs="Arial"/>
          <w:i/>
          <w:szCs w:val="22"/>
          <w:lang w:val="en-GB"/>
        </w:rPr>
        <w:t>various donors</w:t>
      </w:r>
      <w:r w:rsidR="00443A10" w:rsidRPr="000F079C">
        <w:rPr>
          <w:rFonts w:ascii="Calibri" w:hAnsi="Calibri" w:cs="Arial"/>
          <w:color w:val="FF0000"/>
          <w:szCs w:val="22"/>
          <w:lang w:val="en-GB"/>
        </w:rPr>
        <w:t xml:space="preserve"> </w:t>
      </w:r>
      <w:r w:rsidR="00D061BB" w:rsidRPr="00EE1B34">
        <w:rPr>
          <w:rFonts w:ascii="Calibri" w:hAnsi="Calibri" w:cs="Arial"/>
          <w:szCs w:val="22"/>
          <w:lang w:val="en-GB"/>
        </w:rPr>
        <w:t xml:space="preserve">for the implementation of the humanitarian aid operation </w:t>
      </w:r>
      <w:r w:rsidR="00C87B0D">
        <w:rPr>
          <w:rFonts w:ascii="Calibri" w:hAnsi="Calibri" w:cs="Arial"/>
          <w:szCs w:val="22"/>
          <w:lang w:val="en-GB"/>
        </w:rPr>
        <w:t>In Iraq</w:t>
      </w:r>
      <w:r w:rsidR="00D061BB" w:rsidRPr="00EE1B34">
        <w:rPr>
          <w:rFonts w:ascii="Calibri" w:hAnsi="Calibri" w:cs="Arial"/>
          <w:szCs w:val="22"/>
          <w:lang w:val="en-GB"/>
        </w:rPr>
        <w:t xml:space="preserve">. </w:t>
      </w:r>
      <w:r w:rsidR="00C87B0D">
        <w:rPr>
          <w:rFonts w:ascii="Calibri" w:hAnsi="Calibri" w:cs="Arial"/>
          <w:szCs w:val="22"/>
          <w:lang w:val="en-GB"/>
        </w:rPr>
        <w:t>As part of requirements for smooth running of this</w:t>
      </w:r>
      <w:r w:rsidR="00C57712" w:rsidRPr="00EE1B34">
        <w:rPr>
          <w:rFonts w:ascii="Calibri" w:hAnsi="Calibri" w:cs="Arial"/>
          <w:szCs w:val="22"/>
          <w:lang w:val="en-GB"/>
        </w:rPr>
        <w:t xml:space="preserve"> operation </w:t>
      </w:r>
      <w:r w:rsidR="00C87B0D">
        <w:rPr>
          <w:rFonts w:ascii="Calibri" w:hAnsi="Calibri" w:cs="Arial"/>
          <w:szCs w:val="22"/>
          <w:lang w:val="en-GB"/>
        </w:rPr>
        <w:t xml:space="preserve">DRC is </w:t>
      </w:r>
      <w:r w:rsidR="00BD4231">
        <w:rPr>
          <w:rFonts w:ascii="Calibri" w:hAnsi="Calibri" w:cs="Arial"/>
          <w:szCs w:val="22"/>
          <w:lang w:val="en-GB"/>
        </w:rPr>
        <w:t>seeking for suitably registered and Qualified Suppliers to</w:t>
      </w:r>
      <w:r w:rsidR="00C57712" w:rsidRPr="00EE1B34">
        <w:rPr>
          <w:rFonts w:ascii="Calibri" w:hAnsi="Calibri" w:cs="Arial"/>
          <w:szCs w:val="22"/>
          <w:lang w:val="en-GB"/>
        </w:rPr>
        <w:t xml:space="preserve"> supply </w:t>
      </w:r>
      <w:r w:rsidR="00FE23B0">
        <w:rPr>
          <w:rFonts w:ascii="Calibri" w:hAnsi="Calibri" w:cs="Arial"/>
          <w:b/>
          <w:szCs w:val="22"/>
          <w:lang w:val="en-GB"/>
        </w:rPr>
        <w:t>Toys and Sports Equipment for Children</w:t>
      </w:r>
      <w:r w:rsidR="00040934" w:rsidRPr="00EE1B34">
        <w:rPr>
          <w:rFonts w:ascii="Calibri" w:hAnsi="Calibri" w:cs="Arial"/>
          <w:i/>
          <w:szCs w:val="22"/>
          <w:lang w:val="en-GB"/>
        </w:rPr>
        <w:t>.</w:t>
      </w:r>
      <w:r w:rsidR="00D061BB" w:rsidRPr="00EE1B34">
        <w:rPr>
          <w:rFonts w:ascii="Calibri" w:hAnsi="Calibri" w:cs="Arial"/>
          <w:i/>
          <w:szCs w:val="22"/>
          <w:lang w:val="en-GB"/>
        </w:rPr>
        <w:t xml:space="preserve"> </w:t>
      </w:r>
      <w:r w:rsidR="006F1A94" w:rsidRPr="003461DC">
        <w:rPr>
          <w:rFonts w:ascii="Calibri" w:hAnsi="Calibri" w:cs="Arial"/>
          <w:szCs w:val="22"/>
          <w:lang w:val="en-GB"/>
        </w:rPr>
        <w:t>T</w:t>
      </w:r>
      <w:r w:rsidR="006F1A94" w:rsidRPr="00EE1B34">
        <w:rPr>
          <w:rFonts w:ascii="Calibri" w:hAnsi="Calibri" w:cs="Arial"/>
          <w:color w:val="222222"/>
          <w:szCs w:val="22"/>
          <w:lang w:val="en-GB"/>
        </w:rPr>
        <w:t>herefore,</w:t>
      </w:r>
      <w:r w:rsidR="00D061BB" w:rsidRPr="00EE1B34">
        <w:rPr>
          <w:rFonts w:ascii="Calibri" w:hAnsi="Calibri" w:cs="Arial"/>
          <w:color w:val="222222"/>
          <w:szCs w:val="22"/>
          <w:lang w:val="en-GB"/>
        </w:rPr>
        <w:t xml:space="preserve"> the DRC</w:t>
      </w:r>
      <w:r w:rsidR="003F0DB2" w:rsidRPr="00EE1B34">
        <w:rPr>
          <w:rFonts w:ascii="Calibri" w:hAnsi="Calibri" w:cs="Arial"/>
          <w:color w:val="222222"/>
          <w:szCs w:val="22"/>
          <w:lang w:val="en-GB"/>
        </w:rPr>
        <w:t xml:space="preserve"> request</w:t>
      </w:r>
      <w:r w:rsidR="00D061BB" w:rsidRPr="00EE1B34">
        <w:rPr>
          <w:rFonts w:ascii="Calibri" w:hAnsi="Calibri" w:cs="Arial"/>
          <w:color w:val="222222"/>
          <w:szCs w:val="22"/>
          <w:lang w:val="en-GB"/>
        </w:rPr>
        <w:t>s</w:t>
      </w:r>
      <w:r w:rsidRPr="00EE1B34">
        <w:rPr>
          <w:rFonts w:ascii="Calibri" w:hAnsi="Calibri" w:cs="Arial"/>
          <w:color w:val="222222"/>
          <w:szCs w:val="22"/>
          <w:lang w:val="en-GB"/>
        </w:rPr>
        <w:t xml:space="preserve"> you</w:t>
      </w:r>
      <w:r w:rsidR="003F0DB2" w:rsidRPr="00EE1B34">
        <w:rPr>
          <w:rFonts w:ascii="Calibri" w:hAnsi="Calibri" w:cs="Arial"/>
          <w:color w:val="222222"/>
          <w:szCs w:val="22"/>
          <w:lang w:val="en-GB"/>
        </w:rPr>
        <w:t xml:space="preserve"> to submit price </w:t>
      </w:r>
      <w:r w:rsidR="00142DFA" w:rsidRPr="00EE1B34">
        <w:rPr>
          <w:rFonts w:ascii="Calibri" w:hAnsi="Calibri" w:cs="Arial"/>
          <w:color w:val="222222"/>
          <w:szCs w:val="22"/>
          <w:lang w:val="en-GB"/>
        </w:rPr>
        <w:t>bid</w:t>
      </w:r>
      <w:r w:rsidR="003F0DB2" w:rsidRPr="00EE1B34">
        <w:rPr>
          <w:rFonts w:ascii="Calibri" w:hAnsi="Calibri" w:cs="Arial"/>
          <w:color w:val="222222"/>
          <w:szCs w:val="22"/>
          <w:lang w:val="en-GB"/>
        </w:rPr>
        <w:t xml:space="preserve">(s) for the supply of the </w:t>
      </w:r>
      <w:r w:rsidR="00316AD0" w:rsidRPr="00EE1B34">
        <w:rPr>
          <w:rFonts w:ascii="Calibri" w:hAnsi="Calibri" w:cs="Arial"/>
          <w:color w:val="222222"/>
          <w:szCs w:val="22"/>
          <w:lang w:val="en-GB"/>
        </w:rPr>
        <w:t>item</w:t>
      </w:r>
      <w:r w:rsidR="002B119F" w:rsidRPr="00EE1B34">
        <w:rPr>
          <w:rFonts w:ascii="Calibri" w:hAnsi="Calibri" w:cs="Arial"/>
          <w:color w:val="222222"/>
          <w:szCs w:val="22"/>
          <w:lang w:val="en-GB"/>
        </w:rPr>
        <w:t>(</w:t>
      </w:r>
      <w:r w:rsidR="00316AD0" w:rsidRPr="00EE1B34">
        <w:rPr>
          <w:rFonts w:ascii="Calibri" w:hAnsi="Calibri" w:cs="Arial"/>
          <w:color w:val="222222"/>
          <w:szCs w:val="22"/>
          <w:lang w:val="en-GB"/>
        </w:rPr>
        <w:t>s</w:t>
      </w:r>
      <w:r w:rsidR="002B119F" w:rsidRPr="00EE1B34">
        <w:rPr>
          <w:rFonts w:ascii="Calibri" w:hAnsi="Calibri" w:cs="Arial"/>
          <w:color w:val="222222"/>
          <w:szCs w:val="22"/>
          <w:lang w:val="en-GB"/>
        </w:rPr>
        <w:t>)</w:t>
      </w:r>
      <w:r w:rsidR="00316AD0" w:rsidRPr="00EE1B34">
        <w:rPr>
          <w:rFonts w:ascii="Calibri" w:hAnsi="Calibri" w:cs="Arial"/>
          <w:color w:val="222222"/>
          <w:szCs w:val="22"/>
          <w:lang w:val="en-GB"/>
        </w:rPr>
        <w:t xml:space="preserve"> listed on the attached </w:t>
      </w:r>
      <w:r w:rsidR="008F3297" w:rsidRPr="00EE1B34">
        <w:rPr>
          <w:rFonts w:ascii="Calibri" w:hAnsi="Calibri" w:cs="Arial"/>
          <w:color w:val="222222"/>
          <w:szCs w:val="22"/>
          <w:lang w:val="en-GB"/>
        </w:rPr>
        <w:t xml:space="preserve">DRC </w:t>
      </w:r>
      <w:r w:rsidR="00443A10" w:rsidRPr="00EE1B34">
        <w:rPr>
          <w:rFonts w:ascii="Calibri" w:hAnsi="Calibri" w:cs="Arial"/>
          <w:color w:val="222222"/>
          <w:szCs w:val="22"/>
          <w:lang w:val="en-GB"/>
        </w:rPr>
        <w:t>Bid Form</w:t>
      </w:r>
      <w:r w:rsidR="00316AD0" w:rsidRPr="00EE1B34">
        <w:rPr>
          <w:rFonts w:ascii="Calibri" w:hAnsi="Calibri" w:cs="Arial"/>
          <w:color w:val="222222"/>
          <w:szCs w:val="22"/>
          <w:lang w:val="en-GB"/>
        </w:rPr>
        <w:t xml:space="preserve"> </w:t>
      </w:r>
      <w:r w:rsidR="00040934" w:rsidRPr="00EE1B34">
        <w:rPr>
          <w:rFonts w:ascii="Calibri" w:hAnsi="Calibri" w:cs="Arial"/>
          <w:color w:val="222222"/>
          <w:szCs w:val="22"/>
          <w:lang w:val="en-GB"/>
        </w:rPr>
        <w:t>Annex A</w:t>
      </w:r>
      <w:r w:rsidR="00EF286B">
        <w:rPr>
          <w:rFonts w:ascii="Calibri" w:hAnsi="Calibri" w:cs="Arial"/>
          <w:color w:val="222222"/>
          <w:szCs w:val="22"/>
          <w:lang w:val="en-GB"/>
        </w:rPr>
        <w:t>.</w:t>
      </w:r>
    </w:p>
    <w:p w14:paraId="67804B83" w14:textId="77777777" w:rsidR="00040934" w:rsidRDefault="00040934" w:rsidP="00443A10">
      <w:pPr>
        <w:pStyle w:val="ColorfulList-Accent11"/>
        <w:shd w:val="clear" w:color="auto" w:fill="FFFFFF"/>
        <w:ind w:left="0"/>
        <w:rPr>
          <w:rFonts w:ascii="Calibri" w:hAnsi="Calibri" w:cs="Arial"/>
          <w:color w:val="222222"/>
          <w:szCs w:val="22"/>
          <w:lang w:val="en-GB"/>
        </w:rPr>
      </w:pPr>
    </w:p>
    <w:p w14:paraId="71637964" w14:textId="77777777" w:rsidR="00B36FEC" w:rsidRPr="00EE1B34"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E1935" w14:paraId="6794FA7D" w14:textId="77777777" w:rsidTr="00141F35">
        <w:trPr>
          <w:trHeight w:val="261"/>
        </w:trPr>
        <w:tc>
          <w:tcPr>
            <w:tcW w:w="291" w:type="pct"/>
            <w:shd w:val="clear" w:color="auto" w:fill="D9D9D9"/>
          </w:tcPr>
          <w:p w14:paraId="15C1A67B" w14:textId="77777777" w:rsidR="00141F35" w:rsidRPr="00141F35" w:rsidRDefault="00141F35" w:rsidP="008B6504">
            <w:pPr>
              <w:jc w:val="center"/>
              <w:rPr>
                <w:rFonts w:ascii="Calibri" w:hAnsi="Calibri"/>
                <w:b/>
                <w:bCs/>
                <w:color w:val="000000"/>
              </w:rPr>
            </w:pPr>
            <w:r w:rsidRPr="00141F35">
              <w:rPr>
                <w:rFonts w:ascii="Calibri" w:hAnsi="Calibri"/>
                <w:b/>
                <w:bCs/>
                <w:color w:val="000000"/>
              </w:rPr>
              <w:t>Line</w:t>
            </w:r>
          </w:p>
        </w:tc>
        <w:tc>
          <w:tcPr>
            <w:tcW w:w="2212" w:type="pct"/>
            <w:shd w:val="clear" w:color="auto" w:fill="D9D9D9"/>
          </w:tcPr>
          <w:p w14:paraId="411C73FB" w14:textId="77777777" w:rsidR="00141F35" w:rsidRPr="00141F35" w:rsidRDefault="00141F35" w:rsidP="008B6504">
            <w:pPr>
              <w:rPr>
                <w:rFonts w:ascii="Calibri" w:hAnsi="Calibri"/>
                <w:b/>
                <w:bCs/>
                <w:color w:val="000000"/>
              </w:rPr>
            </w:pPr>
            <w:r w:rsidRPr="00141F35">
              <w:rPr>
                <w:rFonts w:ascii="Calibri" w:hAnsi="Calibri"/>
                <w:b/>
                <w:bCs/>
                <w:color w:val="000000"/>
              </w:rPr>
              <w:t>Item</w:t>
            </w:r>
          </w:p>
        </w:tc>
        <w:tc>
          <w:tcPr>
            <w:tcW w:w="2497" w:type="pct"/>
            <w:shd w:val="clear" w:color="auto" w:fill="D9D9D9"/>
          </w:tcPr>
          <w:p w14:paraId="7B9A3FF8" w14:textId="666FD237" w:rsidR="00141F35" w:rsidRPr="00141F35" w:rsidRDefault="009E30DD" w:rsidP="009E30DD">
            <w:pPr>
              <w:rPr>
                <w:rFonts w:ascii="Calibri" w:hAnsi="Calibri"/>
                <w:b/>
                <w:bCs/>
                <w:color w:val="000000"/>
              </w:rPr>
            </w:pPr>
            <w:r>
              <w:rPr>
                <w:rFonts w:ascii="Calibri" w:hAnsi="Calibri"/>
                <w:b/>
                <w:bCs/>
                <w:color w:val="000000"/>
              </w:rPr>
              <w:t>Time, date, address as appropriate</w:t>
            </w:r>
          </w:p>
        </w:tc>
      </w:tr>
      <w:tr w:rsidR="00141F35" w:rsidRPr="00EE1935" w14:paraId="192A9434" w14:textId="77777777" w:rsidTr="00141F35">
        <w:trPr>
          <w:trHeight w:val="261"/>
        </w:trPr>
        <w:tc>
          <w:tcPr>
            <w:tcW w:w="291" w:type="pct"/>
            <w:shd w:val="clear" w:color="auto" w:fill="D9D9D9"/>
          </w:tcPr>
          <w:p w14:paraId="595A6EBE"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1</w:t>
            </w:r>
          </w:p>
        </w:tc>
        <w:tc>
          <w:tcPr>
            <w:tcW w:w="2212" w:type="pct"/>
            <w:shd w:val="clear" w:color="auto" w:fill="F2F2F2"/>
          </w:tcPr>
          <w:p w14:paraId="7D5746FC" w14:textId="77777777" w:rsidR="00141F35" w:rsidRPr="00141F35"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ITB published</w:t>
            </w:r>
          </w:p>
        </w:tc>
        <w:tc>
          <w:tcPr>
            <w:tcW w:w="2497" w:type="pct"/>
          </w:tcPr>
          <w:p w14:paraId="184B3B31" w14:textId="1414831C" w:rsidR="00141F35" w:rsidRPr="00972789" w:rsidRDefault="00032DF4" w:rsidP="00BC7C23">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18</w:t>
            </w:r>
            <w:r w:rsidR="009A3230">
              <w:rPr>
                <w:rFonts w:ascii="Calibri" w:eastAsia="Calibri" w:hAnsi="Calibri" w:cs="Calibri"/>
                <w:sz w:val="20"/>
                <w:lang w:val="en-GB" w:eastAsia="en-GB"/>
              </w:rPr>
              <w:t xml:space="preserve"> November</w:t>
            </w:r>
            <w:r w:rsidR="002F403C">
              <w:rPr>
                <w:rFonts w:ascii="Calibri" w:eastAsia="Calibri" w:hAnsi="Calibri" w:cs="Calibri"/>
                <w:sz w:val="20"/>
                <w:lang w:val="en-GB" w:eastAsia="en-GB"/>
              </w:rPr>
              <w:t>, 2019</w:t>
            </w:r>
          </w:p>
        </w:tc>
      </w:tr>
      <w:tr w:rsidR="009A3230" w:rsidRPr="00EE1935" w14:paraId="4CF7C956" w14:textId="77777777" w:rsidTr="00141F35">
        <w:trPr>
          <w:trHeight w:val="261"/>
        </w:trPr>
        <w:tc>
          <w:tcPr>
            <w:tcW w:w="291" w:type="pct"/>
            <w:vMerge w:val="restart"/>
            <w:shd w:val="clear" w:color="auto" w:fill="D9D9D9"/>
          </w:tcPr>
          <w:p w14:paraId="7B4C03C2" w14:textId="77777777" w:rsidR="009A3230" w:rsidRDefault="009A3230" w:rsidP="009A3230">
            <w:pPr>
              <w:pStyle w:val="ACBody2"/>
              <w:tabs>
                <w:tab w:val="left" w:pos="7722"/>
              </w:tabs>
              <w:spacing w:after="0"/>
              <w:ind w:left="0"/>
              <w:jc w:val="left"/>
              <w:rPr>
                <w:rFonts w:ascii="Calibri" w:hAnsi="Calibri"/>
                <w:sz w:val="20"/>
                <w:lang w:val="en-GB" w:eastAsia="en-GB"/>
              </w:rPr>
            </w:pPr>
          </w:p>
          <w:p w14:paraId="11845AB9" w14:textId="123AF815" w:rsidR="009A3230" w:rsidRPr="008914F7" w:rsidRDefault="009A3230" w:rsidP="009A3230">
            <w:pPr>
              <w:pStyle w:val="ACBody2"/>
              <w:tabs>
                <w:tab w:val="left" w:pos="7722"/>
              </w:tabs>
              <w:spacing w:after="0"/>
              <w:ind w:left="0"/>
              <w:jc w:val="left"/>
              <w:rPr>
                <w:rFonts w:ascii="Calibri" w:hAnsi="Calibri"/>
                <w:sz w:val="20"/>
                <w:lang w:val="en-GB" w:eastAsia="en-GB"/>
              </w:rPr>
            </w:pPr>
            <w:r w:rsidRPr="008914F7">
              <w:rPr>
                <w:rFonts w:ascii="Calibri" w:hAnsi="Calibri"/>
                <w:sz w:val="20"/>
                <w:lang w:val="en-GB" w:eastAsia="en-GB"/>
              </w:rPr>
              <w:t>2</w:t>
            </w:r>
          </w:p>
        </w:tc>
        <w:tc>
          <w:tcPr>
            <w:tcW w:w="2212" w:type="pct"/>
            <w:vMerge w:val="restart"/>
            <w:shd w:val="clear" w:color="auto" w:fill="F2F2F2"/>
          </w:tcPr>
          <w:p w14:paraId="4A578E40" w14:textId="77777777" w:rsidR="009A3230" w:rsidRDefault="009A3230" w:rsidP="009A3230">
            <w:pPr>
              <w:pStyle w:val="ACBody2"/>
              <w:tabs>
                <w:tab w:val="left" w:pos="7722"/>
              </w:tabs>
              <w:spacing w:after="0"/>
              <w:ind w:left="0"/>
              <w:jc w:val="left"/>
              <w:rPr>
                <w:rFonts w:ascii="Calibri" w:eastAsia="Calibri" w:hAnsi="Calibri" w:cs="Calibri"/>
                <w:sz w:val="20"/>
                <w:lang w:val="en-GB" w:eastAsia="en-GB"/>
              </w:rPr>
            </w:pPr>
          </w:p>
          <w:p w14:paraId="1D9917CB" w14:textId="54332D24" w:rsidR="009A3230" w:rsidRPr="008914F7" w:rsidRDefault="009A3230" w:rsidP="009A3230">
            <w:pPr>
              <w:pStyle w:val="ACBody2"/>
              <w:tabs>
                <w:tab w:val="left" w:pos="7722"/>
              </w:tabs>
              <w:spacing w:after="0"/>
              <w:ind w:left="0"/>
              <w:jc w:val="left"/>
              <w:rPr>
                <w:rFonts w:ascii="Calibri" w:eastAsia="Calibri" w:hAnsi="Calibri" w:cs="Calibri"/>
                <w:sz w:val="20"/>
                <w:lang w:val="en-GB" w:eastAsia="en-GB"/>
              </w:rPr>
            </w:pPr>
            <w:r w:rsidRPr="008914F7">
              <w:rPr>
                <w:rFonts w:ascii="Calibri" w:eastAsia="Calibri" w:hAnsi="Calibri" w:cs="Calibri"/>
                <w:sz w:val="20"/>
                <w:lang w:val="en-GB" w:eastAsia="en-GB"/>
              </w:rPr>
              <w:t>Technical meeting date</w:t>
            </w:r>
          </w:p>
        </w:tc>
        <w:tc>
          <w:tcPr>
            <w:tcW w:w="2497" w:type="pct"/>
          </w:tcPr>
          <w:p w14:paraId="15327D26" w14:textId="5043A7B8" w:rsidR="009A3230" w:rsidRPr="006D4077" w:rsidRDefault="00032DF4" w:rsidP="008B6504">
            <w:pPr>
              <w:pStyle w:val="ACBody2"/>
              <w:tabs>
                <w:tab w:val="left" w:pos="7722"/>
              </w:tabs>
              <w:spacing w:after="0"/>
              <w:ind w:left="0"/>
              <w:jc w:val="left"/>
              <w:rPr>
                <w:rFonts w:ascii="Calibri" w:eastAsia="Calibri" w:hAnsi="Calibri" w:cs="Calibri"/>
                <w:color w:val="FF0000"/>
                <w:sz w:val="20"/>
                <w:lang w:val="en-GB" w:eastAsia="en-GB"/>
              </w:rPr>
            </w:pPr>
            <w:r>
              <w:rPr>
                <w:rFonts w:ascii="Calibri" w:eastAsia="Calibri" w:hAnsi="Calibri" w:cs="Calibri"/>
                <w:sz w:val="20"/>
                <w:lang w:val="en-GB" w:eastAsia="en-GB"/>
              </w:rPr>
              <w:t>24</w:t>
            </w:r>
            <w:r w:rsidR="009A3230">
              <w:rPr>
                <w:rFonts w:ascii="Calibri" w:eastAsia="Calibri" w:hAnsi="Calibri" w:cs="Calibri"/>
                <w:sz w:val="20"/>
                <w:lang w:val="en-GB" w:eastAsia="en-GB"/>
              </w:rPr>
              <w:t xml:space="preserve"> November</w:t>
            </w:r>
            <w:r w:rsidR="009A3230" w:rsidRPr="008914F7">
              <w:rPr>
                <w:rFonts w:ascii="Calibri" w:eastAsia="Calibri" w:hAnsi="Calibri" w:cs="Calibri"/>
                <w:sz w:val="20"/>
                <w:lang w:val="en-GB" w:eastAsia="en-GB"/>
              </w:rPr>
              <w:t>, 2019 11:00AM (Iraqi Time)</w:t>
            </w:r>
            <w:r w:rsidR="009A3230">
              <w:rPr>
                <w:rFonts w:ascii="Calibri" w:eastAsia="Calibri" w:hAnsi="Calibri" w:cs="Calibri"/>
                <w:sz w:val="20"/>
                <w:lang w:val="en-GB" w:eastAsia="en-GB"/>
              </w:rPr>
              <w:t xml:space="preserve"> – DRC Baghdad Office</w:t>
            </w:r>
          </w:p>
        </w:tc>
      </w:tr>
      <w:tr w:rsidR="009A3230" w:rsidRPr="00EE1935" w14:paraId="6D608C6E" w14:textId="77777777" w:rsidTr="00141F35">
        <w:trPr>
          <w:trHeight w:val="261"/>
        </w:trPr>
        <w:tc>
          <w:tcPr>
            <w:tcW w:w="291" w:type="pct"/>
            <w:vMerge/>
            <w:shd w:val="clear" w:color="auto" w:fill="D9D9D9"/>
          </w:tcPr>
          <w:p w14:paraId="38A02E5F" w14:textId="77777777" w:rsidR="009A3230" w:rsidRPr="00141F35" w:rsidRDefault="009A3230" w:rsidP="008B6504">
            <w:pPr>
              <w:pStyle w:val="ACBody2"/>
              <w:tabs>
                <w:tab w:val="left" w:pos="7722"/>
              </w:tabs>
              <w:spacing w:after="0"/>
              <w:ind w:left="0"/>
              <w:jc w:val="left"/>
              <w:rPr>
                <w:rFonts w:ascii="Calibri" w:hAnsi="Calibri"/>
                <w:color w:val="000000"/>
                <w:sz w:val="20"/>
                <w:lang w:val="en-GB" w:eastAsia="en-GB"/>
              </w:rPr>
            </w:pPr>
          </w:p>
        </w:tc>
        <w:tc>
          <w:tcPr>
            <w:tcW w:w="2212" w:type="pct"/>
            <w:vMerge/>
            <w:shd w:val="clear" w:color="auto" w:fill="F2F2F2"/>
          </w:tcPr>
          <w:p w14:paraId="741FBB57" w14:textId="77777777" w:rsidR="009A3230" w:rsidRPr="00141F35" w:rsidRDefault="009A3230" w:rsidP="008B6504">
            <w:pPr>
              <w:pStyle w:val="ACBody2"/>
              <w:tabs>
                <w:tab w:val="left" w:pos="7722"/>
              </w:tabs>
              <w:spacing w:after="0"/>
              <w:ind w:left="0"/>
              <w:jc w:val="left"/>
              <w:rPr>
                <w:rFonts w:ascii="Calibri" w:hAnsi="Calibri"/>
                <w:color w:val="000000"/>
                <w:sz w:val="20"/>
                <w:lang w:val="en-GB" w:eastAsia="en-GB"/>
              </w:rPr>
            </w:pPr>
          </w:p>
        </w:tc>
        <w:tc>
          <w:tcPr>
            <w:tcW w:w="2497" w:type="pct"/>
          </w:tcPr>
          <w:p w14:paraId="0062E7BA" w14:textId="0C930413" w:rsidR="009A3230" w:rsidRDefault="00032DF4" w:rsidP="009A3230">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25</w:t>
            </w:r>
            <w:r w:rsidR="009A3230">
              <w:rPr>
                <w:rFonts w:ascii="Calibri" w:eastAsia="Calibri" w:hAnsi="Calibri" w:cs="Calibri"/>
                <w:sz w:val="20"/>
                <w:lang w:val="en-GB" w:eastAsia="en-GB"/>
              </w:rPr>
              <w:t xml:space="preserve"> November</w:t>
            </w:r>
            <w:r w:rsidR="009A3230" w:rsidRPr="008914F7">
              <w:rPr>
                <w:rFonts w:ascii="Calibri" w:eastAsia="Calibri" w:hAnsi="Calibri" w:cs="Calibri"/>
                <w:sz w:val="20"/>
                <w:lang w:val="en-GB" w:eastAsia="en-GB"/>
              </w:rPr>
              <w:t>, 2019 11:00AM (Iraqi Time)</w:t>
            </w:r>
            <w:r w:rsidR="009A3230">
              <w:rPr>
                <w:rFonts w:ascii="Calibri" w:eastAsia="Calibri" w:hAnsi="Calibri" w:cs="Calibri"/>
                <w:sz w:val="20"/>
                <w:lang w:val="en-GB" w:eastAsia="en-GB"/>
              </w:rPr>
              <w:t xml:space="preserve"> – DRC Diyala Office (to cover Karbala and Najaf Bidders as well)</w:t>
            </w:r>
          </w:p>
        </w:tc>
      </w:tr>
      <w:tr w:rsidR="009A3230" w:rsidRPr="00EE1935" w14:paraId="3CB86165" w14:textId="77777777" w:rsidTr="00141F35">
        <w:trPr>
          <w:trHeight w:val="261"/>
        </w:trPr>
        <w:tc>
          <w:tcPr>
            <w:tcW w:w="291" w:type="pct"/>
            <w:vMerge/>
            <w:shd w:val="clear" w:color="auto" w:fill="D9D9D9"/>
          </w:tcPr>
          <w:p w14:paraId="469E4B35" w14:textId="77777777" w:rsidR="009A3230" w:rsidRPr="00141F35" w:rsidRDefault="009A3230" w:rsidP="008B6504">
            <w:pPr>
              <w:pStyle w:val="ACBody2"/>
              <w:tabs>
                <w:tab w:val="left" w:pos="7722"/>
              </w:tabs>
              <w:spacing w:after="0"/>
              <w:ind w:left="0"/>
              <w:jc w:val="left"/>
              <w:rPr>
                <w:rFonts w:ascii="Calibri" w:hAnsi="Calibri"/>
                <w:color w:val="000000"/>
                <w:sz w:val="20"/>
                <w:lang w:val="en-GB" w:eastAsia="en-GB"/>
              </w:rPr>
            </w:pPr>
          </w:p>
        </w:tc>
        <w:tc>
          <w:tcPr>
            <w:tcW w:w="2212" w:type="pct"/>
            <w:vMerge/>
            <w:shd w:val="clear" w:color="auto" w:fill="F2F2F2"/>
          </w:tcPr>
          <w:p w14:paraId="41B813E9" w14:textId="77777777" w:rsidR="009A3230" w:rsidRPr="00141F35" w:rsidRDefault="009A3230" w:rsidP="008B6504">
            <w:pPr>
              <w:pStyle w:val="ACBody2"/>
              <w:tabs>
                <w:tab w:val="left" w:pos="7722"/>
              </w:tabs>
              <w:spacing w:after="0"/>
              <w:ind w:left="0"/>
              <w:jc w:val="left"/>
              <w:rPr>
                <w:rFonts w:ascii="Calibri" w:hAnsi="Calibri"/>
                <w:color w:val="000000"/>
                <w:sz w:val="20"/>
                <w:lang w:val="en-GB" w:eastAsia="en-GB"/>
              </w:rPr>
            </w:pPr>
          </w:p>
        </w:tc>
        <w:tc>
          <w:tcPr>
            <w:tcW w:w="2497" w:type="pct"/>
          </w:tcPr>
          <w:p w14:paraId="4DE09B73" w14:textId="39B53AAE" w:rsidR="009A3230" w:rsidRDefault="00032DF4" w:rsidP="009A3230">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26</w:t>
            </w:r>
            <w:r w:rsidR="009A3230">
              <w:rPr>
                <w:rFonts w:ascii="Calibri" w:eastAsia="Calibri" w:hAnsi="Calibri" w:cs="Calibri"/>
                <w:sz w:val="20"/>
                <w:lang w:val="en-GB" w:eastAsia="en-GB"/>
              </w:rPr>
              <w:t xml:space="preserve"> November</w:t>
            </w:r>
            <w:r w:rsidR="009A3230" w:rsidRPr="008914F7">
              <w:rPr>
                <w:rFonts w:ascii="Calibri" w:eastAsia="Calibri" w:hAnsi="Calibri" w:cs="Calibri"/>
                <w:sz w:val="20"/>
                <w:lang w:val="en-GB" w:eastAsia="en-GB"/>
              </w:rPr>
              <w:t>, 2019 11:00AM (Iraqi Time)</w:t>
            </w:r>
            <w:r w:rsidR="009A3230">
              <w:rPr>
                <w:rFonts w:ascii="Calibri" w:eastAsia="Calibri" w:hAnsi="Calibri" w:cs="Calibri"/>
                <w:sz w:val="20"/>
                <w:lang w:val="en-GB" w:eastAsia="en-GB"/>
              </w:rPr>
              <w:t xml:space="preserve"> – DRC Tikrit Office</w:t>
            </w:r>
          </w:p>
        </w:tc>
      </w:tr>
      <w:tr w:rsidR="009A3230" w:rsidRPr="00EE1935" w14:paraId="431C63B3" w14:textId="77777777" w:rsidTr="00141F35">
        <w:trPr>
          <w:trHeight w:val="261"/>
        </w:trPr>
        <w:tc>
          <w:tcPr>
            <w:tcW w:w="291" w:type="pct"/>
            <w:vMerge/>
            <w:shd w:val="clear" w:color="auto" w:fill="D9D9D9"/>
          </w:tcPr>
          <w:p w14:paraId="6A1EB2EA" w14:textId="77777777" w:rsidR="009A3230" w:rsidRPr="00141F35" w:rsidRDefault="009A3230" w:rsidP="008B6504">
            <w:pPr>
              <w:pStyle w:val="ACBody2"/>
              <w:tabs>
                <w:tab w:val="left" w:pos="7722"/>
              </w:tabs>
              <w:spacing w:after="0"/>
              <w:ind w:left="0"/>
              <w:jc w:val="left"/>
              <w:rPr>
                <w:rFonts w:ascii="Calibri" w:hAnsi="Calibri"/>
                <w:color w:val="000000"/>
                <w:sz w:val="20"/>
                <w:lang w:val="en-GB" w:eastAsia="en-GB"/>
              </w:rPr>
            </w:pPr>
          </w:p>
        </w:tc>
        <w:tc>
          <w:tcPr>
            <w:tcW w:w="2212" w:type="pct"/>
            <w:vMerge/>
            <w:shd w:val="clear" w:color="auto" w:fill="F2F2F2"/>
          </w:tcPr>
          <w:p w14:paraId="36C2A2EF" w14:textId="77777777" w:rsidR="009A3230" w:rsidRPr="00141F35" w:rsidRDefault="009A3230" w:rsidP="008B6504">
            <w:pPr>
              <w:pStyle w:val="ACBody2"/>
              <w:tabs>
                <w:tab w:val="left" w:pos="7722"/>
              </w:tabs>
              <w:spacing w:after="0"/>
              <w:ind w:left="0"/>
              <w:jc w:val="left"/>
              <w:rPr>
                <w:rFonts w:ascii="Calibri" w:hAnsi="Calibri"/>
                <w:color w:val="000000"/>
                <w:sz w:val="20"/>
                <w:lang w:val="en-GB" w:eastAsia="en-GB"/>
              </w:rPr>
            </w:pPr>
          </w:p>
        </w:tc>
        <w:tc>
          <w:tcPr>
            <w:tcW w:w="2497" w:type="pct"/>
          </w:tcPr>
          <w:p w14:paraId="63F18230" w14:textId="0DE82F43" w:rsidR="009A3230" w:rsidRDefault="00032DF4" w:rsidP="009A3230">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27</w:t>
            </w:r>
            <w:r w:rsidR="009A3230">
              <w:rPr>
                <w:rFonts w:ascii="Calibri" w:eastAsia="Calibri" w:hAnsi="Calibri" w:cs="Calibri"/>
                <w:sz w:val="20"/>
                <w:lang w:val="en-GB" w:eastAsia="en-GB"/>
              </w:rPr>
              <w:t xml:space="preserve"> November</w:t>
            </w:r>
            <w:r w:rsidR="009A3230" w:rsidRPr="008914F7">
              <w:rPr>
                <w:rFonts w:ascii="Calibri" w:eastAsia="Calibri" w:hAnsi="Calibri" w:cs="Calibri"/>
                <w:sz w:val="20"/>
                <w:lang w:val="en-GB" w:eastAsia="en-GB"/>
              </w:rPr>
              <w:t>, 2019 11:00AM (Iraqi Time)</w:t>
            </w:r>
            <w:r w:rsidR="009A3230">
              <w:rPr>
                <w:rFonts w:ascii="Calibri" w:eastAsia="Calibri" w:hAnsi="Calibri" w:cs="Calibri"/>
                <w:sz w:val="20"/>
                <w:lang w:val="en-GB" w:eastAsia="en-GB"/>
              </w:rPr>
              <w:t xml:space="preserve"> – DRC Anbar Office</w:t>
            </w:r>
          </w:p>
        </w:tc>
      </w:tr>
      <w:tr w:rsidR="00141F35" w:rsidRPr="00EE1935" w14:paraId="222B2921" w14:textId="77777777" w:rsidTr="00141F35">
        <w:trPr>
          <w:trHeight w:val="261"/>
        </w:trPr>
        <w:tc>
          <w:tcPr>
            <w:tcW w:w="291" w:type="pct"/>
            <w:shd w:val="clear" w:color="auto" w:fill="D9D9D9"/>
          </w:tcPr>
          <w:p w14:paraId="58F3BA5D"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3</w:t>
            </w:r>
          </w:p>
        </w:tc>
        <w:tc>
          <w:tcPr>
            <w:tcW w:w="2212" w:type="pct"/>
            <w:shd w:val="clear" w:color="auto" w:fill="F2F2F2"/>
          </w:tcPr>
          <w:p w14:paraId="19415EA0"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Closing date for clarifications</w:t>
            </w:r>
          </w:p>
        </w:tc>
        <w:tc>
          <w:tcPr>
            <w:tcW w:w="2497" w:type="pct"/>
          </w:tcPr>
          <w:p w14:paraId="7BD7D59F" w14:textId="425C083F" w:rsidR="00141F35" w:rsidRPr="00972789" w:rsidRDefault="00032DF4"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28</w:t>
            </w:r>
            <w:r w:rsidR="009A3230">
              <w:rPr>
                <w:rFonts w:ascii="Calibri" w:eastAsia="Calibri" w:hAnsi="Calibri" w:cs="Calibri"/>
                <w:sz w:val="20"/>
                <w:lang w:val="en-GB" w:eastAsia="en-GB"/>
              </w:rPr>
              <w:t xml:space="preserve"> November</w:t>
            </w:r>
            <w:r w:rsidR="00BC7C23">
              <w:rPr>
                <w:rFonts w:ascii="Calibri" w:eastAsia="Calibri" w:hAnsi="Calibri" w:cs="Calibri"/>
                <w:sz w:val="20"/>
                <w:lang w:val="en-GB" w:eastAsia="en-GB"/>
              </w:rPr>
              <w:t xml:space="preserve"> </w:t>
            </w:r>
            <w:r w:rsidR="002F403C">
              <w:rPr>
                <w:rFonts w:ascii="Calibri" w:eastAsia="Calibri" w:hAnsi="Calibri" w:cs="Calibri"/>
                <w:sz w:val="20"/>
                <w:lang w:val="en-GB" w:eastAsia="en-GB"/>
              </w:rPr>
              <w:t>, 2019 – 04:00 PM (Iraqi Time)</w:t>
            </w:r>
          </w:p>
        </w:tc>
      </w:tr>
      <w:tr w:rsidR="00141F35" w:rsidRPr="00EE1935" w14:paraId="16515141" w14:textId="77777777" w:rsidTr="00141F35">
        <w:trPr>
          <w:trHeight w:val="278"/>
        </w:trPr>
        <w:tc>
          <w:tcPr>
            <w:tcW w:w="291" w:type="pct"/>
            <w:shd w:val="clear" w:color="auto" w:fill="D9D9D9"/>
          </w:tcPr>
          <w:p w14:paraId="6CD58DE9"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4</w:t>
            </w:r>
          </w:p>
        </w:tc>
        <w:tc>
          <w:tcPr>
            <w:tcW w:w="2212" w:type="pct"/>
            <w:shd w:val="clear" w:color="auto" w:fill="F2F2F2"/>
          </w:tcPr>
          <w:p w14:paraId="57B202F4"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Closing date and time for receipt of Tenders</w:t>
            </w:r>
          </w:p>
        </w:tc>
        <w:tc>
          <w:tcPr>
            <w:tcW w:w="2497" w:type="pct"/>
          </w:tcPr>
          <w:p w14:paraId="63282647" w14:textId="4785BF8E" w:rsidR="00141F35" w:rsidRPr="00972789" w:rsidRDefault="009A3230" w:rsidP="006A31C2">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3 December</w:t>
            </w:r>
            <w:r w:rsidR="002F403C">
              <w:rPr>
                <w:rFonts w:ascii="Calibri" w:eastAsia="Calibri" w:hAnsi="Calibri" w:cs="Calibri"/>
                <w:sz w:val="20"/>
                <w:lang w:val="en-GB" w:eastAsia="en-GB"/>
              </w:rPr>
              <w:t>, 2019  - 02:00PM (Iraqi Time)</w:t>
            </w:r>
          </w:p>
        </w:tc>
      </w:tr>
      <w:tr w:rsidR="00141F35" w:rsidRPr="00EE1935" w14:paraId="748054A1" w14:textId="77777777" w:rsidTr="00141F35">
        <w:trPr>
          <w:trHeight w:val="278"/>
        </w:trPr>
        <w:tc>
          <w:tcPr>
            <w:tcW w:w="291" w:type="pct"/>
            <w:shd w:val="clear" w:color="auto" w:fill="D9D9D9"/>
          </w:tcPr>
          <w:p w14:paraId="48A6EDD3"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5</w:t>
            </w:r>
          </w:p>
        </w:tc>
        <w:tc>
          <w:tcPr>
            <w:tcW w:w="2212" w:type="pct"/>
            <w:shd w:val="clear" w:color="auto" w:fill="F2F2F2"/>
          </w:tcPr>
          <w:p w14:paraId="46FE8EDE" w14:textId="77777777" w:rsidR="00141F35" w:rsidRPr="00141F35"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Tender Opening Location</w:t>
            </w:r>
          </w:p>
        </w:tc>
        <w:tc>
          <w:tcPr>
            <w:tcW w:w="2497" w:type="pct"/>
          </w:tcPr>
          <w:p w14:paraId="2EBBC4F9" w14:textId="06078189" w:rsidR="00141F35" w:rsidRPr="00972789" w:rsidRDefault="002F403C"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rPr>
              <w:t xml:space="preserve">DRC Office </w:t>
            </w:r>
            <w:r w:rsidR="008914F7">
              <w:rPr>
                <w:rFonts w:ascii="Calibri" w:eastAsia="Calibri" w:hAnsi="Calibri" w:cs="Calibri"/>
                <w:sz w:val="20"/>
              </w:rPr>
              <w:t>Talibani</w:t>
            </w:r>
            <w:r>
              <w:rPr>
                <w:rFonts w:ascii="Calibri" w:eastAsia="Calibri" w:hAnsi="Calibri" w:cs="Calibri"/>
                <w:sz w:val="20"/>
              </w:rPr>
              <w:t xml:space="preserve"> </w:t>
            </w:r>
            <w:r w:rsidR="008914F7">
              <w:rPr>
                <w:rFonts w:ascii="Calibri" w:eastAsia="Calibri" w:hAnsi="Calibri" w:cs="Calibri"/>
                <w:sz w:val="20"/>
              </w:rPr>
              <w:t>Compound</w:t>
            </w:r>
            <w:r>
              <w:rPr>
                <w:rFonts w:ascii="Calibri" w:eastAsia="Calibri" w:hAnsi="Calibri" w:cs="Calibri"/>
                <w:sz w:val="20"/>
              </w:rPr>
              <w:t>, Baghdad</w:t>
            </w:r>
            <w:r w:rsidR="00157129">
              <w:rPr>
                <w:rFonts w:ascii="Calibri" w:eastAsia="Calibri" w:hAnsi="Calibri" w:cs="Calibri"/>
                <w:sz w:val="20"/>
              </w:rPr>
              <w:t xml:space="preserve"> </w:t>
            </w:r>
          </w:p>
        </w:tc>
      </w:tr>
      <w:tr w:rsidR="00141F35" w:rsidRPr="00EE1935" w14:paraId="09CEA1E9" w14:textId="77777777" w:rsidTr="00141F35">
        <w:trPr>
          <w:trHeight w:val="278"/>
        </w:trPr>
        <w:tc>
          <w:tcPr>
            <w:tcW w:w="291" w:type="pct"/>
            <w:shd w:val="clear" w:color="auto" w:fill="D9D9D9"/>
          </w:tcPr>
          <w:p w14:paraId="7A3B8BF6"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6</w:t>
            </w:r>
          </w:p>
        </w:tc>
        <w:tc>
          <w:tcPr>
            <w:tcW w:w="2212" w:type="pct"/>
            <w:shd w:val="clear" w:color="auto" w:fill="F2F2F2"/>
          </w:tcPr>
          <w:p w14:paraId="597556B9" w14:textId="77777777" w:rsidR="00141F35" w:rsidRPr="00141F35" w:rsidRDefault="00141F35" w:rsidP="008B6504">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 xml:space="preserve">Tender Opening Date and time </w:t>
            </w:r>
          </w:p>
        </w:tc>
        <w:tc>
          <w:tcPr>
            <w:tcW w:w="2497" w:type="pct"/>
          </w:tcPr>
          <w:p w14:paraId="058CE8E1" w14:textId="20020DDD" w:rsidR="00141F35" w:rsidRPr="00972789" w:rsidRDefault="009A3230"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5 December</w:t>
            </w:r>
            <w:r w:rsidR="002F403C">
              <w:rPr>
                <w:rFonts w:ascii="Calibri" w:eastAsia="Calibri" w:hAnsi="Calibri" w:cs="Calibri"/>
                <w:sz w:val="20"/>
                <w:lang w:val="en-GB" w:eastAsia="en-GB"/>
              </w:rPr>
              <w:t xml:space="preserve">, 2019 </w:t>
            </w:r>
            <w:r w:rsidR="008914F7">
              <w:rPr>
                <w:rFonts w:ascii="Calibri" w:eastAsia="Calibri" w:hAnsi="Calibri" w:cs="Calibri"/>
                <w:sz w:val="20"/>
                <w:lang w:val="en-GB" w:eastAsia="en-GB"/>
              </w:rPr>
              <w:t>–</w:t>
            </w:r>
            <w:r w:rsidR="002F403C">
              <w:rPr>
                <w:rFonts w:ascii="Calibri" w:eastAsia="Calibri" w:hAnsi="Calibri" w:cs="Calibri"/>
                <w:sz w:val="20"/>
                <w:lang w:val="en-GB" w:eastAsia="en-GB"/>
              </w:rPr>
              <w:t xml:space="preserve"> </w:t>
            </w:r>
            <w:r w:rsidR="008914F7">
              <w:rPr>
                <w:rFonts w:ascii="Calibri" w:eastAsia="Calibri" w:hAnsi="Calibri" w:cs="Calibri"/>
                <w:sz w:val="20"/>
                <w:lang w:val="en-GB" w:eastAsia="en-GB"/>
              </w:rPr>
              <w:t>10:00AM (Iraqi Time)</w:t>
            </w:r>
          </w:p>
        </w:tc>
      </w:tr>
    </w:tbl>
    <w:p w14:paraId="57261487" w14:textId="77777777" w:rsidR="0040208C" w:rsidRPr="00EE1B34" w:rsidRDefault="0040208C" w:rsidP="00443A10">
      <w:pPr>
        <w:pStyle w:val="ColorfulList-Accent11"/>
        <w:shd w:val="clear" w:color="auto" w:fill="FFFFFF"/>
        <w:ind w:left="0"/>
        <w:rPr>
          <w:rFonts w:ascii="Calibri" w:hAnsi="Calibri" w:cs="Arial"/>
          <w:color w:val="222222"/>
          <w:szCs w:val="22"/>
          <w:lang w:val="en-GB"/>
        </w:rPr>
      </w:pPr>
    </w:p>
    <w:p w14:paraId="53B254D6" w14:textId="77777777" w:rsidR="00141F35" w:rsidRDefault="00141F35" w:rsidP="00443A10">
      <w:pPr>
        <w:pStyle w:val="ColorfulList-Accent11"/>
        <w:shd w:val="clear" w:color="auto" w:fill="FFFFFF"/>
        <w:ind w:left="0"/>
        <w:rPr>
          <w:rFonts w:ascii="Calibri" w:hAnsi="Calibri" w:cs="Arial"/>
          <w:b/>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336DC863" w14:textId="71150BE2" w:rsidR="0035614B" w:rsidRDefault="0035614B" w:rsidP="00972789">
      <w:pPr>
        <w:pStyle w:val="Heading1"/>
      </w:pPr>
      <w:r w:rsidRPr="000277AC">
        <w:t>Important information regarding this ITB:</w:t>
      </w:r>
      <w:r>
        <w:t xml:space="preserve"> </w:t>
      </w:r>
    </w:p>
    <w:p w14:paraId="34595F2B" w14:textId="3B95D284" w:rsidR="0035614B" w:rsidRDefault="0035614B" w:rsidP="00972789">
      <w:pPr>
        <w:numPr>
          <w:ilvl w:val="0"/>
          <w:numId w:val="63"/>
        </w:numPr>
        <w:shd w:val="clear" w:color="auto" w:fill="FFFFFF"/>
        <w:ind w:left="360"/>
        <w:contextualSpacing/>
        <w:rPr>
          <w:rFonts w:cs="Arial"/>
          <w:szCs w:val="22"/>
        </w:rPr>
      </w:pPr>
      <w:r w:rsidRPr="00917AA7">
        <w:rPr>
          <w:rFonts w:cs="Arial"/>
          <w:szCs w:val="22"/>
        </w:rPr>
        <w:t xml:space="preserve">This ITB </w:t>
      </w:r>
      <w:proofErr w:type="gramStart"/>
      <w:r w:rsidRPr="00917AA7">
        <w:rPr>
          <w:rFonts w:cs="Arial"/>
          <w:szCs w:val="22"/>
        </w:rPr>
        <w:t>is launched</w:t>
      </w:r>
      <w:proofErr w:type="gramEnd"/>
      <w:r w:rsidRPr="00917AA7">
        <w:rPr>
          <w:rFonts w:cs="Arial"/>
          <w:szCs w:val="22"/>
        </w:rPr>
        <w:t xml:space="preserve"> </w:t>
      </w:r>
      <w:r w:rsidR="00FE23B0" w:rsidRPr="00917AA7">
        <w:rPr>
          <w:rFonts w:cs="Arial"/>
          <w:szCs w:val="22"/>
        </w:rPr>
        <w:t>for</w:t>
      </w:r>
      <w:r w:rsidRPr="00917AA7">
        <w:rPr>
          <w:rFonts w:cs="Arial"/>
          <w:szCs w:val="22"/>
        </w:rPr>
        <w:t xml:space="preserve"> establishing a framework agreement with </w:t>
      </w:r>
      <w:r w:rsidR="009A3230">
        <w:rPr>
          <w:rFonts w:cs="Arial"/>
          <w:szCs w:val="22"/>
        </w:rPr>
        <w:t>a reputable Supplier</w:t>
      </w:r>
      <w:r w:rsidRPr="00917AA7">
        <w:rPr>
          <w:rFonts w:cs="Arial"/>
          <w:szCs w:val="22"/>
        </w:rPr>
        <w:t xml:space="preserve"> of </w:t>
      </w:r>
      <w:r w:rsidR="00FE23B0">
        <w:rPr>
          <w:rFonts w:cs="Arial"/>
          <w:szCs w:val="22"/>
        </w:rPr>
        <w:t>Toys and Sports Equipment</w:t>
      </w:r>
      <w:r w:rsidR="00CC744B">
        <w:rPr>
          <w:rFonts w:cs="Arial"/>
          <w:szCs w:val="22"/>
        </w:rPr>
        <w:t xml:space="preserve"> with a fixed price</w:t>
      </w:r>
      <w:r w:rsidRPr="00917AA7">
        <w:rPr>
          <w:rFonts w:cs="Arial"/>
          <w:szCs w:val="22"/>
        </w:rPr>
        <w:t xml:space="preserve"> for period of </w:t>
      </w:r>
      <w:r w:rsidR="00BD4231" w:rsidRPr="00917AA7">
        <w:rPr>
          <w:rFonts w:cs="Arial"/>
          <w:szCs w:val="22"/>
        </w:rPr>
        <w:t>12</w:t>
      </w:r>
      <w:r w:rsidRPr="00917AA7">
        <w:rPr>
          <w:rFonts w:cs="Arial"/>
          <w:szCs w:val="22"/>
        </w:rPr>
        <w:t xml:space="preserve"> months.</w:t>
      </w:r>
    </w:p>
    <w:p w14:paraId="7E60CB9F" w14:textId="7863041F" w:rsidR="00BC7C23" w:rsidRPr="00917AA7" w:rsidRDefault="00BC7C23" w:rsidP="00972789">
      <w:pPr>
        <w:numPr>
          <w:ilvl w:val="0"/>
          <w:numId w:val="63"/>
        </w:numPr>
        <w:shd w:val="clear" w:color="auto" w:fill="FFFFFF"/>
        <w:ind w:left="360"/>
        <w:contextualSpacing/>
        <w:rPr>
          <w:rFonts w:cs="Arial"/>
          <w:szCs w:val="22"/>
        </w:rPr>
      </w:pPr>
      <w:r>
        <w:rPr>
          <w:rFonts w:cs="Arial"/>
          <w:szCs w:val="22"/>
        </w:rPr>
        <w:t>This Framework Agreement is Likely to Purchase an Indefinite</w:t>
      </w:r>
      <w:r w:rsidR="00CC744B">
        <w:rPr>
          <w:rFonts w:cs="Arial"/>
          <w:szCs w:val="22"/>
        </w:rPr>
        <w:t xml:space="preserve"> quantity of the items in the Annex List up to a maximum of 1,500,000 DKK during the Life of the Contract.</w:t>
      </w:r>
    </w:p>
    <w:p w14:paraId="63A4B43C" w14:textId="24C5E1EB" w:rsidR="0035614B" w:rsidRPr="00917AA7" w:rsidRDefault="00B36FEC" w:rsidP="00972789">
      <w:pPr>
        <w:numPr>
          <w:ilvl w:val="0"/>
          <w:numId w:val="63"/>
        </w:numPr>
        <w:shd w:val="clear" w:color="auto" w:fill="FFFFFF"/>
        <w:ind w:left="360"/>
        <w:contextualSpacing/>
        <w:rPr>
          <w:rFonts w:cs="Arial"/>
          <w:szCs w:val="22"/>
        </w:rPr>
      </w:pPr>
      <w:r w:rsidRPr="00917AA7">
        <w:rPr>
          <w:rFonts w:cs="Arial"/>
          <w:szCs w:val="22"/>
        </w:rPr>
        <w:lastRenderedPageBreak/>
        <w:t xml:space="preserve">A </w:t>
      </w:r>
      <w:r w:rsidR="0035614B" w:rsidRPr="00917AA7">
        <w:rPr>
          <w:rFonts w:cs="Arial"/>
          <w:szCs w:val="22"/>
        </w:rPr>
        <w:t xml:space="preserve">Framework agreement is not </w:t>
      </w:r>
      <w:r w:rsidRPr="00917AA7">
        <w:rPr>
          <w:rFonts w:cs="Arial"/>
          <w:szCs w:val="22"/>
        </w:rPr>
        <w:t>binding DRC to place any Purchase Orders</w:t>
      </w:r>
      <w:r w:rsidR="0035614B" w:rsidRPr="00917AA7">
        <w:rPr>
          <w:rFonts w:cs="Arial"/>
          <w:szCs w:val="22"/>
        </w:rPr>
        <w:t xml:space="preserve">. DRC will </w:t>
      </w:r>
      <w:r w:rsidRPr="00917AA7">
        <w:rPr>
          <w:rFonts w:cs="Arial"/>
          <w:szCs w:val="22"/>
        </w:rPr>
        <w:t>place orders to the awarded supplier based on</w:t>
      </w:r>
      <w:r w:rsidR="0035614B" w:rsidRPr="00917AA7">
        <w:rPr>
          <w:rFonts w:cs="Arial"/>
          <w:szCs w:val="22"/>
        </w:rPr>
        <w:t xml:space="preserve"> the </w:t>
      </w:r>
      <w:r w:rsidRPr="00917AA7">
        <w:rPr>
          <w:rFonts w:cs="Arial"/>
          <w:szCs w:val="22"/>
        </w:rPr>
        <w:t>agreement</w:t>
      </w:r>
      <w:r w:rsidR="0035614B" w:rsidRPr="00917AA7">
        <w:rPr>
          <w:rFonts w:cs="Arial"/>
          <w:szCs w:val="22"/>
        </w:rPr>
        <w:t xml:space="preserve"> as per its requirement.</w:t>
      </w:r>
    </w:p>
    <w:p w14:paraId="40A343CE" w14:textId="5678C8AA" w:rsidR="0035614B" w:rsidRPr="00917AA7" w:rsidRDefault="0035614B" w:rsidP="00972789">
      <w:pPr>
        <w:numPr>
          <w:ilvl w:val="0"/>
          <w:numId w:val="63"/>
        </w:numPr>
        <w:shd w:val="clear" w:color="auto" w:fill="FFFFFF"/>
        <w:ind w:left="360"/>
        <w:contextualSpacing/>
        <w:rPr>
          <w:rFonts w:cs="Arial"/>
          <w:szCs w:val="22"/>
        </w:rPr>
      </w:pPr>
      <w:r w:rsidRPr="00917AA7">
        <w:rPr>
          <w:rFonts w:cs="Arial"/>
          <w:szCs w:val="22"/>
        </w:rPr>
        <w:t xml:space="preserve">DRC may choose to cancel </w:t>
      </w:r>
      <w:r w:rsidR="00B36FEC" w:rsidRPr="00917AA7">
        <w:rPr>
          <w:rFonts w:cs="Arial"/>
          <w:szCs w:val="22"/>
        </w:rPr>
        <w:t xml:space="preserve">the </w:t>
      </w:r>
      <w:r w:rsidRPr="00917AA7">
        <w:rPr>
          <w:rFonts w:cs="Arial"/>
          <w:szCs w:val="22"/>
        </w:rPr>
        <w:t>agreement if deemed necessary.</w:t>
      </w:r>
    </w:p>
    <w:p w14:paraId="526CFFCA" w14:textId="72DBB75C" w:rsidR="0035614B" w:rsidRPr="00917AA7" w:rsidRDefault="0035614B" w:rsidP="00972789">
      <w:pPr>
        <w:numPr>
          <w:ilvl w:val="0"/>
          <w:numId w:val="63"/>
        </w:numPr>
        <w:shd w:val="clear" w:color="auto" w:fill="FFFFFF"/>
        <w:ind w:left="360"/>
        <w:contextualSpacing/>
        <w:rPr>
          <w:rFonts w:cs="Arial"/>
          <w:szCs w:val="22"/>
        </w:rPr>
      </w:pPr>
      <w:r w:rsidRPr="00917AA7">
        <w:rPr>
          <w:rFonts w:cs="Arial"/>
          <w:spacing w:val="-3"/>
          <w:szCs w:val="22"/>
        </w:rPr>
        <w:t xml:space="preserve">DRC may choose to split </w:t>
      </w:r>
      <w:r w:rsidR="00B36FEC" w:rsidRPr="00917AA7">
        <w:rPr>
          <w:rFonts w:cs="Arial"/>
          <w:spacing w:val="-3"/>
          <w:szCs w:val="22"/>
        </w:rPr>
        <w:t xml:space="preserve">the </w:t>
      </w:r>
      <w:r w:rsidRPr="00917AA7">
        <w:rPr>
          <w:rFonts w:cs="Arial"/>
          <w:spacing w:val="-3"/>
          <w:szCs w:val="22"/>
        </w:rPr>
        <w:t>contract award to more than one supplier.</w:t>
      </w:r>
    </w:p>
    <w:p w14:paraId="3A9DCCF0" w14:textId="330820C3" w:rsidR="0035614B" w:rsidRPr="00917AA7" w:rsidRDefault="00233E65" w:rsidP="00233E65">
      <w:pPr>
        <w:numPr>
          <w:ilvl w:val="0"/>
          <w:numId w:val="63"/>
        </w:numPr>
        <w:shd w:val="clear" w:color="auto" w:fill="FFFFFF"/>
        <w:ind w:left="360"/>
        <w:contextualSpacing/>
        <w:rPr>
          <w:rFonts w:cs="Arial"/>
          <w:szCs w:val="22"/>
        </w:rPr>
      </w:pPr>
      <w:r w:rsidRPr="00233E65">
        <w:rPr>
          <w:rFonts w:cs="Arial"/>
          <w:szCs w:val="22"/>
        </w:rPr>
        <w:t>All Bidders MUST provide a clear description and specifications of items offered. Where applicable Catalogs</w:t>
      </w:r>
      <w:r w:rsidR="00FE23B0">
        <w:rPr>
          <w:rFonts w:cs="Arial"/>
          <w:szCs w:val="22"/>
        </w:rPr>
        <w:t xml:space="preserve"> and samples</w:t>
      </w:r>
      <w:r w:rsidRPr="00233E65">
        <w:rPr>
          <w:rFonts w:cs="Arial"/>
          <w:szCs w:val="22"/>
        </w:rPr>
        <w:t xml:space="preserve"> should be included as part of the technical / administrative offer</w:t>
      </w:r>
    </w:p>
    <w:p w14:paraId="52CBE3E2" w14:textId="17171496" w:rsidR="0035614B" w:rsidRPr="00917AA7" w:rsidRDefault="0035614B" w:rsidP="00972789">
      <w:pPr>
        <w:numPr>
          <w:ilvl w:val="0"/>
          <w:numId w:val="63"/>
        </w:numPr>
        <w:shd w:val="clear" w:color="auto" w:fill="FFFFFF"/>
        <w:ind w:left="360"/>
        <w:contextualSpacing/>
        <w:rPr>
          <w:rFonts w:cs="Arial"/>
          <w:szCs w:val="22"/>
        </w:rPr>
      </w:pPr>
      <w:r w:rsidRPr="00917AA7">
        <w:rPr>
          <w:rFonts w:cs="Arial"/>
          <w:spacing w:val="-3"/>
          <w:szCs w:val="22"/>
        </w:rPr>
        <w:t xml:space="preserve">The delivery time of the supply </w:t>
      </w:r>
      <w:r w:rsidR="00EF41E1" w:rsidRPr="00917AA7">
        <w:rPr>
          <w:rFonts w:cs="Arial"/>
          <w:spacing w:val="-3"/>
          <w:szCs w:val="22"/>
        </w:rPr>
        <w:t>shall</w:t>
      </w:r>
      <w:r w:rsidRPr="00917AA7">
        <w:rPr>
          <w:rFonts w:cs="Arial"/>
          <w:spacing w:val="-3"/>
          <w:szCs w:val="22"/>
        </w:rPr>
        <w:t xml:space="preserve"> be within </w:t>
      </w:r>
      <w:r w:rsidR="00FE23B0">
        <w:rPr>
          <w:rFonts w:cs="Arial"/>
          <w:spacing w:val="-3"/>
          <w:szCs w:val="22"/>
        </w:rPr>
        <w:t>10</w:t>
      </w:r>
      <w:r w:rsidR="00BD4231" w:rsidRPr="00917AA7">
        <w:rPr>
          <w:rFonts w:cs="Arial"/>
          <w:spacing w:val="-3"/>
          <w:szCs w:val="22"/>
        </w:rPr>
        <w:t xml:space="preserve"> Working Days</w:t>
      </w:r>
      <w:r w:rsidRPr="00917AA7">
        <w:rPr>
          <w:rFonts w:cs="Arial"/>
          <w:spacing w:val="-3"/>
          <w:szCs w:val="22"/>
        </w:rPr>
        <w:t xml:space="preserve"> of placing order. DRC may terminate the contract</w:t>
      </w:r>
      <w:r w:rsidR="00461C7E" w:rsidRPr="00917AA7">
        <w:rPr>
          <w:rFonts w:cs="Arial"/>
          <w:spacing w:val="-3"/>
          <w:szCs w:val="22"/>
        </w:rPr>
        <w:t xml:space="preserve"> or impose other penalties</w:t>
      </w:r>
      <w:r w:rsidRPr="00917AA7">
        <w:rPr>
          <w:rFonts w:cs="Arial"/>
          <w:spacing w:val="-3"/>
          <w:szCs w:val="22"/>
        </w:rPr>
        <w:t xml:space="preserve"> if supplier fails to deliver items within this period.</w:t>
      </w:r>
    </w:p>
    <w:p w14:paraId="72F246FD" w14:textId="325776D6" w:rsidR="0035614B" w:rsidRPr="00917AA7" w:rsidRDefault="0035614B" w:rsidP="00972789">
      <w:pPr>
        <w:numPr>
          <w:ilvl w:val="0"/>
          <w:numId w:val="63"/>
        </w:numPr>
        <w:shd w:val="clear" w:color="auto" w:fill="FFFFFF"/>
        <w:ind w:left="360"/>
        <w:contextualSpacing/>
        <w:rPr>
          <w:rFonts w:cs="Arial"/>
          <w:szCs w:val="22"/>
        </w:rPr>
      </w:pPr>
      <w:r w:rsidRPr="00917AA7">
        <w:rPr>
          <w:rFonts w:cs="Arial"/>
          <w:spacing w:val="-3"/>
          <w:szCs w:val="22"/>
        </w:rPr>
        <w:t xml:space="preserve">All supplies </w:t>
      </w:r>
      <w:r w:rsidR="00EF41E1" w:rsidRPr="00917AA7">
        <w:rPr>
          <w:rFonts w:cs="Arial"/>
          <w:spacing w:val="-3"/>
          <w:szCs w:val="22"/>
        </w:rPr>
        <w:t>shall</w:t>
      </w:r>
      <w:r w:rsidRPr="00917AA7">
        <w:rPr>
          <w:rFonts w:cs="Arial"/>
          <w:spacing w:val="-3"/>
          <w:szCs w:val="22"/>
        </w:rPr>
        <w:t xml:space="preserve"> be delivered </w:t>
      </w:r>
      <w:r w:rsidR="00B36FEC" w:rsidRPr="00917AA7">
        <w:rPr>
          <w:rFonts w:cs="Arial"/>
          <w:spacing w:val="-3"/>
          <w:szCs w:val="22"/>
        </w:rPr>
        <w:t>as per [</w:t>
      </w:r>
      <w:r w:rsidR="00BD4231" w:rsidRPr="00917AA7">
        <w:rPr>
          <w:rFonts w:cs="Arial"/>
          <w:spacing w:val="-3"/>
          <w:szCs w:val="22"/>
        </w:rPr>
        <w:t>DDP</w:t>
      </w:r>
      <w:r w:rsidR="00B36FEC" w:rsidRPr="00917AA7">
        <w:rPr>
          <w:rFonts w:cs="Arial"/>
          <w:spacing w:val="-3"/>
          <w:szCs w:val="22"/>
        </w:rPr>
        <w:t>] INCOTERMS 2010</w:t>
      </w:r>
      <w:r w:rsidRPr="00917AA7">
        <w:rPr>
          <w:rFonts w:cs="Arial"/>
          <w:spacing w:val="-3"/>
          <w:szCs w:val="22"/>
        </w:rPr>
        <w:t xml:space="preserve"> to</w:t>
      </w:r>
      <w:r w:rsidR="00B36FEC" w:rsidRPr="00917AA7">
        <w:rPr>
          <w:rFonts w:cs="Arial"/>
          <w:spacing w:val="-3"/>
          <w:szCs w:val="22"/>
        </w:rPr>
        <w:t xml:space="preserve"> </w:t>
      </w:r>
      <w:r w:rsidR="00BD4231" w:rsidRPr="00917AA7">
        <w:rPr>
          <w:rFonts w:cs="Arial"/>
          <w:spacing w:val="-3"/>
          <w:szCs w:val="22"/>
        </w:rPr>
        <w:t xml:space="preserve">DRC </w:t>
      </w:r>
      <w:r w:rsidR="00BC7C23">
        <w:rPr>
          <w:rFonts w:cs="Arial"/>
          <w:spacing w:val="-3"/>
          <w:szCs w:val="22"/>
        </w:rPr>
        <w:t>Office</w:t>
      </w:r>
      <w:r w:rsidR="00BD4231" w:rsidRPr="00917AA7">
        <w:rPr>
          <w:rFonts w:cs="Arial"/>
          <w:spacing w:val="-3"/>
          <w:szCs w:val="22"/>
        </w:rPr>
        <w:t xml:space="preserve"> in </w:t>
      </w:r>
      <w:r w:rsidR="006A31C2">
        <w:rPr>
          <w:rFonts w:cs="Arial"/>
          <w:spacing w:val="-3"/>
          <w:szCs w:val="22"/>
        </w:rPr>
        <w:t xml:space="preserve">Baghdad, Fallujah, </w:t>
      </w:r>
      <w:proofErr w:type="spellStart"/>
      <w:r w:rsidR="006A31C2">
        <w:rPr>
          <w:rFonts w:cs="Arial"/>
          <w:spacing w:val="-3"/>
          <w:szCs w:val="22"/>
        </w:rPr>
        <w:t>Baquba</w:t>
      </w:r>
      <w:proofErr w:type="spellEnd"/>
      <w:r w:rsidR="006A31C2">
        <w:rPr>
          <w:rFonts w:cs="Arial"/>
          <w:spacing w:val="-3"/>
          <w:szCs w:val="22"/>
        </w:rPr>
        <w:t>, Karbala, Najaf and Tikrit</w:t>
      </w:r>
      <w:r w:rsidRPr="00917AA7">
        <w:rPr>
          <w:rFonts w:cs="Arial"/>
          <w:spacing w:val="-3"/>
          <w:szCs w:val="22"/>
        </w:rPr>
        <w:t>.</w:t>
      </w:r>
    </w:p>
    <w:p w14:paraId="63BD1C13" w14:textId="25D22103" w:rsidR="0035614B" w:rsidRPr="006D4077" w:rsidRDefault="0035614B" w:rsidP="00FB080A">
      <w:pPr>
        <w:numPr>
          <w:ilvl w:val="0"/>
          <w:numId w:val="63"/>
        </w:numPr>
        <w:shd w:val="clear" w:color="auto" w:fill="FFFFFF"/>
        <w:ind w:left="360"/>
        <w:contextualSpacing/>
        <w:rPr>
          <w:rFonts w:cs="Arial"/>
          <w:color w:val="FF0000"/>
          <w:szCs w:val="22"/>
        </w:rPr>
      </w:pPr>
      <w:r w:rsidRPr="00917AA7">
        <w:rPr>
          <w:rFonts w:cs="Arial"/>
          <w:szCs w:val="22"/>
        </w:rPr>
        <w:t>No advance payment w</w:t>
      </w:r>
      <w:r w:rsidR="00B36FEC" w:rsidRPr="00917AA7">
        <w:rPr>
          <w:rFonts w:cs="Arial"/>
          <w:szCs w:val="22"/>
        </w:rPr>
        <w:t xml:space="preserve">ill be paid to the awarded supplier. The awarded supplier </w:t>
      </w:r>
      <w:r w:rsidRPr="00917AA7">
        <w:rPr>
          <w:rFonts w:cs="Arial"/>
          <w:szCs w:val="22"/>
        </w:rPr>
        <w:t xml:space="preserve">is expected to mobilize its own resources to deliver </w:t>
      </w:r>
      <w:r w:rsidR="00B36FEC" w:rsidRPr="00917AA7">
        <w:rPr>
          <w:rFonts w:cs="Arial"/>
          <w:szCs w:val="22"/>
        </w:rPr>
        <w:t xml:space="preserve">the agreed </w:t>
      </w:r>
      <w:r w:rsidR="00FB080A" w:rsidRPr="00917AA7">
        <w:rPr>
          <w:rFonts w:cs="Arial"/>
          <w:szCs w:val="22"/>
        </w:rPr>
        <w:t>material</w:t>
      </w:r>
      <w:r w:rsidRPr="00917AA7">
        <w:rPr>
          <w:rFonts w:cs="Arial"/>
          <w:szCs w:val="22"/>
        </w:rPr>
        <w:t xml:space="preserve">.  </w:t>
      </w:r>
    </w:p>
    <w:p w14:paraId="599B46B8" w14:textId="77777777" w:rsidR="00C5723E"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0BA2D5CC" w:rsidR="00D03AB2" w:rsidRPr="00972789" w:rsidRDefault="00D03AB2" w:rsidP="006D4077">
      <w:pPr>
        <w:rPr>
          <w:rFonts w:cs="Arial"/>
          <w:color w:val="222222"/>
        </w:rPr>
      </w:pPr>
      <w:r w:rsidRPr="00DA425A">
        <w:rPr>
          <w:rFonts w:cs="Arial"/>
          <w:color w:val="222222"/>
        </w:rPr>
        <w:t>Th</w:t>
      </w:r>
      <w:r w:rsidR="006D4077">
        <w:rPr>
          <w:rFonts w:cs="Arial"/>
          <w:color w:val="222222"/>
        </w:rPr>
        <w:t xml:space="preserve">is tender </w:t>
      </w:r>
      <w:proofErr w:type="gramStart"/>
      <w:r w:rsidR="006D4077">
        <w:rPr>
          <w:rFonts w:cs="Arial"/>
          <w:color w:val="222222"/>
        </w:rPr>
        <w:t>will be awarded</w:t>
      </w:r>
      <w:proofErr w:type="gramEnd"/>
      <w:r w:rsidR="006D4077">
        <w:rPr>
          <w:rFonts w:cs="Arial"/>
          <w:color w:val="222222"/>
        </w:rPr>
        <w:t xml:space="preserve">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w:t>
      </w:r>
      <w:proofErr w:type="gramStart"/>
      <w:r w:rsidRPr="4F9B3C01">
        <w:rPr>
          <w:color w:val="222222"/>
        </w:rPr>
        <w:t>being considered</w:t>
      </w:r>
      <w:proofErr w:type="gramEnd"/>
      <w:r w:rsidRPr="4F9B3C01">
        <w:rPr>
          <w:color w:val="222222"/>
        </w:rPr>
        <w:t xml:space="preserve"> for technical and financial </w:t>
      </w:r>
      <w:r>
        <w:rPr>
          <w:color w:val="222222"/>
        </w:rPr>
        <w:t>evaluation</w:t>
      </w:r>
      <w:r w:rsidRPr="4F9B3C01">
        <w:rPr>
          <w:color w:val="222222"/>
        </w:rPr>
        <w:t xml:space="preserve">. Bids that </w:t>
      </w:r>
      <w:proofErr w:type="gramStart"/>
      <w:r w:rsidRPr="4F9B3C01">
        <w:rPr>
          <w:color w:val="222222"/>
        </w:rPr>
        <w:t>are deemed</w:t>
      </w:r>
      <w:proofErr w:type="gramEnd"/>
      <w:r w:rsidRPr="4F9B3C01">
        <w:rPr>
          <w:color w:val="222222"/>
        </w:rPr>
        <w:t xml:space="preserve"> administratively non-compliant may be rejected. </w:t>
      </w:r>
      <w:r w:rsidR="002D62CD">
        <w:rPr>
          <w:color w:val="222222"/>
        </w:rPr>
        <w:t>Documents</w:t>
      </w:r>
      <w:r w:rsidR="002B39C4">
        <w:rPr>
          <w:color w:val="222222"/>
        </w:rPr>
        <w:t xml:space="preserve"> listed below</w:t>
      </w:r>
      <w:r w:rsidR="002D62CD">
        <w:rPr>
          <w:color w:val="222222"/>
        </w:rPr>
        <w:t xml:space="preserve"> </w:t>
      </w:r>
      <w:proofErr w:type="gramStart"/>
      <w:r w:rsidR="00EF41E1">
        <w:rPr>
          <w:color w:val="222222"/>
        </w:rPr>
        <w:t>shall</w:t>
      </w:r>
      <w:r w:rsidR="002D62CD">
        <w:rPr>
          <w:color w:val="222222"/>
        </w:rPr>
        <w:t xml:space="preserve"> be submitted</w:t>
      </w:r>
      <w:proofErr w:type="gramEnd"/>
      <w:r w:rsidR="002D62CD">
        <w:rPr>
          <w:color w:val="222222"/>
        </w:rPr>
        <w:t xml:space="preserve"> with your bid</w:t>
      </w:r>
      <w:r w:rsidR="002B39C4">
        <w:rPr>
          <w:color w:val="222222"/>
        </w:rPr>
        <w:t>.</w:t>
      </w:r>
    </w:p>
    <w:p w14:paraId="1FDB67F7" w14:textId="77777777" w:rsidR="001C6C3E" w:rsidRDefault="001C6C3E">
      <w:pPr>
        <w:rPr>
          <w:color w:val="22222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959"/>
        <w:gridCol w:w="3490"/>
        <w:gridCol w:w="4938"/>
      </w:tblGrid>
      <w:tr w:rsidR="00E817E2" w:rsidRPr="00E817E2" w14:paraId="39D3B3A6" w14:textId="77777777" w:rsidTr="005F2446">
        <w:trPr>
          <w:trHeight w:val="432"/>
        </w:trPr>
        <w:tc>
          <w:tcPr>
            <w:tcW w:w="339" w:type="pct"/>
            <w:shd w:val="clear" w:color="auto" w:fill="D9D9D9" w:themeFill="background1" w:themeFillShade="D9"/>
          </w:tcPr>
          <w:p w14:paraId="1C3C0A58" w14:textId="77777777" w:rsidR="002B39C4" w:rsidRPr="00972789" w:rsidRDefault="002B39C4" w:rsidP="009D07D7">
            <w:pPr>
              <w:rPr>
                <w:b/>
                <w:sz w:val="20"/>
                <w:szCs w:val="20"/>
              </w:rPr>
            </w:pPr>
            <w:r w:rsidRPr="00972789">
              <w:rPr>
                <w:b/>
              </w:rPr>
              <w:t>#</w:t>
            </w:r>
          </w:p>
        </w:tc>
        <w:tc>
          <w:tcPr>
            <w:tcW w:w="476" w:type="pct"/>
            <w:shd w:val="clear" w:color="auto" w:fill="D9D9D9" w:themeFill="background1" w:themeFillShade="D9"/>
          </w:tcPr>
          <w:p w14:paraId="4665A165" w14:textId="77777777" w:rsidR="002B39C4" w:rsidRPr="00972789" w:rsidRDefault="002B39C4" w:rsidP="009D07D7">
            <w:pPr>
              <w:rPr>
                <w:b/>
                <w:sz w:val="20"/>
                <w:szCs w:val="20"/>
              </w:rPr>
            </w:pPr>
            <w:r w:rsidRPr="00972789">
              <w:rPr>
                <w:b/>
              </w:rPr>
              <w:t>Annex #</w:t>
            </w:r>
          </w:p>
        </w:tc>
        <w:tc>
          <w:tcPr>
            <w:tcW w:w="1733" w:type="pct"/>
            <w:shd w:val="clear" w:color="auto" w:fill="D9D9D9" w:themeFill="background1" w:themeFillShade="D9"/>
          </w:tcPr>
          <w:p w14:paraId="43ED67D9" w14:textId="77777777" w:rsidR="002B39C4" w:rsidRPr="00972789" w:rsidRDefault="002B39C4" w:rsidP="009D07D7">
            <w:pPr>
              <w:rPr>
                <w:b/>
                <w:sz w:val="20"/>
                <w:szCs w:val="20"/>
              </w:rPr>
            </w:pPr>
            <w:r w:rsidRPr="00972789">
              <w:rPr>
                <w:b/>
              </w:rPr>
              <w:t>Document</w:t>
            </w:r>
          </w:p>
        </w:tc>
        <w:tc>
          <w:tcPr>
            <w:tcW w:w="2452" w:type="pct"/>
            <w:shd w:val="clear" w:color="auto" w:fill="D9D9D9" w:themeFill="background1" w:themeFillShade="D9"/>
          </w:tcPr>
          <w:p w14:paraId="2990C276" w14:textId="77777777" w:rsidR="002B39C4" w:rsidRPr="00972789" w:rsidRDefault="002B39C4" w:rsidP="009D07D7">
            <w:pPr>
              <w:rPr>
                <w:b/>
                <w:sz w:val="20"/>
                <w:szCs w:val="20"/>
              </w:rPr>
            </w:pPr>
            <w:r w:rsidRPr="00972789">
              <w:rPr>
                <w:b/>
              </w:rPr>
              <w:t xml:space="preserve">Instructions </w:t>
            </w:r>
          </w:p>
        </w:tc>
      </w:tr>
      <w:tr w:rsidR="00A31481" w:rsidRPr="00E817E2" w14:paraId="2D880535" w14:textId="77777777" w:rsidTr="005F2446">
        <w:trPr>
          <w:trHeight w:val="432"/>
        </w:trPr>
        <w:tc>
          <w:tcPr>
            <w:tcW w:w="339" w:type="pct"/>
          </w:tcPr>
          <w:p w14:paraId="099FA9FF" w14:textId="717B038B" w:rsidR="00A31481" w:rsidRPr="00972789" w:rsidRDefault="00A31481" w:rsidP="009D07D7">
            <w:pPr>
              <w:rPr>
                <w:sz w:val="20"/>
                <w:szCs w:val="20"/>
              </w:rPr>
            </w:pPr>
            <w:r w:rsidRPr="00972789">
              <w:t>1</w:t>
            </w:r>
          </w:p>
        </w:tc>
        <w:tc>
          <w:tcPr>
            <w:tcW w:w="476" w:type="pct"/>
          </w:tcPr>
          <w:p w14:paraId="4D494213" w14:textId="24347E16" w:rsidR="00A31481" w:rsidRPr="00972789" w:rsidRDefault="00A31481" w:rsidP="00972789">
            <w:pPr>
              <w:jc w:val="left"/>
              <w:rPr>
                <w:sz w:val="20"/>
                <w:szCs w:val="20"/>
              </w:rPr>
            </w:pPr>
            <w:r w:rsidRPr="00972789">
              <w:t>A</w:t>
            </w:r>
            <w:r>
              <w:t>1</w:t>
            </w:r>
          </w:p>
        </w:tc>
        <w:tc>
          <w:tcPr>
            <w:tcW w:w="1733" w:type="pct"/>
          </w:tcPr>
          <w:p w14:paraId="0E78B3B7" w14:textId="0291E0EA" w:rsidR="00A31481" w:rsidRPr="00972789" w:rsidRDefault="00A31481" w:rsidP="00972789">
            <w:pPr>
              <w:jc w:val="left"/>
              <w:rPr>
                <w:sz w:val="20"/>
                <w:szCs w:val="20"/>
              </w:rPr>
            </w:pPr>
            <w:r w:rsidRPr="00972789">
              <w:t xml:space="preserve">Bid Form </w:t>
            </w:r>
            <w:r w:rsidRPr="00E817E2">
              <w:t xml:space="preserve">(Technical) </w:t>
            </w:r>
          </w:p>
        </w:tc>
        <w:tc>
          <w:tcPr>
            <w:tcW w:w="2452" w:type="pct"/>
          </w:tcPr>
          <w:p w14:paraId="7172EBE2" w14:textId="6732F4F9" w:rsidR="00A31481" w:rsidRPr="00972789" w:rsidRDefault="00A31481" w:rsidP="009D07D7">
            <w:pPr>
              <w:rPr>
                <w:sz w:val="20"/>
                <w:szCs w:val="20"/>
              </w:rPr>
            </w:pPr>
            <w:r w:rsidRPr="00972789">
              <w:t>Complete ALL sections in full, sign, stamp and submit</w:t>
            </w:r>
          </w:p>
        </w:tc>
      </w:tr>
      <w:tr w:rsidR="00A31481" w:rsidRPr="00E817E2" w14:paraId="511670D0" w14:textId="77777777" w:rsidTr="005F2446">
        <w:trPr>
          <w:trHeight w:val="432"/>
        </w:trPr>
        <w:tc>
          <w:tcPr>
            <w:tcW w:w="339" w:type="pct"/>
          </w:tcPr>
          <w:p w14:paraId="55276412" w14:textId="28ECDD6F" w:rsidR="00A31481" w:rsidRPr="00972789" w:rsidRDefault="00A31481" w:rsidP="009D07D7">
            <w:r>
              <w:t>2</w:t>
            </w:r>
          </w:p>
        </w:tc>
        <w:tc>
          <w:tcPr>
            <w:tcW w:w="476" w:type="pct"/>
          </w:tcPr>
          <w:p w14:paraId="6336D8BC" w14:textId="21F7B129" w:rsidR="00A31481" w:rsidRPr="00972789" w:rsidRDefault="00A31481" w:rsidP="00972789">
            <w:pPr>
              <w:jc w:val="left"/>
            </w:pPr>
            <w:r>
              <w:t>A.2</w:t>
            </w:r>
          </w:p>
        </w:tc>
        <w:tc>
          <w:tcPr>
            <w:tcW w:w="1733" w:type="pct"/>
          </w:tcPr>
          <w:p w14:paraId="4A25881A" w14:textId="286A50DB" w:rsidR="00A31481" w:rsidRPr="00972789" w:rsidRDefault="00A31481" w:rsidP="00AD7E27">
            <w:pPr>
              <w:jc w:val="left"/>
            </w:pPr>
            <w:r w:rsidRPr="00972789">
              <w:t xml:space="preserve">Bid Form </w:t>
            </w:r>
            <w:r>
              <w:t>(</w:t>
            </w:r>
            <w:r w:rsidR="00AD7E27">
              <w:t>Financial</w:t>
            </w:r>
            <w:r w:rsidRPr="00E817E2">
              <w:t xml:space="preserve">) </w:t>
            </w:r>
          </w:p>
        </w:tc>
        <w:tc>
          <w:tcPr>
            <w:tcW w:w="2452" w:type="pct"/>
          </w:tcPr>
          <w:p w14:paraId="1CE32530" w14:textId="56D3EC0B" w:rsidR="00A31481" w:rsidRPr="00972789" w:rsidRDefault="00A31481" w:rsidP="009D07D7">
            <w:r w:rsidRPr="00972789">
              <w:t>Complete ALL sections in full, sign, stamp and submit</w:t>
            </w:r>
          </w:p>
        </w:tc>
      </w:tr>
      <w:tr w:rsidR="00E817E2" w:rsidRPr="00E817E2" w14:paraId="53BC9ACC" w14:textId="77777777" w:rsidTr="005F2446">
        <w:trPr>
          <w:trHeight w:val="432"/>
        </w:trPr>
        <w:tc>
          <w:tcPr>
            <w:tcW w:w="339" w:type="pct"/>
          </w:tcPr>
          <w:p w14:paraId="351409A5" w14:textId="5565001B" w:rsidR="002B39C4" w:rsidRPr="00972789" w:rsidRDefault="00A31481" w:rsidP="009D07D7">
            <w:pPr>
              <w:rPr>
                <w:sz w:val="20"/>
                <w:szCs w:val="20"/>
              </w:rPr>
            </w:pPr>
            <w:r>
              <w:t>3</w:t>
            </w:r>
          </w:p>
        </w:tc>
        <w:tc>
          <w:tcPr>
            <w:tcW w:w="476" w:type="pct"/>
          </w:tcPr>
          <w:p w14:paraId="5CC2D110" w14:textId="11C32C07" w:rsidR="002B39C4" w:rsidRPr="00972789" w:rsidRDefault="00E817E2" w:rsidP="00972789">
            <w:pPr>
              <w:jc w:val="left"/>
              <w:rPr>
                <w:sz w:val="20"/>
                <w:szCs w:val="20"/>
              </w:rPr>
            </w:pPr>
            <w:r w:rsidRPr="00E817E2">
              <w:t>B</w:t>
            </w:r>
          </w:p>
        </w:tc>
        <w:tc>
          <w:tcPr>
            <w:tcW w:w="1733" w:type="pct"/>
          </w:tcPr>
          <w:p w14:paraId="38DB2FA6" w14:textId="4E8CD887" w:rsidR="002B39C4" w:rsidRPr="00972789" w:rsidRDefault="00E817E2" w:rsidP="00972789">
            <w:pPr>
              <w:jc w:val="left"/>
              <w:rPr>
                <w:sz w:val="20"/>
                <w:szCs w:val="20"/>
              </w:rPr>
            </w:pPr>
            <w:r w:rsidRPr="00972789">
              <w:t>Tender and Contract Award Acknowledgement Certificate</w:t>
            </w:r>
          </w:p>
        </w:tc>
        <w:tc>
          <w:tcPr>
            <w:tcW w:w="2452" w:type="pct"/>
          </w:tcPr>
          <w:p w14:paraId="187B72A0" w14:textId="0662FD61" w:rsidR="002B39C4" w:rsidRPr="00972789" w:rsidRDefault="00E817E2" w:rsidP="009D07D7">
            <w:pPr>
              <w:rPr>
                <w:sz w:val="20"/>
                <w:szCs w:val="20"/>
              </w:rPr>
            </w:pPr>
            <w:r w:rsidRPr="00E817E2">
              <w:t>Complete ALL sections in full, sign, stamp and submit</w:t>
            </w:r>
          </w:p>
        </w:tc>
      </w:tr>
      <w:tr w:rsidR="00C021F2" w:rsidRPr="00E817E2" w14:paraId="003BA05C" w14:textId="77777777" w:rsidTr="005F2446">
        <w:trPr>
          <w:trHeight w:val="432"/>
        </w:trPr>
        <w:tc>
          <w:tcPr>
            <w:tcW w:w="339" w:type="pct"/>
          </w:tcPr>
          <w:p w14:paraId="4C70F704" w14:textId="0A4A4F28" w:rsidR="00C021F2" w:rsidRDefault="00C021F2" w:rsidP="00C021F2">
            <w:pPr>
              <w:jc w:val="left"/>
            </w:pPr>
            <w:r>
              <w:t>4</w:t>
            </w:r>
          </w:p>
        </w:tc>
        <w:tc>
          <w:tcPr>
            <w:tcW w:w="476" w:type="pct"/>
          </w:tcPr>
          <w:p w14:paraId="24C13629" w14:textId="4E289983" w:rsidR="00C021F2" w:rsidRPr="00E817E2" w:rsidRDefault="00C021F2" w:rsidP="00C021F2">
            <w:pPr>
              <w:jc w:val="left"/>
            </w:pPr>
            <w:r>
              <w:t>C</w:t>
            </w:r>
          </w:p>
        </w:tc>
        <w:tc>
          <w:tcPr>
            <w:tcW w:w="1733" w:type="pct"/>
          </w:tcPr>
          <w:p w14:paraId="23479757" w14:textId="3E7C8B42" w:rsidR="00C021F2" w:rsidRPr="00E817E2" w:rsidRDefault="002F403C" w:rsidP="00C021F2">
            <w:pPr>
              <w:jc w:val="left"/>
            </w:pPr>
            <w:r>
              <w:t>DRC General Conditions of Contract for the procurement of goods</w:t>
            </w:r>
          </w:p>
        </w:tc>
        <w:tc>
          <w:tcPr>
            <w:tcW w:w="2452" w:type="pct"/>
          </w:tcPr>
          <w:p w14:paraId="0C85B349" w14:textId="4C19EAA9" w:rsidR="00C021F2" w:rsidRPr="00E817E2" w:rsidRDefault="00C021F2" w:rsidP="00C021F2">
            <w:r w:rsidRPr="00526451">
              <w:t>Complete ALL sections in full, sign, stamp and submit</w:t>
            </w:r>
          </w:p>
        </w:tc>
      </w:tr>
      <w:tr w:rsidR="00C021F2" w:rsidRPr="00E817E2" w14:paraId="2E3449E9" w14:textId="77777777" w:rsidTr="005F2446">
        <w:trPr>
          <w:trHeight w:val="432"/>
        </w:trPr>
        <w:tc>
          <w:tcPr>
            <w:tcW w:w="339" w:type="pct"/>
          </w:tcPr>
          <w:p w14:paraId="3FAB4244" w14:textId="2373BB41" w:rsidR="00C021F2" w:rsidRDefault="00C021F2" w:rsidP="00C021F2">
            <w:pPr>
              <w:jc w:val="left"/>
            </w:pPr>
            <w:r>
              <w:t>5</w:t>
            </w:r>
          </w:p>
        </w:tc>
        <w:tc>
          <w:tcPr>
            <w:tcW w:w="476" w:type="pct"/>
          </w:tcPr>
          <w:p w14:paraId="281A0465" w14:textId="3255BD24" w:rsidR="00C021F2" w:rsidRPr="00E817E2" w:rsidRDefault="00C021F2" w:rsidP="00C021F2">
            <w:pPr>
              <w:jc w:val="left"/>
            </w:pPr>
            <w:r>
              <w:t>D</w:t>
            </w:r>
          </w:p>
        </w:tc>
        <w:tc>
          <w:tcPr>
            <w:tcW w:w="1733" w:type="pct"/>
          </w:tcPr>
          <w:p w14:paraId="09275A6E" w14:textId="74C3771E" w:rsidR="00C021F2" w:rsidRPr="00E817E2" w:rsidRDefault="002F403C" w:rsidP="00C021F2">
            <w:pPr>
              <w:jc w:val="left"/>
            </w:pPr>
            <w:r>
              <w:t xml:space="preserve">Supplier Code of Conduct </w:t>
            </w:r>
          </w:p>
        </w:tc>
        <w:tc>
          <w:tcPr>
            <w:tcW w:w="2452" w:type="pct"/>
          </w:tcPr>
          <w:p w14:paraId="45C4E93B" w14:textId="194C4065" w:rsidR="00C021F2" w:rsidRPr="00E817E2" w:rsidRDefault="00C021F2" w:rsidP="00C021F2">
            <w:r w:rsidRPr="00526451">
              <w:t>Complete ALL sections in full, sign, stamp and submit</w:t>
            </w:r>
          </w:p>
        </w:tc>
      </w:tr>
      <w:tr w:rsidR="00E817E2" w:rsidRPr="00E817E2" w14:paraId="3DDFF5E8" w14:textId="77777777" w:rsidTr="005F2446">
        <w:trPr>
          <w:trHeight w:val="432"/>
        </w:trPr>
        <w:tc>
          <w:tcPr>
            <w:tcW w:w="339" w:type="pct"/>
          </w:tcPr>
          <w:p w14:paraId="45093001" w14:textId="74DFE00C" w:rsidR="00E817E2" w:rsidRPr="00972789" w:rsidRDefault="00C021F2" w:rsidP="00972789">
            <w:pPr>
              <w:jc w:val="left"/>
              <w:rPr>
                <w:sz w:val="20"/>
                <w:szCs w:val="20"/>
              </w:rPr>
            </w:pPr>
            <w:r>
              <w:t>6</w:t>
            </w:r>
          </w:p>
        </w:tc>
        <w:tc>
          <w:tcPr>
            <w:tcW w:w="476" w:type="pct"/>
          </w:tcPr>
          <w:p w14:paraId="0C8367D0" w14:textId="31FD88D2" w:rsidR="00E817E2" w:rsidRPr="00972789" w:rsidRDefault="00E817E2" w:rsidP="00972789">
            <w:pPr>
              <w:jc w:val="left"/>
              <w:rPr>
                <w:sz w:val="20"/>
                <w:szCs w:val="20"/>
              </w:rPr>
            </w:pPr>
            <w:r w:rsidRPr="00E817E2">
              <w:t>E</w:t>
            </w:r>
          </w:p>
        </w:tc>
        <w:tc>
          <w:tcPr>
            <w:tcW w:w="1733" w:type="pct"/>
          </w:tcPr>
          <w:p w14:paraId="28325B0C" w14:textId="3036518E" w:rsidR="00E817E2" w:rsidRPr="00972789" w:rsidRDefault="00E817E2" w:rsidP="00972789">
            <w:pPr>
              <w:jc w:val="left"/>
              <w:rPr>
                <w:sz w:val="20"/>
                <w:szCs w:val="20"/>
              </w:rPr>
            </w:pPr>
            <w:r w:rsidRPr="00E817E2">
              <w:t xml:space="preserve">Supplier Profile and Registration Form </w:t>
            </w:r>
          </w:p>
        </w:tc>
        <w:tc>
          <w:tcPr>
            <w:tcW w:w="2452" w:type="pct"/>
          </w:tcPr>
          <w:p w14:paraId="2EDBB5F3" w14:textId="1E9F2A5D" w:rsidR="00E817E2" w:rsidRPr="00972789" w:rsidRDefault="00E817E2" w:rsidP="009D07D7">
            <w:pPr>
              <w:rPr>
                <w:sz w:val="20"/>
                <w:szCs w:val="20"/>
              </w:rPr>
            </w:pPr>
            <w:r w:rsidRPr="00E817E2">
              <w:t>Complete ALL sections in full, sign, stamp and submit</w:t>
            </w:r>
          </w:p>
        </w:tc>
      </w:tr>
      <w:tr w:rsidR="00E817E2" w:rsidRPr="00E817E2" w14:paraId="729DA2B4" w14:textId="77777777" w:rsidTr="005F2446">
        <w:trPr>
          <w:trHeight w:val="432"/>
        </w:trPr>
        <w:tc>
          <w:tcPr>
            <w:tcW w:w="339" w:type="pct"/>
          </w:tcPr>
          <w:p w14:paraId="6E73DFEE" w14:textId="1C7C5266" w:rsidR="00E817E2" w:rsidRPr="00972789" w:rsidRDefault="00C021F2" w:rsidP="009D07D7">
            <w:pPr>
              <w:rPr>
                <w:sz w:val="20"/>
                <w:szCs w:val="20"/>
              </w:rPr>
            </w:pPr>
            <w:r>
              <w:t>7</w:t>
            </w:r>
          </w:p>
        </w:tc>
        <w:tc>
          <w:tcPr>
            <w:tcW w:w="476" w:type="pct"/>
          </w:tcPr>
          <w:p w14:paraId="6E629B9A" w14:textId="6781D285" w:rsidR="00E817E2" w:rsidRPr="00972789" w:rsidRDefault="00C021F2" w:rsidP="009D07D7">
            <w:pPr>
              <w:rPr>
                <w:sz w:val="20"/>
                <w:szCs w:val="20"/>
              </w:rPr>
            </w:pPr>
            <w:r>
              <w:rPr>
                <w:sz w:val="20"/>
                <w:szCs w:val="20"/>
              </w:rPr>
              <w:t>F</w:t>
            </w:r>
          </w:p>
        </w:tc>
        <w:tc>
          <w:tcPr>
            <w:tcW w:w="1733" w:type="pct"/>
          </w:tcPr>
          <w:p w14:paraId="57F863BF" w14:textId="6F3997B4" w:rsidR="00E817E2" w:rsidRPr="00972789" w:rsidRDefault="002F403C" w:rsidP="00847903">
            <w:pPr>
              <w:rPr>
                <w:sz w:val="20"/>
                <w:szCs w:val="20"/>
              </w:rPr>
            </w:pPr>
            <w:r>
              <w:t>References Form</w:t>
            </w:r>
            <w:r w:rsidR="00847903">
              <w:t xml:space="preserve"> </w:t>
            </w:r>
          </w:p>
        </w:tc>
        <w:tc>
          <w:tcPr>
            <w:tcW w:w="2452" w:type="pct"/>
          </w:tcPr>
          <w:p w14:paraId="6F177984" w14:textId="2481E7E0" w:rsidR="00E817E2" w:rsidRPr="00972789" w:rsidRDefault="00C021F2" w:rsidP="009D07D7">
            <w:pPr>
              <w:rPr>
                <w:sz w:val="20"/>
                <w:szCs w:val="20"/>
              </w:rPr>
            </w:pPr>
            <w:r w:rsidRPr="00E817E2">
              <w:t>Complete ALL sections in full, sign, stamp and submit</w:t>
            </w:r>
          </w:p>
        </w:tc>
      </w:tr>
      <w:tr w:rsidR="00C021F2" w:rsidRPr="00E817E2" w14:paraId="5350DD50" w14:textId="77777777" w:rsidTr="005F2446">
        <w:trPr>
          <w:trHeight w:val="432"/>
        </w:trPr>
        <w:tc>
          <w:tcPr>
            <w:tcW w:w="339" w:type="pct"/>
          </w:tcPr>
          <w:p w14:paraId="6A81C5D8" w14:textId="40476066" w:rsidR="00C021F2" w:rsidRDefault="00C021F2" w:rsidP="009D07D7">
            <w:r>
              <w:t>8</w:t>
            </w:r>
          </w:p>
        </w:tc>
        <w:tc>
          <w:tcPr>
            <w:tcW w:w="476" w:type="pct"/>
          </w:tcPr>
          <w:p w14:paraId="0F8FD35A" w14:textId="41BA0C53" w:rsidR="00C021F2" w:rsidRPr="00972789" w:rsidRDefault="00C021F2" w:rsidP="009D07D7">
            <w:r>
              <w:t>G</w:t>
            </w:r>
          </w:p>
        </w:tc>
        <w:tc>
          <w:tcPr>
            <w:tcW w:w="1733" w:type="pct"/>
          </w:tcPr>
          <w:p w14:paraId="1BABDC0B" w14:textId="53BC928D" w:rsidR="00C021F2" w:rsidRDefault="00C021F2" w:rsidP="00847903">
            <w:r>
              <w:t>Company Registration</w:t>
            </w:r>
          </w:p>
        </w:tc>
        <w:tc>
          <w:tcPr>
            <w:tcW w:w="2452" w:type="pct"/>
          </w:tcPr>
          <w:p w14:paraId="2B255C40" w14:textId="72C4156C" w:rsidR="00C021F2" w:rsidRPr="00E817E2" w:rsidRDefault="00C021F2" w:rsidP="009D07D7">
            <w:r>
              <w:t>Attach Copy</w:t>
            </w:r>
          </w:p>
        </w:tc>
      </w:tr>
      <w:tr w:rsidR="00C021F2" w:rsidRPr="00E817E2" w14:paraId="576A502A" w14:textId="77777777" w:rsidTr="005F2446">
        <w:trPr>
          <w:trHeight w:val="432"/>
        </w:trPr>
        <w:tc>
          <w:tcPr>
            <w:tcW w:w="339" w:type="pct"/>
          </w:tcPr>
          <w:p w14:paraId="60472CA3" w14:textId="2275AA9D" w:rsidR="00C021F2" w:rsidRDefault="00C021F2" w:rsidP="009D07D7">
            <w:r>
              <w:t>9</w:t>
            </w:r>
          </w:p>
        </w:tc>
        <w:tc>
          <w:tcPr>
            <w:tcW w:w="476" w:type="pct"/>
          </w:tcPr>
          <w:p w14:paraId="25885C9B" w14:textId="20A357CE" w:rsidR="00C021F2" w:rsidRPr="00972789" w:rsidRDefault="00C021F2" w:rsidP="009D07D7">
            <w:r>
              <w:t>H</w:t>
            </w:r>
          </w:p>
        </w:tc>
        <w:tc>
          <w:tcPr>
            <w:tcW w:w="1733" w:type="pct"/>
          </w:tcPr>
          <w:p w14:paraId="7B5575A8" w14:textId="0A4DE99E" w:rsidR="00C021F2" w:rsidRDefault="00C021F2" w:rsidP="00847903">
            <w:r>
              <w:t>Company Owners / Directors Identification</w:t>
            </w:r>
          </w:p>
        </w:tc>
        <w:tc>
          <w:tcPr>
            <w:tcW w:w="2452" w:type="pct"/>
          </w:tcPr>
          <w:p w14:paraId="188F9596" w14:textId="1AB641C0" w:rsidR="00C021F2" w:rsidRPr="00E817E2" w:rsidRDefault="00C021F2" w:rsidP="009D07D7">
            <w:r>
              <w:t>Attach Copy</w:t>
            </w:r>
          </w:p>
        </w:tc>
      </w:tr>
      <w:tr w:rsidR="005F2446" w:rsidRPr="00E817E2" w14:paraId="5D185AFC" w14:textId="77777777" w:rsidTr="005F2446">
        <w:trPr>
          <w:trHeight w:val="432"/>
        </w:trPr>
        <w:tc>
          <w:tcPr>
            <w:tcW w:w="339" w:type="pct"/>
          </w:tcPr>
          <w:p w14:paraId="71E20F84" w14:textId="406D2B13" w:rsidR="005F2446" w:rsidRDefault="005F2446" w:rsidP="009D07D7">
            <w:r>
              <w:t>10</w:t>
            </w:r>
          </w:p>
        </w:tc>
        <w:tc>
          <w:tcPr>
            <w:tcW w:w="476" w:type="pct"/>
          </w:tcPr>
          <w:p w14:paraId="087A2894" w14:textId="27B0CB4D" w:rsidR="005F2446" w:rsidRDefault="005F2446" w:rsidP="009D07D7">
            <w:r>
              <w:t>I</w:t>
            </w:r>
          </w:p>
        </w:tc>
        <w:tc>
          <w:tcPr>
            <w:tcW w:w="1733" w:type="pct"/>
          </w:tcPr>
          <w:p w14:paraId="51735F5A" w14:textId="354BF6D5" w:rsidR="005F2446" w:rsidRDefault="005F2446" w:rsidP="00847903">
            <w:r>
              <w:t>Statement of Source and Nationality</w:t>
            </w:r>
          </w:p>
        </w:tc>
        <w:tc>
          <w:tcPr>
            <w:tcW w:w="2452" w:type="pct"/>
          </w:tcPr>
          <w:p w14:paraId="521DD244" w14:textId="2AC5EDCE" w:rsidR="005F2446" w:rsidRDefault="005F2446" w:rsidP="009D07D7">
            <w:r>
              <w:t>READ</w:t>
            </w:r>
            <w:r w:rsidRPr="00E817E2">
              <w:t>, sign, stamp and submit</w:t>
            </w:r>
          </w:p>
        </w:tc>
      </w:tr>
    </w:tbl>
    <w:p w14:paraId="3F302055" w14:textId="77777777" w:rsidR="001C6C3E" w:rsidRDefault="001C6C3E">
      <w:pPr>
        <w:rPr>
          <w:color w:val="222222"/>
        </w:rPr>
      </w:pP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78832965" w14:textId="07A1BBD6" w:rsidR="00447234" w:rsidRDefault="00EC274C">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r w:rsidR="001C6C3E">
        <w:rPr>
          <w:rFonts w:ascii="Calibri" w:hAnsi="Calibri" w:cs="Arial"/>
          <w:color w:val="222222"/>
          <w:szCs w:val="22"/>
          <w:lang w:val="en-GB"/>
        </w:rPr>
        <w:t xml:space="preserve"> </w:t>
      </w:r>
    </w:p>
    <w:p w14:paraId="6D4A1C9E" w14:textId="77777777" w:rsidR="00847903" w:rsidRDefault="00847903">
      <w:pPr>
        <w:tabs>
          <w:tab w:val="left" w:pos="360"/>
        </w:tabs>
        <w:rPr>
          <w:rFonts w:ascii="Calibri" w:hAnsi="Calibri" w:cs="Arial"/>
          <w:color w:val="222222"/>
          <w:szCs w:val="22"/>
          <w:lang w:val="en-GB"/>
        </w:rPr>
      </w:pPr>
    </w:p>
    <w:p w14:paraId="4F38C119" w14:textId="33E19BD8" w:rsidR="00847903" w:rsidRDefault="00847903">
      <w:pPr>
        <w:tabs>
          <w:tab w:val="left" w:pos="360"/>
        </w:tabs>
        <w:rPr>
          <w:rFonts w:ascii="Calibri" w:hAnsi="Calibri" w:cs="Arial"/>
          <w:color w:val="222222"/>
          <w:szCs w:val="22"/>
          <w:lang w:val="en-GB"/>
        </w:rPr>
      </w:pPr>
      <w:r>
        <w:rPr>
          <w:rFonts w:ascii="Calibri" w:hAnsi="Calibri" w:cs="Arial"/>
          <w:color w:val="222222"/>
          <w:szCs w:val="22"/>
          <w:lang w:val="en-GB"/>
        </w:rPr>
        <w:t>The technical criteria are stipulated in Annex A.1 – Technical Bid Form.</w:t>
      </w:r>
      <w:r w:rsidR="008E76AF">
        <w:rPr>
          <w:rFonts w:ascii="Calibri" w:hAnsi="Calibri" w:cs="Arial"/>
          <w:color w:val="222222"/>
          <w:szCs w:val="22"/>
          <w:lang w:val="en-GB"/>
        </w:rPr>
        <w:t xml:space="preserve"> These include</w:t>
      </w:r>
    </w:p>
    <w:p w14:paraId="712475D9" w14:textId="631FD779" w:rsidR="008E76AF" w:rsidRPr="008E76AF" w:rsidRDefault="005F2446" w:rsidP="008E76AF">
      <w:pPr>
        <w:pStyle w:val="ListParagraph"/>
        <w:numPr>
          <w:ilvl w:val="0"/>
          <w:numId w:val="66"/>
        </w:numPr>
        <w:tabs>
          <w:tab w:val="left" w:pos="360"/>
        </w:tabs>
        <w:rPr>
          <w:rFonts w:ascii="Calibri" w:hAnsi="Calibri" w:cs="Arial"/>
          <w:b/>
          <w:color w:val="222222"/>
          <w:szCs w:val="22"/>
          <w:lang w:val="en-GB"/>
        </w:rPr>
      </w:pPr>
      <w:r>
        <w:rPr>
          <w:rFonts w:ascii="Calibri" w:hAnsi="Calibri" w:cs="Arial"/>
          <w:b/>
          <w:color w:val="222222"/>
          <w:szCs w:val="22"/>
          <w:lang w:val="en-GB"/>
        </w:rPr>
        <w:lastRenderedPageBreak/>
        <w:t>Evaluation</w:t>
      </w:r>
      <w:r w:rsidR="008E76AF" w:rsidRPr="008E76AF">
        <w:rPr>
          <w:rFonts w:ascii="Calibri" w:hAnsi="Calibri" w:cs="Arial"/>
          <w:b/>
          <w:color w:val="222222"/>
          <w:szCs w:val="22"/>
          <w:lang w:val="en-GB"/>
        </w:rPr>
        <w:t xml:space="preserve"> of Physical samples as requested in section VI of this document</w:t>
      </w:r>
      <w:r w:rsidR="00A73E01">
        <w:rPr>
          <w:rFonts w:ascii="Calibri" w:hAnsi="Calibri" w:cs="Arial"/>
          <w:b/>
          <w:color w:val="222222"/>
          <w:szCs w:val="22"/>
          <w:lang w:val="en-GB"/>
        </w:rPr>
        <w:t xml:space="preserve"> – Samples should meet the criteria provided in Annex A1. </w:t>
      </w:r>
    </w:p>
    <w:p w14:paraId="74F6C7DE" w14:textId="4305F5C0" w:rsidR="008E76AF" w:rsidRPr="008E76AF" w:rsidRDefault="008E76AF" w:rsidP="008E76AF">
      <w:pPr>
        <w:pStyle w:val="ListParagraph"/>
        <w:numPr>
          <w:ilvl w:val="0"/>
          <w:numId w:val="66"/>
        </w:numPr>
        <w:tabs>
          <w:tab w:val="left" w:pos="360"/>
        </w:tabs>
        <w:rPr>
          <w:rFonts w:ascii="Calibri" w:hAnsi="Calibri" w:cs="Arial"/>
          <w:b/>
          <w:color w:val="222222"/>
          <w:szCs w:val="22"/>
          <w:lang w:val="en-GB"/>
        </w:rPr>
      </w:pPr>
      <w:r w:rsidRPr="008E76AF">
        <w:rPr>
          <w:rFonts w:ascii="Calibri" w:hAnsi="Calibri" w:cs="Arial"/>
          <w:b/>
          <w:color w:val="222222"/>
          <w:szCs w:val="22"/>
          <w:lang w:val="en-GB"/>
        </w:rPr>
        <w:t>Picture Samples of t</w:t>
      </w:r>
      <w:r w:rsidR="005F2446">
        <w:rPr>
          <w:rFonts w:ascii="Calibri" w:hAnsi="Calibri" w:cs="Arial"/>
          <w:b/>
          <w:color w:val="222222"/>
          <w:szCs w:val="22"/>
          <w:lang w:val="en-GB"/>
        </w:rPr>
        <w:t>he remaining items as requested – Catalo</w:t>
      </w:r>
      <w:r w:rsidR="00D043C5">
        <w:rPr>
          <w:rFonts w:ascii="Calibri" w:hAnsi="Calibri" w:cs="Arial"/>
          <w:b/>
          <w:color w:val="222222"/>
          <w:szCs w:val="22"/>
          <w:lang w:val="en-GB"/>
        </w:rPr>
        <w:t>gues should be descriptive and should</w:t>
      </w:r>
      <w:r w:rsidR="005F2446">
        <w:rPr>
          <w:rFonts w:ascii="Calibri" w:hAnsi="Calibri" w:cs="Arial"/>
          <w:b/>
          <w:color w:val="222222"/>
          <w:szCs w:val="22"/>
          <w:lang w:val="en-GB"/>
        </w:rPr>
        <w:t xml:space="preserve"> include detailed description of the items.</w:t>
      </w:r>
    </w:p>
    <w:p w14:paraId="2C57B214" w14:textId="62E0EA17" w:rsidR="00447234" w:rsidRPr="00D043C5" w:rsidRDefault="008E76AF" w:rsidP="008B7AB9">
      <w:pPr>
        <w:pStyle w:val="ListParagraph"/>
        <w:numPr>
          <w:ilvl w:val="0"/>
          <w:numId w:val="66"/>
        </w:numPr>
        <w:tabs>
          <w:tab w:val="left" w:pos="360"/>
        </w:tabs>
        <w:rPr>
          <w:rFonts w:cs="Arial"/>
          <w:color w:val="222222"/>
          <w:szCs w:val="22"/>
          <w:lang w:val="en-GB"/>
        </w:rPr>
      </w:pPr>
      <w:r w:rsidRPr="00D043C5">
        <w:rPr>
          <w:rFonts w:ascii="Calibri" w:hAnsi="Calibri" w:cs="Arial"/>
          <w:b/>
          <w:color w:val="222222"/>
          <w:szCs w:val="22"/>
          <w:lang w:val="en-GB"/>
        </w:rPr>
        <w:t xml:space="preserve">Offered </w:t>
      </w:r>
      <w:r w:rsidR="00D043C5" w:rsidRPr="00D043C5">
        <w:rPr>
          <w:rFonts w:ascii="Calibri" w:hAnsi="Calibri" w:cs="Arial"/>
          <w:b/>
          <w:color w:val="222222"/>
          <w:szCs w:val="22"/>
          <w:lang w:val="en-GB"/>
        </w:rPr>
        <w:t xml:space="preserve">Delivery </w:t>
      </w:r>
      <w:r w:rsidRPr="00D043C5">
        <w:rPr>
          <w:rFonts w:ascii="Calibri" w:hAnsi="Calibri" w:cs="Arial"/>
          <w:b/>
          <w:color w:val="222222"/>
          <w:szCs w:val="22"/>
          <w:lang w:val="en-GB"/>
        </w:rPr>
        <w:t>Lead-Time</w:t>
      </w:r>
      <w:r w:rsidR="00D043C5">
        <w:rPr>
          <w:rFonts w:ascii="Calibri" w:hAnsi="Calibri" w:cs="Arial"/>
          <w:b/>
          <w:color w:val="222222"/>
          <w:szCs w:val="22"/>
          <w:lang w:val="en-GB"/>
        </w:rPr>
        <w:t>.</w:t>
      </w:r>
    </w:p>
    <w:p w14:paraId="035C12E1" w14:textId="77777777" w:rsidR="003A6AD3" w:rsidRPr="00A63D23" w:rsidRDefault="003A6AD3" w:rsidP="00972789">
      <w:pPr>
        <w:pStyle w:val="ListParagraph"/>
        <w:spacing w:after="200" w:line="276" w:lineRule="auto"/>
        <w:ind w:left="0"/>
        <w:contextualSpacing/>
        <w:rPr>
          <w:rFonts w:cs="Calibri"/>
          <w:highlight w:val="yellow"/>
        </w:rPr>
      </w:pPr>
    </w:p>
    <w:p w14:paraId="597262E9" w14:textId="365D5742" w:rsidR="00141F35" w:rsidRPr="00972789" w:rsidRDefault="00A9431A" w:rsidP="00972789">
      <w:pPr>
        <w:pStyle w:val="Heading2"/>
        <w:spacing w:after="0"/>
      </w:pPr>
      <w:r>
        <w:t>Financial Evaluation</w:t>
      </w:r>
    </w:p>
    <w:p w14:paraId="5C45836C" w14:textId="30386137"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DF63AF7" w14:textId="77777777" w:rsidR="00765276" w:rsidRDefault="00765276">
      <w:pPr>
        <w:tabs>
          <w:tab w:val="left" w:pos="360"/>
        </w:tabs>
        <w:rPr>
          <w:color w:val="222222"/>
        </w:rPr>
      </w:pP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A03559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Pr="00EE1B34">
        <w:rPr>
          <w:rFonts w:ascii="Calibri" w:hAnsi="Calibri" w:cs="Arial"/>
          <w:b/>
          <w:color w:val="222222"/>
          <w:szCs w:val="22"/>
          <w:lang w:val="en-GB"/>
        </w:rPr>
        <w:t>)</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04397763" w14:textId="3149C849" w:rsidR="00A9431A" w:rsidRDefault="00A9431A" w:rsidP="00A9431A">
      <w:pPr>
        <w:pStyle w:val="ColorfulList-Accent11"/>
        <w:numPr>
          <w:ilvl w:val="0"/>
          <w:numId w:val="34"/>
        </w:numPr>
        <w:shd w:val="clear" w:color="auto" w:fill="FFFFFF"/>
        <w:rPr>
          <w:rFonts w:ascii="Calibri" w:hAnsi="Calibri" w:cs="Arial"/>
          <w:b/>
          <w:color w:val="222222"/>
          <w:szCs w:val="22"/>
          <w:lang w:val="en-GB"/>
        </w:rPr>
      </w:pPr>
      <w:r w:rsidRPr="00EE1B34">
        <w:rPr>
          <w:rFonts w:ascii="Calibri" w:hAnsi="Calibri" w:cs="Arial"/>
          <w:b/>
          <w:color w:val="222222"/>
          <w:szCs w:val="22"/>
          <w:lang w:val="en-GB"/>
        </w:rPr>
        <w:t>Tender &amp; Contract Award Acknowledgment Certificate (Annex B), and if required the Supplier Profile and Registration form (Annex E), pl</w:t>
      </w:r>
      <w:r w:rsidR="00F0340F">
        <w:rPr>
          <w:rFonts w:ascii="Calibri" w:hAnsi="Calibri" w:cs="Arial"/>
          <w:b/>
          <w:color w:val="222222"/>
          <w:szCs w:val="22"/>
          <w:lang w:val="en-GB"/>
        </w:rPr>
        <w:t>us any other documents required – See Section III A</w:t>
      </w:r>
    </w:p>
    <w:p w14:paraId="2BA5BBD3" w14:textId="73514CF1" w:rsidR="00A9431A" w:rsidRPr="00CC744B" w:rsidRDefault="00765276" w:rsidP="00A9431A">
      <w:pPr>
        <w:pStyle w:val="ColorfulList-Accent11"/>
        <w:numPr>
          <w:ilvl w:val="0"/>
          <w:numId w:val="34"/>
        </w:numPr>
        <w:shd w:val="clear" w:color="auto" w:fill="FFFFFF"/>
        <w:rPr>
          <w:rFonts w:ascii="Calibri" w:hAnsi="Calibri" w:cs="Arial"/>
          <w:b/>
          <w:szCs w:val="22"/>
          <w:lang w:val="en-GB"/>
        </w:rPr>
      </w:pPr>
      <w:r w:rsidRPr="00CC744B">
        <w:rPr>
          <w:rFonts w:ascii="Calibri" w:hAnsi="Calibri" w:cs="Arial"/>
          <w:b/>
          <w:szCs w:val="22"/>
          <w:lang w:val="en-GB"/>
        </w:rPr>
        <w:t xml:space="preserve">All Bidders MUST provide a clear description and specifications of items offered. </w:t>
      </w:r>
      <w:r w:rsidR="007C5C5E">
        <w:rPr>
          <w:rFonts w:ascii="Calibri" w:hAnsi="Calibri" w:cs="Arial"/>
          <w:b/>
          <w:szCs w:val="22"/>
          <w:lang w:val="en-GB"/>
        </w:rPr>
        <w:t>Samples will be requested from Bidders who pass the Administrative Evaluation</w:t>
      </w:r>
    </w:p>
    <w:p w14:paraId="10236399" w14:textId="77777777" w:rsidR="00A9431A" w:rsidRPr="00EE1B34" w:rsidRDefault="00A9431A" w:rsidP="00A9431A">
      <w:pPr>
        <w:tabs>
          <w:tab w:val="left" w:pos="900"/>
        </w:tabs>
        <w:rPr>
          <w:rFonts w:ascii="Calibri" w:hAnsi="Calibri" w:cs="Arial"/>
          <w:color w:val="222222"/>
          <w:szCs w:val="22"/>
          <w:lang w:val="en-GB"/>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proofErr w:type="gramStart"/>
      <w:r>
        <w:rPr>
          <w:rFonts w:ascii="Calibri" w:hAnsi="Calibri" w:cs="Arial"/>
          <w:color w:val="222222"/>
          <w:szCs w:val="22"/>
          <w:lang w:val="en-GB"/>
        </w:rPr>
        <w:t>shall be separated</w:t>
      </w:r>
      <w:proofErr w:type="gramEnd"/>
      <w:r>
        <w:rPr>
          <w:rFonts w:ascii="Calibri" w:hAnsi="Calibri" w:cs="Arial"/>
          <w:color w:val="222222"/>
          <w:szCs w:val="22"/>
          <w:lang w:val="en-GB"/>
        </w:rPr>
        <w:t xml:space="preserve">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42B6518D" w14:textId="77777777" w:rsidR="002D1A68" w:rsidRDefault="002D1A68" w:rsidP="00936F3B">
      <w:pPr>
        <w:tabs>
          <w:tab w:val="left" w:pos="900"/>
        </w:tabs>
        <w:rPr>
          <w:rFonts w:ascii="Calibri" w:hAnsi="Calibri" w:cs="Arial"/>
          <w:color w:val="222222"/>
          <w:szCs w:val="22"/>
          <w:lang w:val="en-GB"/>
        </w:rPr>
      </w:pPr>
    </w:p>
    <w:p w14:paraId="5CBA7AB4" w14:textId="5CD717BB" w:rsidR="00936F3B"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lastRenderedPageBreak/>
        <w:t xml:space="preserve"> 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79022035" w14:textId="77777777" w:rsidR="00936F3B" w:rsidRDefault="00936F3B"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60288" behindDoc="0" locked="0" layoutInCell="1" allowOverlap="1" wp14:anchorId="471D7D09" wp14:editId="51528E2C">
                <wp:simplePos x="0" y="0"/>
                <wp:positionH relativeFrom="column">
                  <wp:posOffset>1601470</wp:posOffset>
                </wp:positionH>
                <wp:positionV relativeFrom="paragraph">
                  <wp:posOffset>1249045</wp:posOffset>
                </wp:positionV>
                <wp:extent cx="3188335" cy="985520"/>
                <wp:effectExtent l="0" t="0" r="12065" b="2413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985520"/>
                        </a:xfrm>
                        <a:prstGeom prst="rect">
                          <a:avLst/>
                        </a:prstGeom>
                        <a:solidFill>
                          <a:srgbClr val="FFFFFF"/>
                        </a:solidFill>
                        <a:ln w="9525">
                          <a:solidFill>
                            <a:srgbClr val="000000"/>
                          </a:solidFill>
                          <a:miter lim="800000"/>
                          <a:headEnd/>
                          <a:tailEnd/>
                        </a:ln>
                      </wps:spPr>
                      <wps:txbx>
                        <w:txbxContent>
                          <w:p w14:paraId="0CCFE382" w14:textId="514F792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F0340F">
                              <w:rPr>
                                <w:rFonts w:ascii="Calibri" w:hAnsi="Calibri" w:cs="Arial"/>
                                <w:b/>
                                <w:color w:val="FF0000"/>
                                <w:sz w:val="32"/>
                                <w:szCs w:val="22"/>
                                <w:lang w:val="en-GB"/>
                              </w:rPr>
                              <w:t>ITB-IQ-BGT-19-00</w:t>
                            </w:r>
                            <w:r w:rsidR="007C5C5E">
                              <w:rPr>
                                <w:rFonts w:ascii="Calibri" w:hAnsi="Calibri" w:cs="Arial"/>
                                <w:b/>
                                <w:color w:val="FF0000"/>
                                <w:sz w:val="32"/>
                                <w:szCs w:val="22"/>
                                <w:lang w:val="en-GB"/>
                              </w:rPr>
                              <w:t>9</w:t>
                            </w:r>
                          </w:p>
                          <w:p w14:paraId="1E57A8DA" w14:textId="77777777" w:rsidR="00936F3B" w:rsidRPr="005E48A6" w:rsidRDefault="00936F3B" w:rsidP="00936F3B">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8" type="#_x0000_t202" style="position:absolute;left:0;text-align:left;margin-left:126.1pt;margin-top:98.35pt;width:251.05pt;height:7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">
                <v:textbox>
                  <w:txbxContent>
                    <w:p w14:paraId="0CCFE382" w14:textId="514F792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F0340F">
                        <w:rPr>
                          <w:rFonts w:ascii="Calibri" w:hAnsi="Calibri" w:cs="Arial"/>
                          <w:b/>
                          <w:color w:val="FF0000"/>
                          <w:sz w:val="32"/>
                          <w:szCs w:val="22"/>
                          <w:lang w:val="en-GB"/>
                        </w:rPr>
                        <w:t>ITB-IQ-BGT-19-00</w:t>
                      </w:r>
                      <w:r w:rsidR="007C5C5E">
                        <w:rPr>
                          <w:rFonts w:ascii="Calibri" w:hAnsi="Calibri" w:cs="Arial"/>
                          <w:b/>
                          <w:color w:val="FF0000"/>
                          <w:sz w:val="32"/>
                          <w:szCs w:val="22"/>
                          <w:lang w:val="en-GB"/>
                        </w:rPr>
                        <w:t>9</w:t>
                      </w:r>
                    </w:p>
                    <w:p w14:paraId="1E57A8DA" w14:textId="77777777" w:rsidR="00936F3B" w:rsidRPr="005E48A6" w:rsidRDefault="00936F3B" w:rsidP="00936F3B">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r w:rsidRPr="005E48A6">
        <w:rPr>
          <w:rFonts w:ascii="Calibri" w:hAnsi="Calibri" w:cs="Arial"/>
          <w:noProof/>
          <w:color w:val="222222"/>
          <w:szCs w:val="22"/>
        </w:rPr>
        <mc:AlternateContent>
          <mc:Choice Requires="wps">
            <w:drawing>
              <wp:anchor distT="0" distB="0" distL="114300" distR="114300" simplePos="0" relativeHeight="251659264" behindDoc="0" locked="0" layoutInCell="1" allowOverlap="1" wp14:anchorId="672507E5" wp14:editId="12ACDB33">
                <wp:simplePos x="0" y="0"/>
                <wp:positionH relativeFrom="column">
                  <wp:align>center</wp:align>
                </wp:positionH>
                <wp:positionV relativeFrom="paragraph">
                  <wp:posOffset>0</wp:posOffset>
                </wp:positionV>
                <wp:extent cx="3188335" cy="985520"/>
                <wp:effectExtent l="0" t="0" r="12065" b="2413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985962"/>
                        </a:xfrm>
                        <a:prstGeom prst="rect">
                          <a:avLst/>
                        </a:prstGeom>
                        <a:solidFill>
                          <a:srgbClr val="FFFFFF"/>
                        </a:solidFill>
                        <a:ln w="9525">
                          <a:solidFill>
                            <a:srgbClr val="000000"/>
                          </a:solidFill>
                          <a:miter lim="800000"/>
                          <a:headEnd/>
                          <a:tailEnd/>
                        </a:ln>
                      </wps:spPr>
                      <wps:txbx>
                        <w:txbxContent>
                          <w:p w14:paraId="753940A1" w14:textId="53D9E27C"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F0340F">
                              <w:rPr>
                                <w:rFonts w:ascii="Calibri" w:hAnsi="Calibri" w:cs="Arial"/>
                                <w:b/>
                                <w:color w:val="FF0000"/>
                                <w:sz w:val="32"/>
                                <w:szCs w:val="22"/>
                                <w:lang w:val="en-GB"/>
                              </w:rPr>
                              <w:t>ITB-IQ-BGT-19-00</w:t>
                            </w:r>
                            <w:r w:rsidR="007C5C5E">
                              <w:rPr>
                                <w:rFonts w:ascii="Calibri" w:hAnsi="Calibri" w:cs="Arial"/>
                                <w:b/>
                                <w:color w:val="FF0000"/>
                                <w:sz w:val="32"/>
                                <w:szCs w:val="22"/>
                                <w:lang w:val="en-GB"/>
                              </w:rPr>
                              <w:t>9</w:t>
                            </w:r>
                          </w:p>
                          <w:p w14:paraId="30715826" w14:textId="77777777" w:rsidR="00936F3B" w:rsidRPr="005E48A6" w:rsidRDefault="00936F3B" w:rsidP="00936F3B">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9" type="#_x0000_t202" style="position:absolute;left:0;text-align:left;margin-left:0;margin-top:0;width:251.05pt;height:77.6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">
                <v:textbox>
                  <w:txbxContent>
                    <w:p w14:paraId="753940A1" w14:textId="53D9E27C"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F0340F">
                        <w:rPr>
                          <w:rFonts w:ascii="Calibri" w:hAnsi="Calibri" w:cs="Arial"/>
                          <w:b/>
                          <w:color w:val="FF0000"/>
                          <w:sz w:val="32"/>
                          <w:szCs w:val="22"/>
                          <w:lang w:val="en-GB"/>
                        </w:rPr>
                        <w:t>ITB-IQ-BGT-19-00</w:t>
                      </w:r>
                      <w:r w:rsidR="007C5C5E">
                        <w:rPr>
                          <w:rFonts w:ascii="Calibri" w:hAnsi="Calibri" w:cs="Arial"/>
                          <w:b/>
                          <w:color w:val="FF0000"/>
                          <w:sz w:val="32"/>
                          <w:szCs w:val="22"/>
                          <w:lang w:val="en-GB"/>
                        </w:rPr>
                        <w:t>9</w:t>
                      </w:r>
                    </w:p>
                    <w:p w14:paraId="30715826" w14:textId="77777777" w:rsidR="00936F3B" w:rsidRPr="005E48A6" w:rsidRDefault="00936F3B" w:rsidP="00936F3B">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619A82C5" w14:textId="77777777" w:rsidR="00936F3B" w:rsidRDefault="00936F3B" w:rsidP="00936F3B">
      <w:pPr>
        <w:tabs>
          <w:tab w:val="left" w:pos="900"/>
        </w:tabs>
        <w:rPr>
          <w:rFonts w:ascii="Calibri" w:hAnsi="Calibri" w:cs="Arial"/>
          <w:color w:val="222222"/>
          <w:szCs w:val="22"/>
          <w:lang w:val="en-GB"/>
        </w:rPr>
      </w:pPr>
    </w:p>
    <w:p w14:paraId="7F97A098" w14:textId="77777777" w:rsidR="00936F3B" w:rsidRPr="00EE1B34"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addressed and delivered to:</w:t>
      </w:r>
    </w:p>
    <w:p w14:paraId="76F8F009" w14:textId="77777777" w:rsidR="00936F3B" w:rsidRPr="00EE1B34" w:rsidRDefault="00936F3B"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61312" behindDoc="0" locked="0" layoutInCell="1" allowOverlap="1" wp14:anchorId="0C61E270" wp14:editId="22388AED">
                <wp:simplePos x="0" y="0"/>
                <wp:positionH relativeFrom="column">
                  <wp:posOffset>1593850</wp:posOffset>
                </wp:positionH>
                <wp:positionV relativeFrom="paragraph">
                  <wp:posOffset>215900</wp:posOffset>
                </wp:positionV>
                <wp:extent cx="3188335" cy="985520"/>
                <wp:effectExtent l="0" t="0" r="12065" b="2413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985520"/>
                        </a:xfrm>
                        <a:prstGeom prst="rect">
                          <a:avLst/>
                        </a:prstGeom>
                        <a:solidFill>
                          <a:srgbClr val="FFFFFF"/>
                        </a:solidFill>
                        <a:ln w="9525">
                          <a:solidFill>
                            <a:srgbClr val="000000"/>
                          </a:solidFill>
                          <a:miter lim="800000"/>
                          <a:headEnd/>
                          <a:tailEnd/>
                        </a:ln>
                      </wps:spPr>
                      <wps:txbx>
                        <w:txbxContent>
                          <w:p w14:paraId="501C19D5" w14:textId="25D93E27" w:rsidR="00936F3B" w:rsidRPr="005E48A6" w:rsidRDefault="00936F3B" w:rsidP="00936F3B">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CC744B">
                              <w:rPr>
                                <w:rFonts w:ascii="Calibri" w:hAnsi="Calibri" w:cs="Arial"/>
                                <w:b/>
                                <w:color w:val="FF0000"/>
                                <w:sz w:val="32"/>
                                <w:szCs w:val="22"/>
                                <w:lang w:val="en-GB"/>
                              </w:rPr>
                              <w:t>ITB-IQ-BGT-19-00</w:t>
                            </w:r>
                            <w:r w:rsidR="007C5C5E">
                              <w:rPr>
                                <w:rFonts w:ascii="Calibri" w:hAnsi="Calibri" w:cs="Arial"/>
                                <w:b/>
                                <w:color w:val="FF0000"/>
                                <w:sz w:val="32"/>
                                <w:szCs w:val="22"/>
                                <w:lang w:val="en-GB"/>
                              </w:rPr>
                              <w:t>9</w:t>
                            </w:r>
                          </w:p>
                          <w:p w14:paraId="4692FAD4" w14:textId="1C661D26" w:rsidR="00936F3B" w:rsidRPr="00F0340F" w:rsidRDefault="00F0340F" w:rsidP="00F0340F">
                            <w:pPr>
                              <w:jc w:val="center"/>
                              <w:rPr>
                                <w:sz w:val="28"/>
                                <w:szCs w:val="28"/>
                                <w:lang w:val="en-GB"/>
                              </w:rPr>
                            </w:pPr>
                            <w:r w:rsidRPr="00F0340F">
                              <w:rPr>
                                <w:b/>
                                <w:bCs/>
                                <w:sz w:val="28"/>
                                <w:szCs w:val="28"/>
                              </w:rPr>
                              <w:t>DRC South Central Office, House 7, Street 10 Jadiriya, Talabani Compound, Baghdad District 923 Iraq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125.5pt;margin-top:17pt;width:251.05pt;height:7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">
                <v:textbox>
                  <w:txbxContent>
                    <w:p w14:paraId="501C19D5" w14:textId="25D93E27" w:rsidR="00936F3B" w:rsidRPr="005E48A6" w:rsidRDefault="00936F3B" w:rsidP="00936F3B">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CC744B">
                        <w:rPr>
                          <w:rFonts w:ascii="Calibri" w:hAnsi="Calibri" w:cs="Arial"/>
                          <w:b/>
                          <w:color w:val="FF0000"/>
                          <w:sz w:val="32"/>
                          <w:szCs w:val="22"/>
                          <w:lang w:val="en-GB"/>
                        </w:rPr>
                        <w:t>ITB-IQ-BGT-19-00</w:t>
                      </w:r>
                      <w:r w:rsidR="007C5C5E">
                        <w:rPr>
                          <w:rFonts w:ascii="Calibri" w:hAnsi="Calibri" w:cs="Arial"/>
                          <w:b/>
                          <w:color w:val="FF0000"/>
                          <w:sz w:val="32"/>
                          <w:szCs w:val="22"/>
                          <w:lang w:val="en-GB"/>
                        </w:rPr>
                        <w:t>9</w:t>
                      </w:r>
                    </w:p>
                    <w:p w14:paraId="4692FAD4" w14:textId="1C661D26" w:rsidR="00936F3B" w:rsidRPr="00F0340F" w:rsidRDefault="00F0340F" w:rsidP="00F0340F">
                      <w:pPr>
                        <w:jc w:val="center"/>
                        <w:rPr>
                          <w:sz w:val="28"/>
                          <w:szCs w:val="28"/>
                          <w:lang w:val="en-GB"/>
                        </w:rPr>
                      </w:pPr>
                      <w:r w:rsidRPr="00F0340F">
                        <w:rPr>
                          <w:b/>
                          <w:bCs/>
                          <w:sz w:val="28"/>
                          <w:szCs w:val="28"/>
                        </w:rPr>
                        <w:t xml:space="preserve">DRC South Central Office, House 7, Street 10 </w:t>
                      </w:r>
                      <w:proofErr w:type="spellStart"/>
                      <w:r w:rsidRPr="00F0340F">
                        <w:rPr>
                          <w:b/>
                          <w:bCs/>
                          <w:sz w:val="28"/>
                          <w:szCs w:val="28"/>
                        </w:rPr>
                        <w:t>Jadiriya</w:t>
                      </w:r>
                      <w:proofErr w:type="spellEnd"/>
                      <w:r w:rsidRPr="00F0340F">
                        <w:rPr>
                          <w:b/>
                          <w:bCs/>
                          <w:sz w:val="28"/>
                          <w:szCs w:val="28"/>
                        </w:rPr>
                        <w:t>, Talabani Compound, Baghdad District 923 Iraq</w:t>
                      </w:r>
                    </w:p>
                  </w:txbxContent>
                </v:textbox>
                <w10:wrap type="topAndBottom"/>
              </v:shape>
            </w:pict>
          </mc:Fallback>
        </mc:AlternateContent>
      </w:r>
    </w:p>
    <w:p w14:paraId="7FFB7B5A" w14:textId="77777777" w:rsidR="00A9431A" w:rsidRDefault="00A9431A" w:rsidP="00A9431A">
      <w:pPr>
        <w:tabs>
          <w:tab w:val="left" w:pos="900"/>
        </w:tabs>
        <w:rPr>
          <w:rFonts w:ascii="Calibri" w:hAnsi="Calibri" w:cs="Arial"/>
          <w:color w:val="222222"/>
          <w:szCs w:val="22"/>
          <w:lang w:val="en-GB"/>
        </w:rPr>
      </w:pPr>
    </w:p>
    <w:p w14:paraId="6DB83184" w14:textId="77777777" w:rsidR="00A9431A" w:rsidRDefault="00A9431A" w:rsidP="00A9431A">
      <w:pPr>
        <w:tabs>
          <w:tab w:val="left" w:pos="900"/>
        </w:tabs>
        <w:rPr>
          <w:rFonts w:ascii="Calibri" w:hAnsi="Calibri" w:cs="Arial"/>
          <w:color w:val="222222"/>
          <w:szCs w:val="22"/>
          <w:u w:val="single"/>
          <w:lang w:val="en-GB"/>
        </w:rPr>
      </w:pPr>
    </w:p>
    <w:p w14:paraId="6889E75A" w14:textId="77777777" w:rsidR="00A9431A" w:rsidRPr="00A9431A" w:rsidRDefault="00A9431A" w:rsidP="00A9431A">
      <w:pPr>
        <w:pStyle w:val="Heading2"/>
        <w:rPr>
          <w:lang w:val="en-GB"/>
        </w:rPr>
      </w:pPr>
      <w:r w:rsidRPr="00A9431A">
        <w:rPr>
          <w:lang w:val="en-GB"/>
        </w:rPr>
        <w:t xml:space="preserve">Email submission </w:t>
      </w:r>
    </w:p>
    <w:p w14:paraId="491EB295" w14:textId="5114AAB3" w:rsidR="00A9431A" w:rsidRPr="00A039A7" w:rsidRDefault="00A9431A" w:rsidP="001E5ECA">
      <w:pPr>
        <w:pStyle w:val="Heading2"/>
        <w:numPr>
          <w:ilvl w:val="0"/>
          <w:numId w:val="0"/>
        </w:numPr>
        <w:rPr>
          <w:rFonts w:ascii="Calibri" w:hAnsi="Calibri" w:cs="Arial"/>
          <w:b w:val="0"/>
          <w:color w:val="222222"/>
          <w:szCs w:val="22"/>
          <w:lang w:val="en-GB"/>
        </w:rPr>
      </w:pPr>
      <w:r w:rsidRPr="00A9431A">
        <w:rPr>
          <w:b w:val="0"/>
          <w:lang w:val="en-GB"/>
        </w:rPr>
        <w:t xml:space="preserve">Bids can be submitted by email to the following dedicated, controlled, &amp; secure email address: </w:t>
      </w:r>
      <w:r w:rsidR="001E5ECA">
        <w:rPr>
          <w:b w:val="0"/>
          <w:lang w:val="en-GB"/>
        </w:rPr>
        <w:t xml:space="preserve"> </w:t>
      </w:r>
      <w:hyperlink r:id="rId10" w:history="1">
        <w:r w:rsidR="00CC744B" w:rsidRPr="000C53DE">
          <w:rPr>
            <w:rStyle w:val="Hyperlink"/>
            <w:b w:val="0"/>
          </w:rPr>
          <w:t>tender.irq.bgw@drc.ngo</w:t>
        </w:r>
      </w:hyperlink>
      <w:r w:rsidR="00CC744B">
        <w:rPr>
          <w:rStyle w:val="Hyperlink"/>
          <w:b w:val="0"/>
        </w:rPr>
        <w:t xml:space="preserve"> </w:t>
      </w:r>
      <w:r w:rsidR="00953F26">
        <w:rPr>
          <w:b w:val="0"/>
          <w:color w:val="FF0000"/>
        </w:rPr>
        <w:t xml:space="preserve"> </w:t>
      </w:r>
      <w:r w:rsidR="007404D5">
        <w:rPr>
          <w:b w:val="0"/>
          <w:color w:val="FF0000"/>
        </w:rPr>
        <w:t xml:space="preserve"> </w:t>
      </w:r>
      <w:r w:rsidRPr="00A039A7">
        <w:rPr>
          <w:rFonts w:ascii="Calibri" w:hAnsi="Calibri" w:cs="Arial"/>
          <w:color w:val="222222"/>
          <w:szCs w:val="22"/>
          <w:lang w:val="en-GB"/>
        </w:rPr>
        <w:t xml:space="preserve"> </w:t>
      </w:r>
    </w:p>
    <w:p w14:paraId="39B5DB91" w14:textId="77777777" w:rsidR="00A9431A" w:rsidRPr="00EE1B34" w:rsidRDefault="00A9431A" w:rsidP="00A9431A">
      <w:pPr>
        <w:tabs>
          <w:tab w:val="left" w:pos="900"/>
        </w:tabs>
        <w:rPr>
          <w:rFonts w:ascii="Calibri" w:hAnsi="Calibri" w:cs="Arial"/>
          <w:color w:val="222222"/>
          <w:szCs w:val="22"/>
          <w:lang w:val="en-GB"/>
        </w:rPr>
      </w:pPr>
    </w:p>
    <w:p w14:paraId="10B51090" w14:textId="45FE80A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When Bids are e</w:t>
      </w:r>
      <w:r w:rsidR="00D043C5">
        <w:rPr>
          <w:rFonts w:ascii="Calibri" w:hAnsi="Calibri" w:cs="Arial"/>
          <w:color w:val="222222"/>
          <w:szCs w:val="22"/>
          <w:lang w:val="en-GB"/>
        </w:rPr>
        <w:t>-</w:t>
      </w:r>
      <w:r w:rsidRPr="00EE1B34">
        <w:rPr>
          <w:rFonts w:ascii="Calibri" w:hAnsi="Calibri" w:cs="Arial"/>
          <w:color w:val="222222"/>
          <w:szCs w:val="22"/>
          <w:lang w:val="en-GB"/>
        </w:rPr>
        <w:t xml:space="preserve">mailed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1B708633"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D043C5"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7CAA2C4E" w:rsidR="009D07D7" w:rsidRPr="00A039A7" w:rsidRDefault="009D07D7" w:rsidP="009739DD">
      <w:pPr>
        <w:tabs>
          <w:tab w:val="left" w:pos="900"/>
        </w:tabs>
        <w:rPr>
          <w:b/>
          <w:color w:val="222222"/>
        </w:rPr>
      </w:pPr>
      <w:r w:rsidRPr="00A039A7">
        <w:rPr>
          <w:b/>
          <w:color w:val="222222"/>
        </w:rPr>
        <w:lastRenderedPageBreak/>
        <w:t>Bids can be submitted in one of two ways</w:t>
      </w:r>
      <w:proofErr w:type="gramStart"/>
      <w:r w:rsidRPr="00A039A7">
        <w:rPr>
          <w:b/>
          <w:color w:val="222222"/>
        </w:rPr>
        <w:t>;</w:t>
      </w:r>
      <w:proofErr w:type="gramEnd"/>
      <w:r w:rsidRPr="00A039A7">
        <w:rPr>
          <w:b/>
          <w:color w:val="222222"/>
        </w:rPr>
        <w:t xml:space="preserve">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2E6AA457" w:rsidR="00ED4934" w:rsidRPr="00EE1B34" w:rsidRDefault="00ED4934" w:rsidP="00972789">
      <w:pPr>
        <w:pStyle w:val="Heading1"/>
        <w:rPr>
          <w:lang w:val="en-GB"/>
        </w:rPr>
      </w:pPr>
      <w:r w:rsidRPr="00EE1B34">
        <w:rPr>
          <w:lang w:val="en-GB"/>
        </w:rPr>
        <w:t>Submission of Samples</w:t>
      </w:r>
      <w:r w:rsidR="003461DC">
        <w:rPr>
          <w:lang w:val="en-GB"/>
        </w:rPr>
        <w:t xml:space="preserve"> </w:t>
      </w:r>
    </w:p>
    <w:p w14:paraId="6F5F3A6E" w14:textId="0AEFAAE8" w:rsidR="008E76AF" w:rsidRPr="006A31C2" w:rsidRDefault="008E76AF" w:rsidP="006A31C2">
      <w:pPr>
        <w:pStyle w:val="ListParagraph"/>
        <w:numPr>
          <w:ilvl w:val="0"/>
          <w:numId w:val="67"/>
        </w:numPr>
        <w:tabs>
          <w:tab w:val="left" w:pos="360"/>
        </w:tabs>
        <w:rPr>
          <w:rFonts w:ascii="Calibri" w:hAnsi="Calibri" w:cs="Arial"/>
          <w:b/>
          <w:szCs w:val="22"/>
          <w:lang w:val="en-GB"/>
        </w:rPr>
      </w:pPr>
      <w:r w:rsidRPr="006A31C2">
        <w:rPr>
          <w:rFonts w:ascii="Calibri" w:hAnsi="Calibri" w:cs="Arial"/>
          <w:b/>
          <w:szCs w:val="22"/>
          <w:lang w:val="en-GB"/>
        </w:rPr>
        <w:t xml:space="preserve">Samples are required for Items 2, 7, 9, 10 and 14. All Samples are to be submitted alongside the Bids and Samples should be clearly marked with Bidders name and ITB reference Number - ITB-IQ-BGT-19-009. </w:t>
      </w:r>
    </w:p>
    <w:p w14:paraId="33517B6F" w14:textId="736EA830" w:rsidR="008E76AF" w:rsidRPr="006A31C2" w:rsidRDefault="008E76AF" w:rsidP="006A31C2">
      <w:pPr>
        <w:pStyle w:val="ListParagraph"/>
        <w:numPr>
          <w:ilvl w:val="0"/>
          <w:numId w:val="67"/>
        </w:numPr>
        <w:tabs>
          <w:tab w:val="left" w:pos="360"/>
        </w:tabs>
        <w:rPr>
          <w:rFonts w:ascii="Calibri" w:hAnsi="Calibri" w:cs="Arial"/>
          <w:b/>
          <w:szCs w:val="22"/>
          <w:lang w:val="en-GB"/>
        </w:rPr>
      </w:pPr>
      <w:r w:rsidRPr="006A31C2">
        <w:rPr>
          <w:rFonts w:ascii="Calibri" w:hAnsi="Calibri" w:cs="Arial"/>
          <w:b/>
          <w:szCs w:val="22"/>
          <w:lang w:val="en-GB"/>
        </w:rPr>
        <w:t xml:space="preserve">Picture Samples </w:t>
      </w:r>
      <w:r w:rsidR="006A31C2">
        <w:rPr>
          <w:rFonts w:ascii="Calibri" w:hAnsi="Calibri" w:cs="Arial"/>
          <w:b/>
          <w:szCs w:val="22"/>
          <w:lang w:val="en-GB"/>
        </w:rPr>
        <w:t>must</w:t>
      </w:r>
      <w:r w:rsidRPr="006A31C2">
        <w:rPr>
          <w:rFonts w:ascii="Calibri" w:hAnsi="Calibri" w:cs="Arial"/>
          <w:b/>
          <w:szCs w:val="22"/>
          <w:lang w:val="en-GB"/>
        </w:rPr>
        <w:t xml:space="preserve"> be presented for all other offered Items.</w:t>
      </w:r>
    </w:p>
    <w:p w14:paraId="13C56D02" w14:textId="7AB206A8" w:rsidR="008A3057" w:rsidRPr="006A31C2" w:rsidRDefault="008E76AF" w:rsidP="006A31C2">
      <w:pPr>
        <w:pStyle w:val="ListParagraph"/>
        <w:numPr>
          <w:ilvl w:val="0"/>
          <w:numId w:val="67"/>
        </w:numPr>
        <w:tabs>
          <w:tab w:val="left" w:pos="360"/>
        </w:tabs>
        <w:rPr>
          <w:rFonts w:ascii="Calibri" w:hAnsi="Calibri" w:cs="Arial"/>
          <w:b/>
          <w:szCs w:val="22"/>
          <w:lang w:val="en-GB"/>
        </w:rPr>
      </w:pPr>
      <w:r w:rsidRPr="006A31C2">
        <w:rPr>
          <w:rFonts w:ascii="Calibri" w:hAnsi="Calibri" w:cs="Arial"/>
          <w:b/>
          <w:szCs w:val="22"/>
          <w:lang w:val="en-GB"/>
        </w:rPr>
        <w:t xml:space="preserve">Note that pictures </w:t>
      </w:r>
      <w:r w:rsidR="006A31C2" w:rsidRPr="006A31C2">
        <w:rPr>
          <w:rFonts w:ascii="Calibri" w:hAnsi="Calibri" w:cs="Arial"/>
          <w:b/>
          <w:szCs w:val="22"/>
          <w:lang w:val="en-GB"/>
        </w:rPr>
        <w:t xml:space="preserve">included in this tender </w:t>
      </w:r>
      <w:r w:rsidRPr="006A31C2">
        <w:rPr>
          <w:rFonts w:ascii="Calibri" w:hAnsi="Calibri" w:cs="Arial"/>
          <w:b/>
          <w:szCs w:val="22"/>
          <w:lang w:val="en-GB"/>
        </w:rPr>
        <w:t>are not a definition of Models or Brands but a description of the required item, any item of similar design, and quality as the pictures will be considered.</w:t>
      </w:r>
    </w:p>
    <w:p w14:paraId="1432FBFA" w14:textId="7958CD52" w:rsidR="006A31C2" w:rsidRPr="006A31C2" w:rsidRDefault="006A31C2" w:rsidP="006A31C2">
      <w:pPr>
        <w:pStyle w:val="ListParagraph"/>
        <w:numPr>
          <w:ilvl w:val="0"/>
          <w:numId w:val="67"/>
        </w:numPr>
        <w:tabs>
          <w:tab w:val="left" w:pos="360"/>
        </w:tabs>
        <w:rPr>
          <w:rFonts w:ascii="Calibri" w:hAnsi="Calibri" w:cs="Arial"/>
          <w:b/>
          <w:szCs w:val="22"/>
          <w:lang w:val="en-GB"/>
        </w:rPr>
      </w:pPr>
      <w:r w:rsidRPr="006A31C2">
        <w:rPr>
          <w:rFonts w:ascii="Calibri" w:hAnsi="Calibri" w:cs="Arial"/>
          <w:b/>
          <w:szCs w:val="22"/>
          <w:lang w:val="en-GB"/>
        </w:rPr>
        <w:t>Bidders submitting by email can submit their Samples to DRC Office in Baghdad. Samples are to be packed and clearly marked with bidders name and ITB Reference Number – ITB-IQ-BGT-19-006</w:t>
      </w:r>
    </w:p>
    <w:p w14:paraId="2A210373" w14:textId="23C08F59" w:rsidR="006A31C2" w:rsidRPr="006A31C2" w:rsidRDefault="006A31C2" w:rsidP="006A31C2">
      <w:pPr>
        <w:pStyle w:val="ListParagraph"/>
        <w:numPr>
          <w:ilvl w:val="0"/>
          <w:numId w:val="67"/>
        </w:numPr>
        <w:tabs>
          <w:tab w:val="left" w:pos="360"/>
        </w:tabs>
        <w:rPr>
          <w:rFonts w:ascii="Calibri" w:hAnsi="Calibri" w:cs="Arial"/>
          <w:b/>
          <w:color w:val="FF0000"/>
          <w:szCs w:val="22"/>
          <w:lang w:val="en-GB"/>
        </w:rPr>
      </w:pPr>
      <w:r w:rsidRPr="006A31C2">
        <w:rPr>
          <w:rFonts w:ascii="Calibri" w:hAnsi="Calibri" w:cs="Arial"/>
          <w:b/>
          <w:szCs w:val="22"/>
          <w:lang w:val="en-GB"/>
        </w:rPr>
        <w:t>Bidders who do not provide requested samples may be disqualified</w:t>
      </w:r>
    </w:p>
    <w:p w14:paraId="17F39C0D" w14:textId="77777777" w:rsidR="008A3057" w:rsidRDefault="008A3057"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497114C5" w14:textId="7D7C913A" w:rsidR="00762830" w:rsidRPr="00EE1B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p>
    <w:p w14:paraId="12369A44" w14:textId="5478D370" w:rsidR="00ED4934" w:rsidRDefault="002360FC"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2010).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202C9EBE"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in </w:t>
      </w:r>
      <w:r w:rsidR="00A5037F" w:rsidRPr="00072DB0">
        <w:rPr>
          <w:rFonts w:ascii="Calibri" w:hAnsi="Calibri" w:cs="Arial"/>
          <w:b/>
          <w:color w:val="222222"/>
          <w:szCs w:val="22"/>
          <w:lang w:val="en-GB"/>
        </w:rPr>
        <w:t>Iraqi Dinar (IQD)</w:t>
      </w:r>
      <w:r w:rsidR="00A5037F" w:rsidRPr="00072DB0">
        <w:rPr>
          <w:rFonts w:ascii="Calibri" w:hAnsi="Calibri" w:cs="Arial"/>
          <w:color w:val="222222"/>
          <w:szCs w:val="22"/>
          <w:lang w:val="en-GB"/>
        </w:rPr>
        <w:t xml:space="preserve"> or </w:t>
      </w:r>
      <w:r w:rsidR="00A5037F" w:rsidRPr="00072DB0">
        <w:rPr>
          <w:rFonts w:ascii="Calibri" w:hAnsi="Calibri" w:cs="Arial"/>
          <w:b/>
          <w:color w:val="222222"/>
          <w:szCs w:val="22"/>
          <w:lang w:val="en-GB"/>
        </w:rPr>
        <w:t>United States Dollar (USD</w:t>
      </w:r>
      <w:r w:rsidR="00A5037F" w:rsidRPr="00072DB0">
        <w:rPr>
          <w:rFonts w:ascii="Calibri" w:hAnsi="Calibri" w:cs="Arial"/>
          <w:color w:val="222222"/>
          <w:szCs w:val="22"/>
          <w:lang w:val="en-GB"/>
        </w:rPr>
        <w:t>)</w:t>
      </w:r>
      <w:r w:rsidR="00072DB0">
        <w:rPr>
          <w:rFonts w:ascii="Calibri" w:hAnsi="Calibri" w:cs="Arial"/>
          <w:color w:val="222222"/>
          <w:szCs w:val="22"/>
          <w:lang w:val="en-GB"/>
        </w:rPr>
        <w:t>.</w:t>
      </w:r>
      <w:r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No </w:t>
      </w:r>
      <w:r w:rsidRPr="00EE1B34">
        <w:rPr>
          <w:rFonts w:ascii="Calibri" w:hAnsi="Calibri" w:cs="Arial"/>
          <w:color w:val="222222"/>
          <w:szCs w:val="22"/>
          <w:lang w:val="en-GB"/>
        </w:rPr>
        <w:t xml:space="preserve">other currencies are </w:t>
      </w:r>
      <w:r w:rsidR="00762830" w:rsidRPr="00EE1B34">
        <w:rPr>
          <w:rFonts w:ascii="Calibri" w:hAnsi="Calibri" w:cs="Arial"/>
          <w:color w:val="222222"/>
          <w:szCs w:val="22"/>
          <w:lang w:val="en-GB"/>
        </w:rPr>
        <w:t>acceptable.</w:t>
      </w:r>
      <w:r w:rsidR="00FE459D">
        <w:rPr>
          <w:rFonts w:ascii="Calibri" w:hAnsi="Calibri" w:cs="Arial"/>
          <w:color w:val="222222"/>
          <w:szCs w:val="22"/>
          <w:lang w:val="en-GB"/>
        </w:rPr>
        <w:t xml:space="preserve"> </w:t>
      </w:r>
      <w:r w:rsidR="00072DB0">
        <w:rPr>
          <w:rFonts w:ascii="Calibri" w:hAnsi="Calibri" w:cs="Arial"/>
          <w:color w:val="222222"/>
          <w:szCs w:val="22"/>
          <w:lang w:val="en-GB"/>
        </w:rPr>
        <w:t xml:space="preserve">For Evaluation Purposes on this Tender DRC uses </w:t>
      </w:r>
      <w:r w:rsidR="00D043C5">
        <w:rPr>
          <w:rFonts w:ascii="Calibri" w:hAnsi="Calibri" w:cs="Arial"/>
          <w:b/>
          <w:color w:val="222222"/>
          <w:szCs w:val="22"/>
          <w:lang w:val="en-GB"/>
        </w:rPr>
        <w:t>1 USD = 1,195</w:t>
      </w:r>
      <w:r w:rsidR="00072DB0" w:rsidRPr="00072DB0">
        <w:rPr>
          <w:rFonts w:ascii="Calibri" w:hAnsi="Calibri" w:cs="Arial"/>
          <w:b/>
          <w:color w:val="222222"/>
          <w:szCs w:val="22"/>
          <w:lang w:val="en-GB"/>
        </w:rPr>
        <w:t>.</w:t>
      </w:r>
      <w:r w:rsidR="00D043C5">
        <w:rPr>
          <w:rFonts w:ascii="Calibri" w:hAnsi="Calibri" w:cs="Arial"/>
          <w:b/>
          <w:color w:val="222222"/>
          <w:szCs w:val="22"/>
          <w:lang w:val="en-GB"/>
        </w:rPr>
        <w:t>555528</w:t>
      </w:r>
      <w:r w:rsidR="00072DB0" w:rsidRPr="00072DB0">
        <w:rPr>
          <w:rFonts w:ascii="Calibri" w:hAnsi="Calibri" w:cs="Arial"/>
          <w:b/>
          <w:color w:val="222222"/>
          <w:szCs w:val="22"/>
          <w:lang w:val="en-GB"/>
        </w:rPr>
        <w:t xml:space="preserve"> IQD</w:t>
      </w: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47565312"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4B9340B7"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Packaging shall be of International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213A5C1C" w:rsidR="00ED4934" w:rsidRPr="00D043C5" w:rsidRDefault="00FE459D" w:rsidP="00972789">
      <w:pPr>
        <w:tabs>
          <w:tab w:val="left" w:pos="360"/>
        </w:tabs>
        <w:ind w:left="180" w:hanging="180"/>
        <w:rPr>
          <w:rFonts w:ascii="Calibri" w:hAnsi="Calibri" w:cs="Arial"/>
          <w:b/>
          <w:color w:val="222222"/>
          <w:szCs w:val="22"/>
          <w:lang w:val="en-GB"/>
        </w:rPr>
      </w:pPr>
      <w:r w:rsidRPr="00D043C5">
        <w:rPr>
          <w:rFonts w:ascii="Calibri" w:hAnsi="Calibri" w:cs="Arial"/>
          <w:b/>
          <w:color w:val="222222"/>
          <w:szCs w:val="22"/>
          <w:lang w:val="en-GB"/>
        </w:rPr>
        <w:t>Country</w:t>
      </w:r>
      <w:r w:rsidR="00ED4934" w:rsidRPr="00D043C5">
        <w:rPr>
          <w:rFonts w:ascii="Calibri" w:hAnsi="Calibri" w:cs="Arial"/>
          <w:b/>
          <w:color w:val="222222"/>
          <w:szCs w:val="22"/>
          <w:lang w:val="en-GB"/>
        </w:rPr>
        <w:t xml:space="preserve"> of origin of the items </w:t>
      </w:r>
      <w:r w:rsidR="00EF41E1" w:rsidRPr="00D043C5">
        <w:rPr>
          <w:rFonts w:ascii="Calibri" w:hAnsi="Calibri" w:cs="Arial"/>
          <w:b/>
          <w:color w:val="222222"/>
          <w:szCs w:val="22"/>
          <w:lang w:val="en-GB"/>
        </w:rPr>
        <w:t>shall</w:t>
      </w:r>
      <w:r w:rsidR="00ED4934" w:rsidRPr="00D043C5">
        <w:rPr>
          <w:rFonts w:ascii="Calibri" w:hAnsi="Calibri" w:cs="Arial"/>
          <w:b/>
          <w:color w:val="222222"/>
          <w:szCs w:val="22"/>
          <w:lang w:val="en-GB"/>
        </w:rPr>
        <w:t xml:space="preserve"> be clearly stated.</w:t>
      </w:r>
      <w:r w:rsidR="00D043C5">
        <w:rPr>
          <w:rFonts w:ascii="Calibri" w:hAnsi="Calibri" w:cs="Arial"/>
          <w:b/>
          <w:color w:val="222222"/>
          <w:szCs w:val="22"/>
          <w:lang w:val="en-GB"/>
        </w:rPr>
        <w:t xml:space="preserve"> (Refer to Annex </w:t>
      </w:r>
      <w:proofErr w:type="gramStart"/>
      <w:r w:rsidR="00D043C5">
        <w:rPr>
          <w:rFonts w:ascii="Calibri" w:hAnsi="Calibri" w:cs="Arial"/>
          <w:b/>
          <w:color w:val="222222"/>
          <w:szCs w:val="22"/>
          <w:lang w:val="en-GB"/>
        </w:rPr>
        <w:t>I</w:t>
      </w:r>
      <w:proofErr w:type="gramEnd"/>
      <w:r w:rsidR="00D043C5">
        <w:rPr>
          <w:rFonts w:ascii="Calibri" w:hAnsi="Calibri" w:cs="Arial"/>
          <w:b/>
          <w:color w:val="222222"/>
          <w:szCs w:val="22"/>
          <w:lang w:val="en-GB"/>
        </w:rPr>
        <w:t xml:space="preserve"> of this document)</w:t>
      </w:r>
      <w:r w:rsidR="00ED4934" w:rsidRPr="00D043C5">
        <w:rPr>
          <w:rFonts w:ascii="Calibri" w:hAnsi="Calibri" w:cs="Arial"/>
          <w:b/>
          <w:color w:val="222222"/>
          <w:szCs w:val="22"/>
          <w:lang w:val="en-GB"/>
        </w:rPr>
        <w:t xml:space="preserve">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w:t>
      </w:r>
      <w:bookmarkStart w:id="0" w:name="_GoBack"/>
      <w:bookmarkEnd w:id="0"/>
      <w:r w:rsidRPr="00707011">
        <w:rPr>
          <w:color w:val="222222"/>
        </w:rPr>
        <w:t xml:space="preserve">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w:t>
      </w:r>
      <w:proofErr w:type="gramStart"/>
      <w:r w:rsidRPr="00707011">
        <w:rPr>
          <w:color w:val="222222"/>
        </w:rPr>
        <w:t>schedules which</w:t>
      </w:r>
      <w:proofErr w:type="gramEnd"/>
      <w:r w:rsidRPr="00707011">
        <w:rPr>
          <w:color w:val="222222"/>
        </w:rPr>
        <w:t xml:space="preserve"> are unnecessary for your offer. All documentation </w:t>
      </w:r>
      <w:proofErr w:type="gramStart"/>
      <w:r w:rsidR="00EF41E1">
        <w:rPr>
          <w:color w:val="222222"/>
        </w:rPr>
        <w:t>shall</w:t>
      </w:r>
      <w:r w:rsidRPr="00707011">
        <w:rPr>
          <w:color w:val="222222"/>
        </w:rPr>
        <w:t xml:space="preserve"> be written</w:t>
      </w:r>
      <w:proofErr w:type="gramEnd"/>
      <w:r w:rsidRPr="00707011">
        <w:rPr>
          <w:color w:val="222222"/>
        </w:rPr>
        <w:t xml:space="preserve"> in </w:t>
      </w:r>
      <w:r w:rsidRPr="00707011">
        <w:rPr>
          <w:color w:val="222222"/>
          <w:u w:val="single"/>
        </w:rPr>
        <w:t>English</w:t>
      </w:r>
      <w:r w:rsidRPr="00707011">
        <w:rPr>
          <w:color w:val="222222"/>
        </w:rPr>
        <w:t xml:space="preserve">. </w:t>
      </w:r>
      <w:proofErr w:type="gramStart"/>
      <w:r w:rsidRPr="00707011">
        <w:rPr>
          <w:color w:val="222222"/>
        </w:rPr>
        <w:t xml:space="preserve">All Bids </w:t>
      </w:r>
      <w:r w:rsidR="00EF41E1">
        <w:rPr>
          <w:color w:val="222222"/>
        </w:rPr>
        <w:t>shall</w:t>
      </w:r>
      <w:r w:rsidRPr="00707011">
        <w:rPr>
          <w:color w:val="222222"/>
        </w:rPr>
        <w:t xml:space="preserve"> be signed by a duly authorized representative of the Bidder</w:t>
      </w:r>
      <w:proofErr w:type="gramEnd"/>
      <w:r w:rsidRPr="00707011">
        <w:rPr>
          <w:color w:val="222222"/>
        </w:rPr>
        <w:t>.</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82CD540" w:rsidR="00ED4934" w:rsidRDefault="00ED4934" w:rsidP="00972789">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sidR="00011822">
        <w:rPr>
          <w:rFonts w:ascii="Calibri" w:hAnsi="Calibri" w:cs="Arial"/>
          <w:color w:val="222222"/>
          <w:szCs w:val="22"/>
          <w:lang w:val="en-GB"/>
        </w:rPr>
        <w:t xml:space="preserve"> </w:t>
      </w:r>
      <w:r w:rsidRPr="00EE1B34">
        <w:rPr>
          <w:rFonts w:ascii="Calibri" w:hAnsi="Calibri" w:cs="Arial"/>
          <w:color w:val="222222"/>
          <w:szCs w:val="22"/>
          <w:lang w:val="en-GB"/>
        </w:rPr>
        <w:t>award</w:t>
      </w:r>
      <w:r w:rsidR="00011822">
        <w:rPr>
          <w:rFonts w:ascii="Calibri" w:hAnsi="Calibri" w:cs="Arial"/>
          <w:color w:val="222222"/>
          <w:szCs w:val="22"/>
          <w:lang w:val="en-GB"/>
        </w:rPr>
        <w:t>s.</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lastRenderedPageBreak/>
        <w:t>Validity Period</w:t>
      </w:r>
    </w:p>
    <w:p w14:paraId="6C8A326F" w14:textId="77777777"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ITB from the date of Bid closure. DRC reserves the right to determine, at its sole discretion, the validity period in respect of </w:t>
      </w:r>
      <w:proofErr w:type="gramStart"/>
      <w:r w:rsidRPr="00EE1B34">
        <w:rPr>
          <w:rFonts w:ascii="Calibri" w:hAnsi="Calibri" w:cs="Arial"/>
          <w:color w:val="222222"/>
          <w:szCs w:val="22"/>
          <w:lang w:val="en-GB"/>
        </w:rPr>
        <w:t>Bids which</w:t>
      </w:r>
      <w:proofErr w:type="gramEnd"/>
      <w:r w:rsidRPr="00EE1B34">
        <w:rPr>
          <w:rFonts w:ascii="Calibri" w:hAnsi="Calibri" w:cs="Arial"/>
          <w:color w:val="222222"/>
          <w:szCs w:val="22"/>
          <w:lang w:val="en-GB"/>
        </w:rPr>
        <w:t xml:space="preserve">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proofErr w:type="gramStart"/>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roofErr w:type="gramEnd"/>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 xml:space="preserve">This ITB does not commit DRC to award a contract or pay any costs incurred in the preparation or submission of Bids, or costs incurred in making necessary studies for the preparation thereof, or to procure or contract for services or goods. </w:t>
      </w:r>
      <w:proofErr w:type="gramStart"/>
      <w:r w:rsidRPr="00EE1B34">
        <w:rPr>
          <w:rFonts w:ascii="Calibri" w:hAnsi="Calibri" w:cs="Arial"/>
          <w:color w:val="222222"/>
          <w:szCs w:val="22"/>
          <w:lang w:val="en-GB"/>
        </w:rPr>
        <w:t>Any bid submitted will be regarded as an offer made by the Bidder and not as an acceptance by the Bidder of an offer made by DRC</w:t>
      </w:r>
      <w:proofErr w:type="gramEnd"/>
      <w:r w:rsidRPr="00EE1B34">
        <w:rPr>
          <w:rFonts w:ascii="Calibri" w:hAnsi="Calibri" w:cs="Arial"/>
          <w:color w:val="222222"/>
          <w:szCs w:val="22"/>
          <w:lang w:val="en-GB"/>
        </w:rPr>
        <w:t>.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DRC may award contracts for part quantities or individual items. DRC will notify successful Bidders of its decision with respect to their Bids as soon as possible after the Bids </w:t>
      </w:r>
      <w:proofErr w:type="gramStart"/>
      <w:r w:rsidRPr="00EE1B34">
        <w:rPr>
          <w:rFonts w:ascii="Calibri" w:hAnsi="Calibri" w:cs="Arial"/>
          <w:color w:val="222222"/>
          <w:szCs w:val="22"/>
          <w:lang w:val="en-GB"/>
        </w:rPr>
        <w:t>are opened</w:t>
      </w:r>
      <w:proofErr w:type="gramEnd"/>
      <w:r w:rsidRPr="00EE1B34">
        <w:rPr>
          <w:rFonts w:ascii="Calibri" w:hAnsi="Calibri" w:cs="Arial"/>
          <w:color w:val="222222"/>
          <w:szCs w:val="22"/>
          <w:lang w:val="en-GB"/>
        </w:rPr>
        <w:t xml:space="preserve">. DRC reserves the right to cancel any ITB, to reject any or all Bids in </w:t>
      </w:r>
      <w:proofErr w:type="gramStart"/>
      <w:r w:rsidRPr="00EE1B34">
        <w:rPr>
          <w:rFonts w:ascii="Calibri" w:hAnsi="Calibri" w:cs="Arial"/>
          <w:color w:val="222222"/>
          <w:szCs w:val="22"/>
          <w:lang w:val="en-GB"/>
        </w:rPr>
        <w:t>whole</w:t>
      </w:r>
      <w:proofErr w:type="gramEnd"/>
      <w:r w:rsidRPr="00EE1B34">
        <w:rPr>
          <w:rFonts w:ascii="Calibri" w:hAnsi="Calibri" w:cs="Arial"/>
          <w:color w:val="222222"/>
          <w:szCs w:val="22"/>
          <w:lang w:val="en-GB"/>
        </w:rPr>
        <w:t xml:space="preserv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w:t>
      </w:r>
      <w:proofErr w:type="gramStart"/>
      <w:r w:rsidRPr="00EE1B34">
        <w:rPr>
          <w:rFonts w:ascii="Calibri" w:hAnsi="Calibri" w:cs="Arial"/>
          <w:color w:val="222222"/>
          <w:szCs w:val="22"/>
          <w:lang w:val="en-GB"/>
        </w:rPr>
        <w:t>may be excluded</w:t>
      </w:r>
      <w:proofErr w:type="gramEnd"/>
      <w:r w:rsidRPr="00EE1B34">
        <w:rPr>
          <w:rFonts w:ascii="Calibri" w:hAnsi="Calibri" w:cs="Arial"/>
          <w:color w:val="222222"/>
          <w:szCs w:val="22"/>
          <w:lang w:val="en-GB"/>
        </w:rPr>
        <w:t xml:space="preserve">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proofErr w:type="gramStart"/>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w:t>
      </w:r>
      <w:proofErr w:type="gramEnd"/>
      <w:r w:rsidRPr="00EE1B34">
        <w:rPr>
          <w:rFonts w:ascii="Calibri" w:hAnsi="Calibri" w:cs="Arial"/>
          <w:color w:val="222222"/>
          <w:szCs w:val="22"/>
          <w:lang w:val="en-GB"/>
        </w:rPr>
        <w:t xml:space="preserve"> Notwithstanding the other provisions of the ITB, Bidders </w:t>
      </w:r>
      <w:proofErr w:type="gramStart"/>
      <w:r w:rsidRPr="00EE1B34">
        <w:rPr>
          <w:rFonts w:ascii="Calibri" w:hAnsi="Calibri" w:cs="Arial"/>
          <w:color w:val="222222"/>
          <w:szCs w:val="22"/>
          <w:lang w:val="en-GB"/>
        </w:rPr>
        <w:t>will be bound</w:t>
      </w:r>
      <w:proofErr w:type="gramEnd"/>
      <w:r w:rsidRPr="00EE1B34">
        <w:rPr>
          <w:rFonts w:ascii="Calibri" w:hAnsi="Calibri" w:cs="Arial"/>
          <w:color w:val="222222"/>
          <w:szCs w:val="22"/>
          <w:lang w:val="en-GB"/>
        </w:rPr>
        <w:t xml:space="preserve">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w:t>
      </w:r>
      <w:proofErr w:type="gramStart"/>
      <w:r w:rsidR="00ED4934" w:rsidRPr="00EE1B34">
        <w:rPr>
          <w:rFonts w:ascii="Calibri" w:hAnsi="Calibri" w:cs="Arial"/>
          <w:color w:val="222222"/>
          <w:szCs w:val="22"/>
          <w:lang w:val="en-GB"/>
        </w:rPr>
        <w:t>being conducted</w:t>
      </w:r>
      <w:proofErr w:type="gramEnd"/>
      <w:r w:rsidR="00ED4934" w:rsidRPr="00EE1B34">
        <w:rPr>
          <w:rFonts w:ascii="Calibri" w:hAnsi="Calibri" w:cs="Arial"/>
          <w:color w:val="222222"/>
          <w:szCs w:val="22"/>
          <w:lang w:val="en-GB"/>
        </w:rPr>
        <w:t xml:space="preserve">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proofErr w:type="gramStart"/>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roofErr w:type="gramEnd"/>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lastRenderedPageBreak/>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Bids that, in the sole opinion of DRC, </w:t>
      </w:r>
      <w:proofErr w:type="gramStart"/>
      <w:r w:rsidRPr="00EE1B34">
        <w:rPr>
          <w:rFonts w:ascii="Calibri" w:hAnsi="Calibri" w:cs="Arial"/>
          <w:color w:val="222222"/>
          <w:szCs w:val="22"/>
          <w:lang w:val="en-GB"/>
        </w:rPr>
        <w:t>have been compiled</w:t>
      </w:r>
      <w:proofErr w:type="gramEnd"/>
      <w:r w:rsidRPr="00EE1B34">
        <w:rPr>
          <w:rFonts w:ascii="Calibri" w:hAnsi="Calibri" w:cs="Arial"/>
          <w:color w:val="222222"/>
          <w:szCs w:val="22"/>
          <w:lang w:val="en-GB"/>
        </w:rPr>
        <w:t>:</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proofErr w:type="gramStart"/>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roofErr w:type="gramEnd"/>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w:t>
      </w:r>
      <w:proofErr w:type="gramStart"/>
      <w:r w:rsidRPr="00461C7E">
        <w:rPr>
          <w:rFonts w:ascii="Calibri" w:hAnsi="Calibri" w:cs="Arial"/>
          <w:color w:val="222222"/>
          <w:szCs w:val="22"/>
          <w:lang w:val="en-GB"/>
        </w:rPr>
        <w:t>could be regarded</w:t>
      </w:r>
      <w:proofErr w:type="gramEnd"/>
      <w:r w:rsidRPr="00461C7E">
        <w:rPr>
          <w:rFonts w:ascii="Calibri" w:hAnsi="Calibri" w:cs="Arial"/>
          <w:color w:val="222222"/>
          <w:szCs w:val="22"/>
          <w:lang w:val="en-GB"/>
        </w:rPr>
        <w:t xml:space="preserve">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w:t>
      </w:r>
      <w:proofErr w:type="gramStart"/>
      <w:r w:rsidRPr="00461C7E">
        <w:rPr>
          <w:rFonts w:ascii="Calibri" w:hAnsi="Calibri" w:cs="Arial"/>
          <w:color w:val="222222"/>
          <w:szCs w:val="22"/>
          <w:lang w:val="en-GB"/>
        </w:rPr>
        <w:t xml:space="preserve">to immediately </w:t>
      </w:r>
      <w:r>
        <w:rPr>
          <w:rFonts w:ascii="Calibri" w:hAnsi="Calibri" w:cs="Arial"/>
          <w:color w:val="222222"/>
          <w:szCs w:val="22"/>
          <w:lang w:val="en-GB"/>
        </w:rPr>
        <w:t>reject</w:t>
      </w:r>
      <w:proofErr w:type="gramEnd"/>
      <w:r>
        <w:rPr>
          <w:rFonts w:ascii="Calibri" w:hAnsi="Calibri" w:cs="Arial"/>
          <w:color w:val="222222"/>
          <w:szCs w:val="22"/>
          <w:lang w:val="en-GB"/>
        </w:rPr>
        <w:t xml:space="preserve">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54EC0171"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t>
      </w:r>
      <w:proofErr w:type="gramStart"/>
      <w:r w:rsidRPr="00461C7E">
        <w:rPr>
          <w:rFonts w:ascii="Calibri" w:hAnsi="Calibri" w:cs="Arial"/>
          <w:color w:val="222222"/>
          <w:szCs w:val="22"/>
          <w:lang w:val="en-GB"/>
        </w:rPr>
        <w:t>with regards to</w:t>
      </w:r>
      <w:proofErr w:type="gramEnd"/>
      <w:r w:rsidRPr="00461C7E">
        <w:rPr>
          <w:rFonts w:ascii="Calibri" w:hAnsi="Calibri" w:cs="Arial"/>
          <w:color w:val="222222"/>
          <w:szCs w:val="22"/>
          <w:lang w:val="en-GB"/>
        </w:rPr>
        <w:t xml:space="preserve">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1" w:history="1">
        <w:r w:rsidR="003461DC" w:rsidRPr="00B509B8">
          <w:rPr>
            <w:rStyle w:val="Hyperlink"/>
            <w:rFonts w:ascii="Calibri" w:hAnsi="Calibri" w:cs="Arial"/>
            <w:szCs w:val="22"/>
            <w:lang w:val="en-GB"/>
          </w:rPr>
          <w:t>www.drc.dk/where-we-work</w:t>
        </w:r>
      </w:hyperlink>
      <w:r w:rsidRPr="00461C7E">
        <w:rPr>
          <w:rFonts w:ascii="Calibri" w:hAnsi="Calibri" w:cs="Arial"/>
          <w:color w:val="222222"/>
          <w:szCs w:val="22"/>
          <w:lang w:val="en-GB"/>
        </w:rPr>
        <w:t xml:space="preserve">, or via DRC’s Code of Conduct Reporting Mechanism: </w:t>
      </w:r>
      <w:hyperlink r:id="rId12" w:history="1">
        <w:r w:rsidR="003461DC" w:rsidRPr="00B509B8">
          <w:rPr>
            <w:rStyle w:val="Hyperlink"/>
            <w:rFonts w:ascii="Calibri" w:hAnsi="Calibri" w:cs="Arial"/>
            <w:szCs w:val="22"/>
            <w:lang w:val="en-GB"/>
          </w:rPr>
          <w:t>www.drc.dk/relief-work/concerns-complaints/code-of-conduct-reporting-mechanism</w:t>
        </w:r>
      </w:hyperlink>
      <w:r w:rsidRPr="00461C7E">
        <w:rPr>
          <w:rFonts w:ascii="Calibri" w:hAnsi="Calibri" w:cs="Arial"/>
          <w:color w:val="222222"/>
          <w:szCs w:val="22"/>
          <w:lang w:val="en-GB"/>
        </w:rPr>
        <w:t xml:space="preserve">. Reports of suspected corruption </w:t>
      </w:r>
      <w:proofErr w:type="gramStart"/>
      <w:r w:rsidRPr="00461C7E">
        <w:rPr>
          <w:rFonts w:ascii="Calibri" w:hAnsi="Calibri" w:cs="Arial"/>
          <w:color w:val="222222"/>
          <w:szCs w:val="22"/>
          <w:lang w:val="en-GB"/>
        </w:rPr>
        <w:t>can also be reported</w:t>
      </w:r>
      <w:proofErr w:type="gramEnd"/>
      <w:r w:rsidRPr="00461C7E">
        <w:rPr>
          <w:rFonts w:ascii="Calibri" w:hAnsi="Calibri" w:cs="Arial"/>
          <w:color w:val="222222"/>
          <w:szCs w:val="22"/>
          <w:lang w:val="en-GB"/>
        </w:rPr>
        <w:t xml:space="preserve"> directly to DRC HQ at </w:t>
      </w:r>
      <w:hyperlink r:id="rId13" w:history="1">
        <w:r w:rsidR="003461DC" w:rsidRPr="00B509B8">
          <w:rPr>
            <w:rStyle w:val="Hyperlink"/>
            <w:rFonts w:ascii="Calibri" w:hAnsi="Calibri" w:cs="Arial"/>
            <w:szCs w:val="22"/>
            <w:lang w:val="en-GB"/>
          </w:rPr>
          <w:t>c.o.conduct@drc.dk</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proofErr w:type="gramStart"/>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w:t>
      </w:r>
      <w:proofErr w:type="gramEnd"/>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proofErr w:type="gramStart"/>
      <w:r w:rsidRPr="00EE1B34">
        <w:rPr>
          <w:rFonts w:ascii="Calibri" w:hAnsi="Calibri" w:cs="Arial"/>
          <w:color w:val="222222"/>
          <w:szCs w:val="22"/>
          <w:lang w:val="en-GB"/>
        </w:rPr>
        <w:t>shall not be honoured</w:t>
      </w:r>
      <w:proofErr w:type="gramEnd"/>
      <w:r w:rsidRPr="00EE1B34">
        <w:rPr>
          <w:rFonts w:ascii="Calibri" w:hAnsi="Calibri" w:cs="Arial"/>
          <w:color w:val="222222"/>
          <w:szCs w:val="22"/>
          <w:lang w:val="en-GB"/>
        </w:rPr>
        <w:t xml:space="preserve">.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may modify its Bid prior to the ITB closure. Any such modification </w:t>
      </w:r>
      <w:proofErr w:type="gramStart"/>
      <w:r w:rsidRPr="00EE1B34">
        <w:rPr>
          <w:rFonts w:ascii="Calibri" w:hAnsi="Calibri" w:cs="Arial"/>
          <w:color w:val="222222"/>
          <w:szCs w:val="22"/>
          <w:lang w:val="en-GB"/>
        </w:rPr>
        <w:t>shall be submitted</w:t>
      </w:r>
      <w:proofErr w:type="gramEnd"/>
      <w:r w:rsidRPr="00EE1B34">
        <w:rPr>
          <w:rFonts w:ascii="Calibri" w:hAnsi="Calibri" w:cs="Arial"/>
          <w:color w:val="222222"/>
          <w:szCs w:val="22"/>
          <w:lang w:val="en-GB"/>
        </w:rPr>
        <w:t xml:space="preserve"> in writing and in a sealed envelope, marked with the original Bid number. No modification </w:t>
      </w:r>
      <w:proofErr w:type="gramStart"/>
      <w:r w:rsidRPr="00EE1B34">
        <w:rPr>
          <w:rFonts w:ascii="Calibri" w:hAnsi="Calibri" w:cs="Arial"/>
          <w:color w:val="222222"/>
          <w:szCs w:val="22"/>
          <w:lang w:val="en-GB"/>
        </w:rPr>
        <w:t>shall be allowed</w:t>
      </w:r>
      <w:proofErr w:type="gramEnd"/>
      <w:r w:rsidRPr="00EE1B34">
        <w:rPr>
          <w:rFonts w:ascii="Calibri" w:hAnsi="Calibri" w:cs="Arial"/>
          <w:color w:val="222222"/>
          <w:szCs w:val="22"/>
          <w:lang w:val="en-GB"/>
        </w:rPr>
        <w:t xml:space="preserve">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ITB closure </w:t>
      </w:r>
      <w:proofErr w:type="gramStart"/>
      <w:r w:rsidRPr="00DB4E50">
        <w:rPr>
          <w:rFonts w:ascii="Calibri" w:hAnsi="Calibri" w:cs="Arial"/>
          <w:color w:val="222222"/>
          <w:szCs w:val="22"/>
          <w:lang w:val="en-GB"/>
        </w:rPr>
        <w:t>will be rejected</w:t>
      </w:r>
      <w:proofErr w:type="gramEnd"/>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7B80973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for the Procurement of Goods, or Services,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t>
      </w:r>
      <w:proofErr w:type="gramStart"/>
      <w:r w:rsidRPr="00EE1B34">
        <w:rPr>
          <w:rFonts w:ascii="Calibri" w:hAnsi="Calibri" w:cs="Arial"/>
          <w:szCs w:val="22"/>
          <w:lang w:val="en-GB"/>
        </w:rPr>
        <w:t>will be notified</w:t>
      </w:r>
      <w:proofErr w:type="gramEnd"/>
      <w:r w:rsidRPr="00EE1B34">
        <w:rPr>
          <w:rFonts w:ascii="Calibri" w:hAnsi="Calibri" w:cs="Arial"/>
          <w:szCs w:val="22"/>
          <w:lang w:val="en-GB"/>
        </w:rPr>
        <w:t xml:space="preserve"> by DRC. If the ITB </w:t>
      </w:r>
      <w:proofErr w:type="gramStart"/>
      <w:r w:rsidRPr="00EE1B34">
        <w:rPr>
          <w:rFonts w:ascii="Calibri" w:hAnsi="Calibri" w:cs="Arial"/>
          <w:szCs w:val="22"/>
          <w:lang w:val="en-GB"/>
        </w:rPr>
        <w:t>is cancelled</w:t>
      </w:r>
      <w:proofErr w:type="gramEnd"/>
      <w:r w:rsidRPr="00EE1B34">
        <w:rPr>
          <w:rFonts w:ascii="Calibri" w:hAnsi="Calibri" w:cs="Arial"/>
          <w:szCs w:val="22"/>
          <w:lang w:val="en-GB"/>
        </w:rPr>
        <w:t xml:space="preserve">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 xml:space="preserve">The ITB </w:t>
      </w:r>
      <w:proofErr w:type="gramStart"/>
      <w:r w:rsidRPr="00EE1B34">
        <w:rPr>
          <w:rFonts w:ascii="Calibri" w:hAnsi="Calibri" w:cs="Arial"/>
          <w:szCs w:val="22"/>
          <w:lang w:val="en-GB"/>
        </w:rPr>
        <w:t>may be cancelled</w:t>
      </w:r>
      <w:proofErr w:type="gramEnd"/>
      <w:r w:rsidRPr="00EE1B34">
        <w:rPr>
          <w:rFonts w:ascii="Calibri" w:hAnsi="Calibri" w:cs="Arial"/>
          <w:szCs w:val="22"/>
          <w:lang w:val="en-GB"/>
        </w:rPr>
        <w:t xml:space="preserve">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the economic or technical parameters of the project have been fundamentally altered;</w:t>
      </w:r>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exceptional circumstances or force majeure render normal performance of the project 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72C31BAD" w:rsidR="00ED4934" w:rsidRPr="00EE1B34" w:rsidRDefault="003461DC" w:rsidP="00682714">
      <w:pPr>
        <w:numPr>
          <w:ilvl w:val="0"/>
          <w:numId w:val="41"/>
        </w:numPr>
        <w:rPr>
          <w:rFonts w:ascii="Calibri" w:hAnsi="Calibri" w:cs="Arial"/>
          <w:szCs w:val="22"/>
          <w:lang w:val="en-GB"/>
        </w:rPr>
      </w:pPr>
      <w:proofErr w:type="gramStart"/>
      <w:r>
        <w:rPr>
          <w:rFonts w:ascii="Calibri" w:hAnsi="Calibri" w:cs="Arial"/>
          <w:szCs w:val="22"/>
          <w:lang w:val="en-GB"/>
        </w:rPr>
        <w:t>t</w:t>
      </w:r>
      <w:r w:rsidR="00F07CA3" w:rsidRPr="00EE1B34">
        <w:rPr>
          <w:rFonts w:ascii="Calibri" w:hAnsi="Calibri" w:cs="Arial"/>
          <w:szCs w:val="22"/>
          <w:lang w:val="en-GB"/>
        </w:rPr>
        <w:t>here</w:t>
      </w:r>
      <w:proofErr w:type="gramEnd"/>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67959B05" w14:textId="3455BA23" w:rsidR="00ED4934" w:rsidRPr="00EE1B34" w:rsidRDefault="00ED4934" w:rsidP="00972789">
      <w:pPr>
        <w:rPr>
          <w:lang w:val="en-GB"/>
        </w:rPr>
      </w:pPr>
      <w:r w:rsidRPr="00EE1B34">
        <w:rPr>
          <w:lang w:val="en-GB"/>
        </w:rPr>
        <w:t xml:space="preserve">For queries on this ITB, please contact the Procurement Manger, </w:t>
      </w:r>
      <w:hyperlink r:id="rId14" w:history="1">
        <w:r w:rsidR="007C5C5E" w:rsidRPr="006047AD">
          <w:rPr>
            <w:rStyle w:val="Hyperlink"/>
            <w:lang w:val="en-GB"/>
          </w:rPr>
          <w:t>irq-bgd-rfq@drc.ngo</w:t>
        </w:r>
      </w:hyperlink>
      <w:r w:rsidR="007C5C5E">
        <w:rPr>
          <w:rStyle w:val="Hyperlink"/>
          <w:lang w:val="en-GB"/>
        </w:rPr>
        <w:t xml:space="preserve"> </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proofErr w:type="gramStart"/>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w:t>
      </w:r>
      <w:proofErr w:type="gramEnd"/>
      <w:r w:rsidRPr="00EE1B34">
        <w:rPr>
          <w:rFonts w:ascii="Calibri" w:hAnsi="Calibri" w:cs="Arial"/>
          <w:color w:val="222222"/>
          <w:szCs w:val="22"/>
          <w:lang w:val="en-GB"/>
        </w:rPr>
        <w:t xml:space="preserve"> in writing to the above. On the subject line, please indicate the ITB number. </w:t>
      </w:r>
      <w:r w:rsidRPr="00EE1B34">
        <w:rPr>
          <w:rFonts w:ascii="Calibri" w:hAnsi="Calibri" w:cs="Arial"/>
          <w:b/>
          <w:color w:val="222222"/>
          <w:szCs w:val="22"/>
          <w:lang w:val="en-GB"/>
        </w:rPr>
        <w:t xml:space="preserve">Bids </w:t>
      </w:r>
      <w:proofErr w:type="gramStart"/>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w:t>
      </w:r>
      <w:proofErr w:type="gramEnd"/>
      <w:r w:rsidRPr="00EE1B34">
        <w:rPr>
          <w:rFonts w:ascii="Calibri" w:hAnsi="Calibri" w:cs="Arial"/>
          <w:b/>
          <w:color w:val="222222"/>
          <w:szCs w:val="22"/>
          <w:lang w:val="en-GB"/>
        </w:rPr>
        <w:t xml:space="preserve">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40E13F48" w14:textId="5493FB93" w:rsidR="003B2A29" w:rsidRPr="00EE1B34" w:rsidRDefault="003B2A29"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t>
      </w:r>
      <w:proofErr w:type="gramStart"/>
      <w:r w:rsidRPr="00EE1B34">
        <w:rPr>
          <w:rFonts w:ascii="Calibri" w:hAnsi="Calibri" w:cs="Arial"/>
          <w:color w:val="222222"/>
          <w:szCs w:val="22"/>
          <w:lang w:val="en-GB"/>
        </w:rPr>
        <w:t>will be shared</w:t>
      </w:r>
      <w:proofErr w:type="gramEnd"/>
      <w:r w:rsidRPr="00EE1B34">
        <w:rPr>
          <w:rFonts w:ascii="Calibri" w:hAnsi="Calibri" w:cs="Arial"/>
          <w:color w:val="222222"/>
          <w:szCs w:val="22"/>
          <w:lang w:val="en-GB"/>
        </w:rPr>
        <w:t xml:space="preserve">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w:t>
      </w:r>
      <w:hyperlink r:id="rId15" w:history="1">
        <w:r w:rsidR="00072DB0">
          <w:rPr>
            <w:rStyle w:val="Hyperlink"/>
          </w:rPr>
          <w:t>https://www.ncciraq.org/en/opportunities/for-individuals/bids-tenders</w:t>
        </w:r>
      </w:hyperlink>
      <w:r w:rsidR="00072DB0">
        <w:t xml:space="preserve"> or </w:t>
      </w:r>
      <w:hyperlink r:id="rId16" w:history="1">
        <w:r w:rsidR="00072DB0">
          <w:rPr>
            <w:rStyle w:val="Hyperlink"/>
          </w:rPr>
          <w:t>https://www.iraq-businessnews.com/tenders</w:t>
        </w:r>
      </w:hyperlink>
      <w:r w:rsidR="00072DB0">
        <w:t xml:space="preserve"> . Answers to any questions </w:t>
      </w:r>
      <w:proofErr w:type="gramStart"/>
      <w:r w:rsidR="00072DB0">
        <w:t>will be uploaded</w:t>
      </w:r>
      <w:proofErr w:type="gramEnd"/>
      <w:r w:rsidR="00072DB0">
        <w:t xml:space="preserve"> to the aforementioned websites on the closing date for clarifications</w:t>
      </w: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5BB573B2" w14:textId="77777777" w:rsidR="00042D64" w:rsidRPr="00EE1B34" w:rsidRDefault="00042D64" w:rsidP="00A23250">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26591160" w14:textId="77777777" w:rsidR="000F079C"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sidR="000F079C">
        <w:rPr>
          <w:rFonts w:ascii="Calibri" w:hAnsi="Calibri" w:cs="Arial"/>
          <w:color w:val="222222"/>
          <w:szCs w:val="22"/>
          <w:lang w:val="en-GB"/>
        </w:rPr>
        <w:t>.1</w:t>
      </w:r>
      <w:r w:rsidR="00C52C53" w:rsidRPr="00EE1B34">
        <w:rPr>
          <w:rFonts w:ascii="Calibri" w:hAnsi="Calibri" w:cs="Arial"/>
          <w:color w:val="222222"/>
          <w:szCs w:val="22"/>
          <w:lang w:val="en-GB"/>
        </w:rPr>
        <w:t>:</w:t>
      </w:r>
      <w:r w:rsidR="00C52C53" w:rsidRPr="00EE1B34">
        <w:rPr>
          <w:rFonts w:ascii="Calibri" w:hAnsi="Calibri" w:cs="Arial"/>
          <w:color w:val="222222"/>
          <w:szCs w:val="22"/>
          <w:lang w:val="en-GB"/>
        </w:rPr>
        <w:tab/>
      </w:r>
      <w:r w:rsidRPr="00EE1B34">
        <w:rPr>
          <w:rFonts w:ascii="Calibri" w:hAnsi="Calibri" w:cs="Arial"/>
          <w:color w:val="222222"/>
          <w:szCs w:val="22"/>
          <w:lang w:val="en-GB"/>
        </w:rPr>
        <w:t xml:space="preserve">DRC Bid Form </w:t>
      </w:r>
      <w:r w:rsidR="005515FF">
        <w:rPr>
          <w:rFonts w:ascii="Calibri" w:hAnsi="Calibri" w:cs="Arial"/>
          <w:color w:val="222222"/>
          <w:szCs w:val="22"/>
          <w:lang w:val="en-GB"/>
        </w:rPr>
        <w:t>(Technical bid</w:t>
      </w:r>
      <w:r w:rsidR="000F079C">
        <w:rPr>
          <w:rFonts w:ascii="Calibri" w:hAnsi="Calibri" w:cs="Arial"/>
          <w:color w:val="222222"/>
          <w:szCs w:val="22"/>
          <w:lang w:val="en-GB"/>
        </w:rPr>
        <w:t>)</w:t>
      </w:r>
    </w:p>
    <w:p w14:paraId="5B244BB4" w14:textId="73053635" w:rsidR="00042D64" w:rsidRPr="00EE1B34"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.2</w:t>
      </w:r>
      <w:r w:rsidRPr="00EE1B34">
        <w:rPr>
          <w:rFonts w:ascii="Calibri" w:hAnsi="Calibri" w:cs="Arial"/>
          <w:color w:val="222222"/>
          <w:szCs w:val="22"/>
          <w:lang w:val="en-GB"/>
        </w:rPr>
        <w:t>:</w:t>
      </w:r>
      <w:r w:rsidRPr="00EE1B34">
        <w:rPr>
          <w:rFonts w:ascii="Calibri" w:hAnsi="Calibri" w:cs="Arial"/>
          <w:color w:val="222222"/>
          <w:szCs w:val="22"/>
          <w:lang w:val="en-GB"/>
        </w:rPr>
        <w:tab/>
        <w:t>DRC Bid Form</w:t>
      </w:r>
      <w:r>
        <w:rPr>
          <w:rFonts w:ascii="Calibri" w:hAnsi="Calibri" w:cs="Arial"/>
          <w:color w:val="222222"/>
          <w:szCs w:val="22"/>
          <w:lang w:val="en-GB"/>
        </w:rPr>
        <w:t xml:space="preserve"> (</w:t>
      </w:r>
      <w:r w:rsidR="005515FF">
        <w:rPr>
          <w:rFonts w:ascii="Calibri" w:hAnsi="Calibri" w:cs="Arial"/>
          <w:color w:val="222222"/>
          <w:szCs w:val="22"/>
          <w:lang w:val="en-GB"/>
        </w:rPr>
        <w:t>Financial bid)</w:t>
      </w:r>
    </w:p>
    <w:p w14:paraId="704753F5" w14:textId="7F620248" w:rsidR="00A23250" w:rsidRPr="00EE1B34" w:rsidRDefault="00042D64"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lastRenderedPageBreak/>
        <w:t>Annex B</w:t>
      </w:r>
      <w:r w:rsidR="00C52C53" w:rsidRPr="00EE1B34">
        <w:rPr>
          <w:rFonts w:ascii="Calibri" w:hAnsi="Calibri" w:cs="Arial"/>
          <w:color w:val="222222"/>
          <w:szCs w:val="22"/>
          <w:lang w:val="en-GB"/>
        </w:rPr>
        <w:t>:</w:t>
      </w:r>
      <w:r w:rsidR="00551C65" w:rsidRPr="00EE1B34">
        <w:rPr>
          <w:rFonts w:ascii="Calibri" w:hAnsi="Calibri" w:cs="Arial"/>
          <w:color w:val="222222"/>
          <w:szCs w:val="22"/>
          <w:lang w:val="en-GB"/>
        </w:rPr>
        <w:tab/>
      </w:r>
      <w:r w:rsidRPr="00EE1B34">
        <w:rPr>
          <w:rFonts w:ascii="Calibri" w:hAnsi="Calibri" w:cs="Arial"/>
          <w:color w:val="222222"/>
          <w:szCs w:val="22"/>
          <w:lang w:val="en-GB"/>
        </w:rPr>
        <w:t>Tender and Contract Award Acknowledgment Certificate</w:t>
      </w:r>
    </w:p>
    <w:p w14:paraId="16503CDB" w14:textId="58834D2A" w:rsidR="00A23250"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C</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682714" w:rsidRPr="00563ED7">
        <w:rPr>
          <w:rFonts w:ascii="Calibri" w:hAnsi="Calibri" w:cs="Arial"/>
          <w:color w:val="222222"/>
          <w:szCs w:val="22"/>
          <w:lang w:val="en-GB"/>
        </w:rPr>
        <w:t>DRC General Conditions of Contract for the Procurement of Goods</w:t>
      </w:r>
      <w:r w:rsidR="001F5B0C" w:rsidRPr="00563ED7">
        <w:rPr>
          <w:rFonts w:ascii="Calibri" w:hAnsi="Calibri" w:cs="Arial"/>
          <w:color w:val="222222"/>
          <w:szCs w:val="22"/>
          <w:lang w:val="en-GB"/>
        </w:rPr>
        <w:t xml:space="preserve"> </w:t>
      </w:r>
    </w:p>
    <w:p w14:paraId="189B0242" w14:textId="515732D6" w:rsidR="00042D64"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D</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484D28" w:rsidRPr="003113D2">
        <w:rPr>
          <w:rFonts w:ascii="Calibri" w:hAnsi="Calibri" w:cs="Arial"/>
          <w:color w:val="222222"/>
          <w:szCs w:val="22"/>
          <w:lang w:val="en-GB"/>
        </w:rPr>
        <w:t xml:space="preserve">DRC </w:t>
      </w:r>
      <w:r w:rsidR="002D1A68">
        <w:rPr>
          <w:rFonts w:ascii="Calibri" w:hAnsi="Calibri" w:cs="Arial"/>
          <w:color w:val="222222"/>
          <w:szCs w:val="22"/>
          <w:lang w:val="en-GB"/>
        </w:rPr>
        <w:t xml:space="preserve">Supplier </w:t>
      </w:r>
      <w:r w:rsidR="00484D28" w:rsidRPr="003113D2">
        <w:rPr>
          <w:rFonts w:ascii="Calibri" w:hAnsi="Calibri" w:cs="Arial"/>
          <w:color w:val="222222"/>
          <w:szCs w:val="22"/>
          <w:lang w:val="en-GB"/>
        </w:rPr>
        <w:t xml:space="preserve">Code of </w:t>
      </w:r>
      <w:r w:rsidR="002D1A68">
        <w:rPr>
          <w:rFonts w:ascii="Calibri" w:hAnsi="Calibri" w:cs="Arial"/>
          <w:color w:val="222222"/>
          <w:szCs w:val="22"/>
          <w:lang w:val="en-GB"/>
        </w:rPr>
        <w:t>Conduct</w:t>
      </w:r>
    </w:p>
    <w:p w14:paraId="0DB24B29" w14:textId="07853E60" w:rsidR="00C52C53" w:rsidRDefault="00C52C53"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E:</w:t>
      </w:r>
      <w:r w:rsidRPr="00EE1B34">
        <w:rPr>
          <w:rFonts w:ascii="Calibri" w:hAnsi="Calibri" w:cs="Arial"/>
          <w:color w:val="222222"/>
          <w:szCs w:val="22"/>
          <w:lang w:val="en-GB"/>
        </w:rPr>
        <w:tab/>
        <w:t>Supplier Profile and Registration</w:t>
      </w:r>
    </w:p>
    <w:p w14:paraId="1DB68A72" w14:textId="79EA3B43" w:rsidR="002F403C" w:rsidRDefault="002F403C"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F: </w:t>
      </w:r>
      <w:r>
        <w:rPr>
          <w:rFonts w:ascii="Calibri" w:hAnsi="Calibri" w:cs="Arial"/>
          <w:color w:val="222222"/>
          <w:szCs w:val="22"/>
          <w:lang w:val="en-GB"/>
        </w:rPr>
        <w:tab/>
        <w:t>References Forms</w:t>
      </w:r>
    </w:p>
    <w:p w14:paraId="29F0707A" w14:textId="4660B242" w:rsidR="005F2446" w:rsidRDefault="005F2446"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Annex I:</w:t>
      </w:r>
      <w:r>
        <w:rPr>
          <w:rFonts w:ascii="Calibri" w:hAnsi="Calibri" w:cs="Arial"/>
          <w:color w:val="222222"/>
          <w:szCs w:val="22"/>
          <w:lang w:val="en-GB"/>
        </w:rPr>
        <w:tab/>
        <w:t>Statement of Source and Nationality</w:t>
      </w:r>
    </w:p>
    <w:p w14:paraId="0B823A86" w14:textId="77777777" w:rsidR="002B39C4" w:rsidRDefault="002B39C4" w:rsidP="00972789">
      <w:pPr>
        <w:shd w:val="clear" w:color="auto" w:fill="FFFFFF"/>
        <w:tabs>
          <w:tab w:val="left" w:pos="720"/>
          <w:tab w:val="left" w:pos="1710"/>
        </w:tabs>
        <w:spacing w:line="276" w:lineRule="auto"/>
        <w:rPr>
          <w:rFonts w:ascii="Calibri" w:hAnsi="Calibri" w:cs="Arial"/>
          <w:color w:val="222222"/>
          <w:szCs w:val="22"/>
          <w:lang w:val="en-GB"/>
        </w:rPr>
      </w:pPr>
    </w:p>
    <w:p w14:paraId="0BFA2BAE" w14:textId="77777777" w:rsidR="00042D64" w:rsidRPr="00EE1B34" w:rsidRDefault="00042D64" w:rsidP="00042D64">
      <w:pPr>
        <w:shd w:val="clear" w:color="auto" w:fill="FFFFFF"/>
        <w:ind w:left="720"/>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0DED3F93" w:rsidR="00403B1A"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61ACA4B2" w14:textId="103191C7" w:rsidR="002F403C" w:rsidRDefault="002F403C" w:rsidP="003F0DB2">
      <w:pPr>
        <w:shd w:val="clear" w:color="auto" w:fill="FFFFFF"/>
        <w:rPr>
          <w:rFonts w:ascii="Calibri" w:hAnsi="Calibri" w:cs="Arial"/>
          <w:color w:val="222222"/>
          <w:szCs w:val="22"/>
          <w:lang w:val="en-GB"/>
        </w:rPr>
      </w:pPr>
    </w:p>
    <w:p w14:paraId="58B22608" w14:textId="3CDEA3C3" w:rsidR="002F403C" w:rsidRPr="00EE1B34" w:rsidRDefault="002F403C" w:rsidP="003F0DB2">
      <w:pPr>
        <w:shd w:val="clear" w:color="auto" w:fill="FFFFFF"/>
        <w:rPr>
          <w:rFonts w:ascii="Calibri" w:hAnsi="Calibri" w:cs="Arial"/>
          <w:color w:val="222222"/>
          <w:szCs w:val="22"/>
          <w:lang w:val="en-GB"/>
        </w:rPr>
      </w:pPr>
      <w:r>
        <w:rPr>
          <w:rFonts w:ascii="Calibri" w:hAnsi="Calibri" w:cs="Arial"/>
          <w:color w:val="222222"/>
          <w:szCs w:val="22"/>
          <w:lang w:val="en-GB"/>
        </w:rPr>
        <w:t>DRC Iraq.</w:t>
      </w:r>
    </w:p>
    <w:p w14:paraId="2D8EEA62" w14:textId="77777777" w:rsidR="00403B1A" w:rsidRPr="00EE1B34" w:rsidRDefault="00403B1A" w:rsidP="003F0DB2">
      <w:pPr>
        <w:shd w:val="clear" w:color="auto" w:fill="FFFFFF"/>
        <w:rPr>
          <w:rFonts w:ascii="Calibri" w:hAnsi="Calibri" w:cs="Arial"/>
          <w:color w:val="222222"/>
          <w:szCs w:val="22"/>
          <w:lang w:val="en-GB"/>
        </w:rPr>
      </w:pP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4955A73A" w14:textId="2E70E2F1" w:rsidR="002B39C4" w:rsidRDefault="002B39C4" w:rsidP="003F0DB2">
      <w:pPr>
        <w:shd w:val="clear" w:color="auto" w:fill="FFFFFF"/>
        <w:rPr>
          <w:rFonts w:ascii="Calibri" w:hAnsi="Calibri" w:cs="Arial"/>
          <w:color w:val="222222"/>
          <w:szCs w:val="22"/>
          <w:highlight w:val="lightGray"/>
          <w:lang w:val="en-GB"/>
        </w:rPr>
      </w:pPr>
    </w:p>
    <w:p w14:paraId="70A8F5AF" w14:textId="77777777" w:rsidR="002B39C4" w:rsidRDefault="002B39C4" w:rsidP="00972789">
      <w:pPr>
        <w:pStyle w:val="Heading1"/>
        <w:rPr>
          <w:highlight w:val="lightGray"/>
          <w:lang w:val="en-GB"/>
        </w:rPr>
      </w:pPr>
      <w:r>
        <w:rPr>
          <w:highlight w:val="lightGray"/>
          <w:lang w:val="en-GB"/>
        </w:rPr>
        <w:br w:type="page"/>
      </w:r>
    </w:p>
    <w:p w14:paraId="0E8018BA" w14:textId="0FF98758" w:rsidR="007D003F" w:rsidRPr="00EE1B34" w:rsidRDefault="00842D4B" w:rsidP="007D003F">
      <w:pPr>
        <w:jc w:val="center"/>
        <w:rPr>
          <w:rFonts w:ascii="Calibri" w:hAnsi="Calibri" w:cs="Arial"/>
          <w:b/>
          <w:szCs w:val="22"/>
          <w:lang w:val="en-GB"/>
        </w:rPr>
      </w:pPr>
      <w:r>
        <w:rPr>
          <w:rFonts w:ascii="Calibri" w:hAnsi="Calibri" w:cs="Arial"/>
          <w:szCs w:val="22"/>
          <w:lang w:val="en-GB"/>
        </w:rPr>
        <w:lastRenderedPageBreak/>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5CF8BDCA"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default" r:id="rId17"/>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pPr>
    </w:p>
    <w:p w14:paraId="50928F81" w14:textId="4ABC28A1" w:rsidR="003A502F" w:rsidRPr="00EE1B34" w:rsidRDefault="003A502F" w:rsidP="003A502F">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 xml:space="preserve">eneral Conditions of Contract for the Procurement of Goods,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 xml:space="preserve">DRC Bid Form No </w:t>
      </w:r>
      <w:r w:rsidR="002F403C">
        <w:rPr>
          <w:rFonts w:ascii="Calibri" w:hAnsi="Calibri" w:cs="Arial"/>
          <w:b/>
          <w:color w:val="222222"/>
          <w:szCs w:val="22"/>
          <w:lang w:val="en-GB"/>
        </w:rPr>
        <w:t>ITB-IQ-BGT-19-00</w:t>
      </w:r>
      <w:r w:rsidR="006A31C2">
        <w:rPr>
          <w:rFonts w:ascii="Calibri" w:hAnsi="Calibri" w:cs="Arial"/>
          <w:b/>
          <w:color w:val="222222"/>
          <w:szCs w:val="22"/>
          <w:lang w:val="en-GB"/>
        </w:rPr>
        <w:t>9</w:t>
      </w:r>
      <w:r w:rsidRPr="00EE1B34">
        <w:rPr>
          <w:rFonts w:ascii="Calibri" w:hAnsi="Calibri" w:cs="Arial"/>
          <w:lang w:val="en-GB"/>
        </w:rPr>
        <w:t>, 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77777777"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484D28" w:rsidRPr="00EE1B34">
        <w:rPr>
          <w:rFonts w:ascii="Calibri" w:hAnsi="Calibri" w:cs="Arial"/>
          <w:lang w:val="en-GB"/>
        </w:rPr>
        <w:t>ITB Letter</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0F079C">
        <w:rPr>
          <w:rFonts w:ascii="Calibri" w:hAnsi="Calibri" w:cs="Arial"/>
          <w:color w:val="FF0000"/>
          <w:highlight w:val="lightGray"/>
          <w:lang w:val="en-GB"/>
        </w:rPr>
        <w:t>DD</w:t>
      </w:r>
      <w:r w:rsidR="00484D28" w:rsidRPr="000F079C">
        <w:rPr>
          <w:rFonts w:ascii="Calibri" w:hAnsi="Calibri" w:cs="Arial"/>
          <w:color w:val="FF0000"/>
          <w:highlight w:val="lightGray"/>
          <w:lang w:val="en-GB"/>
        </w:rPr>
        <w:t>P</w:t>
      </w:r>
      <w:r w:rsidRPr="00EE1B34">
        <w:rPr>
          <w:rFonts w:ascii="Calibri" w:hAnsi="Calibri" w:cs="Arial"/>
          <w:lang w:val="en-GB"/>
        </w:rPr>
        <w:t xml:space="preserve"> (Incoterms 2010)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w:t>
      </w:r>
      <w:proofErr w:type="gramStart"/>
      <w:r w:rsidRPr="00EE1B34">
        <w:rPr>
          <w:rFonts w:ascii="Calibri" w:hAnsi="Calibri" w:cs="Arial"/>
          <w:lang w:val="en-GB"/>
        </w:rPr>
        <w:t>reserves</w:t>
      </w:r>
      <w:proofErr w:type="gramEnd"/>
      <w:r w:rsidRPr="00EE1B34">
        <w:rPr>
          <w:rFonts w:ascii="Calibri" w:hAnsi="Calibri" w:cs="Arial"/>
          <w:lang w:val="en-GB"/>
        </w:rPr>
        <w:t xml:space="preserve">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 xml:space="preserve">s </w:t>
      </w:r>
      <w:proofErr w:type="gramStart"/>
      <w:r w:rsidRPr="00EE1B34">
        <w:rPr>
          <w:rFonts w:ascii="Calibri" w:hAnsi="Calibri" w:cs="Arial"/>
          <w:lang w:val="en-GB"/>
        </w:rPr>
        <w:t>cannot be accepted</w:t>
      </w:r>
      <w:proofErr w:type="gramEnd"/>
      <w:r w:rsidRPr="00EE1B34">
        <w:rPr>
          <w:rFonts w:ascii="Calibri" w:hAnsi="Calibri" w:cs="Arial"/>
          <w:lang w:val="en-GB"/>
        </w:rPr>
        <w:t>.</w:t>
      </w:r>
    </w:p>
    <w:p w14:paraId="301E6C07" w14:textId="77777777" w:rsidR="00042D64" w:rsidRPr="00EE1B34" w:rsidRDefault="00042D64" w:rsidP="00042D64">
      <w:pPr>
        <w:pStyle w:val="ColorfulList-Accent11"/>
        <w:rPr>
          <w:rFonts w:ascii="Calibri" w:hAnsi="Calibri" w:cs="Arial"/>
          <w:lang w:val="en-GB"/>
        </w:rPr>
      </w:pPr>
    </w:p>
    <w:p w14:paraId="1A23254F" w14:textId="6EED442F" w:rsidR="003212F3" w:rsidRPr="002F403C" w:rsidRDefault="003212F3" w:rsidP="008119CB">
      <w:pPr>
        <w:numPr>
          <w:ilvl w:val="1"/>
          <w:numId w:val="24"/>
        </w:numPr>
        <w:tabs>
          <w:tab w:val="left" w:pos="0"/>
          <w:tab w:val="left" w:pos="360"/>
        </w:tabs>
        <w:ind w:left="360"/>
        <w:rPr>
          <w:rFonts w:ascii="Calibri" w:hAnsi="Calibri" w:cs="Arial"/>
          <w:i/>
          <w:lang w:val="en-GB"/>
        </w:rPr>
      </w:pPr>
      <w:r w:rsidRPr="002F403C">
        <w:rPr>
          <w:rFonts w:ascii="Calibri" w:hAnsi="Calibri" w:cs="Arial"/>
          <w:lang w:val="en-GB"/>
        </w:rPr>
        <w:t>That the curren</w:t>
      </w:r>
      <w:r w:rsidR="006F6872" w:rsidRPr="002F403C">
        <w:rPr>
          <w:rFonts w:ascii="Calibri" w:hAnsi="Calibri" w:cs="Arial"/>
          <w:lang w:val="en-GB"/>
        </w:rPr>
        <w:t>cy</w:t>
      </w:r>
      <w:r w:rsidRPr="002F403C">
        <w:rPr>
          <w:rFonts w:ascii="Calibri" w:hAnsi="Calibri" w:cs="Arial"/>
          <w:lang w:val="en-GB"/>
        </w:rPr>
        <w:t xml:space="preserve"> of the Bid should be in</w:t>
      </w:r>
      <w:r w:rsidR="00484D28" w:rsidRPr="002F403C">
        <w:rPr>
          <w:rFonts w:ascii="Calibri" w:hAnsi="Calibri" w:cs="Arial"/>
          <w:lang w:val="en-GB"/>
        </w:rPr>
        <w:t xml:space="preserve"> </w:t>
      </w:r>
      <w:r w:rsidR="002F403C" w:rsidRPr="002F403C">
        <w:rPr>
          <w:rFonts w:ascii="Calibri" w:hAnsi="Calibri" w:cs="Arial"/>
          <w:i/>
          <w:lang w:val="en-GB"/>
        </w:rPr>
        <w:t>Iraqi Dinar (IQD) or United States Dollar (USD)</w:t>
      </w:r>
    </w:p>
    <w:p w14:paraId="515AF63B" w14:textId="77777777" w:rsidR="00042D64" w:rsidRPr="00EE1B34" w:rsidRDefault="00042D64" w:rsidP="00484D28">
      <w:pPr>
        <w:pStyle w:val="ColorfulList-Accent11"/>
        <w:ind w:left="0"/>
        <w:rPr>
          <w:rFonts w:ascii="Calibri" w:hAnsi="Calibri" w:cs="Arial"/>
          <w:lang w:val="en-GB"/>
        </w:rPr>
      </w:pP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proofErr w:type="gramStart"/>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rder/Contract and acknowledgement copy</w:t>
      </w:r>
      <w:proofErr w:type="gramEnd"/>
      <w:r w:rsidRPr="00EE1B34">
        <w:rPr>
          <w:rFonts w:ascii="Calibri" w:hAnsi="Calibri" w:cs="Arial"/>
          <w:lang w:val="en-GB"/>
        </w:rPr>
        <w:t xml:space="preserve">. In case or </w:t>
      </w:r>
      <w:proofErr w:type="gramStart"/>
      <w:r w:rsidRPr="00EE1B34">
        <w:rPr>
          <w:rFonts w:ascii="Calibri" w:hAnsi="Calibri" w:cs="Arial"/>
          <w:lang w:val="en-GB"/>
        </w:rPr>
        <w:t>urgency</w:t>
      </w:r>
      <w:proofErr w:type="gramEnd"/>
      <w:r w:rsidRPr="00EE1B34">
        <w:rPr>
          <w:rFonts w:ascii="Calibri" w:hAnsi="Calibri" w:cs="Arial"/>
          <w:lang w:val="en-GB"/>
        </w:rPr>
        <w:t xml:space="preserve">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77777777"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ailure to comply with this may result in the Bid not being considered</w:t>
      </w:r>
    </w:p>
    <w:p w14:paraId="4D276517" w14:textId="77777777" w:rsidR="00042D64" w:rsidRPr="00EE1B34" w:rsidRDefault="00042D64" w:rsidP="00042D64">
      <w:pPr>
        <w:pStyle w:val="ColorfulList-Accent11"/>
        <w:rPr>
          <w:rFonts w:ascii="Calibri" w:hAnsi="Calibri" w:cs="Arial"/>
          <w:lang w:val="en-GB"/>
        </w:rPr>
      </w:pPr>
    </w:p>
    <w:p w14:paraId="7B5E0848" w14:textId="4B333B96"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565027">
        <w:rPr>
          <w:rFonts w:ascii="Calibri" w:hAnsi="Calibri" w:cs="Arial"/>
        </w:rPr>
        <w:t>90</w:t>
      </w:r>
      <w:r w:rsidR="002F403C">
        <w:rPr>
          <w:rFonts w:ascii="Calibri" w:hAnsi="Calibri" w:cs="Arial"/>
        </w:rPr>
        <w:t xml:space="preserve"> </w:t>
      </w:r>
      <w:r w:rsidRPr="00EE1B34">
        <w:rPr>
          <w:rFonts w:ascii="Calibri" w:hAnsi="Calibri" w:cs="Arial"/>
        </w:rPr>
        <w:t>calendar days from the date of the IT</w:t>
      </w:r>
      <w:r w:rsidR="00C6161B" w:rsidRPr="00EE1B34">
        <w:rPr>
          <w:rFonts w:ascii="Calibri" w:hAnsi="Calibri" w:cs="Arial"/>
        </w:rPr>
        <w:t>B</w:t>
      </w:r>
      <w:r w:rsidRPr="00EE1B34">
        <w:rPr>
          <w:rFonts w:ascii="Calibri" w:hAnsi="Calibri" w:cs="Arial"/>
        </w:rPr>
        <w:t xml:space="preserve"> closure</w:t>
      </w:r>
    </w:p>
    <w:p w14:paraId="6170A5B2" w14:textId="77777777" w:rsidR="00042D64" w:rsidRPr="00EE1B34" w:rsidRDefault="00042D64" w:rsidP="00042D64">
      <w:pPr>
        <w:pStyle w:val="ColorfulList-Accent11"/>
        <w:rPr>
          <w:rFonts w:ascii="Calibri" w:hAnsi="Calibri" w:cs="Arial"/>
        </w:rPr>
      </w:pPr>
    </w:p>
    <w:p w14:paraId="1D2C5B54" w14:textId="1C3F7CA9" w:rsidR="00042D64" w:rsidRDefault="00042D64" w:rsidP="00753EF1">
      <w:pPr>
        <w:numPr>
          <w:ilvl w:val="1"/>
          <w:numId w:val="24"/>
        </w:numPr>
        <w:tabs>
          <w:tab w:val="left" w:pos="0"/>
          <w:tab w:val="left" w:pos="360"/>
        </w:tabs>
        <w:ind w:left="360"/>
        <w:rPr>
          <w:rFonts w:ascii="Calibri" w:hAnsi="Calibri" w:cs="Arial"/>
        </w:rPr>
      </w:pPr>
      <w:r w:rsidRPr="002F403C">
        <w:rPr>
          <w:rFonts w:ascii="Calibri" w:hAnsi="Calibri" w:cs="Arial"/>
        </w:rPr>
        <w:t xml:space="preserve">We agree to the terms and conditions set forth in the DRC General Conditions of </w:t>
      </w:r>
      <w:r w:rsidR="006F6872" w:rsidRPr="002F403C">
        <w:rPr>
          <w:rFonts w:ascii="Calibri" w:hAnsi="Calibri" w:cs="Arial"/>
        </w:rPr>
        <w:t>C</w:t>
      </w:r>
      <w:r w:rsidRPr="002F403C">
        <w:rPr>
          <w:rFonts w:ascii="Calibri" w:hAnsi="Calibri" w:cs="Arial"/>
        </w:rPr>
        <w:t xml:space="preserve">ontract for the Procurement of Goods </w:t>
      </w:r>
    </w:p>
    <w:p w14:paraId="209BF9ED" w14:textId="77777777" w:rsidR="002F403C" w:rsidRDefault="002F403C" w:rsidP="002F403C">
      <w:pPr>
        <w:pStyle w:val="ListParagraph"/>
        <w:rPr>
          <w:rFonts w:ascii="Calibri" w:hAnsi="Calibri" w:cs="Arial"/>
        </w:rPr>
      </w:pPr>
    </w:p>
    <w:p w14:paraId="4A9E1185" w14:textId="77777777" w:rsidR="002F403C" w:rsidRPr="002F403C" w:rsidRDefault="002F403C" w:rsidP="002F403C">
      <w:pPr>
        <w:tabs>
          <w:tab w:val="left" w:pos="0"/>
          <w:tab w:val="left" w:pos="360"/>
        </w:tabs>
        <w:ind w:left="360"/>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Pr="00EE1B34">
        <w:rPr>
          <w:rFonts w:ascii="Calibri" w:hAnsi="Calibri" w:cs="Arial"/>
        </w:rPr>
        <w:t xml:space="preserve"> Code of Ethics as </w:t>
      </w:r>
      <w:r w:rsidR="00984517" w:rsidRPr="00EE1B34">
        <w:rPr>
          <w:rFonts w:ascii="Calibri" w:hAnsi="Calibri" w:cs="Arial"/>
        </w:rPr>
        <w:t>attached as</w:t>
      </w:r>
      <w:r w:rsidRPr="00EE1B34">
        <w:rPr>
          <w:rFonts w:ascii="Calibri" w:hAnsi="Calibri" w:cs="Arial"/>
        </w:rPr>
        <w:t xml:space="preserve"> Annex 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CB878" w14:textId="77777777" w:rsidR="008F5EEE" w:rsidRDefault="008F5EEE">
      <w:r>
        <w:separator/>
      </w:r>
    </w:p>
  </w:endnote>
  <w:endnote w:type="continuationSeparator" w:id="0">
    <w:p w14:paraId="0CCF191A" w14:textId="77777777" w:rsidR="008F5EEE" w:rsidRDefault="008F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13569" w14:textId="0CDEA613" w:rsidR="004C6667" w:rsidRPr="005B2835" w:rsidRDefault="004C6667" w:rsidP="004C6667">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ANNEX 06 – itb TENDER – NATIONAL &amp; INTERNATIONAL</w:t>
    </w:r>
    <w:r w:rsidRPr="005B2835">
      <w:rPr>
        <w:b w:val="0"/>
        <w:color w:val="BFBFBF" w:themeColor="background1" w:themeShade="BF"/>
        <w:sz w:val="20"/>
        <w:szCs w:val="20"/>
      </w:rPr>
      <w:tab/>
    </w:r>
  </w:p>
  <w:p w14:paraId="753AEFEF" w14:textId="46931F19" w:rsidR="004C6667" w:rsidRPr="009E78FE" w:rsidRDefault="004C6667" w:rsidP="004C6667">
    <w:pPr>
      <w:pStyle w:val="Footer"/>
      <w:tabs>
        <w:tab w:val="right" w:pos="9639"/>
      </w:tabs>
    </w:pPr>
    <w:r w:rsidRPr="000B6819">
      <w:t xml:space="preserve">Date: </w:t>
    </w:r>
    <w:r>
      <w:t xml:space="preserve">01-01-2017 </w:t>
    </w:r>
    <w:proofErr w:type="gramStart"/>
    <w:r w:rsidRPr="000B6819">
      <w:t>•  Valid</w:t>
    </w:r>
    <w:proofErr w:type="gramEnd"/>
    <w:r w:rsidRPr="000B6819">
      <w:t xml:space="preserve"> from: </w:t>
    </w:r>
    <w:r>
      <w:t>01-01-2017</w:t>
    </w:r>
    <w:r>
      <w:tab/>
    </w:r>
    <w:r>
      <w:tab/>
      <w:t xml:space="preserve">Page </w:t>
    </w:r>
    <w:r>
      <w:rPr>
        <w:bCs/>
        <w:sz w:val="24"/>
        <w:szCs w:val="24"/>
      </w:rPr>
      <w:fldChar w:fldCharType="begin"/>
    </w:r>
    <w:r>
      <w:rPr>
        <w:bCs/>
      </w:rPr>
      <w:instrText xml:space="preserve"> PAGE </w:instrText>
    </w:r>
    <w:r>
      <w:rPr>
        <w:bCs/>
        <w:sz w:val="24"/>
        <w:szCs w:val="24"/>
      </w:rPr>
      <w:fldChar w:fldCharType="separate"/>
    </w:r>
    <w:r w:rsidR="00032DF4">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032DF4">
      <w:rPr>
        <w:bCs/>
        <w:noProof/>
      </w:rPr>
      <w:t>10</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D82DE" w14:textId="61BFB458" w:rsidR="002C3575" w:rsidRPr="005B2835" w:rsidRDefault="002C3575" w:rsidP="002C3575">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 xml:space="preserve">ANNEX </w:t>
    </w:r>
    <w:r w:rsidR="007E17A7">
      <w:rPr>
        <w:b w:val="0"/>
        <w:color w:val="BFBFBF" w:themeColor="background1" w:themeShade="BF"/>
        <w:sz w:val="20"/>
        <w:szCs w:val="20"/>
      </w:rPr>
      <w:t>06</w:t>
    </w:r>
    <w:r>
      <w:rPr>
        <w:b w:val="0"/>
        <w:color w:val="BFBFBF" w:themeColor="background1" w:themeShade="BF"/>
        <w:sz w:val="20"/>
        <w:szCs w:val="20"/>
      </w:rPr>
      <w:t xml:space="preserve"> </w:t>
    </w:r>
    <w:r w:rsidR="007E17A7">
      <w:rPr>
        <w:b w:val="0"/>
        <w:color w:val="BFBFBF" w:themeColor="background1" w:themeShade="BF"/>
        <w:sz w:val="20"/>
        <w:szCs w:val="20"/>
      </w:rPr>
      <w:t>–</w:t>
    </w:r>
    <w:r>
      <w:rPr>
        <w:b w:val="0"/>
        <w:color w:val="BFBFBF" w:themeColor="background1" w:themeShade="BF"/>
        <w:sz w:val="20"/>
        <w:szCs w:val="20"/>
      </w:rPr>
      <w:t xml:space="preserve"> itb</w:t>
    </w:r>
    <w:r w:rsidR="007E17A7">
      <w:rPr>
        <w:b w:val="0"/>
        <w:color w:val="BFBFBF" w:themeColor="background1" w:themeShade="BF"/>
        <w:sz w:val="20"/>
        <w:szCs w:val="20"/>
      </w:rPr>
      <w:t xml:space="preserve"> TENDER – NATIONAL &amp; INTERNATIONAL</w:t>
    </w:r>
    <w:r w:rsidRPr="005B2835">
      <w:rPr>
        <w:b w:val="0"/>
        <w:color w:val="BFBFBF" w:themeColor="background1" w:themeShade="BF"/>
        <w:sz w:val="20"/>
        <w:szCs w:val="20"/>
      </w:rPr>
      <w:tab/>
    </w:r>
  </w:p>
  <w:p w14:paraId="1622818D" w14:textId="185A4041" w:rsidR="002C3575" w:rsidRPr="009E78FE" w:rsidRDefault="002C3575" w:rsidP="002C3575">
    <w:pPr>
      <w:pStyle w:val="Footer"/>
      <w:tabs>
        <w:tab w:val="right" w:pos="9639"/>
      </w:tabs>
    </w:pPr>
    <w:r w:rsidRPr="000B6819">
      <w:t xml:space="preserve">Date: </w:t>
    </w:r>
    <w:r w:rsidR="007313A0">
      <w:t xml:space="preserve">01-01-2017 </w:t>
    </w:r>
    <w:r w:rsidR="00765276" w:rsidRPr="000B6819">
      <w:t>• Valid</w:t>
    </w:r>
    <w:r w:rsidRPr="000B6819">
      <w:t xml:space="preserve"> from: </w:t>
    </w:r>
    <w:r>
      <w:t>01-01-2017</w:t>
    </w:r>
    <w:r>
      <w:tab/>
    </w:r>
    <w:r>
      <w:tab/>
      <w:t xml:space="preserve">Page </w:t>
    </w:r>
    <w:r>
      <w:rPr>
        <w:bCs/>
        <w:sz w:val="24"/>
        <w:szCs w:val="24"/>
      </w:rPr>
      <w:fldChar w:fldCharType="begin"/>
    </w:r>
    <w:r>
      <w:rPr>
        <w:bCs/>
      </w:rPr>
      <w:instrText xml:space="preserve"> PAGE </w:instrText>
    </w:r>
    <w:r>
      <w:rPr>
        <w:bCs/>
        <w:sz w:val="24"/>
        <w:szCs w:val="24"/>
      </w:rPr>
      <w:fldChar w:fldCharType="separate"/>
    </w:r>
    <w:r w:rsidR="00032DF4">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032DF4">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390F8" w14:textId="77777777" w:rsidR="008F5EEE" w:rsidRDefault="008F5EEE">
      <w:r>
        <w:separator/>
      </w:r>
    </w:p>
  </w:footnote>
  <w:footnote w:type="continuationSeparator" w:id="0">
    <w:p w14:paraId="25B7F2F0" w14:textId="77777777" w:rsidR="008F5EEE" w:rsidRDefault="008F5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C4697" w14:textId="33B96B9C" w:rsidR="006849DA" w:rsidRDefault="006849DA">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5C1928"/>
    <w:multiLevelType w:val="hybridMultilevel"/>
    <w:tmpl w:val="79BCB8C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6"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8"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197BB5"/>
    <w:multiLevelType w:val="hybridMultilevel"/>
    <w:tmpl w:val="5218B374"/>
    <w:lvl w:ilvl="0" w:tplc="331E65FE">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7"/>
  </w:num>
  <w:num w:numId="11">
    <w:abstractNumId w:val="50"/>
  </w:num>
  <w:num w:numId="12">
    <w:abstractNumId w:val="13"/>
  </w:num>
  <w:num w:numId="13">
    <w:abstractNumId w:val="46"/>
  </w:num>
  <w:num w:numId="14">
    <w:abstractNumId w:val="37"/>
  </w:num>
  <w:num w:numId="15">
    <w:abstractNumId w:val="34"/>
  </w:num>
  <w:num w:numId="16">
    <w:abstractNumId w:val="53"/>
  </w:num>
  <w:num w:numId="17">
    <w:abstractNumId w:val="4"/>
  </w:num>
  <w:num w:numId="18">
    <w:abstractNumId w:val="10"/>
  </w:num>
  <w:num w:numId="19">
    <w:abstractNumId w:val="17"/>
  </w:num>
  <w:num w:numId="20">
    <w:abstractNumId w:val="7"/>
  </w:num>
  <w:num w:numId="21">
    <w:abstractNumId w:val="44"/>
  </w:num>
  <w:num w:numId="22">
    <w:abstractNumId w:val="33"/>
  </w:num>
  <w:num w:numId="23">
    <w:abstractNumId w:val="42"/>
  </w:num>
  <w:num w:numId="24">
    <w:abstractNumId w:val="29"/>
  </w:num>
  <w:num w:numId="25">
    <w:abstractNumId w:val="15"/>
  </w:num>
  <w:num w:numId="26">
    <w:abstractNumId w:val="41"/>
  </w:num>
  <w:num w:numId="27">
    <w:abstractNumId w:val="45"/>
  </w:num>
  <w:num w:numId="28">
    <w:abstractNumId w:val="18"/>
  </w:num>
  <w:num w:numId="29">
    <w:abstractNumId w:val="51"/>
  </w:num>
  <w:num w:numId="30">
    <w:abstractNumId w:val="9"/>
  </w:num>
  <w:num w:numId="31">
    <w:abstractNumId w:val="40"/>
  </w:num>
  <w:num w:numId="32">
    <w:abstractNumId w:val="48"/>
  </w:num>
  <w:num w:numId="33">
    <w:abstractNumId w:val="0"/>
  </w:num>
  <w:num w:numId="34">
    <w:abstractNumId w:val="39"/>
  </w:num>
  <w:num w:numId="35">
    <w:abstractNumId w:val="38"/>
  </w:num>
  <w:num w:numId="36">
    <w:abstractNumId w:val="22"/>
  </w:num>
  <w:num w:numId="37">
    <w:abstractNumId w:val="28"/>
  </w:num>
  <w:num w:numId="38">
    <w:abstractNumId w:val="56"/>
  </w:num>
  <w:num w:numId="39">
    <w:abstractNumId w:val="2"/>
  </w:num>
  <w:num w:numId="40">
    <w:abstractNumId w:val="5"/>
  </w:num>
  <w:num w:numId="41">
    <w:abstractNumId w:val="32"/>
  </w:num>
  <w:num w:numId="42">
    <w:abstractNumId w:val="26"/>
  </w:num>
  <w:num w:numId="43">
    <w:abstractNumId w:val="25"/>
  </w:num>
  <w:num w:numId="44">
    <w:abstractNumId w:val="24"/>
  </w:num>
  <w:num w:numId="45">
    <w:abstractNumId w:val="54"/>
  </w:num>
  <w:num w:numId="46">
    <w:abstractNumId w:val="35"/>
  </w:num>
  <w:num w:numId="47">
    <w:abstractNumId w:val="47"/>
  </w:num>
  <w:num w:numId="48">
    <w:abstractNumId w:val="21"/>
  </w:num>
  <w:num w:numId="49">
    <w:abstractNumId w:val="14"/>
  </w:num>
  <w:num w:numId="50">
    <w:abstractNumId w:val="3"/>
  </w:num>
  <w:num w:numId="51">
    <w:abstractNumId w:val="55"/>
  </w:num>
  <w:num w:numId="52">
    <w:abstractNumId w:val="31"/>
  </w:num>
  <w:num w:numId="53">
    <w:abstractNumId w:val="23"/>
  </w:num>
  <w:num w:numId="54">
    <w:abstractNumId w:val="52"/>
  </w:num>
  <w:num w:numId="55">
    <w:abstractNumId w:val="16"/>
  </w:num>
  <w:num w:numId="56">
    <w:abstractNumId w:val="30"/>
  </w:num>
  <w:num w:numId="57">
    <w:abstractNumId w:val="11"/>
  </w:num>
  <w:num w:numId="58">
    <w:abstractNumId w:val="49"/>
  </w:num>
  <w:num w:numId="59">
    <w:abstractNumId w:val="20"/>
  </w:num>
  <w:num w:numId="60">
    <w:abstractNumId w:val="19"/>
  </w:num>
  <w:num w:numId="61">
    <w:abstractNumId w:val="6"/>
  </w:num>
  <w:num w:numId="62">
    <w:abstractNumId w:val="27"/>
  </w:num>
  <w:num w:numId="63">
    <w:abstractNumId w:val="8"/>
  </w:num>
  <w:num w:numId="64">
    <w:abstractNumId w:val="36"/>
  </w:num>
  <w:num w:numId="65">
    <w:abstractNumId w:val="1"/>
  </w:num>
  <w:num w:numId="66">
    <w:abstractNumId w:val="43"/>
  </w:num>
  <w:num w:numId="67">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CE2"/>
    <w:rsid w:val="000008B5"/>
    <w:rsid w:val="000062C2"/>
    <w:rsid w:val="00011822"/>
    <w:rsid w:val="00012AED"/>
    <w:rsid w:val="000146D4"/>
    <w:rsid w:val="00020E2E"/>
    <w:rsid w:val="00027D1C"/>
    <w:rsid w:val="00032DF4"/>
    <w:rsid w:val="0003513A"/>
    <w:rsid w:val="00040934"/>
    <w:rsid w:val="00042D64"/>
    <w:rsid w:val="0005752D"/>
    <w:rsid w:val="00062CCA"/>
    <w:rsid w:val="00072DB0"/>
    <w:rsid w:val="00073BF3"/>
    <w:rsid w:val="000811BB"/>
    <w:rsid w:val="00092310"/>
    <w:rsid w:val="00092EFE"/>
    <w:rsid w:val="000A25CD"/>
    <w:rsid w:val="000B438B"/>
    <w:rsid w:val="000C4FED"/>
    <w:rsid w:val="000C5C39"/>
    <w:rsid w:val="000C6F2C"/>
    <w:rsid w:val="000E2F9D"/>
    <w:rsid w:val="000F079C"/>
    <w:rsid w:val="000F085B"/>
    <w:rsid w:val="000F270D"/>
    <w:rsid w:val="00106BA6"/>
    <w:rsid w:val="00120C7D"/>
    <w:rsid w:val="0013420A"/>
    <w:rsid w:val="001379E4"/>
    <w:rsid w:val="00141F35"/>
    <w:rsid w:val="00142DFA"/>
    <w:rsid w:val="0015126B"/>
    <w:rsid w:val="00152DDE"/>
    <w:rsid w:val="00157129"/>
    <w:rsid w:val="0016125D"/>
    <w:rsid w:val="001617B4"/>
    <w:rsid w:val="00161DBC"/>
    <w:rsid w:val="001658B8"/>
    <w:rsid w:val="00191291"/>
    <w:rsid w:val="001920A7"/>
    <w:rsid w:val="001A1F31"/>
    <w:rsid w:val="001A706C"/>
    <w:rsid w:val="001B706D"/>
    <w:rsid w:val="001C6C3E"/>
    <w:rsid w:val="001C74AB"/>
    <w:rsid w:val="001E4875"/>
    <w:rsid w:val="001E5ECA"/>
    <w:rsid w:val="001E7301"/>
    <w:rsid w:val="001F5B0C"/>
    <w:rsid w:val="001F746A"/>
    <w:rsid w:val="0020161B"/>
    <w:rsid w:val="002027F1"/>
    <w:rsid w:val="002066AC"/>
    <w:rsid w:val="00207299"/>
    <w:rsid w:val="00225753"/>
    <w:rsid w:val="00227923"/>
    <w:rsid w:val="00233E65"/>
    <w:rsid w:val="002360FC"/>
    <w:rsid w:val="00236EAB"/>
    <w:rsid w:val="002435DF"/>
    <w:rsid w:val="00245CE2"/>
    <w:rsid w:val="00246185"/>
    <w:rsid w:val="00250748"/>
    <w:rsid w:val="00250EB3"/>
    <w:rsid w:val="00254A52"/>
    <w:rsid w:val="002572B7"/>
    <w:rsid w:val="00280C6B"/>
    <w:rsid w:val="00287BAA"/>
    <w:rsid w:val="002925FD"/>
    <w:rsid w:val="00292BE6"/>
    <w:rsid w:val="002A0C17"/>
    <w:rsid w:val="002B119F"/>
    <w:rsid w:val="002B39C4"/>
    <w:rsid w:val="002B6F85"/>
    <w:rsid w:val="002B7EE1"/>
    <w:rsid w:val="002C3575"/>
    <w:rsid w:val="002D1A68"/>
    <w:rsid w:val="002D3109"/>
    <w:rsid w:val="002D62CD"/>
    <w:rsid w:val="002F2C28"/>
    <w:rsid w:val="002F403C"/>
    <w:rsid w:val="003113D2"/>
    <w:rsid w:val="00316AD0"/>
    <w:rsid w:val="003212F3"/>
    <w:rsid w:val="0032141A"/>
    <w:rsid w:val="0032300C"/>
    <w:rsid w:val="003266A9"/>
    <w:rsid w:val="0033279A"/>
    <w:rsid w:val="00333358"/>
    <w:rsid w:val="00341083"/>
    <w:rsid w:val="00343F5C"/>
    <w:rsid w:val="003461DC"/>
    <w:rsid w:val="0035614B"/>
    <w:rsid w:val="003666D9"/>
    <w:rsid w:val="00370E7A"/>
    <w:rsid w:val="003715CE"/>
    <w:rsid w:val="003716BA"/>
    <w:rsid w:val="00377D64"/>
    <w:rsid w:val="00380602"/>
    <w:rsid w:val="00387CC4"/>
    <w:rsid w:val="003937DF"/>
    <w:rsid w:val="003962AC"/>
    <w:rsid w:val="003A502F"/>
    <w:rsid w:val="003A51DE"/>
    <w:rsid w:val="003A6AD3"/>
    <w:rsid w:val="003B2A29"/>
    <w:rsid w:val="003B51DD"/>
    <w:rsid w:val="003D13AE"/>
    <w:rsid w:val="003E690E"/>
    <w:rsid w:val="003F0DB2"/>
    <w:rsid w:val="0040208C"/>
    <w:rsid w:val="00403050"/>
    <w:rsid w:val="00403B1A"/>
    <w:rsid w:val="0040434C"/>
    <w:rsid w:val="0041369D"/>
    <w:rsid w:val="00427C74"/>
    <w:rsid w:val="0043614F"/>
    <w:rsid w:val="00436A6A"/>
    <w:rsid w:val="004412CB"/>
    <w:rsid w:val="00443A10"/>
    <w:rsid w:val="00447234"/>
    <w:rsid w:val="00450106"/>
    <w:rsid w:val="00461C7E"/>
    <w:rsid w:val="00464381"/>
    <w:rsid w:val="00484D28"/>
    <w:rsid w:val="00485DE2"/>
    <w:rsid w:val="00493AD1"/>
    <w:rsid w:val="004970B2"/>
    <w:rsid w:val="00497E58"/>
    <w:rsid w:val="004A0ABA"/>
    <w:rsid w:val="004A1027"/>
    <w:rsid w:val="004B0DD6"/>
    <w:rsid w:val="004B1EE0"/>
    <w:rsid w:val="004B5A37"/>
    <w:rsid w:val="004B6367"/>
    <w:rsid w:val="004C3B30"/>
    <w:rsid w:val="004C59E0"/>
    <w:rsid w:val="004C5E5E"/>
    <w:rsid w:val="004C6667"/>
    <w:rsid w:val="004D1DE7"/>
    <w:rsid w:val="004D75ED"/>
    <w:rsid w:val="004F21A3"/>
    <w:rsid w:val="004F2D60"/>
    <w:rsid w:val="00500D1E"/>
    <w:rsid w:val="00501F9B"/>
    <w:rsid w:val="005060F1"/>
    <w:rsid w:val="005140F3"/>
    <w:rsid w:val="0053076C"/>
    <w:rsid w:val="00533159"/>
    <w:rsid w:val="00537DF4"/>
    <w:rsid w:val="00545C60"/>
    <w:rsid w:val="00546722"/>
    <w:rsid w:val="005515FF"/>
    <w:rsid w:val="00551C65"/>
    <w:rsid w:val="005554A5"/>
    <w:rsid w:val="00563ED7"/>
    <w:rsid w:val="00565027"/>
    <w:rsid w:val="005673B0"/>
    <w:rsid w:val="0058167B"/>
    <w:rsid w:val="005952AF"/>
    <w:rsid w:val="00597EF4"/>
    <w:rsid w:val="005A0D0B"/>
    <w:rsid w:val="005A4C62"/>
    <w:rsid w:val="005B1DAD"/>
    <w:rsid w:val="005B6439"/>
    <w:rsid w:val="005C3D9D"/>
    <w:rsid w:val="005D54EE"/>
    <w:rsid w:val="005E7DBA"/>
    <w:rsid w:val="005F2446"/>
    <w:rsid w:val="005F2A18"/>
    <w:rsid w:val="005F76AD"/>
    <w:rsid w:val="006001BC"/>
    <w:rsid w:val="006071B3"/>
    <w:rsid w:val="00654A9A"/>
    <w:rsid w:val="00673B30"/>
    <w:rsid w:val="00682714"/>
    <w:rsid w:val="00684792"/>
    <w:rsid w:val="006849DA"/>
    <w:rsid w:val="006961AB"/>
    <w:rsid w:val="006A201F"/>
    <w:rsid w:val="006A31C2"/>
    <w:rsid w:val="006B32D8"/>
    <w:rsid w:val="006B7B97"/>
    <w:rsid w:val="006D297E"/>
    <w:rsid w:val="006D4077"/>
    <w:rsid w:val="006D614B"/>
    <w:rsid w:val="006E0E80"/>
    <w:rsid w:val="006E5DD6"/>
    <w:rsid w:val="006F1586"/>
    <w:rsid w:val="006F1A94"/>
    <w:rsid w:val="006F53B9"/>
    <w:rsid w:val="006F6872"/>
    <w:rsid w:val="007111BF"/>
    <w:rsid w:val="00713BB3"/>
    <w:rsid w:val="007313A0"/>
    <w:rsid w:val="007404D5"/>
    <w:rsid w:val="00742BF6"/>
    <w:rsid w:val="00753198"/>
    <w:rsid w:val="00753EF1"/>
    <w:rsid w:val="0075768F"/>
    <w:rsid w:val="00760412"/>
    <w:rsid w:val="00762830"/>
    <w:rsid w:val="00765276"/>
    <w:rsid w:val="00766F9C"/>
    <w:rsid w:val="007C5C5E"/>
    <w:rsid w:val="007D003F"/>
    <w:rsid w:val="007E17A7"/>
    <w:rsid w:val="007E643A"/>
    <w:rsid w:val="007F3440"/>
    <w:rsid w:val="008066EC"/>
    <w:rsid w:val="00810712"/>
    <w:rsid w:val="008119CB"/>
    <w:rsid w:val="008161F3"/>
    <w:rsid w:val="00820E2B"/>
    <w:rsid w:val="008330A3"/>
    <w:rsid w:val="00842D4B"/>
    <w:rsid w:val="00847903"/>
    <w:rsid w:val="00860A12"/>
    <w:rsid w:val="00866263"/>
    <w:rsid w:val="00876341"/>
    <w:rsid w:val="00882178"/>
    <w:rsid w:val="008857D0"/>
    <w:rsid w:val="00886607"/>
    <w:rsid w:val="008914F7"/>
    <w:rsid w:val="00895164"/>
    <w:rsid w:val="008A05ED"/>
    <w:rsid w:val="008A3057"/>
    <w:rsid w:val="008B6504"/>
    <w:rsid w:val="008C1D50"/>
    <w:rsid w:val="008C6EC9"/>
    <w:rsid w:val="008D4FE9"/>
    <w:rsid w:val="008E0737"/>
    <w:rsid w:val="008E76AF"/>
    <w:rsid w:val="008F3297"/>
    <w:rsid w:val="008F5EEE"/>
    <w:rsid w:val="0090110E"/>
    <w:rsid w:val="00901694"/>
    <w:rsid w:val="00904955"/>
    <w:rsid w:val="00905228"/>
    <w:rsid w:val="009073DB"/>
    <w:rsid w:val="00917AA7"/>
    <w:rsid w:val="009300CE"/>
    <w:rsid w:val="00934A60"/>
    <w:rsid w:val="00936F3B"/>
    <w:rsid w:val="00943DF0"/>
    <w:rsid w:val="00953F26"/>
    <w:rsid w:val="009562C9"/>
    <w:rsid w:val="00957DEB"/>
    <w:rsid w:val="00965CB5"/>
    <w:rsid w:val="00972789"/>
    <w:rsid w:val="009739DD"/>
    <w:rsid w:val="00975A43"/>
    <w:rsid w:val="00984517"/>
    <w:rsid w:val="00986F61"/>
    <w:rsid w:val="0099309D"/>
    <w:rsid w:val="00996636"/>
    <w:rsid w:val="00997D13"/>
    <w:rsid w:val="009A3230"/>
    <w:rsid w:val="009A73CA"/>
    <w:rsid w:val="009A7972"/>
    <w:rsid w:val="009C71BB"/>
    <w:rsid w:val="009D07D7"/>
    <w:rsid w:val="009D3C93"/>
    <w:rsid w:val="009E13CB"/>
    <w:rsid w:val="009E30DD"/>
    <w:rsid w:val="009E6E94"/>
    <w:rsid w:val="009F5C95"/>
    <w:rsid w:val="00A02D05"/>
    <w:rsid w:val="00A039A7"/>
    <w:rsid w:val="00A05165"/>
    <w:rsid w:val="00A10223"/>
    <w:rsid w:val="00A17260"/>
    <w:rsid w:val="00A23250"/>
    <w:rsid w:val="00A27B16"/>
    <w:rsid w:val="00A306D4"/>
    <w:rsid w:val="00A3096B"/>
    <w:rsid w:val="00A31046"/>
    <w:rsid w:val="00A31481"/>
    <w:rsid w:val="00A374AB"/>
    <w:rsid w:val="00A41BE7"/>
    <w:rsid w:val="00A423AF"/>
    <w:rsid w:val="00A479B3"/>
    <w:rsid w:val="00A5037F"/>
    <w:rsid w:val="00A540D5"/>
    <w:rsid w:val="00A61936"/>
    <w:rsid w:val="00A63D23"/>
    <w:rsid w:val="00A648CF"/>
    <w:rsid w:val="00A715A4"/>
    <w:rsid w:val="00A72568"/>
    <w:rsid w:val="00A73E01"/>
    <w:rsid w:val="00A76DD8"/>
    <w:rsid w:val="00A84DED"/>
    <w:rsid w:val="00A921F8"/>
    <w:rsid w:val="00A9431A"/>
    <w:rsid w:val="00AC00A2"/>
    <w:rsid w:val="00AC479B"/>
    <w:rsid w:val="00AD2987"/>
    <w:rsid w:val="00AD7E27"/>
    <w:rsid w:val="00AE3A02"/>
    <w:rsid w:val="00AE4B95"/>
    <w:rsid w:val="00AE6D63"/>
    <w:rsid w:val="00AF4B3F"/>
    <w:rsid w:val="00B03136"/>
    <w:rsid w:val="00B07E9D"/>
    <w:rsid w:val="00B158C1"/>
    <w:rsid w:val="00B235EA"/>
    <w:rsid w:val="00B24F64"/>
    <w:rsid w:val="00B36FEC"/>
    <w:rsid w:val="00B426C0"/>
    <w:rsid w:val="00B43917"/>
    <w:rsid w:val="00B54AEB"/>
    <w:rsid w:val="00B55E19"/>
    <w:rsid w:val="00B57C60"/>
    <w:rsid w:val="00B600E2"/>
    <w:rsid w:val="00B70298"/>
    <w:rsid w:val="00B773F5"/>
    <w:rsid w:val="00B77F40"/>
    <w:rsid w:val="00B81E8C"/>
    <w:rsid w:val="00BA2DE8"/>
    <w:rsid w:val="00BC2066"/>
    <w:rsid w:val="00BC7C23"/>
    <w:rsid w:val="00BD19FC"/>
    <w:rsid w:val="00BD4231"/>
    <w:rsid w:val="00BD5D3F"/>
    <w:rsid w:val="00BF58E8"/>
    <w:rsid w:val="00BF7B4E"/>
    <w:rsid w:val="00C021F2"/>
    <w:rsid w:val="00C2006C"/>
    <w:rsid w:val="00C2149A"/>
    <w:rsid w:val="00C21A8B"/>
    <w:rsid w:val="00C30A91"/>
    <w:rsid w:val="00C35A1E"/>
    <w:rsid w:val="00C36E27"/>
    <w:rsid w:val="00C5121C"/>
    <w:rsid w:val="00C52C53"/>
    <w:rsid w:val="00C54CD7"/>
    <w:rsid w:val="00C56AFA"/>
    <w:rsid w:val="00C5723E"/>
    <w:rsid w:val="00C57712"/>
    <w:rsid w:val="00C6161B"/>
    <w:rsid w:val="00C70E7A"/>
    <w:rsid w:val="00C72B19"/>
    <w:rsid w:val="00C75577"/>
    <w:rsid w:val="00C87B0D"/>
    <w:rsid w:val="00C91A31"/>
    <w:rsid w:val="00C97D59"/>
    <w:rsid w:val="00CB13DA"/>
    <w:rsid w:val="00CB539B"/>
    <w:rsid w:val="00CC0054"/>
    <w:rsid w:val="00CC2FA6"/>
    <w:rsid w:val="00CC35AD"/>
    <w:rsid w:val="00CC744B"/>
    <w:rsid w:val="00CD09A2"/>
    <w:rsid w:val="00CD6ADE"/>
    <w:rsid w:val="00CE1264"/>
    <w:rsid w:val="00CE4A8F"/>
    <w:rsid w:val="00CF38BE"/>
    <w:rsid w:val="00CF7A57"/>
    <w:rsid w:val="00D03AB2"/>
    <w:rsid w:val="00D043C5"/>
    <w:rsid w:val="00D061BB"/>
    <w:rsid w:val="00D06D86"/>
    <w:rsid w:val="00D076DC"/>
    <w:rsid w:val="00D07BE3"/>
    <w:rsid w:val="00D11016"/>
    <w:rsid w:val="00D20534"/>
    <w:rsid w:val="00D27CAE"/>
    <w:rsid w:val="00D34F59"/>
    <w:rsid w:val="00D36FD8"/>
    <w:rsid w:val="00D452A8"/>
    <w:rsid w:val="00D460CB"/>
    <w:rsid w:val="00D46B1E"/>
    <w:rsid w:val="00D50271"/>
    <w:rsid w:val="00D52C02"/>
    <w:rsid w:val="00D57C33"/>
    <w:rsid w:val="00D668B8"/>
    <w:rsid w:val="00D84467"/>
    <w:rsid w:val="00D93916"/>
    <w:rsid w:val="00DA425A"/>
    <w:rsid w:val="00DB4E50"/>
    <w:rsid w:val="00DC3472"/>
    <w:rsid w:val="00DC5F24"/>
    <w:rsid w:val="00DD592B"/>
    <w:rsid w:val="00DD6088"/>
    <w:rsid w:val="00DD722A"/>
    <w:rsid w:val="00DE53D0"/>
    <w:rsid w:val="00DF0ABA"/>
    <w:rsid w:val="00DF0E45"/>
    <w:rsid w:val="00DF775D"/>
    <w:rsid w:val="00DF7FAE"/>
    <w:rsid w:val="00E01D08"/>
    <w:rsid w:val="00E02FA1"/>
    <w:rsid w:val="00E0464E"/>
    <w:rsid w:val="00E067E4"/>
    <w:rsid w:val="00E1262D"/>
    <w:rsid w:val="00E21BA6"/>
    <w:rsid w:val="00E4026B"/>
    <w:rsid w:val="00E43B4D"/>
    <w:rsid w:val="00E72A12"/>
    <w:rsid w:val="00E7447C"/>
    <w:rsid w:val="00E74DCA"/>
    <w:rsid w:val="00E817E2"/>
    <w:rsid w:val="00E87266"/>
    <w:rsid w:val="00E96BC9"/>
    <w:rsid w:val="00EA0A8A"/>
    <w:rsid w:val="00EA473E"/>
    <w:rsid w:val="00EA4C35"/>
    <w:rsid w:val="00EA5C26"/>
    <w:rsid w:val="00EB608A"/>
    <w:rsid w:val="00EC13FD"/>
    <w:rsid w:val="00EC204A"/>
    <w:rsid w:val="00EC274C"/>
    <w:rsid w:val="00ED4934"/>
    <w:rsid w:val="00ED64EC"/>
    <w:rsid w:val="00EE1B34"/>
    <w:rsid w:val="00EE3A80"/>
    <w:rsid w:val="00EE510B"/>
    <w:rsid w:val="00EF286B"/>
    <w:rsid w:val="00EF41E1"/>
    <w:rsid w:val="00F0340F"/>
    <w:rsid w:val="00F07CA3"/>
    <w:rsid w:val="00F14C5F"/>
    <w:rsid w:val="00F16757"/>
    <w:rsid w:val="00F25C12"/>
    <w:rsid w:val="00F37AE2"/>
    <w:rsid w:val="00F504C7"/>
    <w:rsid w:val="00F5124B"/>
    <w:rsid w:val="00F54741"/>
    <w:rsid w:val="00F72BF5"/>
    <w:rsid w:val="00FA5B7E"/>
    <w:rsid w:val="00FB080A"/>
    <w:rsid w:val="00FB0A24"/>
    <w:rsid w:val="00FD19C7"/>
    <w:rsid w:val="00FE23B0"/>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conduct@drc.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rc.dk/relief-work/concerns-complaints/code-of-conduct-reporting-mechanis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raq-businessnews.com/tend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c.dk/where-we-work" TargetMode="External"/><Relationship Id="rId5" Type="http://schemas.openxmlformats.org/officeDocument/2006/relationships/webSettings" Target="webSettings.xml"/><Relationship Id="rId15" Type="http://schemas.openxmlformats.org/officeDocument/2006/relationships/hyperlink" Target="https://www.ncciraq.org/en/opportunities/for-individuals/bids-tenders" TargetMode="External"/><Relationship Id="rId10" Type="http://schemas.openxmlformats.org/officeDocument/2006/relationships/hyperlink" Target="mailto:tender.irq.bgw@drc.ng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irq-bgd-rfq@drc.n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93F16-2F4B-4C72-9A46-8C6AF9A3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3732</Words>
  <Characters>21273</Characters>
  <Application>Microsoft Office Word</Application>
  <DocSecurity>0</DocSecurity>
  <Lines>177</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24956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2019-10-24T07:18:00Z</dcterms:created>
  <dcterms:modified xsi:type="dcterms:W3CDTF">2019-11-17T12:24:00Z</dcterms:modified>
  <cp:category/>
</cp:coreProperties>
</file>