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0D9A38" w14:textId="77777777" w:rsidR="00690FA7" w:rsidRPr="005B15B6" w:rsidRDefault="00690FA7" w:rsidP="00DB358C">
      <w:pPr>
        <w:spacing w:line="240" w:lineRule="auto"/>
        <w:jc w:val="center"/>
        <w:outlineLvl w:val="0"/>
        <w:rPr>
          <w:rFonts w:asciiTheme="majorBidi" w:hAnsiTheme="majorBidi" w:cstheme="majorBidi"/>
          <w:b/>
          <w:bCs/>
        </w:rPr>
      </w:pPr>
      <w:bookmarkStart w:id="0" w:name="_Toc530913579"/>
      <w:bookmarkStart w:id="1" w:name="_Toc530928843"/>
      <w:r w:rsidRPr="005B15B6">
        <w:rPr>
          <w:rFonts w:asciiTheme="majorBidi" w:hAnsiTheme="majorBidi" w:cstheme="majorBidi"/>
          <w:b/>
          <w:bCs/>
        </w:rPr>
        <w:t xml:space="preserve">Request for </w:t>
      </w:r>
      <w:r w:rsidR="00CF27F8" w:rsidRPr="005B15B6">
        <w:rPr>
          <w:rFonts w:asciiTheme="majorBidi" w:hAnsiTheme="majorBidi" w:cstheme="majorBidi"/>
          <w:b/>
          <w:bCs/>
        </w:rPr>
        <w:t>Quotations</w:t>
      </w:r>
      <w:r w:rsidR="009A7FA4" w:rsidRPr="005B15B6">
        <w:rPr>
          <w:rFonts w:asciiTheme="majorBidi" w:hAnsiTheme="majorBidi" w:cstheme="majorBidi"/>
          <w:b/>
          <w:bCs/>
        </w:rPr>
        <w:t xml:space="preserve"> (RFQ</w:t>
      </w:r>
      <w:r w:rsidRPr="005B15B6">
        <w:rPr>
          <w:rFonts w:asciiTheme="majorBidi" w:hAnsiTheme="majorBidi" w:cstheme="majorBidi"/>
          <w:b/>
          <w:bCs/>
        </w:rPr>
        <w:t>)</w:t>
      </w:r>
      <w:bookmarkEnd w:id="0"/>
      <w:bookmarkEnd w:id="1"/>
    </w:p>
    <w:p w14:paraId="1CE24B3C" w14:textId="77777777" w:rsidR="00690FA7" w:rsidRPr="00752C2C" w:rsidRDefault="004873DF" w:rsidP="00DB358C">
      <w:pPr>
        <w:spacing w:line="240" w:lineRule="auto"/>
        <w:jc w:val="center"/>
        <w:rPr>
          <w:rFonts w:asciiTheme="majorBidi" w:hAnsiTheme="majorBidi" w:cstheme="majorBidi"/>
        </w:rPr>
      </w:pPr>
      <w:r w:rsidRPr="005B15B6">
        <w:rPr>
          <w:rFonts w:asciiTheme="majorBidi" w:hAnsiTheme="majorBidi" w:cstheme="majorBidi"/>
          <w:b/>
          <w:bCs/>
        </w:rPr>
        <w:t>Under the Essential Services Program (ES)</w:t>
      </w:r>
    </w:p>
    <w:tbl>
      <w:tblPr>
        <w:tblW w:w="95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6007"/>
      </w:tblGrid>
      <w:tr w:rsidR="00690FA7" w:rsidRPr="00D04DD0" w14:paraId="2D96FDB8" w14:textId="77777777" w:rsidTr="0064570B">
        <w:trPr>
          <w:trHeight w:val="656"/>
          <w:jc w:val="center"/>
        </w:trPr>
        <w:tc>
          <w:tcPr>
            <w:tcW w:w="3510" w:type="dxa"/>
            <w:shd w:val="clear" w:color="auto" w:fill="D9D9D9"/>
          </w:tcPr>
          <w:p w14:paraId="306CFE10" w14:textId="77777777" w:rsidR="00690FA7" w:rsidRPr="00E06105" w:rsidRDefault="00690FA7" w:rsidP="00E308B9">
            <w:pPr>
              <w:rPr>
                <w:rFonts w:asciiTheme="majorBidi" w:eastAsiaTheme="majorEastAsia" w:hAnsiTheme="majorBidi" w:cstheme="majorBidi"/>
                <w:bCs/>
              </w:rPr>
            </w:pPr>
            <w:r w:rsidRPr="00E06105">
              <w:rPr>
                <w:rFonts w:asciiTheme="majorBidi" w:eastAsiaTheme="majorEastAsia" w:hAnsiTheme="majorBidi" w:cstheme="majorBidi"/>
                <w:bCs/>
              </w:rPr>
              <w:t>Subject</w:t>
            </w:r>
          </w:p>
        </w:tc>
        <w:tc>
          <w:tcPr>
            <w:tcW w:w="6007" w:type="dxa"/>
            <w:shd w:val="clear" w:color="auto" w:fill="auto"/>
          </w:tcPr>
          <w:p w14:paraId="605B674E" w14:textId="2A590EA6" w:rsidR="00690FA7" w:rsidRPr="00822459" w:rsidRDefault="00690FA7" w:rsidP="00706BBD">
            <w:pPr>
              <w:spacing w:before="100" w:beforeAutospacing="1" w:after="100" w:afterAutospacing="1" w:line="240" w:lineRule="auto"/>
              <w:jc w:val="both"/>
              <w:rPr>
                <w:rFonts w:asciiTheme="majorBidi" w:hAnsiTheme="majorBidi" w:cstheme="majorBidi"/>
                <w:b/>
                <w:bCs/>
                <w:color w:val="000000"/>
              </w:rPr>
            </w:pPr>
            <w:r w:rsidRPr="00E06105">
              <w:rPr>
                <w:rFonts w:asciiTheme="majorBidi" w:hAnsiTheme="majorBidi" w:cstheme="majorBidi"/>
                <w:b/>
                <w:bCs/>
                <w:color w:val="000000"/>
              </w:rPr>
              <w:t xml:space="preserve">Request for </w:t>
            </w:r>
            <w:r w:rsidR="009A7FA4" w:rsidRPr="002F1B2C">
              <w:rPr>
                <w:rFonts w:asciiTheme="majorBidi" w:hAnsiTheme="majorBidi" w:cstheme="majorBidi"/>
                <w:b/>
                <w:bCs/>
                <w:color w:val="000000"/>
              </w:rPr>
              <w:t>Quotation</w:t>
            </w:r>
            <w:r w:rsidR="009E266A" w:rsidRPr="00822459">
              <w:rPr>
                <w:rFonts w:asciiTheme="majorBidi" w:hAnsiTheme="majorBidi" w:cstheme="majorBidi"/>
                <w:b/>
                <w:bCs/>
                <w:color w:val="000000"/>
              </w:rPr>
              <w:t xml:space="preserve"> </w:t>
            </w:r>
            <w:r w:rsidR="00B218BE" w:rsidRPr="00822459">
              <w:rPr>
                <w:rFonts w:asciiTheme="majorBidi" w:hAnsiTheme="majorBidi" w:cstheme="majorBidi"/>
                <w:b/>
                <w:bCs/>
                <w:color w:val="000000"/>
              </w:rPr>
              <w:t xml:space="preserve">(RFQ) </w:t>
            </w:r>
            <w:r w:rsidR="009E266A" w:rsidRPr="002912B7">
              <w:rPr>
                <w:rFonts w:asciiTheme="majorBidi" w:hAnsiTheme="majorBidi" w:cstheme="majorBidi"/>
                <w:b/>
                <w:bCs/>
                <w:color w:val="000000"/>
              </w:rPr>
              <w:t xml:space="preserve">for </w:t>
            </w:r>
            <w:r w:rsidR="007C55C0" w:rsidRPr="002912B7">
              <w:rPr>
                <w:rFonts w:asciiTheme="majorBidi" w:hAnsiTheme="majorBidi" w:cstheme="majorBidi"/>
                <w:b/>
                <w:bCs/>
                <w:color w:val="000000"/>
              </w:rPr>
              <w:t xml:space="preserve">Supply </w:t>
            </w:r>
            <w:r w:rsidR="00691D44" w:rsidRPr="002912B7">
              <w:rPr>
                <w:rFonts w:asciiTheme="majorBidi" w:hAnsiTheme="majorBidi" w:cstheme="majorBidi"/>
                <w:b/>
                <w:bCs/>
                <w:color w:val="000000"/>
              </w:rPr>
              <w:t xml:space="preserve">and Delivery </w:t>
            </w:r>
            <w:r w:rsidR="007C55C0" w:rsidRPr="002912B7">
              <w:rPr>
                <w:rFonts w:asciiTheme="majorBidi" w:hAnsiTheme="majorBidi" w:cstheme="majorBidi"/>
                <w:b/>
                <w:bCs/>
                <w:color w:val="000000"/>
              </w:rPr>
              <w:t xml:space="preserve">of Outdoor 3 Phase Hermetically Sealed, </w:t>
            </w:r>
            <w:r w:rsidR="007C55C0" w:rsidRPr="00D04DD0">
              <w:rPr>
                <w:rFonts w:asciiTheme="majorBidi" w:hAnsiTheme="majorBidi" w:cstheme="majorBidi"/>
                <w:b/>
                <w:bCs/>
                <w:color w:val="000000"/>
              </w:rPr>
              <w:t>(20/0.4 KV)</w:t>
            </w:r>
            <w:r w:rsidR="00F8011A" w:rsidRPr="00D04DD0">
              <w:rPr>
                <w:rFonts w:asciiTheme="majorBidi" w:hAnsiTheme="majorBidi" w:cstheme="majorBidi"/>
                <w:b/>
                <w:bCs/>
                <w:color w:val="000000"/>
              </w:rPr>
              <w:t>,</w:t>
            </w:r>
            <w:r w:rsidR="007C55C0" w:rsidRPr="00D04DD0">
              <w:rPr>
                <w:rFonts w:asciiTheme="majorBidi" w:hAnsiTheme="majorBidi" w:cstheme="majorBidi"/>
                <w:b/>
                <w:bCs/>
                <w:color w:val="000000"/>
              </w:rPr>
              <w:t xml:space="preserve"> </w:t>
            </w:r>
            <w:r w:rsidR="00F8011A" w:rsidRPr="00D04DD0">
              <w:rPr>
                <w:rFonts w:asciiTheme="majorBidi" w:hAnsiTheme="majorBidi" w:cstheme="majorBidi"/>
                <w:b/>
                <w:bCs/>
                <w:color w:val="000000"/>
              </w:rPr>
              <w:t xml:space="preserve">provision of </w:t>
            </w:r>
            <w:r w:rsidR="00040853" w:rsidRPr="00D04DD0">
              <w:rPr>
                <w:rFonts w:asciiTheme="majorBidi" w:hAnsiTheme="majorBidi" w:cstheme="majorBidi"/>
                <w:b/>
                <w:bCs/>
                <w:color w:val="000000"/>
              </w:rPr>
              <w:t xml:space="preserve">Electrical Cables and </w:t>
            </w:r>
            <w:r w:rsidR="007D4D2E">
              <w:rPr>
                <w:rFonts w:asciiTheme="majorBidi" w:hAnsiTheme="majorBidi" w:cstheme="majorBidi"/>
                <w:b/>
                <w:bCs/>
                <w:color w:val="000000"/>
              </w:rPr>
              <w:t xml:space="preserve">Various </w:t>
            </w:r>
            <w:r w:rsidR="00E06105">
              <w:rPr>
                <w:rFonts w:asciiTheme="majorBidi" w:hAnsiTheme="majorBidi" w:cstheme="majorBidi"/>
                <w:b/>
                <w:bCs/>
                <w:color w:val="000000"/>
              </w:rPr>
              <w:t>E</w:t>
            </w:r>
            <w:r w:rsidR="00E45CDF" w:rsidRPr="00E06105">
              <w:rPr>
                <w:rFonts w:asciiTheme="majorBidi" w:hAnsiTheme="majorBidi" w:cstheme="majorBidi"/>
                <w:b/>
                <w:bCs/>
                <w:color w:val="000000"/>
              </w:rPr>
              <w:t xml:space="preserve">lectrical </w:t>
            </w:r>
            <w:r w:rsidR="00E06105">
              <w:rPr>
                <w:rFonts w:asciiTheme="majorBidi" w:hAnsiTheme="majorBidi" w:cstheme="majorBidi"/>
                <w:b/>
                <w:bCs/>
                <w:color w:val="000000"/>
              </w:rPr>
              <w:t>S</w:t>
            </w:r>
            <w:r w:rsidR="00E45CDF" w:rsidRPr="00E06105">
              <w:rPr>
                <w:rFonts w:asciiTheme="majorBidi" w:hAnsiTheme="majorBidi" w:cstheme="majorBidi"/>
                <w:b/>
                <w:bCs/>
                <w:color w:val="000000"/>
              </w:rPr>
              <w:t>upplies</w:t>
            </w:r>
            <w:r w:rsidR="007D4D2E">
              <w:rPr>
                <w:rFonts w:asciiTheme="majorBidi" w:hAnsiTheme="majorBidi" w:cstheme="majorBidi"/>
                <w:b/>
                <w:bCs/>
                <w:color w:val="000000"/>
              </w:rPr>
              <w:t xml:space="preserve"> and Accessories</w:t>
            </w:r>
            <w:r w:rsidR="00E45CDF" w:rsidRPr="00E06105">
              <w:rPr>
                <w:rFonts w:asciiTheme="majorBidi" w:hAnsiTheme="majorBidi" w:cstheme="majorBidi"/>
                <w:b/>
                <w:bCs/>
                <w:color w:val="000000"/>
              </w:rPr>
              <w:t xml:space="preserve"> to </w:t>
            </w:r>
            <w:r w:rsidR="00B218BE" w:rsidRPr="00E06105">
              <w:rPr>
                <w:rFonts w:asciiTheme="majorBidi" w:hAnsiTheme="majorBidi" w:cstheme="majorBidi"/>
                <w:b/>
                <w:bCs/>
                <w:color w:val="000000"/>
              </w:rPr>
              <w:t>North</w:t>
            </w:r>
            <w:r w:rsidR="00377309" w:rsidRPr="00E06105">
              <w:rPr>
                <w:rFonts w:asciiTheme="majorBidi" w:hAnsiTheme="majorBidi" w:cstheme="majorBidi"/>
                <w:b/>
                <w:bCs/>
                <w:color w:val="000000"/>
              </w:rPr>
              <w:t>east</w:t>
            </w:r>
            <w:r w:rsidR="00B8352D" w:rsidRPr="00E06105">
              <w:rPr>
                <w:rFonts w:asciiTheme="majorBidi" w:hAnsiTheme="majorBidi" w:cstheme="majorBidi"/>
                <w:b/>
                <w:bCs/>
                <w:color w:val="000000"/>
              </w:rPr>
              <w:t xml:space="preserve"> </w:t>
            </w:r>
            <w:r w:rsidR="00B218BE" w:rsidRPr="00E06105">
              <w:rPr>
                <w:rFonts w:asciiTheme="majorBidi" w:hAnsiTheme="majorBidi" w:cstheme="majorBidi"/>
                <w:b/>
                <w:bCs/>
                <w:color w:val="000000"/>
              </w:rPr>
              <w:t>Syria</w:t>
            </w:r>
            <w:r w:rsidR="007C55C0" w:rsidRPr="002F1B2C">
              <w:rPr>
                <w:rFonts w:asciiTheme="majorBidi" w:hAnsiTheme="majorBidi" w:cstheme="majorBidi"/>
                <w:b/>
                <w:bCs/>
                <w:color w:val="000000"/>
              </w:rPr>
              <w:t xml:space="preserve"> (NES).</w:t>
            </w:r>
            <w:r w:rsidR="0005399D" w:rsidRPr="00822459">
              <w:rPr>
                <w:rFonts w:asciiTheme="majorBidi" w:hAnsiTheme="majorBidi" w:cstheme="majorBidi"/>
                <w:b/>
                <w:bCs/>
                <w:color w:val="000000"/>
              </w:rPr>
              <w:t xml:space="preserve"> </w:t>
            </w:r>
          </w:p>
        </w:tc>
      </w:tr>
      <w:tr w:rsidR="00690FA7" w:rsidRPr="00D04DD0" w14:paraId="51BDE498" w14:textId="77777777" w:rsidTr="0064570B">
        <w:trPr>
          <w:trHeight w:val="440"/>
          <w:jc w:val="center"/>
        </w:trPr>
        <w:tc>
          <w:tcPr>
            <w:tcW w:w="3510" w:type="dxa"/>
            <w:shd w:val="clear" w:color="auto" w:fill="D9D9D9"/>
          </w:tcPr>
          <w:p w14:paraId="14904248" w14:textId="77777777" w:rsidR="00690FA7" w:rsidRPr="00B2274F" w:rsidRDefault="0001111A" w:rsidP="00E308B9">
            <w:pPr>
              <w:rPr>
                <w:rFonts w:asciiTheme="majorBidi" w:eastAsiaTheme="majorEastAsia" w:hAnsiTheme="majorBidi" w:cstheme="majorBidi"/>
                <w:bCs/>
              </w:rPr>
            </w:pPr>
            <w:r w:rsidRPr="00D04DD0">
              <w:rPr>
                <w:rFonts w:asciiTheme="majorBidi" w:eastAsiaTheme="majorEastAsia" w:hAnsiTheme="majorBidi" w:cstheme="majorBidi"/>
                <w:bCs/>
              </w:rPr>
              <w:t>Tender PRF Number</w:t>
            </w:r>
          </w:p>
        </w:tc>
        <w:tc>
          <w:tcPr>
            <w:tcW w:w="6007" w:type="dxa"/>
            <w:shd w:val="clear" w:color="auto" w:fill="auto"/>
          </w:tcPr>
          <w:p w14:paraId="7D4B6DBD" w14:textId="57AB04E1" w:rsidR="00690FA7" w:rsidRPr="002912B7" w:rsidRDefault="00CF27F8" w:rsidP="000F43D3">
            <w:pPr>
              <w:spacing w:before="100" w:beforeAutospacing="1" w:after="100" w:afterAutospacing="1" w:line="240" w:lineRule="auto"/>
              <w:jc w:val="both"/>
              <w:rPr>
                <w:rFonts w:asciiTheme="majorBidi" w:hAnsiTheme="majorBidi" w:cstheme="majorBidi"/>
                <w:b/>
                <w:bCs/>
                <w:color w:val="000000"/>
              </w:rPr>
            </w:pPr>
            <w:r w:rsidRPr="00822459">
              <w:rPr>
                <w:rFonts w:asciiTheme="majorBidi" w:hAnsiTheme="majorBidi" w:cstheme="majorBidi"/>
                <w:b/>
                <w:bCs/>
                <w:color w:val="000000"/>
              </w:rPr>
              <w:t>PRF/201</w:t>
            </w:r>
            <w:r w:rsidR="007C55C0" w:rsidRPr="00822459">
              <w:rPr>
                <w:rFonts w:asciiTheme="majorBidi" w:hAnsiTheme="majorBidi" w:cstheme="majorBidi"/>
                <w:b/>
                <w:bCs/>
                <w:color w:val="000000"/>
              </w:rPr>
              <w:t>9</w:t>
            </w:r>
            <w:r w:rsidRPr="002912B7">
              <w:rPr>
                <w:rFonts w:asciiTheme="majorBidi" w:hAnsiTheme="majorBidi" w:cstheme="majorBidi"/>
                <w:b/>
                <w:bCs/>
                <w:color w:val="000000"/>
              </w:rPr>
              <w:t>/</w:t>
            </w:r>
            <w:r w:rsidR="000F43D3">
              <w:rPr>
                <w:rFonts w:asciiTheme="majorBidi" w:hAnsiTheme="majorBidi" w:cstheme="majorBidi"/>
                <w:b/>
                <w:bCs/>
                <w:color w:val="000000"/>
              </w:rPr>
              <w:t>30391</w:t>
            </w:r>
          </w:p>
        </w:tc>
      </w:tr>
      <w:tr w:rsidR="00690FA7" w:rsidRPr="00D04DD0" w14:paraId="2EF0EF2E" w14:textId="77777777" w:rsidTr="0064570B">
        <w:trPr>
          <w:trHeight w:val="440"/>
          <w:jc w:val="center"/>
        </w:trPr>
        <w:tc>
          <w:tcPr>
            <w:tcW w:w="3510" w:type="dxa"/>
            <w:shd w:val="clear" w:color="auto" w:fill="D9D9D9"/>
          </w:tcPr>
          <w:p w14:paraId="7CF77BA6" w14:textId="77777777" w:rsidR="00690FA7" w:rsidRPr="00B2274F" w:rsidRDefault="00690FA7" w:rsidP="00E308B9">
            <w:pPr>
              <w:rPr>
                <w:rFonts w:asciiTheme="majorBidi" w:eastAsiaTheme="majorEastAsia" w:hAnsiTheme="majorBidi" w:cstheme="majorBidi"/>
                <w:bCs/>
              </w:rPr>
            </w:pPr>
            <w:r w:rsidRPr="00D04DD0">
              <w:rPr>
                <w:rFonts w:asciiTheme="majorBidi" w:eastAsiaTheme="majorEastAsia" w:hAnsiTheme="majorBidi" w:cstheme="majorBidi"/>
                <w:bCs/>
              </w:rPr>
              <w:t>Project Name</w:t>
            </w:r>
          </w:p>
        </w:tc>
        <w:tc>
          <w:tcPr>
            <w:tcW w:w="6007" w:type="dxa"/>
            <w:shd w:val="clear" w:color="auto" w:fill="auto"/>
          </w:tcPr>
          <w:p w14:paraId="3D4F86BE" w14:textId="77777777" w:rsidR="00690FA7" w:rsidRPr="002912B7" w:rsidRDefault="00690FA7" w:rsidP="00DB358C">
            <w:pPr>
              <w:spacing w:before="100" w:beforeAutospacing="1" w:after="100" w:afterAutospacing="1" w:line="240" w:lineRule="auto"/>
              <w:jc w:val="both"/>
              <w:rPr>
                <w:rFonts w:asciiTheme="majorBidi" w:hAnsiTheme="majorBidi" w:cstheme="majorBidi"/>
                <w:b/>
                <w:bCs/>
                <w:color w:val="000000"/>
              </w:rPr>
            </w:pPr>
            <w:r w:rsidRPr="00822459">
              <w:rPr>
                <w:rFonts w:asciiTheme="majorBidi" w:hAnsiTheme="majorBidi" w:cstheme="majorBidi"/>
                <w:b/>
                <w:bCs/>
              </w:rPr>
              <w:t xml:space="preserve">Essential </w:t>
            </w:r>
            <w:r w:rsidR="00852A8D" w:rsidRPr="00822459">
              <w:rPr>
                <w:rFonts w:asciiTheme="majorBidi" w:hAnsiTheme="majorBidi" w:cstheme="majorBidi"/>
                <w:b/>
                <w:bCs/>
              </w:rPr>
              <w:t>Services Program (</w:t>
            </w:r>
            <w:r w:rsidR="003E70A6" w:rsidRPr="002912B7">
              <w:rPr>
                <w:rFonts w:asciiTheme="majorBidi" w:hAnsiTheme="majorBidi" w:cstheme="majorBidi"/>
                <w:b/>
                <w:bCs/>
              </w:rPr>
              <w:t>ES</w:t>
            </w:r>
            <w:r w:rsidRPr="002912B7">
              <w:rPr>
                <w:rFonts w:asciiTheme="majorBidi" w:hAnsiTheme="majorBidi" w:cstheme="majorBidi"/>
                <w:b/>
                <w:bCs/>
              </w:rPr>
              <w:t xml:space="preserve">) </w:t>
            </w:r>
          </w:p>
        </w:tc>
      </w:tr>
      <w:tr w:rsidR="00690FA7" w:rsidRPr="00D04DD0" w14:paraId="115BF824" w14:textId="77777777" w:rsidTr="0064570B">
        <w:trPr>
          <w:trHeight w:val="350"/>
          <w:jc w:val="center"/>
        </w:trPr>
        <w:tc>
          <w:tcPr>
            <w:tcW w:w="3510" w:type="dxa"/>
            <w:shd w:val="clear" w:color="auto" w:fill="D9D9D9"/>
          </w:tcPr>
          <w:p w14:paraId="6C148E7A" w14:textId="77777777" w:rsidR="00690FA7" w:rsidRPr="00B2274F" w:rsidRDefault="00690FA7" w:rsidP="00E308B9">
            <w:pPr>
              <w:pStyle w:val="Heading2"/>
              <w:spacing w:line="240" w:lineRule="auto"/>
              <w:rPr>
                <w:b w:val="0"/>
                <w:bCs/>
                <w:szCs w:val="22"/>
              </w:rPr>
            </w:pPr>
            <w:bookmarkStart w:id="2" w:name="_Toc530928844"/>
            <w:r w:rsidRPr="00D04DD0">
              <w:rPr>
                <w:b w:val="0"/>
                <w:bCs/>
                <w:szCs w:val="22"/>
              </w:rPr>
              <w:t>Release Date</w:t>
            </w:r>
            <w:bookmarkEnd w:id="2"/>
          </w:p>
        </w:tc>
        <w:tc>
          <w:tcPr>
            <w:tcW w:w="6007" w:type="dxa"/>
            <w:shd w:val="clear" w:color="auto" w:fill="auto"/>
          </w:tcPr>
          <w:p w14:paraId="6BAAC532" w14:textId="492E3839" w:rsidR="00690FA7" w:rsidRPr="00E06105" w:rsidRDefault="002748BF" w:rsidP="00AA7539">
            <w:pPr>
              <w:spacing w:before="100" w:beforeAutospacing="1" w:after="100" w:afterAutospacing="1" w:line="240" w:lineRule="auto"/>
              <w:jc w:val="both"/>
              <w:rPr>
                <w:rFonts w:asciiTheme="majorBidi" w:hAnsiTheme="majorBidi" w:cstheme="majorBidi"/>
                <w:b/>
                <w:bCs/>
                <w:color w:val="000000"/>
              </w:rPr>
            </w:pPr>
            <w:bookmarkStart w:id="3" w:name="_GoBack"/>
            <w:r>
              <w:rPr>
                <w:rFonts w:asciiTheme="majorBidi" w:hAnsiTheme="majorBidi" w:cstheme="majorBidi"/>
                <w:b/>
                <w:bCs/>
                <w:color w:val="000000"/>
              </w:rPr>
              <w:t xml:space="preserve">December </w:t>
            </w:r>
            <w:r w:rsidR="007C55C0" w:rsidRPr="00D04DD0">
              <w:rPr>
                <w:rFonts w:asciiTheme="majorBidi" w:hAnsiTheme="majorBidi" w:cstheme="majorBidi"/>
                <w:b/>
                <w:bCs/>
                <w:color w:val="000000"/>
              </w:rPr>
              <w:t xml:space="preserve"> </w:t>
            </w:r>
            <w:r w:rsidR="00AA7539">
              <w:rPr>
                <w:rFonts w:asciiTheme="majorBidi" w:hAnsiTheme="majorBidi" w:cstheme="majorBidi"/>
                <w:b/>
                <w:bCs/>
                <w:color w:val="000000"/>
              </w:rPr>
              <w:t>8</w:t>
            </w:r>
            <w:r w:rsidR="00690FA7" w:rsidRPr="00E06105">
              <w:rPr>
                <w:rFonts w:asciiTheme="majorBidi" w:hAnsiTheme="majorBidi" w:cstheme="majorBidi"/>
                <w:b/>
                <w:bCs/>
                <w:color w:val="000000"/>
              </w:rPr>
              <w:t>, 201</w:t>
            </w:r>
            <w:r w:rsidR="007C55C0" w:rsidRPr="00E06105">
              <w:rPr>
                <w:rFonts w:asciiTheme="majorBidi" w:hAnsiTheme="majorBidi" w:cstheme="majorBidi"/>
                <w:b/>
                <w:bCs/>
                <w:color w:val="000000"/>
              </w:rPr>
              <w:t>9</w:t>
            </w:r>
            <w:bookmarkEnd w:id="3"/>
          </w:p>
        </w:tc>
      </w:tr>
      <w:tr w:rsidR="007A7A06" w:rsidRPr="00D04DD0" w14:paraId="1AEEF000" w14:textId="77777777" w:rsidTr="0064570B">
        <w:trPr>
          <w:trHeight w:val="728"/>
          <w:jc w:val="center"/>
        </w:trPr>
        <w:tc>
          <w:tcPr>
            <w:tcW w:w="3510" w:type="dxa"/>
            <w:shd w:val="clear" w:color="auto" w:fill="D9D9D9"/>
          </w:tcPr>
          <w:p w14:paraId="0254CC1D" w14:textId="252B6B59" w:rsidR="007A7A06" w:rsidRPr="00822459" w:rsidRDefault="00BA79E3" w:rsidP="00E308B9">
            <w:pPr>
              <w:pStyle w:val="Heading2"/>
              <w:spacing w:line="240" w:lineRule="auto"/>
              <w:rPr>
                <w:b w:val="0"/>
                <w:bCs/>
                <w:szCs w:val="22"/>
              </w:rPr>
            </w:pPr>
            <w:r>
              <w:rPr>
                <w:b w:val="0"/>
                <w:bCs/>
                <w:szCs w:val="22"/>
              </w:rPr>
              <w:t>Due Date for Questions</w:t>
            </w:r>
          </w:p>
        </w:tc>
        <w:tc>
          <w:tcPr>
            <w:tcW w:w="6007" w:type="dxa"/>
            <w:shd w:val="clear" w:color="auto" w:fill="auto"/>
          </w:tcPr>
          <w:p w14:paraId="0A272624" w14:textId="04293F99" w:rsidR="007A7A06" w:rsidRPr="007D4D2E" w:rsidRDefault="002748BF" w:rsidP="00AA7539">
            <w:pPr>
              <w:spacing w:before="100" w:beforeAutospacing="1" w:after="100" w:afterAutospacing="1" w:line="240" w:lineRule="auto"/>
              <w:jc w:val="both"/>
              <w:rPr>
                <w:rFonts w:asciiTheme="majorBidi" w:hAnsiTheme="majorBidi" w:cstheme="majorBidi"/>
                <w:b/>
                <w:bCs/>
                <w:color w:val="000000"/>
              </w:rPr>
            </w:pPr>
            <w:r w:rsidRPr="007D4D2E">
              <w:rPr>
                <w:rFonts w:asciiTheme="majorBidi" w:hAnsiTheme="majorBidi" w:cstheme="majorBidi"/>
                <w:b/>
                <w:bCs/>
                <w:color w:val="000000"/>
              </w:rPr>
              <w:t>December 1</w:t>
            </w:r>
            <w:r w:rsidR="00AA7539">
              <w:rPr>
                <w:rFonts w:asciiTheme="majorBidi" w:hAnsiTheme="majorBidi" w:cstheme="majorBidi"/>
                <w:b/>
                <w:bCs/>
                <w:color w:val="000000"/>
              </w:rPr>
              <w:t>2</w:t>
            </w:r>
            <w:r w:rsidRPr="007D4D2E">
              <w:rPr>
                <w:rFonts w:asciiTheme="majorBidi" w:hAnsiTheme="majorBidi" w:cstheme="majorBidi"/>
                <w:b/>
                <w:bCs/>
                <w:color w:val="000000"/>
              </w:rPr>
              <w:t>, 2019</w:t>
            </w:r>
          </w:p>
        </w:tc>
      </w:tr>
      <w:tr w:rsidR="00B218BE" w:rsidRPr="00D04DD0" w14:paraId="0038B125" w14:textId="77777777" w:rsidTr="007C15C6">
        <w:trPr>
          <w:trHeight w:val="710"/>
          <w:jc w:val="center"/>
        </w:trPr>
        <w:tc>
          <w:tcPr>
            <w:tcW w:w="3510" w:type="dxa"/>
            <w:shd w:val="clear" w:color="auto" w:fill="D9D9D9"/>
          </w:tcPr>
          <w:p w14:paraId="5B79EDF4" w14:textId="6A8B6EA7" w:rsidR="00B218BE" w:rsidRPr="00822459" w:rsidRDefault="007D4D2E" w:rsidP="007D4D2E">
            <w:pPr>
              <w:pStyle w:val="Heading2"/>
              <w:spacing w:line="240" w:lineRule="auto"/>
              <w:rPr>
                <w:b w:val="0"/>
                <w:bCs/>
                <w:szCs w:val="22"/>
              </w:rPr>
            </w:pPr>
            <w:r>
              <w:rPr>
                <w:b w:val="0"/>
                <w:bCs/>
                <w:szCs w:val="22"/>
              </w:rPr>
              <w:t xml:space="preserve">Due date for </w:t>
            </w:r>
            <w:r w:rsidR="002748BF">
              <w:rPr>
                <w:b w:val="0"/>
                <w:bCs/>
                <w:szCs w:val="22"/>
              </w:rPr>
              <w:t>Answers</w:t>
            </w:r>
            <w:r w:rsidR="00BA79E3">
              <w:rPr>
                <w:b w:val="0"/>
                <w:bCs/>
                <w:szCs w:val="22"/>
              </w:rPr>
              <w:t xml:space="preserve"> </w:t>
            </w:r>
          </w:p>
        </w:tc>
        <w:tc>
          <w:tcPr>
            <w:tcW w:w="6007" w:type="dxa"/>
            <w:shd w:val="clear" w:color="auto" w:fill="auto"/>
          </w:tcPr>
          <w:p w14:paraId="6FAAA2E9" w14:textId="3D799212" w:rsidR="00B218BE" w:rsidRPr="00D04DD0" w:rsidRDefault="002748BF">
            <w:pPr>
              <w:spacing w:before="100" w:beforeAutospacing="1" w:after="100" w:afterAutospacing="1" w:line="240" w:lineRule="auto"/>
              <w:jc w:val="both"/>
              <w:rPr>
                <w:rFonts w:asciiTheme="majorBidi" w:hAnsiTheme="majorBidi" w:cstheme="majorBidi"/>
                <w:b/>
                <w:bCs/>
                <w:color w:val="000000"/>
              </w:rPr>
            </w:pPr>
            <w:r>
              <w:rPr>
                <w:rFonts w:asciiTheme="majorBidi" w:hAnsiTheme="majorBidi" w:cstheme="majorBidi"/>
                <w:b/>
                <w:bCs/>
                <w:color w:val="000000"/>
              </w:rPr>
              <w:t>December 1</w:t>
            </w:r>
            <w:r w:rsidR="00AA7539">
              <w:rPr>
                <w:rFonts w:asciiTheme="majorBidi" w:hAnsiTheme="majorBidi" w:cstheme="majorBidi"/>
                <w:b/>
                <w:bCs/>
                <w:color w:val="000000"/>
              </w:rPr>
              <w:t>6</w:t>
            </w:r>
            <w:r>
              <w:rPr>
                <w:rFonts w:asciiTheme="majorBidi" w:hAnsiTheme="majorBidi" w:cstheme="majorBidi"/>
                <w:b/>
                <w:bCs/>
                <w:color w:val="000000"/>
              </w:rPr>
              <w:t>, 2019</w:t>
            </w:r>
          </w:p>
        </w:tc>
      </w:tr>
      <w:tr w:rsidR="00F62510" w:rsidRPr="00D04DD0" w14:paraId="5F275A02" w14:textId="77777777" w:rsidTr="007C15C6">
        <w:trPr>
          <w:trHeight w:val="710"/>
          <w:jc w:val="center"/>
        </w:trPr>
        <w:tc>
          <w:tcPr>
            <w:tcW w:w="3510" w:type="dxa"/>
            <w:shd w:val="clear" w:color="auto" w:fill="D9D9D9"/>
          </w:tcPr>
          <w:p w14:paraId="19F08C85" w14:textId="77777777" w:rsidR="00F62510" w:rsidRPr="00822459" w:rsidRDefault="00F62510" w:rsidP="00E308B9">
            <w:pPr>
              <w:pStyle w:val="Heading2"/>
              <w:spacing w:line="240" w:lineRule="auto"/>
              <w:rPr>
                <w:b w:val="0"/>
                <w:bCs/>
                <w:szCs w:val="22"/>
              </w:rPr>
            </w:pPr>
            <w:bookmarkStart w:id="4" w:name="_Toc530928848"/>
            <w:r w:rsidRPr="00D04DD0">
              <w:rPr>
                <w:b w:val="0"/>
                <w:bCs/>
                <w:szCs w:val="22"/>
              </w:rPr>
              <w:t xml:space="preserve">Closing </w:t>
            </w:r>
            <w:r w:rsidR="0064570B" w:rsidRPr="00B2274F">
              <w:rPr>
                <w:b w:val="0"/>
                <w:bCs/>
                <w:szCs w:val="22"/>
              </w:rPr>
              <w:t>Time and Date</w:t>
            </w:r>
            <w:r w:rsidRPr="00E06105">
              <w:rPr>
                <w:b w:val="0"/>
                <w:bCs/>
                <w:szCs w:val="22"/>
              </w:rPr>
              <w:t xml:space="preserve"> for submitting the PDF offer</w:t>
            </w:r>
            <w:r w:rsidR="00040853" w:rsidRPr="00822459">
              <w:rPr>
                <w:b w:val="0"/>
                <w:bCs/>
                <w:szCs w:val="22"/>
              </w:rPr>
              <w:t>s</w:t>
            </w:r>
            <w:r w:rsidRPr="00822459">
              <w:rPr>
                <w:b w:val="0"/>
                <w:bCs/>
                <w:szCs w:val="22"/>
              </w:rPr>
              <w:t xml:space="preserve"> via Email</w:t>
            </w:r>
            <w:bookmarkEnd w:id="4"/>
          </w:p>
        </w:tc>
        <w:tc>
          <w:tcPr>
            <w:tcW w:w="6007" w:type="dxa"/>
            <w:shd w:val="clear" w:color="auto" w:fill="auto"/>
          </w:tcPr>
          <w:p w14:paraId="3C4B8703" w14:textId="7BE58CEF" w:rsidR="00F62510" w:rsidRPr="00D04DD0" w:rsidRDefault="00661AE4">
            <w:pPr>
              <w:spacing w:before="100" w:beforeAutospacing="1" w:after="100" w:afterAutospacing="1" w:line="240" w:lineRule="auto"/>
              <w:jc w:val="both"/>
              <w:rPr>
                <w:rStyle w:val="Hyperlink"/>
                <w:rFonts w:asciiTheme="majorBidi" w:eastAsiaTheme="majorEastAsia" w:hAnsiTheme="majorBidi" w:cstheme="majorBidi"/>
                <w:b/>
                <w:bCs/>
                <w:szCs w:val="26"/>
              </w:rPr>
            </w:pPr>
            <w:r w:rsidRPr="002912B7">
              <w:rPr>
                <w:rFonts w:asciiTheme="majorBidi" w:hAnsiTheme="majorBidi" w:cstheme="majorBidi"/>
                <w:b/>
                <w:bCs/>
                <w:color w:val="000000"/>
              </w:rPr>
              <w:t xml:space="preserve">December </w:t>
            </w:r>
            <w:r w:rsidR="002748BF">
              <w:rPr>
                <w:rFonts w:asciiTheme="majorBidi" w:hAnsiTheme="majorBidi" w:cstheme="majorBidi"/>
                <w:b/>
                <w:bCs/>
                <w:color w:val="000000"/>
              </w:rPr>
              <w:t>1</w:t>
            </w:r>
            <w:r w:rsidR="00AA7539">
              <w:rPr>
                <w:rFonts w:asciiTheme="majorBidi" w:hAnsiTheme="majorBidi" w:cstheme="majorBidi"/>
                <w:b/>
                <w:bCs/>
                <w:color w:val="000000"/>
              </w:rPr>
              <w:t>9</w:t>
            </w:r>
            <w:r w:rsidRPr="002912B7">
              <w:rPr>
                <w:rFonts w:asciiTheme="majorBidi" w:hAnsiTheme="majorBidi" w:cstheme="majorBidi"/>
                <w:b/>
                <w:bCs/>
                <w:color w:val="000000"/>
              </w:rPr>
              <w:t xml:space="preserve">, </w:t>
            </w:r>
            <w:r w:rsidR="00F62510" w:rsidRPr="00D04DD0">
              <w:rPr>
                <w:rFonts w:asciiTheme="majorBidi" w:hAnsiTheme="majorBidi" w:cstheme="majorBidi"/>
                <w:b/>
                <w:bCs/>
                <w:color w:val="000000"/>
              </w:rPr>
              <w:t>201</w:t>
            </w:r>
            <w:r w:rsidR="007C55C0" w:rsidRPr="00D04DD0">
              <w:rPr>
                <w:rFonts w:asciiTheme="majorBidi" w:hAnsiTheme="majorBidi" w:cstheme="majorBidi"/>
                <w:b/>
                <w:bCs/>
                <w:color w:val="000000"/>
              </w:rPr>
              <w:t>9</w:t>
            </w:r>
            <w:r w:rsidR="00F62510" w:rsidRPr="00D04DD0">
              <w:rPr>
                <w:rFonts w:asciiTheme="majorBidi" w:hAnsiTheme="majorBidi" w:cstheme="majorBidi"/>
                <w:b/>
                <w:bCs/>
                <w:color w:val="000000"/>
              </w:rPr>
              <w:t xml:space="preserve"> at 1</w:t>
            </w:r>
            <w:r w:rsidR="008D2BA7" w:rsidRPr="00D04DD0">
              <w:rPr>
                <w:rFonts w:asciiTheme="majorBidi" w:hAnsiTheme="majorBidi" w:cstheme="majorBidi"/>
                <w:b/>
                <w:bCs/>
                <w:color w:val="000000"/>
              </w:rPr>
              <w:t>2</w:t>
            </w:r>
            <w:r w:rsidR="00F62510" w:rsidRPr="00D04DD0">
              <w:rPr>
                <w:rFonts w:asciiTheme="majorBidi" w:hAnsiTheme="majorBidi" w:cstheme="majorBidi"/>
                <w:b/>
                <w:bCs/>
                <w:color w:val="000000"/>
              </w:rPr>
              <w:t xml:space="preserve">:00 </w:t>
            </w:r>
            <w:r w:rsidR="008D2BA7" w:rsidRPr="00D04DD0">
              <w:rPr>
                <w:rFonts w:asciiTheme="majorBidi" w:hAnsiTheme="majorBidi" w:cstheme="majorBidi"/>
                <w:b/>
                <w:bCs/>
                <w:color w:val="000000"/>
              </w:rPr>
              <w:t xml:space="preserve">Noon </w:t>
            </w:r>
            <w:r w:rsidR="00F62510" w:rsidRPr="00D04DD0">
              <w:rPr>
                <w:rFonts w:asciiTheme="majorBidi" w:hAnsiTheme="majorBidi" w:cstheme="majorBidi"/>
                <w:b/>
                <w:bCs/>
                <w:color w:val="000000"/>
              </w:rPr>
              <w:t xml:space="preserve">Jordan time to </w:t>
            </w:r>
            <w:hyperlink r:id="rId8" w:history="1">
              <w:r w:rsidR="00F62510" w:rsidRPr="00D04DD0">
                <w:rPr>
                  <w:rStyle w:val="Hyperlink"/>
                  <w:rFonts w:asciiTheme="majorBidi" w:hAnsiTheme="majorBidi" w:cstheme="majorBidi"/>
                  <w:b/>
                  <w:bCs/>
                </w:rPr>
                <w:t>Tenders@esprogram.org</w:t>
              </w:r>
            </w:hyperlink>
          </w:p>
          <w:p w14:paraId="388744E1" w14:textId="65BA66DE" w:rsidR="007D4329" w:rsidRPr="002912B7" w:rsidRDefault="007D4329" w:rsidP="00DB358C">
            <w:pPr>
              <w:spacing w:before="100" w:beforeAutospacing="1" w:after="100" w:afterAutospacing="1" w:line="240" w:lineRule="auto"/>
              <w:jc w:val="both"/>
              <w:rPr>
                <w:rFonts w:asciiTheme="majorBidi" w:hAnsiTheme="majorBidi" w:cstheme="majorBidi"/>
                <w:b/>
                <w:bCs/>
                <w:color w:val="000000"/>
              </w:rPr>
            </w:pPr>
            <w:r w:rsidRPr="00822459">
              <w:rPr>
                <w:rFonts w:asciiTheme="majorBidi" w:hAnsiTheme="majorBidi" w:cstheme="majorBidi"/>
                <w:b/>
                <w:bCs/>
                <w:color w:val="000000"/>
              </w:rPr>
              <w:t>-Offer should be submitted in PDF format</w:t>
            </w:r>
            <w:r w:rsidR="00777CDB" w:rsidRPr="00822459">
              <w:rPr>
                <w:rFonts w:asciiTheme="majorBidi" w:hAnsiTheme="majorBidi" w:cstheme="majorBidi"/>
                <w:b/>
                <w:bCs/>
                <w:color w:val="000000"/>
              </w:rPr>
              <w:t xml:space="preserve"> and separate </w:t>
            </w:r>
            <w:r w:rsidR="00BA79E3">
              <w:rPr>
                <w:rFonts w:asciiTheme="majorBidi" w:hAnsiTheme="majorBidi" w:cstheme="majorBidi"/>
                <w:b/>
                <w:bCs/>
                <w:color w:val="000000"/>
              </w:rPr>
              <w:t xml:space="preserve">emails for </w:t>
            </w:r>
            <w:r w:rsidR="00777CDB" w:rsidRPr="00822459">
              <w:rPr>
                <w:rFonts w:asciiTheme="majorBidi" w:hAnsiTheme="majorBidi" w:cstheme="majorBidi"/>
                <w:b/>
                <w:bCs/>
                <w:color w:val="000000"/>
              </w:rPr>
              <w:t>technical and financial documents</w:t>
            </w:r>
            <w:r w:rsidR="00BA79E3">
              <w:rPr>
                <w:rFonts w:asciiTheme="majorBidi" w:hAnsiTheme="majorBidi" w:cstheme="majorBidi"/>
                <w:b/>
                <w:bCs/>
                <w:color w:val="000000"/>
              </w:rPr>
              <w:t>/</w:t>
            </w:r>
            <w:r w:rsidR="00777CDB" w:rsidRPr="00822459">
              <w:rPr>
                <w:rFonts w:asciiTheme="majorBidi" w:hAnsiTheme="majorBidi" w:cstheme="majorBidi"/>
                <w:b/>
                <w:bCs/>
                <w:color w:val="000000"/>
              </w:rPr>
              <w:t>.</w:t>
            </w:r>
          </w:p>
          <w:p w14:paraId="386A4009" w14:textId="77777777" w:rsidR="00F62510" w:rsidRPr="002912B7" w:rsidRDefault="00F62510" w:rsidP="00DB358C">
            <w:pPr>
              <w:spacing w:before="100" w:beforeAutospacing="1" w:after="100" w:afterAutospacing="1" w:line="240" w:lineRule="auto"/>
              <w:jc w:val="both"/>
              <w:rPr>
                <w:rFonts w:asciiTheme="majorBidi" w:hAnsiTheme="majorBidi" w:cstheme="majorBidi"/>
                <w:b/>
                <w:bCs/>
                <w:color w:val="000000"/>
              </w:rPr>
            </w:pPr>
            <w:r w:rsidRPr="002912B7">
              <w:rPr>
                <w:rFonts w:asciiTheme="majorBidi" w:hAnsiTheme="majorBidi" w:cstheme="majorBidi"/>
                <w:b/>
                <w:bCs/>
                <w:i/>
                <w:iCs/>
                <w:color w:val="000000"/>
              </w:rPr>
              <w:t>Important Note: No offers will be accepted after the deadline</w:t>
            </w:r>
          </w:p>
        </w:tc>
      </w:tr>
      <w:tr w:rsidR="00690FA7" w:rsidRPr="00D04DD0" w14:paraId="63176738" w14:textId="77777777" w:rsidTr="007C15C6">
        <w:trPr>
          <w:trHeight w:val="710"/>
          <w:jc w:val="center"/>
        </w:trPr>
        <w:tc>
          <w:tcPr>
            <w:tcW w:w="3510" w:type="dxa"/>
            <w:shd w:val="clear" w:color="auto" w:fill="D9D9D9"/>
          </w:tcPr>
          <w:p w14:paraId="03B4D62C" w14:textId="77777777" w:rsidR="00690FA7" w:rsidRPr="00E06105" w:rsidRDefault="007A7A06" w:rsidP="00E308B9">
            <w:pPr>
              <w:rPr>
                <w:rFonts w:asciiTheme="majorBidi" w:eastAsiaTheme="majorEastAsia" w:hAnsiTheme="majorBidi" w:cstheme="majorBidi"/>
                <w:bCs/>
              </w:rPr>
            </w:pPr>
            <w:r w:rsidRPr="00D04DD0">
              <w:rPr>
                <w:rFonts w:asciiTheme="majorBidi" w:eastAsiaTheme="majorEastAsia" w:hAnsiTheme="majorBidi" w:cstheme="majorBidi"/>
                <w:bCs/>
              </w:rPr>
              <w:t>Official O</w:t>
            </w:r>
            <w:r w:rsidR="00690FA7" w:rsidRPr="00B2274F">
              <w:rPr>
                <w:rFonts w:asciiTheme="majorBidi" w:eastAsiaTheme="majorEastAsia" w:hAnsiTheme="majorBidi" w:cstheme="majorBidi"/>
                <w:bCs/>
              </w:rPr>
              <w:t>ffers Requirement</w:t>
            </w:r>
          </w:p>
        </w:tc>
        <w:tc>
          <w:tcPr>
            <w:tcW w:w="6007" w:type="dxa"/>
            <w:shd w:val="clear" w:color="auto" w:fill="auto"/>
          </w:tcPr>
          <w:p w14:paraId="4B89087C" w14:textId="77777777" w:rsidR="00690FA7" w:rsidRPr="002912B7" w:rsidRDefault="00690FA7" w:rsidP="00DB358C">
            <w:pPr>
              <w:spacing w:before="100" w:beforeAutospacing="1" w:after="100" w:afterAutospacing="1" w:line="240" w:lineRule="auto"/>
              <w:jc w:val="both"/>
              <w:rPr>
                <w:rFonts w:asciiTheme="majorBidi" w:hAnsiTheme="majorBidi" w:cstheme="majorBidi"/>
                <w:b/>
                <w:bCs/>
                <w:color w:val="000000"/>
              </w:rPr>
            </w:pPr>
            <w:r w:rsidRPr="00822459">
              <w:rPr>
                <w:rFonts w:asciiTheme="majorBidi" w:hAnsiTheme="majorBidi" w:cstheme="majorBidi"/>
                <w:b/>
                <w:bCs/>
                <w:color w:val="000000"/>
              </w:rPr>
              <w:t xml:space="preserve">Bid/Offer must be </w:t>
            </w:r>
            <w:r w:rsidR="008D2BA7" w:rsidRPr="00822459">
              <w:rPr>
                <w:rFonts w:asciiTheme="majorBidi" w:hAnsiTheme="majorBidi" w:cstheme="majorBidi"/>
                <w:b/>
                <w:bCs/>
                <w:color w:val="000000"/>
              </w:rPr>
              <w:t xml:space="preserve">proposed </w:t>
            </w:r>
            <w:r w:rsidR="007A7A06" w:rsidRPr="002912B7">
              <w:rPr>
                <w:rFonts w:asciiTheme="majorBidi" w:hAnsiTheme="majorBidi" w:cstheme="majorBidi"/>
                <w:b/>
                <w:bCs/>
                <w:color w:val="000000"/>
              </w:rPr>
              <w:t>in USD</w:t>
            </w:r>
            <w:r w:rsidRPr="002912B7">
              <w:rPr>
                <w:rFonts w:asciiTheme="majorBidi" w:hAnsiTheme="majorBidi" w:cstheme="majorBidi"/>
                <w:b/>
                <w:bCs/>
                <w:color w:val="000000"/>
              </w:rPr>
              <w:t xml:space="preserve"> and excluded from Customs and Sales Tax</w:t>
            </w:r>
          </w:p>
        </w:tc>
      </w:tr>
    </w:tbl>
    <w:p w14:paraId="13DFB7F2" w14:textId="77777777" w:rsidR="004873DF" w:rsidRPr="00E06105" w:rsidRDefault="004873DF">
      <w:pPr>
        <w:spacing w:line="240" w:lineRule="auto"/>
        <w:jc w:val="both"/>
        <w:rPr>
          <w:rFonts w:asciiTheme="majorBidi" w:hAnsiTheme="majorBidi" w:cstheme="majorBidi"/>
        </w:rPr>
      </w:pPr>
      <w:r w:rsidRPr="00D04DD0">
        <w:rPr>
          <w:rFonts w:asciiTheme="majorBidi" w:hAnsiTheme="majorBidi" w:cstheme="majorBidi"/>
        </w:rPr>
        <w:t>Issuance of this RFQ does not constitute a commitment on the part of the Blumont nor U.S. Government nor USAID to issue an award. Furthermore, it does not constitute an obligation for Blumont or USAID to pay any costs incurred in relation to this RF</w:t>
      </w:r>
      <w:r w:rsidR="0061047C" w:rsidRPr="00B2274F">
        <w:rPr>
          <w:rFonts w:asciiTheme="majorBidi" w:hAnsiTheme="majorBidi" w:cstheme="majorBidi"/>
        </w:rPr>
        <w:t>Q</w:t>
      </w:r>
      <w:r w:rsidRPr="00B2274F">
        <w:rPr>
          <w:rFonts w:asciiTheme="majorBidi" w:hAnsiTheme="majorBidi" w:cstheme="majorBidi"/>
        </w:rPr>
        <w:t xml:space="preserve">.  </w:t>
      </w:r>
    </w:p>
    <w:p w14:paraId="08A08846" w14:textId="77777777" w:rsidR="004873DF" w:rsidRPr="002912B7" w:rsidRDefault="004873DF" w:rsidP="00DB358C">
      <w:pPr>
        <w:spacing w:line="240" w:lineRule="auto"/>
        <w:jc w:val="both"/>
        <w:rPr>
          <w:rFonts w:asciiTheme="majorBidi" w:hAnsiTheme="majorBidi" w:cstheme="majorBidi"/>
        </w:rPr>
      </w:pPr>
      <w:r w:rsidRPr="00822459">
        <w:rPr>
          <w:rFonts w:asciiTheme="majorBidi" w:hAnsiTheme="majorBidi" w:cstheme="majorBidi"/>
        </w:rPr>
        <w:t>Ple</w:t>
      </w:r>
      <w:r w:rsidR="007D4329" w:rsidRPr="00822459">
        <w:rPr>
          <w:rFonts w:asciiTheme="majorBidi" w:hAnsiTheme="majorBidi" w:cstheme="majorBidi"/>
        </w:rPr>
        <w:t xml:space="preserve">ase follow all instructions to </w:t>
      </w:r>
      <w:r w:rsidR="00777CDB" w:rsidRPr="002912B7">
        <w:rPr>
          <w:rFonts w:asciiTheme="majorBidi" w:hAnsiTheme="majorBidi" w:cstheme="majorBidi"/>
        </w:rPr>
        <w:t>O</w:t>
      </w:r>
      <w:r w:rsidRPr="002912B7">
        <w:rPr>
          <w:rFonts w:asciiTheme="majorBidi" w:hAnsiTheme="majorBidi" w:cstheme="majorBidi"/>
        </w:rPr>
        <w:t xml:space="preserve">fferors and complete all documents thoroughly and accurately. Failure to provide the information required may result in disqualifying your proposal. </w:t>
      </w:r>
    </w:p>
    <w:p w14:paraId="1198923D" w14:textId="77777777" w:rsidR="00220550" w:rsidRPr="002912B7" w:rsidRDefault="00220550" w:rsidP="00DB358C">
      <w:pPr>
        <w:spacing w:line="240" w:lineRule="auto"/>
        <w:jc w:val="both"/>
        <w:rPr>
          <w:rFonts w:asciiTheme="majorBidi" w:hAnsiTheme="majorBidi" w:cstheme="majorBidi"/>
        </w:rPr>
      </w:pPr>
      <w:r w:rsidRPr="002912B7">
        <w:rPr>
          <w:rFonts w:asciiTheme="majorBidi" w:hAnsiTheme="majorBidi" w:cstheme="majorBidi"/>
        </w:rPr>
        <w:t>All proposal submittals will remain confidential and there will be no public opening of proposal documents.</w:t>
      </w:r>
    </w:p>
    <w:p w14:paraId="252EF977" w14:textId="77777777" w:rsidR="0064570B" w:rsidRPr="00D04DD0" w:rsidRDefault="0064570B" w:rsidP="00DB358C">
      <w:pPr>
        <w:spacing w:line="240" w:lineRule="auto"/>
        <w:jc w:val="both"/>
        <w:rPr>
          <w:rFonts w:asciiTheme="majorBidi" w:hAnsiTheme="majorBidi" w:cstheme="majorBidi"/>
        </w:rPr>
      </w:pPr>
    </w:p>
    <w:p w14:paraId="162512C4" w14:textId="77777777" w:rsidR="00904D03" w:rsidRPr="00D04DD0" w:rsidRDefault="00904D03" w:rsidP="00DB358C">
      <w:pPr>
        <w:spacing w:line="240" w:lineRule="auto"/>
        <w:jc w:val="both"/>
        <w:rPr>
          <w:rFonts w:asciiTheme="majorBidi" w:hAnsiTheme="majorBidi" w:cstheme="majorBidi"/>
        </w:rPr>
      </w:pPr>
    </w:p>
    <w:p w14:paraId="274D9616" w14:textId="77777777" w:rsidR="00904D03" w:rsidRPr="00D04DD0" w:rsidRDefault="00904D03" w:rsidP="00DB358C">
      <w:pPr>
        <w:spacing w:line="240" w:lineRule="auto"/>
        <w:jc w:val="both"/>
        <w:rPr>
          <w:rFonts w:asciiTheme="majorBidi" w:hAnsiTheme="majorBidi" w:cstheme="majorBidi"/>
        </w:rPr>
      </w:pPr>
    </w:p>
    <w:p w14:paraId="66839C43" w14:textId="77777777" w:rsidR="00904D03" w:rsidRPr="00D04DD0" w:rsidRDefault="00904D03" w:rsidP="00DB358C">
      <w:pPr>
        <w:spacing w:line="240" w:lineRule="auto"/>
        <w:jc w:val="both"/>
        <w:rPr>
          <w:rFonts w:asciiTheme="majorBidi" w:hAnsiTheme="majorBidi" w:cstheme="majorBidi"/>
        </w:rPr>
      </w:pPr>
    </w:p>
    <w:p w14:paraId="620EA11C" w14:textId="6ABCC024" w:rsidR="00904D03" w:rsidRPr="00D04DD0" w:rsidRDefault="002748BF" w:rsidP="007D4D2E">
      <w:pPr>
        <w:tabs>
          <w:tab w:val="left" w:pos="2890"/>
        </w:tabs>
        <w:spacing w:line="240" w:lineRule="auto"/>
        <w:jc w:val="both"/>
        <w:rPr>
          <w:rFonts w:asciiTheme="majorBidi" w:hAnsiTheme="majorBidi" w:cstheme="majorBidi"/>
        </w:rPr>
      </w:pPr>
      <w:r>
        <w:rPr>
          <w:rFonts w:asciiTheme="majorBidi" w:hAnsiTheme="majorBidi" w:cstheme="majorBidi"/>
        </w:rPr>
        <w:tab/>
      </w:r>
    </w:p>
    <w:p w14:paraId="172B437C" w14:textId="77777777" w:rsidR="00752C2C" w:rsidRDefault="00752C2C" w:rsidP="00DB358C">
      <w:pPr>
        <w:pStyle w:val="TOCHeading"/>
        <w:jc w:val="both"/>
        <w:rPr>
          <w:rFonts w:asciiTheme="majorBidi" w:eastAsiaTheme="minorHAnsi" w:hAnsiTheme="majorBidi" w:cstheme="majorBidi"/>
          <w:sz w:val="22"/>
          <w:szCs w:val="22"/>
        </w:rPr>
      </w:pPr>
    </w:p>
    <w:p w14:paraId="0A327116" w14:textId="394B41E2" w:rsidR="0064570B" w:rsidRPr="005B15B6" w:rsidRDefault="0064570B" w:rsidP="00DB358C">
      <w:pPr>
        <w:pStyle w:val="TOCHeading"/>
        <w:jc w:val="both"/>
        <w:rPr>
          <w:rFonts w:asciiTheme="majorBidi" w:eastAsiaTheme="minorHAnsi" w:hAnsiTheme="majorBidi" w:cstheme="majorBidi"/>
          <w:sz w:val="22"/>
          <w:szCs w:val="22"/>
        </w:rPr>
      </w:pPr>
      <w:r w:rsidRPr="005B15B6">
        <w:rPr>
          <w:rFonts w:asciiTheme="majorBidi" w:eastAsiaTheme="minorHAnsi" w:hAnsiTheme="majorBidi" w:cstheme="majorBidi"/>
          <w:sz w:val="22"/>
          <w:szCs w:val="22"/>
        </w:rPr>
        <w:t xml:space="preserve">Table of Contents </w:t>
      </w:r>
    </w:p>
    <w:sdt>
      <w:sdtPr>
        <w:rPr>
          <w:rFonts w:asciiTheme="majorBidi" w:eastAsiaTheme="minorHAnsi" w:hAnsiTheme="majorBidi" w:cstheme="majorBidi"/>
          <w:b w:val="0"/>
          <w:bCs w:val="0"/>
          <w:sz w:val="22"/>
          <w:szCs w:val="22"/>
        </w:rPr>
        <w:id w:val="144715035"/>
        <w:docPartObj>
          <w:docPartGallery w:val="Table of Contents"/>
          <w:docPartUnique/>
        </w:docPartObj>
      </w:sdtPr>
      <w:sdtEndPr>
        <w:rPr>
          <w:noProof/>
        </w:rPr>
      </w:sdtEndPr>
      <w:sdtContent>
        <w:p w14:paraId="6014CF24" w14:textId="375BFF69" w:rsidR="00217B55" w:rsidRPr="00B2274F" w:rsidRDefault="009D7F5D" w:rsidP="00AD7276">
          <w:pPr>
            <w:pStyle w:val="TOCHeading"/>
            <w:rPr>
              <w:rFonts w:asciiTheme="majorBidi" w:eastAsiaTheme="minorEastAsia" w:hAnsiTheme="majorBidi" w:cstheme="majorBidi"/>
              <w:noProof/>
            </w:rPr>
          </w:pPr>
          <w:r w:rsidRPr="00B2274F">
            <w:rPr>
              <w:rFonts w:asciiTheme="majorBidi" w:hAnsiTheme="majorBidi" w:cstheme="majorBidi"/>
              <w:b w:val="0"/>
              <w:bCs w:val="0"/>
              <w:noProof/>
            </w:rPr>
            <w:fldChar w:fldCharType="begin"/>
          </w:r>
          <w:r w:rsidR="00E308B9" w:rsidRPr="00D04DD0">
            <w:rPr>
              <w:rFonts w:asciiTheme="majorBidi" w:hAnsiTheme="majorBidi" w:cstheme="majorBidi"/>
              <w:b w:val="0"/>
              <w:bCs w:val="0"/>
              <w:noProof/>
            </w:rPr>
            <w:instrText xml:space="preserve"> TOC \o "1-3" \h \z \u </w:instrText>
          </w:r>
          <w:r w:rsidRPr="00B2274F">
            <w:rPr>
              <w:rFonts w:asciiTheme="majorBidi" w:hAnsiTheme="majorBidi" w:cstheme="majorBidi"/>
              <w:b w:val="0"/>
              <w:bCs w:val="0"/>
              <w:noProof/>
            </w:rPr>
            <w:fldChar w:fldCharType="separate"/>
          </w:r>
          <w:hyperlink w:anchor="_Toc530928843" w:history="1">
            <w:r w:rsidR="00217B55" w:rsidRPr="00D04DD0">
              <w:rPr>
                <w:rStyle w:val="Hyperlink"/>
                <w:rFonts w:asciiTheme="majorBidi" w:hAnsiTheme="majorBidi" w:cstheme="majorBidi"/>
                <w:b w:val="0"/>
                <w:bCs w:val="0"/>
                <w:noProof/>
              </w:rPr>
              <w:t>Request for Quotations (RFQ)</w:t>
            </w:r>
            <w:r w:rsidR="00217B55" w:rsidRPr="00D04DD0">
              <w:rPr>
                <w:rFonts w:asciiTheme="majorBidi" w:hAnsiTheme="majorBidi" w:cstheme="majorBidi"/>
                <w:noProof/>
                <w:webHidden/>
              </w:rPr>
              <w:tab/>
            </w:r>
            <w:r w:rsidRPr="00BA79E3">
              <w:rPr>
                <w:rFonts w:asciiTheme="majorBidi" w:hAnsiTheme="majorBidi" w:cstheme="majorBidi"/>
                <w:noProof/>
                <w:webHidden/>
              </w:rPr>
              <w:fldChar w:fldCharType="begin"/>
            </w:r>
            <w:r w:rsidR="00217B55" w:rsidRPr="00D04DD0">
              <w:rPr>
                <w:rFonts w:asciiTheme="majorBidi" w:hAnsiTheme="majorBidi" w:cstheme="majorBidi"/>
                <w:noProof/>
                <w:webHidden/>
              </w:rPr>
              <w:instrText xml:space="preserve"> PAGEREF _Toc530928843 \h </w:instrText>
            </w:r>
            <w:r w:rsidRPr="00BA79E3">
              <w:rPr>
                <w:rFonts w:asciiTheme="majorBidi" w:hAnsiTheme="majorBidi" w:cstheme="majorBidi"/>
                <w:noProof/>
                <w:webHidden/>
              </w:rPr>
            </w:r>
            <w:r w:rsidRPr="00BA79E3">
              <w:rPr>
                <w:rFonts w:asciiTheme="majorBidi" w:hAnsiTheme="majorBidi" w:cstheme="majorBidi"/>
                <w:noProof/>
                <w:webHidden/>
              </w:rPr>
              <w:fldChar w:fldCharType="separate"/>
            </w:r>
            <w:r w:rsidR="006819BE" w:rsidRPr="00D04DD0">
              <w:rPr>
                <w:rFonts w:asciiTheme="majorBidi" w:hAnsiTheme="majorBidi" w:cstheme="majorBidi"/>
                <w:noProof/>
                <w:webHidden/>
              </w:rPr>
              <w:t>1</w:t>
            </w:r>
            <w:r w:rsidRPr="00BA79E3">
              <w:rPr>
                <w:rFonts w:asciiTheme="majorBidi" w:hAnsiTheme="majorBidi" w:cstheme="majorBidi"/>
                <w:noProof/>
                <w:webHidden/>
              </w:rPr>
              <w:fldChar w:fldCharType="end"/>
            </w:r>
          </w:hyperlink>
        </w:p>
        <w:p w14:paraId="195B7D02" w14:textId="77777777" w:rsidR="00217B55" w:rsidRPr="00822459" w:rsidRDefault="000048B6">
          <w:pPr>
            <w:pStyle w:val="TOC2"/>
            <w:tabs>
              <w:tab w:val="right" w:leader="dot" w:pos="9350"/>
            </w:tabs>
            <w:rPr>
              <w:rFonts w:asciiTheme="majorBidi" w:eastAsiaTheme="minorEastAsia" w:hAnsiTheme="majorBidi" w:cstheme="majorBidi"/>
              <w:noProof/>
            </w:rPr>
          </w:pPr>
          <w:hyperlink w:anchor="_Toc530928844" w:history="1">
            <w:r w:rsidR="00217B55" w:rsidRPr="00D04DD0">
              <w:rPr>
                <w:rStyle w:val="Hyperlink"/>
                <w:rFonts w:asciiTheme="majorBidi" w:hAnsiTheme="majorBidi" w:cstheme="majorBidi"/>
                <w:bCs/>
                <w:noProof/>
              </w:rPr>
              <w:t>Release Date</w:t>
            </w:r>
            <w:r w:rsidR="00217B55" w:rsidRPr="00D04DD0">
              <w:rPr>
                <w:rFonts w:asciiTheme="majorBidi" w:hAnsiTheme="majorBidi" w:cstheme="majorBidi"/>
                <w:noProof/>
                <w:webHidden/>
              </w:rPr>
              <w:tab/>
            </w:r>
            <w:r w:rsidR="009D7F5D" w:rsidRPr="00BA79E3">
              <w:rPr>
                <w:rFonts w:asciiTheme="majorBidi" w:hAnsiTheme="majorBidi" w:cstheme="majorBidi"/>
                <w:noProof/>
                <w:webHidden/>
              </w:rPr>
              <w:fldChar w:fldCharType="begin"/>
            </w:r>
            <w:r w:rsidR="00217B55" w:rsidRPr="00D04DD0">
              <w:rPr>
                <w:rFonts w:asciiTheme="majorBidi" w:hAnsiTheme="majorBidi" w:cstheme="majorBidi"/>
                <w:noProof/>
                <w:webHidden/>
              </w:rPr>
              <w:instrText xml:space="preserve"> PAGEREF _Toc530928844 \h </w:instrText>
            </w:r>
            <w:r w:rsidR="009D7F5D" w:rsidRPr="00BA79E3">
              <w:rPr>
                <w:rFonts w:asciiTheme="majorBidi" w:hAnsiTheme="majorBidi" w:cstheme="majorBidi"/>
                <w:noProof/>
                <w:webHidden/>
              </w:rPr>
            </w:r>
            <w:r w:rsidR="009D7F5D" w:rsidRPr="00BA79E3">
              <w:rPr>
                <w:rFonts w:asciiTheme="majorBidi" w:hAnsiTheme="majorBidi" w:cstheme="majorBidi"/>
                <w:noProof/>
                <w:webHidden/>
              </w:rPr>
              <w:fldChar w:fldCharType="separate"/>
            </w:r>
            <w:r w:rsidR="006819BE" w:rsidRPr="00D04DD0">
              <w:rPr>
                <w:rFonts w:asciiTheme="majorBidi" w:hAnsiTheme="majorBidi" w:cstheme="majorBidi"/>
                <w:noProof/>
                <w:webHidden/>
              </w:rPr>
              <w:t>1</w:t>
            </w:r>
            <w:r w:rsidR="009D7F5D" w:rsidRPr="00BA79E3">
              <w:rPr>
                <w:rFonts w:asciiTheme="majorBidi" w:hAnsiTheme="majorBidi" w:cstheme="majorBidi"/>
                <w:noProof/>
                <w:webHidden/>
              </w:rPr>
              <w:fldChar w:fldCharType="end"/>
            </w:r>
          </w:hyperlink>
        </w:p>
        <w:p w14:paraId="65D782E7" w14:textId="77777777" w:rsidR="00217B55" w:rsidRPr="00822459" w:rsidRDefault="000048B6">
          <w:pPr>
            <w:pStyle w:val="TOC2"/>
            <w:tabs>
              <w:tab w:val="right" w:leader="dot" w:pos="9350"/>
            </w:tabs>
            <w:rPr>
              <w:rFonts w:asciiTheme="majorBidi" w:eastAsiaTheme="minorEastAsia" w:hAnsiTheme="majorBidi" w:cstheme="majorBidi"/>
              <w:noProof/>
            </w:rPr>
          </w:pPr>
          <w:hyperlink w:anchor="_Toc530928845" w:history="1">
            <w:r w:rsidR="00217B55" w:rsidRPr="00D04DD0">
              <w:rPr>
                <w:rStyle w:val="Hyperlink"/>
                <w:rFonts w:asciiTheme="majorBidi" w:hAnsiTheme="majorBidi" w:cstheme="majorBidi"/>
                <w:bCs/>
                <w:noProof/>
              </w:rPr>
              <w:t>Site Visit</w:t>
            </w:r>
            <w:r w:rsidR="00217B55" w:rsidRPr="00D04DD0">
              <w:rPr>
                <w:rFonts w:asciiTheme="majorBidi" w:hAnsiTheme="majorBidi" w:cstheme="majorBidi"/>
                <w:noProof/>
                <w:webHidden/>
              </w:rPr>
              <w:tab/>
            </w:r>
            <w:r w:rsidR="009D7F5D" w:rsidRPr="00BA79E3">
              <w:rPr>
                <w:rFonts w:asciiTheme="majorBidi" w:hAnsiTheme="majorBidi" w:cstheme="majorBidi"/>
                <w:noProof/>
                <w:webHidden/>
              </w:rPr>
              <w:fldChar w:fldCharType="begin"/>
            </w:r>
            <w:r w:rsidR="00217B55" w:rsidRPr="00D04DD0">
              <w:rPr>
                <w:rFonts w:asciiTheme="majorBidi" w:hAnsiTheme="majorBidi" w:cstheme="majorBidi"/>
                <w:noProof/>
                <w:webHidden/>
              </w:rPr>
              <w:instrText xml:space="preserve"> PAGEREF _Toc530928845 \h </w:instrText>
            </w:r>
            <w:r w:rsidR="009D7F5D" w:rsidRPr="00BA79E3">
              <w:rPr>
                <w:rFonts w:asciiTheme="majorBidi" w:hAnsiTheme="majorBidi" w:cstheme="majorBidi"/>
                <w:noProof/>
                <w:webHidden/>
              </w:rPr>
            </w:r>
            <w:r w:rsidR="009D7F5D" w:rsidRPr="00BA79E3">
              <w:rPr>
                <w:rFonts w:asciiTheme="majorBidi" w:hAnsiTheme="majorBidi" w:cstheme="majorBidi"/>
                <w:noProof/>
                <w:webHidden/>
              </w:rPr>
              <w:fldChar w:fldCharType="separate"/>
            </w:r>
            <w:r w:rsidR="006819BE" w:rsidRPr="00D04DD0">
              <w:rPr>
                <w:rFonts w:asciiTheme="majorBidi" w:hAnsiTheme="majorBidi" w:cstheme="majorBidi"/>
                <w:noProof/>
                <w:webHidden/>
              </w:rPr>
              <w:t>1</w:t>
            </w:r>
            <w:r w:rsidR="009D7F5D" w:rsidRPr="00BA79E3">
              <w:rPr>
                <w:rFonts w:asciiTheme="majorBidi" w:hAnsiTheme="majorBidi" w:cstheme="majorBidi"/>
                <w:noProof/>
                <w:webHidden/>
              </w:rPr>
              <w:fldChar w:fldCharType="end"/>
            </w:r>
          </w:hyperlink>
        </w:p>
        <w:p w14:paraId="17C5B535" w14:textId="77777777" w:rsidR="00217B55" w:rsidRPr="00822459" w:rsidRDefault="000048B6">
          <w:pPr>
            <w:pStyle w:val="TOC2"/>
            <w:tabs>
              <w:tab w:val="right" w:leader="dot" w:pos="9350"/>
            </w:tabs>
            <w:rPr>
              <w:rFonts w:asciiTheme="majorBidi" w:eastAsiaTheme="minorEastAsia" w:hAnsiTheme="majorBidi" w:cstheme="majorBidi"/>
              <w:noProof/>
            </w:rPr>
          </w:pPr>
          <w:hyperlink w:anchor="_Toc530928846" w:history="1">
            <w:r w:rsidR="00217B55" w:rsidRPr="00D04DD0">
              <w:rPr>
                <w:rStyle w:val="Hyperlink"/>
                <w:rFonts w:asciiTheme="majorBidi" w:hAnsiTheme="majorBidi" w:cstheme="majorBidi"/>
                <w:bCs/>
                <w:noProof/>
              </w:rPr>
              <w:t>Time and Date for Questions on RFQ</w:t>
            </w:r>
            <w:r w:rsidR="00217B55" w:rsidRPr="00D04DD0">
              <w:rPr>
                <w:rFonts w:asciiTheme="majorBidi" w:hAnsiTheme="majorBidi" w:cstheme="majorBidi"/>
                <w:noProof/>
                <w:webHidden/>
              </w:rPr>
              <w:tab/>
            </w:r>
            <w:r w:rsidR="009D7F5D" w:rsidRPr="00BA79E3">
              <w:rPr>
                <w:rFonts w:asciiTheme="majorBidi" w:hAnsiTheme="majorBidi" w:cstheme="majorBidi"/>
                <w:noProof/>
                <w:webHidden/>
              </w:rPr>
              <w:fldChar w:fldCharType="begin"/>
            </w:r>
            <w:r w:rsidR="00217B55" w:rsidRPr="00D04DD0">
              <w:rPr>
                <w:rFonts w:asciiTheme="majorBidi" w:hAnsiTheme="majorBidi" w:cstheme="majorBidi"/>
                <w:noProof/>
                <w:webHidden/>
              </w:rPr>
              <w:instrText xml:space="preserve"> PAGEREF _Toc530928846 \h </w:instrText>
            </w:r>
            <w:r w:rsidR="009D7F5D" w:rsidRPr="00BA79E3">
              <w:rPr>
                <w:rFonts w:asciiTheme="majorBidi" w:hAnsiTheme="majorBidi" w:cstheme="majorBidi"/>
                <w:noProof/>
                <w:webHidden/>
              </w:rPr>
            </w:r>
            <w:r w:rsidR="009D7F5D" w:rsidRPr="00BA79E3">
              <w:rPr>
                <w:rFonts w:asciiTheme="majorBidi" w:hAnsiTheme="majorBidi" w:cstheme="majorBidi"/>
                <w:noProof/>
                <w:webHidden/>
              </w:rPr>
              <w:fldChar w:fldCharType="separate"/>
            </w:r>
            <w:r w:rsidR="006819BE" w:rsidRPr="00D04DD0">
              <w:rPr>
                <w:rFonts w:asciiTheme="majorBidi" w:hAnsiTheme="majorBidi" w:cstheme="majorBidi"/>
                <w:noProof/>
                <w:webHidden/>
              </w:rPr>
              <w:t>1</w:t>
            </w:r>
            <w:r w:rsidR="009D7F5D" w:rsidRPr="00BA79E3">
              <w:rPr>
                <w:rFonts w:asciiTheme="majorBidi" w:hAnsiTheme="majorBidi" w:cstheme="majorBidi"/>
                <w:noProof/>
                <w:webHidden/>
              </w:rPr>
              <w:fldChar w:fldCharType="end"/>
            </w:r>
          </w:hyperlink>
        </w:p>
        <w:p w14:paraId="16C56B34" w14:textId="77777777" w:rsidR="00217B55" w:rsidRPr="00822459" w:rsidRDefault="000048B6">
          <w:pPr>
            <w:pStyle w:val="TOC2"/>
            <w:tabs>
              <w:tab w:val="right" w:leader="dot" w:pos="9350"/>
            </w:tabs>
            <w:rPr>
              <w:rFonts w:asciiTheme="majorBidi" w:eastAsiaTheme="minorEastAsia" w:hAnsiTheme="majorBidi" w:cstheme="majorBidi"/>
              <w:noProof/>
            </w:rPr>
          </w:pPr>
          <w:hyperlink w:anchor="_Toc530928847" w:history="1">
            <w:r w:rsidR="00217B55" w:rsidRPr="00D04DD0">
              <w:rPr>
                <w:rStyle w:val="Hyperlink"/>
                <w:rFonts w:asciiTheme="majorBidi" w:hAnsiTheme="majorBidi" w:cstheme="majorBidi"/>
                <w:bCs/>
                <w:noProof/>
              </w:rPr>
              <w:t>Time and Date of Answers to Questions</w:t>
            </w:r>
            <w:r w:rsidR="00217B55" w:rsidRPr="00D04DD0">
              <w:rPr>
                <w:rFonts w:asciiTheme="majorBidi" w:hAnsiTheme="majorBidi" w:cstheme="majorBidi"/>
                <w:noProof/>
                <w:webHidden/>
              </w:rPr>
              <w:tab/>
            </w:r>
            <w:r w:rsidR="009D7F5D" w:rsidRPr="00BA79E3">
              <w:rPr>
                <w:rFonts w:asciiTheme="majorBidi" w:hAnsiTheme="majorBidi" w:cstheme="majorBidi"/>
                <w:noProof/>
                <w:webHidden/>
              </w:rPr>
              <w:fldChar w:fldCharType="begin"/>
            </w:r>
            <w:r w:rsidR="00217B55" w:rsidRPr="00D04DD0">
              <w:rPr>
                <w:rFonts w:asciiTheme="majorBidi" w:hAnsiTheme="majorBidi" w:cstheme="majorBidi"/>
                <w:noProof/>
                <w:webHidden/>
              </w:rPr>
              <w:instrText xml:space="preserve"> PAGEREF _Toc530928847 \h </w:instrText>
            </w:r>
            <w:r w:rsidR="009D7F5D" w:rsidRPr="00BA79E3">
              <w:rPr>
                <w:rFonts w:asciiTheme="majorBidi" w:hAnsiTheme="majorBidi" w:cstheme="majorBidi"/>
                <w:noProof/>
                <w:webHidden/>
              </w:rPr>
            </w:r>
            <w:r w:rsidR="009D7F5D" w:rsidRPr="00BA79E3">
              <w:rPr>
                <w:rFonts w:asciiTheme="majorBidi" w:hAnsiTheme="majorBidi" w:cstheme="majorBidi"/>
                <w:noProof/>
                <w:webHidden/>
              </w:rPr>
              <w:fldChar w:fldCharType="separate"/>
            </w:r>
            <w:r w:rsidR="006819BE" w:rsidRPr="00D04DD0">
              <w:rPr>
                <w:rFonts w:asciiTheme="majorBidi" w:hAnsiTheme="majorBidi" w:cstheme="majorBidi"/>
                <w:noProof/>
                <w:webHidden/>
              </w:rPr>
              <w:t>1</w:t>
            </w:r>
            <w:r w:rsidR="009D7F5D" w:rsidRPr="00BA79E3">
              <w:rPr>
                <w:rFonts w:asciiTheme="majorBidi" w:hAnsiTheme="majorBidi" w:cstheme="majorBidi"/>
                <w:noProof/>
                <w:webHidden/>
              </w:rPr>
              <w:fldChar w:fldCharType="end"/>
            </w:r>
          </w:hyperlink>
        </w:p>
        <w:p w14:paraId="2EAE5F2B" w14:textId="77777777" w:rsidR="00217B55" w:rsidRPr="00822459" w:rsidRDefault="000048B6">
          <w:pPr>
            <w:pStyle w:val="TOC2"/>
            <w:tabs>
              <w:tab w:val="right" w:leader="dot" w:pos="9350"/>
            </w:tabs>
            <w:rPr>
              <w:rFonts w:asciiTheme="majorBidi" w:eastAsiaTheme="minorEastAsia" w:hAnsiTheme="majorBidi" w:cstheme="majorBidi"/>
              <w:noProof/>
            </w:rPr>
          </w:pPr>
          <w:hyperlink w:anchor="_Toc530928848" w:history="1">
            <w:r w:rsidR="00217B55" w:rsidRPr="00D04DD0">
              <w:rPr>
                <w:rStyle w:val="Hyperlink"/>
                <w:rFonts w:asciiTheme="majorBidi" w:hAnsiTheme="majorBidi" w:cstheme="majorBidi"/>
                <w:bCs/>
                <w:noProof/>
              </w:rPr>
              <w:t>Closing Time and Date for submitting the PDF offer via Email</w:t>
            </w:r>
            <w:r w:rsidR="00217B55" w:rsidRPr="00D04DD0">
              <w:rPr>
                <w:rFonts w:asciiTheme="majorBidi" w:hAnsiTheme="majorBidi" w:cstheme="majorBidi"/>
                <w:noProof/>
                <w:webHidden/>
              </w:rPr>
              <w:tab/>
            </w:r>
            <w:r w:rsidR="009D7F5D" w:rsidRPr="00BA79E3">
              <w:rPr>
                <w:rFonts w:asciiTheme="majorBidi" w:hAnsiTheme="majorBidi" w:cstheme="majorBidi"/>
                <w:noProof/>
                <w:webHidden/>
              </w:rPr>
              <w:fldChar w:fldCharType="begin"/>
            </w:r>
            <w:r w:rsidR="00217B55" w:rsidRPr="00D04DD0">
              <w:rPr>
                <w:rFonts w:asciiTheme="majorBidi" w:hAnsiTheme="majorBidi" w:cstheme="majorBidi"/>
                <w:noProof/>
                <w:webHidden/>
              </w:rPr>
              <w:instrText xml:space="preserve"> PAGEREF _Toc530928848 \h </w:instrText>
            </w:r>
            <w:r w:rsidR="009D7F5D" w:rsidRPr="00BA79E3">
              <w:rPr>
                <w:rFonts w:asciiTheme="majorBidi" w:hAnsiTheme="majorBidi" w:cstheme="majorBidi"/>
                <w:noProof/>
                <w:webHidden/>
              </w:rPr>
            </w:r>
            <w:r w:rsidR="009D7F5D" w:rsidRPr="00BA79E3">
              <w:rPr>
                <w:rFonts w:asciiTheme="majorBidi" w:hAnsiTheme="majorBidi" w:cstheme="majorBidi"/>
                <w:noProof/>
                <w:webHidden/>
              </w:rPr>
              <w:fldChar w:fldCharType="separate"/>
            </w:r>
            <w:r w:rsidR="006819BE" w:rsidRPr="00D04DD0">
              <w:rPr>
                <w:rFonts w:asciiTheme="majorBidi" w:hAnsiTheme="majorBidi" w:cstheme="majorBidi"/>
                <w:noProof/>
                <w:webHidden/>
              </w:rPr>
              <w:t>1</w:t>
            </w:r>
            <w:r w:rsidR="009D7F5D" w:rsidRPr="00BA79E3">
              <w:rPr>
                <w:rFonts w:asciiTheme="majorBidi" w:hAnsiTheme="majorBidi" w:cstheme="majorBidi"/>
                <w:noProof/>
                <w:webHidden/>
              </w:rPr>
              <w:fldChar w:fldCharType="end"/>
            </w:r>
          </w:hyperlink>
        </w:p>
        <w:p w14:paraId="7285ADB7" w14:textId="77777777" w:rsidR="00217B55" w:rsidRPr="00822459" w:rsidRDefault="000048B6">
          <w:pPr>
            <w:pStyle w:val="TOC1"/>
            <w:tabs>
              <w:tab w:val="right" w:leader="dot" w:pos="9350"/>
            </w:tabs>
            <w:rPr>
              <w:rFonts w:asciiTheme="majorBidi" w:eastAsiaTheme="minorEastAsia" w:hAnsiTheme="majorBidi" w:cstheme="majorBidi"/>
              <w:noProof/>
            </w:rPr>
          </w:pPr>
          <w:hyperlink w:anchor="_Toc530928849" w:history="1">
            <w:r w:rsidR="00217B55" w:rsidRPr="00D04DD0">
              <w:rPr>
                <w:rStyle w:val="Hyperlink"/>
                <w:rFonts w:asciiTheme="majorBidi" w:hAnsiTheme="majorBidi" w:cstheme="majorBidi"/>
                <w:b/>
                <w:bCs/>
                <w:noProof/>
              </w:rPr>
              <w:t>PURPOSE</w:t>
            </w:r>
            <w:r w:rsidR="00217B55" w:rsidRPr="00D04DD0">
              <w:rPr>
                <w:rFonts w:asciiTheme="majorBidi" w:hAnsiTheme="majorBidi" w:cstheme="majorBidi"/>
                <w:noProof/>
                <w:webHidden/>
              </w:rPr>
              <w:tab/>
            </w:r>
            <w:r w:rsidR="009D7F5D" w:rsidRPr="00BA79E3">
              <w:rPr>
                <w:rFonts w:asciiTheme="majorBidi" w:hAnsiTheme="majorBidi" w:cstheme="majorBidi"/>
                <w:noProof/>
                <w:webHidden/>
              </w:rPr>
              <w:fldChar w:fldCharType="begin"/>
            </w:r>
            <w:r w:rsidR="00217B55" w:rsidRPr="00D04DD0">
              <w:rPr>
                <w:rFonts w:asciiTheme="majorBidi" w:hAnsiTheme="majorBidi" w:cstheme="majorBidi"/>
                <w:noProof/>
                <w:webHidden/>
              </w:rPr>
              <w:instrText xml:space="preserve"> PAGEREF _Toc530928849 \h </w:instrText>
            </w:r>
            <w:r w:rsidR="009D7F5D" w:rsidRPr="00BA79E3">
              <w:rPr>
                <w:rFonts w:asciiTheme="majorBidi" w:hAnsiTheme="majorBidi" w:cstheme="majorBidi"/>
                <w:noProof/>
                <w:webHidden/>
              </w:rPr>
            </w:r>
            <w:r w:rsidR="009D7F5D" w:rsidRPr="00BA79E3">
              <w:rPr>
                <w:rFonts w:asciiTheme="majorBidi" w:hAnsiTheme="majorBidi" w:cstheme="majorBidi"/>
                <w:noProof/>
                <w:webHidden/>
              </w:rPr>
              <w:fldChar w:fldCharType="separate"/>
            </w:r>
            <w:r w:rsidR="006819BE" w:rsidRPr="00D04DD0">
              <w:rPr>
                <w:rFonts w:asciiTheme="majorBidi" w:hAnsiTheme="majorBidi" w:cstheme="majorBidi"/>
                <w:noProof/>
                <w:webHidden/>
              </w:rPr>
              <w:t>3</w:t>
            </w:r>
            <w:r w:rsidR="009D7F5D" w:rsidRPr="00BA79E3">
              <w:rPr>
                <w:rFonts w:asciiTheme="majorBidi" w:hAnsiTheme="majorBidi" w:cstheme="majorBidi"/>
                <w:noProof/>
                <w:webHidden/>
              </w:rPr>
              <w:fldChar w:fldCharType="end"/>
            </w:r>
          </w:hyperlink>
        </w:p>
        <w:p w14:paraId="0D662F0F" w14:textId="77777777" w:rsidR="00217B55" w:rsidRPr="00822459" w:rsidRDefault="000048B6">
          <w:pPr>
            <w:pStyle w:val="TOC1"/>
            <w:tabs>
              <w:tab w:val="right" w:leader="dot" w:pos="9350"/>
            </w:tabs>
            <w:rPr>
              <w:rFonts w:asciiTheme="majorBidi" w:eastAsiaTheme="minorEastAsia" w:hAnsiTheme="majorBidi" w:cstheme="majorBidi"/>
              <w:noProof/>
            </w:rPr>
          </w:pPr>
          <w:hyperlink w:anchor="_Toc530928850" w:history="1">
            <w:r w:rsidR="00217B55" w:rsidRPr="00D04DD0">
              <w:rPr>
                <w:rStyle w:val="Hyperlink"/>
                <w:rFonts w:asciiTheme="majorBidi" w:hAnsiTheme="majorBidi" w:cstheme="majorBidi"/>
                <w:b/>
                <w:bCs/>
                <w:noProof/>
              </w:rPr>
              <w:t>INSTRUCTIONS TO OFFERORS</w:t>
            </w:r>
            <w:r w:rsidR="00217B55" w:rsidRPr="00D04DD0">
              <w:rPr>
                <w:rFonts w:asciiTheme="majorBidi" w:hAnsiTheme="majorBidi" w:cstheme="majorBidi"/>
                <w:noProof/>
                <w:webHidden/>
              </w:rPr>
              <w:tab/>
            </w:r>
            <w:r w:rsidR="009D7F5D" w:rsidRPr="00BA79E3">
              <w:rPr>
                <w:rFonts w:asciiTheme="majorBidi" w:hAnsiTheme="majorBidi" w:cstheme="majorBidi"/>
                <w:noProof/>
                <w:webHidden/>
              </w:rPr>
              <w:fldChar w:fldCharType="begin"/>
            </w:r>
            <w:r w:rsidR="00217B55" w:rsidRPr="00D04DD0">
              <w:rPr>
                <w:rFonts w:asciiTheme="majorBidi" w:hAnsiTheme="majorBidi" w:cstheme="majorBidi"/>
                <w:noProof/>
                <w:webHidden/>
              </w:rPr>
              <w:instrText xml:space="preserve"> PAGEREF _Toc530928850 \h </w:instrText>
            </w:r>
            <w:r w:rsidR="009D7F5D" w:rsidRPr="00BA79E3">
              <w:rPr>
                <w:rFonts w:asciiTheme="majorBidi" w:hAnsiTheme="majorBidi" w:cstheme="majorBidi"/>
                <w:noProof/>
                <w:webHidden/>
              </w:rPr>
            </w:r>
            <w:r w:rsidR="009D7F5D" w:rsidRPr="00BA79E3">
              <w:rPr>
                <w:rFonts w:asciiTheme="majorBidi" w:hAnsiTheme="majorBidi" w:cstheme="majorBidi"/>
                <w:noProof/>
                <w:webHidden/>
              </w:rPr>
              <w:fldChar w:fldCharType="separate"/>
            </w:r>
            <w:r w:rsidR="006819BE" w:rsidRPr="00D04DD0">
              <w:rPr>
                <w:rFonts w:asciiTheme="majorBidi" w:hAnsiTheme="majorBidi" w:cstheme="majorBidi"/>
                <w:noProof/>
                <w:webHidden/>
              </w:rPr>
              <w:t>3</w:t>
            </w:r>
            <w:r w:rsidR="009D7F5D" w:rsidRPr="00BA79E3">
              <w:rPr>
                <w:rFonts w:asciiTheme="majorBidi" w:hAnsiTheme="majorBidi" w:cstheme="majorBidi"/>
                <w:noProof/>
                <w:webHidden/>
              </w:rPr>
              <w:fldChar w:fldCharType="end"/>
            </w:r>
          </w:hyperlink>
        </w:p>
        <w:p w14:paraId="24280361" w14:textId="77777777" w:rsidR="00217B55" w:rsidRPr="00822459" w:rsidRDefault="000048B6">
          <w:pPr>
            <w:pStyle w:val="TOC1"/>
            <w:tabs>
              <w:tab w:val="right" w:leader="dot" w:pos="9350"/>
            </w:tabs>
            <w:rPr>
              <w:rFonts w:asciiTheme="majorBidi" w:eastAsiaTheme="minorEastAsia" w:hAnsiTheme="majorBidi" w:cstheme="majorBidi"/>
              <w:noProof/>
            </w:rPr>
          </w:pPr>
          <w:hyperlink w:anchor="_Toc530928851" w:history="1">
            <w:r w:rsidR="00217B55" w:rsidRPr="00D04DD0">
              <w:rPr>
                <w:rStyle w:val="Hyperlink"/>
                <w:rFonts w:asciiTheme="majorBidi" w:eastAsia="Times New Roman" w:hAnsiTheme="majorBidi" w:cstheme="majorBidi"/>
                <w:b/>
                <w:noProof/>
              </w:rPr>
              <w:t>SECTION 1 – SERVICES AND CONTRACT TYPE</w:t>
            </w:r>
            <w:r w:rsidR="00217B55" w:rsidRPr="00D04DD0">
              <w:rPr>
                <w:rFonts w:asciiTheme="majorBidi" w:hAnsiTheme="majorBidi" w:cstheme="majorBidi"/>
                <w:noProof/>
                <w:webHidden/>
              </w:rPr>
              <w:tab/>
            </w:r>
            <w:r w:rsidR="009D7F5D" w:rsidRPr="00BA79E3">
              <w:rPr>
                <w:rFonts w:asciiTheme="majorBidi" w:hAnsiTheme="majorBidi" w:cstheme="majorBidi"/>
                <w:noProof/>
                <w:webHidden/>
              </w:rPr>
              <w:fldChar w:fldCharType="begin"/>
            </w:r>
            <w:r w:rsidR="00217B55" w:rsidRPr="00D04DD0">
              <w:rPr>
                <w:rFonts w:asciiTheme="majorBidi" w:hAnsiTheme="majorBidi" w:cstheme="majorBidi"/>
                <w:noProof/>
                <w:webHidden/>
              </w:rPr>
              <w:instrText xml:space="preserve"> PAGEREF _Toc530928851 \h </w:instrText>
            </w:r>
            <w:r w:rsidR="009D7F5D" w:rsidRPr="00BA79E3">
              <w:rPr>
                <w:rFonts w:asciiTheme="majorBidi" w:hAnsiTheme="majorBidi" w:cstheme="majorBidi"/>
                <w:noProof/>
                <w:webHidden/>
              </w:rPr>
            </w:r>
            <w:r w:rsidR="009D7F5D" w:rsidRPr="00BA79E3">
              <w:rPr>
                <w:rFonts w:asciiTheme="majorBidi" w:hAnsiTheme="majorBidi" w:cstheme="majorBidi"/>
                <w:noProof/>
                <w:webHidden/>
              </w:rPr>
              <w:fldChar w:fldCharType="separate"/>
            </w:r>
            <w:r w:rsidR="006819BE" w:rsidRPr="00D04DD0">
              <w:rPr>
                <w:rFonts w:asciiTheme="majorBidi" w:hAnsiTheme="majorBidi" w:cstheme="majorBidi"/>
                <w:noProof/>
                <w:webHidden/>
              </w:rPr>
              <w:t>3</w:t>
            </w:r>
            <w:r w:rsidR="009D7F5D" w:rsidRPr="00BA79E3">
              <w:rPr>
                <w:rFonts w:asciiTheme="majorBidi" w:hAnsiTheme="majorBidi" w:cstheme="majorBidi"/>
                <w:noProof/>
                <w:webHidden/>
              </w:rPr>
              <w:fldChar w:fldCharType="end"/>
            </w:r>
          </w:hyperlink>
        </w:p>
        <w:p w14:paraId="2E166B2B" w14:textId="77777777" w:rsidR="00217B55" w:rsidRPr="00822459" w:rsidRDefault="000048B6">
          <w:pPr>
            <w:pStyle w:val="TOC1"/>
            <w:tabs>
              <w:tab w:val="right" w:leader="dot" w:pos="9350"/>
            </w:tabs>
            <w:rPr>
              <w:rFonts w:asciiTheme="majorBidi" w:eastAsiaTheme="minorEastAsia" w:hAnsiTheme="majorBidi" w:cstheme="majorBidi"/>
              <w:noProof/>
            </w:rPr>
          </w:pPr>
          <w:hyperlink w:anchor="_Toc530928852" w:history="1">
            <w:r w:rsidR="00217B55" w:rsidRPr="00D04DD0">
              <w:rPr>
                <w:rStyle w:val="Hyperlink"/>
                <w:rFonts w:asciiTheme="majorBidi" w:eastAsia="Times New Roman" w:hAnsiTheme="majorBidi" w:cstheme="majorBidi"/>
                <w:b/>
                <w:bCs/>
                <w:noProof/>
              </w:rPr>
              <w:t>SECTION 2 – DESCRIPTION OF SERVICES AND DELIVERABLES</w:t>
            </w:r>
            <w:r w:rsidR="00217B55" w:rsidRPr="00D04DD0">
              <w:rPr>
                <w:rFonts w:asciiTheme="majorBidi" w:hAnsiTheme="majorBidi" w:cstheme="majorBidi"/>
                <w:noProof/>
                <w:webHidden/>
              </w:rPr>
              <w:tab/>
            </w:r>
            <w:r w:rsidR="009D7F5D" w:rsidRPr="00BA79E3">
              <w:rPr>
                <w:rFonts w:asciiTheme="majorBidi" w:hAnsiTheme="majorBidi" w:cstheme="majorBidi"/>
                <w:noProof/>
                <w:webHidden/>
              </w:rPr>
              <w:fldChar w:fldCharType="begin"/>
            </w:r>
            <w:r w:rsidR="00217B55" w:rsidRPr="00D04DD0">
              <w:rPr>
                <w:rFonts w:asciiTheme="majorBidi" w:hAnsiTheme="majorBidi" w:cstheme="majorBidi"/>
                <w:noProof/>
                <w:webHidden/>
              </w:rPr>
              <w:instrText xml:space="preserve"> PAGEREF _Toc530928852 \h </w:instrText>
            </w:r>
            <w:r w:rsidR="009D7F5D" w:rsidRPr="00BA79E3">
              <w:rPr>
                <w:rFonts w:asciiTheme="majorBidi" w:hAnsiTheme="majorBidi" w:cstheme="majorBidi"/>
                <w:noProof/>
                <w:webHidden/>
              </w:rPr>
            </w:r>
            <w:r w:rsidR="009D7F5D" w:rsidRPr="00BA79E3">
              <w:rPr>
                <w:rFonts w:asciiTheme="majorBidi" w:hAnsiTheme="majorBidi" w:cstheme="majorBidi"/>
                <w:noProof/>
                <w:webHidden/>
              </w:rPr>
              <w:fldChar w:fldCharType="separate"/>
            </w:r>
            <w:r w:rsidR="006819BE" w:rsidRPr="00D04DD0">
              <w:rPr>
                <w:rFonts w:asciiTheme="majorBidi" w:hAnsiTheme="majorBidi" w:cstheme="majorBidi"/>
                <w:noProof/>
                <w:webHidden/>
              </w:rPr>
              <w:t>3</w:t>
            </w:r>
            <w:r w:rsidR="009D7F5D" w:rsidRPr="00BA79E3">
              <w:rPr>
                <w:rFonts w:asciiTheme="majorBidi" w:hAnsiTheme="majorBidi" w:cstheme="majorBidi"/>
                <w:noProof/>
                <w:webHidden/>
              </w:rPr>
              <w:fldChar w:fldCharType="end"/>
            </w:r>
          </w:hyperlink>
        </w:p>
        <w:p w14:paraId="2D1A1CAD" w14:textId="77777777" w:rsidR="00217B55" w:rsidRPr="00822459" w:rsidRDefault="000048B6">
          <w:pPr>
            <w:pStyle w:val="TOC2"/>
            <w:tabs>
              <w:tab w:val="right" w:leader="dot" w:pos="9350"/>
            </w:tabs>
            <w:rPr>
              <w:rFonts w:asciiTheme="majorBidi" w:eastAsiaTheme="minorEastAsia" w:hAnsiTheme="majorBidi" w:cstheme="majorBidi"/>
              <w:noProof/>
            </w:rPr>
          </w:pPr>
          <w:hyperlink w:anchor="_Toc530928853" w:history="1">
            <w:r w:rsidR="00217B55" w:rsidRPr="00D04DD0">
              <w:rPr>
                <w:rStyle w:val="Hyperlink"/>
                <w:rFonts w:asciiTheme="majorBidi" w:hAnsiTheme="majorBidi" w:cstheme="majorBidi"/>
                <w:noProof/>
              </w:rPr>
              <w:t>2.1 Technical Requirements</w:t>
            </w:r>
            <w:r w:rsidR="00217B55" w:rsidRPr="00D04DD0">
              <w:rPr>
                <w:rFonts w:asciiTheme="majorBidi" w:hAnsiTheme="majorBidi" w:cstheme="majorBidi"/>
                <w:noProof/>
                <w:webHidden/>
              </w:rPr>
              <w:tab/>
            </w:r>
            <w:r w:rsidR="009D7F5D" w:rsidRPr="00BA79E3">
              <w:rPr>
                <w:rFonts w:asciiTheme="majorBidi" w:hAnsiTheme="majorBidi" w:cstheme="majorBidi"/>
                <w:noProof/>
                <w:webHidden/>
              </w:rPr>
              <w:fldChar w:fldCharType="begin"/>
            </w:r>
            <w:r w:rsidR="00217B55" w:rsidRPr="00D04DD0">
              <w:rPr>
                <w:rFonts w:asciiTheme="majorBidi" w:hAnsiTheme="majorBidi" w:cstheme="majorBidi"/>
                <w:noProof/>
                <w:webHidden/>
              </w:rPr>
              <w:instrText xml:space="preserve"> PAGEREF _Toc530928853 \h </w:instrText>
            </w:r>
            <w:r w:rsidR="009D7F5D" w:rsidRPr="00BA79E3">
              <w:rPr>
                <w:rFonts w:asciiTheme="majorBidi" w:hAnsiTheme="majorBidi" w:cstheme="majorBidi"/>
                <w:noProof/>
                <w:webHidden/>
              </w:rPr>
            </w:r>
            <w:r w:rsidR="009D7F5D" w:rsidRPr="00BA79E3">
              <w:rPr>
                <w:rFonts w:asciiTheme="majorBidi" w:hAnsiTheme="majorBidi" w:cstheme="majorBidi"/>
                <w:noProof/>
                <w:webHidden/>
              </w:rPr>
              <w:fldChar w:fldCharType="separate"/>
            </w:r>
            <w:r w:rsidR="006819BE" w:rsidRPr="00D04DD0">
              <w:rPr>
                <w:rFonts w:asciiTheme="majorBidi" w:hAnsiTheme="majorBidi" w:cstheme="majorBidi"/>
                <w:noProof/>
                <w:webHidden/>
              </w:rPr>
              <w:t>3</w:t>
            </w:r>
            <w:r w:rsidR="009D7F5D" w:rsidRPr="00BA79E3">
              <w:rPr>
                <w:rFonts w:asciiTheme="majorBidi" w:hAnsiTheme="majorBidi" w:cstheme="majorBidi"/>
                <w:noProof/>
                <w:webHidden/>
              </w:rPr>
              <w:fldChar w:fldCharType="end"/>
            </w:r>
          </w:hyperlink>
        </w:p>
        <w:p w14:paraId="5DCADA55" w14:textId="77777777" w:rsidR="00217B55" w:rsidRPr="00822459" w:rsidRDefault="000048B6">
          <w:pPr>
            <w:pStyle w:val="TOC2"/>
            <w:tabs>
              <w:tab w:val="right" w:leader="dot" w:pos="9350"/>
            </w:tabs>
            <w:rPr>
              <w:rFonts w:asciiTheme="majorBidi" w:eastAsiaTheme="minorEastAsia" w:hAnsiTheme="majorBidi" w:cstheme="majorBidi"/>
              <w:noProof/>
            </w:rPr>
          </w:pPr>
          <w:hyperlink w:anchor="_Toc530928854" w:history="1">
            <w:r w:rsidR="00217B55" w:rsidRPr="00D04DD0">
              <w:rPr>
                <w:rStyle w:val="Hyperlink"/>
                <w:rFonts w:asciiTheme="majorBidi" w:hAnsiTheme="majorBidi" w:cstheme="majorBidi"/>
                <w:noProof/>
              </w:rPr>
              <w:t>2.2 Timeline for Bid/Official Offers</w:t>
            </w:r>
            <w:r w:rsidR="00217B55" w:rsidRPr="00D04DD0">
              <w:rPr>
                <w:rFonts w:asciiTheme="majorBidi" w:hAnsiTheme="majorBidi" w:cstheme="majorBidi"/>
                <w:noProof/>
                <w:webHidden/>
              </w:rPr>
              <w:tab/>
            </w:r>
            <w:r w:rsidR="009D7F5D" w:rsidRPr="00BA79E3">
              <w:rPr>
                <w:rFonts w:asciiTheme="majorBidi" w:hAnsiTheme="majorBidi" w:cstheme="majorBidi"/>
                <w:noProof/>
                <w:webHidden/>
              </w:rPr>
              <w:fldChar w:fldCharType="begin"/>
            </w:r>
            <w:r w:rsidR="00217B55" w:rsidRPr="00D04DD0">
              <w:rPr>
                <w:rFonts w:asciiTheme="majorBidi" w:hAnsiTheme="majorBidi" w:cstheme="majorBidi"/>
                <w:noProof/>
                <w:webHidden/>
              </w:rPr>
              <w:instrText xml:space="preserve"> PAGEREF _Toc530928854 \h </w:instrText>
            </w:r>
            <w:r w:rsidR="009D7F5D" w:rsidRPr="00BA79E3">
              <w:rPr>
                <w:rFonts w:asciiTheme="majorBidi" w:hAnsiTheme="majorBidi" w:cstheme="majorBidi"/>
                <w:noProof/>
                <w:webHidden/>
              </w:rPr>
            </w:r>
            <w:r w:rsidR="009D7F5D" w:rsidRPr="00BA79E3">
              <w:rPr>
                <w:rFonts w:asciiTheme="majorBidi" w:hAnsiTheme="majorBidi" w:cstheme="majorBidi"/>
                <w:noProof/>
                <w:webHidden/>
              </w:rPr>
              <w:fldChar w:fldCharType="separate"/>
            </w:r>
            <w:r w:rsidR="006819BE" w:rsidRPr="00D04DD0">
              <w:rPr>
                <w:rFonts w:asciiTheme="majorBidi" w:hAnsiTheme="majorBidi" w:cstheme="majorBidi"/>
                <w:noProof/>
                <w:webHidden/>
              </w:rPr>
              <w:t>4</w:t>
            </w:r>
            <w:r w:rsidR="009D7F5D" w:rsidRPr="00BA79E3">
              <w:rPr>
                <w:rFonts w:asciiTheme="majorBidi" w:hAnsiTheme="majorBidi" w:cstheme="majorBidi"/>
                <w:noProof/>
                <w:webHidden/>
              </w:rPr>
              <w:fldChar w:fldCharType="end"/>
            </w:r>
          </w:hyperlink>
        </w:p>
        <w:p w14:paraId="4A26E5A4" w14:textId="77777777" w:rsidR="00217B55" w:rsidRPr="00822459" w:rsidRDefault="000048B6">
          <w:pPr>
            <w:pStyle w:val="TOC2"/>
            <w:tabs>
              <w:tab w:val="right" w:leader="dot" w:pos="9350"/>
            </w:tabs>
            <w:rPr>
              <w:rFonts w:asciiTheme="majorBidi" w:eastAsiaTheme="minorEastAsia" w:hAnsiTheme="majorBidi" w:cstheme="majorBidi"/>
              <w:noProof/>
            </w:rPr>
          </w:pPr>
          <w:hyperlink w:anchor="_Toc530928855" w:history="1">
            <w:r w:rsidR="00217B55" w:rsidRPr="00D04DD0">
              <w:rPr>
                <w:rStyle w:val="Hyperlink"/>
                <w:rFonts w:asciiTheme="majorBidi" w:hAnsiTheme="majorBidi" w:cstheme="majorBidi"/>
                <w:noProof/>
              </w:rPr>
              <w:t>2.3</w:t>
            </w:r>
            <w:r w:rsidR="00217B55" w:rsidRPr="00D04DD0">
              <w:rPr>
                <w:rStyle w:val="Hyperlink"/>
                <w:rFonts w:asciiTheme="majorBidi" w:hAnsiTheme="majorBidi" w:cstheme="majorBidi"/>
                <w:bCs/>
                <w:noProof/>
              </w:rPr>
              <w:t xml:space="preserve"> Eligible Offerors</w:t>
            </w:r>
            <w:r w:rsidR="00217B55" w:rsidRPr="00D04DD0">
              <w:rPr>
                <w:rFonts w:asciiTheme="majorBidi" w:hAnsiTheme="majorBidi" w:cstheme="majorBidi"/>
                <w:noProof/>
                <w:webHidden/>
              </w:rPr>
              <w:tab/>
            </w:r>
            <w:r w:rsidR="009D7F5D" w:rsidRPr="00BA79E3">
              <w:rPr>
                <w:rFonts w:asciiTheme="majorBidi" w:hAnsiTheme="majorBidi" w:cstheme="majorBidi"/>
                <w:noProof/>
                <w:webHidden/>
              </w:rPr>
              <w:fldChar w:fldCharType="begin"/>
            </w:r>
            <w:r w:rsidR="00217B55" w:rsidRPr="00D04DD0">
              <w:rPr>
                <w:rFonts w:asciiTheme="majorBidi" w:hAnsiTheme="majorBidi" w:cstheme="majorBidi"/>
                <w:noProof/>
                <w:webHidden/>
              </w:rPr>
              <w:instrText xml:space="preserve"> PAGEREF _Toc530928855 \h </w:instrText>
            </w:r>
            <w:r w:rsidR="009D7F5D" w:rsidRPr="00BA79E3">
              <w:rPr>
                <w:rFonts w:asciiTheme="majorBidi" w:hAnsiTheme="majorBidi" w:cstheme="majorBidi"/>
                <w:noProof/>
                <w:webHidden/>
              </w:rPr>
            </w:r>
            <w:r w:rsidR="009D7F5D" w:rsidRPr="00BA79E3">
              <w:rPr>
                <w:rFonts w:asciiTheme="majorBidi" w:hAnsiTheme="majorBidi" w:cstheme="majorBidi"/>
                <w:noProof/>
                <w:webHidden/>
              </w:rPr>
              <w:fldChar w:fldCharType="separate"/>
            </w:r>
            <w:r w:rsidR="006819BE" w:rsidRPr="00D04DD0">
              <w:rPr>
                <w:rFonts w:asciiTheme="majorBidi" w:hAnsiTheme="majorBidi" w:cstheme="majorBidi"/>
                <w:noProof/>
                <w:webHidden/>
              </w:rPr>
              <w:t>4</w:t>
            </w:r>
            <w:r w:rsidR="009D7F5D" w:rsidRPr="00BA79E3">
              <w:rPr>
                <w:rFonts w:asciiTheme="majorBidi" w:hAnsiTheme="majorBidi" w:cstheme="majorBidi"/>
                <w:noProof/>
                <w:webHidden/>
              </w:rPr>
              <w:fldChar w:fldCharType="end"/>
            </w:r>
          </w:hyperlink>
        </w:p>
        <w:p w14:paraId="51449A98" w14:textId="77777777" w:rsidR="00217B55" w:rsidRPr="00822459" w:rsidRDefault="000048B6">
          <w:pPr>
            <w:pStyle w:val="TOC2"/>
            <w:tabs>
              <w:tab w:val="right" w:leader="dot" w:pos="9350"/>
            </w:tabs>
            <w:rPr>
              <w:rFonts w:asciiTheme="majorBidi" w:eastAsiaTheme="minorEastAsia" w:hAnsiTheme="majorBidi" w:cstheme="majorBidi"/>
              <w:noProof/>
            </w:rPr>
          </w:pPr>
          <w:hyperlink w:anchor="_Toc530928856" w:history="1">
            <w:r w:rsidR="00217B55" w:rsidRPr="00D04DD0">
              <w:rPr>
                <w:rStyle w:val="Hyperlink"/>
                <w:rFonts w:asciiTheme="majorBidi" w:hAnsiTheme="majorBidi" w:cstheme="majorBidi"/>
                <w:noProof/>
              </w:rPr>
              <w:t>2.4 Requirements and Standards</w:t>
            </w:r>
            <w:r w:rsidR="00217B55" w:rsidRPr="00D04DD0">
              <w:rPr>
                <w:rFonts w:asciiTheme="majorBidi" w:hAnsiTheme="majorBidi" w:cstheme="majorBidi"/>
                <w:noProof/>
                <w:webHidden/>
              </w:rPr>
              <w:tab/>
            </w:r>
            <w:r w:rsidR="009D7F5D" w:rsidRPr="00BA79E3">
              <w:rPr>
                <w:rFonts w:asciiTheme="majorBidi" w:hAnsiTheme="majorBidi" w:cstheme="majorBidi"/>
                <w:noProof/>
                <w:webHidden/>
              </w:rPr>
              <w:fldChar w:fldCharType="begin"/>
            </w:r>
            <w:r w:rsidR="00217B55" w:rsidRPr="00D04DD0">
              <w:rPr>
                <w:rFonts w:asciiTheme="majorBidi" w:hAnsiTheme="majorBidi" w:cstheme="majorBidi"/>
                <w:noProof/>
                <w:webHidden/>
              </w:rPr>
              <w:instrText xml:space="preserve"> PAGEREF _Toc530928856 \h </w:instrText>
            </w:r>
            <w:r w:rsidR="009D7F5D" w:rsidRPr="00BA79E3">
              <w:rPr>
                <w:rFonts w:asciiTheme="majorBidi" w:hAnsiTheme="majorBidi" w:cstheme="majorBidi"/>
                <w:noProof/>
                <w:webHidden/>
              </w:rPr>
            </w:r>
            <w:r w:rsidR="009D7F5D" w:rsidRPr="00BA79E3">
              <w:rPr>
                <w:rFonts w:asciiTheme="majorBidi" w:hAnsiTheme="majorBidi" w:cstheme="majorBidi"/>
                <w:noProof/>
                <w:webHidden/>
              </w:rPr>
              <w:fldChar w:fldCharType="separate"/>
            </w:r>
            <w:r w:rsidR="006819BE" w:rsidRPr="00D04DD0">
              <w:rPr>
                <w:rFonts w:asciiTheme="majorBidi" w:hAnsiTheme="majorBidi" w:cstheme="majorBidi"/>
                <w:noProof/>
                <w:webHidden/>
              </w:rPr>
              <w:t>4</w:t>
            </w:r>
            <w:r w:rsidR="009D7F5D" w:rsidRPr="00BA79E3">
              <w:rPr>
                <w:rFonts w:asciiTheme="majorBidi" w:hAnsiTheme="majorBidi" w:cstheme="majorBidi"/>
                <w:noProof/>
                <w:webHidden/>
              </w:rPr>
              <w:fldChar w:fldCharType="end"/>
            </w:r>
          </w:hyperlink>
        </w:p>
        <w:p w14:paraId="4FEBA723" w14:textId="77777777" w:rsidR="00217B55" w:rsidRPr="00822459" w:rsidRDefault="000048B6">
          <w:pPr>
            <w:pStyle w:val="TOC2"/>
            <w:tabs>
              <w:tab w:val="right" w:leader="dot" w:pos="9350"/>
            </w:tabs>
            <w:rPr>
              <w:rFonts w:asciiTheme="majorBidi" w:eastAsiaTheme="minorEastAsia" w:hAnsiTheme="majorBidi" w:cstheme="majorBidi"/>
              <w:noProof/>
            </w:rPr>
          </w:pPr>
          <w:hyperlink w:anchor="_Toc530928857" w:history="1">
            <w:r w:rsidR="00217B55" w:rsidRPr="00D04DD0">
              <w:rPr>
                <w:rStyle w:val="Hyperlink"/>
                <w:rFonts w:asciiTheme="majorBidi" w:hAnsiTheme="majorBidi" w:cstheme="majorBidi"/>
                <w:bCs/>
                <w:noProof/>
              </w:rPr>
              <w:t>2.5 Project Completion and Turnover Activities</w:t>
            </w:r>
            <w:r w:rsidR="00217B55" w:rsidRPr="00D04DD0">
              <w:rPr>
                <w:rFonts w:asciiTheme="majorBidi" w:hAnsiTheme="majorBidi" w:cstheme="majorBidi"/>
                <w:noProof/>
                <w:webHidden/>
              </w:rPr>
              <w:tab/>
            </w:r>
            <w:r w:rsidR="009D7F5D" w:rsidRPr="00BA79E3">
              <w:rPr>
                <w:rFonts w:asciiTheme="majorBidi" w:hAnsiTheme="majorBidi" w:cstheme="majorBidi"/>
                <w:noProof/>
                <w:webHidden/>
              </w:rPr>
              <w:fldChar w:fldCharType="begin"/>
            </w:r>
            <w:r w:rsidR="00217B55" w:rsidRPr="00D04DD0">
              <w:rPr>
                <w:rFonts w:asciiTheme="majorBidi" w:hAnsiTheme="majorBidi" w:cstheme="majorBidi"/>
                <w:noProof/>
                <w:webHidden/>
              </w:rPr>
              <w:instrText xml:space="preserve"> PAGEREF _Toc530928857 \h </w:instrText>
            </w:r>
            <w:r w:rsidR="009D7F5D" w:rsidRPr="00BA79E3">
              <w:rPr>
                <w:rFonts w:asciiTheme="majorBidi" w:hAnsiTheme="majorBidi" w:cstheme="majorBidi"/>
                <w:noProof/>
                <w:webHidden/>
              </w:rPr>
            </w:r>
            <w:r w:rsidR="009D7F5D" w:rsidRPr="00BA79E3">
              <w:rPr>
                <w:rFonts w:asciiTheme="majorBidi" w:hAnsiTheme="majorBidi" w:cstheme="majorBidi"/>
                <w:noProof/>
                <w:webHidden/>
              </w:rPr>
              <w:fldChar w:fldCharType="separate"/>
            </w:r>
            <w:r w:rsidR="006819BE" w:rsidRPr="00D04DD0">
              <w:rPr>
                <w:rFonts w:asciiTheme="majorBidi" w:hAnsiTheme="majorBidi" w:cstheme="majorBidi"/>
                <w:noProof/>
                <w:webHidden/>
              </w:rPr>
              <w:t>4</w:t>
            </w:r>
            <w:r w:rsidR="009D7F5D" w:rsidRPr="00BA79E3">
              <w:rPr>
                <w:rFonts w:asciiTheme="majorBidi" w:hAnsiTheme="majorBidi" w:cstheme="majorBidi"/>
                <w:noProof/>
                <w:webHidden/>
              </w:rPr>
              <w:fldChar w:fldCharType="end"/>
            </w:r>
          </w:hyperlink>
        </w:p>
        <w:p w14:paraId="1E77D577" w14:textId="77777777" w:rsidR="00217B55" w:rsidRPr="00822459" w:rsidRDefault="000048B6">
          <w:pPr>
            <w:pStyle w:val="TOC1"/>
            <w:tabs>
              <w:tab w:val="right" w:leader="dot" w:pos="9350"/>
            </w:tabs>
            <w:rPr>
              <w:rFonts w:asciiTheme="majorBidi" w:eastAsiaTheme="minorEastAsia" w:hAnsiTheme="majorBidi" w:cstheme="majorBidi"/>
              <w:noProof/>
            </w:rPr>
          </w:pPr>
          <w:hyperlink w:anchor="_Toc530928859" w:history="1">
            <w:r w:rsidR="00217B55" w:rsidRPr="00D04DD0">
              <w:rPr>
                <w:rStyle w:val="Hyperlink"/>
                <w:rFonts w:asciiTheme="majorBidi" w:eastAsia="Calibri" w:hAnsiTheme="majorBidi" w:cstheme="majorBidi"/>
                <w:b/>
                <w:noProof/>
              </w:rPr>
              <w:t>SECTION 3 – GENERAL REQUIREMENTS</w:t>
            </w:r>
            <w:r w:rsidR="00217B55" w:rsidRPr="00D04DD0">
              <w:rPr>
                <w:rFonts w:asciiTheme="majorBidi" w:hAnsiTheme="majorBidi" w:cstheme="majorBidi"/>
                <w:noProof/>
                <w:webHidden/>
              </w:rPr>
              <w:tab/>
            </w:r>
            <w:r w:rsidR="009D7F5D" w:rsidRPr="00BA79E3">
              <w:rPr>
                <w:rFonts w:asciiTheme="majorBidi" w:hAnsiTheme="majorBidi" w:cstheme="majorBidi"/>
                <w:noProof/>
                <w:webHidden/>
              </w:rPr>
              <w:fldChar w:fldCharType="begin"/>
            </w:r>
            <w:r w:rsidR="00217B55" w:rsidRPr="00D04DD0">
              <w:rPr>
                <w:rFonts w:asciiTheme="majorBidi" w:hAnsiTheme="majorBidi" w:cstheme="majorBidi"/>
                <w:noProof/>
                <w:webHidden/>
              </w:rPr>
              <w:instrText xml:space="preserve"> PAGEREF _Toc530928859 \h </w:instrText>
            </w:r>
            <w:r w:rsidR="009D7F5D" w:rsidRPr="00BA79E3">
              <w:rPr>
                <w:rFonts w:asciiTheme="majorBidi" w:hAnsiTheme="majorBidi" w:cstheme="majorBidi"/>
                <w:noProof/>
                <w:webHidden/>
              </w:rPr>
            </w:r>
            <w:r w:rsidR="009D7F5D" w:rsidRPr="00BA79E3">
              <w:rPr>
                <w:rFonts w:asciiTheme="majorBidi" w:hAnsiTheme="majorBidi" w:cstheme="majorBidi"/>
                <w:noProof/>
                <w:webHidden/>
              </w:rPr>
              <w:fldChar w:fldCharType="separate"/>
            </w:r>
            <w:r w:rsidR="006819BE" w:rsidRPr="00D04DD0">
              <w:rPr>
                <w:rFonts w:asciiTheme="majorBidi" w:hAnsiTheme="majorBidi" w:cstheme="majorBidi"/>
                <w:noProof/>
                <w:webHidden/>
              </w:rPr>
              <w:t>4</w:t>
            </w:r>
            <w:r w:rsidR="009D7F5D" w:rsidRPr="00BA79E3">
              <w:rPr>
                <w:rFonts w:asciiTheme="majorBidi" w:hAnsiTheme="majorBidi" w:cstheme="majorBidi"/>
                <w:noProof/>
                <w:webHidden/>
              </w:rPr>
              <w:fldChar w:fldCharType="end"/>
            </w:r>
          </w:hyperlink>
        </w:p>
        <w:p w14:paraId="7644F159" w14:textId="77777777" w:rsidR="00217B55" w:rsidRPr="00822459" w:rsidRDefault="000048B6">
          <w:pPr>
            <w:pStyle w:val="TOC2"/>
            <w:tabs>
              <w:tab w:val="right" w:leader="dot" w:pos="9350"/>
            </w:tabs>
            <w:rPr>
              <w:rFonts w:asciiTheme="majorBidi" w:eastAsiaTheme="minorEastAsia" w:hAnsiTheme="majorBidi" w:cstheme="majorBidi"/>
              <w:noProof/>
            </w:rPr>
          </w:pPr>
          <w:hyperlink w:anchor="_Toc530928860" w:history="1">
            <w:r w:rsidR="00217B55" w:rsidRPr="00D04DD0">
              <w:rPr>
                <w:rStyle w:val="Hyperlink"/>
                <w:rFonts w:asciiTheme="majorBidi" w:hAnsiTheme="majorBidi" w:cstheme="majorBidi"/>
                <w:noProof/>
              </w:rPr>
              <w:t>3.1 Delivery Location and Duration</w:t>
            </w:r>
            <w:r w:rsidR="00217B55" w:rsidRPr="00D04DD0">
              <w:rPr>
                <w:rFonts w:asciiTheme="majorBidi" w:hAnsiTheme="majorBidi" w:cstheme="majorBidi"/>
                <w:noProof/>
                <w:webHidden/>
              </w:rPr>
              <w:tab/>
            </w:r>
            <w:r w:rsidR="009D7F5D" w:rsidRPr="00BA79E3">
              <w:rPr>
                <w:rFonts w:asciiTheme="majorBidi" w:hAnsiTheme="majorBidi" w:cstheme="majorBidi"/>
                <w:noProof/>
                <w:webHidden/>
              </w:rPr>
              <w:fldChar w:fldCharType="begin"/>
            </w:r>
            <w:r w:rsidR="00217B55" w:rsidRPr="00D04DD0">
              <w:rPr>
                <w:rFonts w:asciiTheme="majorBidi" w:hAnsiTheme="majorBidi" w:cstheme="majorBidi"/>
                <w:noProof/>
                <w:webHidden/>
              </w:rPr>
              <w:instrText xml:space="preserve"> PAGEREF _Toc530928860 \h </w:instrText>
            </w:r>
            <w:r w:rsidR="009D7F5D" w:rsidRPr="00BA79E3">
              <w:rPr>
                <w:rFonts w:asciiTheme="majorBidi" w:hAnsiTheme="majorBidi" w:cstheme="majorBidi"/>
                <w:noProof/>
                <w:webHidden/>
              </w:rPr>
            </w:r>
            <w:r w:rsidR="009D7F5D" w:rsidRPr="00BA79E3">
              <w:rPr>
                <w:rFonts w:asciiTheme="majorBidi" w:hAnsiTheme="majorBidi" w:cstheme="majorBidi"/>
                <w:noProof/>
                <w:webHidden/>
              </w:rPr>
              <w:fldChar w:fldCharType="separate"/>
            </w:r>
            <w:r w:rsidR="006819BE" w:rsidRPr="00D04DD0">
              <w:rPr>
                <w:rFonts w:asciiTheme="majorBidi" w:hAnsiTheme="majorBidi" w:cstheme="majorBidi"/>
                <w:noProof/>
                <w:webHidden/>
              </w:rPr>
              <w:t>4</w:t>
            </w:r>
            <w:r w:rsidR="009D7F5D" w:rsidRPr="00BA79E3">
              <w:rPr>
                <w:rFonts w:asciiTheme="majorBidi" w:hAnsiTheme="majorBidi" w:cstheme="majorBidi"/>
                <w:noProof/>
                <w:webHidden/>
              </w:rPr>
              <w:fldChar w:fldCharType="end"/>
            </w:r>
          </w:hyperlink>
        </w:p>
        <w:p w14:paraId="4DEBC93C" w14:textId="77777777" w:rsidR="00217B55" w:rsidRPr="00822459" w:rsidRDefault="000048B6">
          <w:pPr>
            <w:pStyle w:val="TOC2"/>
            <w:tabs>
              <w:tab w:val="right" w:leader="dot" w:pos="9350"/>
            </w:tabs>
            <w:rPr>
              <w:rFonts w:asciiTheme="majorBidi" w:eastAsiaTheme="minorEastAsia" w:hAnsiTheme="majorBidi" w:cstheme="majorBidi"/>
              <w:noProof/>
            </w:rPr>
          </w:pPr>
          <w:hyperlink w:anchor="_Toc530928861" w:history="1">
            <w:r w:rsidR="00217B55" w:rsidRPr="00D04DD0">
              <w:rPr>
                <w:rStyle w:val="Hyperlink"/>
                <w:rFonts w:asciiTheme="majorBidi" w:hAnsiTheme="majorBidi" w:cstheme="majorBidi"/>
                <w:noProof/>
              </w:rPr>
              <w:t>3.2 Period of Performance</w:t>
            </w:r>
            <w:r w:rsidR="00217B55" w:rsidRPr="00D04DD0">
              <w:rPr>
                <w:rFonts w:asciiTheme="majorBidi" w:hAnsiTheme="majorBidi" w:cstheme="majorBidi"/>
                <w:noProof/>
                <w:webHidden/>
              </w:rPr>
              <w:tab/>
            </w:r>
            <w:r w:rsidR="009D7F5D" w:rsidRPr="00BA79E3">
              <w:rPr>
                <w:rFonts w:asciiTheme="majorBidi" w:hAnsiTheme="majorBidi" w:cstheme="majorBidi"/>
                <w:noProof/>
                <w:webHidden/>
              </w:rPr>
              <w:fldChar w:fldCharType="begin"/>
            </w:r>
            <w:r w:rsidR="00217B55" w:rsidRPr="00D04DD0">
              <w:rPr>
                <w:rFonts w:asciiTheme="majorBidi" w:hAnsiTheme="majorBidi" w:cstheme="majorBidi"/>
                <w:noProof/>
                <w:webHidden/>
              </w:rPr>
              <w:instrText xml:space="preserve"> PAGEREF _Toc530928861 \h </w:instrText>
            </w:r>
            <w:r w:rsidR="009D7F5D" w:rsidRPr="00BA79E3">
              <w:rPr>
                <w:rFonts w:asciiTheme="majorBidi" w:hAnsiTheme="majorBidi" w:cstheme="majorBidi"/>
                <w:noProof/>
                <w:webHidden/>
              </w:rPr>
            </w:r>
            <w:r w:rsidR="009D7F5D" w:rsidRPr="00BA79E3">
              <w:rPr>
                <w:rFonts w:asciiTheme="majorBidi" w:hAnsiTheme="majorBidi" w:cstheme="majorBidi"/>
                <w:noProof/>
                <w:webHidden/>
              </w:rPr>
              <w:fldChar w:fldCharType="separate"/>
            </w:r>
            <w:r w:rsidR="006819BE" w:rsidRPr="00D04DD0">
              <w:rPr>
                <w:rFonts w:asciiTheme="majorBidi" w:hAnsiTheme="majorBidi" w:cstheme="majorBidi"/>
                <w:noProof/>
                <w:webHidden/>
              </w:rPr>
              <w:t>5</w:t>
            </w:r>
            <w:r w:rsidR="009D7F5D" w:rsidRPr="00BA79E3">
              <w:rPr>
                <w:rFonts w:asciiTheme="majorBidi" w:hAnsiTheme="majorBidi" w:cstheme="majorBidi"/>
                <w:noProof/>
                <w:webHidden/>
              </w:rPr>
              <w:fldChar w:fldCharType="end"/>
            </w:r>
          </w:hyperlink>
        </w:p>
        <w:p w14:paraId="6993DDD5" w14:textId="77777777" w:rsidR="00217B55" w:rsidRPr="00822459" w:rsidRDefault="000048B6">
          <w:pPr>
            <w:pStyle w:val="TOC2"/>
            <w:tabs>
              <w:tab w:val="right" w:leader="dot" w:pos="9350"/>
            </w:tabs>
            <w:rPr>
              <w:rFonts w:asciiTheme="majorBidi" w:eastAsiaTheme="minorEastAsia" w:hAnsiTheme="majorBidi" w:cstheme="majorBidi"/>
              <w:noProof/>
            </w:rPr>
          </w:pPr>
          <w:hyperlink w:anchor="_Toc530928862" w:history="1">
            <w:r w:rsidR="00217B55" w:rsidRPr="00D04DD0">
              <w:rPr>
                <w:rStyle w:val="Hyperlink"/>
                <w:rFonts w:asciiTheme="majorBidi" w:hAnsiTheme="majorBidi" w:cstheme="majorBidi"/>
                <w:noProof/>
              </w:rPr>
              <w:t>3.3 Quality Requirements</w:t>
            </w:r>
            <w:r w:rsidR="00217B55" w:rsidRPr="00D04DD0">
              <w:rPr>
                <w:rFonts w:asciiTheme="majorBidi" w:hAnsiTheme="majorBidi" w:cstheme="majorBidi"/>
                <w:noProof/>
                <w:webHidden/>
              </w:rPr>
              <w:tab/>
            </w:r>
            <w:r w:rsidR="009D7F5D" w:rsidRPr="00BA79E3">
              <w:rPr>
                <w:rFonts w:asciiTheme="majorBidi" w:hAnsiTheme="majorBidi" w:cstheme="majorBidi"/>
                <w:noProof/>
                <w:webHidden/>
              </w:rPr>
              <w:fldChar w:fldCharType="begin"/>
            </w:r>
            <w:r w:rsidR="00217B55" w:rsidRPr="00D04DD0">
              <w:rPr>
                <w:rFonts w:asciiTheme="majorBidi" w:hAnsiTheme="majorBidi" w:cstheme="majorBidi"/>
                <w:noProof/>
                <w:webHidden/>
              </w:rPr>
              <w:instrText xml:space="preserve"> PAGEREF _Toc530928862 \h </w:instrText>
            </w:r>
            <w:r w:rsidR="009D7F5D" w:rsidRPr="00BA79E3">
              <w:rPr>
                <w:rFonts w:asciiTheme="majorBidi" w:hAnsiTheme="majorBidi" w:cstheme="majorBidi"/>
                <w:noProof/>
                <w:webHidden/>
              </w:rPr>
            </w:r>
            <w:r w:rsidR="009D7F5D" w:rsidRPr="00BA79E3">
              <w:rPr>
                <w:rFonts w:asciiTheme="majorBidi" w:hAnsiTheme="majorBidi" w:cstheme="majorBidi"/>
                <w:noProof/>
                <w:webHidden/>
              </w:rPr>
              <w:fldChar w:fldCharType="separate"/>
            </w:r>
            <w:r w:rsidR="006819BE" w:rsidRPr="00D04DD0">
              <w:rPr>
                <w:rFonts w:asciiTheme="majorBidi" w:hAnsiTheme="majorBidi" w:cstheme="majorBidi"/>
                <w:noProof/>
                <w:webHidden/>
              </w:rPr>
              <w:t>5</w:t>
            </w:r>
            <w:r w:rsidR="009D7F5D" w:rsidRPr="00BA79E3">
              <w:rPr>
                <w:rFonts w:asciiTheme="majorBidi" w:hAnsiTheme="majorBidi" w:cstheme="majorBidi"/>
                <w:noProof/>
                <w:webHidden/>
              </w:rPr>
              <w:fldChar w:fldCharType="end"/>
            </w:r>
          </w:hyperlink>
        </w:p>
        <w:p w14:paraId="68B228D1" w14:textId="77777777" w:rsidR="00217B55" w:rsidRPr="00822459" w:rsidRDefault="000048B6">
          <w:pPr>
            <w:pStyle w:val="TOC2"/>
            <w:tabs>
              <w:tab w:val="right" w:leader="dot" w:pos="9350"/>
            </w:tabs>
            <w:rPr>
              <w:rFonts w:asciiTheme="majorBidi" w:eastAsiaTheme="minorEastAsia" w:hAnsiTheme="majorBidi" w:cstheme="majorBidi"/>
              <w:noProof/>
            </w:rPr>
          </w:pPr>
          <w:hyperlink w:anchor="_Toc530928863" w:history="1">
            <w:r w:rsidR="00217B55" w:rsidRPr="00D04DD0">
              <w:rPr>
                <w:rStyle w:val="Hyperlink"/>
                <w:rFonts w:asciiTheme="majorBidi" w:hAnsiTheme="majorBidi" w:cstheme="majorBidi"/>
                <w:noProof/>
              </w:rPr>
              <w:t>3.4 Extent of Obligation</w:t>
            </w:r>
            <w:r w:rsidR="00217B55" w:rsidRPr="00D04DD0">
              <w:rPr>
                <w:rFonts w:asciiTheme="majorBidi" w:hAnsiTheme="majorBidi" w:cstheme="majorBidi"/>
                <w:noProof/>
                <w:webHidden/>
              </w:rPr>
              <w:tab/>
            </w:r>
            <w:r w:rsidR="009D7F5D" w:rsidRPr="00BA79E3">
              <w:rPr>
                <w:rFonts w:asciiTheme="majorBidi" w:hAnsiTheme="majorBidi" w:cstheme="majorBidi"/>
                <w:noProof/>
                <w:webHidden/>
              </w:rPr>
              <w:fldChar w:fldCharType="begin"/>
            </w:r>
            <w:r w:rsidR="00217B55" w:rsidRPr="00D04DD0">
              <w:rPr>
                <w:rFonts w:asciiTheme="majorBidi" w:hAnsiTheme="majorBidi" w:cstheme="majorBidi"/>
                <w:noProof/>
                <w:webHidden/>
              </w:rPr>
              <w:instrText xml:space="preserve"> PAGEREF _Toc530928863 \h </w:instrText>
            </w:r>
            <w:r w:rsidR="009D7F5D" w:rsidRPr="00BA79E3">
              <w:rPr>
                <w:rFonts w:asciiTheme="majorBidi" w:hAnsiTheme="majorBidi" w:cstheme="majorBidi"/>
                <w:noProof/>
                <w:webHidden/>
              </w:rPr>
            </w:r>
            <w:r w:rsidR="009D7F5D" w:rsidRPr="00BA79E3">
              <w:rPr>
                <w:rFonts w:asciiTheme="majorBidi" w:hAnsiTheme="majorBidi" w:cstheme="majorBidi"/>
                <w:noProof/>
                <w:webHidden/>
              </w:rPr>
              <w:fldChar w:fldCharType="separate"/>
            </w:r>
            <w:r w:rsidR="006819BE" w:rsidRPr="00D04DD0">
              <w:rPr>
                <w:rFonts w:asciiTheme="majorBidi" w:hAnsiTheme="majorBidi" w:cstheme="majorBidi"/>
                <w:noProof/>
                <w:webHidden/>
              </w:rPr>
              <w:t>5</w:t>
            </w:r>
            <w:r w:rsidR="009D7F5D" w:rsidRPr="00BA79E3">
              <w:rPr>
                <w:rFonts w:asciiTheme="majorBidi" w:hAnsiTheme="majorBidi" w:cstheme="majorBidi"/>
                <w:noProof/>
                <w:webHidden/>
              </w:rPr>
              <w:fldChar w:fldCharType="end"/>
            </w:r>
          </w:hyperlink>
        </w:p>
        <w:p w14:paraId="15D4BE1C" w14:textId="77777777" w:rsidR="00217B55" w:rsidRPr="00822459" w:rsidRDefault="000048B6">
          <w:pPr>
            <w:pStyle w:val="TOC2"/>
            <w:tabs>
              <w:tab w:val="right" w:leader="dot" w:pos="9350"/>
            </w:tabs>
            <w:rPr>
              <w:rFonts w:asciiTheme="majorBidi" w:eastAsiaTheme="minorEastAsia" w:hAnsiTheme="majorBidi" w:cstheme="majorBidi"/>
              <w:noProof/>
            </w:rPr>
          </w:pPr>
          <w:hyperlink w:anchor="_Toc530928864" w:history="1">
            <w:r w:rsidR="00217B55" w:rsidRPr="00D04DD0">
              <w:rPr>
                <w:rStyle w:val="Hyperlink"/>
                <w:rFonts w:asciiTheme="majorBidi" w:eastAsia="Times New Roman" w:hAnsiTheme="majorBidi" w:cstheme="majorBidi"/>
                <w:noProof/>
              </w:rPr>
              <w:t>3.5 Penalty on Late Delivery</w:t>
            </w:r>
            <w:r w:rsidR="00217B55" w:rsidRPr="00D04DD0">
              <w:rPr>
                <w:rFonts w:asciiTheme="majorBidi" w:hAnsiTheme="majorBidi" w:cstheme="majorBidi"/>
                <w:noProof/>
                <w:webHidden/>
              </w:rPr>
              <w:tab/>
            </w:r>
            <w:r w:rsidR="009D7F5D" w:rsidRPr="00BA79E3">
              <w:rPr>
                <w:rFonts w:asciiTheme="majorBidi" w:hAnsiTheme="majorBidi" w:cstheme="majorBidi"/>
                <w:noProof/>
                <w:webHidden/>
              </w:rPr>
              <w:fldChar w:fldCharType="begin"/>
            </w:r>
            <w:r w:rsidR="00217B55" w:rsidRPr="00D04DD0">
              <w:rPr>
                <w:rFonts w:asciiTheme="majorBidi" w:hAnsiTheme="majorBidi" w:cstheme="majorBidi"/>
                <w:noProof/>
                <w:webHidden/>
              </w:rPr>
              <w:instrText xml:space="preserve"> PAGEREF _Toc530928864 \h </w:instrText>
            </w:r>
            <w:r w:rsidR="009D7F5D" w:rsidRPr="00BA79E3">
              <w:rPr>
                <w:rFonts w:asciiTheme="majorBidi" w:hAnsiTheme="majorBidi" w:cstheme="majorBidi"/>
                <w:noProof/>
                <w:webHidden/>
              </w:rPr>
            </w:r>
            <w:r w:rsidR="009D7F5D" w:rsidRPr="00BA79E3">
              <w:rPr>
                <w:rFonts w:asciiTheme="majorBidi" w:hAnsiTheme="majorBidi" w:cstheme="majorBidi"/>
                <w:noProof/>
                <w:webHidden/>
              </w:rPr>
              <w:fldChar w:fldCharType="separate"/>
            </w:r>
            <w:r w:rsidR="006819BE" w:rsidRPr="00D04DD0">
              <w:rPr>
                <w:rFonts w:asciiTheme="majorBidi" w:hAnsiTheme="majorBidi" w:cstheme="majorBidi"/>
                <w:noProof/>
                <w:webHidden/>
              </w:rPr>
              <w:t>5</w:t>
            </w:r>
            <w:r w:rsidR="009D7F5D" w:rsidRPr="00BA79E3">
              <w:rPr>
                <w:rFonts w:asciiTheme="majorBidi" w:hAnsiTheme="majorBidi" w:cstheme="majorBidi"/>
                <w:noProof/>
                <w:webHidden/>
              </w:rPr>
              <w:fldChar w:fldCharType="end"/>
            </w:r>
          </w:hyperlink>
        </w:p>
        <w:p w14:paraId="1D8DE608" w14:textId="77777777" w:rsidR="00217B55" w:rsidRPr="00822459" w:rsidRDefault="000048B6">
          <w:pPr>
            <w:pStyle w:val="TOC2"/>
            <w:tabs>
              <w:tab w:val="right" w:leader="dot" w:pos="9350"/>
            </w:tabs>
            <w:rPr>
              <w:rFonts w:asciiTheme="majorBidi" w:eastAsiaTheme="minorEastAsia" w:hAnsiTheme="majorBidi" w:cstheme="majorBidi"/>
              <w:noProof/>
            </w:rPr>
          </w:pPr>
          <w:hyperlink w:anchor="_Toc530928865" w:history="1">
            <w:r w:rsidR="00217B55" w:rsidRPr="00D04DD0">
              <w:rPr>
                <w:rStyle w:val="Hyperlink"/>
                <w:rFonts w:asciiTheme="majorBidi" w:hAnsiTheme="majorBidi" w:cstheme="majorBidi"/>
                <w:noProof/>
              </w:rPr>
              <w:t>3.6 Documents Comprising the Proposal</w:t>
            </w:r>
            <w:r w:rsidR="00217B55" w:rsidRPr="00D04DD0">
              <w:rPr>
                <w:rFonts w:asciiTheme="majorBidi" w:hAnsiTheme="majorBidi" w:cstheme="majorBidi"/>
                <w:noProof/>
                <w:webHidden/>
              </w:rPr>
              <w:tab/>
            </w:r>
            <w:r w:rsidR="009D7F5D" w:rsidRPr="00BA79E3">
              <w:rPr>
                <w:rFonts w:asciiTheme="majorBidi" w:hAnsiTheme="majorBidi" w:cstheme="majorBidi"/>
                <w:noProof/>
                <w:webHidden/>
              </w:rPr>
              <w:fldChar w:fldCharType="begin"/>
            </w:r>
            <w:r w:rsidR="00217B55" w:rsidRPr="00D04DD0">
              <w:rPr>
                <w:rFonts w:asciiTheme="majorBidi" w:hAnsiTheme="majorBidi" w:cstheme="majorBidi"/>
                <w:noProof/>
                <w:webHidden/>
              </w:rPr>
              <w:instrText xml:space="preserve"> PAGEREF _Toc530928865 \h </w:instrText>
            </w:r>
            <w:r w:rsidR="009D7F5D" w:rsidRPr="00BA79E3">
              <w:rPr>
                <w:rFonts w:asciiTheme="majorBidi" w:hAnsiTheme="majorBidi" w:cstheme="majorBidi"/>
                <w:noProof/>
                <w:webHidden/>
              </w:rPr>
            </w:r>
            <w:r w:rsidR="009D7F5D" w:rsidRPr="00BA79E3">
              <w:rPr>
                <w:rFonts w:asciiTheme="majorBidi" w:hAnsiTheme="majorBidi" w:cstheme="majorBidi"/>
                <w:noProof/>
                <w:webHidden/>
              </w:rPr>
              <w:fldChar w:fldCharType="separate"/>
            </w:r>
            <w:r w:rsidR="006819BE" w:rsidRPr="00D04DD0">
              <w:rPr>
                <w:rFonts w:asciiTheme="majorBidi" w:hAnsiTheme="majorBidi" w:cstheme="majorBidi"/>
                <w:noProof/>
                <w:webHidden/>
              </w:rPr>
              <w:t>5</w:t>
            </w:r>
            <w:r w:rsidR="009D7F5D" w:rsidRPr="00BA79E3">
              <w:rPr>
                <w:rFonts w:asciiTheme="majorBidi" w:hAnsiTheme="majorBidi" w:cstheme="majorBidi"/>
                <w:noProof/>
                <w:webHidden/>
              </w:rPr>
              <w:fldChar w:fldCharType="end"/>
            </w:r>
          </w:hyperlink>
        </w:p>
        <w:p w14:paraId="67BE7AAD" w14:textId="77777777" w:rsidR="00217B55" w:rsidRPr="00822459" w:rsidRDefault="000048B6">
          <w:pPr>
            <w:pStyle w:val="TOC1"/>
            <w:tabs>
              <w:tab w:val="right" w:leader="dot" w:pos="9350"/>
            </w:tabs>
            <w:rPr>
              <w:rFonts w:asciiTheme="majorBidi" w:eastAsiaTheme="minorEastAsia" w:hAnsiTheme="majorBidi" w:cstheme="majorBidi"/>
              <w:noProof/>
            </w:rPr>
          </w:pPr>
          <w:hyperlink w:anchor="_Toc530928866" w:history="1">
            <w:r w:rsidR="00217B55" w:rsidRPr="00D04DD0">
              <w:rPr>
                <w:rStyle w:val="Hyperlink"/>
                <w:rFonts w:asciiTheme="majorBidi" w:eastAsia="Times New Roman" w:hAnsiTheme="majorBidi" w:cstheme="majorBidi"/>
                <w:b/>
                <w:bCs/>
                <w:noProof/>
              </w:rPr>
              <w:t>SECTION 4 – SPECIAL REQUIREMENTS</w:t>
            </w:r>
            <w:r w:rsidR="00217B55" w:rsidRPr="00D04DD0">
              <w:rPr>
                <w:rFonts w:asciiTheme="majorBidi" w:hAnsiTheme="majorBidi" w:cstheme="majorBidi"/>
                <w:noProof/>
                <w:webHidden/>
              </w:rPr>
              <w:tab/>
            </w:r>
            <w:r w:rsidR="009D7F5D" w:rsidRPr="00BA79E3">
              <w:rPr>
                <w:rFonts w:asciiTheme="majorBidi" w:hAnsiTheme="majorBidi" w:cstheme="majorBidi"/>
                <w:noProof/>
                <w:webHidden/>
              </w:rPr>
              <w:fldChar w:fldCharType="begin"/>
            </w:r>
            <w:r w:rsidR="00217B55" w:rsidRPr="00D04DD0">
              <w:rPr>
                <w:rFonts w:asciiTheme="majorBidi" w:hAnsiTheme="majorBidi" w:cstheme="majorBidi"/>
                <w:noProof/>
                <w:webHidden/>
              </w:rPr>
              <w:instrText xml:space="preserve"> PAGEREF _Toc530928866 \h </w:instrText>
            </w:r>
            <w:r w:rsidR="009D7F5D" w:rsidRPr="00BA79E3">
              <w:rPr>
                <w:rFonts w:asciiTheme="majorBidi" w:hAnsiTheme="majorBidi" w:cstheme="majorBidi"/>
                <w:noProof/>
                <w:webHidden/>
              </w:rPr>
            </w:r>
            <w:r w:rsidR="009D7F5D" w:rsidRPr="00BA79E3">
              <w:rPr>
                <w:rFonts w:asciiTheme="majorBidi" w:hAnsiTheme="majorBidi" w:cstheme="majorBidi"/>
                <w:noProof/>
                <w:webHidden/>
              </w:rPr>
              <w:fldChar w:fldCharType="separate"/>
            </w:r>
            <w:r w:rsidR="006819BE" w:rsidRPr="00D04DD0">
              <w:rPr>
                <w:rFonts w:asciiTheme="majorBidi" w:hAnsiTheme="majorBidi" w:cstheme="majorBidi"/>
                <w:noProof/>
                <w:webHidden/>
              </w:rPr>
              <w:t>6</w:t>
            </w:r>
            <w:r w:rsidR="009D7F5D" w:rsidRPr="00BA79E3">
              <w:rPr>
                <w:rFonts w:asciiTheme="majorBidi" w:hAnsiTheme="majorBidi" w:cstheme="majorBidi"/>
                <w:noProof/>
                <w:webHidden/>
              </w:rPr>
              <w:fldChar w:fldCharType="end"/>
            </w:r>
          </w:hyperlink>
        </w:p>
        <w:p w14:paraId="11751A6A" w14:textId="77777777" w:rsidR="00217B55" w:rsidRPr="00822459" w:rsidRDefault="000048B6">
          <w:pPr>
            <w:pStyle w:val="TOC1"/>
            <w:tabs>
              <w:tab w:val="right" w:leader="dot" w:pos="9350"/>
            </w:tabs>
            <w:rPr>
              <w:rFonts w:asciiTheme="majorBidi" w:eastAsiaTheme="minorEastAsia" w:hAnsiTheme="majorBidi" w:cstheme="majorBidi"/>
              <w:noProof/>
            </w:rPr>
          </w:pPr>
          <w:hyperlink w:anchor="_Toc530928867" w:history="1">
            <w:r w:rsidR="00217B55" w:rsidRPr="00D04DD0">
              <w:rPr>
                <w:rStyle w:val="Hyperlink"/>
                <w:rFonts w:asciiTheme="majorBidi" w:eastAsia="Times New Roman" w:hAnsiTheme="majorBidi" w:cstheme="majorBidi"/>
                <w:b/>
                <w:bCs/>
                <w:noProof/>
              </w:rPr>
              <w:t>SECTION 5 – EVALUATION CRITERIA AND AWARD TERMS</w:t>
            </w:r>
            <w:r w:rsidR="00217B55" w:rsidRPr="00D04DD0">
              <w:rPr>
                <w:rFonts w:asciiTheme="majorBidi" w:hAnsiTheme="majorBidi" w:cstheme="majorBidi"/>
                <w:noProof/>
                <w:webHidden/>
              </w:rPr>
              <w:tab/>
            </w:r>
            <w:r w:rsidR="009D7F5D" w:rsidRPr="00BA79E3">
              <w:rPr>
                <w:rFonts w:asciiTheme="majorBidi" w:hAnsiTheme="majorBidi" w:cstheme="majorBidi"/>
                <w:noProof/>
                <w:webHidden/>
              </w:rPr>
              <w:fldChar w:fldCharType="begin"/>
            </w:r>
            <w:r w:rsidR="00217B55" w:rsidRPr="00D04DD0">
              <w:rPr>
                <w:rFonts w:asciiTheme="majorBidi" w:hAnsiTheme="majorBidi" w:cstheme="majorBidi"/>
                <w:noProof/>
                <w:webHidden/>
              </w:rPr>
              <w:instrText xml:space="preserve"> PAGEREF _Toc530928867 \h </w:instrText>
            </w:r>
            <w:r w:rsidR="009D7F5D" w:rsidRPr="00BA79E3">
              <w:rPr>
                <w:rFonts w:asciiTheme="majorBidi" w:hAnsiTheme="majorBidi" w:cstheme="majorBidi"/>
                <w:noProof/>
                <w:webHidden/>
              </w:rPr>
            </w:r>
            <w:r w:rsidR="009D7F5D" w:rsidRPr="00BA79E3">
              <w:rPr>
                <w:rFonts w:asciiTheme="majorBidi" w:hAnsiTheme="majorBidi" w:cstheme="majorBidi"/>
                <w:noProof/>
                <w:webHidden/>
              </w:rPr>
              <w:fldChar w:fldCharType="separate"/>
            </w:r>
            <w:r w:rsidR="006819BE" w:rsidRPr="00D04DD0">
              <w:rPr>
                <w:rFonts w:asciiTheme="majorBidi" w:hAnsiTheme="majorBidi" w:cstheme="majorBidi"/>
                <w:noProof/>
                <w:webHidden/>
              </w:rPr>
              <w:t>14</w:t>
            </w:r>
            <w:r w:rsidR="009D7F5D" w:rsidRPr="00BA79E3">
              <w:rPr>
                <w:rFonts w:asciiTheme="majorBidi" w:hAnsiTheme="majorBidi" w:cstheme="majorBidi"/>
                <w:noProof/>
                <w:webHidden/>
              </w:rPr>
              <w:fldChar w:fldCharType="end"/>
            </w:r>
          </w:hyperlink>
        </w:p>
        <w:p w14:paraId="548306A2" w14:textId="77777777" w:rsidR="00217B55" w:rsidRPr="00822459" w:rsidRDefault="000048B6">
          <w:pPr>
            <w:pStyle w:val="TOC1"/>
            <w:tabs>
              <w:tab w:val="right" w:leader="dot" w:pos="9350"/>
            </w:tabs>
            <w:rPr>
              <w:rFonts w:asciiTheme="majorBidi" w:eastAsiaTheme="minorEastAsia" w:hAnsiTheme="majorBidi" w:cstheme="majorBidi"/>
              <w:noProof/>
            </w:rPr>
          </w:pPr>
          <w:hyperlink w:anchor="_Toc530928868" w:history="1">
            <w:r w:rsidR="00217B55" w:rsidRPr="00D04DD0">
              <w:rPr>
                <w:rStyle w:val="Hyperlink"/>
                <w:rFonts w:asciiTheme="majorBidi" w:hAnsiTheme="majorBidi" w:cstheme="majorBidi"/>
                <w:b/>
                <w:bCs/>
                <w:noProof/>
              </w:rPr>
              <w:t>ANNEX 1 BILL OF QUANTITIES</w:t>
            </w:r>
            <w:r w:rsidR="00217B55" w:rsidRPr="00D04DD0">
              <w:rPr>
                <w:rFonts w:asciiTheme="majorBidi" w:hAnsiTheme="majorBidi" w:cstheme="majorBidi"/>
                <w:noProof/>
                <w:webHidden/>
              </w:rPr>
              <w:tab/>
            </w:r>
            <w:r w:rsidR="009D7F5D" w:rsidRPr="00BA79E3">
              <w:rPr>
                <w:rFonts w:asciiTheme="majorBidi" w:hAnsiTheme="majorBidi" w:cstheme="majorBidi"/>
                <w:noProof/>
                <w:webHidden/>
              </w:rPr>
              <w:fldChar w:fldCharType="begin"/>
            </w:r>
            <w:r w:rsidR="00217B55" w:rsidRPr="00D04DD0">
              <w:rPr>
                <w:rFonts w:asciiTheme="majorBidi" w:hAnsiTheme="majorBidi" w:cstheme="majorBidi"/>
                <w:noProof/>
                <w:webHidden/>
              </w:rPr>
              <w:instrText xml:space="preserve"> PAGEREF _Toc530928868 \h </w:instrText>
            </w:r>
            <w:r w:rsidR="009D7F5D" w:rsidRPr="00BA79E3">
              <w:rPr>
                <w:rFonts w:asciiTheme="majorBidi" w:hAnsiTheme="majorBidi" w:cstheme="majorBidi"/>
                <w:noProof/>
                <w:webHidden/>
              </w:rPr>
            </w:r>
            <w:r w:rsidR="009D7F5D" w:rsidRPr="00BA79E3">
              <w:rPr>
                <w:rFonts w:asciiTheme="majorBidi" w:hAnsiTheme="majorBidi" w:cstheme="majorBidi"/>
                <w:noProof/>
                <w:webHidden/>
              </w:rPr>
              <w:fldChar w:fldCharType="separate"/>
            </w:r>
            <w:r w:rsidR="006819BE" w:rsidRPr="00D04DD0">
              <w:rPr>
                <w:rFonts w:asciiTheme="majorBidi" w:hAnsiTheme="majorBidi" w:cstheme="majorBidi"/>
                <w:noProof/>
                <w:webHidden/>
              </w:rPr>
              <w:t>20</w:t>
            </w:r>
            <w:r w:rsidR="009D7F5D" w:rsidRPr="00BA79E3">
              <w:rPr>
                <w:rFonts w:asciiTheme="majorBidi" w:hAnsiTheme="majorBidi" w:cstheme="majorBidi"/>
                <w:noProof/>
                <w:webHidden/>
              </w:rPr>
              <w:fldChar w:fldCharType="end"/>
            </w:r>
          </w:hyperlink>
        </w:p>
        <w:p w14:paraId="41A2628C" w14:textId="77777777" w:rsidR="00217B55" w:rsidRPr="00822459" w:rsidRDefault="000048B6" w:rsidP="00F97F2B">
          <w:pPr>
            <w:pStyle w:val="TOC1"/>
            <w:tabs>
              <w:tab w:val="right" w:leader="dot" w:pos="9350"/>
            </w:tabs>
            <w:rPr>
              <w:rFonts w:asciiTheme="majorBidi" w:eastAsiaTheme="minorEastAsia" w:hAnsiTheme="majorBidi" w:cstheme="majorBidi"/>
              <w:noProof/>
            </w:rPr>
          </w:pPr>
          <w:hyperlink w:anchor="_Toc530928869" w:history="1">
            <w:r w:rsidR="00217B55" w:rsidRPr="00D04DD0">
              <w:rPr>
                <w:rStyle w:val="Hyperlink"/>
                <w:rFonts w:asciiTheme="majorBidi" w:hAnsiTheme="majorBidi" w:cstheme="majorBidi"/>
                <w:b/>
                <w:bCs/>
                <w:noProof/>
              </w:rPr>
              <w:t>ANNEX 2 TECHNICAL SPECIFICATIONS</w:t>
            </w:r>
            <w:r w:rsidR="00217B55" w:rsidRPr="00D04DD0">
              <w:rPr>
                <w:rFonts w:asciiTheme="majorBidi" w:hAnsiTheme="majorBidi" w:cstheme="majorBidi"/>
                <w:noProof/>
                <w:webHidden/>
              </w:rPr>
              <w:tab/>
            </w:r>
            <w:r w:rsidR="009D7F5D" w:rsidRPr="00BA79E3">
              <w:rPr>
                <w:rFonts w:asciiTheme="majorBidi" w:hAnsiTheme="majorBidi" w:cstheme="majorBidi"/>
                <w:noProof/>
                <w:webHidden/>
              </w:rPr>
              <w:fldChar w:fldCharType="begin"/>
            </w:r>
            <w:r w:rsidR="00217B55" w:rsidRPr="00D04DD0">
              <w:rPr>
                <w:rFonts w:asciiTheme="majorBidi" w:hAnsiTheme="majorBidi" w:cstheme="majorBidi"/>
                <w:noProof/>
                <w:webHidden/>
              </w:rPr>
              <w:instrText xml:space="preserve"> PAGEREF _Toc530928869 \h </w:instrText>
            </w:r>
            <w:r w:rsidR="009D7F5D" w:rsidRPr="00BA79E3">
              <w:rPr>
                <w:rFonts w:asciiTheme="majorBidi" w:hAnsiTheme="majorBidi" w:cstheme="majorBidi"/>
                <w:noProof/>
                <w:webHidden/>
              </w:rPr>
            </w:r>
            <w:r w:rsidR="009D7F5D" w:rsidRPr="00BA79E3">
              <w:rPr>
                <w:rFonts w:asciiTheme="majorBidi" w:hAnsiTheme="majorBidi" w:cstheme="majorBidi"/>
                <w:noProof/>
                <w:webHidden/>
              </w:rPr>
              <w:fldChar w:fldCharType="separate"/>
            </w:r>
            <w:r w:rsidR="006819BE" w:rsidRPr="00D04DD0">
              <w:rPr>
                <w:rFonts w:asciiTheme="majorBidi" w:hAnsiTheme="majorBidi" w:cstheme="majorBidi"/>
                <w:noProof/>
                <w:webHidden/>
              </w:rPr>
              <w:t>2</w:t>
            </w:r>
            <w:r w:rsidR="009D7F5D" w:rsidRPr="00BA79E3">
              <w:rPr>
                <w:rFonts w:asciiTheme="majorBidi" w:hAnsiTheme="majorBidi" w:cstheme="majorBidi"/>
                <w:noProof/>
                <w:webHidden/>
              </w:rPr>
              <w:fldChar w:fldCharType="end"/>
            </w:r>
          </w:hyperlink>
          <w:r w:rsidR="00F97F2B" w:rsidRPr="00822459">
            <w:rPr>
              <w:rFonts w:asciiTheme="majorBidi" w:hAnsiTheme="majorBidi" w:cstheme="majorBidi"/>
              <w:noProof/>
            </w:rPr>
            <w:t>1</w:t>
          </w:r>
        </w:p>
        <w:p w14:paraId="0DAB6BB4" w14:textId="77777777" w:rsidR="00E308B9" w:rsidRPr="00D04DD0" w:rsidRDefault="009D7F5D">
          <w:pPr>
            <w:rPr>
              <w:rFonts w:asciiTheme="majorBidi" w:hAnsiTheme="majorBidi" w:cstheme="majorBidi"/>
            </w:rPr>
          </w:pPr>
          <w:r w:rsidRPr="00B2274F">
            <w:rPr>
              <w:rFonts w:asciiTheme="majorBidi" w:hAnsiTheme="majorBidi" w:cstheme="majorBidi"/>
              <w:b/>
              <w:bCs/>
              <w:noProof/>
            </w:rPr>
            <w:fldChar w:fldCharType="end"/>
          </w:r>
        </w:p>
      </w:sdtContent>
    </w:sdt>
    <w:p w14:paraId="044F9FE0" w14:textId="55EAEAD1" w:rsidR="007A1B7E" w:rsidRDefault="007A1B7E" w:rsidP="00DB358C">
      <w:pPr>
        <w:spacing w:line="240" w:lineRule="auto"/>
        <w:jc w:val="center"/>
        <w:rPr>
          <w:rFonts w:asciiTheme="majorBidi" w:hAnsiTheme="majorBidi" w:cstheme="majorBidi"/>
          <w:b/>
          <w:bCs/>
        </w:rPr>
      </w:pPr>
    </w:p>
    <w:p w14:paraId="303F3E40" w14:textId="45D54E34" w:rsidR="00623B4F" w:rsidRDefault="00623B4F" w:rsidP="00DB358C">
      <w:pPr>
        <w:spacing w:line="240" w:lineRule="auto"/>
        <w:jc w:val="center"/>
        <w:rPr>
          <w:rFonts w:asciiTheme="majorBidi" w:hAnsiTheme="majorBidi" w:cstheme="majorBidi"/>
          <w:b/>
          <w:bCs/>
        </w:rPr>
      </w:pPr>
    </w:p>
    <w:p w14:paraId="269EB4FD" w14:textId="679A1B0E" w:rsidR="00690FA7" w:rsidRPr="002912B7" w:rsidRDefault="00690FA7" w:rsidP="00DB358C">
      <w:pPr>
        <w:spacing w:line="240" w:lineRule="auto"/>
        <w:jc w:val="center"/>
        <w:rPr>
          <w:rFonts w:asciiTheme="majorBidi" w:hAnsiTheme="majorBidi" w:cstheme="majorBidi"/>
          <w:b/>
          <w:bCs/>
        </w:rPr>
      </w:pPr>
      <w:r w:rsidRPr="002912B7">
        <w:rPr>
          <w:rFonts w:asciiTheme="majorBidi" w:hAnsiTheme="majorBidi" w:cstheme="majorBidi"/>
          <w:b/>
          <w:bCs/>
        </w:rPr>
        <w:lastRenderedPageBreak/>
        <w:t xml:space="preserve">REQUEST FOR </w:t>
      </w:r>
      <w:r w:rsidR="00CF27F8" w:rsidRPr="002912B7">
        <w:rPr>
          <w:rFonts w:asciiTheme="majorBidi" w:hAnsiTheme="majorBidi" w:cstheme="majorBidi"/>
          <w:b/>
          <w:bCs/>
        </w:rPr>
        <w:t>QUOTATIONS</w:t>
      </w:r>
      <w:r w:rsidR="00040853" w:rsidRPr="002912B7">
        <w:rPr>
          <w:rFonts w:asciiTheme="majorBidi" w:hAnsiTheme="majorBidi" w:cstheme="majorBidi"/>
          <w:b/>
          <w:bCs/>
        </w:rPr>
        <w:t xml:space="preserve"> (RFQ)</w:t>
      </w:r>
    </w:p>
    <w:p w14:paraId="31920D13" w14:textId="0CF9D5D4" w:rsidR="00690FA7" w:rsidRPr="00D04DD0" w:rsidRDefault="009A7FA4" w:rsidP="00C217E1">
      <w:pPr>
        <w:spacing w:line="240" w:lineRule="auto"/>
        <w:jc w:val="center"/>
        <w:rPr>
          <w:rFonts w:asciiTheme="majorBidi" w:hAnsiTheme="majorBidi" w:cstheme="majorBidi"/>
          <w:b/>
          <w:bCs/>
          <w:u w:val="single"/>
        </w:rPr>
      </w:pPr>
      <w:r w:rsidRPr="002912B7">
        <w:rPr>
          <w:rFonts w:asciiTheme="majorBidi" w:hAnsiTheme="majorBidi" w:cstheme="majorBidi"/>
          <w:b/>
          <w:bCs/>
          <w:color w:val="000000"/>
          <w:u w:val="single"/>
        </w:rPr>
        <w:t xml:space="preserve">Request for </w:t>
      </w:r>
      <w:r w:rsidR="00B8352D" w:rsidRPr="002912B7">
        <w:rPr>
          <w:rFonts w:asciiTheme="majorBidi" w:hAnsiTheme="majorBidi" w:cstheme="majorBidi"/>
          <w:b/>
          <w:bCs/>
          <w:color w:val="000000"/>
          <w:u w:val="single"/>
        </w:rPr>
        <w:t xml:space="preserve">Quotations </w:t>
      </w:r>
      <w:r w:rsidRPr="002912B7">
        <w:rPr>
          <w:rFonts w:asciiTheme="majorBidi" w:hAnsiTheme="majorBidi" w:cstheme="majorBidi"/>
          <w:b/>
          <w:bCs/>
          <w:color w:val="000000"/>
          <w:u w:val="single"/>
        </w:rPr>
        <w:t>(RFQ</w:t>
      </w:r>
      <w:r w:rsidR="00690FA7" w:rsidRPr="002912B7">
        <w:rPr>
          <w:rFonts w:asciiTheme="majorBidi" w:hAnsiTheme="majorBidi" w:cstheme="majorBidi"/>
          <w:b/>
          <w:bCs/>
          <w:color w:val="000000"/>
          <w:u w:val="single"/>
        </w:rPr>
        <w:t xml:space="preserve">) for </w:t>
      </w:r>
      <w:r w:rsidR="00B8352D" w:rsidRPr="002912B7">
        <w:rPr>
          <w:rFonts w:asciiTheme="majorBidi" w:hAnsiTheme="majorBidi" w:cstheme="majorBidi"/>
          <w:b/>
          <w:bCs/>
          <w:color w:val="000000"/>
          <w:u w:val="single"/>
        </w:rPr>
        <w:t xml:space="preserve">Supply </w:t>
      </w:r>
      <w:r w:rsidR="00C217E1">
        <w:rPr>
          <w:rFonts w:asciiTheme="majorBidi" w:hAnsiTheme="majorBidi" w:cstheme="majorBidi"/>
          <w:b/>
          <w:bCs/>
          <w:color w:val="000000"/>
          <w:u w:val="single"/>
        </w:rPr>
        <w:t xml:space="preserve">and Delivery </w:t>
      </w:r>
      <w:r w:rsidR="00B8352D" w:rsidRPr="002912B7">
        <w:rPr>
          <w:rFonts w:asciiTheme="majorBidi" w:hAnsiTheme="majorBidi" w:cstheme="majorBidi"/>
          <w:b/>
          <w:bCs/>
          <w:color w:val="000000"/>
          <w:u w:val="single"/>
        </w:rPr>
        <w:t>of</w:t>
      </w:r>
      <w:r w:rsidR="00B8352D" w:rsidRPr="00B10579">
        <w:rPr>
          <w:rFonts w:asciiTheme="majorBidi" w:hAnsiTheme="majorBidi" w:cstheme="majorBidi"/>
          <w:b/>
          <w:bCs/>
          <w:color w:val="000000"/>
          <w:u w:val="single"/>
        </w:rPr>
        <w:t xml:space="preserve"> Outdoor 3 Phase Hermetically Sealed, </w:t>
      </w:r>
      <w:r w:rsidR="007A4778" w:rsidRPr="00D04DD0">
        <w:rPr>
          <w:rFonts w:asciiTheme="majorBidi" w:hAnsiTheme="majorBidi" w:cstheme="majorBidi"/>
          <w:b/>
          <w:bCs/>
          <w:color w:val="000000"/>
          <w:u w:val="single"/>
        </w:rPr>
        <w:t xml:space="preserve">Pole Mounted </w:t>
      </w:r>
      <w:r w:rsidR="00B8352D" w:rsidRPr="00D04DD0">
        <w:rPr>
          <w:rFonts w:asciiTheme="majorBidi" w:hAnsiTheme="majorBidi" w:cstheme="majorBidi"/>
          <w:b/>
          <w:bCs/>
          <w:color w:val="000000"/>
          <w:u w:val="single"/>
        </w:rPr>
        <w:t>Transformer (20/0.4 KV)</w:t>
      </w:r>
      <w:r w:rsidR="00040853" w:rsidRPr="00D04DD0">
        <w:rPr>
          <w:rFonts w:asciiTheme="majorBidi" w:hAnsiTheme="majorBidi" w:cstheme="majorBidi"/>
          <w:b/>
          <w:bCs/>
          <w:color w:val="000000"/>
          <w:u w:val="single"/>
        </w:rPr>
        <w:t xml:space="preserve">, </w:t>
      </w:r>
      <w:r w:rsidR="00C217E1">
        <w:rPr>
          <w:rFonts w:asciiTheme="majorBidi" w:hAnsiTheme="majorBidi" w:cstheme="majorBidi"/>
          <w:b/>
          <w:bCs/>
          <w:color w:val="000000"/>
          <w:u w:val="single"/>
        </w:rPr>
        <w:t>E</w:t>
      </w:r>
      <w:r w:rsidR="00040853" w:rsidRPr="00D04DD0">
        <w:rPr>
          <w:rFonts w:asciiTheme="majorBidi" w:hAnsiTheme="majorBidi" w:cstheme="majorBidi"/>
          <w:b/>
          <w:bCs/>
          <w:color w:val="000000"/>
          <w:u w:val="single"/>
        </w:rPr>
        <w:t xml:space="preserve">lectrical </w:t>
      </w:r>
      <w:r w:rsidR="00C217E1">
        <w:rPr>
          <w:rFonts w:asciiTheme="majorBidi" w:hAnsiTheme="majorBidi" w:cstheme="majorBidi"/>
          <w:b/>
          <w:bCs/>
          <w:color w:val="000000"/>
          <w:u w:val="single"/>
        </w:rPr>
        <w:t>C</w:t>
      </w:r>
      <w:r w:rsidR="00040853" w:rsidRPr="00D04DD0">
        <w:rPr>
          <w:rFonts w:asciiTheme="majorBidi" w:hAnsiTheme="majorBidi" w:cstheme="majorBidi"/>
          <w:b/>
          <w:bCs/>
          <w:color w:val="000000"/>
          <w:u w:val="single"/>
        </w:rPr>
        <w:t xml:space="preserve">ables and </w:t>
      </w:r>
      <w:r w:rsidR="00C217E1">
        <w:rPr>
          <w:rFonts w:asciiTheme="majorBidi" w:hAnsiTheme="majorBidi" w:cstheme="majorBidi"/>
          <w:b/>
          <w:bCs/>
          <w:color w:val="000000"/>
          <w:u w:val="single"/>
        </w:rPr>
        <w:t>E</w:t>
      </w:r>
      <w:r w:rsidR="00353104" w:rsidRPr="00D04DD0">
        <w:rPr>
          <w:rFonts w:asciiTheme="majorBidi" w:hAnsiTheme="majorBidi" w:cstheme="majorBidi"/>
          <w:b/>
          <w:bCs/>
          <w:color w:val="000000"/>
          <w:u w:val="single"/>
        </w:rPr>
        <w:t xml:space="preserve">lectrical </w:t>
      </w:r>
      <w:r w:rsidR="00C217E1">
        <w:rPr>
          <w:rFonts w:asciiTheme="majorBidi" w:hAnsiTheme="majorBidi" w:cstheme="majorBidi"/>
          <w:b/>
          <w:bCs/>
          <w:color w:val="000000"/>
          <w:u w:val="single"/>
        </w:rPr>
        <w:t>S</w:t>
      </w:r>
      <w:r w:rsidR="00353104" w:rsidRPr="00D04DD0">
        <w:rPr>
          <w:rFonts w:asciiTheme="majorBidi" w:hAnsiTheme="majorBidi" w:cstheme="majorBidi"/>
          <w:b/>
          <w:bCs/>
          <w:color w:val="000000"/>
          <w:u w:val="single"/>
        </w:rPr>
        <w:t>upplies</w:t>
      </w:r>
      <w:r w:rsidR="00C217E1">
        <w:rPr>
          <w:rFonts w:asciiTheme="majorBidi" w:hAnsiTheme="majorBidi" w:cstheme="majorBidi"/>
          <w:b/>
          <w:bCs/>
          <w:color w:val="000000"/>
          <w:u w:val="single"/>
        </w:rPr>
        <w:t xml:space="preserve"> and Accessories</w:t>
      </w:r>
      <w:r w:rsidR="00040853" w:rsidRPr="00D04DD0">
        <w:rPr>
          <w:rFonts w:asciiTheme="majorBidi" w:hAnsiTheme="majorBidi" w:cstheme="majorBidi"/>
          <w:b/>
          <w:bCs/>
          <w:color w:val="000000"/>
          <w:u w:val="single"/>
        </w:rPr>
        <w:t xml:space="preserve">. </w:t>
      </w:r>
      <w:r w:rsidR="00B8352D" w:rsidRPr="00D04DD0">
        <w:rPr>
          <w:rFonts w:asciiTheme="majorBidi" w:hAnsiTheme="majorBidi" w:cstheme="majorBidi"/>
          <w:b/>
          <w:bCs/>
          <w:color w:val="000000"/>
          <w:u w:val="single"/>
        </w:rPr>
        <w:t xml:space="preserve"> </w:t>
      </w:r>
    </w:p>
    <w:p w14:paraId="4B0C7076" w14:textId="11E34A30" w:rsidR="00DB358C" w:rsidRPr="00D04DD0" w:rsidRDefault="00690FA7" w:rsidP="000F43D3">
      <w:pPr>
        <w:spacing w:line="240" w:lineRule="auto"/>
        <w:jc w:val="center"/>
        <w:rPr>
          <w:rFonts w:asciiTheme="majorBidi" w:hAnsiTheme="majorBidi" w:cstheme="majorBidi"/>
          <w:color w:val="000000"/>
          <w:u w:val="single"/>
        </w:rPr>
      </w:pPr>
      <w:r w:rsidRPr="00D04DD0">
        <w:rPr>
          <w:rFonts w:asciiTheme="majorBidi" w:hAnsiTheme="majorBidi" w:cstheme="majorBidi"/>
          <w:u w:val="single"/>
        </w:rPr>
        <w:t xml:space="preserve">RFQ No. </w:t>
      </w:r>
      <w:r w:rsidR="00CF27F8" w:rsidRPr="00D04DD0">
        <w:rPr>
          <w:rFonts w:asciiTheme="majorBidi" w:hAnsiTheme="majorBidi" w:cstheme="majorBidi"/>
          <w:color w:val="000000"/>
          <w:u w:val="single"/>
        </w:rPr>
        <w:t>201</w:t>
      </w:r>
      <w:r w:rsidR="007C55C0" w:rsidRPr="00D04DD0">
        <w:rPr>
          <w:rFonts w:asciiTheme="majorBidi" w:hAnsiTheme="majorBidi" w:cstheme="majorBidi"/>
          <w:color w:val="000000"/>
          <w:u w:val="single"/>
        </w:rPr>
        <w:t>9</w:t>
      </w:r>
      <w:r w:rsidR="00CF27F8" w:rsidRPr="00D04DD0">
        <w:rPr>
          <w:rFonts w:asciiTheme="majorBidi" w:hAnsiTheme="majorBidi" w:cstheme="majorBidi"/>
          <w:color w:val="000000"/>
          <w:u w:val="single"/>
        </w:rPr>
        <w:t>/</w:t>
      </w:r>
      <w:r w:rsidR="000F43D3">
        <w:rPr>
          <w:rFonts w:asciiTheme="majorBidi" w:hAnsiTheme="majorBidi" w:cstheme="majorBidi"/>
          <w:color w:val="000000"/>
          <w:u w:val="single"/>
        </w:rPr>
        <w:t>30391</w:t>
      </w:r>
    </w:p>
    <w:p w14:paraId="3743418C" w14:textId="77777777" w:rsidR="00B607B3" w:rsidRPr="00D04DD0" w:rsidRDefault="00B607B3" w:rsidP="00DB358C">
      <w:pPr>
        <w:pStyle w:val="Heading1"/>
        <w:spacing w:line="240" w:lineRule="auto"/>
        <w:rPr>
          <w:rFonts w:asciiTheme="majorBidi" w:hAnsiTheme="majorBidi"/>
          <w:b/>
          <w:bCs/>
          <w:color w:val="auto"/>
          <w:sz w:val="22"/>
          <w:szCs w:val="22"/>
        </w:rPr>
      </w:pPr>
      <w:bookmarkStart w:id="5" w:name="_Toc530928849"/>
      <w:r w:rsidRPr="00D04DD0">
        <w:rPr>
          <w:rFonts w:asciiTheme="majorBidi" w:hAnsiTheme="majorBidi"/>
          <w:b/>
          <w:bCs/>
          <w:color w:val="auto"/>
          <w:sz w:val="22"/>
          <w:szCs w:val="22"/>
        </w:rPr>
        <w:t>P</w:t>
      </w:r>
      <w:r w:rsidR="00410A2C" w:rsidRPr="00D04DD0">
        <w:rPr>
          <w:rFonts w:asciiTheme="majorBidi" w:hAnsiTheme="majorBidi"/>
          <w:b/>
          <w:bCs/>
          <w:color w:val="auto"/>
          <w:sz w:val="22"/>
          <w:szCs w:val="22"/>
        </w:rPr>
        <w:t>URPOSE</w:t>
      </w:r>
      <w:bookmarkEnd w:id="5"/>
    </w:p>
    <w:p w14:paraId="2A367A2B" w14:textId="3167084E" w:rsidR="00AD3946" w:rsidRPr="002F1B2C" w:rsidRDefault="00B65EA6" w:rsidP="007111A5">
      <w:pPr>
        <w:spacing w:after="0" w:line="240" w:lineRule="auto"/>
        <w:jc w:val="both"/>
        <w:rPr>
          <w:rFonts w:asciiTheme="majorBidi" w:eastAsia="Times New Roman" w:hAnsiTheme="majorBidi" w:cstheme="majorBidi"/>
        </w:rPr>
      </w:pPr>
      <w:r w:rsidRPr="00D04DD0">
        <w:rPr>
          <w:rFonts w:asciiTheme="majorBidi" w:eastAsia="Times New Roman" w:hAnsiTheme="majorBidi" w:cstheme="majorBidi"/>
        </w:rPr>
        <w:t xml:space="preserve">Essential Services Program </w:t>
      </w:r>
      <w:r w:rsidR="00F62510" w:rsidRPr="00D04DD0">
        <w:rPr>
          <w:rFonts w:asciiTheme="majorBidi" w:eastAsia="Times New Roman" w:hAnsiTheme="majorBidi" w:cstheme="majorBidi"/>
        </w:rPr>
        <w:t xml:space="preserve">(ES) </w:t>
      </w:r>
      <w:r w:rsidRPr="00D04DD0">
        <w:rPr>
          <w:rFonts w:asciiTheme="majorBidi" w:eastAsia="Times New Roman" w:hAnsiTheme="majorBidi" w:cstheme="majorBidi"/>
        </w:rPr>
        <w:t xml:space="preserve">is </w:t>
      </w:r>
      <w:r w:rsidR="00F62510" w:rsidRPr="00D04DD0">
        <w:rPr>
          <w:rFonts w:asciiTheme="majorBidi" w:eastAsia="Times New Roman" w:hAnsiTheme="majorBidi" w:cstheme="majorBidi"/>
        </w:rPr>
        <w:t xml:space="preserve">soliciting </w:t>
      </w:r>
      <w:r w:rsidR="008D2BA7" w:rsidRPr="00D04DD0">
        <w:rPr>
          <w:rFonts w:asciiTheme="majorBidi" w:eastAsia="Times New Roman" w:hAnsiTheme="majorBidi" w:cstheme="majorBidi"/>
        </w:rPr>
        <w:t xml:space="preserve">technical and financial </w:t>
      </w:r>
      <w:r w:rsidRPr="00D04DD0">
        <w:rPr>
          <w:rFonts w:asciiTheme="majorBidi" w:eastAsia="Times New Roman" w:hAnsiTheme="majorBidi" w:cstheme="majorBidi"/>
        </w:rPr>
        <w:t>quotations</w:t>
      </w:r>
      <w:r w:rsidR="0003054A" w:rsidRPr="00D04DD0">
        <w:rPr>
          <w:rFonts w:asciiTheme="majorBidi" w:eastAsia="Times New Roman" w:hAnsiTheme="majorBidi" w:cstheme="majorBidi"/>
        </w:rPr>
        <w:t>/offers</w:t>
      </w:r>
      <w:r w:rsidRPr="00D04DD0">
        <w:rPr>
          <w:rFonts w:asciiTheme="majorBidi" w:eastAsia="Times New Roman" w:hAnsiTheme="majorBidi" w:cstheme="majorBidi"/>
        </w:rPr>
        <w:t xml:space="preserve"> from </w:t>
      </w:r>
      <w:r w:rsidR="0003054A" w:rsidRPr="00D04DD0">
        <w:rPr>
          <w:rFonts w:asciiTheme="majorBidi" w:eastAsia="Times New Roman" w:hAnsiTheme="majorBidi" w:cstheme="majorBidi"/>
        </w:rPr>
        <w:t xml:space="preserve">eligible and </w:t>
      </w:r>
      <w:r w:rsidRPr="00D04DD0">
        <w:rPr>
          <w:rFonts w:asciiTheme="majorBidi" w:eastAsia="Times New Roman" w:hAnsiTheme="majorBidi" w:cstheme="majorBidi"/>
        </w:rPr>
        <w:t xml:space="preserve">qualified </w:t>
      </w:r>
      <w:r w:rsidR="0003054A" w:rsidRPr="00D04DD0">
        <w:rPr>
          <w:rFonts w:asciiTheme="majorBidi" w:eastAsia="Times New Roman" w:hAnsiTheme="majorBidi" w:cstheme="majorBidi"/>
        </w:rPr>
        <w:t xml:space="preserve">firms </w:t>
      </w:r>
      <w:r w:rsidRPr="00D04DD0">
        <w:rPr>
          <w:rFonts w:asciiTheme="majorBidi" w:eastAsia="Times New Roman" w:hAnsiTheme="majorBidi" w:cstheme="majorBidi"/>
        </w:rPr>
        <w:t xml:space="preserve">to </w:t>
      </w:r>
      <w:r w:rsidR="0003054A" w:rsidRPr="00D04DD0">
        <w:rPr>
          <w:rFonts w:asciiTheme="majorBidi" w:eastAsia="Times New Roman" w:hAnsiTheme="majorBidi" w:cstheme="majorBidi"/>
        </w:rPr>
        <w:t>acquire technical</w:t>
      </w:r>
      <w:r w:rsidRPr="00D04DD0">
        <w:rPr>
          <w:rFonts w:asciiTheme="majorBidi" w:eastAsia="Times New Roman" w:hAnsiTheme="majorBidi" w:cstheme="majorBidi"/>
        </w:rPr>
        <w:t xml:space="preserve"> services for </w:t>
      </w:r>
      <w:r w:rsidR="009A7FA4" w:rsidRPr="00D04DD0">
        <w:rPr>
          <w:rFonts w:asciiTheme="majorBidi" w:eastAsia="Times New Roman" w:hAnsiTheme="majorBidi" w:cstheme="majorBidi"/>
        </w:rPr>
        <w:t xml:space="preserve">the </w:t>
      </w:r>
      <w:r w:rsidR="00F62510" w:rsidRPr="00D04DD0">
        <w:rPr>
          <w:rFonts w:asciiTheme="majorBidi" w:eastAsia="Times New Roman" w:hAnsiTheme="majorBidi" w:cstheme="majorBidi"/>
        </w:rPr>
        <w:t xml:space="preserve">work </w:t>
      </w:r>
      <w:r w:rsidR="0003054A" w:rsidRPr="00D04DD0">
        <w:rPr>
          <w:rFonts w:asciiTheme="majorBidi" w:eastAsia="Times New Roman" w:hAnsiTheme="majorBidi" w:cstheme="majorBidi"/>
        </w:rPr>
        <w:t xml:space="preserve">required </w:t>
      </w:r>
      <w:r w:rsidR="00F62510" w:rsidRPr="00D04DD0">
        <w:rPr>
          <w:rFonts w:asciiTheme="majorBidi" w:eastAsia="Times New Roman" w:hAnsiTheme="majorBidi" w:cstheme="majorBidi"/>
        </w:rPr>
        <w:t xml:space="preserve">for </w:t>
      </w:r>
      <w:r w:rsidR="007C55C0" w:rsidRPr="00D04DD0">
        <w:rPr>
          <w:rFonts w:asciiTheme="majorBidi" w:eastAsia="Times New Roman" w:hAnsiTheme="majorBidi" w:cstheme="majorBidi"/>
        </w:rPr>
        <w:t xml:space="preserve">the </w:t>
      </w:r>
      <w:r w:rsidR="00691D44" w:rsidRPr="00D04DD0">
        <w:rPr>
          <w:rFonts w:asciiTheme="majorBidi" w:eastAsia="Times New Roman" w:hAnsiTheme="majorBidi" w:cstheme="majorBidi"/>
        </w:rPr>
        <w:t>S</w:t>
      </w:r>
      <w:r w:rsidR="007C55C0" w:rsidRPr="00D04DD0">
        <w:rPr>
          <w:rFonts w:asciiTheme="majorBidi" w:eastAsia="Times New Roman" w:hAnsiTheme="majorBidi" w:cstheme="majorBidi"/>
        </w:rPr>
        <w:t xml:space="preserve">upply </w:t>
      </w:r>
      <w:r w:rsidR="00691D44" w:rsidRPr="00D04DD0">
        <w:rPr>
          <w:rFonts w:asciiTheme="majorBidi" w:eastAsia="Times New Roman" w:hAnsiTheme="majorBidi" w:cstheme="majorBidi"/>
        </w:rPr>
        <w:t xml:space="preserve">and Delivery </w:t>
      </w:r>
      <w:r w:rsidR="007C55C0" w:rsidRPr="00D04DD0">
        <w:rPr>
          <w:rFonts w:asciiTheme="majorBidi" w:eastAsia="Times New Roman" w:hAnsiTheme="majorBidi" w:cstheme="majorBidi"/>
        </w:rPr>
        <w:t xml:space="preserve">of Outdoor 3 Phase Hermetically Sealed, </w:t>
      </w:r>
      <w:r w:rsidR="007A4778" w:rsidRPr="00D04DD0">
        <w:rPr>
          <w:rFonts w:asciiTheme="majorBidi" w:eastAsia="Times New Roman" w:hAnsiTheme="majorBidi" w:cstheme="majorBidi"/>
        </w:rPr>
        <w:t>Pole Mounted</w:t>
      </w:r>
      <w:r w:rsidR="007C55C0" w:rsidRPr="00D04DD0">
        <w:rPr>
          <w:rFonts w:asciiTheme="majorBidi" w:eastAsia="Times New Roman" w:hAnsiTheme="majorBidi" w:cstheme="majorBidi"/>
        </w:rPr>
        <w:t xml:space="preserve"> Transformer</w:t>
      </w:r>
      <w:r w:rsidR="00EF3210" w:rsidRPr="00D04DD0">
        <w:rPr>
          <w:rFonts w:asciiTheme="majorBidi" w:eastAsia="Times New Roman" w:hAnsiTheme="majorBidi" w:cstheme="majorBidi"/>
        </w:rPr>
        <w:t>s</w:t>
      </w:r>
      <w:r w:rsidR="007C55C0" w:rsidRPr="00D04DD0">
        <w:rPr>
          <w:rFonts w:asciiTheme="majorBidi" w:eastAsia="Times New Roman" w:hAnsiTheme="majorBidi" w:cstheme="majorBidi"/>
        </w:rPr>
        <w:t xml:space="preserve"> (20/0.4 KV)</w:t>
      </w:r>
      <w:r w:rsidR="00040853" w:rsidRPr="00D04DD0">
        <w:rPr>
          <w:rFonts w:asciiTheme="majorBidi" w:eastAsia="Times New Roman" w:hAnsiTheme="majorBidi" w:cstheme="majorBidi"/>
        </w:rPr>
        <w:t xml:space="preserve">, </w:t>
      </w:r>
      <w:r w:rsidR="002F1B2C">
        <w:rPr>
          <w:rFonts w:asciiTheme="majorBidi" w:eastAsia="Times New Roman" w:hAnsiTheme="majorBidi" w:cstheme="majorBidi"/>
        </w:rPr>
        <w:t>E</w:t>
      </w:r>
      <w:r w:rsidR="00040853" w:rsidRPr="002F1B2C">
        <w:rPr>
          <w:rFonts w:asciiTheme="majorBidi" w:eastAsia="Times New Roman" w:hAnsiTheme="majorBidi" w:cstheme="majorBidi"/>
        </w:rPr>
        <w:t xml:space="preserve">lectrical Cables and  Electrical </w:t>
      </w:r>
      <w:r w:rsidR="002F1B2C">
        <w:rPr>
          <w:rFonts w:asciiTheme="majorBidi" w:eastAsia="Times New Roman" w:hAnsiTheme="majorBidi" w:cstheme="majorBidi"/>
        </w:rPr>
        <w:t>S</w:t>
      </w:r>
      <w:r w:rsidR="00040853" w:rsidRPr="002F1B2C">
        <w:rPr>
          <w:rFonts w:asciiTheme="majorBidi" w:eastAsia="Times New Roman" w:hAnsiTheme="majorBidi" w:cstheme="majorBidi"/>
        </w:rPr>
        <w:t>upplies</w:t>
      </w:r>
      <w:r w:rsidR="007111A5">
        <w:rPr>
          <w:rFonts w:asciiTheme="majorBidi" w:eastAsia="Times New Roman" w:hAnsiTheme="majorBidi" w:cstheme="majorBidi"/>
        </w:rPr>
        <w:t xml:space="preserve"> and Accessories</w:t>
      </w:r>
      <w:r w:rsidR="000824AE" w:rsidRPr="002F1B2C">
        <w:rPr>
          <w:rFonts w:asciiTheme="majorBidi" w:eastAsia="Times New Roman" w:hAnsiTheme="majorBidi" w:cstheme="majorBidi"/>
        </w:rPr>
        <w:t>.</w:t>
      </w:r>
      <w:r w:rsidR="007C55C0" w:rsidRPr="002F1B2C">
        <w:rPr>
          <w:rFonts w:asciiTheme="majorBidi" w:eastAsia="Times New Roman" w:hAnsiTheme="majorBidi" w:cstheme="majorBidi"/>
        </w:rPr>
        <w:t xml:space="preserve"> </w:t>
      </w:r>
    </w:p>
    <w:p w14:paraId="06F98317" w14:textId="5D0E7BBF" w:rsidR="00040853" w:rsidRPr="00822459" w:rsidRDefault="00040853" w:rsidP="001829B8">
      <w:pPr>
        <w:spacing w:after="0" w:line="240" w:lineRule="auto"/>
        <w:jc w:val="both"/>
        <w:rPr>
          <w:rFonts w:asciiTheme="majorBidi" w:eastAsia="Times New Roman" w:hAnsiTheme="majorBidi" w:cstheme="majorBidi"/>
        </w:rPr>
      </w:pPr>
    </w:p>
    <w:p w14:paraId="2D26B710" w14:textId="64F8D8B8" w:rsidR="00B607B3" w:rsidRPr="00D04DD0" w:rsidRDefault="00193ECB" w:rsidP="007111A5">
      <w:pPr>
        <w:spacing w:after="0" w:line="240" w:lineRule="auto"/>
        <w:jc w:val="both"/>
        <w:rPr>
          <w:rFonts w:asciiTheme="majorBidi" w:eastAsia="Times New Roman" w:hAnsiTheme="majorBidi" w:cstheme="majorBidi"/>
        </w:rPr>
      </w:pPr>
      <w:r w:rsidRPr="002912B7">
        <w:rPr>
          <w:rFonts w:asciiTheme="majorBidi" w:eastAsia="Times New Roman" w:hAnsiTheme="majorBidi" w:cstheme="majorBidi"/>
        </w:rPr>
        <w:t>ES</w:t>
      </w:r>
      <w:r w:rsidR="00B65EA6" w:rsidRPr="002912B7">
        <w:rPr>
          <w:rFonts w:asciiTheme="majorBidi" w:eastAsia="Times New Roman" w:hAnsiTheme="majorBidi" w:cstheme="majorBidi"/>
        </w:rPr>
        <w:t xml:space="preserve"> </w:t>
      </w:r>
      <w:r w:rsidR="00931ACB">
        <w:rPr>
          <w:rFonts w:asciiTheme="majorBidi" w:eastAsia="Times New Roman" w:hAnsiTheme="majorBidi" w:cstheme="majorBidi"/>
        </w:rPr>
        <w:t>may</w:t>
      </w:r>
      <w:r w:rsidR="00410A2C" w:rsidRPr="002912B7">
        <w:rPr>
          <w:rFonts w:asciiTheme="majorBidi" w:eastAsia="Times New Roman" w:hAnsiTheme="majorBidi" w:cstheme="majorBidi"/>
        </w:rPr>
        <w:t xml:space="preserve"> award</w:t>
      </w:r>
      <w:r w:rsidR="00B65EA6" w:rsidRPr="002912B7">
        <w:rPr>
          <w:rFonts w:asciiTheme="majorBidi" w:eastAsia="Times New Roman" w:hAnsiTheme="majorBidi" w:cstheme="majorBidi"/>
        </w:rPr>
        <w:t xml:space="preserve"> </w:t>
      </w:r>
      <w:r w:rsidR="00040853" w:rsidRPr="002912B7">
        <w:rPr>
          <w:rFonts w:asciiTheme="majorBidi" w:eastAsia="Times New Roman" w:hAnsiTheme="majorBidi" w:cstheme="majorBidi"/>
        </w:rPr>
        <w:t xml:space="preserve">a single subcontract </w:t>
      </w:r>
      <w:r w:rsidR="006D61A5" w:rsidRPr="00B10579">
        <w:rPr>
          <w:rFonts w:asciiTheme="majorBidi" w:eastAsia="Times New Roman" w:hAnsiTheme="majorBidi" w:cstheme="majorBidi"/>
        </w:rPr>
        <w:t>as a result of this s</w:t>
      </w:r>
      <w:r w:rsidR="00B65EA6" w:rsidRPr="00263A65">
        <w:rPr>
          <w:rFonts w:asciiTheme="majorBidi" w:eastAsia="Times New Roman" w:hAnsiTheme="majorBidi" w:cstheme="majorBidi"/>
        </w:rPr>
        <w:t>olicitation</w:t>
      </w:r>
      <w:r w:rsidR="00040853" w:rsidRPr="00D04DD0">
        <w:rPr>
          <w:rFonts w:asciiTheme="majorBidi" w:eastAsia="Times New Roman" w:hAnsiTheme="majorBidi" w:cstheme="majorBidi"/>
        </w:rPr>
        <w:t>. However, ES reserves the right to award this opportunity to Multiple Awardees</w:t>
      </w:r>
      <w:r w:rsidR="00931ACB">
        <w:rPr>
          <w:rFonts w:asciiTheme="majorBidi" w:eastAsia="Times New Roman" w:hAnsiTheme="majorBidi" w:cstheme="majorBidi"/>
        </w:rPr>
        <w:t xml:space="preserve"> and/or split subcontracts based on </w:t>
      </w:r>
      <w:r w:rsidR="007111A5">
        <w:rPr>
          <w:rFonts w:asciiTheme="majorBidi" w:eastAsia="Times New Roman" w:hAnsiTheme="majorBidi" w:cstheme="majorBidi"/>
        </w:rPr>
        <w:t xml:space="preserve">most advantageous offer(s). </w:t>
      </w:r>
      <w:r w:rsidR="00040853" w:rsidRPr="00D04DD0">
        <w:rPr>
          <w:rFonts w:asciiTheme="majorBidi" w:eastAsia="Times New Roman" w:hAnsiTheme="majorBidi" w:cstheme="majorBidi"/>
        </w:rPr>
        <w:t xml:space="preserve"> </w:t>
      </w:r>
      <w:r w:rsidR="001829B8" w:rsidRPr="00D04DD0">
        <w:rPr>
          <w:rFonts w:asciiTheme="majorBidi" w:eastAsia="Times New Roman" w:hAnsiTheme="majorBidi" w:cstheme="majorBidi"/>
        </w:rPr>
        <w:t xml:space="preserve"> </w:t>
      </w:r>
      <w:r w:rsidR="00B65EA6" w:rsidRPr="00D04DD0">
        <w:rPr>
          <w:rFonts w:asciiTheme="majorBidi" w:eastAsia="Times New Roman" w:hAnsiTheme="majorBidi" w:cstheme="majorBidi"/>
        </w:rPr>
        <w:t xml:space="preserve"> </w:t>
      </w:r>
    </w:p>
    <w:p w14:paraId="4149B302" w14:textId="77777777" w:rsidR="00B36B06" w:rsidRPr="00D04DD0" w:rsidRDefault="00B36B06" w:rsidP="00B36B06">
      <w:pPr>
        <w:pStyle w:val="Heading1"/>
        <w:spacing w:before="0" w:line="240" w:lineRule="auto"/>
        <w:rPr>
          <w:rFonts w:asciiTheme="majorBidi" w:hAnsiTheme="majorBidi"/>
          <w:b/>
          <w:bCs/>
          <w:color w:val="auto"/>
          <w:sz w:val="22"/>
          <w:szCs w:val="22"/>
        </w:rPr>
      </w:pPr>
      <w:bookmarkStart w:id="6" w:name="_Toc530928850"/>
    </w:p>
    <w:p w14:paraId="43653788" w14:textId="77777777" w:rsidR="00B607B3" w:rsidRPr="00D04DD0" w:rsidRDefault="00B607B3" w:rsidP="00B36B06">
      <w:pPr>
        <w:pStyle w:val="Heading1"/>
        <w:spacing w:before="0" w:line="240" w:lineRule="auto"/>
        <w:rPr>
          <w:rFonts w:asciiTheme="majorBidi" w:hAnsiTheme="majorBidi"/>
          <w:b/>
          <w:bCs/>
          <w:color w:val="auto"/>
          <w:sz w:val="22"/>
          <w:szCs w:val="22"/>
        </w:rPr>
      </w:pPr>
      <w:r w:rsidRPr="00D04DD0">
        <w:rPr>
          <w:rFonts w:asciiTheme="majorBidi" w:hAnsiTheme="majorBidi"/>
          <w:b/>
          <w:bCs/>
          <w:color w:val="auto"/>
          <w:sz w:val="22"/>
          <w:szCs w:val="22"/>
        </w:rPr>
        <w:t>I</w:t>
      </w:r>
      <w:r w:rsidR="006C5CA4" w:rsidRPr="00D04DD0">
        <w:rPr>
          <w:rFonts w:asciiTheme="majorBidi" w:hAnsiTheme="majorBidi"/>
          <w:b/>
          <w:bCs/>
          <w:color w:val="auto"/>
          <w:sz w:val="22"/>
          <w:szCs w:val="22"/>
        </w:rPr>
        <w:t>NSTRUCTIONS TO OFFERORS</w:t>
      </w:r>
      <w:bookmarkEnd w:id="6"/>
    </w:p>
    <w:p w14:paraId="1D103426" w14:textId="77777777" w:rsidR="006E27D3" w:rsidRPr="00D04DD0" w:rsidRDefault="006E27D3" w:rsidP="00B36B06">
      <w:pPr>
        <w:spacing w:after="0" w:line="240" w:lineRule="auto"/>
        <w:jc w:val="both"/>
        <w:rPr>
          <w:rFonts w:asciiTheme="majorBidi" w:hAnsiTheme="majorBidi" w:cstheme="majorBidi"/>
        </w:rPr>
      </w:pPr>
      <w:r w:rsidRPr="00D04DD0">
        <w:rPr>
          <w:rFonts w:asciiTheme="majorBidi" w:hAnsiTheme="majorBidi" w:cstheme="majorBidi"/>
        </w:rPr>
        <w:t xml:space="preserve">Offerors interested in submitting </w:t>
      </w:r>
      <w:r w:rsidR="007C55C0" w:rsidRPr="00D04DD0">
        <w:rPr>
          <w:rFonts w:asciiTheme="majorBidi" w:hAnsiTheme="majorBidi" w:cstheme="majorBidi"/>
        </w:rPr>
        <w:t xml:space="preserve">technical and price </w:t>
      </w:r>
      <w:r w:rsidRPr="00D04DD0">
        <w:rPr>
          <w:rFonts w:asciiTheme="majorBidi" w:hAnsiTheme="majorBidi" w:cstheme="majorBidi"/>
        </w:rPr>
        <w:t xml:space="preserve">proposal in response to this Request for Quotation (RFQ) must prepare proposals in accordance with the instructions found in Section 3 of this solicitation. Failure to provide all required information will lead to the rejection of </w:t>
      </w:r>
      <w:r w:rsidR="00D372F8" w:rsidRPr="00D04DD0">
        <w:rPr>
          <w:rFonts w:asciiTheme="majorBidi" w:hAnsiTheme="majorBidi" w:cstheme="majorBidi"/>
        </w:rPr>
        <w:t xml:space="preserve">the </w:t>
      </w:r>
      <w:r w:rsidRPr="00D04DD0">
        <w:rPr>
          <w:rFonts w:asciiTheme="majorBidi" w:hAnsiTheme="majorBidi" w:cstheme="majorBidi"/>
        </w:rPr>
        <w:t xml:space="preserve">proposal.  </w:t>
      </w:r>
    </w:p>
    <w:p w14:paraId="11AD642F" w14:textId="77777777" w:rsidR="00B65EA6" w:rsidRPr="00D04DD0" w:rsidRDefault="00B65EA6" w:rsidP="00B36B06">
      <w:pPr>
        <w:spacing w:after="0" w:line="240" w:lineRule="auto"/>
        <w:jc w:val="both"/>
        <w:rPr>
          <w:rFonts w:asciiTheme="majorBidi" w:eastAsia="Times New Roman" w:hAnsiTheme="majorBidi" w:cstheme="majorBidi"/>
        </w:rPr>
      </w:pPr>
    </w:p>
    <w:p w14:paraId="43E91266" w14:textId="77777777" w:rsidR="00B65EA6" w:rsidRPr="00D04DD0" w:rsidRDefault="00B65EA6" w:rsidP="00DB358C">
      <w:pPr>
        <w:spacing w:after="0" w:line="240" w:lineRule="auto"/>
        <w:jc w:val="both"/>
        <w:rPr>
          <w:rFonts w:asciiTheme="majorBidi" w:eastAsia="Times New Roman" w:hAnsiTheme="majorBidi" w:cstheme="majorBidi"/>
        </w:rPr>
      </w:pPr>
      <w:r w:rsidRPr="00D04DD0">
        <w:rPr>
          <w:rFonts w:asciiTheme="majorBidi" w:eastAsia="Times New Roman" w:hAnsiTheme="majorBidi" w:cstheme="majorBidi"/>
        </w:rPr>
        <w:t xml:space="preserve">This RFQ in no way obligates </w:t>
      </w:r>
      <w:r w:rsidR="00193ECB" w:rsidRPr="00D04DD0">
        <w:rPr>
          <w:rFonts w:asciiTheme="majorBidi" w:eastAsia="Times New Roman" w:hAnsiTheme="majorBidi" w:cstheme="majorBidi"/>
        </w:rPr>
        <w:t>ES</w:t>
      </w:r>
      <w:r w:rsidRPr="00D04DD0">
        <w:rPr>
          <w:rFonts w:asciiTheme="majorBidi" w:eastAsia="Times New Roman" w:hAnsiTheme="majorBidi" w:cstheme="majorBidi"/>
        </w:rPr>
        <w:t xml:space="preserve"> to award a contract nor does it commit </w:t>
      </w:r>
      <w:r w:rsidR="00193ECB" w:rsidRPr="00D04DD0">
        <w:rPr>
          <w:rFonts w:asciiTheme="majorBidi" w:eastAsia="Times New Roman" w:hAnsiTheme="majorBidi" w:cstheme="majorBidi"/>
        </w:rPr>
        <w:t>ES</w:t>
      </w:r>
      <w:r w:rsidRPr="00D04DD0">
        <w:rPr>
          <w:rFonts w:asciiTheme="majorBidi" w:eastAsia="Times New Roman" w:hAnsiTheme="majorBidi" w:cstheme="majorBidi"/>
        </w:rPr>
        <w:t xml:space="preserve"> to pay any cost incurred in the preparation and submission of a proposal.  </w:t>
      </w:r>
    </w:p>
    <w:p w14:paraId="5F73BD27" w14:textId="77777777" w:rsidR="00B65EA6" w:rsidRPr="00D04DD0" w:rsidRDefault="00B65EA6" w:rsidP="00DB358C">
      <w:pPr>
        <w:spacing w:after="0" w:line="240" w:lineRule="auto"/>
        <w:jc w:val="both"/>
        <w:rPr>
          <w:rFonts w:asciiTheme="majorBidi" w:eastAsia="Times New Roman" w:hAnsiTheme="majorBidi" w:cstheme="majorBidi"/>
        </w:rPr>
      </w:pPr>
    </w:p>
    <w:p w14:paraId="762C62CC" w14:textId="77777777" w:rsidR="00B65EA6" w:rsidRPr="00D04DD0" w:rsidRDefault="00193ECB" w:rsidP="00DB358C">
      <w:pPr>
        <w:tabs>
          <w:tab w:val="left" w:pos="864"/>
          <w:tab w:val="left" w:pos="1584"/>
          <w:tab w:val="left" w:pos="2304"/>
          <w:tab w:val="left" w:pos="3024"/>
          <w:tab w:val="left" w:pos="3744"/>
          <w:tab w:val="left" w:pos="4464"/>
          <w:tab w:val="left" w:pos="5184"/>
          <w:tab w:val="left" w:pos="5904"/>
          <w:tab w:val="left" w:pos="6624"/>
          <w:tab w:val="left" w:pos="7344"/>
          <w:tab w:val="left" w:pos="8064"/>
          <w:tab w:val="left" w:pos="8784"/>
        </w:tabs>
        <w:suppressAutoHyphens/>
        <w:spacing w:after="0" w:line="240" w:lineRule="auto"/>
        <w:jc w:val="both"/>
        <w:rPr>
          <w:rFonts w:asciiTheme="majorBidi" w:eastAsia="Times New Roman" w:hAnsiTheme="majorBidi" w:cstheme="majorBidi"/>
        </w:rPr>
      </w:pPr>
      <w:r w:rsidRPr="00D04DD0">
        <w:rPr>
          <w:rFonts w:asciiTheme="majorBidi" w:eastAsia="Times New Roman" w:hAnsiTheme="majorBidi" w:cstheme="majorBidi"/>
        </w:rPr>
        <w:t>ES</w:t>
      </w:r>
      <w:r w:rsidR="00B65EA6" w:rsidRPr="00D04DD0">
        <w:rPr>
          <w:rFonts w:asciiTheme="majorBidi" w:eastAsia="Times New Roman" w:hAnsiTheme="majorBidi" w:cstheme="majorBidi"/>
        </w:rPr>
        <w:t xml:space="preserve"> bears no responsibility for data errors resulting from transmission or conversion processes. </w:t>
      </w:r>
    </w:p>
    <w:p w14:paraId="1FD71FF3" w14:textId="77777777" w:rsidR="00B36B06" w:rsidRPr="00D04DD0" w:rsidRDefault="00B36B06" w:rsidP="00DB358C">
      <w:pPr>
        <w:spacing w:after="0" w:line="240" w:lineRule="auto"/>
        <w:jc w:val="both"/>
        <w:outlineLvl w:val="0"/>
        <w:rPr>
          <w:rFonts w:asciiTheme="majorBidi" w:eastAsia="Times New Roman" w:hAnsiTheme="majorBidi" w:cstheme="majorBidi"/>
          <w:b/>
        </w:rPr>
      </w:pPr>
      <w:bookmarkStart w:id="7" w:name="RFP"/>
      <w:bookmarkStart w:id="8" w:name="_Toc530928851"/>
      <w:bookmarkEnd w:id="7"/>
    </w:p>
    <w:p w14:paraId="1AF1803A" w14:textId="570E40EA" w:rsidR="00BE55D1" w:rsidRPr="00C10B01" w:rsidRDefault="0064570B" w:rsidP="00B36B06">
      <w:pPr>
        <w:spacing w:after="0" w:line="240" w:lineRule="auto"/>
        <w:jc w:val="both"/>
        <w:outlineLvl w:val="0"/>
        <w:rPr>
          <w:rFonts w:asciiTheme="majorBidi" w:eastAsia="Times New Roman" w:hAnsiTheme="majorBidi" w:cstheme="majorBidi"/>
          <w:b/>
          <w:u w:val="single"/>
        </w:rPr>
      </w:pPr>
      <w:r w:rsidRPr="00C10B01">
        <w:rPr>
          <w:rFonts w:asciiTheme="majorBidi" w:eastAsia="Times New Roman" w:hAnsiTheme="majorBidi" w:cstheme="majorBidi"/>
          <w:b/>
          <w:u w:val="single"/>
        </w:rPr>
        <w:t>SECTION</w:t>
      </w:r>
      <w:r w:rsidR="00B607B3" w:rsidRPr="00C10B01">
        <w:rPr>
          <w:rFonts w:asciiTheme="majorBidi" w:eastAsia="Times New Roman" w:hAnsiTheme="majorBidi" w:cstheme="majorBidi"/>
          <w:b/>
          <w:u w:val="single"/>
        </w:rPr>
        <w:t xml:space="preserve"> 1 </w:t>
      </w:r>
      <w:r w:rsidR="006C5CA4" w:rsidRPr="00C10B01">
        <w:rPr>
          <w:rFonts w:asciiTheme="majorBidi" w:eastAsia="Times New Roman" w:hAnsiTheme="majorBidi" w:cstheme="majorBidi"/>
          <w:b/>
          <w:u w:val="single"/>
        </w:rPr>
        <w:t>–</w:t>
      </w:r>
      <w:r w:rsidR="00B607B3" w:rsidRPr="00C10B01">
        <w:rPr>
          <w:rFonts w:asciiTheme="majorBidi" w:eastAsia="Times New Roman" w:hAnsiTheme="majorBidi" w:cstheme="majorBidi"/>
          <w:b/>
          <w:u w:val="single"/>
        </w:rPr>
        <w:t xml:space="preserve"> </w:t>
      </w:r>
      <w:r w:rsidR="006C5CA4" w:rsidRPr="00C10B01">
        <w:rPr>
          <w:rFonts w:asciiTheme="majorBidi" w:eastAsia="Times New Roman" w:hAnsiTheme="majorBidi" w:cstheme="majorBidi"/>
          <w:b/>
          <w:u w:val="single"/>
        </w:rPr>
        <w:t xml:space="preserve">SERVICES AND </w:t>
      </w:r>
      <w:r w:rsidR="00DC4E44" w:rsidRPr="00C10B01">
        <w:rPr>
          <w:rFonts w:asciiTheme="majorBidi" w:eastAsia="Times New Roman" w:hAnsiTheme="majorBidi" w:cstheme="majorBidi"/>
          <w:b/>
          <w:u w:val="single"/>
        </w:rPr>
        <w:t>C</w:t>
      </w:r>
      <w:r w:rsidR="00410A2C" w:rsidRPr="00C10B01">
        <w:rPr>
          <w:rFonts w:asciiTheme="majorBidi" w:eastAsia="Times New Roman" w:hAnsiTheme="majorBidi" w:cstheme="majorBidi"/>
          <w:b/>
          <w:u w:val="single"/>
        </w:rPr>
        <w:t>ONTRAC</w:t>
      </w:r>
      <w:r w:rsidR="006C5CA4" w:rsidRPr="00C10B01">
        <w:rPr>
          <w:rFonts w:asciiTheme="majorBidi" w:eastAsia="Times New Roman" w:hAnsiTheme="majorBidi" w:cstheme="majorBidi"/>
          <w:b/>
          <w:u w:val="single"/>
        </w:rPr>
        <w:t>T TYPE</w:t>
      </w:r>
      <w:bookmarkEnd w:id="8"/>
    </w:p>
    <w:p w14:paraId="58DD3B7B" w14:textId="77777777" w:rsidR="00DE5B3F" w:rsidRPr="00D04DD0" w:rsidRDefault="00DE5B3F" w:rsidP="00B36B06">
      <w:pPr>
        <w:spacing w:after="0" w:line="240" w:lineRule="auto"/>
        <w:jc w:val="both"/>
        <w:outlineLvl w:val="0"/>
        <w:rPr>
          <w:rFonts w:asciiTheme="majorBidi" w:eastAsia="Times New Roman" w:hAnsiTheme="majorBidi" w:cstheme="majorBidi"/>
          <w:b/>
        </w:rPr>
      </w:pPr>
    </w:p>
    <w:p w14:paraId="3DD0E778" w14:textId="5E1D757B" w:rsidR="003A1D0F" w:rsidRPr="00D04DD0" w:rsidRDefault="008D2BA7" w:rsidP="00A42DE7">
      <w:pPr>
        <w:tabs>
          <w:tab w:val="left" w:pos="-1440"/>
          <w:tab w:val="left" w:pos="-720"/>
          <w:tab w:val="left" w:pos="0"/>
          <w:tab w:val="left" w:pos="533"/>
          <w:tab w:val="left" w:pos="1062"/>
          <w:tab w:val="left" w:pos="1667"/>
          <w:tab w:val="left" w:pos="2272"/>
          <w:tab w:val="left" w:pos="2570"/>
          <w:tab w:val="left" w:pos="3175"/>
        </w:tabs>
        <w:suppressAutoHyphens/>
        <w:spacing w:after="0" w:line="240" w:lineRule="auto"/>
        <w:jc w:val="both"/>
        <w:rPr>
          <w:rFonts w:asciiTheme="majorBidi" w:hAnsiTheme="majorBidi" w:cstheme="majorBidi"/>
        </w:rPr>
      </w:pPr>
      <w:r w:rsidRPr="00D04DD0">
        <w:rPr>
          <w:rFonts w:asciiTheme="majorBidi" w:eastAsia="Times New Roman" w:hAnsiTheme="majorBidi" w:cstheme="majorBidi"/>
        </w:rPr>
        <w:t xml:space="preserve">Blumont intends to issue </w:t>
      </w:r>
      <w:r w:rsidR="00DE5B3F">
        <w:rPr>
          <w:rFonts w:asciiTheme="majorBidi" w:eastAsia="Times New Roman" w:hAnsiTheme="majorBidi" w:cstheme="majorBidi"/>
        </w:rPr>
        <w:t>Blanket Purchase Agreements (BPA)</w:t>
      </w:r>
      <w:r w:rsidR="00EB41BD" w:rsidRPr="00D04DD0">
        <w:rPr>
          <w:rFonts w:asciiTheme="majorBidi" w:eastAsia="Times New Roman" w:hAnsiTheme="majorBidi" w:cstheme="majorBidi"/>
        </w:rPr>
        <w:t xml:space="preserve"> for </w:t>
      </w:r>
      <w:r w:rsidR="00DC4E44" w:rsidRPr="00D04DD0">
        <w:rPr>
          <w:rFonts w:asciiTheme="majorBidi" w:eastAsia="Times New Roman" w:hAnsiTheme="majorBidi" w:cstheme="majorBidi"/>
        </w:rPr>
        <w:t>FIXED UNIT PRICE</w:t>
      </w:r>
      <w:r w:rsidR="00AD3946" w:rsidRPr="00D04DD0">
        <w:rPr>
          <w:rFonts w:asciiTheme="majorBidi" w:eastAsia="Times New Roman" w:hAnsiTheme="majorBidi" w:cstheme="majorBidi"/>
        </w:rPr>
        <w:t xml:space="preserve">, DELIVERABLE </w:t>
      </w:r>
      <w:r w:rsidR="007111A5">
        <w:rPr>
          <w:rFonts w:asciiTheme="majorBidi" w:eastAsia="Times New Roman" w:hAnsiTheme="majorBidi" w:cstheme="majorBidi"/>
        </w:rPr>
        <w:t>BASED</w:t>
      </w:r>
      <w:r w:rsidR="000F43D3">
        <w:rPr>
          <w:rFonts w:asciiTheme="majorBidi" w:eastAsia="Times New Roman" w:hAnsiTheme="majorBidi" w:cstheme="majorBidi"/>
        </w:rPr>
        <w:t xml:space="preserve"> </w:t>
      </w:r>
      <w:r w:rsidRPr="00D04DD0">
        <w:rPr>
          <w:rFonts w:asciiTheme="majorBidi" w:eastAsia="Times New Roman" w:hAnsiTheme="majorBidi" w:cstheme="majorBidi"/>
        </w:rPr>
        <w:t xml:space="preserve">type </w:t>
      </w:r>
      <w:r w:rsidR="00CB3F6A" w:rsidRPr="00D04DD0">
        <w:rPr>
          <w:rFonts w:asciiTheme="majorBidi" w:eastAsia="Times New Roman" w:hAnsiTheme="majorBidi" w:cstheme="majorBidi"/>
        </w:rPr>
        <w:t>with the Offer</w:t>
      </w:r>
      <w:r w:rsidRPr="00D04DD0">
        <w:rPr>
          <w:rFonts w:asciiTheme="majorBidi" w:eastAsia="Times New Roman" w:hAnsiTheme="majorBidi" w:cstheme="majorBidi"/>
        </w:rPr>
        <w:t>or</w:t>
      </w:r>
      <w:r w:rsidR="006B13C5" w:rsidRPr="00D04DD0">
        <w:rPr>
          <w:rFonts w:asciiTheme="majorBidi" w:eastAsia="Times New Roman" w:hAnsiTheme="majorBidi" w:cstheme="majorBidi"/>
        </w:rPr>
        <w:t>(s)</w:t>
      </w:r>
      <w:r w:rsidRPr="00D04DD0">
        <w:rPr>
          <w:rFonts w:asciiTheme="majorBidi" w:eastAsia="Times New Roman" w:hAnsiTheme="majorBidi" w:cstheme="majorBidi"/>
        </w:rPr>
        <w:t xml:space="preserve"> </w:t>
      </w:r>
      <w:r w:rsidR="00D372F8" w:rsidRPr="00D04DD0">
        <w:rPr>
          <w:rFonts w:asciiTheme="majorBidi" w:eastAsia="Times New Roman" w:hAnsiTheme="majorBidi" w:cstheme="majorBidi"/>
        </w:rPr>
        <w:t xml:space="preserve">that </w:t>
      </w:r>
      <w:r w:rsidRPr="00D04DD0">
        <w:rPr>
          <w:rFonts w:asciiTheme="majorBidi" w:eastAsia="Times New Roman" w:hAnsiTheme="majorBidi" w:cstheme="majorBidi"/>
        </w:rPr>
        <w:t>submits the</w:t>
      </w:r>
      <w:r w:rsidR="0003054A" w:rsidRPr="00D04DD0">
        <w:rPr>
          <w:rFonts w:asciiTheme="majorBidi" w:eastAsia="Times New Roman" w:hAnsiTheme="majorBidi" w:cstheme="majorBidi"/>
        </w:rPr>
        <w:t xml:space="preserve"> Lowest </w:t>
      </w:r>
      <w:r w:rsidR="00691D44" w:rsidRPr="00D04DD0">
        <w:rPr>
          <w:rFonts w:asciiTheme="majorBidi" w:eastAsia="Times New Roman" w:hAnsiTheme="majorBidi" w:cstheme="majorBidi"/>
        </w:rPr>
        <w:t xml:space="preserve">Priced </w:t>
      </w:r>
      <w:r w:rsidR="0003054A" w:rsidRPr="00D04DD0">
        <w:rPr>
          <w:rFonts w:asciiTheme="majorBidi" w:eastAsia="Times New Roman" w:hAnsiTheme="majorBidi" w:cstheme="majorBidi"/>
        </w:rPr>
        <w:t>Technically Accepted Offer</w:t>
      </w:r>
      <w:r w:rsidR="003A1D0F" w:rsidRPr="00D04DD0">
        <w:rPr>
          <w:rFonts w:asciiTheme="majorBidi" w:eastAsia="Times New Roman" w:hAnsiTheme="majorBidi" w:cstheme="majorBidi"/>
        </w:rPr>
        <w:t xml:space="preserve"> </w:t>
      </w:r>
      <w:r w:rsidR="00691D44" w:rsidRPr="00D04DD0">
        <w:rPr>
          <w:rFonts w:asciiTheme="majorBidi" w:eastAsia="Times New Roman" w:hAnsiTheme="majorBidi" w:cstheme="majorBidi"/>
        </w:rPr>
        <w:t xml:space="preserve">(LPTA) </w:t>
      </w:r>
      <w:r w:rsidR="003A1D0F" w:rsidRPr="00D04DD0">
        <w:rPr>
          <w:rFonts w:asciiTheme="majorBidi" w:eastAsia="Times New Roman" w:hAnsiTheme="majorBidi" w:cstheme="majorBidi"/>
        </w:rPr>
        <w:t xml:space="preserve">that </w:t>
      </w:r>
      <w:r w:rsidR="000F43D3">
        <w:rPr>
          <w:rFonts w:asciiTheme="majorBidi" w:eastAsia="Times New Roman" w:hAnsiTheme="majorBidi" w:cstheme="majorBidi"/>
        </w:rPr>
        <w:t xml:space="preserve">are </w:t>
      </w:r>
      <w:r w:rsidR="003A1D0F" w:rsidRPr="00D04DD0">
        <w:rPr>
          <w:rFonts w:asciiTheme="majorBidi" w:hAnsiTheme="majorBidi" w:cstheme="majorBidi"/>
        </w:rPr>
        <w:t xml:space="preserve">determined to be substantially responsive to the RFQ documents and requirements and who has offered the lowest </w:t>
      </w:r>
      <w:r w:rsidR="00DE5B3F">
        <w:rPr>
          <w:rFonts w:asciiTheme="majorBidi" w:hAnsiTheme="majorBidi" w:cstheme="majorBidi"/>
        </w:rPr>
        <w:t xml:space="preserve">and realistic </w:t>
      </w:r>
      <w:r w:rsidR="003A1D0F" w:rsidRPr="00D04DD0">
        <w:rPr>
          <w:rFonts w:asciiTheme="majorBidi" w:hAnsiTheme="majorBidi" w:cstheme="majorBidi"/>
        </w:rPr>
        <w:t>evaluated price, provided that such Offeror</w:t>
      </w:r>
      <w:r w:rsidR="006B13C5" w:rsidRPr="00D04DD0">
        <w:rPr>
          <w:rFonts w:asciiTheme="majorBidi" w:hAnsiTheme="majorBidi" w:cstheme="majorBidi"/>
        </w:rPr>
        <w:t>(s)</w:t>
      </w:r>
      <w:r w:rsidR="003A1D0F" w:rsidRPr="00D04DD0">
        <w:rPr>
          <w:rFonts w:asciiTheme="majorBidi" w:hAnsiTheme="majorBidi" w:cstheme="majorBidi"/>
        </w:rPr>
        <w:t xml:space="preserve"> ha</w:t>
      </w:r>
      <w:r w:rsidR="006B13C5" w:rsidRPr="00D04DD0">
        <w:rPr>
          <w:rFonts w:asciiTheme="majorBidi" w:hAnsiTheme="majorBidi" w:cstheme="majorBidi"/>
        </w:rPr>
        <w:t xml:space="preserve">ve </w:t>
      </w:r>
      <w:r w:rsidR="003A1D0F" w:rsidRPr="00D04DD0">
        <w:rPr>
          <w:rFonts w:asciiTheme="majorBidi" w:hAnsiTheme="majorBidi" w:cstheme="majorBidi"/>
        </w:rPr>
        <w:t xml:space="preserve">been </w:t>
      </w:r>
      <w:r w:rsidR="001C50D4" w:rsidRPr="00D04DD0">
        <w:rPr>
          <w:rFonts w:asciiTheme="majorBidi" w:hAnsiTheme="majorBidi" w:cstheme="majorBidi"/>
        </w:rPr>
        <w:t xml:space="preserve">technically </w:t>
      </w:r>
      <w:r w:rsidR="003A1D0F" w:rsidRPr="00D04DD0">
        <w:rPr>
          <w:rFonts w:asciiTheme="majorBidi" w:hAnsiTheme="majorBidi" w:cstheme="majorBidi"/>
        </w:rPr>
        <w:t xml:space="preserve">qualified in accordance with the RFQ requirements. </w:t>
      </w:r>
    </w:p>
    <w:p w14:paraId="124CBB7E" w14:textId="77777777" w:rsidR="00CB3F6A" w:rsidRPr="00D04DD0" w:rsidRDefault="00CB3F6A" w:rsidP="00DB358C">
      <w:pPr>
        <w:tabs>
          <w:tab w:val="left" w:pos="-1440"/>
          <w:tab w:val="left" w:pos="-720"/>
          <w:tab w:val="left" w:pos="0"/>
          <w:tab w:val="left" w:pos="533"/>
          <w:tab w:val="left" w:pos="1062"/>
          <w:tab w:val="left" w:pos="1667"/>
          <w:tab w:val="left" w:pos="2272"/>
          <w:tab w:val="left" w:pos="2570"/>
          <w:tab w:val="left" w:pos="3175"/>
        </w:tabs>
        <w:suppressAutoHyphens/>
        <w:spacing w:after="0" w:line="240" w:lineRule="auto"/>
        <w:jc w:val="both"/>
        <w:rPr>
          <w:rFonts w:asciiTheme="majorBidi" w:hAnsiTheme="majorBidi" w:cstheme="majorBidi"/>
        </w:rPr>
      </w:pPr>
    </w:p>
    <w:p w14:paraId="24C17C89" w14:textId="77777777" w:rsidR="00FA417D" w:rsidRPr="00D04DD0" w:rsidRDefault="009D2C13" w:rsidP="00DB358C">
      <w:pPr>
        <w:spacing w:after="0" w:line="240" w:lineRule="auto"/>
        <w:jc w:val="both"/>
        <w:rPr>
          <w:rFonts w:asciiTheme="majorBidi" w:eastAsia="Times New Roman" w:hAnsiTheme="majorBidi" w:cstheme="majorBidi"/>
        </w:rPr>
      </w:pPr>
      <w:r w:rsidRPr="00D04DD0">
        <w:rPr>
          <w:rFonts w:asciiTheme="majorBidi" w:eastAsia="Times New Roman" w:hAnsiTheme="majorBidi" w:cstheme="majorBidi"/>
        </w:rPr>
        <w:t>The offer must be in USD</w:t>
      </w:r>
      <w:r w:rsidR="00173F37" w:rsidRPr="00D04DD0">
        <w:rPr>
          <w:rFonts w:asciiTheme="majorBidi" w:eastAsia="Times New Roman" w:hAnsiTheme="majorBidi" w:cstheme="majorBidi"/>
        </w:rPr>
        <w:t>,</w:t>
      </w:r>
      <w:r w:rsidRPr="00D04DD0">
        <w:rPr>
          <w:rFonts w:asciiTheme="majorBidi" w:eastAsia="Times New Roman" w:hAnsiTheme="majorBidi" w:cstheme="majorBidi"/>
        </w:rPr>
        <w:t xml:space="preserve"> and tax exempted</w:t>
      </w:r>
      <w:r w:rsidR="002133EB" w:rsidRPr="00D04DD0">
        <w:rPr>
          <w:rFonts w:asciiTheme="majorBidi" w:eastAsia="Times New Roman" w:hAnsiTheme="majorBidi" w:cstheme="majorBidi"/>
        </w:rPr>
        <w:t>.</w:t>
      </w:r>
      <w:r w:rsidR="00FA417D" w:rsidRPr="00D04DD0">
        <w:rPr>
          <w:rFonts w:asciiTheme="majorBidi" w:eastAsia="Times New Roman" w:hAnsiTheme="majorBidi" w:cstheme="majorBidi"/>
        </w:rPr>
        <w:t xml:space="preserve"> Please see Annex 1 </w:t>
      </w:r>
      <w:r w:rsidR="00D91AAC" w:rsidRPr="00D04DD0">
        <w:rPr>
          <w:rFonts w:asciiTheme="majorBidi" w:eastAsia="Times New Roman" w:hAnsiTheme="majorBidi" w:cstheme="majorBidi"/>
        </w:rPr>
        <w:t xml:space="preserve">Bill of Quantities </w:t>
      </w:r>
      <w:r w:rsidR="00FA417D" w:rsidRPr="00D04DD0">
        <w:rPr>
          <w:rFonts w:asciiTheme="majorBidi" w:eastAsia="Times New Roman" w:hAnsiTheme="majorBidi" w:cstheme="majorBidi"/>
        </w:rPr>
        <w:t>as template for price offer.</w:t>
      </w:r>
    </w:p>
    <w:p w14:paraId="2DD34A3E" w14:textId="77777777" w:rsidR="00B36B06" w:rsidRPr="00D04DD0" w:rsidRDefault="00B36B06" w:rsidP="00DB358C">
      <w:pPr>
        <w:spacing w:after="0" w:line="240" w:lineRule="auto"/>
        <w:jc w:val="both"/>
        <w:outlineLvl w:val="0"/>
        <w:rPr>
          <w:rFonts w:asciiTheme="majorBidi" w:eastAsia="Times New Roman" w:hAnsiTheme="majorBidi" w:cstheme="majorBidi"/>
          <w:b/>
          <w:bCs/>
        </w:rPr>
      </w:pPr>
      <w:bookmarkStart w:id="9" w:name="_Toc530928852"/>
    </w:p>
    <w:p w14:paraId="1DD40863" w14:textId="77777777" w:rsidR="006C5CA4" w:rsidRPr="00C10B01" w:rsidRDefault="006C5CA4" w:rsidP="00DB358C">
      <w:pPr>
        <w:spacing w:after="0" w:line="240" w:lineRule="auto"/>
        <w:jc w:val="both"/>
        <w:outlineLvl w:val="0"/>
        <w:rPr>
          <w:rFonts w:asciiTheme="majorBidi" w:eastAsia="Times New Roman" w:hAnsiTheme="majorBidi" w:cstheme="majorBidi"/>
          <w:b/>
          <w:bCs/>
          <w:u w:val="single"/>
        </w:rPr>
      </w:pPr>
      <w:r w:rsidRPr="00C10B01">
        <w:rPr>
          <w:rFonts w:asciiTheme="majorBidi" w:eastAsia="Times New Roman" w:hAnsiTheme="majorBidi" w:cstheme="majorBidi"/>
          <w:b/>
          <w:bCs/>
          <w:u w:val="single"/>
        </w:rPr>
        <w:t>SECTION 2 – DESCRIPTION OF SERVICES AND DELIVERABLES</w:t>
      </w:r>
      <w:bookmarkEnd w:id="9"/>
    </w:p>
    <w:p w14:paraId="6A528BF7" w14:textId="77777777" w:rsidR="006C5CA4" w:rsidRPr="00D04DD0" w:rsidRDefault="006C5CA4" w:rsidP="00DB358C">
      <w:pPr>
        <w:spacing w:after="0" w:line="240" w:lineRule="auto"/>
        <w:jc w:val="both"/>
        <w:rPr>
          <w:rFonts w:asciiTheme="majorBidi" w:hAnsiTheme="majorBidi" w:cstheme="majorBidi"/>
        </w:rPr>
      </w:pPr>
    </w:p>
    <w:p w14:paraId="7BD05FF0" w14:textId="4DC4BF97" w:rsidR="006C5CA4" w:rsidRDefault="006C5CA4" w:rsidP="00DB358C">
      <w:pPr>
        <w:pStyle w:val="Heading2"/>
        <w:spacing w:line="240" w:lineRule="auto"/>
        <w:rPr>
          <w:szCs w:val="22"/>
        </w:rPr>
      </w:pPr>
      <w:bookmarkStart w:id="10" w:name="_Toc530928853"/>
      <w:r w:rsidRPr="00D04DD0">
        <w:rPr>
          <w:szCs w:val="22"/>
        </w:rPr>
        <w:t>2.1 Technical Requirements</w:t>
      </w:r>
      <w:bookmarkEnd w:id="10"/>
    </w:p>
    <w:p w14:paraId="03FD78E5" w14:textId="2FCE2A3A" w:rsidR="00D372F8" w:rsidRPr="002912B7" w:rsidRDefault="006C5CA4" w:rsidP="00B82C89">
      <w:pPr>
        <w:pStyle w:val="ListParagraph"/>
        <w:numPr>
          <w:ilvl w:val="0"/>
          <w:numId w:val="34"/>
        </w:numPr>
        <w:spacing w:after="0" w:line="240" w:lineRule="auto"/>
        <w:jc w:val="both"/>
        <w:rPr>
          <w:rFonts w:asciiTheme="majorBidi" w:eastAsia="Calibri" w:hAnsiTheme="majorBidi" w:cstheme="majorBidi"/>
        </w:rPr>
      </w:pPr>
      <w:r w:rsidRPr="00D04DD0">
        <w:rPr>
          <w:rFonts w:asciiTheme="majorBidi" w:eastAsia="Calibri" w:hAnsiTheme="majorBidi" w:cstheme="majorBidi"/>
        </w:rPr>
        <w:t>The Objective of this project is to</w:t>
      </w:r>
      <w:r w:rsidR="00BD42D2" w:rsidRPr="00D04DD0">
        <w:rPr>
          <w:rFonts w:asciiTheme="majorBidi" w:eastAsia="Calibri" w:hAnsiTheme="majorBidi" w:cstheme="majorBidi"/>
        </w:rPr>
        <w:t xml:space="preserve"> </w:t>
      </w:r>
      <w:r w:rsidR="00EF3210" w:rsidRPr="00D04DD0">
        <w:rPr>
          <w:rFonts w:asciiTheme="majorBidi" w:eastAsia="Calibri" w:hAnsiTheme="majorBidi" w:cstheme="majorBidi"/>
        </w:rPr>
        <w:t>supply and deliver t</w:t>
      </w:r>
      <w:r w:rsidR="00E62F1D" w:rsidRPr="00D04DD0">
        <w:rPr>
          <w:rFonts w:asciiTheme="majorBidi" w:eastAsia="Calibri" w:hAnsiTheme="majorBidi" w:cstheme="majorBidi"/>
        </w:rPr>
        <w:t>he</w:t>
      </w:r>
      <w:r w:rsidR="00EF3210" w:rsidRPr="00D04DD0">
        <w:rPr>
          <w:rFonts w:asciiTheme="majorBidi" w:eastAsia="Calibri" w:hAnsiTheme="majorBidi" w:cstheme="majorBidi"/>
        </w:rPr>
        <w:t xml:space="preserve"> </w:t>
      </w:r>
      <w:r w:rsidR="000824AE" w:rsidRPr="00D04DD0">
        <w:rPr>
          <w:rFonts w:asciiTheme="majorBidi" w:eastAsia="Calibri" w:hAnsiTheme="majorBidi" w:cstheme="majorBidi"/>
        </w:rPr>
        <w:t xml:space="preserve">requested equipment to </w:t>
      </w:r>
      <w:r w:rsidR="00EF3210" w:rsidRPr="00822459">
        <w:rPr>
          <w:rFonts w:asciiTheme="majorBidi" w:eastAsia="Calibri" w:hAnsiTheme="majorBidi" w:cstheme="majorBidi"/>
        </w:rPr>
        <w:t>North</w:t>
      </w:r>
      <w:r w:rsidR="000824AE" w:rsidRPr="00822459">
        <w:rPr>
          <w:rFonts w:asciiTheme="majorBidi" w:eastAsia="Calibri" w:hAnsiTheme="majorBidi" w:cstheme="majorBidi"/>
        </w:rPr>
        <w:t>e</w:t>
      </w:r>
      <w:r w:rsidR="00EF3210" w:rsidRPr="002912B7">
        <w:rPr>
          <w:rFonts w:asciiTheme="majorBidi" w:eastAsia="Calibri" w:hAnsiTheme="majorBidi" w:cstheme="majorBidi"/>
        </w:rPr>
        <w:t>ast Syria</w:t>
      </w:r>
      <w:r w:rsidR="000824AE" w:rsidRPr="002912B7">
        <w:rPr>
          <w:rFonts w:asciiTheme="majorBidi" w:eastAsia="Calibri" w:hAnsiTheme="majorBidi" w:cstheme="majorBidi"/>
        </w:rPr>
        <w:t xml:space="preserve"> (NES)</w:t>
      </w:r>
      <w:r w:rsidR="006B13C5" w:rsidRPr="002912B7">
        <w:rPr>
          <w:rFonts w:asciiTheme="majorBidi" w:eastAsia="Calibri" w:hAnsiTheme="majorBidi" w:cstheme="majorBidi"/>
        </w:rPr>
        <w:t xml:space="preserve">. </w:t>
      </w:r>
    </w:p>
    <w:p w14:paraId="2E13A2AA" w14:textId="77777777" w:rsidR="00D372F8" w:rsidRPr="002912B7" w:rsidRDefault="00D372F8" w:rsidP="00DB358C">
      <w:pPr>
        <w:tabs>
          <w:tab w:val="num" w:pos="720"/>
        </w:tabs>
        <w:spacing w:after="0" w:line="240" w:lineRule="auto"/>
        <w:contextualSpacing/>
        <w:jc w:val="both"/>
        <w:rPr>
          <w:rFonts w:asciiTheme="majorBidi" w:eastAsia="Calibri" w:hAnsiTheme="majorBidi" w:cstheme="majorBidi"/>
        </w:rPr>
      </w:pPr>
    </w:p>
    <w:p w14:paraId="2E7AE564" w14:textId="77777777" w:rsidR="00DB358C" w:rsidRPr="00D04DD0" w:rsidRDefault="00DB358C" w:rsidP="00DB358C">
      <w:pPr>
        <w:tabs>
          <w:tab w:val="num" w:pos="720"/>
        </w:tabs>
        <w:spacing w:after="0" w:line="240" w:lineRule="auto"/>
        <w:contextualSpacing/>
        <w:jc w:val="both"/>
        <w:rPr>
          <w:rFonts w:asciiTheme="majorBidi" w:eastAsia="Calibri" w:hAnsiTheme="majorBidi" w:cstheme="majorBidi"/>
        </w:rPr>
      </w:pPr>
    </w:p>
    <w:p w14:paraId="63BCDF34" w14:textId="77777777" w:rsidR="006517F0" w:rsidRDefault="006517F0" w:rsidP="007111A5">
      <w:pPr>
        <w:spacing w:after="0" w:line="240" w:lineRule="auto"/>
        <w:jc w:val="both"/>
        <w:rPr>
          <w:rFonts w:asciiTheme="majorBidi" w:eastAsia="Times New Roman" w:hAnsiTheme="majorBidi" w:cstheme="majorBidi"/>
        </w:rPr>
      </w:pPr>
    </w:p>
    <w:p w14:paraId="17E1C287" w14:textId="77777777" w:rsidR="006517F0" w:rsidRDefault="006517F0" w:rsidP="007111A5">
      <w:pPr>
        <w:spacing w:after="0" w:line="240" w:lineRule="auto"/>
        <w:jc w:val="both"/>
        <w:rPr>
          <w:rFonts w:asciiTheme="majorBidi" w:eastAsia="Times New Roman" w:hAnsiTheme="majorBidi" w:cstheme="majorBidi"/>
        </w:rPr>
      </w:pPr>
    </w:p>
    <w:p w14:paraId="4171B07F" w14:textId="77777777" w:rsidR="006517F0" w:rsidRDefault="006517F0" w:rsidP="007111A5">
      <w:pPr>
        <w:spacing w:after="0" w:line="240" w:lineRule="auto"/>
        <w:jc w:val="both"/>
        <w:rPr>
          <w:rFonts w:asciiTheme="majorBidi" w:eastAsia="Times New Roman" w:hAnsiTheme="majorBidi" w:cstheme="majorBidi"/>
        </w:rPr>
      </w:pPr>
    </w:p>
    <w:p w14:paraId="3BBEF329" w14:textId="5936FC6A" w:rsidR="006C5CA4" w:rsidRPr="00D04DD0" w:rsidRDefault="006C5CA4" w:rsidP="00B83663">
      <w:pPr>
        <w:spacing w:after="0" w:line="240" w:lineRule="auto"/>
        <w:jc w:val="both"/>
        <w:rPr>
          <w:rFonts w:asciiTheme="majorBidi" w:eastAsia="Times New Roman" w:hAnsiTheme="majorBidi" w:cstheme="majorBidi"/>
        </w:rPr>
      </w:pPr>
      <w:r w:rsidRPr="00D04DD0">
        <w:rPr>
          <w:rFonts w:asciiTheme="majorBidi" w:eastAsia="Times New Roman" w:hAnsiTheme="majorBidi" w:cstheme="majorBidi"/>
        </w:rPr>
        <w:t xml:space="preserve">The proposal should include all items required for the </w:t>
      </w:r>
      <w:r w:rsidR="00BE0828" w:rsidRPr="00D04DD0">
        <w:rPr>
          <w:rFonts w:asciiTheme="majorBidi" w:eastAsia="Times New Roman" w:hAnsiTheme="majorBidi" w:cstheme="majorBidi"/>
        </w:rPr>
        <w:t xml:space="preserve">complete supply and delivery of the requested item(s). </w:t>
      </w:r>
      <w:r w:rsidR="00DE5B3F">
        <w:rPr>
          <w:rFonts w:asciiTheme="majorBidi" w:eastAsia="Times New Roman" w:hAnsiTheme="majorBidi" w:cstheme="majorBidi"/>
        </w:rPr>
        <w:t xml:space="preserve">However, </w:t>
      </w:r>
      <w:r w:rsidR="001D35EB">
        <w:rPr>
          <w:rFonts w:asciiTheme="majorBidi" w:eastAsia="Times New Roman" w:hAnsiTheme="majorBidi" w:cstheme="majorBidi"/>
        </w:rPr>
        <w:t>it is up to ES’ d</w:t>
      </w:r>
      <w:r w:rsidR="00B83663">
        <w:rPr>
          <w:rFonts w:asciiTheme="majorBidi" w:eastAsia="Times New Roman" w:hAnsiTheme="majorBidi" w:cstheme="majorBidi"/>
        </w:rPr>
        <w:t>is</w:t>
      </w:r>
      <w:r w:rsidR="001D35EB">
        <w:rPr>
          <w:rFonts w:asciiTheme="majorBidi" w:eastAsia="Times New Roman" w:hAnsiTheme="majorBidi" w:cstheme="majorBidi"/>
        </w:rPr>
        <w:t>cr</w:t>
      </w:r>
      <w:r w:rsidR="00B83663">
        <w:rPr>
          <w:rFonts w:asciiTheme="majorBidi" w:eastAsia="Times New Roman" w:hAnsiTheme="majorBidi" w:cstheme="majorBidi"/>
        </w:rPr>
        <w:t>e</w:t>
      </w:r>
      <w:r w:rsidR="001D35EB">
        <w:rPr>
          <w:rFonts w:asciiTheme="majorBidi" w:eastAsia="Times New Roman" w:hAnsiTheme="majorBidi" w:cstheme="majorBidi"/>
        </w:rPr>
        <w:t xml:space="preserve">tion to split the BOQ items among </w:t>
      </w:r>
      <w:r w:rsidR="007111A5">
        <w:rPr>
          <w:rFonts w:asciiTheme="majorBidi" w:eastAsia="Times New Roman" w:hAnsiTheme="majorBidi" w:cstheme="majorBidi"/>
        </w:rPr>
        <w:t xml:space="preserve">highest ranked </w:t>
      </w:r>
      <w:r w:rsidR="001D35EB">
        <w:rPr>
          <w:rFonts w:asciiTheme="majorBidi" w:eastAsia="Times New Roman" w:hAnsiTheme="majorBidi" w:cstheme="majorBidi"/>
        </w:rPr>
        <w:t xml:space="preserve">offerors. </w:t>
      </w:r>
      <w:r w:rsidRPr="00D04DD0">
        <w:rPr>
          <w:rFonts w:asciiTheme="majorBidi" w:eastAsia="Times New Roman" w:hAnsiTheme="majorBidi" w:cstheme="majorBidi"/>
        </w:rPr>
        <w:t>The proposal submitted is to include the following required items:</w:t>
      </w:r>
    </w:p>
    <w:p w14:paraId="278350D3" w14:textId="77777777" w:rsidR="00EF3210" w:rsidRPr="00D04DD0" w:rsidRDefault="00EF3210" w:rsidP="00BE0828">
      <w:pPr>
        <w:spacing w:after="0" w:line="240" w:lineRule="auto"/>
        <w:jc w:val="both"/>
        <w:rPr>
          <w:rFonts w:asciiTheme="majorBidi" w:eastAsia="Times New Roman" w:hAnsiTheme="majorBidi" w:cstheme="majorBidi"/>
        </w:rPr>
      </w:pPr>
    </w:p>
    <w:p w14:paraId="5C83E557" w14:textId="0540B7C9" w:rsidR="00B82C89" w:rsidRPr="006517F0" w:rsidRDefault="00B82C89" w:rsidP="00E87661">
      <w:pPr>
        <w:pStyle w:val="ListParagraph"/>
        <w:numPr>
          <w:ilvl w:val="0"/>
          <w:numId w:val="43"/>
        </w:numPr>
        <w:spacing w:after="0" w:line="240" w:lineRule="auto"/>
        <w:jc w:val="both"/>
        <w:rPr>
          <w:rFonts w:asciiTheme="majorBidi" w:eastAsia="Times New Roman" w:hAnsiTheme="majorBidi" w:cstheme="majorBidi"/>
        </w:rPr>
      </w:pPr>
      <w:r w:rsidRPr="006517F0">
        <w:rPr>
          <w:rFonts w:asciiTheme="majorBidi" w:eastAsia="Times New Roman" w:hAnsiTheme="majorBidi" w:cstheme="majorBidi"/>
        </w:rPr>
        <w:t>1600 kVA, 20/0.4 kV electrical transformer ground mounted hermitically sealed.</w:t>
      </w:r>
    </w:p>
    <w:p w14:paraId="4B022D05" w14:textId="3C1E4956" w:rsidR="00B82C89" w:rsidRPr="006517F0" w:rsidRDefault="00B82C89" w:rsidP="00E87661">
      <w:pPr>
        <w:pStyle w:val="ListParagraph"/>
        <w:numPr>
          <w:ilvl w:val="0"/>
          <w:numId w:val="43"/>
        </w:numPr>
        <w:spacing w:after="0" w:line="240" w:lineRule="auto"/>
        <w:jc w:val="both"/>
        <w:rPr>
          <w:rFonts w:asciiTheme="majorBidi" w:eastAsia="Times New Roman" w:hAnsiTheme="majorBidi" w:cstheme="majorBidi"/>
        </w:rPr>
      </w:pPr>
      <w:r w:rsidRPr="006517F0">
        <w:rPr>
          <w:rFonts w:asciiTheme="majorBidi" w:eastAsia="Times New Roman" w:hAnsiTheme="majorBidi" w:cstheme="majorBidi"/>
        </w:rPr>
        <w:t>1000 kVA, 20/0.4 kV electrical transformer ground mounted hermitically sealed.</w:t>
      </w:r>
    </w:p>
    <w:p w14:paraId="20447491" w14:textId="122425DA" w:rsidR="00B82C89" w:rsidRPr="006517F0" w:rsidRDefault="00B82C89" w:rsidP="00E87661">
      <w:pPr>
        <w:pStyle w:val="ListParagraph"/>
        <w:numPr>
          <w:ilvl w:val="0"/>
          <w:numId w:val="43"/>
        </w:numPr>
        <w:spacing w:after="0" w:line="240" w:lineRule="auto"/>
        <w:jc w:val="both"/>
        <w:rPr>
          <w:rFonts w:asciiTheme="majorBidi" w:eastAsia="Times New Roman" w:hAnsiTheme="majorBidi" w:cstheme="majorBidi"/>
        </w:rPr>
      </w:pPr>
      <w:r w:rsidRPr="006517F0">
        <w:rPr>
          <w:rFonts w:asciiTheme="majorBidi" w:eastAsia="Times New Roman" w:hAnsiTheme="majorBidi" w:cstheme="majorBidi"/>
        </w:rPr>
        <w:t>630 kVA, 20/0.4 kV electrical transformer ground mounted hermitically sealed.</w:t>
      </w:r>
    </w:p>
    <w:p w14:paraId="73C07BD3" w14:textId="0024D678" w:rsidR="00EF3210" w:rsidRPr="00D04DD0" w:rsidRDefault="00D8436D" w:rsidP="00E87661">
      <w:pPr>
        <w:pStyle w:val="ListParagraph"/>
        <w:numPr>
          <w:ilvl w:val="0"/>
          <w:numId w:val="43"/>
        </w:numPr>
        <w:spacing w:after="0" w:line="240" w:lineRule="auto"/>
        <w:jc w:val="both"/>
        <w:rPr>
          <w:rFonts w:asciiTheme="majorBidi" w:eastAsia="Times New Roman" w:hAnsiTheme="majorBidi" w:cstheme="majorBidi"/>
        </w:rPr>
      </w:pPr>
      <w:r w:rsidRPr="00D04DD0">
        <w:rPr>
          <w:rFonts w:asciiTheme="majorBidi" w:eastAsia="Times New Roman" w:hAnsiTheme="majorBidi" w:cstheme="majorBidi"/>
        </w:rPr>
        <w:t>4</w:t>
      </w:r>
      <w:r w:rsidR="00EF3210" w:rsidRPr="00D04DD0">
        <w:rPr>
          <w:rFonts w:asciiTheme="majorBidi" w:eastAsia="Times New Roman" w:hAnsiTheme="majorBidi" w:cstheme="majorBidi"/>
        </w:rPr>
        <w:t>00 kVA, 20/0.4</w:t>
      </w:r>
      <w:r w:rsidR="00B01C43" w:rsidRPr="00D04DD0">
        <w:rPr>
          <w:rFonts w:asciiTheme="majorBidi" w:eastAsia="Times New Roman" w:hAnsiTheme="majorBidi" w:cstheme="majorBidi"/>
        </w:rPr>
        <w:t xml:space="preserve"> kV</w:t>
      </w:r>
      <w:r w:rsidR="00EF3210" w:rsidRPr="00D04DD0">
        <w:rPr>
          <w:rFonts w:asciiTheme="majorBidi" w:eastAsia="Times New Roman" w:hAnsiTheme="majorBidi" w:cstheme="majorBidi"/>
        </w:rPr>
        <w:t xml:space="preserve"> electrical transformer </w:t>
      </w:r>
      <w:r w:rsidRPr="00D04DD0">
        <w:rPr>
          <w:rFonts w:asciiTheme="majorBidi" w:eastAsia="Times New Roman" w:hAnsiTheme="majorBidi" w:cstheme="majorBidi"/>
        </w:rPr>
        <w:t>pole</w:t>
      </w:r>
      <w:r w:rsidR="00EF3210" w:rsidRPr="00D04DD0">
        <w:rPr>
          <w:rFonts w:asciiTheme="majorBidi" w:eastAsia="Times New Roman" w:hAnsiTheme="majorBidi" w:cstheme="majorBidi"/>
        </w:rPr>
        <w:t xml:space="preserve"> mounted hermitically sealed.</w:t>
      </w:r>
    </w:p>
    <w:p w14:paraId="3A5B514D" w14:textId="315B9215" w:rsidR="00EF3210" w:rsidRPr="00D04DD0" w:rsidRDefault="00D8436D" w:rsidP="00E87661">
      <w:pPr>
        <w:pStyle w:val="ListParagraph"/>
        <w:numPr>
          <w:ilvl w:val="0"/>
          <w:numId w:val="43"/>
        </w:numPr>
        <w:spacing w:after="0" w:line="240" w:lineRule="auto"/>
        <w:jc w:val="both"/>
        <w:rPr>
          <w:rFonts w:asciiTheme="majorBidi" w:eastAsia="Times New Roman" w:hAnsiTheme="majorBidi" w:cstheme="majorBidi"/>
        </w:rPr>
      </w:pPr>
      <w:r w:rsidRPr="00D04DD0">
        <w:rPr>
          <w:rFonts w:asciiTheme="majorBidi" w:eastAsia="Times New Roman" w:hAnsiTheme="majorBidi" w:cstheme="majorBidi"/>
        </w:rPr>
        <w:t>2</w:t>
      </w:r>
      <w:r w:rsidR="00EF3210" w:rsidRPr="00D04DD0">
        <w:rPr>
          <w:rFonts w:asciiTheme="majorBidi" w:eastAsia="Times New Roman" w:hAnsiTheme="majorBidi" w:cstheme="majorBidi"/>
        </w:rPr>
        <w:t xml:space="preserve">00 kVA, 20/0.4 </w:t>
      </w:r>
      <w:r w:rsidR="00B01C43" w:rsidRPr="00D04DD0">
        <w:rPr>
          <w:rFonts w:asciiTheme="majorBidi" w:eastAsia="Times New Roman" w:hAnsiTheme="majorBidi" w:cstheme="majorBidi"/>
        </w:rPr>
        <w:t xml:space="preserve">kV </w:t>
      </w:r>
      <w:r w:rsidR="00EF3210" w:rsidRPr="00D04DD0">
        <w:rPr>
          <w:rFonts w:asciiTheme="majorBidi" w:eastAsia="Times New Roman" w:hAnsiTheme="majorBidi" w:cstheme="majorBidi"/>
        </w:rPr>
        <w:t xml:space="preserve">electrical transformer </w:t>
      </w:r>
      <w:r w:rsidRPr="00D04DD0">
        <w:rPr>
          <w:rFonts w:asciiTheme="majorBidi" w:eastAsia="Times New Roman" w:hAnsiTheme="majorBidi" w:cstheme="majorBidi"/>
        </w:rPr>
        <w:t>pole</w:t>
      </w:r>
      <w:r w:rsidR="00EF3210" w:rsidRPr="00D04DD0">
        <w:rPr>
          <w:rFonts w:asciiTheme="majorBidi" w:eastAsia="Times New Roman" w:hAnsiTheme="majorBidi" w:cstheme="majorBidi"/>
        </w:rPr>
        <w:t xml:space="preserve"> mounted hermitically sealed.</w:t>
      </w:r>
    </w:p>
    <w:p w14:paraId="5C4AD65B" w14:textId="27C4EF23" w:rsidR="00D8436D" w:rsidRPr="00D04DD0" w:rsidRDefault="00D8436D" w:rsidP="00E87661">
      <w:pPr>
        <w:pStyle w:val="ListParagraph"/>
        <w:numPr>
          <w:ilvl w:val="0"/>
          <w:numId w:val="43"/>
        </w:numPr>
        <w:spacing w:after="0" w:line="240" w:lineRule="auto"/>
        <w:jc w:val="both"/>
        <w:rPr>
          <w:rFonts w:asciiTheme="majorBidi" w:eastAsia="Times New Roman" w:hAnsiTheme="majorBidi" w:cstheme="majorBidi"/>
        </w:rPr>
      </w:pPr>
      <w:r w:rsidRPr="00D04DD0">
        <w:rPr>
          <w:rFonts w:asciiTheme="majorBidi" w:eastAsia="Times New Roman" w:hAnsiTheme="majorBidi" w:cstheme="majorBidi"/>
        </w:rPr>
        <w:t>100 kVA, 20/0.4 kV electrical transformer pole mounted hermitically sealed.</w:t>
      </w:r>
    </w:p>
    <w:p w14:paraId="3E0E43AA" w14:textId="72455A46" w:rsidR="006B13C5" w:rsidRPr="00E06105" w:rsidRDefault="008873A3" w:rsidP="00E87661">
      <w:pPr>
        <w:pStyle w:val="ListParagraph"/>
        <w:numPr>
          <w:ilvl w:val="0"/>
          <w:numId w:val="43"/>
        </w:numPr>
        <w:spacing w:after="0" w:line="240" w:lineRule="auto"/>
        <w:jc w:val="both"/>
        <w:rPr>
          <w:rFonts w:asciiTheme="majorBidi" w:eastAsia="Times New Roman" w:hAnsiTheme="majorBidi" w:cstheme="majorBidi"/>
        </w:rPr>
      </w:pPr>
      <w:r>
        <w:rPr>
          <w:rFonts w:asciiTheme="majorBidi" w:eastAsia="Times New Roman" w:hAnsiTheme="majorBidi" w:cstheme="majorBidi"/>
        </w:rPr>
        <w:t xml:space="preserve">Aluminum </w:t>
      </w:r>
      <w:r w:rsidR="006B13C5" w:rsidRPr="008873A3">
        <w:rPr>
          <w:rFonts w:asciiTheme="majorBidi" w:eastAsia="Times New Roman" w:hAnsiTheme="majorBidi" w:cstheme="majorBidi"/>
        </w:rPr>
        <w:t>Cables</w:t>
      </w:r>
      <w:r w:rsidR="00EE7950">
        <w:rPr>
          <w:rFonts w:asciiTheme="majorBidi" w:eastAsia="Times New Roman" w:hAnsiTheme="majorBidi" w:cstheme="majorBidi"/>
        </w:rPr>
        <w:t>.</w:t>
      </w:r>
    </w:p>
    <w:p w14:paraId="4446AC18" w14:textId="72CC2528" w:rsidR="006B13C5" w:rsidRPr="00E06105" w:rsidRDefault="007111A5" w:rsidP="00E87661">
      <w:pPr>
        <w:pStyle w:val="ListParagraph"/>
        <w:numPr>
          <w:ilvl w:val="0"/>
          <w:numId w:val="43"/>
        </w:numPr>
        <w:spacing w:after="0" w:line="240" w:lineRule="auto"/>
        <w:jc w:val="both"/>
        <w:rPr>
          <w:rFonts w:asciiTheme="majorBidi" w:eastAsia="Times New Roman" w:hAnsiTheme="majorBidi" w:cstheme="majorBidi"/>
        </w:rPr>
      </w:pPr>
      <w:r>
        <w:rPr>
          <w:rFonts w:asciiTheme="majorBidi" w:eastAsia="Times New Roman" w:hAnsiTheme="majorBidi" w:cstheme="majorBidi"/>
        </w:rPr>
        <w:t>Various</w:t>
      </w:r>
      <w:r w:rsidR="006B13C5" w:rsidRPr="00D04DD0">
        <w:rPr>
          <w:rFonts w:asciiTheme="majorBidi" w:eastAsia="Times New Roman" w:hAnsiTheme="majorBidi" w:cstheme="majorBidi"/>
        </w:rPr>
        <w:t xml:space="preserve"> electrical supplies</w:t>
      </w:r>
      <w:r w:rsidR="007D4D2E">
        <w:rPr>
          <w:rFonts w:asciiTheme="majorBidi" w:eastAsia="Times New Roman" w:hAnsiTheme="majorBidi" w:cstheme="majorBidi"/>
        </w:rPr>
        <w:t xml:space="preserve"> and a</w:t>
      </w:r>
      <w:r w:rsidR="006B13C5" w:rsidRPr="00D04DD0">
        <w:rPr>
          <w:rFonts w:asciiTheme="majorBidi" w:eastAsia="Times New Roman" w:hAnsiTheme="majorBidi" w:cstheme="majorBidi"/>
        </w:rPr>
        <w:t>ccessories</w:t>
      </w:r>
    </w:p>
    <w:p w14:paraId="1E8AC0FD" w14:textId="77777777" w:rsidR="007111A5" w:rsidRDefault="007111A5" w:rsidP="007D4D2E">
      <w:pPr>
        <w:spacing w:after="0" w:line="240" w:lineRule="auto"/>
        <w:jc w:val="both"/>
        <w:rPr>
          <w:rFonts w:asciiTheme="majorBidi" w:eastAsia="Calibri" w:hAnsiTheme="majorBidi" w:cstheme="majorBidi"/>
        </w:rPr>
      </w:pPr>
    </w:p>
    <w:p w14:paraId="06CCE0BF" w14:textId="06C7155A" w:rsidR="007111A5" w:rsidRPr="007D4D2E" w:rsidRDefault="007111A5" w:rsidP="007D4D2E">
      <w:pPr>
        <w:spacing w:after="0" w:line="240" w:lineRule="auto"/>
        <w:jc w:val="both"/>
        <w:rPr>
          <w:rFonts w:asciiTheme="majorBidi" w:eastAsia="Calibri" w:hAnsiTheme="majorBidi" w:cstheme="majorBidi"/>
        </w:rPr>
      </w:pPr>
      <w:r w:rsidRPr="007D4D2E">
        <w:rPr>
          <w:rFonts w:asciiTheme="majorBidi" w:eastAsia="Calibri" w:hAnsiTheme="majorBidi" w:cstheme="majorBidi"/>
        </w:rPr>
        <w:t>Additional details are provided in (</w:t>
      </w:r>
      <w:r w:rsidRPr="007D4D2E">
        <w:rPr>
          <w:rFonts w:asciiTheme="majorBidi" w:eastAsia="Calibri" w:hAnsiTheme="majorBidi" w:cstheme="majorBidi"/>
          <w:b/>
          <w:bCs/>
        </w:rPr>
        <w:t>Annex 1</w:t>
      </w:r>
      <w:r w:rsidRPr="007D4D2E">
        <w:rPr>
          <w:rFonts w:asciiTheme="majorBidi" w:eastAsia="Calibri" w:hAnsiTheme="majorBidi" w:cstheme="majorBidi"/>
        </w:rPr>
        <w:t xml:space="preserve"> Bill of Quantities) and (</w:t>
      </w:r>
      <w:r w:rsidRPr="007D4D2E">
        <w:rPr>
          <w:rFonts w:asciiTheme="majorBidi" w:eastAsia="Calibri" w:hAnsiTheme="majorBidi" w:cstheme="majorBidi"/>
          <w:b/>
          <w:bCs/>
        </w:rPr>
        <w:t>Annex 2</w:t>
      </w:r>
      <w:r w:rsidRPr="007D4D2E">
        <w:rPr>
          <w:rFonts w:asciiTheme="majorBidi" w:eastAsia="Calibri" w:hAnsiTheme="majorBidi" w:cstheme="majorBidi"/>
        </w:rPr>
        <w:t xml:space="preserve"> Technical Specifications) of this tender.</w:t>
      </w:r>
    </w:p>
    <w:p w14:paraId="6644FEAA" w14:textId="642F39EC" w:rsidR="006B13C5" w:rsidRDefault="006B13C5" w:rsidP="000D6B8B">
      <w:pPr>
        <w:spacing w:after="0" w:line="240" w:lineRule="auto"/>
        <w:jc w:val="both"/>
        <w:rPr>
          <w:rFonts w:asciiTheme="majorBidi" w:eastAsia="Times New Roman" w:hAnsiTheme="majorBidi" w:cstheme="majorBidi"/>
        </w:rPr>
      </w:pPr>
    </w:p>
    <w:p w14:paraId="6D0B7ADA" w14:textId="2DB935BA" w:rsidR="00EF3210" w:rsidRPr="00BA79E3" w:rsidRDefault="00AD3946" w:rsidP="00EE7950">
      <w:pPr>
        <w:spacing w:after="0" w:line="240" w:lineRule="auto"/>
        <w:jc w:val="both"/>
        <w:rPr>
          <w:rFonts w:asciiTheme="majorBidi" w:eastAsia="Times New Roman" w:hAnsiTheme="majorBidi" w:cstheme="majorBidi"/>
        </w:rPr>
      </w:pPr>
      <w:r w:rsidRPr="002912B7">
        <w:rPr>
          <w:rFonts w:asciiTheme="majorBidi" w:eastAsia="Times New Roman" w:hAnsiTheme="majorBidi" w:cstheme="majorBidi"/>
        </w:rPr>
        <w:t xml:space="preserve">ES reserves the right to </w:t>
      </w:r>
      <w:r w:rsidR="001D35EB">
        <w:rPr>
          <w:rFonts w:asciiTheme="majorBidi" w:eastAsia="Times New Roman" w:hAnsiTheme="majorBidi" w:cstheme="majorBidi"/>
        </w:rPr>
        <w:t>order any or none items from the awarded BPA</w:t>
      </w:r>
      <w:r w:rsidR="007111A5">
        <w:rPr>
          <w:rFonts w:asciiTheme="majorBidi" w:eastAsia="Times New Roman" w:hAnsiTheme="majorBidi" w:cstheme="majorBidi"/>
        </w:rPr>
        <w:t>s</w:t>
      </w:r>
      <w:r w:rsidR="001D35EB">
        <w:rPr>
          <w:rFonts w:asciiTheme="majorBidi" w:eastAsia="Times New Roman" w:hAnsiTheme="majorBidi" w:cstheme="majorBidi"/>
        </w:rPr>
        <w:t xml:space="preserve">. </w:t>
      </w:r>
    </w:p>
    <w:p w14:paraId="6C74E425" w14:textId="58C621E6" w:rsidR="00D8436D" w:rsidRDefault="00D8436D" w:rsidP="00BE0828">
      <w:pPr>
        <w:spacing w:after="0" w:line="240" w:lineRule="auto"/>
        <w:jc w:val="both"/>
        <w:rPr>
          <w:rFonts w:asciiTheme="majorBidi" w:eastAsia="Times New Roman" w:hAnsiTheme="majorBidi" w:cstheme="majorBidi"/>
        </w:rPr>
      </w:pPr>
    </w:p>
    <w:p w14:paraId="1E7DD97B" w14:textId="699FC03E" w:rsidR="001D35EB" w:rsidRDefault="001D35EB" w:rsidP="001D35EB">
      <w:pPr>
        <w:pStyle w:val="Heading2"/>
        <w:spacing w:line="240" w:lineRule="auto"/>
        <w:rPr>
          <w:szCs w:val="22"/>
        </w:rPr>
      </w:pPr>
      <w:r w:rsidRPr="00D04DD0">
        <w:rPr>
          <w:szCs w:val="22"/>
        </w:rPr>
        <w:t xml:space="preserve">2.1 </w:t>
      </w:r>
      <w:r>
        <w:rPr>
          <w:szCs w:val="22"/>
        </w:rPr>
        <w:t>Financial</w:t>
      </w:r>
      <w:r w:rsidRPr="00D04DD0">
        <w:rPr>
          <w:szCs w:val="22"/>
        </w:rPr>
        <w:t xml:space="preserve"> Requirements</w:t>
      </w:r>
    </w:p>
    <w:p w14:paraId="5B614F75" w14:textId="0947D35B" w:rsidR="006C5CA4" w:rsidRPr="00D04DD0" w:rsidRDefault="006C5CA4" w:rsidP="006B13C5">
      <w:pPr>
        <w:pStyle w:val="ListParagraph"/>
        <w:numPr>
          <w:ilvl w:val="0"/>
          <w:numId w:val="27"/>
        </w:numPr>
        <w:spacing w:line="240" w:lineRule="auto"/>
        <w:jc w:val="both"/>
        <w:rPr>
          <w:rFonts w:asciiTheme="majorBidi" w:eastAsia="Times New Roman" w:hAnsiTheme="majorBidi" w:cstheme="majorBidi"/>
        </w:rPr>
      </w:pPr>
      <w:r w:rsidRPr="00822459">
        <w:rPr>
          <w:rFonts w:asciiTheme="majorBidi" w:eastAsia="Times New Roman" w:hAnsiTheme="majorBidi" w:cstheme="majorBidi"/>
        </w:rPr>
        <w:t>Full price</w:t>
      </w:r>
      <w:r w:rsidR="001D35EB">
        <w:rPr>
          <w:rFonts w:asciiTheme="majorBidi" w:eastAsia="Times New Roman" w:hAnsiTheme="majorBidi" w:cstheme="majorBidi"/>
        </w:rPr>
        <w:t>s, excluding tax,</w:t>
      </w:r>
      <w:r w:rsidRPr="00822459">
        <w:rPr>
          <w:rFonts w:asciiTheme="majorBidi" w:eastAsia="Times New Roman" w:hAnsiTheme="majorBidi" w:cstheme="majorBidi"/>
        </w:rPr>
        <w:t xml:space="preserve"> for the Bill of Quantities (</w:t>
      </w:r>
      <w:r w:rsidRPr="00822459">
        <w:rPr>
          <w:rFonts w:asciiTheme="majorBidi" w:eastAsia="Times New Roman" w:hAnsiTheme="majorBidi" w:cstheme="majorBidi"/>
          <w:b/>
          <w:bCs/>
        </w:rPr>
        <w:t>Annex 1</w:t>
      </w:r>
      <w:r w:rsidRPr="002912B7">
        <w:rPr>
          <w:rFonts w:asciiTheme="majorBidi" w:eastAsia="Times New Roman" w:hAnsiTheme="majorBidi" w:cstheme="majorBidi"/>
        </w:rPr>
        <w:t>) showing items</w:t>
      </w:r>
      <w:r w:rsidR="006B13C5" w:rsidRPr="002912B7">
        <w:rPr>
          <w:rFonts w:asciiTheme="majorBidi" w:eastAsia="Times New Roman" w:hAnsiTheme="majorBidi" w:cstheme="majorBidi"/>
        </w:rPr>
        <w:t xml:space="preserve"> and </w:t>
      </w:r>
      <w:r w:rsidRPr="002912B7">
        <w:rPr>
          <w:rFonts w:asciiTheme="majorBidi" w:eastAsia="Times New Roman" w:hAnsiTheme="majorBidi" w:cstheme="majorBidi"/>
        </w:rPr>
        <w:t>unit price</w:t>
      </w:r>
      <w:r w:rsidR="006B13C5" w:rsidRPr="002912B7">
        <w:rPr>
          <w:rFonts w:asciiTheme="majorBidi" w:eastAsia="Times New Roman" w:hAnsiTheme="majorBidi" w:cstheme="majorBidi"/>
        </w:rPr>
        <w:t xml:space="preserve">. </w:t>
      </w:r>
    </w:p>
    <w:p w14:paraId="3F322A9F" w14:textId="77777777" w:rsidR="006C5CA4" w:rsidRPr="00E06105" w:rsidRDefault="006C5CA4" w:rsidP="000824AE">
      <w:pPr>
        <w:pStyle w:val="ListParagraph"/>
        <w:numPr>
          <w:ilvl w:val="0"/>
          <w:numId w:val="27"/>
        </w:numPr>
        <w:spacing w:line="240" w:lineRule="auto"/>
        <w:jc w:val="both"/>
        <w:rPr>
          <w:rFonts w:asciiTheme="majorBidi" w:eastAsia="Times New Roman" w:hAnsiTheme="majorBidi" w:cstheme="majorBidi"/>
        </w:rPr>
      </w:pPr>
      <w:r w:rsidRPr="00D04DD0">
        <w:rPr>
          <w:rFonts w:asciiTheme="majorBidi" w:eastAsia="Times New Roman" w:hAnsiTheme="majorBidi" w:cstheme="majorBidi"/>
        </w:rPr>
        <w:t xml:space="preserve">Technical Specifications </w:t>
      </w:r>
      <w:r w:rsidR="00B01C43" w:rsidRPr="00E06105">
        <w:rPr>
          <w:rFonts w:asciiTheme="majorBidi" w:eastAsia="Times New Roman" w:hAnsiTheme="majorBidi" w:cstheme="majorBidi"/>
        </w:rPr>
        <w:t>including product datasheet, layout design and circuit diagrams.</w:t>
      </w:r>
    </w:p>
    <w:p w14:paraId="0299FDEB" w14:textId="1F8AA663" w:rsidR="006C5CA4" w:rsidRPr="00822459" w:rsidRDefault="001D35EB" w:rsidP="00B83663">
      <w:pPr>
        <w:pStyle w:val="ListParagraph"/>
        <w:numPr>
          <w:ilvl w:val="0"/>
          <w:numId w:val="27"/>
        </w:numPr>
        <w:spacing w:line="240" w:lineRule="auto"/>
        <w:jc w:val="both"/>
        <w:rPr>
          <w:rFonts w:asciiTheme="majorBidi" w:eastAsia="Times New Roman" w:hAnsiTheme="majorBidi" w:cstheme="majorBidi"/>
        </w:rPr>
      </w:pPr>
      <w:r>
        <w:rPr>
          <w:rFonts w:asciiTheme="majorBidi" w:eastAsia="Times New Roman" w:hAnsiTheme="majorBidi" w:cstheme="majorBidi"/>
        </w:rPr>
        <w:t xml:space="preserve">Estimated </w:t>
      </w:r>
      <w:r w:rsidR="00B01C43" w:rsidRPr="00822459">
        <w:rPr>
          <w:rFonts w:asciiTheme="majorBidi" w:eastAsia="Times New Roman" w:hAnsiTheme="majorBidi" w:cstheme="majorBidi"/>
        </w:rPr>
        <w:t xml:space="preserve">Delivery </w:t>
      </w:r>
      <w:r>
        <w:rPr>
          <w:rFonts w:asciiTheme="majorBidi" w:eastAsia="Times New Roman" w:hAnsiTheme="majorBidi" w:cstheme="majorBidi"/>
        </w:rPr>
        <w:t xml:space="preserve">Time to </w:t>
      </w:r>
      <w:r w:rsidR="007111A5">
        <w:rPr>
          <w:rFonts w:asciiTheme="majorBidi" w:eastAsia="Times New Roman" w:hAnsiTheme="majorBidi" w:cstheme="majorBidi"/>
        </w:rPr>
        <w:t xml:space="preserve">designated </w:t>
      </w:r>
      <w:r w:rsidR="00B83663">
        <w:rPr>
          <w:rFonts w:asciiTheme="majorBidi" w:eastAsia="Times New Roman" w:hAnsiTheme="majorBidi" w:cstheme="majorBidi"/>
        </w:rPr>
        <w:t xml:space="preserve">delivery </w:t>
      </w:r>
      <w:r w:rsidR="007111A5">
        <w:rPr>
          <w:rFonts w:asciiTheme="majorBidi" w:eastAsia="Times New Roman" w:hAnsiTheme="majorBidi" w:cstheme="majorBidi"/>
        </w:rPr>
        <w:t>site(s)</w:t>
      </w:r>
      <w:r w:rsidR="00B01C43" w:rsidRPr="00822459">
        <w:rPr>
          <w:rFonts w:asciiTheme="majorBidi" w:eastAsia="Times New Roman" w:hAnsiTheme="majorBidi" w:cstheme="majorBidi"/>
        </w:rPr>
        <w:t>.</w:t>
      </w:r>
    </w:p>
    <w:p w14:paraId="68AEBFEA" w14:textId="5D538D3A" w:rsidR="00134A81" w:rsidRDefault="001D35EB" w:rsidP="00B82C89">
      <w:pPr>
        <w:pStyle w:val="ListParagraph"/>
        <w:numPr>
          <w:ilvl w:val="0"/>
          <w:numId w:val="27"/>
        </w:numPr>
        <w:spacing w:line="240" w:lineRule="auto"/>
        <w:jc w:val="both"/>
        <w:rPr>
          <w:rFonts w:asciiTheme="majorBidi" w:eastAsia="Times New Roman" w:hAnsiTheme="majorBidi" w:cstheme="majorBidi"/>
          <w:b/>
        </w:rPr>
      </w:pPr>
      <w:r w:rsidRPr="001D35EB">
        <w:rPr>
          <w:rFonts w:asciiTheme="majorBidi" w:eastAsia="Times New Roman" w:hAnsiTheme="majorBidi" w:cstheme="majorBidi"/>
          <w:b/>
        </w:rPr>
        <w:t>Proposed prices shall be fixed for the duration of 12 months</w:t>
      </w:r>
      <w:r w:rsidR="00E126A4">
        <w:rPr>
          <w:rFonts w:asciiTheme="majorBidi" w:eastAsia="Times New Roman" w:hAnsiTheme="majorBidi" w:cstheme="majorBidi"/>
          <w:b/>
        </w:rPr>
        <w:t xml:space="preserve">, including delivery to </w:t>
      </w:r>
      <w:r w:rsidR="007111A5">
        <w:rPr>
          <w:rFonts w:asciiTheme="majorBidi" w:eastAsia="Times New Roman" w:hAnsiTheme="majorBidi" w:cstheme="majorBidi"/>
          <w:b/>
        </w:rPr>
        <w:t>designated site(s)</w:t>
      </w:r>
      <w:r w:rsidR="00E126A4">
        <w:rPr>
          <w:rFonts w:asciiTheme="majorBidi" w:eastAsia="Times New Roman" w:hAnsiTheme="majorBidi" w:cstheme="majorBidi"/>
          <w:b/>
        </w:rPr>
        <w:t xml:space="preserve"> </w:t>
      </w:r>
      <w:r w:rsidR="00E126A4" w:rsidRPr="00D04DD0">
        <w:rPr>
          <w:rFonts w:asciiTheme="majorBidi" w:eastAsia="Calibri" w:hAnsiTheme="majorBidi" w:cstheme="majorBidi"/>
          <w:bCs/>
        </w:rPr>
        <w:t>in Northeast Syria</w:t>
      </w:r>
      <w:r w:rsidR="00E126A4">
        <w:rPr>
          <w:rFonts w:asciiTheme="majorBidi" w:eastAsia="Calibri" w:hAnsiTheme="majorBidi" w:cstheme="majorBidi"/>
          <w:bCs/>
        </w:rPr>
        <w:t>.</w:t>
      </w:r>
    </w:p>
    <w:p w14:paraId="7C0A003D" w14:textId="208CBEEC" w:rsidR="001D35EB" w:rsidRPr="001D35EB" w:rsidRDefault="001D35EB" w:rsidP="006B13C5">
      <w:pPr>
        <w:pStyle w:val="ListParagraph"/>
        <w:numPr>
          <w:ilvl w:val="0"/>
          <w:numId w:val="27"/>
        </w:numPr>
        <w:spacing w:line="240" w:lineRule="auto"/>
        <w:jc w:val="both"/>
        <w:rPr>
          <w:rFonts w:asciiTheme="majorBidi" w:eastAsia="Times New Roman" w:hAnsiTheme="majorBidi" w:cstheme="majorBidi"/>
          <w:b/>
        </w:rPr>
      </w:pPr>
      <w:r>
        <w:rPr>
          <w:rFonts w:asciiTheme="majorBidi" w:eastAsia="Times New Roman" w:hAnsiTheme="majorBidi" w:cstheme="majorBidi"/>
          <w:b/>
        </w:rPr>
        <w:t xml:space="preserve">Financial Offers shall be valid for 90 days. </w:t>
      </w:r>
    </w:p>
    <w:p w14:paraId="13055FE9" w14:textId="2078840A" w:rsidR="0090458E" w:rsidRPr="002912B7" w:rsidRDefault="006C5CA4" w:rsidP="00DB358C">
      <w:pPr>
        <w:pStyle w:val="Heading2"/>
        <w:spacing w:line="240" w:lineRule="auto"/>
        <w:rPr>
          <w:rFonts w:eastAsia="Times New Roman"/>
          <w:szCs w:val="22"/>
        </w:rPr>
      </w:pPr>
      <w:bookmarkStart w:id="11" w:name="_Toc530928854"/>
      <w:r w:rsidRPr="002912B7">
        <w:rPr>
          <w:szCs w:val="22"/>
        </w:rPr>
        <w:t xml:space="preserve">2.2 </w:t>
      </w:r>
      <w:r w:rsidR="00DC4E44" w:rsidRPr="002912B7">
        <w:rPr>
          <w:szCs w:val="22"/>
        </w:rPr>
        <w:t>Timeline for Bid/Official Offers</w:t>
      </w:r>
      <w:bookmarkEnd w:id="11"/>
    </w:p>
    <w:p w14:paraId="503D2757" w14:textId="7D4E5814" w:rsidR="008D2BA7" w:rsidRPr="002912B7" w:rsidRDefault="00DC4E44" w:rsidP="00BB4276">
      <w:pPr>
        <w:spacing w:line="240" w:lineRule="auto"/>
        <w:jc w:val="both"/>
        <w:rPr>
          <w:rFonts w:asciiTheme="majorBidi" w:hAnsiTheme="majorBidi" w:cstheme="majorBidi"/>
        </w:rPr>
      </w:pPr>
      <w:r w:rsidRPr="002912B7">
        <w:rPr>
          <w:rFonts w:asciiTheme="majorBidi" w:eastAsia="Times New Roman" w:hAnsiTheme="majorBidi" w:cstheme="majorBidi"/>
          <w:bCs/>
        </w:rPr>
        <w:t xml:space="preserve">Deadline for submitting quotations: Official Offers </w:t>
      </w:r>
      <w:r w:rsidR="00047509" w:rsidRPr="002912B7">
        <w:rPr>
          <w:rFonts w:asciiTheme="majorBidi" w:eastAsia="Times New Roman" w:hAnsiTheme="majorBidi" w:cstheme="majorBidi"/>
          <w:bCs/>
        </w:rPr>
        <w:t xml:space="preserve">Technical and Financial </w:t>
      </w:r>
      <w:r w:rsidRPr="00B10579">
        <w:rPr>
          <w:rFonts w:asciiTheme="majorBidi" w:eastAsia="Times New Roman" w:hAnsiTheme="majorBidi" w:cstheme="majorBidi"/>
          <w:bCs/>
        </w:rPr>
        <w:t>Documents must</w:t>
      </w:r>
      <w:r w:rsidR="00047509" w:rsidRPr="00D04DD0">
        <w:rPr>
          <w:rFonts w:asciiTheme="majorBidi" w:eastAsia="Times New Roman" w:hAnsiTheme="majorBidi" w:cstheme="majorBidi"/>
          <w:bCs/>
        </w:rPr>
        <w:t xml:space="preserve"> be submitted by email </w:t>
      </w:r>
      <w:r w:rsidR="00B752C9" w:rsidRPr="00D04DD0">
        <w:rPr>
          <w:rFonts w:asciiTheme="majorBidi" w:eastAsia="Times New Roman" w:hAnsiTheme="majorBidi" w:cstheme="majorBidi"/>
          <w:bCs/>
        </w:rPr>
        <w:t xml:space="preserve">to </w:t>
      </w:r>
      <w:hyperlink r:id="rId9" w:history="1">
        <w:r w:rsidR="00B752C9" w:rsidRPr="00D04DD0">
          <w:rPr>
            <w:rStyle w:val="Hyperlink"/>
            <w:rFonts w:asciiTheme="majorBidi" w:eastAsia="Times New Roman" w:hAnsiTheme="majorBidi" w:cstheme="majorBidi"/>
            <w:bCs/>
          </w:rPr>
          <w:t>Tenders@ESprogram.org</w:t>
        </w:r>
      </w:hyperlink>
      <w:r w:rsidR="00B752C9" w:rsidRPr="00D04DD0">
        <w:rPr>
          <w:rFonts w:asciiTheme="majorBidi" w:eastAsia="Times New Roman" w:hAnsiTheme="majorBidi" w:cstheme="majorBidi"/>
          <w:bCs/>
        </w:rPr>
        <w:t xml:space="preserve"> </w:t>
      </w:r>
      <w:r w:rsidR="00047509" w:rsidRPr="00E06105">
        <w:rPr>
          <w:rFonts w:asciiTheme="majorBidi" w:eastAsia="Times New Roman" w:hAnsiTheme="majorBidi" w:cstheme="majorBidi"/>
          <w:bCs/>
        </w:rPr>
        <w:t>in PDF Format</w:t>
      </w:r>
      <w:r w:rsidRPr="00E06105">
        <w:rPr>
          <w:rFonts w:asciiTheme="majorBidi" w:eastAsia="Times New Roman" w:hAnsiTheme="majorBidi" w:cstheme="majorBidi"/>
          <w:bCs/>
        </w:rPr>
        <w:t xml:space="preserve"> </w:t>
      </w:r>
      <w:r w:rsidR="0090458E" w:rsidRPr="00E06105">
        <w:rPr>
          <w:rFonts w:asciiTheme="majorBidi" w:eastAsia="Times New Roman" w:hAnsiTheme="majorBidi" w:cstheme="majorBidi"/>
          <w:bCs/>
        </w:rPr>
        <w:t>by</w:t>
      </w:r>
      <w:r w:rsidRPr="00E06105">
        <w:rPr>
          <w:rFonts w:asciiTheme="majorBidi" w:eastAsia="Times New Roman" w:hAnsiTheme="majorBidi" w:cstheme="majorBidi"/>
          <w:bCs/>
        </w:rPr>
        <w:t xml:space="preserve"> </w:t>
      </w:r>
      <w:r w:rsidR="0090458E" w:rsidRPr="008873A3">
        <w:rPr>
          <w:rFonts w:asciiTheme="majorBidi" w:eastAsia="Times New Roman" w:hAnsiTheme="majorBidi" w:cstheme="majorBidi"/>
          <w:bCs/>
        </w:rPr>
        <w:t>the closing date and time listed on the cover page</w:t>
      </w:r>
      <w:r w:rsidR="00633742" w:rsidRPr="008873A3">
        <w:rPr>
          <w:rFonts w:asciiTheme="majorBidi" w:eastAsia="Times New Roman" w:hAnsiTheme="majorBidi" w:cstheme="majorBidi"/>
          <w:bCs/>
        </w:rPr>
        <w:t xml:space="preserve">.  No late Bid/Official </w:t>
      </w:r>
      <w:r w:rsidR="00633742" w:rsidRPr="00822459">
        <w:rPr>
          <w:rFonts w:asciiTheme="majorBidi" w:eastAsia="Times New Roman" w:hAnsiTheme="majorBidi" w:cstheme="majorBidi"/>
          <w:bCs/>
        </w:rPr>
        <w:t>Offer will be accepted.</w:t>
      </w:r>
      <w:r w:rsidR="008D2BA7" w:rsidRPr="00822459">
        <w:rPr>
          <w:rFonts w:asciiTheme="majorBidi" w:hAnsiTheme="majorBidi" w:cstheme="majorBidi"/>
        </w:rPr>
        <w:t xml:space="preserve"> </w:t>
      </w:r>
      <w:r w:rsidR="008D2BA7" w:rsidRPr="002912B7">
        <w:rPr>
          <w:rFonts w:asciiTheme="majorBidi" w:hAnsiTheme="majorBidi" w:cstheme="majorBidi"/>
        </w:rPr>
        <w:t>Blumont has the right to cancel the RFQ without giving any reason</w:t>
      </w:r>
      <w:r w:rsidR="00D372F8" w:rsidRPr="002912B7">
        <w:rPr>
          <w:rFonts w:asciiTheme="majorBidi" w:hAnsiTheme="majorBidi" w:cstheme="majorBidi"/>
        </w:rPr>
        <w:t>s for no obligation toward the O</w:t>
      </w:r>
      <w:r w:rsidR="008D2BA7" w:rsidRPr="002912B7">
        <w:rPr>
          <w:rFonts w:asciiTheme="majorBidi" w:hAnsiTheme="majorBidi" w:cstheme="majorBidi"/>
        </w:rPr>
        <w:t xml:space="preserve">fferors. </w:t>
      </w:r>
    </w:p>
    <w:p w14:paraId="551B0933" w14:textId="77777777" w:rsidR="005C5BF5" w:rsidRPr="002912B7" w:rsidRDefault="006C5CA4" w:rsidP="00DB358C">
      <w:pPr>
        <w:pStyle w:val="Heading2"/>
        <w:spacing w:line="240" w:lineRule="auto"/>
        <w:rPr>
          <w:bCs/>
          <w:szCs w:val="22"/>
        </w:rPr>
      </w:pPr>
      <w:bookmarkStart w:id="12" w:name="_Toc530928855"/>
      <w:r w:rsidRPr="002912B7">
        <w:rPr>
          <w:szCs w:val="22"/>
        </w:rPr>
        <w:t>2.3</w:t>
      </w:r>
      <w:r w:rsidRPr="002912B7">
        <w:rPr>
          <w:b w:val="0"/>
          <w:bCs/>
          <w:szCs w:val="22"/>
        </w:rPr>
        <w:t xml:space="preserve"> </w:t>
      </w:r>
      <w:r w:rsidR="005C5BF5" w:rsidRPr="002912B7">
        <w:rPr>
          <w:bCs/>
          <w:szCs w:val="22"/>
        </w:rPr>
        <w:t>Eligible Offerors</w:t>
      </w:r>
      <w:bookmarkEnd w:id="12"/>
    </w:p>
    <w:p w14:paraId="093CC624" w14:textId="77777777" w:rsidR="005C5BF5" w:rsidRPr="00D04DD0" w:rsidRDefault="005C5BF5" w:rsidP="00DB358C">
      <w:pPr>
        <w:spacing w:line="240" w:lineRule="auto"/>
        <w:jc w:val="both"/>
        <w:rPr>
          <w:rFonts w:asciiTheme="majorBidi" w:hAnsiTheme="majorBidi" w:cstheme="majorBidi"/>
        </w:rPr>
      </w:pPr>
      <w:r w:rsidRPr="00D04DD0">
        <w:rPr>
          <w:rFonts w:asciiTheme="majorBidi" w:hAnsiTheme="majorBidi" w:cstheme="majorBidi"/>
        </w:rPr>
        <w:t xml:space="preserve">This RFQ is </w:t>
      </w:r>
      <w:r w:rsidR="00F053A6" w:rsidRPr="00D04DD0">
        <w:rPr>
          <w:rFonts w:asciiTheme="majorBidi" w:hAnsiTheme="majorBidi" w:cstheme="majorBidi"/>
        </w:rPr>
        <w:t xml:space="preserve">open to all qualified firms who meet the following </w:t>
      </w:r>
      <w:r w:rsidR="00BE0828" w:rsidRPr="00D04DD0">
        <w:rPr>
          <w:rFonts w:asciiTheme="majorBidi" w:hAnsiTheme="majorBidi" w:cstheme="majorBidi"/>
        </w:rPr>
        <w:t xml:space="preserve">eligibility </w:t>
      </w:r>
      <w:r w:rsidR="00F053A6" w:rsidRPr="00D04DD0">
        <w:rPr>
          <w:rFonts w:asciiTheme="majorBidi" w:hAnsiTheme="majorBidi" w:cstheme="majorBidi"/>
        </w:rPr>
        <w:t xml:space="preserve">criteria. Proposals from Offerors that do not meet the outlined criteria will be rejected. </w:t>
      </w:r>
    </w:p>
    <w:p w14:paraId="7B8A1A08" w14:textId="77777777" w:rsidR="005C5BF5" w:rsidRPr="00D04DD0" w:rsidRDefault="005C5BF5" w:rsidP="0063425C">
      <w:pPr>
        <w:widowControl w:val="0"/>
        <w:numPr>
          <w:ilvl w:val="0"/>
          <w:numId w:val="29"/>
        </w:numPr>
        <w:spacing w:after="0" w:line="240" w:lineRule="auto"/>
        <w:jc w:val="both"/>
        <w:rPr>
          <w:rFonts w:asciiTheme="majorBidi" w:hAnsiTheme="majorBidi" w:cstheme="majorBidi"/>
        </w:rPr>
      </w:pPr>
      <w:r w:rsidRPr="00D04DD0">
        <w:rPr>
          <w:rFonts w:asciiTheme="majorBidi" w:hAnsiTheme="majorBidi" w:cstheme="majorBidi"/>
        </w:rPr>
        <w:t xml:space="preserve">Are registered with the </w:t>
      </w:r>
      <w:r w:rsidR="0063425C" w:rsidRPr="00D04DD0">
        <w:rPr>
          <w:rFonts w:asciiTheme="majorBidi" w:hAnsiTheme="majorBidi" w:cstheme="majorBidi"/>
        </w:rPr>
        <w:t>appropriate authorities of the country where the company’s home office/official entity is located</w:t>
      </w:r>
      <w:r w:rsidRPr="00D04DD0">
        <w:rPr>
          <w:rFonts w:asciiTheme="majorBidi" w:hAnsiTheme="majorBidi" w:cstheme="majorBidi"/>
        </w:rPr>
        <w:t>;</w:t>
      </w:r>
    </w:p>
    <w:p w14:paraId="7C15A5A1" w14:textId="77777777" w:rsidR="005C5BF5" w:rsidRPr="00D04DD0" w:rsidRDefault="00F053A6" w:rsidP="00DB358C">
      <w:pPr>
        <w:widowControl w:val="0"/>
        <w:numPr>
          <w:ilvl w:val="0"/>
          <w:numId w:val="29"/>
        </w:numPr>
        <w:spacing w:after="0" w:line="240" w:lineRule="auto"/>
        <w:jc w:val="both"/>
        <w:rPr>
          <w:rFonts w:asciiTheme="majorBidi" w:hAnsiTheme="majorBidi" w:cstheme="majorBidi"/>
        </w:rPr>
      </w:pPr>
      <w:r w:rsidRPr="00D04DD0">
        <w:rPr>
          <w:rFonts w:asciiTheme="majorBidi" w:hAnsiTheme="majorBidi" w:cstheme="majorBidi"/>
        </w:rPr>
        <w:t>Are able to issue a z</w:t>
      </w:r>
      <w:r w:rsidR="005C5BF5" w:rsidRPr="00D04DD0">
        <w:rPr>
          <w:rFonts w:asciiTheme="majorBidi" w:hAnsiTheme="majorBidi" w:cstheme="majorBidi"/>
        </w:rPr>
        <w:t>ero VAT invoice;</w:t>
      </w:r>
    </w:p>
    <w:p w14:paraId="65801416" w14:textId="2F38FFE6" w:rsidR="005C5BF5" w:rsidRPr="00D04DD0" w:rsidRDefault="005C5BF5" w:rsidP="00DB358C">
      <w:pPr>
        <w:widowControl w:val="0"/>
        <w:numPr>
          <w:ilvl w:val="0"/>
          <w:numId w:val="29"/>
        </w:numPr>
        <w:spacing w:after="0" w:line="240" w:lineRule="auto"/>
        <w:jc w:val="both"/>
        <w:rPr>
          <w:rFonts w:asciiTheme="majorBidi" w:hAnsiTheme="majorBidi" w:cstheme="majorBidi"/>
        </w:rPr>
      </w:pPr>
      <w:r w:rsidRPr="00D04DD0">
        <w:rPr>
          <w:rFonts w:asciiTheme="majorBidi" w:hAnsiTheme="majorBidi" w:cstheme="majorBidi"/>
        </w:rPr>
        <w:t xml:space="preserve">Are able to provide </w:t>
      </w:r>
      <w:r w:rsidR="003753B8">
        <w:rPr>
          <w:rFonts w:asciiTheme="majorBidi" w:hAnsiTheme="majorBidi" w:cstheme="majorBidi"/>
        </w:rPr>
        <w:t>bid</w:t>
      </w:r>
      <w:r w:rsidR="003753B8" w:rsidRPr="00D04DD0">
        <w:rPr>
          <w:rFonts w:asciiTheme="majorBidi" w:hAnsiTheme="majorBidi" w:cstheme="majorBidi"/>
        </w:rPr>
        <w:t xml:space="preserve"> </w:t>
      </w:r>
      <w:r w:rsidRPr="00D04DD0">
        <w:rPr>
          <w:rFonts w:asciiTheme="majorBidi" w:hAnsiTheme="majorBidi" w:cstheme="majorBidi"/>
        </w:rPr>
        <w:t xml:space="preserve">guarantee if and when </w:t>
      </w:r>
      <w:r w:rsidR="00F053A6" w:rsidRPr="00D04DD0">
        <w:rPr>
          <w:rFonts w:asciiTheme="majorBidi" w:hAnsiTheme="majorBidi" w:cstheme="majorBidi"/>
        </w:rPr>
        <w:t>requested;</w:t>
      </w:r>
    </w:p>
    <w:p w14:paraId="7D8F80E8" w14:textId="77777777" w:rsidR="005C5BF5" w:rsidRPr="00D04DD0" w:rsidRDefault="005C5BF5" w:rsidP="00DB358C">
      <w:pPr>
        <w:widowControl w:val="0"/>
        <w:numPr>
          <w:ilvl w:val="0"/>
          <w:numId w:val="29"/>
        </w:numPr>
        <w:spacing w:after="0" w:line="240" w:lineRule="auto"/>
        <w:jc w:val="both"/>
        <w:rPr>
          <w:rFonts w:asciiTheme="majorBidi" w:hAnsiTheme="majorBidi" w:cstheme="majorBidi"/>
        </w:rPr>
      </w:pPr>
      <w:r w:rsidRPr="00D04DD0">
        <w:rPr>
          <w:rFonts w:asciiTheme="majorBidi" w:hAnsiTheme="majorBidi" w:cstheme="majorBidi"/>
        </w:rPr>
        <w:t>Are able to provide a valid income tax deductible at source certificate;</w:t>
      </w:r>
    </w:p>
    <w:p w14:paraId="05513A39" w14:textId="6761B837" w:rsidR="005C5BF5" w:rsidRDefault="005C5BF5" w:rsidP="007111A5">
      <w:pPr>
        <w:widowControl w:val="0"/>
        <w:numPr>
          <w:ilvl w:val="0"/>
          <w:numId w:val="29"/>
        </w:numPr>
        <w:spacing w:after="0" w:line="240" w:lineRule="auto"/>
        <w:jc w:val="both"/>
        <w:rPr>
          <w:rStyle w:val="Strong"/>
          <w:rFonts w:asciiTheme="majorBidi" w:hAnsiTheme="majorBidi" w:cstheme="majorBidi"/>
          <w:b w:val="0"/>
          <w:bCs w:val="0"/>
        </w:rPr>
      </w:pPr>
      <w:r w:rsidRPr="00D04DD0">
        <w:rPr>
          <w:rStyle w:val="PageNumber"/>
          <w:rFonts w:asciiTheme="majorBidi" w:hAnsiTheme="majorBidi" w:cstheme="majorBidi"/>
        </w:rPr>
        <w:t>Have</w:t>
      </w:r>
      <w:r w:rsidRPr="00D04DD0">
        <w:rPr>
          <w:rStyle w:val="Strong"/>
          <w:rFonts w:asciiTheme="majorBidi" w:hAnsiTheme="majorBidi" w:cstheme="majorBidi"/>
          <w:b w:val="0"/>
          <w:bCs w:val="0"/>
        </w:rPr>
        <w:t xml:space="preserve"> proven experience and capability to perform the prospective subcontract</w:t>
      </w:r>
      <w:r w:rsidR="003753B8">
        <w:rPr>
          <w:rStyle w:val="Strong"/>
          <w:rFonts w:asciiTheme="majorBidi" w:hAnsiTheme="majorBidi" w:cstheme="majorBidi"/>
          <w:b w:val="0"/>
          <w:bCs w:val="0"/>
        </w:rPr>
        <w:t>, i</w:t>
      </w:r>
      <w:r w:rsidRPr="00D04DD0">
        <w:rPr>
          <w:rStyle w:val="Strong"/>
          <w:rFonts w:asciiTheme="majorBidi" w:hAnsiTheme="majorBidi" w:cstheme="majorBidi"/>
          <w:b w:val="0"/>
          <w:bCs w:val="0"/>
        </w:rPr>
        <w:t>ncluding but not limited to</w:t>
      </w:r>
      <w:r w:rsidR="003753B8">
        <w:rPr>
          <w:rStyle w:val="Strong"/>
          <w:rFonts w:asciiTheme="majorBidi" w:hAnsiTheme="majorBidi" w:cstheme="majorBidi"/>
          <w:b w:val="0"/>
          <w:bCs w:val="0"/>
        </w:rPr>
        <w:t>,</w:t>
      </w:r>
      <w:r w:rsidRPr="00D04DD0">
        <w:rPr>
          <w:rStyle w:val="Strong"/>
          <w:rFonts w:asciiTheme="majorBidi" w:hAnsiTheme="majorBidi" w:cstheme="majorBidi"/>
          <w:b w:val="0"/>
          <w:bCs w:val="0"/>
        </w:rPr>
        <w:t xml:space="preserve"> having the financial resources to perform the work</w:t>
      </w:r>
      <w:r w:rsidR="00F053A6" w:rsidRPr="00D04DD0">
        <w:rPr>
          <w:rStyle w:val="Strong"/>
          <w:rFonts w:asciiTheme="majorBidi" w:hAnsiTheme="majorBidi" w:cstheme="majorBidi"/>
          <w:b w:val="0"/>
          <w:bCs w:val="0"/>
        </w:rPr>
        <w:t xml:space="preserve">. Offerors must provide past performance information of relevant and recent contracts equal to or above </w:t>
      </w:r>
      <w:r w:rsidR="00B01C43" w:rsidRPr="00D04DD0">
        <w:rPr>
          <w:rStyle w:val="Strong"/>
          <w:rFonts w:asciiTheme="majorBidi" w:hAnsiTheme="majorBidi" w:cstheme="majorBidi"/>
          <w:b w:val="0"/>
          <w:bCs w:val="0"/>
        </w:rPr>
        <w:t>$</w:t>
      </w:r>
      <w:r w:rsidR="007111A5">
        <w:rPr>
          <w:rStyle w:val="Strong"/>
          <w:rFonts w:asciiTheme="majorBidi" w:hAnsiTheme="majorBidi" w:cstheme="majorBidi"/>
          <w:b w:val="0"/>
          <w:bCs w:val="0"/>
        </w:rPr>
        <w:t>5</w:t>
      </w:r>
      <w:r w:rsidR="00F053A6" w:rsidRPr="00D04DD0">
        <w:rPr>
          <w:rStyle w:val="Strong"/>
          <w:rFonts w:asciiTheme="majorBidi" w:hAnsiTheme="majorBidi" w:cstheme="majorBidi"/>
          <w:b w:val="0"/>
          <w:bCs w:val="0"/>
        </w:rPr>
        <w:t>00,000 for performance of similar types of work, similar complexity of tasks, and similar contexts</w:t>
      </w:r>
      <w:r w:rsidR="00C80A20" w:rsidRPr="00D04DD0">
        <w:rPr>
          <w:rStyle w:val="Strong"/>
          <w:rFonts w:asciiTheme="majorBidi" w:hAnsiTheme="majorBidi" w:cstheme="majorBidi"/>
          <w:b w:val="0"/>
          <w:bCs w:val="0"/>
        </w:rPr>
        <w:t xml:space="preserve">. Offeror </w:t>
      </w:r>
      <w:r w:rsidR="00C80A20" w:rsidRPr="00D04DD0">
        <w:rPr>
          <w:rStyle w:val="Strong"/>
          <w:rFonts w:asciiTheme="majorBidi" w:hAnsiTheme="majorBidi" w:cstheme="majorBidi"/>
          <w:b w:val="0"/>
          <w:bCs w:val="0"/>
        </w:rPr>
        <w:lastRenderedPageBreak/>
        <w:t xml:space="preserve">must have past performance implementing at least </w:t>
      </w:r>
      <w:r w:rsidR="0063425C" w:rsidRPr="00D04DD0">
        <w:rPr>
          <w:rStyle w:val="Strong"/>
          <w:rFonts w:asciiTheme="majorBidi" w:hAnsiTheme="majorBidi" w:cstheme="majorBidi"/>
          <w:b w:val="0"/>
          <w:bCs w:val="0"/>
        </w:rPr>
        <w:t>one</w:t>
      </w:r>
      <w:r w:rsidR="00C80A20" w:rsidRPr="00D04DD0">
        <w:rPr>
          <w:rStyle w:val="Strong"/>
          <w:rFonts w:asciiTheme="majorBidi" w:hAnsiTheme="majorBidi" w:cstheme="majorBidi"/>
          <w:b w:val="0"/>
          <w:bCs w:val="0"/>
        </w:rPr>
        <w:t xml:space="preserve"> similar sized works/projects in North</w:t>
      </w:r>
      <w:r w:rsidR="00377309" w:rsidRPr="00D04DD0">
        <w:rPr>
          <w:rStyle w:val="Strong"/>
          <w:rFonts w:asciiTheme="majorBidi" w:hAnsiTheme="majorBidi" w:cstheme="majorBidi"/>
          <w:b w:val="0"/>
          <w:bCs w:val="0"/>
        </w:rPr>
        <w:t>east</w:t>
      </w:r>
      <w:r w:rsidR="000824AE" w:rsidRPr="00D04DD0">
        <w:rPr>
          <w:rStyle w:val="Strong"/>
          <w:rFonts w:asciiTheme="majorBidi" w:hAnsiTheme="majorBidi" w:cstheme="majorBidi"/>
          <w:b w:val="0"/>
          <w:bCs w:val="0"/>
        </w:rPr>
        <w:t xml:space="preserve"> </w:t>
      </w:r>
      <w:r w:rsidR="00C80A20" w:rsidRPr="00D04DD0">
        <w:rPr>
          <w:rStyle w:val="Strong"/>
          <w:rFonts w:asciiTheme="majorBidi" w:hAnsiTheme="majorBidi" w:cstheme="majorBidi"/>
          <w:b w:val="0"/>
          <w:bCs w:val="0"/>
        </w:rPr>
        <w:t>Syria within the past three years</w:t>
      </w:r>
      <w:r w:rsidR="004E1CA8" w:rsidRPr="00D04DD0">
        <w:rPr>
          <w:rStyle w:val="Strong"/>
          <w:rFonts w:asciiTheme="majorBidi" w:hAnsiTheme="majorBidi" w:cstheme="majorBidi"/>
          <w:b w:val="0"/>
          <w:bCs w:val="0"/>
        </w:rPr>
        <w:t>;</w:t>
      </w:r>
    </w:p>
    <w:p w14:paraId="78DA6836" w14:textId="3C01A5C1" w:rsidR="00E126A4" w:rsidRPr="00D04DD0" w:rsidRDefault="00E126A4" w:rsidP="00377309">
      <w:pPr>
        <w:widowControl w:val="0"/>
        <w:numPr>
          <w:ilvl w:val="0"/>
          <w:numId w:val="29"/>
        </w:numPr>
        <w:spacing w:after="0" w:line="240" w:lineRule="auto"/>
        <w:jc w:val="both"/>
        <w:rPr>
          <w:rStyle w:val="Strong"/>
          <w:rFonts w:asciiTheme="majorBidi" w:hAnsiTheme="majorBidi" w:cstheme="majorBidi"/>
          <w:b w:val="0"/>
          <w:bCs w:val="0"/>
        </w:rPr>
      </w:pPr>
      <w:r>
        <w:rPr>
          <w:rStyle w:val="Strong"/>
          <w:rFonts w:asciiTheme="majorBidi" w:hAnsiTheme="majorBidi" w:cstheme="majorBidi"/>
          <w:b w:val="0"/>
          <w:bCs w:val="0"/>
        </w:rPr>
        <w:t>Work will be performed by the Prime Offeror. Tier 2 subcontractors are not authorized.</w:t>
      </w:r>
    </w:p>
    <w:p w14:paraId="18334C97" w14:textId="77777777" w:rsidR="0045186A" w:rsidRPr="00D04DD0" w:rsidRDefault="005C5BF5" w:rsidP="00B01C43">
      <w:pPr>
        <w:widowControl w:val="0"/>
        <w:numPr>
          <w:ilvl w:val="0"/>
          <w:numId w:val="29"/>
        </w:numPr>
        <w:spacing w:after="0" w:line="240" w:lineRule="auto"/>
        <w:jc w:val="both"/>
        <w:rPr>
          <w:rStyle w:val="Strong"/>
          <w:rFonts w:asciiTheme="majorBidi" w:hAnsiTheme="majorBidi" w:cstheme="majorBidi"/>
          <w:b w:val="0"/>
          <w:bCs w:val="0"/>
        </w:rPr>
      </w:pPr>
      <w:r w:rsidRPr="00D04DD0">
        <w:rPr>
          <w:rStyle w:val="Strong"/>
          <w:rFonts w:asciiTheme="majorBidi" w:hAnsiTheme="majorBidi" w:cstheme="majorBidi"/>
          <w:b w:val="0"/>
          <w:bCs w:val="0"/>
        </w:rPr>
        <w:t>Are eligible to receive fund from the US Government and;</w:t>
      </w:r>
    </w:p>
    <w:p w14:paraId="030DF2F5" w14:textId="77777777" w:rsidR="005C5BF5" w:rsidRPr="00D04DD0" w:rsidRDefault="005C5BF5" w:rsidP="00DB358C">
      <w:pPr>
        <w:widowControl w:val="0"/>
        <w:numPr>
          <w:ilvl w:val="0"/>
          <w:numId w:val="29"/>
        </w:numPr>
        <w:spacing w:after="0" w:line="240" w:lineRule="auto"/>
        <w:jc w:val="both"/>
        <w:rPr>
          <w:rFonts w:asciiTheme="majorBidi" w:hAnsiTheme="majorBidi" w:cstheme="majorBidi"/>
        </w:rPr>
      </w:pPr>
      <w:r w:rsidRPr="00D04DD0">
        <w:rPr>
          <w:rFonts w:asciiTheme="majorBidi" w:hAnsiTheme="majorBidi" w:cstheme="majorBidi"/>
        </w:rPr>
        <w:t>Offerors shall not be under a declaration of ineligibility for corrupt and fraudulent practices in accordance with Sub-Clause 3.6</w:t>
      </w:r>
      <w:r w:rsidR="00C80A20" w:rsidRPr="00D04DD0">
        <w:rPr>
          <w:rFonts w:asciiTheme="majorBidi" w:hAnsiTheme="majorBidi" w:cstheme="majorBidi"/>
        </w:rPr>
        <w:t>.</w:t>
      </w:r>
    </w:p>
    <w:p w14:paraId="492E5A06" w14:textId="77777777" w:rsidR="00DB358C" w:rsidRPr="00D04DD0" w:rsidRDefault="00DB358C" w:rsidP="00DB358C">
      <w:pPr>
        <w:widowControl w:val="0"/>
        <w:spacing w:after="0" w:line="240" w:lineRule="auto"/>
        <w:ind w:left="720"/>
        <w:jc w:val="both"/>
        <w:rPr>
          <w:rFonts w:asciiTheme="majorBidi" w:hAnsiTheme="majorBidi" w:cstheme="majorBidi"/>
        </w:rPr>
      </w:pPr>
    </w:p>
    <w:p w14:paraId="12407ACA" w14:textId="77777777" w:rsidR="00DC4E44" w:rsidRPr="00D04DD0" w:rsidRDefault="006C5CA4" w:rsidP="00DB358C">
      <w:pPr>
        <w:pStyle w:val="Heading2"/>
        <w:spacing w:line="240" w:lineRule="auto"/>
        <w:rPr>
          <w:szCs w:val="22"/>
        </w:rPr>
      </w:pPr>
      <w:bookmarkStart w:id="13" w:name="_Toc530928856"/>
      <w:r w:rsidRPr="00D04DD0">
        <w:rPr>
          <w:szCs w:val="22"/>
        </w:rPr>
        <w:t xml:space="preserve">2.4 </w:t>
      </w:r>
      <w:r w:rsidR="00DC4E44" w:rsidRPr="00D04DD0">
        <w:rPr>
          <w:szCs w:val="22"/>
        </w:rPr>
        <w:t>Requirements and Standards</w:t>
      </w:r>
      <w:bookmarkEnd w:id="13"/>
    </w:p>
    <w:p w14:paraId="4EB3635C" w14:textId="65368A33" w:rsidR="00DC4E44" w:rsidRPr="00D04DD0" w:rsidRDefault="00DC4E44" w:rsidP="00B83663">
      <w:pPr>
        <w:spacing w:after="0" w:line="240" w:lineRule="auto"/>
        <w:jc w:val="both"/>
        <w:rPr>
          <w:rFonts w:asciiTheme="majorBidi" w:eastAsia="Times New Roman" w:hAnsiTheme="majorBidi" w:cstheme="majorBidi"/>
        </w:rPr>
      </w:pPr>
      <w:r w:rsidRPr="00D04DD0">
        <w:rPr>
          <w:rFonts w:asciiTheme="majorBidi" w:eastAsia="Times New Roman" w:hAnsiTheme="majorBidi" w:cstheme="majorBidi"/>
        </w:rPr>
        <w:t xml:space="preserve">Interested </w:t>
      </w:r>
      <w:r w:rsidR="00DB358C" w:rsidRPr="00D04DD0">
        <w:rPr>
          <w:rFonts w:asciiTheme="majorBidi" w:eastAsia="Times New Roman" w:hAnsiTheme="majorBidi" w:cstheme="majorBidi"/>
        </w:rPr>
        <w:t>firms must</w:t>
      </w:r>
      <w:r w:rsidRPr="00D04DD0">
        <w:rPr>
          <w:rFonts w:asciiTheme="majorBidi" w:eastAsia="Times New Roman" w:hAnsiTheme="majorBidi" w:cstheme="majorBidi"/>
        </w:rPr>
        <w:t xml:space="preserve"> provide all additional information needed and fulfill all conditions requested. All interested </w:t>
      </w:r>
      <w:r w:rsidR="00DB358C" w:rsidRPr="00D04DD0">
        <w:rPr>
          <w:rFonts w:asciiTheme="majorBidi" w:eastAsia="Times New Roman" w:hAnsiTheme="majorBidi" w:cstheme="majorBidi"/>
        </w:rPr>
        <w:t>firms submitting</w:t>
      </w:r>
      <w:r w:rsidRPr="00D04DD0">
        <w:rPr>
          <w:rFonts w:asciiTheme="majorBidi" w:eastAsia="Times New Roman" w:hAnsiTheme="majorBidi" w:cstheme="majorBidi"/>
        </w:rPr>
        <w:t xml:space="preserve"> price quotation in response to this tender are required to fulfill certain number of minimal pre-qualification requirements incorporated into their Bid/Offer. Offers that do not full</w:t>
      </w:r>
      <w:r w:rsidR="009D2C13" w:rsidRPr="00D04DD0">
        <w:rPr>
          <w:rFonts w:asciiTheme="majorBidi" w:eastAsia="Times New Roman" w:hAnsiTheme="majorBidi" w:cstheme="majorBidi"/>
        </w:rPr>
        <w:t>y</w:t>
      </w:r>
      <w:r w:rsidRPr="00D04DD0">
        <w:rPr>
          <w:rFonts w:asciiTheme="majorBidi" w:eastAsia="Times New Roman" w:hAnsiTheme="majorBidi" w:cstheme="majorBidi"/>
        </w:rPr>
        <w:t xml:space="preserve"> meet a</w:t>
      </w:r>
      <w:r w:rsidR="00B83663">
        <w:rPr>
          <w:rFonts w:asciiTheme="majorBidi" w:eastAsia="Times New Roman" w:hAnsiTheme="majorBidi" w:cstheme="majorBidi"/>
        </w:rPr>
        <w:t>ll</w:t>
      </w:r>
      <w:r w:rsidRPr="00D04DD0">
        <w:rPr>
          <w:rFonts w:asciiTheme="majorBidi" w:eastAsia="Times New Roman" w:hAnsiTheme="majorBidi" w:cstheme="majorBidi"/>
        </w:rPr>
        <w:t xml:space="preserve"> of the requirements listed will be </w:t>
      </w:r>
      <w:r w:rsidR="0003054A" w:rsidRPr="00D04DD0">
        <w:rPr>
          <w:rFonts w:asciiTheme="majorBidi" w:eastAsia="Times New Roman" w:hAnsiTheme="majorBidi" w:cstheme="majorBidi"/>
        </w:rPr>
        <w:t>disqualified/</w:t>
      </w:r>
      <w:r w:rsidR="00DB358C" w:rsidRPr="00D04DD0">
        <w:rPr>
          <w:rFonts w:asciiTheme="majorBidi" w:eastAsia="Times New Roman" w:hAnsiTheme="majorBidi" w:cstheme="majorBidi"/>
        </w:rPr>
        <w:t xml:space="preserve">rejected. </w:t>
      </w:r>
    </w:p>
    <w:p w14:paraId="52F7A14E" w14:textId="77777777" w:rsidR="006C5CA4" w:rsidRPr="00D04DD0" w:rsidRDefault="006C5CA4" w:rsidP="00DB358C">
      <w:pPr>
        <w:spacing w:after="0" w:line="240" w:lineRule="auto"/>
        <w:jc w:val="both"/>
        <w:rPr>
          <w:rFonts w:asciiTheme="majorBidi" w:eastAsia="Times New Roman" w:hAnsiTheme="majorBidi" w:cstheme="majorBidi"/>
        </w:rPr>
      </w:pPr>
    </w:p>
    <w:p w14:paraId="00F401DC" w14:textId="77777777" w:rsidR="005306B3" w:rsidRPr="00D04DD0" w:rsidRDefault="006C5CA4" w:rsidP="00DB358C">
      <w:pPr>
        <w:pStyle w:val="Heading2"/>
        <w:spacing w:line="240" w:lineRule="auto"/>
        <w:rPr>
          <w:bCs/>
          <w:szCs w:val="22"/>
        </w:rPr>
      </w:pPr>
      <w:bookmarkStart w:id="14" w:name="_Toc530928857"/>
      <w:r w:rsidRPr="00D04DD0">
        <w:rPr>
          <w:bCs/>
          <w:szCs w:val="22"/>
        </w:rPr>
        <w:t xml:space="preserve">2.5 </w:t>
      </w:r>
      <w:r w:rsidR="005306B3" w:rsidRPr="00D04DD0">
        <w:rPr>
          <w:bCs/>
          <w:szCs w:val="22"/>
        </w:rPr>
        <w:t>Project Completion and Turnover Activities</w:t>
      </w:r>
      <w:bookmarkEnd w:id="14"/>
    </w:p>
    <w:p w14:paraId="2BF80434" w14:textId="34A1D8C6" w:rsidR="005306B3" w:rsidRPr="00D04DD0" w:rsidRDefault="00BB08E5" w:rsidP="005A5374">
      <w:pPr>
        <w:spacing w:after="0" w:line="240" w:lineRule="auto"/>
        <w:jc w:val="both"/>
        <w:rPr>
          <w:rFonts w:asciiTheme="majorBidi" w:hAnsiTheme="majorBidi" w:cstheme="majorBidi"/>
        </w:rPr>
      </w:pPr>
      <w:r w:rsidRPr="00D04DD0">
        <w:rPr>
          <w:rFonts w:asciiTheme="majorBidi" w:hAnsiTheme="majorBidi" w:cstheme="majorBidi"/>
        </w:rPr>
        <w:t>T</w:t>
      </w:r>
      <w:r w:rsidR="005306B3" w:rsidRPr="00D04DD0">
        <w:rPr>
          <w:rFonts w:asciiTheme="majorBidi" w:hAnsiTheme="majorBidi" w:cstheme="majorBidi"/>
        </w:rPr>
        <w:t xml:space="preserve">he </w:t>
      </w:r>
      <w:r w:rsidR="00BE0828" w:rsidRPr="00D04DD0">
        <w:rPr>
          <w:rFonts w:asciiTheme="majorBidi" w:hAnsiTheme="majorBidi" w:cstheme="majorBidi"/>
        </w:rPr>
        <w:t xml:space="preserve">selected </w:t>
      </w:r>
      <w:r w:rsidR="005A5374" w:rsidRPr="00D04DD0">
        <w:rPr>
          <w:rFonts w:asciiTheme="majorBidi" w:hAnsiTheme="majorBidi" w:cstheme="majorBidi"/>
        </w:rPr>
        <w:t>awardee(s)</w:t>
      </w:r>
      <w:r w:rsidR="00627183" w:rsidRPr="00D04DD0">
        <w:rPr>
          <w:rFonts w:asciiTheme="majorBidi" w:hAnsiTheme="majorBidi" w:cstheme="majorBidi"/>
        </w:rPr>
        <w:t xml:space="preserve"> </w:t>
      </w:r>
      <w:r w:rsidR="005306B3" w:rsidRPr="00D04DD0">
        <w:rPr>
          <w:rFonts w:asciiTheme="majorBidi" w:hAnsiTheme="majorBidi" w:cstheme="majorBidi"/>
        </w:rPr>
        <w:t>shall</w:t>
      </w:r>
      <w:r w:rsidR="00627183" w:rsidRPr="00D04DD0">
        <w:rPr>
          <w:rFonts w:asciiTheme="majorBidi" w:hAnsiTheme="majorBidi" w:cstheme="majorBidi"/>
        </w:rPr>
        <w:t xml:space="preserve"> test,</w:t>
      </w:r>
      <w:r w:rsidR="005306B3" w:rsidRPr="00D04DD0">
        <w:rPr>
          <w:rFonts w:asciiTheme="majorBidi" w:hAnsiTheme="majorBidi" w:cstheme="majorBidi"/>
        </w:rPr>
        <w:t xml:space="preserve"> prepare and submit </w:t>
      </w:r>
      <w:r w:rsidR="00627183" w:rsidRPr="00D04DD0">
        <w:rPr>
          <w:rFonts w:asciiTheme="majorBidi" w:hAnsiTheme="majorBidi" w:cstheme="majorBidi"/>
        </w:rPr>
        <w:t xml:space="preserve">test results, </w:t>
      </w:r>
      <w:r w:rsidR="005306B3" w:rsidRPr="00D04DD0">
        <w:rPr>
          <w:rFonts w:asciiTheme="majorBidi" w:hAnsiTheme="majorBidi" w:cstheme="majorBidi"/>
        </w:rPr>
        <w:t>op</w:t>
      </w:r>
      <w:r w:rsidR="00627183" w:rsidRPr="00D04DD0">
        <w:rPr>
          <w:rFonts w:asciiTheme="majorBidi" w:hAnsiTheme="majorBidi" w:cstheme="majorBidi"/>
        </w:rPr>
        <w:t xml:space="preserve">eration and maintenance manuals, and officiated county of origin documents for the </w:t>
      </w:r>
      <w:r w:rsidR="006A1FA5" w:rsidRPr="00D04DD0">
        <w:rPr>
          <w:rFonts w:asciiTheme="majorBidi" w:hAnsiTheme="majorBidi" w:cstheme="majorBidi"/>
        </w:rPr>
        <w:t xml:space="preserve">supplied equipment. </w:t>
      </w:r>
    </w:p>
    <w:p w14:paraId="64C609F8" w14:textId="77777777" w:rsidR="001F1A34" w:rsidRPr="00D04DD0" w:rsidRDefault="001F1A34" w:rsidP="00DB358C">
      <w:pPr>
        <w:spacing w:after="0" w:line="240" w:lineRule="auto"/>
        <w:jc w:val="both"/>
        <w:rPr>
          <w:rFonts w:asciiTheme="majorBidi" w:eastAsia="Times New Roman" w:hAnsiTheme="majorBidi" w:cstheme="majorBidi"/>
          <w:b/>
          <w:bCs/>
        </w:rPr>
      </w:pPr>
    </w:p>
    <w:p w14:paraId="1C795496" w14:textId="77777777" w:rsidR="00D22228" w:rsidRPr="00C10B01" w:rsidRDefault="006C5CA4" w:rsidP="00D22228">
      <w:pPr>
        <w:spacing w:after="0" w:line="240" w:lineRule="auto"/>
        <w:jc w:val="both"/>
        <w:outlineLvl w:val="0"/>
        <w:rPr>
          <w:rFonts w:asciiTheme="majorBidi" w:eastAsia="Times New Roman" w:hAnsiTheme="majorBidi" w:cstheme="majorBidi"/>
          <w:b/>
          <w:u w:val="single"/>
        </w:rPr>
      </w:pPr>
      <w:bookmarkStart w:id="15" w:name="_Toc530928859"/>
      <w:r w:rsidRPr="00C10B01">
        <w:rPr>
          <w:rFonts w:asciiTheme="majorBidi" w:eastAsia="Calibri" w:hAnsiTheme="majorBidi" w:cstheme="majorBidi"/>
          <w:b/>
          <w:u w:val="single"/>
        </w:rPr>
        <w:t xml:space="preserve">SECTION 3 – </w:t>
      </w:r>
      <w:r w:rsidR="003821C4" w:rsidRPr="00C10B01">
        <w:rPr>
          <w:rFonts w:asciiTheme="majorBidi" w:eastAsia="Calibri" w:hAnsiTheme="majorBidi" w:cstheme="majorBidi"/>
          <w:b/>
          <w:u w:val="single"/>
        </w:rPr>
        <w:t>G</w:t>
      </w:r>
      <w:r w:rsidRPr="00C10B01">
        <w:rPr>
          <w:rFonts w:asciiTheme="majorBidi" w:eastAsia="Calibri" w:hAnsiTheme="majorBidi" w:cstheme="majorBidi"/>
          <w:b/>
          <w:u w:val="single"/>
        </w:rPr>
        <w:t>ENERAL REQUIREMENTS</w:t>
      </w:r>
      <w:bookmarkEnd w:id="15"/>
    </w:p>
    <w:p w14:paraId="75AEC66C" w14:textId="77777777" w:rsidR="00D22228" w:rsidRPr="00D04DD0" w:rsidRDefault="00D22228" w:rsidP="00D22228">
      <w:pPr>
        <w:spacing w:after="0" w:line="240" w:lineRule="auto"/>
        <w:rPr>
          <w:rFonts w:asciiTheme="majorBidi" w:hAnsiTheme="majorBidi" w:cstheme="majorBidi"/>
          <w:b/>
        </w:rPr>
      </w:pPr>
    </w:p>
    <w:p w14:paraId="4CFF0576" w14:textId="77777777" w:rsidR="00CB625E" w:rsidRPr="00D04DD0" w:rsidRDefault="006C5CA4" w:rsidP="008874CA">
      <w:pPr>
        <w:pStyle w:val="Heading2"/>
        <w:spacing w:before="0" w:line="240" w:lineRule="auto"/>
        <w:rPr>
          <w:szCs w:val="22"/>
        </w:rPr>
      </w:pPr>
      <w:bookmarkStart w:id="16" w:name="_Toc530928860"/>
      <w:r w:rsidRPr="00D04DD0">
        <w:rPr>
          <w:szCs w:val="22"/>
        </w:rPr>
        <w:t xml:space="preserve">3.1 </w:t>
      </w:r>
      <w:r w:rsidR="00CB625E" w:rsidRPr="00D04DD0">
        <w:rPr>
          <w:szCs w:val="22"/>
        </w:rPr>
        <w:t xml:space="preserve">Delivery </w:t>
      </w:r>
      <w:r w:rsidR="00C50207" w:rsidRPr="00D04DD0">
        <w:rPr>
          <w:szCs w:val="22"/>
        </w:rPr>
        <w:t xml:space="preserve">Location </w:t>
      </w:r>
      <w:bookmarkEnd w:id="16"/>
    </w:p>
    <w:p w14:paraId="6E814CD1" w14:textId="100594FB" w:rsidR="006A0776" w:rsidRPr="00D04DD0" w:rsidRDefault="00627183" w:rsidP="00B82C89">
      <w:pPr>
        <w:spacing w:after="0" w:line="240" w:lineRule="auto"/>
        <w:jc w:val="both"/>
        <w:rPr>
          <w:rFonts w:asciiTheme="majorBidi" w:eastAsia="Calibri" w:hAnsiTheme="majorBidi" w:cstheme="majorBidi"/>
          <w:bCs/>
        </w:rPr>
      </w:pPr>
      <w:r w:rsidRPr="00D04DD0">
        <w:rPr>
          <w:rFonts w:asciiTheme="majorBidi" w:eastAsia="Calibri" w:hAnsiTheme="majorBidi" w:cstheme="majorBidi"/>
          <w:bCs/>
        </w:rPr>
        <w:t>The item</w:t>
      </w:r>
      <w:r w:rsidR="00913A9F" w:rsidRPr="00D04DD0">
        <w:rPr>
          <w:rFonts w:asciiTheme="majorBidi" w:eastAsia="Calibri" w:hAnsiTheme="majorBidi" w:cstheme="majorBidi"/>
          <w:bCs/>
        </w:rPr>
        <w:t xml:space="preserve">s requested will be </w:t>
      </w:r>
      <w:r w:rsidR="006A1FA5" w:rsidRPr="00D04DD0">
        <w:rPr>
          <w:rFonts w:asciiTheme="majorBidi" w:eastAsia="Calibri" w:hAnsiTheme="majorBidi" w:cstheme="majorBidi"/>
          <w:bCs/>
        </w:rPr>
        <w:t>delivered</w:t>
      </w:r>
      <w:r w:rsidRPr="00D04DD0">
        <w:rPr>
          <w:rFonts w:asciiTheme="majorBidi" w:eastAsia="Calibri" w:hAnsiTheme="majorBidi" w:cstheme="majorBidi"/>
          <w:bCs/>
        </w:rPr>
        <w:t xml:space="preserve"> to </w:t>
      </w:r>
      <w:r w:rsidR="00913A9F" w:rsidRPr="00D04DD0">
        <w:rPr>
          <w:rFonts w:asciiTheme="majorBidi" w:eastAsia="Calibri" w:hAnsiTheme="majorBidi" w:cstheme="majorBidi"/>
          <w:bCs/>
        </w:rPr>
        <w:t xml:space="preserve">Northeast Syria.  </w:t>
      </w:r>
    </w:p>
    <w:p w14:paraId="716CDCAB" w14:textId="77777777" w:rsidR="006A0776" w:rsidRPr="00D04DD0" w:rsidRDefault="006A0776" w:rsidP="00DB358C">
      <w:pPr>
        <w:spacing w:after="0" w:line="240" w:lineRule="auto"/>
        <w:jc w:val="both"/>
        <w:rPr>
          <w:rFonts w:asciiTheme="majorBidi" w:eastAsia="Calibri" w:hAnsiTheme="majorBidi" w:cstheme="majorBidi"/>
          <w:bCs/>
        </w:rPr>
      </w:pPr>
    </w:p>
    <w:p w14:paraId="785A77F1" w14:textId="2B68BC8E" w:rsidR="006A0776" w:rsidRPr="00D04DD0" w:rsidRDefault="00D22228" w:rsidP="00D22228">
      <w:pPr>
        <w:pStyle w:val="Heading2"/>
        <w:rPr>
          <w:szCs w:val="22"/>
        </w:rPr>
      </w:pPr>
      <w:bookmarkStart w:id="17" w:name="_Toc530928861"/>
      <w:r w:rsidRPr="00D04DD0">
        <w:rPr>
          <w:szCs w:val="22"/>
        </w:rPr>
        <w:t xml:space="preserve">3.2 </w:t>
      </w:r>
      <w:r w:rsidR="006A0776" w:rsidRPr="00D04DD0">
        <w:rPr>
          <w:szCs w:val="22"/>
        </w:rPr>
        <w:t>Period of Performance</w:t>
      </w:r>
      <w:bookmarkEnd w:id="17"/>
    </w:p>
    <w:p w14:paraId="41B84113" w14:textId="7F6A6601" w:rsidR="006A0776" w:rsidRPr="00D04DD0" w:rsidRDefault="00852246" w:rsidP="00B83663">
      <w:pPr>
        <w:spacing w:after="0" w:line="240" w:lineRule="auto"/>
        <w:jc w:val="both"/>
        <w:rPr>
          <w:rFonts w:asciiTheme="majorBidi" w:hAnsiTheme="majorBidi" w:cstheme="majorBidi"/>
        </w:rPr>
      </w:pPr>
      <w:r w:rsidRPr="00D04DD0">
        <w:rPr>
          <w:rFonts w:asciiTheme="majorBidi" w:hAnsiTheme="majorBidi" w:cstheme="majorBidi"/>
        </w:rPr>
        <w:t>The period</w:t>
      </w:r>
      <w:r w:rsidR="006A0776" w:rsidRPr="00D04DD0">
        <w:rPr>
          <w:rFonts w:asciiTheme="majorBidi" w:hAnsiTheme="majorBidi" w:cstheme="majorBidi"/>
        </w:rPr>
        <w:t xml:space="preserve"> of performance of the </w:t>
      </w:r>
      <w:r w:rsidR="005A5374" w:rsidRPr="00D04DD0">
        <w:rPr>
          <w:rFonts w:asciiTheme="majorBidi" w:hAnsiTheme="majorBidi" w:cstheme="majorBidi"/>
        </w:rPr>
        <w:t>supply and delivery of each item will be included in each issue</w:t>
      </w:r>
      <w:r w:rsidR="005B27B0">
        <w:rPr>
          <w:rFonts w:asciiTheme="majorBidi" w:hAnsiTheme="majorBidi" w:cstheme="majorBidi"/>
        </w:rPr>
        <w:t>d</w:t>
      </w:r>
      <w:r w:rsidR="005A5374" w:rsidRPr="005B27B0">
        <w:rPr>
          <w:rFonts w:asciiTheme="majorBidi" w:hAnsiTheme="majorBidi" w:cstheme="majorBidi"/>
        </w:rPr>
        <w:t xml:space="preserve"> and signed Delivery Order. </w:t>
      </w:r>
      <w:r w:rsidR="008E5811">
        <w:rPr>
          <w:rFonts w:asciiTheme="majorBidi" w:hAnsiTheme="majorBidi" w:cstheme="majorBidi"/>
        </w:rPr>
        <w:t>Late delivery will be fined, and it may lead to termination of the BPA.</w:t>
      </w:r>
    </w:p>
    <w:p w14:paraId="54A55EBA" w14:textId="77777777" w:rsidR="00DB358C" w:rsidRPr="00D04DD0" w:rsidRDefault="00DB358C" w:rsidP="00DB358C">
      <w:pPr>
        <w:spacing w:after="0" w:line="240" w:lineRule="auto"/>
        <w:jc w:val="both"/>
        <w:rPr>
          <w:rFonts w:asciiTheme="majorBidi" w:hAnsiTheme="majorBidi" w:cstheme="majorBidi"/>
        </w:rPr>
      </w:pPr>
    </w:p>
    <w:p w14:paraId="672FE3D4" w14:textId="3FEA851F" w:rsidR="006A0776" w:rsidRPr="00D04DD0" w:rsidRDefault="006A0776" w:rsidP="00A6389D">
      <w:pPr>
        <w:spacing w:line="240" w:lineRule="auto"/>
        <w:jc w:val="both"/>
        <w:rPr>
          <w:rFonts w:asciiTheme="majorBidi" w:hAnsiTheme="majorBidi" w:cstheme="majorBidi"/>
        </w:rPr>
      </w:pPr>
      <w:r w:rsidRPr="00D04DD0">
        <w:rPr>
          <w:rFonts w:asciiTheme="majorBidi" w:hAnsiTheme="majorBidi" w:cstheme="majorBidi"/>
        </w:rPr>
        <w:t>The Period of Performance starts from th</w:t>
      </w:r>
      <w:r w:rsidR="00A01387" w:rsidRPr="00D04DD0">
        <w:rPr>
          <w:rFonts w:asciiTheme="majorBidi" w:hAnsiTheme="majorBidi" w:cstheme="majorBidi"/>
        </w:rPr>
        <w:t xml:space="preserve">e date of BLUMONT’s issuance and signing of the </w:t>
      </w:r>
      <w:r w:rsidR="008E5811">
        <w:rPr>
          <w:rFonts w:asciiTheme="majorBidi" w:hAnsiTheme="majorBidi" w:cstheme="majorBidi"/>
        </w:rPr>
        <w:t>BPA</w:t>
      </w:r>
      <w:r w:rsidR="00A01387" w:rsidRPr="00D04DD0">
        <w:rPr>
          <w:rFonts w:asciiTheme="majorBidi" w:hAnsiTheme="majorBidi" w:cstheme="majorBidi"/>
        </w:rPr>
        <w:t>.</w:t>
      </w:r>
    </w:p>
    <w:p w14:paraId="33442930" w14:textId="53B65011" w:rsidR="00850CCA" w:rsidRPr="00D04DD0" w:rsidRDefault="006C5CA4" w:rsidP="00D22228">
      <w:pPr>
        <w:pStyle w:val="Heading2"/>
        <w:rPr>
          <w:szCs w:val="22"/>
        </w:rPr>
      </w:pPr>
      <w:bookmarkStart w:id="18" w:name="_Toc530928862"/>
      <w:r w:rsidRPr="00D04DD0">
        <w:rPr>
          <w:szCs w:val="22"/>
        </w:rPr>
        <w:t xml:space="preserve">3.3 </w:t>
      </w:r>
      <w:r w:rsidR="00D22228" w:rsidRPr="00D04DD0">
        <w:rPr>
          <w:szCs w:val="22"/>
        </w:rPr>
        <w:t xml:space="preserve">Quality </w:t>
      </w:r>
      <w:r w:rsidR="008E5811">
        <w:rPr>
          <w:szCs w:val="22"/>
        </w:rPr>
        <w:t xml:space="preserve">and Guarantee </w:t>
      </w:r>
      <w:r w:rsidR="00D22228" w:rsidRPr="00D04DD0">
        <w:rPr>
          <w:szCs w:val="22"/>
        </w:rPr>
        <w:t>Requirements</w:t>
      </w:r>
      <w:bookmarkEnd w:id="18"/>
    </w:p>
    <w:p w14:paraId="58ECE2DD" w14:textId="20414F52" w:rsidR="00850CCA" w:rsidRPr="00D04DD0" w:rsidRDefault="00AA6FBD" w:rsidP="00F87EEA">
      <w:pPr>
        <w:autoSpaceDE w:val="0"/>
        <w:autoSpaceDN w:val="0"/>
        <w:adjustRightInd w:val="0"/>
        <w:spacing w:after="0" w:line="240" w:lineRule="auto"/>
        <w:jc w:val="both"/>
        <w:rPr>
          <w:rFonts w:asciiTheme="majorBidi" w:eastAsia="Times New Roman" w:hAnsiTheme="majorBidi" w:cstheme="majorBidi"/>
          <w:color w:val="000000"/>
        </w:rPr>
      </w:pPr>
      <w:r w:rsidRPr="00D04DD0">
        <w:rPr>
          <w:rFonts w:asciiTheme="majorBidi" w:eastAsia="Times New Roman" w:hAnsiTheme="majorBidi" w:cstheme="majorBidi"/>
          <w:color w:val="000000"/>
        </w:rPr>
        <w:t>Supplied e</w:t>
      </w:r>
      <w:r w:rsidR="00850CCA" w:rsidRPr="00D04DD0">
        <w:rPr>
          <w:rFonts w:asciiTheme="majorBidi" w:eastAsia="Times New Roman" w:hAnsiTheme="majorBidi" w:cstheme="majorBidi"/>
          <w:color w:val="000000"/>
        </w:rPr>
        <w:t xml:space="preserve">quipment must </w:t>
      </w:r>
      <w:r w:rsidR="00475FEA" w:rsidRPr="00D04DD0">
        <w:rPr>
          <w:rFonts w:asciiTheme="majorBidi" w:eastAsia="Times New Roman" w:hAnsiTheme="majorBidi" w:cstheme="majorBidi"/>
          <w:color w:val="000000"/>
        </w:rPr>
        <w:t xml:space="preserve">fully </w:t>
      </w:r>
      <w:r w:rsidR="00850CCA" w:rsidRPr="00D04DD0">
        <w:rPr>
          <w:rFonts w:asciiTheme="majorBidi" w:eastAsia="Times New Roman" w:hAnsiTheme="majorBidi" w:cstheme="majorBidi"/>
          <w:color w:val="000000"/>
        </w:rPr>
        <w:t>comply with the</w:t>
      </w:r>
      <w:r w:rsidR="00702A84" w:rsidRPr="00D04DD0">
        <w:rPr>
          <w:rFonts w:asciiTheme="majorBidi" w:eastAsia="Times New Roman" w:hAnsiTheme="majorBidi" w:cstheme="majorBidi"/>
          <w:color w:val="000000"/>
        </w:rPr>
        <w:t xml:space="preserve"> required specifications as </w:t>
      </w:r>
      <w:r w:rsidR="00850CCA" w:rsidRPr="00D04DD0">
        <w:rPr>
          <w:rFonts w:asciiTheme="majorBidi" w:eastAsia="Times New Roman" w:hAnsiTheme="majorBidi" w:cstheme="majorBidi"/>
          <w:color w:val="000000"/>
        </w:rPr>
        <w:t xml:space="preserve">per agreed upon models presented at the time of </w:t>
      </w:r>
      <w:r w:rsidR="00B3720F" w:rsidRPr="00D04DD0">
        <w:rPr>
          <w:rFonts w:asciiTheme="majorBidi" w:eastAsia="Times New Roman" w:hAnsiTheme="majorBidi" w:cstheme="majorBidi"/>
          <w:color w:val="000000"/>
        </w:rPr>
        <w:t>bid</w:t>
      </w:r>
      <w:r w:rsidR="00850CCA" w:rsidRPr="00D04DD0">
        <w:rPr>
          <w:rFonts w:asciiTheme="majorBidi" w:eastAsia="Times New Roman" w:hAnsiTheme="majorBidi" w:cstheme="majorBidi"/>
          <w:color w:val="000000"/>
        </w:rPr>
        <w:t xml:space="preserve"> submission. Any deviation from standard models will be rejected. Proposal must include Country of Origin for each component of the equipment</w:t>
      </w:r>
      <w:r w:rsidR="00913A9F" w:rsidRPr="00D04DD0">
        <w:rPr>
          <w:rFonts w:asciiTheme="majorBidi" w:eastAsia="Times New Roman" w:hAnsiTheme="majorBidi" w:cstheme="majorBidi"/>
          <w:color w:val="000000"/>
        </w:rPr>
        <w:t xml:space="preserve"> items included in Annex 2</w:t>
      </w:r>
      <w:r w:rsidR="00850CCA" w:rsidRPr="00D04DD0">
        <w:rPr>
          <w:rFonts w:asciiTheme="majorBidi" w:eastAsia="Times New Roman" w:hAnsiTheme="majorBidi" w:cstheme="majorBidi"/>
          <w:color w:val="000000"/>
        </w:rPr>
        <w:t>. Bidder must provide proper test and quality documents for the equipment. Bidders should provide manufacture</w:t>
      </w:r>
      <w:r w:rsidR="000344E6" w:rsidRPr="00D04DD0">
        <w:rPr>
          <w:rFonts w:asciiTheme="majorBidi" w:eastAsia="Times New Roman" w:hAnsiTheme="majorBidi" w:cstheme="majorBidi"/>
          <w:color w:val="000000"/>
        </w:rPr>
        <w:t>r</w:t>
      </w:r>
      <w:r w:rsidR="00850CCA" w:rsidRPr="00D04DD0">
        <w:rPr>
          <w:rFonts w:asciiTheme="majorBidi" w:eastAsia="Times New Roman" w:hAnsiTheme="majorBidi" w:cstheme="majorBidi"/>
          <w:color w:val="000000"/>
        </w:rPr>
        <w:t xml:space="preserve"> procedures/instructions on installation, operation and maintenance both in English and Arabic language.</w:t>
      </w:r>
      <w:r w:rsidR="008E5811">
        <w:rPr>
          <w:rFonts w:asciiTheme="majorBidi" w:eastAsia="Times New Roman" w:hAnsiTheme="majorBidi" w:cstheme="majorBidi"/>
          <w:color w:val="000000"/>
        </w:rPr>
        <w:t xml:space="preserve"> Any defected equipment will be returned to the subcontractor at its own cost and replacement shall be supplied at no additional cost to ES. </w:t>
      </w:r>
    </w:p>
    <w:p w14:paraId="12C81C9E" w14:textId="77777777" w:rsidR="00850CCA" w:rsidRPr="00D04DD0" w:rsidRDefault="00850CCA" w:rsidP="00DB358C">
      <w:pPr>
        <w:spacing w:after="0" w:line="240" w:lineRule="auto"/>
        <w:jc w:val="both"/>
        <w:rPr>
          <w:rFonts w:asciiTheme="majorBidi" w:eastAsia="Calibri" w:hAnsiTheme="majorBidi" w:cstheme="majorBidi"/>
          <w:b/>
        </w:rPr>
      </w:pPr>
    </w:p>
    <w:p w14:paraId="21FE9532" w14:textId="77777777" w:rsidR="00850CCA" w:rsidRPr="00D04DD0" w:rsidRDefault="006C5CA4" w:rsidP="00D22228">
      <w:pPr>
        <w:pStyle w:val="Heading2"/>
        <w:rPr>
          <w:szCs w:val="22"/>
        </w:rPr>
      </w:pPr>
      <w:bookmarkStart w:id="19" w:name="_Toc530928863"/>
      <w:r w:rsidRPr="00D04DD0">
        <w:rPr>
          <w:szCs w:val="22"/>
        </w:rPr>
        <w:t xml:space="preserve">3.4 </w:t>
      </w:r>
      <w:r w:rsidR="00850CCA" w:rsidRPr="00D04DD0">
        <w:rPr>
          <w:szCs w:val="22"/>
        </w:rPr>
        <w:t>Extent of Obligation</w:t>
      </w:r>
      <w:bookmarkEnd w:id="19"/>
    </w:p>
    <w:p w14:paraId="3EAE50B1" w14:textId="50DE3FC6" w:rsidR="009E2194" w:rsidRPr="00D04DD0" w:rsidRDefault="00850CCA" w:rsidP="00A01387">
      <w:pPr>
        <w:spacing w:after="0" w:line="240" w:lineRule="auto"/>
        <w:jc w:val="both"/>
        <w:rPr>
          <w:rFonts w:asciiTheme="majorBidi" w:eastAsia="Times New Roman" w:hAnsiTheme="majorBidi" w:cstheme="majorBidi"/>
        </w:rPr>
      </w:pPr>
      <w:r w:rsidRPr="00D04DD0">
        <w:rPr>
          <w:rFonts w:asciiTheme="majorBidi" w:eastAsia="Times New Roman" w:hAnsiTheme="majorBidi" w:cstheme="majorBidi"/>
        </w:rPr>
        <w:t xml:space="preserve">The </w:t>
      </w:r>
      <w:r w:rsidR="005750C9" w:rsidRPr="00D04DD0">
        <w:rPr>
          <w:rFonts w:asciiTheme="majorBidi" w:eastAsia="Times New Roman" w:hAnsiTheme="majorBidi" w:cstheme="majorBidi"/>
        </w:rPr>
        <w:t>sub</w:t>
      </w:r>
      <w:r w:rsidR="00702A84" w:rsidRPr="00D04DD0">
        <w:rPr>
          <w:rFonts w:asciiTheme="majorBidi" w:eastAsia="Times New Roman" w:hAnsiTheme="majorBidi" w:cstheme="majorBidi"/>
        </w:rPr>
        <w:t>contract</w:t>
      </w:r>
      <w:r w:rsidRPr="00D04DD0">
        <w:rPr>
          <w:rFonts w:asciiTheme="majorBidi" w:eastAsia="Times New Roman" w:hAnsiTheme="majorBidi" w:cstheme="majorBidi"/>
        </w:rPr>
        <w:t xml:space="preserve"> award does not obligate any funds</w:t>
      </w:r>
      <w:r w:rsidR="008E5811">
        <w:rPr>
          <w:rFonts w:asciiTheme="majorBidi" w:eastAsia="Times New Roman" w:hAnsiTheme="majorBidi" w:cstheme="majorBidi"/>
        </w:rPr>
        <w:t xml:space="preserve"> or any quantities</w:t>
      </w:r>
      <w:r w:rsidRPr="00D04DD0">
        <w:rPr>
          <w:rFonts w:asciiTheme="majorBidi" w:eastAsia="Times New Roman" w:hAnsiTheme="majorBidi" w:cstheme="majorBidi"/>
        </w:rPr>
        <w:t xml:space="preserve">. </w:t>
      </w:r>
    </w:p>
    <w:p w14:paraId="405A729D" w14:textId="77777777" w:rsidR="009E2194" w:rsidRPr="00D04DD0" w:rsidRDefault="009E2194" w:rsidP="00DB358C">
      <w:pPr>
        <w:spacing w:after="0" w:line="240" w:lineRule="auto"/>
        <w:jc w:val="both"/>
        <w:rPr>
          <w:rFonts w:asciiTheme="majorBidi" w:eastAsia="Times New Roman" w:hAnsiTheme="majorBidi" w:cstheme="majorBidi"/>
        </w:rPr>
      </w:pPr>
    </w:p>
    <w:p w14:paraId="4A0FE2FF" w14:textId="6D57C927" w:rsidR="0012090B" w:rsidRPr="00D04DD0" w:rsidRDefault="00852246" w:rsidP="00723F1A">
      <w:pPr>
        <w:pStyle w:val="Heading2"/>
        <w:rPr>
          <w:szCs w:val="22"/>
        </w:rPr>
      </w:pPr>
      <w:bookmarkStart w:id="20" w:name="_Toc530928865"/>
      <w:r w:rsidRPr="00D04DD0">
        <w:rPr>
          <w:szCs w:val="22"/>
        </w:rPr>
        <w:t>3.</w:t>
      </w:r>
      <w:r w:rsidR="00723F1A">
        <w:rPr>
          <w:szCs w:val="22"/>
        </w:rPr>
        <w:t>5</w:t>
      </w:r>
      <w:r w:rsidR="00723F1A" w:rsidRPr="00D04DD0">
        <w:rPr>
          <w:szCs w:val="22"/>
        </w:rPr>
        <w:t xml:space="preserve"> </w:t>
      </w:r>
      <w:r w:rsidR="0012090B" w:rsidRPr="00D04DD0">
        <w:rPr>
          <w:szCs w:val="22"/>
        </w:rPr>
        <w:t>Do</w:t>
      </w:r>
      <w:r w:rsidR="00DC74EB" w:rsidRPr="00D04DD0">
        <w:rPr>
          <w:szCs w:val="22"/>
        </w:rPr>
        <w:t>cuments Comprising the P</w:t>
      </w:r>
      <w:r w:rsidR="00D22228" w:rsidRPr="00D04DD0">
        <w:rPr>
          <w:szCs w:val="22"/>
        </w:rPr>
        <w:t>roposal</w:t>
      </w:r>
      <w:bookmarkEnd w:id="20"/>
    </w:p>
    <w:p w14:paraId="5E841B44" w14:textId="77777777" w:rsidR="0012090B" w:rsidRPr="00D04DD0" w:rsidRDefault="0012090B" w:rsidP="00DB358C">
      <w:pPr>
        <w:spacing w:line="240" w:lineRule="auto"/>
        <w:jc w:val="both"/>
        <w:rPr>
          <w:rFonts w:asciiTheme="majorBidi" w:hAnsiTheme="majorBidi" w:cstheme="majorBidi"/>
        </w:rPr>
      </w:pPr>
      <w:r w:rsidRPr="00D04DD0">
        <w:rPr>
          <w:rFonts w:asciiTheme="majorBidi" w:hAnsiTheme="majorBidi" w:cstheme="majorBidi"/>
        </w:rPr>
        <w:t>All documents necessary to complete the info</w:t>
      </w:r>
      <w:r w:rsidR="00852246" w:rsidRPr="00D04DD0">
        <w:rPr>
          <w:rFonts w:asciiTheme="majorBidi" w:hAnsiTheme="majorBidi" w:cstheme="majorBidi"/>
        </w:rPr>
        <w:t xml:space="preserve">rmation required to assess the </w:t>
      </w:r>
      <w:proofErr w:type="spellStart"/>
      <w:r w:rsidR="00852246" w:rsidRPr="00D04DD0">
        <w:rPr>
          <w:rFonts w:asciiTheme="majorBidi" w:hAnsiTheme="majorBidi" w:cstheme="majorBidi"/>
        </w:rPr>
        <w:t>O</w:t>
      </w:r>
      <w:r w:rsidR="00AF7E9E" w:rsidRPr="00D04DD0">
        <w:rPr>
          <w:rFonts w:asciiTheme="majorBidi" w:hAnsiTheme="majorBidi" w:cstheme="majorBidi"/>
        </w:rPr>
        <w:t>fferor</w:t>
      </w:r>
      <w:r w:rsidRPr="00D04DD0">
        <w:rPr>
          <w:rFonts w:asciiTheme="majorBidi" w:hAnsiTheme="majorBidi" w:cstheme="majorBidi"/>
        </w:rPr>
        <w:t>’</w:t>
      </w:r>
      <w:r w:rsidR="00AF7E9E" w:rsidRPr="00D04DD0">
        <w:rPr>
          <w:rFonts w:asciiTheme="majorBidi" w:hAnsiTheme="majorBidi" w:cstheme="majorBidi"/>
        </w:rPr>
        <w:t>s</w:t>
      </w:r>
      <w:proofErr w:type="spellEnd"/>
      <w:r w:rsidRPr="00D04DD0">
        <w:rPr>
          <w:rFonts w:asciiTheme="majorBidi" w:hAnsiTheme="majorBidi" w:cstheme="majorBidi"/>
        </w:rPr>
        <w:t xml:space="preserve"> capability as stated in </w:t>
      </w:r>
      <w:r w:rsidR="000139DC" w:rsidRPr="00D04DD0">
        <w:rPr>
          <w:rFonts w:asciiTheme="majorBidi" w:hAnsiTheme="majorBidi" w:cstheme="majorBidi"/>
        </w:rPr>
        <w:t>the</w:t>
      </w:r>
      <w:r w:rsidRPr="00D04DD0">
        <w:rPr>
          <w:rFonts w:asciiTheme="majorBidi" w:hAnsiTheme="majorBidi" w:cstheme="majorBidi"/>
        </w:rPr>
        <w:t xml:space="preserve"> “Evaluation Criteria” of this proposal.</w:t>
      </w:r>
    </w:p>
    <w:p w14:paraId="0D16D640" w14:textId="77777777" w:rsidR="0012090B" w:rsidRPr="00D04DD0" w:rsidRDefault="0012090B" w:rsidP="00424CBE">
      <w:pPr>
        <w:spacing w:line="240" w:lineRule="auto"/>
        <w:jc w:val="both"/>
        <w:rPr>
          <w:rFonts w:asciiTheme="majorBidi" w:hAnsiTheme="majorBidi" w:cstheme="majorBidi"/>
        </w:rPr>
      </w:pPr>
      <w:r w:rsidRPr="00D04DD0">
        <w:rPr>
          <w:rFonts w:asciiTheme="majorBidi" w:hAnsiTheme="majorBidi" w:cstheme="majorBidi"/>
        </w:rPr>
        <w:t>The Proposal submi</w:t>
      </w:r>
      <w:r w:rsidR="00424CBE" w:rsidRPr="00D04DD0">
        <w:rPr>
          <w:rFonts w:asciiTheme="majorBidi" w:hAnsiTheme="majorBidi" w:cstheme="majorBidi"/>
        </w:rPr>
        <w:t>tted shall comprise of two separate files</w:t>
      </w:r>
      <w:r w:rsidRPr="00D04DD0">
        <w:rPr>
          <w:rFonts w:asciiTheme="majorBidi" w:hAnsiTheme="majorBidi" w:cstheme="majorBidi"/>
        </w:rPr>
        <w:t xml:space="preserve"> with the following inside:</w:t>
      </w:r>
    </w:p>
    <w:p w14:paraId="402600DC" w14:textId="77777777" w:rsidR="00982DAD" w:rsidRPr="00D04DD0" w:rsidRDefault="00424CBE" w:rsidP="00C10B01">
      <w:pPr>
        <w:spacing w:after="0" w:line="240" w:lineRule="auto"/>
        <w:jc w:val="both"/>
        <w:rPr>
          <w:rFonts w:asciiTheme="majorBidi" w:hAnsiTheme="majorBidi" w:cstheme="majorBidi"/>
          <w:b/>
          <w:bCs/>
          <w:u w:val="single"/>
        </w:rPr>
      </w:pPr>
      <w:r w:rsidRPr="00D04DD0">
        <w:rPr>
          <w:rFonts w:asciiTheme="majorBidi" w:hAnsiTheme="majorBidi" w:cstheme="majorBidi"/>
          <w:b/>
          <w:bCs/>
          <w:u w:val="single"/>
        </w:rPr>
        <w:lastRenderedPageBreak/>
        <w:t xml:space="preserve">First File </w:t>
      </w:r>
      <w:r w:rsidR="00982DAD" w:rsidRPr="00D04DD0">
        <w:rPr>
          <w:rFonts w:asciiTheme="majorBidi" w:hAnsiTheme="majorBidi" w:cstheme="majorBidi"/>
          <w:b/>
          <w:bCs/>
          <w:u w:val="single"/>
        </w:rPr>
        <w:t>TECHNICAL:</w:t>
      </w:r>
    </w:p>
    <w:p w14:paraId="0CFBC6D3" w14:textId="77777777" w:rsidR="001A602C" w:rsidRPr="00D04DD0" w:rsidRDefault="001A602C" w:rsidP="00C10B01">
      <w:pPr>
        <w:pStyle w:val="ListParagraph"/>
        <w:numPr>
          <w:ilvl w:val="0"/>
          <w:numId w:val="32"/>
        </w:numPr>
        <w:spacing w:after="0" w:line="240" w:lineRule="auto"/>
        <w:jc w:val="both"/>
        <w:rPr>
          <w:rFonts w:asciiTheme="majorBidi" w:hAnsiTheme="majorBidi" w:cstheme="majorBidi"/>
        </w:rPr>
      </w:pPr>
      <w:r w:rsidRPr="00D04DD0">
        <w:rPr>
          <w:rFonts w:asciiTheme="majorBidi" w:hAnsiTheme="majorBidi" w:cstheme="majorBidi"/>
        </w:rPr>
        <w:t>Technical Specifications</w:t>
      </w:r>
      <w:r w:rsidR="00424CBE" w:rsidRPr="00D04DD0">
        <w:rPr>
          <w:rFonts w:asciiTheme="majorBidi" w:hAnsiTheme="majorBidi" w:cstheme="majorBidi"/>
        </w:rPr>
        <w:t xml:space="preserve"> according to section 2.1</w:t>
      </w:r>
    </w:p>
    <w:p w14:paraId="32074A65" w14:textId="759659CC" w:rsidR="001A602C" w:rsidRPr="00D04DD0" w:rsidRDefault="001A602C" w:rsidP="00C10B01">
      <w:pPr>
        <w:pStyle w:val="ListParagraph"/>
        <w:numPr>
          <w:ilvl w:val="0"/>
          <w:numId w:val="32"/>
        </w:numPr>
        <w:spacing w:after="0" w:line="240" w:lineRule="auto"/>
        <w:jc w:val="both"/>
        <w:rPr>
          <w:rFonts w:asciiTheme="majorBidi" w:hAnsiTheme="majorBidi" w:cstheme="majorBidi"/>
        </w:rPr>
      </w:pPr>
      <w:r w:rsidRPr="00D04DD0">
        <w:rPr>
          <w:rFonts w:asciiTheme="majorBidi" w:hAnsiTheme="majorBidi" w:cstheme="majorBidi"/>
        </w:rPr>
        <w:t>Past Performance</w:t>
      </w:r>
      <w:r w:rsidR="00C05E51">
        <w:rPr>
          <w:rFonts w:asciiTheme="majorBidi" w:hAnsiTheme="majorBidi" w:cstheme="majorBidi"/>
        </w:rPr>
        <w:t xml:space="preserve"> information/supporting documentation.</w:t>
      </w:r>
    </w:p>
    <w:p w14:paraId="5CBDD1F1" w14:textId="6F6D236E" w:rsidR="003B6411" w:rsidRPr="00B2274F" w:rsidRDefault="00C05E51" w:rsidP="00C10B01">
      <w:pPr>
        <w:pStyle w:val="ListParagraph"/>
        <w:numPr>
          <w:ilvl w:val="0"/>
          <w:numId w:val="32"/>
        </w:numPr>
        <w:spacing w:after="0" w:line="240" w:lineRule="auto"/>
        <w:jc w:val="both"/>
        <w:rPr>
          <w:rFonts w:asciiTheme="majorBidi" w:hAnsiTheme="majorBidi" w:cstheme="majorBidi"/>
        </w:rPr>
      </w:pPr>
      <w:r>
        <w:rPr>
          <w:rFonts w:asciiTheme="majorBidi" w:hAnsiTheme="majorBidi" w:cstheme="majorBidi"/>
        </w:rPr>
        <w:t xml:space="preserve">Estimated </w:t>
      </w:r>
      <w:r w:rsidR="001A602C" w:rsidRPr="00D04DD0">
        <w:rPr>
          <w:rFonts w:asciiTheme="majorBidi" w:hAnsiTheme="majorBidi" w:cstheme="majorBidi"/>
        </w:rPr>
        <w:t>Delivery Time</w:t>
      </w:r>
      <w:r>
        <w:rPr>
          <w:rFonts w:asciiTheme="majorBidi" w:hAnsiTheme="majorBidi" w:cstheme="majorBidi"/>
        </w:rPr>
        <w:t xml:space="preserve"> from the issuance date of Delivery Order (DO).</w:t>
      </w:r>
    </w:p>
    <w:p w14:paraId="792BEECD" w14:textId="77777777" w:rsidR="001A602C" w:rsidRPr="00822459" w:rsidRDefault="001A602C" w:rsidP="00DB358C">
      <w:pPr>
        <w:pStyle w:val="ListParagraph"/>
        <w:numPr>
          <w:ilvl w:val="0"/>
          <w:numId w:val="32"/>
        </w:numPr>
        <w:spacing w:line="240" w:lineRule="auto"/>
        <w:jc w:val="both"/>
        <w:rPr>
          <w:rFonts w:asciiTheme="majorBidi" w:hAnsiTheme="majorBidi" w:cstheme="majorBidi"/>
        </w:rPr>
      </w:pPr>
      <w:r w:rsidRPr="00822459">
        <w:rPr>
          <w:rFonts w:asciiTheme="majorBidi" w:hAnsiTheme="majorBidi" w:cstheme="majorBidi"/>
        </w:rPr>
        <w:t xml:space="preserve">Registration </w:t>
      </w:r>
    </w:p>
    <w:p w14:paraId="25753007" w14:textId="77777777" w:rsidR="00982DAD" w:rsidRPr="002912B7" w:rsidRDefault="00424CBE" w:rsidP="00C10B01">
      <w:pPr>
        <w:spacing w:after="0" w:line="240" w:lineRule="auto"/>
        <w:jc w:val="both"/>
        <w:rPr>
          <w:rFonts w:asciiTheme="majorBidi" w:hAnsiTheme="majorBidi" w:cstheme="majorBidi"/>
          <w:b/>
          <w:bCs/>
          <w:u w:val="single"/>
        </w:rPr>
      </w:pPr>
      <w:r w:rsidRPr="002912B7">
        <w:rPr>
          <w:rFonts w:asciiTheme="majorBidi" w:hAnsiTheme="majorBidi" w:cstheme="majorBidi"/>
          <w:b/>
          <w:bCs/>
          <w:u w:val="single"/>
        </w:rPr>
        <w:t xml:space="preserve">Second File </w:t>
      </w:r>
      <w:r w:rsidR="00982DAD" w:rsidRPr="002912B7">
        <w:rPr>
          <w:rFonts w:asciiTheme="majorBidi" w:hAnsiTheme="majorBidi" w:cstheme="majorBidi"/>
          <w:b/>
          <w:bCs/>
          <w:u w:val="single"/>
        </w:rPr>
        <w:t>COST:</w:t>
      </w:r>
    </w:p>
    <w:p w14:paraId="1BC03245" w14:textId="41283C0C" w:rsidR="00982DAD" w:rsidRDefault="00982DAD" w:rsidP="00C10B01">
      <w:pPr>
        <w:spacing w:after="0" w:line="240" w:lineRule="auto"/>
        <w:jc w:val="both"/>
        <w:rPr>
          <w:rFonts w:asciiTheme="majorBidi" w:hAnsiTheme="majorBidi" w:cstheme="majorBidi"/>
        </w:rPr>
      </w:pPr>
      <w:r w:rsidRPr="002912B7">
        <w:rPr>
          <w:rFonts w:asciiTheme="majorBidi" w:hAnsiTheme="majorBidi" w:cstheme="majorBidi"/>
        </w:rPr>
        <w:t xml:space="preserve">Detailed cost proposal (signed and </w:t>
      </w:r>
      <w:r w:rsidR="00E62F1D" w:rsidRPr="002912B7">
        <w:rPr>
          <w:rFonts w:asciiTheme="majorBidi" w:hAnsiTheme="majorBidi" w:cstheme="majorBidi"/>
        </w:rPr>
        <w:t>stamped</w:t>
      </w:r>
      <w:r w:rsidRPr="002912B7">
        <w:rPr>
          <w:rFonts w:asciiTheme="majorBidi" w:hAnsiTheme="majorBidi" w:cstheme="majorBidi"/>
        </w:rPr>
        <w:t>).</w:t>
      </w:r>
    </w:p>
    <w:p w14:paraId="3F945FC4" w14:textId="7C6263E7" w:rsidR="00C05E51" w:rsidRPr="002912B7" w:rsidRDefault="00C05E51" w:rsidP="00777CDB">
      <w:pPr>
        <w:spacing w:line="240" w:lineRule="auto"/>
        <w:jc w:val="both"/>
        <w:rPr>
          <w:rFonts w:asciiTheme="majorBidi" w:hAnsiTheme="majorBidi" w:cstheme="majorBidi"/>
        </w:rPr>
      </w:pPr>
      <w:r>
        <w:rPr>
          <w:rFonts w:asciiTheme="majorBidi" w:hAnsiTheme="majorBidi" w:cstheme="majorBidi"/>
        </w:rPr>
        <w:t>DUNS number and SAM.gov registration.</w:t>
      </w:r>
    </w:p>
    <w:p w14:paraId="37553D9C" w14:textId="5774E2E5" w:rsidR="00982DAD" w:rsidRDefault="00D22228" w:rsidP="00F87EEA">
      <w:pPr>
        <w:spacing w:line="240" w:lineRule="auto"/>
        <w:jc w:val="both"/>
        <w:rPr>
          <w:rFonts w:asciiTheme="majorBidi" w:hAnsiTheme="majorBidi" w:cstheme="majorBidi"/>
        </w:rPr>
      </w:pPr>
      <w:r w:rsidRPr="002912B7">
        <w:rPr>
          <w:rFonts w:asciiTheme="majorBidi" w:hAnsiTheme="majorBidi" w:cstheme="majorBidi"/>
        </w:rPr>
        <w:t>The O</w:t>
      </w:r>
      <w:r w:rsidR="00982DAD" w:rsidRPr="002912B7">
        <w:rPr>
          <w:rFonts w:asciiTheme="majorBidi" w:hAnsiTheme="majorBidi" w:cstheme="majorBidi"/>
        </w:rPr>
        <w:t>fferor is to complete the</w:t>
      </w:r>
      <w:r w:rsidR="00982DAD" w:rsidRPr="001027CA">
        <w:rPr>
          <w:rFonts w:asciiTheme="majorBidi" w:hAnsiTheme="majorBidi" w:cstheme="majorBidi"/>
        </w:rPr>
        <w:t xml:space="preserve"> Bill of Quantities provide</w:t>
      </w:r>
      <w:r w:rsidRPr="00131CC2">
        <w:rPr>
          <w:rFonts w:asciiTheme="majorBidi" w:hAnsiTheme="majorBidi" w:cstheme="majorBidi"/>
        </w:rPr>
        <w:t>d in the proposal package. The O</w:t>
      </w:r>
      <w:r w:rsidR="00982DAD" w:rsidRPr="00131CC2">
        <w:rPr>
          <w:rFonts w:asciiTheme="majorBidi" w:hAnsiTheme="majorBidi" w:cstheme="majorBidi"/>
        </w:rPr>
        <w:t xml:space="preserve">fferor is to complete all items in the Bill of Quantities. </w:t>
      </w:r>
      <w:r w:rsidR="005B27B0">
        <w:rPr>
          <w:rFonts w:asciiTheme="majorBidi" w:hAnsiTheme="majorBidi" w:cstheme="majorBidi"/>
        </w:rPr>
        <w:t xml:space="preserve">Offered Unit </w:t>
      </w:r>
      <w:r w:rsidR="00982DAD" w:rsidRPr="005B27B0">
        <w:rPr>
          <w:rFonts w:asciiTheme="majorBidi" w:hAnsiTheme="majorBidi" w:cstheme="majorBidi"/>
        </w:rPr>
        <w:t>Price sh</w:t>
      </w:r>
      <w:r w:rsidR="00C05E51">
        <w:rPr>
          <w:rFonts w:asciiTheme="majorBidi" w:hAnsiTheme="majorBidi" w:cstheme="majorBidi"/>
        </w:rPr>
        <w:t>all</w:t>
      </w:r>
      <w:r w:rsidR="00982DAD" w:rsidRPr="005B27B0">
        <w:rPr>
          <w:rFonts w:asciiTheme="majorBidi" w:hAnsiTheme="majorBidi" w:cstheme="majorBidi"/>
        </w:rPr>
        <w:t xml:space="preserve"> be inclusive of </w:t>
      </w:r>
      <w:r w:rsidR="00C05E51">
        <w:rPr>
          <w:rFonts w:asciiTheme="majorBidi" w:hAnsiTheme="majorBidi" w:cstheme="majorBidi"/>
        </w:rPr>
        <w:t>transportation to delivery location</w:t>
      </w:r>
      <w:r w:rsidR="008E1D35">
        <w:rPr>
          <w:rFonts w:asciiTheme="majorBidi" w:hAnsiTheme="majorBidi" w:cstheme="majorBidi"/>
        </w:rPr>
        <w:t>(s).</w:t>
      </w:r>
      <w:r w:rsidR="00982DAD" w:rsidRPr="005B27B0">
        <w:rPr>
          <w:rFonts w:asciiTheme="majorBidi" w:hAnsiTheme="majorBidi" w:cstheme="majorBidi"/>
        </w:rPr>
        <w:t xml:space="preserve">  </w:t>
      </w:r>
    </w:p>
    <w:p w14:paraId="37E6240A" w14:textId="73FC7C71" w:rsidR="00C05E51" w:rsidRPr="005B27B0" w:rsidRDefault="00C05E51" w:rsidP="005B27B0">
      <w:pPr>
        <w:spacing w:line="240" w:lineRule="auto"/>
        <w:jc w:val="both"/>
        <w:rPr>
          <w:rFonts w:asciiTheme="majorBidi" w:hAnsiTheme="majorBidi" w:cstheme="majorBidi"/>
          <w:b/>
          <w:bCs/>
        </w:rPr>
      </w:pPr>
      <w:r>
        <w:rPr>
          <w:rFonts w:asciiTheme="majorBidi" w:hAnsiTheme="majorBidi" w:cstheme="majorBidi"/>
        </w:rPr>
        <w:t>Proposed Unit Price shall be fixed for 12 months (the duration of the BPA).</w:t>
      </w:r>
    </w:p>
    <w:p w14:paraId="5C295A85" w14:textId="67C1F3C9" w:rsidR="0012090B" w:rsidRPr="002912B7" w:rsidRDefault="00D22228" w:rsidP="006517F0">
      <w:pPr>
        <w:spacing w:line="240" w:lineRule="auto"/>
        <w:jc w:val="both"/>
        <w:rPr>
          <w:rFonts w:asciiTheme="majorBidi" w:hAnsiTheme="majorBidi" w:cstheme="majorBidi"/>
        </w:rPr>
      </w:pPr>
      <w:r w:rsidRPr="00822459">
        <w:rPr>
          <w:rFonts w:asciiTheme="majorBidi" w:hAnsiTheme="majorBidi" w:cstheme="majorBidi"/>
        </w:rPr>
        <w:t xml:space="preserve">The </w:t>
      </w:r>
      <w:proofErr w:type="spellStart"/>
      <w:r w:rsidRPr="00822459">
        <w:rPr>
          <w:rFonts w:asciiTheme="majorBidi" w:hAnsiTheme="majorBidi" w:cstheme="majorBidi"/>
        </w:rPr>
        <w:t>O</w:t>
      </w:r>
      <w:r w:rsidR="001A602C" w:rsidRPr="00822459">
        <w:rPr>
          <w:rFonts w:asciiTheme="majorBidi" w:hAnsiTheme="majorBidi" w:cstheme="majorBidi"/>
        </w:rPr>
        <w:t>fferor</w:t>
      </w:r>
      <w:r w:rsidR="0012090B" w:rsidRPr="00822459">
        <w:rPr>
          <w:rFonts w:asciiTheme="majorBidi" w:hAnsiTheme="majorBidi" w:cstheme="majorBidi"/>
        </w:rPr>
        <w:t>’</w:t>
      </w:r>
      <w:r w:rsidR="001A602C" w:rsidRPr="002912B7">
        <w:rPr>
          <w:rFonts w:asciiTheme="majorBidi" w:hAnsiTheme="majorBidi" w:cstheme="majorBidi"/>
        </w:rPr>
        <w:t>s</w:t>
      </w:r>
      <w:proofErr w:type="spellEnd"/>
      <w:r w:rsidR="0012090B" w:rsidRPr="002912B7">
        <w:rPr>
          <w:rFonts w:asciiTheme="majorBidi" w:hAnsiTheme="majorBidi" w:cstheme="majorBidi"/>
        </w:rPr>
        <w:t xml:space="preserve"> technical capability component will be evaluated first. If the technical proposal is deemed unresponsive</w:t>
      </w:r>
      <w:r w:rsidR="00C05E51">
        <w:rPr>
          <w:rFonts w:asciiTheme="majorBidi" w:hAnsiTheme="majorBidi" w:cstheme="majorBidi"/>
        </w:rPr>
        <w:t xml:space="preserve">/unacceptable, </w:t>
      </w:r>
      <w:r w:rsidR="0012090B" w:rsidRPr="002912B7">
        <w:rPr>
          <w:rFonts w:asciiTheme="majorBidi" w:hAnsiTheme="majorBidi" w:cstheme="majorBidi"/>
        </w:rPr>
        <w:t xml:space="preserve">the </w:t>
      </w:r>
      <w:r w:rsidR="00777CDB" w:rsidRPr="002912B7">
        <w:rPr>
          <w:rFonts w:asciiTheme="majorBidi" w:hAnsiTheme="majorBidi" w:cstheme="majorBidi"/>
        </w:rPr>
        <w:t>price/</w:t>
      </w:r>
      <w:r w:rsidR="0012090B" w:rsidRPr="002912B7">
        <w:rPr>
          <w:rFonts w:asciiTheme="majorBidi" w:hAnsiTheme="majorBidi" w:cstheme="majorBidi"/>
        </w:rPr>
        <w:t xml:space="preserve">cost proposal </w:t>
      </w:r>
      <w:r w:rsidR="00777CDB" w:rsidRPr="002912B7">
        <w:rPr>
          <w:rFonts w:asciiTheme="majorBidi" w:hAnsiTheme="majorBidi" w:cstheme="majorBidi"/>
        </w:rPr>
        <w:t>will not be</w:t>
      </w:r>
      <w:r w:rsidR="0012090B" w:rsidRPr="002912B7">
        <w:rPr>
          <w:rFonts w:asciiTheme="majorBidi" w:hAnsiTheme="majorBidi" w:cstheme="majorBidi"/>
        </w:rPr>
        <w:t xml:space="preserve"> opened. </w:t>
      </w:r>
    </w:p>
    <w:p w14:paraId="398279C8" w14:textId="77777777" w:rsidR="0012090B" w:rsidRPr="00D04DD0" w:rsidRDefault="00D22228" w:rsidP="001A602C">
      <w:pPr>
        <w:spacing w:line="240" w:lineRule="auto"/>
        <w:jc w:val="both"/>
        <w:rPr>
          <w:rFonts w:asciiTheme="majorBidi" w:hAnsiTheme="majorBidi" w:cstheme="majorBidi"/>
        </w:rPr>
      </w:pPr>
      <w:r w:rsidRPr="00D04DD0">
        <w:rPr>
          <w:rFonts w:asciiTheme="majorBidi" w:hAnsiTheme="majorBidi" w:cstheme="majorBidi"/>
          <w:b/>
          <w:bCs/>
          <w:i/>
          <w:iCs/>
          <w:u w:val="single"/>
        </w:rPr>
        <w:t>Note</w:t>
      </w:r>
      <w:r w:rsidR="0012090B" w:rsidRPr="00D04DD0">
        <w:rPr>
          <w:rFonts w:asciiTheme="majorBidi" w:hAnsiTheme="majorBidi" w:cstheme="majorBidi"/>
        </w:rPr>
        <w:t xml:space="preserve">: If any information provided by the Offeror is found to be false, the Offeror shall be immediately </w:t>
      </w:r>
      <w:r w:rsidR="0012090B" w:rsidRPr="00D04DD0">
        <w:rPr>
          <w:rFonts w:asciiTheme="majorBidi" w:hAnsiTheme="majorBidi" w:cstheme="majorBidi"/>
          <w:b/>
          <w:bCs/>
        </w:rPr>
        <w:t>disqualified</w:t>
      </w:r>
      <w:r w:rsidR="0012090B" w:rsidRPr="00D04DD0">
        <w:rPr>
          <w:rFonts w:asciiTheme="majorBidi" w:hAnsiTheme="majorBidi" w:cstheme="majorBidi"/>
        </w:rPr>
        <w:t xml:space="preserve"> and shall not be allowed to participate in any future </w:t>
      </w:r>
      <w:r w:rsidR="001A602C" w:rsidRPr="00D04DD0">
        <w:rPr>
          <w:rFonts w:asciiTheme="majorBidi" w:hAnsiTheme="majorBidi" w:cstheme="majorBidi"/>
        </w:rPr>
        <w:t>ES Program</w:t>
      </w:r>
      <w:r w:rsidR="0012090B" w:rsidRPr="00D04DD0">
        <w:rPr>
          <w:rFonts w:asciiTheme="majorBidi" w:hAnsiTheme="majorBidi" w:cstheme="majorBidi"/>
        </w:rPr>
        <w:t xml:space="preserve"> Request for Proposal.</w:t>
      </w:r>
    </w:p>
    <w:p w14:paraId="5D86C2D9" w14:textId="77777777" w:rsidR="003821C4" w:rsidRPr="00C10B01" w:rsidRDefault="006C5CA4" w:rsidP="00DB358C">
      <w:pPr>
        <w:spacing w:after="0" w:line="240" w:lineRule="auto"/>
        <w:jc w:val="both"/>
        <w:outlineLvl w:val="0"/>
        <w:rPr>
          <w:rFonts w:asciiTheme="majorBidi" w:eastAsia="Times New Roman" w:hAnsiTheme="majorBidi" w:cstheme="majorBidi"/>
          <w:b/>
          <w:bCs/>
          <w:color w:val="000000"/>
          <w:u w:val="single"/>
        </w:rPr>
      </w:pPr>
      <w:bookmarkStart w:id="21" w:name="_Toc530928866"/>
      <w:r w:rsidRPr="00C10B01">
        <w:rPr>
          <w:rFonts w:asciiTheme="majorBidi" w:eastAsia="Times New Roman" w:hAnsiTheme="majorBidi" w:cstheme="majorBidi"/>
          <w:b/>
          <w:bCs/>
          <w:color w:val="000000"/>
          <w:u w:val="single"/>
        </w:rPr>
        <w:t xml:space="preserve">SECTION 4 – </w:t>
      </w:r>
      <w:r w:rsidR="003821C4" w:rsidRPr="00C10B01">
        <w:rPr>
          <w:rFonts w:asciiTheme="majorBidi" w:eastAsia="Times New Roman" w:hAnsiTheme="majorBidi" w:cstheme="majorBidi"/>
          <w:b/>
          <w:bCs/>
          <w:color w:val="000000"/>
          <w:u w:val="single"/>
        </w:rPr>
        <w:t>S</w:t>
      </w:r>
      <w:r w:rsidRPr="00C10B01">
        <w:rPr>
          <w:rFonts w:asciiTheme="majorBidi" w:eastAsia="Times New Roman" w:hAnsiTheme="majorBidi" w:cstheme="majorBidi"/>
          <w:b/>
          <w:bCs/>
          <w:color w:val="000000"/>
          <w:u w:val="single"/>
        </w:rPr>
        <w:t>PECIAL REQUIREMENTS</w:t>
      </w:r>
      <w:bookmarkEnd w:id="21"/>
    </w:p>
    <w:p w14:paraId="15EDECD4" w14:textId="77777777" w:rsidR="00850CCA" w:rsidRPr="00D04DD0" w:rsidRDefault="00850CCA" w:rsidP="00DB358C">
      <w:pPr>
        <w:spacing w:after="0" w:line="240" w:lineRule="auto"/>
        <w:jc w:val="both"/>
        <w:rPr>
          <w:rFonts w:asciiTheme="majorBidi" w:eastAsia="Times New Roman" w:hAnsiTheme="majorBidi" w:cstheme="majorBidi"/>
          <w:b/>
          <w:bCs/>
        </w:rPr>
      </w:pPr>
    </w:p>
    <w:p w14:paraId="63A34D5E" w14:textId="77777777" w:rsidR="00850CCA" w:rsidRPr="00D04DD0" w:rsidRDefault="006C5CA4" w:rsidP="00D22228">
      <w:pPr>
        <w:spacing w:after="0" w:line="240" w:lineRule="auto"/>
        <w:rPr>
          <w:rFonts w:asciiTheme="majorBidi" w:eastAsia="Calibri" w:hAnsiTheme="majorBidi" w:cstheme="majorBidi"/>
          <w:b/>
        </w:rPr>
      </w:pPr>
      <w:r w:rsidRPr="00D04DD0">
        <w:rPr>
          <w:rFonts w:asciiTheme="majorBidi" w:eastAsia="Calibri" w:hAnsiTheme="majorBidi" w:cstheme="majorBidi"/>
          <w:b/>
        </w:rPr>
        <w:t xml:space="preserve">4.1 </w:t>
      </w:r>
      <w:r w:rsidR="00C311E5" w:rsidRPr="00D04DD0">
        <w:rPr>
          <w:rFonts w:asciiTheme="majorBidi" w:eastAsia="Calibri" w:hAnsiTheme="majorBidi" w:cstheme="majorBidi"/>
          <w:b/>
        </w:rPr>
        <w:t>Offer Validity and Details</w:t>
      </w:r>
      <w:r w:rsidR="00D372F8" w:rsidRPr="00D04DD0">
        <w:rPr>
          <w:rFonts w:asciiTheme="majorBidi" w:eastAsia="Calibri" w:hAnsiTheme="majorBidi" w:cstheme="majorBidi"/>
          <w:b/>
        </w:rPr>
        <w:t xml:space="preserve"> </w:t>
      </w:r>
    </w:p>
    <w:p w14:paraId="0ADBEC83" w14:textId="5C2EFD34" w:rsidR="008B4881" w:rsidRDefault="00850CCA" w:rsidP="00F87EEA">
      <w:pPr>
        <w:spacing w:after="0" w:line="240" w:lineRule="auto"/>
        <w:jc w:val="both"/>
        <w:rPr>
          <w:rFonts w:asciiTheme="majorBidi" w:eastAsia="Calibri" w:hAnsiTheme="majorBidi" w:cstheme="majorBidi"/>
        </w:rPr>
      </w:pPr>
      <w:r w:rsidRPr="00D04DD0">
        <w:rPr>
          <w:rFonts w:asciiTheme="majorBidi" w:eastAsia="Calibri" w:hAnsiTheme="majorBidi" w:cstheme="majorBidi"/>
        </w:rPr>
        <w:t xml:space="preserve">The offer must be valid for </w:t>
      </w:r>
      <w:r w:rsidR="00C05E51">
        <w:rPr>
          <w:rFonts w:asciiTheme="majorBidi" w:eastAsia="Calibri" w:hAnsiTheme="majorBidi" w:cstheme="majorBidi"/>
        </w:rPr>
        <w:t xml:space="preserve">90 </w:t>
      </w:r>
      <w:r w:rsidR="005B27B0">
        <w:rPr>
          <w:rFonts w:asciiTheme="majorBidi" w:eastAsia="Calibri" w:hAnsiTheme="majorBidi" w:cstheme="majorBidi"/>
        </w:rPr>
        <w:t xml:space="preserve">days </w:t>
      </w:r>
      <w:r w:rsidR="005750C9" w:rsidRPr="005B27B0">
        <w:rPr>
          <w:rFonts w:asciiTheme="majorBidi" w:eastAsia="Calibri" w:hAnsiTheme="majorBidi" w:cstheme="majorBidi"/>
        </w:rPr>
        <w:t>(</w:t>
      </w:r>
      <w:r w:rsidR="00C05E51">
        <w:rPr>
          <w:rFonts w:asciiTheme="majorBidi" w:eastAsia="Calibri" w:hAnsiTheme="majorBidi" w:cstheme="majorBidi"/>
        </w:rPr>
        <w:t>three</w:t>
      </w:r>
      <w:r w:rsidR="005B27B0">
        <w:rPr>
          <w:rFonts w:asciiTheme="majorBidi" w:eastAsia="Calibri" w:hAnsiTheme="majorBidi" w:cstheme="majorBidi"/>
        </w:rPr>
        <w:t xml:space="preserve"> </w:t>
      </w:r>
      <w:r w:rsidRPr="005B27B0">
        <w:rPr>
          <w:rFonts w:asciiTheme="majorBidi" w:eastAsia="Calibri" w:hAnsiTheme="majorBidi" w:cstheme="majorBidi"/>
        </w:rPr>
        <w:t>months</w:t>
      </w:r>
      <w:r w:rsidR="005750C9" w:rsidRPr="005B27B0">
        <w:rPr>
          <w:rFonts w:asciiTheme="majorBidi" w:eastAsia="Calibri" w:hAnsiTheme="majorBidi" w:cstheme="majorBidi"/>
        </w:rPr>
        <w:t>)</w:t>
      </w:r>
      <w:r w:rsidRPr="005B27B0">
        <w:rPr>
          <w:rFonts w:asciiTheme="majorBidi" w:eastAsia="Calibri" w:hAnsiTheme="majorBidi" w:cstheme="majorBidi"/>
        </w:rPr>
        <w:t xml:space="preserve"> and must include, but not limited to, fixed </w:t>
      </w:r>
      <w:r w:rsidR="00D172FC" w:rsidRPr="005B27B0">
        <w:rPr>
          <w:rFonts w:asciiTheme="majorBidi" w:eastAsia="Calibri" w:hAnsiTheme="majorBidi" w:cstheme="majorBidi"/>
        </w:rPr>
        <w:t>price bill of quantities</w:t>
      </w:r>
      <w:r w:rsidR="009E2194" w:rsidRPr="005B27B0">
        <w:rPr>
          <w:rFonts w:asciiTheme="majorBidi" w:eastAsia="Calibri" w:hAnsiTheme="majorBidi" w:cstheme="majorBidi"/>
        </w:rPr>
        <w:t xml:space="preserve"> and </w:t>
      </w:r>
      <w:r w:rsidR="00D172FC" w:rsidRPr="005B27B0">
        <w:rPr>
          <w:rFonts w:asciiTheme="majorBidi" w:eastAsia="Calibri" w:hAnsiTheme="majorBidi" w:cstheme="majorBidi"/>
        </w:rPr>
        <w:t xml:space="preserve">technical </w:t>
      </w:r>
      <w:r w:rsidR="00220DBE" w:rsidRPr="005B27B0">
        <w:rPr>
          <w:rFonts w:asciiTheme="majorBidi" w:eastAsia="Calibri" w:hAnsiTheme="majorBidi" w:cstheme="majorBidi"/>
        </w:rPr>
        <w:t>specifications</w:t>
      </w:r>
      <w:r w:rsidRPr="005B27B0">
        <w:rPr>
          <w:rFonts w:asciiTheme="majorBidi" w:eastAsia="Calibri" w:hAnsiTheme="majorBidi" w:cstheme="majorBidi"/>
        </w:rPr>
        <w:t>.</w:t>
      </w:r>
      <w:r w:rsidR="00D172FC" w:rsidRPr="005B27B0">
        <w:rPr>
          <w:rFonts w:asciiTheme="majorBidi" w:eastAsia="Calibri" w:hAnsiTheme="majorBidi" w:cstheme="majorBidi"/>
        </w:rPr>
        <w:t xml:space="preserve"> US manufactured products</w:t>
      </w:r>
      <w:r w:rsidR="00462CA8" w:rsidRPr="005B27B0">
        <w:rPr>
          <w:rFonts w:asciiTheme="majorBidi" w:eastAsia="Calibri" w:hAnsiTheme="majorBidi" w:cstheme="majorBidi"/>
        </w:rPr>
        <w:t xml:space="preserve"> or technology</w:t>
      </w:r>
      <w:r w:rsidR="00D172FC" w:rsidRPr="005B27B0">
        <w:rPr>
          <w:rFonts w:asciiTheme="majorBidi" w:eastAsia="Calibri" w:hAnsiTheme="majorBidi" w:cstheme="majorBidi"/>
        </w:rPr>
        <w:t xml:space="preserve"> are</w:t>
      </w:r>
      <w:r w:rsidR="008B4881" w:rsidRPr="005B27B0">
        <w:rPr>
          <w:rFonts w:asciiTheme="majorBidi" w:eastAsia="Calibri" w:hAnsiTheme="majorBidi" w:cstheme="majorBidi"/>
        </w:rPr>
        <w:t xml:space="preserve"> not accepted for this tender.</w:t>
      </w:r>
    </w:p>
    <w:p w14:paraId="34F64689" w14:textId="7BFC45E8" w:rsidR="005B27B0" w:rsidRDefault="005B27B0" w:rsidP="005B27B0">
      <w:pPr>
        <w:spacing w:after="0" w:line="240" w:lineRule="auto"/>
        <w:jc w:val="both"/>
        <w:rPr>
          <w:rFonts w:asciiTheme="majorBidi" w:eastAsia="Calibri" w:hAnsiTheme="majorBidi" w:cstheme="majorBidi"/>
        </w:rPr>
      </w:pPr>
    </w:p>
    <w:p w14:paraId="1812D796" w14:textId="3C992570" w:rsidR="005B27B0" w:rsidRPr="00AC5D26" w:rsidRDefault="005B27B0" w:rsidP="005B27B0">
      <w:pPr>
        <w:spacing w:after="0" w:line="240" w:lineRule="auto"/>
        <w:jc w:val="both"/>
        <w:rPr>
          <w:rFonts w:asciiTheme="majorBidi" w:eastAsia="Calibri" w:hAnsiTheme="majorBidi" w:cstheme="majorBidi"/>
          <w:b/>
        </w:rPr>
      </w:pPr>
      <w:r w:rsidRPr="00AC5D26">
        <w:rPr>
          <w:rFonts w:asciiTheme="majorBidi" w:eastAsia="Calibri" w:hAnsiTheme="majorBidi" w:cstheme="majorBidi"/>
          <w:b/>
        </w:rPr>
        <w:t xml:space="preserve">4.2 Authorized Geographic Code; </w:t>
      </w:r>
    </w:p>
    <w:p w14:paraId="320D1D81" w14:textId="2CC99EBD" w:rsidR="003B6411" w:rsidRDefault="005B27B0" w:rsidP="00DB358C">
      <w:pPr>
        <w:spacing w:after="0" w:line="240" w:lineRule="auto"/>
        <w:jc w:val="both"/>
        <w:rPr>
          <w:rFonts w:asciiTheme="majorBidi" w:eastAsia="Calibri" w:hAnsiTheme="majorBidi" w:cstheme="majorBidi"/>
        </w:rPr>
      </w:pPr>
      <w:r>
        <w:rPr>
          <w:rFonts w:asciiTheme="majorBidi" w:eastAsia="Calibri" w:hAnsiTheme="majorBidi" w:cstheme="majorBidi"/>
        </w:rPr>
        <w:t>The authorized geographic code of procurement of good under this RFQ is “935”.  As set forth in 22 CFR 228, code 935 is defined as any area or country including the recipient country, but excluding any country that is a prohibited source.</w:t>
      </w:r>
    </w:p>
    <w:p w14:paraId="4DDB8B9B" w14:textId="77777777" w:rsidR="005B27B0" w:rsidRPr="005B27B0" w:rsidRDefault="005B27B0" w:rsidP="00DB358C">
      <w:pPr>
        <w:spacing w:after="0" w:line="240" w:lineRule="auto"/>
        <w:jc w:val="both"/>
        <w:rPr>
          <w:rFonts w:asciiTheme="majorBidi" w:eastAsia="Calibri" w:hAnsiTheme="majorBidi" w:cstheme="majorBidi"/>
        </w:rPr>
      </w:pPr>
    </w:p>
    <w:p w14:paraId="3C31B561" w14:textId="16015002" w:rsidR="00850CCA" w:rsidRPr="005B27B0" w:rsidRDefault="006C5CA4" w:rsidP="005B27B0">
      <w:pPr>
        <w:spacing w:after="0" w:line="240" w:lineRule="auto"/>
        <w:jc w:val="both"/>
        <w:rPr>
          <w:rFonts w:asciiTheme="majorBidi" w:eastAsia="Calibri" w:hAnsiTheme="majorBidi" w:cstheme="majorBidi"/>
        </w:rPr>
      </w:pPr>
      <w:r w:rsidRPr="005B27B0">
        <w:rPr>
          <w:rFonts w:asciiTheme="majorBidi" w:eastAsia="Calibri" w:hAnsiTheme="majorBidi" w:cstheme="majorBidi"/>
          <w:b/>
        </w:rPr>
        <w:t>4.</w:t>
      </w:r>
      <w:r w:rsidR="005B27B0">
        <w:rPr>
          <w:rFonts w:asciiTheme="majorBidi" w:eastAsia="Calibri" w:hAnsiTheme="majorBidi" w:cstheme="majorBidi"/>
          <w:b/>
        </w:rPr>
        <w:t>3</w:t>
      </w:r>
      <w:r w:rsidR="005B27B0" w:rsidRPr="005B27B0">
        <w:rPr>
          <w:rFonts w:asciiTheme="majorBidi" w:eastAsia="Calibri" w:hAnsiTheme="majorBidi" w:cstheme="majorBidi"/>
          <w:b/>
        </w:rPr>
        <w:t xml:space="preserve"> </w:t>
      </w:r>
      <w:r w:rsidR="00850CCA" w:rsidRPr="005B27B0">
        <w:rPr>
          <w:rFonts w:asciiTheme="majorBidi" w:eastAsia="Calibri" w:hAnsiTheme="majorBidi" w:cstheme="majorBidi"/>
          <w:b/>
        </w:rPr>
        <w:t xml:space="preserve">Delivery </w:t>
      </w:r>
      <w:r w:rsidR="00C311E5" w:rsidRPr="005B27B0">
        <w:rPr>
          <w:rFonts w:asciiTheme="majorBidi" w:eastAsia="Times New Roman" w:hAnsiTheme="majorBidi" w:cstheme="majorBidi"/>
          <w:b/>
        </w:rPr>
        <w:t>Terms</w:t>
      </w:r>
    </w:p>
    <w:p w14:paraId="5A082A12" w14:textId="36C94E52" w:rsidR="00850CCA" w:rsidRPr="002912B7" w:rsidRDefault="00D172FC" w:rsidP="00DB358C">
      <w:pPr>
        <w:numPr>
          <w:ilvl w:val="0"/>
          <w:numId w:val="15"/>
        </w:numPr>
        <w:spacing w:after="0" w:line="240" w:lineRule="auto"/>
        <w:jc w:val="both"/>
        <w:rPr>
          <w:rFonts w:asciiTheme="majorBidi" w:eastAsia="Calibri" w:hAnsiTheme="majorBidi" w:cstheme="majorBidi"/>
        </w:rPr>
      </w:pPr>
      <w:r w:rsidRPr="00822459">
        <w:rPr>
          <w:rFonts w:asciiTheme="majorBidi" w:eastAsia="Calibri" w:hAnsiTheme="majorBidi" w:cstheme="majorBidi"/>
        </w:rPr>
        <w:t xml:space="preserve">Items must be according to </w:t>
      </w:r>
      <w:r w:rsidR="00DC3C40" w:rsidRPr="00822459">
        <w:rPr>
          <w:rFonts w:asciiTheme="majorBidi" w:eastAsia="Calibri" w:hAnsiTheme="majorBidi" w:cstheme="majorBidi"/>
        </w:rPr>
        <w:t>Bill of Q</w:t>
      </w:r>
      <w:r w:rsidR="00220DBE" w:rsidRPr="00822459">
        <w:rPr>
          <w:rFonts w:asciiTheme="majorBidi" w:eastAsia="Calibri" w:hAnsiTheme="majorBidi" w:cstheme="majorBidi"/>
        </w:rPr>
        <w:t xml:space="preserve">uantities and </w:t>
      </w:r>
      <w:r w:rsidR="00DC3C40" w:rsidRPr="002912B7">
        <w:rPr>
          <w:rFonts w:asciiTheme="majorBidi" w:eastAsia="Calibri" w:hAnsiTheme="majorBidi" w:cstheme="majorBidi"/>
        </w:rPr>
        <w:t>Technical Specifications</w:t>
      </w:r>
      <w:r w:rsidR="00CB3873">
        <w:rPr>
          <w:rFonts w:asciiTheme="majorBidi" w:eastAsia="Calibri" w:hAnsiTheme="majorBidi" w:cstheme="majorBidi"/>
        </w:rPr>
        <w:t xml:space="preserve"> ordered through one or multiple Delivery Orders (DO)</w:t>
      </w:r>
      <w:r w:rsidR="00DC3C40" w:rsidRPr="002912B7">
        <w:rPr>
          <w:rFonts w:asciiTheme="majorBidi" w:eastAsia="Calibri" w:hAnsiTheme="majorBidi" w:cstheme="majorBidi"/>
        </w:rPr>
        <w:t>.</w:t>
      </w:r>
    </w:p>
    <w:p w14:paraId="0642DA98" w14:textId="4F69C72B" w:rsidR="00424CBE" w:rsidRPr="002912B7" w:rsidRDefault="00424CBE" w:rsidP="00DF02C7">
      <w:pPr>
        <w:numPr>
          <w:ilvl w:val="0"/>
          <w:numId w:val="15"/>
        </w:numPr>
        <w:spacing w:after="0" w:line="240" w:lineRule="auto"/>
        <w:jc w:val="both"/>
        <w:rPr>
          <w:rFonts w:asciiTheme="majorBidi" w:eastAsia="Calibri" w:hAnsiTheme="majorBidi" w:cstheme="majorBidi"/>
        </w:rPr>
      </w:pPr>
      <w:r w:rsidRPr="002912B7">
        <w:rPr>
          <w:rFonts w:asciiTheme="majorBidi" w:eastAsia="Calibri" w:hAnsiTheme="majorBidi" w:cstheme="majorBidi"/>
        </w:rPr>
        <w:t>Items must be officially tested</w:t>
      </w:r>
      <w:r w:rsidR="00DF02C7">
        <w:rPr>
          <w:rFonts w:asciiTheme="majorBidi" w:eastAsia="Calibri" w:hAnsiTheme="majorBidi" w:cstheme="majorBidi"/>
        </w:rPr>
        <w:t xml:space="preserve">. </w:t>
      </w:r>
    </w:p>
    <w:p w14:paraId="4DC8BBD4" w14:textId="71ABAE7B" w:rsidR="00D172FC" w:rsidRPr="00131CC2" w:rsidRDefault="00D172FC" w:rsidP="00134A81">
      <w:pPr>
        <w:numPr>
          <w:ilvl w:val="0"/>
          <w:numId w:val="15"/>
        </w:numPr>
        <w:spacing w:after="0" w:line="240" w:lineRule="auto"/>
        <w:jc w:val="both"/>
        <w:rPr>
          <w:rFonts w:asciiTheme="majorBidi" w:eastAsia="Calibri" w:hAnsiTheme="majorBidi" w:cstheme="majorBidi"/>
        </w:rPr>
      </w:pPr>
      <w:r w:rsidRPr="002912B7">
        <w:rPr>
          <w:rFonts w:asciiTheme="majorBidi" w:eastAsia="Calibri" w:hAnsiTheme="majorBidi" w:cstheme="majorBidi"/>
        </w:rPr>
        <w:t xml:space="preserve">Items must be verified </w:t>
      </w:r>
      <w:r w:rsidR="00CB3873">
        <w:rPr>
          <w:rFonts w:asciiTheme="majorBidi" w:eastAsia="Calibri" w:hAnsiTheme="majorBidi" w:cstheme="majorBidi"/>
        </w:rPr>
        <w:t xml:space="preserve">and accepted </w:t>
      </w:r>
      <w:r w:rsidRPr="002912B7">
        <w:rPr>
          <w:rFonts w:asciiTheme="majorBidi" w:eastAsia="Calibri" w:hAnsiTheme="majorBidi" w:cstheme="majorBidi"/>
        </w:rPr>
        <w:t xml:space="preserve">by </w:t>
      </w:r>
      <w:r w:rsidR="00CB625E" w:rsidRPr="002912B7">
        <w:rPr>
          <w:rFonts w:asciiTheme="majorBidi" w:eastAsia="Calibri" w:hAnsiTheme="majorBidi" w:cstheme="majorBidi"/>
        </w:rPr>
        <w:t xml:space="preserve">ES </w:t>
      </w:r>
      <w:r w:rsidR="00134A81" w:rsidRPr="001027CA">
        <w:rPr>
          <w:rFonts w:asciiTheme="majorBidi" w:eastAsia="Calibri" w:hAnsiTheme="majorBidi" w:cstheme="majorBidi"/>
        </w:rPr>
        <w:t>E</w:t>
      </w:r>
      <w:r w:rsidR="00CB625E" w:rsidRPr="00131CC2">
        <w:rPr>
          <w:rFonts w:asciiTheme="majorBidi" w:eastAsia="Calibri" w:hAnsiTheme="majorBidi" w:cstheme="majorBidi"/>
        </w:rPr>
        <w:t>ngineers</w:t>
      </w:r>
      <w:r w:rsidRPr="00131CC2">
        <w:rPr>
          <w:rFonts w:asciiTheme="majorBidi" w:eastAsia="Calibri" w:hAnsiTheme="majorBidi" w:cstheme="majorBidi"/>
        </w:rPr>
        <w:t xml:space="preserve"> before </w:t>
      </w:r>
      <w:r w:rsidR="00134A81" w:rsidRPr="00131CC2">
        <w:rPr>
          <w:rFonts w:asciiTheme="majorBidi" w:eastAsia="Calibri" w:hAnsiTheme="majorBidi" w:cstheme="majorBidi"/>
        </w:rPr>
        <w:t xml:space="preserve">final </w:t>
      </w:r>
      <w:r w:rsidRPr="00131CC2">
        <w:rPr>
          <w:rFonts w:asciiTheme="majorBidi" w:eastAsia="Calibri" w:hAnsiTheme="majorBidi" w:cstheme="majorBidi"/>
        </w:rPr>
        <w:t>payment.</w:t>
      </w:r>
    </w:p>
    <w:p w14:paraId="28DAA037" w14:textId="77777777" w:rsidR="00462CA8" w:rsidRPr="00D04DD0" w:rsidRDefault="00462CA8" w:rsidP="00DB358C">
      <w:pPr>
        <w:spacing w:after="0" w:line="240" w:lineRule="auto"/>
        <w:jc w:val="both"/>
        <w:rPr>
          <w:rFonts w:asciiTheme="majorBidi" w:eastAsia="Calibri" w:hAnsiTheme="majorBidi" w:cstheme="majorBidi"/>
          <w:highlight w:val="yellow"/>
        </w:rPr>
      </w:pPr>
    </w:p>
    <w:p w14:paraId="66411C8B" w14:textId="4B670A82" w:rsidR="00850CCA" w:rsidRPr="005B27B0" w:rsidRDefault="006C5CA4" w:rsidP="005B27B0">
      <w:pPr>
        <w:spacing w:after="0" w:line="240" w:lineRule="auto"/>
        <w:jc w:val="both"/>
        <w:rPr>
          <w:rFonts w:asciiTheme="majorBidi" w:eastAsia="Calibri" w:hAnsiTheme="majorBidi" w:cstheme="majorBidi"/>
          <w:b/>
        </w:rPr>
      </w:pPr>
      <w:r w:rsidRPr="00D04DD0">
        <w:rPr>
          <w:rFonts w:asciiTheme="majorBidi" w:eastAsia="Calibri" w:hAnsiTheme="majorBidi" w:cstheme="majorBidi"/>
          <w:b/>
        </w:rPr>
        <w:t>4.</w:t>
      </w:r>
      <w:r w:rsidR="005B27B0">
        <w:rPr>
          <w:rFonts w:asciiTheme="majorBidi" w:eastAsia="Calibri" w:hAnsiTheme="majorBidi" w:cstheme="majorBidi"/>
          <w:b/>
        </w:rPr>
        <w:t>4</w:t>
      </w:r>
      <w:r w:rsidR="005B27B0" w:rsidRPr="005B27B0">
        <w:rPr>
          <w:rFonts w:asciiTheme="majorBidi" w:eastAsia="Calibri" w:hAnsiTheme="majorBidi" w:cstheme="majorBidi"/>
          <w:b/>
        </w:rPr>
        <w:t xml:space="preserve"> </w:t>
      </w:r>
      <w:r w:rsidR="00850CCA" w:rsidRPr="005B27B0">
        <w:rPr>
          <w:rFonts w:asciiTheme="majorBidi" w:eastAsia="Calibri" w:hAnsiTheme="majorBidi" w:cstheme="majorBidi"/>
          <w:b/>
        </w:rPr>
        <w:t>Qualit</w:t>
      </w:r>
      <w:r w:rsidR="00C311E5" w:rsidRPr="005B27B0">
        <w:rPr>
          <w:rFonts w:asciiTheme="majorBidi" w:eastAsia="Calibri" w:hAnsiTheme="majorBidi" w:cstheme="majorBidi"/>
          <w:b/>
        </w:rPr>
        <w:t>y Requirements and Certificates</w:t>
      </w:r>
    </w:p>
    <w:p w14:paraId="6AF0F409" w14:textId="23E8F5E5" w:rsidR="00850CCA" w:rsidRPr="00131CC2" w:rsidRDefault="00850CCA" w:rsidP="00DF02C7">
      <w:pPr>
        <w:spacing w:after="0" w:line="240" w:lineRule="auto"/>
        <w:jc w:val="both"/>
        <w:rPr>
          <w:rFonts w:asciiTheme="majorBidi" w:eastAsia="Calibri" w:hAnsiTheme="majorBidi" w:cstheme="majorBidi"/>
        </w:rPr>
      </w:pPr>
      <w:r w:rsidRPr="00822459">
        <w:rPr>
          <w:rFonts w:asciiTheme="majorBidi" w:eastAsia="Calibri" w:hAnsiTheme="majorBidi" w:cstheme="majorBidi"/>
        </w:rPr>
        <w:t xml:space="preserve">Equipment must </w:t>
      </w:r>
      <w:r w:rsidR="00134A81" w:rsidRPr="00822459">
        <w:rPr>
          <w:rFonts w:asciiTheme="majorBidi" w:eastAsia="Calibri" w:hAnsiTheme="majorBidi" w:cstheme="majorBidi"/>
        </w:rPr>
        <w:t xml:space="preserve">fully </w:t>
      </w:r>
      <w:r w:rsidRPr="00822459">
        <w:rPr>
          <w:rFonts w:asciiTheme="majorBidi" w:eastAsia="Calibri" w:hAnsiTheme="majorBidi" w:cstheme="majorBidi"/>
        </w:rPr>
        <w:t xml:space="preserve">comply with the required specifications as per above mentioned </w:t>
      </w:r>
      <w:r w:rsidR="007333C7" w:rsidRPr="002912B7">
        <w:rPr>
          <w:rFonts w:asciiTheme="majorBidi" w:eastAsia="Calibri" w:hAnsiTheme="majorBidi" w:cstheme="majorBidi"/>
        </w:rPr>
        <w:t>clauses</w:t>
      </w:r>
      <w:r w:rsidRPr="002912B7">
        <w:rPr>
          <w:rFonts w:asciiTheme="majorBidi" w:eastAsia="Calibri" w:hAnsiTheme="majorBidi" w:cstheme="majorBidi"/>
        </w:rPr>
        <w:t xml:space="preserve">. Any deviation from standard models will be rejected unless </w:t>
      </w:r>
      <w:r w:rsidRPr="002912B7">
        <w:rPr>
          <w:rFonts w:asciiTheme="majorBidi" w:eastAsia="Calibri" w:hAnsiTheme="majorBidi" w:cstheme="majorBidi"/>
          <w:color w:val="000000"/>
        </w:rPr>
        <w:t>justified</w:t>
      </w:r>
      <w:r w:rsidR="00CB3873">
        <w:rPr>
          <w:rFonts w:asciiTheme="majorBidi" w:eastAsia="Calibri" w:hAnsiTheme="majorBidi" w:cstheme="majorBidi"/>
          <w:color w:val="000000"/>
        </w:rPr>
        <w:t xml:space="preserve"> and approved in advance by ES </w:t>
      </w:r>
      <w:r w:rsidR="008E1D35">
        <w:rPr>
          <w:rFonts w:asciiTheme="majorBidi" w:eastAsia="Calibri" w:hAnsiTheme="majorBidi" w:cstheme="majorBidi"/>
          <w:color w:val="000000"/>
        </w:rPr>
        <w:t>E</w:t>
      </w:r>
      <w:r w:rsidR="00AC5D26">
        <w:rPr>
          <w:rFonts w:asciiTheme="majorBidi" w:eastAsia="Calibri" w:hAnsiTheme="majorBidi" w:cstheme="majorBidi"/>
          <w:color w:val="000000"/>
        </w:rPr>
        <w:t>ngineers</w:t>
      </w:r>
      <w:r w:rsidRPr="002912B7">
        <w:rPr>
          <w:rFonts w:asciiTheme="majorBidi" w:eastAsia="Calibri" w:hAnsiTheme="majorBidi" w:cstheme="majorBidi"/>
        </w:rPr>
        <w:t xml:space="preserve">. Quotation must include </w:t>
      </w:r>
      <w:r w:rsidRPr="002912B7">
        <w:rPr>
          <w:rFonts w:asciiTheme="majorBidi" w:eastAsia="Calibri" w:hAnsiTheme="majorBidi" w:cstheme="majorBidi"/>
          <w:b/>
          <w:bCs/>
        </w:rPr>
        <w:t>Country of Origin</w:t>
      </w:r>
      <w:r w:rsidRPr="002912B7">
        <w:rPr>
          <w:rFonts w:asciiTheme="majorBidi" w:eastAsia="Calibri" w:hAnsiTheme="majorBidi" w:cstheme="majorBidi"/>
        </w:rPr>
        <w:t xml:space="preserve"> for each component of the equipment</w:t>
      </w:r>
      <w:r w:rsidR="00E05BED" w:rsidRPr="002912B7">
        <w:rPr>
          <w:rFonts w:asciiTheme="majorBidi" w:eastAsia="Calibri" w:hAnsiTheme="majorBidi" w:cstheme="majorBidi"/>
        </w:rPr>
        <w:t xml:space="preserve">. </w:t>
      </w:r>
      <w:r w:rsidRPr="002912B7">
        <w:rPr>
          <w:rFonts w:asciiTheme="majorBidi" w:eastAsia="Calibri" w:hAnsiTheme="majorBidi" w:cstheme="majorBidi"/>
        </w:rPr>
        <w:t>Bi</w:t>
      </w:r>
      <w:r w:rsidRPr="001027CA">
        <w:rPr>
          <w:rFonts w:asciiTheme="majorBidi" w:eastAsia="Calibri" w:hAnsiTheme="majorBidi" w:cstheme="majorBidi"/>
        </w:rPr>
        <w:t>dder</w:t>
      </w:r>
      <w:r w:rsidR="00134A81" w:rsidRPr="00131CC2">
        <w:rPr>
          <w:rFonts w:asciiTheme="majorBidi" w:eastAsia="Calibri" w:hAnsiTheme="majorBidi" w:cstheme="majorBidi"/>
        </w:rPr>
        <w:t>s</w:t>
      </w:r>
      <w:r w:rsidRPr="00131CC2">
        <w:rPr>
          <w:rFonts w:asciiTheme="majorBidi" w:eastAsia="Calibri" w:hAnsiTheme="majorBidi" w:cstheme="majorBidi"/>
        </w:rPr>
        <w:t xml:space="preserve"> must provide proper test and quality documents for the equipment.  Required certificates are:</w:t>
      </w:r>
    </w:p>
    <w:p w14:paraId="38CEDA8E" w14:textId="77777777" w:rsidR="00850CCA" w:rsidRPr="00D04DD0" w:rsidRDefault="00850CCA" w:rsidP="00DB358C">
      <w:pPr>
        <w:numPr>
          <w:ilvl w:val="0"/>
          <w:numId w:val="12"/>
        </w:numPr>
        <w:spacing w:after="0" w:line="240" w:lineRule="auto"/>
        <w:contextualSpacing/>
        <w:jc w:val="both"/>
        <w:rPr>
          <w:rFonts w:asciiTheme="majorBidi" w:eastAsia="Calibri" w:hAnsiTheme="majorBidi" w:cstheme="majorBidi"/>
        </w:rPr>
      </w:pPr>
      <w:r w:rsidRPr="00D04DD0">
        <w:rPr>
          <w:rFonts w:asciiTheme="majorBidi" w:eastAsia="Calibri" w:hAnsiTheme="majorBidi" w:cstheme="majorBidi"/>
        </w:rPr>
        <w:t xml:space="preserve">Provide full supplier </w:t>
      </w:r>
      <w:r w:rsidR="009E2194" w:rsidRPr="00D04DD0">
        <w:rPr>
          <w:rFonts w:asciiTheme="majorBidi" w:eastAsia="Calibri" w:hAnsiTheme="majorBidi" w:cstheme="majorBidi"/>
        </w:rPr>
        <w:t>name, address, names of owner, financial manager, o</w:t>
      </w:r>
      <w:r w:rsidRPr="00D04DD0">
        <w:rPr>
          <w:rFonts w:asciiTheme="majorBidi" w:eastAsia="Calibri" w:hAnsiTheme="majorBidi" w:cstheme="majorBidi"/>
        </w:rPr>
        <w:t>perations officer, and any other key employees for this project, for vetting purposes.</w:t>
      </w:r>
    </w:p>
    <w:p w14:paraId="72A358F8" w14:textId="77777777" w:rsidR="00850CCA" w:rsidRPr="00D04DD0" w:rsidRDefault="00850CCA" w:rsidP="00DB358C">
      <w:pPr>
        <w:numPr>
          <w:ilvl w:val="0"/>
          <w:numId w:val="12"/>
        </w:numPr>
        <w:spacing w:after="0" w:line="240" w:lineRule="auto"/>
        <w:contextualSpacing/>
        <w:jc w:val="both"/>
        <w:rPr>
          <w:rFonts w:asciiTheme="majorBidi" w:eastAsia="Calibri" w:hAnsiTheme="majorBidi" w:cstheme="majorBidi"/>
        </w:rPr>
      </w:pPr>
      <w:r w:rsidRPr="00D04DD0">
        <w:rPr>
          <w:rFonts w:asciiTheme="majorBidi" w:eastAsia="Calibri" w:hAnsiTheme="majorBidi" w:cstheme="majorBidi"/>
        </w:rPr>
        <w:lastRenderedPageBreak/>
        <w:t xml:space="preserve">Attach a valid copy of </w:t>
      </w:r>
      <w:r w:rsidR="0090458E" w:rsidRPr="00D04DD0">
        <w:rPr>
          <w:rFonts w:asciiTheme="majorBidi" w:eastAsia="Calibri" w:hAnsiTheme="majorBidi" w:cstheme="majorBidi"/>
        </w:rPr>
        <w:t xml:space="preserve">legal </w:t>
      </w:r>
      <w:r w:rsidRPr="00D04DD0">
        <w:rPr>
          <w:rFonts w:asciiTheme="majorBidi" w:eastAsia="Calibri" w:hAnsiTheme="majorBidi" w:cstheme="majorBidi"/>
        </w:rPr>
        <w:t>registration certificate</w:t>
      </w:r>
      <w:r w:rsidR="0090458E" w:rsidRPr="00D04DD0">
        <w:rPr>
          <w:rFonts w:asciiTheme="majorBidi" w:eastAsia="Calibri" w:hAnsiTheme="majorBidi" w:cstheme="majorBidi"/>
        </w:rPr>
        <w:t xml:space="preserve"> (Arabic version is acceptable)</w:t>
      </w:r>
      <w:r w:rsidRPr="00D04DD0">
        <w:rPr>
          <w:rFonts w:asciiTheme="majorBidi" w:eastAsia="Calibri" w:hAnsiTheme="majorBidi" w:cstheme="majorBidi"/>
        </w:rPr>
        <w:t>.</w:t>
      </w:r>
    </w:p>
    <w:p w14:paraId="7F9904B2" w14:textId="77777777" w:rsidR="00850CCA" w:rsidRPr="00D04DD0" w:rsidRDefault="00850CCA" w:rsidP="00DB358C">
      <w:pPr>
        <w:numPr>
          <w:ilvl w:val="0"/>
          <w:numId w:val="12"/>
        </w:numPr>
        <w:spacing w:after="0" w:line="240" w:lineRule="auto"/>
        <w:contextualSpacing/>
        <w:jc w:val="both"/>
        <w:rPr>
          <w:rFonts w:asciiTheme="majorBidi" w:eastAsia="Calibri" w:hAnsiTheme="majorBidi" w:cstheme="majorBidi"/>
        </w:rPr>
      </w:pPr>
      <w:r w:rsidRPr="00D04DD0">
        <w:rPr>
          <w:rFonts w:asciiTheme="majorBidi" w:eastAsia="Calibri" w:hAnsiTheme="majorBidi" w:cstheme="majorBidi"/>
        </w:rPr>
        <w:t>Attach a copy of the manufacturer’s warranty certificates.</w:t>
      </w:r>
    </w:p>
    <w:p w14:paraId="2C56225E" w14:textId="77777777" w:rsidR="00850CCA" w:rsidRPr="00D04DD0" w:rsidRDefault="00850CCA" w:rsidP="00DB358C">
      <w:pPr>
        <w:numPr>
          <w:ilvl w:val="0"/>
          <w:numId w:val="12"/>
        </w:numPr>
        <w:spacing w:after="0" w:line="240" w:lineRule="auto"/>
        <w:contextualSpacing/>
        <w:jc w:val="both"/>
        <w:rPr>
          <w:rFonts w:asciiTheme="majorBidi" w:eastAsia="Calibri" w:hAnsiTheme="majorBidi" w:cstheme="majorBidi"/>
        </w:rPr>
      </w:pPr>
      <w:r w:rsidRPr="00D04DD0">
        <w:rPr>
          <w:rFonts w:asciiTheme="majorBidi" w:eastAsia="Calibri" w:hAnsiTheme="majorBidi" w:cstheme="majorBidi"/>
        </w:rPr>
        <w:t>Attach a copy of catalogues for each item showing its brand and model number.</w:t>
      </w:r>
    </w:p>
    <w:p w14:paraId="7F7133CE" w14:textId="77777777" w:rsidR="00850CCA" w:rsidRPr="00D04DD0" w:rsidRDefault="00850CCA" w:rsidP="00DB358C">
      <w:pPr>
        <w:numPr>
          <w:ilvl w:val="0"/>
          <w:numId w:val="12"/>
        </w:numPr>
        <w:spacing w:after="0" w:line="240" w:lineRule="auto"/>
        <w:contextualSpacing/>
        <w:jc w:val="both"/>
        <w:rPr>
          <w:rFonts w:asciiTheme="majorBidi" w:eastAsia="Calibri" w:hAnsiTheme="majorBidi" w:cstheme="majorBidi"/>
        </w:rPr>
      </w:pPr>
      <w:r w:rsidRPr="00D04DD0">
        <w:rPr>
          <w:rFonts w:asciiTheme="majorBidi" w:eastAsia="Calibri" w:hAnsiTheme="majorBidi" w:cstheme="majorBidi"/>
        </w:rPr>
        <w:t xml:space="preserve">Provide certificates to international and local standards. </w:t>
      </w:r>
    </w:p>
    <w:p w14:paraId="74A883BF" w14:textId="56C9EACE" w:rsidR="005208D9" w:rsidRDefault="00850CCA" w:rsidP="005208D9">
      <w:pPr>
        <w:numPr>
          <w:ilvl w:val="0"/>
          <w:numId w:val="12"/>
        </w:numPr>
        <w:spacing w:after="0" w:line="240" w:lineRule="auto"/>
        <w:contextualSpacing/>
        <w:jc w:val="both"/>
        <w:rPr>
          <w:rFonts w:asciiTheme="majorBidi" w:eastAsia="Calibri" w:hAnsiTheme="majorBidi" w:cstheme="majorBidi"/>
        </w:rPr>
      </w:pPr>
      <w:r w:rsidRPr="00D04DD0">
        <w:rPr>
          <w:rFonts w:asciiTheme="majorBidi" w:eastAsia="Calibri" w:hAnsiTheme="majorBidi" w:cstheme="majorBidi"/>
        </w:rPr>
        <w:t xml:space="preserve">Company profile includes the </w:t>
      </w:r>
      <w:r w:rsidR="005219C9" w:rsidRPr="00D04DD0">
        <w:rPr>
          <w:rFonts w:asciiTheme="majorBidi" w:eastAsia="Calibri" w:hAnsiTheme="majorBidi" w:cstheme="majorBidi"/>
        </w:rPr>
        <w:t>past performance with other NGOs/ING</w:t>
      </w:r>
      <w:r w:rsidR="00DF02C7">
        <w:rPr>
          <w:rFonts w:asciiTheme="majorBidi" w:eastAsia="Calibri" w:hAnsiTheme="majorBidi" w:cstheme="majorBidi"/>
        </w:rPr>
        <w:t>O</w:t>
      </w:r>
      <w:r w:rsidRPr="00D04DD0">
        <w:rPr>
          <w:rFonts w:asciiTheme="majorBidi" w:eastAsia="Calibri" w:hAnsiTheme="majorBidi" w:cstheme="majorBidi"/>
        </w:rPr>
        <w:t xml:space="preserve">s for the similar activities. </w:t>
      </w:r>
    </w:p>
    <w:p w14:paraId="657FC735" w14:textId="77777777" w:rsidR="009C14C7" w:rsidRDefault="009C14C7" w:rsidP="00AD7276">
      <w:pPr>
        <w:pStyle w:val="Heading2"/>
        <w:rPr>
          <w:rFonts w:eastAsia="Times New Roman"/>
          <w:szCs w:val="22"/>
        </w:rPr>
      </w:pPr>
    </w:p>
    <w:p w14:paraId="6F28B22D" w14:textId="32258C2F" w:rsidR="005208D9" w:rsidRPr="00AD7276" w:rsidRDefault="005208D9" w:rsidP="00AD7276">
      <w:pPr>
        <w:pStyle w:val="Heading2"/>
        <w:rPr>
          <w:rFonts w:eastAsia="Times New Roman"/>
          <w:szCs w:val="22"/>
        </w:rPr>
      </w:pPr>
      <w:r>
        <w:rPr>
          <w:rFonts w:eastAsia="Times New Roman"/>
          <w:szCs w:val="22"/>
        </w:rPr>
        <w:t xml:space="preserve">4.5 </w:t>
      </w:r>
      <w:r w:rsidRPr="00AD7276">
        <w:rPr>
          <w:rFonts w:eastAsia="Times New Roman"/>
          <w:szCs w:val="22"/>
        </w:rPr>
        <w:t>Penalty on Late Delivery</w:t>
      </w:r>
    </w:p>
    <w:p w14:paraId="2CBFFE09" w14:textId="050B28EF" w:rsidR="008B4881" w:rsidRPr="00D04DD0" w:rsidRDefault="005208D9" w:rsidP="009C14C7">
      <w:pPr>
        <w:spacing w:line="240" w:lineRule="auto"/>
        <w:jc w:val="both"/>
        <w:rPr>
          <w:rFonts w:asciiTheme="majorBidi" w:eastAsia="Calibri" w:hAnsiTheme="majorBidi" w:cstheme="majorBidi"/>
        </w:rPr>
      </w:pPr>
      <w:r w:rsidRPr="00AD7276">
        <w:rPr>
          <w:rFonts w:asciiTheme="majorBidi" w:eastAsia="Times New Roman" w:hAnsiTheme="majorBidi" w:cstheme="majorBidi"/>
        </w:rPr>
        <w:t xml:space="preserve">ES reserves the right to impose penalty/late delivery charges at </w:t>
      </w:r>
      <w:r w:rsidRPr="00AD7276">
        <w:rPr>
          <w:rFonts w:asciiTheme="majorBidi" w:eastAsia="Times New Roman" w:hAnsiTheme="majorBidi" w:cstheme="majorBidi"/>
          <w:b/>
          <w:bCs/>
        </w:rPr>
        <w:t>1% per</w:t>
      </w:r>
      <w:r w:rsidRPr="00AD7276">
        <w:rPr>
          <w:rFonts w:asciiTheme="majorBidi" w:eastAsia="Times New Roman" w:hAnsiTheme="majorBidi" w:cstheme="majorBidi"/>
        </w:rPr>
        <w:t xml:space="preserve"> day on the total value of undelivered works/equipment and that this amount may be deducted from the due payment of bills. However, total amount of penalty may not exceed </w:t>
      </w:r>
      <w:r w:rsidRPr="00AD7276">
        <w:rPr>
          <w:rFonts w:asciiTheme="majorBidi" w:eastAsia="Times New Roman" w:hAnsiTheme="majorBidi" w:cstheme="majorBidi"/>
          <w:b/>
          <w:bCs/>
        </w:rPr>
        <w:t>15%</w:t>
      </w:r>
      <w:r w:rsidRPr="00AD7276">
        <w:rPr>
          <w:rFonts w:asciiTheme="majorBidi" w:eastAsia="Times New Roman" w:hAnsiTheme="majorBidi" w:cstheme="majorBidi"/>
        </w:rPr>
        <w:t xml:space="preserve"> of total cost of that particular task order. If delivery is delayed beyond </w:t>
      </w:r>
      <w:r w:rsidRPr="00AD7276">
        <w:rPr>
          <w:rFonts w:asciiTheme="majorBidi" w:eastAsia="Times New Roman" w:hAnsiTheme="majorBidi" w:cstheme="majorBidi"/>
          <w:b/>
          <w:bCs/>
        </w:rPr>
        <w:t>15 days</w:t>
      </w:r>
      <w:r w:rsidRPr="00AD7276">
        <w:rPr>
          <w:rFonts w:asciiTheme="majorBidi" w:eastAsia="Times New Roman" w:hAnsiTheme="majorBidi" w:cstheme="majorBidi"/>
        </w:rPr>
        <w:t xml:space="preserve"> of the agreed upon delivery date, ES reserves the right to Terminate the subcontract for Default. </w:t>
      </w:r>
    </w:p>
    <w:p w14:paraId="5C815943" w14:textId="40BAAEE3" w:rsidR="00850CCA" w:rsidRPr="005B27B0" w:rsidRDefault="006C5CA4" w:rsidP="009C14C7">
      <w:pPr>
        <w:spacing w:after="0" w:line="240" w:lineRule="auto"/>
        <w:jc w:val="both"/>
        <w:rPr>
          <w:rFonts w:asciiTheme="majorBidi" w:eastAsia="Calibri" w:hAnsiTheme="majorBidi" w:cstheme="majorBidi"/>
          <w:b/>
        </w:rPr>
      </w:pPr>
      <w:r w:rsidRPr="00D04DD0">
        <w:rPr>
          <w:rFonts w:asciiTheme="majorBidi" w:eastAsia="Calibri" w:hAnsiTheme="majorBidi" w:cstheme="majorBidi"/>
          <w:b/>
        </w:rPr>
        <w:t>4.</w:t>
      </w:r>
      <w:r w:rsidR="00726709">
        <w:rPr>
          <w:rFonts w:asciiTheme="majorBidi" w:eastAsia="Calibri" w:hAnsiTheme="majorBidi" w:cstheme="majorBidi"/>
          <w:b/>
        </w:rPr>
        <w:t>6</w:t>
      </w:r>
      <w:r w:rsidR="005B27B0" w:rsidRPr="005B27B0">
        <w:rPr>
          <w:rFonts w:asciiTheme="majorBidi" w:eastAsia="Calibri" w:hAnsiTheme="majorBidi" w:cstheme="majorBidi"/>
          <w:b/>
        </w:rPr>
        <w:t xml:space="preserve"> </w:t>
      </w:r>
      <w:r w:rsidR="00C311E5" w:rsidRPr="005B27B0">
        <w:rPr>
          <w:rFonts w:asciiTheme="majorBidi" w:eastAsia="Calibri" w:hAnsiTheme="majorBidi" w:cstheme="majorBidi"/>
          <w:b/>
        </w:rPr>
        <w:t>Payment Terms</w:t>
      </w:r>
    </w:p>
    <w:p w14:paraId="694A4FCE" w14:textId="772A584F" w:rsidR="00850CCA" w:rsidRPr="001027CA" w:rsidRDefault="005219C9" w:rsidP="009C14C7">
      <w:pPr>
        <w:spacing w:after="0" w:line="240" w:lineRule="auto"/>
        <w:jc w:val="both"/>
        <w:rPr>
          <w:rFonts w:asciiTheme="majorBidi" w:eastAsia="Calibri" w:hAnsiTheme="majorBidi" w:cstheme="majorBidi"/>
        </w:rPr>
      </w:pPr>
      <w:r w:rsidRPr="00822459">
        <w:rPr>
          <w:rFonts w:asciiTheme="majorBidi" w:eastAsia="Calibri" w:hAnsiTheme="majorBidi" w:cstheme="majorBidi"/>
        </w:rPr>
        <w:t xml:space="preserve">Payment will be made within </w:t>
      </w:r>
      <w:r w:rsidR="00E62F1D" w:rsidRPr="00822459">
        <w:rPr>
          <w:rFonts w:asciiTheme="majorBidi" w:eastAsia="Calibri" w:hAnsiTheme="majorBidi" w:cstheme="majorBidi"/>
        </w:rPr>
        <w:t>30</w:t>
      </w:r>
      <w:r w:rsidRPr="002912B7">
        <w:rPr>
          <w:rFonts w:asciiTheme="majorBidi" w:eastAsia="Calibri" w:hAnsiTheme="majorBidi" w:cstheme="majorBidi"/>
          <w:b/>
          <w:bCs/>
        </w:rPr>
        <w:t xml:space="preserve"> </w:t>
      </w:r>
      <w:r w:rsidR="00850CCA" w:rsidRPr="00E07D5A">
        <w:rPr>
          <w:rFonts w:asciiTheme="majorBidi" w:eastAsia="Calibri" w:hAnsiTheme="majorBidi" w:cstheme="majorBidi"/>
        </w:rPr>
        <w:t>days</w:t>
      </w:r>
      <w:r w:rsidR="00850CCA" w:rsidRPr="002912B7">
        <w:rPr>
          <w:rFonts w:asciiTheme="majorBidi" w:eastAsia="Calibri" w:hAnsiTheme="majorBidi" w:cstheme="majorBidi"/>
        </w:rPr>
        <w:t xml:space="preserve"> after verification that the </w:t>
      </w:r>
      <w:r w:rsidR="00D009D1" w:rsidRPr="002912B7">
        <w:rPr>
          <w:rFonts w:asciiTheme="majorBidi" w:eastAsia="Calibri" w:hAnsiTheme="majorBidi" w:cstheme="majorBidi"/>
        </w:rPr>
        <w:t xml:space="preserve">requested equipment </w:t>
      </w:r>
      <w:r w:rsidR="00850CCA" w:rsidRPr="002912B7">
        <w:rPr>
          <w:rFonts w:asciiTheme="majorBidi" w:eastAsia="Calibri" w:hAnsiTheme="majorBidi" w:cstheme="majorBidi"/>
        </w:rPr>
        <w:t xml:space="preserve">has been </w:t>
      </w:r>
      <w:r w:rsidR="00D009D1" w:rsidRPr="002912B7">
        <w:rPr>
          <w:rFonts w:asciiTheme="majorBidi" w:eastAsia="Calibri" w:hAnsiTheme="majorBidi" w:cstheme="majorBidi"/>
        </w:rPr>
        <w:t>delivered on the designated site</w:t>
      </w:r>
      <w:r w:rsidR="0041782D" w:rsidRPr="002912B7">
        <w:rPr>
          <w:rFonts w:asciiTheme="majorBidi" w:eastAsia="Calibri" w:hAnsiTheme="majorBidi" w:cstheme="majorBidi"/>
        </w:rPr>
        <w:t xml:space="preserve">, tested and accepted by ES </w:t>
      </w:r>
      <w:r w:rsidR="00850CCA" w:rsidRPr="001027CA">
        <w:rPr>
          <w:rFonts w:asciiTheme="majorBidi" w:eastAsia="Calibri" w:hAnsiTheme="majorBidi" w:cstheme="majorBidi"/>
        </w:rPr>
        <w:t xml:space="preserve">Engineers at the location specified </w:t>
      </w:r>
      <w:r w:rsidR="00CB3873">
        <w:rPr>
          <w:rFonts w:asciiTheme="majorBidi" w:eastAsia="Calibri" w:hAnsiTheme="majorBidi" w:cstheme="majorBidi"/>
        </w:rPr>
        <w:t xml:space="preserve">in each Delivery </w:t>
      </w:r>
      <w:r w:rsidR="00DF02C7">
        <w:rPr>
          <w:rFonts w:asciiTheme="majorBidi" w:eastAsia="Calibri" w:hAnsiTheme="majorBidi" w:cstheme="majorBidi"/>
        </w:rPr>
        <w:t xml:space="preserve">Order </w:t>
      </w:r>
      <w:r w:rsidR="00850CCA" w:rsidRPr="001027CA">
        <w:rPr>
          <w:rFonts w:asciiTheme="majorBidi" w:eastAsia="Calibri" w:hAnsiTheme="majorBidi" w:cstheme="majorBidi"/>
        </w:rPr>
        <w:t xml:space="preserve">and after the submission of </w:t>
      </w:r>
      <w:r w:rsidR="00CB3873">
        <w:rPr>
          <w:rFonts w:asciiTheme="majorBidi" w:eastAsia="Calibri" w:hAnsiTheme="majorBidi" w:cstheme="majorBidi"/>
        </w:rPr>
        <w:t>proper</w:t>
      </w:r>
      <w:r w:rsidR="00CB3873" w:rsidRPr="001027CA">
        <w:rPr>
          <w:rFonts w:asciiTheme="majorBidi" w:eastAsia="Calibri" w:hAnsiTheme="majorBidi" w:cstheme="majorBidi"/>
        </w:rPr>
        <w:t xml:space="preserve"> </w:t>
      </w:r>
      <w:r w:rsidR="00850CCA" w:rsidRPr="001027CA">
        <w:rPr>
          <w:rFonts w:asciiTheme="majorBidi" w:eastAsia="Calibri" w:hAnsiTheme="majorBidi" w:cstheme="majorBidi"/>
        </w:rPr>
        <w:t xml:space="preserve">invoices. </w:t>
      </w:r>
    </w:p>
    <w:p w14:paraId="62E48453" w14:textId="77777777" w:rsidR="00850CCA" w:rsidRPr="00D04DD0" w:rsidRDefault="00850CCA" w:rsidP="00DB358C">
      <w:pPr>
        <w:spacing w:after="0" w:line="240" w:lineRule="auto"/>
        <w:jc w:val="both"/>
        <w:rPr>
          <w:rFonts w:asciiTheme="majorBidi" w:eastAsia="Calibri" w:hAnsiTheme="majorBidi" w:cstheme="majorBidi"/>
          <w:b/>
        </w:rPr>
      </w:pPr>
    </w:p>
    <w:p w14:paraId="73B552F8" w14:textId="77777777" w:rsidR="00850CCA" w:rsidRPr="00D04DD0" w:rsidRDefault="003E70A6" w:rsidP="00DB358C">
      <w:pPr>
        <w:spacing w:after="0" w:line="240" w:lineRule="auto"/>
        <w:jc w:val="both"/>
        <w:rPr>
          <w:rFonts w:asciiTheme="majorBidi" w:eastAsia="Calibri" w:hAnsiTheme="majorBidi" w:cstheme="majorBidi"/>
        </w:rPr>
      </w:pPr>
      <w:r w:rsidRPr="00D04DD0">
        <w:rPr>
          <w:rFonts w:asciiTheme="majorBidi" w:eastAsia="Calibri" w:hAnsiTheme="majorBidi" w:cstheme="majorBidi"/>
        </w:rPr>
        <w:t>ES</w:t>
      </w:r>
      <w:r w:rsidR="00850CCA" w:rsidRPr="00D04DD0">
        <w:rPr>
          <w:rFonts w:asciiTheme="majorBidi" w:eastAsia="Calibri" w:hAnsiTheme="majorBidi" w:cstheme="majorBidi"/>
        </w:rPr>
        <w:t xml:space="preserve"> is not liable for any damage or loss of property that may result prior to delivery, verification and</w:t>
      </w:r>
      <w:r w:rsidR="005219C9" w:rsidRPr="00D04DD0">
        <w:rPr>
          <w:rFonts w:asciiTheme="majorBidi" w:eastAsia="Calibri" w:hAnsiTheme="majorBidi" w:cstheme="majorBidi"/>
        </w:rPr>
        <w:t>/or</w:t>
      </w:r>
      <w:r w:rsidR="00850CCA" w:rsidRPr="00D04DD0">
        <w:rPr>
          <w:rFonts w:asciiTheme="majorBidi" w:eastAsia="Calibri" w:hAnsiTheme="majorBidi" w:cstheme="majorBidi"/>
        </w:rPr>
        <w:t xml:space="preserve"> acceptance by </w:t>
      </w:r>
      <w:r w:rsidR="00193ECB" w:rsidRPr="00D04DD0">
        <w:rPr>
          <w:rFonts w:asciiTheme="majorBidi" w:eastAsia="Calibri" w:hAnsiTheme="majorBidi" w:cstheme="majorBidi"/>
        </w:rPr>
        <w:t>ES</w:t>
      </w:r>
      <w:r w:rsidR="00850CCA" w:rsidRPr="00D04DD0">
        <w:rPr>
          <w:rFonts w:asciiTheme="majorBidi" w:eastAsia="Calibri" w:hAnsiTheme="majorBidi" w:cstheme="majorBidi"/>
        </w:rPr>
        <w:t xml:space="preserve"> Engineers.</w:t>
      </w:r>
    </w:p>
    <w:p w14:paraId="50EFD833" w14:textId="77777777" w:rsidR="00E05BED" w:rsidRPr="00D04DD0" w:rsidRDefault="00E05BED" w:rsidP="00DB358C">
      <w:pPr>
        <w:spacing w:after="0" w:line="240" w:lineRule="auto"/>
        <w:jc w:val="both"/>
        <w:rPr>
          <w:rFonts w:asciiTheme="majorBidi" w:eastAsia="Calibri" w:hAnsiTheme="majorBidi" w:cstheme="majorBidi"/>
          <w:b/>
          <w:u w:val="single"/>
        </w:rPr>
      </w:pPr>
    </w:p>
    <w:p w14:paraId="1C45FF10" w14:textId="71AD3A93" w:rsidR="00854DE6" w:rsidRPr="00822459" w:rsidRDefault="006C5CA4" w:rsidP="009C14C7">
      <w:pPr>
        <w:spacing w:after="0" w:line="240" w:lineRule="auto"/>
        <w:jc w:val="both"/>
        <w:rPr>
          <w:rFonts w:asciiTheme="majorBidi" w:eastAsia="Calibri" w:hAnsiTheme="majorBidi" w:cstheme="majorBidi"/>
          <w:b/>
        </w:rPr>
      </w:pPr>
      <w:r w:rsidRPr="00D04DD0">
        <w:rPr>
          <w:rFonts w:asciiTheme="majorBidi" w:eastAsia="Calibri" w:hAnsiTheme="majorBidi" w:cstheme="majorBidi"/>
          <w:b/>
        </w:rPr>
        <w:t>4.</w:t>
      </w:r>
      <w:r w:rsidR="00726709">
        <w:rPr>
          <w:rFonts w:asciiTheme="majorBidi" w:eastAsia="Calibri" w:hAnsiTheme="majorBidi" w:cstheme="majorBidi"/>
          <w:b/>
        </w:rPr>
        <w:t>7</w:t>
      </w:r>
      <w:r w:rsidR="00822459" w:rsidRPr="00822459">
        <w:rPr>
          <w:rFonts w:asciiTheme="majorBidi" w:eastAsia="Calibri" w:hAnsiTheme="majorBidi" w:cstheme="majorBidi"/>
          <w:b/>
        </w:rPr>
        <w:t xml:space="preserve"> </w:t>
      </w:r>
      <w:r w:rsidR="004209F9" w:rsidRPr="00822459">
        <w:rPr>
          <w:rFonts w:asciiTheme="majorBidi" w:eastAsia="Calibri" w:hAnsiTheme="majorBidi" w:cstheme="majorBidi"/>
          <w:b/>
        </w:rPr>
        <w:t>Progress Reporting</w:t>
      </w:r>
      <w:r w:rsidR="00854DE6" w:rsidRPr="00822459">
        <w:rPr>
          <w:rFonts w:asciiTheme="majorBidi" w:eastAsia="Calibri" w:hAnsiTheme="majorBidi" w:cstheme="majorBidi"/>
          <w:b/>
        </w:rPr>
        <w:t xml:space="preserve"> </w:t>
      </w:r>
    </w:p>
    <w:p w14:paraId="4456B6D2" w14:textId="38E6CCBF" w:rsidR="00854DE6" w:rsidRDefault="001D6AA0" w:rsidP="00DB358C">
      <w:pPr>
        <w:spacing w:after="0" w:line="240" w:lineRule="auto"/>
        <w:jc w:val="both"/>
        <w:rPr>
          <w:rFonts w:asciiTheme="majorBidi" w:eastAsia="Calibri" w:hAnsiTheme="majorBidi" w:cstheme="majorBidi"/>
          <w:bCs/>
        </w:rPr>
      </w:pPr>
      <w:r w:rsidRPr="002912B7">
        <w:rPr>
          <w:rFonts w:asciiTheme="majorBidi" w:eastAsia="Calibri" w:hAnsiTheme="majorBidi" w:cstheme="majorBidi"/>
          <w:bCs/>
        </w:rPr>
        <w:t>This procurement will not include any reporting</w:t>
      </w:r>
      <w:r w:rsidR="00FB7D0E">
        <w:rPr>
          <w:rFonts w:asciiTheme="majorBidi" w:eastAsia="Calibri" w:hAnsiTheme="majorBidi" w:cstheme="majorBidi"/>
          <w:bCs/>
        </w:rPr>
        <w:t>.</w:t>
      </w:r>
    </w:p>
    <w:p w14:paraId="1533590C" w14:textId="77777777" w:rsidR="0015246E" w:rsidRPr="002912B7" w:rsidRDefault="0015246E" w:rsidP="00DB358C">
      <w:pPr>
        <w:spacing w:after="0" w:line="240" w:lineRule="auto"/>
        <w:jc w:val="both"/>
        <w:rPr>
          <w:rFonts w:asciiTheme="majorBidi" w:eastAsia="Calibri" w:hAnsiTheme="majorBidi" w:cstheme="majorBidi"/>
          <w:b/>
        </w:rPr>
      </w:pPr>
    </w:p>
    <w:p w14:paraId="7311A058" w14:textId="4F5BA74C" w:rsidR="00854DE6" w:rsidRPr="00822459" w:rsidRDefault="006C5CA4" w:rsidP="009C14C7">
      <w:pPr>
        <w:spacing w:after="0" w:line="240" w:lineRule="auto"/>
        <w:jc w:val="both"/>
        <w:rPr>
          <w:rFonts w:asciiTheme="majorBidi" w:eastAsia="Calibri" w:hAnsiTheme="majorBidi" w:cstheme="majorBidi"/>
          <w:b/>
        </w:rPr>
      </w:pPr>
      <w:r w:rsidRPr="00D04DD0">
        <w:rPr>
          <w:rFonts w:asciiTheme="majorBidi" w:hAnsiTheme="majorBidi" w:cstheme="majorBidi"/>
          <w:b/>
        </w:rPr>
        <w:t>4.</w:t>
      </w:r>
      <w:r w:rsidR="00726709">
        <w:rPr>
          <w:rFonts w:asciiTheme="majorBidi" w:hAnsiTheme="majorBidi" w:cstheme="majorBidi"/>
          <w:b/>
        </w:rPr>
        <w:t>8</w:t>
      </w:r>
      <w:r w:rsidR="00726709" w:rsidRPr="00822459">
        <w:rPr>
          <w:rFonts w:asciiTheme="majorBidi" w:hAnsiTheme="majorBidi" w:cstheme="majorBidi"/>
          <w:b/>
        </w:rPr>
        <w:t xml:space="preserve"> </w:t>
      </w:r>
      <w:r w:rsidR="00C311E5" w:rsidRPr="00822459">
        <w:rPr>
          <w:rFonts w:asciiTheme="majorBidi" w:hAnsiTheme="majorBidi" w:cstheme="majorBidi"/>
          <w:b/>
        </w:rPr>
        <w:t>Site Access</w:t>
      </w:r>
    </w:p>
    <w:p w14:paraId="0641387F" w14:textId="2AD1C40E" w:rsidR="00854DE6" w:rsidRPr="00D04DD0" w:rsidRDefault="0039655A" w:rsidP="009C14C7">
      <w:pPr>
        <w:spacing w:after="0" w:line="240" w:lineRule="auto"/>
        <w:jc w:val="both"/>
        <w:rPr>
          <w:rFonts w:asciiTheme="majorBidi" w:eastAsia="Calibri" w:hAnsiTheme="majorBidi" w:cstheme="majorBidi"/>
          <w:b/>
        </w:rPr>
      </w:pPr>
      <w:r w:rsidRPr="002912B7">
        <w:rPr>
          <w:rFonts w:asciiTheme="majorBidi" w:hAnsiTheme="majorBidi" w:cstheme="majorBidi"/>
        </w:rPr>
        <w:t>Supplier</w:t>
      </w:r>
      <w:r w:rsidR="00E05BED" w:rsidRPr="002912B7">
        <w:rPr>
          <w:rFonts w:asciiTheme="majorBidi" w:hAnsiTheme="majorBidi" w:cstheme="majorBidi"/>
        </w:rPr>
        <w:t xml:space="preserve"> shall </w:t>
      </w:r>
      <w:r w:rsidR="001D6AA0" w:rsidRPr="002912B7">
        <w:rPr>
          <w:rFonts w:asciiTheme="majorBidi" w:hAnsiTheme="majorBidi" w:cstheme="majorBidi"/>
        </w:rPr>
        <w:t xml:space="preserve">deliver to the </w:t>
      </w:r>
      <w:r w:rsidR="00AE0DE0" w:rsidRPr="002912B7">
        <w:rPr>
          <w:rFonts w:asciiTheme="majorBidi" w:hAnsiTheme="majorBidi" w:cstheme="majorBidi"/>
        </w:rPr>
        <w:t xml:space="preserve">designated </w:t>
      </w:r>
      <w:r w:rsidR="001D6AA0" w:rsidRPr="002912B7">
        <w:rPr>
          <w:rFonts w:asciiTheme="majorBidi" w:hAnsiTheme="majorBidi" w:cstheme="majorBidi"/>
        </w:rPr>
        <w:t xml:space="preserve">site as instructed by the </w:t>
      </w:r>
      <w:r w:rsidR="0015246E">
        <w:rPr>
          <w:rFonts w:asciiTheme="majorBidi" w:hAnsiTheme="majorBidi" w:cstheme="majorBidi"/>
        </w:rPr>
        <w:t xml:space="preserve">Delivery Order location(s) within </w:t>
      </w:r>
      <w:r w:rsidR="00F33EDC">
        <w:rPr>
          <w:rFonts w:asciiTheme="majorBidi" w:hAnsiTheme="majorBidi" w:cstheme="majorBidi"/>
        </w:rPr>
        <w:t>Northe</w:t>
      </w:r>
      <w:r w:rsidR="00B82C89">
        <w:rPr>
          <w:rFonts w:asciiTheme="majorBidi" w:hAnsiTheme="majorBidi" w:cstheme="majorBidi"/>
        </w:rPr>
        <w:t>ast S</w:t>
      </w:r>
      <w:r w:rsidR="00F33EDC">
        <w:rPr>
          <w:rFonts w:asciiTheme="majorBidi" w:hAnsiTheme="majorBidi" w:cstheme="majorBidi"/>
        </w:rPr>
        <w:t>yria</w:t>
      </w:r>
    </w:p>
    <w:p w14:paraId="0F21229A" w14:textId="77777777" w:rsidR="00854DE6" w:rsidRPr="00D04DD0" w:rsidRDefault="00854DE6" w:rsidP="00DB358C">
      <w:pPr>
        <w:spacing w:after="0" w:line="240" w:lineRule="auto"/>
        <w:jc w:val="both"/>
        <w:rPr>
          <w:rFonts w:asciiTheme="majorBidi" w:eastAsia="Calibri" w:hAnsiTheme="majorBidi" w:cstheme="majorBidi"/>
          <w:b/>
        </w:rPr>
      </w:pPr>
    </w:p>
    <w:p w14:paraId="053925D9" w14:textId="2AF78E72" w:rsidR="00854DE6" w:rsidRPr="00822459" w:rsidRDefault="006C5CA4" w:rsidP="009C14C7">
      <w:pPr>
        <w:spacing w:after="0" w:line="240" w:lineRule="auto"/>
        <w:jc w:val="both"/>
        <w:rPr>
          <w:rFonts w:asciiTheme="majorBidi" w:eastAsia="Calibri" w:hAnsiTheme="majorBidi" w:cstheme="majorBidi"/>
          <w:b/>
        </w:rPr>
      </w:pPr>
      <w:r w:rsidRPr="00D04DD0">
        <w:rPr>
          <w:rFonts w:asciiTheme="majorBidi" w:hAnsiTheme="majorBidi" w:cstheme="majorBidi"/>
          <w:b/>
        </w:rPr>
        <w:t>4.</w:t>
      </w:r>
      <w:r w:rsidR="00726709">
        <w:rPr>
          <w:rFonts w:asciiTheme="majorBidi" w:hAnsiTheme="majorBidi" w:cstheme="majorBidi"/>
          <w:b/>
        </w:rPr>
        <w:t>9</w:t>
      </w:r>
      <w:r w:rsidR="00726709" w:rsidRPr="00822459">
        <w:rPr>
          <w:rFonts w:asciiTheme="majorBidi" w:hAnsiTheme="majorBidi" w:cstheme="majorBidi"/>
          <w:b/>
        </w:rPr>
        <w:t xml:space="preserve"> </w:t>
      </w:r>
      <w:r w:rsidR="00854DE6" w:rsidRPr="00822459">
        <w:rPr>
          <w:rFonts w:asciiTheme="majorBidi" w:hAnsiTheme="majorBidi" w:cstheme="majorBidi"/>
          <w:b/>
        </w:rPr>
        <w:t>Sec</w:t>
      </w:r>
      <w:r w:rsidR="00C311E5" w:rsidRPr="00822459">
        <w:rPr>
          <w:rFonts w:asciiTheme="majorBidi" w:hAnsiTheme="majorBidi" w:cstheme="majorBidi"/>
          <w:b/>
        </w:rPr>
        <w:t>urity</w:t>
      </w:r>
    </w:p>
    <w:p w14:paraId="7C6D9646" w14:textId="77777777" w:rsidR="00854DE6" w:rsidRPr="00D04DD0" w:rsidRDefault="00E05BED" w:rsidP="001D6AA0">
      <w:pPr>
        <w:spacing w:after="0" w:line="240" w:lineRule="auto"/>
        <w:jc w:val="both"/>
        <w:rPr>
          <w:rFonts w:asciiTheme="majorBidi" w:hAnsiTheme="majorBidi" w:cstheme="majorBidi"/>
        </w:rPr>
      </w:pPr>
      <w:r w:rsidRPr="002912B7">
        <w:rPr>
          <w:rFonts w:asciiTheme="majorBidi" w:hAnsiTheme="majorBidi" w:cstheme="majorBidi"/>
        </w:rPr>
        <w:t xml:space="preserve">The </w:t>
      </w:r>
      <w:r w:rsidR="0039655A" w:rsidRPr="002912B7">
        <w:rPr>
          <w:rFonts w:asciiTheme="majorBidi" w:hAnsiTheme="majorBidi" w:cstheme="majorBidi"/>
        </w:rPr>
        <w:t>Supplier</w:t>
      </w:r>
      <w:r w:rsidRPr="002912B7">
        <w:rPr>
          <w:rFonts w:asciiTheme="majorBidi" w:hAnsiTheme="majorBidi" w:cstheme="majorBidi"/>
        </w:rPr>
        <w:t xml:space="preserve"> acknowledges the importance of security considerations in performing the Work and agrees to comply fully with USAID and ES security requirements. The </w:t>
      </w:r>
      <w:r w:rsidR="0039655A" w:rsidRPr="002912B7">
        <w:rPr>
          <w:rFonts w:asciiTheme="majorBidi" w:hAnsiTheme="majorBidi" w:cstheme="majorBidi"/>
        </w:rPr>
        <w:t>Supplier</w:t>
      </w:r>
      <w:r w:rsidRPr="002912B7">
        <w:rPr>
          <w:rFonts w:asciiTheme="majorBidi" w:hAnsiTheme="majorBidi" w:cstheme="majorBidi"/>
        </w:rPr>
        <w:t xml:space="preserve"> shall be fully responsible for security of the </w:t>
      </w:r>
      <w:r w:rsidR="001D6AA0" w:rsidRPr="002912B7">
        <w:rPr>
          <w:rFonts w:asciiTheme="majorBidi" w:hAnsiTheme="majorBidi" w:cstheme="majorBidi"/>
        </w:rPr>
        <w:t>equipment during delivery and until proper handover to ES staff is complete.</w:t>
      </w:r>
      <w:r w:rsidRPr="002912B7">
        <w:rPr>
          <w:rFonts w:asciiTheme="majorBidi" w:hAnsiTheme="majorBidi" w:cstheme="majorBidi"/>
        </w:rPr>
        <w:t xml:space="preserve"> Any handover between local authorities and the </w:t>
      </w:r>
      <w:r w:rsidR="0039655A" w:rsidRPr="00D04DD0">
        <w:rPr>
          <w:rFonts w:asciiTheme="majorBidi" w:hAnsiTheme="majorBidi" w:cstheme="majorBidi"/>
        </w:rPr>
        <w:t>Supplier</w:t>
      </w:r>
      <w:r w:rsidRPr="00D04DD0">
        <w:rPr>
          <w:rFonts w:asciiTheme="majorBidi" w:hAnsiTheme="majorBidi" w:cstheme="majorBidi"/>
        </w:rPr>
        <w:t xml:space="preserve"> shall be coordinated through ES. The costs of such security compliance shall be included in the proposal. Should any security issues arise, the </w:t>
      </w:r>
      <w:r w:rsidR="0039655A" w:rsidRPr="00D04DD0">
        <w:rPr>
          <w:rFonts w:asciiTheme="majorBidi" w:hAnsiTheme="majorBidi" w:cstheme="majorBidi"/>
        </w:rPr>
        <w:t>Supplier</w:t>
      </w:r>
      <w:r w:rsidRPr="00D04DD0">
        <w:rPr>
          <w:rFonts w:asciiTheme="majorBidi" w:hAnsiTheme="majorBidi" w:cstheme="majorBidi"/>
        </w:rPr>
        <w:t xml:space="preserve"> will be responsible for coordinating directly with the appropriate local authorities and keeping ES informed of any issues and communications with local authorities.</w:t>
      </w:r>
    </w:p>
    <w:p w14:paraId="132AEE39" w14:textId="77777777" w:rsidR="00854DE6" w:rsidRPr="00D04DD0" w:rsidRDefault="00854DE6" w:rsidP="00DB358C">
      <w:pPr>
        <w:spacing w:after="0" w:line="240" w:lineRule="auto"/>
        <w:jc w:val="both"/>
        <w:rPr>
          <w:rFonts w:asciiTheme="majorBidi" w:eastAsia="Calibri" w:hAnsiTheme="majorBidi" w:cstheme="majorBidi"/>
          <w:b/>
        </w:rPr>
      </w:pPr>
    </w:p>
    <w:p w14:paraId="7101BEAC" w14:textId="4475E01B" w:rsidR="00854DE6" w:rsidRPr="00822459" w:rsidRDefault="00C662CB" w:rsidP="009C14C7">
      <w:pPr>
        <w:spacing w:after="0" w:line="240" w:lineRule="auto"/>
        <w:jc w:val="both"/>
        <w:rPr>
          <w:rFonts w:asciiTheme="majorBidi" w:eastAsia="Calibri" w:hAnsiTheme="majorBidi" w:cstheme="majorBidi"/>
          <w:b/>
        </w:rPr>
      </w:pPr>
      <w:r w:rsidRPr="00D04DD0">
        <w:rPr>
          <w:rFonts w:asciiTheme="majorBidi" w:hAnsiTheme="majorBidi" w:cstheme="majorBidi"/>
          <w:b/>
          <w:bCs/>
        </w:rPr>
        <w:t>4.</w:t>
      </w:r>
      <w:r w:rsidR="000338E2">
        <w:rPr>
          <w:rFonts w:asciiTheme="majorBidi" w:hAnsiTheme="majorBidi" w:cstheme="majorBidi"/>
          <w:b/>
          <w:bCs/>
        </w:rPr>
        <w:t>10</w:t>
      </w:r>
      <w:r w:rsidR="000338E2" w:rsidRPr="00822459">
        <w:rPr>
          <w:rFonts w:asciiTheme="majorBidi" w:hAnsiTheme="majorBidi" w:cstheme="majorBidi"/>
          <w:b/>
          <w:bCs/>
        </w:rPr>
        <w:t xml:space="preserve"> </w:t>
      </w:r>
      <w:r w:rsidR="00C311E5" w:rsidRPr="00822459">
        <w:rPr>
          <w:rFonts w:asciiTheme="majorBidi" w:hAnsiTheme="majorBidi" w:cstheme="majorBidi"/>
          <w:b/>
          <w:bCs/>
        </w:rPr>
        <w:t>Quality Control Plan</w:t>
      </w:r>
    </w:p>
    <w:p w14:paraId="6AFCAEA3" w14:textId="1BEB153D" w:rsidR="00854DE6" w:rsidRPr="002912B7" w:rsidRDefault="0039655A" w:rsidP="00E07D5A">
      <w:pPr>
        <w:spacing w:after="0" w:line="240" w:lineRule="auto"/>
        <w:jc w:val="both"/>
        <w:rPr>
          <w:rFonts w:asciiTheme="majorBidi" w:hAnsiTheme="majorBidi" w:cstheme="majorBidi"/>
        </w:rPr>
      </w:pPr>
      <w:r w:rsidRPr="002912B7">
        <w:rPr>
          <w:rFonts w:asciiTheme="majorBidi" w:hAnsiTheme="majorBidi" w:cstheme="majorBidi"/>
        </w:rPr>
        <w:t>Supplier</w:t>
      </w:r>
      <w:r w:rsidR="00E05BED" w:rsidRPr="002912B7">
        <w:rPr>
          <w:rFonts w:asciiTheme="majorBidi" w:hAnsiTheme="majorBidi" w:cstheme="majorBidi"/>
        </w:rPr>
        <w:t xml:space="preserve"> shall submit </w:t>
      </w:r>
      <w:r w:rsidR="008C5D17" w:rsidRPr="002912B7">
        <w:rPr>
          <w:rFonts w:asciiTheme="majorBidi" w:hAnsiTheme="majorBidi" w:cstheme="majorBidi"/>
        </w:rPr>
        <w:t xml:space="preserve">official </w:t>
      </w:r>
      <w:r w:rsidR="001D6AA0" w:rsidRPr="002912B7">
        <w:rPr>
          <w:rFonts w:asciiTheme="majorBidi" w:hAnsiTheme="majorBidi" w:cstheme="majorBidi"/>
        </w:rPr>
        <w:t xml:space="preserve">items testing </w:t>
      </w:r>
      <w:r w:rsidR="008C5D17" w:rsidRPr="002912B7">
        <w:rPr>
          <w:rFonts w:asciiTheme="majorBidi" w:hAnsiTheme="majorBidi" w:cstheme="majorBidi"/>
        </w:rPr>
        <w:t xml:space="preserve">results at factory for ES team approval. </w:t>
      </w:r>
      <w:r w:rsidR="0015246E">
        <w:rPr>
          <w:rFonts w:asciiTheme="majorBidi" w:hAnsiTheme="majorBidi" w:cstheme="majorBidi"/>
        </w:rPr>
        <w:t xml:space="preserve">Designated </w:t>
      </w:r>
      <w:r w:rsidR="008C5D17" w:rsidRPr="002912B7">
        <w:rPr>
          <w:rFonts w:asciiTheme="majorBidi" w:hAnsiTheme="majorBidi" w:cstheme="majorBidi"/>
        </w:rPr>
        <w:t xml:space="preserve">ES team reserves the right to attend the testing </w:t>
      </w:r>
      <w:r w:rsidR="00E07D5A">
        <w:rPr>
          <w:rFonts w:asciiTheme="majorBidi" w:hAnsiTheme="majorBidi" w:cstheme="majorBidi"/>
        </w:rPr>
        <w:t xml:space="preserve">on the expense of </w:t>
      </w:r>
      <w:r w:rsidR="008C5D17" w:rsidRPr="002912B7">
        <w:rPr>
          <w:rFonts w:asciiTheme="majorBidi" w:hAnsiTheme="majorBidi" w:cstheme="majorBidi"/>
        </w:rPr>
        <w:t>the supplier</w:t>
      </w:r>
      <w:r w:rsidR="00E07D5A">
        <w:rPr>
          <w:rFonts w:asciiTheme="majorBidi" w:hAnsiTheme="majorBidi" w:cstheme="majorBidi"/>
        </w:rPr>
        <w:t xml:space="preserve">. </w:t>
      </w:r>
      <w:r w:rsidR="008C5D17" w:rsidRPr="002912B7">
        <w:rPr>
          <w:rFonts w:asciiTheme="majorBidi" w:hAnsiTheme="majorBidi" w:cstheme="majorBidi"/>
        </w:rPr>
        <w:t xml:space="preserve">Nevertheless, the supplier shall coordinate when asked for all necessary </w:t>
      </w:r>
      <w:r w:rsidR="00E07D5A">
        <w:rPr>
          <w:rFonts w:asciiTheme="majorBidi" w:hAnsiTheme="majorBidi" w:cstheme="majorBidi"/>
        </w:rPr>
        <w:t xml:space="preserve">logistical </w:t>
      </w:r>
      <w:r w:rsidR="008C5D17" w:rsidRPr="002912B7">
        <w:rPr>
          <w:rFonts w:asciiTheme="majorBidi" w:hAnsiTheme="majorBidi" w:cstheme="majorBidi"/>
        </w:rPr>
        <w:t>arrangements for the ES team access to testing site (factory, lab, or any other testing facility).</w:t>
      </w:r>
    </w:p>
    <w:p w14:paraId="7AC4A19E" w14:textId="77777777" w:rsidR="00854DE6" w:rsidRPr="00D04DD0" w:rsidRDefault="00854DE6" w:rsidP="00DB358C">
      <w:pPr>
        <w:spacing w:after="0" w:line="240" w:lineRule="auto"/>
        <w:jc w:val="both"/>
        <w:rPr>
          <w:rFonts w:asciiTheme="majorBidi" w:eastAsia="Calibri" w:hAnsiTheme="majorBidi" w:cstheme="majorBidi"/>
          <w:b/>
        </w:rPr>
      </w:pPr>
    </w:p>
    <w:p w14:paraId="75FC4F4A" w14:textId="6955512F" w:rsidR="00C211AB" w:rsidRPr="00492DA0" w:rsidRDefault="00C662CB" w:rsidP="00E07D5A">
      <w:pPr>
        <w:spacing w:after="0" w:line="240" w:lineRule="auto"/>
        <w:jc w:val="both"/>
        <w:rPr>
          <w:rFonts w:asciiTheme="majorBidi" w:eastAsia="Calibri" w:hAnsiTheme="majorBidi" w:cstheme="majorBidi"/>
          <w:b/>
        </w:rPr>
      </w:pPr>
      <w:r w:rsidRPr="00D04DD0">
        <w:rPr>
          <w:rFonts w:asciiTheme="majorBidi" w:hAnsiTheme="majorBidi" w:cstheme="majorBidi"/>
          <w:b/>
        </w:rPr>
        <w:t>4.</w:t>
      </w:r>
      <w:r w:rsidR="00E07D5A" w:rsidRPr="00D04DD0">
        <w:rPr>
          <w:rFonts w:asciiTheme="majorBidi" w:hAnsiTheme="majorBidi" w:cstheme="majorBidi"/>
          <w:b/>
        </w:rPr>
        <w:t>1</w:t>
      </w:r>
      <w:r w:rsidR="00E07D5A">
        <w:rPr>
          <w:rFonts w:asciiTheme="majorBidi" w:hAnsiTheme="majorBidi" w:cstheme="majorBidi"/>
          <w:b/>
        </w:rPr>
        <w:t>1</w:t>
      </w:r>
      <w:r w:rsidR="00E07D5A" w:rsidRPr="00492DA0">
        <w:rPr>
          <w:rFonts w:asciiTheme="majorBidi" w:hAnsiTheme="majorBidi" w:cstheme="majorBidi"/>
          <w:b/>
        </w:rPr>
        <w:t xml:space="preserve"> </w:t>
      </w:r>
      <w:r w:rsidR="00C311E5" w:rsidRPr="00492DA0">
        <w:rPr>
          <w:rFonts w:asciiTheme="majorBidi" w:hAnsiTheme="majorBidi" w:cstheme="majorBidi"/>
          <w:b/>
        </w:rPr>
        <w:t>Changes</w:t>
      </w:r>
    </w:p>
    <w:p w14:paraId="6B7AB4E1" w14:textId="669017F9" w:rsidR="00C211AB" w:rsidRPr="002912B7" w:rsidRDefault="00C211AB" w:rsidP="00607FEC">
      <w:pPr>
        <w:spacing w:after="0" w:line="240" w:lineRule="auto"/>
        <w:jc w:val="both"/>
        <w:rPr>
          <w:rFonts w:asciiTheme="majorBidi" w:eastAsia="Calibri" w:hAnsiTheme="majorBidi" w:cstheme="majorBidi"/>
          <w:b/>
        </w:rPr>
      </w:pPr>
      <w:r w:rsidRPr="002912B7">
        <w:rPr>
          <w:rFonts w:asciiTheme="majorBidi" w:hAnsiTheme="majorBidi" w:cstheme="majorBidi"/>
        </w:rPr>
        <w:lastRenderedPageBreak/>
        <w:t>A) FAR 52.243.1 (</w:t>
      </w:r>
      <w:r w:rsidRPr="002912B7">
        <w:rPr>
          <w:rFonts w:asciiTheme="majorBidi" w:hAnsiTheme="majorBidi" w:cstheme="majorBidi"/>
          <w:b/>
        </w:rPr>
        <w:t xml:space="preserve">Changes Fixed Price </w:t>
      </w:r>
      <w:r w:rsidRPr="002912B7">
        <w:rPr>
          <w:rFonts w:asciiTheme="majorBidi" w:hAnsiTheme="majorBidi" w:cstheme="majorBidi"/>
        </w:rPr>
        <w:t xml:space="preserve">(Aug 1987)) shall apply to the Subcontract. (References to the Contracting Officer therein shall be deemed to mean the </w:t>
      </w:r>
      <w:r w:rsidRPr="0015246E">
        <w:rPr>
          <w:rFonts w:asciiTheme="majorBidi" w:hAnsiTheme="majorBidi" w:cstheme="majorBidi"/>
          <w:b/>
        </w:rPr>
        <w:t xml:space="preserve">Director of </w:t>
      </w:r>
      <w:r w:rsidR="008E1D35">
        <w:rPr>
          <w:rFonts w:asciiTheme="majorBidi" w:hAnsiTheme="majorBidi" w:cstheme="majorBidi"/>
          <w:b/>
        </w:rPr>
        <w:t>Grants and Contracts</w:t>
      </w:r>
      <w:r w:rsidRPr="002912B7">
        <w:rPr>
          <w:rFonts w:asciiTheme="majorBidi" w:hAnsiTheme="majorBidi" w:cstheme="majorBidi"/>
        </w:rPr>
        <w:t xml:space="preserve">) </w:t>
      </w:r>
    </w:p>
    <w:p w14:paraId="5D7A0443" w14:textId="68CF18D9" w:rsidR="00C211AB" w:rsidRPr="002912B7" w:rsidRDefault="00C211AB" w:rsidP="00DF02C7">
      <w:pPr>
        <w:pStyle w:val="ListParagraph"/>
        <w:spacing w:line="240" w:lineRule="auto"/>
        <w:ind w:left="450"/>
        <w:jc w:val="both"/>
        <w:rPr>
          <w:rFonts w:asciiTheme="majorBidi" w:hAnsiTheme="majorBidi" w:cstheme="majorBidi"/>
        </w:rPr>
      </w:pPr>
      <w:bookmarkStart w:id="22" w:name="wp1128920"/>
      <w:bookmarkEnd w:id="22"/>
      <w:r w:rsidRPr="002912B7">
        <w:rPr>
          <w:rFonts w:asciiTheme="majorBidi" w:hAnsiTheme="majorBidi" w:cstheme="majorBidi"/>
        </w:rPr>
        <w:t xml:space="preserve">(a) The ES </w:t>
      </w:r>
      <w:r w:rsidR="008E1D35">
        <w:rPr>
          <w:rFonts w:asciiTheme="majorBidi" w:hAnsiTheme="majorBidi" w:cstheme="majorBidi"/>
        </w:rPr>
        <w:t xml:space="preserve">Director of Grants and Contracts </w:t>
      </w:r>
      <w:r w:rsidRPr="002912B7">
        <w:rPr>
          <w:rFonts w:asciiTheme="majorBidi" w:hAnsiTheme="majorBidi" w:cstheme="majorBidi"/>
        </w:rPr>
        <w:t xml:space="preserve">may at any time, by written order, and without notice to the sureties, if any, make changes within the general scope of this subcontract in any one or more of the following: </w:t>
      </w:r>
    </w:p>
    <w:p w14:paraId="2D02672A" w14:textId="77777777" w:rsidR="00C211AB" w:rsidRPr="002912B7" w:rsidRDefault="00C211AB" w:rsidP="00DB358C">
      <w:pPr>
        <w:pStyle w:val="ListParagraph"/>
        <w:spacing w:line="240" w:lineRule="auto"/>
        <w:ind w:left="450"/>
        <w:jc w:val="both"/>
        <w:rPr>
          <w:rFonts w:asciiTheme="majorBidi" w:hAnsiTheme="majorBidi" w:cstheme="majorBidi"/>
        </w:rPr>
      </w:pPr>
      <w:bookmarkStart w:id="23" w:name="wp1128921"/>
      <w:bookmarkEnd w:id="23"/>
      <w:r w:rsidRPr="002912B7">
        <w:rPr>
          <w:rFonts w:asciiTheme="majorBidi" w:hAnsiTheme="majorBidi" w:cstheme="majorBidi"/>
        </w:rPr>
        <w:t xml:space="preserve">(1) Drawings, designs, or specifications when the supplies to be furnished are to be specially manufactured for the Government in accordance with the drawings, designs, or specifications. </w:t>
      </w:r>
    </w:p>
    <w:p w14:paraId="503C9484" w14:textId="77777777" w:rsidR="00C211AB" w:rsidRPr="00D04DD0" w:rsidRDefault="00C211AB" w:rsidP="00DB358C">
      <w:pPr>
        <w:pStyle w:val="ListParagraph"/>
        <w:spacing w:line="240" w:lineRule="auto"/>
        <w:ind w:left="450"/>
        <w:jc w:val="both"/>
        <w:rPr>
          <w:rFonts w:asciiTheme="majorBidi" w:hAnsiTheme="majorBidi" w:cstheme="majorBidi"/>
        </w:rPr>
      </w:pPr>
      <w:bookmarkStart w:id="24" w:name="wp1128922"/>
      <w:bookmarkEnd w:id="24"/>
      <w:r w:rsidRPr="00D04DD0">
        <w:rPr>
          <w:rFonts w:asciiTheme="majorBidi" w:hAnsiTheme="majorBidi" w:cstheme="majorBidi"/>
        </w:rPr>
        <w:t xml:space="preserve">(2) Method of shipment or packing. </w:t>
      </w:r>
    </w:p>
    <w:p w14:paraId="3F1A7920" w14:textId="77777777" w:rsidR="00C211AB" w:rsidRPr="00D04DD0" w:rsidRDefault="00C211AB" w:rsidP="00DB358C">
      <w:pPr>
        <w:pStyle w:val="ListParagraph"/>
        <w:spacing w:line="240" w:lineRule="auto"/>
        <w:ind w:left="450"/>
        <w:jc w:val="both"/>
        <w:rPr>
          <w:rFonts w:asciiTheme="majorBidi" w:hAnsiTheme="majorBidi" w:cstheme="majorBidi"/>
        </w:rPr>
      </w:pPr>
      <w:bookmarkStart w:id="25" w:name="wp1128923"/>
      <w:bookmarkEnd w:id="25"/>
      <w:r w:rsidRPr="00D04DD0">
        <w:rPr>
          <w:rFonts w:asciiTheme="majorBidi" w:hAnsiTheme="majorBidi" w:cstheme="majorBidi"/>
        </w:rPr>
        <w:t xml:space="preserve">(3) Place of delivery. </w:t>
      </w:r>
    </w:p>
    <w:p w14:paraId="75A58D0D" w14:textId="77777777" w:rsidR="00C211AB" w:rsidRPr="00D04DD0" w:rsidRDefault="00C211AB" w:rsidP="00DB358C">
      <w:pPr>
        <w:pStyle w:val="ListParagraph"/>
        <w:spacing w:line="240" w:lineRule="auto"/>
        <w:ind w:left="450"/>
        <w:jc w:val="both"/>
        <w:rPr>
          <w:rFonts w:asciiTheme="majorBidi" w:hAnsiTheme="majorBidi" w:cstheme="majorBidi"/>
        </w:rPr>
      </w:pPr>
      <w:bookmarkStart w:id="26" w:name="wp1128924"/>
      <w:bookmarkEnd w:id="26"/>
      <w:r w:rsidRPr="00D04DD0">
        <w:rPr>
          <w:rFonts w:asciiTheme="majorBidi" w:hAnsiTheme="majorBidi" w:cstheme="majorBidi"/>
        </w:rPr>
        <w:t xml:space="preserve">(b) If any such change causes an increase or decrease in the cost of, or the time required for, performance of any part of the work under this contract, whether or not changed by the order, the ES Contracting Officer shall make an equitable adjustment in the subcontract price, the delivery schedule, or both, and shall modify the subcontract. </w:t>
      </w:r>
    </w:p>
    <w:p w14:paraId="6B21100D" w14:textId="77777777" w:rsidR="00C211AB" w:rsidRPr="00D04DD0" w:rsidRDefault="00C211AB" w:rsidP="00DB358C">
      <w:pPr>
        <w:pStyle w:val="ListParagraph"/>
        <w:spacing w:line="240" w:lineRule="auto"/>
        <w:ind w:left="450"/>
        <w:jc w:val="both"/>
        <w:rPr>
          <w:rFonts w:asciiTheme="majorBidi" w:hAnsiTheme="majorBidi" w:cstheme="majorBidi"/>
        </w:rPr>
      </w:pPr>
      <w:bookmarkStart w:id="27" w:name="wp1128925"/>
      <w:bookmarkEnd w:id="27"/>
      <w:r w:rsidRPr="00D04DD0">
        <w:rPr>
          <w:rFonts w:asciiTheme="majorBidi" w:hAnsiTheme="majorBidi" w:cstheme="majorBidi"/>
        </w:rPr>
        <w:t xml:space="preserve">(c) The </w:t>
      </w:r>
      <w:r w:rsidR="0039655A" w:rsidRPr="00D04DD0">
        <w:rPr>
          <w:rFonts w:asciiTheme="majorBidi" w:hAnsiTheme="majorBidi" w:cstheme="majorBidi"/>
        </w:rPr>
        <w:t>Supplier</w:t>
      </w:r>
      <w:r w:rsidRPr="00D04DD0">
        <w:rPr>
          <w:rFonts w:asciiTheme="majorBidi" w:hAnsiTheme="majorBidi" w:cstheme="majorBidi"/>
        </w:rPr>
        <w:t xml:space="preserve"> must assert its right to an adjustment under this clause within 30 days from the date of receipt of the written order. However, if the ES Contracting Officer decides that the facts justify it, the Contracting Officer may receive and act upon a proposal submitted before final payment of the subcontract. </w:t>
      </w:r>
    </w:p>
    <w:p w14:paraId="6E71A4F3" w14:textId="77777777" w:rsidR="00C211AB" w:rsidRPr="00D04DD0" w:rsidRDefault="00C211AB" w:rsidP="00DB358C">
      <w:pPr>
        <w:pStyle w:val="ListParagraph"/>
        <w:spacing w:line="240" w:lineRule="auto"/>
        <w:ind w:left="450"/>
        <w:jc w:val="both"/>
        <w:rPr>
          <w:rFonts w:asciiTheme="majorBidi" w:hAnsiTheme="majorBidi" w:cstheme="majorBidi"/>
        </w:rPr>
      </w:pPr>
      <w:bookmarkStart w:id="28" w:name="wp1128926"/>
      <w:bookmarkEnd w:id="28"/>
      <w:r w:rsidRPr="00D04DD0">
        <w:rPr>
          <w:rFonts w:asciiTheme="majorBidi" w:hAnsiTheme="majorBidi" w:cstheme="majorBidi"/>
        </w:rPr>
        <w:t xml:space="preserve">(d) If the </w:t>
      </w:r>
      <w:r w:rsidR="0039655A" w:rsidRPr="00D04DD0">
        <w:rPr>
          <w:rFonts w:asciiTheme="majorBidi" w:hAnsiTheme="majorBidi" w:cstheme="majorBidi"/>
        </w:rPr>
        <w:t>Supplier</w:t>
      </w:r>
      <w:r w:rsidRPr="00D04DD0">
        <w:rPr>
          <w:rFonts w:asciiTheme="majorBidi" w:hAnsiTheme="majorBidi" w:cstheme="majorBidi"/>
        </w:rPr>
        <w:t xml:space="preserve">’s proposal includes the cost of property made obsolete or excess by the change, the Contracting Officer shall have the right to prescribe the manner of the disposition of the property. </w:t>
      </w:r>
      <w:bookmarkStart w:id="29" w:name="wp1128927"/>
      <w:bookmarkEnd w:id="29"/>
      <w:r w:rsidRPr="00D04DD0">
        <w:rPr>
          <w:rFonts w:asciiTheme="majorBidi" w:hAnsiTheme="majorBidi" w:cstheme="majorBidi"/>
        </w:rPr>
        <w:t xml:space="preserve">(e) Failure to agree to any adjustment shall be a dispute under the Disputes clause. However, nothing in this clause shall excuse the </w:t>
      </w:r>
      <w:r w:rsidR="0039655A" w:rsidRPr="00D04DD0">
        <w:rPr>
          <w:rFonts w:asciiTheme="majorBidi" w:hAnsiTheme="majorBidi" w:cstheme="majorBidi"/>
        </w:rPr>
        <w:t>Supplier</w:t>
      </w:r>
      <w:r w:rsidRPr="00D04DD0">
        <w:rPr>
          <w:rFonts w:asciiTheme="majorBidi" w:hAnsiTheme="majorBidi" w:cstheme="majorBidi"/>
        </w:rPr>
        <w:t xml:space="preserve"> from proceeding with the contract as changed. </w:t>
      </w:r>
    </w:p>
    <w:p w14:paraId="18D20394" w14:textId="35CD36A3" w:rsidR="00C211AB" w:rsidRPr="00492DA0" w:rsidRDefault="00C662CB" w:rsidP="007C1AC6">
      <w:pPr>
        <w:tabs>
          <w:tab w:val="left" w:pos="360"/>
        </w:tabs>
        <w:spacing w:after="0" w:line="240" w:lineRule="auto"/>
        <w:jc w:val="both"/>
        <w:rPr>
          <w:rFonts w:asciiTheme="majorBidi" w:hAnsiTheme="majorBidi" w:cstheme="majorBidi"/>
        </w:rPr>
      </w:pPr>
      <w:r w:rsidRPr="00D04DD0">
        <w:rPr>
          <w:rFonts w:asciiTheme="majorBidi" w:hAnsiTheme="majorBidi" w:cstheme="majorBidi"/>
          <w:b/>
        </w:rPr>
        <w:t>4.</w:t>
      </w:r>
      <w:r w:rsidR="007C1AC6" w:rsidRPr="00D04DD0">
        <w:rPr>
          <w:rFonts w:asciiTheme="majorBidi" w:hAnsiTheme="majorBidi" w:cstheme="majorBidi"/>
          <w:b/>
        </w:rPr>
        <w:t>1</w:t>
      </w:r>
      <w:r w:rsidR="007C1AC6">
        <w:rPr>
          <w:rFonts w:asciiTheme="majorBidi" w:hAnsiTheme="majorBidi" w:cstheme="majorBidi"/>
          <w:b/>
        </w:rPr>
        <w:t>2</w:t>
      </w:r>
      <w:r w:rsidR="007C1AC6" w:rsidRPr="00492DA0">
        <w:rPr>
          <w:rFonts w:asciiTheme="majorBidi" w:hAnsiTheme="majorBidi" w:cstheme="majorBidi"/>
          <w:b/>
        </w:rPr>
        <w:t xml:space="preserve"> </w:t>
      </w:r>
      <w:r w:rsidR="00C311E5" w:rsidRPr="00492DA0">
        <w:rPr>
          <w:rFonts w:asciiTheme="majorBidi" w:hAnsiTheme="majorBidi" w:cstheme="majorBidi"/>
          <w:b/>
        </w:rPr>
        <w:t>Discoveries</w:t>
      </w:r>
    </w:p>
    <w:p w14:paraId="4BDFFDA3" w14:textId="77777777" w:rsidR="00C211AB" w:rsidRPr="002912B7" w:rsidRDefault="0039655A" w:rsidP="00DB358C">
      <w:pPr>
        <w:tabs>
          <w:tab w:val="left" w:pos="360"/>
        </w:tabs>
        <w:spacing w:after="0" w:line="240" w:lineRule="auto"/>
        <w:jc w:val="both"/>
        <w:rPr>
          <w:rFonts w:asciiTheme="majorBidi" w:hAnsiTheme="majorBidi" w:cstheme="majorBidi"/>
        </w:rPr>
      </w:pPr>
      <w:r w:rsidRPr="002912B7">
        <w:rPr>
          <w:rFonts w:asciiTheme="majorBidi" w:hAnsiTheme="majorBidi" w:cstheme="majorBidi"/>
        </w:rPr>
        <w:t>Supplier</w:t>
      </w:r>
      <w:r w:rsidR="00E05BED" w:rsidRPr="002912B7">
        <w:rPr>
          <w:rFonts w:asciiTheme="majorBidi" w:hAnsiTheme="majorBidi" w:cstheme="majorBidi"/>
        </w:rPr>
        <w:t xml:space="preserve"> shall immediately notify the Director of Engineering in the event that anything of historical, cultural, archeological, natural or other interest or of significant value is discovered on the Site, and shall carry out the Director of Engineering’s instructions for dealing with such items.</w:t>
      </w:r>
    </w:p>
    <w:p w14:paraId="6B122AE2" w14:textId="77777777" w:rsidR="00190116" w:rsidRPr="002912B7" w:rsidRDefault="00190116" w:rsidP="00DB358C">
      <w:pPr>
        <w:tabs>
          <w:tab w:val="left" w:pos="360"/>
        </w:tabs>
        <w:spacing w:after="0" w:line="240" w:lineRule="auto"/>
        <w:jc w:val="both"/>
        <w:rPr>
          <w:rFonts w:asciiTheme="majorBidi" w:hAnsiTheme="majorBidi" w:cstheme="majorBidi"/>
        </w:rPr>
      </w:pPr>
    </w:p>
    <w:p w14:paraId="330403AF" w14:textId="33B1E319" w:rsidR="00C211AB" w:rsidRPr="00492DA0" w:rsidRDefault="00C662CB" w:rsidP="007C1AC6">
      <w:pPr>
        <w:tabs>
          <w:tab w:val="left" w:pos="360"/>
        </w:tabs>
        <w:spacing w:after="0" w:line="240" w:lineRule="auto"/>
        <w:jc w:val="both"/>
        <w:rPr>
          <w:rFonts w:asciiTheme="majorBidi" w:hAnsiTheme="majorBidi" w:cstheme="majorBidi"/>
        </w:rPr>
      </w:pPr>
      <w:r w:rsidRPr="00D04DD0">
        <w:rPr>
          <w:rFonts w:asciiTheme="majorBidi" w:hAnsiTheme="majorBidi" w:cstheme="majorBidi"/>
          <w:b/>
        </w:rPr>
        <w:t>4.</w:t>
      </w:r>
      <w:r w:rsidR="007C1AC6" w:rsidRPr="00D04DD0">
        <w:rPr>
          <w:rFonts w:asciiTheme="majorBidi" w:hAnsiTheme="majorBidi" w:cstheme="majorBidi"/>
          <w:b/>
        </w:rPr>
        <w:t>1</w:t>
      </w:r>
      <w:r w:rsidR="007C1AC6">
        <w:rPr>
          <w:rFonts w:asciiTheme="majorBidi" w:hAnsiTheme="majorBidi" w:cstheme="majorBidi"/>
          <w:b/>
        </w:rPr>
        <w:t>3</w:t>
      </w:r>
      <w:r w:rsidR="007C1AC6" w:rsidRPr="00492DA0">
        <w:rPr>
          <w:rFonts w:asciiTheme="majorBidi" w:hAnsiTheme="majorBidi" w:cstheme="majorBidi"/>
          <w:b/>
        </w:rPr>
        <w:t xml:space="preserve"> </w:t>
      </w:r>
      <w:r w:rsidR="00C211AB" w:rsidRPr="00492DA0">
        <w:rPr>
          <w:rFonts w:asciiTheme="majorBidi" w:hAnsiTheme="majorBidi" w:cstheme="majorBidi"/>
          <w:b/>
        </w:rPr>
        <w:t>Safety</w:t>
      </w:r>
    </w:p>
    <w:p w14:paraId="3C0E137C" w14:textId="77777777" w:rsidR="00C211AB" w:rsidRPr="00D04DD0" w:rsidRDefault="0039655A" w:rsidP="008C5D17">
      <w:pPr>
        <w:tabs>
          <w:tab w:val="left" w:pos="360"/>
        </w:tabs>
        <w:spacing w:after="0" w:line="240" w:lineRule="auto"/>
        <w:jc w:val="both"/>
        <w:rPr>
          <w:rFonts w:asciiTheme="majorBidi" w:hAnsiTheme="majorBidi" w:cstheme="majorBidi"/>
        </w:rPr>
      </w:pPr>
      <w:r w:rsidRPr="002912B7">
        <w:rPr>
          <w:rFonts w:asciiTheme="majorBidi" w:hAnsiTheme="majorBidi" w:cstheme="majorBidi"/>
        </w:rPr>
        <w:t>Supplier</w:t>
      </w:r>
      <w:r w:rsidR="00E05BED" w:rsidRPr="002912B7">
        <w:rPr>
          <w:rFonts w:asciiTheme="majorBidi" w:hAnsiTheme="majorBidi" w:cstheme="majorBidi"/>
        </w:rPr>
        <w:t xml:space="preserve"> shall be solely responsible for the safety of </w:t>
      </w:r>
      <w:r w:rsidR="008C5D17" w:rsidRPr="002912B7">
        <w:rPr>
          <w:rFonts w:asciiTheme="majorBidi" w:hAnsiTheme="majorBidi" w:cstheme="majorBidi"/>
        </w:rPr>
        <w:t>equipment and items</w:t>
      </w:r>
      <w:r w:rsidR="00E05BED" w:rsidRPr="002912B7">
        <w:rPr>
          <w:rFonts w:asciiTheme="majorBidi" w:hAnsiTheme="majorBidi" w:cstheme="majorBidi"/>
        </w:rPr>
        <w:t xml:space="preserve">.  In addition, and without prejudice to the foregoing, </w:t>
      </w:r>
      <w:r w:rsidRPr="002912B7">
        <w:rPr>
          <w:rFonts w:asciiTheme="majorBidi" w:hAnsiTheme="majorBidi" w:cstheme="majorBidi"/>
        </w:rPr>
        <w:t>Supplier</w:t>
      </w:r>
      <w:r w:rsidR="00E05BED" w:rsidRPr="002912B7">
        <w:rPr>
          <w:rFonts w:asciiTheme="majorBidi" w:hAnsiTheme="majorBidi" w:cstheme="majorBidi"/>
        </w:rPr>
        <w:t xml:space="preserve"> shall ensure strict compliance with any Accident Prevention Plan and Health and Safety Plan, as well as (to the extent not inconsistent with the foregoing) any safety-related information submitted with </w:t>
      </w:r>
      <w:r w:rsidRPr="002912B7">
        <w:rPr>
          <w:rFonts w:asciiTheme="majorBidi" w:hAnsiTheme="majorBidi" w:cstheme="majorBidi"/>
        </w:rPr>
        <w:t>Supplier</w:t>
      </w:r>
      <w:r w:rsidR="00E05BED" w:rsidRPr="00131CC2">
        <w:rPr>
          <w:rFonts w:asciiTheme="majorBidi" w:hAnsiTheme="majorBidi" w:cstheme="majorBidi"/>
        </w:rPr>
        <w:t xml:space="preserve">’s bid.  In addition to any other measures reasonably directed by ES, </w:t>
      </w:r>
      <w:r w:rsidRPr="00D04DD0">
        <w:rPr>
          <w:rFonts w:asciiTheme="majorBidi" w:hAnsiTheme="majorBidi" w:cstheme="majorBidi"/>
        </w:rPr>
        <w:t>Supplier</w:t>
      </w:r>
      <w:r w:rsidR="00E05BED" w:rsidRPr="00D04DD0">
        <w:rPr>
          <w:rFonts w:asciiTheme="majorBidi" w:hAnsiTheme="majorBidi" w:cstheme="majorBidi"/>
        </w:rPr>
        <w:t xml:space="preserve"> shall, at a minimum, ensure that all working personnel have [</w:t>
      </w:r>
      <w:proofErr w:type="spellStart"/>
      <w:r w:rsidR="00E05BED" w:rsidRPr="00D04DD0">
        <w:rPr>
          <w:rFonts w:asciiTheme="majorBidi" w:hAnsiTheme="majorBidi" w:cstheme="majorBidi"/>
        </w:rPr>
        <w:t>i</w:t>
      </w:r>
      <w:proofErr w:type="spellEnd"/>
      <w:r w:rsidR="00E05BED" w:rsidRPr="00D04DD0">
        <w:rPr>
          <w:rFonts w:asciiTheme="majorBidi" w:hAnsiTheme="majorBidi" w:cstheme="majorBidi"/>
        </w:rPr>
        <w:t xml:space="preserve">] all necessary personal and protective equipment, including hard hats, protective glasses and working shoes, as well as hording around the work area; and [ii] all necessary safety measures are in place to ensure site safety during the implementation of the Works, including installed warning signs appropriate for the conditions and locations of the Works.  When obtaining required goods, materials, and performing all Subcontract Work, the </w:t>
      </w:r>
      <w:r w:rsidRPr="00D04DD0">
        <w:rPr>
          <w:rFonts w:asciiTheme="majorBidi" w:hAnsiTheme="majorBidi" w:cstheme="majorBidi"/>
        </w:rPr>
        <w:t>Supplier</w:t>
      </w:r>
      <w:r w:rsidR="00E05BED" w:rsidRPr="00D04DD0">
        <w:rPr>
          <w:rFonts w:asciiTheme="majorBidi" w:hAnsiTheme="majorBidi" w:cstheme="majorBidi"/>
        </w:rPr>
        <w:t xml:space="preserve"> shall bear in mind the fact that the Works to be constructed will directly affect and be crucial to the preservation of, human health, safety and security, and shall seek to ensure achievement of a level of quality and functionality commensurate with the seriousness of the endeavor.  The costs of all required safety measures shall be deemed included in the Works Price.</w:t>
      </w:r>
    </w:p>
    <w:p w14:paraId="030E5DC2" w14:textId="77777777" w:rsidR="00C211AB" w:rsidRPr="00D04DD0" w:rsidRDefault="00C211AB" w:rsidP="00DB358C">
      <w:pPr>
        <w:pStyle w:val="ListParagraph"/>
        <w:tabs>
          <w:tab w:val="left" w:pos="360"/>
        </w:tabs>
        <w:spacing w:after="0" w:line="240" w:lineRule="auto"/>
        <w:ind w:left="360"/>
        <w:jc w:val="both"/>
        <w:rPr>
          <w:rFonts w:asciiTheme="majorBidi" w:hAnsiTheme="majorBidi" w:cstheme="majorBidi"/>
        </w:rPr>
      </w:pPr>
    </w:p>
    <w:p w14:paraId="592F898E" w14:textId="7ACFD4B3" w:rsidR="00C211AB" w:rsidRPr="00492DA0" w:rsidRDefault="00C662CB" w:rsidP="00A607CC">
      <w:pPr>
        <w:tabs>
          <w:tab w:val="left" w:pos="360"/>
        </w:tabs>
        <w:spacing w:after="0" w:line="240" w:lineRule="auto"/>
        <w:jc w:val="both"/>
        <w:rPr>
          <w:rFonts w:asciiTheme="majorBidi" w:hAnsiTheme="majorBidi" w:cstheme="majorBidi"/>
        </w:rPr>
      </w:pPr>
      <w:r w:rsidRPr="00D04DD0">
        <w:rPr>
          <w:rFonts w:asciiTheme="majorBidi" w:hAnsiTheme="majorBidi" w:cstheme="majorBidi"/>
          <w:b/>
        </w:rPr>
        <w:t>4.</w:t>
      </w:r>
      <w:r w:rsidR="00A607CC" w:rsidRPr="00D04DD0">
        <w:rPr>
          <w:rFonts w:asciiTheme="majorBidi" w:hAnsiTheme="majorBidi" w:cstheme="majorBidi"/>
          <w:b/>
        </w:rPr>
        <w:t>1</w:t>
      </w:r>
      <w:r w:rsidR="00A607CC">
        <w:rPr>
          <w:rFonts w:asciiTheme="majorBidi" w:hAnsiTheme="majorBidi" w:cstheme="majorBidi"/>
          <w:b/>
        </w:rPr>
        <w:t>4</w:t>
      </w:r>
      <w:r w:rsidR="00A607CC" w:rsidRPr="00492DA0">
        <w:rPr>
          <w:rFonts w:asciiTheme="majorBidi" w:hAnsiTheme="majorBidi" w:cstheme="majorBidi"/>
          <w:b/>
        </w:rPr>
        <w:t xml:space="preserve"> </w:t>
      </w:r>
      <w:r w:rsidR="00C311E5" w:rsidRPr="00492DA0">
        <w:rPr>
          <w:rFonts w:asciiTheme="majorBidi" w:hAnsiTheme="majorBidi" w:cstheme="majorBidi"/>
          <w:b/>
        </w:rPr>
        <w:t>Labor Disputes</w:t>
      </w:r>
      <w:r w:rsidR="00C211AB" w:rsidRPr="00492DA0">
        <w:rPr>
          <w:rFonts w:asciiTheme="majorBidi" w:hAnsiTheme="majorBidi" w:cstheme="majorBidi"/>
          <w:b/>
        </w:rPr>
        <w:t xml:space="preserve"> </w:t>
      </w:r>
    </w:p>
    <w:p w14:paraId="0FBD01A1" w14:textId="3466197E" w:rsidR="00C211AB" w:rsidRPr="002912B7" w:rsidRDefault="0039655A" w:rsidP="00FF446B">
      <w:pPr>
        <w:tabs>
          <w:tab w:val="left" w:pos="360"/>
        </w:tabs>
        <w:spacing w:after="0" w:line="240" w:lineRule="auto"/>
        <w:jc w:val="both"/>
        <w:rPr>
          <w:rFonts w:asciiTheme="majorBidi" w:hAnsiTheme="majorBidi" w:cstheme="majorBidi"/>
        </w:rPr>
      </w:pPr>
      <w:r w:rsidRPr="002912B7">
        <w:rPr>
          <w:rFonts w:asciiTheme="majorBidi" w:hAnsiTheme="majorBidi" w:cstheme="majorBidi"/>
        </w:rPr>
        <w:t>Supplier</w:t>
      </w:r>
      <w:r w:rsidR="00E05BED" w:rsidRPr="002912B7">
        <w:rPr>
          <w:rFonts w:asciiTheme="majorBidi" w:hAnsiTheme="majorBidi" w:cstheme="majorBidi"/>
        </w:rPr>
        <w:t xml:space="preserve"> shall immediately notify ES </w:t>
      </w:r>
      <w:r w:rsidR="00FF446B">
        <w:rPr>
          <w:rFonts w:asciiTheme="majorBidi" w:hAnsiTheme="majorBidi" w:cstheme="majorBidi"/>
        </w:rPr>
        <w:t xml:space="preserve">Director of Grants and </w:t>
      </w:r>
      <w:proofErr w:type="spellStart"/>
      <w:r w:rsidR="00FF446B">
        <w:rPr>
          <w:rFonts w:asciiTheme="majorBidi" w:hAnsiTheme="majorBidi" w:cstheme="majorBidi"/>
        </w:rPr>
        <w:t>ContractsG</w:t>
      </w:r>
      <w:proofErr w:type="spellEnd"/>
      <w:r w:rsidR="00A81D16">
        <w:rPr>
          <w:rFonts w:asciiTheme="majorBidi" w:hAnsiTheme="majorBidi" w:cstheme="majorBidi"/>
        </w:rPr>
        <w:t xml:space="preserve"> and Director of Engineers </w:t>
      </w:r>
      <w:r w:rsidR="00E05BED" w:rsidRPr="002912B7">
        <w:rPr>
          <w:rFonts w:asciiTheme="majorBidi" w:hAnsiTheme="majorBidi" w:cstheme="majorBidi"/>
        </w:rPr>
        <w:t xml:space="preserve">(providing all relevant information) whenever it knows, or has reason to know, that any actual or potential labor dispute is delaying or threatens to delay the timely performance of the Subcontract.  </w:t>
      </w:r>
    </w:p>
    <w:p w14:paraId="60F43D53" w14:textId="77777777" w:rsidR="00C211AB" w:rsidRPr="002912B7" w:rsidRDefault="00C211AB" w:rsidP="00DB358C">
      <w:pPr>
        <w:tabs>
          <w:tab w:val="left" w:pos="360"/>
        </w:tabs>
        <w:spacing w:after="0" w:line="240" w:lineRule="auto"/>
        <w:jc w:val="both"/>
        <w:rPr>
          <w:rFonts w:asciiTheme="majorBidi" w:hAnsiTheme="majorBidi" w:cstheme="majorBidi"/>
        </w:rPr>
      </w:pPr>
    </w:p>
    <w:p w14:paraId="14E19011" w14:textId="4919803E" w:rsidR="00C211AB" w:rsidRPr="00492DA0" w:rsidRDefault="00C662CB" w:rsidP="00A607CC">
      <w:pPr>
        <w:tabs>
          <w:tab w:val="left" w:pos="360"/>
        </w:tabs>
        <w:spacing w:after="0" w:line="240" w:lineRule="auto"/>
        <w:jc w:val="both"/>
        <w:rPr>
          <w:rFonts w:asciiTheme="majorBidi" w:hAnsiTheme="majorBidi" w:cstheme="majorBidi"/>
        </w:rPr>
      </w:pPr>
      <w:r w:rsidRPr="002912B7">
        <w:rPr>
          <w:rFonts w:asciiTheme="majorBidi" w:hAnsiTheme="majorBidi" w:cstheme="majorBidi"/>
          <w:b/>
        </w:rPr>
        <w:t>4.</w:t>
      </w:r>
      <w:r w:rsidR="00A607CC" w:rsidRPr="00131CC2">
        <w:rPr>
          <w:rFonts w:asciiTheme="majorBidi" w:hAnsiTheme="majorBidi" w:cstheme="majorBidi"/>
          <w:b/>
        </w:rPr>
        <w:t>1</w:t>
      </w:r>
      <w:r w:rsidR="00A607CC">
        <w:rPr>
          <w:rFonts w:asciiTheme="majorBidi" w:hAnsiTheme="majorBidi" w:cstheme="majorBidi"/>
          <w:b/>
        </w:rPr>
        <w:t>5</w:t>
      </w:r>
      <w:r w:rsidR="00A607CC" w:rsidRPr="00492DA0">
        <w:rPr>
          <w:rFonts w:asciiTheme="majorBidi" w:hAnsiTheme="majorBidi" w:cstheme="majorBidi"/>
          <w:b/>
        </w:rPr>
        <w:t xml:space="preserve"> </w:t>
      </w:r>
      <w:r w:rsidR="00C311E5" w:rsidRPr="00492DA0">
        <w:rPr>
          <w:rFonts w:asciiTheme="majorBidi" w:hAnsiTheme="majorBidi" w:cstheme="majorBidi"/>
          <w:b/>
        </w:rPr>
        <w:t>Employees</w:t>
      </w:r>
      <w:r w:rsidR="00C211AB" w:rsidRPr="00492DA0">
        <w:rPr>
          <w:rFonts w:asciiTheme="majorBidi" w:hAnsiTheme="majorBidi" w:cstheme="majorBidi"/>
          <w:b/>
        </w:rPr>
        <w:t xml:space="preserve"> </w:t>
      </w:r>
    </w:p>
    <w:p w14:paraId="0F6E793D" w14:textId="5BFC5631" w:rsidR="00C211AB" w:rsidRPr="00D04DD0" w:rsidRDefault="00C211AB" w:rsidP="002A5651">
      <w:pPr>
        <w:spacing w:line="240" w:lineRule="auto"/>
        <w:jc w:val="both"/>
        <w:rPr>
          <w:rFonts w:asciiTheme="majorBidi" w:hAnsiTheme="majorBidi" w:cstheme="majorBidi"/>
        </w:rPr>
      </w:pPr>
      <w:r w:rsidRPr="00D04DD0">
        <w:rPr>
          <w:rFonts w:asciiTheme="majorBidi" w:hAnsiTheme="majorBidi" w:cstheme="majorBidi"/>
        </w:rPr>
        <w:t xml:space="preserve">Prior to recruiting or employing U.S. citizen, U.S. lawfully admitted permanent resident alien, or third-country national employees to perform the Work, </w:t>
      </w:r>
      <w:r w:rsidR="0039655A" w:rsidRPr="00D04DD0">
        <w:rPr>
          <w:rFonts w:asciiTheme="majorBidi" w:hAnsiTheme="majorBidi" w:cstheme="majorBidi"/>
        </w:rPr>
        <w:t>Supplier</w:t>
      </w:r>
      <w:r w:rsidRPr="00D04DD0">
        <w:rPr>
          <w:rFonts w:asciiTheme="majorBidi" w:hAnsiTheme="majorBidi" w:cstheme="majorBidi"/>
        </w:rPr>
        <w:t xml:space="preserve"> shall consult with ES, which will supply certain mandatory special provisions required by U.S. Government laws, regulations, rules and policies.  Compliance with such special provisions shall be without additional cost to the Subcontract, except as otherwise agreed by ES in advance.</w:t>
      </w:r>
    </w:p>
    <w:p w14:paraId="1C2DCD3D" w14:textId="0A740A25" w:rsidR="00C211AB" w:rsidRPr="00492DA0" w:rsidRDefault="00C662CB" w:rsidP="0000439A">
      <w:pPr>
        <w:tabs>
          <w:tab w:val="left" w:pos="360"/>
        </w:tabs>
        <w:spacing w:after="0" w:line="240" w:lineRule="auto"/>
        <w:jc w:val="both"/>
        <w:rPr>
          <w:rFonts w:asciiTheme="majorBidi" w:hAnsiTheme="majorBidi" w:cstheme="majorBidi"/>
        </w:rPr>
      </w:pPr>
      <w:r w:rsidRPr="00D04DD0">
        <w:rPr>
          <w:rFonts w:asciiTheme="majorBidi" w:hAnsiTheme="majorBidi" w:cstheme="majorBidi"/>
          <w:b/>
        </w:rPr>
        <w:t>4.</w:t>
      </w:r>
      <w:r w:rsidR="0000439A" w:rsidRPr="00D04DD0">
        <w:rPr>
          <w:rFonts w:asciiTheme="majorBidi" w:hAnsiTheme="majorBidi" w:cstheme="majorBidi"/>
          <w:b/>
        </w:rPr>
        <w:t>1</w:t>
      </w:r>
      <w:r w:rsidR="0000439A">
        <w:rPr>
          <w:rFonts w:asciiTheme="majorBidi" w:hAnsiTheme="majorBidi" w:cstheme="majorBidi"/>
          <w:b/>
        </w:rPr>
        <w:t xml:space="preserve">6 </w:t>
      </w:r>
      <w:r w:rsidR="00C311E5" w:rsidRPr="00492DA0">
        <w:rPr>
          <w:rFonts w:asciiTheme="majorBidi" w:hAnsiTheme="majorBidi" w:cstheme="majorBidi"/>
          <w:b/>
        </w:rPr>
        <w:t>Manuals and Drawings</w:t>
      </w:r>
    </w:p>
    <w:p w14:paraId="242759DB" w14:textId="77777777" w:rsidR="00C211AB" w:rsidRPr="00D04DD0" w:rsidRDefault="00E05BED" w:rsidP="00DB358C">
      <w:pPr>
        <w:tabs>
          <w:tab w:val="left" w:pos="360"/>
        </w:tabs>
        <w:spacing w:after="0" w:line="240" w:lineRule="auto"/>
        <w:jc w:val="both"/>
        <w:rPr>
          <w:rFonts w:asciiTheme="majorBidi" w:hAnsiTheme="majorBidi" w:cstheme="majorBidi"/>
        </w:rPr>
      </w:pPr>
      <w:r w:rsidRPr="002912B7">
        <w:rPr>
          <w:rFonts w:asciiTheme="majorBidi" w:hAnsiTheme="majorBidi" w:cstheme="majorBidi"/>
        </w:rPr>
        <w:t xml:space="preserve">If “as built” drawings and/or operating and maintenance manuals are required, </w:t>
      </w:r>
      <w:r w:rsidR="0039655A" w:rsidRPr="002912B7">
        <w:rPr>
          <w:rFonts w:asciiTheme="majorBidi" w:hAnsiTheme="majorBidi" w:cstheme="majorBidi"/>
        </w:rPr>
        <w:t>Supplier</w:t>
      </w:r>
      <w:r w:rsidRPr="002912B7">
        <w:rPr>
          <w:rFonts w:asciiTheme="majorBidi" w:hAnsiTheme="majorBidi" w:cstheme="majorBidi"/>
        </w:rPr>
        <w:t xml:space="preserve"> shall supply them in a form and substance acceptable to ES by the date specified in the Specifications or the Schedule (failing which, ES reserves the right to withhold an appropriate amount from payments otherwise due pending submission of acceptable items).  Reports, data, and other information and documentation (including any drawings) prepared or collected by </w:t>
      </w:r>
      <w:r w:rsidR="0039655A" w:rsidRPr="002912B7">
        <w:rPr>
          <w:rFonts w:asciiTheme="majorBidi" w:hAnsiTheme="majorBidi" w:cstheme="majorBidi"/>
        </w:rPr>
        <w:t>Supplier</w:t>
      </w:r>
      <w:r w:rsidRPr="002912B7">
        <w:rPr>
          <w:rFonts w:asciiTheme="majorBidi" w:hAnsiTheme="majorBidi" w:cstheme="majorBidi"/>
        </w:rPr>
        <w:t xml:space="preserve"> and its Lower-Tier </w:t>
      </w:r>
      <w:r w:rsidR="0039655A" w:rsidRPr="002912B7">
        <w:rPr>
          <w:rFonts w:asciiTheme="majorBidi" w:hAnsiTheme="majorBidi" w:cstheme="majorBidi"/>
        </w:rPr>
        <w:t>Supplier</w:t>
      </w:r>
      <w:r w:rsidRPr="00131CC2">
        <w:rPr>
          <w:rFonts w:asciiTheme="majorBidi" w:hAnsiTheme="majorBidi" w:cstheme="majorBidi"/>
        </w:rPr>
        <w:t>s in connection with the Subcontract and the Works shall be considered the property of E</w:t>
      </w:r>
      <w:r w:rsidRPr="00D04DD0">
        <w:rPr>
          <w:rFonts w:asciiTheme="majorBidi" w:hAnsiTheme="majorBidi" w:cstheme="majorBidi"/>
        </w:rPr>
        <w:t>S (on behalf of itself and/or USAID) and shall not be reproduced, disseminated or discussed in open forum, other than for purposes of completing the Works, without ES approval.  All findings, conclusions and recommendations shall be considered confidential and proprietary to ES.</w:t>
      </w:r>
    </w:p>
    <w:p w14:paraId="14AEDEFC" w14:textId="77777777" w:rsidR="00C211AB" w:rsidRPr="00D04DD0" w:rsidRDefault="00C211AB" w:rsidP="00DB358C">
      <w:pPr>
        <w:tabs>
          <w:tab w:val="left" w:pos="360"/>
        </w:tabs>
        <w:spacing w:after="0" w:line="240" w:lineRule="auto"/>
        <w:jc w:val="both"/>
        <w:rPr>
          <w:rFonts w:asciiTheme="majorBidi" w:hAnsiTheme="majorBidi" w:cstheme="majorBidi"/>
        </w:rPr>
      </w:pPr>
    </w:p>
    <w:p w14:paraId="13AD1469" w14:textId="173C7933" w:rsidR="00C211AB" w:rsidRPr="00492DA0" w:rsidRDefault="00C662CB" w:rsidP="0000439A">
      <w:pPr>
        <w:tabs>
          <w:tab w:val="left" w:pos="360"/>
        </w:tabs>
        <w:spacing w:after="0" w:line="240" w:lineRule="auto"/>
        <w:jc w:val="both"/>
        <w:rPr>
          <w:rFonts w:asciiTheme="majorBidi" w:hAnsiTheme="majorBidi" w:cstheme="majorBidi"/>
        </w:rPr>
      </w:pPr>
      <w:r w:rsidRPr="00D04DD0">
        <w:rPr>
          <w:rFonts w:asciiTheme="majorBidi" w:hAnsiTheme="majorBidi" w:cstheme="majorBidi"/>
          <w:b/>
        </w:rPr>
        <w:t>4.</w:t>
      </w:r>
      <w:r w:rsidR="0000439A" w:rsidRPr="00D04DD0">
        <w:rPr>
          <w:rFonts w:asciiTheme="majorBidi" w:hAnsiTheme="majorBidi" w:cstheme="majorBidi"/>
          <w:b/>
        </w:rPr>
        <w:t>1</w:t>
      </w:r>
      <w:r w:rsidR="0000439A">
        <w:rPr>
          <w:rFonts w:asciiTheme="majorBidi" w:hAnsiTheme="majorBidi" w:cstheme="majorBidi"/>
          <w:b/>
        </w:rPr>
        <w:t>7</w:t>
      </w:r>
      <w:r w:rsidR="0000439A" w:rsidRPr="00492DA0">
        <w:rPr>
          <w:rFonts w:asciiTheme="majorBidi" w:hAnsiTheme="majorBidi" w:cstheme="majorBidi"/>
          <w:b/>
        </w:rPr>
        <w:t xml:space="preserve"> </w:t>
      </w:r>
      <w:r w:rsidR="00E05BED" w:rsidRPr="00492DA0">
        <w:rPr>
          <w:rFonts w:asciiTheme="majorBidi" w:hAnsiTheme="majorBidi" w:cstheme="majorBidi"/>
          <w:b/>
        </w:rPr>
        <w:t>Re</w:t>
      </w:r>
      <w:r w:rsidR="00C311E5" w:rsidRPr="00492DA0">
        <w:rPr>
          <w:rFonts w:asciiTheme="majorBidi" w:hAnsiTheme="majorBidi" w:cstheme="majorBidi"/>
          <w:b/>
        </w:rPr>
        <w:t>strictions on Certain Purchases</w:t>
      </w:r>
    </w:p>
    <w:p w14:paraId="71F4AFB9" w14:textId="77777777" w:rsidR="00C211AB" w:rsidRPr="002912B7" w:rsidRDefault="00E05BED" w:rsidP="00DB358C">
      <w:pPr>
        <w:tabs>
          <w:tab w:val="left" w:pos="360"/>
        </w:tabs>
        <w:spacing w:after="0" w:line="240" w:lineRule="auto"/>
        <w:jc w:val="both"/>
        <w:rPr>
          <w:rFonts w:asciiTheme="majorBidi" w:hAnsiTheme="majorBidi" w:cstheme="majorBidi"/>
        </w:rPr>
      </w:pPr>
      <w:r w:rsidRPr="002912B7">
        <w:rPr>
          <w:rFonts w:asciiTheme="majorBidi" w:hAnsiTheme="majorBidi" w:cstheme="majorBidi"/>
        </w:rPr>
        <w:t xml:space="preserve">Unless otherwise approved by ES, </w:t>
      </w:r>
      <w:r w:rsidR="0039655A" w:rsidRPr="002912B7">
        <w:rPr>
          <w:rFonts w:asciiTheme="majorBidi" w:hAnsiTheme="majorBidi" w:cstheme="majorBidi"/>
        </w:rPr>
        <w:t>Supplier</w:t>
      </w:r>
      <w:r w:rsidRPr="002912B7">
        <w:rPr>
          <w:rFonts w:asciiTheme="majorBidi" w:hAnsiTheme="majorBidi" w:cstheme="majorBidi"/>
        </w:rPr>
        <w:t xml:space="preserve"> shall not acquire supplies or services for use in constructing the Works from Cuba, Iran, North Korea, or Syria. </w:t>
      </w:r>
    </w:p>
    <w:p w14:paraId="53063328" w14:textId="77777777" w:rsidR="00C211AB" w:rsidRPr="002912B7" w:rsidRDefault="00C211AB" w:rsidP="00DB358C">
      <w:pPr>
        <w:tabs>
          <w:tab w:val="left" w:pos="360"/>
        </w:tabs>
        <w:spacing w:after="0" w:line="240" w:lineRule="auto"/>
        <w:jc w:val="both"/>
        <w:rPr>
          <w:rFonts w:asciiTheme="majorBidi" w:hAnsiTheme="majorBidi" w:cstheme="majorBidi"/>
        </w:rPr>
      </w:pPr>
    </w:p>
    <w:p w14:paraId="2FE5758D" w14:textId="2499185F" w:rsidR="00C211AB" w:rsidRPr="00492DA0" w:rsidRDefault="00C662CB" w:rsidP="00976137">
      <w:pPr>
        <w:tabs>
          <w:tab w:val="left" w:pos="360"/>
        </w:tabs>
        <w:spacing w:after="0" w:line="240" w:lineRule="auto"/>
        <w:jc w:val="both"/>
        <w:rPr>
          <w:rFonts w:asciiTheme="majorBidi" w:hAnsiTheme="majorBidi" w:cstheme="majorBidi"/>
        </w:rPr>
      </w:pPr>
      <w:r w:rsidRPr="002912B7">
        <w:rPr>
          <w:rFonts w:asciiTheme="majorBidi" w:hAnsiTheme="majorBidi" w:cstheme="majorBidi"/>
          <w:b/>
        </w:rPr>
        <w:t>4.</w:t>
      </w:r>
      <w:r w:rsidR="00976137" w:rsidRPr="00131CC2">
        <w:rPr>
          <w:rFonts w:asciiTheme="majorBidi" w:hAnsiTheme="majorBidi" w:cstheme="majorBidi"/>
          <w:b/>
        </w:rPr>
        <w:t>1</w:t>
      </w:r>
      <w:r w:rsidR="00976137">
        <w:rPr>
          <w:rFonts w:asciiTheme="majorBidi" w:hAnsiTheme="majorBidi" w:cstheme="majorBidi"/>
          <w:b/>
        </w:rPr>
        <w:t>8</w:t>
      </w:r>
      <w:r w:rsidR="00976137" w:rsidRPr="00492DA0">
        <w:rPr>
          <w:rFonts w:asciiTheme="majorBidi" w:hAnsiTheme="majorBidi" w:cstheme="majorBidi"/>
          <w:b/>
        </w:rPr>
        <w:t xml:space="preserve"> </w:t>
      </w:r>
      <w:r w:rsidR="00C311E5" w:rsidRPr="00492DA0">
        <w:rPr>
          <w:rFonts w:asciiTheme="majorBidi" w:hAnsiTheme="majorBidi" w:cstheme="majorBidi"/>
          <w:b/>
        </w:rPr>
        <w:t>Logistics Support</w:t>
      </w:r>
    </w:p>
    <w:p w14:paraId="10DB6AE8" w14:textId="77777777" w:rsidR="00C211AB" w:rsidRPr="002912B7" w:rsidRDefault="0039655A" w:rsidP="00DB358C">
      <w:pPr>
        <w:tabs>
          <w:tab w:val="left" w:pos="360"/>
        </w:tabs>
        <w:spacing w:after="0" w:line="240" w:lineRule="auto"/>
        <w:jc w:val="both"/>
        <w:rPr>
          <w:rFonts w:asciiTheme="majorBidi" w:hAnsiTheme="majorBidi" w:cstheme="majorBidi"/>
        </w:rPr>
      </w:pPr>
      <w:r w:rsidRPr="002912B7">
        <w:rPr>
          <w:rFonts w:asciiTheme="majorBidi" w:hAnsiTheme="majorBidi" w:cstheme="majorBidi"/>
        </w:rPr>
        <w:t>Supplier</w:t>
      </w:r>
      <w:r w:rsidR="00E05BED" w:rsidRPr="002912B7">
        <w:rPr>
          <w:rFonts w:asciiTheme="majorBidi" w:hAnsiTheme="majorBidi" w:cstheme="majorBidi"/>
        </w:rPr>
        <w:t xml:space="preserve"> and its employees and consultants are not allowed to use ES or USG facilities (e.g., office space), equipment or personnel (including security) in constructing the Works except to the extent that ES expressly approves such use in advance.  If at any time it is determined that such use has nevertheless occurred without approval, ES may, at its sole option, deduct the value of such facilities, equipment or personnel from any payment(s) otherwise due to </w:t>
      </w:r>
      <w:r w:rsidRPr="002912B7">
        <w:rPr>
          <w:rFonts w:asciiTheme="majorBidi" w:hAnsiTheme="majorBidi" w:cstheme="majorBidi"/>
        </w:rPr>
        <w:t>Supplier</w:t>
      </w:r>
      <w:r w:rsidR="00E05BED" w:rsidRPr="002912B7">
        <w:rPr>
          <w:rFonts w:asciiTheme="majorBidi" w:hAnsiTheme="majorBidi" w:cstheme="majorBidi"/>
        </w:rPr>
        <w:t>.</w:t>
      </w:r>
    </w:p>
    <w:p w14:paraId="4CA10119" w14:textId="77777777" w:rsidR="00C211AB" w:rsidRPr="00D04DD0" w:rsidRDefault="00C211AB" w:rsidP="00DB358C">
      <w:pPr>
        <w:tabs>
          <w:tab w:val="left" w:pos="360"/>
        </w:tabs>
        <w:spacing w:after="0" w:line="240" w:lineRule="auto"/>
        <w:jc w:val="both"/>
        <w:rPr>
          <w:rFonts w:asciiTheme="majorBidi" w:hAnsiTheme="majorBidi" w:cstheme="majorBidi"/>
        </w:rPr>
      </w:pPr>
    </w:p>
    <w:p w14:paraId="57B40C79" w14:textId="3E959C32" w:rsidR="00C211AB" w:rsidRPr="00492DA0" w:rsidRDefault="00C662CB" w:rsidP="00E649F9">
      <w:pPr>
        <w:tabs>
          <w:tab w:val="left" w:pos="360"/>
        </w:tabs>
        <w:spacing w:after="0" w:line="240" w:lineRule="auto"/>
        <w:jc w:val="both"/>
        <w:rPr>
          <w:rFonts w:asciiTheme="majorBidi" w:hAnsiTheme="majorBidi" w:cstheme="majorBidi"/>
        </w:rPr>
      </w:pPr>
      <w:r w:rsidRPr="00D04DD0">
        <w:rPr>
          <w:rFonts w:asciiTheme="majorBidi" w:hAnsiTheme="majorBidi" w:cstheme="majorBidi"/>
          <w:b/>
        </w:rPr>
        <w:t>4.</w:t>
      </w:r>
      <w:r w:rsidR="00E649F9">
        <w:rPr>
          <w:rFonts w:asciiTheme="majorBidi" w:hAnsiTheme="majorBidi" w:cstheme="majorBidi"/>
          <w:b/>
        </w:rPr>
        <w:t>19</w:t>
      </w:r>
      <w:r w:rsidR="00E649F9" w:rsidRPr="00492DA0">
        <w:rPr>
          <w:rFonts w:asciiTheme="majorBidi" w:hAnsiTheme="majorBidi" w:cstheme="majorBidi"/>
          <w:b/>
        </w:rPr>
        <w:t xml:space="preserve"> </w:t>
      </w:r>
      <w:r w:rsidR="00C311E5" w:rsidRPr="00492DA0">
        <w:rPr>
          <w:rFonts w:asciiTheme="majorBidi" w:hAnsiTheme="majorBidi" w:cstheme="majorBidi"/>
          <w:b/>
        </w:rPr>
        <w:t>Relationships</w:t>
      </w:r>
    </w:p>
    <w:p w14:paraId="314F697B" w14:textId="451E333A" w:rsidR="00C211AB" w:rsidRPr="002912B7" w:rsidRDefault="00E05BED" w:rsidP="00976137">
      <w:pPr>
        <w:tabs>
          <w:tab w:val="left" w:pos="360"/>
        </w:tabs>
        <w:spacing w:after="0" w:line="240" w:lineRule="auto"/>
        <w:jc w:val="both"/>
        <w:rPr>
          <w:rFonts w:asciiTheme="majorBidi" w:hAnsiTheme="majorBidi" w:cstheme="majorBidi"/>
        </w:rPr>
      </w:pPr>
      <w:r w:rsidRPr="002912B7">
        <w:rPr>
          <w:rFonts w:asciiTheme="majorBidi" w:hAnsiTheme="majorBidi" w:cstheme="majorBidi"/>
        </w:rPr>
        <w:t>AIDAR 752.7013, SUB-CONTRACTOR-MISSION RELATIONSHIPS (OCT 1989), paras. (</w:t>
      </w:r>
      <w:proofErr w:type="gramStart"/>
      <w:r w:rsidRPr="002912B7">
        <w:rPr>
          <w:rFonts w:asciiTheme="majorBidi" w:hAnsiTheme="majorBidi" w:cstheme="majorBidi"/>
        </w:rPr>
        <w:t>a</w:t>
      </w:r>
      <w:proofErr w:type="gramEnd"/>
      <w:r w:rsidRPr="002912B7">
        <w:rPr>
          <w:rFonts w:asciiTheme="majorBidi" w:hAnsiTheme="majorBidi" w:cstheme="majorBidi"/>
        </w:rPr>
        <w:t xml:space="preserve">) – (e) apply to the Subcontract.  The Parties recognize the U.S. Ambassador’s right to direct the discharge from the Subcontract of any third country or Cooperating Country national if, at his or her discretion, the interests of the USG so require. Under these circumstances, replacement of an employee by an acceptable substitute shall be at no cost to ES or USAID.  </w:t>
      </w:r>
    </w:p>
    <w:p w14:paraId="4E8E6042" w14:textId="77777777" w:rsidR="00C211AB" w:rsidRPr="002912B7" w:rsidRDefault="00E05BED" w:rsidP="00DB358C">
      <w:pPr>
        <w:tabs>
          <w:tab w:val="left" w:pos="360"/>
        </w:tabs>
        <w:spacing w:after="0" w:line="240" w:lineRule="auto"/>
        <w:jc w:val="both"/>
        <w:rPr>
          <w:rFonts w:asciiTheme="majorBidi" w:hAnsiTheme="majorBidi" w:cstheme="majorBidi"/>
        </w:rPr>
      </w:pPr>
      <w:r w:rsidRPr="002912B7">
        <w:rPr>
          <w:rFonts w:asciiTheme="majorBidi" w:hAnsiTheme="majorBidi" w:cstheme="majorBidi"/>
        </w:rPr>
        <w:t xml:space="preserve">   </w:t>
      </w:r>
    </w:p>
    <w:p w14:paraId="470FB63E" w14:textId="21A92FCF" w:rsidR="00C211AB" w:rsidRPr="00492DA0" w:rsidRDefault="00C662CB" w:rsidP="009068D0">
      <w:pPr>
        <w:tabs>
          <w:tab w:val="left" w:pos="360"/>
        </w:tabs>
        <w:spacing w:after="0" w:line="240" w:lineRule="auto"/>
        <w:jc w:val="both"/>
        <w:rPr>
          <w:rFonts w:asciiTheme="majorBidi" w:hAnsiTheme="majorBidi" w:cstheme="majorBidi"/>
        </w:rPr>
      </w:pPr>
      <w:r w:rsidRPr="002912B7">
        <w:rPr>
          <w:rFonts w:asciiTheme="majorBidi" w:hAnsiTheme="majorBidi" w:cstheme="majorBidi"/>
          <w:b/>
        </w:rPr>
        <w:t>4.</w:t>
      </w:r>
      <w:r w:rsidR="009068D0">
        <w:rPr>
          <w:rFonts w:asciiTheme="majorBidi" w:hAnsiTheme="majorBidi" w:cstheme="majorBidi"/>
          <w:b/>
        </w:rPr>
        <w:t>20</w:t>
      </w:r>
      <w:r w:rsidR="009068D0" w:rsidRPr="00492DA0">
        <w:rPr>
          <w:rFonts w:asciiTheme="majorBidi" w:hAnsiTheme="majorBidi" w:cstheme="majorBidi"/>
          <w:b/>
        </w:rPr>
        <w:t xml:space="preserve"> </w:t>
      </w:r>
      <w:r w:rsidR="00C311E5" w:rsidRPr="00492DA0">
        <w:rPr>
          <w:rFonts w:asciiTheme="majorBidi" w:hAnsiTheme="majorBidi" w:cstheme="majorBidi"/>
          <w:b/>
        </w:rPr>
        <w:t>Communications</w:t>
      </w:r>
    </w:p>
    <w:p w14:paraId="40CF4270" w14:textId="77777777" w:rsidR="00C211AB" w:rsidRPr="002912B7" w:rsidRDefault="00E05BED" w:rsidP="00DB358C">
      <w:pPr>
        <w:tabs>
          <w:tab w:val="left" w:pos="360"/>
        </w:tabs>
        <w:spacing w:after="0" w:line="240" w:lineRule="auto"/>
        <w:jc w:val="both"/>
        <w:rPr>
          <w:rFonts w:asciiTheme="majorBidi" w:hAnsiTheme="majorBidi" w:cstheme="majorBidi"/>
        </w:rPr>
      </w:pPr>
      <w:r w:rsidRPr="002912B7">
        <w:rPr>
          <w:rFonts w:asciiTheme="majorBidi" w:hAnsiTheme="majorBidi" w:cstheme="majorBidi"/>
        </w:rPr>
        <w:t xml:space="preserve">All communications with USAID or other USG agency, the Cooperating Country Government or the End User concerning the Subcontract shall be made through ES except as otherwise approved. </w:t>
      </w:r>
      <w:r w:rsidR="0039655A" w:rsidRPr="002912B7">
        <w:rPr>
          <w:rFonts w:asciiTheme="majorBidi" w:hAnsiTheme="majorBidi" w:cstheme="majorBidi"/>
        </w:rPr>
        <w:t>Supplier</w:t>
      </w:r>
      <w:r w:rsidRPr="002912B7">
        <w:rPr>
          <w:rFonts w:asciiTheme="majorBidi" w:hAnsiTheme="majorBidi" w:cstheme="majorBidi"/>
        </w:rPr>
        <w:t xml:space="preserve"> is called upon by any of the foregoing to communicate directly regarding the Sub-contract, </w:t>
      </w:r>
      <w:r w:rsidR="0039655A" w:rsidRPr="002912B7">
        <w:rPr>
          <w:rFonts w:asciiTheme="majorBidi" w:hAnsiTheme="majorBidi" w:cstheme="majorBidi"/>
        </w:rPr>
        <w:t>Supplier</w:t>
      </w:r>
      <w:r w:rsidRPr="002912B7">
        <w:rPr>
          <w:rFonts w:asciiTheme="majorBidi" w:hAnsiTheme="majorBidi" w:cstheme="majorBidi"/>
        </w:rPr>
        <w:t xml:space="preserve"> shall notify and consult with the Director of Engineering before responding.</w:t>
      </w:r>
    </w:p>
    <w:p w14:paraId="6A349B53" w14:textId="77777777" w:rsidR="00C211AB" w:rsidRPr="00D04DD0" w:rsidRDefault="00C211AB" w:rsidP="00DB358C">
      <w:pPr>
        <w:tabs>
          <w:tab w:val="left" w:pos="360"/>
        </w:tabs>
        <w:spacing w:after="0" w:line="240" w:lineRule="auto"/>
        <w:jc w:val="both"/>
        <w:rPr>
          <w:rFonts w:asciiTheme="majorBidi" w:hAnsiTheme="majorBidi" w:cstheme="majorBidi"/>
        </w:rPr>
      </w:pPr>
    </w:p>
    <w:p w14:paraId="7F37BAC8" w14:textId="2CAC372A" w:rsidR="00C211AB" w:rsidRPr="00492DA0" w:rsidRDefault="00C662CB" w:rsidP="0060542D">
      <w:pPr>
        <w:tabs>
          <w:tab w:val="left" w:pos="360"/>
        </w:tabs>
        <w:spacing w:after="0" w:line="240" w:lineRule="auto"/>
        <w:jc w:val="both"/>
        <w:rPr>
          <w:rFonts w:asciiTheme="majorBidi" w:hAnsiTheme="majorBidi" w:cstheme="majorBidi"/>
        </w:rPr>
      </w:pPr>
      <w:r w:rsidRPr="00D04DD0">
        <w:rPr>
          <w:rFonts w:asciiTheme="majorBidi" w:hAnsiTheme="majorBidi" w:cstheme="majorBidi"/>
          <w:b/>
        </w:rPr>
        <w:t>4.</w:t>
      </w:r>
      <w:r w:rsidR="0060542D" w:rsidRPr="00D04DD0">
        <w:rPr>
          <w:rFonts w:asciiTheme="majorBidi" w:hAnsiTheme="majorBidi" w:cstheme="majorBidi"/>
          <w:b/>
        </w:rPr>
        <w:t>2</w:t>
      </w:r>
      <w:r w:rsidR="0060542D">
        <w:rPr>
          <w:rFonts w:asciiTheme="majorBidi" w:hAnsiTheme="majorBidi" w:cstheme="majorBidi"/>
          <w:b/>
        </w:rPr>
        <w:t>1</w:t>
      </w:r>
      <w:r w:rsidR="0060542D" w:rsidRPr="00492DA0">
        <w:rPr>
          <w:rFonts w:asciiTheme="majorBidi" w:hAnsiTheme="majorBidi" w:cstheme="majorBidi"/>
          <w:b/>
        </w:rPr>
        <w:t xml:space="preserve"> </w:t>
      </w:r>
      <w:r w:rsidR="00C311E5" w:rsidRPr="00492DA0">
        <w:rPr>
          <w:rFonts w:asciiTheme="majorBidi" w:hAnsiTheme="majorBidi" w:cstheme="majorBidi"/>
          <w:b/>
        </w:rPr>
        <w:t>No Encumbrances</w:t>
      </w:r>
    </w:p>
    <w:p w14:paraId="18057F9F" w14:textId="77777777" w:rsidR="00C211AB" w:rsidRPr="002912B7" w:rsidRDefault="0039655A" w:rsidP="00FC0A72">
      <w:pPr>
        <w:tabs>
          <w:tab w:val="left" w:pos="360"/>
        </w:tabs>
        <w:spacing w:after="0" w:line="240" w:lineRule="auto"/>
        <w:jc w:val="both"/>
        <w:rPr>
          <w:rFonts w:asciiTheme="majorBidi" w:hAnsiTheme="majorBidi" w:cstheme="majorBidi"/>
        </w:rPr>
      </w:pPr>
      <w:r w:rsidRPr="002912B7">
        <w:rPr>
          <w:rFonts w:asciiTheme="majorBidi" w:hAnsiTheme="majorBidi" w:cstheme="majorBidi"/>
        </w:rPr>
        <w:lastRenderedPageBreak/>
        <w:t>Supplier</w:t>
      </w:r>
      <w:r w:rsidR="00E05BED" w:rsidRPr="002912B7">
        <w:rPr>
          <w:rFonts w:asciiTheme="majorBidi" w:hAnsiTheme="majorBidi" w:cstheme="majorBidi"/>
        </w:rPr>
        <w:t xml:space="preserve"> shall not pledge, assign, hypothecate, lien, or otherwise encumber the plant, equipment, materials and supplies used or for use in performing th</w:t>
      </w:r>
      <w:r w:rsidR="00FC0A72" w:rsidRPr="002912B7">
        <w:rPr>
          <w:rFonts w:asciiTheme="majorBidi" w:hAnsiTheme="majorBidi" w:cstheme="majorBidi"/>
        </w:rPr>
        <w:t>e</w:t>
      </w:r>
      <w:r w:rsidR="00E05BED" w:rsidRPr="002912B7">
        <w:rPr>
          <w:rFonts w:asciiTheme="majorBidi" w:hAnsiTheme="majorBidi" w:cstheme="majorBidi"/>
        </w:rPr>
        <w:t xml:space="preserve"> Subcontract.  Any such encumbrances shall be void vis-à-vis ES, USAID, the Cooperating Country Government and the End User.</w:t>
      </w:r>
    </w:p>
    <w:p w14:paraId="25FDBF12" w14:textId="77777777" w:rsidR="00C211AB" w:rsidRPr="002912B7" w:rsidRDefault="00C211AB" w:rsidP="00DB358C">
      <w:pPr>
        <w:tabs>
          <w:tab w:val="left" w:pos="360"/>
        </w:tabs>
        <w:spacing w:after="0" w:line="240" w:lineRule="auto"/>
        <w:jc w:val="both"/>
        <w:rPr>
          <w:rFonts w:asciiTheme="majorBidi" w:hAnsiTheme="majorBidi" w:cstheme="majorBidi"/>
        </w:rPr>
      </w:pPr>
    </w:p>
    <w:p w14:paraId="1297D3E2" w14:textId="20C1F086" w:rsidR="00C211AB" w:rsidRPr="00492DA0" w:rsidRDefault="00C662CB" w:rsidP="0060542D">
      <w:pPr>
        <w:tabs>
          <w:tab w:val="left" w:pos="360"/>
        </w:tabs>
        <w:spacing w:after="0" w:line="240" w:lineRule="auto"/>
        <w:jc w:val="both"/>
        <w:rPr>
          <w:rFonts w:asciiTheme="majorBidi" w:hAnsiTheme="majorBidi" w:cstheme="majorBidi"/>
        </w:rPr>
      </w:pPr>
      <w:r w:rsidRPr="00D04DD0">
        <w:rPr>
          <w:rFonts w:asciiTheme="majorBidi" w:hAnsiTheme="majorBidi" w:cstheme="majorBidi"/>
          <w:b/>
        </w:rPr>
        <w:t>4.</w:t>
      </w:r>
      <w:r w:rsidR="0060542D" w:rsidRPr="00D04DD0">
        <w:rPr>
          <w:rFonts w:asciiTheme="majorBidi" w:hAnsiTheme="majorBidi" w:cstheme="majorBidi"/>
          <w:b/>
        </w:rPr>
        <w:t>2</w:t>
      </w:r>
      <w:r w:rsidR="0060542D">
        <w:rPr>
          <w:rFonts w:asciiTheme="majorBidi" w:hAnsiTheme="majorBidi" w:cstheme="majorBidi"/>
          <w:b/>
        </w:rPr>
        <w:t>2</w:t>
      </w:r>
      <w:r w:rsidR="0060542D" w:rsidRPr="00492DA0">
        <w:rPr>
          <w:rFonts w:asciiTheme="majorBidi" w:hAnsiTheme="majorBidi" w:cstheme="majorBidi"/>
          <w:b/>
        </w:rPr>
        <w:t xml:space="preserve"> </w:t>
      </w:r>
      <w:r w:rsidR="009607BA" w:rsidRPr="00492DA0">
        <w:rPr>
          <w:rFonts w:asciiTheme="majorBidi" w:hAnsiTheme="majorBidi" w:cstheme="majorBidi"/>
          <w:b/>
        </w:rPr>
        <w:t>Compliance with Law</w:t>
      </w:r>
    </w:p>
    <w:p w14:paraId="65A83D5F" w14:textId="77777777" w:rsidR="00C211AB" w:rsidRPr="00D04DD0" w:rsidRDefault="00E05BED" w:rsidP="00FC0A72">
      <w:pPr>
        <w:tabs>
          <w:tab w:val="left" w:pos="360"/>
        </w:tabs>
        <w:spacing w:after="0" w:line="240" w:lineRule="auto"/>
        <w:jc w:val="both"/>
        <w:rPr>
          <w:rFonts w:asciiTheme="majorBidi" w:hAnsiTheme="majorBidi" w:cstheme="majorBidi"/>
        </w:rPr>
      </w:pPr>
      <w:r w:rsidRPr="002912B7">
        <w:rPr>
          <w:rFonts w:asciiTheme="majorBidi" w:hAnsiTheme="majorBidi" w:cstheme="majorBidi"/>
        </w:rPr>
        <w:t>In performing its obligations and exercising rights pursuant to th</w:t>
      </w:r>
      <w:r w:rsidR="00FC0A72" w:rsidRPr="002912B7">
        <w:rPr>
          <w:rFonts w:asciiTheme="majorBidi" w:hAnsiTheme="majorBidi" w:cstheme="majorBidi"/>
        </w:rPr>
        <w:t>e</w:t>
      </w:r>
      <w:r w:rsidRPr="002912B7">
        <w:rPr>
          <w:rFonts w:asciiTheme="majorBidi" w:hAnsiTheme="majorBidi" w:cstheme="majorBidi"/>
        </w:rPr>
        <w:t xml:space="preserve"> Subcontract, </w:t>
      </w:r>
      <w:r w:rsidR="0039655A" w:rsidRPr="002912B7">
        <w:rPr>
          <w:rFonts w:asciiTheme="majorBidi" w:hAnsiTheme="majorBidi" w:cstheme="majorBidi"/>
        </w:rPr>
        <w:t>Supplier</w:t>
      </w:r>
      <w:r w:rsidRPr="002912B7">
        <w:rPr>
          <w:rFonts w:asciiTheme="majorBidi" w:hAnsiTheme="majorBidi" w:cstheme="majorBidi"/>
        </w:rPr>
        <w:t xml:space="preserve"> shall comply with all applicable laws, regulations, rules and requirements (including safety codes, and the like) as amended from time.   All risks and costs of achieving such compliance shall be for </w:t>
      </w:r>
      <w:r w:rsidR="0039655A" w:rsidRPr="002912B7">
        <w:rPr>
          <w:rFonts w:asciiTheme="majorBidi" w:hAnsiTheme="majorBidi" w:cstheme="majorBidi"/>
        </w:rPr>
        <w:t>Supplier</w:t>
      </w:r>
      <w:r w:rsidRPr="002912B7">
        <w:rPr>
          <w:rFonts w:asciiTheme="majorBidi" w:hAnsiTheme="majorBidi" w:cstheme="majorBidi"/>
        </w:rPr>
        <w:t>’s account; the costs shall conclusively be deemed to be included in the Works Price.</w:t>
      </w:r>
    </w:p>
    <w:p w14:paraId="02474F2A" w14:textId="77777777" w:rsidR="00C211AB" w:rsidRPr="00D04DD0" w:rsidRDefault="00C211AB" w:rsidP="00DB358C">
      <w:pPr>
        <w:pStyle w:val="ListParagraph"/>
        <w:tabs>
          <w:tab w:val="left" w:pos="360"/>
        </w:tabs>
        <w:spacing w:after="0" w:line="240" w:lineRule="auto"/>
        <w:ind w:left="360"/>
        <w:jc w:val="both"/>
        <w:rPr>
          <w:rFonts w:asciiTheme="majorBidi" w:hAnsiTheme="majorBidi" w:cstheme="majorBidi"/>
        </w:rPr>
      </w:pPr>
    </w:p>
    <w:p w14:paraId="04B4B615" w14:textId="48097DC3" w:rsidR="00C211AB" w:rsidRPr="00492DA0" w:rsidRDefault="007131DC" w:rsidP="0060542D">
      <w:pPr>
        <w:tabs>
          <w:tab w:val="left" w:pos="360"/>
        </w:tabs>
        <w:spacing w:after="0" w:line="240" w:lineRule="auto"/>
        <w:jc w:val="both"/>
        <w:rPr>
          <w:rFonts w:asciiTheme="majorBidi" w:hAnsiTheme="majorBidi" w:cstheme="majorBidi"/>
        </w:rPr>
      </w:pPr>
      <w:r w:rsidRPr="00D04DD0">
        <w:rPr>
          <w:rFonts w:asciiTheme="majorBidi" w:hAnsiTheme="majorBidi" w:cstheme="majorBidi"/>
          <w:b/>
        </w:rPr>
        <w:t>4.</w:t>
      </w:r>
      <w:r w:rsidR="0060542D" w:rsidRPr="00D04DD0">
        <w:rPr>
          <w:rFonts w:asciiTheme="majorBidi" w:hAnsiTheme="majorBidi" w:cstheme="majorBidi"/>
          <w:b/>
        </w:rPr>
        <w:t>2</w:t>
      </w:r>
      <w:r w:rsidR="0060542D">
        <w:rPr>
          <w:rFonts w:asciiTheme="majorBidi" w:hAnsiTheme="majorBidi" w:cstheme="majorBidi"/>
          <w:b/>
        </w:rPr>
        <w:t xml:space="preserve">3 </w:t>
      </w:r>
      <w:r w:rsidR="009607BA" w:rsidRPr="00492DA0">
        <w:rPr>
          <w:rFonts w:asciiTheme="majorBidi" w:hAnsiTheme="majorBidi" w:cstheme="majorBidi"/>
          <w:b/>
        </w:rPr>
        <w:t>Environmental Compliance</w:t>
      </w:r>
    </w:p>
    <w:p w14:paraId="23BA0379" w14:textId="77777777" w:rsidR="00C211AB" w:rsidRPr="002912B7" w:rsidRDefault="0039655A" w:rsidP="00DB358C">
      <w:pPr>
        <w:tabs>
          <w:tab w:val="left" w:pos="360"/>
        </w:tabs>
        <w:spacing w:after="0" w:line="240" w:lineRule="auto"/>
        <w:jc w:val="both"/>
        <w:rPr>
          <w:rFonts w:asciiTheme="majorBidi" w:hAnsiTheme="majorBidi" w:cstheme="majorBidi"/>
        </w:rPr>
      </w:pPr>
      <w:r w:rsidRPr="002912B7">
        <w:rPr>
          <w:rFonts w:asciiTheme="majorBidi" w:hAnsiTheme="majorBidi" w:cstheme="majorBidi"/>
        </w:rPr>
        <w:t>Supplier</w:t>
      </w:r>
      <w:r w:rsidR="00E05BED" w:rsidRPr="002912B7">
        <w:rPr>
          <w:rFonts w:asciiTheme="majorBidi" w:hAnsiTheme="majorBidi" w:cstheme="majorBidi"/>
        </w:rPr>
        <w:t xml:space="preserve"> shall construct the Works in such a manner as to minimize the pollution of air, water or land; to control noise and dust; and to safeguard other aspects of the environment in accordance with all applicable Cooperating Country environmental laws and regulations, as well as any mitigating measures described in the Specification of the Works and any additional measures prepared and notified to </w:t>
      </w:r>
      <w:r w:rsidRPr="002912B7">
        <w:rPr>
          <w:rFonts w:asciiTheme="majorBidi" w:hAnsiTheme="majorBidi" w:cstheme="majorBidi"/>
        </w:rPr>
        <w:t>Supplier</w:t>
      </w:r>
      <w:r w:rsidR="00E05BED" w:rsidRPr="002912B7">
        <w:rPr>
          <w:rFonts w:asciiTheme="majorBidi" w:hAnsiTheme="majorBidi" w:cstheme="majorBidi"/>
        </w:rPr>
        <w:t xml:space="preserve"> by ES.</w:t>
      </w:r>
    </w:p>
    <w:p w14:paraId="3223FA23" w14:textId="77777777" w:rsidR="00C211AB" w:rsidRPr="002912B7" w:rsidRDefault="00C211AB" w:rsidP="00DB358C">
      <w:pPr>
        <w:pStyle w:val="ListParagraph"/>
        <w:tabs>
          <w:tab w:val="left" w:pos="360"/>
        </w:tabs>
        <w:spacing w:after="0" w:line="240" w:lineRule="auto"/>
        <w:ind w:left="360"/>
        <w:jc w:val="both"/>
        <w:rPr>
          <w:rFonts w:asciiTheme="majorBidi" w:hAnsiTheme="majorBidi" w:cstheme="majorBidi"/>
        </w:rPr>
      </w:pPr>
    </w:p>
    <w:p w14:paraId="293FDC5B" w14:textId="3378953F" w:rsidR="00C211AB" w:rsidRPr="00492DA0" w:rsidRDefault="007131DC" w:rsidP="009F2ECA">
      <w:pPr>
        <w:tabs>
          <w:tab w:val="left" w:pos="360"/>
        </w:tabs>
        <w:spacing w:after="0" w:line="240" w:lineRule="auto"/>
        <w:jc w:val="both"/>
        <w:rPr>
          <w:rFonts w:asciiTheme="majorBidi" w:hAnsiTheme="majorBidi" w:cstheme="majorBidi"/>
        </w:rPr>
      </w:pPr>
      <w:r w:rsidRPr="00D04DD0">
        <w:rPr>
          <w:rFonts w:asciiTheme="majorBidi" w:hAnsiTheme="majorBidi" w:cstheme="majorBidi"/>
          <w:b/>
        </w:rPr>
        <w:t>4.</w:t>
      </w:r>
      <w:r w:rsidR="009F2ECA" w:rsidRPr="00D04DD0">
        <w:rPr>
          <w:rFonts w:asciiTheme="majorBidi" w:hAnsiTheme="majorBidi" w:cstheme="majorBidi"/>
          <w:b/>
        </w:rPr>
        <w:t>2</w:t>
      </w:r>
      <w:r w:rsidR="009F2ECA">
        <w:rPr>
          <w:rFonts w:asciiTheme="majorBidi" w:hAnsiTheme="majorBidi" w:cstheme="majorBidi"/>
          <w:b/>
        </w:rPr>
        <w:t>4</w:t>
      </w:r>
      <w:r w:rsidR="009F2ECA" w:rsidRPr="00492DA0">
        <w:rPr>
          <w:rFonts w:asciiTheme="majorBidi" w:hAnsiTheme="majorBidi" w:cstheme="majorBidi"/>
          <w:b/>
        </w:rPr>
        <w:t xml:space="preserve"> </w:t>
      </w:r>
      <w:r w:rsidR="009607BA" w:rsidRPr="00492DA0">
        <w:rPr>
          <w:rFonts w:asciiTheme="majorBidi" w:hAnsiTheme="majorBidi" w:cstheme="majorBidi"/>
          <w:b/>
        </w:rPr>
        <w:t>Disabled Persons</w:t>
      </w:r>
    </w:p>
    <w:p w14:paraId="11F563C5" w14:textId="77777777" w:rsidR="00C211AB" w:rsidRPr="002912B7" w:rsidRDefault="00E05BED" w:rsidP="00DB358C">
      <w:pPr>
        <w:tabs>
          <w:tab w:val="left" w:pos="360"/>
        </w:tabs>
        <w:spacing w:after="0" w:line="240" w:lineRule="auto"/>
        <w:jc w:val="both"/>
        <w:rPr>
          <w:rFonts w:asciiTheme="majorBidi" w:hAnsiTheme="majorBidi" w:cstheme="majorBidi"/>
        </w:rPr>
      </w:pPr>
      <w:r w:rsidRPr="002912B7">
        <w:rPr>
          <w:rFonts w:asciiTheme="majorBidi" w:hAnsiTheme="majorBidi" w:cstheme="majorBidi"/>
        </w:rPr>
        <w:t xml:space="preserve">In performing the Subcontract, </w:t>
      </w:r>
      <w:r w:rsidR="0039655A" w:rsidRPr="002912B7">
        <w:rPr>
          <w:rFonts w:asciiTheme="majorBidi" w:hAnsiTheme="majorBidi" w:cstheme="majorBidi"/>
        </w:rPr>
        <w:t>Supplier</w:t>
      </w:r>
      <w:r w:rsidRPr="002912B7">
        <w:rPr>
          <w:rFonts w:asciiTheme="majorBidi" w:hAnsiTheme="majorBidi" w:cstheme="majorBidi"/>
        </w:rPr>
        <w:t xml:space="preserve"> shall not discriminate against persons with disabilities, and shall demonstrate a comprehensive, consistent approach to including men, women and children with disabilities.</w:t>
      </w:r>
    </w:p>
    <w:p w14:paraId="6099DBA8" w14:textId="77777777" w:rsidR="00C211AB" w:rsidRPr="00D04DD0" w:rsidRDefault="00C211AB" w:rsidP="008A0857">
      <w:pPr>
        <w:tabs>
          <w:tab w:val="left" w:pos="360"/>
        </w:tabs>
        <w:spacing w:after="0" w:line="240" w:lineRule="auto"/>
        <w:jc w:val="both"/>
        <w:rPr>
          <w:rFonts w:asciiTheme="majorBidi" w:hAnsiTheme="majorBidi" w:cstheme="majorBidi"/>
        </w:rPr>
      </w:pPr>
    </w:p>
    <w:p w14:paraId="098CA2E9" w14:textId="32CD7E2F" w:rsidR="00C211AB" w:rsidRPr="002912B7" w:rsidRDefault="00E17939" w:rsidP="008248FC">
      <w:pPr>
        <w:tabs>
          <w:tab w:val="left" w:pos="360"/>
        </w:tabs>
        <w:spacing w:after="0" w:line="240" w:lineRule="auto"/>
        <w:jc w:val="both"/>
        <w:rPr>
          <w:rFonts w:asciiTheme="majorBidi" w:hAnsiTheme="majorBidi" w:cstheme="majorBidi"/>
        </w:rPr>
      </w:pPr>
      <w:r w:rsidRPr="00D04DD0">
        <w:rPr>
          <w:rFonts w:asciiTheme="majorBidi" w:hAnsiTheme="majorBidi" w:cstheme="majorBidi"/>
          <w:b/>
        </w:rPr>
        <w:t>4.</w:t>
      </w:r>
      <w:r w:rsidR="008248FC" w:rsidRPr="00D04DD0">
        <w:rPr>
          <w:rFonts w:asciiTheme="majorBidi" w:hAnsiTheme="majorBidi" w:cstheme="majorBidi"/>
          <w:b/>
        </w:rPr>
        <w:t>2</w:t>
      </w:r>
      <w:r w:rsidR="008248FC">
        <w:rPr>
          <w:rFonts w:asciiTheme="majorBidi" w:hAnsiTheme="majorBidi" w:cstheme="majorBidi"/>
          <w:b/>
        </w:rPr>
        <w:t>5</w:t>
      </w:r>
      <w:r w:rsidR="008248FC" w:rsidRPr="00492DA0">
        <w:rPr>
          <w:rFonts w:asciiTheme="majorBidi" w:hAnsiTheme="majorBidi" w:cstheme="majorBidi"/>
          <w:b/>
        </w:rPr>
        <w:t xml:space="preserve"> </w:t>
      </w:r>
      <w:r w:rsidR="00C211AB" w:rsidRPr="00492DA0">
        <w:rPr>
          <w:rFonts w:asciiTheme="majorBidi" w:hAnsiTheme="majorBidi" w:cstheme="majorBidi"/>
          <w:b/>
        </w:rPr>
        <w:t>Insu</w:t>
      </w:r>
      <w:r w:rsidR="009607BA" w:rsidRPr="00492DA0">
        <w:rPr>
          <w:rFonts w:asciiTheme="majorBidi" w:hAnsiTheme="majorBidi" w:cstheme="majorBidi"/>
          <w:b/>
        </w:rPr>
        <w:t>rance, Risk and Title</w:t>
      </w:r>
    </w:p>
    <w:p w14:paraId="7352872E" w14:textId="77777777" w:rsidR="00C211AB" w:rsidRPr="002912B7" w:rsidRDefault="00C211AB" w:rsidP="00DB358C">
      <w:pPr>
        <w:tabs>
          <w:tab w:val="left" w:pos="360"/>
        </w:tabs>
        <w:spacing w:after="0" w:line="240" w:lineRule="auto"/>
        <w:jc w:val="both"/>
        <w:rPr>
          <w:rFonts w:asciiTheme="majorBidi" w:hAnsiTheme="majorBidi" w:cstheme="majorBidi"/>
        </w:rPr>
      </w:pPr>
      <w:r w:rsidRPr="002912B7">
        <w:rPr>
          <w:rFonts w:asciiTheme="majorBidi" w:hAnsiTheme="majorBidi" w:cstheme="majorBidi"/>
        </w:rPr>
        <w:t xml:space="preserve">(a) In addition to such other policies and coverages customarily secured by a prudent company engaged in implementation of projects comparable to the Works in Syria, </w:t>
      </w:r>
      <w:r w:rsidR="0039655A" w:rsidRPr="002912B7">
        <w:rPr>
          <w:rFonts w:asciiTheme="majorBidi" w:hAnsiTheme="majorBidi" w:cstheme="majorBidi"/>
        </w:rPr>
        <w:t>Supplier</w:t>
      </w:r>
      <w:r w:rsidRPr="002912B7">
        <w:rPr>
          <w:rFonts w:asciiTheme="majorBidi" w:hAnsiTheme="majorBidi" w:cstheme="majorBidi"/>
        </w:rPr>
        <w:t xml:space="preserve"> shall provide, in the joint names of ES and the </w:t>
      </w:r>
      <w:r w:rsidR="0039655A" w:rsidRPr="002912B7">
        <w:rPr>
          <w:rFonts w:asciiTheme="majorBidi" w:hAnsiTheme="majorBidi" w:cstheme="majorBidi"/>
        </w:rPr>
        <w:t>Supplier</w:t>
      </w:r>
      <w:r w:rsidRPr="002912B7">
        <w:rPr>
          <w:rFonts w:asciiTheme="majorBidi" w:hAnsiTheme="majorBidi" w:cstheme="majorBidi"/>
        </w:rPr>
        <w:t>, insurance cover from the Start Date to the end of the Defects Liability Period, as follows:</w:t>
      </w:r>
    </w:p>
    <w:p w14:paraId="4018D4F0" w14:textId="77777777" w:rsidR="00C211AB" w:rsidRPr="00D04DD0" w:rsidRDefault="00C211AB" w:rsidP="00DB358C">
      <w:pPr>
        <w:spacing w:line="240" w:lineRule="auto"/>
        <w:jc w:val="both"/>
        <w:rPr>
          <w:rFonts w:asciiTheme="majorBidi" w:hAnsiTheme="majorBidi" w:cstheme="majorBidi"/>
        </w:rPr>
      </w:pPr>
      <w:r w:rsidRPr="00D04DD0">
        <w:rPr>
          <w:rFonts w:asciiTheme="majorBidi" w:hAnsiTheme="majorBidi" w:cstheme="majorBidi"/>
        </w:rPr>
        <w:t>[</w:t>
      </w:r>
      <w:proofErr w:type="spellStart"/>
      <w:r w:rsidRPr="00D04DD0">
        <w:rPr>
          <w:rFonts w:asciiTheme="majorBidi" w:hAnsiTheme="majorBidi" w:cstheme="majorBidi"/>
        </w:rPr>
        <w:t>i</w:t>
      </w:r>
      <w:proofErr w:type="spellEnd"/>
      <w:r w:rsidRPr="00D04DD0">
        <w:rPr>
          <w:rFonts w:asciiTheme="majorBidi" w:hAnsiTheme="majorBidi" w:cstheme="majorBidi"/>
        </w:rPr>
        <w:t xml:space="preserve">] </w:t>
      </w:r>
      <w:proofErr w:type="gramStart"/>
      <w:r w:rsidRPr="00D04DD0">
        <w:rPr>
          <w:rFonts w:asciiTheme="majorBidi" w:hAnsiTheme="majorBidi" w:cstheme="majorBidi"/>
        </w:rPr>
        <w:t>loss</w:t>
      </w:r>
      <w:proofErr w:type="gramEnd"/>
      <w:r w:rsidRPr="00D04DD0">
        <w:rPr>
          <w:rFonts w:asciiTheme="majorBidi" w:hAnsiTheme="majorBidi" w:cstheme="majorBidi"/>
        </w:rPr>
        <w:t xml:space="preserve"> of or damage to the Works and any associated equipment, materials or supplies; and</w:t>
      </w:r>
    </w:p>
    <w:p w14:paraId="13ADE451" w14:textId="77777777" w:rsidR="00C211AB" w:rsidRPr="00D04DD0" w:rsidRDefault="00C211AB" w:rsidP="00DB358C">
      <w:pPr>
        <w:spacing w:line="240" w:lineRule="auto"/>
        <w:jc w:val="both"/>
        <w:rPr>
          <w:rFonts w:asciiTheme="majorBidi" w:hAnsiTheme="majorBidi" w:cstheme="majorBidi"/>
        </w:rPr>
      </w:pPr>
      <w:r w:rsidRPr="00D04DD0">
        <w:rPr>
          <w:rFonts w:asciiTheme="majorBidi" w:hAnsiTheme="majorBidi" w:cstheme="majorBidi"/>
        </w:rPr>
        <w:t xml:space="preserve">[ii] </w:t>
      </w:r>
      <w:proofErr w:type="gramStart"/>
      <w:r w:rsidRPr="00D04DD0">
        <w:rPr>
          <w:rFonts w:asciiTheme="majorBidi" w:hAnsiTheme="majorBidi" w:cstheme="majorBidi"/>
        </w:rPr>
        <w:t>loss</w:t>
      </w:r>
      <w:proofErr w:type="gramEnd"/>
      <w:r w:rsidRPr="00D04DD0">
        <w:rPr>
          <w:rFonts w:asciiTheme="majorBidi" w:hAnsiTheme="majorBidi" w:cstheme="majorBidi"/>
        </w:rPr>
        <w:t xml:space="preserve"> of or damage to property other than [a] in connection with the Subcontract.</w:t>
      </w:r>
    </w:p>
    <w:p w14:paraId="111CA4D6" w14:textId="77777777" w:rsidR="00C211AB" w:rsidRPr="00D04DD0" w:rsidRDefault="00C211AB" w:rsidP="00DB358C">
      <w:pPr>
        <w:spacing w:line="240" w:lineRule="auto"/>
        <w:jc w:val="both"/>
        <w:rPr>
          <w:rFonts w:asciiTheme="majorBidi" w:hAnsiTheme="majorBidi" w:cstheme="majorBidi"/>
        </w:rPr>
      </w:pPr>
      <w:r w:rsidRPr="00D04DD0">
        <w:rPr>
          <w:rFonts w:asciiTheme="majorBidi" w:hAnsiTheme="majorBidi" w:cstheme="majorBidi"/>
        </w:rPr>
        <w:t xml:space="preserve">In addition, and without prejudice to the generality of the above, except to the extent (if any) otherwise specifically stated in other Article(s) of the Subcontract, </w:t>
      </w:r>
      <w:r w:rsidR="0039655A" w:rsidRPr="00D04DD0">
        <w:rPr>
          <w:rFonts w:asciiTheme="majorBidi" w:hAnsiTheme="majorBidi" w:cstheme="majorBidi"/>
        </w:rPr>
        <w:t>Supplier</w:t>
      </w:r>
      <w:r w:rsidRPr="00D04DD0">
        <w:rPr>
          <w:rFonts w:asciiTheme="majorBidi" w:hAnsiTheme="majorBidi" w:cstheme="majorBidi"/>
        </w:rPr>
        <w:t xml:space="preserve"> shall retain all risk and title to plant, equipment, materials and supplies for incorporation into the Works until they have been accepted by ES.  </w:t>
      </w:r>
    </w:p>
    <w:p w14:paraId="12EC5C11" w14:textId="77777777" w:rsidR="00C211AB" w:rsidRPr="00D04DD0" w:rsidRDefault="00C211AB" w:rsidP="00DB358C">
      <w:pPr>
        <w:spacing w:line="240" w:lineRule="auto"/>
        <w:jc w:val="both"/>
        <w:rPr>
          <w:rFonts w:asciiTheme="majorBidi" w:hAnsiTheme="majorBidi" w:cstheme="majorBidi"/>
        </w:rPr>
      </w:pPr>
      <w:r w:rsidRPr="00D04DD0">
        <w:rPr>
          <w:rFonts w:asciiTheme="majorBidi" w:hAnsiTheme="majorBidi" w:cstheme="majorBidi"/>
        </w:rPr>
        <w:t xml:space="preserve">(b) Insurance policies and certificates shall be delivered by the </w:t>
      </w:r>
      <w:r w:rsidR="0039655A" w:rsidRPr="00D04DD0">
        <w:rPr>
          <w:rFonts w:asciiTheme="majorBidi" w:hAnsiTheme="majorBidi" w:cstheme="majorBidi"/>
        </w:rPr>
        <w:t>Supplier</w:t>
      </w:r>
      <w:r w:rsidRPr="00D04DD0">
        <w:rPr>
          <w:rFonts w:asciiTheme="majorBidi" w:hAnsiTheme="majorBidi" w:cstheme="majorBidi"/>
        </w:rPr>
        <w:t xml:space="preserve"> to the Director of Engineering for the latter’s approval prior to the Start Date.  All such insurance shall provide for compensation (unless and only to the extent otherwise approved by ES) to be payable in U.S. dollars.</w:t>
      </w:r>
    </w:p>
    <w:p w14:paraId="1094C61B" w14:textId="77777777" w:rsidR="00C211AB" w:rsidRPr="00D04DD0" w:rsidRDefault="00C211AB" w:rsidP="00DB358C">
      <w:pPr>
        <w:spacing w:line="240" w:lineRule="auto"/>
        <w:jc w:val="both"/>
        <w:rPr>
          <w:rFonts w:asciiTheme="majorBidi" w:hAnsiTheme="majorBidi" w:cstheme="majorBidi"/>
        </w:rPr>
      </w:pPr>
      <w:r w:rsidRPr="00D04DD0">
        <w:rPr>
          <w:rFonts w:asciiTheme="majorBidi" w:hAnsiTheme="majorBidi" w:cstheme="majorBidi"/>
        </w:rPr>
        <w:t xml:space="preserve">(c) If </w:t>
      </w:r>
      <w:r w:rsidR="0039655A" w:rsidRPr="00D04DD0">
        <w:rPr>
          <w:rFonts w:asciiTheme="majorBidi" w:hAnsiTheme="majorBidi" w:cstheme="majorBidi"/>
        </w:rPr>
        <w:t>Supplier</w:t>
      </w:r>
      <w:r w:rsidRPr="00D04DD0">
        <w:rPr>
          <w:rFonts w:asciiTheme="majorBidi" w:hAnsiTheme="majorBidi" w:cstheme="majorBidi"/>
        </w:rPr>
        <w:t xml:space="preserve"> does not provide one or more of the required policies/certificates, ES may affect the insurance which </w:t>
      </w:r>
      <w:r w:rsidR="0039655A" w:rsidRPr="00D04DD0">
        <w:rPr>
          <w:rFonts w:asciiTheme="majorBidi" w:hAnsiTheme="majorBidi" w:cstheme="majorBidi"/>
        </w:rPr>
        <w:t>Supplier</w:t>
      </w:r>
      <w:r w:rsidRPr="00D04DD0">
        <w:rPr>
          <w:rFonts w:asciiTheme="majorBidi" w:hAnsiTheme="majorBidi" w:cstheme="majorBidi"/>
        </w:rPr>
        <w:t xml:space="preserve"> should have provided and deduct the premiums from payments otherwise due to </w:t>
      </w:r>
      <w:r w:rsidR="0039655A" w:rsidRPr="00D04DD0">
        <w:rPr>
          <w:rFonts w:asciiTheme="majorBidi" w:hAnsiTheme="majorBidi" w:cstheme="majorBidi"/>
        </w:rPr>
        <w:t>Supplier</w:t>
      </w:r>
      <w:r w:rsidRPr="00D04DD0">
        <w:rPr>
          <w:rFonts w:asciiTheme="majorBidi" w:hAnsiTheme="majorBidi" w:cstheme="majorBidi"/>
        </w:rPr>
        <w:t xml:space="preserve">, or, if no such payments are due, ES may require </w:t>
      </w:r>
      <w:r w:rsidR="0039655A" w:rsidRPr="00D04DD0">
        <w:rPr>
          <w:rFonts w:asciiTheme="majorBidi" w:hAnsiTheme="majorBidi" w:cstheme="majorBidi"/>
        </w:rPr>
        <w:t>Supplier</w:t>
      </w:r>
      <w:r w:rsidRPr="00D04DD0">
        <w:rPr>
          <w:rFonts w:asciiTheme="majorBidi" w:hAnsiTheme="majorBidi" w:cstheme="majorBidi"/>
        </w:rPr>
        <w:t xml:space="preserve"> to refund the cost.</w:t>
      </w:r>
    </w:p>
    <w:p w14:paraId="3680A9B0" w14:textId="37BE4E35" w:rsidR="00C211AB" w:rsidRPr="00D04DD0" w:rsidRDefault="00C211AB" w:rsidP="00FF446B">
      <w:pPr>
        <w:spacing w:line="240" w:lineRule="auto"/>
        <w:jc w:val="both"/>
        <w:rPr>
          <w:rFonts w:asciiTheme="majorBidi" w:hAnsiTheme="majorBidi" w:cstheme="majorBidi"/>
        </w:rPr>
      </w:pPr>
      <w:r w:rsidRPr="00D04DD0">
        <w:rPr>
          <w:rFonts w:asciiTheme="majorBidi" w:hAnsiTheme="majorBidi" w:cstheme="majorBidi"/>
        </w:rPr>
        <w:t xml:space="preserve">(d) </w:t>
      </w:r>
      <w:r w:rsidR="0039655A" w:rsidRPr="00D04DD0">
        <w:rPr>
          <w:rFonts w:asciiTheme="majorBidi" w:hAnsiTheme="majorBidi" w:cstheme="majorBidi"/>
        </w:rPr>
        <w:t>Supplier</w:t>
      </w:r>
      <w:r w:rsidRPr="00D04DD0">
        <w:rPr>
          <w:rFonts w:asciiTheme="majorBidi" w:hAnsiTheme="majorBidi" w:cstheme="majorBidi"/>
        </w:rPr>
        <w:t xml:space="preserve"> shall maintain the insurance required by this Article until the end of the Defects Liability Period and shall not make any changes to the policies without the approval of the Director of Engineering</w:t>
      </w:r>
      <w:r w:rsidR="00A81D16">
        <w:rPr>
          <w:rFonts w:asciiTheme="majorBidi" w:hAnsiTheme="majorBidi" w:cstheme="majorBidi"/>
        </w:rPr>
        <w:t xml:space="preserve"> and Director of </w:t>
      </w:r>
      <w:r w:rsidR="00FF446B">
        <w:rPr>
          <w:rFonts w:asciiTheme="majorBidi" w:hAnsiTheme="majorBidi" w:cstheme="majorBidi"/>
        </w:rPr>
        <w:t>Grants and Contracts.</w:t>
      </w:r>
    </w:p>
    <w:p w14:paraId="00FAA167" w14:textId="484FCB03" w:rsidR="00C211AB" w:rsidRPr="00492DA0" w:rsidRDefault="005904BF" w:rsidP="008248FC">
      <w:pPr>
        <w:tabs>
          <w:tab w:val="left" w:pos="360"/>
        </w:tabs>
        <w:spacing w:after="0" w:line="240" w:lineRule="auto"/>
        <w:jc w:val="both"/>
        <w:rPr>
          <w:rFonts w:asciiTheme="majorBidi" w:hAnsiTheme="majorBidi" w:cstheme="majorBidi"/>
        </w:rPr>
      </w:pPr>
      <w:r w:rsidRPr="00D04DD0">
        <w:rPr>
          <w:rFonts w:asciiTheme="majorBidi" w:hAnsiTheme="majorBidi" w:cstheme="majorBidi"/>
          <w:b/>
        </w:rPr>
        <w:t>4.</w:t>
      </w:r>
      <w:r w:rsidR="008248FC" w:rsidRPr="00D04DD0">
        <w:rPr>
          <w:rFonts w:asciiTheme="majorBidi" w:hAnsiTheme="majorBidi" w:cstheme="majorBidi"/>
          <w:b/>
        </w:rPr>
        <w:t>2</w:t>
      </w:r>
      <w:r w:rsidR="008248FC">
        <w:rPr>
          <w:rFonts w:asciiTheme="majorBidi" w:hAnsiTheme="majorBidi" w:cstheme="majorBidi"/>
          <w:b/>
        </w:rPr>
        <w:t>6</w:t>
      </w:r>
      <w:r w:rsidR="008248FC" w:rsidRPr="00492DA0">
        <w:rPr>
          <w:rFonts w:asciiTheme="majorBidi" w:hAnsiTheme="majorBidi" w:cstheme="majorBidi"/>
          <w:b/>
        </w:rPr>
        <w:t xml:space="preserve"> </w:t>
      </w:r>
      <w:r w:rsidR="00C211AB" w:rsidRPr="00492DA0">
        <w:rPr>
          <w:rFonts w:asciiTheme="majorBidi" w:hAnsiTheme="majorBidi" w:cstheme="majorBidi"/>
          <w:b/>
        </w:rPr>
        <w:t>Defects Liability:</w:t>
      </w:r>
      <w:r w:rsidR="00E05BED" w:rsidRPr="00492DA0">
        <w:rPr>
          <w:rFonts w:asciiTheme="majorBidi" w:hAnsiTheme="majorBidi" w:cstheme="majorBidi"/>
        </w:rPr>
        <w:t xml:space="preserve"> </w:t>
      </w:r>
    </w:p>
    <w:p w14:paraId="2A0EA571" w14:textId="1399ADC1" w:rsidR="00C211AB" w:rsidRPr="00D04DD0" w:rsidRDefault="00E05BED" w:rsidP="00CF39AA">
      <w:pPr>
        <w:tabs>
          <w:tab w:val="left" w:pos="360"/>
        </w:tabs>
        <w:spacing w:after="0" w:line="240" w:lineRule="auto"/>
        <w:jc w:val="both"/>
        <w:rPr>
          <w:rFonts w:asciiTheme="majorBidi" w:hAnsiTheme="majorBidi" w:cstheme="majorBidi"/>
        </w:rPr>
      </w:pPr>
      <w:r w:rsidRPr="002912B7">
        <w:rPr>
          <w:rFonts w:asciiTheme="majorBidi" w:hAnsiTheme="majorBidi" w:cstheme="majorBidi"/>
        </w:rPr>
        <w:lastRenderedPageBreak/>
        <w:t xml:space="preserve">ES will notify </w:t>
      </w:r>
      <w:r w:rsidR="0039655A" w:rsidRPr="002912B7">
        <w:rPr>
          <w:rFonts w:asciiTheme="majorBidi" w:hAnsiTheme="majorBidi" w:cstheme="majorBidi"/>
        </w:rPr>
        <w:t>Supplier</w:t>
      </w:r>
      <w:r w:rsidRPr="002912B7">
        <w:rPr>
          <w:rFonts w:asciiTheme="majorBidi" w:hAnsiTheme="majorBidi" w:cstheme="majorBidi"/>
        </w:rPr>
        <w:t xml:space="preserve"> in writing of Defects identified during the Performance Period. </w:t>
      </w:r>
      <w:r w:rsidR="0039655A" w:rsidRPr="002912B7">
        <w:rPr>
          <w:rFonts w:asciiTheme="majorBidi" w:hAnsiTheme="majorBidi" w:cstheme="majorBidi"/>
        </w:rPr>
        <w:t>Supplier</w:t>
      </w:r>
      <w:r w:rsidRPr="002912B7">
        <w:rPr>
          <w:rFonts w:asciiTheme="majorBidi" w:hAnsiTheme="majorBidi" w:cstheme="majorBidi"/>
        </w:rPr>
        <w:t xml:space="preserve"> shall correct each such Defect within the time specified in the notice.  For each part of the Works for which a Defect is required to be corrected during the Defects Liability Period, the Period shall be deemed extended for a period of 1 (one) year from the date of correction.  Unless otherwise instructed or approved, </w:t>
      </w:r>
      <w:r w:rsidR="0039655A" w:rsidRPr="002912B7">
        <w:rPr>
          <w:rFonts w:asciiTheme="majorBidi" w:hAnsiTheme="majorBidi" w:cstheme="majorBidi"/>
        </w:rPr>
        <w:t>Supplier</w:t>
      </w:r>
      <w:r w:rsidRPr="002912B7">
        <w:rPr>
          <w:rFonts w:asciiTheme="majorBidi" w:hAnsiTheme="majorBidi" w:cstheme="majorBidi"/>
        </w:rPr>
        <w:t xml:space="preserve"> shall ensure that all required or otherwise provided warranties shall run to [</w:t>
      </w:r>
      <w:proofErr w:type="spellStart"/>
      <w:r w:rsidRPr="002912B7">
        <w:rPr>
          <w:rFonts w:asciiTheme="majorBidi" w:hAnsiTheme="majorBidi" w:cstheme="majorBidi"/>
        </w:rPr>
        <w:t>i</w:t>
      </w:r>
      <w:proofErr w:type="spellEnd"/>
      <w:r w:rsidRPr="002912B7">
        <w:rPr>
          <w:rFonts w:asciiTheme="majorBidi" w:hAnsiTheme="majorBidi" w:cstheme="majorBidi"/>
        </w:rPr>
        <w:t>] ES, [ii] USAID, and [iii] the Cooperating Country Government. Defects Liability Certificates confirming</w:t>
      </w:r>
      <w:r w:rsidRPr="00D04DD0">
        <w:rPr>
          <w:rFonts w:asciiTheme="majorBidi" w:hAnsiTheme="majorBidi" w:cstheme="majorBidi"/>
        </w:rPr>
        <w:t xml:space="preserve"> successful correction of identified Defects will be issued by ES as earned.</w:t>
      </w:r>
    </w:p>
    <w:p w14:paraId="0EED9C4C" w14:textId="77777777" w:rsidR="00C211AB" w:rsidRPr="00D04DD0" w:rsidRDefault="00C211AB" w:rsidP="00DB358C">
      <w:pPr>
        <w:pStyle w:val="ListParagraph"/>
        <w:tabs>
          <w:tab w:val="left" w:pos="360"/>
        </w:tabs>
        <w:spacing w:after="0" w:line="240" w:lineRule="auto"/>
        <w:ind w:left="360"/>
        <w:jc w:val="both"/>
        <w:rPr>
          <w:rFonts w:asciiTheme="majorBidi" w:hAnsiTheme="majorBidi" w:cstheme="majorBidi"/>
        </w:rPr>
      </w:pPr>
    </w:p>
    <w:p w14:paraId="4C91D016" w14:textId="7C68ADF4" w:rsidR="00C211AB" w:rsidRPr="00492DA0" w:rsidRDefault="005904BF" w:rsidP="00F32B6F">
      <w:pPr>
        <w:tabs>
          <w:tab w:val="left" w:pos="360"/>
        </w:tabs>
        <w:spacing w:after="0" w:line="240" w:lineRule="auto"/>
        <w:jc w:val="both"/>
        <w:rPr>
          <w:rFonts w:asciiTheme="majorBidi" w:hAnsiTheme="majorBidi" w:cstheme="majorBidi"/>
        </w:rPr>
      </w:pPr>
      <w:r w:rsidRPr="00D04DD0">
        <w:rPr>
          <w:rFonts w:asciiTheme="majorBidi" w:hAnsiTheme="majorBidi" w:cstheme="majorBidi"/>
          <w:b/>
        </w:rPr>
        <w:t>4.</w:t>
      </w:r>
      <w:r w:rsidR="00F32B6F" w:rsidRPr="00D04DD0">
        <w:rPr>
          <w:rFonts w:asciiTheme="majorBidi" w:hAnsiTheme="majorBidi" w:cstheme="majorBidi"/>
          <w:b/>
        </w:rPr>
        <w:t>2</w:t>
      </w:r>
      <w:r w:rsidR="00F32B6F">
        <w:rPr>
          <w:rFonts w:asciiTheme="majorBidi" w:hAnsiTheme="majorBidi" w:cstheme="majorBidi"/>
          <w:b/>
        </w:rPr>
        <w:t>7</w:t>
      </w:r>
      <w:r w:rsidR="00F32B6F" w:rsidRPr="00492DA0">
        <w:rPr>
          <w:rFonts w:asciiTheme="majorBidi" w:hAnsiTheme="majorBidi" w:cstheme="majorBidi"/>
          <w:b/>
        </w:rPr>
        <w:t xml:space="preserve"> </w:t>
      </w:r>
      <w:r w:rsidR="00C211AB" w:rsidRPr="00492DA0">
        <w:rPr>
          <w:rFonts w:asciiTheme="majorBidi" w:hAnsiTheme="majorBidi" w:cstheme="majorBidi"/>
          <w:b/>
        </w:rPr>
        <w:t>Offsets:</w:t>
      </w:r>
    </w:p>
    <w:p w14:paraId="10E8AE3B" w14:textId="77777777" w:rsidR="00C211AB" w:rsidRPr="00D04DD0" w:rsidRDefault="00E05BED" w:rsidP="00FC0A72">
      <w:pPr>
        <w:tabs>
          <w:tab w:val="left" w:pos="360"/>
        </w:tabs>
        <w:spacing w:after="0" w:line="240" w:lineRule="auto"/>
        <w:jc w:val="both"/>
        <w:rPr>
          <w:rFonts w:asciiTheme="majorBidi" w:hAnsiTheme="majorBidi" w:cstheme="majorBidi"/>
        </w:rPr>
      </w:pPr>
      <w:r w:rsidRPr="002912B7">
        <w:rPr>
          <w:rFonts w:asciiTheme="majorBidi" w:hAnsiTheme="majorBidi" w:cstheme="majorBidi"/>
        </w:rPr>
        <w:t xml:space="preserve">ES reserves the right, at any time, or from time to time, to deduct from any payment otherwise due to </w:t>
      </w:r>
      <w:r w:rsidR="0039655A" w:rsidRPr="002912B7">
        <w:rPr>
          <w:rFonts w:asciiTheme="majorBidi" w:hAnsiTheme="majorBidi" w:cstheme="majorBidi"/>
        </w:rPr>
        <w:t>Supplier</w:t>
      </w:r>
      <w:r w:rsidRPr="002912B7">
        <w:rPr>
          <w:rFonts w:asciiTheme="majorBidi" w:hAnsiTheme="majorBidi" w:cstheme="majorBidi"/>
        </w:rPr>
        <w:t xml:space="preserve"> all or part of any amount, whether in connection with th</w:t>
      </w:r>
      <w:r w:rsidR="00FC0A72" w:rsidRPr="002912B7">
        <w:rPr>
          <w:rFonts w:asciiTheme="majorBidi" w:hAnsiTheme="majorBidi" w:cstheme="majorBidi"/>
        </w:rPr>
        <w:t>e</w:t>
      </w:r>
      <w:r w:rsidRPr="002912B7">
        <w:rPr>
          <w:rFonts w:asciiTheme="majorBidi" w:hAnsiTheme="majorBidi" w:cstheme="majorBidi"/>
        </w:rPr>
        <w:t xml:space="preserve"> Subcontract or any other agreement, that ES determines it is owed by </w:t>
      </w:r>
      <w:r w:rsidR="0039655A" w:rsidRPr="002912B7">
        <w:rPr>
          <w:rFonts w:asciiTheme="majorBidi" w:hAnsiTheme="majorBidi" w:cstheme="majorBidi"/>
        </w:rPr>
        <w:t>Supplier</w:t>
      </w:r>
      <w:r w:rsidRPr="002912B7">
        <w:rPr>
          <w:rFonts w:asciiTheme="majorBidi" w:hAnsiTheme="majorBidi" w:cstheme="majorBidi"/>
        </w:rPr>
        <w:t>.  ES will use this authority cautiously and fairly, providing advance written notice and an opportunity to comment whenever deemed practicable in ES’s sole discretion (if pr</w:t>
      </w:r>
      <w:r w:rsidRPr="00D04DD0">
        <w:rPr>
          <w:rFonts w:asciiTheme="majorBidi" w:hAnsiTheme="majorBidi" w:cstheme="majorBidi"/>
        </w:rPr>
        <w:t>ior notice is deemed impracticable, ES will give notice subsequently).</w:t>
      </w:r>
    </w:p>
    <w:p w14:paraId="4970BB24" w14:textId="77777777" w:rsidR="00C211AB" w:rsidRPr="00D04DD0" w:rsidRDefault="00C211AB" w:rsidP="00DB358C">
      <w:pPr>
        <w:pStyle w:val="ListParagraph"/>
        <w:tabs>
          <w:tab w:val="left" w:pos="360"/>
        </w:tabs>
        <w:spacing w:after="0" w:line="240" w:lineRule="auto"/>
        <w:ind w:left="360"/>
        <w:jc w:val="both"/>
        <w:rPr>
          <w:rFonts w:asciiTheme="majorBidi" w:hAnsiTheme="majorBidi" w:cstheme="majorBidi"/>
        </w:rPr>
      </w:pPr>
    </w:p>
    <w:p w14:paraId="04C82647" w14:textId="381D4AAE" w:rsidR="00C211AB" w:rsidRPr="00492DA0" w:rsidRDefault="00E17939" w:rsidP="00F32B6F">
      <w:pPr>
        <w:tabs>
          <w:tab w:val="left" w:pos="360"/>
        </w:tabs>
        <w:spacing w:after="0" w:line="240" w:lineRule="auto"/>
        <w:jc w:val="both"/>
        <w:rPr>
          <w:rFonts w:asciiTheme="majorBidi" w:hAnsiTheme="majorBidi" w:cstheme="majorBidi"/>
        </w:rPr>
      </w:pPr>
      <w:r w:rsidRPr="00D04DD0">
        <w:rPr>
          <w:rFonts w:asciiTheme="majorBidi" w:hAnsiTheme="majorBidi" w:cstheme="majorBidi"/>
          <w:b/>
        </w:rPr>
        <w:t>4.</w:t>
      </w:r>
      <w:r w:rsidR="00F32B6F" w:rsidRPr="00D04DD0">
        <w:rPr>
          <w:rFonts w:asciiTheme="majorBidi" w:hAnsiTheme="majorBidi" w:cstheme="majorBidi"/>
          <w:b/>
        </w:rPr>
        <w:t>2</w:t>
      </w:r>
      <w:r w:rsidR="00F32B6F">
        <w:rPr>
          <w:rFonts w:asciiTheme="majorBidi" w:hAnsiTheme="majorBidi" w:cstheme="majorBidi"/>
          <w:b/>
        </w:rPr>
        <w:t>8</w:t>
      </w:r>
      <w:r w:rsidR="00F32B6F" w:rsidRPr="00492DA0">
        <w:rPr>
          <w:rFonts w:asciiTheme="majorBidi" w:hAnsiTheme="majorBidi" w:cstheme="majorBidi"/>
          <w:b/>
        </w:rPr>
        <w:t xml:space="preserve"> </w:t>
      </w:r>
      <w:r w:rsidR="00C211AB" w:rsidRPr="00492DA0">
        <w:rPr>
          <w:rFonts w:asciiTheme="majorBidi" w:hAnsiTheme="majorBidi" w:cstheme="majorBidi"/>
          <w:b/>
        </w:rPr>
        <w:t>Taxation:</w:t>
      </w:r>
      <w:r w:rsidR="00E05BED" w:rsidRPr="00492DA0">
        <w:rPr>
          <w:rFonts w:asciiTheme="majorBidi" w:hAnsiTheme="majorBidi" w:cstheme="majorBidi"/>
        </w:rPr>
        <w:t xml:space="preserve"> </w:t>
      </w:r>
    </w:p>
    <w:p w14:paraId="0D712F3D" w14:textId="77777777" w:rsidR="00C211AB" w:rsidRPr="002912B7" w:rsidRDefault="00E05BED" w:rsidP="00DB358C">
      <w:pPr>
        <w:tabs>
          <w:tab w:val="left" w:pos="360"/>
        </w:tabs>
        <w:spacing w:after="0" w:line="240" w:lineRule="auto"/>
        <w:jc w:val="both"/>
        <w:rPr>
          <w:rFonts w:asciiTheme="majorBidi" w:hAnsiTheme="majorBidi" w:cstheme="majorBidi"/>
        </w:rPr>
      </w:pPr>
      <w:r w:rsidRPr="002912B7">
        <w:rPr>
          <w:rFonts w:asciiTheme="majorBidi" w:hAnsiTheme="majorBidi" w:cstheme="majorBidi"/>
        </w:rPr>
        <w:t>(a) FAR 52.229-6, TAXES-FOREIGN FIXED-PRICE CONTRACTS (JAN 1991) applies to the Subcontract.  In addition, and without prejudice to the foregoing, the additional guidelines set forth</w:t>
      </w:r>
      <w:r w:rsidR="00C211AB" w:rsidRPr="002912B7">
        <w:rPr>
          <w:rFonts w:asciiTheme="majorBidi" w:hAnsiTheme="majorBidi" w:cstheme="majorBidi"/>
        </w:rPr>
        <w:t xml:space="preserve"> in paragraphs (b) – (d</w:t>
      </w:r>
      <w:r w:rsidRPr="002912B7">
        <w:rPr>
          <w:rFonts w:asciiTheme="majorBidi" w:hAnsiTheme="majorBidi" w:cstheme="majorBidi"/>
        </w:rPr>
        <w:t xml:space="preserve">) shall also apply. </w:t>
      </w:r>
    </w:p>
    <w:p w14:paraId="4A2DE88A" w14:textId="77777777" w:rsidR="00C211AB" w:rsidRPr="00D04DD0" w:rsidRDefault="00C211AB" w:rsidP="00DB358C">
      <w:pPr>
        <w:spacing w:line="240" w:lineRule="auto"/>
        <w:jc w:val="both"/>
        <w:rPr>
          <w:rFonts w:asciiTheme="majorBidi" w:hAnsiTheme="majorBidi" w:cstheme="majorBidi"/>
        </w:rPr>
      </w:pPr>
      <w:r w:rsidRPr="002912B7">
        <w:rPr>
          <w:rFonts w:asciiTheme="majorBidi" w:hAnsiTheme="majorBidi" w:cstheme="majorBidi"/>
        </w:rPr>
        <w:t xml:space="preserve">(b) According to USAID, pursuant to agreements between the USG, the Jordanian Authority (“JA”) and the Government of Jordan (“GOJ”), all imports and expenditures under the Subcontract by </w:t>
      </w:r>
      <w:r w:rsidR="0039655A" w:rsidRPr="002912B7">
        <w:rPr>
          <w:rFonts w:asciiTheme="majorBidi" w:hAnsiTheme="majorBidi" w:cstheme="majorBidi"/>
        </w:rPr>
        <w:t>Supplier</w:t>
      </w:r>
      <w:r w:rsidRPr="002912B7">
        <w:rPr>
          <w:rFonts w:asciiTheme="majorBidi" w:hAnsiTheme="majorBidi" w:cstheme="majorBidi"/>
        </w:rPr>
        <w:t xml:space="preserve"> and any Lower-Tier </w:t>
      </w:r>
      <w:r w:rsidR="0039655A" w:rsidRPr="002912B7">
        <w:rPr>
          <w:rFonts w:asciiTheme="majorBidi" w:hAnsiTheme="majorBidi" w:cstheme="majorBidi"/>
        </w:rPr>
        <w:t>Supplier</w:t>
      </w:r>
      <w:r w:rsidRPr="002912B7">
        <w:rPr>
          <w:rFonts w:asciiTheme="majorBidi" w:hAnsiTheme="majorBidi" w:cstheme="majorBidi"/>
        </w:rPr>
        <w:t xml:space="preserve">s will be exempt from JA Value-Added Tax (“VAT”) and customs duties and from GOJ customs duties if </w:t>
      </w:r>
      <w:r w:rsidR="0039655A" w:rsidRPr="00D04DD0">
        <w:rPr>
          <w:rFonts w:asciiTheme="majorBidi" w:hAnsiTheme="majorBidi" w:cstheme="majorBidi"/>
        </w:rPr>
        <w:t>Supplier</w:t>
      </w:r>
      <w:r w:rsidRPr="00D04DD0">
        <w:rPr>
          <w:rFonts w:asciiTheme="majorBidi" w:hAnsiTheme="majorBidi" w:cstheme="majorBidi"/>
        </w:rPr>
        <w:t xml:space="preserve"> and the Lower-Tier </w:t>
      </w:r>
      <w:r w:rsidR="0039655A" w:rsidRPr="00D04DD0">
        <w:rPr>
          <w:rFonts w:asciiTheme="majorBidi" w:hAnsiTheme="majorBidi" w:cstheme="majorBidi"/>
        </w:rPr>
        <w:t>Supplier</w:t>
      </w:r>
      <w:r w:rsidRPr="00D04DD0">
        <w:rPr>
          <w:rFonts w:asciiTheme="majorBidi" w:hAnsiTheme="majorBidi" w:cstheme="majorBidi"/>
        </w:rPr>
        <w:t xml:space="preserve">s are “non-local.”  In accordance with FAR 52.229-6(c), if </w:t>
      </w:r>
      <w:r w:rsidR="0039655A" w:rsidRPr="00D04DD0">
        <w:rPr>
          <w:rFonts w:asciiTheme="majorBidi" w:hAnsiTheme="majorBidi" w:cstheme="majorBidi"/>
        </w:rPr>
        <w:t>Supplier</w:t>
      </w:r>
      <w:r w:rsidRPr="00D04DD0">
        <w:rPr>
          <w:rFonts w:asciiTheme="majorBidi" w:hAnsiTheme="majorBidi" w:cstheme="majorBidi"/>
        </w:rPr>
        <w:t xml:space="preserve"> or any Lower-Tier </w:t>
      </w:r>
      <w:r w:rsidR="0039655A" w:rsidRPr="00D04DD0">
        <w:rPr>
          <w:rFonts w:asciiTheme="majorBidi" w:hAnsiTheme="majorBidi" w:cstheme="majorBidi"/>
        </w:rPr>
        <w:t>Supplier</w:t>
      </w:r>
      <w:r w:rsidRPr="00D04DD0">
        <w:rPr>
          <w:rFonts w:asciiTheme="majorBidi" w:hAnsiTheme="majorBidi" w:cstheme="majorBidi"/>
        </w:rPr>
        <w:t>s meet the definition of “non-local,” they are required to [</w:t>
      </w:r>
      <w:proofErr w:type="spellStart"/>
      <w:r w:rsidRPr="00D04DD0">
        <w:rPr>
          <w:rFonts w:asciiTheme="majorBidi" w:hAnsiTheme="majorBidi" w:cstheme="majorBidi"/>
        </w:rPr>
        <w:t>i</w:t>
      </w:r>
      <w:proofErr w:type="spellEnd"/>
      <w:r w:rsidRPr="00D04DD0">
        <w:rPr>
          <w:rFonts w:asciiTheme="majorBidi" w:hAnsiTheme="majorBidi" w:cstheme="majorBidi"/>
        </w:rPr>
        <w:t>] make all reasonable efforts to avoid Jordanian VAT at the point of sale and [ii] exclude Jordanian VAT and Jordanian and GOJ customs duties from the Price and the price of the pertinent Lower-Tier Subcontracts.  For purposes of this paragraph, “non-local” means that a firm is present in Syria solely for the purpose of performing work financed by USAID or other tax-exempt foreign donors.</w:t>
      </w:r>
    </w:p>
    <w:p w14:paraId="5E3EC482" w14:textId="77777777" w:rsidR="00C211AB" w:rsidRPr="00D04DD0" w:rsidRDefault="00C211AB" w:rsidP="00DB358C">
      <w:pPr>
        <w:spacing w:line="240" w:lineRule="auto"/>
        <w:jc w:val="both"/>
        <w:rPr>
          <w:rFonts w:asciiTheme="majorBidi" w:hAnsiTheme="majorBidi" w:cstheme="majorBidi"/>
        </w:rPr>
      </w:pPr>
      <w:r w:rsidRPr="00D04DD0">
        <w:rPr>
          <w:rFonts w:asciiTheme="majorBidi" w:hAnsiTheme="majorBidi" w:cstheme="majorBidi"/>
        </w:rPr>
        <w:t xml:space="preserve">(c) Organizations that are not “non-local” may not qualify for the above exemptions.  However, for each year (covering October 1 to September 30) within the Performance Period, </w:t>
      </w:r>
      <w:r w:rsidR="0039655A" w:rsidRPr="00D04DD0">
        <w:rPr>
          <w:rFonts w:asciiTheme="majorBidi" w:hAnsiTheme="majorBidi" w:cstheme="majorBidi"/>
        </w:rPr>
        <w:t>Supplier</w:t>
      </w:r>
      <w:r w:rsidRPr="00D04DD0">
        <w:rPr>
          <w:rFonts w:asciiTheme="majorBidi" w:hAnsiTheme="majorBidi" w:cstheme="majorBidi"/>
        </w:rPr>
        <w:t xml:space="preserve"> shall submit to ES, and have its “non-local” Lower-Tier </w:t>
      </w:r>
      <w:r w:rsidR="0039655A" w:rsidRPr="00D04DD0">
        <w:rPr>
          <w:rFonts w:asciiTheme="majorBidi" w:hAnsiTheme="majorBidi" w:cstheme="majorBidi"/>
        </w:rPr>
        <w:t>Supplier</w:t>
      </w:r>
      <w:r w:rsidRPr="00D04DD0">
        <w:rPr>
          <w:rFonts w:asciiTheme="majorBidi" w:hAnsiTheme="majorBidi" w:cstheme="majorBidi"/>
        </w:rPr>
        <w:t xml:space="preserve">s submit, an annual report of JD-assessed VAT and customs duties on Subcontract-financed commodity purchase transactions.  This report must be filed by March 15 of the year following.  ES will provide </w:t>
      </w:r>
      <w:r w:rsidR="0039655A" w:rsidRPr="00D04DD0">
        <w:rPr>
          <w:rFonts w:asciiTheme="majorBidi" w:hAnsiTheme="majorBidi" w:cstheme="majorBidi"/>
        </w:rPr>
        <w:t>Supplier</w:t>
      </w:r>
      <w:r w:rsidRPr="00D04DD0">
        <w:rPr>
          <w:rFonts w:asciiTheme="majorBidi" w:hAnsiTheme="majorBidi" w:cstheme="majorBidi"/>
        </w:rPr>
        <w:t xml:space="preserve"> with detailed guidelines regarding this report. </w:t>
      </w:r>
    </w:p>
    <w:p w14:paraId="290588EB" w14:textId="7C87CB6A" w:rsidR="00C211AB" w:rsidRPr="00D04DD0" w:rsidRDefault="00C211AB" w:rsidP="00DB358C">
      <w:pPr>
        <w:spacing w:line="240" w:lineRule="auto"/>
        <w:jc w:val="both"/>
        <w:rPr>
          <w:rFonts w:asciiTheme="majorBidi" w:hAnsiTheme="majorBidi" w:cstheme="majorBidi"/>
        </w:rPr>
      </w:pPr>
      <w:r w:rsidRPr="00D04DD0">
        <w:rPr>
          <w:rFonts w:asciiTheme="majorBidi" w:hAnsiTheme="majorBidi" w:cstheme="majorBidi"/>
        </w:rPr>
        <w:t xml:space="preserve">(d) The </w:t>
      </w:r>
      <w:r w:rsidR="0039655A" w:rsidRPr="00D04DD0">
        <w:rPr>
          <w:rFonts w:asciiTheme="majorBidi" w:hAnsiTheme="majorBidi" w:cstheme="majorBidi"/>
        </w:rPr>
        <w:t>Supplier</w:t>
      </w:r>
      <w:r w:rsidRPr="00D04DD0">
        <w:rPr>
          <w:rFonts w:asciiTheme="majorBidi" w:hAnsiTheme="majorBidi" w:cstheme="majorBidi"/>
        </w:rPr>
        <w:t xml:space="preserve"> is responsible to submit to ES ZERO VAT invoices. ES will facilitate the VAT exemption process through notifying the Jordanian Authority with the signed subcontract information</w:t>
      </w:r>
      <w:r w:rsidR="00037474">
        <w:rPr>
          <w:rFonts w:asciiTheme="majorBidi" w:hAnsiTheme="majorBidi" w:cstheme="majorBidi"/>
        </w:rPr>
        <w:t>.</w:t>
      </w:r>
    </w:p>
    <w:p w14:paraId="5462631B" w14:textId="3AB993E7" w:rsidR="00C211AB" w:rsidRPr="00AA536D" w:rsidRDefault="00E17939" w:rsidP="00037474">
      <w:pPr>
        <w:tabs>
          <w:tab w:val="left" w:pos="360"/>
        </w:tabs>
        <w:spacing w:after="0" w:line="240" w:lineRule="auto"/>
        <w:jc w:val="both"/>
        <w:rPr>
          <w:rFonts w:asciiTheme="majorBidi" w:hAnsiTheme="majorBidi" w:cstheme="majorBidi"/>
        </w:rPr>
      </w:pPr>
      <w:r w:rsidRPr="00D04DD0">
        <w:rPr>
          <w:rFonts w:asciiTheme="majorBidi" w:hAnsiTheme="majorBidi" w:cstheme="majorBidi"/>
          <w:b/>
        </w:rPr>
        <w:t>4.</w:t>
      </w:r>
      <w:r w:rsidR="00037474">
        <w:rPr>
          <w:rFonts w:asciiTheme="majorBidi" w:hAnsiTheme="majorBidi" w:cstheme="majorBidi"/>
          <w:b/>
        </w:rPr>
        <w:t>29</w:t>
      </w:r>
      <w:r w:rsidR="00037474" w:rsidRPr="00AA536D">
        <w:rPr>
          <w:rFonts w:asciiTheme="majorBidi" w:hAnsiTheme="majorBidi" w:cstheme="majorBidi"/>
          <w:b/>
        </w:rPr>
        <w:t xml:space="preserve"> </w:t>
      </w:r>
      <w:r w:rsidR="00C211AB" w:rsidRPr="00AA536D">
        <w:rPr>
          <w:rFonts w:asciiTheme="majorBidi" w:hAnsiTheme="majorBidi" w:cstheme="majorBidi"/>
          <w:b/>
        </w:rPr>
        <w:t>Severability:</w:t>
      </w:r>
    </w:p>
    <w:p w14:paraId="5D80E470" w14:textId="77777777" w:rsidR="00C211AB" w:rsidRPr="002912B7" w:rsidRDefault="009A5FE2" w:rsidP="00DB358C">
      <w:pPr>
        <w:tabs>
          <w:tab w:val="left" w:pos="360"/>
        </w:tabs>
        <w:spacing w:after="0" w:line="240" w:lineRule="auto"/>
        <w:jc w:val="both"/>
        <w:rPr>
          <w:rFonts w:asciiTheme="majorBidi" w:hAnsiTheme="majorBidi" w:cstheme="majorBidi"/>
        </w:rPr>
      </w:pPr>
      <w:r w:rsidRPr="002912B7">
        <w:rPr>
          <w:rFonts w:asciiTheme="majorBidi" w:hAnsiTheme="majorBidi" w:cstheme="majorBidi"/>
        </w:rPr>
        <w:t>If any Subcontract provision(s) is/are determined by a court of competent jurisdiction to be invalid or unenforceable, the remaining provisions shall continue in full force and effect, as if the Subcontract had been executed with the affected provision(s) eliminated.</w:t>
      </w:r>
    </w:p>
    <w:p w14:paraId="34C89087" w14:textId="77777777" w:rsidR="00C211AB" w:rsidRPr="002912B7" w:rsidRDefault="00C211AB" w:rsidP="00DB358C">
      <w:pPr>
        <w:pStyle w:val="ListParagraph"/>
        <w:tabs>
          <w:tab w:val="left" w:pos="360"/>
        </w:tabs>
        <w:spacing w:after="0" w:line="240" w:lineRule="auto"/>
        <w:ind w:left="360"/>
        <w:jc w:val="both"/>
        <w:rPr>
          <w:rFonts w:asciiTheme="majorBidi" w:hAnsiTheme="majorBidi" w:cstheme="majorBidi"/>
        </w:rPr>
      </w:pPr>
    </w:p>
    <w:p w14:paraId="0D5D5DD8" w14:textId="33AE6062" w:rsidR="00C211AB" w:rsidRPr="00AA536D" w:rsidRDefault="00E17939" w:rsidP="00B054F6">
      <w:pPr>
        <w:tabs>
          <w:tab w:val="left" w:pos="360"/>
        </w:tabs>
        <w:spacing w:after="0" w:line="240" w:lineRule="auto"/>
        <w:jc w:val="both"/>
        <w:rPr>
          <w:rFonts w:asciiTheme="majorBidi" w:hAnsiTheme="majorBidi" w:cstheme="majorBidi"/>
        </w:rPr>
      </w:pPr>
      <w:r w:rsidRPr="002912B7">
        <w:rPr>
          <w:rFonts w:asciiTheme="majorBidi" w:hAnsiTheme="majorBidi" w:cstheme="majorBidi"/>
          <w:b/>
        </w:rPr>
        <w:t>4.</w:t>
      </w:r>
      <w:r w:rsidR="00B054F6" w:rsidRPr="002912B7">
        <w:rPr>
          <w:rFonts w:asciiTheme="majorBidi" w:hAnsiTheme="majorBidi" w:cstheme="majorBidi"/>
          <w:b/>
        </w:rPr>
        <w:t>3</w:t>
      </w:r>
      <w:r w:rsidR="00B054F6">
        <w:rPr>
          <w:rFonts w:asciiTheme="majorBidi" w:hAnsiTheme="majorBidi" w:cstheme="majorBidi"/>
          <w:b/>
        </w:rPr>
        <w:t>0</w:t>
      </w:r>
      <w:r w:rsidR="00B054F6" w:rsidRPr="00AA536D">
        <w:rPr>
          <w:rFonts w:asciiTheme="majorBidi" w:hAnsiTheme="majorBidi" w:cstheme="majorBidi"/>
          <w:b/>
        </w:rPr>
        <w:t xml:space="preserve"> </w:t>
      </w:r>
      <w:r w:rsidR="00C211AB" w:rsidRPr="00AA536D">
        <w:rPr>
          <w:rFonts w:asciiTheme="majorBidi" w:hAnsiTheme="majorBidi" w:cstheme="majorBidi"/>
          <w:b/>
        </w:rPr>
        <w:t>Survival of Provisions:</w:t>
      </w:r>
    </w:p>
    <w:p w14:paraId="51E5CFEE" w14:textId="77777777" w:rsidR="00C211AB" w:rsidRPr="002912B7" w:rsidRDefault="009A5FE2" w:rsidP="00DB358C">
      <w:pPr>
        <w:tabs>
          <w:tab w:val="left" w:pos="360"/>
        </w:tabs>
        <w:spacing w:after="0" w:line="240" w:lineRule="auto"/>
        <w:jc w:val="both"/>
        <w:rPr>
          <w:rFonts w:asciiTheme="majorBidi" w:hAnsiTheme="majorBidi" w:cstheme="majorBidi"/>
        </w:rPr>
      </w:pPr>
      <w:r w:rsidRPr="002912B7">
        <w:rPr>
          <w:rFonts w:asciiTheme="majorBidi" w:hAnsiTheme="majorBidi" w:cstheme="majorBidi"/>
        </w:rPr>
        <w:t>In addition to the rights and obligations which may survive as expressly provided for elsewhere in this Subcontract, the other provisions which by their nature should survive shall do so and continue after any termination hereof.</w:t>
      </w:r>
    </w:p>
    <w:p w14:paraId="7866BA98" w14:textId="77777777" w:rsidR="00C211AB" w:rsidRPr="002912B7" w:rsidRDefault="00C211AB" w:rsidP="00DB358C">
      <w:pPr>
        <w:pStyle w:val="ListParagraph"/>
        <w:tabs>
          <w:tab w:val="left" w:pos="360"/>
        </w:tabs>
        <w:spacing w:after="0" w:line="240" w:lineRule="auto"/>
        <w:ind w:left="360"/>
        <w:jc w:val="both"/>
        <w:rPr>
          <w:rFonts w:asciiTheme="majorBidi" w:hAnsiTheme="majorBidi" w:cstheme="majorBidi"/>
        </w:rPr>
      </w:pPr>
    </w:p>
    <w:p w14:paraId="181150F5" w14:textId="2517E975" w:rsidR="00C211AB" w:rsidRPr="00AA536D" w:rsidRDefault="00E17939" w:rsidP="005A1DB7">
      <w:pPr>
        <w:tabs>
          <w:tab w:val="left" w:pos="360"/>
        </w:tabs>
        <w:spacing w:after="0" w:line="240" w:lineRule="auto"/>
        <w:jc w:val="both"/>
        <w:rPr>
          <w:rFonts w:asciiTheme="majorBidi" w:hAnsiTheme="majorBidi" w:cstheme="majorBidi"/>
        </w:rPr>
      </w:pPr>
      <w:r w:rsidRPr="002912B7">
        <w:rPr>
          <w:rFonts w:asciiTheme="majorBidi" w:hAnsiTheme="majorBidi" w:cstheme="majorBidi"/>
          <w:b/>
        </w:rPr>
        <w:t>4.</w:t>
      </w:r>
      <w:r w:rsidR="005A1DB7" w:rsidRPr="002912B7">
        <w:rPr>
          <w:rFonts w:asciiTheme="majorBidi" w:hAnsiTheme="majorBidi" w:cstheme="majorBidi"/>
          <w:b/>
        </w:rPr>
        <w:t>3</w:t>
      </w:r>
      <w:r w:rsidR="005A1DB7">
        <w:rPr>
          <w:rFonts w:asciiTheme="majorBidi" w:hAnsiTheme="majorBidi" w:cstheme="majorBidi"/>
          <w:b/>
        </w:rPr>
        <w:t>1</w:t>
      </w:r>
      <w:r w:rsidR="005A1DB7" w:rsidRPr="00AA536D">
        <w:rPr>
          <w:rFonts w:asciiTheme="majorBidi" w:hAnsiTheme="majorBidi" w:cstheme="majorBidi"/>
          <w:b/>
        </w:rPr>
        <w:t xml:space="preserve"> </w:t>
      </w:r>
      <w:r w:rsidR="00C211AB" w:rsidRPr="00AA536D">
        <w:rPr>
          <w:rFonts w:asciiTheme="majorBidi" w:hAnsiTheme="majorBidi" w:cstheme="majorBidi"/>
          <w:b/>
        </w:rPr>
        <w:t>Limitation on Damages:</w:t>
      </w:r>
    </w:p>
    <w:p w14:paraId="6B5B84AB" w14:textId="77777777" w:rsidR="00C211AB" w:rsidRPr="002912B7" w:rsidRDefault="009A5FE2" w:rsidP="00DB358C">
      <w:pPr>
        <w:tabs>
          <w:tab w:val="left" w:pos="360"/>
        </w:tabs>
        <w:spacing w:after="0" w:line="240" w:lineRule="auto"/>
        <w:jc w:val="both"/>
        <w:rPr>
          <w:rFonts w:asciiTheme="majorBidi" w:hAnsiTheme="majorBidi" w:cstheme="majorBidi"/>
        </w:rPr>
      </w:pPr>
      <w:r w:rsidRPr="002912B7">
        <w:rPr>
          <w:rFonts w:asciiTheme="majorBidi" w:hAnsiTheme="majorBidi" w:cstheme="majorBidi"/>
        </w:rPr>
        <w:t>If a claim for damages or a right to any other form of relief, whether based on contract, indemnity, negligence or otherwise should arise in connection with the Subcontract, the claiming Party shall take all necessary measures to mitigate the damages or loss to the extent that this can be accomplished without unreasonable cost or inconvenience.  In no event shall any such claim or relief include or permit recovery of exemplary, punitive or consequential damages, however described.</w:t>
      </w:r>
    </w:p>
    <w:p w14:paraId="30FD80C5" w14:textId="77777777" w:rsidR="00C211AB" w:rsidRPr="002912B7" w:rsidRDefault="00C211AB" w:rsidP="00DB358C">
      <w:pPr>
        <w:pStyle w:val="ListParagraph"/>
        <w:tabs>
          <w:tab w:val="left" w:pos="360"/>
        </w:tabs>
        <w:spacing w:after="0" w:line="240" w:lineRule="auto"/>
        <w:ind w:left="360"/>
        <w:jc w:val="both"/>
        <w:rPr>
          <w:rFonts w:asciiTheme="majorBidi" w:hAnsiTheme="majorBidi" w:cstheme="majorBidi"/>
        </w:rPr>
      </w:pPr>
    </w:p>
    <w:p w14:paraId="0841C7BB" w14:textId="3E18C5E9" w:rsidR="00C211AB" w:rsidRPr="00AA536D" w:rsidRDefault="00E17939" w:rsidP="00C77166">
      <w:pPr>
        <w:tabs>
          <w:tab w:val="left" w:pos="360"/>
        </w:tabs>
        <w:spacing w:after="0" w:line="240" w:lineRule="auto"/>
        <w:jc w:val="both"/>
        <w:rPr>
          <w:rFonts w:asciiTheme="majorBidi" w:hAnsiTheme="majorBidi" w:cstheme="majorBidi"/>
        </w:rPr>
      </w:pPr>
      <w:r w:rsidRPr="002912B7">
        <w:rPr>
          <w:rFonts w:asciiTheme="majorBidi" w:hAnsiTheme="majorBidi" w:cstheme="majorBidi"/>
          <w:b/>
        </w:rPr>
        <w:t>4.</w:t>
      </w:r>
      <w:r w:rsidR="00C77166" w:rsidRPr="002912B7">
        <w:rPr>
          <w:rFonts w:asciiTheme="majorBidi" w:hAnsiTheme="majorBidi" w:cstheme="majorBidi"/>
          <w:b/>
        </w:rPr>
        <w:t>3</w:t>
      </w:r>
      <w:r w:rsidR="00C77166">
        <w:rPr>
          <w:rFonts w:asciiTheme="majorBidi" w:hAnsiTheme="majorBidi" w:cstheme="majorBidi"/>
          <w:b/>
        </w:rPr>
        <w:t>2</w:t>
      </w:r>
      <w:r w:rsidR="00C77166" w:rsidRPr="00AA536D">
        <w:rPr>
          <w:rFonts w:asciiTheme="majorBidi" w:hAnsiTheme="majorBidi" w:cstheme="majorBidi"/>
          <w:b/>
        </w:rPr>
        <w:t xml:space="preserve"> </w:t>
      </w:r>
      <w:r w:rsidR="009A5FE2" w:rsidRPr="00AA536D">
        <w:rPr>
          <w:rFonts w:asciiTheme="majorBidi" w:hAnsiTheme="majorBidi" w:cstheme="majorBidi"/>
          <w:b/>
        </w:rPr>
        <w:t>Subcontracting with Government or Quasi-G</w:t>
      </w:r>
      <w:r w:rsidR="005219C9" w:rsidRPr="00AA536D">
        <w:rPr>
          <w:rFonts w:asciiTheme="majorBidi" w:hAnsiTheme="majorBidi" w:cstheme="majorBidi"/>
          <w:b/>
        </w:rPr>
        <w:t>overnment Entities – August 17</w:t>
      </w:r>
      <w:r w:rsidR="00C211AB" w:rsidRPr="00AA536D">
        <w:rPr>
          <w:rFonts w:asciiTheme="majorBidi" w:hAnsiTheme="majorBidi" w:cstheme="majorBidi"/>
          <w:b/>
        </w:rPr>
        <w:t>, 2005:</w:t>
      </w:r>
    </w:p>
    <w:p w14:paraId="5E981352" w14:textId="77777777" w:rsidR="00C211AB" w:rsidRPr="002912B7" w:rsidRDefault="009A5FE2" w:rsidP="00DB358C">
      <w:pPr>
        <w:tabs>
          <w:tab w:val="left" w:pos="360"/>
        </w:tabs>
        <w:spacing w:after="0" w:line="240" w:lineRule="auto"/>
        <w:jc w:val="both"/>
        <w:rPr>
          <w:rFonts w:asciiTheme="majorBidi" w:hAnsiTheme="majorBidi" w:cstheme="majorBidi"/>
        </w:rPr>
      </w:pPr>
      <w:r w:rsidRPr="002912B7">
        <w:rPr>
          <w:rFonts w:asciiTheme="majorBidi" w:hAnsiTheme="majorBidi" w:cstheme="majorBidi"/>
        </w:rPr>
        <w:t>No subcontracting with any government or quasi-government entity shall be conducted under this subcontract unless a specific waiver is approved for this purpose.</w:t>
      </w:r>
    </w:p>
    <w:p w14:paraId="0B2A0816" w14:textId="77777777" w:rsidR="00E17939" w:rsidRPr="002912B7" w:rsidRDefault="00E17939" w:rsidP="00E17939">
      <w:pPr>
        <w:tabs>
          <w:tab w:val="left" w:pos="360"/>
        </w:tabs>
        <w:spacing w:after="0" w:line="240" w:lineRule="auto"/>
        <w:jc w:val="both"/>
        <w:rPr>
          <w:rFonts w:asciiTheme="majorBidi" w:hAnsiTheme="majorBidi" w:cstheme="majorBidi"/>
        </w:rPr>
      </w:pPr>
    </w:p>
    <w:p w14:paraId="6684D88E" w14:textId="3C2D0186" w:rsidR="00C211AB" w:rsidRPr="002912B7" w:rsidRDefault="00E17939" w:rsidP="00C77166">
      <w:pPr>
        <w:tabs>
          <w:tab w:val="left" w:pos="360"/>
        </w:tabs>
        <w:spacing w:after="0" w:line="240" w:lineRule="auto"/>
        <w:jc w:val="both"/>
        <w:rPr>
          <w:rFonts w:asciiTheme="majorBidi" w:hAnsiTheme="majorBidi" w:cstheme="majorBidi"/>
        </w:rPr>
      </w:pPr>
      <w:r w:rsidRPr="002912B7">
        <w:rPr>
          <w:rFonts w:asciiTheme="majorBidi" w:hAnsiTheme="majorBidi" w:cstheme="majorBidi"/>
          <w:b/>
          <w:bCs/>
        </w:rPr>
        <w:t>4.</w:t>
      </w:r>
      <w:r w:rsidR="00C77166" w:rsidRPr="002912B7">
        <w:rPr>
          <w:rFonts w:asciiTheme="majorBidi" w:hAnsiTheme="majorBidi" w:cstheme="majorBidi"/>
          <w:b/>
          <w:bCs/>
        </w:rPr>
        <w:t>3</w:t>
      </w:r>
      <w:r w:rsidR="00C77166">
        <w:rPr>
          <w:rFonts w:asciiTheme="majorBidi" w:hAnsiTheme="majorBidi" w:cstheme="majorBidi"/>
          <w:b/>
          <w:bCs/>
        </w:rPr>
        <w:t>3</w:t>
      </w:r>
      <w:r w:rsidR="00C77166" w:rsidRPr="002912B7">
        <w:rPr>
          <w:rFonts w:asciiTheme="majorBidi" w:hAnsiTheme="majorBidi" w:cstheme="majorBidi"/>
          <w:b/>
        </w:rPr>
        <w:t xml:space="preserve"> </w:t>
      </w:r>
      <w:r w:rsidR="00C211AB" w:rsidRPr="002912B7">
        <w:rPr>
          <w:rFonts w:asciiTheme="majorBidi" w:hAnsiTheme="majorBidi" w:cstheme="majorBidi"/>
          <w:b/>
        </w:rPr>
        <w:t>Exclusive Agreement:</w:t>
      </w:r>
    </w:p>
    <w:p w14:paraId="1174B201" w14:textId="203AAB4D" w:rsidR="00C211AB" w:rsidRPr="002912B7" w:rsidRDefault="009A5FE2" w:rsidP="00DB358C">
      <w:pPr>
        <w:tabs>
          <w:tab w:val="left" w:pos="360"/>
        </w:tabs>
        <w:spacing w:after="0" w:line="240" w:lineRule="auto"/>
        <w:jc w:val="both"/>
        <w:rPr>
          <w:rFonts w:asciiTheme="majorBidi" w:hAnsiTheme="majorBidi" w:cstheme="majorBidi"/>
        </w:rPr>
      </w:pPr>
      <w:r w:rsidRPr="002912B7">
        <w:rPr>
          <w:rFonts w:asciiTheme="majorBidi" w:hAnsiTheme="majorBidi" w:cstheme="majorBidi"/>
        </w:rPr>
        <w:t xml:space="preserve">This Subcontract </w:t>
      </w:r>
      <w:r w:rsidR="00A81D16">
        <w:rPr>
          <w:rFonts w:asciiTheme="majorBidi" w:hAnsiTheme="majorBidi" w:cstheme="majorBidi"/>
        </w:rPr>
        <w:t xml:space="preserve">(BPA) </w:t>
      </w:r>
      <w:r w:rsidRPr="002912B7">
        <w:rPr>
          <w:rFonts w:asciiTheme="majorBidi" w:hAnsiTheme="majorBidi" w:cstheme="majorBidi"/>
        </w:rPr>
        <w:t xml:space="preserve">is the exclusive agreement between </w:t>
      </w:r>
      <w:r w:rsidR="009D57E1" w:rsidRPr="002912B7">
        <w:rPr>
          <w:rFonts w:asciiTheme="majorBidi" w:hAnsiTheme="majorBidi" w:cstheme="majorBidi"/>
        </w:rPr>
        <w:t>Blumont</w:t>
      </w:r>
      <w:r w:rsidRPr="002912B7">
        <w:rPr>
          <w:rFonts w:asciiTheme="majorBidi" w:hAnsiTheme="majorBidi" w:cstheme="majorBidi"/>
        </w:rPr>
        <w:t xml:space="preserve"> and </w:t>
      </w:r>
      <w:r w:rsidR="0039655A" w:rsidRPr="002912B7">
        <w:rPr>
          <w:rFonts w:asciiTheme="majorBidi" w:hAnsiTheme="majorBidi" w:cstheme="majorBidi"/>
        </w:rPr>
        <w:t>Supplier</w:t>
      </w:r>
      <w:r w:rsidRPr="002912B7">
        <w:rPr>
          <w:rFonts w:asciiTheme="majorBidi" w:hAnsiTheme="majorBidi" w:cstheme="majorBidi"/>
        </w:rPr>
        <w:t xml:space="preserve"> pertaining to the subject matter hereof.  It supersedes all prior agreements, understandings, communications, negotiations and discussions, whether oral, written or electronic.  No purported trade usage, custom, course of dealing or verbal statements of any kind shall be binding upon </w:t>
      </w:r>
      <w:r w:rsidR="009D57E1" w:rsidRPr="002912B7">
        <w:rPr>
          <w:rFonts w:asciiTheme="majorBidi" w:hAnsiTheme="majorBidi" w:cstheme="majorBidi"/>
        </w:rPr>
        <w:t>Blumont</w:t>
      </w:r>
      <w:r w:rsidRPr="002912B7">
        <w:rPr>
          <w:rFonts w:asciiTheme="majorBidi" w:hAnsiTheme="majorBidi" w:cstheme="majorBidi"/>
        </w:rPr>
        <w:t>.</w:t>
      </w:r>
    </w:p>
    <w:p w14:paraId="44DD91DA" w14:textId="77777777" w:rsidR="00C211AB" w:rsidRPr="002912B7" w:rsidRDefault="00C211AB" w:rsidP="00DB358C">
      <w:pPr>
        <w:pStyle w:val="ListParagraph"/>
        <w:tabs>
          <w:tab w:val="left" w:pos="360"/>
        </w:tabs>
        <w:spacing w:after="0" w:line="240" w:lineRule="auto"/>
        <w:ind w:left="360"/>
        <w:jc w:val="both"/>
        <w:rPr>
          <w:rFonts w:asciiTheme="majorBidi" w:hAnsiTheme="majorBidi" w:cstheme="majorBidi"/>
        </w:rPr>
      </w:pPr>
    </w:p>
    <w:p w14:paraId="03312899" w14:textId="712C69D1" w:rsidR="00C211AB" w:rsidRPr="002912B7" w:rsidRDefault="00E17939" w:rsidP="00DC09F3">
      <w:pPr>
        <w:tabs>
          <w:tab w:val="left" w:pos="360"/>
        </w:tabs>
        <w:spacing w:after="0" w:line="240" w:lineRule="auto"/>
        <w:jc w:val="both"/>
        <w:rPr>
          <w:rFonts w:asciiTheme="majorBidi" w:hAnsiTheme="majorBidi" w:cstheme="majorBidi"/>
        </w:rPr>
      </w:pPr>
      <w:r w:rsidRPr="00D04DD0">
        <w:rPr>
          <w:rFonts w:asciiTheme="majorBidi" w:hAnsiTheme="majorBidi" w:cstheme="majorBidi"/>
          <w:b/>
        </w:rPr>
        <w:t>4.</w:t>
      </w:r>
      <w:r w:rsidR="00DC09F3" w:rsidRPr="00D04DD0">
        <w:rPr>
          <w:rFonts w:asciiTheme="majorBidi" w:hAnsiTheme="majorBidi" w:cstheme="majorBidi"/>
          <w:b/>
        </w:rPr>
        <w:t>3</w:t>
      </w:r>
      <w:r w:rsidR="00DC09F3">
        <w:rPr>
          <w:rFonts w:asciiTheme="majorBidi" w:hAnsiTheme="majorBidi" w:cstheme="majorBidi"/>
          <w:b/>
        </w:rPr>
        <w:t>4</w:t>
      </w:r>
      <w:r w:rsidR="00DC09F3" w:rsidRPr="002912B7">
        <w:rPr>
          <w:rFonts w:asciiTheme="majorBidi" w:hAnsiTheme="majorBidi" w:cstheme="majorBidi"/>
          <w:b/>
        </w:rPr>
        <w:t xml:space="preserve"> </w:t>
      </w:r>
      <w:r w:rsidR="00C211AB" w:rsidRPr="002912B7">
        <w:rPr>
          <w:rFonts w:asciiTheme="majorBidi" w:hAnsiTheme="majorBidi" w:cstheme="majorBidi"/>
          <w:b/>
        </w:rPr>
        <w:t>Third Parties Not to Benefit:</w:t>
      </w:r>
    </w:p>
    <w:p w14:paraId="0FEF253D" w14:textId="77777777" w:rsidR="00C211AB" w:rsidRPr="002912B7" w:rsidRDefault="009A5FE2" w:rsidP="00DB358C">
      <w:pPr>
        <w:tabs>
          <w:tab w:val="left" w:pos="360"/>
        </w:tabs>
        <w:spacing w:after="0" w:line="240" w:lineRule="auto"/>
        <w:jc w:val="both"/>
        <w:rPr>
          <w:rFonts w:asciiTheme="majorBidi" w:hAnsiTheme="majorBidi" w:cstheme="majorBidi"/>
        </w:rPr>
      </w:pPr>
      <w:r w:rsidRPr="002912B7">
        <w:rPr>
          <w:rFonts w:asciiTheme="majorBidi" w:hAnsiTheme="majorBidi" w:cstheme="majorBidi"/>
        </w:rPr>
        <w:t>This Subcontract is for the benefit of the Parties hereto, and is not intended to create, nor shall it be deemed to create, any rights in or on behalf of or responsibilities of the Parties to any other person, entity or third party, except as may be otherwise specifically stated herein.</w:t>
      </w:r>
    </w:p>
    <w:p w14:paraId="64745CB8" w14:textId="77777777" w:rsidR="00C211AB" w:rsidRPr="002912B7" w:rsidRDefault="00C211AB" w:rsidP="00DB358C">
      <w:pPr>
        <w:pStyle w:val="ListParagraph"/>
        <w:tabs>
          <w:tab w:val="left" w:pos="360"/>
        </w:tabs>
        <w:spacing w:after="0" w:line="240" w:lineRule="auto"/>
        <w:ind w:left="360"/>
        <w:jc w:val="both"/>
        <w:rPr>
          <w:rFonts w:asciiTheme="majorBidi" w:hAnsiTheme="majorBidi" w:cstheme="majorBidi"/>
        </w:rPr>
      </w:pPr>
    </w:p>
    <w:p w14:paraId="5F15DB3B" w14:textId="5D98C515" w:rsidR="00C211AB" w:rsidRPr="00BA79E3" w:rsidRDefault="002912B7" w:rsidP="00502564">
      <w:pPr>
        <w:tabs>
          <w:tab w:val="left" w:pos="360"/>
        </w:tabs>
        <w:spacing w:after="0" w:line="240" w:lineRule="auto"/>
        <w:jc w:val="both"/>
        <w:rPr>
          <w:rFonts w:asciiTheme="majorBidi" w:hAnsiTheme="majorBidi" w:cstheme="majorBidi"/>
        </w:rPr>
      </w:pPr>
      <w:r>
        <w:rPr>
          <w:rFonts w:asciiTheme="majorBidi" w:hAnsiTheme="majorBidi" w:cstheme="majorBidi"/>
          <w:b/>
        </w:rPr>
        <w:t>4.</w:t>
      </w:r>
      <w:r w:rsidR="00502564">
        <w:rPr>
          <w:rFonts w:asciiTheme="majorBidi" w:hAnsiTheme="majorBidi" w:cstheme="majorBidi"/>
          <w:b/>
        </w:rPr>
        <w:t xml:space="preserve">35 </w:t>
      </w:r>
      <w:r w:rsidR="00C211AB" w:rsidRPr="00BA79E3">
        <w:rPr>
          <w:rFonts w:asciiTheme="majorBidi" w:hAnsiTheme="majorBidi" w:cstheme="majorBidi"/>
          <w:b/>
        </w:rPr>
        <w:t>Cross Border Shipments:</w:t>
      </w:r>
    </w:p>
    <w:p w14:paraId="64883ED9" w14:textId="3BB0ABDB" w:rsidR="00C211AB" w:rsidRPr="00D04DD0" w:rsidRDefault="009A5FE2" w:rsidP="005D5318">
      <w:pPr>
        <w:tabs>
          <w:tab w:val="left" w:pos="360"/>
        </w:tabs>
        <w:spacing w:after="0" w:line="240" w:lineRule="auto"/>
        <w:jc w:val="both"/>
        <w:rPr>
          <w:rFonts w:asciiTheme="majorBidi" w:hAnsiTheme="majorBidi" w:cstheme="majorBidi"/>
        </w:rPr>
      </w:pPr>
      <w:r w:rsidRPr="002912B7">
        <w:rPr>
          <w:rFonts w:asciiTheme="majorBidi" w:hAnsiTheme="majorBidi" w:cstheme="majorBidi"/>
        </w:rPr>
        <w:t>Any items being shipping across the Iraq (</w:t>
      </w:r>
      <w:proofErr w:type="spellStart"/>
      <w:r w:rsidRPr="002912B7">
        <w:rPr>
          <w:rFonts w:asciiTheme="majorBidi" w:hAnsiTheme="majorBidi" w:cstheme="majorBidi"/>
        </w:rPr>
        <w:t>Fyshkhabour</w:t>
      </w:r>
      <w:proofErr w:type="spellEnd"/>
      <w:r w:rsidRPr="002912B7">
        <w:rPr>
          <w:rFonts w:asciiTheme="majorBidi" w:hAnsiTheme="majorBidi" w:cstheme="majorBidi"/>
        </w:rPr>
        <w:t xml:space="preserve">) – Syria border under this program must be pre-notified to </w:t>
      </w:r>
      <w:r w:rsidR="009D57E1" w:rsidRPr="00D04DD0">
        <w:rPr>
          <w:rFonts w:asciiTheme="majorBidi" w:hAnsiTheme="majorBidi" w:cstheme="majorBidi"/>
        </w:rPr>
        <w:t>Blumont</w:t>
      </w:r>
      <w:r w:rsidRPr="00D04DD0">
        <w:rPr>
          <w:rFonts w:asciiTheme="majorBidi" w:hAnsiTheme="majorBidi" w:cstheme="majorBidi"/>
        </w:rPr>
        <w:t xml:space="preserve"> for coordination with local authorities. Notification must be made to </w:t>
      </w:r>
      <w:r w:rsidR="009D57E1" w:rsidRPr="00D04DD0">
        <w:rPr>
          <w:rFonts w:asciiTheme="majorBidi" w:hAnsiTheme="majorBidi" w:cstheme="majorBidi"/>
        </w:rPr>
        <w:t>Blumont</w:t>
      </w:r>
      <w:r w:rsidRPr="00D04DD0">
        <w:rPr>
          <w:rFonts w:asciiTheme="majorBidi" w:hAnsiTheme="majorBidi" w:cstheme="majorBidi"/>
        </w:rPr>
        <w:t xml:space="preserve"> at least </w:t>
      </w:r>
      <w:r w:rsidR="005D5318" w:rsidRPr="00D04DD0">
        <w:rPr>
          <w:rFonts w:asciiTheme="majorBidi" w:hAnsiTheme="majorBidi" w:cstheme="majorBidi"/>
        </w:rPr>
        <w:t>10</w:t>
      </w:r>
      <w:r w:rsidRPr="00D04DD0">
        <w:rPr>
          <w:rFonts w:asciiTheme="majorBidi" w:hAnsiTheme="majorBidi" w:cstheme="majorBidi"/>
        </w:rPr>
        <w:t xml:space="preserve"> working days in advance.</w:t>
      </w:r>
    </w:p>
    <w:p w14:paraId="59DFF18F" w14:textId="77777777" w:rsidR="00C211AB" w:rsidRPr="00D04DD0" w:rsidRDefault="00C211AB" w:rsidP="00DB358C">
      <w:pPr>
        <w:pStyle w:val="ListParagraph"/>
        <w:tabs>
          <w:tab w:val="left" w:pos="360"/>
        </w:tabs>
        <w:spacing w:after="0" w:line="240" w:lineRule="auto"/>
        <w:ind w:left="360"/>
        <w:jc w:val="both"/>
        <w:rPr>
          <w:rFonts w:asciiTheme="majorBidi" w:hAnsiTheme="majorBidi" w:cstheme="majorBidi"/>
        </w:rPr>
      </w:pPr>
    </w:p>
    <w:p w14:paraId="7F42D5E9" w14:textId="1D43D5D2" w:rsidR="00C211AB" w:rsidRPr="002912B7" w:rsidRDefault="002912B7" w:rsidP="00D03D51">
      <w:pPr>
        <w:tabs>
          <w:tab w:val="left" w:pos="360"/>
        </w:tabs>
        <w:spacing w:after="0" w:line="240" w:lineRule="auto"/>
        <w:jc w:val="both"/>
        <w:rPr>
          <w:rFonts w:asciiTheme="majorBidi" w:hAnsiTheme="majorBidi" w:cstheme="majorBidi"/>
        </w:rPr>
      </w:pPr>
      <w:r>
        <w:rPr>
          <w:rFonts w:asciiTheme="majorBidi" w:hAnsiTheme="majorBidi" w:cstheme="majorBidi"/>
          <w:b/>
        </w:rPr>
        <w:t>4.</w:t>
      </w:r>
      <w:r w:rsidR="00D03D51">
        <w:rPr>
          <w:rFonts w:asciiTheme="majorBidi" w:hAnsiTheme="majorBidi" w:cstheme="majorBidi"/>
          <w:b/>
        </w:rPr>
        <w:t xml:space="preserve">36 </w:t>
      </w:r>
      <w:r w:rsidR="00C211AB" w:rsidRPr="002912B7">
        <w:rPr>
          <w:rFonts w:asciiTheme="majorBidi" w:hAnsiTheme="majorBidi" w:cstheme="majorBidi"/>
          <w:b/>
        </w:rPr>
        <w:t>Termination for Convenience:</w:t>
      </w:r>
    </w:p>
    <w:p w14:paraId="4215391D" w14:textId="77777777" w:rsidR="00C211AB" w:rsidRPr="00D04DD0" w:rsidRDefault="009D57E1" w:rsidP="0086312F">
      <w:pPr>
        <w:tabs>
          <w:tab w:val="left" w:pos="360"/>
        </w:tabs>
        <w:spacing w:after="0" w:line="240" w:lineRule="auto"/>
        <w:jc w:val="both"/>
        <w:rPr>
          <w:rFonts w:asciiTheme="majorBidi" w:hAnsiTheme="majorBidi" w:cstheme="majorBidi"/>
        </w:rPr>
      </w:pPr>
      <w:r w:rsidRPr="00D04DD0">
        <w:rPr>
          <w:rFonts w:asciiTheme="majorBidi" w:hAnsiTheme="majorBidi" w:cstheme="majorBidi"/>
        </w:rPr>
        <w:t>Blumont</w:t>
      </w:r>
      <w:r w:rsidR="00FB7183" w:rsidRPr="00D04DD0">
        <w:rPr>
          <w:rFonts w:asciiTheme="majorBidi" w:hAnsiTheme="majorBidi" w:cstheme="majorBidi"/>
        </w:rPr>
        <w:t xml:space="preserve"> reserves the right to terminate this subcontract, or any part hereof, for its sole convenience.  In the event of such termination, the </w:t>
      </w:r>
      <w:r w:rsidR="0039655A" w:rsidRPr="00D04DD0">
        <w:rPr>
          <w:rFonts w:asciiTheme="majorBidi" w:hAnsiTheme="majorBidi" w:cstheme="majorBidi"/>
        </w:rPr>
        <w:t>Supplier</w:t>
      </w:r>
      <w:r w:rsidR="00FB7183" w:rsidRPr="00D04DD0">
        <w:rPr>
          <w:rFonts w:asciiTheme="majorBidi" w:hAnsiTheme="majorBidi" w:cstheme="majorBidi"/>
        </w:rPr>
        <w:t xml:space="preserve"> shall immediately stop all work hereunder and shall immediately cause any and all of its suppliers and </w:t>
      </w:r>
      <w:r w:rsidR="0039655A" w:rsidRPr="00D04DD0">
        <w:rPr>
          <w:rFonts w:asciiTheme="majorBidi" w:hAnsiTheme="majorBidi" w:cstheme="majorBidi"/>
        </w:rPr>
        <w:t>Supplier</w:t>
      </w:r>
      <w:r w:rsidR="00FB7183" w:rsidRPr="00D04DD0">
        <w:rPr>
          <w:rFonts w:asciiTheme="majorBidi" w:hAnsiTheme="majorBidi" w:cstheme="majorBidi"/>
        </w:rPr>
        <w:t xml:space="preserve">s to cease work. Subject to the terms of this contract, the </w:t>
      </w:r>
      <w:r w:rsidR="0039655A" w:rsidRPr="00D04DD0">
        <w:rPr>
          <w:rFonts w:asciiTheme="majorBidi" w:hAnsiTheme="majorBidi" w:cstheme="majorBidi"/>
        </w:rPr>
        <w:t>Supplier</w:t>
      </w:r>
      <w:r w:rsidR="00FB7183" w:rsidRPr="00D04DD0">
        <w:rPr>
          <w:rFonts w:asciiTheme="majorBidi" w:hAnsiTheme="majorBidi" w:cstheme="majorBidi"/>
        </w:rPr>
        <w:t xml:space="preserve"> shall be paid a percentage of the Subcontract price reflecting the percentage of the work performed prior to the notice of termination, plus reasonable charges the </w:t>
      </w:r>
      <w:r w:rsidR="0039655A" w:rsidRPr="00D04DD0">
        <w:rPr>
          <w:rFonts w:asciiTheme="majorBidi" w:hAnsiTheme="majorBidi" w:cstheme="majorBidi"/>
        </w:rPr>
        <w:t>Supplier</w:t>
      </w:r>
      <w:r w:rsidR="00FB7183" w:rsidRPr="00D04DD0">
        <w:rPr>
          <w:rFonts w:asciiTheme="majorBidi" w:hAnsiTheme="majorBidi" w:cstheme="majorBidi"/>
        </w:rPr>
        <w:t xml:space="preserve"> can demonstrate to the satisfaction of BES using its standard record keeping system, have resulted from the termination. The </w:t>
      </w:r>
      <w:r w:rsidR="0039655A" w:rsidRPr="00D04DD0">
        <w:rPr>
          <w:rFonts w:asciiTheme="majorBidi" w:hAnsiTheme="majorBidi" w:cstheme="majorBidi"/>
        </w:rPr>
        <w:t>Supplier</w:t>
      </w:r>
      <w:r w:rsidR="00FB7183" w:rsidRPr="00D04DD0">
        <w:rPr>
          <w:rFonts w:asciiTheme="majorBidi" w:hAnsiTheme="majorBidi" w:cstheme="majorBidi"/>
        </w:rPr>
        <w:t xml:space="preserve"> shall not be required to comply with the cost accounting standards or contract cost principles for this purpose.  The </w:t>
      </w:r>
      <w:r w:rsidR="0039655A" w:rsidRPr="00D04DD0">
        <w:rPr>
          <w:rFonts w:asciiTheme="majorBidi" w:hAnsiTheme="majorBidi" w:cstheme="majorBidi"/>
        </w:rPr>
        <w:t>Supplier</w:t>
      </w:r>
      <w:r w:rsidR="00FB7183" w:rsidRPr="00D04DD0">
        <w:rPr>
          <w:rFonts w:asciiTheme="majorBidi" w:hAnsiTheme="majorBidi" w:cstheme="majorBidi"/>
        </w:rPr>
        <w:t xml:space="preserve"> shall not be paid for any work performed or costs incurred which reasonably could have been avoided.</w:t>
      </w:r>
    </w:p>
    <w:p w14:paraId="433CF5E9" w14:textId="77777777" w:rsidR="00C211AB" w:rsidRPr="00D04DD0" w:rsidRDefault="00C211AB" w:rsidP="00DB358C">
      <w:pPr>
        <w:pStyle w:val="ListParagraph"/>
        <w:tabs>
          <w:tab w:val="left" w:pos="360"/>
        </w:tabs>
        <w:spacing w:after="0" w:line="240" w:lineRule="auto"/>
        <w:ind w:left="360"/>
        <w:jc w:val="both"/>
        <w:rPr>
          <w:rFonts w:asciiTheme="majorBidi" w:hAnsiTheme="majorBidi" w:cstheme="majorBidi"/>
        </w:rPr>
      </w:pPr>
    </w:p>
    <w:p w14:paraId="14B2C676" w14:textId="6A1AA6A7" w:rsidR="00C211AB" w:rsidRPr="002912B7" w:rsidRDefault="002912B7" w:rsidP="00D03D51">
      <w:pPr>
        <w:tabs>
          <w:tab w:val="left" w:pos="360"/>
        </w:tabs>
        <w:spacing w:after="0" w:line="240" w:lineRule="auto"/>
        <w:jc w:val="both"/>
        <w:rPr>
          <w:rFonts w:asciiTheme="majorBidi" w:hAnsiTheme="majorBidi" w:cstheme="majorBidi"/>
        </w:rPr>
      </w:pPr>
      <w:r>
        <w:rPr>
          <w:rFonts w:asciiTheme="majorBidi" w:hAnsiTheme="majorBidi" w:cstheme="majorBidi"/>
          <w:b/>
        </w:rPr>
        <w:t>4.</w:t>
      </w:r>
      <w:r w:rsidR="00D03D51">
        <w:rPr>
          <w:rFonts w:asciiTheme="majorBidi" w:hAnsiTheme="majorBidi" w:cstheme="majorBidi"/>
          <w:b/>
        </w:rPr>
        <w:t xml:space="preserve">37 </w:t>
      </w:r>
      <w:r w:rsidR="00C211AB" w:rsidRPr="002912B7">
        <w:rPr>
          <w:rFonts w:asciiTheme="majorBidi" w:hAnsiTheme="majorBidi" w:cstheme="majorBidi"/>
          <w:b/>
        </w:rPr>
        <w:t>Termination for Default:</w:t>
      </w:r>
    </w:p>
    <w:p w14:paraId="2974560A" w14:textId="77777777" w:rsidR="00FB7183" w:rsidRPr="00D04DD0" w:rsidRDefault="009D57E1" w:rsidP="00DB358C">
      <w:pPr>
        <w:tabs>
          <w:tab w:val="left" w:pos="360"/>
        </w:tabs>
        <w:spacing w:after="0" w:line="240" w:lineRule="auto"/>
        <w:jc w:val="both"/>
        <w:rPr>
          <w:rFonts w:asciiTheme="majorBidi" w:hAnsiTheme="majorBidi" w:cstheme="majorBidi"/>
        </w:rPr>
      </w:pPr>
      <w:r w:rsidRPr="00D04DD0">
        <w:rPr>
          <w:rFonts w:asciiTheme="majorBidi" w:hAnsiTheme="majorBidi" w:cstheme="majorBidi"/>
        </w:rPr>
        <w:t>Blumont</w:t>
      </w:r>
      <w:r w:rsidR="00FB7183" w:rsidRPr="00D04DD0">
        <w:rPr>
          <w:rFonts w:asciiTheme="majorBidi" w:hAnsiTheme="majorBidi" w:cstheme="majorBidi"/>
        </w:rPr>
        <w:t xml:space="preserve"> may terminate this subcontract, or any part hereof, for cause in the event of any default by the </w:t>
      </w:r>
      <w:r w:rsidR="0039655A" w:rsidRPr="00D04DD0">
        <w:rPr>
          <w:rFonts w:asciiTheme="majorBidi" w:hAnsiTheme="majorBidi" w:cstheme="majorBidi"/>
        </w:rPr>
        <w:t>Supplier</w:t>
      </w:r>
      <w:r w:rsidR="00FB7183" w:rsidRPr="00D04DD0">
        <w:rPr>
          <w:rFonts w:asciiTheme="majorBidi" w:hAnsiTheme="majorBidi" w:cstheme="majorBidi"/>
        </w:rPr>
        <w:t xml:space="preserve">, or if the </w:t>
      </w:r>
      <w:r w:rsidR="0039655A" w:rsidRPr="00D04DD0">
        <w:rPr>
          <w:rFonts w:asciiTheme="majorBidi" w:hAnsiTheme="majorBidi" w:cstheme="majorBidi"/>
        </w:rPr>
        <w:t>Supplier</w:t>
      </w:r>
      <w:r w:rsidR="00FB7183" w:rsidRPr="00D04DD0">
        <w:rPr>
          <w:rFonts w:asciiTheme="majorBidi" w:hAnsiTheme="majorBidi" w:cstheme="majorBidi"/>
        </w:rPr>
        <w:t xml:space="preserve"> fails to comply with any contract terms and conditions, or fails to provide </w:t>
      </w:r>
      <w:r w:rsidRPr="00D04DD0">
        <w:rPr>
          <w:rFonts w:asciiTheme="majorBidi" w:hAnsiTheme="majorBidi" w:cstheme="majorBidi"/>
        </w:rPr>
        <w:t>Blumont</w:t>
      </w:r>
      <w:r w:rsidR="00FB7183" w:rsidRPr="00D04DD0">
        <w:rPr>
          <w:rFonts w:asciiTheme="majorBidi" w:hAnsiTheme="majorBidi" w:cstheme="majorBidi"/>
        </w:rPr>
        <w:t xml:space="preserve">, upon request, with adequate assurances of future performance.  In the event of termination for cause, </w:t>
      </w:r>
      <w:r w:rsidRPr="00D04DD0">
        <w:rPr>
          <w:rFonts w:asciiTheme="majorBidi" w:hAnsiTheme="majorBidi" w:cstheme="majorBidi"/>
        </w:rPr>
        <w:t>Blumont</w:t>
      </w:r>
      <w:r w:rsidR="00FB7183" w:rsidRPr="00D04DD0">
        <w:rPr>
          <w:rFonts w:asciiTheme="majorBidi" w:hAnsiTheme="majorBidi" w:cstheme="majorBidi"/>
        </w:rPr>
        <w:t xml:space="preserve"> shall not be liable to the </w:t>
      </w:r>
      <w:r w:rsidR="0039655A" w:rsidRPr="00D04DD0">
        <w:rPr>
          <w:rFonts w:asciiTheme="majorBidi" w:hAnsiTheme="majorBidi" w:cstheme="majorBidi"/>
        </w:rPr>
        <w:t>Supplier</w:t>
      </w:r>
      <w:r w:rsidR="00FB7183" w:rsidRPr="00D04DD0">
        <w:rPr>
          <w:rFonts w:asciiTheme="majorBidi" w:hAnsiTheme="majorBidi" w:cstheme="majorBidi"/>
        </w:rPr>
        <w:t xml:space="preserve"> for any amount for supplies or services not accepted, and the </w:t>
      </w:r>
      <w:r w:rsidR="0039655A" w:rsidRPr="00D04DD0">
        <w:rPr>
          <w:rFonts w:asciiTheme="majorBidi" w:hAnsiTheme="majorBidi" w:cstheme="majorBidi"/>
        </w:rPr>
        <w:t>Supplier</w:t>
      </w:r>
      <w:r w:rsidR="00FB7183" w:rsidRPr="00D04DD0">
        <w:rPr>
          <w:rFonts w:asciiTheme="majorBidi" w:hAnsiTheme="majorBidi" w:cstheme="majorBidi"/>
        </w:rPr>
        <w:t xml:space="preserve"> shall be liable to </w:t>
      </w:r>
      <w:r w:rsidRPr="00D04DD0">
        <w:rPr>
          <w:rFonts w:asciiTheme="majorBidi" w:hAnsiTheme="majorBidi" w:cstheme="majorBidi"/>
        </w:rPr>
        <w:t>Blumont</w:t>
      </w:r>
      <w:r w:rsidR="00FB7183" w:rsidRPr="00D04DD0">
        <w:rPr>
          <w:rFonts w:asciiTheme="majorBidi" w:hAnsiTheme="majorBidi" w:cstheme="majorBidi"/>
        </w:rPr>
        <w:t xml:space="preserve"> for any and all rights and remedies provided by law or this Contract.  </w:t>
      </w:r>
      <w:r w:rsidR="00FB7183" w:rsidRPr="00D04DD0">
        <w:rPr>
          <w:rFonts w:asciiTheme="majorBidi" w:hAnsiTheme="majorBidi" w:cstheme="majorBidi"/>
        </w:rPr>
        <w:lastRenderedPageBreak/>
        <w:t xml:space="preserve">If it is determined that </w:t>
      </w:r>
      <w:r w:rsidRPr="00D04DD0">
        <w:rPr>
          <w:rFonts w:asciiTheme="majorBidi" w:hAnsiTheme="majorBidi" w:cstheme="majorBidi"/>
        </w:rPr>
        <w:t>Blumont</w:t>
      </w:r>
      <w:r w:rsidR="00FB7183" w:rsidRPr="00D04DD0">
        <w:rPr>
          <w:rFonts w:asciiTheme="majorBidi" w:hAnsiTheme="majorBidi" w:cstheme="majorBidi"/>
        </w:rPr>
        <w:t xml:space="preserve"> improperly terminate this subcontract for default, such termination shall be deemed a termination for convenience.</w:t>
      </w:r>
    </w:p>
    <w:p w14:paraId="6F1587CF" w14:textId="77777777" w:rsidR="00C211AB" w:rsidRPr="00D04DD0" w:rsidRDefault="00C211AB" w:rsidP="00DB358C">
      <w:pPr>
        <w:tabs>
          <w:tab w:val="left" w:pos="360"/>
        </w:tabs>
        <w:spacing w:after="0" w:line="240" w:lineRule="auto"/>
        <w:jc w:val="both"/>
        <w:rPr>
          <w:rFonts w:asciiTheme="majorBidi" w:hAnsiTheme="majorBidi" w:cstheme="majorBidi"/>
        </w:rPr>
      </w:pPr>
    </w:p>
    <w:p w14:paraId="24A3BCC8" w14:textId="77777777" w:rsidR="00850CCA" w:rsidRPr="00C10B01" w:rsidRDefault="007131DC" w:rsidP="00DB358C">
      <w:pPr>
        <w:spacing w:after="0" w:line="240" w:lineRule="auto"/>
        <w:jc w:val="both"/>
        <w:outlineLvl w:val="0"/>
        <w:rPr>
          <w:rFonts w:asciiTheme="majorBidi" w:eastAsia="Times New Roman" w:hAnsiTheme="majorBidi" w:cstheme="majorBidi"/>
          <w:b/>
          <w:bCs/>
          <w:color w:val="000000"/>
          <w:u w:val="single"/>
        </w:rPr>
      </w:pPr>
      <w:bookmarkStart w:id="30" w:name="_Toc530928867"/>
      <w:r w:rsidRPr="00C10B01">
        <w:rPr>
          <w:rFonts w:asciiTheme="majorBidi" w:eastAsia="Times New Roman" w:hAnsiTheme="majorBidi" w:cstheme="majorBidi"/>
          <w:b/>
          <w:bCs/>
          <w:color w:val="000000"/>
          <w:u w:val="single"/>
        </w:rPr>
        <w:t xml:space="preserve">SECTION 5 – </w:t>
      </w:r>
      <w:r w:rsidR="008B4881" w:rsidRPr="00C10B01">
        <w:rPr>
          <w:rFonts w:asciiTheme="majorBidi" w:eastAsia="Times New Roman" w:hAnsiTheme="majorBidi" w:cstheme="majorBidi"/>
          <w:b/>
          <w:bCs/>
          <w:color w:val="000000"/>
          <w:u w:val="single"/>
        </w:rPr>
        <w:t>E</w:t>
      </w:r>
      <w:r w:rsidRPr="00C10B01">
        <w:rPr>
          <w:rFonts w:asciiTheme="majorBidi" w:eastAsia="Times New Roman" w:hAnsiTheme="majorBidi" w:cstheme="majorBidi"/>
          <w:b/>
          <w:bCs/>
          <w:color w:val="000000"/>
          <w:u w:val="single"/>
        </w:rPr>
        <w:t>VALUATION CRITERIA AND AWARD TERMS</w:t>
      </w:r>
      <w:bookmarkEnd w:id="30"/>
    </w:p>
    <w:p w14:paraId="388E1A26" w14:textId="77777777" w:rsidR="00BE55D1" w:rsidRPr="00D04DD0" w:rsidRDefault="00BE55D1" w:rsidP="00DB358C">
      <w:pPr>
        <w:spacing w:after="0" w:line="240" w:lineRule="auto"/>
        <w:jc w:val="both"/>
        <w:rPr>
          <w:rFonts w:asciiTheme="majorBidi" w:hAnsiTheme="majorBidi" w:cstheme="majorBidi"/>
        </w:rPr>
      </w:pPr>
    </w:p>
    <w:p w14:paraId="417A003B" w14:textId="48F2CD4E" w:rsidR="00A81D16" w:rsidRDefault="007131DC" w:rsidP="002C1D61">
      <w:pPr>
        <w:spacing w:after="0" w:line="240" w:lineRule="auto"/>
        <w:rPr>
          <w:rFonts w:asciiTheme="majorBidi" w:hAnsiTheme="majorBidi" w:cstheme="majorBidi"/>
        </w:rPr>
      </w:pPr>
      <w:r w:rsidRPr="00D04DD0">
        <w:rPr>
          <w:rFonts w:asciiTheme="majorBidi" w:hAnsiTheme="majorBidi" w:cstheme="majorBidi"/>
        </w:rPr>
        <w:t xml:space="preserve">BLUMONT will evaluate the substantially responsive proposal in relation to the </w:t>
      </w:r>
      <w:proofErr w:type="spellStart"/>
      <w:r w:rsidRPr="00D04DD0">
        <w:rPr>
          <w:rFonts w:asciiTheme="majorBidi" w:hAnsiTheme="majorBidi" w:cstheme="majorBidi"/>
        </w:rPr>
        <w:t>Offeror’s</w:t>
      </w:r>
      <w:proofErr w:type="spellEnd"/>
      <w:r w:rsidRPr="00D04DD0">
        <w:rPr>
          <w:rFonts w:asciiTheme="majorBidi" w:hAnsiTheme="majorBidi" w:cstheme="majorBidi"/>
        </w:rPr>
        <w:t xml:space="preserve"> relative capability and ability to perform the </w:t>
      </w:r>
      <w:r w:rsidR="002F48B3" w:rsidRPr="00D04DD0">
        <w:rPr>
          <w:rFonts w:asciiTheme="majorBidi" w:hAnsiTheme="majorBidi" w:cstheme="majorBidi"/>
        </w:rPr>
        <w:t xml:space="preserve">requirements </w:t>
      </w:r>
      <w:r w:rsidRPr="00D04DD0">
        <w:rPr>
          <w:rFonts w:asciiTheme="majorBidi" w:hAnsiTheme="majorBidi" w:cstheme="majorBidi"/>
        </w:rPr>
        <w:t>of this RFQ</w:t>
      </w:r>
      <w:r w:rsidR="00320C0F">
        <w:rPr>
          <w:rFonts w:asciiTheme="majorBidi" w:hAnsiTheme="majorBidi" w:cstheme="majorBidi"/>
        </w:rPr>
        <w:t>:</w:t>
      </w:r>
    </w:p>
    <w:p w14:paraId="2544F963" w14:textId="54FA2AC8" w:rsidR="00A81D16" w:rsidRPr="00A81D16" w:rsidRDefault="002C1D61" w:rsidP="00320C0F">
      <w:pPr>
        <w:pStyle w:val="ListParagraph"/>
        <w:numPr>
          <w:ilvl w:val="0"/>
          <w:numId w:val="41"/>
        </w:numPr>
        <w:spacing w:after="0" w:line="240" w:lineRule="auto"/>
        <w:rPr>
          <w:rFonts w:asciiTheme="majorBidi" w:hAnsiTheme="majorBidi" w:cstheme="majorBidi"/>
        </w:rPr>
      </w:pPr>
      <w:r w:rsidRPr="00A81D16">
        <w:rPr>
          <w:rFonts w:asciiTheme="majorBidi" w:hAnsiTheme="majorBidi" w:cstheme="majorBidi"/>
        </w:rPr>
        <w:t>Technical Specifications</w:t>
      </w:r>
      <w:r w:rsidR="00320C0F">
        <w:rPr>
          <w:rFonts w:asciiTheme="majorBidi" w:hAnsiTheme="majorBidi" w:cstheme="majorBidi"/>
        </w:rPr>
        <w:t xml:space="preserve">. </w:t>
      </w:r>
    </w:p>
    <w:p w14:paraId="182C4552" w14:textId="47242C32" w:rsidR="00A81D16" w:rsidRDefault="002C1D61" w:rsidP="0064275F">
      <w:pPr>
        <w:pStyle w:val="ListParagraph"/>
        <w:numPr>
          <w:ilvl w:val="0"/>
          <w:numId w:val="41"/>
        </w:numPr>
        <w:spacing w:after="0" w:line="240" w:lineRule="auto"/>
        <w:rPr>
          <w:rFonts w:asciiTheme="majorBidi" w:hAnsiTheme="majorBidi" w:cstheme="majorBidi"/>
        </w:rPr>
      </w:pPr>
      <w:r w:rsidRPr="00A81D16">
        <w:rPr>
          <w:rFonts w:asciiTheme="majorBidi" w:hAnsiTheme="majorBidi" w:cstheme="majorBidi"/>
        </w:rPr>
        <w:t>Past Performance</w:t>
      </w:r>
      <w:r w:rsidR="0064275F">
        <w:rPr>
          <w:rFonts w:asciiTheme="majorBidi" w:hAnsiTheme="majorBidi" w:cstheme="majorBidi"/>
        </w:rPr>
        <w:t>.</w:t>
      </w:r>
      <w:r w:rsidRPr="00A81D16">
        <w:rPr>
          <w:rFonts w:asciiTheme="majorBidi" w:hAnsiTheme="majorBidi" w:cstheme="majorBidi"/>
        </w:rPr>
        <w:t xml:space="preserve"> </w:t>
      </w:r>
    </w:p>
    <w:p w14:paraId="69A871FD" w14:textId="0077C885" w:rsidR="00A81D16" w:rsidRDefault="002C1D61" w:rsidP="009C14C7">
      <w:pPr>
        <w:pStyle w:val="ListParagraph"/>
        <w:numPr>
          <w:ilvl w:val="0"/>
          <w:numId w:val="41"/>
        </w:numPr>
        <w:spacing w:after="0" w:line="240" w:lineRule="auto"/>
        <w:rPr>
          <w:rFonts w:asciiTheme="majorBidi" w:hAnsiTheme="majorBidi" w:cstheme="majorBidi"/>
        </w:rPr>
      </w:pPr>
      <w:r w:rsidRPr="00A81D16">
        <w:rPr>
          <w:rFonts w:asciiTheme="majorBidi" w:hAnsiTheme="majorBidi" w:cstheme="majorBidi"/>
        </w:rPr>
        <w:t>Delivery Time</w:t>
      </w:r>
      <w:r w:rsidR="009B7DFB">
        <w:rPr>
          <w:rFonts w:asciiTheme="majorBidi" w:hAnsiTheme="majorBidi" w:cstheme="majorBidi"/>
        </w:rPr>
        <w:t>.</w:t>
      </w:r>
    </w:p>
    <w:p w14:paraId="69BB43EE" w14:textId="063C6EA3" w:rsidR="001E20C2" w:rsidRPr="00D04DD0" w:rsidRDefault="001E20C2" w:rsidP="00DB358C">
      <w:pPr>
        <w:spacing w:after="0" w:line="240" w:lineRule="auto"/>
        <w:jc w:val="both"/>
        <w:rPr>
          <w:rFonts w:asciiTheme="majorBidi" w:hAnsiTheme="majorBidi" w:cstheme="majorBidi"/>
        </w:rPr>
      </w:pPr>
    </w:p>
    <w:p w14:paraId="5029E052" w14:textId="77777777" w:rsidR="001E20C2" w:rsidRPr="00D04DD0" w:rsidRDefault="001E20C2" w:rsidP="00DB358C">
      <w:pPr>
        <w:spacing w:after="0" w:line="240" w:lineRule="auto"/>
        <w:jc w:val="both"/>
        <w:rPr>
          <w:rFonts w:asciiTheme="majorBidi" w:hAnsiTheme="majorBidi" w:cstheme="majorBidi"/>
        </w:rPr>
      </w:pPr>
      <w:r w:rsidRPr="00D04DD0">
        <w:rPr>
          <w:rFonts w:asciiTheme="majorBidi" w:hAnsiTheme="majorBidi" w:cstheme="majorBidi"/>
        </w:rPr>
        <w:t>Blumont reserves the right to ask for additional clarification on the prices submitted for individual BOQ line items.</w:t>
      </w:r>
    </w:p>
    <w:p w14:paraId="718F81FA" w14:textId="77777777" w:rsidR="001E20C2" w:rsidRPr="00D04DD0" w:rsidRDefault="001E20C2" w:rsidP="00DB358C">
      <w:pPr>
        <w:spacing w:after="0" w:line="240" w:lineRule="auto"/>
        <w:jc w:val="both"/>
        <w:rPr>
          <w:rFonts w:asciiTheme="majorBidi" w:hAnsiTheme="majorBidi" w:cstheme="majorBidi"/>
        </w:rPr>
      </w:pPr>
    </w:p>
    <w:p w14:paraId="297A4C02" w14:textId="77777777" w:rsidR="001E20C2" w:rsidRPr="00D04DD0" w:rsidRDefault="001E20C2" w:rsidP="00DB358C">
      <w:pPr>
        <w:spacing w:after="0" w:line="240" w:lineRule="auto"/>
        <w:jc w:val="both"/>
        <w:rPr>
          <w:rFonts w:asciiTheme="majorBidi" w:hAnsiTheme="majorBidi" w:cstheme="majorBidi"/>
        </w:rPr>
      </w:pPr>
      <w:r w:rsidRPr="00D04DD0">
        <w:rPr>
          <w:rFonts w:asciiTheme="majorBidi" w:hAnsiTheme="majorBidi" w:cstheme="majorBidi"/>
        </w:rPr>
        <w:t>Blumont intends to award the Subcontract on the basis of the lowest evaluated price of proposals meeting or exceeding the acceptability standards for non-cost factors.</w:t>
      </w:r>
    </w:p>
    <w:p w14:paraId="53C2A9B0" w14:textId="77777777" w:rsidR="001E20C2" w:rsidRPr="00D04DD0" w:rsidRDefault="001E20C2" w:rsidP="00DB358C">
      <w:pPr>
        <w:spacing w:after="0" w:line="240" w:lineRule="auto"/>
        <w:jc w:val="both"/>
        <w:rPr>
          <w:rFonts w:asciiTheme="majorBidi" w:hAnsiTheme="majorBidi" w:cstheme="majorBidi"/>
        </w:rPr>
      </w:pPr>
    </w:p>
    <w:p w14:paraId="6DF4B148" w14:textId="05E6F6BB" w:rsidR="00642AC5" w:rsidRPr="00D04DD0" w:rsidRDefault="001E20C2" w:rsidP="00FB4A5C">
      <w:pPr>
        <w:spacing w:after="0" w:line="240" w:lineRule="auto"/>
        <w:jc w:val="both"/>
        <w:rPr>
          <w:rFonts w:asciiTheme="majorBidi" w:hAnsiTheme="majorBidi" w:cstheme="majorBidi"/>
        </w:rPr>
      </w:pPr>
      <w:r w:rsidRPr="00D04DD0">
        <w:rPr>
          <w:rFonts w:asciiTheme="majorBidi" w:hAnsiTheme="majorBidi" w:cstheme="majorBidi"/>
        </w:rPr>
        <w:t xml:space="preserve">The </w:t>
      </w:r>
      <w:r w:rsidRPr="00D04DD0">
        <w:rPr>
          <w:rFonts w:asciiTheme="majorBidi" w:hAnsiTheme="majorBidi" w:cstheme="majorBidi"/>
          <w:b/>
          <w:bCs/>
          <w:u w:val="single"/>
        </w:rPr>
        <w:t xml:space="preserve">submitted technical information will be evaluated </w:t>
      </w:r>
      <w:r w:rsidR="00203D7F" w:rsidRPr="00D04DD0">
        <w:rPr>
          <w:rFonts w:asciiTheme="majorBidi" w:hAnsiTheme="majorBidi" w:cstheme="majorBidi"/>
          <w:b/>
          <w:bCs/>
          <w:u w:val="single"/>
        </w:rPr>
        <w:t xml:space="preserve">based on </w:t>
      </w:r>
      <w:r w:rsidR="00E456C8">
        <w:rPr>
          <w:rFonts w:asciiTheme="majorBidi" w:hAnsiTheme="majorBidi" w:cstheme="majorBidi"/>
          <w:b/>
          <w:bCs/>
          <w:u w:val="single"/>
        </w:rPr>
        <w:t xml:space="preserve">passing </w:t>
      </w:r>
      <w:r w:rsidR="00203D7F" w:rsidRPr="00D04DD0">
        <w:rPr>
          <w:rFonts w:asciiTheme="majorBidi" w:hAnsiTheme="majorBidi" w:cstheme="majorBidi"/>
          <w:b/>
          <w:bCs/>
          <w:u w:val="single"/>
        </w:rPr>
        <w:t xml:space="preserve">scoring minimum of </w:t>
      </w:r>
      <w:r w:rsidR="00E456C8">
        <w:rPr>
          <w:rFonts w:asciiTheme="majorBidi" w:hAnsiTheme="majorBidi" w:cstheme="majorBidi"/>
          <w:b/>
          <w:bCs/>
          <w:u w:val="single"/>
        </w:rPr>
        <w:t>6</w:t>
      </w:r>
      <w:r w:rsidR="00E456C8" w:rsidRPr="00D04DD0">
        <w:rPr>
          <w:rFonts w:asciiTheme="majorBidi" w:hAnsiTheme="majorBidi" w:cstheme="majorBidi"/>
          <w:b/>
          <w:bCs/>
          <w:u w:val="single"/>
        </w:rPr>
        <w:t>0</w:t>
      </w:r>
      <w:r w:rsidR="00203D7F" w:rsidRPr="00D04DD0">
        <w:rPr>
          <w:rFonts w:asciiTheme="majorBidi" w:hAnsiTheme="majorBidi" w:cstheme="majorBidi"/>
          <w:b/>
          <w:bCs/>
          <w:u w:val="single"/>
        </w:rPr>
        <w:t xml:space="preserve">% of each of the technical evaluation </w:t>
      </w:r>
      <w:r w:rsidR="00FB4A5C" w:rsidRPr="00D04DD0">
        <w:rPr>
          <w:rFonts w:asciiTheme="majorBidi" w:hAnsiTheme="majorBidi" w:cstheme="majorBidi"/>
          <w:b/>
          <w:bCs/>
          <w:u w:val="single"/>
        </w:rPr>
        <w:t xml:space="preserve">criteria </w:t>
      </w:r>
      <w:r w:rsidR="00203D7F" w:rsidRPr="00D04DD0">
        <w:rPr>
          <w:rFonts w:asciiTheme="majorBidi" w:hAnsiTheme="majorBidi" w:cstheme="majorBidi"/>
          <w:b/>
          <w:bCs/>
          <w:u w:val="single"/>
        </w:rPr>
        <w:t>as per the table below</w:t>
      </w:r>
      <w:r w:rsidRPr="00D04DD0">
        <w:rPr>
          <w:rFonts w:asciiTheme="majorBidi" w:hAnsiTheme="majorBidi" w:cstheme="majorBidi"/>
        </w:rPr>
        <w:t xml:space="preserve"> by a </w:t>
      </w:r>
      <w:r w:rsidR="00203D7F" w:rsidRPr="00D04DD0">
        <w:rPr>
          <w:rFonts w:asciiTheme="majorBidi" w:hAnsiTheme="majorBidi" w:cstheme="majorBidi"/>
        </w:rPr>
        <w:t>T</w:t>
      </w:r>
      <w:r w:rsidRPr="00D04DD0">
        <w:rPr>
          <w:rFonts w:asciiTheme="majorBidi" w:hAnsiTheme="majorBidi" w:cstheme="majorBidi"/>
        </w:rPr>
        <w:t xml:space="preserve">echnical </w:t>
      </w:r>
      <w:r w:rsidR="00203D7F" w:rsidRPr="00D04DD0">
        <w:rPr>
          <w:rFonts w:asciiTheme="majorBidi" w:hAnsiTheme="majorBidi" w:cstheme="majorBidi"/>
        </w:rPr>
        <w:t>E</w:t>
      </w:r>
      <w:r w:rsidRPr="00D04DD0">
        <w:rPr>
          <w:rFonts w:asciiTheme="majorBidi" w:hAnsiTheme="majorBidi" w:cstheme="majorBidi"/>
        </w:rPr>
        <w:t xml:space="preserve">valuation </w:t>
      </w:r>
      <w:r w:rsidR="00203D7F" w:rsidRPr="00D04DD0">
        <w:rPr>
          <w:rFonts w:asciiTheme="majorBidi" w:hAnsiTheme="majorBidi" w:cstheme="majorBidi"/>
        </w:rPr>
        <w:t>C</w:t>
      </w:r>
      <w:r w:rsidRPr="00D04DD0">
        <w:rPr>
          <w:rFonts w:asciiTheme="majorBidi" w:hAnsiTheme="majorBidi" w:cstheme="majorBidi"/>
        </w:rPr>
        <w:t xml:space="preserve">ommittee </w:t>
      </w:r>
      <w:r w:rsidR="00203D7F" w:rsidRPr="00D04DD0">
        <w:rPr>
          <w:rFonts w:asciiTheme="majorBidi" w:hAnsiTheme="majorBidi" w:cstheme="majorBidi"/>
        </w:rPr>
        <w:t xml:space="preserve">(TEC) </w:t>
      </w:r>
      <w:r w:rsidRPr="00D04DD0">
        <w:rPr>
          <w:rFonts w:asciiTheme="majorBidi" w:hAnsiTheme="majorBidi" w:cstheme="majorBidi"/>
        </w:rPr>
        <w:t>using acceptability standards</w:t>
      </w:r>
      <w:r w:rsidR="00D41755" w:rsidRPr="00D04DD0">
        <w:rPr>
          <w:rFonts w:asciiTheme="majorBidi" w:hAnsiTheme="majorBidi" w:cstheme="majorBidi"/>
        </w:rPr>
        <w:t>. The technical c</w:t>
      </w:r>
      <w:r w:rsidR="00642AC5" w:rsidRPr="00D04DD0">
        <w:rPr>
          <w:rFonts w:asciiTheme="majorBidi" w:hAnsiTheme="majorBidi" w:cstheme="majorBidi"/>
        </w:rPr>
        <w:t xml:space="preserve">riteria listed below are presented by </w:t>
      </w:r>
      <w:r w:rsidR="00642AC5" w:rsidRPr="00D04DD0">
        <w:rPr>
          <w:rFonts w:asciiTheme="majorBidi" w:hAnsiTheme="majorBidi" w:cstheme="majorBidi"/>
          <w:b/>
          <w:bCs/>
          <w:u w:val="single"/>
        </w:rPr>
        <w:t>major category in order of importance</w:t>
      </w:r>
      <w:r w:rsidR="00642AC5" w:rsidRPr="00D04DD0">
        <w:rPr>
          <w:rFonts w:asciiTheme="majorBidi" w:hAnsiTheme="majorBidi" w:cstheme="majorBidi"/>
        </w:rPr>
        <w:t xml:space="preserve"> so that Offerors are aware of which areas require emphasis in the preparation of proposal:</w:t>
      </w:r>
    </w:p>
    <w:p w14:paraId="5F420A05" w14:textId="77777777" w:rsidR="00642AC5" w:rsidRPr="00D04DD0" w:rsidRDefault="00642AC5" w:rsidP="00DB358C">
      <w:pPr>
        <w:spacing w:after="0" w:line="240" w:lineRule="auto"/>
        <w:jc w:val="both"/>
        <w:rPr>
          <w:rFonts w:asciiTheme="majorBidi" w:hAnsiTheme="majorBidi" w:cstheme="majorBidi"/>
        </w:rPr>
      </w:pPr>
    </w:p>
    <w:tbl>
      <w:tblPr>
        <w:tblStyle w:val="TableGrid"/>
        <w:tblW w:w="0" w:type="auto"/>
        <w:tblLook w:val="04A0" w:firstRow="1" w:lastRow="0" w:firstColumn="1" w:lastColumn="0" w:noHBand="0" w:noVBand="1"/>
      </w:tblPr>
      <w:tblGrid>
        <w:gridCol w:w="3368"/>
        <w:gridCol w:w="2776"/>
      </w:tblGrid>
      <w:tr w:rsidR="00A81D16" w:rsidRPr="00D04DD0" w14:paraId="1DA5F568" w14:textId="77777777" w:rsidTr="00522AAB">
        <w:tc>
          <w:tcPr>
            <w:tcW w:w="3368" w:type="dxa"/>
          </w:tcPr>
          <w:p w14:paraId="03874D31" w14:textId="77777777" w:rsidR="00A81D16" w:rsidRPr="00D04DD0" w:rsidRDefault="00A81D16" w:rsidP="00FB4A5C">
            <w:pPr>
              <w:jc w:val="both"/>
              <w:rPr>
                <w:rFonts w:asciiTheme="majorBidi" w:hAnsiTheme="majorBidi" w:cstheme="majorBidi"/>
                <w:b/>
                <w:bCs/>
              </w:rPr>
            </w:pPr>
            <w:r w:rsidRPr="00D04DD0">
              <w:rPr>
                <w:rFonts w:asciiTheme="majorBidi" w:hAnsiTheme="majorBidi" w:cstheme="majorBidi"/>
                <w:b/>
                <w:bCs/>
              </w:rPr>
              <w:t>Technical Evaluation Criteria</w:t>
            </w:r>
          </w:p>
        </w:tc>
        <w:tc>
          <w:tcPr>
            <w:tcW w:w="2776" w:type="dxa"/>
          </w:tcPr>
          <w:p w14:paraId="78A90F70" w14:textId="77777777" w:rsidR="00A81D16" w:rsidRPr="00D04DD0" w:rsidRDefault="00A81D16" w:rsidP="00DB358C">
            <w:pPr>
              <w:jc w:val="both"/>
              <w:rPr>
                <w:rFonts w:asciiTheme="majorBidi" w:hAnsiTheme="majorBidi" w:cstheme="majorBidi"/>
                <w:b/>
                <w:bCs/>
              </w:rPr>
            </w:pPr>
            <w:r w:rsidRPr="00D04DD0">
              <w:rPr>
                <w:rFonts w:asciiTheme="majorBidi" w:hAnsiTheme="majorBidi" w:cstheme="majorBidi"/>
                <w:b/>
                <w:bCs/>
              </w:rPr>
              <w:t>Percentage %</w:t>
            </w:r>
          </w:p>
        </w:tc>
      </w:tr>
      <w:tr w:rsidR="00A81D16" w:rsidRPr="00D04DD0" w14:paraId="3E65E891" w14:textId="77777777" w:rsidTr="00522AAB">
        <w:tc>
          <w:tcPr>
            <w:tcW w:w="3368" w:type="dxa"/>
          </w:tcPr>
          <w:p w14:paraId="02C45713" w14:textId="77777777" w:rsidR="00A81D16" w:rsidRPr="00E06105" w:rsidRDefault="00A81D16" w:rsidP="00DB358C">
            <w:pPr>
              <w:jc w:val="both"/>
              <w:rPr>
                <w:rFonts w:asciiTheme="majorBidi" w:hAnsiTheme="majorBidi" w:cstheme="majorBidi"/>
                <w:b/>
                <w:bCs/>
              </w:rPr>
            </w:pPr>
            <w:r w:rsidRPr="00D04DD0">
              <w:rPr>
                <w:rFonts w:asciiTheme="majorBidi" w:hAnsiTheme="majorBidi" w:cstheme="majorBidi"/>
              </w:rPr>
              <w:t>Technical Specifications</w:t>
            </w:r>
          </w:p>
        </w:tc>
        <w:tc>
          <w:tcPr>
            <w:tcW w:w="2776" w:type="dxa"/>
          </w:tcPr>
          <w:p w14:paraId="414D2189" w14:textId="372B474F" w:rsidR="00A81D16" w:rsidRPr="002912B7" w:rsidRDefault="00A81D16" w:rsidP="005D5318">
            <w:pPr>
              <w:jc w:val="both"/>
              <w:rPr>
                <w:rFonts w:asciiTheme="majorBidi" w:hAnsiTheme="majorBidi" w:cstheme="majorBidi"/>
                <w:b/>
                <w:bCs/>
              </w:rPr>
            </w:pPr>
            <w:r w:rsidRPr="00822459">
              <w:rPr>
                <w:rFonts w:asciiTheme="majorBidi" w:hAnsiTheme="majorBidi" w:cstheme="majorBidi"/>
                <w:b/>
                <w:bCs/>
              </w:rPr>
              <w:t>7</w:t>
            </w:r>
            <w:r w:rsidRPr="00AA536D">
              <w:rPr>
                <w:rFonts w:asciiTheme="majorBidi" w:hAnsiTheme="majorBidi" w:cstheme="majorBidi"/>
                <w:b/>
                <w:bCs/>
              </w:rPr>
              <w:t>0</w:t>
            </w:r>
          </w:p>
        </w:tc>
      </w:tr>
      <w:tr w:rsidR="00A81D16" w:rsidRPr="00D04DD0" w14:paraId="704F6AF3" w14:textId="77777777" w:rsidTr="00522AAB">
        <w:tc>
          <w:tcPr>
            <w:tcW w:w="3368" w:type="dxa"/>
          </w:tcPr>
          <w:p w14:paraId="6697D0F9" w14:textId="77777777" w:rsidR="00A81D16" w:rsidRPr="00D04DD0" w:rsidRDefault="00A81D16" w:rsidP="00DB358C">
            <w:pPr>
              <w:jc w:val="both"/>
              <w:rPr>
                <w:rFonts w:asciiTheme="majorBidi" w:hAnsiTheme="majorBidi" w:cstheme="majorBidi"/>
              </w:rPr>
            </w:pPr>
            <w:r w:rsidRPr="00D04DD0">
              <w:rPr>
                <w:rFonts w:asciiTheme="majorBidi" w:hAnsiTheme="majorBidi" w:cstheme="majorBidi"/>
              </w:rPr>
              <w:t>Past Performance</w:t>
            </w:r>
          </w:p>
        </w:tc>
        <w:tc>
          <w:tcPr>
            <w:tcW w:w="2776" w:type="dxa"/>
          </w:tcPr>
          <w:p w14:paraId="6938D98A" w14:textId="6F060F55" w:rsidR="00A81D16" w:rsidRPr="00AA536D" w:rsidRDefault="00A81D16" w:rsidP="004B74FE">
            <w:pPr>
              <w:jc w:val="both"/>
              <w:rPr>
                <w:rFonts w:asciiTheme="majorBidi" w:hAnsiTheme="majorBidi" w:cstheme="majorBidi"/>
                <w:b/>
                <w:bCs/>
              </w:rPr>
            </w:pPr>
            <w:r w:rsidRPr="00822459">
              <w:rPr>
                <w:rFonts w:asciiTheme="majorBidi" w:hAnsiTheme="majorBidi" w:cstheme="majorBidi"/>
                <w:b/>
                <w:bCs/>
              </w:rPr>
              <w:t>1</w:t>
            </w:r>
            <w:r>
              <w:rPr>
                <w:rFonts w:asciiTheme="majorBidi" w:hAnsiTheme="majorBidi" w:cstheme="majorBidi"/>
                <w:b/>
                <w:bCs/>
              </w:rPr>
              <w:t>5</w:t>
            </w:r>
          </w:p>
        </w:tc>
      </w:tr>
      <w:tr w:rsidR="00A81D16" w:rsidRPr="00D04DD0" w14:paraId="4E4A63F7" w14:textId="77777777" w:rsidTr="00522AAB">
        <w:tc>
          <w:tcPr>
            <w:tcW w:w="3368" w:type="dxa"/>
          </w:tcPr>
          <w:p w14:paraId="31C6E3A4" w14:textId="094B95D8" w:rsidR="00A81D16" w:rsidRPr="00D04DD0" w:rsidRDefault="00A81D16" w:rsidP="009C14C7">
            <w:pPr>
              <w:jc w:val="both"/>
              <w:rPr>
                <w:rFonts w:asciiTheme="majorBidi" w:hAnsiTheme="majorBidi" w:cstheme="majorBidi"/>
              </w:rPr>
            </w:pPr>
            <w:r w:rsidRPr="00D04DD0">
              <w:rPr>
                <w:rFonts w:asciiTheme="majorBidi" w:hAnsiTheme="majorBidi" w:cstheme="majorBidi"/>
              </w:rPr>
              <w:t>Delivery</w:t>
            </w:r>
            <w:r w:rsidR="009B7DFB">
              <w:rPr>
                <w:rFonts w:asciiTheme="majorBidi" w:hAnsiTheme="majorBidi" w:cstheme="majorBidi"/>
              </w:rPr>
              <w:t xml:space="preserve"> Time</w:t>
            </w:r>
          </w:p>
        </w:tc>
        <w:tc>
          <w:tcPr>
            <w:tcW w:w="2776" w:type="dxa"/>
          </w:tcPr>
          <w:p w14:paraId="3617CBB1" w14:textId="125B7B04" w:rsidR="00A81D16" w:rsidRPr="002912B7" w:rsidRDefault="00A81D16" w:rsidP="005D5318">
            <w:pPr>
              <w:jc w:val="both"/>
              <w:rPr>
                <w:rFonts w:asciiTheme="majorBidi" w:hAnsiTheme="majorBidi" w:cstheme="majorBidi"/>
                <w:b/>
                <w:bCs/>
              </w:rPr>
            </w:pPr>
            <w:r w:rsidRPr="00822459">
              <w:rPr>
                <w:rFonts w:asciiTheme="majorBidi" w:hAnsiTheme="majorBidi" w:cstheme="majorBidi"/>
                <w:b/>
                <w:bCs/>
              </w:rPr>
              <w:t>1</w:t>
            </w:r>
            <w:r w:rsidRPr="00AA536D">
              <w:rPr>
                <w:rFonts w:asciiTheme="majorBidi" w:hAnsiTheme="majorBidi" w:cstheme="majorBidi"/>
                <w:b/>
                <w:bCs/>
              </w:rPr>
              <w:t>5</w:t>
            </w:r>
          </w:p>
        </w:tc>
      </w:tr>
    </w:tbl>
    <w:p w14:paraId="3FAE068F" w14:textId="77777777" w:rsidR="001E20C2" w:rsidRPr="00D04DD0" w:rsidRDefault="001E20C2" w:rsidP="00DB358C">
      <w:pPr>
        <w:spacing w:after="0" w:line="240" w:lineRule="auto"/>
        <w:jc w:val="both"/>
        <w:rPr>
          <w:rFonts w:asciiTheme="majorBidi" w:hAnsiTheme="majorBidi" w:cstheme="majorBidi"/>
        </w:rPr>
      </w:pPr>
      <w:r w:rsidRPr="00D04DD0">
        <w:rPr>
          <w:rFonts w:asciiTheme="majorBidi" w:hAnsiTheme="majorBidi" w:cstheme="majorBidi"/>
        </w:rPr>
        <w:t xml:space="preserve"> </w:t>
      </w:r>
    </w:p>
    <w:p w14:paraId="123E7A70" w14:textId="77777777" w:rsidR="001E20C2" w:rsidRPr="002912B7" w:rsidRDefault="00642AC5" w:rsidP="00FB4A5C">
      <w:pPr>
        <w:spacing w:after="0" w:line="240" w:lineRule="auto"/>
        <w:jc w:val="both"/>
        <w:rPr>
          <w:rFonts w:asciiTheme="majorBidi" w:hAnsiTheme="majorBidi" w:cstheme="majorBidi"/>
        </w:rPr>
      </w:pPr>
      <w:r w:rsidRPr="005B27B0">
        <w:rPr>
          <w:rFonts w:asciiTheme="majorBidi" w:hAnsiTheme="majorBidi" w:cstheme="majorBidi"/>
        </w:rPr>
        <w:t xml:space="preserve">Blumont will compare the price of Offerors that </w:t>
      </w:r>
      <w:r w:rsidR="00FB4A5C" w:rsidRPr="005B27B0">
        <w:rPr>
          <w:rFonts w:asciiTheme="majorBidi" w:hAnsiTheme="majorBidi" w:cstheme="majorBidi"/>
        </w:rPr>
        <w:t xml:space="preserve">were technically </w:t>
      </w:r>
      <w:r w:rsidR="00B07D57" w:rsidRPr="00822459">
        <w:rPr>
          <w:rFonts w:asciiTheme="majorBidi" w:hAnsiTheme="majorBidi" w:cstheme="majorBidi"/>
        </w:rPr>
        <w:t>qualified and</w:t>
      </w:r>
      <w:r w:rsidR="009607BA" w:rsidRPr="002912B7">
        <w:rPr>
          <w:rFonts w:asciiTheme="majorBidi" w:hAnsiTheme="majorBidi" w:cstheme="majorBidi"/>
        </w:rPr>
        <w:t xml:space="preserve"> select the O</w:t>
      </w:r>
      <w:r w:rsidRPr="002912B7">
        <w:rPr>
          <w:rFonts w:asciiTheme="majorBidi" w:hAnsiTheme="majorBidi" w:cstheme="majorBidi"/>
        </w:rPr>
        <w:t>fferor that submitted the Lowest Price.</w:t>
      </w:r>
    </w:p>
    <w:p w14:paraId="01EBD00A" w14:textId="640B14E4" w:rsidR="00642AC5" w:rsidRDefault="00642AC5" w:rsidP="00DB358C">
      <w:pPr>
        <w:spacing w:after="0" w:line="240" w:lineRule="auto"/>
        <w:jc w:val="both"/>
        <w:rPr>
          <w:rFonts w:asciiTheme="majorBidi" w:hAnsiTheme="majorBidi" w:cstheme="majorBidi"/>
        </w:rPr>
      </w:pPr>
    </w:p>
    <w:p w14:paraId="182D67D7" w14:textId="77777777" w:rsidR="00B01B52" w:rsidRPr="002912B7" w:rsidRDefault="00B01B52" w:rsidP="00DB358C">
      <w:pPr>
        <w:spacing w:after="0" w:line="240" w:lineRule="auto"/>
        <w:jc w:val="both"/>
        <w:rPr>
          <w:rFonts w:asciiTheme="majorBidi" w:hAnsiTheme="majorBidi" w:cstheme="majorBidi"/>
        </w:rPr>
      </w:pPr>
    </w:p>
    <w:p w14:paraId="4E98CFB2" w14:textId="77777777" w:rsidR="00850CCA" w:rsidRPr="002912B7" w:rsidRDefault="00850CCA" w:rsidP="00DB358C">
      <w:pPr>
        <w:numPr>
          <w:ilvl w:val="0"/>
          <w:numId w:val="13"/>
        </w:numPr>
        <w:spacing w:after="0" w:line="240" w:lineRule="auto"/>
        <w:ind w:left="360"/>
        <w:contextualSpacing/>
        <w:jc w:val="both"/>
        <w:rPr>
          <w:rFonts w:asciiTheme="majorBidi" w:eastAsia="Calibri" w:hAnsiTheme="majorBidi" w:cstheme="majorBidi"/>
          <w:b/>
        </w:rPr>
      </w:pPr>
      <w:r w:rsidRPr="002912B7">
        <w:rPr>
          <w:rFonts w:asciiTheme="majorBidi" w:eastAsia="Calibri" w:hAnsiTheme="majorBidi" w:cstheme="majorBidi"/>
          <w:b/>
        </w:rPr>
        <w:t>Terms and Conditions:</w:t>
      </w:r>
    </w:p>
    <w:p w14:paraId="4FEAFE7E" w14:textId="77777777" w:rsidR="00850CCA" w:rsidRPr="00D04DD0" w:rsidRDefault="00850CCA" w:rsidP="00DB358C">
      <w:pPr>
        <w:numPr>
          <w:ilvl w:val="0"/>
          <w:numId w:val="8"/>
        </w:numPr>
        <w:spacing w:after="0" w:line="240" w:lineRule="auto"/>
        <w:contextualSpacing/>
        <w:jc w:val="both"/>
        <w:rPr>
          <w:rFonts w:asciiTheme="majorBidi" w:eastAsia="Calibri" w:hAnsiTheme="majorBidi" w:cstheme="majorBidi"/>
        </w:rPr>
      </w:pPr>
      <w:r w:rsidRPr="00D04DD0">
        <w:rPr>
          <w:rFonts w:asciiTheme="majorBidi" w:eastAsia="Calibri" w:hAnsiTheme="majorBidi" w:cstheme="majorBidi"/>
        </w:rPr>
        <w:t>Issuance of this RF</w:t>
      </w:r>
      <w:r w:rsidR="0041782D" w:rsidRPr="00D04DD0">
        <w:rPr>
          <w:rFonts w:asciiTheme="majorBidi" w:eastAsia="Calibri" w:hAnsiTheme="majorBidi" w:cstheme="majorBidi"/>
        </w:rPr>
        <w:t>Q</w:t>
      </w:r>
      <w:r w:rsidRPr="00D04DD0">
        <w:rPr>
          <w:rFonts w:asciiTheme="majorBidi" w:eastAsia="Calibri" w:hAnsiTheme="majorBidi" w:cstheme="majorBidi"/>
        </w:rPr>
        <w:t xml:space="preserve"> for this </w:t>
      </w:r>
      <w:r w:rsidR="00462CA8" w:rsidRPr="00D04DD0">
        <w:rPr>
          <w:rFonts w:asciiTheme="majorBidi" w:eastAsia="Calibri" w:hAnsiTheme="majorBidi" w:cstheme="majorBidi"/>
        </w:rPr>
        <w:t xml:space="preserve">tender </w:t>
      </w:r>
      <w:r w:rsidRPr="00D04DD0">
        <w:rPr>
          <w:rFonts w:asciiTheme="majorBidi" w:eastAsia="Calibri" w:hAnsiTheme="majorBidi" w:cstheme="majorBidi"/>
        </w:rPr>
        <w:t xml:space="preserve">does not constitute an award commitment on the part of the </w:t>
      </w:r>
      <w:r w:rsidR="009D57E1" w:rsidRPr="00D04DD0">
        <w:rPr>
          <w:rFonts w:asciiTheme="majorBidi" w:eastAsia="Calibri" w:hAnsiTheme="majorBidi" w:cstheme="majorBidi"/>
        </w:rPr>
        <w:t>Blumont</w:t>
      </w:r>
      <w:r w:rsidRPr="00D04DD0">
        <w:rPr>
          <w:rFonts w:asciiTheme="majorBidi" w:eastAsia="Calibri" w:hAnsiTheme="majorBidi" w:cstheme="majorBidi"/>
        </w:rPr>
        <w:t xml:space="preserve">, nor does it commit </w:t>
      </w:r>
      <w:r w:rsidR="0041782D" w:rsidRPr="00D04DD0">
        <w:rPr>
          <w:rFonts w:asciiTheme="majorBidi" w:eastAsia="Calibri" w:hAnsiTheme="majorBidi" w:cstheme="majorBidi"/>
        </w:rPr>
        <w:t>ES</w:t>
      </w:r>
      <w:r w:rsidRPr="00D04DD0">
        <w:rPr>
          <w:rFonts w:asciiTheme="majorBidi" w:eastAsia="Calibri" w:hAnsiTheme="majorBidi" w:cstheme="majorBidi"/>
        </w:rPr>
        <w:t xml:space="preserve"> to pay for costs incurred in the preparation and submission of a bid. </w:t>
      </w:r>
    </w:p>
    <w:p w14:paraId="05320583" w14:textId="77777777" w:rsidR="00850CCA" w:rsidRPr="00D04DD0" w:rsidRDefault="00850CCA" w:rsidP="00DB358C">
      <w:pPr>
        <w:numPr>
          <w:ilvl w:val="0"/>
          <w:numId w:val="8"/>
        </w:numPr>
        <w:spacing w:after="0" w:line="240" w:lineRule="auto"/>
        <w:contextualSpacing/>
        <w:jc w:val="both"/>
        <w:rPr>
          <w:rFonts w:asciiTheme="majorBidi" w:eastAsia="Calibri" w:hAnsiTheme="majorBidi" w:cstheme="majorBidi"/>
        </w:rPr>
      </w:pPr>
      <w:r w:rsidRPr="00D04DD0">
        <w:rPr>
          <w:rFonts w:asciiTheme="majorBidi" w:eastAsia="Calibri" w:hAnsiTheme="majorBidi" w:cstheme="majorBidi"/>
        </w:rPr>
        <w:t>USA made items will not be accepted for this RF</w:t>
      </w:r>
      <w:r w:rsidR="003E70A6" w:rsidRPr="00D04DD0">
        <w:rPr>
          <w:rFonts w:asciiTheme="majorBidi" w:eastAsia="Calibri" w:hAnsiTheme="majorBidi" w:cstheme="majorBidi"/>
        </w:rPr>
        <w:t>Q</w:t>
      </w:r>
      <w:r w:rsidRPr="00D04DD0">
        <w:rPr>
          <w:rFonts w:asciiTheme="majorBidi" w:eastAsia="Calibri" w:hAnsiTheme="majorBidi" w:cstheme="majorBidi"/>
        </w:rPr>
        <w:t xml:space="preserve">. </w:t>
      </w:r>
    </w:p>
    <w:p w14:paraId="6B0A2EFB" w14:textId="77777777" w:rsidR="00850CCA" w:rsidRPr="00D04DD0" w:rsidRDefault="0041782D" w:rsidP="00DB358C">
      <w:pPr>
        <w:numPr>
          <w:ilvl w:val="0"/>
          <w:numId w:val="8"/>
        </w:numPr>
        <w:spacing w:after="0" w:line="240" w:lineRule="auto"/>
        <w:contextualSpacing/>
        <w:jc w:val="both"/>
        <w:rPr>
          <w:rFonts w:asciiTheme="majorBidi" w:eastAsia="Calibri" w:hAnsiTheme="majorBidi" w:cstheme="majorBidi"/>
        </w:rPr>
      </w:pPr>
      <w:r w:rsidRPr="00D04DD0">
        <w:rPr>
          <w:rFonts w:asciiTheme="majorBidi" w:eastAsia="Calibri" w:hAnsiTheme="majorBidi" w:cstheme="majorBidi"/>
        </w:rPr>
        <w:t>ES</w:t>
      </w:r>
      <w:r w:rsidR="00850CCA" w:rsidRPr="00D04DD0">
        <w:rPr>
          <w:rFonts w:asciiTheme="majorBidi" w:eastAsia="Calibri" w:hAnsiTheme="majorBidi" w:cstheme="majorBidi"/>
        </w:rPr>
        <w:t xml:space="preserve"> may contact bidders to confirm contact person, address, bid amount, specification, clarification of elements of the bid, and to confirm that the bid was submitted for this solicitation.</w:t>
      </w:r>
    </w:p>
    <w:p w14:paraId="00B93C76" w14:textId="77777777" w:rsidR="00850CCA" w:rsidRPr="00D04DD0" w:rsidRDefault="00462CA8" w:rsidP="00DB358C">
      <w:pPr>
        <w:numPr>
          <w:ilvl w:val="0"/>
          <w:numId w:val="8"/>
        </w:numPr>
        <w:spacing w:after="0" w:line="240" w:lineRule="auto"/>
        <w:contextualSpacing/>
        <w:jc w:val="both"/>
        <w:rPr>
          <w:rFonts w:asciiTheme="majorBidi" w:eastAsia="Calibri" w:hAnsiTheme="majorBidi" w:cstheme="majorBidi"/>
        </w:rPr>
      </w:pPr>
      <w:r w:rsidRPr="00D04DD0">
        <w:rPr>
          <w:rFonts w:asciiTheme="majorBidi" w:eastAsia="Calibri" w:hAnsiTheme="majorBidi" w:cstheme="majorBidi"/>
        </w:rPr>
        <w:t xml:space="preserve">Bidders </w:t>
      </w:r>
      <w:r w:rsidR="00850CCA" w:rsidRPr="00D04DD0">
        <w:rPr>
          <w:rFonts w:asciiTheme="majorBidi" w:eastAsia="Calibri" w:hAnsiTheme="majorBidi" w:cstheme="majorBidi"/>
        </w:rPr>
        <w:t>must provide full, accurate and complete information as required, and failure to do so will result in disqualification of the vendor.</w:t>
      </w:r>
    </w:p>
    <w:p w14:paraId="0F9C69F0" w14:textId="77777777" w:rsidR="00850CCA" w:rsidRPr="00D04DD0" w:rsidRDefault="00850CCA" w:rsidP="00DB358C">
      <w:pPr>
        <w:numPr>
          <w:ilvl w:val="0"/>
          <w:numId w:val="8"/>
        </w:numPr>
        <w:spacing w:after="0" w:line="240" w:lineRule="auto"/>
        <w:contextualSpacing/>
        <w:jc w:val="both"/>
        <w:rPr>
          <w:rFonts w:asciiTheme="majorBidi" w:eastAsia="Calibri" w:hAnsiTheme="majorBidi" w:cstheme="majorBidi"/>
        </w:rPr>
      </w:pPr>
      <w:r w:rsidRPr="00D04DD0">
        <w:rPr>
          <w:rFonts w:asciiTheme="majorBidi" w:eastAsia="Calibri" w:hAnsiTheme="majorBidi" w:cstheme="majorBidi"/>
        </w:rPr>
        <w:t xml:space="preserve">Bidders must provide disclosure of any past, present or future relationships with any parties associated with the issuance, review or management of this solicitation and anticipated award.  Failure to provide full and open disclosure may result in </w:t>
      </w:r>
      <w:r w:rsidR="00193ECB" w:rsidRPr="00D04DD0">
        <w:rPr>
          <w:rFonts w:asciiTheme="majorBidi" w:eastAsia="Calibri" w:hAnsiTheme="majorBidi" w:cstheme="majorBidi"/>
        </w:rPr>
        <w:t>ES</w:t>
      </w:r>
      <w:r w:rsidRPr="00D04DD0">
        <w:rPr>
          <w:rFonts w:asciiTheme="majorBidi" w:eastAsia="Calibri" w:hAnsiTheme="majorBidi" w:cstheme="majorBidi"/>
        </w:rPr>
        <w:t xml:space="preserve"> having to re-evaluate selection of a potential Bidder.</w:t>
      </w:r>
    </w:p>
    <w:p w14:paraId="7E98CBD7" w14:textId="77777777" w:rsidR="00850CCA" w:rsidRPr="00D04DD0" w:rsidRDefault="0041782D" w:rsidP="00DB358C">
      <w:pPr>
        <w:numPr>
          <w:ilvl w:val="0"/>
          <w:numId w:val="8"/>
        </w:numPr>
        <w:spacing w:after="0" w:line="240" w:lineRule="auto"/>
        <w:contextualSpacing/>
        <w:jc w:val="both"/>
        <w:rPr>
          <w:rFonts w:asciiTheme="majorBidi" w:eastAsia="Calibri" w:hAnsiTheme="majorBidi" w:cstheme="majorBidi"/>
        </w:rPr>
      </w:pPr>
      <w:r w:rsidRPr="00D04DD0">
        <w:rPr>
          <w:rFonts w:asciiTheme="majorBidi" w:eastAsia="Calibri" w:hAnsiTheme="majorBidi" w:cstheme="majorBidi"/>
        </w:rPr>
        <w:lastRenderedPageBreak/>
        <w:t>ES</w:t>
      </w:r>
      <w:r w:rsidR="00850CCA" w:rsidRPr="00D04DD0">
        <w:rPr>
          <w:rFonts w:asciiTheme="majorBidi" w:eastAsia="Calibri" w:hAnsiTheme="majorBidi" w:cstheme="majorBidi"/>
        </w:rPr>
        <w:t xml:space="preserve"> also reserves the right to reject any or all proposals received without explanation. </w:t>
      </w:r>
    </w:p>
    <w:p w14:paraId="46D0E506" w14:textId="4B439EE8" w:rsidR="00850CCA" w:rsidRPr="00D04DD0" w:rsidRDefault="00850CCA" w:rsidP="006C6DE6">
      <w:pPr>
        <w:numPr>
          <w:ilvl w:val="0"/>
          <w:numId w:val="8"/>
        </w:numPr>
        <w:spacing w:after="0" w:line="240" w:lineRule="auto"/>
        <w:contextualSpacing/>
        <w:jc w:val="both"/>
        <w:rPr>
          <w:rFonts w:asciiTheme="majorBidi" w:eastAsia="Calibri" w:hAnsiTheme="majorBidi" w:cstheme="majorBidi"/>
        </w:rPr>
      </w:pPr>
      <w:r w:rsidRPr="00D04DD0">
        <w:rPr>
          <w:rFonts w:asciiTheme="majorBidi" w:eastAsia="Calibri" w:hAnsiTheme="majorBidi" w:cstheme="majorBidi"/>
        </w:rPr>
        <w:t xml:space="preserve">Bids/Official Offers become the property of </w:t>
      </w:r>
      <w:r w:rsidR="0041782D" w:rsidRPr="00D04DD0">
        <w:rPr>
          <w:rFonts w:asciiTheme="majorBidi" w:eastAsia="Calibri" w:hAnsiTheme="majorBidi" w:cstheme="majorBidi"/>
        </w:rPr>
        <w:t>ES and thus</w:t>
      </w:r>
      <w:r w:rsidRPr="00D04DD0">
        <w:rPr>
          <w:rFonts w:asciiTheme="majorBidi" w:eastAsia="Calibri" w:hAnsiTheme="majorBidi" w:cstheme="majorBidi"/>
        </w:rPr>
        <w:t xml:space="preserve"> reserves the right in its sole discretion to disqualify any offer based on Bidder’s failure to follow instructions; extend the time for submission of all RF</w:t>
      </w:r>
      <w:r w:rsidR="0041782D" w:rsidRPr="00D04DD0">
        <w:rPr>
          <w:rFonts w:asciiTheme="majorBidi" w:eastAsia="Calibri" w:hAnsiTheme="majorBidi" w:cstheme="majorBidi"/>
        </w:rPr>
        <w:t>Q</w:t>
      </w:r>
      <w:r w:rsidRPr="00D04DD0">
        <w:rPr>
          <w:rFonts w:asciiTheme="majorBidi" w:eastAsia="Calibri" w:hAnsiTheme="majorBidi" w:cstheme="majorBidi"/>
        </w:rPr>
        <w:t xml:space="preserve"> responses after notification to all Vendors;</w:t>
      </w:r>
      <w:r w:rsidR="00400B33" w:rsidRPr="00D04DD0">
        <w:rPr>
          <w:rFonts w:asciiTheme="majorBidi" w:eastAsia="Calibri" w:hAnsiTheme="majorBidi" w:cstheme="majorBidi"/>
        </w:rPr>
        <w:t xml:space="preserve"> t</w:t>
      </w:r>
      <w:r w:rsidRPr="00D04DD0">
        <w:rPr>
          <w:rFonts w:asciiTheme="majorBidi" w:eastAsia="Calibri" w:hAnsiTheme="majorBidi" w:cstheme="majorBidi"/>
        </w:rPr>
        <w:t>erminate or modify the RF</w:t>
      </w:r>
      <w:r w:rsidR="0041782D" w:rsidRPr="00D04DD0">
        <w:rPr>
          <w:rFonts w:asciiTheme="majorBidi" w:eastAsia="Calibri" w:hAnsiTheme="majorBidi" w:cstheme="majorBidi"/>
        </w:rPr>
        <w:t>Q</w:t>
      </w:r>
      <w:r w:rsidRPr="00D04DD0">
        <w:rPr>
          <w:rFonts w:asciiTheme="majorBidi" w:eastAsia="Calibri" w:hAnsiTheme="majorBidi" w:cstheme="majorBidi"/>
        </w:rPr>
        <w:t xml:space="preserve"> process at any time and re-issue the RF</w:t>
      </w:r>
      <w:r w:rsidR="0041782D" w:rsidRPr="00D04DD0">
        <w:rPr>
          <w:rFonts w:asciiTheme="majorBidi" w:eastAsia="Calibri" w:hAnsiTheme="majorBidi" w:cstheme="majorBidi"/>
        </w:rPr>
        <w:t>Q</w:t>
      </w:r>
      <w:r w:rsidR="006C6DE6">
        <w:rPr>
          <w:rFonts w:asciiTheme="majorBidi" w:eastAsia="Calibri" w:hAnsiTheme="majorBidi" w:cstheme="majorBidi"/>
        </w:rPr>
        <w:t xml:space="preserve"> or a</w:t>
      </w:r>
      <w:r w:rsidRPr="00D04DD0">
        <w:rPr>
          <w:rFonts w:asciiTheme="majorBidi" w:eastAsia="Calibri" w:hAnsiTheme="majorBidi" w:cstheme="majorBidi"/>
        </w:rPr>
        <w:t>ward only part of the RF</w:t>
      </w:r>
      <w:r w:rsidR="0041782D" w:rsidRPr="00D04DD0">
        <w:rPr>
          <w:rFonts w:asciiTheme="majorBidi" w:eastAsia="Calibri" w:hAnsiTheme="majorBidi" w:cstheme="majorBidi"/>
        </w:rPr>
        <w:t>Q</w:t>
      </w:r>
      <w:r w:rsidRPr="00D04DD0">
        <w:rPr>
          <w:rFonts w:asciiTheme="majorBidi" w:eastAsia="Calibri" w:hAnsiTheme="majorBidi" w:cstheme="majorBidi"/>
        </w:rPr>
        <w:t xml:space="preserve"> or issue multiple awards.</w:t>
      </w:r>
    </w:p>
    <w:p w14:paraId="56EF0300" w14:textId="77777777" w:rsidR="00C76A25" w:rsidRPr="00D04DD0" w:rsidRDefault="00C76A25" w:rsidP="00DB358C">
      <w:pPr>
        <w:spacing w:after="0" w:line="240" w:lineRule="auto"/>
        <w:jc w:val="both"/>
        <w:rPr>
          <w:rFonts w:asciiTheme="majorBidi" w:eastAsia="Calibri" w:hAnsiTheme="majorBidi" w:cstheme="majorBidi"/>
        </w:rPr>
      </w:pPr>
    </w:p>
    <w:p w14:paraId="2A52FF74" w14:textId="77777777" w:rsidR="00850CCA" w:rsidRPr="00D04DD0" w:rsidRDefault="00850CCA" w:rsidP="00DB358C">
      <w:pPr>
        <w:numPr>
          <w:ilvl w:val="0"/>
          <w:numId w:val="13"/>
        </w:numPr>
        <w:spacing w:after="0" w:line="240" w:lineRule="auto"/>
        <w:ind w:left="360"/>
        <w:contextualSpacing/>
        <w:jc w:val="both"/>
        <w:rPr>
          <w:rFonts w:asciiTheme="majorBidi" w:eastAsia="Calibri" w:hAnsiTheme="majorBidi" w:cstheme="majorBidi"/>
          <w:b/>
        </w:rPr>
      </w:pPr>
      <w:r w:rsidRPr="00D04DD0">
        <w:rPr>
          <w:rFonts w:asciiTheme="majorBidi" w:eastAsia="Calibri" w:hAnsiTheme="majorBidi" w:cstheme="majorBidi"/>
          <w:b/>
        </w:rPr>
        <w:t>Submission Instruction:</w:t>
      </w:r>
    </w:p>
    <w:p w14:paraId="2FCE095D" w14:textId="77777777" w:rsidR="00850CCA" w:rsidRPr="00D04DD0" w:rsidRDefault="008F7420" w:rsidP="00DB358C">
      <w:pPr>
        <w:spacing w:after="0" w:line="240" w:lineRule="auto"/>
        <w:jc w:val="both"/>
        <w:rPr>
          <w:rFonts w:asciiTheme="majorBidi" w:eastAsia="Calibri" w:hAnsiTheme="majorBidi" w:cstheme="majorBidi"/>
        </w:rPr>
      </w:pPr>
      <w:r w:rsidRPr="00D04DD0">
        <w:rPr>
          <w:rFonts w:asciiTheme="majorBidi" w:eastAsia="Calibri" w:hAnsiTheme="majorBidi" w:cstheme="majorBidi"/>
        </w:rPr>
        <w:t xml:space="preserve">Bidders </w:t>
      </w:r>
      <w:r w:rsidR="00850CCA" w:rsidRPr="00D04DD0">
        <w:rPr>
          <w:rFonts w:asciiTheme="majorBidi" w:eastAsia="Calibri" w:hAnsiTheme="majorBidi" w:cstheme="majorBidi"/>
        </w:rPr>
        <w:t>are requested to submit sig</w:t>
      </w:r>
      <w:r w:rsidR="00400B33" w:rsidRPr="00D04DD0">
        <w:rPr>
          <w:rFonts w:asciiTheme="majorBidi" w:eastAsia="Calibri" w:hAnsiTheme="majorBidi" w:cstheme="majorBidi"/>
        </w:rPr>
        <w:t>ned, stamped and dated offers</w:t>
      </w:r>
      <w:r w:rsidR="00850CCA" w:rsidRPr="00D04DD0">
        <w:rPr>
          <w:rFonts w:asciiTheme="majorBidi" w:eastAsia="Calibri" w:hAnsiTheme="majorBidi" w:cstheme="majorBidi"/>
        </w:rPr>
        <w:t xml:space="preserve">. Quotations shall be submitted on Bidder’s letterhead and signed by the authorized company representative.   </w:t>
      </w:r>
    </w:p>
    <w:p w14:paraId="0E49FF58" w14:textId="77777777" w:rsidR="00C50207" w:rsidRPr="00D04DD0" w:rsidRDefault="00C50207" w:rsidP="00DB358C">
      <w:pPr>
        <w:spacing w:after="0" w:line="240" w:lineRule="auto"/>
        <w:jc w:val="both"/>
        <w:rPr>
          <w:rFonts w:asciiTheme="majorBidi" w:eastAsia="Calibri" w:hAnsiTheme="majorBidi" w:cstheme="majorBidi"/>
        </w:rPr>
      </w:pPr>
    </w:p>
    <w:p w14:paraId="47D57C2E" w14:textId="77777777" w:rsidR="00850CCA" w:rsidRPr="00D04DD0" w:rsidRDefault="00850CCA" w:rsidP="00DB358C">
      <w:pPr>
        <w:spacing w:after="0" w:line="240" w:lineRule="auto"/>
        <w:jc w:val="both"/>
        <w:rPr>
          <w:rFonts w:asciiTheme="majorBidi" w:eastAsia="Calibri" w:hAnsiTheme="majorBidi" w:cstheme="majorBidi"/>
        </w:rPr>
      </w:pPr>
      <w:r w:rsidRPr="00D04DD0">
        <w:rPr>
          <w:rFonts w:asciiTheme="majorBidi" w:eastAsia="Calibri" w:hAnsiTheme="majorBidi" w:cstheme="majorBidi"/>
        </w:rPr>
        <w:t>As a minimum, offers must reflect the following:</w:t>
      </w:r>
    </w:p>
    <w:p w14:paraId="6409C6CD" w14:textId="77777777" w:rsidR="00850CCA" w:rsidRPr="00D04DD0" w:rsidRDefault="00850CCA" w:rsidP="00DB358C">
      <w:pPr>
        <w:numPr>
          <w:ilvl w:val="0"/>
          <w:numId w:val="9"/>
        </w:numPr>
        <w:spacing w:after="0" w:line="240" w:lineRule="auto"/>
        <w:contextualSpacing/>
        <w:jc w:val="both"/>
        <w:rPr>
          <w:rFonts w:asciiTheme="majorBidi" w:eastAsia="Calibri" w:hAnsiTheme="majorBidi" w:cstheme="majorBidi"/>
        </w:rPr>
      </w:pPr>
      <w:r w:rsidRPr="00D04DD0">
        <w:rPr>
          <w:rFonts w:asciiTheme="majorBidi" w:eastAsia="Calibri" w:hAnsiTheme="majorBidi" w:cstheme="majorBidi"/>
        </w:rPr>
        <w:t>The RFQ reference number;</w:t>
      </w:r>
    </w:p>
    <w:p w14:paraId="661C9B5C" w14:textId="77777777" w:rsidR="00850CCA" w:rsidRPr="00D04DD0" w:rsidRDefault="00850CCA" w:rsidP="00DB358C">
      <w:pPr>
        <w:numPr>
          <w:ilvl w:val="0"/>
          <w:numId w:val="9"/>
        </w:numPr>
        <w:spacing w:after="0" w:line="240" w:lineRule="auto"/>
        <w:contextualSpacing/>
        <w:jc w:val="both"/>
        <w:rPr>
          <w:rFonts w:asciiTheme="majorBidi" w:eastAsia="Calibri" w:hAnsiTheme="majorBidi" w:cstheme="majorBidi"/>
        </w:rPr>
      </w:pPr>
      <w:r w:rsidRPr="00D04DD0">
        <w:rPr>
          <w:rFonts w:asciiTheme="majorBidi" w:eastAsia="Calibri" w:hAnsiTheme="majorBidi" w:cstheme="majorBidi"/>
        </w:rPr>
        <w:t>The name, addresses (street, email, other), and telephone number of the Bidder;</w:t>
      </w:r>
    </w:p>
    <w:p w14:paraId="7281000C" w14:textId="77777777" w:rsidR="00850CCA" w:rsidRPr="00D04DD0" w:rsidRDefault="00850CCA" w:rsidP="00DB358C">
      <w:pPr>
        <w:numPr>
          <w:ilvl w:val="0"/>
          <w:numId w:val="9"/>
        </w:numPr>
        <w:spacing w:after="0" w:line="240" w:lineRule="auto"/>
        <w:contextualSpacing/>
        <w:jc w:val="both"/>
        <w:rPr>
          <w:rFonts w:asciiTheme="majorBidi" w:eastAsia="Calibri" w:hAnsiTheme="majorBidi" w:cstheme="majorBidi"/>
        </w:rPr>
      </w:pPr>
      <w:r w:rsidRPr="00D04DD0">
        <w:rPr>
          <w:rFonts w:asciiTheme="majorBidi" w:eastAsia="Calibri" w:hAnsiTheme="majorBidi" w:cstheme="majorBidi"/>
        </w:rPr>
        <w:t>A detailed technical description /specification of the equipment being offered in sufficient detail to evaluate compliance with the requirements in the solicitation. This may include product literature, or other documents, if necessary;</w:t>
      </w:r>
    </w:p>
    <w:p w14:paraId="59EBAE37" w14:textId="77777777" w:rsidR="00850CCA" w:rsidRPr="00D04DD0" w:rsidRDefault="00850CCA" w:rsidP="00DB358C">
      <w:pPr>
        <w:numPr>
          <w:ilvl w:val="0"/>
          <w:numId w:val="9"/>
        </w:numPr>
        <w:spacing w:after="0" w:line="240" w:lineRule="auto"/>
        <w:contextualSpacing/>
        <w:jc w:val="both"/>
        <w:rPr>
          <w:rFonts w:asciiTheme="majorBidi" w:eastAsia="Calibri" w:hAnsiTheme="majorBidi" w:cstheme="majorBidi"/>
        </w:rPr>
      </w:pPr>
      <w:r w:rsidRPr="00D04DD0">
        <w:rPr>
          <w:rFonts w:asciiTheme="majorBidi" w:eastAsia="Calibri" w:hAnsiTheme="majorBidi" w:cstheme="majorBidi"/>
        </w:rPr>
        <w:t>Terms of any offer related warranty;</w:t>
      </w:r>
    </w:p>
    <w:p w14:paraId="41875683" w14:textId="77777777" w:rsidR="003E70A6" w:rsidRPr="00D04DD0" w:rsidRDefault="00850CCA" w:rsidP="00DB358C">
      <w:pPr>
        <w:numPr>
          <w:ilvl w:val="0"/>
          <w:numId w:val="9"/>
        </w:numPr>
        <w:spacing w:after="0" w:line="240" w:lineRule="auto"/>
        <w:contextualSpacing/>
        <w:jc w:val="both"/>
        <w:rPr>
          <w:rFonts w:asciiTheme="majorBidi" w:eastAsia="Calibri" w:hAnsiTheme="majorBidi" w:cstheme="majorBidi"/>
        </w:rPr>
      </w:pPr>
      <w:r w:rsidRPr="00D04DD0">
        <w:rPr>
          <w:rFonts w:asciiTheme="majorBidi" w:eastAsia="Calibri" w:hAnsiTheme="majorBidi" w:cstheme="majorBidi"/>
        </w:rPr>
        <w:t>Price, including transport, as applicable;</w:t>
      </w:r>
    </w:p>
    <w:p w14:paraId="000EB3F7" w14:textId="6BCDC503" w:rsidR="003E70A6" w:rsidRPr="00D04DD0" w:rsidRDefault="003E70A6" w:rsidP="00790637">
      <w:pPr>
        <w:numPr>
          <w:ilvl w:val="0"/>
          <w:numId w:val="9"/>
        </w:numPr>
        <w:spacing w:after="0" w:line="240" w:lineRule="auto"/>
        <w:contextualSpacing/>
        <w:jc w:val="both"/>
        <w:rPr>
          <w:rFonts w:asciiTheme="majorBidi" w:eastAsia="Calibri" w:hAnsiTheme="majorBidi" w:cstheme="majorBidi"/>
        </w:rPr>
      </w:pPr>
      <w:r w:rsidRPr="00D04DD0">
        <w:rPr>
          <w:rFonts w:asciiTheme="majorBidi" w:eastAsia="Calibri" w:hAnsiTheme="majorBidi" w:cstheme="majorBidi"/>
        </w:rPr>
        <w:t xml:space="preserve">Summary price table </w:t>
      </w:r>
      <w:r w:rsidR="00856502" w:rsidRPr="00D04DD0">
        <w:rPr>
          <w:rFonts w:asciiTheme="majorBidi" w:eastAsia="Calibri" w:hAnsiTheme="majorBidi" w:cstheme="majorBidi"/>
        </w:rPr>
        <w:t>of unit prices</w:t>
      </w:r>
      <w:r w:rsidRPr="00D04DD0">
        <w:rPr>
          <w:rFonts w:asciiTheme="majorBidi" w:eastAsia="Calibri" w:hAnsiTheme="majorBidi" w:cstheme="majorBidi"/>
        </w:rPr>
        <w:t xml:space="preserve">; </w:t>
      </w:r>
    </w:p>
    <w:p w14:paraId="4F1AAC13" w14:textId="77777777" w:rsidR="00850CCA" w:rsidRPr="00D04DD0" w:rsidRDefault="003E70A6" w:rsidP="00DB358C">
      <w:pPr>
        <w:numPr>
          <w:ilvl w:val="0"/>
          <w:numId w:val="9"/>
        </w:numPr>
        <w:spacing w:after="0" w:line="240" w:lineRule="auto"/>
        <w:contextualSpacing/>
        <w:jc w:val="both"/>
        <w:rPr>
          <w:rFonts w:asciiTheme="majorBidi" w:eastAsia="Calibri" w:hAnsiTheme="majorBidi" w:cstheme="majorBidi"/>
        </w:rPr>
      </w:pPr>
      <w:r w:rsidRPr="00D04DD0">
        <w:rPr>
          <w:rFonts w:asciiTheme="majorBidi" w:eastAsia="Calibri" w:hAnsiTheme="majorBidi" w:cstheme="majorBidi"/>
        </w:rPr>
        <w:t>“Remit to”/ “</w:t>
      </w:r>
      <w:r w:rsidR="00850CCA" w:rsidRPr="00D04DD0">
        <w:rPr>
          <w:rFonts w:asciiTheme="majorBidi" w:eastAsia="Calibri" w:hAnsiTheme="majorBidi" w:cstheme="majorBidi"/>
        </w:rPr>
        <w:t xml:space="preserve">Submit to” address, if different than mailing address; </w:t>
      </w:r>
    </w:p>
    <w:p w14:paraId="4D482839" w14:textId="77777777" w:rsidR="00850CCA" w:rsidRPr="00D04DD0" w:rsidRDefault="00850CCA" w:rsidP="00DB358C">
      <w:pPr>
        <w:numPr>
          <w:ilvl w:val="0"/>
          <w:numId w:val="9"/>
        </w:numPr>
        <w:spacing w:after="0" w:line="240" w:lineRule="auto"/>
        <w:contextualSpacing/>
        <w:jc w:val="both"/>
        <w:rPr>
          <w:rFonts w:asciiTheme="majorBidi" w:eastAsia="Calibri" w:hAnsiTheme="majorBidi" w:cstheme="majorBidi"/>
        </w:rPr>
      </w:pPr>
      <w:r w:rsidRPr="00D04DD0">
        <w:rPr>
          <w:rFonts w:asciiTheme="majorBidi" w:eastAsia="Calibri" w:hAnsiTheme="majorBidi" w:cstheme="majorBidi"/>
        </w:rPr>
        <w:t>Manufac</w:t>
      </w:r>
      <w:r w:rsidR="003E70A6" w:rsidRPr="00D04DD0">
        <w:rPr>
          <w:rFonts w:asciiTheme="majorBidi" w:eastAsia="Calibri" w:hAnsiTheme="majorBidi" w:cstheme="majorBidi"/>
        </w:rPr>
        <w:t>turer warranty of the equipment;</w:t>
      </w:r>
    </w:p>
    <w:p w14:paraId="643BF995" w14:textId="77777777" w:rsidR="00850CCA" w:rsidRPr="00D04DD0" w:rsidRDefault="00850CCA" w:rsidP="00DB358C">
      <w:pPr>
        <w:numPr>
          <w:ilvl w:val="0"/>
          <w:numId w:val="9"/>
        </w:numPr>
        <w:spacing w:after="0" w:line="240" w:lineRule="auto"/>
        <w:contextualSpacing/>
        <w:jc w:val="both"/>
        <w:rPr>
          <w:rFonts w:asciiTheme="majorBidi" w:eastAsia="Calibri" w:hAnsiTheme="majorBidi" w:cstheme="majorBidi"/>
        </w:rPr>
      </w:pPr>
      <w:r w:rsidRPr="00D04DD0">
        <w:rPr>
          <w:rFonts w:asciiTheme="majorBidi" w:eastAsia="Calibri" w:hAnsiTheme="majorBidi" w:cstheme="majorBidi"/>
        </w:rPr>
        <w:t xml:space="preserve">Manufacturer catalogues showing brand and model. </w:t>
      </w:r>
    </w:p>
    <w:p w14:paraId="6BE2B207" w14:textId="77777777" w:rsidR="00850CCA" w:rsidRPr="00D04DD0" w:rsidRDefault="00850CCA" w:rsidP="00DB358C">
      <w:pPr>
        <w:spacing w:after="0" w:line="240" w:lineRule="auto"/>
        <w:jc w:val="both"/>
        <w:rPr>
          <w:rFonts w:asciiTheme="majorBidi" w:eastAsia="Calibri" w:hAnsiTheme="majorBidi" w:cstheme="majorBidi"/>
        </w:rPr>
      </w:pPr>
    </w:p>
    <w:p w14:paraId="72D49BC5" w14:textId="77777777" w:rsidR="00850CCA" w:rsidRPr="00D04DD0" w:rsidRDefault="00850CCA" w:rsidP="00DB358C">
      <w:pPr>
        <w:numPr>
          <w:ilvl w:val="0"/>
          <w:numId w:val="13"/>
        </w:numPr>
        <w:spacing w:after="0" w:line="240" w:lineRule="auto"/>
        <w:ind w:left="360"/>
        <w:contextualSpacing/>
        <w:jc w:val="both"/>
        <w:rPr>
          <w:rFonts w:asciiTheme="majorBidi" w:eastAsia="Calibri" w:hAnsiTheme="majorBidi" w:cstheme="majorBidi"/>
          <w:b/>
        </w:rPr>
      </w:pPr>
      <w:r w:rsidRPr="00D04DD0">
        <w:rPr>
          <w:rFonts w:asciiTheme="majorBidi" w:eastAsia="Calibri" w:hAnsiTheme="majorBidi" w:cstheme="majorBidi"/>
          <w:b/>
        </w:rPr>
        <w:t>Questions/Clarification Requests:</w:t>
      </w:r>
    </w:p>
    <w:p w14:paraId="0A420326" w14:textId="77777777" w:rsidR="00850CCA" w:rsidRPr="00E06105" w:rsidRDefault="00850CCA" w:rsidP="00FC0A72">
      <w:pPr>
        <w:spacing w:after="0" w:line="240" w:lineRule="auto"/>
        <w:jc w:val="both"/>
        <w:rPr>
          <w:rFonts w:asciiTheme="majorBidi" w:eastAsia="Calibri" w:hAnsiTheme="majorBidi" w:cstheme="majorBidi"/>
        </w:rPr>
      </w:pPr>
      <w:r w:rsidRPr="00D04DD0">
        <w:rPr>
          <w:rFonts w:asciiTheme="majorBidi" w:eastAsia="Calibri" w:hAnsiTheme="majorBidi" w:cstheme="majorBidi"/>
        </w:rPr>
        <w:t>Questions related to this RF</w:t>
      </w:r>
      <w:r w:rsidR="00A420C4" w:rsidRPr="00D04DD0">
        <w:rPr>
          <w:rFonts w:asciiTheme="majorBidi" w:eastAsia="Calibri" w:hAnsiTheme="majorBidi" w:cstheme="majorBidi"/>
        </w:rPr>
        <w:t>Q</w:t>
      </w:r>
      <w:r w:rsidRPr="00D04DD0">
        <w:rPr>
          <w:rFonts w:asciiTheme="majorBidi" w:eastAsia="Calibri" w:hAnsiTheme="majorBidi" w:cstheme="majorBidi"/>
        </w:rPr>
        <w:t xml:space="preserve"> shall be submitted i</w:t>
      </w:r>
      <w:r w:rsidR="00FB7183" w:rsidRPr="00D04DD0">
        <w:rPr>
          <w:rFonts w:asciiTheme="majorBidi" w:eastAsia="Calibri" w:hAnsiTheme="majorBidi" w:cstheme="majorBidi"/>
        </w:rPr>
        <w:t xml:space="preserve">n writing to </w:t>
      </w:r>
      <w:r w:rsidR="00193ECB" w:rsidRPr="00D04DD0">
        <w:rPr>
          <w:rFonts w:asciiTheme="majorBidi" w:eastAsia="Calibri" w:hAnsiTheme="majorBidi" w:cstheme="majorBidi"/>
        </w:rPr>
        <w:t>ES</w:t>
      </w:r>
      <w:r w:rsidR="00A420C4" w:rsidRPr="00D04DD0">
        <w:rPr>
          <w:rFonts w:asciiTheme="majorBidi" w:eastAsia="Calibri" w:hAnsiTheme="majorBidi" w:cstheme="majorBidi"/>
        </w:rPr>
        <w:t xml:space="preserve"> Procurement, </w:t>
      </w:r>
      <w:r w:rsidRPr="00D04DD0">
        <w:rPr>
          <w:rFonts w:asciiTheme="majorBidi" w:eastAsia="Calibri" w:hAnsiTheme="majorBidi" w:cstheme="majorBidi"/>
        </w:rPr>
        <w:t>via email</w:t>
      </w:r>
      <w:r w:rsidR="00C76A25" w:rsidRPr="00D04DD0">
        <w:rPr>
          <w:rFonts w:asciiTheme="majorBidi" w:eastAsia="Calibri" w:hAnsiTheme="majorBidi" w:cstheme="majorBidi"/>
        </w:rPr>
        <w:t>:</w:t>
      </w:r>
      <w:r w:rsidR="00765BCF" w:rsidRPr="00D04DD0">
        <w:rPr>
          <w:rFonts w:asciiTheme="majorBidi" w:eastAsia="Calibri" w:hAnsiTheme="majorBidi" w:cstheme="majorBidi"/>
        </w:rPr>
        <w:t xml:space="preserve"> </w:t>
      </w:r>
      <w:hyperlink r:id="rId10" w:history="1">
        <w:r w:rsidR="00C76A25" w:rsidRPr="00D04DD0">
          <w:rPr>
            <w:rStyle w:val="Hyperlink"/>
            <w:rFonts w:asciiTheme="majorBidi" w:hAnsiTheme="majorBidi" w:cstheme="majorBidi"/>
            <w:b/>
            <w:bCs/>
          </w:rPr>
          <w:t>Tenders@esprogram.org</w:t>
        </w:r>
      </w:hyperlink>
      <w:r w:rsidR="00C76A25" w:rsidRPr="00D04DD0">
        <w:rPr>
          <w:rStyle w:val="Hyperlink"/>
          <w:rFonts w:asciiTheme="majorBidi" w:hAnsiTheme="majorBidi" w:cstheme="majorBidi"/>
          <w:b/>
          <w:bCs/>
        </w:rPr>
        <w:t xml:space="preserve"> </w:t>
      </w:r>
      <w:r w:rsidR="00765BCF" w:rsidRPr="00D04DD0">
        <w:rPr>
          <w:rFonts w:asciiTheme="majorBidi" w:eastAsia="Calibri" w:hAnsiTheme="majorBidi" w:cstheme="majorBidi"/>
        </w:rPr>
        <w:t xml:space="preserve">by the time and date listed on the cover page. </w:t>
      </w:r>
    </w:p>
    <w:p w14:paraId="217F8619" w14:textId="77777777" w:rsidR="00850CCA" w:rsidRPr="005B27B0" w:rsidRDefault="00850CCA" w:rsidP="00DB358C">
      <w:pPr>
        <w:tabs>
          <w:tab w:val="left" w:pos="720"/>
        </w:tabs>
        <w:spacing w:after="0" w:line="240" w:lineRule="auto"/>
        <w:jc w:val="both"/>
        <w:rPr>
          <w:rFonts w:asciiTheme="majorBidi" w:eastAsia="Calibri" w:hAnsiTheme="majorBidi" w:cstheme="majorBidi"/>
        </w:rPr>
      </w:pPr>
    </w:p>
    <w:p w14:paraId="64915A31" w14:textId="77777777" w:rsidR="00723F1A" w:rsidRDefault="00723F1A" w:rsidP="009607BA">
      <w:pPr>
        <w:tabs>
          <w:tab w:val="left" w:pos="720"/>
        </w:tabs>
        <w:spacing w:line="240" w:lineRule="auto"/>
        <w:ind w:left="576"/>
        <w:jc w:val="center"/>
        <w:rPr>
          <w:rFonts w:asciiTheme="majorBidi" w:eastAsia="Times New Roman" w:hAnsiTheme="majorBidi" w:cstheme="majorBidi"/>
          <w:b/>
          <w:bCs/>
          <w:color w:val="C00000"/>
        </w:rPr>
      </w:pPr>
    </w:p>
    <w:p w14:paraId="242860AD" w14:textId="3ABB5A1B" w:rsidR="00723F1A" w:rsidRDefault="00723F1A" w:rsidP="009607BA">
      <w:pPr>
        <w:tabs>
          <w:tab w:val="left" w:pos="720"/>
        </w:tabs>
        <w:spacing w:line="240" w:lineRule="auto"/>
        <w:ind w:left="576"/>
        <w:jc w:val="center"/>
        <w:rPr>
          <w:rFonts w:asciiTheme="majorBidi" w:eastAsia="Times New Roman" w:hAnsiTheme="majorBidi" w:cstheme="majorBidi"/>
          <w:b/>
          <w:bCs/>
          <w:color w:val="C00000"/>
        </w:rPr>
      </w:pPr>
    </w:p>
    <w:p w14:paraId="407CA309" w14:textId="69749ECB" w:rsidR="004A376E" w:rsidRDefault="004A376E" w:rsidP="009607BA">
      <w:pPr>
        <w:tabs>
          <w:tab w:val="left" w:pos="720"/>
        </w:tabs>
        <w:spacing w:line="240" w:lineRule="auto"/>
        <w:ind w:left="576"/>
        <w:jc w:val="center"/>
        <w:rPr>
          <w:rFonts w:asciiTheme="majorBidi" w:eastAsia="Times New Roman" w:hAnsiTheme="majorBidi" w:cstheme="majorBidi"/>
          <w:b/>
          <w:bCs/>
          <w:color w:val="C00000"/>
        </w:rPr>
      </w:pPr>
    </w:p>
    <w:p w14:paraId="39FCC151" w14:textId="647A5C8E" w:rsidR="004A376E" w:rsidRDefault="004A376E" w:rsidP="009607BA">
      <w:pPr>
        <w:tabs>
          <w:tab w:val="left" w:pos="720"/>
        </w:tabs>
        <w:spacing w:line="240" w:lineRule="auto"/>
        <w:ind w:left="576"/>
        <w:jc w:val="center"/>
        <w:rPr>
          <w:rFonts w:asciiTheme="majorBidi" w:eastAsia="Times New Roman" w:hAnsiTheme="majorBidi" w:cstheme="majorBidi"/>
          <w:b/>
          <w:bCs/>
          <w:color w:val="C00000"/>
        </w:rPr>
      </w:pPr>
    </w:p>
    <w:p w14:paraId="453D9FDB" w14:textId="52E5B2AD" w:rsidR="004A376E" w:rsidRDefault="004A376E" w:rsidP="009607BA">
      <w:pPr>
        <w:tabs>
          <w:tab w:val="left" w:pos="720"/>
        </w:tabs>
        <w:spacing w:line="240" w:lineRule="auto"/>
        <w:ind w:left="576"/>
        <w:jc w:val="center"/>
        <w:rPr>
          <w:rFonts w:asciiTheme="majorBidi" w:eastAsia="Times New Roman" w:hAnsiTheme="majorBidi" w:cstheme="majorBidi"/>
          <w:b/>
          <w:bCs/>
          <w:color w:val="C00000"/>
        </w:rPr>
      </w:pPr>
    </w:p>
    <w:p w14:paraId="51046AB1" w14:textId="552C7543" w:rsidR="004A376E" w:rsidRDefault="004A376E" w:rsidP="009607BA">
      <w:pPr>
        <w:tabs>
          <w:tab w:val="left" w:pos="720"/>
        </w:tabs>
        <w:spacing w:line="240" w:lineRule="auto"/>
        <w:ind w:left="576"/>
        <w:jc w:val="center"/>
        <w:rPr>
          <w:rFonts w:asciiTheme="majorBidi" w:eastAsia="Times New Roman" w:hAnsiTheme="majorBidi" w:cstheme="majorBidi"/>
          <w:b/>
          <w:bCs/>
          <w:color w:val="C00000"/>
        </w:rPr>
      </w:pPr>
    </w:p>
    <w:p w14:paraId="259B7E6E" w14:textId="288B4F44" w:rsidR="004A376E" w:rsidRDefault="004A376E" w:rsidP="009607BA">
      <w:pPr>
        <w:tabs>
          <w:tab w:val="left" w:pos="720"/>
        </w:tabs>
        <w:spacing w:line="240" w:lineRule="auto"/>
        <w:ind w:left="576"/>
        <w:jc w:val="center"/>
        <w:rPr>
          <w:rFonts w:asciiTheme="majorBidi" w:eastAsia="Times New Roman" w:hAnsiTheme="majorBidi" w:cstheme="majorBidi"/>
          <w:b/>
          <w:bCs/>
          <w:color w:val="C00000"/>
        </w:rPr>
      </w:pPr>
    </w:p>
    <w:p w14:paraId="036CB83A" w14:textId="5ACA93AB" w:rsidR="004A376E" w:rsidRDefault="004A376E" w:rsidP="009607BA">
      <w:pPr>
        <w:tabs>
          <w:tab w:val="left" w:pos="720"/>
        </w:tabs>
        <w:spacing w:line="240" w:lineRule="auto"/>
        <w:ind w:left="576"/>
        <w:jc w:val="center"/>
        <w:rPr>
          <w:rFonts w:asciiTheme="majorBidi" w:eastAsia="Times New Roman" w:hAnsiTheme="majorBidi" w:cstheme="majorBidi"/>
          <w:b/>
          <w:bCs/>
          <w:color w:val="C00000"/>
        </w:rPr>
      </w:pPr>
    </w:p>
    <w:p w14:paraId="288FDE31" w14:textId="14089B9A" w:rsidR="004A376E" w:rsidRDefault="004A376E" w:rsidP="009607BA">
      <w:pPr>
        <w:tabs>
          <w:tab w:val="left" w:pos="720"/>
        </w:tabs>
        <w:spacing w:line="240" w:lineRule="auto"/>
        <w:ind w:left="576"/>
        <w:jc w:val="center"/>
        <w:rPr>
          <w:rFonts w:asciiTheme="majorBidi" w:eastAsia="Times New Roman" w:hAnsiTheme="majorBidi" w:cstheme="majorBidi"/>
          <w:b/>
          <w:bCs/>
          <w:color w:val="C00000"/>
        </w:rPr>
      </w:pPr>
    </w:p>
    <w:p w14:paraId="2946319F" w14:textId="387E6AEF" w:rsidR="004A376E" w:rsidRDefault="004A376E" w:rsidP="009607BA">
      <w:pPr>
        <w:tabs>
          <w:tab w:val="left" w:pos="720"/>
        </w:tabs>
        <w:spacing w:line="240" w:lineRule="auto"/>
        <w:ind w:left="576"/>
        <w:jc w:val="center"/>
        <w:rPr>
          <w:rFonts w:asciiTheme="majorBidi" w:eastAsia="Times New Roman" w:hAnsiTheme="majorBidi" w:cstheme="majorBidi"/>
          <w:b/>
          <w:bCs/>
          <w:color w:val="C00000"/>
        </w:rPr>
      </w:pPr>
    </w:p>
    <w:p w14:paraId="344836E3" w14:textId="6FF7B5B2" w:rsidR="00850CCA" w:rsidRPr="00822459" w:rsidRDefault="00850CCA" w:rsidP="009607BA">
      <w:pPr>
        <w:tabs>
          <w:tab w:val="left" w:pos="720"/>
        </w:tabs>
        <w:spacing w:line="240" w:lineRule="auto"/>
        <w:ind w:left="576"/>
        <w:jc w:val="center"/>
        <w:rPr>
          <w:rFonts w:asciiTheme="majorBidi" w:eastAsia="Times New Roman" w:hAnsiTheme="majorBidi" w:cstheme="majorBidi"/>
          <w:b/>
          <w:bCs/>
          <w:color w:val="C00000"/>
        </w:rPr>
      </w:pPr>
      <w:r w:rsidRPr="00822459">
        <w:rPr>
          <w:rFonts w:asciiTheme="majorBidi" w:eastAsia="Times New Roman" w:hAnsiTheme="majorBidi" w:cstheme="majorBidi"/>
          <w:b/>
          <w:bCs/>
          <w:color w:val="C00000"/>
        </w:rPr>
        <w:lastRenderedPageBreak/>
        <w:t>(!!!) VERY IMPORTANT</w:t>
      </w:r>
    </w:p>
    <w:p w14:paraId="516E7915" w14:textId="77777777" w:rsidR="004C601E" w:rsidRPr="002912B7" w:rsidRDefault="00850CCA" w:rsidP="009607BA">
      <w:pPr>
        <w:tabs>
          <w:tab w:val="left" w:pos="720"/>
        </w:tabs>
        <w:spacing w:line="240" w:lineRule="auto"/>
        <w:ind w:left="576"/>
        <w:rPr>
          <w:rFonts w:asciiTheme="majorBidi" w:eastAsia="Times New Roman" w:hAnsiTheme="majorBidi" w:cstheme="majorBidi"/>
          <w:b/>
          <w:bCs/>
          <w:color w:val="C00000"/>
        </w:rPr>
      </w:pPr>
      <w:r w:rsidRPr="002912B7">
        <w:rPr>
          <w:rFonts w:asciiTheme="majorBidi" w:eastAsia="Times New Roman" w:hAnsiTheme="majorBidi" w:cstheme="majorBidi"/>
          <w:b/>
          <w:bCs/>
          <w:color w:val="C00000"/>
        </w:rPr>
        <w:t>THE CONTRACT/PURCHASE ORDERS RESULTING FROM THIS SOLICICTATION MUST BE SIGNED BY BOTH PARTIES IN ORDER TO BE CONSIDERED VALID AND IN FORCE.</w:t>
      </w:r>
    </w:p>
    <w:p w14:paraId="1627F392" w14:textId="77777777" w:rsidR="00850CCA" w:rsidRPr="00D04DD0" w:rsidRDefault="00850CCA" w:rsidP="009607BA">
      <w:pPr>
        <w:tabs>
          <w:tab w:val="left" w:pos="720"/>
        </w:tabs>
        <w:spacing w:line="240" w:lineRule="auto"/>
        <w:ind w:left="576"/>
        <w:jc w:val="both"/>
        <w:rPr>
          <w:rFonts w:asciiTheme="majorBidi" w:eastAsia="Times New Roman" w:hAnsiTheme="majorBidi" w:cstheme="majorBidi"/>
          <w:b/>
          <w:bCs/>
          <w:color w:val="C00000"/>
        </w:rPr>
      </w:pPr>
      <w:r w:rsidRPr="002912B7">
        <w:rPr>
          <w:rFonts w:asciiTheme="majorBidi" w:eastAsia="Times New Roman" w:hAnsiTheme="majorBidi" w:cstheme="majorBidi"/>
          <w:b/>
          <w:bCs/>
          <w:color w:val="C00000"/>
        </w:rPr>
        <w:t xml:space="preserve">ALL COSTS ASSOCIATED WITH, BUT NOT LIMITED TO, PRODUCTION, PREPARATION AND/OR DELIVERY OF GOODS OR SERVICES, INCLUDING DELIVERIES, ACCEPTED BY BLUMONT STAFF, WITHOUT A FULLY EXECUTED (SIGNED BY BOTH PARTIES) CONTRACT/PURCHASE ORDER, ARE AT THE VENDOR’S RISK ONLY.  </w:t>
      </w:r>
      <w:r w:rsidR="00193ECB" w:rsidRPr="002912B7">
        <w:rPr>
          <w:rFonts w:asciiTheme="majorBidi" w:eastAsia="Times New Roman" w:hAnsiTheme="majorBidi" w:cstheme="majorBidi"/>
          <w:b/>
          <w:bCs/>
          <w:color w:val="C00000"/>
        </w:rPr>
        <w:t>ES</w:t>
      </w:r>
      <w:r w:rsidRPr="002912B7">
        <w:rPr>
          <w:rFonts w:asciiTheme="majorBidi" w:eastAsia="Times New Roman" w:hAnsiTheme="majorBidi" w:cstheme="majorBidi"/>
          <w:b/>
          <w:bCs/>
          <w:color w:val="C00000"/>
        </w:rPr>
        <w:t xml:space="preserve"> SHALL NOT PAY FOR ANY COSTS, WITHOUT LIMITATION, ASSOCIATED WITH PRODUCTION, PREPARARTION OR DELIVERY OF </w:t>
      </w:r>
      <w:r w:rsidRPr="00D04DD0">
        <w:rPr>
          <w:rFonts w:asciiTheme="majorBidi" w:eastAsia="Times New Roman" w:hAnsiTheme="majorBidi" w:cstheme="majorBidi"/>
          <w:b/>
          <w:bCs/>
          <w:color w:val="C00000"/>
        </w:rPr>
        <w:t>GOODS AND/OR SERVICES UNDER THIS OR ANY OTHER CONTRACT/PURCHASE ORDER, WHICH HAS NOT BEEN SIGNED BY BOTH PARTIES</w:t>
      </w:r>
    </w:p>
    <w:p w14:paraId="15B7F2D2" w14:textId="77777777" w:rsidR="00E15453" w:rsidRPr="00D04DD0" w:rsidRDefault="00E15453" w:rsidP="00DB358C">
      <w:pPr>
        <w:spacing w:line="240" w:lineRule="auto"/>
        <w:jc w:val="both"/>
        <w:rPr>
          <w:rFonts w:asciiTheme="majorBidi" w:eastAsia="Times New Roman" w:hAnsiTheme="majorBidi" w:cstheme="majorBidi"/>
          <w:b/>
          <w:iCs/>
          <w:color w:val="000000"/>
        </w:rPr>
      </w:pPr>
      <w:r w:rsidRPr="00D04DD0">
        <w:rPr>
          <w:rFonts w:asciiTheme="majorBidi" w:eastAsia="Times New Roman" w:hAnsiTheme="majorBidi" w:cstheme="majorBidi"/>
          <w:b/>
          <w:iCs/>
          <w:color w:val="000000"/>
        </w:rPr>
        <w:br w:type="page"/>
      </w:r>
    </w:p>
    <w:p w14:paraId="4CEB2067" w14:textId="77777777" w:rsidR="001228BB" w:rsidRPr="00D04DD0" w:rsidRDefault="001228BB" w:rsidP="00DB358C">
      <w:pPr>
        <w:spacing w:line="240" w:lineRule="auto"/>
        <w:jc w:val="both"/>
        <w:rPr>
          <w:rFonts w:asciiTheme="majorBidi" w:eastAsia="Times New Roman" w:hAnsiTheme="majorBidi" w:cstheme="majorBidi"/>
          <w:b/>
          <w:iCs/>
          <w:color w:val="000000"/>
        </w:rPr>
      </w:pPr>
    </w:p>
    <w:p w14:paraId="7346FF82" w14:textId="77777777" w:rsidR="00D30D12" w:rsidRPr="00D04DD0" w:rsidRDefault="00D30D12" w:rsidP="00DB358C">
      <w:pPr>
        <w:spacing w:line="240" w:lineRule="auto"/>
        <w:jc w:val="both"/>
        <w:rPr>
          <w:rFonts w:asciiTheme="majorBidi" w:eastAsia="Times New Roman" w:hAnsiTheme="majorBidi" w:cstheme="majorBidi"/>
          <w:b/>
          <w:iCs/>
          <w:color w:val="000000"/>
        </w:rPr>
      </w:pPr>
      <w:r w:rsidRPr="00D04DD0">
        <w:rPr>
          <w:rFonts w:asciiTheme="majorBidi" w:eastAsia="Times New Roman" w:hAnsiTheme="majorBidi" w:cstheme="majorBidi"/>
          <w:b/>
          <w:iCs/>
          <w:color w:val="000000"/>
        </w:rPr>
        <w:t>Offeror shall sign and submit the below certifications with it Price Quotation.</w:t>
      </w:r>
    </w:p>
    <w:p w14:paraId="05C5143E" w14:textId="77777777" w:rsidR="00D30D12" w:rsidRPr="00D04DD0" w:rsidRDefault="00D30D12" w:rsidP="009607BA">
      <w:pPr>
        <w:spacing w:before="100" w:beforeAutospacing="1" w:after="100" w:afterAutospacing="1" w:line="240" w:lineRule="auto"/>
        <w:jc w:val="center"/>
        <w:rPr>
          <w:rFonts w:asciiTheme="majorBidi" w:eastAsia="Times New Roman" w:hAnsiTheme="majorBidi" w:cstheme="majorBidi"/>
          <w:b/>
          <w:bCs/>
          <w:color w:val="000000"/>
        </w:rPr>
      </w:pPr>
      <w:bookmarkStart w:id="31" w:name="CL_Attachment_J7"/>
      <w:r w:rsidRPr="00D04DD0">
        <w:rPr>
          <w:rFonts w:asciiTheme="majorBidi" w:eastAsia="Times New Roman" w:hAnsiTheme="majorBidi" w:cstheme="majorBidi"/>
          <w:b/>
          <w:iCs/>
          <w:color w:val="000000"/>
        </w:rPr>
        <w:t xml:space="preserve">Certification Regarding </w:t>
      </w:r>
      <w:r w:rsidRPr="00D04DD0">
        <w:rPr>
          <w:rFonts w:asciiTheme="majorBidi" w:eastAsia="Times New Roman" w:hAnsiTheme="majorBidi" w:cstheme="majorBidi"/>
          <w:b/>
          <w:bCs/>
          <w:color w:val="000000"/>
        </w:rPr>
        <w:t>Debarment and Suspension</w:t>
      </w:r>
    </w:p>
    <w:p w14:paraId="74A6454B" w14:textId="77777777" w:rsidR="00D30D12" w:rsidRPr="00D04DD0" w:rsidRDefault="00D30D12" w:rsidP="00DB358C">
      <w:pPr>
        <w:numPr>
          <w:ilvl w:val="0"/>
          <w:numId w:val="5"/>
        </w:numPr>
        <w:tabs>
          <w:tab w:val="right" w:pos="9360"/>
        </w:tabs>
        <w:spacing w:after="120" w:line="240" w:lineRule="auto"/>
        <w:ind w:left="360"/>
        <w:jc w:val="both"/>
        <w:rPr>
          <w:rFonts w:asciiTheme="majorBidi" w:eastAsia="Times New Roman" w:hAnsiTheme="majorBidi" w:cstheme="majorBidi"/>
          <w:color w:val="000000"/>
        </w:rPr>
      </w:pPr>
      <w:r w:rsidRPr="00D04DD0">
        <w:rPr>
          <w:rFonts w:asciiTheme="majorBidi" w:eastAsia="Times New Roman" w:hAnsiTheme="majorBidi" w:cstheme="majorBidi"/>
          <w:color w:val="000000"/>
        </w:rPr>
        <w:t>Contractor certifies to the best of its knowledge and belief that it and its principals:</w:t>
      </w:r>
    </w:p>
    <w:p w14:paraId="29BD45FC" w14:textId="77777777" w:rsidR="00D30D12" w:rsidRPr="00D04DD0" w:rsidRDefault="00D30D12" w:rsidP="00DB358C">
      <w:pPr>
        <w:numPr>
          <w:ilvl w:val="1"/>
          <w:numId w:val="5"/>
        </w:numPr>
        <w:tabs>
          <w:tab w:val="num" w:pos="720"/>
          <w:tab w:val="right" w:pos="9360"/>
        </w:tabs>
        <w:spacing w:after="120" w:line="240" w:lineRule="auto"/>
        <w:ind w:left="720"/>
        <w:jc w:val="both"/>
        <w:rPr>
          <w:rFonts w:asciiTheme="majorBidi" w:eastAsia="Times New Roman" w:hAnsiTheme="majorBidi" w:cstheme="majorBidi"/>
          <w:color w:val="000000"/>
        </w:rPr>
      </w:pPr>
      <w:r w:rsidRPr="00D04DD0">
        <w:rPr>
          <w:rFonts w:asciiTheme="majorBidi" w:eastAsia="Times New Roman" w:hAnsiTheme="majorBidi" w:cstheme="majorBidi"/>
          <w:color w:val="000000"/>
        </w:rPr>
        <w:t>Are not presently debarred, suspended, proposed for disbarment, declared ineligible, or voluntarily excluded from covered transactions by any Federal department or agency;</w:t>
      </w:r>
    </w:p>
    <w:p w14:paraId="5D329236" w14:textId="77777777" w:rsidR="00D30D12" w:rsidRPr="00D04DD0" w:rsidRDefault="00D30D12" w:rsidP="00DB358C">
      <w:pPr>
        <w:numPr>
          <w:ilvl w:val="1"/>
          <w:numId w:val="5"/>
        </w:numPr>
        <w:tabs>
          <w:tab w:val="num" w:pos="720"/>
          <w:tab w:val="right" w:pos="9360"/>
        </w:tabs>
        <w:spacing w:after="120" w:line="240" w:lineRule="auto"/>
        <w:ind w:left="720"/>
        <w:jc w:val="both"/>
        <w:rPr>
          <w:rFonts w:asciiTheme="majorBidi" w:eastAsia="Times New Roman" w:hAnsiTheme="majorBidi" w:cstheme="majorBidi"/>
          <w:color w:val="000000"/>
        </w:rPr>
      </w:pPr>
      <w:r w:rsidRPr="00D04DD0">
        <w:rPr>
          <w:rFonts w:asciiTheme="majorBidi" w:eastAsia="Times New Roman" w:hAnsiTheme="majorBidi" w:cstheme="majorBidi"/>
          <w:color w:val="000000"/>
        </w:rPr>
        <w:t>Have not within a three-year period preceding this application been convicted of or had a civil judgment rendered against them for commission of fraud or a criminal offense in connection with obtaining, attempting to obtain, or performing a public (Federal, State or local) transaction or contract under a public transaction; violation of Federal or State antitrust statues or commission of embezzlement, theft, forgery, bribery, falsification or destruction of records, making false statements, or receiving stolen property;</w:t>
      </w:r>
    </w:p>
    <w:p w14:paraId="78200E43" w14:textId="77777777" w:rsidR="00D30D12" w:rsidRPr="00D04DD0" w:rsidRDefault="00D30D12" w:rsidP="00DB358C">
      <w:pPr>
        <w:numPr>
          <w:ilvl w:val="1"/>
          <w:numId w:val="5"/>
        </w:numPr>
        <w:tabs>
          <w:tab w:val="num" w:pos="720"/>
          <w:tab w:val="right" w:pos="9360"/>
        </w:tabs>
        <w:spacing w:after="120" w:line="240" w:lineRule="auto"/>
        <w:ind w:left="720"/>
        <w:jc w:val="both"/>
        <w:rPr>
          <w:rFonts w:asciiTheme="majorBidi" w:eastAsia="Times New Roman" w:hAnsiTheme="majorBidi" w:cstheme="majorBidi"/>
          <w:color w:val="000000"/>
        </w:rPr>
      </w:pPr>
      <w:r w:rsidRPr="00D04DD0">
        <w:rPr>
          <w:rFonts w:asciiTheme="majorBidi" w:eastAsia="Times New Roman" w:hAnsiTheme="majorBidi" w:cstheme="majorBidi"/>
          <w:color w:val="000000"/>
        </w:rPr>
        <w:t>Are not presently indicted for or otherwise criminally or civilly charged by a governmental entity (Federal, State, or local) with commission of any of the offenses enumerated in paragraph (1) b. of this certification; and</w:t>
      </w:r>
    </w:p>
    <w:p w14:paraId="00D008B8" w14:textId="77777777" w:rsidR="00D30D12" w:rsidRPr="00D04DD0" w:rsidRDefault="00D30D12" w:rsidP="00DB358C">
      <w:pPr>
        <w:numPr>
          <w:ilvl w:val="1"/>
          <w:numId w:val="5"/>
        </w:numPr>
        <w:tabs>
          <w:tab w:val="num" w:pos="720"/>
          <w:tab w:val="right" w:pos="9360"/>
        </w:tabs>
        <w:spacing w:after="120" w:line="240" w:lineRule="auto"/>
        <w:ind w:left="720"/>
        <w:jc w:val="both"/>
        <w:rPr>
          <w:rFonts w:asciiTheme="majorBidi" w:eastAsia="Times New Roman" w:hAnsiTheme="majorBidi" w:cstheme="majorBidi"/>
          <w:color w:val="000000"/>
        </w:rPr>
      </w:pPr>
      <w:r w:rsidRPr="00D04DD0">
        <w:rPr>
          <w:rFonts w:asciiTheme="majorBidi" w:eastAsia="Times New Roman" w:hAnsiTheme="majorBidi" w:cstheme="majorBidi"/>
          <w:color w:val="000000"/>
        </w:rPr>
        <w:t>Have not within a three-year period preceding this application had one or more public transactions (Federal, State, or local) terminated for cause or default.</w:t>
      </w:r>
    </w:p>
    <w:p w14:paraId="47EB2F5E" w14:textId="77777777" w:rsidR="00D30D12" w:rsidRPr="00D04DD0" w:rsidRDefault="00D30D12" w:rsidP="00DB358C">
      <w:pPr>
        <w:tabs>
          <w:tab w:val="right" w:pos="9360"/>
        </w:tabs>
        <w:spacing w:after="120" w:line="240" w:lineRule="auto"/>
        <w:jc w:val="both"/>
        <w:rPr>
          <w:rFonts w:asciiTheme="majorBidi" w:eastAsia="Times New Roman" w:hAnsiTheme="majorBidi" w:cstheme="majorBidi"/>
          <w:color w:val="000000"/>
        </w:rPr>
      </w:pPr>
    </w:p>
    <w:p w14:paraId="24850FA7" w14:textId="77777777" w:rsidR="00D30D12" w:rsidRPr="00D04DD0" w:rsidRDefault="00D30D12" w:rsidP="00DB358C">
      <w:pPr>
        <w:tabs>
          <w:tab w:val="right" w:pos="9360"/>
        </w:tabs>
        <w:spacing w:after="60" w:line="240" w:lineRule="auto"/>
        <w:jc w:val="both"/>
        <w:rPr>
          <w:rFonts w:asciiTheme="majorBidi" w:eastAsia="Times New Roman" w:hAnsiTheme="majorBidi" w:cstheme="majorBidi"/>
          <w:color w:val="000000"/>
        </w:rPr>
      </w:pPr>
      <w:r w:rsidRPr="00D04DD0">
        <w:rPr>
          <w:rFonts w:asciiTheme="majorBidi" w:eastAsia="Times New Roman" w:hAnsiTheme="majorBidi" w:cstheme="majorBidi"/>
          <w:color w:val="000000"/>
        </w:rPr>
        <w:t>As the authorized certifying official, I hereby certify that the above specified certifications are true.</w:t>
      </w:r>
    </w:p>
    <w:p w14:paraId="1FB64B31" w14:textId="77777777" w:rsidR="00D30D12" w:rsidRPr="00D04DD0" w:rsidRDefault="00D30D12" w:rsidP="00DB358C">
      <w:pPr>
        <w:tabs>
          <w:tab w:val="right" w:pos="9360"/>
        </w:tabs>
        <w:spacing w:after="60" w:line="240" w:lineRule="auto"/>
        <w:jc w:val="both"/>
        <w:rPr>
          <w:rFonts w:asciiTheme="majorBidi" w:eastAsia="Times New Roman" w:hAnsiTheme="majorBidi" w:cstheme="majorBidi"/>
          <w:color w:val="000000"/>
        </w:rPr>
      </w:pPr>
    </w:p>
    <w:p w14:paraId="2F6F6241" w14:textId="77777777" w:rsidR="00D30D12" w:rsidRPr="00D04DD0" w:rsidRDefault="00D30D12" w:rsidP="00DB358C">
      <w:pPr>
        <w:tabs>
          <w:tab w:val="right" w:pos="9360"/>
        </w:tabs>
        <w:spacing w:after="60" w:line="240" w:lineRule="auto"/>
        <w:jc w:val="both"/>
        <w:rPr>
          <w:rFonts w:asciiTheme="majorBidi" w:eastAsia="Times New Roman" w:hAnsiTheme="majorBidi" w:cstheme="majorBidi"/>
          <w:color w:val="000000"/>
        </w:rPr>
      </w:pPr>
    </w:p>
    <w:p w14:paraId="5F192E14" w14:textId="77777777" w:rsidR="00D30D12" w:rsidRPr="00D04DD0" w:rsidRDefault="00D30D12" w:rsidP="00DB358C">
      <w:pPr>
        <w:tabs>
          <w:tab w:val="right" w:pos="9360"/>
        </w:tabs>
        <w:spacing w:after="60" w:line="240" w:lineRule="auto"/>
        <w:jc w:val="both"/>
        <w:rPr>
          <w:rFonts w:asciiTheme="majorBidi" w:eastAsia="Times New Roman" w:hAnsiTheme="majorBidi" w:cstheme="majorBidi"/>
          <w:color w:val="000000"/>
        </w:rPr>
      </w:pPr>
    </w:p>
    <w:p w14:paraId="6409A6A1" w14:textId="77777777" w:rsidR="00D30D12" w:rsidRPr="00D04DD0" w:rsidRDefault="00D30D12" w:rsidP="00DB358C">
      <w:pPr>
        <w:tabs>
          <w:tab w:val="right" w:leader="underscore" w:pos="9360"/>
        </w:tabs>
        <w:spacing w:after="60" w:line="240" w:lineRule="auto"/>
        <w:jc w:val="both"/>
        <w:rPr>
          <w:rFonts w:asciiTheme="majorBidi" w:eastAsia="Times New Roman" w:hAnsiTheme="majorBidi" w:cstheme="majorBidi"/>
          <w:color w:val="000000"/>
        </w:rPr>
      </w:pPr>
      <w:r w:rsidRPr="00D04DD0">
        <w:rPr>
          <w:rFonts w:asciiTheme="majorBidi" w:eastAsia="Times New Roman" w:hAnsiTheme="majorBidi" w:cstheme="majorBidi"/>
          <w:color w:val="000000"/>
        </w:rPr>
        <w:t>Business Name:</w:t>
      </w:r>
      <w:r w:rsidRPr="00D04DD0">
        <w:rPr>
          <w:rFonts w:asciiTheme="majorBidi" w:eastAsia="Times New Roman" w:hAnsiTheme="majorBidi" w:cstheme="majorBidi"/>
          <w:color w:val="000000"/>
        </w:rPr>
        <w:tab/>
      </w:r>
      <w:r w:rsidRPr="00D04DD0">
        <w:rPr>
          <w:rFonts w:asciiTheme="majorBidi" w:eastAsia="Times New Roman" w:hAnsiTheme="majorBidi" w:cstheme="majorBidi"/>
          <w:color w:val="000000"/>
        </w:rPr>
        <w:br/>
      </w:r>
    </w:p>
    <w:p w14:paraId="614A67DF" w14:textId="77777777" w:rsidR="00D30D12" w:rsidRPr="00D04DD0" w:rsidRDefault="00D30D12" w:rsidP="00DB358C">
      <w:pPr>
        <w:tabs>
          <w:tab w:val="right" w:leader="underscore" w:pos="4320"/>
          <w:tab w:val="left" w:pos="4680"/>
          <w:tab w:val="right" w:leader="underscore" w:pos="9360"/>
        </w:tabs>
        <w:spacing w:after="60" w:line="240" w:lineRule="auto"/>
        <w:jc w:val="both"/>
        <w:rPr>
          <w:rFonts w:asciiTheme="majorBidi" w:eastAsia="Times New Roman" w:hAnsiTheme="majorBidi" w:cstheme="majorBidi"/>
          <w:color w:val="000000"/>
        </w:rPr>
      </w:pPr>
      <w:r w:rsidRPr="00D04DD0">
        <w:rPr>
          <w:rFonts w:asciiTheme="majorBidi" w:eastAsia="Times New Roman" w:hAnsiTheme="majorBidi" w:cstheme="majorBidi"/>
          <w:color w:val="000000"/>
        </w:rPr>
        <w:tab/>
      </w:r>
      <w:r w:rsidRPr="00D04DD0">
        <w:rPr>
          <w:rFonts w:asciiTheme="majorBidi" w:eastAsia="Times New Roman" w:hAnsiTheme="majorBidi" w:cstheme="majorBidi"/>
          <w:color w:val="000000"/>
        </w:rPr>
        <w:tab/>
      </w:r>
      <w:r w:rsidRPr="00D04DD0">
        <w:rPr>
          <w:rFonts w:asciiTheme="majorBidi" w:eastAsia="Times New Roman" w:hAnsiTheme="majorBidi" w:cstheme="majorBidi"/>
          <w:color w:val="000000"/>
        </w:rPr>
        <w:tab/>
      </w:r>
    </w:p>
    <w:p w14:paraId="7E7FB9BD" w14:textId="77777777" w:rsidR="00D30D12" w:rsidRPr="00D04DD0" w:rsidRDefault="00D30D12" w:rsidP="00DB358C">
      <w:pPr>
        <w:tabs>
          <w:tab w:val="left" w:pos="4680"/>
          <w:tab w:val="right" w:pos="9360"/>
        </w:tabs>
        <w:spacing w:after="0" w:line="240" w:lineRule="auto"/>
        <w:jc w:val="both"/>
        <w:rPr>
          <w:rFonts w:asciiTheme="majorBidi" w:eastAsia="Times New Roman" w:hAnsiTheme="majorBidi" w:cstheme="majorBidi"/>
          <w:color w:val="000000"/>
        </w:rPr>
      </w:pPr>
      <w:r w:rsidRPr="00D04DD0">
        <w:rPr>
          <w:rFonts w:asciiTheme="majorBidi" w:eastAsia="Times New Roman" w:hAnsiTheme="majorBidi" w:cstheme="majorBidi"/>
          <w:color w:val="000000"/>
        </w:rPr>
        <w:t>Authorized Representative Name (print)</w:t>
      </w:r>
      <w:r w:rsidRPr="00D04DD0">
        <w:rPr>
          <w:rFonts w:asciiTheme="majorBidi" w:eastAsia="Times New Roman" w:hAnsiTheme="majorBidi" w:cstheme="majorBidi"/>
          <w:color w:val="000000"/>
        </w:rPr>
        <w:tab/>
        <w:t>Authorized Representative Title (print)</w:t>
      </w:r>
      <w:r w:rsidRPr="00D04DD0">
        <w:rPr>
          <w:rFonts w:asciiTheme="majorBidi" w:eastAsia="Times New Roman" w:hAnsiTheme="majorBidi" w:cstheme="majorBidi"/>
          <w:color w:val="000000"/>
        </w:rPr>
        <w:tab/>
      </w:r>
    </w:p>
    <w:p w14:paraId="05057ECD" w14:textId="77777777" w:rsidR="00D30D12" w:rsidRPr="00D04DD0" w:rsidRDefault="00D30D12" w:rsidP="00DB358C">
      <w:pPr>
        <w:tabs>
          <w:tab w:val="right" w:leader="underscore" w:pos="4320"/>
          <w:tab w:val="left" w:pos="4680"/>
          <w:tab w:val="right" w:leader="underscore" w:pos="9360"/>
        </w:tabs>
        <w:spacing w:after="60" w:line="240" w:lineRule="auto"/>
        <w:jc w:val="both"/>
        <w:rPr>
          <w:rFonts w:asciiTheme="majorBidi" w:eastAsia="Times New Roman" w:hAnsiTheme="majorBidi" w:cstheme="majorBidi"/>
          <w:color w:val="000000"/>
        </w:rPr>
      </w:pPr>
      <w:r w:rsidRPr="00D04DD0">
        <w:rPr>
          <w:rFonts w:asciiTheme="majorBidi" w:eastAsia="Times New Roman" w:hAnsiTheme="majorBidi" w:cstheme="majorBidi"/>
          <w:color w:val="000000"/>
        </w:rPr>
        <w:tab/>
      </w:r>
      <w:r w:rsidRPr="00D04DD0">
        <w:rPr>
          <w:rFonts w:asciiTheme="majorBidi" w:eastAsia="Times New Roman" w:hAnsiTheme="majorBidi" w:cstheme="majorBidi"/>
          <w:color w:val="000000"/>
        </w:rPr>
        <w:tab/>
      </w:r>
      <w:r w:rsidRPr="00D04DD0">
        <w:rPr>
          <w:rFonts w:asciiTheme="majorBidi" w:eastAsia="Times New Roman" w:hAnsiTheme="majorBidi" w:cstheme="majorBidi"/>
          <w:color w:val="000000"/>
        </w:rPr>
        <w:tab/>
      </w:r>
    </w:p>
    <w:p w14:paraId="3EDE2AC1" w14:textId="77777777" w:rsidR="00D30D12" w:rsidRPr="00D04DD0" w:rsidRDefault="00D30D12" w:rsidP="00DB358C">
      <w:pPr>
        <w:tabs>
          <w:tab w:val="left" w:pos="4680"/>
          <w:tab w:val="right" w:pos="9360"/>
        </w:tabs>
        <w:spacing w:after="0" w:line="240" w:lineRule="auto"/>
        <w:jc w:val="both"/>
        <w:rPr>
          <w:rFonts w:asciiTheme="majorBidi" w:eastAsia="Times New Roman" w:hAnsiTheme="majorBidi" w:cstheme="majorBidi"/>
          <w:color w:val="000000"/>
        </w:rPr>
      </w:pPr>
      <w:r w:rsidRPr="00D04DD0">
        <w:rPr>
          <w:rFonts w:asciiTheme="majorBidi" w:eastAsia="Times New Roman" w:hAnsiTheme="majorBidi" w:cstheme="majorBidi"/>
          <w:color w:val="000000"/>
        </w:rPr>
        <w:t>Authorized Representative Signature</w:t>
      </w:r>
      <w:r w:rsidRPr="00D04DD0">
        <w:rPr>
          <w:rFonts w:asciiTheme="majorBidi" w:eastAsia="Times New Roman" w:hAnsiTheme="majorBidi" w:cstheme="majorBidi"/>
          <w:color w:val="000000"/>
        </w:rPr>
        <w:tab/>
        <w:t>Date</w:t>
      </w:r>
    </w:p>
    <w:p w14:paraId="6C1B155D" w14:textId="77777777" w:rsidR="00D30D12" w:rsidRPr="00D04DD0" w:rsidRDefault="00D30D12" w:rsidP="00DB358C">
      <w:pPr>
        <w:tabs>
          <w:tab w:val="left" w:pos="4680"/>
          <w:tab w:val="right" w:pos="9360"/>
        </w:tabs>
        <w:spacing w:after="0" w:line="240" w:lineRule="auto"/>
        <w:jc w:val="both"/>
        <w:rPr>
          <w:rFonts w:asciiTheme="majorBidi" w:eastAsia="Times New Roman" w:hAnsiTheme="majorBidi" w:cstheme="majorBidi"/>
          <w:color w:val="000000"/>
        </w:rPr>
      </w:pPr>
    </w:p>
    <w:p w14:paraId="660F7629" w14:textId="77777777" w:rsidR="00D30D12" w:rsidRPr="00D04DD0" w:rsidRDefault="00D30D12" w:rsidP="00DB358C">
      <w:pPr>
        <w:spacing w:line="240" w:lineRule="auto"/>
        <w:jc w:val="both"/>
        <w:rPr>
          <w:rFonts w:asciiTheme="majorBidi" w:eastAsia="Times New Roman" w:hAnsiTheme="majorBidi" w:cstheme="majorBidi"/>
          <w:b/>
          <w:color w:val="000000"/>
        </w:rPr>
      </w:pPr>
      <w:r w:rsidRPr="00D04DD0">
        <w:rPr>
          <w:rFonts w:asciiTheme="majorBidi" w:eastAsia="Times New Roman" w:hAnsiTheme="majorBidi" w:cstheme="majorBidi"/>
          <w:b/>
          <w:color w:val="000000"/>
        </w:rPr>
        <w:br w:type="page"/>
      </w:r>
    </w:p>
    <w:p w14:paraId="7A34F9F4" w14:textId="77777777" w:rsidR="00D30D12" w:rsidRPr="00D04DD0" w:rsidRDefault="00D30D12" w:rsidP="009607BA">
      <w:pPr>
        <w:spacing w:after="0" w:line="240" w:lineRule="auto"/>
        <w:jc w:val="center"/>
        <w:rPr>
          <w:rFonts w:asciiTheme="majorBidi" w:eastAsia="Times New Roman" w:hAnsiTheme="majorBidi" w:cstheme="majorBidi"/>
          <w:b/>
          <w:color w:val="000000"/>
        </w:rPr>
      </w:pPr>
      <w:r w:rsidRPr="00D04DD0">
        <w:rPr>
          <w:rFonts w:asciiTheme="majorBidi" w:eastAsia="Times New Roman" w:hAnsiTheme="majorBidi" w:cstheme="majorBidi"/>
          <w:b/>
          <w:color w:val="000000"/>
        </w:rPr>
        <w:lastRenderedPageBreak/>
        <w:t>Certification Regarding Lobbying</w:t>
      </w:r>
    </w:p>
    <w:p w14:paraId="5D65F788" w14:textId="77777777" w:rsidR="00D30D12" w:rsidRPr="00D04DD0" w:rsidRDefault="00D30D12" w:rsidP="00DB358C">
      <w:pPr>
        <w:spacing w:after="0" w:line="240" w:lineRule="auto"/>
        <w:jc w:val="both"/>
        <w:rPr>
          <w:rFonts w:asciiTheme="majorBidi" w:eastAsia="Arial Unicode MS" w:hAnsiTheme="majorBidi" w:cstheme="majorBidi"/>
          <w:color w:val="000000"/>
        </w:rPr>
      </w:pPr>
    </w:p>
    <w:p w14:paraId="2BD5F9D8" w14:textId="77777777" w:rsidR="00D30D12" w:rsidRPr="00D04DD0" w:rsidRDefault="00D30D12" w:rsidP="00DB358C">
      <w:pPr>
        <w:spacing w:after="0" w:line="240" w:lineRule="auto"/>
        <w:jc w:val="both"/>
        <w:rPr>
          <w:rFonts w:asciiTheme="majorBidi" w:eastAsia="Arial Unicode MS" w:hAnsiTheme="majorBidi" w:cstheme="majorBidi"/>
          <w:bCs/>
          <w:color w:val="000000"/>
        </w:rPr>
      </w:pPr>
      <w:r w:rsidRPr="00D04DD0">
        <w:rPr>
          <w:rFonts w:asciiTheme="majorBidi" w:eastAsia="Arial Unicode MS" w:hAnsiTheme="majorBidi" w:cstheme="majorBidi"/>
          <w:color w:val="000000"/>
        </w:rPr>
        <w:t xml:space="preserve">By signing this contract, the Contractor certifies that </w:t>
      </w:r>
      <w:r w:rsidRPr="00D04DD0">
        <w:rPr>
          <w:rFonts w:asciiTheme="majorBidi" w:eastAsia="Arial Unicode MS" w:hAnsiTheme="majorBidi" w:cstheme="majorBidi"/>
          <w:bCs/>
          <w:color w:val="000000"/>
        </w:rPr>
        <w:t xml:space="preserve">it will not and has not used Federal appropriated funds to pay any person or organization for influencing or attempting to influence an officer or employee of any US agency, SES II, a member of US Congress, officer or employee of US Congress, or an employee of a member of US Congress in connection with obtaining any Federal contract, grant or any other award covered by 31 U.S.C. 1352. </w:t>
      </w:r>
    </w:p>
    <w:p w14:paraId="4ADE9A5A" w14:textId="77777777" w:rsidR="00D30D12" w:rsidRPr="00D04DD0" w:rsidRDefault="00D30D12" w:rsidP="00DB358C">
      <w:pPr>
        <w:spacing w:after="0" w:line="240" w:lineRule="auto"/>
        <w:jc w:val="both"/>
        <w:rPr>
          <w:rFonts w:asciiTheme="majorBidi" w:eastAsia="Arial Unicode MS" w:hAnsiTheme="majorBidi" w:cstheme="majorBidi"/>
          <w:color w:val="000000"/>
        </w:rPr>
      </w:pPr>
    </w:p>
    <w:p w14:paraId="58D44217" w14:textId="77777777" w:rsidR="00D30D12" w:rsidRPr="00D04DD0" w:rsidRDefault="00D30D12" w:rsidP="00DB358C">
      <w:pPr>
        <w:tabs>
          <w:tab w:val="right" w:pos="9360"/>
        </w:tabs>
        <w:spacing w:after="60" w:line="240" w:lineRule="auto"/>
        <w:jc w:val="both"/>
        <w:rPr>
          <w:rFonts w:asciiTheme="majorBidi" w:eastAsia="Times New Roman" w:hAnsiTheme="majorBidi" w:cstheme="majorBidi"/>
          <w:color w:val="000000"/>
        </w:rPr>
      </w:pPr>
      <w:r w:rsidRPr="00D04DD0">
        <w:rPr>
          <w:rFonts w:asciiTheme="majorBidi" w:eastAsia="Times New Roman" w:hAnsiTheme="majorBidi" w:cstheme="majorBidi"/>
          <w:color w:val="000000"/>
        </w:rPr>
        <w:t>As the authorized certifying official, I hereby certify that the above specified certifications are true.</w:t>
      </w:r>
    </w:p>
    <w:p w14:paraId="61F84C90" w14:textId="77777777" w:rsidR="00D30D12" w:rsidRPr="00D04DD0" w:rsidRDefault="00D30D12" w:rsidP="00DB358C">
      <w:pPr>
        <w:tabs>
          <w:tab w:val="right" w:leader="underscore" w:pos="9360"/>
        </w:tabs>
        <w:spacing w:after="60" w:line="240" w:lineRule="auto"/>
        <w:jc w:val="both"/>
        <w:rPr>
          <w:rFonts w:asciiTheme="majorBidi" w:eastAsia="Times New Roman" w:hAnsiTheme="majorBidi" w:cstheme="majorBidi"/>
          <w:color w:val="000000"/>
        </w:rPr>
      </w:pPr>
    </w:p>
    <w:p w14:paraId="0D9E12D9" w14:textId="77777777" w:rsidR="00D30D12" w:rsidRPr="00D04DD0" w:rsidRDefault="00D30D12" w:rsidP="00DB358C">
      <w:pPr>
        <w:tabs>
          <w:tab w:val="right" w:leader="underscore" w:pos="9360"/>
        </w:tabs>
        <w:spacing w:after="60" w:line="240" w:lineRule="auto"/>
        <w:jc w:val="both"/>
        <w:rPr>
          <w:rFonts w:asciiTheme="majorBidi" w:eastAsia="Times New Roman" w:hAnsiTheme="majorBidi" w:cstheme="majorBidi"/>
          <w:color w:val="000000"/>
        </w:rPr>
      </w:pPr>
      <w:r w:rsidRPr="00D04DD0">
        <w:rPr>
          <w:rFonts w:asciiTheme="majorBidi" w:eastAsia="Times New Roman" w:hAnsiTheme="majorBidi" w:cstheme="majorBidi"/>
          <w:color w:val="000000"/>
        </w:rPr>
        <w:t>Business Name:</w:t>
      </w:r>
      <w:r w:rsidRPr="00D04DD0">
        <w:rPr>
          <w:rFonts w:asciiTheme="majorBidi" w:eastAsia="Times New Roman" w:hAnsiTheme="majorBidi" w:cstheme="majorBidi"/>
          <w:color w:val="000000"/>
        </w:rPr>
        <w:tab/>
      </w:r>
    </w:p>
    <w:p w14:paraId="0445BCD8" w14:textId="77777777" w:rsidR="00D30D12" w:rsidRPr="00D04DD0" w:rsidRDefault="00D30D12" w:rsidP="00DB358C">
      <w:pPr>
        <w:tabs>
          <w:tab w:val="right" w:leader="underscore" w:pos="9360"/>
        </w:tabs>
        <w:spacing w:after="60" w:line="240" w:lineRule="auto"/>
        <w:jc w:val="both"/>
        <w:rPr>
          <w:rFonts w:asciiTheme="majorBidi" w:eastAsia="Times New Roman" w:hAnsiTheme="majorBidi" w:cstheme="majorBidi"/>
          <w:color w:val="000000"/>
        </w:rPr>
      </w:pPr>
    </w:p>
    <w:p w14:paraId="026A4BD1" w14:textId="77777777" w:rsidR="00D30D12" w:rsidRPr="00D04DD0" w:rsidRDefault="00D30D12" w:rsidP="00DB358C">
      <w:pPr>
        <w:tabs>
          <w:tab w:val="right" w:leader="underscore" w:pos="4320"/>
          <w:tab w:val="left" w:pos="4680"/>
          <w:tab w:val="right" w:leader="underscore" w:pos="9360"/>
        </w:tabs>
        <w:spacing w:after="60" w:line="240" w:lineRule="auto"/>
        <w:jc w:val="both"/>
        <w:rPr>
          <w:rFonts w:asciiTheme="majorBidi" w:eastAsia="Times New Roman" w:hAnsiTheme="majorBidi" w:cstheme="majorBidi"/>
          <w:color w:val="000000"/>
        </w:rPr>
      </w:pPr>
      <w:r w:rsidRPr="00D04DD0">
        <w:rPr>
          <w:rFonts w:asciiTheme="majorBidi" w:eastAsia="Times New Roman" w:hAnsiTheme="majorBidi" w:cstheme="majorBidi"/>
          <w:color w:val="000000"/>
        </w:rPr>
        <w:tab/>
      </w:r>
      <w:r w:rsidRPr="00D04DD0">
        <w:rPr>
          <w:rFonts w:asciiTheme="majorBidi" w:eastAsia="Times New Roman" w:hAnsiTheme="majorBidi" w:cstheme="majorBidi"/>
          <w:color w:val="000000"/>
        </w:rPr>
        <w:tab/>
      </w:r>
      <w:r w:rsidRPr="00D04DD0">
        <w:rPr>
          <w:rFonts w:asciiTheme="majorBidi" w:eastAsia="Times New Roman" w:hAnsiTheme="majorBidi" w:cstheme="majorBidi"/>
          <w:color w:val="000000"/>
        </w:rPr>
        <w:tab/>
      </w:r>
    </w:p>
    <w:p w14:paraId="42EB3DE2" w14:textId="77777777" w:rsidR="00D30D12" w:rsidRPr="00D04DD0" w:rsidRDefault="00D30D12" w:rsidP="00DB358C">
      <w:pPr>
        <w:tabs>
          <w:tab w:val="left" w:pos="4680"/>
          <w:tab w:val="right" w:pos="9360"/>
        </w:tabs>
        <w:spacing w:after="0" w:line="240" w:lineRule="auto"/>
        <w:jc w:val="both"/>
        <w:rPr>
          <w:rFonts w:asciiTheme="majorBidi" w:eastAsia="Times New Roman" w:hAnsiTheme="majorBidi" w:cstheme="majorBidi"/>
          <w:color w:val="000000"/>
        </w:rPr>
      </w:pPr>
      <w:r w:rsidRPr="00D04DD0">
        <w:rPr>
          <w:rFonts w:asciiTheme="majorBidi" w:eastAsia="Times New Roman" w:hAnsiTheme="majorBidi" w:cstheme="majorBidi"/>
          <w:color w:val="000000"/>
        </w:rPr>
        <w:t>Authorized Representative Name (print)</w:t>
      </w:r>
      <w:r w:rsidRPr="00D04DD0">
        <w:rPr>
          <w:rFonts w:asciiTheme="majorBidi" w:eastAsia="Times New Roman" w:hAnsiTheme="majorBidi" w:cstheme="majorBidi"/>
          <w:color w:val="000000"/>
        </w:rPr>
        <w:tab/>
        <w:t>Authorized Representative Title (print)</w:t>
      </w:r>
      <w:r w:rsidRPr="00D04DD0">
        <w:rPr>
          <w:rFonts w:asciiTheme="majorBidi" w:eastAsia="Times New Roman" w:hAnsiTheme="majorBidi" w:cstheme="majorBidi"/>
          <w:color w:val="000000"/>
        </w:rPr>
        <w:tab/>
      </w:r>
    </w:p>
    <w:p w14:paraId="55B1E058" w14:textId="77777777" w:rsidR="00D30D12" w:rsidRPr="00D04DD0" w:rsidRDefault="00D30D12" w:rsidP="00DB358C">
      <w:pPr>
        <w:tabs>
          <w:tab w:val="right" w:leader="underscore" w:pos="4320"/>
          <w:tab w:val="left" w:pos="4680"/>
          <w:tab w:val="right" w:leader="underscore" w:pos="9360"/>
        </w:tabs>
        <w:spacing w:after="60" w:line="240" w:lineRule="auto"/>
        <w:jc w:val="both"/>
        <w:rPr>
          <w:rFonts w:asciiTheme="majorBidi" w:eastAsia="Times New Roman" w:hAnsiTheme="majorBidi" w:cstheme="majorBidi"/>
          <w:color w:val="000000"/>
        </w:rPr>
      </w:pPr>
      <w:r w:rsidRPr="00D04DD0">
        <w:rPr>
          <w:rFonts w:asciiTheme="majorBidi" w:eastAsia="Times New Roman" w:hAnsiTheme="majorBidi" w:cstheme="majorBidi"/>
          <w:color w:val="000000"/>
        </w:rPr>
        <w:tab/>
      </w:r>
      <w:r w:rsidRPr="00D04DD0">
        <w:rPr>
          <w:rFonts w:asciiTheme="majorBidi" w:eastAsia="Times New Roman" w:hAnsiTheme="majorBidi" w:cstheme="majorBidi"/>
          <w:color w:val="000000"/>
        </w:rPr>
        <w:tab/>
      </w:r>
      <w:r w:rsidRPr="00D04DD0">
        <w:rPr>
          <w:rFonts w:asciiTheme="majorBidi" w:eastAsia="Times New Roman" w:hAnsiTheme="majorBidi" w:cstheme="majorBidi"/>
          <w:color w:val="000000"/>
        </w:rPr>
        <w:tab/>
      </w:r>
    </w:p>
    <w:p w14:paraId="23F86743" w14:textId="77777777" w:rsidR="00D30D12" w:rsidRPr="00D04DD0" w:rsidRDefault="00D30D12" w:rsidP="00DB358C">
      <w:pPr>
        <w:tabs>
          <w:tab w:val="left" w:pos="4680"/>
          <w:tab w:val="right" w:pos="9360"/>
        </w:tabs>
        <w:spacing w:after="0" w:line="240" w:lineRule="auto"/>
        <w:jc w:val="both"/>
        <w:rPr>
          <w:rFonts w:asciiTheme="majorBidi" w:eastAsia="Times New Roman" w:hAnsiTheme="majorBidi" w:cstheme="majorBidi"/>
          <w:color w:val="000000"/>
        </w:rPr>
      </w:pPr>
      <w:r w:rsidRPr="00D04DD0">
        <w:rPr>
          <w:rFonts w:asciiTheme="majorBidi" w:eastAsia="Times New Roman" w:hAnsiTheme="majorBidi" w:cstheme="majorBidi"/>
          <w:color w:val="000000"/>
        </w:rPr>
        <w:t>Authorized Representative Signature</w:t>
      </w:r>
      <w:r w:rsidRPr="00D04DD0">
        <w:rPr>
          <w:rFonts w:asciiTheme="majorBidi" w:eastAsia="Times New Roman" w:hAnsiTheme="majorBidi" w:cstheme="majorBidi"/>
          <w:color w:val="000000"/>
        </w:rPr>
        <w:tab/>
        <w:t xml:space="preserve">Date </w:t>
      </w:r>
    </w:p>
    <w:p w14:paraId="0B9E4046" w14:textId="77777777" w:rsidR="00D30D12" w:rsidRPr="00D04DD0" w:rsidRDefault="00D30D12" w:rsidP="00DB358C">
      <w:pPr>
        <w:spacing w:after="0" w:line="240" w:lineRule="auto"/>
        <w:jc w:val="both"/>
        <w:rPr>
          <w:rFonts w:asciiTheme="majorBidi" w:eastAsia="Times New Roman" w:hAnsiTheme="majorBidi" w:cstheme="majorBidi"/>
          <w:b/>
          <w:bCs/>
          <w:color w:val="000000"/>
        </w:rPr>
      </w:pPr>
    </w:p>
    <w:p w14:paraId="5114631E" w14:textId="77777777" w:rsidR="00D30D12" w:rsidRPr="00D04DD0" w:rsidRDefault="00D30D12" w:rsidP="00DB358C">
      <w:pPr>
        <w:spacing w:after="0" w:line="240" w:lineRule="auto"/>
        <w:jc w:val="both"/>
        <w:rPr>
          <w:rFonts w:asciiTheme="majorBidi" w:eastAsia="Times New Roman" w:hAnsiTheme="majorBidi" w:cstheme="majorBidi"/>
          <w:b/>
          <w:color w:val="000000"/>
        </w:rPr>
      </w:pPr>
    </w:p>
    <w:p w14:paraId="162B5DC0" w14:textId="77777777" w:rsidR="00D30D12" w:rsidRPr="00D04DD0" w:rsidRDefault="00D30D12" w:rsidP="00DB358C">
      <w:pPr>
        <w:spacing w:after="0" w:line="240" w:lineRule="auto"/>
        <w:jc w:val="both"/>
        <w:rPr>
          <w:rFonts w:asciiTheme="majorBidi" w:eastAsia="Times New Roman" w:hAnsiTheme="majorBidi" w:cstheme="majorBidi"/>
          <w:b/>
          <w:bCs/>
        </w:rPr>
      </w:pPr>
    </w:p>
    <w:p w14:paraId="18B85F27" w14:textId="77777777" w:rsidR="00D30D12" w:rsidRPr="00D04DD0" w:rsidRDefault="00D30D12" w:rsidP="00DB358C">
      <w:pPr>
        <w:spacing w:after="0" w:line="240" w:lineRule="auto"/>
        <w:jc w:val="both"/>
        <w:rPr>
          <w:rFonts w:asciiTheme="majorBidi" w:eastAsia="Times New Roman" w:hAnsiTheme="majorBidi" w:cstheme="majorBidi"/>
          <w:b/>
          <w:bCs/>
        </w:rPr>
      </w:pPr>
    </w:p>
    <w:p w14:paraId="74270AD2" w14:textId="77777777" w:rsidR="00D30D12" w:rsidRPr="00D04DD0" w:rsidRDefault="00D30D12" w:rsidP="00DB358C">
      <w:pPr>
        <w:spacing w:after="0" w:line="240" w:lineRule="auto"/>
        <w:jc w:val="both"/>
        <w:rPr>
          <w:rFonts w:asciiTheme="majorBidi" w:eastAsia="Times New Roman" w:hAnsiTheme="majorBidi" w:cstheme="majorBidi"/>
          <w:b/>
          <w:bCs/>
        </w:rPr>
      </w:pPr>
    </w:p>
    <w:p w14:paraId="18D70836" w14:textId="77777777" w:rsidR="00D30D12" w:rsidRPr="00D04DD0" w:rsidRDefault="00D30D12" w:rsidP="00DB358C">
      <w:pPr>
        <w:spacing w:line="240" w:lineRule="auto"/>
        <w:jc w:val="both"/>
        <w:rPr>
          <w:rFonts w:asciiTheme="majorBidi" w:eastAsia="Times New Roman" w:hAnsiTheme="majorBidi" w:cstheme="majorBidi"/>
          <w:b/>
          <w:bCs/>
        </w:rPr>
      </w:pPr>
      <w:r w:rsidRPr="00D04DD0">
        <w:rPr>
          <w:rFonts w:asciiTheme="majorBidi" w:eastAsia="Times New Roman" w:hAnsiTheme="majorBidi" w:cstheme="majorBidi"/>
          <w:b/>
          <w:bCs/>
        </w:rPr>
        <w:br w:type="page"/>
      </w:r>
    </w:p>
    <w:p w14:paraId="0C62C514" w14:textId="77777777" w:rsidR="00D30D12" w:rsidRPr="00D04DD0" w:rsidRDefault="00D30D12" w:rsidP="009607BA">
      <w:pPr>
        <w:spacing w:after="0" w:line="240" w:lineRule="auto"/>
        <w:jc w:val="center"/>
        <w:rPr>
          <w:rFonts w:asciiTheme="majorBidi" w:eastAsia="Times New Roman" w:hAnsiTheme="majorBidi" w:cstheme="majorBidi"/>
          <w:b/>
          <w:bCs/>
        </w:rPr>
      </w:pPr>
      <w:r w:rsidRPr="00D04DD0">
        <w:rPr>
          <w:rFonts w:asciiTheme="majorBidi" w:eastAsia="Times New Roman" w:hAnsiTheme="majorBidi" w:cstheme="majorBidi"/>
          <w:b/>
          <w:bCs/>
        </w:rPr>
        <w:lastRenderedPageBreak/>
        <w:t>Certification Regarding Terrorist Financing</w:t>
      </w:r>
    </w:p>
    <w:p w14:paraId="442F525A" w14:textId="77777777" w:rsidR="00D30D12" w:rsidRPr="00D04DD0" w:rsidRDefault="00D30D12" w:rsidP="00DB358C">
      <w:pPr>
        <w:spacing w:after="0" w:line="240" w:lineRule="auto"/>
        <w:jc w:val="both"/>
        <w:rPr>
          <w:rFonts w:asciiTheme="majorBidi" w:eastAsia="Times New Roman" w:hAnsiTheme="majorBidi" w:cstheme="majorBidi"/>
        </w:rPr>
      </w:pPr>
    </w:p>
    <w:p w14:paraId="6677287A" w14:textId="77777777" w:rsidR="00D30D12" w:rsidRPr="00D04DD0" w:rsidRDefault="00D30D12" w:rsidP="00DB358C">
      <w:pPr>
        <w:spacing w:after="0" w:line="240" w:lineRule="auto"/>
        <w:jc w:val="both"/>
        <w:rPr>
          <w:rFonts w:asciiTheme="majorBidi" w:eastAsia="Times New Roman" w:hAnsiTheme="majorBidi" w:cstheme="majorBidi"/>
        </w:rPr>
      </w:pPr>
      <w:r w:rsidRPr="00D04DD0">
        <w:rPr>
          <w:rFonts w:asciiTheme="majorBidi" w:eastAsia="Times New Roman" w:hAnsiTheme="majorBidi" w:cstheme="majorBidi"/>
        </w:rPr>
        <w:t>By signing and submitting this application, the Contractor provides and is bound by the certification set out below:</w:t>
      </w:r>
    </w:p>
    <w:p w14:paraId="0458ABBD" w14:textId="77777777" w:rsidR="00D30D12" w:rsidRPr="00D04DD0" w:rsidRDefault="00D30D12" w:rsidP="00DB358C">
      <w:pPr>
        <w:spacing w:after="0" w:line="240" w:lineRule="auto"/>
        <w:jc w:val="both"/>
        <w:rPr>
          <w:rFonts w:asciiTheme="majorBidi" w:eastAsia="Times New Roman" w:hAnsiTheme="majorBidi" w:cstheme="majorBidi"/>
        </w:rPr>
      </w:pPr>
    </w:p>
    <w:p w14:paraId="58C115D9" w14:textId="77777777" w:rsidR="00D30D12" w:rsidRPr="00D04DD0" w:rsidRDefault="00D30D12" w:rsidP="00DB358C">
      <w:pPr>
        <w:spacing w:after="0" w:line="240" w:lineRule="auto"/>
        <w:jc w:val="both"/>
        <w:rPr>
          <w:rFonts w:asciiTheme="majorBidi" w:eastAsia="Times New Roman" w:hAnsiTheme="majorBidi" w:cstheme="majorBidi"/>
        </w:rPr>
      </w:pPr>
      <w:r w:rsidRPr="00D04DD0">
        <w:rPr>
          <w:rFonts w:asciiTheme="majorBidi" w:eastAsia="Times New Roman" w:hAnsiTheme="majorBidi" w:cstheme="majorBidi"/>
        </w:rPr>
        <w:t>1. Contractor, to the best of its current knowledge, did not provide, within the previous ten years, and will take all reasonable steps to ensure that it does not and will not knowingly provide, material support or resources to any individual or entity that commits, attempts to commit, advocates, facilitates, or participates in terrorist acts, or has committed, attempted to commit, facilitated, or participated in terrorist acts, as that term is defined in paragraph 3.</w:t>
      </w:r>
    </w:p>
    <w:p w14:paraId="02701BC6" w14:textId="77777777" w:rsidR="00D30D12" w:rsidRPr="00D04DD0" w:rsidRDefault="00D30D12" w:rsidP="00DB358C">
      <w:pPr>
        <w:spacing w:after="0" w:line="240" w:lineRule="auto"/>
        <w:jc w:val="both"/>
        <w:rPr>
          <w:rFonts w:asciiTheme="majorBidi" w:eastAsia="Times New Roman" w:hAnsiTheme="majorBidi" w:cstheme="majorBidi"/>
        </w:rPr>
      </w:pPr>
    </w:p>
    <w:p w14:paraId="21E62AA9" w14:textId="77777777" w:rsidR="00D30D12" w:rsidRPr="00D04DD0" w:rsidRDefault="00D30D12" w:rsidP="00DB358C">
      <w:pPr>
        <w:spacing w:after="0" w:line="240" w:lineRule="auto"/>
        <w:jc w:val="both"/>
        <w:rPr>
          <w:rFonts w:asciiTheme="majorBidi" w:eastAsia="Times New Roman" w:hAnsiTheme="majorBidi" w:cstheme="majorBidi"/>
        </w:rPr>
      </w:pPr>
      <w:r w:rsidRPr="00D04DD0">
        <w:rPr>
          <w:rFonts w:asciiTheme="majorBidi" w:eastAsia="Times New Roman" w:hAnsiTheme="majorBidi" w:cstheme="majorBidi"/>
        </w:rPr>
        <w:t>2. The following steps may enable Contractor to comply with its obligations under paragraph 1:</w:t>
      </w:r>
    </w:p>
    <w:p w14:paraId="15FF63ED" w14:textId="77777777" w:rsidR="00D30D12" w:rsidRPr="00D04DD0" w:rsidRDefault="00D30D12" w:rsidP="00DB358C">
      <w:pPr>
        <w:spacing w:after="0" w:line="240" w:lineRule="auto"/>
        <w:jc w:val="both"/>
        <w:rPr>
          <w:rFonts w:asciiTheme="majorBidi" w:eastAsia="Times New Roman" w:hAnsiTheme="majorBidi" w:cstheme="majorBidi"/>
        </w:rPr>
      </w:pPr>
    </w:p>
    <w:p w14:paraId="01A92D01" w14:textId="77777777" w:rsidR="00D30D12" w:rsidRPr="00D04DD0" w:rsidRDefault="00D30D12" w:rsidP="00DB358C">
      <w:pPr>
        <w:spacing w:after="0" w:line="240" w:lineRule="auto"/>
        <w:jc w:val="both"/>
        <w:rPr>
          <w:rFonts w:asciiTheme="majorBidi" w:eastAsia="Times New Roman" w:hAnsiTheme="majorBidi" w:cstheme="majorBidi"/>
        </w:rPr>
      </w:pPr>
      <w:r w:rsidRPr="00D04DD0">
        <w:rPr>
          <w:rFonts w:asciiTheme="majorBidi" w:eastAsia="Times New Roman" w:hAnsiTheme="majorBidi" w:cstheme="majorBidi"/>
        </w:rPr>
        <w:t>a. Before providing any material support or resources to an individual or entity, Contractor will verify that the individual or entity does not (</w:t>
      </w:r>
      <w:proofErr w:type="spellStart"/>
      <w:r w:rsidRPr="00D04DD0">
        <w:rPr>
          <w:rFonts w:asciiTheme="majorBidi" w:eastAsia="Times New Roman" w:hAnsiTheme="majorBidi" w:cstheme="majorBidi"/>
        </w:rPr>
        <w:t>i</w:t>
      </w:r>
      <w:proofErr w:type="spellEnd"/>
      <w:r w:rsidRPr="00D04DD0">
        <w:rPr>
          <w:rFonts w:asciiTheme="majorBidi" w:eastAsia="Times New Roman" w:hAnsiTheme="majorBidi" w:cstheme="majorBidi"/>
        </w:rPr>
        <w:t>) appear on the master list of Specially Designated Nationals and Blocked Persons, which list is maintained by the U.S. Treasury’s Office of Foreign Assets Control (OFAC) and is available online at www.epls.gov  or (ii) is not included in any supplementary information concerning prohibited individuals or entities that may be provided by SES II to Contractor.</w:t>
      </w:r>
    </w:p>
    <w:p w14:paraId="523031CA" w14:textId="77777777" w:rsidR="00D30D12" w:rsidRPr="00D04DD0" w:rsidRDefault="00D30D12" w:rsidP="00DB358C">
      <w:pPr>
        <w:spacing w:after="0" w:line="240" w:lineRule="auto"/>
        <w:jc w:val="both"/>
        <w:rPr>
          <w:rFonts w:asciiTheme="majorBidi" w:eastAsia="Times New Roman" w:hAnsiTheme="majorBidi" w:cstheme="majorBidi"/>
        </w:rPr>
      </w:pPr>
    </w:p>
    <w:p w14:paraId="1DF2F597" w14:textId="77777777" w:rsidR="00D30D12" w:rsidRPr="00D04DD0" w:rsidRDefault="00D30D12" w:rsidP="00DB358C">
      <w:pPr>
        <w:spacing w:after="0" w:line="240" w:lineRule="auto"/>
        <w:jc w:val="both"/>
        <w:rPr>
          <w:rFonts w:asciiTheme="majorBidi" w:eastAsia="Times New Roman" w:hAnsiTheme="majorBidi" w:cstheme="majorBidi"/>
        </w:rPr>
      </w:pPr>
      <w:r w:rsidRPr="00D04DD0">
        <w:rPr>
          <w:rFonts w:asciiTheme="majorBidi" w:eastAsia="Times New Roman" w:hAnsiTheme="majorBidi" w:cstheme="majorBidi"/>
        </w:rPr>
        <w:t>b. Before providing any material support or resources to an individual or entity, Contractor also will verify that the individual or entity has not been designated by the United Nations Security (UNSC) sanctions committee established under UNSC Resolution 1267 (1999) (the “1267 Committee”) [individuals and entities linked to the Taliban, Usama bin Laden, or the Al Qaida Organization]. To determine whether there has been a published designation of an individual or entity by the 1267 Committee, Contractor should refer to the consolidated list available online at the Committee’s website: http://www.un.org/Docs/sc/committees/1267/1267ListEng.htm.</w:t>
      </w:r>
    </w:p>
    <w:p w14:paraId="0CC473AE" w14:textId="77777777" w:rsidR="00D30D12" w:rsidRPr="00D04DD0" w:rsidRDefault="00D30D12" w:rsidP="00DB358C">
      <w:pPr>
        <w:spacing w:after="0" w:line="240" w:lineRule="auto"/>
        <w:jc w:val="both"/>
        <w:rPr>
          <w:rFonts w:asciiTheme="majorBidi" w:eastAsia="Times New Roman" w:hAnsiTheme="majorBidi" w:cstheme="majorBidi"/>
        </w:rPr>
      </w:pPr>
    </w:p>
    <w:p w14:paraId="67969B2C" w14:textId="77777777" w:rsidR="00D30D12" w:rsidRPr="00D04DD0" w:rsidRDefault="00D30D12" w:rsidP="00DB358C">
      <w:pPr>
        <w:spacing w:after="0" w:line="240" w:lineRule="auto"/>
        <w:jc w:val="both"/>
        <w:rPr>
          <w:rFonts w:asciiTheme="majorBidi" w:eastAsia="Times New Roman" w:hAnsiTheme="majorBidi" w:cstheme="majorBidi"/>
        </w:rPr>
      </w:pPr>
      <w:r w:rsidRPr="00D04DD0">
        <w:rPr>
          <w:rFonts w:asciiTheme="majorBidi" w:eastAsia="Times New Roman" w:hAnsiTheme="majorBidi" w:cstheme="majorBidi"/>
        </w:rPr>
        <w:t>c. Before providing any material support or resources to an individual or entity Contractor will consider all information about that individual or entity of which it is aware and all public information that is reasonably available to it or of which it should be aware.</w:t>
      </w:r>
    </w:p>
    <w:p w14:paraId="17CBD355" w14:textId="77777777" w:rsidR="00D30D12" w:rsidRPr="00D04DD0" w:rsidRDefault="00D30D12" w:rsidP="00DB358C">
      <w:pPr>
        <w:spacing w:after="0" w:line="240" w:lineRule="auto"/>
        <w:jc w:val="both"/>
        <w:rPr>
          <w:rFonts w:asciiTheme="majorBidi" w:eastAsia="Times New Roman" w:hAnsiTheme="majorBidi" w:cstheme="majorBidi"/>
        </w:rPr>
      </w:pPr>
    </w:p>
    <w:p w14:paraId="01773063" w14:textId="77777777" w:rsidR="00D30D12" w:rsidRPr="00D04DD0" w:rsidRDefault="00D30D12" w:rsidP="00DB358C">
      <w:pPr>
        <w:spacing w:after="0" w:line="240" w:lineRule="auto"/>
        <w:jc w:val="both"/>
        <w:rPr>
          <w:rFonts w:asciiTheme="majorBidi" w:eastAsia="Times New Roman" w:hAnsiTheme="majorBidi" w:cstheme="majorBidi"/>
        </w:rPr>
      </w:pPr>
      <w:r w:rsidRPr="00D04DD0">
        <w:rPr>
          <w:rFonts w:asciiTheme="majorBidi" w:eastAsia="Times New Roman" w:hAnsiTheme="majorBidi" w:cstheme="majorBidi"/>
        </w:rPr>
        <w:t>d. Contractor also will implement reasonable monitoring and oversight procedures to safeguard against assistance being diverted to support terrorist activity.</w:t>
      </w:r>
    </w:p>
    <w:p w14:paraId="5487E489" w14:textId="77777777" w:rsidR="00D30D12" w:rsidRPr="00D04DD0" w:rsidRDefault="00D30D12" w:rsidP="00DB358C">
      <w:pPr>
        <w:spacing w:after="0" w:line="240" w:lineRule="auto"/>
        <w:jc w:val="both"/>
        <w:rPr>
          <w:rFonts w:asciiTheme="majorBidi" w:eastAsia="Times New Roman" w:hAnsiTheme="majorBidi" w:cstheme="majorBidi"/>
        </w:rPr>
      </w:pPr>
    </w:p>
    <w:p w14:paraId="7C5739CD" w14:textId="77777777" w:rsidR="00D30D12" w:rsidRPr="00D04DD0" w:rsidRDefault="00D30D12" w:rsidP="00DB358C">
      <w:pPr>
        <w:spacing w:after="0" w:line="240" w:lineRule="auto"/>
        <w:jc w:val="both"/>
        <w:rPr>
          <w:rFonts w:asciiTheme="majorBidi" w:eastAsia="Times New Roman" w:hAnsiTheme="majorBidi" w:cstheme="majorBidi"/>
        </w:rPr>
      </w:pPr>
      <w:r w:rsidRPr="00D04DD0">
        <w:rPr>
          <w:rFonts w:asciiTheme="majorBidi" w:eastAsia="Times New Roman" w:hAnsiTheme="majorBidi" w:cstheme="majorBidi"/>
        </w:rPr>
        <w:t xml:space="preserve">3. </w:t>
      </w:r>
      <w:proofErr w:type="gramStart"/>
      <w:r w:rsidRPr="00D04DD0">
        <w:rPr>
          <w:rFonts w:asciiTheme="majorBidi" w:eastAsia="Times New Roman" w:hAnsiTheme="majorBidi" w:cstheme="majorBidi"/>
        </w:rPr>
        <w:t>For</w:t>
      </w:r>
      <w:proofErr w:type="gramEnd"/>
      <w:r w:rsidRPr="00D04DD0">
        <w:rPr>
          <w:rFonts w:asciiTheme="majorBidi" w:eastAsia="Times New Roman" w:hAnsiTheme="majorBidi" w:cstheme="majorBidi"/>
        </w:rPr>
        <w:t xml:space="preserve"> purposes of this Certification:</w:t>
      </w:r>
    </w:p>
    <w:p w14:paraId="39517791" w14:textId="77777777" w:rsidR="00D30D12" w:rsidRPr="00D04DD0" w:rsidRDefault="00D30D12" w:rsidP="00DB358C">
      <w:pPr>
        <w:spacing w:after="0" w:line="240" w:lineRule="auto"/>
        <w:jc w:val="both"/>
        <w:rPr>
          <w:rFonts w:asciiTheme="majorBidi" w:eastAsia="Times New Roman" w:hAnsiTheme="majorBidi" w:cstheme="majorBidi"/>
        </w:rPr>
      </w:pPr>
    </w:p>
    <w:p w14:paraId="0564C687" w14:textId="77777777" w:rsidR="00D30D12" w:rsidRPr="00D04DD0" w:rsidRDefault="00D30D12" w:rsidP="00DB358C">
      <w:pPr>
        <w:widowControl w:val="0"/>
        <w:numPr>
          <w:ilvl w:val="0"/>
          <w:numId w:val="4"/>
        </w:numPr>
        <w:spacing w:after="0" w:line="240" w:lineRule="auto"/>
        <w:jc w:val="both"/>
        <w:rPr>
          <w:rFonts w:asciiTheme="majorBidi" w:eastAsia="Times New Roman" w:hAnsiTheme="majorBidi" w:cstheme="majorBidi"/>
        </w:rPr>
      </w:pPr>
      <w:r w:rsidRPr="00D04DD0">
        <w:rPr>
          <w:rFonts w:asciiTheme="majorBidi" w:eastAsia="Times New Roman" w:hAnsiTheme="majorBidi" w:cstheme="majorBidi"/>
        </w:rPr>
        <w:t>“Material support and resources” means currency or monetary instruments or financial securities, financial services, lodging, training, expert advice or assistance, safe houses, false documentation or identification, communications equipment, facilities, weapons, lethal substances, explosives, personnel, transportation, and other physical assets, except medicine or religious materials.</w:t>
      </w:r>
    </w:p>
    <w:p w14:paraId="0620DC26" w14:textId="77777777" w:rsidR="00D30D12" w:rsidRPr="00D04DD0" w:rsidRDefault="00D30D12" w:rsidP="00DB358C">
      <w:pPr>
        <w:spacing w:after="0" w:line="240" w:lineRule="auto"/>
        <w:jc w:val="both"/>
        <w:rPr>
          <w:rFonts w:asciiTheme="majorBidi" w:eastAsia="Times New Roman" w:hAnsiTheme="majorBidi" w:cstheme="majorBidi"/>
        </w:rPr>
      </w:pPr>
    </w:p>
    <w:p w14:paraId="35AA4CA3" w14:textId="77777777" w:rsidR="00D30D12" w:rsidRPr="00D04DD0" w:rsidRDefault="00D30D12" w:rsidP="00DB358C">
      <w:pPr>
        <w:widowControl w:val="0"/>
        <w:numPr>
          <w:ilvl w:val="0"/>
          <w:numId w:val="4"/>
        </w:numPr>
        <w:spacing w:after="0" w:line="240" w:lineRule="auto"/>
        <w:jc w:val="both"/>
        <w:rPr>
          <w:rFonts w:asciiTheme="majorBidi" w:eastAsia="Times New Roman" w:hAnsiTheme="majorBidi" w:cstheme="majorBidi"/>
        </w:rPr>
      </w:pPr>
      <w:r w:rsidRPr="00D04DD0">
        <w:rPr>
          <w:rFonts w:asciiTheme="majorBidi" w:eastAsia="Times New Roman" w:hAnsiTheme="majorBidi" w:cstheme="majorBidi"/>
        </w:rPr>
        <w:t>“Terrorist act” means-</w:t>
      </w:r>
    </w:p>
    <w:p w14:paraId="614AD0D8" w14:textId="77777777" w:rsidR="00D30D12" w:rsidRPr="00D04DD0" w:rsidRDefault="00D30D12" w:rsidP="00DB358C">
      <w:pPr>
        <w:spacing w:after="0" w:line="240" w:lineRule="auto"/>
        <w:jc w:val="both"/>
        <w:rPr>
          <w:rFonts w:asciiTheme="majorBidi" w:eastAsia="Times New Roman" w:hAnsiTheme="majorBidi" w:cstheme="majorBidi"/>
        </w:rPr>
      </w:pPr>
    </w:p>
    <w:p w14:paraId="03DDA570" w14:textId="77777777" w:rsidR="00D30D12" w:rsidRPr="00D04DD0" w:rsidRDefault="00D30D12" w:rsidP="00DB358C">
      <w:pPr>
        <w:widowControl w:val="0"/>
        <w:numPr>
          <w:ilvl w:val="1"/>
          <w:numId w:val="4"/>
        </w:numPr>
        <w:spacing w:after="0" w:line="240" w:lineRule="auto"/>
        <w:jc w:val="both"/>
        <w:rPr>
          <w:rFonts w:asciiTheme="majorBidi" w:eastAsia="Times New Roman" w:hAnsiTheme="majorBidi" w:cstheme="majorBidi"/>
        </w:rPr>
      </w:pPr>
      <w:r w:rsidRPr="00D04DD0">
        <w:rPr>
          <w:rFonts w:asciiTheme="majorBidi" w:eastAsia="Times New Roman" w:hAnsiTheme="majorBidi" w:cstheme="majorBidi"/>
        </w:rPr>
        <w:t xml:space="preserve">an act prohibited pursuant to one of the 12 United Nations Conventions and Protocols related to terrorism (see UN terrorism conventions Internet site: http://untreaty.un.org/English/Terrorism.asp); or </w:t>
      </w:r>
    </w:p>
    <w:p w14:paraId="69207999" w14:textId="77777777" w:rsidR="00D30D12" w:rsidRPr="00D04DD0" w:rsidRDefault="00D30D12" w:rsidP="00DB358C">
      <w:pPr>
        <w:widowControl w:val="0"/>
        <w:numPr>
          <w:ilvl w:val="1"/>
          <w:numId w:val="4"/>
        </w:numPr>
        <w:spacing w:after="0" w:line="240" w:lineRule="auto"/>
        <w:jc w:val="both"/>
        <w:rPr>
          <w:rFonts w:asciiTheme="majorBidi" w:eastAsia="Times New Roman" w:hAnsiTheme="majorBidi" w:cstheme="majorBidi"/>
        </w:rPr>
      </w:pPr>
      <w:r w:rsidRPr="00D04DD0">
        <w:rPr>
          <w:rFonts w:asciiTheme="majorBidi" w:eastAsia="Times New Roman" w:hAnsiTheme="majorBidi" w:cstheme="majorBidi"/>
        </w:rPr>
        <w:lastRenderedPageBreak/>
        <w:t xml:space="preserve">an act of premeditated, politically motivated violence perpetrated against noncombatant targets by sub-national groups or clandestine agents; or </w:t>
      </w:r>
    </w:p>
    <w:p w14:paraId="1DE5E077" w14:textId="77777777" w:rsidR="00D30D12" w:rsidRPr="00D04DD0" w:rsidRDefault="00D30D12" w:rsidP="00DB358C">
      <w:pPr>
        <w:widowControl w:val="0"/>
        <w:numPr>
          <w:ilvl w:val="1"/>
          <w:numId w:val="4"/>
        </w:numPr>
        <w:spacing w:after="0" w:line="240" w:lineRule="auto"/>
        <w:jc w:val="both"/>
        <w:rPr>
          <w:rFonts w:asciiTheme="majorBidi" w:eastAsia="Times New Roman" w:hAnsiTheme="majorBidi" w:cstheme="majorBidi"/>
        </w:rPr>
      </w:pPr>
      <w:r w:rsidRPr="00D04DD0">
        <w:rPr>
          <w:rFonts w:asciiTheme="majorBidi" w:eastAsia="Times New Roman" w:hAnsiTheme="majorBidi" w:cstheme="majorBidi"/>
        </w:rPr>
        <w:t>any other act intended to cause death or serious bodily injury to a civilian, or to any other person not taking an active part in hostilities in a situation of armed conflict, when the purpose of such act, by its nature or context, is to intimidate a population, or to compel a government or an international organization to do or to abstain from doing any act.</w:t>
      </w:r>
    </w:p>
    <w:p w14:paraId="16E0EEB4" w14:textId="77777777" w:rsidR="00D30D12" w:rsidRPr="00D04DD0" w:rsidRDefault="00D30D12" w:rsidP="00DB358C">
      <w:pPr>
        <w:spacing w:after="0" w:line="240" w:lineRule="auto"/>
        <w:jc w:val="both"/>
        <w:rPr>
          <w:rFonts w:asciiTheme="majorBidi" w:eastAsia="Times New Roman" w:hAnsiTheme="majorBidi" w:cstheme="majorBidi"/>
        </w:rPr>
      </w:pPr>
    </w:p>
    <w:p w14:paraId="4E322F14" w14:textId="77777777" w:rsidR="00D30D12" w:rsidRPr="00D04DD0" w:rsidRDefault="00D30D12" w:rsidP="00DB358C">
      <w:pPr>
        <w:widowControl w:val="0"/>
        <w:numPr>
          <w:ilvl w:val="0"/>
          <w:numId w:val="4"/>
        </w:numPr>
        <w:spacing w:after="0" w:line="240" w:lineRule="auto"/>
        <w:jc w:val="both"/>
        <w:rPr>
          <w:rFonts w:asciiTheme="majorBidi" w:eastAsia="Times New Roman" w:hAnsiTheme="majorBidi" w:cstheme="majorBidi"/>
        </w:rPr>
      </w:pPr>
      <w:r w:rsidRPr="00D04DD0">
        <w:rPr>
          <w:rFonts w:asciiTheme="majorBidi" w:eastAsia="Times New Roman" w:hAnsiTheme="majorBidi" w:cstheme="majorBidi"/>
        </w:rPr>
        <w:t>“Entity” means a partnership, association, corporation, or other organization, group or subgroup.</w:t>
      </w:r>
    </w:p>
    <w:p w14:paraId="7644FB3D" w14:textId="77777777" w:rsidR="00D30D12" w:rsidRPr="00D04DD0" w:rsidRDefault="00D30D12" w:rsidP="00DB358C">
      <w:pPr>
        <w:spacing w:after="0" w:line="240" w:lineRule="auto"/>
        <w:ind w:left="360"/>
        <w:jc w:val="both"/>
        <w:rPr>
          <w:rFonts w:asciiTheme="majorBidi" w:eastAsia="Times New Roman" w:hAnsiTheme="majorBidi" w:cstheme="majorBidi"/>
        </w:rPr>
      </w:pPr>
    </w:p>
    <w:p w14:paraId="4F673F5B" w14:textId="77777777" w:rsidR="00D30D12" w:rsidRPr="00D04DD0" w:rsidRDefault="00D30D12" w:rsidP="00DB358C">
      <w:pPr>
        <w:widowControl w:val="0"/>
        <w:numPr>
          <w:ilvl w:val="0"/>
          <w:numId w:val="4"/>
        </w:numPr>
        <w:spacing w:after="0" w:line="240" w:lineRule="auto"/>
        <w:jc w:val="both"/>
        <w:rPr>
          <w:rFonts w:asciiTheme="majorBidi" w:eastAsia="Times New Roman" w:hAnsiTheme="majorBidi" w:cstheme="majorBidi"/>
        </w:rPr>
      </w:pPr>
      <w:r w:rsidRPr="00D04DD0">
        <w:rPr>
          <w:rFonts w:asciiTheme="majorBidi" w:eastAsia="Times New Roman" w:hAnsiTheme="majorBidi" w:cstheme="majorBidi"/>
        </w:rPr>
        <w:t xml:space="preserve">References in this Certification to the provision of material support and resources shall not be deemed to include the furnishing of USAID funds or USAID-financed commodities to the ultimate beneficiaries of USAID assistance, such as recipients of food, medical care, micro-enterprise loans, shelter, etc., unless Contractor has reason to believe that one or more of these beneficiaries commits, attempts to commit, advocates, facilitates, or participates in terrorist acts, or has committed, attempted to commit, facilitated or participated in terrorist acts. </w:t>
      </w:r>
    </w:p>
    <w:p w14:paraId="46F66AFD" w14:textId="77777777" w:rsidR="00D30D12" w:rsidRPr="00D04DD0" w:rsidRDefault="00D30D12" w:rsidP="00DB358C">
      <w:pPr>
        <w:spacing w:after="0" w:line="240" w:lineRule="auto"/>
        <w:jc w:val="both"/>
        <w:rPr>
          <w:rFonts w:asciiTheme="majorBidi" w:eastAsia="Times New Roman" w:hAnsiTheme="majorBidi" w:cstheme="majorBidi"/>
        </w:rPr>
      </w:pPr>
    </w:p>
    <w:p w14:paraId="76733915" w14:textId="77777777" w:rsidR="00D30D12" w:rsidRPr="00D04DD0" w:rsidRDefault="00D30D12" w:rsidP="00DB358C">
      <w:pPr>
        <w:widowControl w:val="0"/>
        <w:numPr>
          <w:ilvl w:val="0"/>
          <w:numId w:val="4"/>
        </w:numPr>
        <w:spacing w:after="0" w:line="240" w:lineRule="auto"/>
        <w:jc w:val="both"/>
        <w:rPr>
          <w:rFonts w:asciiTheme="majorBidi" w:eastAsia="Times New Roman" w:hAnsiTheme="majorBidi" w:cstheme="majorBidi"/>
          <w:i/>
        </w:rPr>
      </w:pPr>
      <w:r w:rsidRPr="00D04DD0">
        <w:rPr>
          <w:rFonts w:asciiTheme="majorBidi" w:eastAsia="Times New Roman" w:hAnsiTheme="majorBidi" w:cstheme="majorBidi"/>
        </w:rPr>
        <w:t>Contractor’s obligations under paragraph 1 are not applicable to the procurement of goods and/or services by Contractor that are acquired in the ordinary course of business through contract or purchase, e.g., utilities, rents, office supplies, gasoline, etc., unless Contractor has reason to believe that a Vendor or supplier of such goods and services commits, attempts to commit, advocates, facilitates, or participates in terrorist acts, or has committed, attempted to commit, facilitated or participated in terrorist acts.</w:t>
      </w:r>
    </w:p>
    <w:p w14:paraId="3D61DE47" w14:textId="77777777" w:rsidR="00D30D12" w:rsidRPr="00D04DD0" w:rsidRDefault="00D30D12" w:rsidP="00DB358C">
      <w:pPr>
        <w:widowControl w:val="0"/>
        <w:spacing w:after="0" w:line="240" w:lineRule="auto"/>
        <w:ind w:left="720"/>
        <w:jc w:val="both"/>
        <w:rPr>
          <w:rFonts w:asciiTheme="majorBidi" w:eastAsia="Times New Roman" w:hAnsiTheme="majorBidi" w:cstheme="majorBidi"/>
          <w:i/>
        </w:rPr>
      </w:pPr>
    </w:p>
    <w:p w14:paraId="6E99292D" w14:textId="77777777" w:rsidR="00D30D12" w:rsidRPr="00D04DD0" w:rsidRDefault="00D30D12" w:rsidP="00DB358C">
      <w:pPr>
        <w:widowControl w:val="0"/>
        <w:numPr>
          <w:ilvl w:val="0"/>
          <w:numId w:val="4"/>
        </w:numPr>
        <w:spacing w:after="0" w:line="240" w:lineRule="auto"/>
        <w:jc w:val="both"/>
        <w:rPr>
          <w:rFonts w:asciiTheme="majorBidi" w:eastAsia="Times New Roman" w:hAnsiTheme="majorBidi" w:cstheme="majorBidi"/>
          <w:i/>
        </w:rPr>
      </w:pPr>
      <w:r w:rsidRPr="00D04DD0">
        <w:rPr>
          <w:rFonts w:asciiTheme="majorBidi" w:eastAsia="Times New Roman" w:hAnsiTheme="majorBidi" w:cstheme="majorBidi"/>
          <w:i/>
        </w:rPr>
        <w:t>Any violation, notified or discovered, of this Certification prior to completion of the contract work shall be grounds for voidance of the contract in its entirety by SES II and no costs shall be recoverable by the Contractor.  Any violation of this Certification, notified or discovered after any of the Work has been performed under this contract shall result in immediate termination of this contract by SES II and no payments for any Work performed or goods delivered prior to such termination shall be made without express written approval of USAID.</w:t>
      </w:r>
    </w:p>
    <w:p w14:paraId="04CD85F5" w14:textId="77777777" w:rsidR="00D30D12" w:rsidRPr="00D04DD0" w:rsidRDefault="00D30D12" w:rsidP="00DB358C">
      <w:pPr>
        <w:spacing w:after="0" w:line="240" w:lineRule="auto"/>
        <w:jc w:val="both"/>
        <w:rPr>
          <w:rFonts w:asciiTheme="majorBidi" w:eastAsia="Times New Roman" w:hAnsiTheme="majorBidi" w:cstheme="majorBidi"/>
        </w:rPr>
      </w:pPr>
    </w:p>
    <w:p w14:paraId="5B98BCFA" w14:textId="77777777" w:rsidR="00D30D12" w:rsidRPr="00D04DD0" w:rsidRDefault="00D30D12" w:rsidP="00DB358C">
      <w:pPr>
        <w:tabs>
          <w:tab w:val="right" w:leader="underscore" w:pos="9360"/>
        </w:tabs>
        <w:spacing w:after="60" w:line="240" w:lineRule="auto"/>
        <w:jc w:val="both"/>
        <w:rPr>
          <w:rFonts w:asciiTheme="majorBidi" w:eastAsia="Times New Roman" w:hAnsiTheme="majorBidi" w:cstheme="majorBidi"/>
        </w:rPr>
      </w:pPr>
      <w:r w:rsidRPr="00D04DD0">
        <w:rPr>
          <w:rFonts w:asciiTheme="majorBidi" w:eastAsia="Times New Roman" w:hAnsiTheme="majorBidi" w:cstheme="majorBidi"/>
        </w:rPr>
        <w:t xml:space="preserve">Business Name: </w:t>
      </w:r>
      <w:r w:rsidRPr="00D04DD0">
        <w:rPr>
          <w:rFonts w:asciiTheme="majorBidi" w:eastAsia="Times New Roman" w:hAnsiTheme="majorBidi" w:cstheme="majorBidi"/>
        </w:rPr>
        <w:tab/>
      </w:r>
    </w:p>
    <w:p w14:paraId="0D96ACC6" w14:textId="77777777" w:rsidR="00D30D12" w:rsidRPr="00D04DD0" w:rsidRDefault="00D30D12" w:rsidP="00DB358C">
      <w:pPr>
        <w:tabs>
          <w:tab w:val="right" w:leader="underscore" w:pos="9360"/>
        </w:tabs>
        <w:spacing w:after="60" w:line="240" w:lineRule="auto"/>
        <w:jc w:val="both"/>
        <w:rPr>
          <w:rFonts w:asciiTheme="majorBidi" w:eastAsia="Times New Roman" w:hAnsiTheme="majorBidi" w:cstheme="majorBidi"/>
        </w:rPr>
      </w:pPr>
    </w:p>
    <w:p w14:paraId="686ED542" w14:textId="77777777" w:rsidR="00D30D12" w:rsidRPr="00D04DD0" w:rsidRDefault="00D30D12" w:rsidP="00DB358C">
      <w:pPr>
        <w:tabs>
          <w:tab w:val="right" w:leader="underscore" w:pos="4320"/>
          <w:tab w:val="left" w:pos="4680"/>
          <w:tab w:val="right" w:leader="underscore" w:pos="9360"/>
        </w:tabs>
        <w:spacing w:after="60" w:line="240" w:lineRule="auto"/>
        <w:jc w:val="both"/>
        <w:rPr>
          <w:rFonts w:asciiTheme="majorBidi" w:eastAsia="Times New Roman" w:hAnsiTheme="majorBidi" w:cstheme="majorBidi"/>
        </w:rPr>
      </w:pPr>
      <w:r w:rsidRPr="00D04DD0">
        <w:rPr>
          <w:rFonts w:asciiTheme="majorBidi" w:eastAsia="Times New Roman" w:hAnsiTheme="majorBidi" w:cstheme="majorBidi"/>
        </w:rPr>
        <w:tab/>
      </w:r>
      <w:r w:rsidRPr="00D04DD0">
        <w:rPr>
          <w:rFonts w:asciiTheme="majorBidi" w:eastAsia="Times New Roman" w:hAnsiTheme="majorBidi" w:cstheme="majorBidi"/>
        </w:rPr>
        <w:tab/>
      </w:r>
      <w:r w:rsidRPr="00D04DD0">
        <w:rPr>
          <w:rFonts w:asciiTheme="majorBidi" w:eastAsia="Times New Roman" w:hAnsiTheme="majorBidi" w:cstheme="majorBidi"/>
        </w:rPr>
        <w:tab/>
      </w:r>
    </w:p>
    <w:p w14:paraId="7EF8410E" w14:textId="77777777" w:rsidR="00D30D12" w:rsidRPr="00D04DD0" w:rsidRDefault="00D30D12" w:rsidP="00DB358C">
      <w:pPr>
        <w:tabs>
          <w:tab w:val="left" w:pos="4680"/>
          <w:tab w:val="right" w:pos="9360"/>
        </w:tabs>
        <w:spacing w:after="0" w:line="240" w:lineRule="auto"/>
        <w:jc w:val="both"/>
        <w:rPr>
          <w:rFonts w:asciiTheme="majorBidi" w:eastAsia="Times New Roman" w:hAnsiTheme="majorBidi" w:cstheme="majorBidi"/>
        </w:rPr>
      </w:pPr>
      <w:r w:rsidRPr="00D04DD0">
        <w:rPr>
          <w:rFonts w:asciiTheme="majorBidi" w:eastAsia="Times New Roman" w:hAnsiTheme="majorBidi" w:cstheme="majorBidi"/>
        </w:rPr>
        <w:t>Authorized Representative Name (print)</w:t>
      </w:r>
      <w:r w:rsidRPr="00D04DD0">
        <w:rPr>
          <w:rFonts w:asciiTheme="majorBidi" w:eastAsia="Times New Roman" w:hAnsiTheme="majorBidi" w:cstheme="majorBidi"/>
        </w:rPr>
        <w:tab/>
        <w:t>Authorized Representative Title (print)</w:t>
      </w:r>
      <w:r w:rsidRPr="00D04DD0">
        <w:rPr>
          <w:rFonts w:asciiTheme="majorBidi" w:eastAsia="Times New Roman" w:hAnsiTheme="majorBidi" w:cstheme="majorBidi"/>
        </w:rPr>
        <w:tab/>
      </w:r>
    </w:p>
    <w:p w14:paraId="14E4AE80" w14:textId="77777777" w:rsidR="00D30D12" w:rsidRPr="00D04DD0" w:rsidRDefault="00D30D12" w:rsidP="00DB358C">
      <w:pPr>
        <w:tabs>
          <w:tab w:val="right" w:leader="underscore" w:pos="4320"/>
          <w:tab w:val="left" w:pos="4680"/>
          <w:tab w:val="right" w:leader="underscore" w:pos="9360"/>
        </w:tabs>
        <w:spacing w:after="60" w:line="240" w:lineRule="auto"/>
        <w:jc w:val="both"/>
        <w:rPr>
          <w:rFonts w:asciiTheme="majorBidi" w:eastAsia="Times New Roman" w:hAnsiTheme="majorBidi" w:cstheme="majorBidi"/>
        </w:rPr>
      </w:pPr>
      <w:r w:rsidRPr="00D04DD0">
        <w:rPr>
          <w:rFonts w:asciiTheme="majorBidi" w:eastAsia="Times New Roman" w:hAnsiTheme="majorBidi" w:cstheme="majorBidi"/>
        </w:rPr>
        <w:tab/>
      </w:r>
      <w:r w:rsidRPr="00D04DD0">
        <w:rPr>
          <w:rFonts w:asciiTheme="majorBidi" w:eastAsia="Times New Roman" w:hAnsiTheme="majorBidi" w:cstheme="majorBidi"/>
        </w:rPr>
        <w:tab/>
      </w:r>
      <w:r w:rsidRPr="00D04DD0">
        <w:rPr>
          <w:rFonts w:asciiTheme="majorBidi" w:eastAsia="Times New Roman" w:hAnsiTheme="majorBidi" w:cstheme="majorBidi"/>
        </w:rPr>
        <w:tab/>
      </w:r>
    </w:p>
    <w:p w14:paraId="24071415" w14:textId="77777777" w:rsidR="00D30D12" w:rsidRPr="00D04DD0" w:rsidRDefault="00D30D12" w:rsidP="00522AAB">
      <w:pPr>
        <w:tabs>
          <w:tab w:val="left" w:pos="4680"/>
          <w:tab w:val="right" w:pos="9360"/>
        </w:tabs>
        <w:spacing w:after="0" w:line="240" w:lineRule="auto"/>
        <w:jc w:val="both"/>
        <w:rPr>
          <w:rFonts w:asciiTheme="majorBidi" w:eastAsia="Calibri" w:hAnsiTheme="majorBidi" w:cstheme="majorBidi"/>
          <w:b/>
        </w:rPr>
      </w:pPr>
      <w:r w:rsidRPr="00D04DD0">
        <w:rPr>
          <w:rFonts w:asciiTheme="majorBidi" w:eastAsia="Times New Roman" w:hAnsiTheme="majorBidi" w:cstheme="majorBidi"/>
        </w:rPr>
        <w:t>Authorized Representative Signature</w:t>
      </w:r>
      <w:r w:rsidRPr="00D04DD0">
        <w:rPr>
          <w:rFonts w:asciiTheme="majorBidi" w:eastAsia="Times New Roman" w:hAnsiTheme="majorBidi" w:cstheme="majorBidi"/>
          <w:rtl/>
        </w:rPr>
        <w:tab/>
      </w:r>
      <w:r w:rsidRPr="00D04DD0">
        <w:rPr>
          <w:rFonts w:asciiTheme="majorBidi" w:eastAsia="Times New Roman" w:hAnsiTheme="majorBidi" w:cstheme="majorBidi"/>
        </w:rPr>
        <w:t>Date</w:t>
      </w:r>
      <w:bookmarkEnd w:id="31"/>
      <w:r w:rsidRPr="00D04DD0">
        <w:rPr>
          <w:rFonts w:asciiTheme="majorBidi" w:eastAsia="Times New Roman" w:hAnsiTheme="majorBidi" w:cstheme="majorBidi"/>
          <w:rtl/>
        </w:rPr>
        <w:t xml:space="preserve"> </w:t>
      </w:r>
    </w:p>
    <w:p w14:paraId="3E9A2A38" w14:textId="77777777" w:rsidR="001228BB" w:rsidRPr="00D04DD0" w:rsidRDefault="001228BB" w:rsidP="009607BA">
      <w:pPr>
        <w:spacing w:line="240" w:lineRule="auto"/>
        <w:jc w:val="center"/>
        <w:outlineLvl w:val="0"/>
        <w:rPr>
          <w:rFonts w:asciiTheme="majorBidi" w:hAnsiTheme="majorBidi" w:cstheme="majorBidi"/>
          <w:b/>
          <w:bCs/>
          <w:color w:val="1F497D"/>
        </w:rPr>
      </w:pPr>
      <w:bookmarkStart w:id="32" w:name="_Toc530928868"/>
    </w:p>
    <w:p w14:paraId="3B526FD9" w14:textId="77777777" w:rsidR="001228BB" w:rsidRPr="00D04DD0" w:rsidRDefault="001228BB" w:rsidP="009607BA">
      <w:pPr>
        <w:spacing w:line="240" w:lineRule="auto"/>
        <w:jc w:val="center"/>
        <w:outlineLvl w:val="0"/>
        <w:rPr>
          <w:rFonts w:asciiTheme="majorBidi" w:hAnsiTheme="majorBidi" w:cstheme="majorBidi"/>
          <w:b/>
          <w:bCs/>
          <w:color w:val="1F497D"/>
        </w:rPr>
      </w:pPr>
    </w:p>
    <w:p w14:paraId="6499B8F0" w14:textId="77777777" w:rsidR="001228BB" w:rsidRPr="00D04DD0" w:rsidRDefault="001228BB" w:rsidP="009607BA">
      <w:pPr>
        <w:spacing w:line="240" w:lineRule="auto"/>
        <w:jc w:val="center"/>
        <w:outlineLvl w:val="0"/>
        <w:rPr>
          <w:rFonts w:asciiTheme="majorBidi" w:hAnsiTheme="majorBidi" w:cstheme="majorBidi"/>
          <w:b/>
          <w:bCs/>
          <w:color w:val="1F497D"/>
        </w:rPr>
      </w:pPr>
    </w:p>
    <w:p w14:paraId="7858B89C" w14:textId="77777777" w:rsidR="001228BB" w:rsidRPr="00D04DD0" w:rsidRDefault="001228BB" w:rsidP="009607BA">
      <w:pPr>
        <w:spacing w:line="240" w:lineRule="auto"/>
        <w:jc w:val="center"/>
        <w:outlineLvl w:val="0"/>
        <w:rPr>
          <w:rFonts w:asciiTheme="majorBidi" w:hAnsiTheme="majorBidi" w:cstheme="majorBidi"/>
          <w:b/>
          <w:bCs/>
          <w:color w:val="1F497D"/>
        </w:rPr>
      </w:pPr>
    </w:p>
    <w:p w14:paraId="7EAF2850" w14:textId="77777777" w:rsidR="001228BB" w:rsidRPr="00D04DD0" w:rsidRDefault="001228BB" w:rsidP="009607BA">
      <w:pPr>
        <w:spacing w:line="240" w:lineRule="auto"/>
        <w:jc w:val="center"/>
        <w:outlineLvl w:val="0"/>
        <w:rPr>
          <w:rFonts w:asciiTheme="majorBidi" w:hAnsiTheme="majorBidi" w:cstheme="majorBidi"/>
          <w:b/>
          <w:bCs/>
          <w:color w:val="1F497D"/>
        </w:rPr>
      </w:pPr>
    </w:p>
    <w:p w14:paraId="62B95481" w14:textId="77777777" w:rsidR="00B9262D" w:rsidRDefault="00B9262D" w:rsidP="009607BA">
      <w:pPr>
        <w:spacing w:line="240" w:lineRule="auto"/>
        <w:jc w:val="center"/>
        <w:outlineLvl w:val="0"/>
        <w:rPr>
          <w:rFonts w:asciiTheme="majorBidi" w:hAnsiTheme="majorBidi" w:cstheme="majorBidi"/>
          <w:b/>
          <w:bCs/>
          <w:u w:val="single"/>
        </w:rPr>
      </w:pPr>
    </w:p>
    <w:p w14:paraId="5548FB52" w14:textId="51847CEC" w:rsidR="004C601E" w:rsidRPr="009C14C7" w:rsidRDefault="00DC74EB" w:rsidP="009607BA">
      <w:pPr>
        <w:spacing w:line="240" w:lineRule="auto"/>
        <w:jc w:val="center"/>
        <w:outlineLvl w:val="0"/>
        <w:rPr>
          <w:rFonts w:asciiTheme="majorBidi" w:hAnsiTheme="majorBidi" w:cstheme="majorBidi"/>
          <w:b/>
          <w:bCs/>
          <w:u w:val="single"/>
        </w:rPr>
      </w:pPr>
      <w:r w:rsidRPr="009C14C7">
        <w:rPr>
          <w:rFonts w:asciiTheme="majorBidi" w:hAnsiTheme="majorBidi" w:cstheme="majorBidi"/>
          <w:b/>
          <w:bCs/>
          <w:u w:val="single"/>
        </w:rPr>
        <w:t>ANNEX 1 BILL OF QUANTITIES</w:t>
      </w:r>
      <w:bookmarkEnd w:id="32"/>
    </w:p>
    <w:p w14:paraId="6BDE58FF" w14:textId="3CDA5B0B" w:rsidR="00FB4A5C" w:rsidRPr="008A0857" w:rsidRDefault="00BC104A" w:rsidP="00E871AE">
      <w:pPr>
        <w:spacing w:line="240" w:lineRule="auto"/>
        <w:outlineLvl w:val="0"/>
        <w:rPr>
          <w:rFonts w:asciiTheme="majorBidi" w:hAnsiTheme="majorBidi" w:cstheme="majorBidi"/>
          <w:b/>
          <w:bCs/>
        </w:rPr>
      </w:pPr>
      <w:r w:rsidRPr="008A0857">
        <w:rPr>
          <w:rFonts w:asciiTheme="majorBidi" w:hAnsiTheme="majorBidi" w:cstheme="majorBidi"/>
          <w:b/>
        </w:rPr>
        <w:t xml:space="preserve">Provision of </w:t>
      </w:r>
      <w:r w:rsidRPr="008A0857">
        <w:rPr>
          <w:rFonts w:asciiTheme="majorBidi" w:hAnsiTheme="majorBidi" w:cstheme="majorBidi"/>
          <w:b/>
          <w:bCs/>
        </w:rPr>
        <w:t xml:space="preserve">Outdoor 3 Phase Hermetically Sealed Transformer (20/0.4 KV) </w:t>
      </w:r>
    </w:p>
    <w:tbl>
      <w:tblPr>
        <w:tblStyle w:val="TableGrid"/>
        <w:tblW w:w="9445" w:type="dxa"/>
        <w:tblLook w:val="04A0" w:firstRow="1" w:lastRow="0" w:firstColumn="1" w:lastColumn="0" w:noHBand="0" w:noVBand="1"/>
      </w:tblPr>
      <w:tblGrid>
        <w:gridCol w:w="4585"/>
        <w:gridCol w:w="1530"/>
        <w:gridCol w:w="3330"/>
      </w:tblGrid>
      <w:tr w:rsidR="00B67FCD" w:rsidRPr="008A0857" w14:paraId="75D58E77" w14:textId="77777777" w:rsidTr="00BA79E3">
        <w:trPr>
          <w:trHeight w:val="614"/>
        </w:trPr>
        <w:tc>
          <w:tcPr>
            <w:tcW w:w="4585" w:type="dxa"/>
          </w:tcPr>
          <w:p w14:paraId="4C09112B" w14:textId="7871C51A" w:rsidR="00B67FCD" w:rsidRPr="008A0857" w:rsidRDefault="00B67FCD" w:rsidP="009607BA">
            <w:pPr>
              <w:jc w:val="center"/>
              <w:outlineLvl w:val="0"/>
              <w:rPr>
                <w:rFonts w:asciiTheme="majorBidi" w:hAnsiTheme="majorBidi" w:cstheme="majorBidi"/>
                <w:b/>
                <w:bCs/>
              </w:rPr>
            </w:pPr>
            <w:bookmarkStart w:id="33" w:name="_Toc530928869"/>
            <w:r w:rsidRPr="008A0857">
              <w:rPr>
                <w:rFonts w:asciiTheme="majorBidi" w:hAnsiTheme="majorBidi" w:cstheme="majorBidi"/>
                <w:b/>
                <w:bCs/>
              </w:rPr>
              <w:t>Item Description</w:t>
            </w:r>
          </w:p>
        </w:tc>
        <w:tc>
          <w:tcPr>
            <w:tcW w:w="1530" w:type="dxa"/>
          </w:tcPr>
          <w:p w14:paraId="12E47311" w14:textId="77777777" w:rsidR="00B67FCD" w:rsidRPr="008A0857" w:rsidRDefault="00B67FCD" w:rsidP="009607BA">
            <w:pPr>
              <w:jc w:val="center"/>
              <w:outlineLvl w:val="0"/>
              <w:rPr>
                <w:rFonts w:asciiTheme="majorBidi" w:hAnsiTheme="majorBidi" w:cstheme="majorBidi"/>
                <w:b/>
                <w:bCs/>
              </w:rPr>
            </w:pPr>
            <w:r w:rsidRPr="008A0857">
              <w:rPr>
                <w:rFonts w:asciiTheme="majorBidi" w:hAnsiTheme="majorBidi" w:cstheme="majorBidi"/>
                <w:b/>
                <w:bCs/>
              </w:rPr>
              <w:t>Unit of Measure</w:t>
            </w:r>
          </w:p>
        </w:tc>
        <w:tc>
          <w:tcPr>
            <w:tcW w:w="3330" w:type="dxa"/>
          </w:tcPr>
          <w:p w14:paraId="02627766" w14:textId="27F58566" w:rsidR="00B67FCD" w:rsidRPr="008A0857" w:rsidRDefault="00B67FCD" w:rsidP="00F62B94">
            <w:pPr>
              <w:jc w:val="center"/>
              <w:outlineLvl w:val="0"/>
              <w:rPr>
                <w:rFonts w:asciiTheme="majorBidi" w:hAnsiTheme="majorBidi" w:cstheme="majorBidi"/>
                <w:b/>
                <w:bCs/>
              </w:rPr>
            </w:pPr>
            <w:r w:rsidRPr="008A0857">
              <w:rPr>
                <w:rFonts w:asciiTheme="majorBidi" w:hAnsiTheme="majorBidi" w:cstheme="majorBidi"/>
                <w:b/>
                <w:bCs/>
              </w:rPr>
              <w:t>Unit Price in US$</w:t>
            </w:r>
          </w:p>
        </w:tc>
      </w:tr>
      <w:tr w:rsidR="00B67FCD" w:rsidRPr="008A0857" w14:paraId="2D92C071" w14:textId="77777777" w:rsidTr="00BA79E3">
        <w:trPr>
          <w:trHeight w:val="623"/>
        </w:trPr>
        <w:tc>
          <w:tcPr>
            <w:tcW w:w="4585" w:type="dxa"/>
          </w:tcPr>
          <w:p w14:paraId="1CC767FD" w14:textId="30905F90" w:rsidR="00B67FCD" w:rsidRPr="008A0857" w:rsidRDefault="00B67FCD" w:rsidP="00C93731">
            <w:pPr>
              <w:outlineLvl w:val="0"/>
              <w:rPr>
                <w:rFonts w:asciiTheme="majorBidi" w:hAnsiTheme="majorBidi" w:cstheme="majorBidi"/>
                <w:b/>
                <w:bCs/>
              </w:rPr>
            </w:pPr>
            <w:r w:rsidRPr="008A0857">
              <w:rPr>
                <w:rFonts w:asciiTheme="majorBidi" w:hAnsiTheme="majorBidi" w:cstheme="majorBidi"/>
                <w:b/>
                <w:bCs/>
              </w:rPr>
              <w:t xml:space="preserve">100 kVA 20/0.4 kV </w:t>
            </w:r>
            <w:r w:rsidR="00C93731">
              <w:rPr>
                <w:rFonts w:asciiTheme="majorBidi" w:hAnsiTheme="majorBidi" w:cstheme="majorBidi"/>
                <w:b/>
                <w:bCs/>
              </w:rPr>
              <w:t>T</w:t>
            </w:r>
            <w:r w:rsidRPr="008A0857">
              <w:rPr>
                <w:rFonts w:asciiTheme="majorBidi" w:hAnsiTheme="majorBidi" w:cstheme="majorBidi"/>
                <w:b/>
                <w:bCs/>
              </w:rPr>
              <w:t>ransformer</w:t>
            </w:r>
            <w:r w:rsidR="008F6BD5">
              <w:rPr>
                <w:rFonts w:asciiTheme="majorBidi" w:hAnsiTheme="majorBidi" w:cstheme="majorBidi"/>
                <w:b/>
                <w:bCs/>
              </w:rPr>
              <w:t xml:space="preserve">, Pole </w:t>
            </w:r>
            <w:r w:rsidR="00C93731">
              <w:rPr>
                <w:rFonts w:asciiTheme="majorBidi" w:hAnsiTheme="majorBidi" w:cstheme="majorBidi"/>
                <w:b/>
                <w:bCs/>
              </w:rPr>
              <w:t>M</w:t>
            </w:r>
            <w:r w:rsidR="008F6BD5">
              <w:rPr>
                <w:rFonts w:asciiTheme="majorBidi" w:hAnsiTheme="majorBidi" w:cstheme="majorBidi"/>
                <w:b/>
                <w:bCs/>
              </w:rPr>
              <w:t>ounted.</w:t>
            </w:r>
          </w:p>
        </w:tc>
        <w:tc>
          <w:tcPr>
            <w:tcW w:w="1530" w:type="dxa"/>
          </w:tcPr>
          <w:p w14:paraId="28ED1906" w14:textId="77777777" w:rsidR="00B67FCD" w:rsidRPr="008A0857" w:rsidRDefault="00B67FCD" w:rsidP="009607BA">
            <w:pPr>
              <w:jc w:val="center"/>
              <w:outlineLvl w:val="0"/>
              <w:rPr>
                <w:rFonts w:asciiTheme="majorBidi" w:hAnsiTheme="majorBidi" w:cstheme="majorBidi"/>
                <w:b/>
                <w:bCs/>
              </w:rPr>
            </w:pPr>
            <w:r w:rsidRPr="008A0857">
              <w:rPr>
                <w:rFonts w:asciiTheme="majorBidi" w:hAnsiTheme="majorBidi" w:cstheme="majorBidi"/>
                <w:b/>
                <w:bCs/>
              </w:rPr>
              <w:t>Piece</w:t>
            </w:r>
          </w:p>
        </w:tc>
        <w:tc>
          <w:tcPr>
            <w:tcW w:w="3330" w:type="dxa"/>
          </w:tcPr>
          <w:p w14:paraId="490E0D55" w14:textId="77777777" w:rsidR="00B67FCD" w:rsidRPr="008A0857" w:rsidRDefault="00B67FCD" w:rsidP="009607BA">
            <w:pPr>
              <w:jc w:val="center"/>
              <w:outlineLvl w:val="0"/>
              <w:rPr>
                <w:rFonts w:asciiTheme="majorBidi" w:hAnsiTheme="majorBidi" w:cstheme="majorBidi"/>
                <w:b/>
                <w:bCs/>
              </w:rPr>
            </w:pPr>
          </w:p>
        </w:tc>
      </w:tr>
      <w:tr w:rsidR="00B67FCD" w:rsidRPr="008A0857" w14:paraId="6672F3BF" w14:textId="77777777" w:rsidTr="00BA79E3">
        <w:trPr>
          <w:trHeight w:val="704"/>
        </w:trPr>
        <w:tc>
          <w:tcPr>
            <w:tcW w:w="4585" w:type="dxa"/>
          </w:tcPr>
          <w:p w14:paraId="71ED71E2" w14:textId="39312543" w:rsidR="00B67FCD" w:rsidRPr="008A0857" w:rsidRDefault="00B67FCD" w:rsidP="00C93731">
            <w:pPr>
              <w:outlineLvl w:val="0"/>
              <w:rPr>
                <w:rFonts w:asciiTheme="majorBidi" w:hAnsiTheme="majorBidi" w:cstheme="majorBidi"/>
                <w:b/>
                <w:bCs/>
              </w:rPr>
            </w:pPr>
            <w:r w:rsidRPr="008A0857">
              <w:rPr>
                <w:rFonts w:asciiTheme="majorBidi" w:hAnsiTheme="majorBidi" w:cstheme="majorBidi"/>
                <w:b/>
                <w:bCs/>
              </w:rPr>
              <w:t xml:space="preserve">200 kVA 20/0.4 kV </w:t>
            </w:r>
            <w:r w:rsidR="00C93731">
              <w:rPr>
                <w:rFonts w:asciiTheme="majorBidi" w:hAnsiTheme="majorBidi" w:cstheme="majorBidi"/>
                <w:b/>
                <w:bCs/>
              </w:rPr>
              <w:t>T</w:t>
            </w:r>
            <w:r w:rsidRPr="008A0857">
              <w:rPr>
                <w:rFonts w:asciiTheme="majorBidi" w:hAnsiTheme="majorBidi" w:cstheme="majorBidi"/>
                <w:b/>
                <w:bCs/>
              </w:rPr>
              <w:t>ransformer</w:t>
            </w:r>
            <w:r w:rsidR="008F6BD5">
              <w:rPr>
                <w:rFonts w:asciiTheme="majorBidi" w:hAnsiTheme="majorBidi" w:cstheme="majorBidi"/>
                <w:b/>
                <w:bCs/>
              </w:rPr>
              <w:t xml:space="preserve">, Pole </w:t>
            </w:r>
            <w:r w:rsidR="00C93731">
              <w:rPr>
                <w:rFonts w:asciiTheme="majorBidi" w:hAnsiTheme="majorBidi" w:cstheme="majorBidi"/>
                <w:b/>
                <w:bCs/>
              </w:rPr>
              <w:t>M</w:t>
            </w:r>
            <w:r w:rsidR="008F6BD5">
              <w:rPr>
                <w:rFonts w:asciiTheme="majorBidi" w:hAnsiTheme="majorBidi" w:cstheme="majorBidi"/>
                <w:b/>
                <w:bCs/>
              </w:rPr>
              <w:t>ounted.</w:t>
            </w:r>
          </w:p>
        </w:tc>
        <w:tc>
          <w:tcPr>
            <w:tcW w:w="1530" w:type="dxa"/>
          </w:tcPr>
          <w:p w14:paraId="3D36EC34" w14:textId="77777777" w:rsidR="00B67FCD" w:rsidRPr="008A0857" w:rsidRDefault="00B67FCD" w:rsidP="00D8436D">
            <w:pPr>
              <w:jc w:val="center"/>
              <w:outlineLvl w:val="0"/>
              <w:rPr>
                <w:rFonts w:asciiTheme="majorBidi" w:hAnsiTheme="majorBidi" w:cstheme="majorBidi"/>
                <w:b/>
                <w:bCs/>
              </w:rPr>
            </w:pPr>
            <w:r w:rsidRPr="008A0857">
              <w:rPr>
                <w:rFonts w:asciiTheme="majorBidi" w:hAnsiTheme="majorBidi" w:cstheme="majorBidi"/>
                <w:b/>
                <w:bCs/>
              </w:rPr>
              <w:t>Piece</w:t>
            </w:r>
          </w:p>
        </w:tc>
        <w:tc>
          <w:tcPr>
            <w:tcW w:w="3330" w:type="dxa"/>
          </w:tcPr>
          <w:p w14:paraId="322DB9AD" w14:textId="77777777" w:rsidR="00B67FCD" w:rsidRPr="008A0857" w:rsidRDefault="00B67FCD" w:rsidP="00D8436D">
            <w:pPr>
              <w:jc w:val="center"/>
              <w:outlineLvl w:val="0"/>
              <w:rPr>
                <w:rFonts w:asciiTheme="majorBidi" w:hAnsiTheme="majorBidi" w:cstheme="majorBidi"/>
                <w:b/>
                <w:bCs/>
              </w:rPr>
            </w:pPr>
          </w:p>
        </w:tc>
      </w:tr>
      <w:tr w:rsidR="00B67FCD" w:rsidRPr="008A0857" w14:paraId="22382A3A" w14:textId="77777777" w:rsidTr="00BA79E3">
        <w:trPr>
          <w:trHeight w:val="704"/>
        </w:trPr>
        <w:tc>
          <w:tcPr>
            <w:tcW w:w="4585" w:type="dxa"/>
          </w:tcPr>
          <w:p w14:paraId="62FDE23E" w14:textId="41AA295C" w:rsidR="00B67FCD" w:rsidRPr="008A0857" w:rsidRDefault="00B67FCD" w:rsidP="00C93731">
            <w:pPr>
              <w:outlineLvl w:val="0"/>
              <w:rPr>
                <w:rFonts w:asciiTheme="majorBidi" w:hAnsiTheme="majorBidi" w:cstheme="majorBidi"/>
                <w:b/>
                <w:bCs/>
              </w:rPr>
            </w:pPr>
            <w:r w:rsidRPr="008A0857">
              <w:rPr>
                <w:rFonts w:asciiTheme="majorBidi" w:hAnsiTheme="majorBidi" w:cstheme="majorBidi"/>
                <w:b/>
                <w:bCs/>
              </w:rPr>
              <w:t xml:space="preserve">400 kVA 20/0.4 kV </w:t>
            </w:r>
            <w:r w:rsidR="00C93731">
              <w:rPr>
                <w:rFonts w:asciiTheme="majorBidi" w:hAnsiTheme="majorBidi" w:cstheme="majorBidi"/>
                <w:b/>
                <w:bCs/>
              </w:rPr>
              <w:t>T</w:t>
            </w:r>
            <w:r w:rsidRPr="008A0857">
              <w:rPr>
                <w:rFonts w:asciiTheme="majorBidi" w:hAnsiTheme="majorBidi" w:cstheme="majorBidi"/>
                <w:b/>
                <w:bCs/>
              </w:rPr>
              <w:t>ransformer</w:t>
            </w:r>
            <w:r w:rsidR="008F6BD5">
              <w:rPr>
                <w:rFonts w:asciiTheme="majorBidi" w:hAnsiTheme="majorBidi" w:cstheme="majorBidi"/>
                <w:b/>
                <w:bCs/>
              </w:rPr>
              <w:t xml:space="preserve">, Pole </w:t>
            </w:r>
            <w:r w:rsidR="00C93731">
              <w:rPr>
                <w:rFonts w:asciiTheme="majorBidi" w:hAnsiTheme="majorBidi" w:cstheme="majorBidi"/>
                <w:b/>
                <w:bCs/>
              </w:rPr>
              <w:t>M</w:t>
            </w:r>
            <w:r w:rsidR="008F6BD5">
              <w:rPr>
                <w:rFonts w:asciiTheme="majorBidi" w:hAnsiTheme="majorBidi" w:cstheme="majorBidi"/>
                <w:b/>
                <w:bCs/>
              </w:rPr>
              <w:t>ounted.</w:t>
            </w:r>
          </w:p>
        </w:tc>
        <w:tc>
          <w:tcPr>
            <w:tcW w:w="1530" w:type="dxa"/>
          </w:tcPr>
          <w:p w14:paraId="40DD4807" w14:textId="77777777" w:rsidR="00B67FCD" w:rsidRPr="008A0857" w:rsidRDefault="00B67FCD" w:rsidP="00D8436D">
            <w:pPr>
              <w:jc w:val="center"/>
              <w:outlineLvl w:val="0"/>
              <w:rPr>
                <w:rFonts w:asciiTheme="majorBidi" w:hAnsiTheme="majorBidi" w:cstheme="majorBidi"/>
                <w:b/>
                <w:bCs/>
              </w:rPr>
            </w:pPr>
            <w:r w:rsidRPr="008A0857">
              <w:rPr>
                <w:rFonts w:asciiTheme="majorBidi" w:hAnsiTheme="majorBidi" w:cstheme="majorBidi"/>
                <w:b/>
                <w:bCs/>
              </w:rPr>
              <w:t>Piece</w:t>
            </w:r>
          </w:p>
        </w:tc>
        <w:tc>
          <w:tcPr>
            <w:tcW w:w="3330" w:type="dxa"/>
          </w:tcPr>
          <w:p w14:paraId="047388CB" w14:textId="77777777" w:rsidR="00B67FCD" w:rsidRPr="008A0857" w:rsidRDefault="00B67FCD" w:rsidP="00D8436D">
            <w:pPr>
              <w:jc w:val="center"/>
              <w:outlineLvl w:val="0"/>
              <w:rPr>
                <w:rFonts w:asciiTheme="majorBidi" w:hAnsiTheme="majorBidi" w:cstheme="majorBidi"/>
                <w:b/>
                <w:bCs/>
              </w:rPr>
            </w:pPr>
          </w:p>
        </w:tc>
      </w:tr>
      <w:tr w:rsidR="00B82C89" w:rsidRPr="008A0857" w14:paraId="506ABB54" w14:textId="77777777" w:rsidTr="00BA79E3">
        <w:trPr>
          <w:trHeight w:val="704"/>
        </w:trPr>
        <w:tc>
          <w:tcPr>
            <w:tcW w:w="4585" w:type="dxa"/>
          </w:tcPr>
          <w:p w14:paraId="54100F34" w14:textId="339FD85F" w:rsidR="00B82C89" w:rsidRPr="008A0857" w:rsidRDefault="00B82C89" w:rsidP="00C93731">
            <w:pPr>
              <w:outlineLvl w:val="0"/>
              <w:rPr>
                <w:rFonts w:asciiTheme="majorBidi" w:hAnsiTheme="majorBidi" w:cstheme="majorBidi"/>
                <w:b/>
                <w:bCs/>
              </w:rPr>
            </w:pPr>
            <w:r w:rsidRPr="008A0857">
              <w:rPr>
                <w:rFonts w:asciiTheme="majorBidi" w:hAnsiTheme="majorBidi" w:cstheme="majorBidi"/>
                <w:b/>
                <w:bCs/>
              </w:rPr>
              <w:t xml:space="preserve">630 kVA 20/0.4 kV </w:t>
            </w:r>
            <w:r w:rsidR="00C93731">
              <w:rPr>
                <w:rFonts w:asciiTheme="majorBidi" w:hAnsiTheme="majorBidi" w:cstheme="majorBidi"/>
                <w:b/>
                <w:bCs/>
              </w:rPr>
              <w:t>T</w:t>
            </w:r>
            <w:r w:rsidRPr="008A0857">
              <w:rPr>
                <w:rFonts w:asciiTheme="majorBidi" w:hAnsiTheme="majorBidi" w:cstheme="majorBidi"/>
                <w:b/>
                <w:bCs/>
              </w:rPr>
              <w:t>ransformer</w:t>
            </w:r>
            <w:r w:rsidR="008F6BD5">
              <w:rPr>
                <w:rFonts w:asciiTheme="majorBidi" w:hAnsiTheme="majorBidi" w:cstheme="majorBidi"/>
                <w:b/>
                <w:bCs/>
              </w:rPr>
              <w:t xml:space="preserve">, Ground </w:t>
            </w:r>
            <w:r w:rsidR="00C93731">
              <w:rPr>
                <w:rFonts w:asciiTheme="majorBidi" w:hAnsiTheme="majorBidi" w:cstheme="majorBidi"/>
                <w:b/>
                <w:bCs/>
              </w:rPr>
              <w:t>M</w:t>
            </w:r>
            <w:r w:rsidR="008F6BD5">
              <w:rPr>
                <w:rFonts w:asciiTheme="majorBidi" w:hAnsiTheme="majorBidi" w:cstheme="majorBidi"/>
                <w:b/>
                <w:bCs/>
              </w:rPr>
              <w:t>ounted.</w:t>
            </w:r>
          </w:p>
        </w:tc>
        <w:tc>
          <w:tcPr>
            <w:tcW w:w="1530" w:type="dxa"/>
          </w:tcPr>
          <w:p w14:paraId="07242452" w14:textId="3F690CA2" w:rsidR="00B82C89" w:rsidRPr="008A0857" w:rsidRDefault="00B82C89" w:rsidP="00B82C89">
            <w:pPr>
              <w:jc w:val="center"/>
              <w:outlineLvl w:val="0"/>
              <w:rPr>
                <w:rFonts w:asciiTheme="majorBidi" w:hAnsiTheme="majorBidi" w:cstheme="majorBidi"/>
                <w:b/>
                <w:bCs/>
              </w:rPr>
            </w:pPr>
            <w:r w:rsidRPr="008A0857">
              <w:rPr>
                <w:rFonts w:asciiTheme="majorBidi" w:hAnsiTheme="majorBidi" w:cstheme="majorBidi"/>
                <w:b/>
                <w:bCs/>
              </w:rPr>
              <w:t>Piece</w:t>
            </w:r>
          </w:p>
        </w:tc>
        <w:tc>
          <w:tcPr>
            <w:tcW w:w="3330" w:type="dxa"/>
          </w:tcPr>
          <w:p w14:paraId="10921CE2" w14:textId="77777777" w:rsidR="00B82C89" w:rsidRPr="008A0857" w:rsidRDefault="00B82C89" w:rsidP="00B82C89">
            <w:pPr>
              <w:jc w:val="center"/>
              <w:outlineLvl w:val="0"/>
              <w:rPr>
                <w:rFonts w:asciiTheme="majorBidi" w:hAnsiTheme="majorBidi" w:cstheme="majorBidi"/>
                <w:b/>
                <w:bCs/>
              </w:rPr>
            </w:pPr>
          </w:p>
        </w:tc>
      </w:tr>
      <w:tr w:rsidR="00B82C89" w:rsidRPr="008A0857" w14:paraId="0B9BE011" w14:textId="77777777" w:rsidTr="00BA79E3">
        <w:trPr>
          <w:trHeight w:val="704"/>
        </w:trPr>
        <w:tc>
          <w:tcPr>
            <w:tcW w:w="4585" w:type="dxa"/>
          </w:tcPr>
          <w:p w14:paraId="673E26CA" w14:textId="14113A24" w:rsidR="00B82C89" w:rsidRPr="008A0857" w:rsidRDefault="00B82C89" w:rsidP="00863EB0">
            <w:pPr>
              <w:outlineLvl w:val="0"/>
              <w:rPr>
                <w:rFonts w:asciiTheme="majorBidi" w:hAnsiTheme="majorBidi" w:cstheme="majorBidi"/>
                <w:b/>
                <w:bCs/>
              </w:rPr>
            </w:pPr>
            <w:r w:rsidRPr="008A0857">
              <w:rPr>
                <w:rFonts w:asciiTheme="majorBidi" w:hAnsiTheme="majorBidi" w:cstheme="majorBidi"/>
                <w:b/>
                <w:bCs/>
              </w:rPr>
              <w:t>1000 kVA 20/0.4 kV transformer</w:t>
            </w:r>
            <w:r w:rsidR="008F6BD5">
              <w:rPr>
                <w:rFonts w:asciiTheme="majorBidi" w:hAnsiTheme="majorBidi" w:cstheme="majorBidi"/>
                <w:b/>
                <w:bCs/>
              </w:rPr>
              <w:t xml:space="preserve">, Ground </w:t>
            </w:r>
            <w:r w:rsidR="00863EB0">
              <w:rPr>
                <w:rFonts w:asciiTheme="majorBidi" w:hAnsiTheme="majorBidi" w:cstheme="majorBidi"/>
                <w:b/>
                <w:bCs/>
              </w:rPr>
              <w:t>M</w:t>
            </w:r>
            <w:r w:rsidR="008F6BD5">
              <w:rPr>
                <w:rFonts w:asciiTheme="majorBidi" w:hAnsiTheme="majorBidi" w:cstheme="majorBidi"/>
                <w:b/>
                <w:bCs/>
              </w:rPr>
              <w:t>ounted.</w:t>
            </w:r>
          </w:p>
        </w:tc>
        <w:tc>
          <w:tcPr>
            <w:tcW w:w="1530" w:type="dxa"/>
          </w:tcPr>
          <w:p w14:paraId="56630439" w14:textId="43841D73" w:rsidR="00B82C89" w:rsidRPr="008A0857" w:rsidRDefault="00B82C89" w:rsidP="00B82C89">
            <w:pPr>
              <w:jc w:val="center"/>
              <w:outlineLvl w:val="0"/>
              <w:rPr>
                <w:rFonts w:asciiTheme="majorBidi" w:hAnsiTheme="majorBidi" w:cstheme="majorBidi"/>
                <w:b/>
                <w:bCs/>
              </w:rPr>
            </w:pPr>
            <w:r w:rsidRPr="008A0857">
              <w:rPr>
                <w:rFonts w:asciiTheme="majorBidi" w:hAnsiTheme="majorBidi" w:cstheme="majorBidi"/>
                <w:b/>
                <w:bCs/>
              </w:rPr>
              <w:t>Piece</w:t>
            </w:r>
          </w:p>
        </w:tc>
        <w:tc>
          <w:tcPr>
            <w:tcW w:w="3330" w:type="dxa"/>
          </w:tcPr>
          <w:p w14:paraId="2FA5EDAD" w14:textId="77777777" w:rsidR="00B82C89" w:rsidRPr="008A0857" w:rsidRDefault="00B82C89" w:rsidP="00B82C89">
            <w:pPr>
              <w:jc w:val="center"/>
              <w:outlineLvl w:val="0"/>
              <w:rPr>
                <w:rFonts w:asciiTheme="majorBidi" w:hAnsiTheme="majorBidi" w:cstheme="majorBidi"/>
                <w:b/>
                <w:bCs/>
              </w:rPr>
            </w:pPr>
          </w:p>
        </w:tc>
      </w:tr>
      <w:tr w:rsidR="00B82C89" w:rsidRPr="008A0857" w14:paraId="7E86B6EF" w14:textId="77777777" w:rsidTr="00BA79E3">
        <w:trPr>
          <w:trHeight w:val="704"/>
        </w:trPr>
        <w:tc>
          <w:tcPr>
            <w:tcW w:w="4585" w:type="dxa"/>
          </w:tcPr>
          <w:p w14:paraId="10CD300C" w14:textId="64173CED" w:rsidR="00B82C89" w:rsidRPr="008A0857" w:rsidRDefault="00B82C89" w:rsidP="00C93731">
            <w:pPr>
              <w:outlineLvl w:val="0"/>
              <w:rPr>
                <w:rFonts w:asciiTheme="majorBidi" w:hAnsiTheme="majorBidi" w:cstheme="majorBidi"/>
                <w:b/>
                <w:bCs/>
              </w:rPr>
            </w:pPr>
            <w:r w:rsidRPr="008A0857">
              <w:rPr>
                <w:rFonts w:asciiTheme="majorBidi" w:hAnsiTheme="majorBidi" w:cstheme="majorBidi"/>
                <w:b/>
                <w:bCs/>
              </w:rPr>
              <w:t xml:space="preserve">1600 kVA 20/0.4 kV </w:t>
            </w:r>
            <w:r w:rsidR="00C93731">
              <w:rPr>
                <w:rFonts w:asciiTheme="majorBidi" w:hAnsiTheme="majorBidi" w:cstheme="majorBidi"/>
                <w:b/>
                <w:bCs/>
              </w:rPr>
              <w:t>T</w:t>
            </w:r>
            <w:r w:rsidRPr="008A0857">
              <w:rPr>
                <w:rFonts w:asciiTheme="majorBidi" w:hAnsiTheme="majorBidi" w:cstheme="majorBidi"/>
                <w:b/>
                <w:bCs/>
              </w:rPr>
              <w:t>ransformer</w:t>
            </w:r>
            <w:r w:rsidR="008F6BD5">
              <w:rPr>
                <w:rFonts w:asciiTheme="majorBidi" w:hAnsiTheme="majorBidi" w:cstheme="majorBidi"/>
                <w:b/>
                <w:bCs/>
              </w:rPr>
              <w:t xml:space="preserve">, Ground </w:t>
            </w:r>
            <w:r w:rsidR="00C93731">
              <w:rPr>
                <w:rFonts w:asciiTheme="majorBidi" w:hAnsiTheme="majorBidi" w:cstheme="majorBidi"/>
                <w:b/>
                <w:bCs/>
              </w:rPr>
              <w:t>M</w:t>
            </w:r>
            <w:r w:rsidR="008F6BD5">
              <w:rPr>
                <w:rFonts w:asciiTheme="majorBidi" w:hAnsiTheme="majorBidi" w:cstheme="majorBidi"/>
                <w:b/>
                <w:bCs/>
              </w:rPr>
              <w:t>ounted.</w:t>
            </w:r>
          </w:p>
        </w:tc>
        <w:tc>
          <w:tcPr>
            <w:tcW w:w="1530" w:type="dxa"/>
          </w:tcPr>
          <w:p w14:paraId="2AB8FF92" w14:textId="1C313B1D" w:rsidR="00B82C89" w:rsidRPr="008A0857" w:rsidRDefault="00B82C89" w:rsidP="00B82C89">
            <w:pPr>
              <w:jc w:val="center"/>
              <w:outlineLvl w:val="0"/>
              <w:rPr>
                <w:rFonts w:asciiTheme="majorBidi" w:hAnsiTheme="majorBidi" w:cstheme="majorBidi"/>
                <w:b/>
                <w:bCs/>
              </w:rPr>
            </w:pPr>
            <w:r w:rsidRPr="008A0857">
              <w:rPr>
                <w:rFonts w:asciiTheme="majorBidi" w:hAnsiTheme="majorBidi" w:cstheme="majorBidi"/>
                <w:b/>
                <w:bCs/>
              </w:rPr>
              <w:t>Piece</w:t>
            </w:r>
          </w:p>
        </w:tc>
        <w:tc>
          <w:tcPr>
            <w:tcW w:w="3330" w:type="dxa"/>
          </w:tcPr>
          <w:p w14:paraId="16315B42" w14:textId="77777777" w:rsidR="00B82C89" w:rsidRPr="008A0857" w:rsidRDefault="00B82C89" w:rsidP="00B82C89">
            <w:pPr>
              <w:jc w:val="center"/>
              <w:outlineLvl w:val="0"/>
              <w:rPr>
                <w:rFonts w:asciiTheme="majorBidi" w:hAnsiTheme="majorBidi" w:cstheme="majorBidi"/>
                <w:b/>
                <w:bCs/>
              </w:rPr>
            </w:pPr>
          </w:p>
        </w:tc>
      </w:tr>
    </w:tbl>
    <w:p w14:paraId="2BA4AA64" w14:textId="713FD7A5" w:rsidR="00BC104A" w:rsidRPr="008A0857" w:rsidRDefault="00BC104A" w:rsidP="00F60188">
      <w:pPr>
        <w:spacing w:line="240" w:lineRule="auto"/>
        <w:outlineLvl w:val="0"/>
        <w:rPr>
          <w:rFonts w:asciiTheme="majorBidi" w:hAnsiTheme="majorBidi" w:cstheme="majorBidi"/>
          <w:b/>
          <w:bCs/>
        </w:rPr>
      </w:pPr>
    </w:p>
    <w:p w14:paraId="4FBB92C1" w14:textId="0015405C" w:rsidR="00BC104A" w:rsidRPr="002912B7" w:rsidRDefault="00BC104A" w:rsidP="00872A0A">
      <w:pPr>
        <w:spacing w:line="240" w:lineRule="auto"/>
        <w:outlineLvl w:val="0"/>
        <w:rPr>
          <w:rFonts w:asciiTheme="majorBidi" w:hAnsiTheme="majorBidi" w:cstheme="majorBidi"/>
          <w:b/>
        </w:rPr>
      </w:pPr>
      <w:r w:rsidRPr="00822459">
        <w:rPr>
          <w:rFonts w:asciiTheme="majorBidi" w:hAnsiTheme="majorBidi" w:cstheme="majorBidi"/>
          <w:b/>
        </w:rPr>
        <w:t xml:space="preserve">Provision of </w:t>
      </w:r>
      <w:r w:rsidR="00BB75F5" w:rsidRPr="00492DA0">
        <w:rPr>
          <w:rFonts w:asciiTheme="majorBidi" w:hAnsiTheme="majorBidi" w:cstheme="majorBidi"/>
          <w:b/>
        </w:rPr>
        <w:t>C</w:t>
      </w:r>
      <w:r w:rsidRPr="002912B7">
        <w:rPr>
          <w:rFonts w:asciiTheme="majorBidi" w:hAnsiTheme="majorBidi" w:cstheme="majorBidi"/>
          <w:b/>
        </w:rPr>
        <w:t xml:space="preserve">ables and </w:t>
      </w:r>
      <w:r w:rsidR="00BB75F5" w:rsidRPr="002912B7">
        <w:rPr>
          <w:rFonts w:asciiTheme="majorBidi" w:hAnsiTheme="majorBidi" w:cstheme="majorBidi"/>
          <w:b/>
        </w:rPr>
        <w:t>A</w:t>
      </w:r>
      <w:r w:rsidRPr="002912B7">
        <w:rPr>
          <w:rFonts w:asciiTheme="majorBidi" w:hAnsiTheme="majorBidi" w:cstheme="majorBidi"/>
          <w:b/>
        </w:rPr>
        <w:t xml:space="preserve">ccessories </w:t>
      </w:r>
      <w:r w:rsidR="00BB36F4">
        <w:rPr>
          <w:rFonts w:asciiTheme="majorBidi" w:hAnsiTheme="majorBidi" w:cstheme="majorBidi"/>
          <w:b/>
        </w:rPr>
        <w:t xml:space="preserve">and </w:t>
      </w:r>
      <w:r w:rsidR="00872A0A">
        <w:rPr>
          <w:rFonts w:asciiTheme="majorBidi" w:hAnsiTheme="majorBidi" w:cstheme="majorBidi"/>
          <w:b/>
        </w:rPr>
        <w:t>T</w:t>
      </w:r>
      <w:r w:rsidR="00BB36F4">
        <w:rPr>
          <w:rFonts w:asciiTheme="majorBidi" w:hAnsiTheme="majorBidi" w:cstheme="majorBidi"/>
          <w:b/>
        </w:rPr>
        <w:t xml:space="preserve">echnical </w:t>
      </w:r>
      <w:r w:rsidR="00872A0A">
        <w:rPr>
          <w:rFonts w:asciiTheme="majorBidi" w:hAnsiTheme="majorBidi" w:cstheme="majorBidi"/>
          <w:b/>
        </w:rPr>
        <w:t>S</w:t>
      </w:r>
      <w:r w:rsidR="00BB36F4">
        <w:rPr>
          <w:rFonts w:asciiTheme="majorBidi" w:hAnsiTheme="majorBidi" w:cstheme="majorBidi"/>
          <w:b/>
        </w:rPr>
        <w:t xml:space="preserve">pecifications </w:t>
      </w:r>
      <w:r w:rsidRPr="002912B7">
        <w:rPr>
          <w:rFonts w:asciiTheme="majorBidi" w:hAnsiTheme="majorBidi" w:cstheme="majorBidi"/>
          <w:b/>
        </w:rPr>
        <w:t>for the 230 kV line between Raqqa and Deir-ez-Zor:</w:t>
      </w:r>
    </w:p>
    <w:tbl>
      <w:tblPr>
        <w:tblStyle w:val="TableGrid"/>
        <w:tblW w:w="9445" w:type="dxa"/>
        <w:tblLook w:val="04A0" w:firstRow="1" w:lastRow="0" w:firstColumn="1" w:lastColumn="0" w:noHBand="0" w:noVBand="1"/>
      </w:tblPr>
      <w:tblGrid>
        <w:gridCol w:w="4585"/>
        <w:gridCol w:w="1530"/>
        <w:gridCol w:w="3330"/>
      </w:tblGrid>
      <w:tr w:rsidR="00E040A0" w:rsidRPr="00D04DD0" w14:paraId="3B3E389C" w14:textId="77777777" w:rsidTr="00BA79E3">
        <w:trPr>
          <w:trHeight w:val="300"/>
        </w:trPr>
        <w:tc>
          <w:tcPr>
            <w:tcW w:w="4585" w:type="dxa"/>
            <w:noWrap/>
            <w:hideMark/>
          </w:tcPr>
          <w:p w14:paraId="4C514EDF" w14:textId="7EC25799" w:rsidR="00E040A0" w:rsidRPr="002912B7" w:rsidRDefault="00E040A0" w:rsidP="00BA79E3">
            <w:pPr>
              <w:jc w:val="center"/>
              <w:outlineLvl w:val="0"/>
              <w:rPr>
                <w:rFonts w:asciiTheme="majorBidi" w:hAnsiTheme="majorBidi" w:cstheme="majorBidi"/>
                <w:b/>
                <w:bCs/>
              </w:rPr>
            </w:pPr>
            <w:r w:rsidRPr="002912B7">
              <w:rPr>
                <w:rFonts w:asciiTheme="majorBidi" w:hAnsiTheme="majorBidi" w:cstheme="majorBidi"/>
                <w:b/>
                <w:bCs/>
              </w:rPr>
              <w:t>Item</w:t>
            </w:r>
            <w:r w:rsidR="009134E8" w:rsidRPr="002912B7">
              <w:rPr>
                <w:rFonts w:asciiTheme="majorBidi" w:hAnsiTheme="majorBidi" w:cstheme="majorBidi"/>
                <w:b/>
                <w:bCs/>
              </w:rPr>
              <w:t xml:space="preserve"> Description</w:t>
            </w:r>
            <w:r w:rsidR="00872A0A">
              <w:rPr>
                <w:rFonts w:asciiTheme="majorBidi" w:hAnsiTheme="majorBidi" w:cstheme="majorBidi"/>
                <w:b/>
                <w:bCs/>
              </w:rPr>
              <w:t xml:space="preserve"> and Technical Specifications </w:t>
            </w:r>
          </w:p>
        </w:tc>
        <w:tc>
          <w:tcPr>
            <w:tcW w:w="1530" w:type="dxa"/>
            <w:noWrap/>
            <w:hideMark/>
          </w:tcPr>
          <w:p w14:paraId="7EC8201F" w14:textId="14BA5E88" w:rsidR="00E040A0" w:rsidRPr="00131CC2" w:rsidRDefault="00E040A0" w:rsidP="00BA79E3">
            <w:pPr>
              <w:jc w:val="center"/>
              <w:outlineLvl w:val="0"/>
              <w:rPr>
                <w:rFonts w:asciiTheme="majorBidi" w:hAnsiTheme="majorBidi" w:cstheme="majorBidi"/>
                <w:b/>
                <w:bCs/>
              </w:rPr>
            </w:pPr>
            <w:r w:rsidRPr="00131CC2">
              <w:rPr>
                <w:rFonts w:asciiTheme="majorBidi" w:hAnsiTheme="majorBidi" w:cstheme="majorBidi"/>
                <w:b/>
                <w:bCs/>
              </w:rPr>
              <w:t>Unit of Measure</w:t>
            </w:r>
          </w:p>
        </w:tc>
        <w:tc>
          <w:tcPr>
            <w:tcW w:w="3330" w:type="dxa"/>
            <w:noWrap/>
            <w:hideMark/>
          </w:tcPr>
          <w:p w14:paraId="5E853B92" w14:textId="113F1EF0" w:rsidR="00E040A0" w:rsidRPr="00BB36F4" w:rsidRDefault="00E040A0" w:rsidP="00BA79E3">
            <w:pPr>
              <w:jc w:val="center"/>
              <w:outlineLvl w:val="0"/>
              <w:rPr>
                <w:rFonts w:asciiTheme="majorBidi" w:hAnsiTheme="majorBidi" w:cstheme="majorBidi"/>
                <w:b/>
                <w:bCs/>
              </w:rPr>
            </w:pPr>
            <w:r w:rsidRPr="007D05F6">
              <w:rPr>
                <w:rFonts w:asciiTheme="majorBidi" w:hAnsiTheme="majorBidi" w:cstheme="majorBidi"/>
                <w:b/>
                <w:bCs/>
              </w:rPr>
              <w:t>U</w:t>
            </w:r>
            <w:r w:rsidRPr="00BB36F4">
              <w:rPr>
                <w:rFonts w:asciiTheme="majorBidi" w:hAnsiTheme="majorBidi" w:cstheme="majorBidi"/>
                <w:b/>
                <w:bCs/>
              </w:rPr>
              <w:t>nit Price in US$</w:t>
            </w:r>
          </w:p>
        </w:tc>
      </w:tr>
      <w:tr w:rsidR="00E040A0" w:rsidRPr="00D04DD0" w14:paraId="0F3077B1" w14:textId="77777777" w:rsidTr="00BA79E3">
        <w:trPr>
          <w:trHeight w:val="848"/>
        </w:trPr>
        <w:tc>
          <w:tcPr>
            <w:tcW w:w="4585" w:type="dxa"/>
            <w:noWrap/>
            <w:hideMark/>
          </w:tcPr>
          <w:p w14:paraId="7F7583AF" w14:textId="77777777" w:rsidR="00E040A0" w:rsidRPr="00D04DD0" w:rsidRDefault="00E040A0" w:rsidP="005B27B0">
            <w:pPr>
              <w:outlineLvl w:val="0"/>
              <w:rPr>
                <w:rFonts w:asciiTheme="majorBidi" w:hAnsiTheme="majorBidi" w:cstheme="majorBidi"/>
                <w:b/>
              </w:rPr>
            </w:pPr>
            <w:r w:rsidRPr="00D04DD0">
              <w:rPr>
                <w:rFonts w:asciiTheme="majorBidi" w:hAnsiTheme="majorBidi" w:cstheme="majorBidi"/>
                <w:b/>
              </w:rPr>
              <w:t>Aluminum cables, 320 mm2 cross-sectional area, steel core, 320/70 aluminum / steel ratio. Maximum impurities allowed 10%.</w:t>
            </w:r>
          </w:p>
        </w:tc>
        <w:tc>
          <w:tcPr>
            <w:tcW w:w="1530" w:type="dxa"/>
            <w:noWrap/>
            <w:hideMark/>
          </w:tcPr>
          <w:p w14:paraId="59C4B787" w14:textId="77777777" w:rsidR="00E040A0" w:rsidRPr="00E06105" w:rsidRDefault="00E040A0" w:rsidP="00BA79E3">
            <w:pPr>
              <w:jc w:val="center"/>
              <w:outlineLvl w:val="0"/>
              <w:rPr>
                <w:rFonts w:asciiTheme="majorBidi" w:hAnsiTheme="majorBidi" w:cstheme="majorBidi"/>
                <w:b/>
              </w:rPr>
            </w:pPr>
            <w:r w:rsidRPr="00E06105">
              <w:rPr>
                <w:rFonts w:asciiTheme="majorBidi" w:hAnsiTheme="majorBidi" w:cstheme="majorBidi"/>
                <w:b/>
              </w:rPr>
              <w:t>Tons</w:t>
            </w:r>
          </w:p>
        </w:tc>
        <w:tc>
          <w:tcPr>
            <w:tcW w:w="3330" w:type="dxa"/>
            <w:noWrap/>
          </w:tcPr>
          <w:p w14:paraId="6AC1A42F" w14:textId="641B621E" w:rsidR="00E040A0" w:rsidRPr="00822459" w:rsidRDefault="00E040A0" w:rsidP="005B27B0">
            <w:pPr>
              <w:outlineLvl w:val="0"/>
              <w:rPr>
                <w:rFonts w:asciiTheme="majorBidi" w:hAnsiTheme="majorBidi" w:cstheme="majorBidi"/>
                <w:b/>
              </w:rPr>
            </w:pPr>
          </w:p>
        </w:tc>
      </w:tr>
      <w:tr w:rsidR="00E040A0" w:rsidRPr="00D04DD0" w14:paraId="1BF34668" w14:textId="77777777" w:rsidTr="00BA79E3">
        <w:trPr>
          <w:trHeight w:val="623"/>
        </w:trPr>
        <w:tc>
          <w:tcPr>
            <w:tcW w:w="4585" w:type="dxa"/>
            <w:noWrap/>
            <w:hideMark/>
          </w:tcPr>
          <w:p w14:paraId="4AC2B134" w14:textId="77777777" w:rsidR="00E040A0" w:rsidRPr="00822459" w:rsidRDefault="00E040A0" w:rsidP="005B27B0">
            <w:pPr>
              <w:outlineLvl w:val="0"/>
              <w:rPr>
                <w:rFonts w:asciiTheme="majorBidi" w:hAnsiTheme="majorBidi" w:cstheme="majorBidi"/>
                <w:b/>
              </w:rPr>
            </w:pPr>
            <w:r w:rsidRPr="00D04DD0">
              <w:rPr>
                <w:rFonts w:asciiTheme="majorBidi" w:hAnsiTheme="majorBidi" w:cstheme="majorBidi"/>
                <w:b/>
              </w:rPr>
              <w:t>Glass, ten rings insulators with breakdown voltage of 400 kV</w:t>
            </w:r>
          </w:p>
        </w:tc>
        <w:tc>
          <w:tcPr>
            <w:tcW w:w="1530" w:type="dxa"/>
            <w:noWrap/>
            <w:hideMark/>
          </w:tcPr>
          <w:p w14:paraId="01031F2E" w14:textId="77777777" w:rsidR="00E040A0" w:rsidRPr="00492DA0" w:rsidRDefault="00E040A0" w:rsidP="00BA79E3">
            <w:pPr>
              <w:jc w:val="center"/>
              <w:outlineLvl w:val="0"/>
              <w:rPr>
                <w:rFonts w:asciiTheme="majorBidi" w:hAnsiTheme="majorBidi" w:cstheme="majorBidi"/>
                <w:b/>
              </w:rPr>
            </w:pPr>
            <w:r w:rsidRPr="00492DA0">
              <w:rPr>
                <w:rFonts w:asciiTheme="majorBidi" w:hAnsiTheme="majorBidi" w:cstheme="majorBidi"/>
                <w:b/>
              </w:rPr>
              <w:t>Piece</w:t>
            </w:r>
          </w:p>
        </w:tc>
        <w:tc>
          <w:tcPr>
            <w:tcW w:w="3330" w:type="dxa"/>
            <w:noWrap/>
          </w:tcPr>
          <w:p w14:paraId="6FCFC71A" w14:textId="09900D1E" w:rsidR="00E040A0" w:rsidRPr="002912B7" w:rsidRDefault="00E040A0" w:rsidP="005B27B0">
            <w:pPr>
              <w:outlineLvl w:val="0"/>
              <w:rPr>
                <w:rFonts w:asciiTheme="majorBidi" w:hAnsiTheme="majorBidi" w:cstheme="majorBidi"/>
                <w:b/>
              </w:rPr>
            </w:pPr>
          </w:p>
        </w:tc>
      </w:tr>
      <w:tr w:rsidR="00E040A0" w:rsidRPr="00D04DD0" w14:paraId="4D24D1F0" w14:textId="77777777" w:rsidTr="00BA79E3">
        <w:trPr>
          <w:trHeight w:val="704"/>
        </w:trPr>
        <w:tc>
          <w:tcPr>
            <w:tcW w:w="4585" w:type="dxa"/>
            <w:noWrap/>
            <w:hideMark/>
          </w:tcPr>
          <w:p w14:paraId="6E30CD27" w14:textId="2F25992D" w:rsidR="00E040A0" w:rsidRPr="00D04DD0" w:rsidRDefault="00E040A0" w:rsidP="002A6505">
            <w:pPr>
              <w:outlineLvl w:val="0"/>
              <w:rPr>
                <w:rFonts w:asciiTheme="majorBidi" w:hAnsiTheme="majorBidi" w:cstheme="majorBidi"/>
                <w:b/>
              </w:rPr>
            </w:pPr>
            <w:r w:rsidRPr="00D04DD0">
              <w:rPr>
                <w:rFonts w:asciiTheme="majorBidi" w:hAnsiTheme="majorBidi" w:cstheme="majorBidi"/>
                <w:b/>
              </w:rPr>
              <w:t xml:space="preserve">Stockbridge dampers consisting of two steel masses with a connection, each mass at 5 </w:t>
            </w:r>
            <w:r w:rsidR="002A6505">
              <w:rPr>
                <w:rFonts w:asciiTheme="majorBidi" w:hAnsiTheme="majorBidi" w:cstheme="majorBidi"/>
                <w:b/>
              </w:rPr>
              <w:t>k</w:t>
            </w:r>
            <w:r w:rsidRPr="00D04DD0">
              <w:rPr>
                <w:rFonts w:asciiTheme="majorBidi" w:hAnsiTheme="majorBidi" w:cstheme="majorBidi"/>
                <w:b/>
              </w:rPr>
              <w:t>g</w:t>
            </w:r>
          </w:p>
        </w:tc>
        <w:tc>
          <w:tcPr>
            <w:tcW w:w="1530" w:type="dxa"/>
            <w:noWrap/>
            <w:hideMark/>
          </w:tcPr>
          <w:p w14:paraId="3C2ED55D" w14:textId="77777777" w:rsidR="00E040A0" w:rsidRPr="00E06105" w:rsidRDefault="00E040A0" w:rsidP="00BA79E3">
            <w:pPr>
              <w:jc w:val="center"/>
              <w:outlineLvl w:val="0"/>
              <w:rPr>
                <w:rFonts w:asciiTheme="majorBidi" w:hAnsiTheme="majorBidi" w:cstheme="majorBidi"/>
                <w:b/>
              </w:rPr>
            </w:pPr>
            <w:r w:rsidRPr="00E06105">
              <w:rPr>
                <w:rFonts w:asciiTheme="majorBidi" w:hAnsiTheme="majorBidi" w:cstheme="majorBidi"/>
                <w:b/>
              </w:rPr>
              <w:t>Piece</w:t>
            </w:r>
          </w:p>
        </w:tc>
        <w:tc>
          <w:tcPr>
            <w:tcW w:w="3330" w:type="dxa"/>
            <w:noWrap/>
          </w:tcPr>
          <w:p w14:paraId="6BBC308B" w14:textId="7653E0CE" w:rsidR="00E040A0" w:rsidRPr="00822459" w:rsidRDefault="00E040A0" w:rsidP="005B27B0">
            <w:pPr>
              <w:outlineLvl w:val="0"/>
              <w:rPr>
                <w:rFonts w:asciiTheme="majorBidi" w:hAnsiTheme="majorBidi" w:cstheme="majorBidi"/>
                <w:b/>
              </w:rPr>
            </w:pPr>
          </w:p>
        </w:tc>
      </w:tr>
      <w:tr w:rsidR="00E040A0" w:rsidRPr="00D04DD0" w14:paraId="4B11EB48" w14:textId="77777777" w:rsidTr="00BA79E3">
        <w:trPr>
          <w:trHeight w:val="542"/>
        </w:trPr>
        <w:tc>
          <w:tcPr>
            <w:tcW w:w="4585" w:type="dxa"/>
            <w:noWrap/>
            <w:hideMark/>
          </w:tcPr>
          <w:p w14:paraId="68025B5D" w14:textId="77777777" w:rsidR="00E040A0" w:rsidRPr="00D04DD0" w:rsidRDefault="00E040A0" w:rsidP="005B27B0">
            <w:pPr>
              <w:outlineLvl w:val="0"/>
              <w:rPr>
                <w:rFonts w:asciiTheme="majorBidi" w:hAnsiTheme="majorBidi" w:cstheme="majorBidi"/>
                <w:b/>
              </w:rPr>
            </w:pPr>
            <w:r w:rsidRPr="00D04DD0">
              <w:rPr>
                <w:rFonts w:asciiTheme="majorBidi" w:hAnsiTheme="majorBidi" w:cstheme="majorBidi"/>
                <w:b/>
              </w:rPr>
              <w:t>Cable suspension clamps 320 mm</w:t>
            </w:r>
          </w:p>
        </w:tc>
        <w:tc>
          <w:tcPr>
            <w:tcW w:w="1530" w:type="dxa"/>
            <w:noWrap/>
            <w:hideMark/>
          </w:tcPr>
          <w:p w14:paraId="3AFD5571" w14:textId="77777777" w:rsidR="00E040A0" w:rsidRPr="00E06105" w:rsidRDefault="00E040A0" w:rsidP="00BA79E3">
            <w:pPr>
              <w:jc w:val="center"/>
              <w:outlineLvl w:val="0"/>
              <w:rPr>
                <w:rFonts w:asciiTheme="majorBidi" w:hAnsiTheme="majorBidi" w:cstheme="majorBidi"/>
                <w:b/>
              </w:rPr>
            </w:pPr>
            <w:r w:rsidRPr="00E06105">
              <w:rPr>
                <w:rFonts w:asciiTheme="majorBidi" w:hAnsiTheme="majorBidi" w:cstheme="majorBidi"/>
                <w:b/>
              </w:rPr>
              <w:t>Piece</w:t>
            </w:r>
          </w:p>
        </w:tc>
        <w:tc>
          <w:tcPr>
            <w:tcW w:w="3330" w:type="dxa"/>
            <w:noWrap/>
          </w:tcPr>
          <w:p w14:paraId="23C3AC5D" w14:textId="0AE445C9" w:rsidR="00E040A0" w:rsidRPr="00822459" w:rsidRDefault="00E040A0" w:rsidP="005B27B0">
            <w:pPr>
              <w:outlineLvl w:val="0"/>
              <w:rPr>
                <w:rFonts w:asciiTheme="majorBidi" w:hAnsiTheme="majorBidi" w:cstheme="majorBidi"/>
                <w:b/>
              </w:rPr>
            </w:pPr>
          </w:p>
        </w:tc>
      </w:tr>
      <w:tr w:rsidR="00E040A0" w:rsidRPr="00D04DD0" w14:paraId="6FFB14A2" w14:textId="77777777" w:rsidTr="00BA79E3">
        <w:trPr>
          <w:trHeight w:val="614"/>
        </w:trPr>
        <w:tc>
          <w:tcPr>
            <w:tcW w:w="4585" w:type="dxa"/>
            <w:noWrap/>
            <w:hideMark/>
          </w:tcPr>
          <w:p w14:paraId="75A88103" w14:textId="77777777" w:rsidR="00E040A0" w:rsidRPr="00D04DD0" w:rsidRDefault="00E040A0" w:rsidP="005B27B0">
            <w:pPr>
              <w:outlineLvl w:val="0"/>
              <w:rPr>
                <w:rFonts w:asciiTheme="majorBidi" w:hAnsiTheme="majorBidi" w:cstheme="majorBidi"/>
                <w:b/>
              </w:rPr>
            </w:pPr>
            <w:r w:rsidRPr="00D04DD0">
              <w:rPr>
                <w:rFonts w:asciiTheme="majorBidi" w:hAnsiTheme="majorBidi" w:cstheme="majorBidi"/>
                <w:b/>
              </w:rPr>
              <w:t>Lightning protection steel cable 90 mm2 cross-sectional area</w:t>
            </w:r>
          </w:p>
        </w:tc>
        <w:tc>
          <w:tcPr>
            <w:tcW w:w="1530" w:type="dxa"/>
            <w:noWrap/>
            <w:hideMark/>
          </w:tcPr>
          <w:p w14:paraId="7518A4AE" w14:textId="77777777" w:rsidR="00E040A0" w:rsidRPr="00E06105" w:rsidRDefault="00E040A0" w:rsidP="00BA79E3">
            <w:pPr>
              <w:jc w:val="center"/>
              <w:outlineLvl w:val="0"/>
              <w:rPr>
                <w:rFonts w:asciiTheme="majorBidi" w:hAnsiTheme="majorBidi" w:cstheme="majorBidi"/>
                <w:b/>
              </w:rPr>
            </w:pPr>
            <w:r w:rsidRPr="00E06105">
              <w:rPr>
                <w:rFonts w:asciiTheme="majorBidi" w:hAnsiTheme="majorBidi" w:cstheme="majorBidi"/>
                <w:b/>
              </w:rPr>
              <w:t>Ton</w:t>
            </w:r>
          </w:p>
        </w:tc>
        <w:tc>
          <w:tcPr>
            <w:tcW w:w="3330" w:type="dxa"/>
            <w:noWrap/>
          </w:tcPr>
          <w:p w14:paraId="4D72A371" w14:textId="7255E8BD" w:rsidR="00E040A0" w:rsidRPr="00822459" w:rsidRDefault="00E040A0" w:rsidP="005B27B0">
            <w:pPr>
              <w:outlineLvl w:val="0"/>
              <w:rPr>
                <w:rFonts w:asciiTheme="majorBidi" w:hAnsiTheme="majorBidi" w:cstheme="majorBidi"/>
                <w:b/>
              </w:rPr>
            </w:pPr>
          </w:p>
        </w:tc>
      </w:tr>
      <w:tr w:rsidR="00E040A0" w:rsidRPr="00D04DD0" w14:paraId="7A2DBCBC" w14:textId="77777777" w:rsidTr="00BA79E3">
        <w:trPr>
          <w:trHeight w:val="614"/>
        </w:trPr>
        <w:tc>
          <w:tcPr>
            <w:tcW w:w="4585" w:type="dxa"/>
            <w:noWrap/>
            <w:hideMark/>
          </w:tcPr>
          <w:p w14:paraId="35D6AC29" w14:textId="77777777" w:rsidR="00E040A0" w:rsidRPr="00D04DD0" w:rsidRDefault="00E040A0" w:rsidP="005B27B0">
            <w:pPr>
              <w:outlineLvl w:val="0"/>
              <w:rPr>
                <w:rFonts w:asciiTheme="majorBidi" w:hAnsiTheme="majorBidi" w:cstheme="majorBidi"/>
                <w:b/>
              </w:rPr>
            </w:pPr>
            <w:r w:rsidRPr="00D04DD0">
              <w:rPr>
                <w:rFonts w:asciiTheme="majorBidi" w:hAnsiTheme="majorBidi" w:cstheme="majorBidi"/>
                <w:b/>
              </w:rPr>
              <w:lastRenderedPageBreak/>
              <w:t>Lightning protection cable suspension clamps 90 mm</w:t>
            </w:r>
          </w:p>
        </w:tc>
        <w:tc>
          <w:tcPr>
            <w:tcW w:w="1530" w:type="dxa"/>
            <w:noWrap/>
            <w:hideMark/>
          </w:tcPr>
          <w:p w14:paraId="59E4A91D" w14:textId="77777777" w:rsidR="00E040A0" w:rsidRPr="00E06105" w:rsidRDefault="00E040A0" w:rsidP="00BA79E3">
            <w:pPr>
              <w:jc w:val="center"/>
              <w:outlineLvl w:val="0"/>
              <w:rPr>
                <w:rFonts w:asciiTheme="majorBidi" w:hAnsiTheme="majorBidi" w:cstheme="majorBidi"/>
                <w:b/>
              </w:rPr>
            </w:pPr>
            <w:r w:rsidRPr="00E06105">
              <w:rPr>
                <w:rFonts w:asciiTheme="majorBidi" w:hAnsiTheme="majorBidi" w:cstheme="majorBidi"/>
                <w:b/>
              </w:rPr>
              <w:t>Piece</w:t>
            </w:r>
          </w:p>
        </w:tc>
        <w:tc>
          <w:tcPr>
            <w:tcW w:w="3330" w:type="dxa"/>
            <w:noWrap/>
          </w:tcPr>
          <w:p w14:paraId="3438A2B0" w14:textId="163D9D52" w:rsidR="00E040A0" w:rsidRPr="00822459" w:rsidRDefault="00E040A0" w:rsidP="005B27B0">
            <w:pPr>
              <w:outlineLvl w:val="0"/>
              <w:rPr>
                <w:rFonts w:asciiTheme="majorBidi" w:hAnsiTheme="majorBidi" w:cstheme="majorBidi"/>
                <w:b/>
              </w:rPr>
            </w:pPr>
          </w:p>
        </w:tc>
      </w:tr>
      <w:tr w:rsidR="00E040A0" w:rsidRPr="00D04DD0" w14:paraId="1FCD1D52" w14:textId="77777777" w:rsidTr="00BA79E3">
        <w:trPr>
          <w:trHeight w:val="560"/>
        </w:trPr>
        <w:tc>
          <w:tcPr>
            <w:tcW w:w="4585" w:type="dxa"/>
            <w:noWrap/>
            <w:hideMark/>
          </w:tcPr>
          <w:p w14:paraId="0C4E8CDF" w14:textId="77777777" w:rsidR="00E040A0" w:rsidRPr="00D04DD0" w:rsidRDefault="00E040A0" w:rsidP="005B27B0">
            <w:pPr>
              <w:outlineLvl w:val="0"/>
              <w:rPr>
                <w:rFonts w:asciiTheme="majorBidi" w:hAnsiTheme="majorBidi" w:cstheme="majorBidi"/>
                <w:b/>
              </w:rPr>
            </w:pPr>
            <w:r w:rsidRPr="00D04DD0">
              <w:rPr>
                <w:rFonts w:asciiTheme="majorBidi" w:hAnsiTheme="majorBidi" w:cstheme="majorBidi"/>
                <w:b/>
              </w:rPr>
              <w:t>66 kV cable fault detectors</w:t>
            </w:r>
          </w:p>
        </w:tc>
        <w:tc>
          <w:tcPr>
            <w:tcW w:w="1530" w:type="dxa"/>
            <w:noWrap/>
            <w:hideMark/>
          </w:tcPr>
          <w:p w14:paraId="6CBB91D5" w14:textId="77777777" w:rsidR="00E040A0" w:rsidRPr="00E06105" w:rsidRDefault="00E040A0" w:rsidP="00BA79E3">
            <w:pPr>
              <w:jc w:val="center"/>
              <w:outlineLvl w:val="0"/>
              <w:rPr>
                <w:rFonts w:asciiTheme="majorBidi" w:hAnsiTheme="majorBidi" w:cstheme="majorBidi"/>
                <w:b/>
              </w:rPr>
            </w:pPr>
            <w:r w:rsidRPr="00E06105">
              <w:rPr>
                <w:rFonts w:asciiTheme="majorBidi" w:hAnsiTheme="majorBidi" w:cstheme="majorBidi"/>
                <w:b/>
              </w:rPr>
              <w:t>Piece</w:t>
            </w:r>
          </w:p>
        </w:tc>
        <w:tc>
          <w:tcPr>
            <w:tcW w:w="3330" w:type="dxa"/>
            <w:noWrap/>
            <w:hideMark/>
          </w:tcPr>
          <w:p w14:paraId="72D687DF" w14:textId="6E0C629A" w:rsidR="00E040A0" w:rsidRPr="00822459" w:rsidRDefault="00E040A0" w:rsidP="005B27B0">
            <w:pPr>
              <w:outlineLvl w:val="0"/>
              <w:rPr>
                <w:rFonts w:asciiTheme="majorBidi" w:hAnsiTheme="majorBidi" w:cstheme="majorBidi"/>
                <w:b/>
              </w:rPr>
            </w:pPr>
          </w:p>
        </w:tc>
      </w:tr>
    </w:tbl>
    <w:p w14:paraId="08F54E68" w14:textId="77777777" w:rsidR="00E456C8" w:rsidRDefault="00E456C8" w:rsidP="009607BA">
      <w:pPr>
        <w:spacing w:line="240" w:lineRule="auto"/>
        <w:jc w:val="center"/>
        <w:outlineLvl w:val="0"/>
        <w:rPr>
          <w:rFonts w:asciiTheme="majorBidi" w:hAnsiTheme="majorBidi" w:cstheme="majorBidi"/>
          <w:b/>
          <w:bCs/>
          <w:color w:val="1F497D"/>
        </w:rPr>
      </w:pPr>
    </w:p>
    <w:p w14:paraId="6C41C7A9" w14:textId="77777777" w:rsidR="00B9262D" w:rsidRDefault="00B9262D" w:rsidP="009607BA">
      <w:pPr>
        <w:spacing w:line="240" w:lineRule="auto"/>
        <w:jc w:val="center"/>
        <w:outlineLvl w:val="0"/>
        <w:rPr>
          <w:rFonts w:asciiTheme="majorBidi" w:hAnsiTheme="majorBidi" w:cstheme="majorBidi"/>
          <w:b/>
          <w:bCs/>
          <w:u w:val="single"/>
        </w:rPr>
      </w:pPr>
    </w:p>
    <w:p w14:paraId="267CB93D" w14:textId="77777777" w:rsidR="00B9262D" w:rsidRDefault="00B9262D" w:rsidP="009607BA">
      <w:pPr>
        <w:spacing w:line="240" w:lineRule="auto"/>
        <w:jc w:val="center"/>
        <w:outlineLvl w:val="0"/>
        <w:rPr>
          <w:rFonts w:asciiTheme="majorBidi" w:hAnsiTheme="majorBidi" w:cstheme="majorBidi"/>
          <w:b/>
          <w:bCs/>
          <w:u w:val="single"/>
        </w:rPr>
      </w:pPr>
    </w:p>
    <w:p w14:paraId="4C2A048D" w14:textId="77777777" w:rsidR="00B9262D" w:rsidRDefault="00B9262D" w:rsidP="009607BA">
      <w:pPr>
        <w:spacing w:line="240" w:lineRule="auto"/>
        <w:jc w:val="center"/>
        <w:outlineLvl w:val="0"/>
        <w:rPr>
          <w:rFonts w:asciiTheme="majorBidi" w:hAnsiTheme="majorBidi" w:cstheme="majorBidi"/>
          <w:b/>
          <w:bCs/>
          <w:u w:val="single"/>
        </w:rPr>
      </w:pPr>
    </w:p>
    <w:p w14:paraId="6659A445" w14:textId="77777777" w:rsidR="00B9262D" w:rsidRDefault="00B9262D" w:rsidP="009607BA">
      <w:pPr>
        <w:spacing w:line="240" w:lineRule="auto"/>
        <w:jc w:val="center"/>
        <w:outlineLvl w:val="0"/>
        <w:rPr>
          <w:rFonts w:asciiTheme="majorBidi" w:hAnsiTheme="majorBidi" w:cstheme="majorBidi"/>
          <w:b/>
          <w:bCs/>
          <w:u w:val="single"/>
        </w:rPr>
      </w:pPr>
    </w:p>
    <w:p w14:paraId="25A520CC" w14:textId="77777777" w:rsidR="00B9262D" w:rsidRDefault="00B9262D" w:rsidP="009607BA">
      <w:pPr>
        <w:spacing w:line="240" w:lineRule="auto"/>
        <w:jc w:val="center"/>
        <w:outlineLvl w:val="0"/>
        <w:rPr>
          <w:rFonts w:asciiTheme="majorBidi" w:hAnsiTheme="majorBidi" w:cstheme="majorBidi"/>
          <w:b/>
          <w:bCs/>
          <w:u w:val="single"/>
        </w:rPr>
      </w:pPr>
    </w:p>
    <w:p w14:paraId="5D4108D1" w14:textId="77777777" w:rsidR="00B9262D" w:rsidRDefault="00B9262D" w:rsidP="009607BA">
      <w:pPr>
        <w:spacing w:line="240" w:lineRule="auto"/>
        <w:jc w:val="center"/>
        <w:outlineLvl w:val="0"/>
        <w:rPr>
          <w:rFonts w:asciiTheme="majorBidi" w:hAnsiTheme="majorBidi" w:cstheme="majorBidi"/>
          <w:b/>
          <w:bCs/>
          <w:u w:val="single"/>
        </w:rPr>
      </w:pPr>
    </w:p>
    <w:p w14:paraId="1DF4F3FC" w14:textId="77777777" w:rsidR="00B9262D" w:rsidRDefault="00B9262D" w:rsidP="009607BA">
      <w:pPr>
        <w:spacing w:line="240" w:lineRule="auto"/>
        <w:jc w:val="center"/>
        <w:outlineLvl w:val="0"/>
        <w:rPr>
          <w:rFonts w:asciiTheme="majorBidi" w:hAnsiTheme="majorBidi" w:cstheme="majorBidi"/>
          <w:b/>
          <w:bCs/>
          <w:u w:val="single"/>
        </w:rPr>
      </w:pPr>
    </w:p>
    <w:p w14:paraId="7EBF8920" w14:textId="77777777" w:rsidR="00B9262D" w:rsidRDefault="00B9262D" w:rsidP="009607BA">
      <w:pPr>
        <w:spacing w:line="240" w:lineRule="auto"/>
        <w:jc w:val="center"/>
        <w:outlineLvl w:val="0"/>
        <w:rPr>
          <w:rFonts w:asciiTheme="majorBidi" w:hAnsiTheme="majorBidi" w:cstheme="majorBidi"/>
          <w:b/>
          <w:bCs/>
          <w:u w:val="single"/>
        </w:rPr>
      </w:pPr>
    </w:p>
    <w:p w14:paraId="1903A53D" w14:textId="77777777" w:rsidR="00B9262D" w:rsidRDefault="00B9262D" w:rsidP="009607BA">
      <w:pPr>
        <w:spacing w:line="240" w:lineRule="auto"/>
        <w:jc w:val="center"/>
        <w:outlineLvl w:val="0"/>
        <w:rPr>
          <w:rFonts w:asciiTheme="majorBidi" w:hAnsiTheme="majorBidi" w:cstheme="majorBidi"/>
          <w:b/>
          <w:bCs/>
          <w:u w:val="single"/>
        </w:rPr>
      </w:pPr>
    </w:p>
    <w:p w14:paraId="0F7F1352" w14:textId="77777777" w:rsidR="00B9262D" w:rsidRDefault="00B9262D" w:rsidP="009607BA">
      <w:pPr>
        <w:spacing w:line="240" w:lineRule="auto"/>
        <w:jc w:val="center"/>
        <w:outlineLvl w:val="0"/>
        <w:rPr>
          <w:rFonts w:asciiTheme="majorBidi" w:hAnsiTheme="majorBidi" w:cstheme="majorBidi"/>
          <w:b/>
          <w:bCs/>
          <w:u w:val="single"/>
        </w:rPr>
      </w:pPr>
    </w:p>
    <w:p w14:paraId="011F25A2" w14:textId="77777777" w:rsidR="00B9262D" w:rsidRDefault="00B9262D" w:rsidP="009607BA">
      <w:pPr>
        <w:spacing w:line="240" w:lineRule="auto"/>
        <w:jc w:val="center"/>
        <w:outlineLvl w:val="0"/>
        <w:rPr>
          <w:rFonts w:asciiTheme="majorBidi" w:hAnsiTheme="majorBidi" w:cstheme="majorBidi"/>
          <w:b/>
          <w:bCs/>
          <w:u w:val="single"/>
        </w:rPr>
      </w:pPr>
    </w:p>
    <w:p w14:paraId="37D2E11B" w14:textId="77777777" w:rsidR="00B9262D" w:rsidRDefault="00B9262D" w:rsidP="009607BA">
      <w:pPr>
        <w:spacing w:line="240" w:lineRule="auto"/>
        <w:jc w:val="center"/>
        <w:outlineLvl w:val="0"/>
        <w:rPr>
          <w:rFonts w:asciiTheme="majorBidi" w:hAnsiTheme="majorBidi" w:cstheme="majorBidi"/>
          <w:b/>
          <w:bCs/>
          <w:u w:val="single"/>
        </w:rPr>
      </w:pPr>
    </w:p>
    <w:p w14:paraId="03F0312A" w14:textId="77777777" w:rsidR="00B9262D" w:rsidRDefault="00B9262D" w:rsidP="009607BA">
      <w:pPr>
        <w:spacing w:line="240" w:lineRule="auto"/>
        <w:jc w:val="center"/>
        <w:outlineLvl w:val="0"/>
        <w:rPr>
          <w:rFonts w:asciiTheme="majorBidi" w:hAnsiTheme="majorBidi" w:cstheme="majorBidi"/>
          <w:b/>
          <w:bCs/>
          <w:u w:val="single"/>
        </w:rPr>
      </w:pPr>
    </w:p>
    <w:p w14:paraId="348DA4C6" w14:textId="77777777" w:rsidR="00B9262D" w:rsidRDefault="00B9262D" w:rsidP="009607BA">
      <w:pPr>
        <w:spacing w:line="240" w:lineRule="auto"/>
        <w:jc w:val="center"/>
        <w:outlineLvl w:val="0"/>
        <w:rPr>
          <w:rFonts w:asciiTheme="majorBidi" w:hAnsiTheme="majorBidi" w:cstheme="majorBidi"/>
          <w:b/>
          <w:bCs/>
          <w:u w:val="single"/>
        </w:rPr>
      </w:pPr>
    </w:p>
    <w:p w14:paraId="2A7004F1" w14:textId="77777777" w:rsidR="00B9262D" w:rsidRDefault="00B9262D" w:rsidP="009607BA">
      <w:pPr>
        <w:spacing w:line="240" w:lineRule="auto"/>
        <w:jc w:val="center"/>
        <w:outlineLvl w:val="0"/>
        <w:rPr>
          <w:rFonts w:asciiTheme="majorBidi" w:hAnsiTheme="majorBidi" w:cstheme="majorBidi"/>
          <w:b/>
          <w:bCs/>
          <w:u w:val="single"/>
        </w:rPr>
      </w:pPr>
    </w:p>
    <w:p w14:paraId="660E4898" w14:textId="77777777" w:rsidR="00B9262D" w:rsidRDefault="00B9262D" w:rsidP="009607BA">
      <w:pPr>
        <w:spacing w:line="240" w:lineRule="auto"/>
        <w:jc w:val="center"/>
        <w:outlineLvl w:val="0"/>
        <w:rPr>
          <w:rFonts w:asciiTheme="majorBidi" w:hAnsiTheme="majorBidi" w:cstheme="majorBidi"/>
          <w:b/>
          <w:bCs/>
          <w:u w:val="single"/>
        </w:rPr>
      </w:pPr>
    </w:p>
    <w:p w14:paraId="3055A1BE" w14:textId="77777777" w:rsidR="00B9262D" w:rsidRDefault="00B9262D" w:rsidP="009607BA">
      <w:pPr>
        <w:spacing w:line="240" w:lineRule="auto"/>
        <w:jc w:val="center"/>
        <w:outlineLvl w:val="0"/>
        <w:rPr>
          <w:rFonts w:asciiTheme="majorBidi" w:hAnsiTheme="majorBidi" w:cstheme="majorBidi"/>
          <w:b/>
          <w:bCs/>
          <w:u w:val="single"/>
        </w:rPr>
      </w:pPr>
    </w:p>
    <w:p w14:paraId="0B115BCB" w14:textId="77777777" w:rsidR="00B9262D" w:rsidRDefault="00B9262D" w:rsidP="009607BA">
      <w:pPr>
        <w:spacing w:line="240" w:lineRule="auto"/>
        <w:jc w:val="center"/>
        <w:outlineLvl w:val="0"/>
        <w:rPr>
          <w:rFonts w:asciiTheme="majorBidi" w:hAnsiTheme="majorBidi" w:cstheme="majorBidi"/>
          <w:b/>
          <w:bCs/>
          <w:u w:val="single"/>
        </w:rPr>
      </w:pPr>
    </w:p>
    <w:p w14:paraId="4522293C" w14:textId="77777777" w:rsidR="00B9262D" w:rsidRDefault="00B9262D" w:rsidP="009607BA">
      <w:pPr>
        <w:spacing w:line="240" w:lineRule="auto"/>
        <w:jc w:val="center"/>
        <w:outlineLvl w:val="0"/>
        <w:rPr>
          <w:rFonts w:asciiTheme="majorBidi" w:hAnsiTheme="majorBidi" w:cstheme="majorBidi"/>
          <w:b/>
          <w:bCs/>
          <w:u w:val="single"/>
        </w:rPr>
      </w:pPr>
    </w:p>
    <w:p w14:paraId="7F98E09B" w14:textId="77777777" w:rsidR="00B9262D" w:rsidRDefault="00B9262D" w:rsidP="009607BA">
      <w:pPr>
        <w:spacing w:line="240" w:lineRule="auto"/>
        <w:jc w:val="center"/>
        <w:outlineLvl w:val="0"/>
        <w:rPr>
          <w:rFonts w:asciiTheme="majorBidi" w:hAnsiTheme="majorBidi" w:cstheme="majorBidi"/>
          <w:b/>
          <w:bCs/>
          <w:u w:val="single"/>
        </w:rPr>
      </w:pPr>
    </w:p>
    <w:p w14:paraId="131A51E7" w14:textId="77777777" w:rsidR="00B9262D" w:rsidRDefault="00B9262D" w:rsidP="009607BA">
      <w:pPr>
        <w:spacing w:line="240" w:lineRule="auto"/>
        <w:jc w:val="center"/>
        <w:outlineLvl w:val="0"/>
        <w:rPr>
          <w:rFonts w:asciiTheme="majorBidi" w:hAnsiTheme="majorBidi" w:cstheme="majorBidi"/>
          <w:b/>
          <w:bCs/>
          <w:u w:val="single"/>
        </w:rPr>
      </w:pPr>
    </w:p>
    <w:p w14:paraId="11F59218" w14:textId="77777777" w:rsidR="00B9262D" w:rsidRDefault="00B9262D" w:rsidP="009607BA">
      <w:pPr>
        <w:spacing w:line="240" w:lineRule="auto"/>
        <w:jc w:val="center"/>
        <w:outlineLvl w:val="0"/>
        <w:rPr>
          <w:rFonts w:asciiTheme="majorBidi" w:hAnsiTheme="majorBidi" w:cstheme="majorBidi"/>
          <w:b/>
          <w:bCs/>
          <w:u w:val="single"/>
        </w:rPr>
      </w:pPr>
    </w:p>
    <w:p w14:paraId="0576E4B8" w14:textId="77777777" w:rsidR="00B9262D" w:rsidRDefault="00B9262D" w:rsidP="009607BA">
      <w:pPr>
        <w:spacing w:line="240" w:lineRule="auto"/>
        <w:jc w:val="center"/>
        <w:outlineLvl w:val="0"/>
        <w:rPr>
          <w:rFonts w:asciiTheme="majorBidi" w:hAnsiTheme="majorBidi" w:cstheme="majorBidi"/>
          <w:b/>
          <w:bCs/>
          <w:u w:val="single"/>
        </w:rPr>
      </w:pPr>
    </w:p>
    <w:p w14:paraId="636207BE" w14:textId="214C416E" w:rsidR="0003768B" w:rsidRPr="009C14C7" w:rsidRDefault="00DC74EB" w:rsidP="009607BA">
      <w:pPr>
        <w:spacing w:line="240" w:lineRule="auto"/>
        <w:jc w:val="center"/>
        <w:outlineLvl w:val="0"/>
        <w:rPr>
          <w:rFonts w:asciiTheme="majorBidi" w:hAnsiTheme="majorBidi" w:cstheme="majorBidi"/>
          <w:b/>
          <w:bCs/>
          <w:u w:val="single"/>
        </w:rPr>
      </w:pPr>
      <w:r w:rsidRPr="009C14C7">
        <w:rPr>
          <w:rFonts w:asciiTheme="majorBidi" w:hAnsiTheme="majorBidi" w:cstheme="majorBidi"/>
          <w:b/>
          <w:bCs/>
          <w:u w:val="single"/>
        </w:rPr>
        <w:t>ANNEX 2 TECHNICAL SPECIFICATIONS</w:t>
      </w:r>
      <w:bookmarkEnd w:id="33"/>
    </w:p>
    <w:p w14:paraId="42CFF145" w14:textId="77777777" w:rsidR="00DF3E2D" w:rsidRPr="00BA79E3" w:rsidRDefault="005F65DC" w:rsidP="005B15B6">
      <w:pPr>
        <w:rPr>
          <w:rFonts w:asciiTheme="majorBidi" w:hAnsiTheme="majorBidi" w:cstheme="majorBidi"/>
          <w:b/>
        </w:rPr>
      </w:pPr>
      <w:r w:rsidRPr="00BA79E3">
        <w:rPr>
          <w:rFonts w:asciiTheme="majorBidi" w:hAnsiTheme="majorBidi" w:cstheme="majorBidi"/>
          <w:b/>
        </w:rPr>
        <w:t xml:space="preserve">Outdoor 3‐Phase </w:t>
      </w:r>
      <w:r w:rsidR="00DF3E2D" w:rsidRPr="00BA79E3">
        <w:rPr>
          <w:rFonts w:asciiTheme="majorBidi" w:hAnsiTheme="majorBidi" w:cstheme="majorBidi"/>
          <w:b/>
        </w:rPr>
        <w:t>Hermetically S</w:t>
      </w:r>
      <w:r w:rsidRPr="00BA79E3">
        <w:rPr>
          <w:rFonts w:asciiTheme="majorBidi" w:hAnsiTheme="majorBidi" w:cstheme="majorBidi"/>
          <w:b/>
        </w:rPr>
        <w:t xml:space="preserve">ealed, </w:t>
      </w:r>
      <w:r w:rsidR="00D8436D" w:rsidRPr="00BA79E3">
        <w:rPr>
          <w:rFonts w:asciiTheme="majorBidi" w:hAnsiTheme="majorBidi" w:cstheme="majorBidi"/>
          <w:b/>
        </w:rPr>
        <w:t>Pole Mounted</w:t>
      </w:r>
      <w:r w:rsidRPr="00BA79E3">
        <w:rPr>
          <w:rFonts w:asciiTheme="majorBidi" w:hAnsiTheme="majorBidi" w:cstheme="majorBidi"/>
          <w:b/>
        </w:rPr>
        <w:t xml:space="preserve"> Transformer </w:t>
      </w:r>
    </w:p>
    <w:p w14:paraId="3E67B776" w14:textId="77777777" w:rsidR="005F65DC" w:rsidRPr="00BA79E3" w:rsidRDefault="005F65DC" w:rsidP="005B15B6">
      <w:pPr>
        <w:rPr>
          <w:rFonts w:asciiTheme="majorBidi" w:hAnsiTheme="majorBidi" w:cstheme="majorBidi"/>
          <w:b/>
          <w:bCs/>
        </w:rPr>
      </w:pPr>
      <w:r w:rsidRPr="00BA79E3">
        <w:rPr>
          <w:rFonts w:asciiTheme="majorBidi" w:hAnsiTheme="majorBidi" w:cstheme="majorBidi"/>
          <w:b/>
        </w:rPr>
        <w:t xml:space="preserve">(20/0.4 KV) </w:t>
      </w:r>
      <w:r w:rsidR="00DF3E2D" w:rsidRPr="00BA79E3">
        <w:rPr>
          <w:rFonts w:asciiTheme="majorBidi" w:hAnsiTheme="majorBidi" w:cstheme="majorBidi"/>
          <w:b/>
        </w:rPr>
        <w:t>T</w:t>
      </w:r>
      <w:r w:rsidRPr="00BA79E3">
        <w:rPr>
          <w:rFonts w:asciiTheme="majorBidi" w:hAnsiTheme="majorBidi" w:cstheme="majorBidi"/>
          <w:b/>
        </w:rPr>
        <w:t>echnical Specification.</w:t>
      </w:r>
    </w:p>
    <w:tbl>
      <w:tblPr>
        <w:tblStyle w:val="TableGrid"/>
        <w:tblW w:w="0" w:type="auto"/>
        <w:tblLook w:val="04A0" w:firstRow="1" w:lastRow="0" w:firstColumn="1" w:lastColumn="0" w:noHBand="0" w:noVBand="1"/>
      </w:tblPr>
      <w:tblGrid>
        <w:gridCol w:w="2263"/>
        <w:gridCol w:w="790"/>
        <w:gridCol w:w="1712"/>
        <w:gridCol w:w="2202"/>
        <w:gridCol w:w="2383"/>
      </w:tblGrid>
      <w:tr w:rsidR="00D8436D" w:rsidRPr="00D04DD0" w14:paraId="60C94220" w14:textId="77777777" w:rsidTr="00691D44">
        <w:trPr>
          <w:trHeight w:val="611"/>
        </w:trPr>
        <w:tc>
          <w:tcPr>
            <w:tcW w:w="2263" w:type="dxa"/>
          </w:tcPr>
          <w:p w14:paraId="2BF60A14" w14:textId="77777777" w:rsidR="00D8436D" w:rsidRPr="00BA79E3" w:rsidRDefault="00D8436D" w:rsidP="00691D44">
            <w:pPr>
              <w:jc w:val="center"/>
              <w:rPr>
                <w:rFonts w:asciiTheme="majorBidi" w:hAnsiTheme="majorBidi" w:cstheme="majorBidi"/>
                <w:b/>
                <w:bCs/>
              </w:rPr>
            </w:pPr>
          </w:p>
          <w:p w14:paraId="18ED5D70" w14:textId="77777777" w:rsidR="00D8436D" w:rsidRPr="00BA79E3" w:rsidRDefault="00D8436D" w:rsidP="00691D44">
            <w:pPr>
              <w:jc w:val="center"/>
              <w:rPr>
                <w:rFonts w:asciiTheme="majorBidi" w:hAnsiTheme="majorBidi" w:cstheme="majorBidi"/>
                <w:b/>
                <w:bCs/>
              </w:rPr>
            </w:pPr>
            <w:r w:rsidRPr="00BA79E3">
              <w:rPr>
                <w:rFonts w:asciiTheme="majorBidi" w:hAnsiTheme="majorBidi" w:cstheme="majorBidi"/>
                <w:b/>
                <w:bCs/>
              </w:rPr>
              <w:t>Description</w:t>
            </w:r>
          </w:p>
        </w:tc>
        <w:tc>
          <w:tcPr>
            <w:tcW w:w="790" w:type="dxa"/>
          </w:tcPr>
          <w:p w14:paraId="65263FB1" w14:textId="77777777" w:rsidR="00D8436D" w:rsidRPr="00BA79E3" w:rsidRDefault="00D8436D" w:rsidP="00691D44">
            <w:pPr>
              <w:jc w:val="center"/>
              <w:rPr>
                <w:rFonts w:asciiTheme="majorBidi" w:hAnsiTheme="majorBidi" w:cstheme="majorBidi"/>
                <w:b/>
                <w:bCs/>
              </w:rPr>
            </w:pPr>
          </w:p>
          <w:p w14:paraId="07665760" w14:textId="77777777" w:rsidR="00D8436D" w:rsidRPr="00BA79E3" w:rsidRDefault="00D8436D" w:rsidP="00691D44">
            <w:pPr>
              <w:jc w:val="center"/>
              <w:rPr>
                <w:rFonts w:asciiTheme="majorBidi" w:hAnsiTheme="majorBidi" w:cstheme="majorBidi"/>
                <w:b/>
                <w:bCs/>
              </w:rPr>
            </w:pPr>
            <w:r w:rsidRPr="00BA79E3">
              <w:rPr>
                <w:rFonts w:asciiTheme="majorBidi" w:hAnsiTheme="majorBidi" w:cstheme="majorBidi"/>
                <w:b/>
                <w:bCs/>
              </w:rPr>
              <w:t xml:space="preserve">Unit </w:t>
            </w:r>
          </w:p>
        </w:tc>
        <w:tc>
          <w:tcPr>
            <w:tcW w:w="6297" w:type="dxa"/>
            <w:gridSpan w:val="3"/>
          </w:tcPr>
          <w:p w14:paraId="7C32AAD4" w14:textId="77777777" w:rsidR="00D8436D" w:rsidRPr="00BA79E3" w:rsidRDefault="00D8436D" w:rsidP="00691D44">
            <w:pPr>
              <w:jc w:val="center"/>
              <w:rPr>
                <w:rFonts w:asciiTheme="majorBidi" w:hAnsiTheme="majorBidi" w:cstheme="majorBidi"/>
                <w:b/>
                <w:bCs/>
              </w:rPr>
            </w:pPr>
          </w:p>
          <w:p w14:paraId="3ED0869E" w14:textId="77777777" w:rsidR="00D8436D" w:rsidRPr="00BA79E3" w:rsidRDefault="00D8436D" w:rsidP="00691D44">
            <w:pPr>
              <w:jc w:val="center"/>
              <w:rPr>
                <w:rFonts w:asciiTheme="majorBidi" w:hAnsiTheme="majorBidi" w:cstheme="majorBidi"/>
                <w:b/>
                <w:bCs/>
              </w:rPr>
            </w:pPr>
            <w:r w:rsidRPr="00BA79E3">
              <w:rPr>
                <w:rFonts w:asciiTheme="majorBidi" w:hAnsiTheme="majorBidi" w:cstheme="majorBidi"/>
                <w:b/>
                <w:bCs/>
              </w:rPr>
              <w:t>Particulars</w:t>
            </w:r>
          </w:p>
        </w:tc>
      </w:tr>
      <w:tr w:rsidR="00D8436D" w:rsidRPr="00D04DD0" w14:paraId="0F76DEBE" w14:textId="77777777" w:rsidTr="00691D44">
        <w:trPr>
          <w:trHeight w:val="611"/>
        </w:trPr>
        <w:tc>
          <w:tcPr>
            <w:tcW w:w="2263" w:type="dxa"/>
          </w:tcPr>
          <w:p w14:paraId="23FAA097" w14:textId="77777777" w:rsidR="00D8436D" w:rsidRPr="00BA79E3" w:rsidRDefault="00D8436D" w:rsidP="00691D44">
            <w:pPr>
              <w:jc w:val="center"/>
              <w:rPr>
                <w:rFonts w:asciiTheme="majorBidi" w:hAnsiTheme="majorBidi" w:cstheme="majorBidi"/>
              </w:rPr>
            </w:pPr>
          </w:p>
          <w:p w14:paraId="60EF87F6" w14:textId="77777777" w:rsidR="00D8436D" w:rsidRPr="00BA79E3" w:rsidRDefault="00D8436D" w:rsidP="00691D44">
            <w:pPr>
              <w:jc w:val="center"/>
              <w:rPr>
                <w:rFonts w:asciiTheme="majorBidi" w:hAnsiTheme="majorBidi" w:cstheme="majorBidi"/>
              </w:rPr>
            </w:pPr>
            <w:r w:rsidRPr="00BA79E3">
              <w:rPr>
                <w:rFonts w:asciiTheme="majorBidi" w:hAnsiTheme="majorBidi" w:cstheme="majorBidi"/>
              </w:rPr>
              <w:t xml:space="preserve">Rated Power </w:t>
            </w:r>
          </w:p>
        </w:tc>
        <w:tc>
          <w:tcPr>
            <w:tcW w:w="790" w:type="dxa"/>
          </w:tcPr>
          <w:p w14:paraId="603FD0AA" w14:textId="77777777" w:rsidR="00D8436D" w:rsidRPr="00BA79E3" w:rsidRDefault="00D8436D" w:rsidP="00691D44">
            <w:pPr>
              <w:jc w:val="center"/>
              <w:rPr>
                <w:rFonts w:asciiTheme="majorBidi" w:hAnsiTheme="majorBidi" w:cstheme="majorBidi"/>
              </w:rPr>
            </w:pPr>
          </w:p>
          <w:p w14:paraId="0B3503F8" w14:textId="77777777" w:rsidR="00D8436D" w:rsidRPr="00BA79E3" w:rsidRDefault="00D8436D" w:rsidP="00691D44">
            <w:pPr>
              <w:jc w:val="center"/>
              <w:rPr>
                <w:rFonts w:asciiTheme="majorBidi" w:hAnsiTheme="majorBidi" w:cstheme="majorBidi"/>
              </w:rPr>
            </w:pPr>
            <w:r w:rsidRPr="00BA79E3">
              <w:rPr>
                <w:rFonts w:asciiTheme="majorBidi" w:hAnsiTheme="majorBidi" w:cstheme="majorBidi"/>
              </w:rPr>
              <w:t>KVA</w:t>
            </w:r>
          </w:p>
        </w:tc>
        <w:tc>
          <w:tcPr>
            <w:tcW w:w="1712" w:type="dxa"/>
          </w:tcPr>
          <w:p w14:paraId="0BE5FE63" w14:textId="77777777" w:rsidR="00D8436D" w:rsidRPr="00BA79E3" w:rsidRDefault="00D8436D" w:rsidP="00691D44">
            <w:pPr>
              <w:jc w:val="center"/>
              <w:rPr>
                <w:rFonts w:asciiTheme="majorBidi" w:hAnsiTheme="majorBidi" w:cstheme="majorBidi"/>
              </w:rPr>
            </w:pPr>
          </w:p>
          <w:p w14:paraId="115CE5C6" w14:textId="77777777" w:rsidR="00D8436D" w:rsidRPr="00BA79E3" w:rsidRDefault="00D8436D" w:rsidP="00691D44">
            <w:pPr>
              <w:jc w:val="center"/>
              <w:rPr>
                <w:rFonts w:asciiTheme="majorBidi" w:hAnsiTheme="majorBidi" w:cstheme="majorBidi"/>
                <w:b/>
                <w:bCs/>
              </w:rPr>
            </w:pPr>
            <w:r w:rsidRPr="00BA79E3">
              <w:rPr>
                <w:rFonts w:asciiTheme="majorBidi" w:hAnsiTheme="majorBidi" w:cstheme="majorBidi"/>
                <w:b/>
                <w:bCs/>
              </w:rPr>
              <w:t>100 KVA</w:t>
            </w:r>
          </w:p>
        </w:tc>
        <w:tc>
          <w:tcPr>
            <w:tcW w:w="2202" w:type="dxa"/>
          </w:tcPr>
          <w:p w14:paraId="33E78D2F" w14:textId="77777777" w:rsidR="00D8436D" w:rsidRPr="00BA79E3" w:rsidRDefault="00D8436D" w:rsidP="00691D44">
            <w:pPr>
              <w:rPr>
                <w:rFonts w:asciiTheme="majorBidi" w:hAnsiTheme="majorBidi" w:cstheme="majorBidi"/>
                <w:bCs/>
                <w:rtl/>
              </w:rPr>
            </w:pPr>
          </w:p>
          <w:p w14:paraId="55201D03" w14:textId="77777777" w:rsidR="00D8436D" w:rsidRPr="00BA79E3" w:rsidRDefault="00D8436D" w:rsidP="00691D44">
            <w:pPr>
              <w:jc w:val="center"/>
              <w:rPr>
                <w:rFonts w:asciiTheme="majorBidi" w:hAnsiTheme="majorBidi" w:cstheme="majorBidi"/>
                <w:bCs/>
              </w:rPr>
            </w:pPr>
            <w:r w:rsidRPr="00BA79E3">
              <w:rPr>
                <w:rFonts w:asciiTheme="majorBidi" w:hAnsiTheme="majorBidi" w:cstheme="majorBidi"/>
                <w:bCs/>
              </w:rPr>
              <w:t>2</w:t>
            </w:r>
            <w:r w:rsidRPr="00BA79E3">
              <w:rPr>
                <w:rFonts w:asciiTheme="majorBidi" w:hAnsiTheme="majorBidi" w:cstheme="majorBidi"/>
                <w:bCs/>
                <w:rtl/>
              </w:rPr>
              <w:t>00</w:t>
            </w:r>
            <w:r w:rsidRPr="00BA79E3">
              <w:rPr>
                <w:rFonts w:asciiTheme="majorBidi" w:hAnsiTheme="majorBidi" w:cstheme="majorBidi"/>
                <w:bCs/>
              </w:rPr>
              <w:t xml:space="preserve"> </w:t>
            </w:r>
            <w:r w:rsidRPr="00BA79E3">
              <w:rPr>
                <w:rFonts w:asciiTheme="majorBidi" w:hAnsiTheme="majorBidi" w:cstheme="majorBidi"/>
                <w:b/>
                <w:bCs/>
              </w:rPr>
              <w:t>KVA</w:t>
            </w:r>
          </w:p>
        </w:tc>
        <w:tc>
          <w:tcPr>
            <w:tcW w:w="2383" w:type="dxa"/>
          </w:tcPr>
          <w:p w14:paraId="4C05ED3B" w14:textId="77777777" w:rsidR="00D8436D" w:rsidRPr="00BA79E3" w:rsidRDefault="00D8436D" w:rsidP="00691D44">
            <w:pPr>
              <w:jc w:val="center"/>
              <w:rPr>
                <w:rFonts w:asciiTheme="majorBidi" w:hAnsiTheme="majorBidi" w:cstheme="majorBidi"/>
                <w:b/>
              </w:rPr>
            </w:pPr>
          </w:p>
          <w:p w14:paraId="1A6AD4EA" w14:textId="77777777" w:rsidR="00D8436D" w:rsidRPr="00BA79E3" w:rsidRDefault="00D8436D" w:rsidP="00691D44">
            <w:pPr>
              <w:jc w:val="center"/>
              <w:rPr>
                <w:rFonts w:asciiTheme="majorBidi" w:hAnsiTheme="majorBidi" w:cstheme="majorBidi"/>
                <w:b/>
              </w:rPr>
            </w:pPr>
            <w:r w:rsidRPr="00BA79E3">
              <w:rPr>
                <w:rFonts w:asciiTheme="majorBidi" w:hAnsiTheme="majorBidi" w:cstheme="majorBidi"/>
                <w:b/>
              </w:rPr>
              <w:t>400 KVA</w:t>
            </w:r>
          </w:p>
        </w:tc>
      </w:tr>
      <w:tr w:rsidR="00D8436D" w:rsidRPr="00D04DD0" w14:paraId="75BC81BD" w14:textId="77777777" w:rsidTr="00691D44">
        <w:trPr>
          <w:trHeight w:val="546"/>
        </w:trPr>
        <w:tc>
          <w:tcPr>
            <w:tcW w:w="2263" w:type="dxa"/>
          </w:tcPr>
          <w:p w14:paraId="5E4BC84F" w14:textId="77777777" w:rsidR="00D8436D" w:rsidRPr="00BA79E3" w:rsidRDefault="00D8436D" w:rsidP="00691D44">
            <w:pPr>
              <w:jc w:val="center"/>
              <w:rPr>
                <w:rFonts w:asciiTheme="majorBidi" w:hAnsiTheme="majorBidi" w:cstheme="majorBidi"/>
              </w:rPr>
            </w:pPr>
          </w:p>
          <w:p w14:paraId="1C505BC3" w14:textId="77777777" w:rsidR="00D8436D" w:rsidRPr="00BA79E3" w:rsidRDefault="00D8436D" w:rsidP="00691D44">
            <w:pPr>
              <w:jc w:val="center"/>
              <w:rPr>
                <w:rFonts w:asciiTheme="majorBidi" w:hAnsiTheme="majorBidi" w:cstheme="majorBidi"/>
              </w:rPr>
            </w:pPr>
            <w:r w:rsidRPr="00BA79E3">
              <w:rPr>
                <w:rFonts w:asciiTheme="majorBidi" w:hAnsiTheme="majorBidi" w:cstheme="majorBidi"/>
              </w:rPr>
              <w:t xml:space="preserve">Rated frequency  </w:t>
            </w:r>
          </w:p>
        </w:tc>
        <w:tc>
          <w:tcPr>
            <w:tcW w:w="790" w:type="dxa"/>
          </w:tcPr>
          <w:p w14:paraId="51DD123E" w14:textId="77777777" w:rsidR="00D8436D" w:rsidRPr="00BA79E3" w:rsidRDefault="00D8436D" w:rsidP="00691D44">
            <w:pPr>
              <w:jc w:val="center"/>
              <w:rPr>
                <w:rFonts w:asciiTheme="majorBidi" w:hAnsiTheme="majorBidi" w:cstheme="majorBidi"/>
              </w:rPr>
            </w:pPr>
          </w:p>
          <w:p w14:paraId="2911BC87" w14:textId="77777777" w:rsidR="00D8436D" w:rsidRPr="00BA79E3" w:rsidRDefault="00D8436D" w:rsidP="00691D44">
            <w:pPr>
              <w:jc w:val="center"/>
              <w:rPr>
                <w:rFonts w:asciiTheme="majorBidi" w:hAnsiTheme="majorBidi" w:cstheme="majorBidi"/>
              </w:rPr>
            </w:pPr>
            <w:r w:rsidRPr="00BA79E3">
              <w:rPr>
                <w:rFonts w:asciiTheme="majorBidi" w:hAnsiTheme="majorBidi" w:cstheme="majorBidi"/>
              </w:rPr>
              <w:t>Hz</w:t>
            </w:r>
          </w:p>
        </w:tc>
        <w:tc>
          <w:tcPr>
            <w:tcW w:w="6297" w:type="dxa"/>
            <w:gridSpan w:val="3"/>
          </w:tcPr>
          <w:p w14:paraId="287A3F04" w14:textId="77777777" w:rsidR="00D8436D" w:rsidRPr="00BA79E3" w:rsidRDefault="00D8436D" w:rsidP="00691D44">
            <w:pPr>
              <w:jc w:val="center"/>
              <w:rPr>
                <w:rFonts w:asciiTheme="majorBidi" w:hAnsiTheme="majorBidi" w:cstheme="majorBidi"/>
              </w:rPr>
            </w:pPr>
          </w:p>
          <w:p w14:paraId="74D04A3A" w14:textId="77777777" w:rsidR="00D8436D" w:rsidRPr="00BA79E3" w:rsidRDefault="00D8436D" w:rsidP="00691D44">
            <w:pPr>
              <w:jc w:val="center"/>
              <w:rPr>
                <w:rFonts w:asciiTheme="majorBidi" w:hAnsiTheme="majorBidi" w:cstheme="majorBidi"/>
              </w:rPr>
            </w:pPr>
            <w:r w:rsidRPr="00BA79E3">
              <w:rPr>
                <w:rFonts w:asciiTheme="majorBidi" w:hAnsiTheme="majorBidi" w:cstheme="majorBidi"/>
              </w:rPr>
              <w:t>50</w:t>
            </w:r>
          </w:p>
        </w:tc>
      </w:tr>
      <w:tr w:rsidR="00D8436D" w:rsidRPr="00D04DD0" w14:paraId="3401CF34" w14:textId="77777777" w:rsidTr="00691D44">
        <w:trPr>
          <w:trHeight w:val="546"/>
        </w:trPr>
        <w:tc>
          <w:tcPr>
            <w:tcW w:w="2263" w:type="dxa"/>
          </w:tcPr>
          <w:p w14:paraId="5BCA1470" w14:textId="77777777" w:rsidR="00D8436D" w:rsidRPr="00BA79E3" w:rsidRDefault="00D8436D" w:rsidP="00691D44">
            <w:pPr>
              <w:jc w:val="center"/>
              <w:rPr>
                <w:rFonts w:asciiTheme="majorBidi" w:hAnsiTheme="majorBidi" w:cstheme="majorBidi"/>
              </w:rPr>
            </w:pPr>
          </w:p>
          <w:p w14:paraId="727EF25D" w14:textId="77777777" w:rsidR="00D8436D" w:rsidRPr="00BA79E3" w:rsidRDefault="00D8436D" w:rsidP="00691D44">
            <w:pPr>
              <w:jc w:val="center"/>
              <w:rPr>
                <w:rFonts w:asciiTheme="majorBidi" w:hAnsiTheme="majorBidi" w:cstheme="majorBidi"/>
              </w:rPr>
            </w:pPr>
            <w:r w:rsidRPr="00BA79E3">
              <w:rPr>
                <w:rFonts w:asciiTheme="majorBidi" w:hAnsiTheme="majorBidi" w:cstheme="majorBidi"/>
              </w:rPr>
              <w:t>Primary Voltage</w:t>
            </w:r>
          </w:p>
        </w:tc>
        <w:tc>
          <w:tcPr>
            <w:tcW w:w="790" w:type="dxa"/>
          </w:tcPr>
          <w:p w14:paraId="0B24C649" w14:textId="77777777" w:rsidR="00D8436D" w:rsidRPr="00BA79E3" w:rsidRDefault="00D8436D" w:rsidP="00691D44">
            <w:pPr>
              <w:jc w:val="center"/>
              <w:rPr>
                <w:rFonts w:asciiTheme="majorBidi" w:hAnsiTheme="majorBidi" w:cstheme="majorBidi"/>
              </w:rPr>
            </w:pPr>
          </w:p>
          <w:p w14:paraId="1CD79299" w14:textId="77777777" w:rsidR="00D8436D" w:rsidRPr="00BA79E3" w:rsidRDefault="00D8436D" w:rsidP="00691D44">
            <w:pPr>
              <w:jc w:val="center"/>
              <w:rPr>
                <w:rFonts w:asciiTheme="majorBidi" w:hAnsiTheme="majorBidi" w:cstheme="majorBidi"/>
              </w:rPr>
            </w:pPr>
            <w:r w:rsidRPr="00BA79E3">
              <w:rPr>
                <w:rFonts w:asciiTheme="majorBidi" w:hAnsiTheme="majorBidi" w:cstheme="majorBidi"/>
              </w:rPr>
              <w:t>KV</w:t>
            </w:r>
          </w:p>
        </w:tc>
        <w:tc>
          <w:tcPr>
            <w:tcW w:w="6297" w:type="dxa"/>
            <w:gridSpan w:val="3"/>
          </w:tcPr>
          <w:p w14:paraId="151FB447" w14:textId="77777777" w:rsidR="00D8436D" w:rsidRPr="00BA79E3" w:rsidRDefault="00D8436D" w:rsidP="00691D44">
            <w:pPr>
              <w:jc w:val="center"/>
              <w:rPr>
                <w:rFonts w:asciiTheme="majorBidi" w:hAnsiTheme="majorBidi" w:cstheme="majorBidi"/>
              </w:rPr>
            </w:pPr>
          </w:p>
          <w:p w14:paraId="7C53C036" w14:textId="77777777" w:rsidR="00D8436D" w:rsidRPr="00BA79E3" w:rsidRDefault="00D8436D" w:rsidP="00691D44">
            <w:pPr>
              <w:jc w:val="center"/>
              <w:rPr>
                <w:rFonts w:asciiTheme="majorBidi" w:hAnsiTheme="majorBidi" w:cstheme="majorBidi"/>
              </w:rPr>
            </w:pPr>
            <w:r w:rsidRPr="00BA79E3">
              <w:rPr>
                <w:rFonts w:asciiTheme="majorBidi" w:hAnsiTheme="majorBidi" w:cstheme="majorBidi"/>
              </w:rPr>
              <w:t>20</w:t>
            </w:r>
          </w:p>
        </w:tc>
      </w:tr>
      <w:tr w:rsidR="00D8436D" w:rsidRPr="00D04DD0" w14:paraId="02A8E15A" w14:textId="77777777" w:rsidTr="00691D44">
        <w:trPr>
          <w:trHeight w:val="546"/>
        </w:trPr>
        <w:tc>
          <w:tcPr>
            <w:tcW w:w="2263" w:type="dxa"/>
          </w:tcPr>
          <w:p w14:paraId="4476D3D5" w14:textId="77777777" w:rsidR="00D8436D" w:rsidRPr="00BA79E3" w:rsidRDefault="00D8436D" w:rsidP="00691D44">
            <w:pPr>
              <w:jc w:val="center"/>
              <w:rPr>
                <w:rFonts w:asciiTheme="majorBidi" w:hAnsiTheme="majorBidi" w:cstheme="majorBidi"/>
              </w:rPr>
            </w:pPr>
          </w:p>
          <w:p w14:paraId="1DA97955" w14:textId="77777777" w:rsidR="00D8436D" w:rsidRPr="00BA79E3" w:rsidRDefault="00D8436D" w:rsidP="00691D44">
            <w:pPr>
              <w:jc w:val="center"/>
              <w:rPr>
                <w:rFonts w:asciiTheme="majorBidi" w:hAnsiTheme="majorBidi" w:cstheme="majorBidi"/>
              </w:rPr>
            </w:pPr>
            <w:r w:rsidRPr="00BA79E3">
              <w:rPr>
                <w:rFonts w:asciiTheme="majorBidi" w:hAnsiTheme="majorBidi" w:cstheme="majorBidi"/>
              </w:rPr>
              <w:t xml:space="preserve">Secondary Voltage </w:t>
            </w:r>
          </w:p>
        </w:tc>
        <w:tc>
          <w:tcPr>
            <w:tcW w:w="790" w:type="dxa"/>
          </w:tcPr>
          <w:p w14:paraId="09A07B63" w14:textId="77777777" w:rsidR="00D8436D" w:rsidRPr="00BA79E3" w:rsidRDefault="00D8436D" w:rsidP="00691D44">
            <w:pPr>
              <w:jc w:val="center"/>
              <w:rPr>
                <w:rFonts w:asciiTheme="majorBidi" w:hAnsiTheme="majorBidi" w:cstheme="majorBidi"/>
              </w:rPr>
            </w:pPr>
          </w:p>
          <w:p w14:paraId="6CAA3FB5" w14:textId="77777777" w:rsidR="00D8436D" w:rsidRPr="00BA79E3" w:rsidRDefault="00D8436D" w:rsidP="00691D44">
            <w:pPr>
              <w:jc w:val="center"/>
              <w:rPr>
                <w:rFonts w:asciiTheme="majorBidi" w:hAnsiTheme="majorBidi" w:cstheme="majorBidi"/>
              </w:rPr>
            </w:pPr>
            <w:r w:rsidRPr="00BA79E3">
              <w:rPr>
                <w:rFonts w:asciiTheme="majorBidi" w:hAnsiTheme="majorBidi" w:cstheme="majorBidi"/>
              </w:rPr>
              <w:t>KV</w:t>
            </w:r>
          </w:p>
        </w:tc>
        <w:tc>
          <w:tcPr>
            <w:tcW w:w="6297" w:type="dxa"/>
            <w:gridSpan w:val="3"/>
          </w:tcPr>
          <w:p w14:paraId="5A5AEC2D" w14:textId="77777777" w:rsidR="00D8436D" w:rsidRPr="00BA79E3" w:rsidRDefault="00D8436D" w:rsidP="00691D44">
            <w:pPr>
              <w:jc w:val="center"/>
              <w:rPr>
                <w:rFonts w:asciiTheme="majorBidi" w:hAnsiTheme="majorBidi" w:cstheme="majorBidi"/>
              </w:rPr>
            </w:pPr>
          </w:p>
          <w:p w14:paraId="6D236A10" w14:textId="77777777" w:rsidR="00D8436D" w:rsidRPr="00BA79E3" w:rsidRDefault="00D8436D" w:rsidP="00691D44">
            <w:pPr>
              <w:jc w:val="center"/>
              <w:rPr>
                <w:rFonts w:asciiTheme="majorBidi" w:hAnsiTheme="majorBidi" w:cstheme="majorBidi"/>
              </w:rPr>
            </w:pPr>
            <w:r w:rsidRPr="00BA79E3">
              <w:rPr>
                <w:rFonts w:asciiTheme="majorBidi" w:hAnsiTheme="majorBidi" w:cstheme="majorBidi"/>
              </w:rPr>
              <w:t>0.4</w:t>
            </w:r>
          </w:p>
        </w:tc>
      </w:tr>
      <w:tr w:rsidR="00D8436D" w:rsidRPr="00D04DD0" w14:paraId="2005B6D3" w14:textId="77777777" w:rsidTr="00691D44">
        <w:trPr>
          <w:trHeight w:val="611"/>
        </w:trPr>
        <w:tc>
          <w:tcPr>
            <w:tcW w:w="2263" w:type="dxa"/>
          </w:tcPr>
          <w:p w14:paraId="23D9DEC9" w14:textId="77777777" w:rsidR="00D8436D" w:rsidRPr="00BA79E3" w:rsidRDefault="00D8436D" w:rsidP="00691D44">
            <w:pPr>
              <w:jc w:val="center"/>
              <w:rPr>
                <w:rFonts w:asciiTheme="majorBidi" w:hAnsiTheme="majorBidi" w:cstheme="majorBidi"/>
              </w:rPr>
            </w:pPr>
          </w:p>
          <w:p w14:paraId="78449B7C" w14:textId="77777777" w:rsidR="00D8436D" w:rsidRPr="00BA79E3" w:rsidRDefault="00D8436D" w:rsidP="00691D44">
            <w:pPr>
              <w:jc w:val="center"/>
              <w:rPr>
                <w:rFonts w:asciiTheme="majorBidi" w:hAnsiTheme="majorBidi" w:cstheme="majorBidi"/>
              </w:rPr>
            </w:pPr>
            <w:r w:rsidRPr="00BA79E3">
              <w:rPr>
                <w:rFonts w:asciiTheme="majorBidi" w:hAnsiTheme="majorBidi" w:cstheme="majorBidi"/>
              </w:rPr>
              <w:t>Type of cooling</w:t>
            </w:r>
          </w:p>
        </w:tc>
        <w:tc>
          <w:tcPr>
            <w:tcW w:w="790" w:type="dxa"/>
          </w:tcPr>
          <w:p w14:paraId="7B0DEC6A" w14:textId="77777777" w:rsidR="00D8436D" w:rsidRPr="00BA79E3" w:rsidRDefault="00D8436D" w:rsidP="00691D44">
            <w:pPr>
              <w:jc w:val="center"/>
              <w:rPr>
                <w:rFonts w:asciiTheme="majorBidi" w:hAnsiTheme="majorBidi" w:cstheme="majorBidi"/>
              </w:rPr>
            </w:pPr>
          </w:p>
        </w:tc>
        <w:tc>
          <w:tcPr>
            <w:tcW w:w="6297" w:type="dxa"/>
            <w:gridSpan w:val="3"/>
          </w:tcPr>
          <w:p w14:paraId="60338ED3" w14:textId="77777777" w:rsidR="00D8436D" w:rsidRPr="00BA79E3" w:rsidRDefault="00D8436D" w:rsidP="00691D44">
            <w:pPr>
              <w:jc w:val="center"/>
              <w:rPr>
                <w:rFonts w:asciiTheme="majorBidi" w:hAnsiTheme="majorBidi" w:cstheme="majorBidi"/>
              </w:rPr>
            </w:pPr>
          </w:p>
          <w:p w14:paraId="34FB1948" w14:textId="77777777" w:rsidR="00D8436D" w:rsidRPr="00BA79E3" w:rsidRDefault="00D8436D" w:rsidP="00691D44">
            <w:pPr>
              <w:jc w:val="center"/>
              <w:rPr>
                <w:rFonts w:asciiTheme="majorBidi" w:hAnsiTheme="majorBidi" w:cstheme="majorBidi"/>
              </w:rPr>
            </w:pPr>
            <w:r w:rsidRPr="00BA79E3">
              <w:rPr>
                <w:rFonts w:asciiTheme="majorBidi" w:hAnsiTheme="majorBidi" w:cstheme="majorBidi"/>
              </w:rPr>
              <w:t>ONAN</w:t>
            </w:r>
          </w:p>
        </w:tc>
      </w:tr>
      <w:tr w:rsidR="00D8436D" w:rsidRPr="00D04DD0" w14:paraId="51D84469" w14:textId="77777777" w:rsidTr="00691D44">
        <w:trPr>
          <w:trHeight w:val="654"/>
        </w:trPr>
        <w:tc>
          <w:tcPr>
            <w:tcW w:w="2263" w:type="dxa"/>
          </w:tcPr>
          <w:p w14:paraId="16438410" w14:textId="77777777" w:rsidR="00D8436D" w:rsidRPr="00BA79E3" w:rsidRDefault="00D8436D" w:rsidP="00691D44">
            <w:pPr>
              <w:jc w:val="center"/>
              <w:rPr>
                <w:rFonts w:asciiTheme="majorBidi" w:hAnsiTheme="majorBidi" w:cstheme="majorBidi"/>
              </w:rPr>
            </w:pPr>
          </w:p>
          <w:p w14:paraId="372E1143" w14:textId="77777777" w:rsidR="00D8436D" w:rsidRPr="00BA79E3" w:rsidRDefault="00D8436D" w:rsidP="00691D44">
            <w:pPr>
              <w:jc w:val="center"/>
              <w:rPr>
                <w:rFonts w:asciiTheme="majorBidi" w:hAnsiTheme="majorBidi" w:cstheme="majorBidi"/>
              </w:rPr>
            </w:pPr>
            <w:r w:rsidRPr="00BA79E3">
              <w:rPr>
                <w:rFonts w:asciiTheme="majorBidi" w:hAnsiTheme="majorBidi" w:cstheme="majorBidi"/>
              </w:rPr>
              <w:t>Winding</w:t>
            </w:r>
          </w:p>
        </w:tc>
        <w:tc>
          <w:tcPr>
            <w:tcW w:w="790" w:type="dxa"/>
          </w:tcPr>
          <w:p w14:paraId="7D58FAB2" w14:textId="77777777" w:rsidR="00D8436D" w:rsidRPr="00BA79E3" w:rsidRDefault="00D8436D" w:rsidP="00691D44">
            <w:pPr>
              <w:jc w:val="center"/>
              <w:rPr>
                <w:rFonts w:asciiTheme="majorBidi" w:hAnsiTheme="majorBidi" w:cstheme="majorBidi"/>
              </w:rPr>
            </w:pPr>
          </w:p>
        </w:tc>
        <w:tc>
          <w:tcPr>
            <w:tcW w:w="6297" w:type="dxa"/>
            <w:gridSpan w:val="3"/>
          </w:tcPr>
          <w:p w14:paraId="59968A2E" w14:textId="77777777" w:rsidR="00D8436D" w:rsidRPr="00BA79E3" w:rsidRDefault="00D8436D" w:rsidP="00691D44">
            <w:pPr>
              <w:jc w:val="center"/>
              <w:rPr>
                <w:rFonts w:asciiTheme="majorBidi" w:hAnsiTheme="majorBidi" w:cstheme="majorBidi"/>
              </w:rPr>
            </w:pPr>
          </w:p>
          <w:p w14:paraId="7F3FE8F0" w14:textId="77777777" w:rsidR="00D8436D" w:rsidRPr="00BA79E3" w:rsidRDefault="00D8436D" w:rsidP="00691D44">
            <w:pPr>
              <w:jc w:val="center"/>
              <w:rPr>
                <w:rFonts w:asciiTheme="majorBidi" w:hAnsiTheme="majorBidi" w:cstheme="majorBidi"/>
              </w:rPr>
            </w:pPr>
            <w:r w:rsidRPr="00BA79E3">
              <w:rPr>
                <w:rFonts w:asciiTheme="majorBidi" w:hAnsiTheme="majorBidi" w:cstheme="majorBidi"/>
              </w:rPr>
              <w:t>Electrolytic Copper</w:t>
            </w:r>
          </w:p>
        </w:tc>
      </w:tr>
      <w:tr w:rsidR="00D8436D" w:rsidRPr="00D04DD0" w14:paraId="4A39E994" w14:textId="77777777" w:rsidTr="00691D44">
        <w:trPr>
          <w:trHeight w:val="654"/>
        </w:trPr>
        <w:tc>
          <w:tcPr>
            <w:tcW w:w="2263" w:type="dxa"/>
          </w:tcPr>
          <w:p w14:paraId="70C5487B" w14:textId="77777777" w:rsidR="00D8436D" w:rsidRPr="00BA79E3" w:rsidRDefault="00D8436D" w:rsidP="00691D44">
            <w:pPr>
              <w:jc w:val="center"/>
              <w:rPr>
                <w:rFonts w:asciiTheme="majorBidi" w:hAnsiTheme="majorBidi" w:cstheme="majorBidi"/>
              </w:rPr>
            </w:pPr>
          </w:p>
          <w:p w14:paraId="5B7A9CCE" w14:textId="77777777" w:rsidR="00D8436D" w:rsidRPr="00BA79E3" w:rsidRDefault="00D8436D" w:rsidP="00691D44">
            <w:pPr>
              <w:jc w:val="center"/>
              <w:rPr>
                <w:rFonts w:asciiTheme="majorBidi" w:hAnsiTheme="majorBidi" w:cstheme="majorBidi"/>
              </w:rPr>
            </w:pPr>
            <w:r w:rsidRPr="00BA79E3">
              <w:rPr>
                <w:rFonts w:asciiTheme="majorBidi" w:hAnsiTheme="majorBidi" w:cstheme="majorBidi"/>
              </w:rPr>
              <w:t>Vector Group</w:t>
            </w:r>
          </w:p>
        </w:tc>
        <w:tc>
          <w:tcPr>
            <w:tcW w:w="790" w:type="dxa"/>
          </w:tcPr>
          <w:p w14:paraId="09DE6A13" w14:textId="77777777" w:rsidR="00D8436D" w:rsidRPr="00BA79E3" w:rsidRDefault="00D8436D" w:rsidP="00691D44">
            <w:pPr>
              <w:jc w:val="center"/>
              <w:rPr>
                <w:rFonts w:asciiTheme="majorBidi" w:hAnsiTheme="majorBidi" w:cstheme="majorBidi"/>
              </w:rPr>
            </w:pPr>
          </w:p>
        </w:tc>
        <w:tc>
          <w:tcPr>
            <w:tcW w:w="6297" w:type="dxa"/>
            <w:gridSpan w:val="3"/>
          </w:tcPr>
          <w:p w14:paraId="34980936" w14:textId="77777777" w:rsidR="00D8436D" w:rsidRPr="00BA79E3" w:rsidRDefault="00D8436D" w:rsidP="00691D44">
            <w:pPr>
              <w:jc w:val="center"/>
              <w:rPr>
                <w:rFonts w:asciiTheme="majorBidi" w:hAnsiTheme="majorBidi" w:cstheme="majorBidi"/>
              </w:rPr>
            </w:pPr>
          </w:p>
          <w:p w14:paraId="47A619D5" w14:textId="77777777" w:rsidR="00D8436D" w:rsidRPr="00BA79E3" w:rsidRDefault="00D8436D" w:rsidP="00691D44">
            <w:pPr>
              <w:jc w:val="center"/>
              <w:rPr>
                <w:rFonts w:asciiTheme="majorBidi" w:hAnsiTheme="majorBidi" w:cstheme="majorBidi"/>
              </w:rPr>
            </w:pPr>
            <w:r w:rsidRPr="00BA79E3">
              <w:rPr>
                <w:rFonts w:asciiTheme="majorBidi" w:hAnsiTheme="majorBidi" w:cstheme="majorBidi"/>
              </w:rPr>
              <w:t>Dyn11</w:t>
            </w:r>
          </w:p>
        </w:tc>
      </w:tr>
      <w:tr w:rsidR="00D8436D" w:rsidRPr="00D04DD0" w14:paraId="190FC517" w14:textId="77777777" w:rsidTr="00691D44">
        <w:trPr>
          <w:trHeight w:val="557"/>
        </w:trPr>
        <w:tc>
          <w:tcPr>
            <w:tcW w:w="2263" w:type="dxa"/>
          </w:tcPr>
          <w:p w14:paraId="2AC2AD81" w14:textId="77777777" w:rsidR="00D8436D" w:rsidRPr="00BA79E3" w:rsidRDefault="00D8436D" w:rsidP="00691D44">
            <w:pPr>
              <w:jc w:val="center"/>
              <w:rPr>
                <w:rFonts w:asciiTheme="majorBidi" w:hAnsiTheme="majorBidi" w:cstheme="majorBidi"/>
              </w:rPr>
            </w:pPr>
          </w:p>
          <w:p w14:paraId="0987066F" w14:textId="77777777" w:rsidR="00D8436D" w:rsidRPr="00BA79E3" w:rsidRDefault="00D8436D" w:rsidP="00691D44">
            <w:pPr>
              <w:jc w:val="center"/>
              <w:rPr>
                <w:rFonts w:asciiTheme="majorBidi" w:hAnsiTheme="majorBidi" w:cstheme="majorBidi"/>
              </w:rPr>
            </w:pPr>
            <w:r w:rsidRPr="00BA79E3">
              <w:rPr>
                <w:rFonts w:asciiTheme="majorBidi" w:hAnsiTheme="majorBidi" w:cstheme="majorBidi"/>
              </w:rPr>
              <w:t>Max ambient Temperature</w:t>
            </w:r>
          </w:p>
        </w:tc>
        <w:tc>
          <w:tcPr>
            <w:tcW w:w="790" w:type="dxa"/>
          </w:tcPr>
          <w:p w14:paraId="1C0E7843" w14:textId="77777777" w:rsidR="00D8436D" w:rsidRPr="00BA79E3" w:rsidRDefault="00D8436D" w:rsidP="00691D44">
            <w:pPr>
              <w:jc w:val="center"/>
              <w:rPr>
                <w:rFonts w:asciiTheme="majorBidi" w:hAnsiTheme="majorBidi" w:cstheme="majorBidi"/>
              </w:rPr>
            </w:pPr>
          </w:p>
          <w:p w14:paraId="7228750F" w14:textId="77777777" w:rsidR="00D8436D" w:rsidRPr="00BA79E3" w:rsidRDefault="00D8436D" w:rsidP="00691D44">
            <w:pPr>
              <w:jc w:val="center"/>
              <w:rPr>
                <w:rFonts w:asciiTheme="majorBidi" w:hAnsiTheme="majorBidi" w:cstheme="majorBidi"/>
              </w:rPr>
            </w:pPr>
          </w:p>
          <w:p w14:paraId="151FAEAC" w14:textId="77777777" w:rsidR="00D8436D" w:rsidRPr="00BA79E3" w:rsidRDefault="00D8436D" w:rsidP="00691D44">
            <w:pPr>
              <w:jc w:val="center"/>
              <w:rPr>
                <w:rFonts w:asciiTheme="majorBidi" w:hAnsiTheme="majorBidi" w:cstheme="majorBidi"/>
              </w:rPr>
            </w:pPr>
            <w:r w:rsidRPr="00BA79E3">
              <w:rPr>
                <w:rFonts w:asciiTheme="majorBidi" w:hAnsiTheme="majorBidi" w:cstheme="majorBidi"/>
              </w:rPr>
              <w:t>°C</w:t>
            </w:r>
          </w:p>
          <w:p w14:paraId="7B7CB773" w14:textId="77777777" w:rsidR="00D8436D" w:rsidRPr="00BA79E3" w:rsidRDefault="00D8436D" w:rsidP="00691D44">
            <w:pPr>
              <w:rPr>
                <w:rFonts w:asciiTheme="majorBidi" w:hAnsiTheme="majorBidi" w:cstheme="majorBidi"/>
              </w:rPr>
            </w:pPr>
          </w:p>
        </w:tc>
        <w:tc>
          <w:tcPr>
            <w:tcW w:w="6297" w:type="dxa"/>
            <w:gridSpan w:val="3"/>
          </w:tcPr>
          <w:p w14:paraId="7A96B51A" w14:textId="77777777" w:rsidR="00D8436D" w:rsidRPr="00BA79E3" w:rsidRDefault="00D8436D" w:rsidP="00691D44">
            <w:pPr>
              <w:jc w:val="center"/>
              <w:rPr>
                <w:rFonts w:asciiTheme="majorBidi" w:hAnsiTheme="majorBidi" w:cstheme="majorBidi"/>
              </w:rPr>
            </w:pPr>
          </w:p>
          <w:p w14:paraId="02AEB03E" w14:textId="77777777" w:rsidR="00D8436D" w:rsidRPr="00BA79E3" w:rsidRDefault="00D8436D" w:rsidP="00691D44">
            <w:pPr>
              <w:jc w:val="center"/>
              <w:rPr>
                <w:rFonts w:asciiTheme="majorBidi" w:hAnsiTheme="majorBidi" w:cstheme="majorBidi"/>
              </w:rPr>
            </w:pPr>
          </w:p>
          <w:p w14:paraId="02ABEF80" w14:textId="77777777" w:rsidR="00D8436D" w:rsidRPr="00BA79E3" w:rsidRDefault="00D8436D" w:rsidP="00691D44">
            <w:pPr>
              <w:jc w:val="center"/>
              <w:rPr>
                <w:rFonts w:asciiTheme="majorBidi" w:hAnsiTheme="majorBidi" w:cstheme="majorBidi"/>
              </w:rPr>
            </w:pPr>
            <w:r w:rsidRPr="00BA79E3">
              <w:rPr>
                <w:rFonts w:asciiTheme="majorBidi" w:hAnsiTheme="majorBidi" w:cstheme="majorBidi"/>
              </w:rPr>
              <w:t>50</w:t>
            </w:r>
          </w:p>
        </w:tc>
      </w:tr>
      <w:tr w:rsidR="00D8436D" w:rsidRPr="00D04DD0" w14:paraId="666843CF" w14:textId="77777777" w:rsidTr="00691D44">
        <w:trPr>
          <w:trHeight w:val="908"/>
        </w:trPr>
        <w:tc>
          <w:tcPr>
            <w:tcW w:w="2263" w:type="dxa"/>
          </w:tcPr>
          <w:p w14:paraId="0D08C7B0" w14:textId="77777777" w:rsidR="00D8436D" w:rsidRPr="00BA79E3" w:rsidRDefault="00D8436D" w:rsidP="00691D44">
            <w:pPr>
              <w:jc w:val="center"/>
              <w:rPr>
                <w:rFonts w:asciiTheme="majorBidi" w:hAnsiTheme="majorBidi" w:cstheme="majorBidi"/>
              </w:rPr>
            </w:pPr>
            <w:r w:rsidRPr="00BA79E3">
              <w:rPr>
                <w:rFonts w:asciiTheme="majorBidi" w:hAnsiTheme="majorBidi" w:cstheme="majorBidi"/>
              </w:rPr>
              <w:t>Maximum Temperature Rise for Oil</w:t>
            </w:r>
          </w:p>
        </w:tc>
        <w:tc>
          <w:tcPr>
            <w:tcW w:w="790" w:type="dxa"/>
          </w:tcPr>
          <w:p w14:paraId="24E16FF8" w14:textId="77777777" w:rsidR="00D8436D" w:rsidRPr="00BA79E3" w:rsidRDefault="00D8436D" w:rsidP="00691D44">
            <w:pPr>
              <w:rPr>
                <w:rFonts w:asciiTheme="majorBidi" w:hAnsiTheme="majorBidi" w:cstheme="majorBidi"/>
              </w:rPr>
            </w:pPr>
          </w:p>
          <w:p w14:paraId="779133E2" w14:textId="77777777" w:rsidR="00D8436D" w:rsidRPr="00BA79E3" w:rsidRDefault="00D8436D" w:rsidP="00691D44">
            <w:pPr>
              <w:jc w:val="center"/>
              <w:rPr>
                <w:rFonts w:asciiTheme="majorBidi" w:hAnsiTheme="majorBidi" w:cstheme="majorBidi"/>
              </w:rPr>
            </w:pPr>
            <w:r w:rsidRPr="00BA79E3">
              <w:rPr>
                <w:rFonts w:asciiTheme="majorBidi" w:hAnsiTheme="majorBidi" w:cstheme="majorBidi"/>
              </w:rPr>
              <w:t>°C</w:t>
            </w:r>
          </w:p>
          <w:p w14:paraId="188054F9" w14:textId="77777777" w:rsidR="00D8436D" w:rsidRPr="00BA79E3" w:rsidRDefault="00D8436D" w:rsidP="00691D44">
            <w:pPr>
              <w:jc w:val="center"/>
              <w:rPr>
                <w:rFonts w:asciiTheme="majorBidi" w:hAnsiTheme="majorBidi" w:cstheme="majorBidi"/>
              </w:rPr>
            </w:pPr>
          </w:p>
        </w:tc>
        <w:tc>
          <w:tcPr>
            <w:tcW w:w="6297" w:type="dxa"/>
            <w:gridSpan w:val="3"/>
          </w:tcPr>
          <w:p w14:paraId="0E488F47" w14:textId="77777777" w:rsidR="00D8436D" w:rsidRPr="00BA79E3" w:rsidRDefault="00D8436D" w:rsidP="00691D44">
            <w:pPr>
              <w:jc w:val="center"/>
              <w:rPr>
                <w:rFonts w:asciiTheme="majorBidi" w:hAnsiTheme="majorBidi" w:cstheme="majorBidi"/>
              </w:rPr>
            </w:pPr>
          </w:p>
          <w:p w14:paraId="10AD60D3" w14:textId="77777777" w:rsidR="00D8436D" w:rsidRPr="00BA79E3" w:rsidRDefault="00D8436D" w:rsidP="00691D44">
            <w:pPr>
              <w:jc w:val="center"/>
              <w:rPr>
                <w:rFonts w:asciiTheme="majorBidi" w:hAnsiTheme="majorBidi" w:cstheme="majorBidi"/>
              </w:rPr>
            </w:pPr>
            <w:r w:rsidRPr="00BA79E3">
              <w:rPr>
                <w:rFonts w:asciiTheme="majorBidi" w:hAnsiTheme="majorBidi" w:cstheme="majorBidi"/>
              </w:rPr>
              <w:t>50</w:t>
            </w:r>
          </w:p>
        </w:tc>
      </w:tr>
      <w:tr w:rsidR="00D8436D" w:rsidRPr="00D04DD0" w14:paraId="73E7E2F6" w14:textId="77777777" w:rsidTr="00691D44">
        <w:trPr>
          <w:trHeight w:val="908"/>
        </w:trPr>
        <w:tc>
          <w:tcPr>
            <w:tcW w:w="2263" w:type="dxa"/>
          </w:tcPr>
          <w:p w14:paraId="48FE4F24" w14:textId="77777777" w:rsidR="00D8436D" w:rsidRPr="00BA79E3" w:rsidRDefault="00D8436D" w:rsidP="00691D44">
            <w:pPr>
              <w:jc w:val="center"/>
              <w:rPr>
                <w:rFonts w:asciiTheme="majorBidi" w:hAnsiTheme="majorBidi" w:cstheme="majorBidi"/>
              </w:rPr>
            </w:pPr>
            <w:r w:rsidRPr="00BA79E3">
              <w:rPr>
                <w:rFonts w:asciiTheme="majorBidi" w:hAnsiTheme="majorBidi" w:cstheme="majorBidi"/>
              </w:rPr>
              <w:t>Maximum Temperature Rise of Windings</w:t>
            </w:r>
          </w:p>
        </w:tc>
        <w:tc>
          <w:tcPr>
            <w:tcW w:w="790" w:type="dxa"/>
          </w:tcPr>
          <w:p w14:paraId="5F2EE3FB" w14:textId="77777777" w:rsidR="00D8436D" w:rsidRPr="00BA79E3" w:rsidRDefault="00D8436D" w:rsidP="00691D44">
            <w:pPr>
              <w:rPr>
                <w:rFonts w:asciiTheme="majorBidi" w:hAnsiTheme="majorBidi" w:cstheme="majorBidi"/>
              </w:rPr>
            </w:pPr>
          </w:p>
          <w:p w14:paraId="24ECEE19" w14:textId="77777777" w:rsidR="00D8436D" w:rsidRPr="00BA79E3" w:rsidRDefault="00D8436D" w:rsidP="00691D44">
            <w:pPr>
              <w:jc w:val="center"/>
              <w:rPr>
                <w:rFonts w:asciiTheme="majorBidi" w:hAnsiTheme="majorBidi" w:cstheme="majorBidi"/>
              </w:rPr>
            </w:pPr>
            <w:r w:rsidRPr="00BA79E3">
              <w:rPr>
                <w:rFonts w:asciiTheme="majorBidi" w:hAnsiTheme="majorBidi" w:cstheme="majorBidi"/>
              </w:rPr>
              <w:t>°C</w:t>
            </w:r>
          </w:p>
          <w:p w14:paraId="30770DB9" w14:textId="77777777" w:rsidR="00D8436D" w:rsidRPr="00BA79E3" w:rsidRDefault="00D8436D" w:rsidP="00691D44">
            <w:pPr>
              <w:rPr>
                <w:rFonts w:asciiTheme="majorBidi" w:hAnsiTheme="majorBidi" w:cstheme="majorBidi"/>
              </w:rPr>
            </w:pPr>
          </w:p>
        </w:tc>
        <w:tc>
          <w:tcPr>
            <w:tcW w:w="6297" w:type="dxa"/>
            <w:gridSpan w:val="3"/>
          </w:tcPr>
          <w:p w14:paraId="62564779" w14:textId="77777777" w:rsidR="00D8436D" w:rsidRPr="00BA79E3" w:rsidRDefault="00D8436D" w:rsidP="00691D44">
            <w:pPr>
              <w:rPr>
                <w:rFonts w:asciiTheme="majorBidi" w:hAnsiTheme="majorBidi" w:cstheme="majorBidi"/>
              </w:rPr>
            </w:pPr>
          </w:p>
          <w:p w14:paraId="2300E1EC" w14:textId="77777777" w:rsidR="00D8436D" w:rsidRPr="00BA79E3" w:rsidRDefault="00D8436D" w:rsidP="00691D44">
            <w:pPr>
              <w:jc w:val="center"/>
              <w:rPr>
                <w:rFonts w:asciiTheme="majorBidi" w:hAnsiTheme="majorBidi" w:cstheme="majorBidi"/>
              </w:rPr>
            </w:pPr>
            <w:r w:rsidRPr="00BA79E3">
              <w:rPr>
                <w:rFonts w:asciiTheme="majorBidi" w:hAnsiTheme="majorBidi" w:cstheme="majorBidi"/>
              </w:rPr>
              <w:t>55</w:t>
            </w:r>
          </w:p>
        </w:tc>
      </w:tr>
      <w:tr w:rsidR="00D8436D" w:rsidRPr="00D04DD0" w14:paraId="7C8C4C83" w14:textId="77777777" w:rsidTr="00691D44">
        <w:trPr>
          <w:trHeight w:val="761"/>
        </w:trPr>
        <w:tc>
          <w:tcPr>
            <w:tcW w:w="2263" w:type="dxa"/>
          </w:tcPr>
          <w:p w14:paraId="21FAFB78" w14:textId="77777777" w:rsidR="00D8436D" w:rsidRPr="00BA79E3" w:rsidRDefault="00D8436D" w:rsidP="00691D44">
            <w:pPr>
              <w:jc w:val="center"/>
              <w:rPr>
                <w:rFonts w:asciiTheme="majorBidi" w:hAnsiTheme="majorBidi" w:cstheme="majorBidi"/>
              </w:rPr>
            </w:pPr>
          </w:p>
          <w:p w14:paraId="348DE710" w14:textId="77777777" w:rsidR="00D8436D" w:rsidRPr="00BA79E3" w:rsidRDefault="00D8436D" w:rsidP="00691D44">
            <w:pPr>
              <w:jc w:val="center"/>
              <w:rPr>
                <w:rFonts w:asciiTheme="majorBidi" w:hAnsiTheme="majorBidi" w:cstheme="majorBidi"/>
              </w:rPr>
            </w:pPr>
            <w:r w:rsidRPr="00BA79E3">
              <w:rPr>
                <w:rFonts w:asciiTheme="majorBidi" w:hAnsiTheme="majorBidi" w:cstheme="majorBidi"/>
              </w:rPr>
              <w:t xml:space="preserve">Sound Power Level </w:t>
            </w:r>
          </w:p>
        </w:tc>
        <w:tc>
          <w:tcPr>
            <w:tcW w:w="790" w:type="dxa"/>
          </w:tcPr>
          <w:p w14:paraId="42E61AB1" w14:textId="77777777" w:rsidR="00D8436D" w:rsidRPr="00BA79E3" w:rsidRDefault="00D8436D" w:rsidP="00691D44">
            <w:pPr>
              <w:jc w:val="center"/>
              <w:rPr>
                <w:rFonts w:asciiTheme="majorBidi" w:hAnsiTheme="majorBidi" w:cstheme="majorBidi"/>
              </w:rPr>
            </w:pPr>
          </w:p>
          <w:p w14:paraId="109AD5E4" w14:textId="77777777" w:rsidR="00D8436D" w:rsidRPr="00BA79E3" w:rsidRDefault="00D8436D" w:rsidP="00691D44">
            <w:pPr>
              <w:jc w:val="center"/>
              <w:rPr>
                <w:rFonts w:asciiTheme="majorBidi" w:hAnsiTheme="majorBidi" w:cstheme="majorBidi"/>
              </w:rPr>
            </w:pPr>
            <w:r w:rsidRPr="00BA79E3">
              <w:rPr>
                <w:rFonts w:asciiTheme="majorBidi" w:hAnsiTheme="majorBidi" w:cstheme="majorBidi"/>
              </w:rPr>
              <w:t>dB</w:t>
            </w:r>
          </w:p>
        </w:tc>
        <w:tc>
          <w:tcPr>
            <w:tcW w:w="1712" w:type="dxa"/>
          </w:tcPr>
          <w:p w14:paraId="1F0C3A49" w14:textId="77777777" w:rsidR="00D8436D" w:rsidRPr="00BA79E3" w:rsidRDefault="00D8436D" w:rsidP="00691D44">
            <w:pPr>
              <w:jc w:val="center"/>
              <w:rPr>
                <w:rFonts w:asciiTheme="majorBidi" w:hAnsiTheme="majorBidi" w:cstheme="majorBidi"/>
              </w:rPr>
            </w:pPr>
          </w:p>
          <w:p w14:paraId="3324CDAC" w14:textId="77777777" w:rsidR="00D8436D" w:rsidRPr="00BA79E3" w:rsidRDefault="00D8436D" w:rsidP="00691D44">
            <w:pPr>
              <w:jc w:val="center"/>
              <w:rPr>
                <w:rFonts w:asciiTheme="majorBidi" w:hAnsiTheme="majorBidi" w:cstheme="majorBidi"/>
              </w:rPr>
            </w:pPr>
            <w:r w:rsidRPr="00BA79E3">
              <w:rPr>
                <w:rFonts w:asciiTheme="majorBidi" w:hAnsiTheme="majorBidi" w:cstheme="majorBidi"/>
              </w:rPr>
              <w:t>Up to 49</w:t>
            </w:r>
          </w:p>
        </w:tc>
        <w:tc>
          <w:tcPr>
            <w:tcW w:w="2202" w:type="dxa"/>
          </w:tcPr>
          <w:p w14:paraId="25F32072" w14:textId="77777777" w:rsidR="00D8436D" w:rsidRPr="00BA79E3" w:rsidRDefault="00D8436D" w:rsidP="00691D44">
            <w:pPr>
              <w:jc w:val="center"/>
              <w:rPr>
                <w:rFonts w:asciiTheme="majorBidi" w:hAnsiTheme="majorBidi" w:cstheme="majorBidi"/>
              </w:rPr>
            </w:pPr>
          </w:p>
          <w:p w14:paraId="7B306A89" w14:textId="77777777" w:rsidR="00D8436D" w:rsidRPr="00BA79E3" w:rsidRDefault="00D8436D" w:rsidP="00691D44">
            <w:pPr>
              <w:jc w:val="center"/>
              <w:rPr>
                <w:rFonts w:asciiTheme="majorBidi" w:hAnsiTheme="majorBidi" w:cstheme="majorBidi"/>
              </w:rPr>
            </w:pPr>
            <w:r w:rsidRPr="00BA79E3">
              <w:rPr>
                <w:rFonts w:asciiTheme="majorBidi" w:hAnsiTheme="majorBidi" w:cstheme="majorBidi"/>
              </w:rPr>
              <w:t>Up to 55</w:t>
            </w:r>
          </w:p>
        </w:tc>
        <w:tc>
          <w:tcPr>
            <w:tcW w:w="2383" w:type="dxa"/>
          </w:tcPr>
          <w:p w14:paraId="0B7401A9" w14:textId="77777777" w:rsidR="00D8436D" w:rsidRPr="00BA79E3" w:rsidRDefault="00D8436D" w:rsidP="00691D44">
            <w:pPr>
              <w:jc w:val="center"/>
              <w:rPr>
                <w:rFonts w:asciiTheme="majorBidi" w:hAnsiTheme="majorBidi" w:cstheme="majorBidi"/>
              </w:rPr>
            </w:pPr>
          </w:p>
          <w:p w14:paraId="7C70557B" w14:textId="77777777" w:rsidR="00D8436D" w:rsidRPr="00BA79E3" w:rsidRDefault="00D8436D" w:rsidP="00691D44">
            <w:pPr>
              <w:jc w:val="center"/>
              <w:rPr>
                <w:rFonts w:asciiTheme="majorBidi" w:hAnsiTheme="majorBidi" w:cstheme="majorBidi"/>
              </w:rPr>
            </w:pPr>
            <w:r w:rsidRPr="00BA79E3">
              <w:rPr>
                <w:rFonts w:asciiTheme="majorBidi" w:hAnsiTheme="majorBidi" w:cstheme="majorBidi"/>
              </w:rPr>
              <w:t>Up to 58</w:t>
            </w:r>
          </w:p>
        </w:tc>
      </w:tr>
      <w:tr w:rsidR="00D8436D" w:rsidRPr="00D04DD0" w14:paraId="3025DBA5" w14:textId="77777777" w:rsidTr="00691D44">
        <w:trPr>
          <w:trHeight w:val="761"/>
        </w:trPr>
        <w:tc>
          <w:tcPr>
            <w:tcW w:w="2263" w:type="dxa"/>
          </w:tcPr>
          <w:p w14:paraId="2D602F1C" w14:textId="77777777" w:rsidR="00D8436D" w:rsidRPr="00BA79E3" w:rsidRDefault="00D8436D" w:rsidP="00691D44">
            <w:pPr>
              <w:jc w:val="center"/>
              <w:rPr>
                <w:rFonts w:asciiTheme="majorBidi" w:hAnsiTheme="majorBidi" w:cstheme="majorBidi"/>
              </w:rPr>
            </w:pPr>
          </w:p>
          <w:p w14:paraId="5DFBFFD7" w14:textId="77777777" w:rsidR="00D8436D" w:rsidRPr="00BA79E3" w:rsidRDefault="00D8436D" w:rsidP="00691D44">
            <w:pPr>
              <w:jc w:val="center"/>
              <w:rPr>
                <w:rFonts w:asciiTheme="majorBidi" w:hAnsiTheme="majorBidi" w:cstheme="majorBidi"/>
              </w:rPr>
            </w:pPr>
            <w:r w:rsidRPr="00BA79E3">
              <w:rPr>
                <w:rFonts w:asciiTheme="majorBidi" w:hAnsiTheme="majorBidi" w:cstheme="majorBidi"/>
              </w:rPr>
              <w:t>Insulation</w:t>
            </w:r>
          </w:p>
        </w:tc>
        <w:tc>
          <w:tcPr>
            <w:tcW w:w="790" w:type="dxa"/>
          </w:tcPr>
          <w:p w14:paraId="2792BD90" w14:textId="77777777" w:rsidR="00D8436D" w:rsidRPr="00BA79E3" w:rsidRDefault="00D8436D" w:rsidP="00691D44">
            <w:pPr>
              <w:jc w:val="center"/>
              <w:rPr>
                <w:rFonts w:asciiTheme="majorBidi" w:hAnsiTheme="majorBidi" w:cstheme="majorBidi"/>
              </w:rPr>
            </w:pPr>
          </w:p>
        </w:tc>
        <w:tc>
          <w:tcPr>
            <w:tcW w:w="6297" w:type="dxa"/>
            <w:gridSpan w:val="3"/>
          </w:tcPr>
          <w:p w14:paraId="437F0AB7" w14:textId="77777777" w:rsidR="00D8436D" w:rsidRPr="00BA79E3" w:rsidRDefault="00D8436D" w:rsidP="00691D44">
            <w:pPr>
              <w:jc w:val="center"/>
              <w:rPr>
                <w:rFonts w:asciiTheme="majorBidi" w:hAnsiTheme="majorBidi" w:cstheme="majorBidi"/>
              </w:rPr>
            </w:pPr>
          </w:p>
          <w:p w14:paraId="7BCADA4E" w14:textId="77777777" w:rsidR="00D8436D" w:rsidRPr="00BA79E3" w:rsidRDefault="00D8436D" w:rsidP="00691D44">
            <w:pPr>
              <w:jc w:val="center"/>
              <w:rPr>
                <w:rFonts w:asciiTheme="majorBidi" w:hAnsiTheme="majorBidi" w:cstheme="majorBidi"/>
                <w:rtl/>
                <w:lang w:bidi="ar-JO"/>
              </w:rPr>
            </w:pPr>
            <w:r w:rsidRPr="00BA79E3">
              <w:rPr>
                <w:rFonts w:asciiTheme="majorBidi" w:hAnsiTheme="majorBidi" w:cstheme="majorBidi"/>
              </w:rPr>
              <w:t>Class A</w:t>
            </w:r>
          </w:p>
        </w:tc>
      </w:tr>
      <w:tr w:rsidR="00D8436D" w:rsidRPr="005B15B6" w14:paraId="5E66F3F4" w14:textId="77777777" w:rsidTr="00691D44">
        <w:trPr>
          <w:trHeight w:val="718"/>
        </w:trPr>
        <w:tc>
          <w:tcPr>
            <w:tcW w:w="2263" w:type="dxa"/>
          </w:tcPr>
          <w:p w14:paraId="376825C7" w14:textId="77777777" w:rsidR="00D8436D" w:rsidRPr="008A0857" w:rsidRDefault="00D8436D" w:rsidP="00691D44">
            <w:pPr>
              <w:jc w:val="center"/>
              <w:rPr>
                <w:rFonts w:asciiTheme="majorBidi" w:hAnsiTheme="majorBidi" w:cstheme="majorBidi"/>
              </w:rPr>
            </w:pPr>
          </w:p>
          <w:p w14:paraId="317E1F28" w14:textId="77777777" w:rsidR="00D8436D" w:rsidRPr="008A0857" w:rsidRDefault="00D8436D" w:rsidP="00691D44">
            <w:pPr>
              <w:jc w:val="center"/>
              <w:rPr>
                <w:rFonts w:asciiTheme="majorBidi" w:hAnsiTheme="majorBidi" w:cstheme="majorBidi"/>
              </w:rPr>
            </w:pPr>
            <w:r w:rsidRPr="008A0857">
              <w:rPr>
                <w:rFonts w:asciiTheme="majorBidi" w:hAnsiTheme="majorBidi" w:cstheme="majorBidi"/>
              </w:rPr>
              <w:t xml:space="preserve">High Voltage Tapping </w:t>
            </w:r>
          </w:p>
        </w:tc>
        <w:tc>
          <w:tcPr>
            <w:tcW w:w="790" w:type="dxa"/>
          </w:tcPr>
          <w:p w14:paraId="4E7E0F88" w14:textId="77777777" w:rsidR="00D8436D" w:rsidRPr="008A0857" w:rsidRDefault="00D8436D" w:rsidP="00691D44">
            <w:pPr>
              <w:jc w:val="center"/>
              <w:rPr>
                <w:rFonts w:asciiTheme="majorBidi" w:hAnsiTheme="majorBidi" w:cstheme="majorBidi"/>
              </w:rPr>
            </w:pPr>
          </w:p>
          <w:p w14:paraId="5526B19E" w14:textId="77777777" w:rsidR="00D8436D" w:rsidRPr="008A0857" w:rsidRDefault="00D8436D" w:rsidP="00691D44">
            <w:pPr>
              <w:jc w:val="center"/>
              <w:rPr>
                <w:rFonts w:asciiTheme="majorBidi" w:hAnsiTheme="majorBidi" w:cstheme="majorBidi"/>
              </w:rPr>
            </w:pPr>
          </w:p>
        </w:tc>
        <w:tc>
          <w:tcPr>
            <w:tcW w:w="6297" w:type="dxa"/>
            <w:gridSpan w:val="3"/>
          </w:tcPr>
          <w:p w14:paraId="4878D2BD" w14:textId="77777777" w:rsidR="00D8436D" w:rsidRPr="008A0857" w:rsidRDefault="00D8436D" w:rsidP="00691D44">
            <w:pPr>
              <w:jc w:val="center"/>
              <w:rPr>
                <w:rFonts w:asciiTheme="majorBidi" w:hAnsiTheme="majorBidi" w:cstheme="majorBidi"/>
              </w:rPr>
            </w:pPr>
          </w:p>
          <w:p w14:paraId="04BDF748" w14:textId="0B689407" w:rsidR="00D8436D" w:rsidRPr="008A0857" w:rsidRDefault="00D8436D" w:rsidP="00B82C89">
            <w:pPr>
              <w:jc w:val="center"/>
              <w:rPr>
                <w:rFonts w:asciiTheme="majorBidi" w:hAnsiTheme="majorBidi" w:cstheme="majorBidi"/>
              </w:rPr>
            </w:pPr>
            <w:r w:rsidRPr="008A0857">
              <w:rPr>
                <w:rFonts w:asciiTheme="majorBidi" w:hAnsiTheme="majorBidi" w:cstheme="majorBidi"/>
              </w:rPr>
              <w:t xml:space="preserve">Off circuit tap changer </w:t>
            </w:r>
            <w:r w:rsidR="00B82C89" w:rsidRPr="008A0857">
              <w:rPr>
                <w:rFonts w:asciiTheme="majorBidi" w:hAnsiTheme="majorBidi" w:cstheme="majorBidi"/>
              </w:rPr>
              <w:t xml:space="preserve">7 </w:t>
            </w:r>
            <w:r w:rsidRPr="008A0857">
              <w:rPr>
                <w:rFonts w:asciiTheme="majorBidi" w:hAnsiTheme="majorBidi" w:cstheme="majorBidi"/>
              </w:rPr>
              <w:t xml:space="preserve">positions              </w:t>
            </w:r>
            <w:r w:rsidR="00B82C89" w:rsidRPr="008A0857">
              <w:rPr>
                <w:rFonts w:asciiTheme="majorBidi" w:hAnsiTheme="majorBidi" w:cstheme="majorBidi"/>
              </w:rPr>
              <w:t>+1x2.5% ;-5</w:t>
            </w:r>
            <w:r w:rsidRPr="008A0857">
              <w:rPr>
                <w:rFonts w:asciiTheme="majorBidi" w:hAnsiTheme="majorBidi" w:cstheme="majorBidi"/>
              </w:rPr>
              <w:t xml:space="preserve">x2.5% </w:t>
            </w:r>
          </w:p>
          <w:p w14:paraId="42846B11" w14:textId="77777777" w:rsidR="00B82C89" w:rsidRPr="008A0857" w:rsidRDefault="00B82C89" w:rsidP="00B82C89">
            <w:pPr>
              <w:jc w:val="center"/>
              <w:rPr>
                <w:rFonts w:asciiTheme="majorBidi" w:hAnsiTheme="majorBidi" w:cstheme="majorBidi"/>
              </w:rPr>
            </w:pPr>
          </w:p>
          <w:p w14:paraId="3695EE78" w14:textId="77777777" w:rsidR="00B82C89" w:rsidRPr="005B15B6" w:rsidRDefault="00B82C89" w:rsidP="00B82C89">
            <w:pPr>
              <w:rPr>
                <w:rFonts w:asciiTheme="majorBidi" w:hAnsiTheme="majorBidi" w:cstheme="majorBidi"/>
              </w:rPr>
            </w:pPr>
            <w:r w:rsidRPr="005B15B6">
              <w:rPr>
                <w:rFonts w:asciiTheme="majorBidi" w:hAnsiTheme="majorBidi" w:cstheme="majorBidi"/>
              </w:rPr>
              <w:t>Off-load tap changers shall be lockable 7 positions short-circuited proof. They shall be manually operated while the transformer is de-energized by means of a special spindle; while the same should be equipped with Seven (7) Taps suitable for voltage changing from      -12.5% to +2.5% of the primary voltage with a step of 2.5%, as follows:</w:t>
            </w:r>
          </w:p>
          <w:p w14:paraId="30EA3987" w14:textId="77777777" w:rsidR="00B82C89" w:rsidRPr="005B15B6" w:rsidRDefault="00B82C89" w:rsidP="00B82C89">
            <w:pPr>
              <w:rPr>
                <w:rFonts w:asciiTheme="majorBidi" w:hAnsiTheme="majorBidi" w:cstheme="majorBidi"/>
              </w:rPr>
            </w:pPr>
          </w:p>
          <w:p w14:paraId="24ADB1E8" w14:textId="77777777" w:rsidR="00B82C89" w:rsidRPr="005B15B6" w:rsidRDefault="00B82C89" w:rsidP="00B82C89">
            <w:pPr>
              <w:rPr>
                <w:rFonts w:asciiTheme="majorBidi" w:hAnsiTheme="majorBidi" w:cstheme="majorBidi"/>
              </w:rPr>
            </w:pPr>
            <w:r w:rsidRPr="005B15B6">
              <w:rPr>
                <w:rFonts w:asciiTheme="majorBidi" w:hAnsiTheme="majorBidi" w:cstheme="majorBidi"/>
              </w:rPr>
              <w:t>Tap no.1  +2.5 % of primary voltage 20 KV to be 20.5 KV</w:t>
            </w:r>
          </w:p>
          <w:p w14:paraId="368EDE29" w14:textId="77777777" w:rsidR="00B82C89" w:rsidRPr="005B15B6" w:rsidRDefault="00B82C89" w:rsidP="00B82C89">
            <w:pPr>
              <w:rPr>
                <w:rFonts w:asciiTheme="majorBidi" w:hAnsiTheme="majorBidi" w:cstheme="majorBidi"/>
              </w:rPr>
            </w:pPr>
            <w:r w:rsidRPr="005B15B6">
              <w:rPr>
                <w:rFonts w:asciiTheme="majorBidi" w:hAnsiTheme="majorBidi" w:cstheme="majorBidi"/>
              </w:rPr>
              <w:t>Tap no.2  +0 % of primary voltage 20 KV to be 20 KV</w:t>
            </w:r>
          </w:p>
          <w:p w14:paraId="21ED8C4F" w14:textId="77777777" w:rsidR="00B82C89" w:rsidRPr="005B15B6" w:rsidRDefault="00B82C89" w:rsidP="00B82C89">
            <w:pPr>
              <w:rPr>
                <w:rFonts w:asciiTheme="majorBidi" w:hAnsiTheme="majorBidi" w:cstheme="majorBidi"/>
              </w:rPr>
            </w:pPr>
            <w:r w:rsidRPr="005B15B6">
              <w:rPr>
                <w:rFonts w:asciiTheme="majorBidi" w:hAnsiTheme="majorBidi" w:cstheme="majorBidi"/>
              </w:rPr>
              <w:t>Tap no.3  -2.5 % of primary voltage 20KV to be 19.5 KV</w:t>
            </w:r>
          </w:p>
          <w:p w14:paraId="312C7C21" w14:textId="77777777" w:rsidR="00B82C89" w:rsidRPr="005B15B6" w:rsidRDefault="00B82C89" w:rsidP="00B82C89">
            <w:pPr>
              <w:rPr>
                <w:rFonts w:asciiTheme="majorBidi" w:hAnsiTheme="majorBidi" w:cstheme="majorBidi"/>
              </w:rPr>
            </w:pPr>
            <w:r w:rsidRPr="005B15B6">
              <w:rPr>
                <w:rFonts w:asciiTheme="majorBidi" w:hAnsiTheme="majorBidi" w:cstheme="majorBidi"/>
              </w:rPr>
              <w:t>Tap no.4  -5 % of primary voltage 20KV to be 19 KV</w:t>
            </w:r>
          </w:p>
          <w:p w14:paraId="12A2D821" w14:textId="77777777" w:rsidR="00B82C89" w:rsidRPr="005B15B6" w:rsidRDefault="00B82C89" w:rsidP="00B82C89">
            <w:pPr>
              <w:rPr>
                <w:rFonts w:asciiTheme="majorBidi" w:hAnsiTheme="majorBidi" w:cstheme="majorBidi"/>
              </w:rPr>
            </w:pPr>
            <w:r w:rsidRPr="005B15B6">
              <w:rPr>
                <w:rFonts w:asciiTheme="majorBidi" w:hAnsiTheme="majorBidi" w:cstheme="majorBidi"/>
              </w:rPr>
              <w:t>Tap no.5  -7.5 % of primary voltage 20KV to be 18.5 KV</w:t>
            </w:r>
          </w:p>
          <w:p w14:paraId="0C4A312C" w14:textId="77777777" w:rsidR="00B82C89" w:rsidRPr="005B15B6" w:rsidRDefault="00B82C89" w:rsidP="00B82C89">
            <w:pPr>
              <w:rPr>
                <w:rFonts w:asciiTheme="majorBidi" w:hAnsiTheme="majorBidi" w:cstheme="majorBidi"/>
              </w:rPr>
            </w:pPr>
            <w:r w:rsidRPr="005B15B6">
              <w:rPr>
                <w:rFonts w:asciiTheme="majorBidi" w:hAnsiTheme="majorBidi" w:cstheme="majorBidi"/>
              </w:rPr>
              <w:t>Tap no.6  -10 % of primary voltage 20KV to be 18 KV</w:t>
            </w:r>
          </w:p>
          <w:p w14:paraId="154D2DE4" w14:textId="77777777" w:rsidR="00B82C89" w:rsidRPr="005B15B6" w:rsidRDefault="00B82C89" w:rsidP="00B82C89">
            <w:pPr>
              <w:rPr>
                <w:rFonts w:asciiTheme="majorBidi" w:hAnsiTheme="majorBidi" w:cstheme="majorBidi"/>
              </w:rPr>
            </w:pPr>
            <w:r w:rsidRPr="005B15B6">
              <w:rPr>
                <w:rFonts w:asciiTheme="majorBidi" w:hAnsiTheme="majorBidi" w:cstheme="majorBidi"/>
              </w:rPr>
              <w:t>Tap no.7  -12.5 % of primary voltage 20KV to be 17.5 KV</w:t>
            </w:r>
          </w:p>
          <w:p w14:paraId="4CE6538D" w14:textId="77777777" w:rsidR="00B82C89" w:rsidRPr="005B15B6" w:rsidRDefault="00B82C89" w:rsidP="00B82C89">
            <w:pPr>
              <w:rPr>
                <w:rFonts w:asciiTheme="majorBidi" w:hAnsiTheme="majorBidi" w:cstheme="majorBidi"/>
              </w:rPr>
            </w:pPr>
          </w:p>
          <w:p w14:paraId="3B202C41" w14:textId="77777777" w:rsidR="00B82C89" w:rsidRPr="005B15B6" w:rsidRDefault="00B82C89" w:rsidP="00B82C89">
            <w:pPr>
              <w:rPr>
                <w:rFonts w:asciiTheme="majorBidi" w:hAnsiTheme="majorBidi" w:cstheme="majorBidi"/>
              </w:rPr>
            </w:pPr>
            <w:r w:rsidRPr="005B15B6">
              <w:rPr>
                <w:rFonts w:asciiTheme="majorBidi" w:hAnsiTheme="majorBidi" w:cstheme="majorBidi"/>
              </w:rPr>
              <w:t>The design shall ensure that the tap selectors on all three phases operate simultaneously. An external operating handle shall be located on the cover, register plates clearly indicating tapping in use must be fixed to the external operating handle and provision shall be made for securing the switches in any working position to prevent operation by unauthorized persons.</w:t>
            </w:r>
          </w:p>
          <w:p w14:paraId="5E397C6B" w14:textId="37A4A616" w:rsidR="00B82C89" w:rsidRPr="008A0857" w:rsidRDefault="00B82C89" w:rsidP="00B82C89">
            <w:pPr>
              <w:jc w:val="center"/>
              <w:rPr>
                <w:rFonts w:asciiTheme="majorBidi" w:hAnsiTheme="majorBidi" w:cstheme="majorBidi"/>
              </w:rPr>
            </w:pPr>
          </w:p>
        </w:tc>
      </w:tr>
      <w:tr w:rsidR="00D8436D" w:rsidRPr="005B15B6" w14:paraId="3A0EC2D5" w14:textId="77777777" w:rsidTr="00691D44">
        <w:trPr>
          <w:trHeight w:val="620"/>
        </w:trPr>
        <w:tc>
          <w:tcPr>
            <w:tcW w:w="2263" w:type="dxa"/>
          </w:tcPr>
          <w:p w14:paraId="2EA9C4BD" w14:textId="77777777" w:rsidR="00D8436D" w:rsidRPr="008A0857" w:rsidRDefault="00D8436D" w:rsidP="00691D44">
            <w:pPr>
              <w:jc w:val="center"/>
              <w:rPr>
                <w:rFonts w:asciiTheme="majorBidi" w:hAnsiTheme="majorBidi" w:cstheme="majorBidi"/>
              </w:rPr>
            </w:pPr>
          </w:p>
          <w:p w14:paraId="41ED4C1E" w14:textId="77777777" w:rsidR="00D8436D" w:rsidRPr="005B15B6" w:rsidRDefault="00D8436D" w:rsidP="00691D44">
            <w:pPr>
              <w:jc w:val="center"/>
              <w:rPr>
                <w:rFonts w:asciiTheme="majorBidi" w:hAnsiTheme="majorBidi" w:cstheme="majorBidi"/>
              </w:rPr>
            </w:pPr>
            <w:r w:rsidRPr="005B15B6">
              <w:rPr>
                <w:rFonts w:asciiTheme="majorBidi" w:hAnsiTheme="majorBidi" w:cstheme="majorBidi"/>
              </w:rPr>
              <w:t>Standard Compliance</w:t>
            </w:r>
          </w:p>
        </w:tc>
        <w:tc>
          <w:tcPr>
            <w:tcW w:w="790" w:type="dxa"/>
          </w:tcPr>
          <w:p w14:paraId="478E0359" w14:textId="77777777" w:rsidR="00D8436D" w:rsidRPr="005B15B6" w:rsidRDefault="00D8436D" w:rsidP="00691D44">
            <w:pPr>
              <w:jc w:val="center"/>
              <w:rPr>
                <w:rFonts w:asciiTheme="majorBidi" w:hAnsiTheme="majorBidi" w:cstheme="majorBidi"/>
              </w:rPr>
            </w:pPr>
          </w:p>
        </w:tc>
        <w:tc>
          <w:tcPr>
            <w:tcW w:w="6297" w:type="dxa"/>
            <w:gridSpan w:val="3"/>
          </w:tcPr>
          <w:p w14:paraId="2E234F1D" w14:textId="77777777" w:rsidR="00D8436D" w:rsidRPr="005B15B6" w:rsidRDefault="00D8436D" w:rsidP="00691D44">
            <w:pPr>
              <w:jc w:val="center"/>
              <w:rPr>
                <w:rFonts w:asciiTheme="majorBidi" w:hAnsiTheme="majorBidi" w:cstheme="majorBidi"/>
              </w:rPr>
            </w:pPr>
          </w:p>
          <w:p w14:paraId="1B9EE6F3" w14:textId="77777777" w:rsidR="00D8436D" w:rsidRPr="005B15B6" w:rsidRDefault="00D8436D" w:rsidP="00691D44">
            <w:pPr>
              <w:jc w:val="center"/>
              <w:rPr>
                <w:rFonts w:asciiTheme="majorBidi" w:hAnsiTheme="majorBidi" w:cstheme="majorBidi"/>
              </w:rPr>
            </w:pPr>
            <w:r w:rsidRPr="005B15B6">
              <w:rPr>
                <w:rFonts w:asciiTheme="majorBidi" w:hAnsiTheme="majorBidi" w:cstheme="majorBidi"/>
              </w:rPr>
              <w:t xml:space="preserve">IEC60076 </w:t>
            </w:r>
          </w:p>
        </w:tc>
      </w:tr>
      <w:tr w:rsidR="00D8436D" w:rsidRPr="005B15B6" w14:paraId="7510BEC9" w14:textId="77777777" w:rsidTr="00691D44">
        <w:trPr>
          <w:trHeight w:val="546"/>
        </w:trPr>
        <w:tc>
          <w:tcPr>
            <w:tcW w:w="2263" w:type="dxa"/>
          </w:tcPr>
          <w:p w14:paraId="635534F3" w14:textId="77777777" w:rsidR="00D8436D" w:rsidRPr="008A0857" w:rsidRDefault="00D8436D" w:rsidP="00691D44">
            <w:pPr>
              <w:rPr>
                <w:rFonts w:asciiTheme="majorBidi" w:hAnsiTheme="majorBidi" w:cstheme="majorBidi"/>
              </w:rPr>
            </w:pPr>
          </w:p>
          <w:p w14:paraId="56DD4ABB" w14:textId="77777777" w:rsidR="00D8436D" w:rsidRPr="005B15B6" w:rsidRDefault="00D8436D" w:rsidP="00691D44">
            <w:pPr>
              <w:jc w:val="center"/>
              <w:rPr>
                <w:rFonts w:asciiTheme="majorBidi" w:hAnsiTheme="majorBidi" w:cstheme="majorBidi"/>
              </w:rPr>
            </w:pPr>
            <w:r w:rsidRPr="005B15B6">
              <w:rPr>
                <w:rFonts w:asciiTheme="majorBidi" w:hAnsiTheme="majorBidi" w:cstheme="majorBidi"/>
              </w:rPr>
              <w:t>Impedance Voltage</w:t>
            </w:r>
          </w:p>
          <w:p w14:paraId="0288DCD3" w14:textId="77777777" w:rsidR="00D8436D" w:rsidRPr="005B15B6" w:rsidRDefault="00D8436D" w:rsidP="00691D44">
            <w:pPr>
              <w:jc w:val="center"/>
              <w:rPr>
                <w:rFonts w:asciiTheme="majorBidi" w:hAnsiTheme="majorBidi" w:cstheme="majorBidi"/>
              </w:rPr>
            </w:pPr>
          </w:p>
        </w:tc>
        <w:tc>
          <w:tcPr>
            <w:tcW w:w="790" w:type="dxa"/>
          </w:tcPr>
          <w:p w14:paraId="578C4BEA" w14:textId="77777777" w:rsidR="00D8436D" w:rsidRPr="005B15B6" w:rsidRDefault="00D8436D" w:rsidP="00691D44">
            <w:pPr>
              <w:rPr>
                <w:rFonts w:asciiTheme="majorBidi" w:hAnsiTheme="majorBidi" w:cstheme="majorBidi"/>
              </w:rPr>
            </w:pPr>
          </w:p>
          <w:p w14:paraId="3C4931DE" w14:textId="77777777" w:rsidR="00D8436D" w:rsidRPr="005B15B6" w:rsidRDefault="00D8436D" w:rsidP="00691D44">
            <w:pPr>
              <w:jc w:val="center"/>
              <w:rPr>
                <w:rFonts w:asciiTheme="majorBidi" w:hAnsiTheme="majorBidi" w:cstheme="majorBidi"/>
              </w:rPr>
            </w:pPr>
            <w:r w:rsidRPr="005B15B6">
              <w:rPr>
                <w:rFonts w:asciiTheme="majorBidi" w:hAnsiTheme="majorBidi" w:cstheme="majorBidi"/>
              </w:rPr>
              <w:t>%</w:t>
            </w:r>
          </w:p>
        </w:tc>
        <w:tc>
          <w:tcPr>
            <w:tcW w:w="1712" w:type="dxa"/>
          </w:tcPr>
          <w:p w14:paraId="5F0AE4AB" w14:textId="77777777" w:rsidR="00D8436D" w:rsidRPr="005B15B6" w:rsidRDefault="00D8436D" w:rsidP="00691D44">
            <w:pPr>
              <w:rPr>
                <w:rFonts w:asciiTheme="majorBidi" w:hAnsiTheme="majorBidi" w:cstheme="majorBidi"/>
              </w:rPr>
            </w:pPr>
          </w:p>
          <w:p w14:paraId="3FF357DA" w14:textId="77777777" w:rsidR="00D8436D" w:rsidRPr="005B15B6" w:rsidRDefault="00D8436D" w:rsidP="00691D44">
            <w:pPr>
              <w:jc w:val="center"/>
              <w:rPr>
                <w:rFonts w:asciiTheme="majorBidi" w:hAnsiTheme="majorBidi" w:cstheme="majorBidi"/>
              </w:rPr>
            </w:pPr>
            <w:r w:rsidRPr="005B15B6">
              <w:rPr>
                <w:rFonts w:asciiTheme="majorBidi" w:hAnsiTheme="majorBidi" w:cstheme="majorBidi"/>
              </w:rPr>
              <w:t>4%</w:t>
            </w:r>
          </w:p>
        </w:tc>
        <w:tc>
          <w:tcPr>
            <w:tcW w:w="2202" w:type="dxa"/>
          </w:tcPr>
          <w:p w14:paraId="757E16F7" w14:textId="77777777" w:rsidR="00D8436D" w:rsidRPr="005B15B6" w:rsidRDefault="00D8436D" w:rsidP="00691D44">
            <w:pPr>
              <w:jc w:val="center"/>
              <w:rPr>
                <w:rFonts w:asciiTheme="majorBidi" w:hAnsiTheme="majorBidi" w:cstheme="majorBidi"/>
              </w:rPr>
            </w:pPr>
          </w:p>
          <w:p w14:paraId="0143FA98" w14:textId="77777777" w:rsidR="00D8436D" w:rsidRPr="005B15B6" w:rsidRDefault="00D8436D" w:rsidP="00691D44">
            <w:pPr>
              <w:jc w:val="center"/>
              <w:rPr>
                <w:rFonts w:asciiTheme="majorBidi" w:hAnsiTheme="majorBidi" w:cstheme="majorBidi"/>
              </w:rPr>
            </w:pPr>
            <w:r w:rsidRPr="005B15B6">
              <w:rPr>
                <w:rFonts w:asciiTheme="majorBidi" w:hAnsiTheme="majorBidi" w:cstheme="majorBidi"/>
              </w:rPr>
              <w:t>4%</w:t>
            </w:r>
          </w:p>
        </w:tc>
        <w:tc>
          <w:tcPr>
            <w:tcW w:w="2383" w:type="dxa"/>
          </w:tcPr>
          <w:p w14:paraId="27F14C3F" w14:textId="77777777" w:rsidR="00D8436D" w:rsidRPr="005B15B6" w:rsidRDefault="00D8436D" w:rsidP="00691D44">
            <w:pPr>
              <w:jc w:val="center"/>
              <w:rPr>
                <w:rFonts w:asciiTheme="majorBidi" w:hAnsiTheme="majorBidi" w:cstheme="majorBidi"/>
              </w:rPr>
            </w:pPr>
          </w:p>
          <w:p w14:paraId="6F06DB1C" w14:textId="77777777" w:rsidR="00D8436D" w:rsidRPr="005B15B6" w:rsidRDefault="00D8436D" w:rsidP="00691D44">
            <w:pPr>
              <w:jc w:val="center"/>
              <w:rPr>
                <w:rFonts w:asciiTheme="majorBidi" w:hAnsiTheme="majorBidi" w:cstheme="majorBidi"/>
              </w:rPr>
            </w:pPr>
            <w:r w:rsidRPr="005B15B6">
              <w:rPr>
                <w:rFonts w:asciiTheme="majorBidi" w:hAnsiTheme="majorBidi" w:cstheme="majorBidi"/>
              </w:rPr>
              <w:t>4%</w:t>
            </w:r>
          </w:p>
        </w:tc>
      </w:tr>
      <w:tr w:rsidR="00D8436D" w:rsidRPr="005B15B6" w14:paraId="0B624106" w14:textId="77777777" w:rsidTr="00691D44">
        <w:trPr>
          <w:trHeight w:val="546"/>
        </w:trPr>
        <w:tc>
          <w:tcPr>
            <w:tcW w:w="2263" w:type="dxa"/>
          </w:tcPr>
          <w:p w14:paraId="1E742620" w14:textId="77777777" w:rsidR="00D8436D" w:rsidRPr="008A0857" w:rsidRDefault="00D8436D" w:rsidP="00691D44">
            <w:pPr>
              <w:jc w:val="center"/>
              <w:rPr>
                <w:rFonts w:asciiTheme="majorBidi" w:hAnsiTheme="majorBidi" w:cstheme="majorBidi"/>
              </w:rPr>
            </w:pPr>
            <w:r w:rsidRPr="008A0857">
              <w:rPr>
                <w:rFonts w:asciiTheme="majorBidi" w:hAnsiTheme="majorBidi" w:cstheme="majorBidi"/>
              </w:rPr>
              <w:t>Protection Against Water and Corrosion</w:t>
            </w:r>
          </w:p>
          <w:p w14:paraId="68E74BE6" w14:textId="77777777" w:rsidR="00D8436D" w:rsidRPr="005B15B6" w:rsidRDefault="00D8436D" w:rsidP="00691D44">
            <w:pPr>
              <w:jc w:val="center"/>
              <w:rPr>
                <w:rFonts w:asciiTheme="majorBidi" w:hAnsiTheme="majorBidi" w:cstheme="majorBidi"/>
              </w:rPr>
            </w:pPr>
          </w:p>
        </w:tc>
        <w:tc>
          <w:tcPr>
            <w:tcW w:w="790" w:type="dxa"/>
          </w:tcPr>
          <w:p w14:paraId="0C57B231" w14:textId="77777777" w:rsidR="00D8436D" w:rsidRPr="005B15B6" w:rsidRDefault="00D8436D" w:rsidP="00691D44">
            <w:pPr>
              <w:rPr>
                <w:rFonts w:asciiTheme="majorBidi" w:hAnsiTheme="majorBidi" w:cstheme="majorBidi"/>
              </w:rPr>
            </w:pPr>
          </w:p>
        </w:tc>
        <w:tc>
          <w:tcPr>
            <w:tcW w:w="6297" w:type="dxa"/>
            <w:gridSpan w:val="3"/>
          </w:tcPr>
          <w:p w14:paraId="1B5BAA0A" w14:textId="77777777" w:rsidR="00D8436D" w:rsidRPr="005B15B6" w:rsidRDefault="00D8436D" w:rsidP="00691D44">
            <w:pPr>
              <w:rPr>
                <w:rFonts w:asciiTheme="majorBidi" w:hAnsiTheme="majorBidi" w:cstheme="majorBidi"/>
              </w:rPr>
            </w:pPr>
          </w:p>
          <w:p w14:paraId="269709DE" w14:textId="77777777" w:rsidR="00D8436D" w:rsidRPr="005B15B6" w:rsidRDefault="00D8436D" w:rsidP="00691D44">
            <w:pPr>
              <w:jc w:val="center"/>
              <w:rPr>
                <w:rFonts w:asciiTheme="majorBidi" w:hAnsiTheme="majorBidi" w:cstheme="majorBidi"/>
              </w:rPr>
            </w:pPr>
            <w:r w:rsidRPr="005B15B6">
              <w:rPr>
                <w:rFonts w:asciiTheme="majorBidi" w:hAnsiTheme="majorBidi" w:cstheme="majorBidi"/>
              </w:rPr>
              <w:t>Yes</w:t>
            </w:r>
          </w:p>
        </w:tc>
      </w:tr>
      <w:tr w:rsidR="00D8436D" w:rsidRPr="005B15B6" w14:paraId="6CB7A2C3" w14:textId="77777777" w:rsidTr="00691D44">
        <w:trPr>
          <w:trHeight w:val="718"/>
        </w:trPr>
        <w:tc>
          <w:tcPr>
            <w:tcW w:w="2263" w:type="dxa"/>
          </w:tcPr>
          <w:p w14:paraId="53653F92" w14:textId="77777777" w:rsidR="00D8436D" w:rsidRPr="008A0857" w:rsidRDefault="00D8436D" w:rsidP="00691D44">
            <w:pPr>
              <w:jc w:val="center"/>
              <w:rPr>
                <w:rFonts w:asciiTheme="majorBidi" w:hAnsiTheme="majorBidi" w:cstheme="majorBidi"/>
              </w:rPr>
            </w:pPr>
            <w:r w:rsidRPr="008A0857">
              <w:rPr>
                <w:rFonts w:asciiTheme="majorBidi" w:hAnsiTheme="majorBidi" w:cstheme="majorBidi"/>
              </w:rPr>
              <w:t>Multi control protection relay</w:t>
            </w:r>
          </w:p>
        </w:tc>
        <w:tc>
          <w:tcPr>
            <w:tcW w:w="790" w:type="dxa"/>
          </w:tcPr>
          <w:p w14:paraId="6E44AD50" w14:textId="77777777" w:rsidR="00D8436D" w:rsidRPr="005B15B6" w:rsidRDefault="00D8436D" w:rsidP="00691D44">
            <w:pPr>
              <w:jc w:val="center"/>
              <w:rPr>
                <w:rFonts w:asciiTheme="majorBidi" w:hAnsiTheme="majorBidi" w:cstheme="majorBidi"/>
              </w:rPr>
            </w:pPr>
          </w:p>
        </w:tc>
        <w:tc>
          <w:tcPr>
            <w:tcW w:w="6297" w:type="dxa"/>
            <w:gridSpan w:val="3"/>
          </w:tcPr>
          <w:p w14:paraId="5BB9B7C5" w14:textId="77777777" w:rsidR="00D8436D" w:rsidRPr="005B15B6" w:rsidRDefault="00D8436D" w:rsidP="00691D44">
            <w:pPr>
              <w:jc w:val="center"/>
              <w:rPr>
                <w:rFonts w:asciiTheme="majorBidi" w:hAnsiTheme="majorBidi" w:cstheme="majorBidi"/>
              </w:rPr>
            </w:pPr>
          </w:p>
          <w:p w14:paraId="7ECBD502" w14:textId="47E31571" w:rsidR="00D8436D" w:rsidRPr="005B15B6" w:rsidRDefault="00D8436D" w:rsidP="00691D44">
            <w:pPr>
              <w:jc w:val="center"/>
              <w:rPr>
                <w:rFonts w:asciiTheme="majorBidi" w:hAnsiTheme="majorBidi" w:cstheme="majorBidi"/>
                <w:rtl/>
                <w:lang w:bidi="ar-JO"/>
              </w:rPr>
            </w:pPr>
            <w:r w:rsidRPr="005B15B6">
              <w:rPr>
                <w:rFonts w:asciiTheme="majorBidi" w:hAnsiTheme="majorBidi" w:cstheme="majorBidi"/>
              </w:rPr>
              <w:t>DMCR</w:t>
            </w:r>
            <w:r w:rsidR="00B82C89" w:rsidRPr="005B15B6">
              <w:rPr>
                <w:rFonts w:asciiTheme="majorBidi" w:hAnsiTheme="majorBidi" w:cstheme="majorBidi"/>
              </w:rPr>
              <w:t xml:space="preserve"> (Detection, Measurement and Control Relay)</w:t>
            </w:r>
          </w:p>
        </w:tc>
      </w:tr>
      <w:tr w:rsidR="00D8436D" w:rsidRPr="005B15B6" w14:paraId="0E206CAF" w14:textId="77777777" w:rsidTr="00691D44">
        <w:trPr>
          <w:trHeight w:val="718"/>
        </w:trPr>
        <w:tc>
          <w:tcPr>
            <w:tcW w:w="2263" w:type="dxa"/>
          </w:tcPr>
          <w:p w14:paraId="5BEC088D" w14:textId="77777777" w:rsidR="00D8436D" w:rsidRPr="008A0857" w:rsidRDefault="00D8436D" w:rsidP="00691D44">
            <w:pPr>
              <w:jc w:val="center"/>
              <w:rPr>
                <w:rFonts w:asciiTheme="majorBidi" w:hAnsiTheme="majorBidi" w:cstheme="majorBidi"/>
              </w:rPr>
            </w:pPr>
          </w:p>
          <w:p w14:paraId="0910F0DA" w14:textId="77777777" w:rsidR="00D8436D" w:rsidRPr="005B15B6" w:rsidRDefault="00D8436D" w:rsidP="00691D44">
            <w:pPr>
              <w:jc w:val="center"/>
              <w:rPr>
                <w:rFonts w:asciiTheme="majorBidi" w:hAnsiTheme="majorBidi" w:cstheme="majorBidi"/>
              </w:rPr>
            </w:pPr>
            <w:r w:rsidRPr="005B15B6">
              <w:rPr>
                <w:rFonts w:asciiTheme="majorBidi" w:hAnsiTheme="majorBidi" w:cstheme="majorBidi"/>
              </w:rPr>
              <w:t xml:space="preserve">No load losses </w:t>
            </w:r>
          </w:p>
        </w:tc>
        <w:tc>
          <w:tcPr>
            <w:tcW w:w="790" w:type="dxa"/>
          </w:tcPr>
          <w:p w14:paraId="69F496B0" w14:textId="77777777" w:rsidR="00D8436D" w:rsidRPr="005B15B6" w:rsidRDefault="00D8436D" w:rsidP="00691D44">
            <w:pPr>
              <w:jc w:val="center"/>
              <w:rPr>
                <w:rFonts w:asciiTheme="majorBidi" w:hAnsiTheme="majorBidi" w:cstheme="majorBidi"/>
              </w:rPr>
            </w:pPr>
          </w:p>
          <w:p w14:paraId="6745C051" w14:textId="77777777" w:rsidR="00D8436D" w:rsidRPr="005B15B6" w:rsidRDefault="00D8436D" w:rsidP="00691D44">
            <w:pPr>
              <w:jc w:val="center"/>
              <w:rPr>
                <w:rFonts w:asciiTheme="majorBidi" w:hAnsiTheme="majorBidi" w:cstheme="majorBidi"/>
              </w:rPr>
            </w:pPr>
            <w:r w:rsidRPr="005B15B6">
              <w:rPr>
                <w:rFonts w:asciiTheme="majorBidi" w:hAnsiTheme="majorBidi" w:cstheme="majorBidi"/>
              </w:rPr>
              <w:t>W</w:t>
            </w:r>
          </w:p>
        </w:tc>
        <w:tc>
          <w:tcPr>
            <w:tcW w:w="1712" w:type="dxa"/>
          </w:tcPr>
          <w:p w14:paraId="79EFD038" w14:textId="77777777" w:rsidR="00D8436D" w:rsidRPr="005B15B6" w:rsidRDefault="00D8436D" w:rsidP="00691D44">
            <w:pPr>
              <w:jc w:val="center"/>
              <w:rPr>
                <w:rFonts w:asciiTheme="majorBidi" w:hAnsiTheme="majorBidi" w:cstheme="majorBidi"/>
              </w:rPr>
            </w:pPr>
          </w:p>
          <w:p w14:paraId="0013EAA9" w14:textId="77777777" w:rsidR="00D8436D" w:rsidRPr="005B15B6" w:rsidRDefault="00D8436D" w:rsidP="00691D44">
            <w:pPr>
              <w:jc w:val="center"/>
              <w:rPr>
                <w:rFonts w:asciiTheme="majorBidi" w:hAnsiTheme="majorBidi" w:cstheme="majorBidi"/>
              </w:rPr>
            </w:pPr>
            <w:r w:rsidRPr="005B15B6">
              <w:rPr>
                <w:rFonts w:asciiTheme="majorBidi" w:hAnsiTheme="majorBidi" w:cstheme="majorBidi"/>
              </w:rPr>
              <w:t>Up to 210</w:t>
            </w:r>
          </w:p>
        </w:tc>
        <w:tc>
          <w:tcPr>
            <w:tcW w:w="2202" w:type="dxa"/>
          </w:tcPr>
          <w:p w14:paraId="171E01AE" w14:textId="77777777" w:rsidR="00D8436D" w:rsidRPr="005B15B6" w:rsidRDefault="00D8436D" w:rsidP="00691D44">
            <w:pPr>
              <w:jc w:val="center"/>
              <w:rPr>
                <w:rFonts w:asciiTheme="majorBidi" w:hAnsiTheme="majorBidi" w:cstheme="majorBidi"/>
              </w:rPr>
            </w:pPr>
          </w:p>
          <w:p w14:paraId="75333119" w14:textId="77777777" w:rsidR="00D8436D" w:rsidRPr="005B15B6" w:rsidRDefault="00D8436D" w:rsidP="00691D44">
            <w:pPr>
              <w:jc w:val="center"/>
              <w:rPr>
                <w:rFonts w:asciiTheme="majorBidi" w:hAnsiTheme="majorBidi" w:cstheme="majorBidi"/>
              </w:rPr>
            </w:pPr>
            <w:r w:rsidRPr="005B15B6">
              <w:rPr>
                <w:rFonts w:asciiTheme="majorBidi" w:hAnsiTheme="majorBidi" w:cstheme="majorBidi"/>
              </w:rPr>
              <w:t>Up to 425</w:t>
            </w:r>
          </w:p>
        </w:tc>
        <w:tc>
          <w:tcPr>
            <w:tcW w:w="2383" w:type="dxa"/>
          </w:tcPr>
          <w:p w14:paraId="47EF7F1E" w14:textId="77777777" w:rsidR="00D8436D" w:rsidRPr="005B15B6" w:rsidRDefault="00D8436D" w:rsidP="00691D44">
            <w:pPr>
              <w:jc w:val="center"/>
              <w:rPr>
                <w:rFonts w:asciiTheme="majorBidi" w:hAnsiTheme="majorBidi" w:cstheme="majorBidi"/>
              </w:rPr>
            </w:pPr>
          </w:p>
          <w:p w14:paraId="49EC6D0D" w14:textId="77777777" w:rsidR="00D8436D" w:rsidRPr="005B15B6" w:rsidRDefault="00D8436D" w:rsidP="00691D44">
            <w:pPr>
              <w:jc w:val="center"/>
              <w:rPr>
                <w:rFonts w:asciiTheme="majorBidi" w:hAnsiTheme="majorBidi" w:cstheme="majorBidi"/>
              </w:rPr>
            </w:pPr>
            <w:r w:rsidRPr="005B15B6">
              <w:rPr>
                <w:rFonts w:asciiTheme="majorBidi" w:hAnsiTheme="majorBidi" w:cstheme="majorBidi"/>
              </w:rPr>
              <w:t>Up to 610</w:t>
            </w:r>
          </w:p>
        </w:tc>
      </w:tr>
      <w:tr w:rsidR="00D8436D" w:rsidRPr="005B15B6" w14:paraId="63E4D019" w14:textId="77777777" w:rsidTr="00691D44">
        <w:trPr>
          <w:trHeight w:val="718"/>
        </w:trPr>
        <w:tc>
          <w:tcPr>
            <w:tcW w:w="2263" w:type="dxa"/>
          </w:tcPr>
          <w:p w14:paraId="0CF62AB4" w14:textId="77777777" w:rsidR="00D8436D" w:rsidRPr="008A0857" w:rsidRDefault="00D8436D" w:rsidP="00691D44">
            <w:pPr>
              <w:jc w:val="center"/>
              <w:rPr>
                <w:rFonts w:asciiTheme="majorBidi" w:hAnsiTheme="majorBidi" w:cstheme="majorBidi"/>
              </w:rPr>
            </w:pPr>
          </w:p>
          <w:p w14:paraId="5AD0E68C" w14:textId="77777777" w:rsidR="00D8436D" w:rsidRPr="005B15B6" w:rsidRDefault="00D8436D" w:rsidP="00691D44">
            <w:pPr>
              <w:jc w:val="center"/>
              <w:rPr>
                <w:rFonts w:asciiTheme="majorBidi" w:hAnsiTheme="majorBidi" w:cstheme="majorBidi"/>
              </w:rPr>
            </w:pPr>
            <w:r w:rsidRPr="005B15B6">
              <w:rPr>
                <w:rFonts w:asciiTheme="majorBidi" w:hAnsiTheme="majorBidi" w:cstheme="majorBidi"/>
              </w:rPr>
              <w:t xml:space="preserve">   </w:t>
            </w:r>
            <w:proofErr w:type="spellStart"/>
            <w:r w:rsidRPr="005B15B6">
              <w:rPr>
                <w:rFonts w:asciiTheme="majorBidi" w:hAnsiTheme="majorBidi" w:cstheme="majorBidi"/>
              </w:rPr>
              <w:t>Load</w:t>
            </w:r>
            <w:proofErr w:type="spellEnd"/>
            <w:r w:rsidRPr="005B15B6">
              <w:rPr>
                <w:rFonts w:asciiTheme="majorBidi" w:hAnsiTheme="majorBidi" w:cstheme="majorBidi"/>
              </w:rPr>
              <w:t xml:space="preserve"> Losses (at 75 °C </w:t>
            </w:r>
            <w:proofErr w:type="spellStart"/>
            <w:r w:rsidRPr="005B15B6">
              <w:rPr>
                <w:rFonts w:asciiTheme="majorBidi" w:hAnsiTheme="majorBidi" w:cstheme="majorBidi"/>
              </w:rPr>
              <w:t>Pk</w:t>
            </w:r>
            <w:proofErr w:type="spellEnd"/>
            <w:r w:rsidRPr="005B15B6">
              <w:rPr>
                <w:rFonts w:asciiTheme="majorBidi" w:hAnsiTheme="majorBidi" w:cstheme="majorBidi"/>
              </w:rPr>
              <w:t>)</w:t>
            </w:r>
          </w:p>
          <w:p w14:paraId="1B297AAE" w14:textId="77777777" w:rsidR="00D8436D" w:rsidRPr="005B15B6" w:rsidRDefault="00D8436D" w:rsidP="00691D44">
            <w:pPr>
              <w:rPr>
                <w:rFonts w:asciiTheme="majorBidi" w:hAnsiTheme="majorBidi" w:cstheme="majorBidi"/>
              </w:rPr>
            </w:pPr>
            <w:r w:rsidRPr="005B15B6">
              <w:rPr>
                <w:rFonts w:asciiTheme="majorBidi" w:hAnsiTheme="majorBidi" w:cstheme="majorBidi"/>
              </w:rPr>
              <w:t xml:space="preserve"> </w:t>
            </w:r>
          </w:p>
        </w:tc>
        <w:tc>
          <w:tcPr>
            <w:tcW w:w="790" w:type="dxa"/>
          </w:tcPr>
          <w:p w14:paraId="21541551" w14:textId="77777777" w:rsidR="00D8436D" w:rsidRPr="005B15B6" w:rsidRDefault="00D8436D" w:rsidP="00691D44">
            <w:pPr>
              <w:jc w:val="center"/>
              <w:rPr>
                <w:rFonts w:asciiTheme="majorBidi" w:hAnsiTheme="majorBidi" w:cstheme="majorBidi"/>
              </w:rPr>
            </w:pPr>
          </w:p>
          <w:p w14:paraId="31C28F6E" w14:textId="77777777" w:rsidR="00D8436D" w:rsidRPr="005B15B6" w:rsidRDefault="00D8436D" w:rsidP="00691D44">
            <w:pPr>
              <w:jc w:val="center"/>
              <w:rPr>
                <w:rFonts w:asciiTheme="majorBidi" w:hAnsiTheme="majorBidi" w:cstheme="majorBidi"/>
              </w:rPr>
            </w:pPr>
            <w:r w:rsidRPr="005B15B6">
              <w:rPr>
                <w:rFonts w:asciiTheme="majorBidi" w:hAnsiTheme="majorBidi" w:cstheme="majorBidi"/>
              </w:rPr>
              <w:t>W</w:t>
            </w:r>
          </w:p>
        </w:tc>
        <w:tc>
          <w:tcPr>
            <w:tcW w:w="1712" w:type="dxa"/>
          </w:tcPr>
          <w:p w14:paraId="100541FC" w14:textId="77777777" w:rsidR="00D8436D" w:rsidRPr="005B15B6" w:rsidRDefault="00D8436D" w:rsidP="00691D44">
            <w:pPr>
              <w:jc w:val="center"/>
              <w:rPr>
                <w:rFonts w:asciiTheme="majorBidi" w:hAnsiTheme="majorBidi" w:cstheme="majorBidi"/>
              </w:rPr>
            </w:pPr>
          </w:p>
          <w:p w14:paraId="34C11DEA" w14:textId="77777777" w:rsidR="00D8436D" w:rsidRPr="005B15B6" w:rsidRDefault="00D8436D" w:rsidP="00691D44">
            <w:pPr>
              <w:jc w:val="center"/>
              <w:rPr>
                <w:rFonts w:asciiTheme="majorBidi" w:hAnsiTheme="majorBidi" w:cstheme="majorBidi"/>
              </w:rPr>
            </w:pPr>
            <w:r w:rsidRPr="005B15B6">
              <w:rPr>
                <w:rFonts w:asciiTheme="majorBidi" w:hAnsiTheme="majorBidi" w:cstheme="majorBidi"/>
              </w:rPr>
              <w:t>Up to 1750</w:t>
            </w:r>
          </w:p>
        </w:tc>
        <w:tc>
          <w:tcPr>
            <w:tcW w:w="2202" w:type="dxa"/>
          </w:tcPr>
          <w:p w14:paraId="6FA56AC7" w14:textId="77777777" w:rsidR="00D8436D" w:rsidRPr="005B15B6" w:rsidRDefault="00D8436D" w:rsidP="00691D44">
            <w:pPr>
              <w:jc w:val="center"/>
              <w:rPr>
                <w:rFonts w:asciiTheme="majorBidi" w:hAnsiTheme="majorBidi" w:cstheme="majorBidi"/>
              </w:rPr>
            </w:pPr>
          </w:p>
          <w:p w14:paraId="37FE4D27" w14:textId="77777777" w:rsidR="00D8436D" w:rsidRPr="005B15B6" w:rsidRDefault="00D8436D" w:rsidP="00691D44">
            <w:pPr>
              <w:jc w:val="center"/>
              <w:rPr>
                <w:rFonts w:asciiTheme="majorBidi" w:hAnsiTheme="majorBidi" w:cstheme="majorBidi"/>
              </w:rPr>
            </w:pPr>
            <w:r w:rsidRPr="005B15B6">
              <w:rPr>
                <w:rFonts w:asciiTheme="majorBidi" w:hAnsiTheme="majorBidi" w:cstheme="majorBidi"/>
              </w:rPr>
              <w:t>Up to 3250</w:t>
            </w:r>
          </w:p>
        </w:tc>
        <w:tc>
          <w:tcPr>
            <w:tcW w:w="2383" w:type="dxa"/>
          </w:tcPr>
          <w:p w14:paraId="31E2AA8F" w14:textId="77777777" w:rsidR="00D8436D" w:rsidRPr="005B15B6" w:rsidRDefault="00D8436D" w:rsidP="00691D44">
            <w:pPr>
              <w:jc w:val="center"/>
              <w:rPr>
                <w:rFonts w:asciiTheme="majorBidi" w:hAnsiTheme="majorBidi" w:cstheme="majorBidi"/>
              </w:rPr>
            </w:pPr>
          </w:p>
          <w:p w14:paraId="5FB5FE2C" w14:textId="77777777" w:rsidR="00D8436D" w:rsidRPr="005B15B6" w:rsidRDefault="00D8436D" w:rsidP="00691D44">
            <w:pPr>
              <w:jc w:val="center"/>
              <w:rPr>
                <w:rFonts w:asciiTheme="majorBidi" w:hAnsiTheme="majorBidi" w:cstheme="majorBidi"/>
              </w:rPr>
            </w:pPr>
            <w:r w:rsidRPr="005B15B6">
              <w:rPr>
                <w:rFonts w:asciiTheme="majorBidi" w:hAnsiTheme="majorBidi" w:cstheme="majorBidi"/>
              </w:rPr>
              <w:t>Up to 4600</w:t>
            </w:r>
          </w:p>
        </w:tc>
      </w:tr>
      <w:tr w:rsidR="00D8436D" w:rsidRPr="005B15B6" w14:paraId="0F73A004" w14:textId="77777777" w:rsidTr="00691D44">
        <w:trPr>
          <w:trHeight w:val="686"/>
        </w:trPr>
        <w:tc>
          <w:tcPr>
            <w:tcW w:w="2263" w:type="dxa"/>
          </w:tcPr>
          <w:p w14:paraId="5C10416C" w14:textId="77777777" w:rsidR="00D8436D" w:rsidRPr="008A0857" w:rsidRDefault="00D8436D" w:rsidP="00691D44">
            <w:pPr>
              <w:jc w:val="center"/>
              <w:rPr>
                <w:rFonts w:asciiTheme="majorBidi" w:hAnsiTheme="majorBidi" w:cstheme="majorBidi"/>
                <w:rtl/>
                <w:lang w:bidi="ar-JO"/>
              </w:rPr>
            </w:pPr>
          </w:p>
          <w:p w14:paraId="76AAAD1D" w14:textId="77777777" w:rsidR="00D8436D" w:rsidRPr="005B15B6" w:rsidRDefault="00D8436D" w:rsidP="00691D44">
            <w:pPr>
              <w:jc w:val="center"/>
              <w:rPr>
                <w:rFonts w:asciiTheme="majorBidi" w:hAnsiTheme="majorBidi" w:cstheme="majorBidi"/>
              </w:rPr>
            </w:pPr>
            <w:r w:rsidRPr="005B15B6">
              <w:rPr>
                <w:rFonts w:asciiTheme="majorBidi" w:hAnsiTheme="majorBidi" w:cstheme="majorBidi"/>
              </w:rPr>
              <w:t>Efficiency at full load (at Pf=0.8)</w:t>
            </w:r>
          </w:p>
        </w:tc>
        <w:tc>
          <w:tcPr>
            <w:tcW w:w="790" w:type="dxa"/>
          </w:tcPr>
          <w:p w14:paraId="0CC02C6C" w14:textId="77777777" w:rsidR="00D8436D" w:rsidRPr="005B15B6" w:rsidRDefault="00D8436D" w:rsidP="00691D44">
            <w:pPr>
              <w:jc w:val="center"/>
              <w:rPr>
                <w:rFonts w:asciiTheme="majorBidi" w:hAnsiTheme="majorBidi" w:cstheme="majorBidi"/>
              </w:rPr>
            </w:pPr>
          </w:p>
          <w:p w14:paraId="4374DA84" w14:textId="77777777" w:rsidR="00D8436D" w:rsidRPr="005B15B6" w:rsidRDefault="00D8436D" w:rsidP="00691D44">
            <w:pPr>
              <w:jc w:val="center"/>
              <w:rPr>
                <w:rFonts w:asciiTheme="majorBidi" w:hAnsiTheme="majorBidi" w:cstheme="majorBidi"/>
              </w:rPr>
            </w:pPr>
            <w:r w:rsidRPr="005B15B6">
              <w:rPr>
                <w:rFonts w:asciiTheme="majorBidi" w:hAnsiTheme="majorBidi" w:cstheme="majorBidi"/>
              </w:rPr>
              <w:t>%</w:t>
            </w:r>
          </w:p>
        </w:tc>
        <w:tc>
          <w:tcPr>
            <w:tcW w:w="1712" w:type="dxa"/>
          </w:tcPr>
          <w:p w14:paraId="74EFC507" w14:textId="77777777" w:rsidR="00D8436D" w:rsidRPr="005B15B6" w:rsidRDefault="00D8436D" w:rsidP="00691D44">
            <w:pPr>
              <w:jc w:val="center"/>
              <w:rPr>
                <w:rFonts w:asciiTheme="majorBidi" w:hAnsiTheme="majorBidi" w:cstheme="majorBidi"/>
              </w:rPr>
            </w:pPr>
          </w:p>
          <w:p w14:paraId="2D669DE6" w14:textId="77777777" w:rsidR="00D8436D" w:rsidRPr="005B15B6" w:rsidRDefault="00D8436D" w:rsidP="00691D44">
            <w:pPr>
              <w:jc w:val="center"/>
              <w:rPr>
                <w:rFonts w:asciiTheme="majorBidi" w:hAnsiTheme="majorBidi" w:cstheme="majorBidi"/>
              </w:rPr>
            </w:pPr>
            <w:r w:rsidRPr="005B15B6">
              <w:rPr>
                <w:rFonts w:asciiTheme="majorBidi" w:hAnsiTheme="majorBidi" w:cstheme="majorBidi"/>
              </w:rPr>
              <w:t>Not Less Than 97.5 %</w:t>
            </w:r>
          </w:p>
        </w:tc>
        <w:tc>
          <w:tcPr>
            <w:tcW w:w="2202" w:type="dxa"/>
          </w:tcPr>
          <w:p w14:paraId="54C439E0" w14:textId="77777777" w:rsidR="00D8436D" w:rsidRPr="005B15B6" w:rsidRDefault="00D8436D" w:rsidP="00691D44">
            <w:pPr>
              <w:jc w:val="center"/>
              <w:rPr>
                <w:rFonts w:asciiTheme="majorBidi" w:hAnsiTheme="majorBidi" w:cstheme="majorBidi"/>
              </w:rPr>
            </w:pPr>
          </w:p>
          <w:p w14:paraId="06ED1E7F" w14:textId="77777777" w:rsidR="00D8436D" w:rsidRPr="005B15B6" w:rsidRDefault="00D8436D" w:rsidP="00691D44">
            <w:pPr>
              <w:jc w:val="center"/>
              <w:rPr>
                <w:rFonts w:asciiTheme="majorBidi" w:hAnsiTheme="majorBidi" w:cstheme="majorBidi"/>
              </w:rPr>
            </w:pPr>
            <w:r w:rsidRPr="005B15B6">
              <w:rPr>
                <w:rFonts w:asciiTheme="majorBidi" w:hAnsiTheme="majorBidi" w:cstheme="majorBidi"/>
              </w:rPr>
              <w:t>Not Less Than 97.5 %</w:t>
            </w:r>
          </w:p>
        </w:tc>
        <w:tc>
          <w:tcPr>
            <w:tcW w:w="2383" w:type="dxa"/>
          </w:tcPr>
          <w:p w14:paraId="51B792A0" w14:textId="77777777" w:rsidR="00D8436D" w:rsidRPr="005B15B6" w:rsidRDefault="00D8436D" w:rsidP="00691D44">
            <w:pPr>
              <w:jc w:val="center"/>
              <w:rPr>
                <w:rFonts w:asciiTheme="majorBidi" w:hAnsiTheme="majorBidi" w:cstheme="majorBidi"/>
              </w:rPr>
            </w:pPr>
          </w:p>
          <w:p w14:paraId="0A80EF93" w14:textId="77777777" w:rsidR="00D8436D" w:rsidRPr="005B15B6" w:rsidRDefault="00D8436D" w:rsidP="00691D44">
            <w:pPr>
              <w:jc w:val="center"/>
              <w:rPr>
                <w:rFonts w:asciiTheme="majorBidi" w:hAnsiTheme="majorBidi" w:cstheme="majorBidi"/>
              </w:rPr>
            </w:pPr>
            <w:r w:rsidRPr="005B15B6">
              <w:rPr>
                <w:rFonts w:asciiTheme="majorBidi" w:hAnsiTheme="majorBidi" w:cstheme="majorBidi"/>
              </w:rPr>
              <w:t>Not Less Than 98 %</w:t>
            </w:r>
          </w:p>
        </w:tc>
      </w:tr>
    </w:tbl>
    <w:p w14:paraId="45BD2913" w14:textId="0C05B2A5" w:rsidR="00D8436D" w:rsidRPr="005B15B6" w:rsidRDefault="00D8436D" w:rsidP="00D8436D">
      <w:pPr>
        <w:rPr>
          <w:rFonts w:asciiTheme="majorBidi" w:hAnsiTheme="majorBidi" w:cstheme="majorBidi"/>
          <w:b/>
          <w:bCs/>
          <w:u w:val="single"/>
        </w:rPr>
      </w:pPr>
      <w:r w:rsidRPr="005B15B6">
        <w:rPr>
          <w:rFonts w:asciiTheme="majorBidi" w:hAnsiTheme="majorBidi" w:cstheme="majorBidi"/>
          <w:b/>
          <w:bCs/>
          <w:u w:val="single"/>
        </w:rPr>
        <w:lastRenderedPageBreak/>
        <w:t xml:space="preserve">Notes </w:t>
      </w:r>
    </w:p>
    <w:p w14:paraId="04DD9A11" w14:textId="21D081F9" w:rsidR="00D8436D" w:rsidRPr="005B15B6" w:rsidRDefault="00D8436D" w:rsidP="00D8436D">
      <w:pPr>
        <w:pStyle w:val="ListParagraph"/>
        <w:numPr>
          <w:ilvl w:val="0"/>
          <w:numId w:val="39"/>
        </w:numPr>
        <w:rPr>
          <w:rFonts w:asciiTheme="majorBidi" w:hAnsiTheme="majorBidi" w:cstheme="majorBidi"/>
        </w:rPr>
      </w:pPr>
      <w:r w:rsidRPr="005B15B6">
        <w:rPr>
          <w:rFonts w:asciiTheme="majorBidi" w:hAnsiTheme="majorBidi" w:cstheme="majorBidi"/>
        </w:rPr>
        <w:t xml:space="preserve">Each transformer shall </w:t>
      </w:r>
      <w:r w:rsidR="00E456C8" w:rsidRPr="005B15B6">
        <w:rPr>
          <w:rFonts w:asciiTheme="majorBidi" w:hAnsiTheme="majorBidi" w:cstheme="majorBidi"/>
        </w:rPr>
        <w:t xml:space="preserve">be </w:t>
      </w:r>
      <w:r w:rsidRPr="005B15B6">
        <w:rPr>
          <w:rFonts w:asciiTheme="majorBidi" w:hAnsiTheme="majorBidi" w:cstheme="majorBidi"/>
        </w:rPr>
        <w:t>equipped with all needed protections/parts/accessories (oil indicator, bimetal thermometer, pressure safety valve, bushings ….etc.) needed for a fully operation.</w:t>
      </w:r>
    </w:p>
    <w:p w14:paraId="446C41B0" w14:textId="4EAA9296" w:rsidR="00D8436D" w:rsidRPr="005B15B6" w:rsidRDefault="00D8436D" w:rsidP="001B55A5">
      <w:pPr>
        <w:pStyle w:val="ListParagraph"/>
        <w:numPr>
          <w:ilvl w:val="0"/>
          <w:numId w:val="39"/>
        </w:numPr>
        <w:rPr>
          <w:rFonts w:asciiTheme="majorBidi" w:hAnsiTheme="majorBidi" w:cstheme="majorBidi"/>
        </w:rPr>
      </w:pPr>
      <w:r w:rsidRPr="005B15B6">
        <w:rPr>
          <w:rFonts w:asciiTheme="majorBidi" w:hAnsiTheme="majorBidi" w:cstheme="majorBidi"/>
        </w:rPr>
        <w:t>Transformer tests shall be in presence of Blumont</w:t>
      </w:r>
      <w:r w:rsidR="00E456C8" w:rsidRPr="005B15B6">
        <w:rPr>
          <w:rFonts w:asciiTheme="majorBidi" w:hAnsiTheme="majorBidi" w:cstheme="majorBidi"/>
        </w:rPr>
        <w:t xml:space="preserve"> Designated</w:t>
      </w:r>
      <w:r w:rsidRPr="005B15B6">
        <w:rPr>
          <w:rFonts w:asciiTheme="majorBidi" w:hAnsiTheme="majorBidi" w:cstheme="majorBidi"/>
        </w:rPr>
        <w:t xml:space="preserve"> Engineer Or as his instructions. In addition, each transformer shall be provided with official manufacturer test certificate and shall be submitted to Blumont Engineer.</w:t>
      </w:r>
    </w:p>
    <w:p w14:paraId="0820C9AB" w14:textId="66DB5940" w:rsidR="00D8436D" w:rsidRPr="005B15B6" w:rsidRDefault="00D8436D" w:rsidP="00D8436D">
      <w:pPr>
        <w:pStyle w:val="ListParagraph"/>
        <w:numPr>
          <w:ilvl w:val="0"/>
          <w:numId w:val="39"/>
        </w:numPr>
        <w:rPr>
          <w:rFonts w:asciiTheme="majorBidi" w:hAnsiTheme="majorBidi" w:cstheme="majorBidi"/>
        </w:rPr>
      </w:pPr>
      <w:r w:rsidRPr="005B15B6">
        <w:rPr>
          <w:rFonts w:asciiTheme="majorBidi" w:hAnsiTheme="majorBidi" w:cstheme="majorBidi"/>
        </w:rPr>
        <w:t>Each transformer shall be provide</w:t>
      </w:r>
      <w:r w:rsidR="00E456C8" w:rsidRPr="005B15B6">
        <w:rPr>
          <w:rFonts w:asciiTheme="majorBidi" w:hAnsiTheme="majorBidi" w:cstheme="majorBidi"/>
        </w:rPr>
        <w:t>d</w:t>
      </w:r>
      <w:r w:rsidRPr="005B15B6">
        <w:rPr>
          <w:rFonts w:asciiTheme="majorBidi" w:hAnsiTheme="majorBidi" w:cstheme="majorBidi"/>
        </w:rPr>
        <w:t xml:space="preserve"> with nameplate, which shows the transformer parameters.</w:t>
      </w:r>
    </w:p>
    <w:p w14:paraId="2C313D84" w14:textId="515A2703" w:rsidR="00B82C89" w:rsidRPr="005B15B6" w:rsidRDefault="00B82C89" w:rsidP="00E15717">
      <w:pPr>
        <w:rPr>
          <w:rFonts w:asciiTheme="majorBidi" w:hAnsiTheme="majorBidi" w:cstheme="majorBidi"/>
          <w:b/>
        </w:rPr>
      </w:pPr>
      <w:r w:rsidRPr="005B15B6">
        <w:rPr>
          <w:rFonts w:asciiTheme="majorBidi" w:hAnsiTheme="majorBidi" w:cstheme="majorBidi"/>
          <w:b/>
        </w:rPr>
        <w:t>Outdoor 3‐Phase Hermetically Sealed, Ground Mount</w:t>
      </w:r>
      <w:r w:rsidR="00E15717">
        <w:rPr>
          <w:rFonts w:asciiTheme="majorBidi" w:hAnsiTheme="majorBidi" w:cstheme="majorBidi"/>
          <w:b/>
        </w:rPr>
        <w:t>ed</w:t>
      </w:r>
      <w:r w:rsidRPr="005B15B6">
        <w:rPr>
          <w:rFonts w:asciiTheme="majorBidi" w:hAnsiTheme="majorBidi" w:cstheme="majorBidi"/>
          <w:b/>
        </w:rPr>
        <w:t xml:space="preserve"> Transformer </w:t>
      </w:r>
    </w:p>
    <w:p w14:paraId="7811C2EC" w14:textId="77777777" w:rsidR="00B82C89" w:rsidRPr="005B15B6" w:rsidRDefault="00B82C89" w:rsidP="00AD7276">
      <w:pPr>
        <w:rPr>
          <w:rFonts w:asciiTheme="majorBidi" w:hAnsiTheme="majorBidi" w:cstheme="majorBidi"/>
          <w:b/>
          <w:bCs/>
        </w:rPr>
      </w:pPr>
      <w:r w:rsidRPr="005B15B6">
        <w:rPr>
          <w:rFonts w:asciiTheme="majorBidi" w:hAnsiTheme="majorBidi" w:cstheme="majorBidi"/>
          <w:b/>
        </w:rPr>
        <w:t>(20/0.4 KV) Technical Specification.</w:t>
      </w:r>
    </w:p>
    <w:tbl>
      <w:tblPr>
        <w:tblStyle w:val="TableGrid"/>
        <w:tblW w:w="0" w:type="auto"/>
        <w:tblLook w:val="04A0" w:firstRow="1" w:lastRow="0" w:firstColumn="1" w:lastColumn="0" w:noHBand="0" w:noVBand="1"/>
      </w:tblPr>
      <w:tblGrid>
        <w:gridCol w:w="2263"/>
        <w:gridCol w:w="790"/>
        <w:gridCol w:w="2098"/>
        <w:gridCol w:w="2098"/>
        <w:gridCol w:w="2101"/>
      </w:tblGrid>
      <w:tr w:rsidR="00B82C89" w:rsidRPr="005B15B6" w14:paraId="1872CB0B" w14:textId="77777777" w:rsidTr="00B82C89">
        <w:trPr>
          <w:trHeight w:val="611"/>
        </w:trPr>
        <w:tc>
          <w:tcPr>
            <w:tcW w:w="2263" w:type="dxa"/>
          </w:tcPr>
          <w:p w14:paraId="5C6FCCFF" w14:textId="77777777" w:rsidR="00B82C89" w:rsidRPr="005B15B6" w:rsidRDefault="00B82C89" w:rsidP="00B82C89">
            <w:pPr>
              <w:jc w:val="center"/>
              <w:rPr>
                <w:rFonts w:asciiTheme="majorBidi" w:hAnsiTheme="majorBidi" w:cstheme="majorBidi"/>
                <w:b/>
                <w:bCs/>
              </w:rPr>
            </w:pPr>
          </w:p>
          <w:p w14:paraId="481836D1" w14:textId="77777777" w:rsidR="00B82C89" w:rsidRPr="005B15B6" w:rsidRDefault="00B82C89" w:rsidP="00B82C89">
            <w:pPr>
              <w:jc w:val="center"/>
              <w:rPr>
                <w:rFonts w:asciiTheme="majorBidi" w:hAnsiTheme="majorBidi" w:cstheme="majorBidi"/>
                <w:b/>
                <w:bCs/>
              </w:rPr>
            </w:pPr>
            <w:r w:rsidRPr="005B15B6">
              <w:rPr>
                <w:rFonts w:asciiTheme="majorBidi" w:hAnsiTheme="majorBidi" w:cstheme="majorBidi"/>
                <w:b/>
                <w:bCs/>
              </w:rPr>
              <w:t>Description</w:t>
            </w:r>
          </w:p>
        </w:tc>
        <w:tc>
          <w:tcPr>
            <w:tcW w:w="790" w:type="dxa"/>
          </w:tcPr>
          <w:p w14:paraId="63FBC425" w14:textId="77777777" w:rsidR="00B82C89" w:rsidRPr="005B15B6" w:rsidRDefault="00B82C89" w:rsidP="00B82C89">
            <w:pPr>
              <w:jc w:val="center"/>
              <w:rPr>
                <w:rFonts w:asciiTheme="majorBidi" w:hAnsiTheme="majorBidi" w:cstheme="majorBidi"/>
                <w:b/>
                <w:bCs/>
              </w:rPr>
            </w:pPr>
          </w:p>
          <w:p w14:paraId="4CA09F93" w14:textId="77777777" w:rsidR="00B82C89" w:rsidRPr="005B15B6" w:rsidRDefault="00B82C89" w:rsidP="00B82C89">
            <w:pPr>
              <w:jc w:val="center"/>
              <w:rPr>
                <w:rFonts w:asciiTheme="majorBidi" w:hAnsiTheme="majorBidi" w:cstheme="majorBidi"/>
                <w:b/>
                <w:bCs/>
              </w:rPr>
            </w:pPr>
            <w:r w:rsidRPr="005B15B6">
              <w:rPr>
                <w:rFonts w:asciiTheme="majorBidi" w:hAnsiTheme="majorBidi" w:cstheme="majorBidi"/>
                <w:b/>
                <w:bCs/>
              </w:rPr>
              <w:t xml:space="preserve">Unit </w:t>
            </w:r>
          </w:p>
        </w:tc>
        <w:tc>
          <w:tcPr>
            <w:tcW w:w="6297" w:type="dxa"/>
            <w:gridSpan w:val="3"/>
          </w:tcPr>
          <w:p w14:paraId="4916A5F7" w14:textId="77777777" w:rsidR="00B82C89" w:rsidRPr="005B15B6" w:rsidRDefault="00B82C89" w:rsidP="00B82C89">
            <w:pPr>
              <w:jc w:val="center"/>
              <w:rPr>
                <w:rFonts w:asciiTheme="majorBidi" w:hAnsiTheme="majorBidi" w:cstheme="majorBidi"/>
                <w:b/>
                <w:bCs/>
              </w:rPr>
            </w:pPr>
          </w:p>
          <w:p w14:paraId="04E9CD3A" w14:textId="77777777" w:rsidR="00B82C89" w:rsidRPr="005B15B6" w:rsidRDefault="00B82C89" w:rsidP="00B82C89">
            <w:pPr>
              <w:jc w:val="center"/>
              <w:rPr>
                <w:rFonts w:asciiTheme="majorBidi" w:hAnsiTheme="majorBidi" w:cstheme="majorBidi"/>
                <w:b/>
                <w:bCs/>
              </w:rPr>
            </w:pPr>
            <w:r w:rsidRPr="005B15B6">
              <w:rPr>
                <w:rFonts w:asciiTheme="majorBidi" w:hAnsiTheme="majorBidi" w:cstheme="majorBidi"/>
                <w:b/>
                <w:bCs/>
              </w:rPr>
              <w:t>Particulars</w:t>
            </w:r>
          </w:p>
        </w:tc>
      </w:tr>
      <w:tr w:rsidR="00B82C89" w:rsidRPr="005B15B6" w14:paraId="654DF424" w14:textId="77777777" w:rsidTr="00B82C89">
        <w:trPr>
          <w:trHeight w:val="611"/>
        </w:trPr>
        <w:tc>
          <w:tcPr>
            <w:tcW w:w="2263" w:type="dxa"/>
          </w:tcPr>
          <w:p w14:paraId="06E4157A" w14:textId="77777777" w:rsidR="00B82C89" w:rsidRPr="005B15B6" w:rsidRDefault="00B82C89" w:rsidP="00B82C89">
            <w:pPr>
              <w:jc w:val="center"/>
              <w:rPr>
                <w:rFonts w:asciiTheme="majorBidi" w:hAnsiTheme="majorBidi" w:cstheme="majorBidi"/>
              </w:rPr>
            </w:pPr>
          </w:p>
          <w:p w14:paraId="7718B0CD" w14:textId="77777777" w:rsidR="00B82C89" w:rsidRPr="005B15B6" w:rsidRDefault="00B82C89" w:rsidP="00B82C89">
            <w:pPr>
              <w:jc w:val="center"/>
              <w:rPr>
                <w:rFonts w:asciiTheme="majorBidi" w:hAnsiTheme="majorBidi" w:cstheme="majorBidi"/>
              </w:rPr>
            </w:pPr>
            <w:r w:rsidRPr="005B15B6">
              <w:rPr>
                <w:rFonts w:asciiTheme="majorBidi" w:hAnsiTheme="majorBidi" w:cstheme="majorBidi"/>
              </w:rPr>
              <w:t xml:space="preserve">Rated Power </w:t>
            </w:r>
          </w:p>
        </w:tc>
        <w:tc>
          <w:tcPr>
            <w:tcW w:w="790" w:type="dxa"/>
          </w:tcPr>
          <w:p w14:paraId="09438D41" w14:textId="77777777" w:rsidR="00B82C89" w:rsidRPr="005B15B6" w:rsidRDefault="00B82C89" w:rsidP="00B82C89">
            <w:pPr>
              <w:jc w:val="center"/>
              <w:rPr>
                <w:rFonts w:asciiTheme="majorBidi" w:hAnsiTheme="majorBidi" w:cstheme="majorBidi"/>
              </w:rPr>
            </w:pPr>
          </w:p>
          <w:p w14:paraId="7F8EB5ED" w14:textId="77777777" w:rsidR="00B82C89" w:rsidRPr="005B15B6" w:rsidRDefault="00B82C89" w:rsidP="00B82C89">
            <w:pPr>
              <w:jc w:val="center"/>
              <w:rPr>
                <w:rFonts w:asciiTheme="majorBidi" w:hAnsiTheme="majorBidi" w:cstheme="majorBidi"/>
              </w:rPr>
            </w:pPr>
            <w:r w:rsidRPr="005B15B6">
              <w:rPr>
                <w:rFonts w:asciiTheme="majorBidi" w:hAnsiTheme="majorBidi" w:cstheme="majorBidi"/>
              </w:rPr>
              <w:t>KVA</w:t>
            </w:r>
          </w:p>
        </w:tc>
        <w:tc>
          <w:tcPr>
            <w:tcW w:w="2098" w:type="dxa"/>
          </w:tcPr>
          <w:p w14:paraId="20E63199" w14:textId="77777777" w:rsidR="00B82C89" w:rsidRPr="005B15B6" w:rsidRDefault="00B82C89" w:rsidP="00B82C89">
            <w:pPr>
              <w:jc w:val="center"/>
              <w:rPr>
                <w:rFonts w:asciiTheme="majorBidi" w:hAnsiTheme="majorBidi" w:cstheme="majorBidi"/>
              </w:rPr>
            </w:pPr>
          </w:p>
          <w:p w14:paraId="3A096EA8" w14:textId="77777777" w:rsidR="00B82C89" w:rsidRPr="005B15B6" w:rsidRDefault="00B82C89" w:rsidP="00B82C89">
            <w:pPr>
              <w:jc w:val="center"/>
              <w:rPr>
                <w:rFonts w:asciiTheme="majorBidi" w:hAnsiTheme="majorBidi" w:cstheme="majorBidi"/>
                <w:b/>
                <w:bCs/>
              </w:rPr>
            </w:pPr>
            <w:r w:rsidRPr="005B15B6">
              <w:rPr>
                <w:rFonts w:asciiTheme="majorBidi" w:hAnsiTheme="majorBidi" w:cstheme="majorBidi"/>
                <w:b/>
                <w:bCs/>
              </w:rPr>
              <w:t>1000 KVA</w:t>
            </w:r>
          </w:p>
        </w:tc>
        <w:tc>
          <w:tcPr>
            <w:tcW w:w="2098" w:type="dxa"/>
          </w:tcPr>
          <w:p w14:paraId="16E70617" w14:textId="77777777" w:rsidR="00B82C89" w:rsidRPr="005B15B6" w:rsidRDefault="00B82C89" w:rsidP="00B82C89">
            <w:pPr>
              <w:rPr>
                <w:rFonts w:asciiTheme="majorBidi" w:hAnsiTheme="majorBidi" w:cstheme="majorBidi"/>
                <w:bCs/>
                <w:rtl/>
              </w:rPr>
            </w:pPr>
          </w:p>
          <w:p w14:paraId="37E158C7" w14:textId="77777777" w:rsidR="00B82C89" w:rsidRPr="005B15B6" w:rsidRDefault="00B82C89" w:rsidP="00B82C89">
            <w:pPr>
              <w:jc w:val="center"/>
              <w:rPr>
                <w:rFonts w:asciiTheme="majorBidi" w:hAnsiTheme="majorBidi" w:cstheme="majorBidi"/>
                <w:bCs/>
              </w:rPr>
            </w:pPr>
            <w:r w:rsidRPr="005B15B6">
              <w:rPr>
                <w:rFonts w:asciiTheme="majorBidi" w:hAnsiTheme="majorBidi" w:cstheme="majorBidi"/>
                <w:bCs/>
                <w:rtl/>
              </w:rPr>
              <w:t>1600</w:t>
            </w:r>
            <w:r w:rsidRPr="005B15B6">
              <w:rPr>
                <w:rFonts w:asciiTheme="majorBidi" w:hAnsiTheme="majorBidi" w:cstheme="majorBidi"/>
                <w:bCs/>
              </w:rPr>
              <w:t xml:space="preserve"> </w:t>
            </w:r>
            <w:r w:rsidRPr="005B15B6">
              <w:rPr>
                <w:rFonts w:asciiTheme="majorBidi" w:hAnsiTheme="majorBidi" w:cstheme="majorBidi"/>
                <w:b/>
                <w:bCs/>
              </w:rPr>
              <w:t>KVA</w:t>
            </w:r>
          </w:p>
        </w:tc>
        <w:tc>
          <w:tcPr>
            <w:tcW w:w="2101" w:type="dxa"/>
          </w:tcPr>
          <w:p w14:paraId="5B179B84" w14:textId="77777777" w:rsidR="00B82C89" w:rsidRPr="005B15B6" w:rsidRDefault="00B82C89" w:rsidP="00B82C89">
            <w:pPr>
              <w:jc w:val="center"/>
              <w:rPr>
                <w:rFonts w:asciiTheme="majorBidi" w:hAnsiTheme="majorBidi" w:cstheme="majorBidi"/>
                <w:b/>
              </w:rPr>
            </w:pPr>
          </w:p>
          <w:p w14:paraId="33B5ECE6" w14:textId="77777777" w:rsidR="00B82C89" w:rsidRPr="005B15B6" w:rsidRDefault="00B82C89" w:rsidP="00B82C89">
            <w:pPr>
              <w:jc w:val="center"/>
              <w:rPr>
                <w:rFonts w:asciiTheme="majorBidi" w:hAnsiTheme="majorBidi" w:cstheme="majorBidi"/>
                <w:b/>
              </w:rPr>
            </w:pPr>
            <w:r w:rsidRPr="005B15B6">
              <w:rPr>
                <w:rFonts w:asciiTheme="majorBidi" w:hAnsiTheme="majorBidi" w:cstheme="majorBidi"/>
                <w:b/>
              </w:rPr>
              <w:t>630 KVA</w:t>
            </w:r>
          </w:p>
        </w:tc>
      </w:tr>
      <w:tr w:rsidR="00B82C89" w:rsidRPr="005B15B6" w14:paraId="4F56CE9B" w14:textId="77777777" w:rsidTr="00B82C89">
        <w:trPr>
          <w:trHeight w:val="546"/>
        </w:trPr>
        <w:tc>
          <w:tcPr>
            <w:tcW w:w="2263" w:type="dxa"/>
          </w:tcPr>
          <w:p w14:paraId="7A9BF8F1" w14:textId="77777777" w:rsidR="00B82C89" w:rsidRPr="005B15B6" w:rsidRDefault="00B82C89" w:rsidP="00B82C89">
            <w:pPr>
              <w:jc w:val="center"/>
              <w:rPr>
                <w:rFonts w:asciiTheme="majorBidi" w:hAnsiTheme="majorBidi" w:cstheme="majorBidi"/>
              </w:rPr>
            </w:pPr>
          </w:p>
          <w:p w14:paraId="4CAA3D05" w14:textId="77777777" w:rsidR="00B82C89" w:rsidRPr="005B15B6" w:rsidRDefault="00B82C89" w:rsidP="00B82C89">
            <w:pPr>
              <w:jc w:val="center"/>
              <w:rPr>
                <w:rFonts w:asciiTheme="majorBidi" w:hAnsiTheme="majorBidi" w:cstheme="majorBidi"/>
              </w:rPr>
            </w:pPr>
            <w:r w:rsidRPr="005B15B6">
              <w:rPr>
                <w:rFonts w:asciiTheme="majorBidi" w:hAnsiTheme="majorBidi" w:cstheme="majorBidi"/>
              </w:rPr>
              <w:t xml:space="preserve">Rated frequency  </w:t>
            </w:r>
          </w:p>
        </w:tc>
        <w:tc>
          <w:tcPr>
            <w:tcW w:w="790" w:type="dxa"/>
          </w:tcPr>
          <w:p w14:paraId="39F3D23E" w14:textId="77777777" w:rsidR="00B82C89" w:rsidRPr="005B15B6" w:rsidRDefault="00B82C89" w:rsidP="00B82C89">
            <w:pPr>
              <w:jc w:val="center"/>
              <w:rPr>
                <w:rFonts w:asciiTheme="majorBidi" w:hAnsiTheme="majorBidi" w:cstheme="majorBidi"/>
              </w:rPr>
            </w:pPr>
          </w:p>
          <w:p w14:paraId="59D55DCD" w14:textId="77777777" w:rsidR="00B82C89" w:rsidRPr="005B15B6" w:rsidRDefault="00B82C89" w:rsidP="00B82C89">
            <w:pPr>
              <w:jc w:val="center"/>
              <w:rPr>
                <w:rFonts w:asciiTheme="majorBidi" w:hAnsiTheme="majorBidi" w:cstheme="majorBidi"/>
              </w:rPr>
            </w:pPr>
            <w:r w:rsidRPr="005B15B6">
              <w:rPr>
                <w:rFonts w:asciiTheme="majorBidi" w:hAnsiTheme="majorBidi" w:cstheme="majorBidi"/>
              </w:rPr>
              <w:t>Hz</w:t>
            </w:r>
          </w:p>
        </w:tc>
        <w:tc>
          <w:tcPr>
            <w:tcW w:w="6297" w:type="dxa"/>
            <w:gridSpan w:val="3"/>
          </w:tcPr>
          <w:p w14:paraId="697C7409" w14:textId="77777777" w:rsidR="00B82C89" w:rsidRPr="005B15B6" w:rsidRDefault="00B82C89" w:rsidP="00B82C89">
            <w:pPr>
              <w:jc w:val="center"/>
              <w:rPr>
                <w:rFonts w:asciiTheme="majorBidi" w:hAnsiTheme="majorBidi" w:cstheme="majorBidi"/>
              </w:rPr>
            </w:pPr>
          </w:p>
          <w:p w14:paraId="667C730E" w14:textId="77777777" w:rsidR="00B82C89" w:rsidRPr="005B15B6" w:rsidRDefault="00B82C89" w:rsidP="00B82C89">
            <w:pPr>
              <w:jc w:val="center"/>
              <w:rPr>
                <w:rFonts w:asciiTheme="majorBidi" w:hAnsiTheme="majorBidi" w:cstheme="majorBidi"/>
              </w:rPr>
            </w:pPr>
            <w:r w:rsidRPr="005B15B6">
              <w:rPr>
                <w:rFonts w:asciiTheme="majorBidi" w:hAnsiTheme="majorBidi" w:cstheme="majorBidi"/>
              </w:rPr>
              <w:t>50</w:t>
            </w:r>
          </w:p>
        </w:tc>
      </w:tr>
      <w:tr w:rsidR="00B82C89" w:rsidRPr="005B15B6" w14:paraId="77D3FF9F" w14:textId="77777777" w:rsidTr="00B82C89">
        <w:trPr>
          <w:trHeight w:val="546"/>
        </w:trPr>
        <w:tc>
          <w:tcPr>
            <w:tcW w:w="2263" w:type="dxa"/>
          </w:tcPr>
          <w:p w14:paraId="5040E713" w14:textId="77777777" w:rsidR="00B82C89" w:rsidRPr="005B15B6" w:rsidRDefault="00B82C89" w:rsidP="00B82C89">
            <w:pPr>
              <w:jc w:val="center"/>
              <w:rPr>
                <w:rFonts w:asciiTheme="majorBidi" w:hAnsiTheme="majorBidi" w:cstheme="majorBidi"/>
              </w:rPr>
            </w:pPr>
          </w:p>
          <w:p w14:paraId="64EDAAC7" w14:textId="77777777" w:rsidR="00B82C89" w:rsidRPr="005B15B6" w:rsidRDefault="00B82C89" w:rsidP="00B82C89">
            <w:pPr>
              <w:jc w:val="center"/>
              <w:rPr>
                <w:rFonts w:asciiTheme="majorBidi" w:hAnsiTheme="majorBidi" w:cstheme="majorBidi"/>
              </w:rPr>
            </w:pPr>
            <w:r w:rsidRPr="005B15B6">
              <w:rPr>
                <w:rFonts w:asciiTheme="majorBidi" w:hAnsiTheme="majorBidi" w:cstheme="majorBidi"/>
              </w:rPr>
              <w:t>Primary Voltage</w:t>
            </w:r>
          </w:p>
        </w:tc>
        <w:tc>
          <w:tcPr>
            <w:tcW w:w="790" w:type="dxa"/>
          </w:tcPr>
          <w:p w14:paraId="0CBD7D32" w14:textId="77777777" w:rsidR="00B82C89" w:rsidRPr="005B15B6" w:rsidRDefault="00B82C89" w:rsidP="00B82C89">
            <w:pPr>
              <w:jc w:val="center"/>
              <w:rPr>
                <w:rFonts w:asciiTheme="majorBidi" w:hAnsiTheme="majorBidi" w:cstheme="majorBidi"/>
              </w:rPr>
            </w:pPr>
          </w:p>
          <w:p w14:paraId="5C78A607" w14:textId="77777777" w:rsidR="00B82C89" w:rsidRPr="005B15B6" w:rsidRDefault="00B82C89" w:rsidP="00B82C89">
            <w:pPr>
              <w:jc w:val="center"/>
              <w:rPr>
                <w:rFonts w:asciiTheme="majorBidi" w:hAnsiTheme="majorBidi" w:cstheme="majorBidi"/>
              </w:rPr>
            </w:pPr>
            <w:r w:rsidRPr="005B15B6">
              <w:rPr>
                <w:rFonts w:asciiTheme="majorBidi" w:hAnsiTheme="majorBidi" w:cstheme="majorBidi"/>
              </w:rPr>
              <w:t>KV</w:t>
            </w:r>
          </w:p>
        </w:tc>
        <w:tc>
          <w:tcPr>
            <w:tcW w:w="6297" w:type="dxa"/>
            <w:gridSpan w:val="3"/>
          </w:tcPr>
          <w:p w14:paraId="1B864398" w14:textId="77777777" w:rsidR="00B82C89" w:rsidRPr="005B15B6" w:rsidRDefault="00B82C89" w:rsidP="00B82C89">
            <w:pPr>
              <w:jc w:val="center"/>
              <w:rPr>
                <w:rFonts w:asciiTheme="majorBidi" w:hAnsiTheme="majorBidi" w:cstheme="majorBidi"/>
              </w:rPr>
            </w:pPr>
          </w:p>
          <w:p w14:paraId="08DBEB06" w14:textId="77777777" w:rsidR="00B82C89" w:rsidRPr="005B15B6" w:rsidRDefault="00B82C89" w:rsidP="00B82C89">
            <w:pPr>
              <w:jc w:val="center"/>
              <w:rPr>
                <w:rFonts w:asciiTheme="majorBidi" w:hAnsiTheme="majorBidi" w:cstheme="majorBidi"/>
              </w:rPr>
            </w:pPr>
            <w:r w:rsidRPr="005B15B6">
              <w:rPr>
                <w:rFonts w:asciiTheme="majorBidi" w:hAnsiTheme="majorBidi" w:cstheme="majorBidi"/>
              </w:rPr>
              <w:t>20</w:t>
            </w:r>
          </w:p>
        </w:tc>
      </w:tr>
      <w:tr w:rsidR="00B82C89" w:rsidRPr="005B15B6" w14:paraId="61278004" w14:textId="77777777" w:rsidTr="00B82C89">
        <w:trPr>
          <w:trHeight w:val="546"/>
        </w:trPr>
        <w:tc>
          <w:tcPr>
            <w:tcW w:w="2263" w:type="dxa"/>
          </w:tcPr>
          <w:p w14:paraId="1B026AAE" w14:textId="77777777" w:rsidR="00B82C89" w:rsidRPr="005B15B6" w:rsidRDefault="00B82C89" w:rsidP="00B82C89">
            <w:pPr>
              <w:jc w:val="center"/>
              <w:rPr>
                <w:rFonts w:asciiTheme="majorBidi" w:hAnsiTheme="majorBidi" w:cstheme="majorBidi"/>
              </w:rPr>
            </w:pPr>
          </w:p>
          <w:p w14:paraId="46C348B0" w14:textId="77777777" w:rsidR="00B82C89" w:rsidRPr="005B15B6" w:rsidRDefault="00B82C89" w:rsidP="00B82C89">
            <w:pPr>
              <w:jc w:val="center"/>
              <w:rPr>
                <w:rFonts w:asciiTheme="majorBidi" w:hAnsiTheme="majorBidi" w:cstheme="majorBidi"/>
              </w:rPr>
            </w:pPr>
            <w:r w:rsidRPr="005B15B6">
              <w:rPr>
                <w:rFonts w:asciiTheme="majorBidi" w:hAnsiTheme="majorBidi" w:cstheme="majorBidi"/>
              </w:rPr>
              <w:t xml:space="preserve">Secondary Voltage </w:t>
            </w:r>
          </w:p>
        </w:tc>
        <w:tc>
          <w:tcPr>
            <w:tcW w:w="790" w:type="dxa"/>
          </w:tcPr>
          <w:p w14:paraId="4CC8599C" w14:textId="77777777" w:rsidR="00B82C89" w:rsidRPr="005B15B6" w:rsidRDefault="00B82C89" w:rsidP="00B82C89">
            <w:pPr>
              <w:jc w:val="center"/>
              <w:rPr>
                <w:rFonts w:asciiTheme="majorBidi" w:hAnsiTheme="majorBidi" w:cstheme="majorBidi"/>
              </w:rPr>
            </w:pPr>
          </w:p>
          <w:p w14:paraId="3D228F10" w14:textId="77777777" w:rsidR="00B82C89" w:rsidRPr="005B15B6" w:rsidRDefault="00B82C89" w:rsidP="00B82C89">
            <w:pPr>
              <w:jc w:val="center"/>
              <w:rPr>
                <w:rFonts w:asciiTheme="majorBidi" w:hAnsiTheme="majorBidi" w:cstheme="majorBidi"/>
              </w:rPr>
            </w:pPr>
            <w:r w:rsidRPr="005B15B6">
              <w:rPr>
                <w:rFonts w:asciiTheme="majorBidi" w:hAnsiTheme="majorBidi" w:cstheme="majorBidi"/>
              </w:rPr>
              <w:t>KV</w:t>
            </w:r>
          </w:p>
        </w:tc>
        <w:tc>
          <w:tcPr>
            <w:tcW w:w="6297" w:type="dxa"/>
            <w:gridSpan w:val="3"/>
          </w:tcPr>
          <w:p w14:paraId="71D72709" w14:textId="77777777" w:rsidR="00B82C89" w:rsidRPr="005B15B6" w:rsidRDefault="00B82C89" w:rsidP="00B82C89">
            <w:pPr>
              <w:jc w:val="center"/>
              <w:rPr>
                <w:rFonts w:asciiTheme="majorBidi" w:hAnsiTheme="majorBidi" w:cstheme="majorBidi"/>
              </w:rPr>
            </w:pPr>
          </w:p>
          <w:p w14:paraId="66017662" w14:textId="77777777" w:rsidR="00B82C89" w:rsidRPr="005B15B6" w:rsidRDefault="00B82C89" w:rsidP="00B82C89">
            <w:pPr>
              <w:jc w:val="center"/>
              <w:rPr>
                <w:rFonts w:asciiTheme="majorBidi" w:hAnsiTheme="majorBidi" w:cstheme="majorBidi"/>
              </w:rPr>
            </w:pPr>
            <w:r w:rsidRPr="005B15B6">
              <w:rPr>
                <w:rFonts w:asciiTheme="majorBidi" w:hAnsiTheme="majorBidi" w:cstheme="majorBidi"/>
              </w:rPr>
              <w:t>0.4</w:t>
            </w:r>
          </w:p>
        </w:tc>
      </w:tr>
      <w:tr w:rsidR="00B82C89" w:rsidRPr="005B15B6" w14:paraId="290324F2" w14:textId="77777777" w:rsidTr="00B82C89">
        <w:trPr>
          <w:trHeight w:val="611"/>
        </w:trPr>
        <w:tc>
          <w:tcPr>
            <w:tcW w:w="2263" w:type="dxa"/>
          </w:tcPr>
          <w:p w14:paraId="4367014E" w14:textId="77777777" w:rsidR="00B82C89" w:rsidRPr="005B15B6" w:rsidRDefault="00B82C89" w:rsidP="00B82C89">
            <w:pPr>
              <w:jc w:val="center"/>
              <w:rPr>
                <w:rFonts w:asciiTheme="majorBidi" w:hAnsiTheme="majorBidi" w:cstheme="majorBidi"/>
              </w:rPr>
            </w:pPr>
          </w:p>
          <w:p w14:paraId="61A9DDBB" w14:textId="77777777" w:rsidR="00B82C89" w:rsidRPr="005B15B6" w:rsidRDefault="00B82C89" w:rsidP="00B82C89">
            <w:pPr>
              <w:jc w:val="center"/>
              <w:rPr>
                <w:rFonts w:asciiTheme="majorBidi" w:hAnsiTheme="majorBidi" w:cstheme="majorBidi"/>
              </w:rPr>
            </w:pPr>
            <w:r w:rsidRPr="005B15B6">
              <w:rPr>
                <w:rFonts w:asciiTheme="majorBidi" w:hAnsiTheme="majorBidi" w:cstheme="majorBidi"/>
              </w:rPr>
              <w:t>Type of cooling</w:t>
            </w:r>
          </w:p>
        </w:tc>
        <w:tc>
          <w:tcPr>
            <w:tcW w:w="790" w:type="dxa"/>
          </w:tcPr>
          <w:p w14:paraId="4CAC4B50" w14:textId="77777777" w:rsidR="00B82C89" w:rsidRPr="005B15B6" w:rsidRDefault="00B82C89" w:rsidP="00B82C89">
            <w:pPr>
              <w:jc w:val="center"/>
              <w:rPr>
                <w:rFonts w:asciiTheme="majorBidi" w:hAnsiTheme="majorBidi" w:cstheme="majorBidi"/>
              </w:rPr>
            </w:pPr>
          </w:p>
        </w:tc>
        <w:tc>
          <w:tcPr>
            <w:tcW w:w="6297" w:type="dxa"/>
            <w:gridSpan w:val="3"/>
          </w:tcPr>
          <w:p w14:paraId="08D229FC" w14:textId="77777777" w:rsidR="00B82C89" w:rsidRPr="005B15B6" w:rsidRDefault="00B82C89" w:rsidP="00B82C89">
            <w:pPr>
              <w:jc w:val="center"/>
              <w:rPr>
                <w:rFonts w:asciiTheme="majorBidi" w:hAnsiTheme="majorBidi" w:cstheme="majorBidi"/>
              </w:rPr>
            </w:pPr>
          </w:p>
          <w:p w14:paraId="01A16DEF" w14:textId="77777777" w:rsidR="00B82C89" w:rsidRPr="005B15B6" w:rsidRDefault="00B82C89" w:rsidP="00B82C89">
            <w:pPr>
              <w:jc w:val="center"/>
              <w:rPr>
                <w:rFonts w:asciiTheme="majorBidi" w:hAnsiTheme="majorBidi" w:cstheme="majorBidi"/>
              </w:rPr>
            </w:pPr>
            <w:r w:rsidRPr="005B15B6">
              <w:rPr>
                <w:rFonts w:asciiTheme="majorBidi" w:hAnsiTheme="majorBidi" w:cstheme="majorBidi"/>
              </w:rPr>
              <w:t>ONAN</w:t>
            </w:r>
          </w:p>
        </w:tc>
      </w:tr>
      <w:tr w:rsidR="00B82C89" w:rsidRPr="005B15B6" w14:paraId="12989FF8" w14:textId="77777777" w:rsidTr="00B82C89">
        <w:trPr>
          <w:trHeight w:val="654"/>
        </w:trPr>
        <w:tc>
          <w:tcPr>
            <w:tcW w:w="2263" w:type="dxa"/>
          </w:tcPr>
          <w:p w14:paraId="78AD1774" w14:textId="77777777" w:rsidR="00B82C89" w:rsidRPr="005B15B6" w:rsidRDefault="00B82C89" w:rsidP="00B82C89">
            <w:pPr>
              <w:jc w:val="center"/>
              <w:rPr>
                <w:rFonts w:asciiTheme="majorBidi" w:hAnsiTheme="majorBidi" w:cstheme="majorBidi"/>
              </w:rPr>
            </w:pPr>
          </w:p>
          <w:p w14:paraId="2369A3AF" w14:textId="77777777" w:rsidR="00B82C89" w:rsidRPr="005B15B6" w:rsidRDefault="00B82C89" w:rsidP="00B82C89">
            <w:pPr>
              <w:jc w:val="center"/>
              <w:rPr>
                <w:rFonts w:asciiTheme="majorBidi" w:hAnsiTheme="majorBidi" w:cstheme="majorBidi"/>
              </w:rPr>
            </w:pPr>
            <w:r w:rsidRPr="005B15B6">
              <w:rPr>
                <w:rFonts w:asciiTheme="majorBidi" w:hAnsiTheme="majorBidi" w:cstheme="majorBidi"/>
              </w:rPr>
              <w:t>Winding</w:t>
            </w:r>
          </w:p>
        </w:tc>
        <w:tc>
          <w:tcPr>
            <w:tcW w:w="790" w:type="dxa"/>
          </w:tcPr>
          <w:p w14:paraId="26B9270D" w14:textId="77777777" w:rsidR="00B82C89" w:rsidRPr="005B15B6" w:rsidRDefault="00B82C89" w:rsidP="00B82C89">
            <w:pPr>
              <w:jc w:val="center"/>
              <w:rPr>
                <w:rFonts w:asciiTheme="majorBidi" w:hAnsiTheme="majorBidi" w:cstheme="majorBidi"/>
              </w:rPr>
            </w:pPr>
          </w:p>
        </w:tc>
        <w:tc>
          <w:tcPr>
            <w:tcW w:w="6297" w:type="dxa"/>
            <w:gridSpan w:val="3"/>
          </w:tcPr>
          <w:p w14:paraId="281BD339" w14:textId="77777777" w:rsidR="00B82C89" w:rsidRPr="005B15B6" w:rsidRDefault="00B82C89" w:rsidP="00B82C89">
            <w:pPr>
              <w:jc w:val="center"/>
              <w:rPr>
                <w:rFonts w:asciiTheme="majorBidi" w:hAnsiTheme="majorBidi" w:cstheme="majorBidi"/>
              </w:rPr>
            </w:pPr>
          </w:p>
          <w:p w14:paraId="4E82FFB5" w14:textId="77777777" w:rsidR="00B82C89" w:rsidRPr="005B15B6" w:rsidRDefault="00B82C89" w:rsidP="00B82C89">
            <w:pPr>
              <w:jc w:val="center"/>
              <w:rPr>
                <w:rFonts w:asciiTheme="majorBidi" w:hAnsiTheme="majorBidi" w:cstheme="majorBidi"/>
              </w:rPr>
            </w:pPr>
            <w:r w:rsidRPr="005B15B6">
              <w:rPr>
                <w:rFonts w:asciiTheme="majorBidi" w:hAnsiTheme="majorBidi" w:cstheme="majorBidi"/>
              </w:rPr>
              <w:t>Electrolytic Copper</w:t>
            </w:r>
          </w:p>
        </w:tc>
      </w:tr>
      <w:tr w:rsidR="00B82C89" w:rsidRPr="005B15B6" w14:paraId="19939A1E" w14:textId="77777777" w:rsidTr="00B82C89">
        <w:trPr>
          <w:trHeight w:val="654"/>
        </w:trPr>
        <w:tc>
          <w:tcPr>
            <w:tcW w:w="2263" w:type="dxa"/>
          </w:tcPr>
          <w:p w14:paraId="043D9F13" w14:textId="77777777" w:rsidR="00B82C89" w:rsidRPr="005B15B6" w:rsidRDefault="00B82C89" w:rsidP="00B82C89">
            <w:pPr>
              <w:jc w:val="center"/>
              <w:rPr>
                <w:rFonts w:asciiTheme="majorBidi" w:hAnsiTheme="majorBidi" w:cstheme="majorBidi"/>
              </w:rPr>
            </w:pPr>
          </w:p>
          <w:p w14:paraId="4B0C554C" w14:textId="77777777" w:rsidR="00B82C89" w:rsidRPr="005B15B6" w:rsidRDefault="00B82C89" w:rsidP="00B82C89">
            <w:pPr>
              <w:jc w:val="center"/>
              <w:rPr>
                <w:rFonts w:asciiTheme="majorBidi" w:hAnsiTheme="majorBidi" w:cstheme="majorBidi"/>
              </w:rPr>
            </w:pPr>
            <w:r w:rsidRPr="005B15B6">
              <w:rPr>
                <w:rFonts w:asciiTheme="majorBidi" w:hAnsiTheme="majorBidi" w:cstheme="majorBidi"/>
              </w:rPr>
              <w:t>Vector Group</w:t>
            </w:r>
          </w:p>
        </w:tc>
        <w:tc>
          <w:tcPr>
            <w:tcW w:w="790" w:type="dxa"/>
          </w:tcPr>
          <w:p w14:paraId="333123B2" w14:textId="77777777" w:rsidR="00B82C89" w:rsidRPr="005B15B6" w:rsidRDefault="00B82C89" w:rsidP="00B82C89">
            <w:pPr>
              <w:jc w:val="center"/>
              <w:rPr>
                <w:rFonts w:asciiTheme="majorBidi" w:hAnsiTheme="majorBidi" w:cstheme="majorBidi"/>
              </w:rPr>
            </w:pPr>
          </w:p>
        </w:tc>
        <w:tc>
          <w:tcPr>
            <w:tcW w:w="6297" w:type="dxa"/>
            <w:gridSpan w:val="3"/>
          </w:tcPr>
          <w:p w14:paraId="7F332A65" w14:textId="77777777" w:rsidR="00B82C89" w:rsidRPr="005B15B6" w:rsidRDefault="00B82C89" w:rsidP="00B82C89">
            <w:pPr>
              <w:jc w:val="center"/>
              <w:rPr>
                <w:rFonts w:asciiTheme="majorBidi" w:hAnsiTheme="majorBidi" w:cstheme="majorBidi"/>
              </w:rPr>
            </w:pPr>
          </w:p>
          <w:p w14:paraId="68EE5083" w14:textId="77777777" w:rsidR="00B82C89" w:rsidRPr="005B15B6" w:rsidRDefault="00B82C89" w:rsidP="00B82C89">
            <w:pPr>
              <w:jc w:val="center"/>
              <w:rPr>
                <w:rFonts w:asciiTheme="majorBidi" w:hAnsiTheme="majorBidi" w:cstheme="majorBidi"/>
              </w:rPr>
            </w:pPr>
            <w:r w:rsidRPr="005B15B6">
              <w:rPr>
                <w:rFonts w:asciiTheme="majorBidi" w:hAnsiTheme="majorBidi" w:cstheme="majorBidi"/>
              </w:rPr>
              <w:t>Dyn11</w:t>
            </w:r>
          </w:p>
        </w:tc>
      </w:tr>
      <w:tr w:rsidR="00B82C89" w:rsidRPr="005B15B6" w14:paraId="56210A4E" w14:textId="77777777" w:rsidTr="00B82C89">
        <w:trPr>
          <w:trHeight w:val="557"/>
        </w:trPr>
        <w:tc>
          <w:tcPr>
            <w:tcW w:w="2263" w:type="dxa"/>
          </w:tcPr>
          <w:p w14:paraId="4E8C3349" w14:textId="77777777" w:rsidR="00B82C89" w:rsidRPr="005B15B6" w:rsidRDefault="00B82C89" w:rsidP="00B82C89">
            <w:pPr>
              <w:jc w:val="center"/>
              <w:rPr>
                <w:rFonts w:asciiTheme="majorBidi" w:hAnsiTheme="majorBidi" w:cstheme="majorBidi"/>
              </w:rPr>
            </w:pPr>
          </w:p>
          <w:p w14:paraId="73984ECF" w14:textId="77777777" w:rsidR="00B82C89" w:rsidRPr="005B15B6" w:rsidRDefault="00B82C89" w:rsidP="00B82C89">
            <w:pPr>
              <w:jc w:val="center"/>
              <w:rPr>
                <w:rFonts w:asciiTheme="majorBidi" w:hAnsiTheme="majorBidi" w:cstheme="majorBidi"/>
              </w:rPr>
            </w:pPr>
            <w:r w:rsidRPr="005B15B6">
              <w:rPr>
                <w:rFonts w:asciiTheme="majorBidi" w:hAnsiTheme="majorBidi" w:cstheme="majorBidi"/>
              </w:rPr>
              <w:t>Max ambient Temperature</w:t>
            </w:r>
          </w:p>
        </w:tc>
        <w:tc>
          <w:tcPr>
            <w:tcW w:w="790" w:type="dxa"/>
          </w:tcPr>
          <w:p w14:paraId="35144C7E" w14:textId="77777777" w:rsidR="00B82C89" w:rsidRPr="005B15B6" w:rsidRDefault="00B82C89" w:rsidP="00B82C89">
            <w:pPr>
              <w:jc w:val="center"/>
              <w:rPr>
                <w:rFonts w:asciiTheme="majorBidi" w:hAnsiTheme="majorBidi" w:cstheme="majorBidi"/>
              </w:rPr>
            </w:pPr>
          </w:p>
          <w:p w14:paraId="66C749D3" w14:textId="77777777" w:rsidR="00B82C89" w:rsidRPr="005B15B6" w:rsidRDefault="00B82C89" w:rsidP="00B82C89">
            <w:pPr>
              <w:jc w:val="center"/>
              <w:rPr>
                <w:rFonts w:asciiTheme="majorBidi" w:hAnsiTheme="majorBidi" w:cstheme="majorBidi"/>
              </w:rPr>
            </w:pPr>
          </w:p>
          <w:p w14:paraId="06680B82" w14:textId="77777777" w:rsidR="00B82C89" w:rsidRPr="005B15B6" w:rsidRDefault="00B82C89" w:rsidP="00B82C89">
            <w:pPr>
              <w:jc w:val="center"/>
              <w:rPr>
                <w:rFonts w:asciiTheme="majorBidi" w:hAnsiTheme="majorBidi" w:cstheme="majorBidi"/>
              </w:rPr>
            </w:pPr>
            <w:r w:rsidRPr="005B15B6">
              <w:rPr>
                <w:rFonts w:asciiTheme="majorBidi" w:hAnsiTheme="majorBidi" w:cstheme="majorBidi"/>
              </w:rPr>
              <w:t>°C</w:t>
            </w:r>
          </w:p>
          <w:p w14:paraId="608E2442" w14:textId="77777777" w:rsidR="00B82C89" w:rsidRPr="005B15B6" w:rsidRDefault="00B82C89" w:rsidP="00B82C89">
            <w:pPr>
              <w:rPr>
                <w:rFonts w:asciiTheme="majorBidi" w:hAnsiTheme="majorBidi" w:cstheme="majorBidi"/>
              </w:rPr>
            </w:pPr>
          </w:p>
        </w:tc>
        <w:tc>
          <w:tcPr>
            <w:tcW w:w="6297" w:type="dxa"/>
            <w:gridSpan w:val="3"/>
          </w:tcPr>
          <w:p w14:paraId="4811F45B" w14:textId="77777777" w:rsidR="00B82C89" w:rsidRPr="005B15B6" w:rsidRDefault="00B82C89" w:rsidP="00B82C89">
            <w:pPr>
              <w:jc w:val="center"/>
              <w:rPr>
                <w:rFonts w:asciiTheme="majorBidi" w:hAnsiTheme="majorBidi" w:cstheme="majorBidi"/>
              </w:rPr>
            </w:pPr>
          </w:p>
          <w:p w14:paraId="73D834FA" w14:textId="77777777" w:rsidR="00B82C89" w:rsidRPr="005B15B6" w:rsidRDefault="00B82C89" w:rsidP="00B82C89">
            <w:pPr>
              <w:jc w:val="center"/>
              <w:rPr>
                <w:rFonts w:asciiTheme="majorBidi" w:hAnsiTheme="majorBidi" w:cstheme="majorBidi"/>
              </w:rPr>
            </w:pPr>
          </w:p>
          <w:p w14:paraId="48754691" w14:textId="77777777" w:rsidR="00B82C89" w:rsidRPr="005B15B6" w:rsidRDefault="00B82C89" w:rsidP="00B82C89">
            <w:pPr>
              <w:jc w:val="center"/>
              <w:rPr>
                <w:rFonts w:asciiTheme="majorBidi" w:hAnsiTheme="majorBidi" w:cstheme="majorBidi"/>
              </w:rPr>
            </w:pPr>
            <w:r w:rsidRPr="005B15B6">
              <w:rPr>
                <w:rFonts w:asciiTheme="majorBidi" w:hAnsiTheme="majorBidi" w:cstheme="majorBidi"/>
              </w:rPr>
              <w:t>50</w:t>
            </w:r>
          </w:p>
        </w:tc>
      </w:tr>
      <w:tr w:rsidR="00B82C89" w:rsidRPr="005B15B6" w14:paraId="7ECA5E4F" w14:textId="77777777" w:rsidTr="00B82C89">
        <w:trPr>
          <w:trHeight w:val="908"/>
        </w:trPr>
        <w:tc>
          <w:tcPr>
            <w:tcW w:w="2263" w:type="dxa"/>
          </w:tcPr>
          <w:p w14:paraId="4C95462D" w14:textId="77777777" w:rsidR="00B82C89" w:rsidRPr="005B15B6" w:rsidRDefault="00B82C89" w:rsidP="00B82C89">
            <w:pPr>
              <w:jc w:val="center"/>
              <w:rPr>
                <w:rFonts w:asciiTheme="majorBidi" w:hAnsiTheme="majorBidi" w:cstheme="majorBidi"/>
              </w:rPr>
            </w:pPr>
            <w:r w:rsidRPr="005B15B6">
              <w:rPr>
                <w:rFonts w:asciiTheme="majorBidi" w:hAnsiTheme="majorBidi" w:cstheme="majorBidi"/>
              </w:rPr>
              <w:t>Maximum Temperature Rise for Oil</w:t>
            </w:r>
          </w:p>
        </w:tc>
        <w:tc>
          <w:tcPr>
            <w:tcW w:w="790" w:type="dxa"/>
          </w:tcPr>
          <w:p w14:paraId="15B1FF25" w14:textId="77777777" w:rsidR="00B82C89" w:rsidRPr="005B15B6" w:rsidRDefault="00B82C89" w:rsidP="00B82C89">
            <w:pPr>
              <w:rPr>
                <w:rFonts w:asciiTheme="majorBidi" w:hAnsiTheme="majorBidi" w:cstheme="majorBidi"/>
              </w:rPr>
            </w:pPr>
          </w:p>
          <w:p w14:paraId="6895FD44" w14:textId="77777777" w:rsidR="00B82C89" w:rsidRPr="005B15B6" w:rsidRDefault="00B82C89" w:rsidP="00B82C89">
            <w:pPr>
              <w:jc w:val="center"/>
              <w:rPr>
                <w:rFonts w:asciiTheme="majorBidi" w:hAnsiTheme="majorBidi" w:cstheme="majorBidi"/>
              </w:rPr>
            </w:pPr>
            <w:r w:rsidRPr="005B15B6">
              <w:rPr>
                <w:rFonts w:asciiTheme="majorBidi" w:hAnsiTheme="majorBidi" w:cstheme="majorBidi"/>
              </w:rPr>
              <w:t>°C</w:t>
            </w:r>
          </w:p>
          <w:p w14:paraId="5D21F6D6" w14:textId="77777777" w:rsidR="00B82C89" w:rsidRPr="005B15B6" w:rsidRDefault="00B82C89" w:rsidP="00B82C89">
            <w:pPr>
              <w:jc w:val="center"/>
              <w:rPr>
                <w:rFonts w:asciiTheme="majorBidi" w:hAnsiTheme="majorBidi" w:cstheme="majorBidi"/>
              </w:rPr>
            </w:pPr>
          </w:p>
        </w:tc>
        <w:tc>
          <w:tcPr>
            <w:tcW w:w="6297" w:type="dxa"/>
            <w:gridSpan w:val="3"/>
          </w:tcPr>
          <w:p w14:paraId="7B076779" w14:textId="77777777" w:rsidR="00B82C89" w:rsidRPr="005B15B6" w:rsidRDefault="00B82C89" w:rsidP="00B82C89">
            <w:pPr>
              <w:jc w:val="center"/>
              <w:rPr>
                <w:rFonts w:asciiTheme="majorBidi" w:hAnsiTheme="majorBidi" w:cstheme="majorBidi"/>
              </w:rPr>
            </w:pPr>
          </w:p>
          <w:p w14:paraId="66199733" w14:textId="77777777" w:rsidR="00B82C89" w:rsidRPr="005B15B6" w:rsidRDefault="00B82C89" w:rsidP="00B82C89">
            <w:pPr>
              <w:jc w:val="center"/>
              <w:rPr>
                <w:rFonts w:asciiTheme="majorBidi" w:hAnsiTheme="majorBidi" w:cstheme="majorBidi"/>
              </w:rPr>
            </w:pPr>
            <w:r w:rsidRPr="005B15B6">
              <w:rPr>
                <w:rFonts w:asciiTheme="majorBidi" w:hAnsiTheme="majorBidi" w:cstheme="majorBidi"/>
              </w:rPr>
              <w:t>50</w:t>
            </w:r>
          </w:p>
        </w:tc>
      </w:tr>
      <w:tr w:rsidR="00B82C89" w:rsidRPr="005B15B6" w14:paraId="4928190B" w14:textId="77777777" w:rsidTr="00B82C89">
        <w:trPr>
          <w:trHeight w:val="908"/>
        </w:trPr>
        <w:tc>
          <w:tcPr>
            <w:tcW w:w="2263" w:type="dxa"/>
          </w:tcPr>
          <w:p w14:paraId="3490F449" w14:textId="77777777" w:rsidR="00B82C89" w:rsidRPr="005B15B6" w:rsidRDefault="00B82C89" w:rsidP="00B82C89">
            <w:pPr>
              <w:jc w:val="center"/>
              <w:rPr>
                <w:rFonts w:asciiTheme="majorBidi" w:hAnsiTheme="majorBidi" w:cstheme="majorBidi"/>
              </w:rPr>
            </w:pPr>
            <w:r w:rsidRPr="005B15B6">
              <w:rPr>
                <w:rFonts w:asciiTheme="majorBidi" w:hAnsiTheme="majorBidi" w:cstheme="majorBidi"/>
              </w:rPr>
              <w:t>Maximum Temperature Rise of Windings</w:t>
            </w:r>
          </w:p>
        </w:tc>
        <w:tc>
          <w:tcPr>
            <w:tcW w:w="790" w:type="dxa"/>
          </w:tcPr>
          <w:p w14:paraId="37F86A77" w14:textId="77777777" w:rsidR="00B82C89" w:rsidRPr="005B15B6" w:rsidRDefault="00B82C89" w:rsidP="00B82C89">
            <w:pPr>
              <w:rPr>
                <w:rFonts w:asciiTheme="majorBidi" w:hAnsiTheme="majorBidi" w:cstheme="majorBidi"/>
              </w:rPr>
            </w:pPr>
          </w:p>
          <w:p w14:paraId="501917D1" w14:textId="77777777" w:rsidR="00B82C89" w:rsidRPr="005B15B6" w:rsidRDefault="00B82C89" w:rsidP="00B82C89">
            <w:pPr>
              <w:jc w:val="center"/>
              <w:rPr>
                <w:rFonts w:asciiTheme="majorBidi" w:hAnsiTheme="majorBidi" w:cstheme="majorBidi"/>
              </w:rPr>
            </w:pPr>
            <w:r w:rsidRPr="005B15B6">
              <w:rPr>
                <w:rFonts w:asciiTheme="majorBidi" w:hAnsiTheme="majorBidi" w:cstheme="majorBidi"/>
              </w:rPr>
              <w:t>°C</w:t>
            </w:r>
          </w:p>
          <w:p w14:paraId="6DB39CCB" w14:textId="77777777" w:rsidR="00B82C89" w:rsidRPr="005B15B6" w:rsidRDefault="00B82C89" w:rsidP="00B82C89">
            <w:pPr>
              <w:rPr>
                <w:rFonts w:asciiTheme="majorBidi" w:hAnsiTheme="majorBidi" w:cstheme="majorBidi"/>
              </w:rPr>
            </w:pPr>
          </w:p>
        </w:tc>
        <w:tc>
          <w:tcPr>
            <w:tcW w:w="6297" w:type="dxa"/>
            <w:gridSpan w:val="3"/>
          </w:tcPr>
          <w:p w14:paraId="1E92F8DB" w14:textId="77777777" w:rsidR="00B82C89" w:rsidRPr="005B15B6" w:rsidRDefault="00B82C89" w:rsidP="00B82C89">
            <w:pPr>
              <w:rPr>
                <w:rFonts w:asciiTheme="majorBidi" w:hAnsiTheme="majorBidi" w:cstheme="majorBidi"/>
              </w:rPr>
            </w:pPr>
          </w:p>
          <w:p w14:paraId="0761ACA0" w14:textId="77777777" w:rsidR="00B82C89" w:rsidRPr="005B15B6" w:rsidRDefault="00B82C89" w:rsidP="00B82C89">
            <w:pPr>
              <w:jc w:val="center"/>
              <w:rPr>
                <w:rFonts w:asciiTheme="majorBidi" w:hAnsiTheme="majorBidi" w:cstheme="majorBidi"/>
              </w:rPr>
            </w:pPr>
            <w:r w:rsidRPr="005B15B6">
              <w:rPr>
                <w:rFonts w:asciiTheme="majorBidi" w:hAnsiTheme="majorBidi" w:cstheme="majorBidi"/>
              </w:rPr>
              <w:t>55</w:t>
            </w:r>
          </w:p>
        </w:tc>
      </w:tr>
      <w:tr w:rsidR="00B82C89" w:rsidRPr="005B15B6" w14:paraId="2893317E" w14:textId="77777777" w:rsidTr="00B82C89">
        <w:trPr>
          <w:trHeight w:val="761"/>
        </w:trPr>
        <w:tc>
          <w:tcPr>
            <w:tcW w:w="2263" w:type="dxa"/>
          </w:tcPr>
          <w:p w14:paraId="22558733" w14:textId="77777777" w:rsidR="00B82C89" w:rsidRPr="005B15B6" w:rsidRDefault="00B82C89" w:rsidP="00B82C89">
            <w:pPr>
              <w:jc w:val="center"/>
              <w:rPr>
                <w:rFonts w:asciiTheme="majorBidi" w:hAnsiTheme="majorBidi" w:cstheme="majorBidi"/>
              </w:rPr>
            </w:pPr>
          </w:p>
          <w:p w14:paraId="46307EF4" w14:textId="77777777" w:rsidR="00B82C89" w:rsidRPr="005B15B6" w:rsidRDefault="00B82C89" w:rsidP="00B82C89">
            <w:pPr>
              <w:jc w:val="center"/>
              <w:rPr>
                <w:rFonts w:asciiTheme="majorBidi" w:hAnsiTheme="majorBidi" w:cstheme="majorBidi"/>
              </w:rPr>
            </w:pPr>
            <w:r w:rsidRPr="005B15B6">
              <w:rPr>
                <w:rFonts w:asciiTheme="majorBidi" w:hAnsiTheme="majorBidi" w:cstheme="majorBidi"/>
              </w:rPr>
              <w:t xml:space="preserve">Noise Level </w:t>
            </w:r>
          </w:p>
        </w:tc>
        <w:tc>
          <w:tcPr>
            <w:tcW w:w="790" w:type="dxa"/>
          </w:tcPr>
          <w:p w14:paraId="4D831ECC" w14:textId="77777777" w:rsidR="00B82C89" w:rsidRPr="005B15B6" w:rsidRDefault="00B82C89" w:rsidP="00B82C89">
            <w:pPr>
              <w:jc w:val="center"/>
              <w:rPr>
                <w:rFonts w:asciiTheme="majorBidi" w:hAnsiTheme="majorBidi" w:cstheme="majorBidi"/>
              </w:rPr>
            </w:pPr>
          </w:p>
          <w:p w14:paraId="3A414EE1" w14:textId="77777777" w:rsidR="00B82C89" w:rsidRPr="005B15B6" w:rsidRDefault="00B82C89" w:rsidP="00B82C89">
            <w:pPr>
              <w:jc w:val="center"/>
              <w:rPr>
                <w:rFonts w:asciiTheme="majorBidi" w:hAnsiTheme="majorBidi" w:cstheme="majorBidi"/>
              </w:rPr>
            </w:pPr>
            <w:r w:rsidRPr="005B15B6">
              <w:rPr>
                <w:rFonts w:asciiTheme="majorBidi" w:hAnsiTheme="majorBidi" w:cstheme="majorBidi"/>
              </w:rPr>
              <w:t>dB</w:t>
            </w:r>
          </w:p>
        </w:tc>
        <w:tc>
          <w:tcPr>
            <w:tcW w:w="2098" w:type="dxa"/>
          </w:tcPr>
          <w:p w14:paraId="767BCE40" w14:textId="77777777" w:rsidR="00B82C89" w:rsidRPr="005B15B6" w:rsidRDefault="00B82C89" w:rsidP="00B82C89">
            <w:pPr>
              <w:jc w:val="center"/>
              <w:rPr>
                <w:rFonts w:asciiTheme="majorBidi" w:hAnsiTheme="majorBidi" w:cstheme="majorBidi"/>
              </w:rPr>
            </w:pPr>
          </w:p>
          <w:p w14:paraId="06A45627" w14:textId="77777777" w:rsidR="00B82C89" w:rsidRPr="005B15B6" w:rsidRDefault="00B82C89" w:rsidP="00B82C89">
            <w:pPr>
              <w:jc w:val="center"/>
              <w:rPr>
                <w:rFonts w:asciiTheme="majorBidi" w:hAnsiTheme="majorBidi" w:cstheme="majorBidi"/>
              </w:rPr>
            </w:pPr>
            <w:r w:rsidRPr="005B15B6">
              <w:rPr>
                <w:rFonts w:asciiTheme="majorBidi" w:hAnsiTheme="majorBidi" w:cstheme="majorBidi"/>
              </w:rPr>
              <w:t>Up to 68</w:t>
            </w:r>
          </w:p>
        </w:tc>
        <w:tc>
          <w:tcPr>
            <w:tcW w:w="2098" w:type="dxa"/>
          </w:tcPr>
          <w:p w14:paraId="6989D508" w14:textId="77777777" w:rsidR="00B82C89" w:rsidRPr="005B15B6" w:rsidRDefault="00B82C89" w:rsidP="00B82C89">
            <w:pPr>
              <w:jc w:val="center"/>
              <w:rPr>
                <w:rFonts w:asciiTheme="majorBidi" w:hAnsiTheme="majorBidi" w:cstheme="majorBidi"/>
              </w:rPr>
            </w:pPr>
          </w:p>
          <w:p w14:paraId="67BE7CF4" w14:textId="77777777" w:rsidR="00B82C89" w:rsidRPr="005B15B6" w:rsidRDefault="00B82C89" w:rsidP="00B82C89">
            <w:pPr>
              <w:jc w:val="center"/>
              <w:rPr>
                <w:rFonts w:asciiTheme="majorBidi" w:hAnsiTheme="majorBidi" w:cstheme="majorBidi"/>
              </w:rPr>
            </w:pPr>
            <w:r w:rsidRPr="005B15B6">
              <w:rPr>
                <w:rFonts w:asciiTheme="majorBidi" w:hAnsiTheme="majorBidi" w:cstheme="majorBidi"/>
              </w:rPr>
              <w:t>Up to 70</w:t>
            </w:r>
          </w:p>
        </w:tc>
        <w:tc>
          <w:tcPr>
            <w:tcW w:w="2101" w:type="dxa"/>
          </w:tcPr>
          <w:p w14:paraId="11CC8FCF" w14:textId="77777777" w:rsidR="00B82C89" w:rsidRPr="005B15B6" w:rsidRDefault="00B82C89" w:rsidP="00B82C89">
            <w:pPr>
              <w:jc w:val="center"/>
              <w:rPr>
                <w:rFonts w:asciiTheme="majorBidi" w:hAnsiTheme="majorBidi" w:cstheme="majorBidi"/>
              </w:rPr>
            </w:pPr>
          </w:p>
          <w:p w14:paraId="6FB5B2A4" w14:textId="77777777" w:rsidR="00B82C89" w:rsidRPr="005B15B6" w:rsidRDefault="00B82C89" w:rsidP="00B82C89">
            <w:pPr>
              <w:jc w:val="center"/>
              <w:rPr>
                <w:rFonts w:asciiTheme="majorBidi" w:hAnsiTheme="majorBidi" w:cstheme="majorBidi"/>
              </w:rPr>
            </w:pPr>
            <w:r w:rsidRPr="005B15B6">
              <w:rPr>
                <w:rFonts w:asciiTheme="majorBidi" w:hAnsiTheme="majorBidi" w:cstheme="majorBidi"/>
              </w:rPr>
              <w:t>Up to 65</w:t>
            </w:r>
          </w:p>
        </w:tc>
      </w:tr>
      <w:tr w:rsidR="00B82C89" w:rsidRPr="005B15B6" w14:paraId="2C69BA5B" w14:textId="77777777" w:rsidTr="00B82C89">
        <w:trPr>
          <w:trHeight w:val="761"/>
        </w:trPr>
        <w:tc>
          <w:tcPr>
            <w:tcW w:w="2263" w:type="dxa"/>
          </w:tcPr>
          <w:p w14:paraId="31DE889D" w14:textId="77777777" w:rsidR="00B82C89" w:rsidRPr="005B15B6" w:rsidRDefault="00B82C89" w:rsidP="00B82C89">
            <w:pPr>
              <w:jc w:val="center"/>
              <w:rPr>
                <w:rFonts w:asciiTheme="majorBidi" w:hAnsiTheme="majorBidi" w:cstheme="majorBidi"/>
              </w:rPr>
            </w:pPr>
          </w:p>
          <w:p w14:paraId="412BC0B5" w14:textId="77777777" w:rsidR="00B82C89" w:rsidRPr="005B15B6" w:rsidRDefault="00B82C89" w:rsidP="00B82C89">
            <w:pPr>
              <w:jc w:val="center"/>
              <w:rPr>
                <w:rFonts w:asciiTheme="majorBidi" w:hAnsiTheme="majorBidi" w:cstheme="majorBidi"/>
              </w:rPr>
            </w:pPr>
            <w:r w:rsidRPr="005B15B6">
              <w:rPr>
                <w:rFonts w:asciiTheme="majorBidi" w:hAnsiTheme="majorBidi" w:cstheme="majorBidi"/>
              </w:rPr>
              <w:t>Insulation</w:t>
            </w:r>
          </w:p>
        </w:tc>
        <w:tc>
          <w:tcPr>
            <w:tcW w:w="790" w:type="dxa"/>
          </w:tcPr>
          <w:p w14:paraId="468CB925" w14:textId="77777777" w:rsidR="00B82C89" w:rsidRPr="005B15B6" w:rsidRDefault="00B82C89" w:rsidP="00B82C89">
            <w:pPr>
              <w:jc w:val="center"/>
              <w:rPr>
                <w:rFonts w:asciiTheme="majorBidi" w:hAnsiTheme="majorBidi" w:cstheme="majorBidi"/>
              </w:rPr>
            </w:pPr>
          </w:p>
        </w:tc>
        <w:tc>
          <w:tcPr>
            <w:tcW w:w="6297" w:type="dxa"/>
            <w:gridSpan w:val="3"/>
          </w:tcPr>
          <w:p w14:paraId="1FA78EAB" w14:textId="77777777" w:rsidR="00B82C89" w:rsidRPr="005B15B6" w:rsidRDefault="00B82C89" w:rsidP="00B82C89">
            <w:pPr>
              <w:jc w:val="center"/>
              <w:rPr>
                <w:rFonts w:asciiTheme="majorBidi" w:hAnsiTheme="majorBidi" w:cstheme="majorBidi"/>
              </w:rPr>
            </w:pPr>
          </w:p>
          <w:p w14:paraId="7A1901DF" w14:textId="77777777" w:rsidR="00B82C89" w:rsidRPr="005B15B6" w:rsidRDefault="00B82C89" w:rsidP="00B82C89">
            <w:pPr>
              <w:jc w:val="center"/>
              <w:rPr>
                <w:rFonts w:asciiTheme="majorBidi" w:hAnsiTheme="majorBidi" w:cstheme="majorBidi"/>
                <w:rtl/>
                <w:lang w:bidi="ar-JO"/>
              </w:rPr>
            </w:pPr>
            <w:r w:rsidRPr="005B15B6">
              <w:rPr>
                <w:rFonts w:asciiTheme="majorBidi" w:hAnsiTheme="majorBidi" w:cstheme="majorBidi"/>
              </w:rPr>
              <w:t>Class A</w:t>
            </w:r>
          </w:p>
        </w:tc>
      </w:tr>
      <w:tr w:rsidR="00B82C89" w:rsidRPr="005B15B6" w14:paraId="2F8D7ED8" w14:textId="77777777" w:rsidTr="00B82C89">
        <w:trPr>
          <w:trHeight w:val="718"/>
        </w:trPr>
        <w:tc>
          <w:tcPr>
            <w:tcW w:w="2263" w:type="dxa"/>
          </w:tcPr>
          <w:p w14:paraId="6F1EEFBA" w14:textId="77777777" w:rsidR="00B82C89" w:rsidRPr="005B15B6" w:rsidRDefault="00B82C89" w:rsidP="00B82C89">
            <w:pPr>
              <w:jc w:val="center"/>
              <w:rPr>
                <w:rFonts w:asciiTheme="majorBidi" w:hAnsiTheme="majorBidi" w:cstheme="majorBidi"/>
              </w:rPr>
            </w:pPr>
          </w:p>
          <w:p w14:paraId="10DF9508" w14:textId="77777777" w:rsidR="00B82C89" w:rsidRPr="005B15B6" w:rsidRDefault="00B82C89" w:rsidP="00B82C89">
            <w:pPr>
              <w:jc w:val="center"/>
              <w:rPr>
                <w:rFonts w:asciiTheme="majorBidi" w:hAnsiTheme="majorBidi" w:cstheme="majorBidi"/>
              </w:rPr>
            </w:pPr>
            <w:r w:rsidRPr="005B15B6">
              <w:rPr>
                <w:rFonts w:asciiTheme="majorBidi" w:hAnsiTheme="majorBidi" w:cstheme="majorBidi"/>
              </w:rPr>
              <w:t xml:space="preserve">High Voltage Tapping </w:t>
            </w:r>
          </w:p>
        </w:tc>
        <w:tc>
          <w:tcPr>
            <w:tcW w:w="790" w:type="dxa"/>
          </w:tcPr>
          <w:p w14:paraId="6C64FB17" w14:textId="77777777" w:rsidR="00B82C89" w:rsidRPr="005B15B6" w:rsidRDefault="00B82C89" w:rsidP="00B82C89">
            <w:pPr>
              <w:jc w:val="center"/>
              <w:rPr>
                <w:rFonts w:asciiTheme="majorBidi" w:hAnsiTheme="majorBidi" w:cstheme="majorBidi"/>
              </w:rPr>
            </w:pPr>
          </w:p>
          <w:p w14:paraId="7901A17B" w14:textId="77777777" w:rsidR="00B82C89" w:rsidRPr="005B15B6" w:rsidRDefault="00B82C89" w:rsidP="00B82C89">
            <w:pPr>
              <w:jc w:val="center"/>
              <w:rPr>
                <w:rFonts w:asciiTheme="majorBidi" w:hAnsiTheme="majorBidi" w:cstheme="majorBidi"/>
              </w:rPr>
            </w:pPr>
          </w:p>
        </w:tc>
        <w:tc>
          <w:tcPr>
            <w:tcW w:w="6297" w:type="dxa"/>
            <w:gridSpan w:val="3"/>
          </w:tcPr>
          <w:p w14:paraId="4E9CDCE6" w14:textId="77777777" w:rsidR="00B82C89" w:rsidRPr="005B15B6" w:rsidRDefault="00B82C89" w:rsidP="00B82C89">
            <w:pPr>
              <w:jc w:val="center"/>
              <w:rPr>
                <w:rFonts w:asciiTheme="majorBidi" w:hAnsiTheme="majorBidi" w:cstheme="majorBidi"/>
              </w:rPr>
            </w:pPr>
          </w:p>
          <w:p w14:paraId="72D34F13" w14:textId="77777777" w:rsidR="00B82C89" w:rsidRPr="005B15B6" w:rsidRDefault="00B82C89" w:rsidP="00B82C89">
            <w:pPr>
              <w:jc w:val="center"/>
              <w:rPr>
                <w:rFonts w:asciiTheme="majorBidi" w:hAnsiTheme="majorBidi" w:cstheme="majorBidi"/>
              </w:rPr>
            </w:pPr>
            <w:r w:rsidRPr="005B15B6">
              <w:rPr>
                <w:rFonts w:asciiTheme="majorBidi" w:hAnsiTheme="majorBidi" w:cstheme="majorBidi"/>
              </w:rPr>
              <w:t xml:space="preserve">Off circuit tap changer 5 positions              ±2x2.5% </w:t>
            </w:r>
          </w:p>
        </w:tc>
      </w:tr>
      <w:tr w:rsidR="00B82C89" w:rsidRPr="005B15B6" w14:paraId="063CBB40" w14:textId="77777777" w:rsidTr="00B82C89">
        <w:trPr>
          <w:trHeight w:val="620"/>
        </w:trPr>
        <w:tc>
          <w:tcPr>
            <w:tcW w:w="2263" w:type="dxa"/>
          </w:tcPr>
          <w:p w14:paraId="6247F085" w14:textId="77777777" w:rsidR="00B82C89" w:rsidRPr="005B15B6" w:rsidRDefault="00B82C89" w:rsidP="00B82C89">
            <w:pPr>
              <w:jc w:val="center"/>
              <w:rPr>
                <w:rFonts w:asciiTheme="majorBidi" w:hAnsiTheme="majorBidi" w:cstheme="majorBidi"/>
              </w:rPr>
            </w:pPr>
          </w:p>
          <w:p w14:paraId="7CE3062A" w14:textId="77777777" w:rsidR="00B82C89" w:rsidRPr="005B15B6" w:rsidRDefault="00B82C89" w:rsidP="00B82C89">
            <w:pPr>
              <w:jc w:val="center"/>
              <w:rPr>
                <w:rFonts w:asciiTheme="majorBidi" w:hAnsiTheme="majorBidi" w:cstheme="majorBidi"/>
              </w:rPr>
            </w:pPr>
            <w:r w:rsidRPr="005B15B6">
              <w:rPr>
                <w:rFonts w:asciiTheme="majorBidi" w:hAnsiTheme="majorBidi" w:cstheme="majorBidi"/>
              </w:rPr>
              <w:t>Standard Compliance</w:t>
            </w:r>
          </w:p>
        </w:tc>
        <w:tc>
          <w:tcPr>
            <w:tcW w:w="790" w:type="dxa"/>
          </w:tcPr>
          <w:p w14:paraId="2C707005" w14:textId="77777777" w:rsidR="00B82C89" w:rsidRPr="005B15B6" w:rsidRDefault="00B82C89" w:rsidP="00B82C89">
            <w:pPr>
              <w:jc w:val="center"/>
              <w:rPr>
                <w:rFonts w:asciiTheme="majorBidi" w:hAnsiTheme="majorBidi" w:cstheme="majorBidi"/>
              </w:rPr>
            </w:pPr>
          </w:p>
        </w:tc>
        <w:tc>
          <w:tcPr>
            <w:tcW w:w="6297" w:type="dxa"/>
            <w:gridSpan w:val="3"/>
          </w:tcPr>
          <w:p w14:paraId="708645E8" w14:textId="77777777" w:rsidR="00B82C89" w:rsidRPr="005B15B6" w:rsidRDefault="00B82C89" w:rsidP="00B82C89">
            <w:pPr>
              <w:jc w:val="center"/>
              <w:rPr>
                <w:rFonts w:asciiTheme="majorBidi" w:hAnsiTheme="majorBidi" w:cstheme="majorBidi"/>
              </w:rPr>
            </w:pPr>
          </w:p>
          <w:p w14:paraId="6A34CA2B" w14:textId="77777777" w:rsidR="00B82C89" w:rsidRPr="005B15B6" w:rsidRDefault="00B82C89" w:rsidP="00B82C89">
            <w:pPr>
              <w:jc w:val="center"/>
              <w:rPr>
                <w:rFonts w:asciiTheme="majorBidi" w:hAnsiTheme="majorBidi" w:cstheme="majorBidi"/>
              </w:rPr>
            </w:pPr>
            <w:r w:rsidRPr="005B15B6">
              <w:rPr>
                <w:rFonts w:asciiTheme="majorBidi" w:hAnsiTheme="majorBidi" w:cstheme="majorBidi"/>
              </w:rPr>
              <w:t xml:space="preserve">IEC60076 </w:t>
            </w:r>
          </w:p>
        </w:tc>
      </w:tr>
      <w:tr w:rsidR="00B82C89" w:rsidRPr="005B15B6" w14:paraId="17747594" w14:textId="77777777" w:rsidTr="00B82C89">
        <w:trPr>
          <w:trHeight w:val="546"/>
        </w:trPr>
        <w:tc>
          <w:tcPr>
            <w:tcW w:w="2263" w:type="dxa"/>
          </w:tcPr>
          <w:p w14:paraId="62E841BE" w14:textId="77777777" w:rsidR="00B82C89" w:rsidRPr="005B15B6" w:rsidRDefault="00B82C89" w:rsidP="00B82C89">
            <w:pPr>
              <w:rPr>
                <w:rFonts w:asciiTheme="majorBidi" w:hAnsiTheme="majorBidi" w:cstheme="majorBidi"/>
              </w:rPr>
            </w:pPr>
          </w:p>
          <w:p w14:paraId="032EF869" w14:textId="77777777" w:rsidR="00B82C89" w:rsidRPr="005B15B6" w:rsidRDefault="00B82C89" w:rsidP="00B82C89">
            <w:pPr>
              <w:jc w:val="center"/>
              <w:rPr>
                <w:rFonts w:asciiTheme="majorBidi" w:hAnsiTheme="majorBidi" w:cstheme="majorBidi"/>
              </w:rPr>
            </w:pPr>
            <w:r w:rsidRPr="005B15B6">
              <w:rPr>
                <w:rFonts w:asciiTheme="majorBidi" w:hAnsiTheme="majorBidi" w:cstheme="majorBidi"/>
              </w:rPr>
              <w:t>Impedance Voltage</w:t>
            </w:r>
          </w:p>
          <w:p w14:paraId="3BFC7437" w14:textId="77777777" w:rsidR="00B82C89" w:rsidRPr="005B15B6" w:rsidRDefault="00B82C89" w:rsidP="00B82C89">
            <w:pPr>
              <w:jc w:val="center"/>
              <w:rPr>
                <w:rFonts w:asciiTheme="majorBidi" w:hAnsiTheme="majorBidi" w:cstheme="majorBidi"/>
              </w:rPr>
            </w:pPr>
          </w:p>
        </w:tc>
        <w:tc>
          <w:tcPr>
            <w:tcW w:w="790" w:type="dxa"/>
          </w:tcPr>
          <w:p w14:paraId="5F0331EE" w14:textId="77777777" w:rsidR="00B82C89" w:rsidRPr="005B15B6" w:rsidRDefault="00B82C89" w:rsidP="00B82C89">
            <w:pPr>
              <w:rPr>
                <w:rFonts w:asciiTheme="majorBidi" w:hAnsiTheme="majorBidi" w:cstheme="majorBidi"/>
              </w:rPr>
            </w:pPr>
          </w:p>
          <w:p w14:paraId="189F610A" w14:textId="77777777" w:rsidR="00B82C89" w:rsidRPr="005B15B6" w:rsidRDefault="00B82C89" w:rsidP="00B82C89">
            <w:pPr>
              <w:jc w:val="center"/>
              <w:rPr>
                <w:rFonts w:asciiTheme="majorBidi" w:hAnsiTheme="majorBidi" w:cstheme="majorBidi"/>
              </w:rPr>
            </w:pPr>
            <w:r w:rsidRPr="005B15B6">
              <w:rPr>
                <w:rFonts w:asciiTheme="majorBidi" w:hAnsiTheme="majorBidi" w:cstheme="majorBidi"/>
              </w:rPr>
              <w:t>%</w:t>
            </w:r>
          </w:p>
        </w:tc>
        <w:tc>
          <w:tcPr>
            <w:tcW w:w="2098" w:type="dxa"/>
          </w:tcPr>
          <w:p w14:paraId="355A6D7D" w14:textId="77777777" w:rsidR="00B82C89" w:rsidRPr="005B15B6" w:rsidRDefault="00B82C89" w:rsidP="00B82C89">
            <w:pPr>
              <w:rPr>
                <w:rFonts w:asciiTheme="majorBidi" w:hAnsiTheme="majorBidi" w:cstheme="majorBidi"/>
              </w:rPr>
            </w:pPr>
          </w:p>
          <w:p w14:paraId="6927185E" w14:textId="77777777" w:rsidR="00B82C89" w:rsidRPr="005B15B6" w:rsidRDefault="00B82C89" w:rsidP="00B82C89">
            <w:pPr>
              <w:jc w:val="center"/>
              <w:rPr>
                <w:rFonts w:asciiTheme="majorBidi" w:hAnsiTheme="majorBidi" w:cstheme="majorBidi"/>
              </w:rPr>
            </w:pPr>
            <w:r w:rsidRPr="005B15B6">
              <w:rPr>
                <w:rFonts w:asciiTheme="majorBidi" w:hAnsiTheme="majorBidi" w:cstheme="majorBidi"/>
              </w:rPr>
              <w:t>6%</w:t>
            </w:r>
          </w:p>
        </w:tc>
        <w:tc>
          <w:tcPr>
            <w:tcW w:w="2098" w:type="dxa"/>
          </w:tcPr>
          <w:p w14:paraId="1BDEC4B0" w14:textId="77777777" w:rsidR="00B82C89" w:rsidRPr="005B15B6" w:rsidRDefault="00B82C89" w:rsidP="00B82C89">
            <w:pPr>
              <w:jc w:val="center"/>
              <w:rPr>
                <w:rFonts w:asciiTheme="majorBidi" w:hAnsiTheme="majorBidi" w:cstheme="majorBidi"/>
              </w:rPr>
            </w:pPr>
          </w:p>
          <w:p w14:paraId="4C2C550D" w14:textId="77777777" w:rsidR="00B82C89" w:rsidRPr="005B15B6" w:rsidRDefault="00B82C89" w:rsidP="00B82C89">
            <w:pPr>
              <w:jc w:val="center"/>
              <w:rPr>
                <w:rFonts w:asciiTheme="majorBidi" w:hAnsiTheme="majorBidi" w:cstheme="majorBidi"/>
              </w:rPr>
            </w:pPr>
            <w:r w:rsidRPr="005B15B6">
              <w:rPr>
                <w:rFonts w:asciiTheme="majorBidi" w:hAnsiTheme="majorBidi" w:cstheme="majorBidi"/>
              </w:rPr>
              <w:t>6%</w:t>
            </w:r>
          </w:p>
        </w:tc>
        <w:tc>
          <w:tcPr>
            <w:tcW w:w="2101" w:type="dxa"/>
          </w:tcPr>
          <w:p w14:paraId="5BC7A7A4" w14:textId="77777777" w:rsidR="00B82C89" w:rsidRPr="005B15B6" w:rsidRDefault="00B82C89" w:rsidP="00B82C89">
            <w:pPr>
              <w:jc w:val="center"/>
              <w:rPr>
                <w:rFonts w:asciiTheme="majorBidi" w:hAnsiTheme="majorBidi" w:cstheme="majorBidi"/>
              </w:rPr>
            </w:pPr>
          </w:p>
          <w:p w14:paraId="15772934" w14:textId="77777777" w:rsidR="00B82C89" w:rsidRPr="005B15B6" w:rsidRDefault="00B82C89" w:rsidP="00B82C89">
            <w:pPr>
              <w:jc w:val="center"/>
              <w:rPr>
                <w:rFonts w:asciiTheme="majorBidi" w:hAnsiTheme="majorBidi" w:cstheme="majorBidi"/>
              </w:rPr>
            </w:pPr>
            <w:r w:rsidRPr="005B15B6">
              <w:rPr>
                <w:rFonts w:asciiTheme="majorBidi" w:hAnsiTheme="majorBidi" w:cstheme="majorBidi"/>
              </w:rPr>
              <w:t>4%</w:t>
            </w:r>
          </w:p>
        </w:tc>
      </w:tr>
      <w:tr w:rsidR="00B82C89" w:rsidRPr="005B15B6" w14:paraId="637581F5" w14:textId="77777777" w:rsidTr="00B82C89">
        <w:trPr>
          <w:trHeight w:val="546"/>
        </w:trPr>
        <w:tc>
          <w:tcPr>
            <w:tcW w:w="2263" w:type="dxa"/>
          </w:tcPr>
          <w:p w14:paraId="69CF5F64" w14:textId="77777777" w:rsidR="00B82C89" w:rsidRPr="005B15B6" w:rsidRDefault="00B82C89" w:rsidP="00B82C89">
            <w:pPr>
              <w:jc w:val="center"/>
              <w:rPr>
                <w:rFonts w:asciiTheme="majorBidi" w:hAnsiTheme="majorBidi" w:cstheme="majorBidi"/>
              </w:rPr>
            </w:pPr>
            <w:r w:rsidRPr="005B15B6">
              <w:rPr>
                <w:rFonts w:asciiTheme="majorBidi" w:hAnsiTheme="majorBidi" w:cstheme="majorBidi"/>
              </w:rPr>
              <w:t>Protection Against Water and Corrosion</w:t>
            </w:r>
          </w:p>
          <w:p w14:paraId="538B7B1C" w14:textId="77777777" w:rsidR="00B82C89" w:rsidRPr="005B15B6" w:rsidRDefault="00B82C89" w:rsidP="00B82C89">
            <w:pPr>
              <w:jc w:val="center"/>
              <w:rPr>
                <w:rFonts w:asciiTheme="majorBidi" w:hAnsiTheme="majorBidi" w:cstheme="majorBidi"/>
              </w:rPr>
            </w:pPr>
          </w:p>
        </w:tc>
        <w:tc>
          <w:tcPr>
            <w:tcW w:w="790" w:type="dxa"/>
          </w:tcPr>
          <w:p w14:paraId="28FEBDB6" w14:textId="77777777" w:rsidR="00B82C89" w:rsidRPr="005B15B6" w:rsidRDefault="00B82C89" w:rsidP="00B82C89">
            <w:pPr>
              <w:rPr>
                <w:rFonts w:asciiTheme="majorBidi" w:hAnsiTheme="majorBidi" w:cstheme="majorBidi"/>
              </w:rPr>
            </w:pPr>
          </w:p>
        </w:tc>
        <w:tc>
          <w:tcPr>
            <w:tcW w:w="6297" w:type="dxa"/>
            <w:gridSpan w:val="3"/>
          </w:tcPr>
          <w:p w14:paraId="4FC0AF1B" w14:textId="77777777" w:rsidR="00B82C89" w:rsidRPr="005B15B6" w:rsidRDefault="00B82C89" w:rsidP="00B82C89">
            <w:pPr>
              <w:rPr>
                <w:rFonts w:asciiTheme="majorBidi" w:hAnsiTheme="majorBidi" w:cstheme="majorBidi"/>
              </w:rPr>
            </w:pPr>
          </w:p>
          <w:p w14:paraId="2E0A7D4B" w14:textId="77777777" w:rsidR="00B82C89" w:rsidRPr="005B15B6" w:rsidRDefault="00B82C89" w:rsidP="00B82C89">
            <w:pPr>
              <w:jc w:val="center"/>
              <w:rPr>
                <w:rFonts w:asciiTheme="majorBidi" w:hAnsiTheme="majorBidi" w:cstheme="majorBidi"/>
              </w:rPr>
            </w:pPr>
            <w:r w:rsidRPr="005B15B6">
              <w:rPr>
                <w:rFonts w:asciiTheme="majorBidi" w:hAnsiTheme="majorBidi" w:cstheme="majorBidi"/>
              </w:rPr>
              <w:t>Yes</w:t>
            </w:r>
          </w:p>
        </w:tc>
      </w:tr>
      <w:tr w:rsidR="00B82C89" w:rsidRPr="005B15B6" w14:paraId="722719E7" w14:textId="77777777" w:rsidTr="00B82C89">
        <w:trPr>
          <w:trHeight w:val="718"/>
        </w:trPr>
        <w:tc>
          <w:tcPr>
            <w:tcW w:w="2263" w:type="dxa"/>
          </w:tcPr>
          <w:p w14:paraId="2E077A6F" w14:textId="77777777" w:rsidR="00B82C89" w:rsidRPr="005B15B6" w:rsidRDefault="00B82C89" w:rsidP="00B82C89">
            <w:pPr>
              <w:jc w:val="center"/>
              <w:rPr>
                <w:rFonts w:asciiTheme="majorBidi" w:hAnsiTheme="majorBidi" w:cstheme="majorBidi"/>
              </w:rPr>
            </w:pPr>
            <w:r w:rsidRPr="005B15B6">
              <w:rPr>
                <w:rFonts w:asciiTheme="majorBidi" w:hAnsiTheme="majorBidi" w:cstheme="majorBidi"/>
              </w:rPr>
              <w:t>Multi control protection relay</w:t>
            </w:r>
          </w:p>
        </w:tc>
        <w:tc>
          <w:tcPr>
            <w:tcW w:w="790" w:type="dxa"/>
          </w:tcPr>
          <w:p w14:paraId="6FF0B369" w14:textId="77777777" w:rsidR="00B82C89" w:rsidRPr="005B15B6" w:rsidRDefault="00B82C89" w:rsidP="00B82C89">
            <w:pPr>
              <w:jc w:val="center"/>
              <w:rPr>
                <w:rFonts w:asciiTheme="majorBidi" w:hAnsiTheme="majorBidi" w:cstheme="majorBidi"/>
              </w:rPr>
            </w:pPr>
          </w:p>
        </w:tc>
        <w:tc>
          <w:tcPr>
            <w:tcW w:w="6297" w:type="dxa"/>
            <w:gridSpan w:val="3"/>
          </w:tcPr>
          <w:p w14:paraId="001FC11A" w14:textId="77777777" w:rsidR="00B82C89" w:rsidRPr="005B15B6" w:rsidRDefault="00B82C89" w:rsidP="00B82C89">
            <w:pPr>
              <w:jc w:val="center"/>
              <w:rPr>
                <w:rFonts w:asciiTheme="majorBidi" w:hAnsiTheme="majorBidi" w:cstheme="majorBidi"/>
              </w:rPr>
            </w:pPr>
          </w:p>
          <w:p w14:paraId="5D3FC2F5" w14:textId="24E31979" w:rsidR="00B82C89" w:rsidRPr="005B15B6" w:rsidRDefault="00B82C89" w:rsidP="00B82C89">
            <w:pPr>
              <w:jc w:val="center"/>
              <w:rPr>
                <w:rFonts w:asciiTheme="majorBidi" w:hAnsiTheme="majorBidi" w:cstheme="majorBidi"/>
                <w:rtl/>
                <w:lang w:bidi="ar-JO"/>
              </w:rPr>
            </w:pPr>
            <w:r w:rsidRPr="005B15B6">
              <w:rPr>
                <w:rFonts w:asciiTheme="majorBidi" w:hAnsiTheme="majorBidi" w:cstheme="majorBidi"/>
              </w:rPr>
              <w:t>DMCR (Detection, Measurement and Control Relay)</w:t>
            </w:r>
          </w:p>
        </w:tc>
      </w:tr>
      <w:tr w:rsidR="00B82C89" w:rsidRPr="005B15B6" w14:paraId="7DDA6A24" w14:textId="77777777" w:rsidTr="00B82C89">
        <w:trPr>
          <w:trHeight w:val="718"/>
        </w:trPr>
        <w:tc>
          <w:tcPr>
            <w:tcW w:w="2263" w:type="dxa"/>
          </w:tcPr>
          <w:p w14:paraId="6119A688" w14:textId="77777777" w:rsidR="00B82C89" w:rsidRPr="005B15B6" w:rsidRDefault="00B82C89" w:rsidP="00B82C89">
            <w:pPr>
              <w:jc w:val="center"/>
              <w:rPr>
                <w:rFonts w:asciiTheme="majorBidi" w:hAnsiTheme="majorBidi" w:cstheme="majorBidi"/>
              </w:rPr>
            </w:pPr>
          </w:p>
          <w:p w14:paraId="301693BD" w14:textId="77777777" w:rsidR="00B82C89" w:rsidRPr="005B15B6" w:rsidRDefault="00B82C89" w:rsidP="00B82C89">
            <w:pPr>
              <w:jc w:val="center"/>
              <w:rPr>
                <w:rFonts w:asciiTheme="majorBidi" w:hAnsiTheme="majorBidi" w:cstheme="majorBidi"/>
              </w:rPr>
            </w:pPr>
            <w:r w:rsidRPr="005B15B6">
              <w:rPr>
                <w:rFonts w:asciiTheme="majorBidi" w:hAnsiTheme="majorBidi" w:cstheme="majorBidi"/>
              </w:rPr>
              <w:t xml:space="preserve">No load losses </w:t>
            </w:r>
          </w:p>
        </w:tc>
        <w:tc>
          <w:tcPr>
            <w:tcW w:w="790" w:type="dxa"/>
          </w:tcPr>
          <w:p w14:paraId="6D2E7573" w14:textId="77777777" w:rsidR="00B82C89" w:rsidRPr="005B15B6" w:rsidRDefault="00B82C89" w:rsidP="00B82C89">
            <w:pPr>
              <w:jc w:val="center"/>
              <w:rPr>
                <w:rFonts w:asciiTheme="majorBidi" w:hAnsiTheme="majorBidi" w:cstheme="majorBidi"/>
              </w:rPr>
            </w:pPr>
          </w:p>
          <w:p w14:paraId="2A5CBB08" w14:textId="77777777" w:rsidR="00B82C89" w:rsidRPr="005B15B6" w:rsidRDefault="00B82C89" w:rsidP="00B82C89">
            <w:pPr>
              <w:jc w:val="center"/>
              <w:rPr>
                <w:rFonts w:asciiTheme="majorBidi" w:hAnsiTheme="majorBidi" w:cstheme="majorBidi"/>
              </w:rPr>
            </w:pPr>
            <w:r w:rsidRPr="005B15B6">
              <w:rPr>
                <w:rFonts w:asciiTheme="majorBidi" w:hAnsiTheme="majorBidi" w:cstheme="majorBidi"/>
              </w:rPr>
              <w:t>W</w:t>
            </w:r>
          </w:p>
        </w:tc>
        <w:tc>
          <w:tcPr>
            <w:tcW w:w="2098" w:type="dxa"/>
          </w:tcPr>
          <w:p w14:paraId="427FFE4B" w14:textId="77777777" w:rsidR="00B82C89" w:rsidRPr="005B15B6" w:rsidRDefault="00B82C89" w:rsidP="00B82C89">
            <w:pPr>
              <w:jc w:val="center"/>
              <w:rPr>
                <w:rFonts w:asciiTheme="majorBidi" w:hAnsiTheme="majorBidi" w:cstheme="majorBidi"/>
              </w:rPr>
            </w:pPr>
          </w:p>
          <w:p w14:paraId="434B5BA9" w14:textId="77777777" w:rsidR="00B82C89" w:rsidRPr="005B15B6" w:rsidRDefault="00B82C89" w:rsidP="00B82C89">
            <w:pPr>
              <w:jc w:val="center"/>
              <w:rPr>
                <w:rFonts w:asciiTheme="majorBidi" w:hAnsiTheme="majorBidi" w:cstheme="majorBidi"/>
              </w:rPr>
            </w:pPr>
            <w:r w:rsidRPr="005B15B6">
              <w:rPr>
                <w:rFonts w:asciiTheme="majorBidi" w:hAnsiTheme="majorBidi" w:cstheme="majorBidi"/>
              </w:rPr>
              <w:t>1400</w:t>
            </w:r>
          </w:p>
        </w:tc>
        <w:tc>
          <w:tcPr>
            <w:tcW w:w="2098" w:type="dxa"/>
          </w:tcPr>
          <w:p w14:paraId="3D08491F" w14:textId="77777777" w:rsidR="00B82C89" w:rsidRPr="005B15B6" w:rsidRDefault="00B82C89" w:rsidP="00B82C89">
            <w:pPr>
              <w:jc w:val="center"/>
              <w:rPr>
                <w:rFonts w:asciiTheme="majorBidi" w:hAnsiTheme="majorBidi" w:cstheme="majorBidi"/>
              </w:rPr>
            </w:pPr>
          </w:p>
          <w:p w14:paraId="01EA053B" w14:textId="77777777" w:rsidR="00B82C89" w:rsidRPr="005B15B6" w:rsidRDefault="00B82C89" w:rsidP="00B82C89">
            <w:pPr>
              <w:jc w:val="center"/>
              <w:rPr>
                <w:rFonts w:asciiTheme="majorBidi" w:hAnsiTheme="majorBidi" w:cstheme="majorBidi"/>
              </w:rPr>
            </w:pPr>
            <w:r w:rsidRPr="005B15B6">
              <w:rPr>
                <w:rFonts w:asciiTheme="majorBidi" w:hAnsiTheme="majorBidi" w:cstheme="majorBidi"/>
              </w:rPr>
              <w:t>2200</w:t>
            </w:r>
          </w:p>
        </w:tc>
        <w:tc>
          <w:tcPr>
            <w:tcW w:w="2101" w:type="dxa"/>
          </w:tcPr>
          <w:p w14:paraId="09D7492E" w14:textId="77777777" w:rsidR="00B82C89" w:rsidRPr="005B15B6" w:rsidRDefault="00B82C89" w:rsidP="00B82C89">
            <w:pPr>
              <w:jc w:val="center"/>
              <w:rPr>
                <w:rFonts w:asciiTheme="majorBidi" w:hAnsiTheme="majorBidi" w:cstheme="majorBidi"/>
              </w:rPr>
            </w:pPr>
          </w:p>
          <w:p w14:paraId="231F2BA7" w14:textId="77777777" w:rsidR="00B82C89" w:rsidRPr="005B15B6" w:rsidRDefault="00B82C89" w:rsidP="00B82C89">
            <w:pPr>
              <w:jc w:val="center"/>
              <w:rPr>
                <w:rFonts w:asciiTheme="majorBidi" w:hAnsiTheme="majorBidi" w:cstheme="majorBidi"/>
              </w:rPr>
            </w:pPr>
            <w:r w:rsidRPr="005B15B6">
              <w:rPr>
                <w:rFonts w:asciiTheme="majorBidi" w:hAnsiTheme="majorBidi" w:cstheme="majorBidi"/>
              </w:rPr>
              <w:t>1030</w:t>
            </w:r>
          </w:p>
        </w:tc>
      </w:tr>
      <w:tr w:rsidR="00B82C89" w:rsidRPr="005B15B6" w14:paraId="2696F38D" w14:textId="77777777" w:rsidTr="00B82C89">
        <w:trPr>
          <w:trHeight w:val="718"/>
        </w:trPr>
        <w:tc>
          <w:tcPr>
            <w:tcW w:w="2263" w:type="dxa"/>
          </w:tcPr>
          <w:p w14:paraId="3F26D8C8" w14:textId="77777777" w:rsidR="00B82C89" w:rsidRPr="005B15B6" w:rsidRDefault="00B82C89" w:rsidP="00B82C89">
            <w:pPr>
              <w:jc w:val="center"/>
              <w:rPr>
                <w:rFonts w:asciiTheme="majorBidi" w:hAnsiTheme="majorBidi" w:cstheme="majorBidi"/>
              </w:rPr>
            </w:pPr>
          </w:p>
          <w:p w14:paraId="50574FE4" w14:textId="77777777" w:rsidR="00B82C89" w:rsidRPr="005B15B6" w:rsidRDefault="00B82C89" w:rsidP="00B82C89">
            <w:pPr>
              <w:jc w:val="center"/>
              <w:rPr>
                <w:rFonts w:asciiTheme="majorBidi" w:hAnsiTheme="majorBidi" w:cstheme="majorBidi"/>
              </w:rPr>
            </w:pPr>
            <w:r w:rsidRPr="005B15B6">
              <w:rPr>
                <w:rFonts w:asciiTheme="majorBidi" w:hAnsiTheme="majorBidi" w:cstheme="majorBidi"/>
              </w:rPr>
              <w:t xml:space="preserve">Full Load Losses </w:t>
            </w:r>
          </w:p>
          <w:p w14:paraId="40A0B27F" w14:textId="77777777" w:rsidR="00B82C89" w:rsidRPr="005B15B6" w:rsidRDefault="00B82C89" w:rsidP="00B82C89">
            <w:pPr>
              <w:jc w:val="center"/>
              <w:rPr>
                <w:rFonts w:asciiTheme="majorBidi" w:hAnsiTheme="majorBidi" w:cstheme="majorBidi"/>
              </w:rPr>
            </w:pPr>
            <w:r w:rsidRPr="005B15B6">
              <w:rPr>
                <w:rFonts w:asciiTheme="majorBidi" w:hAnsiTheme="majorBidi" w:cstheme="majorBidi"/>
              </w:rPr>
              <w:t xml:space="preserve"> </w:t>
            </w:r>
          </w:p>
        </w:tc>
        <w:tc>
          <w:tcPr>
            <w:tcW w:w="790" w:type="dxa"/>
          </w:tcPr>
          <w:p w14:paraId="6FEC95B7" w14:textId="77777777" w:rsidR="00B82C89" w:rsidRPr="005B15B6" w:rsidRDefault="00B82C89" w:rsidP="00B82C89">
            <w:pPr>
              <w:jc w:val="center"/>
              <w:rPr>
                <w:rFonts w:asciiTheme="majorBidi" w:hAnsiTheme="majorBidi" w:cstheme="majorBidi"/>
              </w:rPr>
            </w:pPr>
          </w:p>
          <w:p w14:paraId="623876AE" w14:textId="77777777" w:rsidR="00B82C89" w:rsidRPr="005B15B6" w:rsidRDefault="00B82C89" w:rsidP="00B82C89">
            <w:pPr>
              <w:jc w:val="center"/>
              <w:rPr>
                <w:rFonts w:asciiTheme="majorBidi" w:hAnsiTheme="majorBidi" w:cstheme="majorBidi"/>
              </w:rPr>
            </w:pPr>
            <w:r w:rsidRPr="005B15B6">
              <w:rPr>
                <w:rFonts w:asciiTheme="majorBidi" w:hAnsiTheme="majorBidi" w:cstheme="majorBidi"/>
              </w:rPr>
              <w:t>W</w:t>
            </w:r>
          </w:p>
        </w:tc>
        <w:tc>
          <w:tcPr>
            <w:tcW w:w="2098" w:type="dxa"/>
          </w:tcPr>
          <w:p w14:paraId="2B2DCBF3" w14:textId="77777777" w:rsidR="00B82C89" w:rsidRPr="005B15B6" w:rsidRDefault="00B82C89" w:rsidP="00B82C89">
            <w:pPr>
              <w:jc w:val="center"/>
              <w:rPr>
                <w:rFonts w:asciiTheme="majorBidi" w:hAnsiTheme="majorBidi" w:cstheme="majorBidi"/>
              </w:rPr>
            </w:pPr>
          </w:p>
          <w:p w14:paraId="16F601D8" w14:textId="77777777" w:rsidR="00B82C89" w:rsidRPr="005B15B6" w:rsidRDefault="00B82C89" w:rsidP="00B82C89">
            <w:pPr>
              <w:jc w:val="center"/>
              <w:rPr>
                <w:rFonts w:asciiTheme="majorBidi" w:hAnsiTheme="majorBidi" w:cstheme="majorBidi"/>
              </w:rPr>
            </w:pPr>
            <w:r w:rsidRPr="005B15B6">
              <w:rPr>
                <w:rFonts w:asciiTheme="majorBidi" w:hAnsiTheme="majorBidi" w:cstheme="majorBidi"/>
              </w:rPr>
              <w:t>10500</w:t>
            </w:r>
          </w:p>
        </w:tc>
        <w:tc>
          <w:tcPr>
            <w:tcW w:w="2098" w:type="dxa"/>
          </w:tcPr>
          <w:p w14:paraId="76B189C4" w14:textId="77777777" w:rsidR="00B82C89" w:rsidRPr="005B15B6" w:rsidRDefault="00B82C89" w:rsidP="00B82C89">
            <w:pPr>
              <w:jc w:val="center"/>
              <w:rPr>
                <w:rFonts w:asciiTheme="majorBidi" w:hAnsiTheme="majorBidi" w:cstheme="majorBidi"/>
              </w:rPr>
            </w:pPr>
          </w:p>
          <w:p w14:paraId="13FF1D4A" w14:textId="77777777" w:rsidR="00B82C89" w:rsidRPr="005B15B6" w:rsidRDefault="00B82C89" w:rsidP="00B82C89">
            <w:pPr>
              <w:jc w:val="center"/>
              <w:rPr>
                <w:rFonts w:asciiTheme="majorBidi" w:hAnsiTheme="majorBidi" w:cstheme="majorBidi"/>
              </w:rPr>
            </w:pPr>
            <w:r w:rsidRPr="005B15B6">
              <w:rPr>
                <w:rFonts w:asciiTheme="majorBidi" w:hAnsiTheme="majorBidi" w:cstheme="majorBidi"/>
              </w:rPr>
              <w:t>17000</w:t>
            </w:r>
          </w:p>
        </w:tc>
        <w:tc>
          <w:tcPr>
            <w:tcW w:w="2101" w:type="dxa"/>
          </w:tcPr>
          <w:p w14:paraId="3D1367BD" w14:textId="77777777" w:rsidR="00B82C89" w:rsidRPr="005B15B6" w:rsidRDefault="00B82C89" w:rsidP="00B82C89">
            <w:pPr>
              <w:jc w:val="center"/>
              <w:rPr>
                <w:rFonts w:asciiTheme="majorBidi" w:hAnsiTheme="majorBidi" w:cstheme="majorBidi"/>
              </w:rPr>
            </w:pPr>
          </w:p>
          <w:p w14:paraId="2C7F9EEB" w14:textId="77777777" w:rsidR="00B82C89" w:rsidRPr="005B15B6" w:rsidRDefault="00B82C89" w:rsidP="00B82C89">
            <w:pPr>
              <w:jc w:val="center"/>
              <w:rPr>
                <w:rFonts w:asciiTheme="majorBidi" w:hAnsiTheme="majorBidi" w:cstheme="majorBidi"/>
              </w:rPr>
            </w:pPr>
            <w:r w:rsidRPr="005B15B6">
              <w:rPr>
                <w:rFonts w:asciiTheme="majorBidi" w:hAnsiTheme="majorBidi" w:cstheme="majorBidi"/>
              </w:rPr>
              <w:t>6500</w:t>
            </w:r>
          </w:p>
          <w:p w14:paraId="37006E5F" w14:textId="77777777" w:rsidR="00B82C89" w:rsidRPr="005B15B6" w:rsidRDefault="00B82C89" w:rsidP="00B82C89">
            <w:pPr>
              <w:jc w:val="center"/>
              <w:rPr>
                <w:rFonts w:asciiTheme="majorBidi" w:hAnsiTheme="majorBidi" w:cstheme="majorBidi"/>
              </w:rPr>
            </w:pPr>
          </w:p>
        </w:tc>
      </w:tr>
      <w:tr w:rsidR="00B82C89" w:rsidRPr="005B15B6" w14:paraId="00F40941" w14:textId="77777777" w:rsidTr="00B82C89">
        <w:trPr>
          <w:trHeight w:val="686"/>
        </w:trPr>
        <w:tc>
          <w:tcPr>
            <w:tcW w:w="2263" w:type="dxa"/>
          </w:tcPr>
          <w:p w14:paraId="080A352E" w14:textId="77777777" w:rsidR="00B82C89" w:rsidRPr="005B15B6" w:rsidRDefault="00B82C89" w:rsidP="00B82C89">
            <w:pPr>
              <w:jc w:val="center"/>
              <w:rPr>
                <w:rFonts w:asciiTheme="majorBidi" w:hAnsiTheme="majorBidi" w:cstheme="majorBidi"/>
                <w:rtl/>
                <w:lang w:bidi="ar-JO"/>
              </w:rPr>
            </w:pPr>
          </w:p>
          <w:p w14:paraId="0AA6C7BB" w14:textId="77777777" w:rsidR="00B82C89" w:rsidRPr="005B15B6" w:rsidRDefault="00B82C89" w:rsidP="00B82C89">
            <w:pPr>
              <w:jc w:val="center"/>
              <w:rPr>
                <w:rFonts w:asciiTheme="majorBidi" w:hAnsiTheme="majorBidi" w:cstheme="majorBidi"/>
              </w:rPr>
            </w:pPr>
            <w:r w:rsidRPr="005B15B6">
              <w:rPr>
                <w:rFonts w:asciiTheme="majorBidi" w:hAnsiTheme="majorBidi" w:cstheme="majorBidi"/>
              </w:rPr>
              <w:t>Efficiency at full load (at Pf=0.8)</w:t>
            </w:r>
          </w:p>
        </w:tc>
        <w:tc>
          <w:tcPr>
            <w:tcW w:w="790" w:type="dxa"/>
          </w:tcPr>
          <w:p w14:paraId="3B49163E" w14:textId="77777777" w:rsidR="00B82C89" w:rsidRPr="005B15B6" w:rsidRDefault="00B82C89" w:rsidP="00B82C89">
            <w:pPr>
              <w:jc w:val="center"/>
              <w:rPr>
                <w:rFonts w:asciiTheme="majorBidi" w:hAnsiTheme="majorBidi" w:cstheme="majorBidi"/>
              </w:rPr>
            </w:pPr>
          </w:p>
          <w:p w14:paraId="7DE72309" w14:textId="77777777" w:rsidR="00B82C89" w:rsidRPr="005B15B6" w:rsidRDefault="00B82C89" w:rsidP="00B82C89">
            <w:pPr>
              <w:jc w:val="center"/>
              <w:rPr>
                <w:rFonts w:asciiTheme="majorBidi" w:hAnsiTheme="majorBidi" w:cstheme="majorBidi"/>
              </w:rPr>
            </w:pPr>
            <w:r w:rsidRPr="005B15B6">
              <w:rPr>
                <w:rFonts w:asciiTheme="majorBidi" w:hAnsiTheme="majorBidi" w:cstheme="majorBidi"/>
              </w:rPr>
              <w:t>%</w:t>
            </w:r>
          </w:p>
        </w:tc>
        <w:tc>
          <w:tcPr>
            <w:tcW w:w="2098" w:type="dxa"/>
          </w:tcPr>
          <w:p w14:paraId="2737FA4B" w14:textId="77777777" w:rsidR="00B82C89" w:rsidRPr="005B15B6" w:rsidRDefault="00B82C89" w:rsidP="00B82C89">
            <w:pPr>
              <w:jc w:val="center"/>
              <w:rPr>
                <w:rFonts w:asciiTheme="majorBidi" w:hAnsiTheme="majorBidi" w:cstheme="majorBidi"/>
              </w:rPr>
            </w:pPr>
          </w:p>
          <w:p w14:paraId="2989E9FC" w14:textId="77777777" w:rsidR="00B82C89" w:rsidRPr="005B15B6" w:rsidRDefault="00B82C89" w:rsidP="00B82C89">
            <w:pPr>
              <w:jc w:val="center"/>
              <w:rPr>
                <w:rFonts w:asciiTheme="majorBidi" w:hAnsiTheme="majorBidi" w:cstheme="majorBidi"/>
              </w:rPr>
            </w:pPr>
            <w:r w:rsidRPr="005B15B6">
              <w:rPr>
                <w:rFonts w:asciiTheme="majorBidi" w:hAnsiTheme="majorBidi" w:cstheme="majorBidi"/>
              </w:rPr>
              <w:t>Not Less Than 98.4 %</w:t>
            </w:r>
          </w:p>
        </w:tc>
        <w:tc>
          <w:tcPr>
            <w:tcW w:w="2098" w:type="dxa"/>
          </w:tcPr>
          <w:p w14:paraId="2AE2411D" w14:textId="77777777" w:rsidR="00B82C89" w:rsidRPr="005B15B6" w:rsidRDefault="00B82C89" w:rsidP="00B82C89">
            <w:pPr>
              <w:jc w:val="center"/>
              <w:rPr>
                <w:rFonts w:asciiTheme="majorBidi" w:hAnsiTheme="majorBidi" w:cstheme="majorBidi"/>
              </w:rPr>
            </w:pPr>
          </w:p>
          <w:p w14:paraId="44E8C3D6" w14:textId="77777777" w:rsidR="00B82C89" w:rsidRPr="005B15B6" w:rsidRDefault="00B82C89" w:rsidP="00B82C89">
            <w:pPr>
              <w:jc w:val="center"/>
              <w:rPr>
                <w:rFonts w:asciiTheme="majorBidi" w:hAnsiTheme="majorBidi" w:cstheme="majorBidi"/>
              </w:rPr>
            </w:pPr>
            <w:r w:rsidRPr="005B15B6">
              <w:rPr>
                <w:rFonts w:asciiTheme="majorBidi" w:hAnsiTheme="majorBidi" w:cstheme="majorBidi"/>
              </w:rPr>
              <w:t>Not Less Than 98.5 %</w:t>
            </w:r>
          </w:p>
        </w:tc>
        <w:tc>
          <w:tcPr>
            <w:tcW w:w="2101" w:type="dxa"/>
          </w:tcPr>
          <w:p w14:paraId="30ADBB77" w14:textId="77777777" w:rsidR="00B82C89" w:rsidRPr="005B15B6" w:rsidRDefault="00B82C89" w:rsidP="00B82C89">
            <w:pPr>
              <w:jc w:val="center"/>
              <w:rPr>
                <w:rFonts w:asciiTheme="majorBidi" w:hAnsiTheme="majorBidi" w:cstheme="majorBidi"/>
              </w:rPr>
            </w:pPr>
          </w:p>
          <w:p w14:paraId="13FD8C17" w14:textId="77777777" w:rsidR="00B82C89" w:rsidRPr="005B15B6" w:rsidRDefault="00B82C89" w:rsidP="00B82C89">
            <w:pPr>
              <w:jc w:val="center"/>
              <w:rPr>
                <w:rFonts w:asciiTheme="majorBidi" w:hAnsiTheme="majorBidi" w:cstheme="majorBidi"/>
              </w:rPr>
            </w:pPr>
            <w:r w:rsidRPr="005B15B6">
              <w:rPr>
                <w:rFonts w:asciiTheme="majorBidi" w:hAnsiTheme="majorBidi" w:cstheme="majorBidi"/>
              </w:rPr>
              <w:t>Not Less Than 98.4 %</w:t>
            </w:r>
          </w:p>
        </w:tc>
      </w:tr>
    </w:tbl>
    <w:p w14:paraId="7FCAD4A4" w14:textId="77777777" w:rsidR="00B01B52" w:rsidRDefault="00B01B52" w:rsidP="005B15B6">
      <w:pPr>
        <w:spacing w:after="0"/>
        <w:rPr>
          <w:rFonts w:asciiTheme="majorBidi" w:hAnsiTheme="majorBidi" w:cstheme="majorBidi"/>
          <w:b/>
          <w:bCs/>
          <w:u w:val="single"/>
        </w:rPr>
      </w:pPr>
    </w:p>
    <w:p w14:paraId="66EA3149" w14:textId="695BBF67" w:rsidR="00B82C89" w:rsidRPr="005B15B6" w:rsidRDefault="00B82C89" w:rsidP="005B15B6">
      <w:pPr>
        <w:spacing w:after="0"/>
        <w:rPr>
          <w:rFonts w:asciiTheme="majorBidi" w:hAnsiTheme="majorBidi" w:cstheme="majorBidi"/>
          <w:b/>
          <w:bCs/>
          <w:u w:val="single"/>
        </w:rPr>
      </w:pPr>
      <w:r w:rsidRPr="005B15B6">
        <w:rPr>
          <w:rFonts w:asciiTheme="majorBidi" w:hAnsiTheme="majorBidi" w:cstheme="majorBidi"/>
          <w:b/>
          <w:bCs/>
          <w:u w:val="single"/>
        </w:rPr>
        <w:t xml:space="preserve">Notes </w:t>
      </w:r>
    </w:p>
    <w:p w14:paraId="4171BC56" w14:textId="77777777" w:rsidR="00B82C89" w:rsidRPr="005B15B6" w:rsidRDefault="00B82C89" w:rsidP="005B15B6">
      <w:pPr>
        <w:pStyle w:val="ListParagraph"/>
        <w:numPr>
          <w:ilvl w:val="0"/>
          <w:numId w:val="42"/>
        </w:numPr>
        <w:spacing w:after="0"/>
        <w:rPr>
          <w:rFonts w:asciiTheme="majorBidi" w:hAnsiTheme="majorBidi" w:cstheme="majorBidi"/>
        </w:rPr>
      </w:pPr>
      <w:r w:rsidRPr="005B15B6">
        <w:rPr>
          <w:rFonts w:asciiTheme="majorBidi" w:hAnsiTheme="majorBidi" w:cstheme="majorBidi"/>
        </w:rPr>
        <w:t>Each transformer shall equipped with all needed protections/parts/accessories (oil indicator, bimetal thermometer, pressure safety valve, bushings ….etc.) needed for a fully operation.</w:t>
      </w:r>
    </w:p>
    <w:p w14:paraId="4353064F" w14:textId="77777777" w:rsidR="00B82C89" w:rsidRPr="005B15B6" w:rsidRDefault="00B82C89" w:rsidP="005B15B6">
      <w:pPr>
        <w:pStyle w:val="ListParagraph"/>
        <w:numPr>
          <w:ilvl w:val="0"/>
          <w:numId w:val="42"/>
        </w:numPr>
        <w:spacing w:after="0"/>
        <w:rPr>
          <w:rFonts w:asciiTheme="majorBidi" w:hAnsiTheme="majorBidi" w:cstheme="majorBidi"/>
        </w:rPr>
      </w:pPr>
      <w:r w:rsidRPr="005B15B6">
        <w:rPr>
          <w:rFonts w:asciiTheme="majorBidi" w:hAnsiTheme="majorBidi" w:cstheme="majorBidi"/>
        </w:rPr>
        <w:t>Transformer tests shall be in presence of Blumont Engineer Or as his instructions. In addition,    each transformer shall be provided with official manufacturer test certificate and shall be submitted to Blumont Engineer.</w:t>
      </w:r>
    </w:p>
    <w:p w14:paraId="6325E115" w14:textId="77777777" w:rsidR="00B82C89" w:rsidRPr="005B15B6" w:rsidRDefault="00B82C89" w:rsidP="00B82C89">
      <w:pPr>
        <w:pStyle w:val="ListParagraph"/>
        <w:numPr>
          <w:ilvl w:val="0"/>
          <w:numId w:val="42"/>
        </w:numPr>
        <w:rPr>
          <w:rFonts w:asciiTheme="majorBidi" w:hAnsiTheme="majorBidi" w:cstheme="majorBidi"/>
        </w:rPr>
      </w:pPr>
      <w:r w:rsidRPr="005B15B6">
        <w:rPr>
          <w:rFonts w:asciiTheme="majorBidi" w:hAnsiTheme="majorBidi" w:cstheme="majorBidi"/>
        </w:rPr>
        <w:t>Each transformer shall be provide with nameplate, which shows the transformer parameters.</w:t>
      </w:r>
    </w:p>
    <w:p w14:paraId="2FAFA76B" w14:textId="77777777" w:rsidR="00B82C89" w:rsidRPr="008A0857" w:rsidRDefault="00B82C89" w:rsidP="00BA79E3">
      <w:pPr>
        <w:spacing w:line="240" w:lineRule="auto"/>
        <w:outlineLvl w:val="0"/>
        <w:rPr>
          <w:rFonts w:asciiTheme="majorBidi" w:hAnsiTheme="majorBidi" w:cstheme="majorBidi"/>
          <w:b/>
        </w:rPr>
      </w:pPr>
    </w:p>
    <w:sectPr w:rsidR="00B82C89" w:rsidRPr="008A0857" w:rsidSect="00B20697">
      <w:headerReference w:type="default" r:id="rId11"/>
      <w:footerReference w:type="default" r:id="rId12"/>
      <w:pgSz w:w="12240" w:h="15840"/>
      <w:pgMar w:top="1725" w:right="1440" w:bottom="1440" w:left="1440" w:header="720" w:footer="720"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3787E9E" w16cid:durableId="2188F3BA"/>
  <w16cid:commentId w16cid:paraId="509E564E" w16cid:durableId="2188F3BB"/>
  <w16cid:commentId w16cid:paraId="6561BF2E" w16cid:durableId="2188F3BC"/>
  <w16cid:commentId w16cid:paraId="71F04789" w16cid:durableId="2188F3BD"/>
  <w16cid:commentId w16cid:paraId="03E0E495" w16cid:durableId="21890BA7"/>
  <w16cid:commentId w16cid:paraId="29F54E54" w16cid:durableId="2188F3BE"/>
  <w16cid:commentId w16cid:paraId="0908BCD9" w16cid:durableId="21891C5B"/>
  <w16cid:commentId w16cid:paraId="3BBAA006" w16cid:durableId="2188F3BF"/>
  <w16cid:commentId w16cid:paraId="1613E2BE" w16cid:durableId="2189104C"/>
  <w16cid:commentId w16cid:paraId="1E6ADA00" w16cid:durableId="2189162C"/>
  <w16cid:commentId w16cid:paraId="4803087D" w16cid:durableId="21891668"/>
  <w16cid:commentId w16cid:paraId="787284F5" w16cid:durableId="21891AC3"/>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2B0560" w14:textId="77777777" w:rsidR="00281613" w:rsidRDefault="00281613" w:rsidP="00DC4E44">
      <w:pPr>
        <w:spacing w:after="0" w:line="240" w:lineRule="auto"/>
      </w:pPr>
      <w:r>
        <w:separator/>
      </w:r>
    </w:p>
  </w:endnote>
  <w:endnote w:type="continuationSeparator" w:id="0">
    <w:p w14:paraId="02F642E9" w14:textId="77777777" w:rsidR="00281613" w:rsidRDefault="00281613" w:rsidP="00DC4E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62C722" w14:textId="0C2F0EFE" w:rsidR="00DF02C7" w:rsidRPr="00CF3164" w:rsidRDefault="00DF02C7" w:rsidP="002748BF">
    <w:pPr>
      <w:pStyle w:val="Footer"/>
      <w:rPr>
        <w:sz w:val="20"/>
        <w:szCs w:val="20"/>
      </w:rPr>
    </w:pPr>
    <w:r w:rsidRPr="00CF3164">
      <w:rPr>
        <w:sz w:val="20"/>
        <w:szCs w:val="20"/>
      </w:rPr>
      <w:t xml:space="preserve">Abdali | Boulevard building #1 (SGBJ) | Floor 5 | Ayla street| PO Box 3732 | Amman 11821 Jordan| </w:t>
    </w:r>
  </w:p>
  <w:p w14:paraId="607E467B" w14:textId="77777777" w:rsidR="00DF02C7" w:rsidRPr="00CF3164" w:rsidRDefault="00DF02C7" w:rsidP="00633742">
    <w:pPr>
      <w:pStyle w:val="Footer"/>
      <w:rPr>
        <w:sz w:val="20"/>
        <w:szCs w:val="20"/>
      </w:rPr>
    </w:pPr>
    <w:r w:rsidRPr="00CF3164">
      <w:rPr>
        <w:sz w:val="20"/>
        <w:szCs w:val="20"/>
      </w:rPr>
      <w:t xml:space="preserve">T:  962 6 5563399 </w:t>
    </w:r>
  </w:p>
  <w:p w14:paraId="6762C26F" w14:textId="53BF27B0" w:rsidR="00DF02C7" w:rsidRDefault="000048B6">
    <w:pPr>
      <w:pStyle w:val="Footer"/>
      <w:jc w:val="right"/>
    </w:pPr>
    <w:sdt>
      <w:sdtPr>
        <w:id w:val="1925808956"/>
        <w:docPartObj>
          <w:docPartGallery w:val="Page Numbers (Bottom of Page)"/>
          <w:docPartUnique/>
        </w:docPartObj>
      </w:sdtPr>
      <w:sdtEndPr/>
      <w:sdtContent>
        <w:r w:rsidR="00DF02C7">
          <w:fldChar w:fldCharType="begin"/>
        </w:r>
        <w:r w:rsidR="00DF02C7">
          <w:instrText xml:space="preserve"> PAGE   \* MERGEFORMAT </w:instrText>
        </w:r>
        <w:r w:rsidR="00DF02C7">
          <w:fldChar w:fldCharType="separate"/>
        </w:r>
        <w:r>
          <w:rPr>
            <w:noProof/>
          </w:rPr>
          <w:t>23</w:t>
        </w:r>
        <w:r w:rsidR="00DF02C7">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970504" w14:textId="77777777" w:rsidR="00281613" w:rsidRDefault="00281613" w:rsidP="00DC4E44">
      <w:pPr>
        <w:spacing w:after="0" w:line="240" w:lineRule="auto"/>
      </w:pPr>
      <w:r>
        <w:separator/>
      </w:r>
    </w:p>
  </w:footnote>
  <w:footnote w:type="continuationSeparator" w:id="0">
    <w:p w14:paraId="1856D9AF" w14:textId="77777777" w:rsidR="00281613" w:rsidRDefault="00281613" w:rsidP="00DC4E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3FF292" w14:textId="77777777" w:rsidR="00DF02C7" w:rsidRDefault="00DF02C7" w:rsidP="007D4329">
    <w:pPr>
      <w:pStyle w:val="Header"/>
      <w:rPr>
        <w:rFonts w:asciiTheme="majorBidi" w:hAnsiTheme="majorBidi" w:cstheme="majorBidi"/>
      </w:rPr>
    </w:pPr>
  </w:p>
  <w:p w14:paraId="1E49ACBF" w14:textId="77777777" w:rsidR="00DF02C7" w:rsidRDefault="00DF02C7" w:rsidP="00162563">
    <w:pPr>
      <w:pStyle w:val="Header"/>
      <w:jc w:val="right"/>
      <w:rPr>
        <w:rFonts w:asciiTheme="majorBidi" w:hAnsiTheme="majorBidi" w:cstheme="majorBidi"/>
      </w:rPr>
    </w:pPr>
    <w:r>
      <w:rPr>
        <w:noProof/>
      </w:rPr>
      <w:t xml:space="preserve">                        </w:t>
    </w:r>
    <w:r w:rsidRPr="00072D17">
      <w:rPr>
        <w:noProof/>
      </w:rPr>
      <w:drawing>
        <wp:inline distT="0" distB="0" distL="0" distR="0" wp14:anchorId="3E8B4C75" wp14:editId="0100FFC5">
          <wp:extent cx="1514475" cy="5524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14475" cy="552450"/>
                  </a:xfrm>
                  <a:prstGeom prst="rect">
                    <a:avLst/>
                  </a:prstGeom>
                  <a:noFill/>
                  <a:ln>
                    <a:noFill/>
                  </a:ln>
                </pic:spPr>
              </pic:pic>
            </a:graphicData>
          </a:graphic>
        </wp:inline>
      </w:drawing>
    </w:r>
  </w:p>
  <w:p w14:paraId="0B74EFD6" w14:textId="1FEB0119" w:rsidR="00DF02C7" w:rsidRDefault="00DF02C7" w:rsidP="00C217E1">
    <w:pPr>
      <w:pStyle w:val="Header"/>
      <w:tabs>
        <w:tab w:val="left" w:pos="8805"/>
      </w:tabs>
      <w:rPr>
        <w:rFonts w:asciiTheme="majorBidi" w:hAnsiTheme="majorBidi" w:cstheme="majorBidi"/>
      </w:rPr>
    </w:pPr>
    <w:r>
      <w:rPr>
        <w:rFonts w:asciiTheme="majorBidi" w:hAnsiTheme="majorBidi" w:cstheme="majorBidi"/>
      </w:rPr>
      <w:t>ES program RFQ-Supply and Delivery of Outdoor Transformers (20/0.4 KV), Cables and Electrical Supplies and Accessories</w:t>
    </w:r>
  </w:p>
  <w:p w14:paraId="20218D0E" w14:textId="1B1F125D" w:rsidR="00DF02C7" w:rsidRPr="00B5698A" w:rsidRDefault="00DF02C7" w:rsidP="000F43D3">
    <w:pPr>
      <w:pStyle w:val="Header"/>
      <w:tabs>
        <w:tab w:val="left" w:pos="8805"/>
      </w:tabs>
      <w:jc w:val="center"/>
      <w:rPr>
        <w:rFonts w:asciiTheme="majorBidi" w:hAnsiTheme="majorBidi" w:cstheme="majorBidi"/>
      </w:rPr>
    </w:pPr>
    <w:r>
      <w:rPr>
        <w:rFonts w:asciiTheme="majorBidi" w:hAnsiTheme="majorBidi" w:cstheme="majorBidi"/>
      </w:rPr>
      <w:t>PRF/2019/30391</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7D0B9B"/>
    <w:multiLevelType w:val="multilevel"/>
    <w:tmpl w:val="F9D2729A"/>
    <w:lvl w:ilvl="0">
      <w:start w:val="24"/>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440"/>
        </w:tabs>
        <w:ind w:left="1440" w:hanging="1440"/>
      </w:pPr>
      <w:rPr>
        <w:rFonts w:hint="default"/>
        <w:b/>
      </w:rPr>
    </w:lvl>
  </w:abstractNum>
  <w:abstractNum w:abstractNumId="1" w15:restartNumberingAfterBreak="0">
    <w:nsid w:val="039104F3"/>
    <w:multiLevelType w:val="hybridMultilevel"/>
    <w:tmpl w:val="D78CA1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A61668"/>
    <w:multiLevelType w:val="hybridMultilevel"/>
    <w:tmpl w:val="B63485EE"/>
    <w:lvl w:ilvl="0" w:tplc="B82028F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9C734E"/>
    <w:multiLevelType w:val="hybridMultilevel"/>
    <w:tmpl w:val="DB3ABB8C"/>
    <w:lvl w:ilvl="0" w:tplc="96223530">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4" w15:restartNumberingAfterBreak="0">
    <w:nsid w:val="0B25326E"/>
    <w:multiLevelType w:val="hybridMultilevel"/>
    <w:tmpl w:val="05F010A0"/>
    <w:lvl w:ilvl="0" w:tplc="04090001">
      <w:start w:val="1"/>
      <w:numFmt w:val="bullet"/>
      <w:lvlText w:val=""/>
      <w:lvlJc w:val="left"/>
      <w:pPr>
        <w:ind w:left="778" w:hanging="360"/>
      </w:pPr>
      <w:rPr>
        <w:rFonts w:ascii="Symbol" w:hAnsi="Symbol"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5" w15:restartNumberingAfterBreak="0">
    <w:nsid w:val="0C0D0FB5"/>
    <w:multiLevelType w:val="hybridMultilevel"/>
    <w:tmpl w:val="948C3898"/>
    <w:lvl w:ilvl="0" w:tplc="9718FB30">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0E1F62B7"/>
    <w:multiLevelType w:val="hybridMultilevel"/>
    <w:tmpl w:val="48E86C5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AD5173"/>
    <w:multiLevelType w:val="multilevel"/>
    <w:tmpl w:val="BC86135A"/>
    <w:lvl w:ilvl="0">
      <w:start w:val="4"/>
      <w:numFmt w:val="decimal"/>
      <w:lvlText w:val="%1"/>
      <w:lvlJc w:val="left"/>
      <w:pPr>
        <w:ind w:left="390" w:hanging="390"/>
      </w:pPr>
      <w:rPr>
        <w:rFonts w:hint="default"/>
        <w:b/>
      </w:rPr>
    </w:lvl>
    <w:lvl w:ilvl="1">
      <w:start w:val="35"/>
      <w:numFmt w:val="decimal"/>
      <w:lvlText w:val="%1.%2"/>
      <w:lvlJc w:val="left"/>
      <w:pPr>
        <w:ind w:left="390" w:hanging="39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8" w15:restartNumberingAfterBreak="0">
    <w:nsid w:val="13A024F9"/>
    <w:multiLevelType w:val="hybridMultilevel"/>
    <w:tmpl w:val="34481BB0"/>
    <w:lvl w:ilvl="0" w:tplc="78F4BCF2">
      <w:start w:val="1"/>
      <w:numFmt w:val="decimal"/>
      <w:lvlText w:val="%1."/>
      <w:lvlJc w:val="left"/>
      <w:pPr>
        <w:ind w:left="63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69F0586"/>
    <w:multiLevelType w:val="hybridMultilevel"/>
    <w:tmpl w:val="F3EE735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895415B"/>
    <w:multiLevelType w:val="hybridMultilevel"/>
    <w:tmpl w:val="F414243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ACF3032"/>
    <w:multiLevelType w:val="hybridMultilevel"/>
    <w:tmpl w:val="72886FCE"/>
    <w:lvl w:ilvl="0" w:tplc="46AC961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1AD2760"/>
    <w:multiLevelType w:val="multilevel"/>
    <w:tmpl w:val="AEF80E3A"/>
    <w:lvl w:ilvl="0">
      <w:start w:val="4"/>
      <w:numFmt w:val="decimal"/>
      <w:lvlText w:val="%1"/>
      <w:lvlJc w:val="left"/>
      <w:pPr>
        <w:ind w:left="390" w:hanging="390"/>
      </w:pPr>
      <w:rPr>
        <w:rFonts w:hint="default"/>
        <w:b/>
      </w:rPr>
    </w:lvl>
    <w:lvl w:ilvl="1">
      <w:start w:val="38"/>
      <w:numFmt w:val="decimal"/>
      <w:lvlText w:val="%1.%2"/>
      <w:lvlJc w:val="left"/>
      <w:pPr>
        <w:ind w:left="390" w:hanging="39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3" w15:restartNumberingAfterBreak="0">
    <w:nsid w:val="21FE3628"/>
    <w:multiLevelType w:val="hybridMultilevel"/>
    <w:tmpl w:val="353ED49C"/>
    <w:lvl w:ilvl="0" w:tplc="4C62B01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E442D3E"/>
    <w:multiLevelType w:val="multilevel"/>
    <w:tmpl w:val="DB14109E"/>
    <w:lvl w:ilvl="0">
      <w:start w:val="3"/>
      <w:numFmt w:val="decimal"/>
      <w:lvlText w:val="%1"/>
      <w:lvlJc w:val="left"/>
      <w:pPr>
        <w:ind w:left="360" w:hanging="360"/>
      </w:pPr>
      <w:rPr>
        <w:rFonts w:hint="default"/>
        <w:b/>
      </w:rPr>
    </w:lvl>
    <w:lvl w:ilvl="1">
      <w:start w:val="2"/>
      <w:numFmt w:val="decimal"/>
      <w:lvlText w:val="%1.%2"/>
      <w:lvlJc w:val="left"/>
      <w:pPr>
        <w:ind w:left="990" w:hanging="360"/>
      </w:pPr>
      <w:rPr>
        <w:rFonts w:hint="default"/>
        <w:b/>
      </w:rPr>
    </w:lvl>
    <w:lvl w:ilvl="2">
      <w:start w:val="1"/>
      <w:numFmt w:val="decimal"/>
      <w:lvlText w:val="%1.%2.%3"/>
      <w:lvlJc w:val="left"/>
      <w:pPr>
        <w:ind w:left="1980" w:hanging="720"/>
      </w:pPr>
      <w:rPr>
        <w:rFonts w:hint="default"/>
        <w:b/>
      </w:rPr>
    </w:lvl>
    <w:lvl w:ilvl="3">
      <w:start w:val="1"/>
      <w:numFmt w:val="decimal"/>
      <w:lvlText w:val="%1.%2.%3.%4"/>
      <w:lvlJc w:val="left"/>
      <w:pPr>
        <w:ind w:left="2610" w:hanging="720"/>
      </w:pPr>
      <w:rPr>
        <w:rFonts w:hint="default"/>
        <w:b/>
      </w:rPr>
    </w:lvl>
    <w:lvl w:ilvl="4">
      <w:start w:val="1"/>
      <w:numFmt w:val="decimal"/>
      <w:lvlText w:val="%1.%2.%3.%4.%5"/>
      <w:lvlJc w:val="left"/>
      <w:pPr>
        <w:ind w:left="3600" w:hanging="1080"/>
      </w:pPr>
      <w:rPr>
        <w:rFonts w:hint="default"/>
        <w:b/>
      </w:rPr>
    </w:lvl>
    <w:lvl w:ilvl="5">
      <w:start w:val="1"/>
      <w:numFmt w:val="decimal"/>
      <w:lvlText w:val="%1.%2.%3.%4.%5.%6"/>
      <w:lvlJc w:val="left"/>
      <w:pPr>
        <w:ind w:left="4230" w:hanging="1080"/>
      </w:pPr>
      <w:rPr>
        <w:rFonts w:hint="default"/>
        <w:b/>
      </w:rPr>
    </w:lvl>
    <w:lvl w:ilvl="6">
      <w:start w:val="1"/>
      <w:numFmt w:val="decimal"/>
      <w:lvlText w:val="%1.%2.%3.%4.%5.%6.%7"/>
      <w:lvlJc w:val="left"/>
      <w:pPr>
        <w:ind w:left="5220" w:hanging="1440"/>
      </w:pPr>
      <w:rPr>
        <w:rFonts w:hint="default"/>
        <w:b/>
      </w:rPr>
    </w:lvl>
    <w:lvl w:ilvl="7">
      <w:start w:val="1"/>
      <w:numFmt w:val="decimal"/>
      <w:lvlText w:val="%1.%2.%3.%4.%5.%6.%7.%8"/>
      <w:lvlJc w:val="left"/>
      <w:pPr>
        <w:ind w:left="5850" w:hanging="1440"/>
      </w:pPr>
      <w:rPr>
        <w:rFonts w:hint="default"/>
        <w:b/>
      </w:rPr>
    </w:lvl>
    <w:lvl w:ilvl="8">
      <w:start w:val="1"/>
      <w:numFmt w:val="decimal"/>
      <w:lvlText w:val="%1.%2.%3.%4.%5.%6.%7.%8.%9"/>
      <w:lvlJc w:val="left"/>
      <w:pPr>
        <w:ind w:left="6480" w:hanging="1440"/>
      </w:pPr>
      <w:rPr>
        <w:rFonts w:hint="default"/>
        <w:b/>
      </w:rPr>
    </w:lvl>
  </w:abstractNum>
  <w:abstractNum w:abstractNumId="15" w15:restartNumberingAfterBreak="0">
    <w:nsid w:val="2FA63664"/>
    <w:multiLevelType w:val="hybridMultilevel"/>
    <w:tmpl w:val="DB3ABB8C"/>
    <w:lvl w:ilvl="0" w:tplc="96223530">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16" w15:restartNumberingAfterBreak="0">
    <w:nsid w:val="32DA0102"/>
    <w:multiLevelType w:val="hybridMultilevel"/>
    <w:tmpl w:val="13786A8C"/>
    <w:lvl w:ilvl="0" w:tplc="04090011">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3F56EC3"/>
    <w:multiLevelType w:val="hybridMultilevel"/>
    <w:tmpl w:val="4BB855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4C80E70"/>
    <w:multiLevelType w:val="hybridMultilevel"/>
    <w:tmpl w:val="A6245A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5734A11"/>
    <w:multiLevelType w:val="hybridMultilevel"/>
    <w:tmpl w:val="54BC00F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C681422"/>
    <w:multiLevelType w:val="hybridMultilevel"/>
    <w:tmpl w:val="F70E96FC"/>
    <w:lvl w:ilvl="0" w:tplc="0409000F">
      <w:start w:val="1"/>
      <w:numFmt w:val="decimal"/>
      <w:lvlText w:val="%1."/>
      <w:lvlJc w:val="left"/>
      <w:pPr>
        <w:ind w:left="450" w:hanging="360"/>
      </w:pPr>
    </w:lvl>
    <w:lvl w:ilvl="1" w:tplc="04090013">
      <w:start w:val="1"/>
      <w:numFmt w:val="upperRoman"/>
      <w:lvlText w:val="%2."/>
      <w:lvlJc w:val="righ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3D330646"/>
    <w:multiLevelType w:val="multilevel"/>
    <w:tmpl w:val="4E16136A"/>
    <w:lvl w:ilvl="0">
      <w:start w:val="1"/>
      <w:numFmt w:val="decimal"/>
      <w:lvlText w:val="%1."/>
      <w:lvlJc w:val="left"/>
      <w:pPr>
        <w:ind w:left="720" w:hanging="360"/>
      </w:pPr>
      <w:rPr>
        <w:rFonts w:hint="default"/>
      </w:rPr>
    </w:lvl>
    <w:lvl w:ilvl="1">
      <w:start w:val="5"/>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2" w15:restartNumberingAfterBreak="0">
    <w:nsid w:val="41115ECB"/>
    <w:multiLevelType w:val="hybridMultilevel"/>
    <w:tmpl w:val="9C40EBF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22B2FE1"/>
    <w:multiLevelType w:val="hybridMultilevel"/>
    <w:tmpl w:val="1EBEDF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2D817CB"/>
    <w:multiLevelType w:val="hybridMultilevel"/>
    <w:tmpl w:val="EC367D88"/>
    <w:lvl w:ilvl="0" w:tplc="571C56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36E1DF2"/>
    <w:multiLevelType w:val="hybridMultilevel"/>
    <w:tmpl w:val="543CD1CC"/>
    <w:lvl w:ilvl="0" w:tplc="E292761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8A947D5"/>
    <w:multiLevelType w:val="hybridMultilevel"/>
    <w:tmpl w:val="AC8850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9132548"/>
    <w:multiLevelType w:val="hybridMultilevel"/>
    <w:tmpl w:val="DB3ABB8C"/>
    <w:lvl w:ilvl="0" w:tplc="96223530">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28" w15:restartNumberingAfterBreak="0">
    <w:nsid w:val="49D35C67"/>
    <w:multiLevelType w:val="hybridMultilevel"/>
    <w:tmpl w:val="90800C52"/>
    <w:lvl w:ilvl="0" w:tplc="D8F6FE1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B4256DF"/>
    <w:multiLevelType w:val="hybridMultilevel"/>
    <w:tmpl w:val="E272D8A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524D12B6"/>
    <w:multiLevelType w:val="hybridMultilevel"/>
    <w:tmpl w:val="01708410"/>
    <w:lvl w:ilvl="0" w:tplc="83A826E2">
      <w:start w:val="1"/>
      <w:numFmt w:val="decimal"/>
      <w:lvlText w:val="%1."/>
      <w:lvlJc w:val="left"/>
      <w:pPr>
        <w:ind w:left="450" w:hanging="360"/>
      </w:pPr>
      <w:rPr>
        <w:b/>
        <w:bCs/>
      </w:rPr>
    </w:lvl>
    <w:lvl w:ilvl="1" w:tplc="04090013">
      <w:start w:val="1"/>
      <w:numFmt w:val="upperRoman"/>
      <w:lvlText w:val="%2."/>
      <w:lvlJc w:val="righ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1" w15:restartNumberingAfterBreak="0">
    <w:nsid w:val="55086BEA"/>
    <w:multiLevelType w:val="hybridMultilevel"/>
    <w:tmpl w:val="56D46FCA"/>
    <w:lvl w:ilvl="0" w:tplc="B5366F54">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55695FBB"/>
    <w:multiLevelType w:val="hybridMultilevel"/>
    <w:tmpl w:val="606A59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5AD06A9"/>
    <w:multiLevelType w:val="multilevel"/>
    <w:tmpl w:val="81122F90"/>
    <w:lvl w:ilvl="0">
      <w:start w:val="4"/>
      <w:numFmt w:val="decimal"/>
      <w:lvlText w:val="%1"/>
      <w:lvlJc w:val="left"/>
      <w:pPr>
        <w:ind w:left="390" w:hanging="390"/>
      </w:pPr>
      <w:rPr>
        <w:rFonts w:hint="default"/>
        <w:b/>
      </w:rPr>
    </w:lvl>
    <w:lvl w:ilvl="1">
      <w:start w:val="33"/>
      <w:numFmt w:val="decimal"/>
      <w:lvlText w:val="%1.%2"/>
      <w:lvlJc w:val="left"/>
      <w:pPr>
        <w:ind w:left="480" w:hanging="390"/>
      </w:pPr>
      <w:rPr>
        <w:rFonts w:hint="default"/>
        <w:b/>
      </w:rPr>
    </w:lvl>
    <w:lvl w:ilvl="2">
      <w:start w:val="1"/>
      <w:numFmt w:val="decimal"/>
      <w:lvlText w:val="%1.%2.%3"/>
      <w:lvlJc w:val="left"/>
      <w:pPr>
        <w:ind w:left="900" w:hanging="720"/>
      </w:pPr>
      <w:rPr>
        <w:rFonts w:hint="default"/>
        <w:b/>
      </w:rPr>
    </w:lvl>
    <w:lvl w:ilvl="3">
      <w:start w:val="1"/>
      <w:numFmt w:val="decimal"/>
      <w:lvlText w:val="%1.%2.%3.%4"/>
      <w:lvlJc w:val="left"/>
      <w:pPr>
        <w:ind w:left="990" w:hanging="720"/>
      </w:pPr>
      <w:rPr>
        <w:rFonts w:hint="default"/>
        <w:b/>
      </w:rPr>
    </w:lvl>
    <w:lvl w:ilvl="4">
      <w:start w:val="1"/>
      <w:numFmt w:val="decimal"/>
      <w:lvlText w:val="%1.%2.%3.%4.%5"/>
      <w:lvlJc w:val="left"/>
      <w:pPr>
        <w:ind w:left="1440" w:hanging="1080"/>
      </w:pPr>
      <w:rPr>
        <w:rFonts w:hint="default"/>
        <w:b/>
      </w:rPr>
    </w:lvl>
    <w:lvl w:ilvl="5">
      <w:start w:val="1"/>
      <w:numFmt w:val="decimal"/>
      <w:lvlText w:val="%1.%2.%3.%4.%5.%6"/>
      <w:lvlJc w:val="left"/>
      <w:pPr>
        <w:ind w:left="1530" w:hanging="1080"/>
      </w:pPr>
      <w:rPr>
        <w:rFonts w:hint="default"/>
        <w:b/>
      </w:rPr>
    </w:lvl>
    <w:lvl w:ilvl="6">
      <w:start w:val="1"/>
      <w:numFmt w:val="decimal"/>
      <w:lvlText w:val="%1.%2.%3.%4.%5.%6.%7"/>
      <w:lvlJc w:val="left"/>
      <w:pPr>
        <w:ind w:left="1980" w:hanging="1440"/>
      </w:pPr>
      <w:rPr>
        <w:rFonts w:hint="default"/>
        <w:b/>
      </w:rPr>
    </w:lvl>
    <w:lvl w:ilvl="7">
      <w:start w:val="1"/>
      <w:numFmt w:val="decimal"/>
      <w:lvlText w:val="%1.%2.%3.%4.%5.%6.%7.%8"/>
      <w:lvlJc w:val="left"/>
      <w:pPr>
        <w:ind w:left="2070" w:hanging="1440"/>
      </w:pPr>
      <w:rPr>
        <w:rFonts w:hint="default"/>
        <w:b/>
      </w:rPr>
    </w:lvl>
    <w:lvl w:ilvl="8">
      <w:start w:val="1"/>
      <w:numFmt w:val="decimal"/>
      <w:lvlText w:val="%1.%2.%3.%4.%5.%6.%7.%8.%9"/>
      <w:lvlJc w:val="left"/>
      <w:pPr>
        <w:ind w:left="2160" w:hanging="1440"/>
      </w:pPr>
      <w:rPr>
        <w:rFonts w:hint="default"/>
        <w:b/>
      </w:rPr>
    </w:lvl>
  </w:abstractNum>
  <w:abstractNum w:abstractNumId="34" w15:restartNumberingAfterBreak="0">
    <w:nsid w:val="608F0BBD"/>
    <w:multiLevelType w:val="hybridMultilevel"/>
    <w:tmpl w:val="554CAE58"/>
    <w:lvl w:ilvl="0" w:tplc="6B400766">
      <w:start w:val="1"/>
      <w:numFmt w:val="decimal"/>
      <w:lvlText w:val="%1."/>
      <w:lvlJc w:val="left"/>
      <w:pPr>
        <w:ind w:left="1080" w:hanging="72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270326C"/>
    <w:multiLevelType w:val="hybridMultilevel"/>
    <w:tmpl w:val="E81045BA"/>
    <w:lvl w:ilvl="0" w:tplc="CE0653CA">
      <w:start w:val="4"/>
      <w:numFmt w:val="bullet"/>
      <w:lvlText w:val="-"/>
      <w:lvlJc w:val="left"/>
      <w:pPr>
        <w:ind w:left="720" w:hanging="360"/>
      </w:pPr>
      <w:rPr>
        <w:rFonts w:ascii="Times New Roman" w:eastAsia="Times New Roman"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BD066F5"/>
    <w:multiLevelType w:val="hybridMultilevel"/>
    <w:tmpl w:val="0CE89E2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BD469E8"/>
    <w:multiLevelType w:val="hybridMultilevel"/>
    <w:tmpl w:val="E1F872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8" w15:restartNumberingAfterBreak="0">
    <w:nsid w:val="6C1F35F8"/>
    <w:multiLevelType w:val="hybridMultilevel"/>
    <w:tmpl w:val="0E9E3B2A"/>
    <w:lvl w:ilvl="0" w:tplc="04090011">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5854C2B"/>
    <w:multiLevelType w:val="hybridMultilevel"/>
    <w:tmpl w:val="B3C2B9A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86627D1"/>
    <w:multiLevelType w:val="hybridMultilevel"/>
    <w:tmpl w:val="E7508F8A"/>
    <w:lvl w:ilvl="0" w:tplc="819E23D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ADC0A1C"/>
    <w:multiLevelType w:val="hybridMultilevel"/>
    <w:tmpl w:val="6EF87FB8"/>
    <w:lvl w:ilvl="0" w:tplc="8182DE98">
      <w:start w:val="1"/>
      <w:numFmt w:val="lowerLetter"/>
      <w:lvlText w:val="%1."/>
      <w:lvlJc w:val="left"/>
      <w:pPr>
        <w:tabs>
          <w:tab w:val="num" w:pos="720"/>
        </w:tabs>
        <w:ind w:left="720" w:hanging="360"/>
      </w:pPr>
      <w:rPr>
        <w:rFonts w:hint="default"/>
      </w:rPr>
    </w:lvl>
    <w:lvl w:ilvl="1" w:tplc="B1FEDC60">
      <w:start w:val="1"/>
      <w:numFmt w:val="lowerRoman"/>
      <w:lvlText w:val="%2."/>
      <w:lvlJc w:val="left"/>
      <w:pPr>
        <w:tabs>
          <w:tab w:val="num" w:pos="1740"/>
        </w:tabs>
        <w:ind w:left="1740" w:hanging="6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15:restartNumberingAfterBreak="0">
    <w:nsid w:val="7D37764F"/>
    <w:multiLevelType w:val="hybridMultilevel"/>
    <w:tmpl w:val="17D46276"/>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8"/>
  </w:num>
  <w:num w:numId="2">
    <w:abstractNumId w:val="34"/>
  </w:num>
  <w:num w:numId="3">
    <w:abstractNumId w:val="24"/>
  </w:num>
  <w:num w:numId="4">
    <w:abstractNumId w:val="41"/>
  </w:num>
  <w:num w:numId="5">
    <w:abstractNumId w:val="5"/>
  </w:num>
  <w:num w:numId="6">
    <w:abstractNumId w:val="30"/>
  </w:num>
  <w:num w:numId="7">
    <w:abstractNumId w:val="37"/>
  </w:num>
  <w:num w:numId="8">
    <w:abstractNumId w:val="32"/>
  </w:num>
  <w:num w:numId="9">
    <w:abstractNumId w:val="17"/>
  </w:num>
  <w:num w:numId="10">
    <w:abstractNumId w:val="4"/>
  </w:num>
  <w:num w:numId="11">
    <w:abstractNumId w:val="10"/>
  </w:num>
  <w:num w:numId="12">
    <w:abstractNumId w:val="1"/>
  </w:num>
  <w:num w:numId="13">
    <w:abstractNumId w:val="20"/>
  </w:num>
  <w:num w:numId="14">
    <w:abstractNumId w:val="42"/>
  </w:num>
  <w:num w:numId="15">
    <w:abstractNumId w:val="9"/>
  </w:num>
  <w:num w:numId="16">
    <w:abstractNumId w:val="35"/>
  </w:num>
  <w:num w:numId="17">
    <w:abstractNumId w:val="6"/>
  </w:num>
  <w:num w:numId="18">
    <w:abstractNumId w:val="25"/>
  </w:num>
  <w:num w:numId="19">
    <w:abstractNumId w:val="40"/>
  </w:num>
  <w:num w:numId="20">
    <w:abstractNumId w:val="26"/>
  </w:num>
  <w:num w:numId="21">
    <w:abstractNumId w:val="8"/>
  </w:num>
  <w:num w:numId="22">
    <w:abstractNumId w:val="22"/>
  </w:num>
  <w:num w:numId="23">
    <w:abstractNumId w:val="13"/>
  </w:num>
  <w:num w:numId="24">
    <w:abstractNumId w:val="31"/>
  </w:num>
  <w:num w:numId="25">
    <w:abstractNumId w:val="18"/>
  </w:num>
  <w:num w:numId="26">
    <w:abstractNumId w:val="16"/>
  </w:num>
  <w:num w:numId="27">
    <w:abstractNumId w:val="23"/>
  </w:num>
  <w:num w:numId="28">
    <w:abstractNumId w:val="29"/>
  </w:num>
  <w:num w:numId="29">
    <w:abstractNumId w:val="39"/>
  </w:num>
  <w:num w:numId="30">
    <w:abstractNumId w:val="0"/>
  </w:num>
  <w:num w:numId="31">
    <w:abstractNumId w:val="28"/>
  </w:num>
  <w:num w:numId="32">
    <w:abstractNumId w:val="21"/>
  </w:num>
  <w:num w:numId="33">
    <w:abstractNumId w:val="14"/>
  </w:num>
  <w:num w:numId="34">
    <w:abstractNumId w:val="19"/>
  </w:num>
  <w:num w:numId="35">
    <w:abstractNumId w:val="11"/>
  </w:num>
  <w:num w:numId="36">
    <w:abstractNumId w:val="33"/>
  </w:num>
  <w:num w:numId="37">
    <w:abstractNumId w:val="7"/>
  </w:num>
  <w:num w:numId="38">
    <w:abstractNumId w:val="12"/>
  </w:num>
  <w:num w:numId="39">
    <w:abstractNumId w:val="27"/>
  </w:num>
  <w:num w:numId="40">
    <w:abstractNumId w:val="3"/>
  </w:num>
  <w:num w:numId="41">
    <w:abstractNumId w:val="2"/>
  </w:num>
  <w:num w:numId="42">
    <w:abstractNumId w:val="15"/>
  </w:num>
  <w:num w:numId="43">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190A"/>
    <w:rsid w:val="0000439A"/>
    <w:rsid w:val="000048B6"/>
    <w:rsid w:val="00007C02"/>
    <w:rsid w:val="0001111A"/>
    <w:rsid w:val="000139DC"/>
    <w:rsid w:val="00022263"/>
    <w:rsid w:val="0003054A"/>
    <w:rsid w:val="0003172B"/>
    <w:rsid w:val="000338E2"/>
    <w:rsid w:val="000344E6"/>
    <w:rsid w:val="00034F4D"/>
    <w:rsid w:val="00037474"/>
    <w:rsid w:val="0003768B"/>
    <w:rsid w:val="00040853"/>
    <w:rsid w:val="00041C2F"/>
    <w:rsid w:val="00047509"/>
    <w:rsid w:val="0005399D"/>
    <w:rsid w:val="0006345C"/>
    <w:rsid w:val="00071956"/>
    <w:rsid w:val="000824AE"/>
    <w:rsid w:val="0008333A"/>
    <w:rsid w:val="000876DC"/>
    <w:rsid w:val="0009023C"/>
    <w:rsid w:val="00092BDB"/>
    <w:rsid w:val="000B1610"/>
    <w:rsid w:val="000B4738"/>
    <w:rsid w:val="000B7558"/>
    <w:rsid w:val="000C3F48"/>
    <w:rsid w:val="000D29EB"/>
    <w:rsid w:val="000D6B8B"/>
    <w:rsid w:val="000D7A33"/>
    <w:rsid w:val="000E7535"/>
    <w:rsid w:val="000F43D3"/>
    <w:rsid w:val="000F643C"/>
    <w:rsid w:val="001027CA"/>
    <w:rsid w:val="00110ACE"/>
    <w:rsid w:val="00116027"/>
    <w:rsid w:val="0012090B"/>
    <w:rsid w:val="001228BB"/>
    <w:rsid w:val="00131758"/>
    <w:rsid w:val="00131CC2"/>
    <w:rsid w:val="00133E66"/>
    <w:rsid w:val="00134A81"/>
    <w:rsid w:val="00144CB8"/>
    <w:rsid w:val="0015246E"/>
    <w:rsid w:val="00155452"/>
    <w:rsid w:val="00162563"/>
    <w:rsid w:val="00163B2E"/>
    <w:rsid w:val="00165EA0"/>
    <w:rsid w:val="00173196"/>
    <w:rsid w:val="00173F37"/>
    <w:rsid w:val="00175431"/>
    <w:rsid w:val="001755BC"/>
    <w:rsid w:val="001829B8"/>
    <w:rsid w:val="00187547"/>
    <w:rsid w:val="00190116"/>
    <w:rsid w:val="00193ECB"/>
    <w:rsid w:val="0019425A"/>
    <w:rsid w:val="001A602C"/>
    <w:rsid w:val="001B1339"/>
    <w:rsid w:val="001B55A5"/>
    <w:rsid w:val="001C238E"/>
    <w:rsid w:val="001C50D4"/>
    <w:rsid w:val="001D35EB"/>
    <w:rsid w:val="001D3EA8"/>
    <w:rsid w:val="001D6AA0"/>
    <w:rsid w:val="001D71B9"/>
    <w:rsid w:val="001E20C2"/>
    <w:rsid w:val="001E25DC"/>
    <w:rsid w:val="001E5E89"/>
    <w:rsid w:val="001F1A34"/>
    <w:rsid w:val="001F32E8"/>
    <w:rsid w:val="00203D7F"/>
    <w:rsid w:val="002133EB"/>
    <w:rsid w:val="00216F21"/>
    <w:rsid w:val="00217B01"/>
    <w:rsid w:val="00217B55"/>
    <w:rsid w:val="00220550"/>
    <w:rsid w:val="00220DBE"/>
    <w:rsid w:val="00230625"/>
    <w:rsid w:val="0024272A"/>
    <w:rsid w:val="00246FC1"/>
    <w:rsid w:val="002568A0"/>
    <w:rsid w:val="00263A65"/>
    <w:rsid w:val="00265321"/>
    <w:rsid w:val="0027055C"/>
    <w:rsid w:val="002748BF"/>
    <w:rsid w:val="00276A3D"/>
    <w:rsid w:val="00281613"/>
    <w:rsid w:val="00282569"/>
    <w:rsid w:val="002873F3"/>
    <w:rsid w:val="002912B7"/>
    <w:rsid w:val="002A0908"/>
    <w:rsid w:val="002A5651"/>
    <w:rsid w:val="002A6505"/>
    <w:rsid w:val="002A6FAD"/>
    <w:rsid w:val="002B05DC"/>
    <w:rsid w:val="002B1C95"/>
    <w:rsid w:val="002B21A0"/>
    <w:rsid w:val="002B5922"/>
    <w:rsid w:val="002B7566"/>
    <w:rsid w:val="002C099E"/>
    <w:rsid w:val="002C1A45"/>
    <w:rsid w:val="002C1D61"/>
    <w:rsid w:val="002D214D"/>
    <w:rsid w:val="002E7EAF"/>
    <w:rsid w:val="002F01CE"/>
    <w:rsid w:val="002F1B2C"/>
    <w:rsid w:val="002F48B3"/>
    <w:rsid w:val="003149AF"/>
    <w:rsid w:val="00317272"/>
    <w:rsid w:val="00320C0F"/>
    <w:rsid w:val="0032567B"/>
    <w:rsid w:val="00325976"/>
    <w:rsid w:val="00331F7A"/>
    <w:rsid w:val="00337766"/>
    <w:rsid w:val="00343BB3"/>
    <w:rsid w:val="003449A0"/>
    <w:rsid w:val="00353104"/>
    <w:rsid w:val="00362531"/>
    <w:rsid w:val="00366FE7"/>
    <w:rsid w:val="003753B8"/>
    <w:rsid w:val="00375414"/>
    <w:rsid w:val="00377309"/>
    <w:rsid w:val="003821C4"/>
    <w:rsid w:val="00386BBE"/>
    <w:rsid w:val="00396006"/>
    <w:rsid w:val="0039655A"/>
    <w:rsid w:val="003A1D0F"/>
    <w:rsid w:val="003A4202"/>
    <w:rsid w:val="003B3C37"/>
    <w:rsid w:val="003B6411"/>
    <w:rsid w:val="003B7804"/>
    <w:rsid w:val="003D1547"/>
    <w:rsid w:val="003D64C5"/>
    <w:rsid w:val="003D6F8D"/>
    <w:rsid w:val="003E70A6"/>
    <w:rsid w:val="003F55BD"/>
    <w:rsid w:val="00400B33"/>
    <w:rsid w:val="004012EA"/>
    <w:rsid w:val="004075AE"/>
    <w:rsid w:val="004077C0"/>
    <w:rsid w:val="00410A2C"/>
    <w:rsid w:val="00412D32"/>
    <w:rsid w:val="00413071"/>
    <w:rsid w:val="0041782D"/>
    <w:rsid w:val="004209F9"/>
    <w:rsid w:val="00424CBE"/>
    <w:rsid w:val="004266F6"/>
    <w:rsid w:val="00426FE6"/>
    <w:rsid w:val="00440F52"/>
    <w:rsid w:val="0044544B"/>
    <w:rsid w:val="00450DB0"/>
    <w:rsid w:val="0045186A"/>
    <w:rsid w:val="00452A15"/>
    <w:rsid w:val="00462CA8"/>
    <w:rsid w:val="00474DBD"/>
    <w:rsid w:val="00475FEA"/>
    <w:rsid w:val="00476B99"/>
    <w:rsid w:val="004873DF"/>
    <w:rsid w:val="00492DA0"/>
    <w:rsid w:val="004A376E"/>
    <w:rsid w:val="004B0DDB"/>
    <w:rsid w:val="004B4A9F"/>
    <w:rsid w:val="004B74FE"/>
    <w:rsid w:val="004B7C02"/>
    <w:rsid w:val="004C2A61"/>
    <w:rsid w:val="004C601E"/>
    <w:rsid w:val="004C6A72"/>
    <w:rsid w:val="004D3A5B"/>
    <w:rsid w:val="004D7A0B"/>
    <w:rsid w:val="004E1053"/>
    <w:rsid w:val="004E1CA8"/>
    <w:rsid w:val="004E6916"/>
    <w:rsid w:val="004F2285"/>
    <w:rsid w:val="004F2ADD"/>
    <w:rsid w:val="004F5102"/>
    <w:rsid w:val="005005EE"/>
    <w:rsid w:val="00502564"/>
    <w:rsid w:val="00510E9E"/>
    <w:rsid w:val="00514162"/>
    <w:rsid w:val="00515FDB"/>
    <w:rsid w:val="005208D9"/>
    <w:rsid w:val="005219C9"/>
    <w:rsid w:val="00522AAB"/>
    <w:rsid w:val="00524C24"/>
    <w:rsid w:val="0052668F"/>
    <w:rsid w:val="005306B3"/>
    <w:rsid w:val="00533CB6"/>
    <w:rsid w:val="00540DAE"/>
    <w:rsid w:val="00550F09"/>
    <w:rsid w:val="00560386"/>
    <w:rsid w:val="005750C9"/>
    <w:rsid w:val="005771E1"/>
    <w:rsid w:val="005806BE"/>
    <w:rsid w:val="005866EA"/>
    <w:rsid w:val="00587701"/>
    <w:rsid w:val="005904BF"/>
    <w:rsid w:val="005A070F"/>
    <w:rsid w:val="005A1DB7"/>
    <w:rsid w:val="005A39E0"/>
    <w:rsid w:val="005A5374"/>
    <w:rsid w:val="005B15B6"/>
    <w:rsid w:val="005B27B0"/>
    <w:rsid w:val="005B55C9"/>
    <w:rsid w:val="005C0EE2"/>
    <w:rsid w:val="005C24E4"/>
    <w:rsid w:val="005C31D0"/>
    <w:rsid w:val="005C456A"/>
    <w:rsid w:val="005C5BF5"/>
    <w:rsid w:val="005D4DEA"/>
    <w:rsid w:val="005D5318"/>
    <w:rsid w:val="005D68A2"/>
    <w:rsid w:val="005D7554"/>
    <w:rsid w:val="005E3F26"/>
    <w:rsid w:val="005E74EB"/>
    <w:rsid w:val="005F65DC"/>
    <w:rsid w:val="0060542D"/>
    <w:rsid w:val="00605A66"/>
    <w:rsid w:val="00606E76"/>
    <w:rsid w:val="00607059"/>
    <w:rsid w:val="00607FEC"/>
    <w:rsid w:val="0061047C"/>
    <w:rsid w:val="00623B4F"/>
    <w:rsid w:val="006258D6"/>
    <w:rsid w:val="00627183"/>
    <w:rsid w:val="00631A63"/>
    <w:rsid w:val="006329E8"/>
    <w:rsid w:val="00633742"/>
    <w:rsid w:val="0063425C"/>
    <w:rsid w:val="0064275F"/>
    <w:rsid w:val="00642AC5"/>
    <w:rsid w:val="00645471"/>
    <w:rsid w:val="0064570B"/>
    <w:rsid w:val="006517F0"/>
    <w:rsid w:val="00661AE4"/>
    <w:rsid w:val="00662C20"/>
    <w:rsid w:val="006708C0"/>
    <w:rsid w:val="0067641E"/>
    <w:rsid w:val="006819BE"/>
    <w:rsid w:val="00682558"/>
    <w:rsid w:val="00683BAB"/>
    <w:rsid w:val="00690DE6"/>
    <w:rsid w:val="00690FA7"/>
    <w:rsid w:val="00691D44"/>
    <w:rsid w:val="00694838"/>
    <w:rsid w:val="006A0776"/>
    <w:rsid w:val="006A1FA5"/>
    <w:rsid w:val="006B13C5"/>
    <w:rsid w:val="006B4B1F"/>
    <w:rsid w:val="006C285D"/>
    <w:rsid w:val="006C5CA4"/>
    <w:rsid w:val="006C6C1B"/>
    <w:rsid w:val="006C6DE6"/>
    <w:rsid w:val="006C6E29"/>
    <w:rsid w:val="006D0A5B"/>
    <w:rsid w:val="006D4218"/>
    <w:rsid w:val="006D61A5"/>
    <w:rsid w:val="006E27D3"/>
    <w:rsid w:val="006F0915"/>
    <w:rsid w:val="00702A84"/>
    <w:rsid w:val="00706BBD"/>
    <w:rsid w:val="007111A5"/>
    <w:rsid w:val="00712AAA"/>
    <w:rsid w:val="007131DC"/>
    <w:rsid w:val="00714EAB"/>
    <w:rsid w:val="0072037B"/>
    <w:rsid w:val="00723F1A"/>
    <w:rsid w:val="00726709"/>
    <w:rsid w:val="007333C7"/>
    <w:rsid w:val="00734E73"/>
    <w:rsid w:val="007400EA"/>
    <w:rsid w:val="00752C2C"/>
    <w:rsid w:val="00756F3C"/>
    <w:rsid w:val="00765BCF"/>
    <w:rsid w:val="0076670D"/>
    <w:rsid w:val="007677E7"/>
    <w:rsid w:val="00773836"/>
    <w:rsid w:val="00776D1D"/>
    <w:rsid w:val="00777CDB"/>
    <w:rsid w:val="007820C7"/>
    <w:rsid w:val="00785EE9"/>
    <w:rsid w:val="00790016"/>
    <w:rsid w:val="00790637"/>
    <w:rsid w:val="007A1B7E"/>
    <w:rsid w:val="007A4778"/>
    <w:rsid w:val="007A6F78"/>
    <w:rsid w:val="007A7A06"/>
    <w:rsid w:val="007A7CEA"/>
    <w:rsid w:val="007B3C42"/>
    <w:rsid w:val="007B41A9"/>
    <w:rsid w:val="007C15C6"/>
    <w:rsid w:val="007C1AC6"/>
    <w:rsid w:val="007C2F6F"/>
    <w:rsid w:val="007C55C0"/>
    <w:rsid w:val="007C5E91"/>
    <w:rsid w:val="007D05F6"/>
    <w:rsid w:val="007D38AF"/>
    <w:rsid w:val="007D4329"/>
    <w:rsid w:val="007D4D2E"/>
    <w:rsid w:val="007E2F5D"/>
    <w:rsid w:val="007E65AD"/>
    <w:rsid w:val="007F2441"/>
    <w:rsid w:val="007F422B"/>
    <w:rsid w:val="00802338"/>
    <w:rsid w:val="00820060"/>
    <w:rsid w:val="00822459"/>
    <w:rsid w:val="008248FC"/>
    <w:rsid w:val="00824BAA"/>
    <w:rsid w:val="008344A2"/>
    <w:rsid w:val="0084243E"/>
    <w:rsid w:val="008442F9"/>
    <w:rsid w:val="00845F77"/>
    <w:rsid w:val="00850CCA"/>
    <w:rsid w:val="00852246"/>
    <w:rsid w:val="00852A8D"/>
    <w:rsid w:val="008544FE"/>
    <w:rsid w:val="00854DE6"/>
    <w:rsid w:val="00855BD7"/>
    <w:rsid w:val="00856502"/>
    <w:rsid w:val="0086312F"/>
    <w:rsid w:val="00863EB0"/>
    <w:rsid w:val="00872A0A"/>
    <w:rsid w:val="00877383"/>
    <w:rsid w:val="00877457"/>
    <w:rsid w:val="00877DE0"/>
    <w:rsid w:val="00885A65"/>
    <w:rsid w:val="00886B56"/>
    <w:rsid w:val="008873A3"/>
    <w:rsid w:val="008874CA"/>
    <w:rsid w:val="008A0857"/>
    <w:rsid w:val="008A41C0"/>
    <w:rsid w:val="008A54C1"/>
    <w:rsid w:val="008B0CE8"/>
    <w:rsid w:val="008B4881"/>
    <w:rsid w:val="008C15D8"/>
    <w:rsid w:val="008C5D17"/>
    <w:rsid w:val="008C7774"/>
    <w:rsid w:val="008D11EE"/>
    <w:rsid w:val="008D2BA7"/>
    <w:rsid w:val="008E1D35"/>
    <w:rsid w:val="008E5811"/>
    <w:rsid w:val="008F6BD5"/>
    <w:rsid w:val="008F7420"/>
    <w:rsid w:val="0090458E"/>
    <w:rsid w:val="00904D03"/>
    <w:rsid w:val="009068D0"/>
    <w:rsid w:val="009134E8"/>
    <w:rsid w:val="00913A9F"/>
    <w:rsid w:val="00931ACB"/>
    <w:rsid w:val="009321CF"/>
    <w:rsid w:val="00935977"/>
    <w:rsid w:val="00944A34"/>
    <w:rsid w:val="0095129A"/>
    <w:rsid w:val="009607BA"/>
    <w:rsid w:val="0096267C"/>
    <w:rsid w:val="00976137"/>
    <w:rsid w:val="0097640E"/>
    <w:rsid w:val="00982DAD"/>
    <w:rsid w:val="009942B8"/>
    <w:rsid w:val="009A5FE2"/>
    <w:rsid w:val="009A6FE7"/>
    <w:rsid w:val="009A7FA4"/>
    <w:rsid w:val="009B62C2"/>
    <w:rsid w:val="009B7DFB"/>
    <w:rsid w:val="009C14C7"/>
    <w:rsid w:val="009D2C13"/>
    <w:rsid w:val="009D5417"/>
    <w:rsid w:val="009D57E1"/>
    <w:rsid w:val="009D7222"/>
    <w:rsid w:val="009D7F5D"/>
    <w:rsid w:val="009E04F1"/>
    <w:rsid w:val="009E2194"/>
    <w:rsid w:val="009E266A"/>
    <w:rsid w:val="009E2B37"/>
    <w:rsid w:val="009E3347"/>
    <w:rsid w:val="009F2ECA"/>
    <w:rsid w:val="00A01387"/>
    <w:rsid w:val="00A221B3"/>
    <w:rsid w:val="00A30C1D"/>
    <w:rsid w:val="00A357E9"/>
    <w:rsid w:val="00A420C4"/>
    <w:rsid w:val="00A42A6C"/>
    <w:rsid w:val="00A42DE7"/>
    <w:rsid w:val="00A47A3B"/>
    <w:rsid w:val="00A50BF9"/>
    <w:rsid w:val="00A54290"/>
    <w:rsid w:val="00A57A41"/>
    <w:rsid w:val="00A607CC"/>
    <w:rsid w:val="00A6389D"/>
    <w:rsid w:val="00A72389"/>
    <w:rsid w:val="00A81D16"/>
    <w:rsid w:val="00A85796"/>
    <w:rsid w:val="00A85D1D"/>
    <w:rsid w:val="00AA2549"/>
    <w:rsid w:val="00AA536D"/>
    <w:rsid w:val="00AA6FBD"/>
    <w:rsid w:val="00AA7539"/>
    <w:rsid w:val="00AA7FA5"/>
    <w:rsid w:val="00AB1F63"/>
    <w:rsid w:val="00AB43D9"/>
    <w:rsid w:val="00AB5448"/>
    <w:rsid w:val="00AC5D26"/>
    <w:rsid w:val="00AD1FDB"/>
    <w:rsid w:val="00AD268B"/>
    <w:rsid w:val="00AD3946"/>
    <w:rsid w:val="00AD5B6C"/>
    <w:rsid w:val="00AD7276"/>
    <w:rsid w:val="00AE0DE0"/>
    <w:rsid w:val="00AE1362"/>
    <w:rsid w:val="00AE2AE2"/>
    <w:rsid w:val="00AE33AE"/>
    <w:rsid w:val="00AF0A91"/>
    <w:rsid w:val="00AF4656"/>
    <w:rsid w:val="00AF7B88"/>
    <w:rsid w:val="00AF7E9E"/>
    <w:rsid w:val="00B01B52"/>
    <w:rsid w:val="00B01C43"/>
    <w:rsid w:val="00B03E44"/>
    <w:rsid w:val="00B054F6"/>
    <w:rsid w:val="00B06E8D"/>
    <w:rsid w:val="00B07D57"/>
    <w:rsid w:val="00B10579"/>
    <w:rsid w:val="00B14AB1"/>
    <w:rsid w:val="00B17770"/>
    <w:rsid w:val="00B20697"/>
    <w:rsid w:val="00B218BE"/>
    <w:rsid w:val="00B21F0C"/>
    <w:rsid w:val="00B2274F"/>
    <w:rsid w:val="00B36B06"/>
    <w:rsid w:val="00B3720F"/>
    <w:rsid w:val="00B47C33"/>
    <w:rsid w:val="00B5698A"/>
    <w:rsid w:val="00B56FDE"/>
    <w:rsid w:val="00B607B3"/>
    <w:rsid w:val="00B6446A"/>
    <w:rsid w:val="00B65EA6"/>
    <w:rsid w:val="00B67FCD"/>
    <w:rsid w:val="00B70360"/>
    <w:rsid w:val="00B752C9"/>
    <w:rsid w:val="00B82C89"/>
    <w:rsid w:val="00B8352D"/>
    <w:rsid w:val="00B83663"/>
    <w:rsid w:val="00B8582A"/>
    <w:rsid w:val="00B9262D"/>
    <w:rsid w:val="00BA34DD"/>
    <w:rsid w:val="00BA79E3"/>
    <w:rsid w:val="00BB0226"/>
    <w:rsid w:val="00BB0541"/>
    <w:rsid w:val="00BB08E5"/>
    <w:rsid w:val="00BB0DE2"/>
    <w:rsid w:val="00BB36F4"/>
    <w:rsid w:val="00BB4276"/>
    <w:rsid w:val="00BB75F5"/>
    <w:rsid w:val="00BC104A"/>
    <w:rsid w:val="00BC4333"/>
    <w:rsid w:val="00BD42D2"/>
    <w:rsid w:val="00BE0828"/>
    <w:rsid w:val="00BE2B4D"/>
    <w:rsid w:val="00BE55D1"/>
    <w:rsid w:val="00C05E51"/>
    <w:rsid w:val="00C06F71"/>
    <w:rsid w:val="00C10426"/>
    <w:rsid w:val="00C10B01"/>
    <w:rsid w:val="00C211AB"/>
    <w:rsid w:val="00C217E1"/>
    <w:rsid w:val="00C221AC"/>
    <w:rsid w:val="00C311E5"/>
    <w:rsid w:val="00C50207"/>
    <w:rsid w:val="00C505D0"/>
    <w:rsid w:val="00C508F2"/>
    <w:rsid w:val="00C662CB"/>
    <w:rsid w:val="00C66CC3"/>
    <w:rsid w:val="00C7124C"/>
    <w:rsid w:val="00C71BDC"/>
    <w:rsid w:val="00C7496E"/>
    <w:rsid w:val="00C75499"/>
    <w:rsid w:val="00C76A25"/>
    <w:rsid w:val="00C77166"/>
    <w:rsid w:val="00C80A20"/>
    <w:rsid w:val="00C93731"/>
    <w:rsid w:val="00CA5992"/>
    <w:rsid w:val="00CB3873"/>
    <w:rsid w:val="00CB3F6A"/>
    <w:rsid w:val="00CB5BB9"/>
    <w:rsid w:val="00CB625E"/>
    <w:rsid w:val="00CC118D"/>
    <w:rsid w:val="00CC31B4"/>
    <w:rsid w:val="00CD5A24"/>
    <w:rsid w:val="00CD5EE6"/>
    <w:rsid w:val="00CE3034"/>
    <w:rsid w:val="00CE5422"/>
    <w:rsid w:val="00CF27F8"/>
    <w:rsid w:val="00CF3164"/>
    <w:rsid w:val="00CF39AA"/>
    <w:rsid w:val="00CF68DF"/>
    <w:rsid w:val="00D009D1"/>
    <w:rsid w:val="00D0145C"/>
    <w:rsid w:val="00D03D51"/>
    <w:rsid w:val="00D04DD0"/>
    <w:rsid w:val="00D06259"/>
    <w:rsid w:val="00D07D84"/>
    <w:rsid w:val="00D16208"/>
    <w:rsid w:val="00D16C38"/>
    <w:rsid w:val="00D172FC"/>
    <w:rsid w:val="00D22228"/>
    <w:rsid w:val="00D231CD"/>
    <w:rsid w:val="00D260F7"/>
    <w:rsid w:val="00D30D12"/>
    <w:rsid w:val="00D34378"/>
    <w:rsid w:val="00D372F8"/>
    <w:rsid w:val="00D41755"/>
    <w:rsid w:val="00D4190A"/>
    <w:rsid w:val="00D42478"/>
    <w:rsid w:val="00D50FAE"/>
    <w:rsid w:val="00D525E5"/>
    <w:rsid w:val="00D52E6C"/>
    <w:rsid w:val="00D65024"/>
    <w:rsid w:val="00D71638"/>
    <w:rsid w:val="00D7739A"/>
    <w:rsid w:val="00D80A0D"/>
    <w:rsid w:val="00D8436D"/>
    <w:rsid w:val="00D90892"/>
    <w:rsid w:val="00D91AAC"/>
    <w:rsid w:val="00DA0160"/>
    <w:rsid w:val="00DA3931"/>
    <w:rsid w:val="00DB32AA"/>
    <w:rsid w:val="00DB358C"/>
    <w:rsid w:val="00DB4A2A"/>
    <w:rsid w:val="00DB620D"/>
    <w:rsid w:val="00DC09F3"/>
    <w:rsid w:val="00DC3C40"/>
    <w:rsid w:val="00DC3EB7"/>
    <w:rsid w:val="00DC4363"/>
    <w:rsid w:val="00DC4E44"/>
    <w:rsid w:val="00DC74EB"/>
    <w:rsid w:val="00DC7CE9"/>
    <w:rsid w:val="00DE5B3F"/>
    <w:rsid w:val="00DE5D0C"/>
    <w:rsid w:val="00DF02C7"/>
    <w:rsid w:val="00DF3E2D"/>
    <w:rsid w:val="00DF54FB"/>
    <w:rsid w:val="00E04093"/>
    <w:rsid w:val="00E040A0"/>
    <w:rsid w:val="00E05BED"/>
    <w:rsid w:val="00E06105"/>
    <w:rsid w:val="00E0617F"/>
    <w:rsid w:val="00E07D5A"/>
    <w:rsid w:val="00E126A4"/>
    <w:rsid w:val="00E128D0"/>
    <w:rsid w:val="00E15453"/>
    <w:rsid w:val="00E15717"/>
    <w:rsid w:val="00E17939"/>
    <w:rsid w:val="00E308B9"/>
    <w:rsid w:val="00E35537"/>
    <w:rsid w:val="00E37846"/>
    <w:rsid w:val="00E4055A"/>
    <w:rsid w:val="00E456C8"/>
    <w:rsid w:val="00E45CDF"/>
    <w:rsid w:val="00E46957"/>
    <w:rsid w:val="00E516A3"/>
    <w:rsid w:val="00E521B0"/>
    <w:rsid w:val="00E55D9D"/>
    <w:rsid w:val="00E57282"/>
    <w:rsid w:val="00E62F1D"/>
    <w:rsid w:val="00E649F9"/>
    <w:rsid w:val="00E72605"/>
    <w:rsid w:val="00E72BCA"/>
    <w:rsid w:val="00E745C4"/>
    <w:rsid w:val="00E777FC"/>
    <w:rsid w:val="00E81AA4"/>
    <w:rsid w:val="00E86BE7"/>
    <w:rsid w:val="00E871AE"/>
    <w:rsid w:val="00E87661"/>
    <w:rsid w:val="00E92BE6"/>
    <w:rsid w:val="00E93CC0"/>
    <w:rsid w:val="00EB40FD"/>
    <w:rsid w:val="00EB41BD"/>
    <w:rsid w:val="00EC3261"/>
    <w:rsid w:val="00EC6697"/>
    <w:rsid w:val="00EC6C10"/>
    <w:rsid w:val="00EE503F"/>
    <w:rsid w:val="00EE7950"/>
    <w:rsid w:val="00EF0A81"/>
    <w:rsid w:val="00EF0BD5"/>
    <w:rsid w:val="00EF3013"/>
    <w:rsid w:val="00EF3210"/>
    <w:rsid w:val="00EF57B5"/>
    <w:rsid w:val="00F053A6"/>
    <w:rsid w:val="00F05CD7"/>
    <w:rsid w:val="00F06640"/>
    <w:rsid w:val="00F106F2"/>
    <w:rsid w:val="00F212A0"/>
    <w:rsid w:val="00F32B6F"/>
    <w:rsid w:val="00F33EDC"/>
    <w:rsid w:val="00F4693E"/>
    <w:rsid w:val="00F50FFE"/>
    <w:rsid w:val="00F514E8"/>
    <w:rsid w:val="00F60188"/>
    <w:rsid w:val="00F61CED"/>
    <w:rsid w:val="00F62510"/>
    <w:rsid w:val="00F62B94"/>
    <w:rsid w:val="00F6330B"/>
    <w:rsid w:val="00F73959"/>
    <w:rsid w:val="00F779E5"/>
    <w:rsid w:val="00F8011A"/>
    <w:rsid w:val="00F87BBE"/>
    <w:rsid w:val="00F87EEA"/>
    <w:rsid w:val="00F971F6"/>
    <w:rsid w:val="00F97F2B"/>
    <w:rsid w:val="00FA00AA"/>
    <w:rsid w:val="00FA162C"/>
    <w:rsid w:val="00FA417D"/>
    <w:rsid w:val="00FA4B8E"/>
    <w:rsid w:val="00FA7DEB"/>
    <w:rsid w:val="00FB336D"/>
    <w:rsid w:val="00FB4239"/>
    <w:rsid w:val="00FB4A5C"/>
    <w:rsid w:val="00FB7183"/>
    <w:rsid w:val="00FB7D0E"/>
    <w:rsid w:val="00FC0A72"/>
    <w:rsid w:val="00FE2415"/>
    <w:rsid w:val="00FF341C"/>
    <w:rsid w:val="00FF4242"/>
    <w:rsid w:val="00FF446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64513E5"/>
  <w15:docId w15:val="{1677940D-63F9-435B-90C5-72ED25E700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86BE7"/>
  </w:style>
  <w:style w:type="paragraph" w:styleId="Heading1">
    <w:name w:val="heading 1"/>
    <w:basedOn w:val="Normal"/>
    <w:next w:val="Normal"/>
    <w:link w:val="Heading1Char"/>
    <w:uiPriority w:val="9"/>
    <w:qFormat/>
    <w:rsid w:val="00690FA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D22228"/>
    <w:pPr>
      <w:keepNext/>
      <w:keepLines/>
      <w:spacing w:before="40" w:after="0"/>
      <w:outlineLvl w:val="1"/>
    </w:pPr>
    <w:rPr>
      <w:rFonts w:asciiTheme="majorBidi" w:eastAsiaTheme="majorEastAsia" w:hAnsiTheme="majorBidi" w:cstheme="majorBidi"/>
      <w:b/>
      <w:szCs w:val="26"/>
    </w:rPr>
  </w:style>
  <w:style w:type="paragraph" w:styleId="Heading3">
    <w:name w:val="heading 3"/>
    <w:basedOn w:val="Normal"/>
    <w:next w:val="Normal"/>
    <w:link w:val="Heading3Char"/>
    <w:uiPriority w:val="9"/>
    <w:unhideWhenUsed/>
    <w:qFormat/>
    <w:rsid w:val="00D22228"/>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B607B3"/>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B607B3"/>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4E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4E44"/>
  </w:style>
  <w:style w:type="paragraph" w:styleId="Footer">
    <w:name w:val="footer"/>
    <w:basedOn w:val="Normal"/>
    <w:link w:val="FooterChar"/>
    <w:uiPriority w:val="99"/>
    <w:unhideWhenUsed/>
    <w:rsid w:val="00DC4E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4E44"/>
  </w:style>
  <w:style w:type="paragraph" w:styleId="BalloonText">
    <w:name w:val="Balloon Text"/>
    <w:basedOn w:val="Normal"/>
    <w:link w:val="BalloonTextChar"/>
    <w:uiPriority w:val="99"/>
    <w:semiHidden/>
    <w:unhideWhenUsed/>
    <w:rsid w:val="00DC4E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4E44"/>
    <w:rPr>
      <w:rFonts w:ascii="Tahoma" w:hAnsi="Tahoma" w:cs="Tahoma"/>
      <w:sz w:val="16"/>
      <w:szCs w:val="16"/>
    </w:rPr>
  </w:style>
  <w:style w:type="paragraph" w:styleId="ListParagraph">
    <w:name w:val="List Paragraph"/>
    <w:basedOn w:val="Normal"/>
    <w:uiPriority w:val="34"/>
    <w:qFormat/>
    <w:rsid w:val="00633742"/>
    <w:pPr>
      <w:ind w:left="720"/>
      <w:contextualSpacing/>
    </w:pPr>
  </w:style>
  <w:style w:type="table" w:styleId="TableGrid">
    <w:name w:val="Table Grid"/>
    <w:basedOn w:val="TableNormal"/>
    <w:uiPriority w:val="59"/>
    <w:rsid w:val="007333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690FA7"/>
    <w:rPr>
      <w:rFonts w:asciiTheme="majorHAnsi" w:eastAsiaTheme="majorEastAsia" w:hAnsiTheme="majorHAnsi" w:cstheme="majorBidi"/>
      <w:color w:val="365F91" w:themeColor="accent1" w:themeShade="BF"/>
      <w:sz w:val="32"/>
      <w:szCs w:val="32"/>
    </w:rPr>
  </w:style>
  <w:style w:type="paragraph" w:styleId="TOCHeading">
    <w:name w:val="TOC Heading"/>
    <w:basedOn w:val="Normal"/>
    <w:uiPriority w:val="39"/>
    <w:qFormat/>
    <w:rsid w:val="00690FA7"/>
    <w:pPr>
      <w:tabs>
        <w:tab w:val="center" w:pos="4680"/>
        <w:tab w:val="right" w:pos="9360"/>
      </w:tabs>
      <w:spacing w:after="0" w:line="240" w:lineRule="auto"/>
    </w:pPr>
    <w:rPr>
      <w:rFonts w:ascii="Courier New" w:eastAsia="Times New Roman" w:hAnsi="Courier New" w:cs="Courier New"/>
      <w:b/>
      <w:bCs/>
      <w:sz w:val="24"/>
      <w:szCs w:val="24"/>
    </w:rPr>
  </w:style>
  <w:style w:type="character" w:customStyle="1" w:styleId="a">
    <w:name w:val="_"/>
    <w:basedOn w:val="DefaultParagraphFont"/>
    <w:rsid w:val="00690FA7"/>
  </w:style>
  <w:style w:type="character" w:styleId="Hyperlink">
    <w:name w:val="Hyperlink"/>
    <w:basedOn w:val="DefaultParagraphFont"/>
    <w:uiPriority w:val="99"/>
    <w:unhideWhenUsed/>
    <w:rsid w:val="00690FA7"/>
    <w:rPr>
      <w:color w:val="0000FF" w:themeColor="hyperlink"/>
      <w:u w:val="single"/>
    </w:rPr>
  </w:style>
  <w:style w:type="table" w:customStyle="1" w:styleId="TableGrid8">
    <w:name w:val="Table Grid8"/>
    <w:basedOn w:val="TableNormal"/>
    <w:next w:val="TableGrid"/>
    <w:uiPriority w:val="39"/>
    <w:rsid w:val="00AB1F63"/>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90DE6"/>
    <w:rPr>
      <w:sz w:val="16"/>
      <w:szCs w:val="16"/>
    </w:rPr>
  </w:style>
  <w:style w:type="paragraph" w:styleId="CommentText">
    <w:name w:val="annotation text"/>
    <w:basedOn w:val="Normal"/>
    <w:link w:val="CommentTextChar"/>
    <w:uiPriority w:val="99"/>
    <w:semiHidden/>
    <w:unhideWhenUsed/>
    <w:rsid w:val="00690DE6"/>
    <w:pPr>
      <w:spacing w:line="240" w:lineRule="auto"/>
    </w:pPr>
    <w:rPr>
      <w:sz w:val="20"/>
      <w:szCs w:val="20"/>
    </w:rPr>
  </w:style>
  <w:style w:type="character" w:customStyle="1" w:styleId="CommentTextChar">
    <w:name w:val="Comment Text Char"/>
    <w:basedOn w:val="DefaultParagraphFont"/>
    <w:link w:val="CommentText"/>
    <w:uiPriority w:val="99"/>
    <w:semiHidden/>
    <w:rsid w:val="00690DE6"/>
    <w:rPr>
      <w:sz w:val="20"/>
      <w:szCs w:val="20"/>
    </w:rPr>
  </w:style>
  <w:style w:type="paragraph" w:styleId="CommentSubject">
    <w:name w:val="annotation subject"/>
    <w:basedOn w:val="CommentText"/>
    <w:next w:val="CommentText"/>
    <w:link w:val="CommentSubjectChar"/>
    <w:uiPriority w:val="99"/>
    <w:semiHidden/>
    <w:unhideWhenUsed/>
    <w:rsid w:val="00690DE6"/>
    <w:rPr>
      <w:b/>
      <w:bCs/>
    </w:rPr>
  </w:style>
  <w:style w:type="character" w:customStyle="1" w:styleId="CommentSubjectChar">
    <w:name w:val="Comment Subject Char"/>
    <w:basedOn w:val="CommentTextChar"/>
    <w:link w:val="CommentSubject"/>
    <w:uiPriority w:val="99"/>
    <w:semiHidden/>
    <w:rsid w:val="00690DE6"/>
    <w:rPr>
      <w:b/>
      <w:bCs/>
      <w:sz w:val="20"/>
      <w:szCs w:val="20"/>
    </w:rPr>
  </w:style>
  <w:style w:type="paragraph" w:styleId="Caption">
    <w:name w:val="caption"/>
    <w:basedOn w:val="Normal"/>
    <w:next w:val="Normal"/>
    <w:uiPriority w:val="35"/>
    <w:unhideWhenUsed/>
    <w:qFormat/>
    <w:rsid w:val="00131758"/>
    <w:pPr>
      <w:spacing w:line="240" w:lineRule="auto"/>
    </w:pPr>
    <w:rPr>
      <w:i/>
      <w:iCs/>
      <w:color w:val="1F497D" w:themeColor="text2"/>
      <w:sz w:val="18"/>
      <w:szCs w:val="18"/>
    </w:rPr>
  </w:style>
  <w:style w:type="character" w:styleId="PageNumber">
    <w:name w:val="page number"/>
    <w:basedOn w:val="DefaultParagraphFont"/>
    <w:rsid w:val="005C5BF5"/>
  </w:style>
  <w:style w:type="character" w:styleId="Strong">
    <w:name w:val="Strong"/>
    <w:uiPriority w:val="22"/>
    <w:qFormat/>
    <w:rsid w:val="005C5BF5"/>
    <w:rPr>
      <w:b/>
      <w:bCs/>
    </w:rPr>
  </w:style>
  <w:style w:type="character" w:customStyle="1" w:styleId="Heading4Char">
    <w:name w:val="Heading 4 Char"/>
    <w:basedOn w:val="DefaultParagraphFont"/>
    <w:link w:val="Heading4"/>
    <w:uiPriority w:val="9"/>
    <w:semiHidden/>
    <w:rsid w:val="00B607B3"/>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B607B3"/>
    <w:rPr>
      <w:rFonts w:asciiTheme="majorHAnsi" w:eastAsiaTheme="majorEastAsia" w:hAnsiTheme="majorHAnsi" w:cstheme="majorBidi"/>
      <w:color w:val="365F91" w:themeColor="accent1" w:themeShade="BF"/>
    </w:rPr>
  </w:style>
  <w:style w:type="paragraph" w:styleId="TOC1">
    <w:name w:val="toc 1"/>
    <w:basedOn w:val="Normal"/>
    <w:next w:val="Normal"/>
    <w:autoRedefine/>
    <w:uiPriority w:val="39"/>
    <w:unhideWhenUsed/>
    <w:rsid w:val="0064570B"/>
    <w:pPr>
      <w:spacing w:after="100"/>
    </w:pPr>
  </w:style>
  <w:style w:type="character" w:customStyle="1" w:styleId="Heading2Char">
    <w:name w:val="Heading 2 Char"/>
    <w:basedOn w:val="DefaultParagraphFont"/>
    <w:link w:val="Heading2"/>
    <w:uiPriority w:val="9"/>
    <w:rsid w:val="00D22228"/>
    <w:rPr>
      <w:rFonts w:asciiTheme="majorBidi" w:eastAsiaTheme="majorEastAsia" w:hAnsiTheme="majorBidi" w:cstheme="majorBidi"/>
      <w:b/>
      <w:szCs w:val="26"/>
    </w:rPr>
  </w:style>
  <w:style w:type="paragraph" w:styleId="TOC2">
    <w:name w:val="toc 2"/>
    <w:basedOn w:val="Normal"/>
    <w:next w:val="Normal"/>
    <w:autoRedefine/>
    <w:uiPriority w:val="39"/>
    <w:unhideWhenUsed/>
    <w:rsid w:val="0064570B"/>
    <w:pPr>
      <w:spacing w:after="100"/>
      <w:ind w:left="220"/>
    </w:pPr>
  </w:style>
  <w:style w:type="character" w:customStyle="1" w:styleId="Heading3Char">
    <w:name w:val="Heading 3 Char"/>
    <w:basedOn w:val="DefaultParagraphFont"/>
    <w:link w:val="Heading3"/>
    <w:uiPriority w:val="9"/>
    <w:rsid w:val="00D22228"/>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1371667">
      <w:bodyDiv w:val="1"/>
      <w:marLeft w:val="0"/>
      <w:marRight w:val="0"/>
      <w:marTop w:val="0"/>
      <w:marBottom w:val="0"/>
      <w:divBdr>
        <w:top w:val="none" w:sz="0" w:space="0" w:color="auto"/>
        <w:left w:val="none" w:sz="0" w:space="0" w:color="auto"/>
        <w:bottom w:val="none" w:sz="0" w:space="0" w:color="auto"/>
        <w:right w:val="none" w:sz="0" w:space="0" w:color="auto"/>
      </w:divBdr>
    </w:div>
    <w:div w:id="1633746992">
      <w:bodyDiv w:val="1"/>
      <w:marLeft w:val="0"/>
      <w:marRight w:val="0"/>
      <w:marTop w:val="0"/>
      <w:marBottom w:val="0"/>
      <w:divBdr>
        <w:top w:val="none" w:sz="0" w:space="0" w:color="auto"/>
        <w:left w:val="none" w:sz="0" w:space="0" w:color="auto"/>
        <w:bottom w:val="none" w:sz="0" w:space="0" w:color="auto"/>
        <w:right w:val="none" w:sz="0" w:space="0" w:color="auto"/>
      </w:divBdr>
    </w:div>
    <w:div w:id="1757246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enders@esprogram.org" TargetMode="External"/><Relationship Id="rId13" Type="http://schemas.openxmlformats.org/officeDocument/2006/relationships/fontTable" Target="fontTable.xml"/><Relationship Id="rId18"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Tenders@esprogram.org" TargetMode="External"/><Relationship Id="rId4" Type="http://schemas.openxmlformats.org/officeDocument/2006/relationships/settings" Target="settings.xml"/><Relationship Id="rId9" Type="http://schemas.openxmlformats.org/officeDocument/2006/relationships/hyperlink" Target="mailto:Tenders@ESprogram.org"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9F8963-F37E-4404-B3A3-E2BC5C8C70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25</Pages>
  <Words>7552</Words>
  <Characters>43053</Characters>
  <Application>Microsoft Office Word</Application>
  <DocSecurity>0</DocSecurity>
  <Lines>358</Lines>
  <Paragraphs>101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Sudqi</dc:creator>
  <cp:keywords/>
  <dc:description/>
  <cp:lastModifiedBy>Bassam Al-Jadaa</cp:lastModifiedBy>
  <cp:revision>7</cp:revision>
  <cp:lastPrinted>2019-07-09T07:55:00Z</cp:lastPrinted>
  <dcterms:created xsi:type="dcterms:W3CDTF">2019-12-05T09:24:00Z</dcterms:created>
  <dcterms:modified xsi:type="dcterms:W3CDTF">2019-12-05T12:34:00Z</dcterms:modified>
</cp:coreProperties>
</file>