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473" w:type="dxa"/>
        <w:tblInd w:w="6030" w:type="dxa"/>
        <w:tblLook w:val="01E0" w:firstRow="1" w:lastRow="1" w:firstColumn="1" w:lastColumn="1" w:noHBand="0" w:noVBand="0"/>
      </w:tblPr>
      <w:tblGrid>
        <w:gridCol w:w="3772"/>
        <w:gridCol w:w="701"/>
      </w:tblGrid>
      <w:tr w:rsidR="00C024FE" w:rsidRPr="00F25ED6" w14:paraId="3DC0B3F5" w14:textId="77777777" w:rsidTr="000D3248">
        <w:trPr>
          <w:trHeight w:val="691"/>
        </w:trPr>
        <w:tc>
          <w:tcPr>
            <w:tcW w:w="3772" w:type="dxa"/>
            <w:shd w:val="clear" w:color="auto" w:fill="auto"/>
          </w:tcPr>
          <w:p w14:paraId="3DC0B3F3" w14:textId="311A6413" w:rsidR="00C024FE" w:rsidRPr="00F25ED6" w:rsidRDefault="00C024FE" w:rsidP="0085492B">
            <w:pPr>
              <w:spacing w:after="120" w:line="240" w:lineRule="atLeast"/>
              <w:jc w:val="left"/>
              <w:rPr>
                <w:rFonts w:cs="Arial"/>
                <w:sz w:val="22"/>
                <w:szCs w:val="22"/>
              </w:rPr>
            </w:pPr>
            <w:r w:rsidRPr="00A26B42">
              <w:rPr>
                <w:rFonts w:cs="Arial"/>
                <w:sz w:val="22"/>
                <w:szCs w:val="22"/>
              </w:rPr>
              <w:t>Date</w:t>
            </w:r>
            <w:r w:rsidR="003A2FEB">
              <w:rPr>
                <w:rFonts w:cs="Arial"/>
                <w:sz w:val="22"/>
                <w:szCs w:val="22"/>
              </w:rPr>
              <w:tab/>
            </w:r>
            <w:r w:rsidR="003A2FEB">
              <w:rPr>
                <w:rFonts w:cs="Arial"/>
                <w:sz w:val="22"/>
                <w:szCs w:val="22"/>
              </w:rPr>
              <w:tab/>
            </w:r>
            <w:r w:rsidR="00AD3B14">
              <w:rPr>
                <w:rFonts w:cs="Arial" w:hint="cs"/>
                <w:sz w:val="22"/>
                <w:szCs w:val="22"/>
                <w:rtl/>
              </w:rPr>
              <w:t>2</w:t>
            </w:r>
            <w:proofErr w:type="spellStart"/>
            <w:r w:rsidR="00DE7CA4" w:rsidRPr="00DE7CA4">
              <w:rPr>
                <w:rFonts w:cs="Arial"/>
                <w:sz w:val="22"/>
                <w:szCs w:val="22"/>
                <w:vertAlign w:val="superscript"/>
              </w:rPr>
              <w:t>th</w:t>
            </w:r>
            <w:proofErr w:type="spellEnd"/>
            <w:r w:rsidR="00DE7CA4">
              <w:rPr>
                <w:rFonts w:cs="Arial"/>
                <w:sz w:val="22"/>
                <w:szCs w:val="22"/>
              </w:rPr>
              <w:t xml:space="preserve"> </w:t>
            </w:r>
            <w:r w:rsidR="00AD3B14">
              <w:rPr>
                <w:rFonts w:cs="Arial"/>
                <w:sz w:val="22"/>
                <w:szCs w:val="22"/>
                <w:lang w:val="en-US"/>
              </w:rPr>
              <w:t>DEC</w:t>
            </w:r>
            <w:r w:rsidR="0067254B" w:rsidRPr="00024629">
              <w:rPr>
                <w:rFonts w:cs="Arial"/>
                <w:sz w:val="22"/>
                <w:szCs w:val="22"/>
              </w:rPr>
              <w:t xml:space="preserve"> </w:t>
            </w:r>
            <w:r w:rsidR="00AC36F6">
              <w:rPr>
                <w:rFonts w:cs="Arial"/>
                <w:sz w:val="22"/>
                <w:szCs w:val="22"/>
              </w:rPr>
              <w:t>2019</w:t>
            </w:r>
            <w:r>
              <w:rPr>
                <w:rFonts w:cs="Arial"/>
                <w:sz w:val="22"/>
                <w:szCs w:val="22"/>
              </w:rPr>
              <w:t xml:space="preserve"> </w:t>
            </w:r>
          </w:p>
        </w:tc>
        <w:tc>
          <w:tcPr>
            <w:tcW w:w="701" w:type="dxa"/>
            <w:shd w:val="clear" w:color="auto" w:fill="auto"/>
          </w:tcPr>
          <w:p w14:paraId="3DC0B3F4" w14:textId="77777777" w:rsidR="00C024FE" w:rsidRPr="00F25ED6" w:rsidRDefault="00C024FE" w:rsidP="00512E04">
            <w:pPr>
              <w:spacing w:after="120" w:line="240" w:lineRule="atLeast"/>
              <w:jc w:val="left"/>
              <w:rPr>
                <w:rFonts w:cs="Arial"/>
                <w:sz w:val="22"/>
                <w:szCs w:val="22"/>
              </w:rPr>
            </w:pPr>
          </w:p>
        </w:tc>
      </w:tr>
      <w:tr w:rsidR="003A2FEB" w:rsidRPr="003A2FEB" w14:paraId="3DC0B3F8" w14:textId="77777777" w:rsidTr="000D3248">
        <w:trPr>
          <w:trHeight w:val="941"/>
        </w:trPr>
        <w:tc>
          <w:tcPr>
            <w:tcW w:w="3772" w:type="dxa"/>
            <w:shd w:val="clear" w:color="auto" w:fill="auto"/>
          </w:tcPr>
          <w:p w14:paraId="3DC0B3F6" w14:textId="75F9815B" w:rsidR="00C024FE" w:rsidRPr="003A2FEB" w:rsidRDefault="00C024FE" w:rsidP="00203CA4">
            <w:pPr>
              <w:spacing w:after="0" w:line="240" w:lineRule="atLeast"/>
              <w:jc w:val="left"/>
              <w:rPr>
                <w:rFonts w:cs="Arial"/>
                <w:color w:val="0070C0"/>
                <w:sz w:val="22"/>
                <w:szCs w:val="22"/>
              </w:rPr>
            </w:pPr>
            <w:r w:rsidRPr="003A2FEB">
              <w:rPr>
                <w:rFonts w:cs="Arial"/>
                <w:color w:val="0070C0"/>
                <w:sz w:val="22"/>
                <w:szCs w:val="22"/>
              </w:rPr>
              <w:t xml:space="preserve">ITT </w:t>
            </w:r>
            <w:r w:rsidR="003A2FEB" w:rsidRPr="003A2FEB">
              <w:rPr>
                <w:rFonts w:cs="Arial"/>
                <w:color w:val="0070C0"/>
                <w:sz w:val="22"/>
                <w:szCs w:val="22"/>
              </w:rPr>
              <w:t>R</w:t>
            </w:r>
            <w:r w:rsidRPr="003A2FEB">
              <w:rPr>
                <w:rFonts w:cs="Arial"/>
                <w:color w:val="0070C0"/>
                <w:sz w:val="22"/>
                <w:szCs w:val="22"/>
              </w:rPr>
              <w:t>ef</w:t>
            </w:r>
            <w:r w:rsidR="003A2FEB" w:rsidRPr="003A2FEB">
              <w:rPr>
                <w:rFonts w:cs="Arial"/>
                <w:color w:val="0070C0"/>
                <w:sz w:val="22"/>
                <w:szCs w:val="22"/>
              </w:rPr>
              <w:t>. #:</w:t>
            </w:r>
            <w:r w:rsidR="003A2FEB" w:rsidRPr="003A2FEB">
              <w:rPr>
                <w:rFonts w:cs="Arial"/>
                <w:color w:val="0070C0"/>
                <w:sz w:val="22"/>
                <w:szCs w:val="22"/>
              </w:rPr>
              <w:tab/>
            </w:r>
            <w:r w:rsidRPr="003A2FEB">
              <w:rPr>
                <w:rFonts w:cs="Arial"/>
                <w:color w:val="0070C0"/>
                <w:sz w:val="22"/>
                <w:szCs w:val="22"/>
              </w:rPr>
              <w:t>PR/</w:t>
            </w:r>
            <w:r w:rsidR="00AC36F6">
              <w:rPr>
                <w:rFonts w:cs="Arial"/>
                <w:color w:val="0070C0"/>
                <w:sz w:val="22"/>
                <w:szCs w:val="22"/>
              </w:rPr>
              <w:t>NIN</w:t>
            </w:r>
            <w:r w:rsidRPr="003A2FEB">
              <w:rPr>
                <w:rFonts w:cs="Arial"/>
                <w:color w:val="0070C0"/>
                <w:sz w:val="22"/>
                <w:szCs w:val="22"/>
              </w:rPr>
              <w:t>/201</w:t>
            </w:r>
            <w:r w:rsidR="003C1D43">
              <w:rPr>
                <w:rFonts w:cs="Arial"/>
                <w:color w:val="0070C0"/>
                <w:sz w:val="22"/>
                <w:szCs w:val="22"/>
              </w:rPr>
              <w:t>9</w:t>
            </w:r>
            <w:r w:rsidRPr="003A2FEB">
              <w:rPr>
                <w:rFonts w:cs="Arial"/>
                <w:color w:val="0070C0"/>
                <w:sz w:val="22"/>
                <w:szCs w:val="22"/>
              </w:rPr>
              <w:t>/</w:t>
            </w:r>
            <w:r w:rsidR="006C7CBA">
              <w:rPr>
                <w:rFonts w:cs="Arial"/>
                <w:color w:val="0070C0"/>
                <w:sz w:val="22"/>
                <w:szCs w:val="22"/>
              </w:rPr>
              <w:t>0</w:t>
            </w:r>
            <w:r w:rsidR="00AD3B14">
              <w:rPr>
                <w:rFonts w:cs="Arial" w:hint="cs"/>
                <w:color w:val="0070C0"/>
                <w:sz w:val="22"/>
                <w:szCs w:val="22"/>
                <w:rtl/>
              </w:rPr>
              <w:t>563</w:t>
            </w:r>
          </w:p>
        </w:tc>
        <w:tc>
          <w:tcPr>
            <w:tcW w:w="701" w:type="dxa"/>
            <w:shd w:val="clear" w:color="auto" w:fill="auto"/>
          </w:tcPr>
          <w:p w14:paraId="3DC0B3F7" w14:textId="77777777" w:rsidR="00C024FE" w:rsidRPr="003A2FEB" w:rsidRDefault="00C024FE" w:rsidP="00512E04">
            <w:pPr>
              <w:spacing w:after="0" w:line="240" w:lineRule="atLeast"/>
              <w:jc w:val="left"/>
              <w:rPr>
                <w:rFonts w:cs="Arial"/>
                <w:color w:val="0070C0"/>
                <w:sz w:val="22"/>
                <w:szCs w:val="22"/>
              </w:rPr>
            </w:pPr>
          </w:p>
        </w:tc>
      </w:tr>
    </w:tbl>
    <w:p w14:paraId="3DC0B3F9" w14:textId="77777777" w:rsidR="00C024FE" w:rsidRPr="00862A5B" w:rsidRDefault="00C024FE" w:rsidP="00C024FE">
      <w:pPr>
        <w:rPr>
          <w:rFonts w:cs="Arial"/>
          <w:sz w:val="22"/>
          <w:szCs w:val="22"/>
        </w:rPr>
      </w:pPr>
      <w:r w:rsidRPr="00862A5B">
        <w:rPr>
          <w:rFonts w:cs="Arial"/>
          <w:sz w:val="22"/>
          <w:szCs w:val="22"/>
        </w:rPr>
        <w:t>Dear Sir</w:t>
      </w:r>
      <w:r>
        <w:rPr>
          <w:rFonts w:cs="Arial"/>
          <w:sz w:val="22"/>
          <w:szCs w:val="22"/>
        </w:rPr>
        <w:t xml:space="preserve"> / Madam</w:t>
      </w:r>
      <w:r w:rsidRPr="00862A5B">
        <w:rPr>
          <w:rFonts w:cs="Arial"/>
          <w:sz w:val="22"/>
          <w:szCs w:val="22"/>
        </w:rPr>
        <w:t>,</w:t>
      </w:r>
    </w:p>
    <w:p w14:paraId="1CCBCB6F" w14:textId="090F2E28" w:rsidR="00D00632" w:rsidRDefault="00C024FE" w:rsidP="00AD3B14">
      <w:pPr>
        <w:rPr>
          <w:rFonts w:cs="Arial"/>
          <w:sz w:val="22"/>
          <w:szCs w:val="22"/>
        </w:rPr>
      </w:pPr>
      <w:r w:rsidRPr="00862A5B">
        <w:rPr>
          <w:rFonts w:cs="Arial"/>
          <w:sz w:val="22"/>
          <w:szCs w:val="22"/>
        </w:rPr>
        <w:t xml:space="preserve">Save the Children invites your submission of a tender to provide </w:t>
      </w:r>
      <w:r>
        <w:rPr>
          <w:rFonts w:cs="Arial"/>
          <w:sz w:val="22"/>
          <w:szCs w:val="22"/>
        </w:rPr>
        <w:t xml:space="preserve">goods/services </w:t>
      </w:r>
      <w:r w:rsidRPr="00862A5B">
        <w:rPr>
          <w:rFonts w:cs="Arial"/>
          <w:sz w:val="22"/>
          <w:szCs w:val="22"/>
        </w:rPr>
        <w:t>in accordance with the conditions detail</w:t>
      </w:r>
      <w:r>
        <w:rPr>
          <w:rFonts w:cs="Arial"/>
          <w:sz w:val="22"/>
          <w:szCs w:val="22"/>
        </w:rPr>
        <w:t>ed in the attached documents</w:t>
      </w:r>
      <w:r w:rsidRPr="00862A5B">
        <w:rPr>
          <w:rFonts w:cs="Arial"/>
          <w:sz w:val="22"/>
          <w:szCs w:val="22"/>
        </w:rPr>
        <w:t xml:space="preserve">. </w:t>
      </w:r>
      <w:r>
        <w:rPr>
          <w:rFonts w:cs="Arial"/>
          <w:sz w:val="22"/>
          <w:szCs w:val="22"/>
        </w:rPr>
        <w:t xml:space="preserve">Save the Children </w:t>
      </w:r>
      <w:r w:rsidRPr="00862A5B">
        <w:rPr>
          <w:rFonts w:cs="Arial"/>
          <w:sz w:val="22"/>
          <w:szCs w:val="22"/>
        </w:rPr>
        <w:t xml:space="preserve">intends to issue </w:t>
      </w:r>
      <w:r>
        <w:rPr>
          <w:rFonts w:cs="Arial"/>
          <w:sz w:val="22"/>
          <w:szCs w:val="22"/>
        </w:rPr>
        <w:t xml:space="preserve">a </w:t>
      </w:r>
      <w:r w:rsidRPr="00862A5B">
        <w:rPr>
          <w:rFonts w:cs="Arial"/>
          <w:sz w:val="22"/>
          <w:szCs w:val="22"/>
        </w:rPr>
        <w:t>contract for</w:t>
      </w:r>
      <w:r>
        <w:rPr>
          <w:rFonts w:cs="Arial"/>
          <w:sz w:val="22"/>
          <w:szCs w:val="22"/>
        </w:rPr>
        <w:t xml:space="preserve"> the following goods/services</w:t>
      </w:r>
      <w:r w:rsidR="003C1D43" w:rsidRPr="003C1D43">
        <w:rPr>
          <w:rFonts w:cs="Arial"/>
          <w:b/>
          <w:bCs/>
          <w:sz w:val="22"/>
          <w:szCs w:val="22"/>
        </w:rPr>
        <w:t xml:space="preserve"> </w:t>
      </w:r>
      <w:r w:rsidR="00D00632" w:rsidRPr="00D00632">
        <w:rPr>
          <w:rFonts w:cs="Arial"/>
          <w:b/>
          <w:bCs/>
          <w:sz w:val="22"/>
          <w:szCs w:val="22"/>
        </w:rPr>
        <w:t>•</w:t>
      </w:r>
      <w:r w:rsidR="00AD3B14" w:rsidRPr="00AD3B14">
        <w:rPr>
          <w:rFonts w:cs="Arial"/>
          <w:b/>
          <w:bCs/>
          <w:sz w:val="22"/>
          <w:szCs w:val="22"/>
        </w:rPr>
        <w:t xml:space="preserve">supply, installation and transportation of water quality equipment for </w:t>
      </w:r>
      <w:proofErr w:type="spellStart"/>
      <w:r w:rsidR="00AD3B14" w:rsidRPr="00AD3B14">
        <w:rPr>
          <w:rFonts w:cs="Arial"/>
          <w:b/>
          <w:bCs/>
          <w:sz w:val="22"/>
          <w:szCs w:val="22"/>
        </w:rPr>
        <w:t>DoW</w:t>
      </w:r>
      <w:proofErr w:type="spellEnd"/>
      <w:r w:rsidR="00AD3B14" w:rsidRPr="00AD3B14">
        <w:rPr>
          <w:rFonts w:cs="Arial"/>
          <w:b/>
          <w:bCs/>
          <w:sz w:val="22"/>
          <w:szCs w:val="22"/>
        </w:rPr>
        <w:t xml:space="preserve"> Labourite’s in the </w:t>
      </w:r>
      <w:proofErr w:type="spellStart"/>
      <w:r w:rsidR="00AD3B14" w:rsidRPr="00AD3B14">
        <w:rPr>
          <w:rFonts w:cs="Arial"/>
          <w:b/>
          <w:bCs/>
          <w:sz w:val="22"/>
          <w:szCs w:val="22"/>
        </w:rPr>
        <w:t>Ninewa</w:t>
      </w:r>
      <w:proofErr w:type="spellEnd"/>
      <w:r w:rsidR="00AD3B14" w:rsidRPr="00AD3B14">
        <w:rPr>
          <w:rFonts w:cs="Arial"/>
          <w:b/>
          <w:bCs/>
          <w:sz w:val="22"/>
          <w:szCs w:val="22"/>
        </w:rPr>
        <w:t xml:space="preserve"> Governorate as attached </w:t>
      </w:r>
      <w:proofErr w:type="spellStart"/>
      <w:r w:rsidR="00AD3B14" w:rsidRPr="00AD3B14">
        <w:rPr>
          <w:rFonts w:cs="Arial"/>
          <w:b/>
          <w:bCs/>
          <w:sz w:val="22"/>
          <w:szCs w:val="22"/>
        </w:rPr>
        <w:t>BoQs</w:t>
      </w:r>
      <w:proofErr w:type="spellEnd"/>
      <w:r w:rsidR="00AD3B14" w:rsidRPr="00AD3B14">
        <w:rPr>
          <w:rFonts w:cs="Arial"/>
          <w:b/>
          <w:bCs/>
          <w:sz w:val="22"/>
          <w:szCs w:val="22"/>
        </w:rPr>
        <w:t>.</w:t>
      </w:r>
      <w:r w:rsidR="00D00632" w:rsidRPr="00203CA4">
        <w:rPr>
          <w:rFonts w:cs="Arial"/>
          <w:b/>
          <w:bCs/>
          <w:sz w:val="22"/>
          <w:szCs w:val="22"/>
        </w:rPr>
        <w:tab/>
      </w:r>
    </w:p>
    <w:p w14:paraId="3DC0B3FC" w14:textId="1CEBCAB2" w:rsidR="00C024FE" w:rsidRPr="00862A5B" w:rsidRDefault="00C024FE" w:rsidP="00D00632">
      <w:pPr>
        <w:rPr>
          <w:rFonts w:cs="Arial"/>
          <w:spacing w:val="-4"/>
          <w:sz w:val="22"/>
          <w:szCs w:val="22"/>
          <w:lang w:val="en-US"/>
        </w:rPr>
      </w:pPr>
      <w:r>
        <w:rPr>
          <w:rFonts w:cs="Arial"/>
          <w:spacing w:val="-4"/>
          <w:sz w:val="22"/>
          <w:szCs w:val="22"/>
          <w:lang w:val="en-US"/>
        </w:rPr>
        <w:t>Part 1: Tender Information</w:t>
      </w:r>
    </w:p>
    <w:p w14:paraId="3DC0B3FD" w14:textId="77777777" w:rsidR="00C024FE" w:rsidRPr="00862A5B" w:rsidRDefault="00C024FE" w:rsidP="00C024FE">
      <w:pPr>
        <w:numPr>
          <w:ilvl w:val="0"/>
          <w:numId w:val="6"/>
        </w:numPr>
        <w:tabs>
          <w:tab w:val="clear" w:pos="709"/>
        </w:tabs>
        <w:spacing w:after="120" w:line="240" w:lineRule="auto"/>
        <w:rPr>
          <w:rFonts w:cs="Arial"/>
          <w:spacing w:val="-4"/>
          <w:sz w:val="22"/>
          <w:szCs w:val="22"/>
          <w:lang w:val="en-US"/>
        </w:rPr>
      </w:pPr>
      <w:r>
        <w:rPr>
          <w:rFonts w:cs="Arial"/>
          <w:spacing w:val="-4"/>
          <w:sz w:val="22"/>
          <w:szCs w:val="22"/>
          <w:lang w:val="en-US"/>
        </w:rPr>
        <w:t>Part 2: Conditions of Tendering</w:t>
      </w:r>
    </w:p>
    <w:p w14:paraId="3DC0B3FE" w14:textId="77777777" w:rsidR="00C024FE" w:rsidRPr="00862A5B" w:rsidRDefault="00C024FE" w:rsidP="00C024FE">
      <w:pPr>
        <w:numPr>
          <w:ilvl w:val="0"/>
          <w:numId w:val="6"/>
        </w:numPr>
        <w:spacing w:after="120" w:line="240" w:lineRule="auto"/>
        <w:rPr>
          <w:rFonts w:cs="Arial"/>
          <w:sz w:val="22"/>
          <w:szCs w:val="22"/>
        </w:rPr>
      </w:pPr>
      <w:r>
        <w:rPr>
          <w:rFonts w:cs="Arial"/>
          <w:spacing w:val="-4"/>
          <w:sz w:val="22"/>
          <w:szCs w:val="22"/>
          <w:lang w:val="en-US"/>
        </w:rPr>
        <w:t xml:space="preserve">Part 3: </w:t>
      </w:r>
      <w:r w:rsidRPr="00862A5B">
        <w:rPr>
          <w:rFonts w:cs="Arial"/>
          <w:spacing w:val="-4"/>
          <w:sz w:val="22"/>
          <w:szCs w:val="22"/>
          <w:lang w:val="en-US"/>
        </w:rPr>
        <w:t>Terms and Conditions</w:t>
      </w:r>
      <w:r>
        <w:rPr>
          <w:rFonts w:cs="Arial"/>
          <w:spacing w:val="-4"/>
          <w:sz w:val="22"/>
          <w:szCs w:val="22"/>
          <w:lang w:val="en-US"/>
        </w:rPr>
        <w:t xml:space="preserve"> of Purchase</w:t>
      </w:r>
      <w:r w:rsidRPr="00862A5B">
        <w:rPr>
          <w:rFonts w:cs="Arial"/>
          <w:spacing w:val="-4"/>
          <w:sz w:val="22"/>
          <w:szCs w:val="22"/>
          <w:lang w:val="en-US"/>
        </w:rPr>
        <w:t xml:space="preserve"> </w:t>
      </w:r>
      <w:r>
        <w:rPr>
          <w:rFonts w:cs="Arial"/>
          <w:spacing w:val="-4"/>
          <w:sz w:val="22"/>
          <w:szCs w:val="22"/>
          <w:lang w:val="en-US"/>
        </w:rPr>
        <w:t>(</w:t>
      </w:r>
      <w:r w:rsidRPr="00862A5B">
        <w:rPr>
          <w:rFonts w:cs="Arial"/>
          <w:spacing w:val="-4"/>
          <w:sz w:val="22"/>
          <w:szCs w:val="22"/>
          <w:lang w:val="en-US"/>
        </w:rPr>
        <w:t>which will be signed by</w:t>
      </w:r>
      <w:r>
        <w:rPr>
          <w:rFonts w:cs="Arial"/>
          <w:spacing w:val="-4"/>
          <w:sz w:val="22"/>
          <w:szCs w:val="22"/>
          <w:lang w:val="en-US"/>
        </w:rPr>
        <w:t xml:space="preserve"> the</w:t>
      </w:r>
      <w:r w:rsidRPr="00862A5B">
        <w:rPr>
          <w:rFonts w:cs="Arial"/>
          <w:spacing w:val="-4"/>
          <w:sz w:val="22"/>
          <w:szCs w:val="22"/>
          <w:lang w:val="en-US"/>
        </w:rPr>
        <w:t xml:space="preserve"> successful </w:t>
      </w:r>
      <w:r>
        <w:rPr>
          <w:rFonts w:cs="Arial"/>
          <w:spacing w:val="-4"/>
          <w:sz w:val="22"/>
          <w:szCs w:val="22"/>
          <w:lang w:val="en-US"/>
        </w:rPr>
        <w:t>B</w:t>
      </w:r>
      <w:r w:rsidRPr="00862A5B">
        <w:rPr>
          <w:rFonts w:cs="Arial"/>
          <w:spacing w:val="-4"/>
          <w:sz w:val="22"/>
          <w:szCs w:val="22"/>
          <w:lang w:val="en-US"/>
        </w:rPr>
        <w:t>idder</w:t>
      </w:r>
      <w:r>
        <w:rPr>
          <w:rFonts w:cs="Arial"/>
          <w:spacing w:val="-4"/>
          <w:sz w:val="22"/>
          <w:szCs w:val="22"/>
          <w:lang w:val="en-US"/>
        </w:rPr>
        <w:t>)</w:t>
      </w:r>
    </w:p>
    <w:p w14:paraId="3DC0B3FF" w14:textId="77777777" w:rsidR="00C024FE" w:rsidRPr="00862A5B" w:rsidRDefault="00C024FE" w:rsidP="00C024FE">
      <w:pPr>
        <w:numPr>
          <w:ilvl w:val="0"/>
          <w:numId w:val="6"/>
        </w:numPr>
        <w:spacing w:after="120" w:line="240" w:lineRule="auto"/>
        <w:rPr>
          <w:rFonts w:cs="Arial"/>
          <w:sz w:val="22"/>
          <w:szCs w:val="22"/>
        </w:rPr>
      </w:pPr>
      <w:r>
        <w:rPr>
          <w:rFonts w:cs="Arial"/>
          <w:spacing w:val="-4"/>
          <w:sz w:val="22"/>
          <w:szCs w:val="22"/>
        </w:rPr>
        <w:t xml:space="preserve">Part 4: </w:t>
      </w:r>
      <w:r w:rsidRPr="00862A5B">
        <w:rPr>
          <w:rFonts w:cs="Arial"/>
          <w:spacing w:val="-4"/>
          <w:sz w:val="22"/>
          <w:szCs w:val="22"/>
        </w:rPr>
        <w:t>Save the Children’</w:t>
      </w:r>
      <w:r>
        <w:rPr>
          <w:rFonts w:cs="Arial"/>
          <w:spacing w:val="-4"/>
          <w:sz w:val="22"/>
          <w:szCs w:val="22"/>
        </w:rPr>
        <w:t>s Child Safeg</w:t>
      </w:r>
      <w:r w:rsidRPr="00862A5B">
        <w:rPr>
          <w:rFonts w:cs="Arial"/>
          <w:spacing w:val="-4"/>
          <w:sz w:val="22"/>
          <w:szCs w:val="22"/>
        </w:rPr>
        <w:t xml:space="preserve">uarding </w:t>
      </w:r>
      <w:r>
        <w:rPr>
          <w:rFonts w:cs="Arial"/>
          <w:spacing w:val="-4"/>
          <w:sz w:val="22"/>
          <w:szCs w:val="22"/>
        </w:rPr>
        <w:t>P</w:t>
      </w:r>
      <w:r w:rsidRPr="00862A5B">
        <w:rPr>
          <w:rFonts w:cs="Arial"/>
          <w:spacing w:val="-4"/>
          <w:sz w:val="22"/>
          <w:szCs w:val="22"/>
        </w:rPr>
        <w:t>olicy</w:t>
      </w:r>
    </w:p>
    <w:p w14:paraId="3DC0B400" w14:textId="77777777" w:rsidR="00C024FE" w:rsidRPr="006A665B" w:rsidRDefault="00C024FE" w:rsidP="00C024FE">
      <w:pPr>
        <w:numPr>
          <w:ilvl w:val="0"/>
          <w:numId w:val="6"/>
        </w:numPr>
        <w:tabs>
          <w:tab w:val="clear" w:pos="1418"/>
        </w:tabs>
        <w:spacing w:after="120" w:line="240" w:lineRule="auto"/>
        <w:rPr>
          <w:rFonts w:cs="Arial"/>
          <w:sz w:val="22"/>
          <w:szCs w:val="22"/>
        </w:rPr>
      </w:pPr>
      <w:r>
        <w:rPr>
          <w:rFonts w:cs="Arial"/>
          <w:spacing w:val="-4"/>
          <w:sz w:val="22"/>
          <w:szCs w:val="22"/>
        </w:rPr>
        <w:t>Part 5: Save the Children’s Anti-Bribery and Corruption Policy</w:t>
      </w:r>
    </w:p>
    <w:p w14:paraId="3DC0B401" w14:textId="77777777" w:rsidR="006A665B" w:rsidRPr="000D3248" w:rsidRDefault="006A665B" w:rsidP="006A665B">
      <w:pPr>
        <w:numPr>
          <w:ilvl w:val="0"/>
          <w:numId w:val="6"/>
        </w:numPr>
        <w:tabs>
          <w:tab w:val="clear" w:pos="1418"/>
        </w:tabs>
        <w:spacing w:after="120" w:line="240" w:lineRule="auto"/>
        <w:rPr>
          <w:rFonts w:cs="Arial"/>
          <w:spacing w:val="-4"/>
          <w:sz w:val="22"/>
          <w:szCs w:val="22"/>
        </w:rPr>
      </w:pPr>
      <w:r w:rsidRPr="000D3248">
        <w:rPr>
          <w:rFonts w:cs="Arial"/>
          <w:spacing w:val="-4"/>
          <w:sz w:val="22"/>
          <w:szCs w:val="22"/>
        </w:rPr>
        <w:t>Part 6: Save the Children’s Human Trafficking and Modern Slavery Policy</w:t>
      </w:r>
    </w:p>
    <w:p w14:paraId="3DC0B402" w14:textId="77777777" w:rsidR="00C024FE" w:rsidRPr="00862A5B" w:rsidRDefault="00C024FE" w:rsidP="00C024FE">
      <w:pPr>
        <w:numPr>
          <w:ilvl w:val="0"/>
          <w:numId w:val="6"/>
        </w:numPr>
        <w:spacing w:line="240" w:lineRule="auto"/>
        <w:rPr>
          <w:rFonts w:cs="Arial"/>
          <w:sz w:val="22"/>
          <w:szCs w:val="22"/>
        </w:rPr>
      </w:pPr>
      <w:r>
        <w:rPr>
          <w:rFonts w:cs="Arial"/>
          <w:spacing w:val="-4"/>
          <w:sz w:val="22"/>
          <w:szCs w:val="22"/>
        </w:rPr>
        <w:t xml:space="preserve">Part </w:t>
      </w:r>
      <w:r w:rsidR="006A665B">
        <w:rPr>
          <w:rFonts w:cs="Arial"/>
          <w:spacing w:val="-4"/>
          <w:sz w:val="22"/>
          <w:szCs w:val="22"/>
        </w:rPr>
        <w:t>7</w:t>
      </w:r>
      <w:r>
        <w:rPr>
          <w:rFonts w:cs="Arial"/>
          <w:spacing w:val="-4"/>
          <w:sz w:val="22"/>
          <w:szCs w:val="22"/>
        </w:rPr>
        <w:t>: The IAPG C</w:t>
      </w:r>
      <w:r w:rsidRPr="00862A5B">
        <w:rPr>
          <w:rFonts w:cs="Arial"/>
          <w:spacing w:val="-4"/>
          <w:sz w:val="22"/>
          <w:szCs w:val="22"/>
        </w:rPr>
        <w:t xml:space="preserve">ode of </w:t>
      </w:r>
      <w:r>
        <w:rPr>
          <w:rFonts w:cs="Arial"/>
          <w:spacing w:val="-4"/>
          <w:sz w:val="22"/>
          <w:szCs w:val="22"/>
        </w:rPr>
        <w:t>C</w:t>
      </w:r>
      <w:r w:rsidRPr="00862A5B">
        <w:rPr>
          <w:rFonts w:cs="Arial"/>
          <w:spacing w:val="-4"/>
          <w:sz w:val="22"/>
          <w:szCs w:val="22"/>
        </w:rPr>
        <w:t>onduct</w:t>
      </w:r>
    </w:p>
    <w:p w14:paraId="3DC0B403" w14:textId="77777777" w:rsidR="00C024FE" w:rsidRPr="00862A5B" w:rsidRDefault="00C024FE" w:rsidP="00C024FE">
      <w:pPr>
        <w:tabs>
          <w:tab w:val="clear" w:pos="709"/>
        </w:tabs>
        <w:spacing w:after="120" w:line="240" w:lineRule="auto"/>
        <w:rPr>
          <w:rFonts w:cs="Arial"/>
          <w:sz w:val="22"/>
          <w:szCs w:val="22"/>
        </w:rPr>
      </w:pPr>
      <w:r>
        <w:rPr>
          <w:rFonts w:cs="Arial"/>
          <w:sz w:val="22"/>
          <w:szCs w:val="22"/>
        </w:rPr>
        <w:t xml:space="preserve">Your tender response </w:t>
      </w:r>
      <w:proofErr w:type="gramStart"/>
      <w:r>
        <w:rPr>
          <w:rFonts w:cs="Arial"/>
          <w:sz w:val="22"/>
          <w:szCs w:val="22"/>
        </w:rPr>
        <w:t>must be received</w:t>
      </w:r>
      <w:proofErr w:type="gramEnd"/>
      <w:r>
        <w:rPr>
          <w:rFonts w:cs="Arial"/>
          <w:sz w:val="22"/>
          <w:szCs w:val="22"/>
        </w:rPr>
        <w:t xml:space="preserve"> in the following format: </w:t>
      </w:r>
    </w:p>
    <w:p w14:paraId="3DC0B404" w14:textId="37CACA7E" w:rsidR="00C024FE" w:rsidRPr="00317DA4" w:rsidRDefault="00C024FE" w:rsidP="00C024FE">
      <w:pPr>
        <w:numPr>
          <w:ilvl w:val="0"/>
          <w:numId w:val="2"/>
        </w:numPr>
        <w:spacing w:after="120" w:line="240" w:lineRule="auto"/>
        <w:ind w:left="357" w:hanging="357"/>
        <w:rPr>
          <w:rFonts w:cs="Arial"/>
          <w:spacing w:val="-3"/>
          <w:sz w:val="22"/>
          <w:szCs w:val="22"/>
          <w:lang w:val="en-US"/>
        </w:rPr>
      </w:pPr>
      <w:r>
        <w:rPr>
          <w:rFonts w:cs="Arial"/>
          <w:spacing w:val="-3"/>
          <w:sz w:val="22"/>
          <w:szCs w:val="22"/>
          <w:lang w:val="en-US"/>
        </w:rPr>
        <w:t>F</w:t>
      </w:r>
      <w:r w:rsidRPr="00317DA4">
        <w:rPr>
          <w:rFonts w:cs="Arial"/>
          <w:spacing w:val="-3"/>
          <w:sz w:val="22"/>
          <w:szCs w:val="22"/>
          <w:lang w:val="en-US"/>
        </w:rPr>
        <w:t>ull completion of th</w:t>
      </w:r>
      <w:r>
        <w:rPr>
          <w:rFonts w:cs="Arial"/>
          <w:spacing w:val="-3"/>
          <w:sz w:val="22"/>
          <w:szCs w:val="22"/>
          <w:lang w:val="en-US"/>
        </w:rPr>
        <w:t>e “Tender Response” document</w:t>
      </w:r>
      <w:r w:rsidRPr="00317DA4">
        <w:rPr>
          <w:rFonts w:cs="Arial"/>
          <w:spacing w:val="-3"/>
          <w:sz w:val="22"/>
          <w:szCs w:val="22"/>
          <w:lang w:val="en-US"/>
        </w:rPr>
        <w:t xml:space="preserve"> in order that </w:t>
      </w:r>
      <w:proofErr w:type="gramStart"/>
      <w:r w:rsidR="0088631C" w:rsidRPr="00317DA4">
        <w:rPr>
          <w:rFonts w:cs="Arial"/>
          <w:spacing w:val="-3"/>
          <w:sz w:val="22"/>
          <w:szCs w:val="22"/>
          <w:lang w:val="en-US"/>
        </w:rPr>
        <w:t>you’re</w:t>
      </w:r>
      <w:proofErr w:type="gramEnd"/>
      <w:r w:rsidRPr="00317DA4">
        <w:rPr>
          <w:rFonts w:cs="Arial"/>
          <w:spacing w:val="-3"/>
          <w:sz w:val="22"/>
          <w:szCs w:val="22"/>
          <w:lang w:val="en-US"/>
        </w:rPr>
        <w:t xml:space="preserve"> tender may be regarded as compliant. Those tenders returned not completed </w:t>
      </w:r>
      <w:proofErr w:type="gramStart"/>
      <w:r w:rsidRPr="00317DA4">
        <w:rPr>
          <w:rFonts w:cs="Arial"/>
          <w:spacing w:val="-3"/>
          <w:sz w:val="22"/>
          <w:szCs w:val="22"/>
          <w:lang w:val="en-US"/>
        </w:rPr>
        <w:t>may be treated</w:t>
      </w:r>
      <w:proofErr w:type="gramEnd"/>
      <w:r w:rsidRPr="00317DA4">
        <w:rPr>
          <w:rFonts w:cs="Arial"/>
          <w:spacing w:val="-3"/>
          <w:sz w:val="22"/>
          <w:szCs w:val="22"/>
          <w:lang w:val="en-US"/>
        </w:rPr>
        <w:t xml:space="preserve"> as void.</w:t>
      </w:r>
    </w:p>
    <w:p w14:paraId="3DC0B405" w14:textId="77777777" w:rsidR="00C024FE" w:rsidRPr="00B6564A" w:rsidRDefault="00C27070" w:rsidP="00C024FE">
      <w:pPr>
        <w:numPr>
          <w:ilvl w:val="0"/>
          <w:numId w:val="2"/>
        </w:numPr>
        <w:spacing w:after="120" w:line="240" w:lineRule="auto"/>
        <w:ind w:left="357" w:hanging="357"/>
        <w:rPr>
          <w:rFonts w:cs="Arial"/>
          <w:sz w:val="22"/>
          <w:szCs w:val="22"/>
        </w:rPr>
      </w:pPr>
      <w:r>
        <w:rPr>
          <w:rFonts w:cs="Arial"/>
          <w:spacing w:val="-3"/>
          <w:sz w:val="22"/>
          <w:szCs w:val="22"/>
          <w:lang w:val="en-US"/>
        </w:rPr>
        <w:t>One</w:t>
      </w:r>
      <w:r w:rsidR="00C024FE">
        <w:rPr>
          <w:rFonts w:cs="Arial"/>
          <w:spacing w:val="-3"/>
          <w:sz w:val="22"/>
          <w:szCs w:val="22"/>
          <w:lang w:val="en-US"/>
        </w:rPr>
        <w:t xml:space="preserve"> </w:t>
      </w:r>
      <w:r>
        <w:rPr>
          <w:rFonts w:cs="Arial"/>
          <w:spacing w:val="-3"/>
          <w:sz w:val="22"/>
          <w:szCs w:val="22"/>
          <w:lang w:val="en-US"/>
        </w:rPr>
        <w:t xml:space="preserve">Original </w:t>
      </w:r>
      <w:r w:rsidR="00C024FE">
        <w:rPr>
          <w:rFonts w:cs="Arial"/>
          <w:spacing w:val="-3"/>
          <w:sz w:val="22"/>
          <w:szCs w:val="22"/>
          <w:lang w:val="en-US"/>
        </w:rPr>
        <w:t xml:space="preserve">hard </w:t>
      </w:r>
      <w:r>
        <w:rPr>
          <w:rFonts w:cs="Arial"/>
          <w:spacing w:val="-3"/>
          <w:sz w:val="22"/>
          <w:szCs w:val="22"/>
          <w:lang w:val="en-US"/>
        </w:rPr>
        <w:t xml:space="preserve">copy </w:t>
      </w:r>
      <w:r w:rsidR="00C024FE">
        <w:rPr>
          <w:rFonts w:cs="Arial"/>
          <w:spacing w:val="-3"/>
          <w:sz w:val="22"/>
          <w:szCs w:val="22"/>
          <w:lang w:val="en-US"/>
        </w:rPr>
        <w:t xml:space="preserve">of bid to </w:t>
      </w:r>
      <w:proofErr w:type="gramStart"/>
      <w:r w:rsidR="00C024FE">
        <w:rPr>
          <w:rFonts w:cs="Arial"/>
          <w:spacing w:val="-3"/>
          <w:sz w:val="22"/>
          <w:szCs w:val="22"/>
          <w:lang w:val="en-US"/>
        </w:rPr>
        <w:t>be submitted</w:t>
      </w:r>
      <w:proofErr w:type="gramEnd"/>
      <w:r w:rsidR="00C024FE" w:rsidRPr="00DB3951">
        <w:rPr>
          <w:rFonts w:cs="Arial"/>
          <w:spacing w:val="-3"/>
          <w:sz w:val="22"/>
          <w:szCs w:val="22"/>
          <w:lang w:val="en-US"/>
        </w:rPr>
        <w:t xml:space="preserve"> </w:t>
      </w:r>
      <w:r w:rsidR="00C024FE">
        <w:rPr>
          <w:rFonts w:cs="Arial"/>
          <w:spacing w:val="-3"/>
          <w:sz w:val="22"/>
          <w:szCs w:val="22"/>
          <w:lang w:val="en-US"/>
        </w:rPr>
        <w:t>on headed paper.</w:t>
      </w:r>
    </w:p>
    <w:p w14:paraId="3DC0B406" w14:textId="77777777" w:rsidR="00C024FE" w:rsidRPr="00712B87" w:rsidRDefault="00C024FE" w:rsidP="00C024FE">
      <w:pPr>
        <w:numPr>
          <w:ilvl w:val="0"/>
          <w:numId w:val="2"/>
        </w:numPr>
        <w:spacing w:after="120" w:line="240" w:lineRule="auto"/>
        <w:ind w:left="357" w:hanging="357"/>
        <w:rPr>
          <w:rFonts w:cs="Arial"/>
          <w:sz w:val="22"/>
          <w:szCs w:val="22"/>
        </w:rPr>
      </w:pPr>
      <w:r>
        <w:rPr>
          <w:rFonts w:cs="Arial"/>
          <w:spacing w:val="-3"/>
          <w:sz w:val="22"/>
          <w:szCs w:val="22"/>
          <w:lang w:val="en-US"/>
        </w:rPr>
        <w:t>B</w:t>
      </w:r>
      <w:r w:rsidRPr="00862A5B">
        <w:rPr>
          <w:rFonts w:cs="Arial"/>
          <w:spacing w:val="-3"/>
          <w:sz w:val="22"/>
          <w:szCs w:val="22"/>
          <w:lang w:val="en-US"/>
        </w:rPr>
        <w:t>ids to be submitted in a sealed envelope</w:t>
      </w:r>
      <w:r>
        <w:rPr>
          <w:rFonts w:cs="Arial"/>
          <w:spacing w:val="-3"/>
          <w:sz w:val="22"/>
          <w:szCs w:val="22"/>
          <w:lang w:val="en-US"/>
        </w:rPr>
        <w:t xml:space="preserve">, addressed to </w:t>
      </w:r>
      <w:r>
        <w:rPr>
          <w:rFonts w:cs="Arial"/>
          <w:i/>
          <w:color w:val="FF0000"/>
          <w:spacing w:val="-3"/>
          <w:sz w:val="22"/>
          <w:szCs w:val="22"/>
          <w:lang w:val="en-US"/>
        </w:rPr>
        <w:t>Procurement Department</w:t>
      </w:r>
      <w:r>
        <w:rPr>
          <w:rFonts w:cs="Arial"/>
          <w:spacing w:val="-3"/>
          <w:sz w:val="22"/>
          <w:szCs w:val="22"/>
          <w:lang w:val="en-US"/>
        </w:rPr>
        <w:t xml:space="preserve"> at the below address. </w:t>
      </w:r>
      <w:r w:rsidRPr="00862A5B">
        <w:rPr>
          <w:rFonts w:cs="Arial"/>
          <w:spacing w:val="-3"/>
          <w:sz w:val="22"/>
          <w:szCs w:val="22"/>
          <w:lang w:val="en-US"/>
        </w:rPr>
        <w:t xml:space="preserve">The envelope should </w:t>
      </w:r>
      <w:r>
        <w:rPr>
          <w:rFonts w:cs="Arial"/>
          <w:spacing w:val="-3"/>
          <w:sz w:val="22"/>
          <w:szCs w:val="22"/>
          <w:lang w:val="en-US"/>
        </w:rPr>
        <w:t>indicate the ITT reference number, but have no other details relating to the bid.</w:t>
      </w:r>
    </w:p>
    <w:p w14:paraId="3DC0B407" w14:textId="3934658F" w:rsidR="00C024FE" w:rsidRDefault="00C024FE" w:rsidP="00EC71E2">
      <w:pPr>
        <w:rPr>
          <w:rFonts w:cs="Arial"/>
          <w:sz w:val="22"/>
          <w:szCs w:val="22"/>
        </w:rPr>
      </w:pPr>
      <w:r w:rsidRPr="00862A5B">
        <w:rPr>
          <w:rFonts w:eastAsia="SimSun" w:cs="Arial"/>
          <w:kern w:val="0"/>
          <w:sz w:val="22"/>
          <w:szCs w:val="22"/>
        </w:rPr>
        <w:t xml:space="preserve">Your return tender </w:t>
      </w:r>
      <w:proofErr w:type="gramStart"/>
      <w:r w:rsidRPr="00862A5B">
        <w:rPr>
          <w:rFonts w:eastAsia="SimSun" w:cs="Arial"/>
          <w:kern w:val="0"/>
          <w:sz w:val="22"/>
          <w:szCs w:val="22"/>
        </w:rPr>
        <w:t>must be received</w:t>
      </w:r>
      <w:proofErr w:type="gramEnd"/>
      <w:r w:rsidRPr="00862A5B">
        <w:rPr>
          <w:rFonts w:eastAsia="SimSun" w:cs="Arial"/>
          <w:kern w:val="0"/>
          <w:sz w:val="22"/>
          <w:szCs w:val="22"/>
        </w:rPr>
        <w:t xml:space="preserve"> </w:t>
      </w:r>
      <w:r w:rsidRPr="00862A5B">
        <w:rPr>
          <w:rFonts w:cs="Arial"/>
          <w:sz w:val="22"/>
          <w:szCs w:val="22"/>
        </w:rPr>
        <w:t>at the address below</w:t>
      </w:r>
      <w:r w:rsidRPr="00862A5B">
        <w:rPr>
          <w:rFonts w:eastAsia="SimSun" w:cs="Arial"/>
          <w:kern w:val="0"/>
          <w:sz w:val="22"/>
          <w:szCs w:val="22"/>
        </w:rPr>
        <w:t xml:space="preserve"> not later than </w:t>
      </w:r>
      <w:r w:rsidR="00612CBB">
        <w:rPr>
          <w:rFonts w:eastAsia="SimSun" w:cs="Arial"/>
          <w:i/>
          <w:color w:val="FF0000"/>
          <w:kern w:val="0"/>
          <w:sz w:val="22"/>
          <w:szCs w:val="22"/>
        </w:rPr>
        <w:t>0</w:t>
      </w:r>
      <w:r w:rsidR="00AE250F">
        <w:rPr>
          <w:rFonts w:eastAsia="SimSun" w:cs="Arial"/>
          <w:i/>
          <w:color w:val="FF0000"/>
          <w:kern w:val="0"/>
          <w:sz w:val="22"/>
          <w:szCs w:val="22"/>
        </w:rPr>
        <w:t>8</w:t>
      </w:r>
      <w:r w:rsidR="0088631C">
        <w:rPr>
          <w:rFonts w:eastAsia="SimSun" w:cs="Arial"/>
          <w:i/>
          <w:color w:val="FF0000"/>
          <w:kern w:val="0"/>
          <w:sz w:val="22"/>
          <w:szCs w:val="22"/>
          <w:vertAlign w:val="superscript"/>
        </w:rPr>
        <w:t>th</w:t>
      </w:r>
      <w:r w:rsidR="00BF40C5" w:rsidRPr="00024629">
        <w:rPr>
          <w:rFonts w:eastAsia="SimSun" w:cs="Arial"/>
          <w:i/>
          <w:color w:val="FF0000"/>
          <w:kern w:val="0"/>
          <w:sz w:val="22"/>
          <w:szCs w:val="22"/>
        </w:rPr>
        <w:t xml:space="preserve"> of </w:t>
      </w:r>
      <w:r w:rsidR="00612CBB">
        <w:rPr>
          <w:rFonts w:eastAsia="SimSun" w:cs="Arial"/>
          <w:i/>
          <w:color w:val="FF0000"/>
          <w:kern w:val="0"/>
          <w:sz w:val="22"/>
          <w:szCs w:val="22"/>
        </w:rPr>
        <w:t xml:space="preserve">Dec </w:t>
      </w:r>
      <w:r w:rsidR="00BF40C5" w:rsidRPr="00024629">
        <w:rPr>
          <w:rFonts w:eastAsia="SimSun" w:cs="Arial"/>
          <w:i/>
          <w:color w:val="FF0000"/>
          <w:kern w:val="0"/>
          <w:sz w:val="22"/>
          <w:szCs w:val="22"/>
        </w:rPr>
        <w:t>201</w:t>
      </w:r>
      <w:r w:rsidR="00AC36F6">
        <w:rPr>
          <w:rFonts w:eastAsia="SimSun" w:cs="Arial"/>
          <w:i/>
          <w:color w:val="FF0000"/>
          <w:kern w:val="0"/>
          <w:sz w:val="22"/>
          <w:szCs w:val="22"/>
        </w:rPr>
        <w:t>9</w:t>
      </w:r>
      <w:r w:rsidR="00BF40C5" w:rsidRPr="00862A5B">
        <w:rPr>
          <w:rFonts w:cs="Arial"/>
          <w:sz w:val="22"/>
          <w:szCs w:val="22"/>
        </w:rPr>
        <w:t xml:space="preserve"> </w:t>
      </w:r>
      <w:r w:rsidRPr="00862A5B">
        <w:rPr>
          <w:rFonts w:cs="Arial"/>
          <w:sz w:val="22"/>
          <w:szCs w:val="22"/>
        </w:rPr>
        <w:t>("the Closing Date"). Failure to meet the Closing Date may result in the tender being void</w:t>
      </w:r>
      <w:r w:rsidRPr="00862A5B">
        <w:rPr>
          <w:rFonts w:eastAsia="SimSun" w:cs="Arial"/>
          <w:kern w:val="0"/>
          <w:sz w:val="22"/>
          <w:szCs w:val="22"/>
        </w:rPr>
        <w:t xml:space="preserve">. </w:t>
      </w:r>
      <w:r w:rsidRPr="00862A5B">
        <w:rPr>
          <w:rFonts w:cs="Arial"/>
          <w:sz w:val="22"/>
          <w:szCs w:val="22"/>
        </w:rPr>
        <w:t>Returned bids must remain open for consideration for a period of not less</w:t>
      </w:r>
      <w:r>
        <w:rPr>
          <w:rFonts w:cs="Arial"/>
          <w:sz w:val="22"/>
          <w:szCs w:val="22"/>
        </w:rPr>
        <w:t xml:space="preserve"> than 60 days from the Closing D</w:t>
      </w:r>
      <w:r w:rsidRPr="00862A5B">
        <w:rPr>
          <w:rFonts w:cs="Arial"/>
          <w:sz w:val="22"/>
          <w:szCs w:val="22"/>
        </w:rPr>
        <w:t xml:space="preserve">ate. </w:t>
      </w:r>
      <w:r>
        <w:rPr>
          <w:rFonts w:cs="Arial"/>
          <w:sz w:val="22"/>
          <w:szCs w:val="22"/>
        </w:rPr>
        <w:t>Save the Children is under no obligation to award the contract or to award it to the lowest bidder.</w:t>
      </w:r>
      <w:r w:rsidR="006A0FD8" w:rsidRPr="006A0FD8">
        <w:rPr>
          <w:rStyle w:val="FooterChar"/>
          <w:rFonts w:cs="Arial"/>
          <w:sz w:val="24"/>
          <w:szCs w:val="24"/>
        </w:rPr>
        <w:t xml:space="preserve"> </w:t>
      </w:r>
      <w:hyperlink r:id="rId7" w:history="1">
        <w:r w:rsidR="006A0FD8" w:rsidRPr="00FC2E2D">
          <w:rPr>
            <w:rStyle w:val="Hyperlink"/>
            <w:rFonts w:cs="Arial"/>
            <w:sz w:val="24"/>
            <w:szCs w:val="24"/>
          </w:rPr>
          <w:t>procurement.iraq@savethechildren.org</w:t>
        </w:r>
      </w:hyperlink>
      <w:bookmarkStart w:id="0" w:name="_GoBack"/>
      <w:bookmarkEnd w:id="0"/>
    </w:p>
    <w:p w14:paraId="3DC0B408" w14:textId="1D420960" w:rsidR="00AC36F6" w:rsidRPr="00AC36F6" w:rsidRDefault="006C7CBA" w:rsidP="006C7CBA">
      <w:pPr>
        <w:rPr>
          <w:rFonts w:cs="Arial"/>
          <w:b/>
          <w:bCs/>
          <w:sz w:val="22"/>
          <w:szCs w:val="22"/>
        </w:rPr>
      </w:pPr>
      <w:r w:rsidRPr="006C7CBA">
        <w:rPr>
          <w:rFonts w:cs="Arial"/>
          <w:b/>
          <w:bCs/>
          <w:sz w:val="22"/>
          <w:szCs w:val="22"/>
          <w:highlight w:val="yellow"/>
        </w:rPr>
        <w:t xml:space="preserve">Iraq / </w:t>
      </w:r>
      <w:proofErr w:type="spellStart"/>
      <w:r w:rsidRPr="006C7CBA">
        <w:rPr>
          <w:rFonts w:cs="Arial"/>
          <w:b/>
          <w:bCs/>
          <w:sz w:val="22"/>
          <w:szCs w:val="22"/>
          <w:highlight w:val="yellow"/>
        </w:rPr>
        <w:t>Ninewa</w:t>
      </w:r>
      <w:proofErr w:type="spellEnd"/>
      <w:r w:rsidR="00AC36F6" w:rsidRPr="006C7CBA">
        <w:rPr>
          <w:rFonts w:cs="Arial"/>
          <w:b/>
          <w:bCs/>
          <w:sz w:val="22"/>
          <w:szCs w:val="22"/>
          <w:highlight w:val="yellow"/>
        </w:rPr>
        <w:t xml:space="preserve"> / </w:t>
      </w:r>
      <w:proofErr w:type="spellStart"/>
      <w:r w:rsidRPr="006C7CBA">
        <w:rPr>
          <w:rFonts w:cs="Arial"/>
          <w:b/>
          <w:bCs/>
          <w:sz w:val="22"/>
          <w:szCs w:val="22"/>
          <w:highlight w:val="yellow"/>
        </w:rPr>
        <w:t>Almohandiseen</w:t>
      </w:r>
      <w:proofErr w:type="spellEnd"/>
      <w:r w:rsidRPr="006C7CBA">
        <w:rPr>
          <w:rFonts w:cs="Arial"/>
          <w:b/>
          <w:bCs/>
          <w:sz w:val="22"/>
          <w:szCs w:val="22"/>
          <w:highlight w:val="yellow"/>
        </w:rPr>
        <w:t xml:space="preserve"> </w:t>
      </w:r>
      <w:proofErr w:type="spellStart"/>
      <w:r w:rsidRPr="006C7CBA">
        <w:rPr>
          <w:rFonts w:cs="Arial"/>
          <w:b/>
          <w:bCs/>
          <w:sz w:val="22"/>
          <w:szCs w:val="22"/>
          <w:highlight w:val="yellow"/>
        </w:rPr>
        <w:t>Setreet</w:t>
      </w:r>
      <w:proofErr w:type="spellEnd"/>
      <w:r w:rsidR="00AC36F6" w:rsidRPr="006C7CBA">
        <w:rPr>
          <w:rFonts w:cs="Arial"/>
          <w:b/>
          <w:bCs/>
          <w:sz w:val="22"/>
          <w:szCs w:val="22"/>
          <w:highlight w:val="yellow"/>
        </w:rPr>
        <w:t xml:space="preserve"> /</w:t>
      </w:r>
      <w:r w:rsidRPr="006C7CBA">
        <w:rPr>
          <w:rFonts w:cs="Arial"/>
          <w:b/>
          <w:bCs/>
          <w:sz w:val="22"/>
          <w:szCs w:val="22"/>
          <w:highlight w:val="yellow"/>
        </w:rPr>
        <w:t xml:space="preserve"> Near </w:t>
      </w:r>
      <w:proofErr w:type="spellStart"/>
      <w:r w:rsidRPr="006C7CBA">
        <w:rPr>
          <w:rFonts w:cs="Arial"/>
          <w:b/>
          <w:bCs/>
          <w:sz w:val="22"/>
          <w:szCs w:val="22"/>
          <w:highlight w:val="yellow"/>
        </w:rPr>
        <w:t>Qasir</w:t>
      </w:r>
      <w:proofErr w:type="spellEnd"/>
      <w:r w:rsidRPr="006C7CBA">
        <w:rPr>
          <w:rFonts w:cs="Arial"/>
          <w:b/>
          <w:bCs/>
          <w:sz w:val="22"/>
          <w:szCs w:val="22"/>
          <w:highlight w:val="yellow"/>
        </w:rPr>
        <w:t xml:space="preserve"> </w:t>
      </w:r>
      <w:proofErr w:type="spellStart"/>
      <w:r w:rsidRPr="006C7CBA">
        <w:rPr>
          <w:rFonts w:cs="Arial"/>
          <w:b/>
          <w:bCs/>
          <w:sz w:val="22"/>
          <w:szCs w:val="22"/>
          <w:highlight w:val="yellow"/>
        </w:rPr>
        <w:t>Alsultan</w:t>
      </w:r>
      <w:proofErr w:type="spellEnd"/>
      <w:r w:rsidRPr="006C7CBA">
        <w:rPr>
          <w:rFonts w:cs="Arial"/>
          <w:b/>
          <w:bCs/>
          <w:sz w:val="22"/>
          <w:szCs w:val="22"/>
          <w:highlight w:val="yellow"/>
        </w:rPr>
        <w:t xml:space="preserve"> Hotel/</w:t>
      </w:r>
      <w:r>
        <w:rPr>
          <w:rFonts w:cs="Arial"/>
          <w:b/>
          <w:bCs/>
          <w:sz w:val="22"/>
          <w:szCs w:val="22"/>
        </w:rPr>
        <w:t xml:space="preserve"> </w:t>
      </w:r>
    </w:p>
    <w:p w14:paraId="3DC0B409" w14:textId="77777777" w:rsidR="00D51938" w:rsidRPr="00BE2F1B" w:rsidRDefault="00B17A8D" w:rsidP="00DD2DAB">
      <w:pPr>
        <w:rPr>
          <w:rFonts w:cs="Arial"/>
          <w:sz w:val="22"/>
          <w:szCs w:val="22"/>
        </w:rPr>
      </w:pPr>
      <w:r w:rsidRPr="00862A5B">
        <w:rPr>
          <w:rFonts w:cs="Arial"/>
          <w:sz w:val="22"/>
          <w:szCs w:val="22"/>
        </w:rPr>
        <w:t xml:space="preserve">Should you require further information or clarification on the tender requirements, please </w:t>
      </w:r>
      <w:r w:rsidR="009070DB" w:rsidRPr="00862A5B">
        <w:rPr>
          <w:rFonts w:cs="Arial"/>
          <w:sz w:val="22"/>
          <w:szCs w:val="22"/>
        </w:rPr>
        <w:t>contact in</w:t>
      </w:r>
      <w:r w:rsidR="00E661E1">
        <w:rPr>
          <w:rFonts w:cs="Arial"/>
          <w:sz w:val="22"/>
          <w:szCs w:val="22"/>
        </w:rPr>
        <w:t xml:space="preserve"> writing </w:t>
      </w:r>
      <w:r w:rsidR="00354D3F">
        <w:rPr>
          <w:rFonts w:cs="Arial"/>
          <w:sz w:val="22"/>
          <w:szCs w:val="22"/>
        </w:rPr>
        <w:t>at the following address</w:t>
      </w:r>
      <w:r w:rsidRPr="00862A5B">
        <w:rPr>
          <w:rFonts w:cs="Arial"/>
          <w:sz w:val="22"/>
          <w:szCs w:val="22"/>
        </w:rPr>
        <w:t>:</w:t>
      </w:r>
      <w:r w:rsidR="00DD2DAB" w:rsidRPr="00BE2F1B">
        <w:rPr>
          <w:rFonts w:cs="Arial"/>
          <w:sz w:val="22"/>
          <w:szCs w:val="22"/>
        </w:rPr>
        <w:t xml:space="preserve"> </w:t>
      </w:r>
    </w:p>
    <w:p w14:paraId="3DC0B40A" w14:textId="77777777" w:rsidR="00BE2F1B" w:rsidRDefault="00B17A8D" w:rsidP="009532B3">
      <w:pPr>
        <w:rPr>
          <w:rFonts w:cs="Arial"/>
          <w:sz w:val="22"/>
          <w:szCs w:val="22"/>
        </w:rPr>
      </w:pPr>
      <w:r w:rsidRPr="00862A5B">
        <w:rPr>
          <w:rFonts w:cs="Arial"/>
          <w:sz w:val="22"/>
          <w:szCs w:val="22"/>
        </w:rPr>
        <w:t xml:space="preserve">We look forward to receiving a tender from you and thank you for your interest in our account. </w:t>
      </w:r>
    </w:p>
    <w:p w14:paraId="3DC0B40B" w14:textId="77777777" w:rsidR="00743DC5" w:rsidRPr="009532B3" w:rsidRDefault="00B17A8D" w:rsidP="009532B3">
      <w:pPr>
        <w:rPr>
          <w:rFonts w:cs="Arial"/>
          <w:sz w:val="22"/>
          <w:szCs w:val="22"/>
        </w:rPr>
      </w:pPr>
      <w:r w:rsidRPr="00862A5B">
        <w:rPr>
          <w:rFonts w:cs="Arial"/>
          <w:sz w:val="22"/>
          <w:szCs w:val="22"/>
        </w:rPr>
        <w:t>Yours faithfully,</w:t>
      </w:r>
    </w:p>
    <w:p w14:paraId="3DC0B40C" w14:textId="77777777" w:rsidR="004A588B" w:rsidRPr="004A588B" w:rsidRDefault="004A588B" w:rsidP="004A588B">
      <w:pPr>
        <w:spacing w:after="0"/>
        <w:rPr>
          <w:rFonts w:cs="Arial"/>
          <w:i/>
          <w:sz w:val="22"/>
          <w:szCs w:val="22"/>
        </w:rPr>
      </w:pPr>
      <w:r w:rsidRPr="004A588B">
        <w:rPr>
          <w:rFonts w:cs="Arial"/>
          <w:i/>
          <w:sz w:val="22"/>
          <w:szCs w:val="22"/>
        </w:rPr>
        <w:t xml:space="preserve">Procurement Department </w:t>
      </w:r>
    </w:p>
    <w:p w14:paraId="3DC0B40D" w14:textId="77777777" w:rsidR="003B67BD" w:rsidRPr="009532B3" w:rsidRDefault="003B67BD" w:rsidP="00132DCE">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spacing w:after="0"/>
        <w:rPr>
          <w:rFonts w:cs="Arial"/>
          <w:i/>
          <w:color w:val="FF0000"/>
          <w:sz w:val="22"/>
          <w:szCs w:val="22"/>
        </w:rPr>
      </w:pPr>
    </w:p>
    <w:p w14:paraId="3DC0B40F" w14:textId="55A7921F" w:rsidR="004A588B" w:rsidRDefault="00BB73FD" w:rsidP="00A26B42">
      <w:pPr>
        <w:tabs>
          <w:tab w:val="clear" w:pos="1418"/>
          <w:tab w:val="clear" w:pos="2126"/>
          <w:tab w:val="clear" w:pos="2835"/>
          <w:tab w:val="clear" w:pos="3544"/>
          <w:tab w:val="clear" w:pos="4253"/>
          <w:tab w:val="clear" w:pos="4961"/>
          <w:tab w:val="clear" w:pos="5670"/>
          <w:tab w:val="clear" w:pos="8363"/>
          <w:tab w:val="left" w:pos="5292"/>
        </w:tabs>
        <w:jc w:val="left"/>
        <w:rPr>
          <w:rFonts w:cs="Arial"/>
          <w:sz w:val="22"/>
          <w:szCs w:val="22"/>
        </w:rPr>
      </w:pPr>
      <w:r w:rsidRPr="00BF40C5">
        <w:rPr>
          <w:rFonts w:cs="Arial"/>
          <w:sz w:val="22"/>
          <w:szCs w:val="22"/>
        </w:rPr>
        <w:br w:type="column"/>
      </w:r>
    </w:p>
    <w:p w14:paraId="3DC0B410" w14:textId="77777777" w:rsidR="00B17A8D" w:rsidRPr="00862A5B" w:rsidRDefault="002F6FE4" w:rsidP="00AB3744">
      <w:pPr>
        <w:jc w:val="center"/>
        <w:rPr>
          <w:rFonts w:cs="Arial"/>
          <w:b/>
          <w:sz w:val="22"/>
          <w:szCs w:val="22"/>
        </w:rPr>
      </w:pPr>
      <w:r>
        <w:rPr>
          <w:rFonts w:cs="Arial"/>
          <w:b/>
          <w:sz w:val="22"/>
          <w:szCs w:val="22"/>
        </w:rPr>
        <w:t xml:space="preserve">PART 1: </w:t>
      </w:r>
      <w:r w:rsidR="00B17A8D" w:rsidRPr="00862A5B">
        <w:rPr>
          <w:rFonts w:cs="Arial"/>
          <w:b/>
          <w:sz w:val="22"/>
          <w:szCs w:val="22"/>
        </w:rPr>
        <w:t>TENDER</w:t>
      </w:r>
      <w:r w:rsidR="00213502">
        <w:rPr>
          <w:rFonts w:cs="Arial"/>
          <w:b/>
          <w:sz w:val="22"/>
          <w:szCs w:val="22"/>
        </w:rPr>
        <w:t xml:space="preserve"> INFORMATION</w:t>
      </w:r>
    </w:p>
    <w:p w14:paraId="3DC0B411" w14:textId="77777777" w:rsidR="00442C47" w:rsidRPr="00862A5B" w:rsidRDefault="00442C47" w:rsidP="00442C47">
      <w:pPr>
        <w:rPr>
          <w:rFonts w:cs="Arial"/>
          <w:b/>
          <w:sz w:val="22"/>
          <w:szCs w:val="22"/>
        </w:rPr>
      </w:pPr>
      <w:r w:rsidRPr="00862A5B">
        <w:rPr>
          <w:rFonts w:cs="Arial"/>
          <w:b/>
          <w:sz w:val="22"/>
          <w:szCs w:val="22"/>
        </w:rPr>
        <w:t>Introduction</w:t>
      </w:r>
    </w:p>
    <w:p w14:paraId="3DC0B412" w14:textId="77777777" w:rsidR="00743DC5" w:rsidRPr="00743DC5" w:rsidRDefault="00743DC5" w:rsidP="00743DC5">
      <w:pPr>
        <w:spacing w:before="100" w:beforeAutospacing="1" w:after="100" w:afterAutospacing="1" w:line="350" w:lineRule="atLeast"/>
        <w:rPr>
          <w:rFonts w:cs="Arial"/>
          <w:iCs/>
          <w:kern w:val="0"/>
          <w:sz w:val="22"/>
          <w:szCs w:val="22"/>
          <w:lang w:eastAsia="en-GB"/>
        </w:rPr>
      </w:pPr>
      <w:r w:rsidRPr="00743DC5">
        <w:rPr>
          <w:rFonts w:cs="Arial"/>
          <w:iCs/>
          <w:kern w:val="0"/>
          <w:sz w:val="22"/>
          <w:szCs w:val="22"/>
          <w:lang w:eastAsia="en-GB"/>
        </w:rPr>
        <w:t xml:space="preserve">Save the Children is the </w:t>
      </w:r>
      <w:proofErr w:type="gramStart"/>
      <w:r w:rsidRPr="00743DC5">
        <w:rPr>
          <w:rFonts w:cs="Arial"/>
          <w:iCs/>
          <w:kern w:val="0"/>
          <w:sz w:val="22"/>
          <w:szCs w:val="22"/>
          <w:lang w:eastAsia="en-GB"/>
        </w:rPr>
        <w:t>world’s</w:t>
      </w:r>
      <w:proofErr w:type="gramEnd"/>
      <w:r w:rsidRPr="00743DC5">
        <w:rPr>
          <w:rFonts w:cs="Arial"/>
          <w:iCs/>
          <w:kern w:val="0"/>
          <w:sz w:val="22"/>
          <w:szCs w:val="22"/>
          <w:lang w:eastAsia="en-GB"/>
        </w:rPr>
        <w:t xml:space="preserve"> leading independent organisation for children. We work in 120 countries. We save children’s lives; we fight for their rights; we help them </w:t>
      </w:r>
      <w:r w:rsidR="00DA593F" w:rsidRPr="00743DC5">
        <w:rPr>
          <w:rFonts w:cs="Arial"/>
          <w:iCs/>
          <w:kern w:val="0"/>
          <w:sz w:val="22"/>
          <w:szCs w:val="22"/>
          <w:lang w:eastAsia="en-GB"/>
        </w:rPr>
        <w:t>fulfil</w:t>
      </w:r>
      <w:r w:rsidRPr="00743DC5">
        <w:rPr>
          <w:rFonts w:cs="Arial"/>
          <w:iCs/>
          <w:kern w:val="0"/>
          <w:sz w:val="22"/>
          <w:szCs w:val="22"/>
          <w:lang w:eastAsia="en-GB"/>
        </w:rPr>
        <w:t xml:space="preserve"> their potential.</w:t>
      </w:r>
      <w:r>
        <w:rPr>
          <w:rFonts w:cs="Arial"/>
          <w:iCs/>
          <w:kern w:val="0"/>
          <w:sz w:val="22"/>
          <w:szCs w:val="22"/>
          <w:lang w:eastAsia="en-GB"/>
        </w:rPr>
        <w:t xml:space="preserve"> </w:t>
      </w:r>
      <w:r w:rsidRPr="00743DC5">
        <w:rPr>
          <w:rFonts w:cs="Arial"/>
          <w:iCs/>
          <w:kern w:val="0"/>
          <w:sz w:val="22"/>
          <w:szCs w:val="22"/>
          <w:lang w:eastAsia="en-GB"/>
        </w:rPr>
        <w:t>We work together, with our partners, to inspire breakthroughs in the way the world treats children and to achieve immediate and lasting change in their lives.</w:t>
      </w:r>
      <w:r>
        <w:rPr>
          <w:rFonts w:cs="Arial"/>
          <w:iCs/>
          <w:kern w:val="0"/>
          <w:sz w:val="22"/>
          <w:szCs w:val="22"/>
          <w:lang w:eastAsia="en-GB"/>
        </w:rPr>
        <w:t xml:space="preserve"> </w:t>
      </w:r>
    </w:p>
    <w:p w14:paraId="3DC0B413" w14:textId="77777777" w:rsidR="00442C47" w:rsidRDefault="00442C47" w:rsidP="00B92891">
      <w:pPr>
        <w:tabs>
          <w:tab w:val="clear" w:pos="709"/>
          <w:tab w:val="clear" w:pos="1418"/>
          <w:tab w:val="clear" w:pos="2126"/>
          <w:tab w:val="clear" w:pos="2835"/>
          <w:tab w:val="clear" w:pos="3544"/>
          <w:tab w:val="clear" w:pos="4253"/>
          <w:tab w:val="clear" w:pos="4961"/>
          <w:tab w:val="clear" w:pos="5670"/>
          <w:tab w:val="clear" w:pos="8363"/>
        </w:tabs>
        <w:spacing w:after="0" w:line="280" w:lineRule="exact"/>
        <w:rPr>
          <w:rFonts w:cs="Arial"/>
          <w:iCs/>
          <w:kern w:val="0"/>
          <w:sz w:val="22"/>
          <w:szCs w:val="22"/>
          <w:lang w:eastAsia="en-GB"/>
        </w:rPr>
      </w:pPr>
    </w:p>
    <w:p w14:paraId="3DC0B414" w14:textId="77777777" w:rsidR="00B17A8D" w:rsidRPr="00442C47" w:rsidRDefault="00442C47" w:rsidP="00B17A8D">
      <w:pPr>
        <w:rPr>
          <w:rFonts w:cs="Arial"/>
          <w:b/>
          <w:sz w:val="22"/>
          <w:szCs w:val="22"/>
        </w:rPr>
      </w:pPr>
      <w:r w:rsidRPr="00442C47">
        <w:rPr>
          <w:rFonts w:cs="Arial"/>
          <w:b/>
          <w:sz w:val="22"/>
          <w:szCs w:val="22"/>
        </w:rPr>
        <w:t>Provisional timetable</w:t>
      </w:r>
      <w:r w:rsidR="00B17A8D" w:rsidRPr="00442C47">
        <w:rPr>
          <w:rFonts w:cs="Arial"/>
          <w:b/>
          <w:sz w:val="22"/>
          <w:szCs w:val="22"/>
        </w:rPr>
        <w:t xml:space="preserve"> </w:t>
      </w:r>
    </w:p>
    <w:tbl>
      <w:tblPr>
        <w:tblW w:w="18540" w:type="dxa"/>
        <w:tblInd w:w="108" w:type="dxa"/>
        <w:tblLook w:val="01E0" w:firstRow="1" w:lastRow="1" w:firstColumn="1" w:lastColumn="1" w:noHBand="0" w:noVBand="0"/>
      </w:tblPr>
      <w:tblGrid>
        <w:gridCol w:w="4680"/>
        <w:gridCol w:w="4680"/>
        <w:gridCol w:w="4680"/>
        <w:gridCol w:w="4500"/>
      </w:tblGrid>
      <w:tr w:rsidR="00820A91" w:rsidRPr="00F25ED6" w14:paraId="3DC0B419" w14:textId="77777777" w:rsidTr="00820A91">
        <w:trPr>
          <w:trHeight w:val="284"/>
        </w:trPr>
        <w:tc>
          <w:tcPr>
            <w:tcW w:w="4680" w:type="dxa"/>
          </w:tcPr>
          <w:p w14:paraId="3DC0B415" w14:textId="77777777" w:rsidR="00820A91" w:rsidRPr="00F25ED6" w:rsidRDefault="00820A91" w:rsidP="00820A91">
            <w:pPr>
              <w:jc w:val="left"/>
              <w:rPr>
                <w:rFonts w:cs="Arial"/>
                <w:sz w:val="22"/>
                <w:szCs w:val="22"/>
                <w:u w:val="single"/>
              </w:rPr>
            </w:pPr>
            <w:r w:rsidRPr="00F25ED6">
              <w:rPr>
                <w:rFonts w:cs="Arial"/>
                <w:sz w:val="22"/>
                <w:szCs w:val="22"/>
                <w:u w:val="single"/>
              </w:rPr>
              <w:t>Activity</w:t>
            </w:r>
          </w:p>
        </w:tc>
        <w:tc>
          <w:tcPr>
            <w:tcW w:w="4680" w:type="dxa"/>
          </w:tcPr>
          <w:p w14:paraId="3DC0B416" w14:textId="77777777" w:rsidR="00820A91" w:rsidRPr="00F25ED6" w:rsidRDefault="00820A91" w:rsidP="00820A91">
            <w:pPr>
              <w:jc w:val="left"/>
              <w:rPr>
                <w:rFonts w:cs="Arial"/>
                <w:sz w:val="22"/>
                <w:szCs w:val="22"/>
                <w:u w:val="single"/>
              </w:rPr>
            </w:pPr>
            <w:r w:rsidRPr="00F25ED6">
              <w:rPr>
                <w:rFonts w:cs="Arial"/>
                <w:sz w:val="22"/>
                <w:szCs w:val="22"/>
                <w:u w:val="single"/>
              </w:rPr>
              <w:t>Date</w:t>
            </w:r>
          </w:p>
        </w:tc>
        <w:tc>
          <w:tcPr>
            <w:tcW w:w="4680" w:type="dxa"/>
            <w:shd w:val="clear" w:color="auto" w:fill="auto"/>
          </w:tcPr>
          <w:p w14:paraId="3DC0B417" w14:textId="77777777" w:rsidR="00820A91" w:rsidRPr="00F25ED6" w:rsidRDefault="00820A91" w:rsidP="00820A91">
            <w:pPr>
              <w:jc w:val="left"/>
              <w:rPr>
                <w:rFonts w:cs="Arial"/>
                <w:sz w:val="22"/>
                <w:szCs w:val="22"/>
                <w:u w:val="single"/>
              </w:rPr>
            </w:pPr>
          </w:p>
        </w:tc>
        <w:tc>
          <w:tcPr>
            <w:tcW w:w="4500" w:type="dxa"/>
            <w:shd w:val="clear" w:color="auto" w:fill="auto"/>
          </w:tcPr>
          <w:p w14:paraId="3DC0B418" w14:textId="77777777" w:rsidR="00820A91" w:rsidRPr="00F25ED6" w:rsidRDefault="00820A91" w:rsidP="00820A91">
            <w:pPr>
              <w:jc w:val="left"/>
              <w:rPr>
                <w:rFonts w:cs="Arial"/>
                <w:sz w:val="22"/>
                <w:szCs w:val="22"/>
                <w:u w:val="single"/>
              </w:rPr>
            </w:pPr>
          </w:p>
        </w:tc>
      </w:tr>
      <w:tr w:rsidR="00BF40C5" w:rsidRPr="00F25ED6" w14:paraId="3DC0B41E" w14:textId="77777777" w:rsidTr="00820A91">
        <w:trPr>
          <w:trHeight w:val="284"/>
        </w:trPr>
        <w:tc>
          <w:tcPr>
            <w:tcW w:w="4680" w:type="dxa"/>
          </w:tcPr>
          <w:p w14:paraId="3DC0B41A" w14:textId="77777777" w:rsidR="00BF40C5" w:rsidRPr="00F25ED6" w:rsidRDefault="00BF40C5" w:rsidP="00BF40C5">
            <w:pPr>
              <w:jc w:val="left"/>
              <w:rPr>
                <w:rFonts w:cs="Arial"/>
                <w:sz w:val="22"/>
                <w:szCs w:val="22"/>
              </w:rPr>
            </w:pPr>
            <w:r w:rsidRPr="00F25ED6">
              <w:rPr>
                <w:rFonts w:cs="Arial"/>
                <w:sz w:val="22"/>
                <w:szCs w:val="22"/>
              </w:rPr>
              <w:t>Issue Tender Notice and Invitation to Tender</w:t>
            </w:r>
          </w:p>
        </w:tc>
        <w:tc>
          <w:tcPr>
            <w:tcW w:w="4680" w:type="dxa"/>
          </w:tcPr>
          <w:p w14:paraId="3DC0B41B" w14:textId="74C57DF1" w:rsidR="00BF40C5" w:rsidRPr="00F25ED6" w:rsidRDefault="00AD3B14" w:rsidP="00CC2AC5">
            <w:pPr>
              <w:jc w:val="left"/>
              <w:rPr>
                <w:rFonts w:cs="Arial"/>
                <w:sz w:val="22"/>
                <w:szCs w:val="22"/>
              </w:rPr>
            </w:pPr>
            <w:r>
              <w:rPr>
                <w:rFonts w:cs="Arial"/>
                <w:i/>
                <w:color w:val="FF0000"/>
                <w:sz w:val="22"/>
                <w:szCs w:val="22"/>
              </w:rPr>
              <w:t>2</w:t>
            </w:r>
            <w:r w:rsidR="003C1D43">
              <w:rPr>
                <w:rFonts w:cs="Arial"/>
                <w:i/>
                <w:color w:val="FF0000"/>
                <w:sz w:val="22"/>
                <w:szCs w:val="22"/>
                <w:vertAlign w:val="superscript"/>
              </w:rPr>
              <w:t>th</w:t>
            </w:r>
            <w:r w:rsidR="00CC2AC5">
              <w:rPr>
                <w:rFonts w:cs="Arial"/>
                <w:i/>
                <w:color w:val="FF0000"/>
                <w:sz w:val="22"/>
                <w:szCs w:val="22"/>
              </w:rPr>
              <w:t xml:space="preserve"> of </w:t>
            </w:r>
            <w:r>
              <w:rPr>
                <w:rFonts w:cs="Arial"/>
                <w:i/>
                <w:color w:val="FF0000"/>
                <w:sz w:val="22"/>
                <w:szCs w:val="22"/>
                <w:lang w:val="en-US"/>
              </w:rPr>
              <w:t>DEC</w:t>
            </w:r>
            <w:r w:rsidR="00CC2AC5">
              <w:rPr>
                <w:rFonts w:cs="Arial"/>
                <w:i/>
                <w:color w:val="FF0000"/>
                <w:sz w:val="22"/>
                <w:szCs w:val="22"/>
                <w:lang w:val="en-US"/>
              </w:rPr>
              <w:t xml:space="preserve"> </w:t>
            </w:r>
            <w:r w:rsidR="00BF40C5" w:rsidRPr="00024629">
              <w:rPr>
                <w:rFonts w:cs="Arial"/>
                <w:i/>
                <w:color w:val="FF0000"/>
                <w:sz w:val="22"/>
                <w:szCs w:val="22"/>
              </w:rPr>
              <w:t>01</w:t>
            </w:r>
            <w:r w:rsidR="00AC36F6">
              <w:rPr>
                <w:rFonts w:cs="Arial"/>
                <w:i/>
                <w:color w:val="FF0000"/>
                <w:sz w:val="22"/>
                <w:szCs w:val="22"/>
              </w:rPr>
              <w:t>9</w:t>
            </w:r>
          </w:p>
        </w:tc>
        <w:tc>
          <w:tcPr>
            <w:tcW w:w="4680" w:type="dxa"/>
            <w:shd w:val="clear" w:color="auto" w:fill="auto"/>
          </w:tcPr>
          <w:p w14:paraId="3DC0B41C" w14:textId="77777777" w:rsidR="00BF40C5" w:rsidRPr="00F25ED6" w:rsidRDefault="00BF40C5" w:rsidP="00BF40C5">
            <w:pPr>
              <w:jc w:val="left"/>
              <w:rPr>
                <w:rFonts w:cs="Arial"/>
                <w:sz w:val="22"/>
                <w:szCs w:val="22"/>
              </w:rPr>
            </w:pPr>
          </w:p>
        </w:tc>
        <w:tc>
          <w:tcPr>
            <w:tcW w:w="4500" w:type="dxa"/>
            <w:shd w:val="clear" w:color="auto" w:fill="auto"/>
          </w:tcPr>
          <w:p w14:paraId="3DC0B41D" w14:textId="77777777" w:rsidR="00BF40C5" w:rsidRPr="00F25ED6" w:rsidRDefault="00BF40C5" w:rsidP="00BF40C5">
            <w:pPr>
              <w:jc w:val="left"/>
              <w:rPr>
                <w:rFonts w:cs="Arial"/>
                <w:i/>
                <w:color w:val="FF0000"/>
                <w:sz w:val="22"/>
                <w:szCs w:val="22"/>
              </w:rPr>
            </w:pPr>
          </w:p>
        </w:tc>
      </w:tr>
      <w:tr w:rsidR="00BF40C5" w:rsidRPr="00F25ED6" w14:paraId="3DC0B423" w14:textId="77777777" w:rsidTr="00820A91">
        <w:trPr>
          <w:trHeight w:val="284"/>
        </w:trPr>
        <w:tc>
          <w:tcPr>
            <w:tcW w:w="4680" w:type="dxa"/>
          </w:tcPr>
          <w:p w14:paraId="3DC0B41F" w14:textId="77777777" w:rsidR="00BF40C5" w:rsidRPr="00F25ED6" w:rsidRDefault="00BF40C5" w:rsidP="00BF40C5">
            <w:pPr>
              <w:jc w:val="left"/>
              <w:rPr>
                <w:rFonts w:cs="Arial"/>
                <w:sz w:val="22"/>
                <w:szCs w:val="22"/>
              </w:rPr>
            </w:pPr>
            <w:r w:rsidRPr="00F25ED6">
              <w:rPr>
                <w:rFonts w:cs="Arial"/>
                <w:sz w:val="22"/>
                <w:szCs w:val="22"/>
              </w:rPr>
              <w:t>Return of tenders (Closing Date)</w:t>
            </w:r>
          </w:p>
        </w:tc>
        <w:tc>
          <w:tcPr>
            <w:tcW w:w="4680" w:type="dxa"/>
          </w:tcPr>
          <w:p w14:paraId="3DC0B420" w14:textId="78DB1034" w:rsidR="00BF40C5" w:rsidRPr="00F25ED6" w:rsidRDefault="00AD3B14" w:rsidP="00203CA4">
            <w:pPr>
              <w:jc w:val="left"/>
              <w:rPr>
                <w:rFonts w:cs="Arial"/>
                <w:sz w:val="22"/>
                <w:szCs w:val="22"/>
              </w:rPr>
            </w:pPr>
            <w:r>
              <w:rPr>
                <w:rFonts w:cs="Arial"/>
                <w:sz w:val="22"/>
                <w:szCs w:val="22"/>
              </w:rPr>
              <w:t>8</w:t>
            </w:r>
            <w:r w:rsidR="00D00632" w:rsidRPr="00D00632">
              <w:rPr>
                <w:rFonts w:cs="Arial"/>
                <w:sz w:val="22"/>
                <w:szCs w:val="22"/>
                <w:vertAlign w:val="superscript"/>
              </w:rPr>
              <w:t>th</w:t>
            </w:r>
            <w:r w:rsidR="00D00632">
              <w:rPr>
                <w:rFonts w:cs="Arial"/>
                <w:sz w:val="22"/>
                <w:szCs w:val="22"/>
              </w:rPr>
              <w:t xml:space="preserve"> </w:t>
            </w:r>
            <w:r>
              <w:rPr>
                <w:rFonts w:cs="Arial"/>
                <w:sz w:val="22"/>
                <w:szCs w:val="22"/>
              </w:rPr>
              <w:t xml:space="preserve"> of DEC</w:t>
            </w:r>
            <w:r w:rsidR="00D00632">
              <w:rPr>
                <w:rFonts w:cs="Arial"/>
                <w:sz w:val="22"/>
                <w:szCs w:val="22"/>
              </w:rPr>
              <w:t xml:space="preserve"> </w:t>
            </w:r>
            <w:r w:rsidR="00BF40C5">
              <w:rPr>
                <w:rFonts w:cs="Arial"/>
                <w:sz w:val="22"/>
                <w:szCs w:val="22"/>
              </w:rPr>
              <w:t>201</w:t>
            </w:r>
            <w:r w:rsidR="00AC36F6">
              <w:rPr>
                <w:rFonts w:cs="Arial"/>
                <w:sz w:val="22"/>
                <w:szCs w:val="22"/>
              </w:rPr>
              <w:t>9</w:t>
            </w:r>
          </w:p>
        </w:tc>
        <w:tc>
          <w:tcPr>
            <w:tcW w:w="4680" w:type="dxa"/>
            <w:shd w:val="clear" w:color="auto" w:fill="auto"/>
          </w:tcPr>
          <w:p w14:paraId="3DC0B421" w14:textId="77777777" w:rsidR="00BF40C5" w:rsidRPr="00F25ED6" w:rsidRDefault="00BF40C5" w:rsidP="00BF40C5">
            <w:pPr>
              <w:jc w:val="left"/>
              <w:rPr>
                <w:rFonts w:cs="Arial"/>
                <w:sz w:val="22"/>
                <w:szCs w:val="22"/>
              </w:rPr>
            </w:pPr>
          </w:p>
        </w:tc>
        <w:tc>
          <w:tcPr>
            <w:tcW w:w="4500" w:type="dxa"/>
            <w:shd w:val="clear" w:color="auto" w:fill="auto"/>
          </w:tcPr>
          <w:p w14:paraId="3DC0B422" w14:textId="77777777" w:rsidR="00BF40C5" w:rsidRPr="00F25ED6" w:rsidRDefault="00BF40C5" w:rsidP="00BF40C5">
            <w:pPr>
              <w:jc w:val="left"/>
              <w:rPr>
                <w:rFonts w:cs="Arial"/>
                <w:sz w:val="22"/>
                <w:szCs w:val="22"/>
              </w:rPr>
            </w:pPr>
          </w:p>
        </w:tc>
      </w:tr>
      <w:tr w:rsidR="00BF40C5" w:rsidRPr="00F25ED6" w14:paraId="3DC0B428" w14:textId="77777777" w:rsidTr="00820A91">
        <w:trPr>
          <w:trHeight w:val="284"/>
        </w:trPr>
        <w:tc>
          <w:tcPr>
            <w:tcW w:w="4680" w:type="dxa"/>
          </w:tcPr>
          <w:p w14:paraId="3DC0B424" w14:textId="77777777" w:rsidR="00BF40C5" w:rsidRPr="00F25ED6" w:rsidRDefault="00BF40C5" w:rsidP="00BF40C5">
            <w:pPr>
              <w:jc w:val="left"/>
              <w:rPr>
                <w:rFonts w:cs="Arial"/>
                <w:sz w:val="22"/>
                <w:szCs w:val="22"/>
              </w:rPr>
            </w:pPr>
            <w:r w:rsidRPr="00F25ED6">
              <w:rPr>
                <w:rFonts w:cs="Arial"/>
                <w:sz w:val="22"/>
                <w:szCs w:val="22"/>
              </w:rPr>
              <w:t>Tender Review Committee</w:t>
            </w:r>
          </w:p>
        </w:tc>
        <w:tc>
          <w:tcPr>
            <w:tcW w:w="4680" w:type="dxa"/>
          </w:tcPr>
          <w:p w14:paraId="3DC0B425" w14:textId="1E65F5E5" w:rsidR="00BF40C5" w:rsidRPr="00F25ED6" w:rsidRDefault="00AD3B14" w:rsidP="00A6751F">
            <w:pPr>
              <w:jc w:val="left"/>
              <w:rPr>
                <w:rFonts w:cs="Arial"/>
                <w:sz w:val="22"/>
                <w:szCs w:val="22"/>
              </w:rPr>
            </w:pPr>
            <w:r>
              <w:rPr>
                <w:rFonts w:cs="Arial"/>
                <w:sz w:val="22"/>
                <w:szCs w:val="22"/>
              </w:rPr>
              <w:t>9</w:t>
            </w:r>
            <w:r w:rsidR="00AC36F6">
              <w:rPr>
                <w:rFonts w:cs="Arial"/>
                <w:sz w:val="22"/>
                <w:szCs w:val="22"/>
                <w:vertAlign w:val="superscript"/>
              </w:rPr>
              <w:t xml:space="preserve">th </w:t>
            </w:r>
            <w:r w:rsidR="00BF40C5">
              <w:rPr>
                <w:rFonts w:cs="Arial"/>
                <w:sz w:val="22"/>
                <w:szCs w:val="22"/>
                <w:vertAlign w:val="superscript"/>
              </w:rPr>
              <w:t xml:space="preserve"> </w:t>
            </w:r>
            <w:r w:rsidR="00BF40C5">
              <w:rPr>
                <w:rFonts w:cs="Arial"/>
                <w:sz w:val="22"/>
                <w:szCs w:val="22"/>
              </w:rPr>
              <w:t xml:space="preserve">of </w:t>
            </w:r>
            <w:r>
              <w:rPr>
                <w:rFonts w:cs="Arial"/>
                <w:sz w:val="22"/>
                <w:szCs w:val="22"/>
              </w:rPr>
              <w:t>DEC</w:t>
            </w:r>
            <w:r w:rsidR="00CC2AC5">
              <w:rPr>
                <w:rFonts w:cs="Arial"/>
                <w:sz w:val="22"/>
                <w:szCs w:val="22"/>
              </w:rPr>
              <w:t xml:space="preserve"> </w:t>
            </w:r>
            <w:r w:rsidR="00BF40C5">
              <w:rPr>
                <w:rFonts w:cs="Arial"/>
                <w:sz w:val="22"/>
                <w:szCs w:val="22"/>
              </w:rPr>
              <w:t>2019</w:t>
            </w:r>
          </w:p>
        </w:tc>
        <w:tc>
          <w:tcPr>
            <w:tcW w:w="4680" w:type="dxa"/>
            <w:shd w:val="clear" w:color="auto" w:fill="auto"/>
          </w:tcPr>
          <w:p w14:paraId="3DC0B426" w14:textId="77777777" w:rsidR="00BF40C5" w:rsidRPr="00F25ED6" w:rsidRDefault="00BF40C5" w:rsidP="00BF40C5">
            <w:pPr>
              <w:jc w:val="left"/>
              <w:rPr>
                <w:rFonts w:cs="Arial"/>
                <w:sz w:val="22"/>
                <w:szCs w:val="22"/>
              </w:rPr>
            </w:pPr>
          </w:p>
        </w:tc>
        <w:tc>
          <w:tcPr>
            <w:tcW w:w="4500" w:type="dxa"/>
            <w:shd w:val="clear" w:color="auto" w:fill="auto"/>
          </w:tcPr>
          <w:p w14:paraId="3DC0B427" w14:textId="77777777" w:rsidR="00BF40C5" w:rsidRPr="00F25ED6" w:rsidRDefault="00BF40C5" w:rsidP="00BF40C5">
            <w:pPr>
              <w:jc w:val="left"/>
              <w:rPr>
                <w:rFonts w:cs="Arial"/>
                <w:sz w:val="22"/>
                <w:szCs w:val="22"/>
              </w:rPr>
            </w:pPr>
          </w:p>
        </w:tc>
      </w:tr>
      <w:tr w:rsidR="00BF40C5" w:rsidRPr="00F25ED6" w14:paraId="3DC0B42D" w14:textId="77777777" w:rsidTr="00820A91">
        <w:trPr>
          <w:trHeight w:val="284"/>
        </w:trPr>
        <w:tc>
          <w:tcPr>
            <w:tcW w:w="4680" w:type="dxa"/>
          </w:tcPr>
          <w:p w14:paraId="3DC0B429" w14:textId="77777777" w:rsidR="00BF40C5" w:rsidRPr="00F25ED6" w:rsidRDefault="00BF40C5" w:rsidP="00BF40C5">
            <w:pPr>
              <w:jc w:val="left"/>
              <w:rPr>
                <w:rFonts w:cs="Arial"/>
                <w:sz w:val="22"/>
                <w:szCs w:val="22"/>
              </w:rPr>
            </w:pPr>
            <w:r w:rsidRPr="00F25ED6">
              <w:rPr>
                <w:rFonts w:cs="Arial"/>
                <w:sz w:val="22"/>
                <w:szCs w:val="22"/>
              </w:rPr>
              <w:t xml:space="preserve">Bid clarifications as required </w:t>
            </w:r>
          </w:p>
        </w:tc>
        <w:tc>
          <w:tcPr>
            <w:tcW w:w="4680" w:type="dxa"/>
          </w:tcPr>
          <w:p w14:paraId="3DC0B42A" w14:textId="2B6EBC42" w:rsidR="00BF40C5" w:rsidRPr="00F25ED6" w:rsidRDefault="00AD3B14" w:rsidP="00203CA4">
            <w:pPr>
              <w:jc w:val="left"/>
              <w:rPr>
                <w:rFonts w:cs="Arial"/>
                <w:sz w:val="22"/>
                <w:szCs w:val="22"/>
              </w:rPr>
            </w:pPr>
            <w:r>
              <w:rPr>
                <w:rFonts w:cs="Arial"/>
                <w:sz w:val="22"/>
                <w:szCs w:val="22"/>
              </w:rPr>
              <w:t>9</w:t>
            </w:r>
            <w:r w:rsidR="0085492B">
              <w:rPr>
                <w:rFonts w:cs="Arial"/>
                <w:sz w:val="22"/>
                <w:szCs w:val="22"/>
                <w:vertAlign w:val="superscript"/>
              </w:rPr>
              <w:t>rd</w:t>
            </w:r>
            <w:r w:rsidR="00BF40C5">
              <w:rPr>
                <w:rFonts w:cs="Arial"/>
                <w:sz w:val="22"/>
                <w:szCs w:val="22"/>
              </w:rPr>
              <w:t xml:space="preserve"> of </w:t>
            </w:r>
            <w:r>
              <w:rPr>
                <w:rFonts w:cs="Arial"/>
                <w:sz w:val="22"/>
                <w:szCs w:val="22"/>
              </w:rPr>
              <w:t xml:space="preserve">DEC </w:t>
            </w:r>
            <w:r w:rsidR="00BF40C5">
              <w:rPr>
                <w:rFonts w:cs="Arial"/>
                <w:sz w:val="22"/>
                <w:szCs w:val="22"/>
              </w:rPr>
              <w:t>2019</w:t>
            </w:r>
          </w:p>
        </w:tc>
        <w:tc>
          <w:tcPr>
            <w:tcW w:w="4680" w:type="dxa"/>
            <w:shd w:val="clear" w:color="auto" w:fill="auto"/>
          </w:tcPr>
          <w:p w14:paraId="3DC0B42B" w14:textId="77777777" w:rsidR="00BF40C5" w:rsidRPr="00F25ED6" w:rsidRDefault="00BF40C5" w:rsidP="00BF40C5">
            <w:pPr>
              <w:jc w:val="left"/>
              <w:rPr>
                <w:rFonts w:cs="Arial"/>
                <w:sz w:val="22"/>
                <w:szCs w:val="22"/>
              </w:rPr>
            </w:pPr>
          </w:p>
        </w:tc>
        <w:tc>
          <w:tcPr>
            <w:tcW w:w="4500" w:type="dxa"/>
            <w:shd w:val="clear" w:color="auto" w:fill="auto"/>
          </w:tcPr>
          <w:p w14:paraId="3DC0B42C" w14:textId="77777777" w:rsidR="00BF40C5" w:rsidRPr="00F25ED6" w:rsidRDefault="00BF40C5" w:rsidP="00BF40C5">
            <w:pPr>
              <w:jc w:val="left"/>
              <w:rPr>
                <w:rFonts w:cs="Arial"/>
                <w:sz w:val="22"/>
                <w:szCs w:val="22"/>
              </w:rPr>
            </w:pPr>
          </w:p>
        </w:tc>
      </w:tr>
      <w:tr w:rsidR="00BF40C5" w:rsidRPr="00F25ED6" w14:paraId="3DC0B432" w14:textId="77777777" w:rsidTr="00820A91">
        <w:trPr>
          <w:trHeight w:val="284"/>
        </w:trPr>
        <w:tc>
          <w:tcPr>
            <w:tcW w:w="4680" w:type="dxa"/>
          </w:tcPr>
          <w:p w14:paraId="3DC0B42E" w14:textId="77777777" w:rsidR="00BF40C5" w:rsidRPr="00F25ED6" w:rsidRDefault="00BF40C5" w:rsidP="00BF40C5">
            <w:pPr>
              <w:jc w:val="left"/>
              <w:rPr>
                <w:rFonts w:cs="Arial"/>
                <w:sz w:val="22"/>
                <w:szCs w:val="22"/>
              </w:rPr>
            </w:pPr>
            <w:r w:rsidRPr="00F25ED6">
              <w:rPr>
                <w:rFonts w:cs="Arial"/>
                <w:sz w:val="22"/>
                <w:szCs w:val="22"/>
              </w:rPr>
              <w:t>Award Contract</w:t>
            </w:r>
          </w:p>
        </w:tc>
        <w:tc>
          <w:tcPr>
            <w:tcW w:w="4680" w:type="dxa"/>
          </w:tcPr>
          <w:p w14:paraId="3DC0B42F" w14:textId="7C406A2B" w:rsidR="00BF40C5" w:rsidRPr="00F25ED6" w:rsidRDefault="00AD3B14" w:rsidP="00203CA4">
            <w:pPr>
              <w:jc w:val="left"/>
              <w:rPr>
                <w:rFonts w:cs="Arial"/>
                <w:sz w:val="22"/>
                <w:szCs w:val="22"/>
              </w:rPr>
            </w:pPr>
            <w:r>
              <w:rPr>
                <w:rFonts w:cs="Arial"/>
                <w:sz w:val="22"/>
                <w:szCs w:val="22"/>
              </w:rPr>
              <w:t>12</w:t>
            </w:r>
            <w:r w:rsidR="00A6751F">
              <w:rPr>
                <w:rFonts w:cs="Arial"/>
                <w:sz w:val="22"/>
                <w:szCs w:val="22"/>
                <w:vertAlign w:val="superscript"/>
              </w:rPr>
              <w:t>th</w:t>
            </w:r>
            <w:r w:rsidR="00BF40C5">
              <w:rPr>
                <w:rFonts w:cs="Arial"/>
                <w:sz w:val="22"/>
                <w:szCs w:val="22"/>
              </w:rPr>
              <w:t xml:space="preserve"> of </w:t>
            </w:r>
            <w:r>
              <w:rPr>
                <w:rFonts w:cs="Arial"/>
                <w:sz w:val="22"/>
                <w:szCs w:val="22"/>
              </w:rPr>
              <w:t xml:space="preserve">DEC </w:t>
            </w:r>
            <w:r w:rsidR="00BF40C5">
              <w:rPr>
                <w:rFonts w:cs="Arial"/>
                <w:sz w:val="22"/>
                <w:szCs w:val="22"/>
              </w:rPr>
              <w:t xml:space="preserve"> 2019</w:t>
            </w:r>
          </w:p>
        </w:tc>
        <w:tc>
          <w:tcPr>
            <w:tcW w:w="4680" w:type="dxa"/>
            <w:shd w:val="clear" w:color="auto" w:fill="auto"/>
          </w:tcPr>
          <w:p w14:paraId="3DC0B430" w14:textId="77777777" w:rsidR="00BF40C5" w:rsidRPr="00F25ED6" w:rsidRDefault="00BF40C5" w:rsidP="00BF40C5">
            <w:pPr>
              <w:jc w:val="left"/>
              <w:rPr>
                <w:rFonts w:cs="Arial"/>
                <w:sz w:val="22"/>
                <w:szCs w:val="22"/>
              </w:rPr>
            </w:pPr>
          </w:p>
        </w:tc>
        <w:tc>
          <w:tcPr>
            <w:tcW w:w="4500" w:type="dxa"/>
            <w:shd w:val="clear" w:color="auto" w:fill="auto"/>
          </w:tcPr>
          <w:p w14:paraId="3DC0B431" w14:textId="77777777" w:rsidR="00BF40C5" w:rsidRPr="00F25ED6" w:rsidRDefault="00BF40C5" w:rsidP="00BF40C5">
            <w:pPr>
              <w:jc w:val="left"/>
              <w:rPr>
                <w:rFonts w:cs="Arial"/>
                <w:sz w:val="22"/>
                <w:szCs w:val="22"/>
              </w:rPr>
            </w:pPr>
          </w:p>
        </w:tc>
      </w:tr>
      <w:tr w:rsidR="00BF40C5" w:rsidRPr="00F25ED6" w14:paraId="3DC0B437" w14:textId="77777777" w:rsidTr="00820A91">
        <w:trPr>
          <w:trHeight w:val="284"/>
        </w:trPr>
        <w:tc>
          <w:tcPr>
            <w:tcW w:w="4680" w:type="dxa"/>
          </w:tcPr>
          <w:p w14:paraId="3DC0B433" w14:textId="77777777" w:rsidR="00BF40C5" w:rsidRPr="00F25ED6" w:rsidRDefault="00BF40C5" w:rsidP="00BF40C5">
            <w:pPr>
              <w:jc w:val="left"/>
              <w:rPr>
                <w:rFonts w:cs="Arial"/>
                <w:sz w:val="22"/>
                <w:szCs w:val="22"/>
              </w:rPr>
            </w:pPr>
            <w:r w:rsidRPr="00F25ED6">
              <w:rPr>
                <w:rFonts w:cs="Arial"/>
                <w:sz w:val="22"/>
                <w:szCs w:val="22"/>
              </w:rPr>
              <w:t>"Go-Live" with Supplier</w:t>
            </w:r>
          </w:p>
        </w:tc>
        <w:tc>
          <w:tcPr>
            <w:tcW w:w="4680" w:type="dxa"/>
          </w:tcPr>
          <w:p w14:paraId="3DC0B434" w14:textId="477ABB71" w:rsidR="00BF40C5" w:rsidRPr="00F25ED6" w:rsidRDefault="00AD3B14" w:rsidP="00203CA4">
            <w:pPr>
              <w:jc w:val="left"/>
              <w:rPr>
                <w:rFonts w:cs="Arial"/>
                <w:sz w:val="22"/>
                <w:szCs w:val="22"/>
              </w:rPr>
            </w:pPr>
            <w:r>
              <w:rPr>
                <w:rFonts w:cs="Arial"/>
                <w:sz w:val="22"/>
                <w:szCs w:val="22"/>
              </w:rPr>
              <w:t>15</w:t>
            </w:r>
            <w:r w:rsidR="00BF40C5">
              <w:rPr>
                <w:rFonts w:cs="Arial"/>
                <w:sz w:val="22"/>
                <w:szCs w:val="22"/>
                <w:vertAlign w:val="superscript"/>
              </w:rPr>
              <w:t>th</w:t>
            </w:r>
            <w:r w:rsidR="00BF40C5">
              <w:rPr>
                <w:rFonts w:cs="Arial"/>
                <w:sz w:val="22"/>
                <w:szCs w:val="22"/>
              </w:rPr>
              <w:t xml:space="preserve"> of </w:t>
            </w:r>
            <w:r>
              <w:rPr>
                <w:rFonts w:cs="Arial"/>
                <w:sz w:val="22"/>
                <w:szCs w:val="22"/>
              </w:rPr>
              <w:t xml:space="preserve">DEC </w:t>
            </w:r>
            <w:r w:rsidR="00BF40C5">
              <w:rPr>
                <w:rFonts w:cs="Arial"/>
                <w:sz w:val="22"/>
                <w:szCs w:val="22"/>
              </w:rPr>
              <w:t xml:space="preserve"> 2019</w:t>
            </w:r>
          </w:p>
        </w:tc>
        <w:tc>
          <w:tcPr>
            <w:tcW w:w="4680" w:type="dxa"/>
            <w:shd w:val="clear" w:color="auto" w:fill="auto"/>
          </w:tcPr>
          <w:p w14:paraId="3DC0B435" w14:textId="77777777" w:rsidR="00BF40C5" w:rsidRPr="00F25ED6" w:rsidRDefault="00BF40C5" w:rsidP="00BF40C5">
            <w:pPr>
              <w:jc w:val="left"/>
              <w:rPr>
                <w:rFonts w:cs="Arial"/>
                <w:sz w:val="22"/>
                <w:szCs w:val="22"/>
              </w:rPr>
            </w:pPr>
          </w:p>
        </w:tc>
        <w:tc>
          <w:tcPr>
            <w:tcW w:w="4500" w:type="dxa"/>
            <w:shd w:val="clear" w:color="auto" w:fill="auto"/>
          </w:tcPr>
          <w:p w14:paraId="3DC0B436" w14:textId="77777777" w:rsidR="00BF40C5" w:rsidRPr="00F25ED6" w:rsidRDefault="00BF40C5" w:rsidP="00BF40C5">
            <w:pPr>
              <w:jc w:val="left"/>
              <w:rPr>
                <w:rFonts w:cs="Arial"/>
                <w:sz w:val="22"/>
                <w:szCs w:val="22"/>
              </w:rPr>
            </w:pPr>
          </w:p>
        </w:tc>
      </w:tr>
    </w:tbl>
    <w:p w14:paraId="3DC0B438" w14:textId="77777777" w:rsidR="00442C47" w:rsidRDefault="00442C47" w:rsidP="00442C47">
      <w:pPr>
        <w:spacing w:after="120"/>
        <w:rPr>
          <w:rFonts w:cs="Arial"/>
          <w:b/>
          <w:sz w:val="22"/>
          <w:szCs w:val="22"/>
        </w:rPr>
      </w:pPr>
    </w:p>
    <w:p w14:paraId="3DC0B439" w14:textId="77777777" w:rsidR="00B17A8D" w:rsidRPr="00862A5B" w:rsidRDefault="009505EE" w:rsidP="00B17A8D">
      <w:pPr>
        <w:rPr>
          <w:rFonts w:cs="Arial"/>
          <w:b/>
          <w:sz w:val="22"/>
          <w:szCs w:val="22"/>
        </w:rPr>
      </w:pPr>
      <w:r>
        <w:rPr>
          <w:rFonts w:cs="Arial"/>
          <w:b/>
          <w:sz w:val="22"/>
          <w:szCs w:val="22"/>
        </w:rPr>
        <w:t xml:space="preserve">Indicative </w:t>
      </w:r>
      <w:r w:rsidR="002001FA">
        <w:rPr>
          <w:rFonts w:cs="Arial"/>
          <w:b/>
          <w:sz w:val="22"/>
          <w:szCs w:val="22"/>
        </w:rPr>
        <w:t>information</w:t>
      </w:r>
    </w:p>
    <w:p w14:paraId="3DC0B43A" w14:textId="77777777" w:rsidR="00EC4D34" w:rsidRDefault="001C0CD8" w:rsidP="00EC4D34">
      <w:pPr>
        <w:tabs>
          <w:tab w:val="clear" w:pos="1418"/>
          <w:tab w:val="left" w:pos="1260"/>
        </w:tabs>
        <w:rPr>
          <w:rFonts w:cs="Arial"/>
          <w:sz w:val="22"/>
          <w:szCs w:val="22"/>
        </w:rPr>
      </w:pPr>
      <w:r>
        <w:rPr>
          <w:rFonts w:cs="Arial"/>
          <w:sz w:val="22"/>
          <w:szCs w:val="22"/>
        </w:rPr>
        <w:t>T</w:t>
      </w:r>
      <w:r w:rsidR="00B17A8D" w:rsidRPr="00862A5B">
        <w:rPr>
          <w:rFonts w:cs="Arial"/>
          <w:sz w:val="22"/>
          <w:szCs w:val="22"/>
        </w:rPr>
        <w:t>h</w:t>
      </w:r>
      <w:r w:rsidR="008C50D1">
        <w:rPr>
          <w:rFonts w:cs="Arial"/>
          <w:sz w:val="22"/>
          <w:szCs w:val="22"/>
        </w:rPr>
        <w:t>ese</w:t>
      </w:r>
      <w:r w:rsidR="00B17A8D" w:rsidRPr="00862A5B">
        <w:rPr>
          <w:rFonts w:cs="Arial"/>
          <w:sz w:val="22"/>
          <w:szCs w:val="22"/>
        </w:rPr>
        <w:t xml:space="preserve"> </w:t>
      </w:r>
      <w:r>
        <w:rPr>
          <w:rFonts w:cs="Arial"/>
          <w:sz w:val="22"/>
          <w:szCs w:val="22"/>
        </w:rPr>
        <w:t>quantit</w:t>
      </w:r>
      <w:r w:rsidR="008C50D1">
        <w:rPr>
          <w:rFonts w:cs="Arial"/>
          <w:sz w:val="22"/>
          <w:szCs w:val="22"/>
        </w:rPr>
        <w:t>ies are</w:t>
      </w:r>
      <w:r>
        <w:rPr>
          <w:rFonts w:cs="Arial"/>
          <w:sz w:val="22"/>
          <w:szCs w:val="22"/>
        </w:rPr>
        <w:t xml:space="preserve"> </w:t>
      </w:r>
      <w:r w:rsidR="00B17A8D" w:rsidRPr="00862A5B">
        <w:rPr>
          <w:rFonts w:cs="Arial"/>
          <w:sz w:val="22"/>
          <w:szCs w:val="22"/>
        </w:rPr>
        <w:t xml:space="preserve">for </w:t>
      </w:r>
      <w:r>
        <w:rPr>
          <w:rFonts w:cs="Arial"/>
          <w:sz w:val="22"/>
          <w:szCs w:val="22"/>
        </w:rPr>
        <w:t>information</w:t>
      </w:r>
      <w:r w:rsidR="008C50D1">
        <w:rPr>
          <w:rFonts w:cs="Arial"/>
          <w:sz w:val="22"/>
          <w:szCs w:val="22"/>
        </w:rPr>
        <w:t xml:space="preserve"> purposes only and are</w:t>
      </w:r>
      <w:r w:rsidR="00B17A8D" w:rsidRPr="00862A5B">
        <w:rPr>
          <w:rFonts w:cs="Arial"/>
          <w:sz w:val="22"/>
          <w:szCs w:val="22"/>
        </w:rPr>
        <w:t xml:space="preserve"> under no circumstances a guaranteed level of purchase by </w:t>
      </w:r>
      <w:r w:rsidR="007851D7">
        <w:rPr>
          <w:rFonts w:cs="Arial"/>
          <w:sz w:val="22"/>
          <w:szCs w:val="22"/>
        </w:rPr>
        <w:t>S</w:t>
      </w:r>
      <w:r w:rsidR="00200DF7">
        <w:rPr>
          <w:rFonts w:cs="Arial"/>
          <w:sz w:val="22"/>
          <w:szCs w:val="22"/>
        </w:rPr>
        <w:t>ave the Children</w:t>
      </w:r>
      <w:r>
        <w:rPr>
          <w:rFonts w:cs="Arial"/>
          <w:sz w:val="22"/>
          <w:szCs w:val="22"/>
        </w:rPr>
        <w:t xml:space="preserve"> under this contract.</w:t>
      </w:r>
      <w:r w:rsidR="00A07745">
        <w:rPr>
          <w:rFonts w:cs="Arial"/>
          <w:sz w:val="22"/>
          <w:szCs w:val="22"/>
        </w:rPr>
        <w:t xml:space="preserve"> </w:t>
      </w:r>
    </w:p>
    <w:p w14:paraId="3DC0B43B" w14:textId="77777777" w:rsidR="00420CB6" w:rsidRDefault="00420CB6" w:rsidP="00B17A8D">
      <w:pPr>
        <w:pStyle w:val="ListNumber"/>
        <w:ind w:left="0" w:firstLine="0"/>
        <w:rPr>
          <w:rFonts w:cs="Arial"/>
          <w:b/>
          <w:sz w:val="22"/>
          <w:szCs w:val="22"/>
        </w:rPr>
      </w:pPr>
    </w:p>
    <w:p w14:paraId="3DC0B43C" w14:textId="77777777" w:rsidR="004A588B" w:rsidRDefault="004A588B" w:rsidP="00B17A8D">
      <w:pPr>
        <w:pStyle w:val="ListNumber"/>
        <w:ind w:left="0" w:firstLine="0"/>
        <w:rPr>
          <w:rFonts w:cs="Arial"/>
          <w:b/>
          <w:sz w:val="22"/>
          <w:szCs w:val="22"/>
        </w:rPr>
      </w:pPr>
    </w:p>
    <w:p w14:paraId="3DC0B43D" w14:textId="77777777" w:rsidR="004A588B" w:rsidRDefault="004A588B" w:rsidP="00B17A8D">
      <w:pPr>
        <w:pStyle w:val="ListNumber"/>
        <w:ind w:left="0" w:firstLine="0"/>
        <w:rPr>
          <w:rFonts w:cs="Arial"/>
          <w:b/>
          <w:sz w:val="22"/>
          <w:szCs w:val="22"/>
        </w:rPr>
      </w:pPr>
    </w:p>
    <w:p w14:paraId="3DC0B43E" w14:textId="77777777" w:rsidR="004A588B" w:rsidRDefault="004A588B" w:rsidP="00B17A8D">
      <w:pPr>
        <w:pStyle w:val="ListNumber"/>
        <w:ind w:left="0" w:firstLine="0"/>
        <w:rPr>
          <w:rFonts w:cs="Arial"/>
          <w:b/>
          <w:sz w:val="22"/>
          <w:szCs w:val="22"/>
        </w:rPr>
      </w:pPr>
    </w:p>
    <w:p w14:paraId="3DC0B43F" w14:textId="77777777" w:rsidR="004A588B" w:rsidRDefault="004A588B" w:rsidP="00B17A8D">
      <w:pPr>
        <w:pStyle w:val="ListNumber"/>
        <w:ind w:left="0" w:firstLine="0"/>
        <w:rPr>
          <w:rFonts w:cs="Arial"/>
          <w:b/>
          <w:sz w:val="22"/>
          <w:szCs w:val="22"/>
        </w:rPr>
      </w:pPr>
    </w:p>
    <w:p w14:paraId="3DC0B440" w14:textId="77777777" w:rsidR="009F63ED" w:rsidRDefault="00420CB6" w:rsidP="004A588B">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300"/>
          <w:tab w:val="left" w:pos="3600"/>
          <w:tab w:val="left" w:pos="4320"/>
        </w:tabs>
        <w:ind w:left="0" w:firstLine="0"/>
      </w:pPr>
      <w:r>
        <w:tab/>
      </w:r>
      <w:r>
        <w:tab/>
      </w:r>
      <w:r>
        <w:tab/>
      </w:r>
      <w:r w:rsidR="004A588B">
        <w:tab/>
      </w:r>
      <w:r>
        <w:tab/>
      </w:r>
      <w:r>
        <w:tab/>
      </w:r>
    </w:p>
    <w:p w14:paraId="3DC0B441" w14:textId="77777777" w:rsidR="00B17A8D" w:rsidRPr="009F63ED" w:rsidRDefault="00442C47" w:rsidP="009F63ED">
      <w:pPr>
        <w:pStyle w:val="ListNumbe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ind w:left="0" w:firstLine="0"/>
      </w:pPr>
      <w:r>
        <w:rPr>
          <w:rFonts w:cs="Arial"/>
          <w:b/>
          <w:sz w:val="22"/>
          <w:szCs w:val="22"/>
        </w:rPr>
        <w:t xml:space="preserve">Specification of requirement </w:t>
      </w:r>
    </w:p>
    <w:p w14:paraId="3DC0B442" w14:textId="77777777" w:rsidR="004A588B" w:rsidRDefault="00B91F06" w:rsidP="00B91F06">
      <w:pPr>
        <w:ind w:right="562"/>
        <w:rPr>
          <w:rFonts w:cs="Arial"/>
          <w:i/>
          <w:color w:val="FF0000"/>
          <w:sz w:val="22"/>
          <w:szCs w:val="22"/>
        </w:rPr>
      </w:pPr>
      <w:r>
        <w:rPr>
          <w:rFonts w:cs="Arial"/>
          <w:sz w:val="22"/>
          <w:szCs w:val="22"/>
        </w:rPr>
        <w:lastRenderedPageBreak/>
        <w:t>Items</w:t>
      </w:r>
      <w:r w:rsidR="000F3297">
        <w:rPr>
          <w:rFonts w:cs="Arial"/>
          <w:sz w:val="22"/>
          <w:szCs w:val="22"/>
        </w:rPr>
        <w:t xml:space="preserve"> that may be procured under this contract(s) include the below. Bidders </w:t>
      </w:r>
      <w:r w:rsidR="00B261CD">
        <w:rPr>
          <w:rFonts w:cs="Arial"/>
          <w:sz w:val="22"/>
          <w:szCs w:val="22"/>
        </w:rPr>
        <w:t xml:space="preserve">must </w:t>
      </w:r>
      <w:r w:rsidR="000F3297">
        <w:rPr>
          <w:rFonts w:cs="Arial"/>
          <w:sz w:val="22"/>
          <w:szCs w:val="22"/>
        </w:rPr>
        <w:t>bid for all of these items.</w:t>
      </w:r>
    </w:p>
    <w:p w14:paraId="3DC0B443" w14:textId="77777777" w:rsidR="00820A91" w:rsidRDefault="00820A91" w:rsidP="00AC36F6">
      <w:pPr>
        <w:numPr>
          <w:ilvl w:val="0"/>
          <w:numId w:val="43"/>
        </w:numPr>
        <w:tabs>
          <w:tab w:val="left" w:pos="8820"/>
        </w:tabs>
        <w:rPr>
          <w:rFonts w:cs="Arial"/>
          <w:color w:val="FF0000"/>
          <w:sz w:val="22"/>
          <w:szCs w:val="22"/>
        </w:rPr>
      </w:pPr>
      <w:r w:rsidRPr="004C3965">
        <w:rPr>
          <w:rFonts w:cs="Arial"/>
          <w:color w:val="FF0000"/>
          <w:sz w:val="22"/>
          <w:szCs w:val="22"/>
        </w:rPr>
        <w:t xml:space="preserve">AS per </w:t>
      </w:r>
      <w:r w:rsidR="00AC36F6">
        <w:rPr>
          <w:rFonts w:cs="Arial"/>
          <w:color w:val="FF0000"/>
          <w:sz w:val="22"/>
          <w:szCs w:val="22"/>
        </w:rPr>
        <w:t>BOQ’s and Drawings</w:t>
      </w:r>
      <w:r w:rsidR="00100630">
        <w:rPr>
          <w:rFonts w:cs="Arial"/>
          <w:color w:val="FF0000"/>
          <w:sz w:val="22"/>
          <w:szCs w:val="22"/>
        </w:rPr>
        <w:t>:</w:t>
      </w:r>
    </w:p>
    <w:p w14:paraId="3DC0B461" w14:textId="435D60B4" w:rsidR="00DB30D4" w:rsidRDefault="00DB30D4" w:rsidP="00B17A8D">
      <w:pPr>
        <w:pStyle w:val="ListNumber"/>
        <w:tabs>
          <w:tab w:val="clear" w:pos="709"/>
        </w:tabs>
        <w:ind w:left="0" w:firstLine="0"/>
        <w:rPr>
          <w:rFonts w:cs="Arial"/>
        </w:rPr>
      </w:pPr>
    </w:p>
    <w:p w14:paraId="07711151" w14:textId="77777777" w:rsidR="00A506E8" w:rsidRPr="00A506E8" w:rsidRDefault="00A506E8" w:rsidP="00A506E8">
      <w:pPr>
        <w:widowControl w:val="0"/>
        <w:spacing w:after="0" w:line="240" w:lineRule="auto"/>
        <w:jc w:val="left"/>
        <w:rPr>
          <w:rFonts w:cs="Arial"/>
          <w:b/>
          <w:sz w:val="22"/>
          <w:szCs w:val="22"/>
        </w:rPr>
      </w:pPr>
      <w:r w:rsidRPr="00A506E8">
        <w:rPr>
          <w:b/>
          <w:sz w:val="22"/>
          <w:szCs w:val="22"/>
        </w:rPr>
        <w:t>A</w:t>
      </w:r>
      <w:r w:rsidRPr="00A506E8">
        <w:rPr>
          <w:rFonts w:cs="Arial"/>
          <w:b/>
          <w:sz w:val="22"/>
          <w:szCs w:val="22"/>
        </w:rPr>
        <w:t>ward criteria</w:t>
      </w:r>
    </w:p>
    <w:p w14:paraId="17B1F957" w14:textId="77777777" w:rsidR="00A506E8" w:rsidRPr="00A506E8" w:rsidRDefault="00A506E8" w:rsidP="00A506E8">
      <w:pPr>
        <w:widowControl w:val="0"/>
        <w:spacing w:after="0" w:line="240" w:lineRule="auto"/>
        <w:jc w:val="left"/>
        <w:rPr>
          <w:rFonts w:cs="Arial"/>
          <w:sz w:val="22"/>
          <w:szCs w:val="22"/>
        </w:rPr>
      </w:pPr>
      <w:r w:rsidRPr="00A506E8">
        <w:rPr>
          <w:rFonts w:cs="Arial"/>
          <w:sz w:val="22"/>
          <w:szCs w:val="22"/>
        </w:rPr>
        <w:t xml:space="preserve">Award of the contract </w:t>
      </w:r>
      <w:proofErr w:type="gramStart"/>
      <w:r w:rsidRPr="00A506E8">
        <w:rPr>
          <w:rFonts w:cs="Arial"/>
          <w:sz w:val="22"/>
          <w:szCs w:val="22"/>
        </w:rPr>
        <w:t>will be based</w:t>
      </w:r>
      <w:proofErr w:type="gramEnd"/>
      <w:r w:rsidRPr="00A506E8">
        <w:rPr>
          <w:rFonts w:cs="Arial"/>
          <w:sz w:val="22"/>
          <w:szCs w:val="22"/>
        </w:rPr>
        <w:t xml:space="preserve"> on the following criteria: </w:t>
      </w:r>
    </w:p>
    <w:p w14:paraId="21B738D4" w14:textId="77777777" w:rsidR="00A506E8" w:rsidRPr="00A506E8" w:rsidRDefault="00A506E8" w:rsidP="00A506E8">
      <w:pPr>
        <w:widowControl w:val="0"/>
        <w:spacing w:after="0" w:line="240" w:lineRule="auto"/>
        <w:jc w:val="left"/>
        <w:rPr>
          <w:rFonts w:cs="Arial"/>
          <w:sz w:val="22"/>
          <w:szCs w:val="22"/>
        </w:rPr>
      </w:pPr>
    </w:p>
    <w:p w14:paraId="0D0BD5AA" w14:textId="77777777" w:rsidR="00A506E8" w:rsidRPr="00A506E8" w:rsidRDefault="00A506E8" w:rsidP="00A506E8">
      <w:pPr>
        <w:rPr>
          <w:rFonts w:cs="Arial"/>
          <w:sz w:val="22"/>
          <w:szCs w:val="22"/>
        </w:rPr>
      </w:pPr>
      <w:r w:rsidRPr="00A506E8">
        <w:rPr>
          <w:rFonts w:cs="Arial"/>
          <w:sz w:val="22"/>
          <w:szCs w:val="22"/>
        </w:rPr>
        <w:t>a) ESSENTIAL CRITERIA:</w:t>
      </w:r>
    </w:p>
    <w:p w14:paraId="1A109A86" w14:textId="77777777" w:rsidR="00A506E8" w:rsidRPr="00A506E8" w:rsidRDefault="00A506E8" w:rsidP="00A506E8">
      <w:pPr>
        <w:numPr>
          <w:ilvl w:val="0"/>
          <w:numId w:val="13"/>
        </w:numPr>
        <w:spacing w:after="60" w:line="240" w:lineRule="auto"/>
        <w:rPr>
          <w:rFonts w:cs="Arial"/>
          <w:sz w:val="22"/>
          <w:szCs w:val="22"/>
        </w:rPr>
      </w:pPr>
      <w:r w:rsidRPr="00A506E8">
        <w:rPr>
          <w:rFonts w:cs="Arial"/>
          <w:sz w:val="22"/>
          <w:szCs w:val="22"/>
        </w:rPr>
        <w:t xml:space="preserve">Potential Supplier’s registration in country </w:t>
      </w:r>
      <w:r w:rsidRPr="00A506E8">
        <w:rPr>
          <w:rFonts w:cs="Arial"/>
          <w:color w:val="000000"/>
          <w:kern w:val="0"/>
          <w:sz w:val="22"/>
          <w:szCs w:val="22"/>
          <w:lang w:val="en-US" w:eastAsia="en-US"/>
        </w:rPr>
        <w:t>Registration with Government or registered as a firm</w:t>
      </w:r>
      <w:r w:rsidRPr="00A506E8">
        <w:rPr>
          <w:rFonts w:cs="Arial"/>
          <w:sz w:val="22"/>
          <w:szCs w:val="22"/>
        </w:rPr>
        <w:t>.</w:t>
      </w:r>
    </w:p>
    <w:p w14:paraId="0A04D043" w14:textId="77777777" w:rsidR="00A506E8" w:rsidRPr="00A506E8" w:rsidRDefault="00A506E8" w:rsidP="00A506E8">
      <w:pPr>
        <w:numPr>
          <w:ilvl w:val="0"/>
          <w:numId w:val="13"/>
        </w:numPr>
        <w:tabs>
          <w:tab w:val="clear" w:pos="1418"/>
          <w:tab w:val="clear" w:pos="2126"/>
          <w:tab w:val="clear" w:pos="2835"/>
          <w:tab w:val="clear" w:pos="3544"/>
          <w:tab w:val="clear" w:pos="4253"/>
          <w:tab w:val="clear" w:pos="4961"/>
          <w:tab w:val="clear" w:pos="5670"/>
          <w:tab w:val="clear" w:pos="8363"/>
        </w:tabs>
        <w:spacing w:after="60" w:line="240" w:lineRule="auto"/>
        <w:ind w:right="48"/>
        <w:rPr>
          <w:rFonts w:cs="Arial"/>
          <w:sz w:val="22"/>
          <w:szCs w:val="22"/>
        </w:rPr>
      </w:pPr>
      <w:r w:rsidRPr="00A506E8">
        <w:rPr>
          <w:rFonts w:cs="Arial"/>
          <w:sz w:val="22"/>
          <w:szCs w:val="22"/>
        </w:rPr>
        <w:t xml:space="preserve">Potential Supplier’s confirmation of compliance with the following documents: RFQ, list of office supplies with all details, </w:t>
      </w:r>
      <w:r w:rsidRPr="00A506E8">
        <w:rPr>
          <w:rFonts w:cs="Arial"/>
          <w:spacing w:val="-4"/>
          <w:sz w:val="22"/>
          <w:szCs w:val="22"/>
        </w:rPr>
        <w:t>Anti-Bribery and Corruption Policy</w:t>
      </w:r>
      <w:r w:rsidRPr="00A506E8">
        <w:rPr>
          <w:rFonts w:cs="Arial"/>
          <w:sz w:val="22"/>
          <w:szCs w:val="22"/>
        </w:rPr>
        <w:t>, Child Safeguarding Policy, Human trafficking and modern slavery policy.</w:t>
      </w:r>
    </w:p>
    <w:p w14:paraId="75B65C0D" w14:textId="77777777" w:rsidR="00A506E8" w:rsidRPr="00A506E8" w:rsidRDefault="00A506E8" w:rsidP="00A506E8">
      <w:pPr>
        <w:numPr>
          <w:ilvl w:val="0"/>
          <w:numId w:val="13"/>
        </w:numPr>
        <w:tabs>
          <w:tab w:val="clear" w:pos="1418"/>
          <w:tab w:val="clear" w:pos="2126"/>
          <w:tab w:val="clear" w:pos="2835"/>
          <w:tab w:val="clear" w:pos="3544"/>
          <w:tab w:val="clear" w:pos="4253"/>
          <w:tab w:val="clear" w:pos="4961"/>
          <w:tab w:val="clear" w:pos="5670"/>
          <w:tab w:val="clear" w:pos="8363"/>
        </w:tabs>
        <w:spacing w:after="60" w:line="240" w:lineRule="auto"/>
        <w:ind w:right="48"/>
        <w:rPr>
          <w:rFonts w:cs="Arial"/>
          <w:sz w:val="22"/>
          <w:szCs w:val="22"/>
        </w:rPr>
      </w:pPr>
      <w:r w:rsidRPr="00A506E8">
        <w:rPr>
          <w:rFonts w:cs="Arial"/>
          <w:color w:val="000000"/>
          <w:kern w:val="0"/>
          <w:sz w:val="22"/>
          <w:szCs w:val="22"/>
          <w:lang w:val="en-US" w:eastAsia="en-US"/>
        </w:rPr>
        <w:t>Prices should be valid for at least 3 Month.</w:t>
      </w:r>
    </w:p>
    <w:p w14:paraId="6FF64406" w14:textId="77777777" w:rsidR="00A506E8" w:rsidRPr="00A506E8" w:rsidRDefault="00A506E8" w:rsidP="00A506E8">
      <w:pPr>
        <w:numPr>
          <w:ilvl w:val="0"/>
          <w:numId w:val="13"/>
        </w:numPr>
        <w:tabs>
          <w:tab w:val="clear" w:pos="1418"/>
          <w:tab w:val="clear" w:pos="2126"/>
          <w:tab w:val="clear" w:pos="2835"/>
          <w:tab w:val="clear" w:pos="3544"/>
          <w:tab w:val="clear" w:pos="4253"/>
          <w:tab w:val="clear" w:pos="4961"/>
          <w:tab w:val="clear" w:pos="5670"/>
          <w:tab w:val="clear" w:pos="8363"/>
        </w:tabs>
        <w:spacing w:after="60" w:line="240" w:lineRule="auto"/>
        <w:ind w:right="48"/>
        <w:rPr>
          <w:rFonts w:cs="Arial"/>
          <w:sz w:val="22"/>
          <w:szCs w:val="22"/>
        </w:rPr>
      </w:pPr>
      <w:r w:rsidRPr="00A506E8">
        <w:rPr>
          <w:rFonts w:cs="Arial"/>
          <w:color w:val="000000"/>
          <w:kern w:val="0"/>
          <w:sz w:val="22"/>
          <w:szCs w:val="22"/>
          <w:lang w:eastAsia="en-US"/>
        </w:rPr>
        <w:t>Supplier should be willing to accept cheque or wire transfer up to 30 days after  the delivery of supplies</w:t>
      </w:r>
    </w:p>
    <w:p w14:paraId="559C8A32" w14:textId="77777777" w:rsidR="00A506E8" w:rsidRPr="00A506E8" w:rsidRDefault="00A506E8" w:rsidP="00A506E8">
      <w:pPr>
        <w:numPr>
          <w:ilvl w:val="0"/>
          <w:numId w:val="13"/>
        </w:numPr>
        <w:tabs>
          <w:tab w:val="clear" w:pos="1418"/>
          <w:tab w:val="clear" w:pos="2126"/>
          <w:tab w:val="clear" w:pos="2835"/>
          <w:tab w:val="clear" w:pos="3544"/>
          <w:tab w:val="clear" w:pos="4253"/>
          <w:tab w:val="clear" w:pos="4961"/>
          <w:tab w:val="clear" w:pos="5670"/>
          <w:tab w:val="clear" w:pos="8363"/>
        </w:tabs>
        <w:spacing w:after="60" w:line="240" w:lineRule="auto"/>
        <w:ind w:right="48"/>
        <w:rPr>
          <w:rFonts w:cs="Arial"/>
          <w:sz w:val="22"/>
          <w:szCs w:val="22"/>
        </w:rPr>
      </w:pPr>
      <w:r w:rsidRPr="00A506E8">
        <w:rPr>
          <w:rFonts w:cs="Arial"/>
          <w:sz w:val="22"/>
          <w:szCs w:val="22"/>
        </w:rPr>
        <w:t>Successful working Experience with Save the Children(Preferably)</w:t>
      </w:r>
    </w:p>
    <w:p w14:paraId="716E8F48" w14:textId="77777777" w:rsidR="00A506E8" w:rsidRPr="00A506E8" w:rsidRDefault="00A506E8" w:rsidP="00A506E8">
      <w:pPr>
        <w:numPr>
          <w:ilvl w:val="0"/>
          <w:numId w:val="13"/>
        </w:numPr>
        <w:tabs>
          <w:tab w:val="clear" w:pos="1418"/>
          <w:tab w:val="clear" w:pos="2126"/>
          <w:tab w:val="clear" w:pos="2835"/>
          <w:tab w:val="clear" w:pos="3544"/>
          <w:tab w:val="clear" w:pos="4253"/>
          <w:tab w:val="clear" w:pos="4961"/>
          <w:tab w:val="clear" w:pos="5670"/>
          <w:tab w:val="clear" w:pos="8363"/>
        </w:tabs>
        <w:spacing w:after="60" w:line="240" w:lineRule="auto"/>
        <w:ind w:right="48"/>
        <w:rPr>
          <w:rFonts w:cs="Arial"/>
          <w:sz w:val="22"/>
          <w:szCs w:val="22"/>
        </w:rPr>
      </w:pPr>
      <w:r w:rsidRPr="00A506E8">
        <w:rPr>
          <w:rFonts w:cs="Arial"/>
          <w:sz w:val="22"/>
          <w:szCs w:val="22"/>
        </w:rPr>
        <w:t>Previous working experience with NGO/INGO and UN agencies.</w:t>
      </w:r>
    </w:p>
    <w:p w14:paraId="397BA54F" w14:textId="77777777" w:rsidR="00A506E8" w:rsidRPr="00A506E8" w:rsidRDefault="00A506E8" w:rsidP="00A506E8">
      <w:pPr>
        <w:tabs>
          <w:tab w:val="clear" w:pos="709"/>
        </w:tabs>
        <w:spacing w:after="120"/>
        <w:rPr>
          <w:rFonts w:cs="Arial"/>
          <w:b/>
          <w:bCs/>
          <w:sz w:val="22"/>
          <w:szCs w:val="22"/>
        </w:rPr>
      </w:pPr>
      <w:r w:rsidRPr="00A506E8">
        <w:rPr>
          <w:rFonts w:cs="Arial"/>
          <w:b/>
          <w:bCs/>
          <w:sz w:val="22"/>
          <w:szCs w:val="22"/>
        </w:rPr>
        <w:t>SCORING MATRIX or EVALUATION CRITERIA:</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3"/>
        <w:gridCol w:w="2425"/>
      </w:tblGrid>
      <w:tr w:rsidR="00A506E8" w:rsidRPr="00A506E8" w14:paraId="3E381117" w14:textId="77777777" w:rsidTr="0039573A">
        <w:tc>
          <w:tcPr>
            <w:tcW w:w="6483" w:type="dxa"/>
            <w:shd w:val="clear" w:color="auto" w:fill="auto"/>
            <w:vAlign w:val="center"/>
          </w:tcPr>
          <w:p w14:paraId="57818DC2" w14:textId="77777777" w:rsidR="00A506E8" w:rsidRPr="00A506E8" w:rsidRDefault="00A506E8" w:rsidP="00A506E8">
            <w:pPr>
              <w:tabs>
                <w:tab w:val="clear" w:pos="709"/>
              </w:tabs>
              <w:spacing w:after="120"/>
              <w:jc w:val="center"/>
              <w:rPr>
                <w:rFonts w:cs="Arial"/>
                <w:b/>
                <w:sz w:val="22"/>
                <w:szCs w:val="22"/>
              </w:rPr>
            </w:pPr>
            <w:r w:rsidRPr="00A506E8">
              <w:rPr>
                <w:rFonts w:cs="Arial"/>
                <w:b/>
                <w:sz w:val="22"/>
                <w:szCs w:val="22"/>
              </w:rPr>
              <w:t>Criteria</w:t>
            </w:r>
          </w:p>
        </w:tc>
        <w:tc>
          <w:tcPr>
            <w:tcW w:w="2425" w:type="dxa"/>
            <w:shd w:val="clear" w:color="auto" w:fill="auto"/>
            <w:vAlign w:val="center"/>
          </w:tcPr>
          <w:p w14:paraId="20281EF3" w14:textId="77777777" w:rsidR="00A506E8" w:rsidRPr="00A506E8" w:rsidRDefault="00A506E8" w:rsidP="00A506E8">
            <w:pPr>
              <w:tabs>
                <w:tab w:val="clear" w:pos="709"/>
              </w:tabs>
              <w:spacing w:after="120"/>
              <w:jc w:val="center"/>
              <w:rPr>
                <w:rFonts w:cs="Arial"/>
                <w:b/>
                <w:sz w:val="22"/>
                <w:szCs w:val="22"/>
              </w:rPr>
            </w:pPr>
            <w:r w:rsidRPr="00A506E8">
              <w:rPr>
                <w:rFonts w:cs="Arial"/>
                <w:b/>
                <w:sz w:val="22"/>
                <w:szCs w:val="22"/>
              </w:rPr>
              <w:t>Marks</w:t>
            </w:r>
          </w:p>
        </w:tc>
      </w:tr>
      <w:tr w:rsidR="00A506E8" w:rsidRPr="00A506E8" w14:paraId="3F56DA76" w14:textId="77777777" w:rsidTr="0039573A">
        <w:trPr>
          <w:trHeight w:val="439"/>
        </w:trPr>
        <w:tc>
          <w:tcPr>
            <w:tcW w:w="6483" w:type="dxa"/>
            <w:shd w:val="clear" w:color="auto" w:fill="auto"/>
            <w:vAlign w:val="center"/>
          </w:tcPr>
          <w:p w14:paraId="07F47DC5" w14:textId="77777777" w:rsidR="00A506E8" w:rsidRPr="00A506E8" w:rsidRDefault="00A506E8" w:rsidP="00A506E8">
            <w:pPr>
              <w:tabs>
                <w:tab w:val="clear" w:pos="709"/>
              </w:tabs>
              <w:spacing w:after="120"/>
              <w:jc w:val="left"/>
              <w:rPr>
                <w:rFonts w:cs="Arial"/>
                <w:sz w:val="22"/>
                <w:szCs w:val="22"/>
              </w:rPr>
            </w:pPr>
            <w:r w:rsidRPr="00A506E8">
              <w:rPr>
                <w:rFonts w:cs="Arial"/>
                <w:sz w:val="22"/>
                <w:szCs w:val="22"/>
              </w:rPr>
              <w:t>Registration in Country</w:t>
            </w:r>
          </w:p>
        </w:tc>
        <w:tc>
          <w:tcPr>
            <w:tcW w:w="2425" w:type="dxa"/>
            <w:tcBorders>
              <w:bottom w:val="single" w:sz="4" w:space="0" w:color="auto"/>
            </w:tcBorders>
            <w:shd w:val="clear" w:color="auto" w:fill="auto"/>
            <w:vAlign w:val="center"/>
          </w:tcPr>
          <w:p w14:paraId="49899CF2" w14:textId="77777777" w:rsidR="00A506E8" w:rsidRPr="00A506E8" w:rsidRDefault="00A506E8" w:rsidP="00A506E8">
            <w:pPr>
              <w:tabs>
                <w:tab w:val="clear" w:pos="709"/>
              </w:tabs>
              <w:spacing w:after="120"/>
              <w:jc w:val="center"/>
              <w:rPr>
                <w:rFonts w:cs="Arial"/>
                <w:sz w:val="22"/>
                <w:szCs w:val="22"/>
              </w:rPr>
            </w:pPr>
            <w:r w:rsidRPr="00A506E8">
              <w:rPr>
                <w:rFonts w:cs="Arial"/>
                <w:sz w:val="22"/>
                <w:szCs w:val="22"/>
              </w:rPr>
              <w:t>10</w:t>
            </w:r>
          </w:p>
        </w:tc>
      </w:tr>
      <w:tr w:rsidR="00A506E8" w:rsidRPr="00A506E8" w14:paraId="160AD198" w14:textId="77777777" w:rsidTr="0039573A">
        <w:tc>
          <w:tcPr>
            <w:tcW w:w="6483" w:type="dxa"/>
            <w:shd w:val="clear" w:color="auto" w:fill="auto"/>
            <w:vAlign w:val="center"/>
          </w:tcPr>
          <w:p w14:paraId="0207C5F3" w14:textId="77777777" w:rsidR="00A506E8" w:rsidRPr="00A506E8" w:rsidRDefault="00A506E8" w:rsidP="00A506E8">
            <w:pPr>
              <w:tabs>
                <w:tab w:val="clear" w:pos="709"/>
              </w:tabs>
              <w:spacing w:after="120"/>
              <w:jc w:val="left"/>
              <w:rPr>
                <w:rFonts w:cs="Arial"/>
                <w:sz w:val="22"/>
                <w:szCs w:val="22"/>
              </w:rPr>
            </w:pPr>
            <w:r w:rsidRPr="00A506E8">
              <w:rPr>
                <w:color w:val="000000"/>
                <w:sz w:val="22"/>
                <w:szCs w:val="22"/>
              </w:rPr>
              <w:t xml:space="preserve">Work Experience and relevant work </w:t>
            </w:r>
            <w:r w:rsidRPr="00A506E8">
              <w:rPr>
                <w:rFonts w:cs="Arial"/>
                <w:sz w:val="22"/>
                <w:szCs w:val="22"/>
              </w:rPr>
              <w:t>from 3 companies</w:t>
            </w:r>
          </w:p>
        </w:tc>
        <w:tc>
          <w:tcPr>
            <w:tcW w:w="2425" w:type="dxa"/>
            <w:tcBorders>
              <w:bottom w:val="single" w:sz="4" w:space="0" w:color="auto"/>
            </w:tcBorders>
            <w:shd w:val="clear" w:color="auto" w:fill="auto"/>
            <w:vAlign w:val="center"/>
          </w:tcPr>
          <w:p w14:paraId="7F41B006" w14:textId="77777777" w:rsidR="00A506E8" w:rsidRPr="00A506E8" w:rsidRDefault="00A506E8" w:rsidP="00A506E8">
            <w:pPr>
              <w:tabs>
                <w:tab w:val="clear" w:pos="709"/>
              </w:tabs>
              <w:spacing w:after="120"/>
              <w:jc w:val="center"/>
              <w:rPr>
                <w:rFonts w:cs="Arial"/>
                <w:sz w:val="22"/>
                <w:szCs w:val="22"/>
              </w:rPr>
            </w:pPr>
            <w:r w:rsidRPr="00A506E8">
              <w:rPr>
                <w:rFonts w:cs="Arial"/>
                <w:sz w:val="22"/>
                <w:szCs w:val="22"/>
              </w:rPr>
              <w:t>15</w:t>
            </w:r>
          </w:p>
        </w:tc>
      </w:tr>
      <w:tr w:rsidR="00A506E8" w:rsidRPr="00A506E8" w14:paraId="7202EAF8" w14:textId="77777777" w:rsidTr="0039573A">
        <w:tc>
          <w:tcPr>
            <w:tcW w:w="6483" w:type="dxa"/>
            <w:tcBorders>
              <w:right w:val="single" w:sz="4" w:space="0" w:color="auto"/>
            </w:tcBorders>
            <w:shd w:val="clear" w:color="auto" w:fill="auto"/>
            <w:vAlign w:val="center"/>
          </w:tcPr>
          <w:p w14:paraId="38175E8E" w14:textId="77777777" w:rsidR="00A506E8" w:rsidRPr="00A506E8" w:rsidRDefault="00A506E8" w:rsidP="00A506E8">
            <w:pPr>
              <w:tabs>
                <w:tab w:val="clear" w:pos="709"/>
              </w:tabs>
              <w:spacing w:after="120"/>
              <w:jc w:val="left"/>
              <w:rPr>
                <w:rFonts w:cs="Arial"/>
                <w:sz w:val="22"/>
                <w:szCs w:val="22"/>
              </w:rPr>
            </w:pPr>
            <w:r w:rsidRPr="00A506E8">
              <w:rPr>
                <w:rFonts w:cs="Arial"/>
                <w:sz w:val="22"/>
                <w:szCs w:val="22"/>
              </w:rPr>
              <w:t xml:space="preserve">Total Price </w:t>
            </w:r>
          </w:p>
        </w:tc>
        <w:tc>
          <w:tcPr>
            <w:tcW w:w="2425" w:type="dxa"/>
            <w:tcBorders>
              <w:top w:val="single" w:sz="4" w:space="0" w:color="auto"/>
              <w:left w:val="single" w:sz="4" w:space="0" w:color="auto"/>
              <w:bottom w:val="single" w:sz="4" w:space="0" w:color="auto"/>
              <w:right w:val="single" w:sz="4" w:space="0" w:color="auto"/>
            </w:tcBorders>
            <w:shd w:val="clear" w:color="auto" w:fill="auto"/>
            <w:vAlign w:val="center"/>
          </w:tcPr>
          <w:p w14:paraId="7393391C" w14:textId="77777777" w:rsidR="00A506E8" w:rsidRPr="00A506E8" w:rsidRDefault="00A506E8" w:rsidP="00A506E8">
            <w:pPr>
              <w:tabs>
                <w:tab w:val="clear" w:pos="709"/>
              </w:tabs>
              <w:spacing w:after="120"/>
              <w:jc w:val="center"/>
              <w:rPr>
                <w:rFonts w:cs="Arial"/>
                <w:sz w:val="22"/>
                <w:szCs w:val="22"/>
              </w:rPr>
            </w:pPr>
            <w:r w:rsidRPr="00A506E8">
              <w:rPr>
                <w:rFonts w:cs="Arial"/>
                <w:sz w:val="22"/>
                <w:szCs w:val="22"/>
              </w:rPr>
              <w:t>40</w:t>
            </w:r>
          </w:p>
        </w:tc>
      </w:tr>
      <w:tr w:rsidR="00A506E8" w:rsidRPr="00A506E8" w14:paraId="15B7140C" w14:textId="77777777" w:rsidTr="0039573A">
        <w:tc>
          <w:tcPr>
            <w:tcW w:w="6483" w:type="dxa"/>
            <w:tcBorders>
              <w:right w:val="single" w:sz="4" w:space="0" w:color="auto"/>
            </w:tcBorders>
            <w:shd w:val="clear" w:color="auto" w:fill="auto"/>
            <w:vAlign w:val="center"/>
          </w:tcPr>
          <w:p w14:paraId="74FD1969" w14:textId="77777777" w:rsidR="00A506E8" w:rsidRPr="00A506E8" w:rsidRDefault="00A506E8" w:rsidP="00A506E8">
            <w:pPr>
              <w:tabs>
                <w:tab w:val="clear" w:pos="709"/>
              </w:tabs>
              <w:spacing w:after="120"/>
              <w:jc w:val="left"/>
              <w:rPr>
                <w:rFonts w:cs="Arial"/>
                <w:sz w:val="22"/>
                <w:szCs w:val="22"/>
              </w:rPr>
            </w:pPr>
            <w:r w:rsidRPr="00A506E8">
              <w:rPr>
                <w:rFonts w:cs="Arial"/>
                <w:sz w:val="22"/>
                <w:szCs w:val="22"/>
              </w:rPr>
              <w:t>Lead  Time</w:t>
            </w:r>
          </w:p>
        </w:tc>
        <w:tc>
          <w:tcPr>
            <w:tcW w:w="2425" w:type="dxa"/>
            <w:tcBorders>
              <w:top w:val="single" w:sz="4" w:space="0" w:color="auto"/>
              <w:left w:val="single" w:sz="4" w:space="0" w:color="auto"/>
              <w:bottom w:val="single" w:sz="4" w:space="0" w:color="auto"/>
              <w:right w:val="single" w:sz="4" w:space="0" w:color="auto"/>
            </w:tcBorders>
            <w:shd w:val="clear" w:color="auto" w:fill="auto"/>
            <w:vAlign w:val="center"/>
          </w:tcPr>
          <w:p w14:paraId="2CC4D1F3" w14:textId="77777777" w:rsidR="00A506E8" w:rsidRPr="00A506E8" w:rsidRDefault="00A506E8" w:rsidP="00A506E8">
            <w:pPr>
              <w:tabs>
                <w:tab w:val="clear" w:pos="709"/>
              </w:tabs>
              <w:spacing w:after="120"/>
              <w:jc w:val="center"/>
              <w:rPr>
                <w:rFonts w:cs="Arial"/>
                <w:sz w:val="22"/>
                <w:szCs w:val="22"/>
              </w:rPr>
            </w:pPr>
            <w:r w:rsidRPr="00A506E8">
              <w:rPr>
                <w:rFonts w:cs="Arial"/>
                <w:sz w:val="22"/>
                <w:szCs w:val="22"/>
              </w:rPr>
              <w:t>20</w:t>
            </w:r>
          </w:p>
        </w:tc>
      </w:tr>
      <w:tr w:rsidR="00A506E8" w:rsidRPr="00A506E8" w14:paraId="45311283" w14:textId="77777777" w:rsidTr="0039573A">
        <w:tc>
          <w:tcPr>
            <w:tcW w:w="6483" w:type="dxa"/>
            <w:tcBorders>
              <w:right w:val="single" w:sz="4" w:space="0" w:color="auto"/>
            </w:tcBorders>
            <w:shd w:val="clear" w:color="auto" w:fill="auto"/>
            <w:vAlign w:val="center"/>
          </w:tcPr>
          <w:p w14:paraId="2B88CFC0" w14:textId="77777777" w:rsidR="00A506E8" w:rsidRPr="00A506E8" w:rsidRDefault="00A506E8" w:rsidP="00A506E8">
            <w:pPr>
              <w:tabs>
                <w:tab w:val="clear" w:pos="709"/>
              </w:tabs>
              <w:spacing w:after="120"/>
              <w:jc w:val="left"/>
              <w:rPr>
                <w:rFonts w:cs="Arial"/>
                <w:sz w:val="22"/>
                <w:szCs w:val="22"/>
              </w:rPr>
            </w:pPr>
            <w:r w:rsidRPr="00A506E8">
              <w:rPr>
                <w:kern w:val="0"/>
                <w:sz w:val="22"/>
                <w:szCs w:val="22"/>
                <w:lang w:eastAsia="en-GB"/>
              </w:rPr>
              <w:t xml:space="preserve">Items will be in accordance with the standard specification requested </w:t>
            </w:r>
          </w:p>
        </w:tc>
        <w:tc>
          <w:tcPr>
            <w:tcW w:w="2425" w:type="dxa"/>
            <w:tcBorders>
              <w:top w:val="single" w:sz="4" w:space="0" w:color="auto"/>
              <w:left w:val="single" w:sz="4" w:space="0" w:color="auto"/>
              <w:bottom w:val="single" w:sz="4" w:space="0" w:color="auto"/>
              <w:right w:val="single" w:sz="4" w:space="0" w:color="auto"/>
            </w:tcBorders>
            <w:shd w:val="clear" w:color="auto" w:fill="auto"/>
            <w:vAlign w:val="center"/>
          </w:tcPr>
          <w:p w14:paraId="3A96C5DA" w14:textId="77777777" w:rsidR="00A506E8" w:rsidRPr="00A506E8" w:rsidRDefault="00A506E8" w:rsidP="00A506E8">
            <w:pPr>
              <w:tabs>
                <w:tab w:val="clear" w:pos="709"/>
              </w:tabs>
              <w:spacing w:after="120"/>
              <w:jc w:val="center"/>
              <w:rPr>
                <w:rFonts w:cs="Arial"/>
                <w:sz w:val="22"/>
                <w:szCs w:val="22"/>
              </w:rPr>
            </w:pPr>
            <w:r w:rsidRPr="00A506E8">
              <w:rPr>
                <w:rFonts w:cs="Arial"/>
                <w:sz w:val="22"/>
                <w:szCs w:val="22"/>
              </w:rPr>
              <w:t>10</w:t>
            </w:r>
          </w:p>
        </w:tc>
      </w:tr>
      <w:tr w:rsidR="00A506E8" w:rsidRPr="00A506E8" w14:paraId="03C1F840" w14:textId="77777777" w:rsidTr="0039573A">
        <w:tc>
          <w:tcPr>
            <w:tcW w:w="6483" w:type="dxa"/>
            <w:tcBorders>
              <w:right w:val="single" w:sz="4" w:space="0" w:color="auto"/>
            </w:tcBorders>
            <w:shd w:val="clear" w:color="auto" w:fill="auto"/>
            <w:vAlign w:val="center"/>
          </w:tcPr>
          <w:p w14:paraId="06A00F06" w14:textId="77777777" w:rsidR="00A506E8" w:rsidRPr="00A506E8" w:rsidRDefault="00A506E8" w:rsidP="00A506E8">
            <w:pPr>
              <w:tabs>
                <w:tab w:val="clear" w:pos="709"/>
              </w:tabs>
              <w:spacing w:after="120"/>
              <w:jc w:val="left"/>
              <w:rPr>
                <w:rFonts w:cs="Arial"/>
                <w:sz w:val="22"/>
                <w:szCs w:val="22"/>
              </w:rPr>
            </w:pPr>
            <w:r w:rsidRPr="00A506E8">
              <w:rPr>
                <w:rFonts w:cs="Arial"/>
                <w:sz w:val="22"/>
                <w:szCs w:val="22"/>
              </w:rPr>
              <w:t>Payment terms</w:t>
            </w:r>
          </w:p>
        </w:tc>
        <w:tc>
          <w:tcPr>
            <w:tcW w:w="2425" w:type="dxa"/>
            <w:tcBorders>
              <w:top w:val="single" w:sz="4" w:space="0" w:color="auto"/>
              <w:left w:val="single" w:sz="4" w:space="0" w:color="auto"/>
              <w:bottom w:val="single" w:sz="4" w:space="0" w:color="auto"/>
              <w:right w:val="single" w:sz="4" w:space="0" w:color="auto"/>
            </w:tcBorders>
            <w:shd w:val="clear" w:color="auto" w:fill="auto"/>
            <w:vAlign w:val="center"/>
          </w:tcPr>
          <w:p w14:paraId="456D0E14" w14:textId="77777777" w:rsidR="00A506E8" w:rsidRPr="00A506E8" w:rsidRDefault="00A506E8" w:rsidP="00A506E8">
            <w:pPr>
              <w:tabs>
                <w:tab w:val="clear" w:pos="709"/>
              </w:tabs>
              <w:spacing w:after="120"/>
              <w:jc w:val="center"/>
              <w:rPr>
                <w:rFonts w:cs="Arial"/>
                <w:sz w:val="22"/>
                <w:szCs w:val="22"/>
              </w:rPr>
            </w:pPr>
            <w:r w:rsidRPr="00A506E8">
              <w:rPr>
                <w:rFonts w:cs="Arial"/>
                <w:sz w:val="22"/>
                <w:szCs w:val="22"/>
              </w:rPr>
              <w:t>5</w:t>
            </w:r>
          </w:p>
        </w:tc>
      </w:tr>
    </w:tbl>
    <w:p w14:paraId="5E7EDEC6" w14:textId="77777777" w:rsidR="00A506E8" w:rsidRPr="00862A5B" w:rsidRDefault="00A506E8" w:rsidP="00B17A8D">
      <w:pPr>
        <w:pStyle w:val="ListNumber"/>
        <w:tabs>
          <w:tab w:val="clear" w:pos="709"/>
        </w:tabs>
        <w:ind w:left="0" w:firstLine="0"/>
        <w:rPr>
          <w:rFonts w:cs="Arial"/>
        </w:rPr>
        <w:sectPr w:rsidR="00A506E8" w:rsidRPr="00862A5B" w:rsidSect="00C613C7">
          <w:headerReference w:type="default" r:id="rId8"/>
          <w:footerReference w:type="default" r:id="rId9"/>
          <w:headerReference w:type="first" r:id="rId10"/>
          <w:footerReference w:type="first" r:id="rId11"/>
          <w:pgSz w:w="11907" w:h="16840" w:code="9"/>
          <w:pgMar w:top="1411" w:right="657" w:bottom="1411" w:left="1411" w:header="720" w:footer="403" w:gutter="0"/>
          <w:pgBorders w:offsetFrom="page">
            <w:top w:val="single" w:sz="4" w:space="24" w:color="auto"/>
            <w:left w:val="single" w:sz="4" w:space="24" w:color="auto"/>
            <w:bottom w:val="single" w:sz="4" w:space="24" w:color="auto"/>
            <w:right w:val="single" w:sz="4" w:space="24" w:color="auto"/>
          </w:pgBorders>
          <w:cols w:space="720"/>
          <w:docGrid w:linePitch="272"/>
        </w:sectPr>
      </w:pPr>
    </w:p>
    <w:p w14:paraId="3DC0B462" w14:textId="77777777" w:rsidR="00A12E5A" w:rsidRDefault="002F6FE4" w:rsidP="00300665">
      <w:pPr>
        <w:jc w:val="center"/>
        <w:rPr>
          <w:rFonts w:cs="Arial"/>
          <w:b/>
          <w:sz w:val="22"/>
          <w:szCs w:val="22"/>
        </w:rPr>
      </w:pPr>
      <w:r>
        <w:rPr>
          <w:rFonts w:cs="Arial"/>
          <w:b/>
          <w:sz w:val="22"/>
          <w:szCs w:val="22"/>
        </w:rPr>
        <w:lastRenderedPageBreak/>
        <w:t xml:space="preserve">PART 2: </w:t>
      </w:r>
      <w:r w:rsidR="00A12E5A" w:rsidRPr="00862A5B">
        <w:rPr>
          <w:rFonts w:cs="Arial"/>
          <w:b/>
          <w:sz w:val="22"/>
          <w:szCs w:val="22"/>
        </w:rPr>
        <w:t>CONDITIONS OF TENDERING</w:t>
      </w:r>
    </w:p>
    <w:p w14:paraId="3DC0B463" w14:textId="77777777" w:rsidR="007A4602" w:rsidRPr="00862A5B" w:rsidRDefault="007A4602" w:rsidP="007A4602">
      <w:pPr>
        <w:numPr>
          <w:ilvl w:val="0"/>
          <w:numId w:val="3"/>
        </w:numPr>
        <w:rPr>
          <w:rFonts w:cs="Arial"/>
          <w:b/>
          <w:sz w:val="22"/>
          <w:szCs w:val="22"/>
        </w:rPr>
      </w:pPr>
      <w:r w:rsidRPr="00862A5B">
        <w:rPr>
          <w:rFonts w:cs="Arial"/>
          <w:b/>
          <w:sz w:val="22"/>
          <w:szCs w:val="22"/>
        </w:rPr>
        <w:t>D</w:t>
      </w:r>
      <w:r>
        <w:rPr>
          <w:rFonts w:cs="Arial"/>
          <w:b/>
          <w:sz w:val="22"/>
          <w:szCs w:val="22"/>
        </w:rPr>
        <w:t>efinitions</w:t>
      </w:r>
    </w:p>
    <w:p w14:paraId="3DC0B464" w14:textId="77777777" w:rsidR="007A4602" w:rsidRPr="00862A5B" w:rsidRDefault="007A4602" w:rsidP="007A4602">
      <w:pPr>
        <w:spacing w:after="120"/>
        <w:ind w:left="709"/>
        <w:rPr>
          <w:rFonts w:cs="Arial"/>
          <w:sz w:val="22"/>
          <w:szCs w:val="22"/>
        </w:rPr>
      </w:pPr>
      <w:r w:rsidRPr="00862A5B">
        <w:rPr>
          <w:rFonts w:cs="Arial"/>
          <w:sz w:val="22"/>
          <w:szCs w:val="22"/>
        </w:rPr>
        <w:t>In addition to the</w:t>
      </w:r>
      <w:r>
        <w:rPr>
          <w:rFonts w:cs="Arial"/>
          <w:sz w:val="22"/>
          <w:szCs w:val="22"/>
        </w:rPr>
        <w:t xml:space="preserve"> terms defined in the Cover</w:t>
      </w:r>
      <w:r w:rsidRPr="00862A5B">
        <w:rPr>
          <w:rFonts w:cs="Arial"/>
          <w:sz w:val="22"/>
          <w:szCs w:val="22"/>
        </w:rPr>
        <w:t xml:space="preserve"> </w:t>
      </w:r>
      <w:r>
        <w:rPr>
          <w:rFonts w:cs="Arial"/>
          <w:sz w:val="22"/>
          <w:szCs w:val="22"/>
        </w:rPr>
        <w:t>L</w:t>
      </w:r>
      <w:r w:rsidRPr="00862A5B">
        <w:rPr>
          <w:rFonts w:cs="Arial"/>
          <w:sz w:val="22"/>
          <w:szCs w:val="22"/>
        </w:rPr>
        <w:t xml:space="preserve">etter, </w:t>
      </w:r>
      <w:r>
        <w:rPr>
          <w:rFonts w:cs="Arial"/>
          <w:sz w:val="22"/>
          <w:szCs w:val="22"/>
        </w:rPr>
        <w:t>in these Conditions, the following definitions apply</w:t>
      </w:r>
      <w:r w:rsidRPr="00862A5B">
        <w:rPr>
          <w:rFonts w:cs="Arial"/>
          <w:sz w:val="22"/>
          <w:szCs w:val="22"/>
        </w:rPr>
        <w:t xml:space="preserve">: </w:t>
      </w:r>
    </w:p>
    <w:p w14:paraId="3DC0B465" w14:textId="77777777" w:rsidR="007A4602" w:rsidRDefault="007A4602" w:rsidP="007A4602">
      <w:pPr>
        <w:spacing w:after="120"/>
        <w:rPr>
          <w:rFonts w:cs="Arial"/>
          <w:sz w:val="22"/>
          <w:szCs w:val="22"/>
        </w:rPr>
      </w:pPr>
      <w:r>
        <w:rPr>
          <w:rFonts w:cs="Arial"/>
          <w:sz w:val="22"/>
          <w:szCs w:val="22"/>
        </w:rPr>
        <w:tab/>
        <w:t>(a)</w:t>
      </w:r>
      <w:r>
        <w:rPr>
          <w:rFonts w:cs="Arial"/>
          <w:sz w:val="22"/>
          <w:szCs w:val="22"/>
        </w:rPr>
        <w:tab/>
      </w:r>
      <w:r w:rsidRPr="007A7E70">
        <w:rPr>
          <w:rFonts w:cs="Arial"/>
          <w:b/>
          <w:sz w:val="22"/>
          <w:szCs w:val="22"/>
        </w:rPr>
        <w:t>Award Criteria</w:t>
      </w:r>
      <w:r>
        <w:rPr>
          <w:rFonts w:cs="Arial"/>
          <w:sz w:val="22"/>
          <w:szCs w:val="22"/>
        </w:rPr>
        <w:t xml:space="preserve"> - the award criteria set out in the Invitation to Tender. </w:t>
      </w:r>
    </w:p>
    <w:p w14:paraId="3DC0B466" w14:textId="77777777" w:rsidR="007A4602" w:rsidRPr="00150411" w:rsidRDefault="007A4602" w:rsidP="007A4602">
      <w:pPr>
        <w:spacing w:after="120"/>
        <w:rPr>
          <w:rFonts w:cs="Arial"/>
          <w:sz w:val="22"/>
          <w:szCs w:val="22"/>
        </w:rPr>
      </w:pPr>
      <w:r>
        <w:rPr>
          <w:rFonts w:cs="Arial"/>
          <w:b/>
          <w:sz w:val="22"/>
          <w:szCs w:val="22"/>
        </w:rPr>
        <w:tab/>
      </w:r>
      <w:r w:rsidRPr="007A7E70">
        <w:rPr>
          <w:rFonts w:cs="Arial"/>
          <w:sz w:val="22"/>
          <w:szCs w:val="22"/>
        </w:rPr>
        <w:t>(b)</w:t>
      </w:r>
      <w:r>
        <w:rPr>
          <w:rFonts w:cs="Arial"/>
          <w:b/>
          <w:sz w:val="22"/>
          <w:szCs w:val="22"/>
        </w:rPr>
        <w:tab/>
      </w:r>
      <w:r w:rsidRPr="0059726E">
        <w:rPr>
          <w:rFonts w:cs="Arial"/>
          <w:b/>
          <w:sz w:val="22"/>
          <w:szCs w:val="22"/>
        </w:rPr>
        <w:t>Bidder</w:t>
      </w:r>
      <w:r>
        <w:rPr>
          <w:rFonts w:cs="Arial"/>
          <w:sz w:val="22"/>
          <w:szCs w:val="22"/>
        </w:rPr>
        <w:t xml:space="preserve"> - a person or organisation who bids for the t</w:t>
      </w:r>
      <w:r w:rsidRPr="00F271C3">
        <w:rPr>
          <w:rFonts w:cs="Arial"/>
          <w:sz w:val="22"/>
          <w:szCs w:val="22"/>
        </w:rPr>
        <w:t>ender.</w:t>
      </w:r>
    </w:p>
    <w:p w14:paraId="3DC0B467" w14:textId="77777777" w:rsidR="007A4602" w:rsidRDefault="007A4602" w:rsidP="007A4602">
      <w:pPr>
        <w:spacing w:after="120"/>
        <w:rPr>
          <w:rFonts w:cs="Arial"/>
          <w:sz w:val="22"/>
          <w:szCs w:val="22"/>
        </w:rPr>
      </w:pPr>
      <w:r>
        <w:rPr>
          <w:rFonts w:cs="Arial"/>
          <w:b/>
          <w:sz w:val="22"/>
          <w:szCs w:val="22"/>
        </w:rPr>
        <w:tab/>
      </w:r>
      <w:r>
        <w:rPr>
          <w:rFonts w:cs="Arial"/>
          <w:sz w:val="22"/>
          <w:szCs w:val="22"/>
        </w:rPr>
        <w:t>(c</w:t>
      </w:r>
      <w:r w:rsidRPr="00150411">
        <w:rPr>
          <w:rFonts w:cs="Arial"/>
          <w:sz w:val="22"/>
          <w:szCs w:val="22"/>
        </w:rPr>
        <w:t>)</w:t>
      </w:r>
      <w:r w:rsidRPr="00150411">
        <w:rPr>
          <w:rFonts w:cs="Arial"/>
          <w:sz w:val="22"/>
          <w:szCs w:val="22"/>
        </w:rPr>
        <w:tab/>
      </w:r>
      <w:r w:rsidRPr="0059726E">
        <w:rPr>
          <w:rFonts w:cs="Arial"/>
          <w:b/>
          <w:sz w:val="22"/>
          <w:szCs w:val="22"/>
        </w:rPr>
        <w:t>Conditions</w:t>
      </w:r>
      <w:r w:rsidRPr="00F271C3">
        <w:rPr>
          <w:rFonts w:cs="Arial"/>
          <w:sz w:val="22"/>
          <w:szCs w:val="22"/>
        </w:rPr>
        <w:t xml:space="preserve"> - the conditions set out in this </w:t>
      </w:r>
      <w:r>
        <w:rPr>
          <w:rFonts w:cs="Arial"/>
          <w:sz w:val="22"/>
          <w:szCs w:val="22"/>
        </w:rPr>
        <w:t>'Conditions of Tendering '</w:t>
      </w:r>
      <w:r w:rsidRPr="00F271C3">
        <w:rPr>
          <w:rFonts w:cs="Arial"/>
          <w:sz w:val="22"/>
          <w:szCs w:val="22"/>
        </w:rPr>
        <w:t>document</w:t>
      </w:r>
      <w:r>
        <w:rPr>
          <w:rFonts w:cs="Arial"/>
          <w:sz w:val="22"/>
          <w:szCs w:val="22"/>
        </w:rPr>
        <w:t>.</w:t>
      </w:r>
    </w:p>
    <w:p w14:paraId="3DC0B468" w14:textId="77777777" w:rsidR="007A4602" w:rsidRDefault="007A4602" w:rsidP="007A4602">
      <w:pPr>
        <w:spacing w:after="120"/>
        <w:rPr>
          <w:rFonts w:cs="Arial"/>
          <w:sz w:val="22"/>
          <w:szCs w:val="22"/>
        </w:rPr>
      </w:pPr>
      <w:r>
        <w:rPr>
          <w:rFonts w:cs="Arial"/>
          <w:sz w:val="22"/>
          <w:szCs w:val="22"/>
        </w:rPr>
        <w:tab/>
        <w:t>(d)</w:t>
      </w:r>
      <w:r>
        <w:rPr>
          <w:rFonts w:cs="Arial"/>
          <w:sz w:val="22"/>
          <w:szCs w:val="22"/>
        </w:rPr>
        <w:tab/>
      </w:r>
      <w:r w:rsidRPr="0049301D">
        <w:rPr>
          <w:rFonts w:cs="Arial"/>
          <w:b/>
          <w:sz w:val="22"/>
          <w:szCs w:val="22"/>
        </w:rPr>
        <w:t>Cover Letter</w:t>
      </w:r>
      <w:r>
        <w:rPr>
          <w:rFonts w:cs="Arial"/>
          <w:sz w:val="22"/>
          <w:szCs w:val="22"/>
        </w:rPr>
        <w:t xml:space="preserve"> - the cover letter attached to the Tender Information Pack.</w:t>
      </w:r>
    </w:p>
    <w:p w14:paraId="3DC0B469" w14:textId="77777777" w:rsidR="007A4602" w:rsidRDefault="007A4602" w:rsidP="007A4602">
      <w:pPr>
        <w:spacing w:after="120"/>
        <w:rPr>
          <w:rFonts w:cs="Arial"/>
          <w:sz w:val="22"/>
          <w:szCs w:val="22"/>
        </w:rPr>
      </w:pPr>
      <w:r>
        <w:rPr>
          <w:rFonts w:cs="Arial"/>
          <w:sz w:val="22"/>
          <w:szCs w:val="22"/>
        </w:rPr>
        <w:tab/>
        <w:t>(e)</w:t>
      </w:r>
      <w:r>
        <w:rPr>
          <w:rFonts w:cs="Arial"/>
          <w:sz w:val="22"/>
          <w:szCs w:val="22"/>
        </w:rPr>
        <w:tab/>
      </w:r>
      <w:r w:rsidRPr="00C04A06">
        <w:rPr>
          <w:rFonts w:cs="Arial"/>
          <w:b/>
          <w:sz w:val="22"/>
          <w:szCs w:val="22"/>
        </w:rPr>
        <w:t xml:space="preserve">Goods </w:t>
      </w:r>
      <w:r>
        <w:rPr>
          <w:rFonts w:cs="Arial"/>
          <w:b/>
          <w:sz w:val="22"/>
          <w:szCs w:val="22"/>
        </w:rPr>
        <w:t>and</w:t>
      </w:r>
      <w:r w:rsidRPr="00C04A06">
        <w:rPr>
          <w:rFonts w:cs="Arial"/>
          <w:b/>
          <w:sz w:val="22"/>
          <w:szCs w:val="22"/>
        </w:rPr>
        <w:t>/</w:t>
      </w:r>
      <w:r>
        <w:rPr>
          <w:rFonts w:cs="Arial"/>
          <w:b/>
          <w:sz w:val="22"/>
          <w:szCs w:val="22"/>
        </w:rPr>
        <w:t>or</w:t>
      </w:r>
      <w:r w:rsidRPr="00C04A06">
        <w:rPr>
          <w:rFonts w:cs="Arial"/>
          <w:b/>
          <w:sz w:val="22"/>
          <w:szCs w:val="22"/>
        </w:rPr>
        <w:t xml:space="preserve"> Services </w:t>
      </w:r>
      <w:r w:rsidRPr="00F271C3">
        <w:rPr>
          <w:rFonts w:cs="Arial"/>
          <w:sz w:val="22"/>
          <w:szCs w:val="22"/>
        </w:rPr>
        <w:t>- everything purchased by SC</w:t>
      </w:r>
      <w:r w:rsidR="00181E98">
        <w:rPr>
          <w:rFonts w:cs="Arial"/>
          <w:sz w:val="22"/>
          <w:szCs w:val="22"/>
        </w:rPr>
        <w:t>I</w:t>
      </w:r>
      <w:r w:rsidRPr="00F271C3">
        <w:rPr>
          <w:rFonts w:cs="Arial"/>
          <w:sz w:val="22"/>
          <w:szCs w:val="22"/>
        </w:rPr>
        <w:t xml:space="preserve"> under the contract.</w:t>
      </w:r>
    </w:p>
    <w:p w14:paraId="3DC0B46A" w14:textId="77777777" w:rsidR="007A4602" w:rsidRDefault="007A4602" w:rsidP="007A4602">
      <w:pPr>
        <w:spacing w:after="120"/>
        <w:ind w:left="1411" w:hanging="1411"/>
        <w:rPr>
          <w:rFonts w:cs="Arial"/>
          <w:sz w:val="22"/>
          <w:szCs w:val="22"/>
        </w:rPr>
      </w:pPr>
      <w:r>
        <w:rPr>
          <w:rFonts w:cs="Arial"/>
          <w:sz w:val="22"/>
          <w:szCs w:val="22"/>
        </w:rPr>
        <w:tab/>
        <w:t>(f)</w:t>
      </w:r>
      <w:r>
        <w:rPr>
          <w:rFonts w:cs="Arial"/>
          <w:sz w:val="22"/>
          <w:szCs w:val="22"/>
        </w:rPr>
        <w:tab/>
      </w:r>
      <w:r w:rsidRPr="00990D8F">
        <w:rPr>
          <w:rFonts w:cs="Arial"/>
          <w:b/>
          <w:sz w:val="22"/>
          <w:szCs w:val="22"/>
        </w:rPr>
        <w:t>Invitation to Tender</w:t>
      </w:r>
      <w:r>
        <w:rPr>
          <w:rFonts w:cs="Arial"/>
          <w:sz w:val="22"/>
          <w:szCs w:val="22"/>
        </w:rPr>
        <w:t xml:space="preserve"> - </w:t>
      </w:r>
      <w:r w:rsidR="00FF6EDF">
        <w:rPr>
          <w:rFonts w:cs="Arial"/>
          <w:sz w:val="22"/>
          <w:szCs w:val="22"/>
        </w:rPr>
        <w:t xml:space="preserve">the Tender Information, these Conditions, </w:t>
      </w:r>
      <w:proofErr w:type="gramStart"/>
      <w:r w:rsidR="00FF6EDF">
        <w:rPr>
          <w:rFonts w:cs="Arial"/>
          <w:sz w:val="22"/>
          <w:szCs w:val="22"/>
        </w:rPr>
        <w:t>SCI’s</w:t>
      </w:r>
      <w:proofErr w:type="gramEnd"/>
      <w:r w:rsidR="00FF6EDF">
        <w:rPr>
          <w:rFonts w:cs="Arial"/>
          <w:sz w:val="22"/>
          <w:szCs w:val="22"/>
        </w:rPr>
        <w:t xml:space="preserve"> Terms and Conditions of Purchase, SCI's Child Safeguarding Policy, SCI's Anti Bribery and Corruption Policy and the IAPG Code of Conduct.</w:t>
      </w:r>
    </w:p>
    <w:p w14:paraId="3DC0B46B" w14:textId="77777777" w:rsidR="007A4602" w:rsidRPr="004F016F" w:rsidRDefault="007A4602" w:rsidP="007A4602">
      <w:pPr>
        <w:spacing w:after="120"/>
        <w:ind w:left="1411" w:hanging="1411"/>
        <w:rPr>
          <w:rFonts w:cs="Arial"/>
          <w:sz w:val="22"/>
          <w:szCs w:val="22"/>
        </w:rPr>
      </w:pPr>
      <w:r>
        <w:rPr>
          <w:rFonts w:cs="Arial"/>
          <w:b/>
          <w:sz w:val="22"/>
          <w:szCs w:val="22"/>
        </w:rPr>
        <w:tab/>
      </w:r>
      <w:r>
        <w:rPr>
          <w:rFonts w:cs="Arial"/>
          <w:sz w:val="22"/>
          <w:szCs w:val="22"/>
        </w:rPr>
        <w:t>(g</w:t>
      </w:r>
      <w:r w:rsidRPr="00990D8F">
        <w:rPr>
          <w:rFonts w:cs="Arial"/>
          <w:sz w:val="22"/>
          <w:szCs w:val="22"/>
        </w:rPr>
        <w:t>)</w:t>
      </w:r>
      <w:r>
        <w:rPr>
          <w:rFonts w:cs="Arial"/>
          <w:b/>
          <w:sz w:val="22"/>
          <w:szCs w:val="22"/>
        </w:rPr>
        <w:tab/>
      </w:r>
      <w:r w:rsidR="00181E98" w:rsidRPr="0059726E">
        <w:rPr>
          <w:rFonts w:cs="Arial"/>
          <w:b/>
          <w:sz w:val="22"/>
          <w:szCs w:val="22"/>
        </w:rPr>
        <w:t>SC</w:t>
      </w:r>
      <w:r w:rsidR="00181E98">
        <w:rPr>
          <w:rFonts w:cs="Arial"/>
          <w:b/>
          <w:sz w:val="22"/>
          <w:szCs w:val="22"/>
        </w:rPr>
        <w:t>I</w:t>
      </w:r>
      <w:r w:rsidR="00181E98">
        <w:rPr>
          <w:rFonts w:cs="Arial"/>
          <w:sz w:val="22"/>
          <w:szCs w:val="22"/>
        </w:rPr>
        <w:t xml:space="preserve"> - </w:t>
      </w:r>
      <w:r w:rsidR="00181E98" w:rsidRPr="00BD5980">
        <w:rPr>
          <w:rFonts w:cs="Arial"/>
          <w:sz w:val="22"/>
          <w:szCs w:val="22"/>
        </w:rPr>
        <w:t xml:space="preserve">Save the Children International (formerly known as The International Save the Children Alliance Charity), a charitable company limited by guarantee registered in England and Wales (company number 03732267; charity number 1076822) whose registered office is at St Vincent House, 30 </w:t>
      </w:r>
      <w:r w:rsidR="00181E98">
        <w:rPr>
          <w:rFonts w:cs="Arial"/>
          <w:sz w:val="22"/>
          <w:szCs w:val="22"/>
        </w:rPr>
        <w:t>Orange Street, London, WC2H 7HH.</w:t>
      </w:r>
    </w:p>
    <w:p w14:paraId="3DC0B46C" w14:textId="77777777" w:rsidR="007A4602" w:rsidRPr="008D2009" w:rsidRDefault="007A4602" w:rsidP="007A4602">
      <w:pPr>
        <w:tabs>
          <w:tab w:val="clear" w:pos="709"/>
          <w:tab w:val="left" w:pos="720"/>
        </w:tabs>
        <w:spacing w:after="120"/>
        <w:ind w:left="1411" w:hanging="1051"/>
        <w:rPr>
          <w:rFonts w:cs="Arial"/>
          <w:sz w:val="22"/>
          <w:szCs w:val="22"/>
        </w:rPr>
      </w:pPr>
      <w:r w:rsidRPr="00F271C3">
        <w:rPr>
          <w:rFonts w:cs="Arial"/>
          <w:sz w:val="22"/>
          <w:szCs w:val="22"/>
        </w:rPr>
        <w:tab/>
      </w:r>
      <w:r>
        <w:rPr>
          <w:rFonts w:cs="Arial"/>
          <w:sz w:val="22"/>
          <w:szCs w:val="22"/>
        </w:rPr>
        <w:t>(h)</w:t>
      </w:r>
      <w:r>
        <w:rPr>
          <w:rFonts w:cs="Arial"/>
          <w:sz w:val="22"/>
          <w:szCs w:val="22"/>
        </w:rPr>
        <w:tab/>
      </w:r>
      <w:r w:rsidRPr="00856D3D">
        <w:rPr>
          <w:rFonts w:cs="Arial"/>
          <w:b/>
          <w:sz w:val="22"/>
          <w:szCs w:val="22"/>
        </w:rPr>
        <w:t>Specification</w:t>
      </w:r>
      <w:r>
        <w:rPr>
          <w:rFonts w:cs="Arial"/>
          <w:sz w:val="22"/>
          <w:szCs w:val="22"/>
        </w:rPr>
        <w:t xml:space="preserve"> - </w:t>
      </w:r>
      <w:r w:rsidRPr="00856D3D">
        <w:rPr>
          <w:rFonts w:cs="Arial"/>
          <w:sz w:val="22"/>
          <w:szCs w:val="22"/>
        </w:rPr>
        <w:t>any specification for the Goods</w:t>
      </w:r>
      <w:r>
        <w:rPr>
          <w:rFonts w:cs="Arial"/>
          <w:sz w:val="22"/>
          <w:szCs w:val="22"/>
        </w:rPr>
        <w:t xml:space="preserve"> and/or Services</w:t>
      </w:r>
      <w:r w:rsidRPr="00856D3D">
        <w:rPr>
          <w:rFonts w:cs="Arial"/>
          <w:sz w:val="22"/>
          <w:szCs w:val="22"/>
        </w:rPr>
        <w:t xml:space="preserve">, including any related plans and drawings, </w:t>
      </w:r>
      <w:r w:rsidRPr="008D2009">
        <w:rPr>
          <w:rFonts w:cs="Arial"/>
          <w:sz w:val="22"/>
          <w:szCs w:val="22"/>
        </w:rPr>
        <w:t>supplied by SC</w:t>
      </w:r>
      <w:r w:rsidR="00181E98">
        <w:rPr>
          <w:rFonts w:cs="Arial"/>
          <w:sz w:val="22"/>
          <w:szCs w:val="22"/>
        </w:rPr>
        <w:t>I</w:t>
      </w:r>
      <w:r w:rsidRPr="008D2009">
        <w:rPr>
          <w:rFonts w:cs="Arial"/>
          <w:sz w:val="22"/>
          <w:szCs w:val="22"/>
        </w:rPr>
        <w:t xml:space="preserve"> to the Supplier, or specifically </w:t>
      </w:r>
      <w:r w:rsidR="00181E98">
        <w:rPr>
          <w:rFonts w:cs="Arial"/>
          <w:sz w:val="22"/>
          <w:szCs w:val="22"/>
        </w:rPr>
        <w:t>produced by the Supplier for SCI</w:t>
      </w:r>
      <w:r w:rsidRPr="008D2009">
        <w:rPr>
          <w:rFonts w:cs="Arial"/>
          <w:sz w:val="22"/>
          <w:szCs w:val="22"/>
        </w:rPr>
        <w:t>, in connecti</w:t>
      </w:r>
      <w:r>
        <w:rPr>
          <w:rFonts w:cs="Arial"/>
          <w:sz w:val="22"/>
          <w:szCs w:val="22"/>
        </w:rPr>
        <w:t>on with the tender.</w:t>
      </w:r>
    </w:p>
    <w:p w14:paraId="3DC0B46D" w14:textId="77777777" w:rsidR="007A4602" w:rsidRPr="00862A5B" w:rsidRDefault="007A4602" w:rsidP="00FF6EDF">
      <w:pPr>
        <w:tabs>
          <w:tab w:val="clear" w:pos="709"/>
          <w:tab w:val="left" w:pos="720"/>
        </w:tabs>
        <w:ind w:left="1411" w:hanging="1051"/>
        <w:rPr>
          <w:rFonts w:cs="Arial"/>
          <w:sz w:val="22"/>
          <w:szCs w:val="22"/>
        </w:rPr>
      </w:pPr>
      <w:r>
        <w:rPr>
          <w:rFonts w:cs="Arial"/>
          <w:sz w:val="22"/>
          <w:szCs w:val="22"/>
        </w:rPr>
        <w:tab/>
        <w:t>(</w:t>
      </w:r>
      <w:proofErr w:type="spellStart"/>
      <w:r>
        <w:rPr>
          <w:rFonts w:cs="Arial"/>
          <w:sz w:val="22"/>
          <w:szCs w:val="22"/>
        </w:rPr>
        <w:t>i</w:t>
      </w:r>
      <w:proofErr w:type="spellEnd"/>
      <w:r>
        <w:rPr>
          <w:rFonts w:cs="Arial"/>
          <w:sz w:val="22"/>
          <w:szCs w:val="22"/>
        </w:rPr>
        <w:t>)</w:t>
      </w:r>
      <w:r>
        <w:rPr>
          <w:rFonts w:cs="Arial"/>
          <w:sz w:val="22"/>
          <w:szCs w:val="22"/>
        </w:rPr>
        <w:tab/>
      </w:r>
      <w:r w:rsidRPr="00FF6EDF">
        <w:rPr>
          <w:rFonts w:cs="Arial"/>
          <w:b/>
          <w:sz w:val="22"/>
          <w:szCs w:val="22"/>
        </w:rPr>
        <w:t>Supplier</w:t>
      </w:r>
      <w:r w:rsidRPr="00F271C3">
        <w:rPr>
          <w:rFonts w:cs="Arial"/>
          <w:sz w:val="22"/>
          <w:szCs w:val="22"/>
        </w:rPr>
        <w:t xml:space="preserve"> -</w:t>
      </w:r>
      <w:r w:rsidRPr="00FF6EDF">
        <w:rPr>
          <w:rFonts w:cs="Arial"/>
          <w:sz w:val="22"/>
          <w:szCs w:val="22"/>
        </w:rPr>
        <w:t xml:space="preserve"> </w:t>
      </w:r>
      <w:r>
        <w:rPr>
          <w:rFonts w:cs="Arial"/>
          <w:sz w:val="22"/>
          <w:szCs w:val="22"/>
        </w:rPr>
        <w:t xml:space="preserve">the party </w:t>
      </w:r>
      <w:proofErr w:type="gramStart"/>
      <w:r>
        <w:rPr>
          <w:rFonts w:cs="Arial"/>
          <w:sz w:val="22"/>
          <w:szCs w:val="22"/>
        </w:rPr>
        <w:t>which</w:t>
      </w:r>
      <w:proofErr w:type="gramEnd"/>
      <w:r>
        <w:rPr>
          <w:rFonts w:cs="Arial"/>
          <w:sz w:val="22"/>
          <w:szCs w:val="22"/>
        </w:rPr>
        <w:t xml:space="preserve"> provides G</w:t>
      </w:r>
      <w:r w:rsidRPr="00862A5B">
        <w:rPr>
          <w:rFonts w:cs="Arial"/>
          <w:sz w:val="22"/>
          <w:szCs w:val="22"/>
        </w:rPr>
        <w:t>oods</w:t>
      </w:r>
      <w:r>
        <w:rPr>
          <w:rFonts w:cs="Arial"/>
          <w:sz w:val="22"/>
          <w:szCs w:val="22"/>
        </w:rPr>
        <w:t xml:space="preserve"> and/or Services</w:t>
      </w:r>
      <w:r w:rsidRPr="00862A5B">
        <w:rPr>
          <w:rFonts w:cs="Arial"/>
          <w:sz w:val="22"/>
          <w:szCs w:val="22"/>
        </w:rPr>
        <w:t xml:space="preserve"> to </w:t>
      </w:r>
      <w:r>
        <w:rPr>
          <w:rFonts w:cs="Arial"/>
          <w:sz w:val="22"/>
          <w:szCs w:val="22"/>
        </w:rPr>
        <w:t>SC</w:t>
      </w:r>
      <w:r w:rsidR="00181E98">
        <w:rPr>
          <w:rFonts w:cs="Arial"/>
          <w:sz w:val="22"/>
          <w:szCs w:val="22"/>
        </w:rPr>
        <w:t>I</w:t>
      </w:r>
      <w:r w:rsidRPr="00862A5B">
        <w:rPr>
          <w:rFonts w:cs="Arial"/>
          <w:sz w:val="22"/>
          <w:szCs w:val="22"/>
        </w:rPr>
        <w:t>.</w:t>
      </w:r>
      <w:r>
        <w:rPr>
          <w:rFonts w:cs="Arial"/>
          <w:sz w:val="22"/>
          <w:szCs w:val="22"/>
        </w:rPr>
        <w:t xml:space="preserve"> </w:t>
      </w:r>
    </w:p>
    <w:p w14:paraId="3DC0B46E" w14:textId="77777777" w:rsidR="007A4602" w:rsidRPr="00862A5B" w:rsidRDefault="007A4602" w:rsidP="007A4602">
      <w:pPr>
        <w:numPr>
          <w:ilvl w:val="0"/>
          <w:numId w:val="3"/>
        </w:numPr>
        <w:rPr>
          <w:rFonts w:cs="Arial"/>
          <w:b/>
          <w:sz w:val="22"/>
          <w:szCs w:val="22"/>
        </w:rPr>
      </w:pPr>
      <w:r>
        <w:rPr>
          <w:rFonts w:cs="Arial"/>
          <w:b/>
          <w:sz w:val="22"/>
          <w:szCs w:val="22"/>
        </w:rPr>
        <w:t xml:space="preserve">The </w:t>
      </w:r>
      <w:r w:rsidRPr="00862A5B">
        <w:rPr>
          <w:rFonts w:cs="Arial"/>
          <w:b/>
          <w:sz w:val="22"/>
          <w:szCs w:val="22"/>
        </w:rPr>
        <w:t>C</w:t>
      </w:r>
      <w:r>
        <w:rPr>
          <w:rFonts w:cs="Arial"/>
          <w:b/>
          <w:sz w:val="22"/>
          <w:szCs w:val="22"/>
        </w:rPr>
        <w:t>ontract</w:t>
      </w:r>
      <w:r w:rsidRPr="00862A5B">
        <w:rPr>
          <w:rFonts w:cs="Arial"/>
          <w:b/>
          <w:sz w:val="22"/>
          <w:szCs w:val="22"/>
        </w:rPr>
        <w:t xml:space="preserve"> </w:t>
      </w:r>
    </w:p>
    <w:p w14:paraId="3DC0B46F" w14:textId="77777777" w:rsidR="007A4602" w:rsidRPr="00862A5B" w:rsidRDefault="007A4602" w:rsidP="007A4602">
      <w:pPr>
        <w:ind w:left="709"/>
        <w:rPr>
          <w:rFonts w:cs="Arial"/>
          <w:sz w:val="22"/>
          <w:szCs w:val="22"/>
        </w:rPr>
      </w:pPr>
      <w:r w:rsidRPr="00862A5B">
        <w:rPr>
          <w:rFonts w:cs="Arial"/>
          <w:sz w:val="22"/>
          <w:szCs w:val="22"/>
        </w:rPr>
        <w:t xml:space="preserve">The </w:t>
      </w:r>
      <w:r>
        <w:rPr>
          <w:rFonts w:cs="Arial"/>
          <w:sz w:val="22"/>
          <w:szCs w:val="22"/>
        </w:rPr>
        <w:t>c</w:t>
      </w:r>
      <w:r w:rsidRPr="00862A5B">
        <w:rPr>
          <w:rFonts w:cs="Arial"/>
          <w:sz w:val="22"/>
          <w:szCs w:val="22"/>
        </w:rPr>
        <w:t>ontract</w:t>
      </w:r>
      <w:r>
        <w:rPr>
          <w:rFonts w:cs="Arial"/>
          <w:sz w:val="22"/>
          <w:szCs w:val="22"/>
        </w:rPr>
        <w:t xml:space="preserve"> awarded shall be </w:t>
      </w:r>
      <w:r w:rsidRPr="00862A5B">
        <w:rPr>
          <w:rFonts w:cs="Arial"/>
          <w:sz w:val="22"/>
          <w:szCs w:val="22"/>
        </w:rPr>
        <w:t xml:space="preserve">for the supply of </w:t>
      </w:r>
      <w:r>
        <w:rPr>
          <w:rFonts w:cs="Arial"/>
          <w:sz w:val="22"/>
          <w:szCs w:val="22"/>
        </w:rPr>
        <w:t>goods and/or services, subject to SC</w:t>
      </w:r>
      <w:r w:rsidR="00181E98">
        <w:rPr>
          <w:rFonts w:cs="Arial"/>
          <w:sz w:val="22"/>
          <w:szCs w:val="22"/>
        </w:rPr>
        <w:t>I</w:t>
      </w:r>
      <w:r>
        <w:rPr>
          <w:rFonts w:cs="Arial"/>
          <w:sz w:val="22"/>
          <w:szCs w:val="22"/>
        </w:rPr>
        <w:t xml:space="preserve">’s Terms and Conditions </w:t>
      </w:r>
      <w:r w:rsidR="00671AD4">
        <w:rPr>
          <w:rFonts w:cs="Arial"/>
          <w:sz w:val="22"/>
          <w:szCs w:val="22"/>
        </w:rPr>
        <w:t>of Purchase</w:t>
      </w:r>
      <w:r>
        <w:rPr>
          <w:rFonts w:cs="Arial"/>
          <w:sz w:val="22"/>
          <w:szCs w:val="22"/>
        </w:rPr>
        <w:t xml:space="preserve"> (attached to these Conditions). SC</w:t>
      </w:r>
      <w:r w:rsidR="00181E98">
        <w:rPr>
          <w:rFonts w:cs="Arial"/>
          <w:sz w:val="22"/>
          <w:szCs w:val="22"/>
        </w:rPr>
        <w:t>I</w:t>
      </w:r>
      <w:r>
        <w:rPr>
          <w:rFonts w:cs="Arial"/>
          <w:sz w:val="22"/>
          <w:szCs w:val="22"/>
        </w:rPr>
        <w:t xml:space="preserve"> reserves the right to undertake a formal </w:t>
      </w:r>
      <w:r w:rsidRPr="00862A5B">
        <w:rPr>
          <w:rFonts w:cs="Arial"/>
          <w:sz w:val="22"/>
          <w:szCs w:val="22"/>
        </w:rPr>
        <w:t xml:space="preserve">review of the </w:t>
      </w:r>
      <w:r>
        <w:rPr>
          <w:rFonts w:cs="Arial"/>
          <w:sz w:val="22"/>
          <w:szCs w:val="22"/>
        </w:rPr>
        <w:t>c</w:t>
      </w:r>
      <w:r w:rsidRPr="00862A5B">
        <w:rPr>
          <w:rFonts w:cs="Arial"/>
          <w:sz w:val="22"/>
          <w:szCs w:val="22"/>
        </w:rPr>
        <w:t xml:space="preserve">ontract after </w:t>
      </w:r>
      <w:r>
        <w:rPr>
          <w:rFonts w:cs="Arial"/>
          <w:sz w:val="22"/>
          <w:szCs w:val="22"/>
        </w:rPr>
        <w:t>twelve (</w:t>
      </w:r>
      <w:r w:rsidRPr="00862A5B">
        <w:rPr>
          <w:rFonts w:cs="Arial"/>
          <w:sz w:val="22"/>
          <w:szCs w:val="22"/>
        </w:rPr>
        <w:t>12</w:t>
      </w:r>
      <w:r>
        <w:rPr>
          <w:rFonts w:cs="Arial"/>
          <w:sz w:val="22"/>
          <w:szCs w:val="22"/>
        </w:rPr>
        <w:t>)</w:t>
      </w:r>
      <w:r w:rsidRPr="00862A5B">
        <w:rPr>
          <w:rFonts w:cs="Arial"/>
          <w:sz w:val="22"/>
          <w:szCs w:val="22"/>
        </w:rPr>
        <w:t xml:space="preserve"> months. </w:t>
      </w:r>
    </w:p>
    <w:p w14:paraId="3DC0B470" w14:textId="77777777" w:rsidR="007A4602" w:rsidRPr="00862A5B" w:rsidRDefault="007A4602" w:rsidP="007A4602">
      <w:pPr>
        <w:numPr>
          <w:ilvl w:val="0"/>
          <w:numId w:val="3"/>
        </w:numPr>
        <w:rPr>
          <w:rFonts w:cs="Arial"/>
          <w:b/>
          <w:sz w:val="22"/>
          <w:szCs w:val="22"/>
        </w:rPr>
      </w:pPr>
      <w:r w:rsidRPr="00862A5B">
        <w:rPr>
          <w:rFonts w:cs="Arial"/>
          <w:b/>
          <w:sz w:val="22"/>
          <w:szCs w:val="22"/>
        </w:rPr>
        <w:t>L</w:t>
      </w:r>
      <w:r>
        <w:rPr>
          <w:rFonts w:cs="Arial"/>
          <w:b/>
          <w:sz w:val="22"/>
          <w:szCs w:val="22"/>
        </w:rPr>
        <w:t>ate tenders</w:t>
      </w:r>
    </w:p>
    <w:p w14:paraId="3DC0B471" w14:textId="77777777" w:rsidR="007A4602" w:rsidRPr="00862A5B" w:rsidRDefault="007A4602" w:rsidP="007A4602">
      <w:pPr>
        <w:ind w:left="709"/>
        <w:rPr>
          <w:rFonts w:cs="Arial"/>
          <w:sz w:val="22"/>
          <w:szCs w:val="22"/>
        </w:rPr>
      </w:pPr>
      <w:r w:rsidRPr="00862A5B">
        <w:rPr>
          <w:rFonts w:cs="Arial"/>
          <w:sz w:val="22"/>
          <w:szCs w:val="22"/>
        </w:rPr>
        <w:t xml:space="preserve">Tenders received after the Closing Date will not be considered, unless there are in </w:t>
      </w:r>
      <w:r>
        <w:rPr>
          <w:rFonts w:cs="Arial"/>
          <w:sz w:val="22"/>
          <w:szCs w:val="22"/>
        </w:rPr>
        <w:t>SC</w:t>
      </w:r>
      <w:r w:rsidR="00181E98">
        <w:rPr>
          <w:rFonts w:cs="Arial"/>
          <w:sz w:val="22"/>
          <w:szCs w:val="22"/>
        </w:rPr>
        <w:t>I</w:t>
      </w:r>
      <w:r>
        <w:rPr>
          <w:rFonts w:cs="Arial"/>
          <w:sz w:val="22"/>
          <w:szCs w:val="22"/>
        </w:rPr>
        <w:t>’s</w:t>
      </w:r>
      <w:r w:rsidRPr="00862A5B">
        <w:rPr>
          <w:rFonts w:cs="Arial"/>
          <w:sz w:val="22"/>
          <w:szCs w:val="22"/>
        </w:rPr>
        <w:t xml:space="preserve"> sole </w:t>
      </w:r>
      <w:r>
        <w:rPr>
          <w:rFonts w:cs="Arial"/>
          <w:sz w:val="22"/>
          <w:szCs w:val="22"/>
        </w:rPr>
        <w:t>discretion</w:t>
      </w:r>
      <w:r w:rsidRPr="00862A5B">
        <w:rPr>
          <w:rFonts w:cs="Arial"/>
          <w:sz w:val="22"/>
          <w:szCs w:val="22"/>
        </w:rPr>
        <w:t xml:space="preserve"> exceptional </w:t>
      </w:r>
      <w:proofErr w:type="gramStart"/>
      <w:r w:rsidRPr="00862A5B">
        <w:rPr>
          <w:rFonts w:cs="Arial"/>
          <w:sz w:val="22"/>
          <w:szCs w:val="22"/>
        </w:rPr>
        <w:t>circumstances which</w:t>
      </w:r>
      <w:proofErr w:type="gramEnd"/>
      <w:r w:rsidRPr="00862A5B">
        <w:rPr>
          <w:rFonts w:cs="Arial"/>
          <w:sz w:val="22"/>
          <w:szCs w:val="22"/>
        </w:rPr>
        <w:t xml:space="preserve"> have caused the delay. </w:t>
      </w:r>
    </w:p>
    <w:p w14:paraId="3DC0B472" w14:textId="77777777" w:rsidR="007A4602" w:rsidRPr="00862A5B" w:rsidRDefault="007A4602" w:rsidP="007A4602">
      <w:pPr>
        <w:numPr>
          <w:ilvl w:val="0"/>
          <w:numId w:val="3"/>
        </w:numPr>
        <w:rPr>
          <w:rFonts w:cs="Arial"/>
          <w:b/>
          <w:sz w:val="22"/>
          <w:szCs w:val="22"/>
        </w:rPr>
      </w:pPr>
      <w:r w:rsidRPr="00C30984">
        <w:rPr>
          <w:rFonts w:cs="Arial"/>
          <w:b/>
          <w:sz w:val="22"/>
          <w:szCs w:val="22"/>
        </w:rPr>
        <w:t>Correspondence</w:t>
      </w:r>
    </w:p>
    <w:p w14:paraId="3DC0B473" w14:textId="77777777" w:rsidR="007A4602" w:rsidRPr="00862A5B" w:rsidRDefault="007A4602" w:rsidP="007A4602">
      <w:pPr>
        <w:ind w:left="709"/>
        <w:rPr>
          <w:rFonts w:cs="Arial"/>
          <w:sz w:val="22"/>
          <w:szCs w:val="22"/>
        </w:rPr>
      </w:pPr>
      <w:r>
        <w:rPr>
          <w:rFonts w:cs="Arial"/>
          <w:sz w:val="22"/>
          <w:szCs w:val="22"/>
        </w:rPr>
        <w:t>All communications from Bidders to SC</w:t>
      </w:r>
      <w:r w:rsidR="00181E98">
        <w:rPr>
          <w:rFonts w:cs="Arial"/>
          <w:sz w:val="22"/>
          <w:szCs w:val="22"/>
        </w:rPr>
        <w:t>I</w:t>
      </w:r>
      <w:r>
        <w:rPr>
          <w:rFonts w:cs="Arial"/>
          <w:sz w:val="22"/>
          <w:szCs w:val="22"/>
        </w:rPr>
        <w:t xml:space="preserve"> relating to the t</w:t>
      </w:r>
      <w:r w:rsidRPr="00862A5B">
        <w:rPr>
          <w:rFonts w:cs="Arial"/>
          <w:sz w:val="22"/>
          <w:szCs w:val="22"/>
        </w:rPr>
        <w:t xml:space="preserve">ender must be in writing and addressed to the person identified in the </w:t>
      </w:r>
      <w:r>
        <w:rPr>
          <w:rFonts w:cs="Arial"/>
          <w:sz w:val="22"/>
          <w:szCs w:val="22"/>
        </w:rPr>
        <w:t>C</w:t>
      </w:r>
      <w:r w:rsidRPr="00862A5B">
        <w:rPr>
          <w:rFonts w:cs="Arial"/>
          <w:sz w:val="22"/>
          <w:szCs w:val="22"/>
        </w:rPr>
        <w:t xml:space="preserve">over </w:t>
      </w:r>
      <w:r>
        <w:rPr>
          <w:rFonts w:cs="Arial"/>
          <w:sz w:val="22"/>
          <w:szCs w:val="22"/>
        </w:rPr>
        <w:t>L</w:t>
      </w:r>
      <w:r w:rsidRPr="00862A5B">
        <w:rPr>
          <w:rFonts w:cs="Arial"/>
          <w:sz w:val="22"/>
          <w:szCs w:val="22"/>
        </w:rPr>
        <w:t xml:space="preserve">etter. Any request for information </w:t>
      </w:r>
      <w:proofErr w:type="gramStart"/>
      <w:r w:rsidRPr="00862A5B">
        <w:rPr>
          <w:rFonts w:cs="Arial"/>
          <w:sz w:val="22"/>
          <w:szCs w:val="22"/>
        </w:rPr>
        <w:t>should be received</w:t>
      </w:r>
      <w:proofErr w:type="gramEnd"/>
      <w:r w:rsidRPr="00862A5B">
        <w:rPr>
          <w:rFonts w:cs="Arial"/>
          <w:sz w:val="22"/>
          <w:szCs w:val="22"/>
        </w:rPr>
        <w:t xml:space="preserve"> at least </w:t>
      </w:r>
      <w:r>
        <w:rPr>
          <w:rFonts w:cs="Arial"/>
          <w:sz w:val="22"/>
          <w:szCs w:val="22"/>
        </w:rPr>
        <w:t>5 days</w:t>
      </w:r>
      <w:r w:rsidRPr="00862A5B">
        <w:rPr>
          <w:rFonts w:cs="Arial"/>
          <w:sz w:val="22"/>
          <w:szCs w:val="22"/>
        </w:rPr>
        <w:t xml:space="preserve"> before the </w:t>
      </w:r>
      <w:r>
        <w:rPr>
          <w:rFonts w:cs="Arial"/>
          <w:sz w:val="22"/>
          <w:szCs w:val="22"/>
        </w:rPr>
        <w:t xml:space="preserve">Closing Date, as defined in the Invitation to Tender. Responses to questions submitted by any Bidder </w:t>
      </w:r>
      <w:proofErr w:type="gramStart"/>
      <w:r>
        <w:rPr>
          <w:rFonts w:cs="Arial"/>
          <w:sz w:val="22"/>
          <w:szCs w:val="22"/>
        </w:rPr>
        <w:t>will be circulated</w:t>
      </w:r>
      <w:proofErr w:type="gramEnd"/>
      <w:r>
        <w:rPr>
          <w:rFonts w:cs="Arial"/>
          <w:sz w:val="22"/>
          <w:szCs w:val="22"/>
        </w:rPr>
        <w:t xml:space="preserve"> by SC</w:t>
      </w:r>
      <w:r w:rsidR="00181E98">
        <w:rPr>
          <w:rFonts w:cs="Arial"/>
          <w:sz w:val="22"/>
          <w:szCs w:val="22"/>
        </w:rPr>
        <w:t>I</w:t>
      </w:r>
      <w:r>
        <w:rPr>
          <w:rFonts w:cs="Arial"/>
          <w:sz w:val="22"/>
          <w:szCs w:val="22"/>
        </w:rPr>
        <w:t xml:space="preserve"> to all Bidders to ensure fairness in the process. </w:t>
      </w:r>
    </w:p>
    <w:p w14:paraId="3DC0B474" w14:textId="77777777" w:rsidR="007A4602" w:rsidRPr="00862A5B" w:rsidRDefault="007A4602" w:rsidP="007A4602">
      <w:pPr>
        <w:keepNext/>
        <w:numPr>
          <w:ilvl w:val="0"/>
          <w:numId w:val="3"/>
        </w:numPr>
        <w:ind w:left="714" w:hanging="357"/>
        <w:rPr>
          <w:rFonts w:cs="Arial"/>
          <w:b/>
          <w:sz w:val="22"/>
          <w:szCs w:val="22"/>
        </w:rPr>
      </w:pPr>
      <w:r>
        <w:rPr>
          <w:rFonts w:cs="Arial"/>
          <w:b/>
          <w:sz w:val="22"/>
          <w:szCs w:val="22"/>
        </w:rPr>
        <w:lastRenderedPageBreak/>
        <w:t xml:space="preserve">Acceptance of tenders </w:t>
      </w:r>
    </w:p>
    <w:p w14:paraId="3DC0B475" w14:textId="77777777" w:rsidR="007A4602" w:rsidRPr="00862A5B" w:rsidRDefault="007A4602" w:rsidP="007A4602">
      <w:pPr>
        <w:ind w:left="709"/>
        <w:rPr>
          <w:rFonts w:cs="Arial"/>
          <w:sz w:val="22"/>
          <w:szCs w:val="22"/>
        </w:rPr>
      </w:pPr>
      <w:r>
        <w:rPr>
          <w:rFonts w:cs="Arial"/>
          <w:sz w:val="22"/>
          <w:szCs w:val="22"/>
        </w:rPr>
        <w:t>SC</w:t>
      </w:r>
      <w:r w:rsidR="00181E98">
        <w:rPr>
          <w:rFonts w:cs="Arial"/>
          <w:sz w:val="22"/>
          <w:szCs w:val="22"/>
        </w:rPr>
        <w:t>I</w:t>
      </w:r>
      <w:r w:rsidRPr="00862A5B">
        <w:rPr>
          <w:rFonts w:cs="Arial"/>
          <w:sz w:val="22"/>
          <w:szCs w:val="22"/>
        </w:rPr>
        <w:t xml:space="preserve"> </w:t>
      </w:r>
      <w:proofErr w:type="gramStart"/>
      <w:r w:rsidRPr="00862A5B">
        <w:rPr>
          <w:rFonts w:cs="Arial"/>
          <w:sz w:val="22"/>
          <w:szCs w:val="22"/>
        </w:rPr>
        <w:t>may, unless the Bidder expressly stipulates to th</w:t>
      </w:r>
      <w:r>
        <w:rPr>
          <w:rFonts w:cs="Arial"/>
          <w:sz w:val="22"/>
          <w:szCs w:val="22"/>
        </w:rPr>
        <w:t>e contrary in the t</w:t>
      </w:r>
      <w:r w:rsidRPr="00862A5B">
        <w:rPr>
          <w:rFonts w:cs="Arial"/>
          <w:sz w:val="22"/>
          <w:szCs w:val="22"/>
        </w:rPr>
        <w:t>en</w:t>
      </w:r>
      <w:r>
        <w:rPr>
          <w:rFonts w:cs="Arial"/>
          <w:sz w:val="22"/>
          <w:szCs w:val="22"/>
        </w:rPr>
        <w:t>der, accept</w:t>
      </w:r>
      <w:proofErr w:type="gramEnd"/>
      <w:r>
        <w:rPr>
          <w:rFonts w:cs="Arial"/>
          <w:sz w:val="22"/>
          <w:szCs w:val="22"/>
        </w:rPr>
        <w:t xml:space="preserve"> whatever part of a t</w:t>
      </w:r>
      <w:r w:rsidRPr="00862A5B">
        <w:rPr>
          <w:rFonts w:cs="Arial"/>
          <w:sz w:val="22"/>
          <w:szCs w:val="22"/>
        </w:rPr>
        <w:t xml:space="preserve">ender that </w:t>
      </w:r>
      <w:r>
        <w:rPr>
          <w:rFonts w:cs="Arial"/>
          <w:sz w:val="22"/>
          <w:szCs w:val="22"/>
        </w:rPr>
        <w:t>SC</w:t>
      </w:r>
      <w:r w:rsidR="00181E98">
        <w:rPr>
          <w:rFonts w:cs="Arial"/>
          <w:sz w:val="22"/>
          <w:szCs w:val="22"/>
        </w:rPr>
        <w:t>I</w:t>
      </w:r>
      <w:r w:rsidRPr="00862A5B">
        <w:rPr>
          <w:rFonts w:cs="Arial"/>
          <w:sz w:val="22"/>
          <w:szCs w:val="22"/>
        </w:rPr>
        <w:t xml:space="preserve"> so wishes.</w:t>
      </w:r>
      <w:r>
        <w:rPr>
          <w:rFonts w:cs="Arial"/>
          <w:sz w:val="22"/>
          <w:szCs w:val="22"/>
        </w:rPr>
        <w:t xml:space="preserve"> SC</w:t>
      </w:r>
      <w:r w:rsidR="00181E98">
        <w:rPr>
          <w:rFonts w:cs="Arial"/>
          <w:sz w:val="22"/>
          <w:szCs w:val="22"/>
        </w:rPr>
        <w:t>I</w:t>
      </w:r>
      <w:r w:rsidRPr="00862A5B">
        <w:rPr>
          <w:rFonts w:cs="Arial"/>
          <w:sz w:val="22"/>
          <w:szCs w:val="22"/>
        </w:rPr>
        <w:t xml:space="preserve"> is under no obligation to a</w:t>
      </w:r>
      <w:r>
        <w:rPr>
          <w:rFonts w:cs="Arial"/>
          <w:sz w:val="22"/>
          <w:szCs w:val="22"/>
        </w:rPr>
        <w:t>ccept the lowest or any tender.</w:t>
      </w:r>
    </w:p>
    <w:p w14:paraId="3DC0B476" w14:textId="77777777" w:rsidR="007A4602" w:rsidRPr="00862A5B" w:rsidRDefault="007A4602" w:rsidP="007A4602">
      <w:pPr>
        <w:keepNext/>
        <w:numPr>
          <w:ilvl w:val="0"/>
          <w:numId w:val="3"/>
        </w:numPr>
        <w:ind w:left="714" w:hanging="357"/>
        <w:rPr>
          <w:rFonts w:cs="Arial"/>
          <w:b/>
          <w:sz w:val="22"/>
          <w:szCs w:val="22"/>
        </w:rPr>
      </w:pPr>
      <w:r w:rsidRPr="00862A5B">
        <w:rPr>
          <w:rFonts w:cs="Arial"/>
          <w:b/>
          <w:sz w:val="22"/>
          <w:szCs w:val="22"/>
        </w:rPr>
        <w:t>A</w:t>
      </w:r>
      <w:r>
        <w:rPr>
          <w:rFonts w:cs="Arial"/>
          <w:b/>
          <w:sz w:val="22"/>
          <w:szCs w:val="22"/>
        </w:rPr>
        <w:t xml:space="preserve">lternative offer </w:t>
      </w:r>
    </w:p>
    <w:p w14:paraId="3DC0B477" w14:textId="77777777" w:rsidR="007A4602" w:rsidRPr="00862A5B" w:rsidRDefault="007A4602" w:rsidP="007A4602">
      <w:pPr>
        <w:keepLines/>
        <w:ind w:left="709"/>
        <w:rPr>
          <w:rFonts w:cs="Arial"/>
          <w:sz w:val="22"/>
          <w:szCs w:val="22"/>
        </w:rPr>
      </w:pPr>
      <w:r w:rsidRPr="00862A5B">
        <w:rPr>
          <w:rFonts w:cs="Arial"/>
          <w:sz w:val="22"/>
          <w:szCs w:val="22"/>
        </w:rPr>
        <w:t xml:space="preserve">If the Bidder wishes to propose modifications to the </w:t>
      </w:r>
      <w:r>
        <w:rPr>
          <w:rFonts w:cs="Arial"/>
          <w:sz w:val="22"/>
          <w:szCs w:val="22"/>
        </w:rPr>
        <w:t>t</w:t>
      </w:r>
      <w:r w:rsidRPr="00862A5B">
        <w:rPr>
          <w:rFonts w:cs="Arial"/>
          <w:sz w:val="22"/>
          <w:szCs w:val="22"/>
        </w:rPr>
        <w:t xml:space="preserve">ender (which may provide a better way to achieve </w:t>
      </w:r>
      <w:r>
        <w:rPr>
          <w:rFonts w:cs="Arial"/>
          <w:sz w:val="22"/>
          <w:szCs w:val="22"/>
        </w:rPr>
        <w:t>SC</w:t>
      </w:r>
      <w:r w:rsidR="00181E98">
        <w:rPr>
          <w:rFonts w:cs="Arial"/>
          <w:sz w:val="22"/>
          <w:szCs w:val="22"/>
        </w:rPr>
        <w:t>I</w:t>
      </w:r>
      <w:r>
        <w:rPr>
          <w:rFonts w:cs="Arial"/>
          <w:sz w:val="22"/>
          <w:szCs w:val="22"/>
        </w:rPr>
        <w:t>’s</w:t>
      </w:r>
      <w:r w:rsidRPr="00862A5B">
        <w:rPr>
          <w:rFonts w:cs="Arial"/>
          <w:sz w:val="22"/>
          <w:szCs w:val="22"/>
        </w:rPr>
        <w:t xml:space="preserve"> </w:t>
      </w:r>
      <w:r>
        <w:rPr>
          <w:rFonts w:cs="Arial"/>
          <w:sz w:val="22"/>
          <w:szCs w:val="22"/>
        </w:rPr>
        <w:t>Specification</w:t>
      </w:r>
      <w:r w:rsidRPr="00862A5B">
        <w:rPr>
          <w:rFonts w:cs="Arial"/>
          <w:sz w:val="22"/>
          <w:szCs w:val="22"/>
        </w:rPr>
        <w:t xml:space="preserve">) these </w:t>
      </w:r>
      <w:r>
        <w:rPr>
          <w:rFonts w:cs="Arial"/>
          <w:sz w:val="22"/>
          <w:szCs w:val="22"/>
        </w:rPr>
        <w:t xml:space="preserve">may, at </w:t>
      </w:r>
      <w:r w:rsidR="00181E98">
        <w:rPr>
          <w:rFonts w:cs="Arial"/>
          <w:sz w:val="22"/>
          <w:szCs w:val="22"/>
        </w:rPr>
        <w:t>SCI</w:t>
      </w:r>
      <w:r>
        <w:rPr>
          <w:rFonts w:cs="Arial"/>
          <w:sz w:val="22"/>
          <w:szCs w:val="22"/>
        </w:rPr>
        <w:t xml:space="preserve">'s discretion, </w:t>
      </w:r>
      <w:r w:rsidRPr="00862A5B">
        <w:rPr>
          <w:rFonts w:cs="Arial"/>
          <w:sz w:val="22"/>
          <w:szCs w:val="22"/>
        </w:rPr>
        <w:t>be considered as an Alternative Offer. The Bidder must make</w:t>
      </w:r>
      <w:r>
        <w:rPr>
          <w:rFonts w:cs="Arial"/>
          <w:sz w:val="22"/>
          <w:szCs w:val="22"/>
        </w:rPr>
        <w:t xml:space="preserve"> any</w:t>
      </w:r>
      <w:r w:rsidRPr="00862A5B">
        <w:rPr>
          <w:rFonts w:cs="Arial"/>
          <w:sz w:val="22"/>
          <w:szCs w:val="22"/>
        </w:rPr>
        <w:t xml:space="preserve"> Alternative Offer in a separate letter to accompany the </w:t>
      </w:r>
      <w:r>
        <w:rPr>
          <w:rFonts w:cs="Arial"/>
          <w:sz w:val="22"/>
          <w:szCs w:val="22"/>
        </w:rPr>
        <w:t>T</w:t>
      </w:r>
      <w:r w:rsidRPr="00862A5B">
        <w:rPr>
          <w:rFonts w:cs="Arial"/>
          <w:sz w:val="22"/>
          <w:szCs w:val="22"/>
        </w:rPr>
        <w:t xml:space="preserve">ender. </w:t>
      </w:r>
      <w:r>
        <w:rPr>
          <w:rFonts w:cs="Arial"/>
          <w:sz w:val="22"/>
          <w:szCs w:val="22"/>
        </w:rPr>
        <w:t>SC</w:t>
      </w:r>
      <w:r w:rsidR="00181E98">
        <w:rPr>
          <w:rFonts w:cs="Arial"/>
          <w:sz w:val="22"/>
          <w:szCs w:val="22"/>
        </w:rPr>
        <w:t>I</w:t>
      </w:r>
      <w:r w:rsidRPr="00862A5B">
        <w:rPr>
          <w:rFonts w:cs="Arial"/>
          <w:sz w:val="22"/>
          <w:szCs w:val="22"/>
        </w:rPr>
        <w:t xml:space="preserve"> is under no obligation to accept Alternative Offer</w:t>
      </w:r>
      <w:r>
        <w:rPr>
          <w:rFonts w:cs="Arial"/>
          <w:sz w:val="22"/>
          <w:szCs w:val="22"/>
        </w:rPr>
        <w:t>s</w:t>
      </w:r>
      <w:r w:rsidRPr="00862A5B">
        <w:rPr>
          <w:rFonts w:cs="Arial"/>
          <w:sz w:val="22"/>
          <w:szCs w:val="22"/>
        </w:rPr>
        <w:t>.</w:t>
      </w:r>
    </w:p>
    <w:p w14:paraId="3DC0B478" w14:textId="77777777" w:rsidR="007A4602" w:rsidRPr="00862A5B" w:rsidRDefault="007A4602" w:rsidP="007A4602">
      <w:pPr>
        <w:numPr>
          <w:ilvl w:val="0"/>
          <w:numId w:val="3"/>
        </w:numPr>
        <w:rPr>
          <w:rFonts w:cs="Arial"/>
          <w:b/>
          <w:sz w:val="22"/>
          <w:szCs w:val="22"/>
        </w:rPr>
      </w:pPr>
      <w:r>
        <w:rPr>
          <w:rFonts w:cs="Arial"/>
          <w:b/>
          <w:sz w:val="22"/>
          <w:szCs w:val="22"/>
        </w:rPr>
        <w:t>Prices</w:t>
      </w:r>
    </w:p>
    <w:p w14:paraId="3DC0B479" w14:textId="77777777" w:rsidR="007A4602" w:rsidRPr="00862A5B" w:rsidRDefault="007A4602" w:rsidP="007A4602">
      <w:pPr>
        <w:ind w:left="709"/>
        <w:rPr>
          <w:rFonts w:cs="Arial"/>
          <w:sz w:val="22"/>
          <w:szCs w:val="22"/>
        </w:rPr>
      </w:pPr>
      <w:r w:rsidRPr="00862A5B">
        <w:rPr>
          <w:rFonts w:cs="Arial"/>
          <w:sz w:val="22"/>
          <w:szCs w:val="22"/>
        </w:rPr>
        <w:t xml:space="preserve">Tendered prices must be </w:t>
      </w:r>
      <w:r>
        <w:rPr>
          <w:rFonts w:cs="Arial"/>
          <w:sz w:val="22"/>
          <w:szCs w:val="22"/>
        </w:rPr>
        <w:t xml:space="preserve">shown as both inclusive of and </w:t>
      </w:r>
      <w:r w:rsidRPr="00862A5B">
        <w:rPr>
          <w:rFonts w:cs="Arial"/>
          <w:sz w:val="22"/>
          <w:szCs w:val="22"/>
        </w:rPr>
        <w:t>exclusive of any V</w:t>
      </w:r>
      <w:r>
        <w:rPr>
          <w:rFonts w:cs="Arial"/>
          <w:sz w:val="22"/>
          <w:szCs w:val="22"/>
        </w:rPr>
        <w:t>alue Added Tax chargeable or any similar tax</w:t>
      </w:r>
      <w:r w:rsidRPr="00862A5B">
        <w:rPr>
          <w:rFonts w:cs="Arial"/>
          <w:sz w:val="22"/>
          <w:szCs w:val="22"/>
        </w:rPr>
        <w:t xml:space="preserve"> (if applicable).</w:t>
      </w:r>
    </w:p>
    <w:p w14:paraId="3DC0B47A" w14:textId="77777777" w:rsidR="007A4602" w:rsidRPr="00646CD1" w:rsidRDefault="007A4602" w:rsidP="007A4602">
      <w:pPr>
        <w:numPr>
          <w:ilvl w:val="0"/>
          <w:numId w:val="3"/>
        </w:numPr>
        <w:tabs>
          <w:tab w:val="clear" w:pos="720"/>
          <w:tab w:val="left" w:pos="709"/>
        </w:tabs>
        <w:rPr>
          <w:rFonts w:cs="Arial"/>
          <w:b/>
          <w:sz w:val="22"/>
          <w:szCs w:val="22"/>
        </w:rPr>
      </w:pPr>
      <w:r w:rsidRPr="00646CD1">
        <w:rPr>
          <w:rFonts w:cs="Arial"/>
          <w:b/>
          <w:sz w:val="22"/>
          <w:szCs w:val="22"/>
        </w:rPr>
        <w:t xml:space="preserve">No reimbursement of </w:t>
      </w:r>
      <w:r>
        <w:rPr>
          <w:rFonts w:cs="Arial"/>
          <w:b/>
          <w:sz w:val="22"/>
          <w:szCs w:val="22"/>
        </w:rPr>
        <w:t>t</w:t>
      </w:r>
      <w:r w:rsidRPr="00646CD1">
        <w:rPr>
          <w:rFonts w:cs="Arial"/>
          <w:b/>
          <w:sz w:val="22"/>
          <w:szCs w:val="22"/>
        </w:rPr>
        <w:t xml:space="preserve">ender expenses </w:t>
      </w:r>
    </w:p>
    <w:p w14:paraId="3DC0B47B" w14:textId="77777777" w:rsidR="007A4602" w:rsidRPr="00646CD1" w:rsidRDefault="007A4602" w:rsidP="007A4602">
      <w:pPr>
        <w:ind w:left="709"/>
        <w:rPr>
          <w:rFonts w:cs="Arial"/>
          <w:sz w:val="22"/>
          <w:szCs w:val="22"/>
        </w:rPr>
      </w:pPr>
      <w:r w:rsidRPr="00646CD1">
        <w:rPr>
          <w:rFonts w:cs="Arial"/>
          <w:sz w:val="22"/>
          <w:szCs w:val="22"/>
        </w:rPr>
        <w:t>Expenses incurred in the p</w:t>
      </w:r>
      <w:r>
        <w:rPr>
          <w:rFonts w:cs="Arial"/>
          <w:sz w:val="22"/>
          <w:szCs w:val="22"/>
        </w:rPr>
        <w:t>reparation and dispatch of the t</w:t>
      </w:r>
      <w:r w:rsidRPr="00646CD1">
        <w:rPr>
          <w:rFonts w:cs="Arial"/>
          <w:sz w:val="22"/>
          <w:szCs w:val="22"/>
        </w:rPr>
        <w:t xml:space="preserve">ender </w:t>
      </w:r>
      <w:proofErr w:type="gramStart"/>
      <w:r w:rsidRPr="00646CD1">
        <w:rPr>
          <w:rFonts w:cs="Arial"/>
          <w:sz w:val="22"/>
          <w:szCs w:val="22"/>
        </w:rPr>
        <w:t>will not be reimbursed</w:t>
      </w:r>
      <w:proofErr w:type="gramEnd"/>
      <w:r w:rsidRPr="00646CD1">
        <w:rPr>
          <w:rFonts w:cs="Arial"/>
          <w:sz w:val="22"/>
          <w:szCs w:val="22"/>
        </w:rPr>
        <w:t xml:space="preserve">. </w:t>
      </w:r>
    </w:p>
    <w:p w14:paraId="3DC0B47C" w14:textId="77777777" w:rsidR="007A4602" w:rsidRPr="00862A5B" w:rsidRDefault="00492B87" w:rsidP="007A4602">
      <w:pPr>
        <w:numPr>
          <w:ilvl w:val="0"/>
          <w:numId w:val="3"/>
        </w:numPr>
        <w:tabs>
          <w:tab w:val="clear" w:pos="720"/>
          <w:tab w:val="left" w:pos="709"/>
        </w:tabs>
        <w:rPr>
          <w:rFonts w:cs="Arial"/>
          <w:b/>
          <w:sz w:val="22"/>
          <w:szCs w:val="22"/>
        </w:rPr>
      </w:pPr>
      <w:r w:rsidRPr="00862A5B">
        <w:rPr>
          <w:rFonts w:cs="Arial"/>
          <w:b/>
          <w:sz w:val="22"/>
          <w:szCs w:val="22"/>
        </w:rPr>
        <w:t>N</w:t>
      </w:r>
      <w:r>
        <w:rPr>
          <w:rFonts w:cs="Arial"/>
          <w:b/>
          <w:sz w:val="22"/>
          <w:szCs w:val="22"/>
        </w:rPr>
        <w:t>on-Disclosure</w:t>
      </w:r>
      <w:r w:rsidR="007A4602">
        <w:rPr>
          <w:rFonts w:cs="Arial"/>
          <w:b/>
          <w:sz w:val="22"/>
          <w:szCs w:val="22"/>
        </w:rPr>
        <w:t xml:space="preserve"> and Confidentiality </w:t>
      </w:r>
      <w:r w:rsidR="007A4602" w:rsidRPr="00862A5B">
        <w:rPr>
          <w:rFonts w:cs="Arial"/>
          <w:b/>
          <w:sz w:val="22"/>
          <w:szCs w:val="22"/>
        </w:rPr>
        <w:t xml:space="preserve"> </w:t>
      </w:r>
    </w:p>
    <w:p w14:paraId="3DC0B47D" w14:textId="77777777" w:rsidR="007A4602" w:rsidRPr="00862A5B" w:rsidRDefault="007A4602" w:rsidP="007A4602">
      <w:pPr>
        <w:tabs>
          <w:tab w:val="clear" w:pos="709"/>
          <w:tab w:val="left" w:pos="720"/>
        </w:tabs>
        <w:ind w:left="720"/>
        <w:rPr>
          <w:rFonts w:cs="Arial"/>
          <w:b/>
          <w:sz w:val="22"/>
          <w:szCs w:val="22"/>
        </w:rPr>
      </w:pPr>
      <w:r w:rsidRPr="00862A5B">
        <w:rPr>
          <w:rFonts w:cs="Arial"/>
          <w:sz w:val="22"/>
          <w:szCs w:val="22"/>
        </w:rPr>
        <w:t>Bidders must t</w:t>
      </w:r>
      <w:r>
        <w:rPr>
          <w:rFonts w:cs="Arial"/>
          <w:sz w:val="22"/>
          <w:szCs w:val="22"/>
        </w:rPr>
        <w:t>reat the Invitation to Tender, c</w:t>
      </w:r>
      <w:r w:rsidRPr="00862A5B">
        <w:rPr>
          <w:rFonts w:cs="Arial"/>
          <w:sz w:val="22"/>
          <w:szCs w:val="22"/>
        </w:rPr>
        <w:t xml:space="preserve">ontract and all associated documentation </w:t>
      </w:r>
      <w:r>
        <w:rPr>
          <w:rFonts w:cs="Arial"/>
          <w:sz w:val="22"/>
          <w:szCs w:val="22"/>
        </w:rPr>
        <w:t>(including the Specification)</w:t>
      </w:r>
      <w:r w:rsidRPr="00862A5B">
        <w:rPr>
          <w:rFonts w:cs="Arial"/>
          <w:sz w:val="22"/>
          <w:szCs w:val="22"/>
        </w:rPr>
        <w:t xml:space="preserve"> and any other information relating to </w:t>
      </w:r>
      <w:r>
        <w:rPr>
          <w:rFonts w:cs="Arial"/>
          <w:sz w:val="22"/>
          <w:szCs w:val="22"/>
        </w:rPr>
        <w:t>SC</w:t>
      </w:r>
      <w:r w:rsidR="00181E98">
        <w:rPr>
          <w:rFonts w:cs="Arial"/>
          <w:sz w:val="22"/>
          <w:szCs w:val="22"/>
        </w:rPr>
        <w:t>I</w:t>
      </w:r>
      <w:r w:rsidRPr="00862A5B">
        <w:rPr>
          <w:rFonts w:cs="Arial"/>
          <w:sz w:val="22"/>
          <w:szCs w:val="22"/>
        </w:rPr>
        <w:t xml:space="preserve">’s employees, servants, officers, partners or its business or affairs (the </w:t>
      </w:r>
      <w:r>
        <w:rPr>
          <w:rFonts w:cs="Arial"/>
          <w:sz w:val="22"/>
          <w:szCs w:val="22"/>
        </w:rPr>
        <w:t>"</w:t>
      </w:r>
      <w:smartTag w:uri="schemas-workshare-com/workshare" w:element="confidentialinformationexposure">
        <w:smartTagPr>
          <w:attr w:name="TagType" w:val="5"/>
        </w:smartTagPr>
        <w:smartTag w:uri="urn:schemas-microsoft-com:office:smarttags" w:element="address">
          <w:smartTagPr>
            <w:attr w:name="TagType" w:val="5"/>
          </w:smartTagPr>
          <w:r w:rsidRPr="007F293E">
            <w:rPr>
              <w:rFonts w:cs="Arial"/>
              <w:b/>
              <w:sz w:val="22"/>
              <w:szCs w:val="22"/>
            </w:rPr>
            <w:t>Confidential</w:t>
          </w:r>
        </w:smartTag>
      </w:smartTag>
      <w:r w:rsidRPr="007F293E">
        <w:rPr>
          <w:rFonts w:cs="Arial"/>
          <w:b/>
          <w:sz w:val="22"/>
          <w:szCs w:val="22"/>
        </w:rPr>
        <w:t xml:space="preserve"> Information</w:t>
      </w:r>
      <w:r w:rsidRPr="00862A5B">
        <w:rPr>
          <w:rFonts w:cs="Arial"/>
          <w:sz w:val="22"/>
          <w:szCs w:val="22"/>
        </w:rPr>
        <w:t xml:space="preserve">”) as </w:t>
      </w:r>
      <w:smartTag w:uri="schemas-workshare-com/workshare" w:element="confidentialinformationexposure">
        <w:smartTagPr>
          <w:attr w:name="TagType" w:val="5"/>
        </w:smartTagPr>
        <w:smartTag w:uri="urn:schemas-microsoft-com:office:smarttags" w:element="address">
          <w:smartTagPr>
            <w:attr w:name="TagType" w:val="5"/>
          </w:smartTagPr>
          <w:r w:rsidRPr="00862A5B">
            <w:rPr>
              <w:rFonts w:cs="Arial"/>
              <w:sz w:val="22"/>
              <w:szCs w:val="22"/>
            </w:rPr>
            <w:t>confidential</w:t>
          </w:r>
        </w:smartTag>
      </w:smartTag>
      <w:r w:rsidRPr="00862A5B">
        <w:rPr>
          <w:rFonts w:cs="Arial"/>
          <w:sz w:val="22"/>
          <w:szCs w:val="22"/>
        </w:rPr>
        <w:t xml:space="preserve">. </w:t>
      </w:r>
      <w:r>
        <w:rPr>
          <w:rFonts w:cs="Arial"/>
          <w:sz w:val="22"/>
          <w:szCs w:val="22"/>
        </w:rPr>
        <w:t xml:space="preserve">All </w:t>
      </w:r>
      <w:r w:rsidRPr="00862A5B">
        <w:rPr>
          <w:rFonts w:cs="Arial"/>
          <w:sz w:val="22"/>
          <w:szCs w:val="22"/>
        </w:rPr>
        <w:t xml:space="preserve">Bidders </w:t>
      </w:r>
      <w:r>
        <w:rPr>
          <w:rFonts w:cs="Arial"/>
          <w:sz w:val="22"/>
          <w:szCs w:val="22"/>
        </w:rPr>
        <w:t>shall</w:t>
      </w:r>
      <w:r w:rsidRPr="00862A5B">
        <w:rPr>
          <w:rFonts w:cs="Arial"/>
          <w:sz w:val="22"/>
          <w:szCs w:val="22"/>
        </w:rPr>
        <w:t>:</w:t>
      </w:r>
    </w:p>
    <w:p w14:paraId="3DC0B47E"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 xml:space="preserve">recognise the </w:t>
      </w:r>
      <w:smartTag w:uri="urn:schemas-microsoft-com:office:smarttags" w:element="address">
        <w:smartTagPr>
          <w:attr w:name="TagType" w:val="5"/>
        </w:smartTagPr>
        <w:r w:rsidRPr="00862A5B">
          <w:rPr>
            <w:rFonts w:cs="Arial"/>
            <w:sz w:val="22"/>
            <w:szCs w:val="22"/>
          </w:rPr>
          <w:t>confidential</w:t>
        </w:r>
      </w:smartTag>
      <w:r w:rsidRPr="00862A5B">
        <w:rPr>
          <w:rFonts w:cs="Arial"/>
          <w:sz w:val="22"/>
          <w:szCs w:val="22"/>
        </w:rPr>
        <w:t xml:space="preserve"> nature of the </w:t>
      </w:r>
      <w:smartTag w:uri="urn:schemas-microsoft-com:office:smarttags" w:element="address">
        <w:smartTagPr>
          <w:attr w:name="TagType" w:val="5"/>
        </w:smartTagPr>
        <w:r w:rsidRPr="00862A5B">
          <w:rPr>
            <w:rFonts w:cs="Arial"/>
            <w:sz w:val="22"/>
            <w:szCs w:val="22"/>
          </w:rPr>
          <w:t>Confidential</w:t>
        </w:r>
      </w:smartTag>
      <w:r>
        <w:rPr>
          <w:rFonts w:cs="Arial"/>
          <w:sz w:val="22"/>
          <w:szCs w:val="22"/>
        </w:rPr>
        <w:t xml:space="preserve"> Information</w:t>
      </w:r>
      <w:r w:rsidRPr="00862A5B">
        <w:rPr>
          <w:rFonts w:cs="Arial"/>
          <w:sz w:val="22"/>
          <w:szCs w:val="22"/>
        </w:rPr>
        <w:t>;</w:t>
      </w:r>
    </w:p>
    <w:p w14:paraId="3DC0B47F"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respect the confidence placed in the Bidder</w:t>
      </w:r>
      <w:r>
        <w:rPr>
          <w:rFonts w:cs="Arial"/>
          <w:sz w:val="22"/>
          <w:szCs w:val="22"/>
        </w:rPr>
        <w:t xml:space="preserve"> by SC</w:t>
      </w:r>
      <w:r w:rsidR="00181E98">
        <w:rPr>
          <w:rFonts w:cs="Arial"/>
          <w:sz w:val="22"/>
          <w:szCs w:val="22"/>
        </w:rPr>
        <w:t>I</w:t>
      </w:r>
      <w:r w:rsidRPr="00862A5B">
        <w:rPr>
          <w:rFonts w:cs="Arial"/>
          <w:sz w:val="22"/>
          <w:szCs w:val="22"/>
        </w:rPr>
        <w:t xml:space="preserve"> by maintaining the secrecy of the </w:t>
      </w:r>
      <w:smartTag w:uri="urn:schemas-microsoft-com:office:smarttags" w:element="address">
        <w:smartTagPr>
          <w:attr w:name="TagType" w:val="5"/>
        </w:smartTagPr>
        <w:r w:rsidRPr="00862A5B">
          <w:rPr>
            <w:rFonts w:cs="Arial"/>
            <w:sz w:val="22"/>
            <w:szCs w:val="22"/>
          </w:rPr>
          <w:t>Confidential</w:t>
        </w:r>
      </w:smartTag>
      <w:r w:rsidRPr="00862A5B">
        <w:rPr>
          <w:rFonts w:cs="Arial"/>
          <w:sz w:val="22"/>
          <w:szCs w:val="22"/>
        </w:rPr>
        <w:t xml:space="preserve"> Information; </w:t>
      </w:r>
    </w:p>
    <w:p w14:paraId="3DC0B480"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 xml:space="preserve">not employ any part of the </w:t>
      </w:r>
      <w:smartTag w:uri="urn:schemas-microsoft-com:office:smarttags" w:element="address">
        <w:smartTagPr>
          <w:attr w:name="TagType" w:val="5"/>
        </w:smartTagPr>
        <w:r w:rsidRPr="00862A5B">
          <w:rPr>
            <w:rFonts w:cs="Arial"/>
            <w:sz w:val="22"/>
            <w:szCs w:val="22"/>
          </w:rPr>
          <w:t>Confidential</w:t>
        </w:r>
      </w:smartTag>
      <w:r w:rsidRPr="00862A5B">
        <w:rPr>
          <w:rFonts w:cs="Arial"/>
          <w:sz w:val="22"/>
          <w:szCs w:val="22"/>
        </w:rPr>
        <w:t xml:space="preserve"> Information without </w:t>
      </w:r>
      <w:r>
        <w:rPr>
          <w:rFonts w:cs="Arial"/>
          <w:sz w:val="22"/>
          <w:szCs w:val="22"/>
        </w:rPr>
        <w:t>SC</w:t>
      </w:r>
      <w:r w:rsidR="00181E98">
        <w:rPr>
          <w:rFonts w:cs="Arial"/>
          <w:sz w:val="22"/>
          <w:szCs w:val="22"/>
        </w:rPr>
        <w:t>I</w:t>
      </w:r>
      <w:r w:rsidRPr="00862A5B">
        <w:rPr>
          <w:rFonts w:cs="Arial"/>
          <w:sz w:val="22"/>
          <w:szCs w:val="22"/>
        </w:rPr>
        <w:t xml:space="preserve">'s prior written consent, for any purpose except that of tendering for business from </w:t>
      </w:r>
      <w:r>
        <w:rPr>
          <w:rFonts w:cs="Arial"/>
          <w:sz w:val="22"/>
          <w:szCs w:val="22"/>
        </w:rPr>
        <w:t>SC</w:t>
      </w:r>
      <w:r w:rsidR="00181E98">
        <w:rPr>
          <w:rFonts w:cs="Arial"/>
          <w:sz w:val="22"/>
          <w:szCs w:val="22"/>
        </w:rPr>
        <w:t>I</w:t>
      </w:r>
      <w:r>
        <w:rPr>
          <w:rFonts w:cs="Arial"/>
          <w:sz w:val="22"/>
          <w:szCs w:val="22"/>
        </w:rPr>
        <w:t>;</w:t>
      </w:r>
    </w:p>
    <w:p w14:paraId="3DC0B481"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not</w:t>
      </w:r>
      <w:r>
        <w:rPr>
          <w:rFonts w:cs="Arial"/>
          <w:sz w:val="22"/>
          <w:szCs w:val="22"/>
        </w:rPr>
        <w:t xml:space="preserve"> </w:t>
      </w:r>
      <w:r w:rsidRPr="00862A5B">
        <w:rPr>
          <w:rFonts w:cs="Arial"/>
          <w:sz w:val="22"/>
          <w:szCs w:val="22"/>
        </w:rPr>
        <w:t>disclose</w:t>
      </w:r>
      <w:r>
        <w:rPr>
          <w:rFonts w:cs="Arial"/>
          <w:sz w:val="22"/>
          <w:szCs w:val="22"/>
        </w:rPr>
        <w:t xml:space="preserve"> </w:t>
      </w:r>
      <w:r w:rsidRPr="00862A5B">
        <w:rPr>
          <w:rFonts w:cs="Arial"/>
          <w:sz w:val="22"/>
          <w:szCs w:val="22"/>
        </w:rPr>
        <w:t xml:space="preserve">the </w:t>
      </w:r>
      <w:smartTag w:uri="urn:schemas-microsoft-com:office:smarttags" w:element="address">
        <w:smartTagPr>
          <w:attr w:name="TagType" w:val="5"/>
        </w:smartTagPr>
        <w:r w:rsidRPr="00862A5B">
          <w:rPr>
            <w:rFonts w:cs="Arial"/>
            <w:sz w:val="22"/>
            <w:szCs w:val="22"/>
          </w:rPr>
          <w:t>Confidential</w:t>
        </w:r>
      </w:smartTag>
      <w:r w:rsidRPr="00862A5B">
        <w:rPr>
          <w:rFonts w:cs="Arial"/>
          <w:sz w:val="22"/>
          <w:szCs w:val="22"/>
        </w:rPr>
        <w:t xml:space="preserve"> Information to </w:t>
      </w:r>
      <w:r>
        <w:rPr>
          <w:rFonts w:cs="Arial"/>
          <w:sz w:val="22"/>
          <w:szCs w:val="22"/>
        </w:rPr>
        <w:t>third parties</w:t>
      </w:r>
      <w:r w:rsidRPr="00862A5B">
        <w:rPr>
          <w:rFonts w:cs="Arial"/>
          <w:sz w:val="22"/>
          <w:szCs w:val="22"/>
        </w:rPr>
        <w:t xml:space="preserve"> without </w:t>
      </w:r>
      <w:r>
        <w:rPr>
          <w:rFonts w:cs="Arial"/>
          <w:sz w:val="22"/>
          <w:szCs w:val="22"/>
        </w:rPr>
        <w:t>SC</w:t>
      </w:r>
      <w:r w:rsidR="00181E98">
        <w:rPr>
          <w:rFonts w:cs="Arial"/>
          <w:sz w:val="22"/>
          <w:szCs w:val="22"/>
        </w:rPr>
        <w:t>I</w:t>
      </w:r>
      <w:r w:rsidRPr="00862A5B">
        <w:rPr>
          <w:rFonts w:cs="Arial"/>
          <w:sz w:val="22"/>
          <w:szCs w:val="22"/>
        </w:rPr>
        <w:t>'s prior written consent;</w:t>
      </w:r>
    </w:p>
    <w:p w14:paraId="3DC0B482"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 xml:space="preserve">not employ their knowledge of the </w:t>
      </w:r>
      <w:smartTag w:uri="urn:schemas-microsoft-com:office:smarttags" w:element="address">
        <w:smartTagPr>
          <w:attr w:name="TagType" w:val="5"/>
        </w:smartTagPr>
        <w:r w:rsidRPr="00862A5B">
          <w:rPr>
            <w:rFonts w:cs="Arial"/>
            <w:sz w:val="22"/>
            <w:szCs w:val="22"/>
          </w:rPr>
          <w:t>Confidential</w:t>
        </w:r>
      </w:smartTag>
      <w:r w:rsidRPr="00862A5B">
        <w:rPr>
          <w:rFonts w:cs="Arial"/>
          <w:sz w:val="22"/>
          <w:szCs w:val="22"/>
        </w:rPr>
        <w:t xml:space="preserve"> Information in any way that would be detrimental or harmful to </w:t>
      </w:r>
      <w:r>
        <w:rPr>
          <w:rFonts w:cs="Arial"/>
          <w:sz w:val="22"/>
          <w:szCs w:val="22"/>
        </w:rPr>
        <w:t>SC</w:t>
      </w:r>
      <w:r w:rsidR="00181E98">
        <w:rPr>
          <w:rFonts w:cs="Arial"/>
          <w:sz w:val="22"/>
          <w:szCs w:val="22"/>
        </w:rPr>
        <w:t>I</w:t>
      </w:r>
      <w:r>
        <w:rPr>
          <w:rFonts w:cs="Arial"/>
          <w:sz w:val="22"/>
          <w:szCs w:val="22"/>
        </w:rPr>
        <w:t>;</w:t>
      </w:r>
    </w:p>
    <w:p w14:paraId="3DC0B483"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 xml:space="preserve">use </w:t>
      </w:r>
      <w:r>
        <w:rPr>
          <w:rFonts w:cs="Arial"/>
          <w:sz w:val="22"/>
          <w:szCs w:val="22"/>
        </w:rPr>
        <w:t xml:space="preserve">all </w:t>
      </w:r>
      <w:r w:rsidRPr="00862A5B">
        <w:rPr>
          <w:rFonts w:cs="Arial"/>
          <w:sz w:val="22"/>
          <w:szCs w:val="22"/>
        </w:rPr>
        <w:t>reasonable efforts</w:t>
      </w:r>
      <w:r>
        <w:rPr>
          <w:rFonts w:cs="Arial"/>
          <w:sz w:val="22"/>
          <w:szCs w:val="22"/>
        </w:rPr>
        <w:t xml:space="preserve"> to prevent the disclosure of</w:t>
      </w:r>
      <w:r w:rsidRPr="00862A5B">
        <w:rPr>
          <w:rFonts w:cs="Arial"/>
          <w:sz w:val="22"/>
          <w:szCs w:val="22"/>
        </w:rPr>
        <w:t xml:space="preserve"> the </w:t>
      </w:r>
      <w:smartTag w:uri="urn:schemas-microsoft-com:office:smarttags" w:element="address">
        <w:smartTagPr>
          <w:attr w:name="TagType" w:val="5"/>
        </w:smartTagPr>
        <w:r w:rsidRPr="00862A5B">
          <w:rPr>
            <w:rFonts w:cs="Arial"/>
            <w:sz w:val="22"/>
            <w:szCs w:val="22"/>
          </w:rPr>
          <w:t>Confidential</w:t>
        </w:r>
      </w:smartTag>
      <w:r w:rsidRPr="00862A5B">
        <w:rPr>
          <w:rFonts w:cs="Arial"/>
          <w:sz w:val="22"/>
          <w:szCs w:val="22"/>
        </w:rPr>
        <w:t xml:space="preserve"> Information </w:t>
      </w:r>
      <w:r>
        <w:rPr>
          <w:rFonts w:cs="Arial"/>
          <w:sz w:val="22"/>
          <w:szCs w:val="22"/>
        </w:rPr>
        <w:t>to third parties;</w:t>
      </w:r>
    </w:p>
    <w:p w14:paraId="3DC0B484" w14:textId="77777777" w:rsidR="007A4602" w:rsidRPr="00862A5B" w:rsidRDefault="007A4602" w:rsidP="007A4602">
      <w:pPr>
        <w:numPr>
          <w:ilvl w:val="0"/>
          <w:numId w:val="21"/>
        </w:numPr>
        <w:tabs>
          <w:tab w:val="clear" w:pos="436"/>
          <w:tab w:val="clear" w:pos="709"/>
          <w:tab w:val="clear" w:pos="1418"/>
          <w:tab w:val="clear" w:pos="2126"/>
          <w:tab w:val="num" w:pos="1080"/>
        </w:tabs>
        <w:ind w:left="1080" w:hanging="360"/>
        <w:rPr>
          <w:rFonts w:cs="Arial"/>
          <w:sz w:val="22"/>
          <w:szCs w:val="22"/>
        </w:rPr>
      </w:pPr>
      <w:r w:rsidRPr="00862A5B">
        <w:rPr>
          <w:rFonts w:cs="Arial"/>
          <w:sz w:val="22"/>
          <w:szCs w:val="22"/>
        </w:rPr>
        <w:t xml:space="preserve">notify </w:t>
      </w:r>
      <w:r>
        <w:rPr>
          <w:rFonts w:cs="Arial"/>
          <w:sz w:val="22"/>
          <w:szCs w:val="22"/>
        </w:rPr>
        <w:t>SC</w:t>
      </w:r>
      <w:r w:rsidR="00181E98">
        <w:rPr>
          <w:rFonts w:cs="Arial"/>
          <w:sz w:val="22"/>
          <w:szCs w:val="22"/>
        </w:rPr>
        <w:t>I</w:t>
      </w:r>
      <w:r>
        <w:rPr>
          <w:rFonts w:cs="Arial"/>
          <w:sz w:val="22"/>
          <w:szCs w:val="22"/>
        </w:rPr>
        <w:t xml:space="preserve"> immediately</w:t>
      </w:r>
      <w:r w:rsidRPr="00862A5B">
        <w:rPr>
          <w:rFonts w:cs="Arial"/>
          <w:sz w:val="22"/>
          <w:szCs w:val="22"/>
        </w:rPr>
        <w:t xml:space="preserve"> of any possible breach </w:t>
      </w:r>
      <w:r>
        <w:rPr>
          <w:rFonts w:cs="Arial"/>
          <w:sz w:val="22"/>
          <w:szCs w:val="22"/>
        </w:rPr>
        <w:t xml:space="preserve">of </w:t>
      </w:r>
      <w:r w:rsidRPr="00862A5B">
        <w:rPr>
          <w:rFonts w:cs="Arial"/>
          <w:sz w:val="22"/>
          <w:szCs w:val="22"/>
        </w:rPr>
        <w:t xml:space="preserve">the provisions of this </w:t>
      </w:r>
      <w:r>
        <w:rPr>
          <w:rFonts w:cs="Arial"/>
          <w:sz w:val="22"/>
          <w:szCs w:val="22"/>
        </w:rPr>
        <w:t>C</w:t>
      </w:r>
      <w:r w:rsidRPr="00862A5B">
        <w:rPr>
          <w:rFonts w:cs="Arial"/>
          <w:sz w:val="22"/>
          <w:szCs w:val="22"/>
        </w:rPr>
        <w:t>ondition</w:t>
      </w:r>
      <w:r>
        <w:rPr>
          <w:rFonts w:cs="Arial"/>
          <w:sz w:val="22"/>
          <w:szCs w:val="22"/>
        </w:rPr>
        <w:t xml:space="preserve"> 9</w:t>
      </w:r>
      <w:r w:rsidRPr="00862A5B">
        <w:rPr>
          <w:rFonts w:cs="Arial"/>
          <w:sz w:val="22"/>
          <w:szCs w:val="22"/>
        </w:rPr>
        <w:t xml:space="preserve"> and acknowledge that damages may not be an adequate remedy for such a breach. </w:t>
      </w:r>
    </w:p>
    <w:p w14:paraId="3DC0B485" w14:textId="77777777" w:rsidR="007A4602" w:rsidRPr="00862A5B" w:rsidRDefault="007A4602" w:rsidP="007A4602">
      <w:pPr>
        <w:keepNext/>
        <w:numPr>
          <w:ilvl w:val="0"/>
          <w:numId w:val="3"/>
        </w:numPr>
        <w:tabs>
          <w:tab w:val="clear" w:pos="720"/>
          <w:tab w:val="left" w:pos="709"/>
        </w:tabs>
        <w:ind w:left="714" w:hanging="357"/>
        <w:rPr>
          <w:rFonts w:cs="Arial"/>
          <w:b/>
          <w:sz w:val="22"/>
          <w:szCs w:val="22"/>
        </w:rPr>
      </w:pPr>
      <w:r w:rsidRPr="00862A5B">
        <w:rPr>
          <w:rFonts w:cs="Arial"/>
          <w:b/>
          <w:sz w:val="22"/>
          <w:szCs w:val="22"/>
        </w:rPr>
        <w:lastRenderedPageBreak/>
        <w:t>A</w:t>
      </w:r>
      <w:r>
        <w:rPr>
          <w:rFonts w:cs="Arial"/>
          <w:b/>
          <w:sz w:val="22"/>
          <w:szCs w:val="22"/>
        </w:rPr>
        <w:t>ward Procedure</w:t>
      </w:r>
    </w:p>
    <w:p w14:paraId="3DC0B486" w14:textId="77777777" w:rsidR="007A4602" w:rsidRPr="00862A5B" w:rsidRDefault="007A4602" w:rsidP="007A4602">
      <w:pPr>
        <w:ind w:left="709"/>
        <w:rPr>
          <w:rFonts w:cs="Arial"/>
          <w:sz w:val="22"/>
          <w:szCs w:val="22"/>
        </w:rPr>
      </w:pPr>
      <w:r>
        <w:rPr>
          <w:rFonts w:cs="Arial"/>
          <w:sz w:val="22"/>
          <w:szCs w:val="22"/>
        </w:rPr>
        <w:t>SC</w:t>
      </w:r>
      <w:r w:rsidR="00181E98">
        <w:rPr>
          <w:rFonts w:cs="Arial"/>
          <w:sz w:val="22"/>
          <w:szCs w:val="22"/>
        </w:rPr>
        <w:t>I</w:t>
      </w:r>
      <w:r w:rsidR="00D12714">
        <w:rPr>
          <w:rFonts w:cs="Arial"/>
          <w:sz w:val="22"/>
          <w:szCs w:val="22"/>
        </w:rPr>
        <w:t>’s Procurement</w:t>
      </w:r>
      <w:r w:rsidRPr="00862A5B">
        <w:rPr>
          <w:rFonts w:cs="Arial"/>
          <w:sz w:val="22"/>
          <w:szCs w:val="22"/>
        </w:rPr>
        <w:t xml:space="preserve"> Committee will</w:t>
      </w:r>
      <w:r>
        <w:rPr>
          <w:rFonts w:cs="Arial"/>
          <w:sz w:val="22"/>
          <w:szCs w:val="22"/>
        </w:rPr>
        <w:t xml:space="preserve"> review the Bidders and their tenders</w:t>
      </w:r>
      <w:r w:rsidRPr="00862A5B">
        <w:rPr>
          <w:rFonts w:cs="Arial"/>
          <w:sz w:val="22"/>
          <w:szCs w:val="22"/>
        </w:rPr>
        <w:t xml:space="preserve"> to determi</w:t>
      </w:r>
      <w:r>
        <w:rPr>
          <w:rFonts w:cs="Arial"/>
          <w:sz w:val="22"/>
          <w:szCs w:val="22"/>
        </w:rPr>
        <w:t>ne, in accordance with the Award Criteria, whether they will award the contract to any one of</w:t>
      </w:r>
      <w:r w:rsidRPr="00862A5B">
        <w:rPr>
          <w:rFonts w:cs="Arial"/>
          <w:sz w:val="22"/>
          <w:szCs w:val="22"/>
        </w:rPr>
        <w:t xml:space="preserve"> them. </w:t>
      </w:r>
    </w:p>
    <w:p w14:paraId="3DC0B487" w14:textId="77777777" w:rsidR="007A4602" w:rsidRPr="00862A5B" w:rsidRDefault="007A4602" w:rsidP="007A4602">
      <w:pPr>
        <w:numPr>
          <w:ilvl w:val="0"/>
          <w:numId w:val="3"/>
        </w:numPr>
        <w:tabs>
          <w:tab w:val="clear" w:pos="720"/>
          <w:tab w:val="left" w:pos="709"/>
        </w:tabs>
        <w:rPr>
          <w:rFonts w:cs="Arial"/>
          <w:b/>
          <w:sz w:val="22"/>
          <w:szCs w:val="22"/>
        </w:rPr>
      </w:pPr>
      <w:r w:rsidRPr="00862A5B">
        <w:rPr>
          <w:rFonts w:cs="Arial"/>
          <w:b/>
          <w:sz w:val="22"/>
          <w:szCs w:val="22"/>
        </w:rPr>
        <w:t>I</w:t>
      </w:r>
      <w:r>
        <w:rPr>
          <w:rFonts w:cs="Arial"/>
          <w:b/>
          <w:sz w:val="22"/>
          <w:szCs w:val="22"/>
        </w:rPr>
        <w:t xml:space="preserve">nformation and Record Keeping </w:t>
      </w:r>
    </w:p>
    <w:p w14:paraId="3DC0B488" w14:textId="77777777" w:rsidR="007A4602" w:rsidRDefault="007A4602" w:rsidP="007A4602">
      <w:pPr>
        <w:ind w:left="709"/>
        <w:rPr>
          <w:rFonts w:cs="Arial"/>
          <w:sz w:val="22"/>
          <w:szCs w:val="22"/>
        </w:rPr>
      </w:pPr>
      <w:r>
        <w:rPr>
          <w:rFonts w:cs="Arial"/>
          <w:sz w:val="22"/>
          <w:szCs w:val="22"/>
        </w:rPr>
        <w:t>SC</w:t>
      </w:r>
      <w:r w:rsidR="00181E98">
        <w:rPr>
          <w:rFonts w:cs="Arial"/>
          <w:sz w:val="22"/>
          <w:szCs w:val="22"/>
        </w:rPr>
        <w:t>I</w:t>
      </w:r>
      <w:r w:rsidRPr="00862A5B">
        <w:rPr>
          <w:rFonts w:cs="Arial"/>
          <w:sz w:val="22"/>
          <w:szCs w:val="22"/>
        </w:rPr>
        <w:t xml:space="preserve"> shall</w:t>
      </w:r>
      <w:r>
        <w:rPr>
          <w:rFonts w:cs="Arial"/>
          <w:sz w:val="22"/>
          <w:szCs w:val="22"/>
        </w:rPr>
        <w:t xml:space="preserve"> consider any reasonable request from</w:t>
      </w:r>
      <w:r w:rsidRPr="00862A5B">
        <w:rPr>
          <w:rFonts w:cs="Arial"/>
          <w:sz w:val="22"/>
          <w:szCs w:val="22"/>
        </w:rPr>
        <w:t xml:space="preserve"> any unsuccessful Bidder </w:t>
      </w:r>
      <w:r>
        <w:rPr>
          <w:rFonts w:cs="Arial"/>
          <w:sz w:val="22"/>
          <w:szCs w:val="22"/>
        </w:rPr>
        <w:t>for feedback on its tender and, where it is appropriate and proportionate to do so, provide the unsuccessful Bidder with reasons why it</w:t>
      </w:r>
      <w:r w:rsidRPr="00862A5B">
        <w:rPr>
          <w:rFonts w:cs="Arial"/>
          <w:sz w:val="22"/>
          <w:szCs w:val="22"/>
        </w:rPr>
        <w:t xml:space="preserve">s tender was rejected. </w:t>
      </w:r>
      <w:r>
        <w:rPr>
          <w:rFonts w:cs="Arial"/>
          <w:sz w:val="22"/>
          <w:szCs w:val="22"/>
        </w:rPr>
        <w:t xml:space="preserve"> Where applicable, t</w:t>
      </w:r>
      <w:r w:rsidRPr="00862A5B">
        <w:rPr>
          <w:rFonts w:cs="Arial"/>
          <w:sz w:val="22"/>
          <w:szCs w:val="22"/>
        </w:rPr>
        <w:t xml:space="preserve">his information shall be provided within </w:t>
      </w:r>
      <w:r w:rsidR="00976EFB">
        <w:rPr>
          <w:rFonts w:cs="Arial"/>
          <w:sz w:val="22"/>
          <w:szCs w:val="22"/>
        </w:rPr>
        <w:t>30</w:t>
      </w:r>
      <w:r w:rsidRPr="00862A5B">
        <w:rPr>
          <w:rFonts w:cs="Arial"/>
          <w:sz w:val="22"/>
          <w:szCs w:val="22"/>
        </w:rPr>
        <w:t xml:space="preserve"> </w:t>
      </w:r>
      <w:r>
        <w:rPr>
          <w:rFonts w:cs="Arial"/>
          <w:sz w:val="22"/>
          <w:szCs w:val="22"/>
        </w:rPr>
        <w:t>business da</w:t>
      </w:r>
      <w:r w:rsidRPr="00862A5B">
        <w:rPr>
          <w:rFonts w:cs="Arial"/>
          <w:sz w:val="22"/>
          <w:szCs w:val="22"/>
        </w:rPr>
        <w:t xml:space="preserve">ys from (but not including) the date on which </w:t>
      </w:r>
      <w:r>
        <w:rPr>
          <w:rFonts w:cs="Arial"/>
          <w:sz w:val="22"/>
          <w:szCs w:val="22"/>
        </w:rPr>
        <w:t>SC</w:t>
      </w:r>
      <w:r w:rsidR="00181E98">
        <w:rPr>
          <w:rFonts w:cs="Arial"/>
          <w:sz w:val="22"/>
          <w:szCs w:val="22"/>
        </w:rPr>
        <w:t>I</w:t>
      </w:r>
      <w:r>
        <w:rPr>
          <w:rFonts w:cs="Arial"/>
          <w:sz w:val="22"/>
          <w:szCs w:val="22"/>
        </w:rPr>
        <w:t xml:space="preserve"> receives the request.</w:t>
      </w:r>
      <w:r w:rsidRPr="00862A5B">
        <w:rPr>
          <w:rFonts w:cs="Arial"/>
          <w:sz w:val="22"/>
          <w:szCs w:val="22"/>
        </w:rPr>
        <w:t xml:space="preserve"> </w:t>
      </w:r>
    </w:p>
    <w:p w14:paraId="3DC0B489" w14:textId="77777777" w:rsidR="007A4602" w:rsidRPr="00E87475" w:rsidRDefault="007A4602" w:rsidP="007A4602">
      <w:pPr>
        <w:numPr>
          <w:ilvl w:val="0"/>
          <w:numId w:val="3"/>
        </w:numPr>
        <w:rPr>
          <w:rFonts w:cs="Arial"/>
          <w:b/>
          <w:sz w:val="22"/>
          <w:szCs w:val="22"/>
        </w:rPr>
      </w:pPr>
      <w:r w:rsidRPr="00E87475">
        <w:rPr>
          <w:rFonts w:cs="Arial"/>
          <w:b/>
          <w:sz w:val="22"/>
          <w:szCs w:val="22"/>
        </w:rPr>
        <w:t>A</w:t>
      </w:r>
      <w:r>
        <w:rPr>
          <w:rFonts w:cs="Arial"/>
          <w:b/>
          <w:sz w:val="22"/>
          <w:szCs w:val="22"/>
        </w:rPr>
        <w:t>nti-Bribery and Corruption</w:t>
      </w:r>
    </w:p>
    <w:p w14:paraId="3DC0B48A" w14:textId="77777777" w:rsidR="007A4602" w:rsidRPr="0086297F" w:rsidRDefault="007A4602" w:rsidP="007A4602">
      <w:pPr>
        <w:tabs>
          <w:tab w:val="clear" w:pos="709"/>
        </w:tabs>
        <w:ind w:left="720"/>
        <w:rPr>
          <w:rFonts w:cs="Arial"/>
          <w:sz w:val="22"/>
          <w:szCs w:val="22"/>
        </w:rPr>
      </w:pPr>
      <w:r w:rsidRPr="00E87475">
        <w:rPr>
          <w:rFonts w:cs="Arial"/>
          <w:sz w:val="22"/>
          <w:szCs w:val="22"/>
        </w:rPr>
        <w:t>A</w:t>
      </w:r>
      <w:r>
        <w:rPr>
          <w:rFonts w:cs="Arial"/>
          <w:sz w:val="22"/>
          <w:szCs w:val="22"/>
        </w:rPr>
        <w:t xml:space="preserve">ll </w:t>
      </w:r>
      <w:r w:rsidRPr="00E87475">
        <w:rPr>
          <w:rFonts w:cs="Arial"/>
          <w:sz w:val="22"/>
          <w:szCs w:val="22"/>
        </w:rPr>
        <w:t>Bidder</w:t>
      </w:r>
      <w:r>
        <w:rPr>
          <w:rFonts w:cs="Arial"/>
          <w:sz w:val="22"/>
          <w:szCs w:val="22"/>
        </w:rPr>
        <w:t>s are</w:t>
      </w:r>
      <w:r w:rsidRPr="00E87475">
        <w:rPr>
          <w:rFonts w:cs="Arial"/>
          <w:sz w:val="22"/>
          <w:szCs w:val="22"/>
        </w:rPr>
        <w:t xml:space="preserve"> required to comply fully with SC</w:t>
      </w:r>
      <w:r w:rsidR="00181E98">
        <w:rPr>
          <w:rFonts w:cs="Arial"/>
          <w:sz w:val="22"/>
          <w:szCs w:val="22"/>
        </w:rPr>
        <w:t>I</w:t>
      </w:r>
      <w:r w:rsidRPr="00E87475">
        <w:rPr>
          <w:rFonts w:cs="Arial"/>
          <w:sz w:val="22"/>
          <w:szCs w:val="22"/>
        </w:rPr>
        <w:t>’s Ant</w:t>
      </w:r>
      <w:r>
        <w:rPr>
          <w:rFonts w:cs="Arial"/>
          <w:sz w:val="22"/>
          <w:szCs w:val="22"/>
        </w:rPr>
        <w:t>i-Bribery and Corruption Policy (attached to these Conditions).</w:t>
      </w:r>
    </w:p>
    <w:p w14:paraId="3DC0B48B" w14:textId="77777777" w:rsidR="007A4602" w:rsidRPr="00862A5B" w:rsidRDefault="007A4602" w:rsidP="007A4602">
      <w:pPr>
        <w:numPr>
          <w:ilvl w:val="0"/>
          <w:numId w:val="3"/>
        </w:numPr>
        <w:rPr>
          <w:rFonts w:cs="Arial"/>
          <w:b/>
          <w:sz w:val="22"/>
          <w:szCs w:val="22"/>
        </w:rPr>
      </w:pPr>
      <w:r w:rsidRPr="00862A5B">
        <w:rPr>
          <w:rFonts w:cs="Arial"/>
          <w:b/>
          <w:sz w:val="22"/>
          <w:szCs w:val="22"/>
        </w:rPr>
        <w:t>C</w:t>
      </w:r>
      <w:r>
        <w:rPr>
          <w:rFonts w:cs="Arial"/>
          <w:b/>
          <w:sz w:val="22"/>
          <w:szCs w:val="22"/>
        </w:rPr>
        <w:t xml:space="preserve">hild Protection </w:t>
      </w:r>
    </w:p>
    <w:p w14:paraId="3DC0B48C" w14:textId="77777777" w:rsidR="007A4602" w:rsidRPr="00862A5B" w:rsidRDefault="007A4602" w:rsidP="007A4602">
      <w:pPr>
        <w:ind w:left="720"/>
        <w:rPr>
          <w:rFonts w:cs="Arial"/>
          <w:sz w:val="22"/>
          <w:szCs w:val="22"/>
        </w:rPr>
      </w:pPr>
      <w:r>
        <w:rPr>
          <w:rFonts w:cs="Arial"/>
          <w:sz w:val="22"/>
          <w:szCs w:val="22"/>
        </w:rPr>
        <w:t>All</w:t>
      </w:r>
      <w:r w:rsidRPr="00862A5B">
        <w:rPr>
          <w:rFonts w:cs="Arial"/>
          <w:sz w:val="22"/>
          <w:szCs w:val="22"/>
        </w:rPr>
        <w:t xml:space="preserve"> </w:t>
      </w:r>
      <w:r>
        <w:rPr>
          <w:rFonts w:cs="Arial"/>
          <w:sz w:val="22"/>
          <w:szCs w:val="22"/>
        </w:rPr>
        <w:t>B</w:t>
      </w:r>
      <w:r w:rsidRPr="00862A5B">
        <w:rPr>
          <w:rFonts w:cs="Arial"/>
          <w:sz w:val="22"/>
          <w:szCs w:val="22"/>
        </w:rPr>
        <w:t>idder</w:t>
      </w:r>
      <w:r>
        <w:rPr>
          <w:rFonts w:cs="Arial"/>
          <w:sz w:val="22"/>
          <w:szCs w:val="22"/>
        </w:rPr>
        <w:t>s</w:t>
      </w:r>
      <w:r w:rsidRPr="00862A5B">
        <w:rPr>
          <w:rFonts w:cs="Arial"/>
          <w:sz w:val="22"/>
          <w:szCs w:val="22"/>
        </w:rPr>
        <w:t xml:space="preserve"> </w:t>
      </w:r>
      <w:r>
        <w:rPr>
          <w:rFonts w:cs="Arial"/>
          <w:sz w:val="22"/>
          <w:szCs w:val="22"/>
        </w:rPr>
        <w:t>are</w:t>
      </w:r>
      <w:r w:rsidRPr="00862A5B">
        <w:rPr>
          <w:rFonts w:cs="Arial"/>
          <w:sz w:val="22"/>
          <w:szCs w:val="22"/>
        </w:rPr>
        <w:t xml:space="preserve"> required to comply fully with </w:t>
      </w:r>
      <w:r>
        <w:rPr>
          <w:rFonts w:cs="Arial"/>
          <w:sz w:val="22"/>
          <w:szCs w:val="22"/>
        </w:rPr>
        <w:t>SC</w:t>
      </w:r>
      <w:r w:rsidR="00181E98">
        <w:rPr>
          <w:rFonts w:cs="Arial"/>
          <w:sz w:val="22"/>
          <w:szCs w:val="22"/>
        </w:rPr>
        <w:t>I</w:t>
      </w:r>
      <w:r w:rsidRPr="00862A5B">
        <w:rPr>
          <w:rFonts w:cs="Arial"/>
          <w:sz w:val="22"/>
          <w:szCs w:val="22"/>
        </w:rPr>
        <w:t xml:space="preserve">’s </w:t>
      </w:r>
      <w:r>
        <w:rPr>
          <w:rFonts w:cs="Arial"/>
          <w:sz w:val="22"/>
          <w:szCs w:val="22"/>
        </w:rPr>
        <w:t>C</w:t>
      </w:r>
      <w:r w:rsidRPr="00862A5B">
        <w:rPr>
          <w:rFonts w:cs="Arial"/>
          <w:sz w:val="22"/>
          <w:szCs w:val="22"/>
        </w:rPr>
        <w:t xml:space="preserve">hild </w:t>
      </w:r>
      <w:r>
        <w:rPr>
          <w:rFonts w:cs="Arial"/>
          <w:sz w:val="22"/>
          <w:szCs w:val="22"/>
        </w:rPr>
        <w:t>S</w:t>
      </w:r>
      <w:r w:rsidRPr="00862A5B">
        <w:rPr>
          <w:rFonts w:cs="Arial"/>
          <w:sz w:val="22"/>
          <w:szCs w:val="22"/>
        </w:rPr>
        <w:t xml:space="preserve">afeguarding </w:t>
      </w:r>
      <w:r>
        <w:rPr>
          <w:rFonts w:cs="Arial"/>
          <w:sz w:val="22"/>
          <w:szCs w:val="22"/>
        </w:rPr>
        <w:t>Policy (attached to these Conditions).</w:t>
      </w:r>
    </w:p>
    <w:p w14:paraId="3DC0B48D" w14:textId="77777777" w:rsidR="00067425" w:rsidRDefault="00067425" w:rsidP="007A4602">
      <w:pPr>
        <w:numPr>
          <w:ilvl w:val="0"/>
          <w:numId w:val="3"/>
        </w:numPr>
        <w:rPr>
          <w:rFonts w:cs="Arial"/>
          <w:b/>
          <w:sz w:val="22"/>
          <w:szCs w:val="22"/>
        </w:rPr>
      </w:pPr>
      <w:r>
        <w:rPr>
          <w:rFonts w:cs="Arial"/>
          <w:b/>
          <w:sz w:val="22"/>
          <w:szCs w:val="22"/>
        </w:rPr>
        <w:t>Human Trafficking and Modern Slavery</w:t>
      </w:r>
    </w:p>
    <w:p w14:paraId="3DC0B48E" w14:textId="77777777" w:rsidR="00067425" w:rsidRPr="00067425" w:rsidRDefault="00067425" w:rsidP="00067425">
      <w:pPr>
        <w:pStyle w:val="ListParagraph"/>
        <w:rPr>
          <w:rFonts w:cs="Arial"/>
          <w:sz w:val="22"/>
          <w:szCs w:val="22"/>
        </w:rPr>
      </w:pPr>
      <w:r w:rsidRPr="00067425">
        <w:rPr>
          <w:rFonts w:cs="Arial"/>
          <w:sz w:val="22"/>
          <w:szCs w:val="22"/>
        </w:rPr>
        <w:t xml:space="preserve">All Bidders are required to comply fully with SCI’s </w:t>
      </w:r>
      <w:r>
        <w:rPr>
          <w:rFonts w:cs="Arial"/>
          <w:sz w:val="22"/>
          <w:szCs w:val="22"/>
        </w:rPr>
        <w:t>Human Trafficking and Modern Slavery Policy</w:t>
      </w:r>
      <w:r w:rsidRPr="00067425">
        <w:rPr>
          <w:rFonts w:cs="Arial"/>
          <w:sz w:val="22"/>
          <w:szCs w:val="22"/>
        </w:rPr>
        <w:t xml:space="preserve"> (attached to these Conditions).</w:t>
      </w:r>
    </w:p>
    <w:p w14:paraId="3DC0B48F" w14:textId="77777777" w:rsidR="007A4602" w:rsidRPr="00862A5B" w:rsidRDefault="007A4602" w:rsidP="007A4602">
      <w:pPr>
        <w:numPr>
          <w:ilvl w:val="0"/>
          <w:numId w:val="3"/>
        </w:numPr>
        <w:rPr>
          <w:rFonts w:cs="Arial"/>
          <w:b/>
          <w:sz w:val="22"/>
          <w:szCs w:val="22"/>
        </w:rPr>
      </w:pPr>
      <w:r w:rsidRPr="00862A5B">
        <w:rPr>
          <w:rFonts w:cs="Arial"/>
          <w:b/>
          <w:sz w:val="22"/>
          <w:szCs w:val="22"/>
        </w:rPr>
        <w:t>E</w:t>
      </w:r>
      <w:r>
        <w:rPr>
          <w:rFonts w:cs="Arial"/>
          <w:b/>
          <w:sz w:val="22"/>
          <w:szCs w:val="22"/>
        </w:rPr>
        <w:t>xclusion Criteria</w:t>
      </w:r>
    </w:p>
    <w:p w14:paraId="3DC0B490" w14:textId="77777777" w:rsidR="007A4602" w:rsidRPr="00862A5B" w:rsidRDefault="007A4602" w:rsidP="007A4602">
      <w:pPr>
        <w:tabs>
          <w:tab w:val="clear" w:pos="709"/>
          <w:tab w:val="clear" w:pos="1418"/>
          <w:tab w:val="clear" w:pos="2126"/>
          <w:tab w:val="left" w:pos="720"/>
        </w:tabs>
        <w:ind w:left="360"/>
        <w:rPr>
          <w:rFonts w:cs="Arial"/>
          <w:sz w:val="22"/>
          <w:szCs w:val="22"/>
        </w:rPr>
      </w:pPr>
      <w:r w:rsidRPr="00862A5B">
        <w:rPr>
          <w:rFonts w:cs="Arial"/>
          <w:sz w:val="22"/>
          <w:szCs w:val="22"/>
        </w:rPr>
        <w:tab/>
        <w:t xml:space="preserve">Any Bidder </w:t>
      </w:r>
      <w:r>
        <w:rPr>
          <w:rFonts w:cs="Arial"/>
          <w:sz w:val="22"/>
          <w:szCs w:val="22"/>
        </w:rPr>
        <w:t xml:space="preserve">is </w:t>
      </w:r>
      <w:r w:rsidRPr="00862A5B">
        <w:rPr>
          <w:rFonts w:cs="Arial"/>
          <w:sz w:val="22"/>
          <w:szCs w:val="22"/>
        </w:rPr>
        <w:t>requ</w:t>
      </w:r>
      <w:r>
        <w:rPr>
          <w:rFonts w:cs="Arial"/>
          <w:sz w:val="22"/>
          <w:szCs w:val="22"/>
        </w:rPr>
        <w:t>ired to confirm in writing that:</w:t>
      </w:r>
    </w:p>
    <w:p w14:paraId="3DC0B491"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Pr>
          <w:rFonts w:cs="Arial"/>
          <w:kern w:val="0"/>
          <w:sz w:val="22"/>
          <w:szCs w:val="22"/>
          <w:lang w:eastAsia="en-GB"/>
        </w:rPr>
        <w:t>Neither it</w:t>
      </w:r>
      <w:r w:rsidRPr="00862A5B">
        <w:rPr>
          <w:rFonts w:cs="Arial"/>
          <w:kern w:val="0"/>
          <w:sz w:val="22"/>
          <w:szCs w:val="22"/>
          <w:lang w:eastAsia="en-GB"/>
        </w:rPr>
        <w:t xml:space="preserve"> </w:t>
      </w:r>
      <w:r>
        <w:rPr>
          <w:rFonts w:cs="Arial"/>
          <w:kern w:val="0"/>
          <w:sz w:val="22"/>
          <w:szCs w:val="22"/>
          <w:lang w:eastAsia="en-GB"/>
        </w:rPr>
        <w:t>n</w:t>
      </w:r>
      <w:r w:rsidRPr="00862A5B">
        <w:rPr>
          <w:rFonts w:cs="Arial"/>
          <w:kern w:val="0"/>
          <w:sz w:val="22"/>
          <w:szCs w:val="22"/>
          <w:lang w:eastAsia="en-GB"/>
        </w:rPr>
        <w:t xml:space="preserve">or any related company to which </w:t>
      </w:r>
      <w:r>
        <w:rPr>
          <w:rFonts w:cs="Arial"/>
          <w:kern w:val="0"/>
          <w:sz w:val="22"/>
          <w:szCs w:val="22"/>
          <w:lang w:eastAsia="en-GB"/>
        </w:rPr>
        <w:t>it</w:t>
      </w:r>
      <w:r w:rsidRPr="00862A5B">
        <w:rPr>
          <w:rFonts w:cs="Arial"/>
          <w:kern w:val="0"/>
          <w:sz w:val="22"/>
          <w:szCs w:val="22"/>
          <w:lang w:eastAsia="en-GB"/>
        </w:rPr>
        <w:t xml:space="preserve"> </w:t>
      </w:r>
      <w:r>
        <w:rPr>
          <w:rFonts w:cs="Arial"/>
          <w:kern w:val="0"/>
          <w:sz w:val="22"/>
          <w:szCs w:val="22"/>
          <w:lang w:eastAsia="en-GB"/>
        </w:rPr>
        <w:t>regularly subcontracts is insolvent or being wound up, is</w:t>
      </w:r>
      <w:r w:rsidRPr="00862A5B">
        <w:rPr>
          <w:rFonts w:cs="Arial"/>
          <w:kern w:val="0"/>
          <w:sz w:val="22"/>
          <w:szCs w:val="22"/>
          <w:lang w:eastAsia="en-GB"/>
        </w:rPr>
        <w:t xml:space="preserve"> having </w:t>
      </w:r>
      <w:r>
        <w:rPr>
          <w:rFonts w:cs="Arial"/>
          <w:kern w:val="0"/>
          <w:sz w:val="22"/>
          <w:szCs w:val="22"/>
          <w:lang w:eastAsia="en-GB"/>
        </w:rPr>
        <w:t>its</w:t>
      </w:r>
      <w:r w:rsidRPr="00862A5B">
        <w:rPr>
          <w:rFonts w:cs="Arial"/>
          <w:kern w:val="0"/>
          <w:sz w:val="22"/>
          <w:szCs w:val="22"/>
          <w:lang w:eastAsia="en-GB"/>
        </w:rPr>
        <w:t xml:space="preserve"> affairs administered by the courts, </w:t>
      </w:r>
      <w:r>
        <w:rPr>
          <w:rFonts w:cs="Arial"/>
          <w:kern w:val="0"/>
          <w:sz w:val="22"/>
          <w:szCs w:val="22"/>
          <w:lang w:eastAsia="en-GB"/>
        </w:rPr>
        <w:t>has</w:t>
      </w:r>
      <w:r w:rsidRPr="00862A5B">
        <w:rPr>
          <w:rFonts w:cs="Arial"/>
          <w:kern w:val="0"/>
          <w:sz w:val="22"/>
          <w:szCs w:val="22"/>
          <w:lang w:eastAsia="en-GB"/>
        </w:rPr>
        <w:t xml:space="preserve"> entered into an arrangement with</w:t>
      </w:r>
      <w:r w:rsidRPr="00862A5B">
        <w:rPr>
          <w:rFonts w:eastAsia="Arial" w:cs="Arial"/>
          <w:kern w:val="0"/>
          <w:sz w:val="22"/>
          <w:szCs w:val="22"/>
          <w:lang w:eastAsia="en-GB"/>
        </w:rPr>
        <w:t> </w:t>
      </w:r>
      <w:r w:rsidRPr="00862A5B">
        <w:rPr>
          <w:rFonts w:cs="Arial"/>
          <w:kern w:val="0"/>
          <w:sz w:val="22"/>
          <w:szCs w:val="22"/>
          <w:lang w:eastAsia="en-GB"/>
        </w:rPr>
        <w:t>creditors, ha</w:t>
      </w:r>
      <w:r>
        <w:rPr>
          <w:rFonts w:cs="Arial"/>
          <w:kern w:val="0"/>
          <w:sz w:val="22"/>
          <w:szCs w:val="22"/>
          <w:lang w:eastAsia="en-GB"/>
        </w:rPr>
        <w:t>s</w:t>
      </w:r>
      <w:r w:rsidRPr="00862A5B">
        <w:rPr>
          <w:rFonts w:cs="Arial"/>
          <w:kern w:val="0"/>
          <w:sz w:val="22"/>
          <w:szCs w:val="22"/>
          <w:lang w:eastAsia="en-GB"/>
        </w:rPr>
        <w:t xml:space="preserve"> su</w:t>
      </w:r>
      <w:r>
        <w:rPr>
          <w:rFonts w:cs="Arial"/>
          <w:kern w:val="0"/>
          <w:sz w:val="22"/>
          <w:szCs w:val="22"/>
          <w:lang w:eastAsia="en-GB"/>
        </w:rPr>
        <w:t>spended business activities, is</w:t>
      </w:r>
      <w:r w:rsidRPr="00862A5B">
        <w:rPr>
          <w:rFonts w:cs="Arial"/>
          <w:kern w:val="0"/>
          <w:sz w:val="22"/>
          <w:szCs w:val="22"/>
          <w:lang w:eastAsia="en-GB"/>
        </w:rPr>
        <w:t xml:space="preserve"> the subject of</w:t>
      </w:r>
      <w:r w:rsidRPr="00862A5B">
        <w:rPr>
          <w:rFonts w:eastAsia="Arial" w:cs="Arial"/>
          <w:kern w:val="0"/>
          <w:sz w:val="22"/>
          <w:szCs w:val="22"/>
          <w:lang w:eastAsia="en-GB"/>
        </w:rPr>
        <w:t xml:space="preserve">  </w:t>
      </w:r>
      <w:r w:rsidRPr="00862A5B">
        <w:rPr>
          <w:rFonts w:cs="Arial"/>
          <w:kern w:val="0"/>
          <w:sz w:val="22"/>
          <w:szCs w:val="22"/>
          <w:lang w:eastAsia="en-GB"/>
        </w:rPr>
        <w:t>proceedings concerning those matters, or are in any analogous </w:t>
      </w:r>
      <w:r w:rsidRPr="00862A5B">
        <w:rPr>
          <w:rFonts w:eastAsia="Arial" w:cs="Arial"/>
          <w:kern w:val="0"/>
          <w:sz w:val="22"/>
          <w:szCs w:val="22"/>
          <w:lang w:eastAsia="en-GB"/>
        </w:rPr>
        <w:t xml:space="preserve"> </w:t>
      </w:r>
      <w:r w:rsidRPr="00862A5B">
        <w:rPr>
          <w:rFonts w:cs="Arial"/>
          <w:kern w:val="0"/>
          <w:sz w:val="22"/>
          <w:szCs w:val="22"/>
          <w:lang w:eastAsia="en-GB"/>
        </w:rPr>
        <w:t>situation arising from a similar procedure provided for in national </w:t>
      </w:r>
      <w:r w:rsidRPr="00862A5B">
        <w:rPr>
          <w:rFonts w:eastAsia="Arial" w:cs="Arial"/>
          <w:kern w:val="0"/>
          <w:sz w:val="22"/>
          <w:szCs w:val="22"/>
          <w:lang w:eastAsia="en-GB"/>
        </w:rPr>
        <w:t xml:space="preserve"> </w:t>
      </w:r>
      <w:r w:rsidRPr="00862A5B">
        <w:rPr>
          <w:rFonts w:cs="Arial"/>
          <w:kern w:val="0"/>
          <w:sz w:val="22"/>
          <w:szCs w:val="22"/>
          <w:lang w:eastAsia="en-GB"/>
        </w:rPr>
        <w:t>legislation or regulations;</w:t>
      </w:r>
    </w:p>
    <w:p w14:paraId="3DC0B492"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62A5B">
        <w:rPr>
          <w:rFonts w:cs="Arial"/>
          <w:kern w:val="0"/>
          <w:sz w:val="22"/>
          <w:szCs w:val="22"/>
          <w:lang w:eastAsia="en-GB"/>
        </w:rPr>
        <w:t xml:space="preserve">Neither </w:t>
      </w:r>
      <w:r>
        <w:rPr>
          <w:rFonts w:cs="Arial"/>
          <w:kern w:val="0"/>
          <w:sz w:val="22"/>
          <w:szCs w:val="22"/>
          <w:lang w:eastAsia="en-GB"/>
        </w:rPr>
        <w:t>it</w:t>
      </w:r>
      <w:r w:rsidRPr="00862A5B">
        <w:rPr>
          <w:rFonts w:cs="Arial"/>
          <w:kern w:val="0"/>
          <w:sz w:val="22"/>
          <w:szCs w:val="22"/>
          <w:lang w:eastAsia="en-GB"/>
        </w:rPr>
        <w:t xml:space="preserve"> </w:t>
      </w:r>
      <w:r>
        <w:rPr>
          <w:rFonts w:cs="Arial"/>
          <w:kern w:val="0"/>
          <w:sz w:val="22"/>
          <w:szCs w:val="22"/>
          <w:lang w:eastAsia="en-GB"/>
        </w:rPr>
        <w:t>n</w:t>
      </w:r>
      <w:r w:rsidRPr="00862A5B">
        <w:rPr>
          <w:rFonts w:cs="Arial"/>
          <w:kern w:val="0"/>
          <w:sz w:val="22"/>
          <w:szCs w:val="22"/>
          <w:lang w:eastAsia="en-GB"/>
        </w:rPr>
        <w:t>or a company to which</w:t>
      </w:r>
      <w:r>
        <w:rPr>
          <w:rFonts w:cs="Arial"/>
          <w:kern w:val="0"/>
          <w:sz w:val="22"/>
          <w:szCs w:val="22"/>
          <w:lang w:eastAsia="en-GB"/>
        </w:rPr>
        <w:t xml:space="preserve"> it</w:t>
      </w:r>
      <w:r w:rsidRPr="00862A5B">
        <w:rPr>
          <w:rFonts w:cs="Arial"/>
          <w:kern w:val="0"/>
          <w:sz w:val="22"/>
          <w:szCs w:val="22"/>
          <w:lang w:eastAsia="en-GB"/>
        </w:rPr>
        <w:t xml:space="preserve"> </w:t>
      </w:r>
      <w:r>
        <w:rPr>
          <w:rFonts w:cs="Arial"/>
          <w:kern w:val="0"/>
          <w:sz w:val="22"/>
          <w:szCs w:val="22"/>
          <w:lang w:eastAsia="en-GB"/>
        </w:rPr>
        <w:t>regularly subcontracts h</w:t>
      </w:r>
      <w:r w:rsidRPr="00862A5B">
        <w:rPr>
          <w:rFonts w:cs="Arial"/>
          <w:kern w:val="0"/>
          <w:sz w:val="22"/>
          <w:szCs w:val="22"/>
          <w:lang w:eastAsia="en-GB"/>
        </w:rPr>
        <w:t>a</w:t>
      </w:r>
      <w:r>
        <w:rPr>
          <w:rFonts w:cs="Arial"/>
          <w:kern w:val="0"/>
          <w:sz w:val="22"/>
          <w:szCs w:val="22"/>
          <w:lang w:eastAsia="en-GB"/>
        </w:rPr>
        <w:t>s</w:t>
      </w:r>
      <w:r w:rsidRPr="00862A5B">
        <w:rPr>
          <w:rFonts w:cs="Arial"/>
          <w:kern w:val="0"/>
          <w:sz w:val="22"/>
          <w:szCs w:val="22"/>
          <w:lang w:eastAsia="en-GB"/>
        </w:rPr>
        <w:t xml:space="preserve"> been convicted of</w:t>
      </w:r>
      <w:r>
        <w:rPr>
          <w:rFonts w:cs="Arial"/>
          <w:kern w:val="0"/>
          <w:sz w:val="22"/>
          <w:szCs w:val="22"/>
          <w:lang w:eastAsia="en-GB"/>
        </w:rPr>
        <w:t xml:space="preserve"> </w:t>
      </w:r>
      <w:r w:rsidRPr="00DE2DEC">
        <w:rPr>
          <w:rFonts w:cs="Arial"/>
          <w:kern w:val="0"/>
          <w:sz w:val="22"/>
          <w:szCs w:val="22"/>
          <w:lang w:eastAsia="en-GB"/>
        </w:rPr>
        <w:t>fraud, corruption, involvement in a criminal organisation</w:t>
      </w:r>
      <w:r>
        <w:rPr>
          <w:rFonts w:cs="Arial"/>
          <w:kern w:val="0"/>
          <w:sz w:val="22"/>
          <w:szCs w:val="22"/>
          <w:lang w:eastAsia="en-GB"/>
        </w:rPr>
        <w:t>,</w:t>
      </w:r>
      <w:r w:rsidRPr="00DE2DEC">
        <w:t xml:space="preserve"> </w:t>
      </w:r>
      <w:r>
        <w:rPr>
          <w:rFonts w:cs="Arial"/>
          <w:kern w:val="0"/>
          <w:sz w:val="22"/>
          <w:szCs w:val="22"/>
          <w:lang w:eastAsia="en-GB"/>
        </w:rPr>
        <w:t>any money laundering offence,</w:t>
      </w:r>
      <w:r w:rsidRPr="00DE2DEC">
        <w:rPr>
          <w:rFonts w:cs="Arial"/>
          <w:kern w:val="0"/>
          <w:sz w:val="22"/>
          <w:szCs w:val="22"/>
          <w:lang w:eastAsia="en-GB"/>
        </w:rPr>
        <w:t xml:space="preserve"> </w:t>
      </w:r>
      <w:r>
        <w:rPr>
          <w:rFonts w:cs="Arial"/>
          <w:kern w:val="0"/>
          <w:sz w:val="22"/>
          <w:szCs w:val="22"/>
          <w:lang w:eastAsia="en-GB"/>
        </w:rPr>
        <w:t>any offence concerning</w:t>
      </w:r>
      <w:r w:rsidRPr="00862A5B">
        <w:rPr>
          <w:rFonts w:cs="Arial"/>
          <w:kern w:val="0"/>
          <w:sz w:val="22"/>
          <w:szCs w:val="22"/>
          <w:lang w:eastAsia="en-GB"/>
        </w:rPr>
        <w:t xml:space="preserve"> professional</w:t>
      </w:r>
      <w:r w:rsidRPr="00862A5B">
        <w:rPr>
          <w:rFonts w:eastAsia="Arial" w:cs="Arial"/>
          <w:kern w:val="0"/>
          <w:sz w:val="22"/>
          <w:szCs w:val="22"/>
          <w:lang w:eastAsia="en-GB"/>
        </w:rPr>
        <w:t> </w:t>
      </w:r>
      <w:r w:rsidRPr="00862A5B">
        <w:rPr>
          <w:rFonts w:cs="Arial"/>
          <w:kern w:val="0"/>
          <w:sz w:val="22"/>
          <w:szCs w:val="22"/>
          <w:lang w:eastAsia="en-GB"/>
        </w:rPr>
        <w:t>conduct</w:t>
      </w:r>
      <w:r>
        <w:rPr>
          <w:rFonts w:cs="Arial"/>
          <w:kern w:val="0"/>
          <w:sz w:val="22"/>
          <w:szCs w:val="22"/>
          <w:lang w:eastAsia="en-GB"/>
        </w:rPr>
        <w:t>, breaches</w:t>
      </w:r>
      <w:r w:rsidRPr="00BC3EDB">
        <w:rPr>
          <w:rFonts w:cs="Arial"/>
          <w:kern w:val="0"/>
          <w:sz w:val="22"/>
          <w:szCs w:val="22"/>
          <w:lang w:eastAsia="en-GB"/>
        </w:rPr>
        <w:t xml:space="preserve"> of applicable labour law or labour tax legislation</w:t>
      </w:r>
      <w:r w:rsidRPr="00862A5B">
        <w:rPr>
          <w:rFonts w:cs="Arial"/>
          <w:kern w:val="0"/>
          <w:sz w:val="22"/>
          <w:szCs w:val="22"/>
          <w:lang w:eastAsia="en-GB"/>
        </w:rPr>
        <w:t xml:space="preserve"> </w:t>
      </w:r>
      <w:r w:rsidRPr="00DE2DEC">
        <w:rPr>
          <w:rFonts w:cs="Arial"/>
          <w:kern w:val="0"/>
          <w:sz w:val="22"/>
          <w:szCs w:val="22"/>
          <w:lang w:eastAsia="en-GB"/>
        </w:rPr>
        <w:t>or any other illegal activity</w:t>
      </w:r>
      <w:r>
        <w:rPr>
          <w:rFonts w:cs="Arial"/>
          <w:kern w:val="0"/>
          <w:sz w:val="22"/>
          <w:szCs w:val="22"/>
          <w:lang w:eastAsia="en-GB"/>
        </w:rPr>
        <w:t xml:space="preserve"> </w:t>
      </w:r>
      <w:r w:rsidRPr="00862A5B">
        <w:rPr>
          <w:rFonts w:cs="Arial"/>
          <w:kern w:val="0"/>
          <w:sz w:val="22"/>
          <w:szCs w:val="22"/>
          <w:lang w:eastAsia="en-GB"/>
        </w:rPr>
        <w:t>by a judgment in any court of law wh</w:t>
      </w:r>
      <w:r>
        <w:rPr>
          <w:rFonts w:cs="Arial"/>
          <w:kern w:val="0"/>
          <w:sz w:val="22"/>
          <w:szCs w:val="22"/>
          <w:lang w:eastAsia="en-GB"/>
        </w:rPr>
        <w:t>ether national or international;</w:t>
      </w:r>
    </w:p>
    <w:p w14:paraId="3DC0B493"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Pr>
          <w:rFonts w:eastAsia="Arial" w:cs="Arial"/>
          <w:kern w:val="0"/>
          <w:sz w:val="22"/>
          <w:szCs w:val="22"/>
          <w:lang w:eastAsia="en-GB"/>
        </w:rPr>
        <w:t>Neither it</w:t>
      </w:r>
      <w:r w:rsidRPr="00862A5B">
        <w:rPr>
          <w:rFonts w:eastAsia="Arial" w:cs="Arial"/>
          <w:kern w:val="0"/>
          <w:sz w:val="22"/>
          <w:szCs w:val="22"/>
          <w:lang w:eastAsia="en-GB"/>
        </w:rPr>
        <w:t xml:space="preserve"> </w:t>
      </w:r>
      <w:r>
        <w:rPr>
          <w:rFonts w:eastAsia="Arial" w:cs="Arial"/>
          <w:kern w:val="0"/>
          <w:sz w:val="22"/>
          <w:szCs w:val="22"/>
          <w:lang w:eastAsia="en-GB"/>
        </w:rPr>
        <w:t>n</w:t>
      </w:r>
      <w:r w:rsidRPr="00862A5B">
        <w:rPr>
          <w:rFonts w:eastAsia="Arial" w:cs="Arial"/>
          <w:kern w:val="0"/>
          <w:sz w:val="22"/>
          <w:szCs w:val="22"/>
          <w:lang w:eastAsia="en-GB"/>
        </w:rPr>
        <w:t xml:space="preserve">or a company </w:t>
      </w:r>
      <w:r w:rsidRPr="00862A5B">
        <w:rPr>
          <w:rFonts w:cs="Arial"/>
          <w:kern w:val="0"/>
          <w:sz w:val="22"/>
          <w:szCs w:val="22"/>
          <w:lang w:eastAsia="en-GB"/>
        </w:rPr>
        <w:t>to which</w:t>
      </w:r>
      <w:r>
        <w:rPr>
          <w:rFonts w:cs="Arial"/>
          <w:kern w:val="0"/>
          <w:sz w:val="22"/>
          <w:szCs w:val="22"/>
          <w:lang w:eastAsia="en-GB"/>
        </w:rPr>
        <w:t xml:space="preserve"> it</w:t>
      </w:r>
      <w:r w:rsidRPr="00862A5B">
        <w:rPr>
          <w:rFonts w:cs="Arial"/>
          <w:kern w:val="0"/>
          <w:sz w:val="22"/>
          <w:szCs w:val="22"/>
          <w:lang w:eastAsia="en-GB"/>
        </w:rPr>
        <w:t xml:space="preserve"> </w:t>
      </w:r>
      <w:r>
        <w:rPr>
          <w:rFonts w:cs="Arial"/>
          <w:kern w:val="0"/>
          <w:sz w:val="22"/>
          <w:szCs w:val="22"/>
          <w:lang w:eastAsia="en-GB"/>
        </w:rPr>
        <w:t>regularly subcontracts has failed to comply with its</w:t>
      </w:r>
      <w:r w:rsidRPr="00862A5B">
        <w:rPr>
          <w:rFonts w:cs="Arial"/>
          <w:kern w:val="0"/>
          <w:sz w:val="22"/>
          <w:szCs w:val="22"/>
          <w:lang w:eastAsia="en-GB"/>
        </w:rPr>
        <w:t xml:space="preserve"> obligations relating to the payment of social security contributions or </w:t>
      </w:r>
      <w:r>
        <w:rPr>
          <w:rFonts w:cs="Arial"/>
          <w:kern w:val="0"/>
          <w:sz w:val="22"/>
          <w:szCs w:val="22"/>
          <w:lang w:eastAsia="en-GB"/>
        </w:rPr>
        <w:t>the payment</w:t>
      </w:r>
      <w:r w:rsidRPr="00862A5B">
        <w:rPr>
          <w:rFonts w:cs="Arial"/>
          <w:kern w:val="0"/>
          <w:sz w:val="22"/>
          <w:szCs w:val="22"/>
          <w:lang w:eastAsia="en-GB"/>
        </w:rPr>
        <w:t xml:space="preserve"> of tax</w:t>
      </w:r>
      <w:r>
        <w:rPr>
          <w:rFonts w:cs="Arial"/>
          <w:kern w:val="0"/>
          <w:sz w:val="22"/>
          <w:szCs w:val="22"/>
          <w:lang w:eastAsia="en-GB"/>
        </w:rPr>
        <w:t>es</w:t>
      </w:r>
      <w:r w:rsidRPr="00862A5B">
        <w:rPr>
          <w:rFonts w:cs="Arial"/>
          <w:kern w:val="0"/>
          <w:sz w:val="22"/>
          <w:szCs w:val="22"/>
          <w:lang w:eastAsia="en-GB"/>
        </w:rPr>
        <w:t xml:space="preserve"> in accordance with the legal provisions of the </w:t>
      </w:r>
      <w:r>
        <w:rPr>
          <w:rFonts w:cs="Arial"/>
          <w:kern w:val="0"/>
          <w:sz w:val="22"/>
          <w:szCs w:val="22"/>
          <w:lang w:eastAsia="en-GB"/>
        </w:rPr>
        <w:t>relevant country in which it the Bidder operates.</w:t>
      </w:r>
    </w:p>
    <w:p w14:paraId="3DC0B494" w14:textId="77777777" w:rsidR="007A4602" w:rsidRPr="00862A5B" w:rsidRDefault="007A4602" w:rsidP="007A4602">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r w:rsidRPr="00862A5B">
        <w:rPr>
          <w:rFonts w:cs="Arial"/>
          <w:kern w:val="0"/>
          <w:sz w:val="22"/>
          <w:szCs w:val="22"/>
          <w:lang w:eastAsia="en-GB"/>
        </w:rPr>
        <w:lastRenderedPageBreak/>
        <w:t>Any Bidder will automatically be excluded</w:t>
      </w:r>
      <w:r>
        <w:rPr>
          <w:rFonts w:cs="Arial"/>
          <w:kern w:val="0"/>
          <w:sz w:val="22"/>
          <w:szCs w:val="22"/>
          <w:lang w:eastAsia="en-GB"/>
        </w:rPr>
        <w:t xml:space="preserve"> from the tender process</w:t>
      </w:r>
      <w:r w:rsidRPr="00862A5B">
        <w:rPr>
          <w:rFonts w:cs="Arial"/>
          <w:kern w:val="0"/>
          <w:sz w:val="22"/>
          <w:szCs w:val="22"/>
          <w:lang w:eastAsia="en-GB"/>
        </w:rPr>
        <w:t xml:space="preserve"> if it is found that they </w:t>
      </w:r>
      <w:r w:rsidRPr="00862A5B">
        <w:rPr>
          <w:rFonts w:eastAsia="Arial" w:cs="Arial"/>
          <w:kern w:val="0"/>
          <w:sz w:val="22"/>
          <w:szCs w:val="22"/>
          <w:lang w:eastAsia="en-GB"/>
        </w:rPr>
        <w:t>are</w:t>
      </w:r>
      <w:r w:rsidRPr="00862A5B">
        <w:rPr>
          <w:rFonts w:cs="Arial"/>
          <w:kern w:val="0"/>
          <w:sz w:val="22"/>
          <w:szCs w:val="22"/>
          <w:lang w:eastAsia="en-GB"/>
        </w:rPr>
        <w:t xml:space="preserve"> guilty of misrepresentation in supplyin</w:t>
      </w:r>
      <w:r>
        <w:rPr>
          <w:rFonts w:cs="Arial"/>
          <w:kern w:val="0"/>
          <w:sz w:val="22"/>
          <w:szCs w:val="22"/>
          <w:lang w:eastAsia="en-GB"/>
        </w:rPr>
        <w:t>g the required information with</w:t>
      </w:r>
      <w:r w:rsidRPr="00862A5B">
        <w:rPr>
          <w:rFonts w:cs="Arial"/>
          <w:kern w:val="0"/>
          <w:sz w:val="22"/>
          <w:szCs w:val="22"/>
          <w:lang w:eastAsia="en-GB"/>
        </w:rPr>
        <w:t>in their tender bid or fail to supply the required information</w:t>
      </w:r>
      <w:r>
        <w:rPr>
          <w:rFonts w:cs="Arial"/>
          <w:kern w:val="0"/>
          <w:sz w:val="22"/>
          <w:szCs w:val="22"/>
          <w:lang w:eastAsia="en-GB"/>
        </w:rPr>
        <w:t>.</w:t>
      </w:r>
    </w:p>
    <w:p w14:paraId="3DC0B495" w14:textId="77777777" w:rsidR="007A4602" w:rsidRPr="00862A5B" w:rsidRDefault="007A4602" w:rsidP="007A4602">
      <w:pPr>
        <w:numPr>
          <w:ilvl w:val="0"/>
          <w:numId w:val="3"/>
        </w:numPr>
        <w:tabs>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b/>
          <w:kern w:val="0"/>
          <w:sz w:val="22"/>
          <w:szCs w:val="22"/>
          <w:lang w:eastAsia="en-GB"/>
        </w:rPr>
      </w:pPr>
      <w:r w:rsidRPr="00862A5B">
        <w:rPr>
          <w:rFonts w:cs="Arial"/>
          <w:b/>
          <w:kern w:val="0"/>
          <w:sz w:val="22"/>
          <w:szCs w:val="22"/>
          <w:lang w:eastAsia="en-GB"/>
        </w:rPr>
        <w:t>C</w:t>
      </w:r>
      <w:r>
        <w:rPr>
          <w:rFonts w:cs="Arial"/>
          <w:b/>
          <w:kern w:val="0"/>
          <w:sz w:val="22"/>
          <w:szCs w:val="22"/>
          <w:lang w:eastAsia="en-GB"/>
        </w:rPr>
        <w:t xml:space="preserve">onflict of Interest / Non Collusion </w:t>
      </w:r>
    </w:p>
    <w:p w14:paraId="3DC0B496" w14:textId="77777777" w:rsidR="007A4602" w:rsidRPr="00862A5B" w:rsidRDefault="007A4602" w:rsidP="007A4602">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rPr>
          <w:rFonts w:cs="Arial"/>
          <w:kern w:val="0"/>
          <w:sz w:val="22"/>
          <w:szCs w:val="22"/>
          <w:lang w:eastAsia="en-GB"/>
        </w:rPr>
      </w:pPr>
      <w:r>
        <w:rPr>
          <w:rFonts w:cs="Arial"/>
          <w:kern w:val="0"/>
          <w:sz w:val="22"/>
          <w:szCs w:val="22"/>
          <w:lang w:eastAsia="en-GB"/>
        </w:rPr>
        <w:t>Any Bidder</w:t>
      </w:r>
      <w:r w:rsidRPr="00862A5B">
        <w:rPr>
          <w:rFonts w:cs="Arial"/>
          <w:kern w:val="0"/>
          <w:sz w:val="22"/>
          <w:szCs w:val="22"/>
          <w:lang w:eastAsia="en-GB"/>
        </w:rPr>
        <w:t xml:space="preserve"> </w:t>
      </w:r>
      <w:r>
        <w:rPr>
          <w:rFonts w:cs="Arial"/>
          <w:kern w:val="0"/>
          <w:sz w:val="22"/>
          <w:szCs w:val="22"/>
          <w:lang w:eastAsia="en-GB"/>
        </w:rPr>
        <w:t>is</w:t>
      </w:r>
      <w:r w:rsidRPr="00862A5B">
        <w:rPr>
          <w:rFonts w:cs="Arial"/>
          <w:kern w:val="0"/>
          <w:sz w:val="22"/>
          <w:szCs w:val="22"/>
          <w:lang w:eastAsia="en-GB"/>
        </w:rPr>
        <w:t xml:space="preserve"> required to confirm </w:t>
      </w:r>
      <w:r>
        <w:rPr>
          <w:rFonts w:cs="Arial"/>
          <w:kern w:val="0"/>
          <w:sz w:val="22"/>
          <w:szCs w:val="22"/>
          <w:lang w:eastAsia="en-GB"/>
        </w:rPr>
        <w:t>in writing:</w:t>
      </w:r>
    </w:p>
    <w:p w14:paraId="3DC0B497"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Pr>
          <w:rFonts w:cs="Arial"/>
          <w:kern w:val="0"/>
          <w:sz w:val="22"/>
          <w:szCs w:val="22"/>
          <w:lang w:eastAsia="en-GB"/>
        </w:rPr>
        <w:t>That it is</w:t>
      </w:r>
      <w:r w:rsidRPr="00862A5B">
        <w:rPr>
          <w:rFonts w:cs="Arial"/>
          <w:kern w:val="0"/>
          <w:sz w:val="22"/>
          <w:szCs w:val="22"/>
          <w:lang w:eastAsia="en-GB"/>
        </w:rPr>
        <w:t xml:space="preserve"> not aware of any connection between </w:t>
      </w:r>
      <w:r>
        <w:rPr>
          <w:rFonts w:cs="Arial"/>
          <w:kern w:val="0"/>
          <w:sz w:val="22"/>
          <w:szCs w:val="22"/>
          <w:lang w:eastAsia="en-GB"/>
        </w:rPr>
        <w:t>it</w:t>
      </w:r>
      <w:r w:rsidRPr="00862A5B">
        <w:rPr>
          <w:rFonts w:cs="Arial"/>
          <w:kern w:val="0"/>
          <w:sz w:val="22"/>
          <w:szCs w:val="22"/>
          <w:lang w:eastAsia="en-GB"/>
        </w:rPr>
        <w:t xml:space="preserve"> or any of its directors or senior managers and the directors and staff of </w:t>
      </w:r>
      <w:r>
        <w:rPr>
          <w:rFonts w:cs="Arial"/>
          <w:kern w:val="0"/>
          <w:sz w:val="22"/>
          <w:szCs w:val="22"/>
          <w:lang w:eastAsia="en-GB"/>
        </w:rPr>
        <w:t>SC</w:t>
      </w:r>
      <w:r w:rsidR="00181E98">
        <w:rPr>
          <w:rFonts w:cs="Arial"/>
          <w:kern w:val="0"/>
          <w:sz w:val="22"/>
          <w:szCs w:val="22"/>
          <w:lang w:eastAsia="en-GB"/>
        </w:rPr>
        <w:t>I</w:t>
      </w:r>
      <w:r w:rsidRPr="00862A5B">
        <w:rPr>
          <w:rFonts w:cs="Arial"/>
          <w:kern w:val="0"/>
          <w:sz w:val="22"/>
          <w:szCs w:val="22"/>
          <w:lang w:eastAsia="en-GB"/>
        </w:rPr>
        <w:t xml:space="preserve"> which may affect the outcome of the selection process. If there are such connections the Bidder is required to disclose them.</w:t>
      </w:r>
    </w:p>
    <w:p w14:paraId="3DC0B498"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62A5B">
        <w:rPr>
          <w:rFonts w:cs="Arial"/>
          <w:kern w:val="0"/>
          <w:sz w:val="22"/>
          <w:szCs w:val="22"/>
          <w:lang w:eastAsia="en-GB"/>
        </w:rPr>
        <w:t>Whether</w:t>
      </w:r>
      <w:r>
        <w:rPr>
          <w:rFonts w:cs="Arial"/>
          <w:kern w:val="0"/>
          <w:sz w:val="22"/>
          <w:szCs w:val="22"/>
          <w:lang w:eastAsia="en-GB"/>
        </w:rPr>
        <w:t xml:space="preserve"> or not there are</w:t>
      </w:r>
      <w:r w:rsidRPr="00862A5B">
        <w:rPr>
          <w:rFonts w:cs="Arial"/>
          <w:kern w:val="0"/>
          <w:sz w:val="22"/>
          <w:szCs w:val="22"/>
          <w:lang w:eastAsia="en-GB"/>
        </w:rPr>
        <w:t xml:space="preserve"> any existing contacts between </w:t>
      </w:r>
      <w:r>
        <w:rPr>
          <w:rFonts w:cs="Arial"/>
          <w:kern w:val="0"/>
          <w:sz w:val="22"/>
          <w:szCs w:val="22"/>
          <w:lang w:eastAsia="en-GB"/>
        </w:rPr>
        <w:t>SC</w:t>
      </w:r>
      <w:r w:rsidR="00181E98">
        <w:rPr>
          <w:rFonts w:cs="Arial"/>
          <w:kern w:val="0"/>
          <w:sz w:val="22"/>
          <w:szCs w:val="22"/>
          <w:lang w:eastAsia="en-GB"/>
        </w:rPr>
        <w:t>I</w:t>
      </w:r>
      <w:r>
        <w:rPr>
          <w:rFonts w:cs="Arial"/>
          <w:kern w:val="0"/>
          <w:sz w:val="22"/>
          <w:szCs w:val="22"/>
          <w:lang w:eastAsia="en-GB"/>
        </w:rPr>
        <w:t xml:space="preserve">, and any other Save the Children entity, </w:t>
      </w:r>
      <w:r w:rsidRPr="00862A5B">
        <w:rPr>
          <w:rFonts w:cs="Arial"/>
          <w:kern w:val="0"/>
          <w:sz w:val="22"/>
          <w:szCs w:val="22"/>
          <w:lang w:eastAsia="en-GB"/>
        </w:rPr>
        <w:t xml:space="preserve">and </w:t>
      </w:r>
      <w:r>
        <w:rPr>
          <w:rFonts w:cs="Arial"/>
          <w:kern w:val="0"/>
          <w:sz w:val="22"/>
          <w:szCs w:val="22"/>
          <w:lang w:eastAsia="en-GB"/>
        </w:rPr>
        <w:t>it</w:t>
      </w:r>
      <w:r w:rsidRPr="00862A5B">
        <w:rPr>
          <w:rFonts w:cs="Arial"/>
          <w:kern w:val="0"/>
          <w:sz w:val="22"/>
          <w:szCs w:val="22"/>
          <w:lang w:eastAsia="en-GB"/>
        </w:rPr>
        <w:t xml:space="preserve"> and if there are any arrangements which have been put in place over the last </w:t>
      </w:r>
      <w:r>
        <w:rPr>
          <w:rFonts w:cs="Arial"/>
          <w:kern w:val="0"/>
          <w:sz w:val="22"/>
          <w:szCs w:val="22"/>
          <w:lang w:eastAsia="en-GB"/>
        </w:rPr>
        <w:t>twenty four (</w:t>
      </w:r>
      <w:r w:rsidRPr="00862A5B">
        <w:rPr>
          <w:rFonts w:cs="Arial"/>
          <w:kern w:val="0"/>
          <w:sz w:val="22"/>
          <w:szCs w:val="22"/>
          <w:lang w:eastAsia="en-GB"/>
        </w:rPr>
        <w:t>24</w:t>
      </w:r>
      <w:r>
        <w:rPr>
          <w:rFonts w:cs="Arial"/>
          <w:kern w:val="0"/>
          <w:sz w:val="22"/>
          <w:szCs w:val="22"/>
          <w:lang w:eastAsia="en-GB"/>
        </w:rPr>
        <w:t>)</w:t>
      </w:r>
      <w:r w:rsidRPr="00862A5B">
        <w:rPr>
          <w:rFonts w:cs="Arial"/>
          <w:kern w:val="0"/>
          <w:sz w:val="22"/>
          <w:szCs w:val="22"/>
          <w:lang w:eastAsia="en-GB"/>
        </w:rPr>
        <w:t xml:space="preserve"> months</w:t>
      </w:r>
      <w:r>
        <w:rPr>
          <w:rFonts w:cs="Arial"/>
          <w:kern w:val="0"/>
          <w:sz w:val="22"/>
          <w:szCs w:val="22"/>
          <w:lang w:eastAsia="en-GB"/>
        </w:rPr>
        <w:t>.</w:t>
      </w:r>
    </w:p>
    <w:p w14:paraId="3DC0B499"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sidRPr="00862A5B">
        <w:rPr>
          <w:rFonts w:cs="Arial"/>
          <w:kern w:val="0"/>
          <w:sz w:val="22"/>
          <w:szCs w:val="22"/>
          <w:lang w:eastAsia="en-GB"/>
        </w:rPr>
        <w:t xml:space="preserve">That </w:t>
      </w:r>
      <w:r>
        <w:rPr>
          <w:rFonts w:cs="Arial"/>
          <w:kern w:val="0"/>
          <w:sz w:val="22"/>
          <w:szCs w:val="22"/>
          <w:lang w:eastAsia="en-GB"/>
        </w:rPr>
        <w:t>it has</w:t>
      </w:r>
      <w:r w:rsidRPr="00862A5B">
        <w:rPr>
          <w:rFonts w:cs="Arial"/>
          <w:kern w:val="0"/>
          <w:sz w:val="22"/>
          <w:szCs w:val="22"/>
          <w:lang w:eastAsia="en-GB"/>
        </w:rPr>
        <w:t xml:space="preserve"> not communicated to anyone other than </w:t>
      </w:r>
      <w:r>
        <w:rPr>
          <w:rFonts w:cs="Arial"/>
          <w:kern w:val="0"/>
          <w:sz w:val="22"/>
          <w:szCs w:val="22"/>
          <w:lang w:eastAsia="en-GB"/>
        </w:rPr>
        <w:t>SC</w:t>
      </w:r>
      <w:r w:rsidR="00181E98">
        <w:rPr>
          <w:rFonts w:cs="Arial"/>
          <w:kern w:val="0"/>
          <w:sz w:val="22"/>
          <w:szCs w:val="22"/>
          <w:lang w:eastAsia="en-GB"/>
        </w:rPr>
        <w:t>I</w:t>
      </w:r>
      <w:r w:rsidRPr="00862A5B">
        <w:rPr>
          <w:rFonts w:cs="Arial"/>
          <w:kern w:val="0"/>
          <w:sz w:val="22"/>
          <w:szCs w:val="22"/>
          <w:lang w:eastAsia="en-GB"/>
        </w:rPr>
        <w:t xml:space="preserve"> the amount or approxim</w:t>
      </w:r>
      <w:r>
        <w:rPr>
          <w:rFonts w:cs="Arial"/>
          <w:kern w:val="0"/>
          <w:sz w:val="22"/>
          <w:szCs w:val="22"/>
          <w:lang w:eastAsia="en-GB"/>
        </w:rPr>
        <w:t>ate amount of the tender</w:t>
      </w:r>
      <w:r w:rsidRPr="00862A5B">
        <w:rPr>
          <w:rFonts w:cs="Arial"/>
          <w:kern w:val="0"/>
          <w:sz w:val="22"/>
          <w:szCs w:val="22"/>
          <w:lang w:eastAsia="en-GB"/>
        </w:rPr>
        <w:t>.</w:t>
      </w:r>
    </w:p>
    <w:p w14:paraId="3DC0B49A" w14:textId="77777777" w:rsidR="007A4602" w:rsidRPr="00862A5B" w:rsidRDefault="007A4602" w:rsidP="007A4602">
      <w:pPr>
        <w:numPr>
          <w:ilvl w:val="0"/>
          <w:numId w:val="5"/>
        </w:numPr>
        <w:tabs>
          <w:tab w:val="clear" w:pos="1418"/>
          <w:tab w:val="clear" w:pos="2126"/>
          <w:tab w:val="clear" w:pos="2835"/>
          <w:tab w:val="clear" w:pos="3544"/>
          <w:tab w:val="clear" w:pos="4253"/>
          <w:tab w:val="clear" w:pos="4961"/>
          <w:tab w:val="clear" w:pos="5670"/>
          <w:tab w:val="clear" w:pos="8363"/>
        </w:tabs>
        <w:spacing w:before="100" w:beforeAutospacing="1" w:after="120" w:line="240" w:lineRule="auto"/>
        <w:ind w:left="1077" w:hanging="357"/>
        <w:rPr>
          <w:rFonts w:cs="Arial"/>
          <w:kern w:val="0"/>
          <w:sz w:val="22"/>
          <w:szCs w:val="22"/>
          <w:lang w:eastAsia="en-GB"/>
        </w:rPr>
      </w:pPr>
      <w:r>
        <w:rPr>
          <w:rFonts w:cs="Arial"/>
          <w:kern w:val="0"/>
          <w:sz w:val="22"/>
          <w:szCs w:val="22"/>
          <w:lang w:eastAsia="en-GB"/>
        </w:rPr>
        <w:t>That it has</w:t>
      </w:r>
      <w:r w:rsidRPr="00862A5B">
        <w:rPr>
          <w:rFonts w:cs="Arial"/>
          <w:kern w:val="0"/>
          <w:sz w:val="22"/>
          <w:szCs w:val="22"/>
          <w:lang w:eastAsia="en-GB"/>
        </w:rPr>
        <w:t xml:space="preserve"> not and will not offer pay or give any sum of money commission, gift, inducement or other financial benefit directly or indirectly to any person for doing or omitting to do any act in relation to the tender process.</w:t>
      </w:r>
    </w:p>
    <w:p w14:paraId="3DC0B49B" w14:textId="77777777" w:rsidR="007A4602" w:rsidRPr="00862A5B" w:rsidRDefault="007A4602" w:rsidP="007A4602">
      <w:pPr>
        <w:numPr>
          <w:ilvl w:val="0"/>
          <w:numId w:val="3"/>
        </w:numPr>
        <w:tabs>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b/>
          <w:kern w:val="0"/>
          <w:sz w:val="22"/>
          <w:szCs w:val="22"/>
          <w:lang w:eastAsia="en-GB"/>
        </w:rPr>
      </w:pPr>
      <w:r w:rsidRPr="00862A5B">
        <w:rPr>
          <w:rFonts w:cs="Arial"/>
          <w:b/>
          <w:kern w:val="0"/>
          <w:sz w:val="22"/>
          <w:szCs w:val="22"/>
          <w:lang w:eastAsia="en-GB"/>
        </w:rPr>
        <w:t>A</w:t>
      </w:r>
      <w:r>
        <w:rPr>
          <w:rFonts w:cs="Arial"/>
          <w:b/>
          <w:kern w:val="0"/>
          <w:sz w:val="22"/>
          <w:szCs w:val="22"/>
          <w:lang w:eastAsia="en-GB"/>
        </w:rPr>
        <w:t>ssignment and novation</w:t>
      </w:r>
    </w:p>
    <w:p w14:paraId="3DC0B49C" w14:textId="77777777" w:rsidR="007A4602" w:rsidRPr="00E22A09" w:rsidRDefault="007A4602" w:rsidP="007A4602">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ind w:left="720"/>
        <w:jc w:val="left"/>
        <w:rPr>
          <w:rFonts w:cs="Arial"/>
          <w:kern w:val="0"/>
          <w:sz w:val="22"/>
          <w:szCs w:val="22"/>
          <w:lang w:eastAsia="en-GB"/>
        </w:rPr>
      </w:pPr>
      <w:r w:rsidRPr="00862A5B">
        <w:rPr>
          <w:rFonts w:cs="Arial"/>
          <w:kern w:val="0"/>
          <w:sz w:val="22"/>
          <w:szCs w:val="22"/>
          <w:lang w:eastAsia="en-GB"/>
        </w:rPr>
        <w:t xml:space="preserve">All Bidders are required to confirm that they will if required be willing to enter into a contract </w:t>
      </w:r>
      <w:r>
        <w:rPr>
          <w:rFonts w:cs="Arial"/>
          <w:kern w:val="0"/>
          <w:sz w:val="22"/>
          <w:szCs w:val="22"/>
          <w:lang w:eastAsia="en-GB"/>
        </w:rPr>
        <w:t xml:space="preserve">on similar terms </w:t>
      </w:r>
      <w:r w:rsidRPr="00862A5B">
        <w:rPr>
          <w:rFonts w:cs="Arial"/>
          <w:kern w:val="0"/>
          <w:sz w:val="22"/>
          <w:szCs w:val="22"/>
          <w:lang w:eastAsia="en-GB"/>
        </w:rPr>
        <w:t xml:space="preserve">with either </w:t>
      </w:r>
      <w:r>
        <w:rPr>
          <w:rFonts w:cs="Arial"/>
          <w:kern w:val="0"/>
          <w:sz w:val="22"/>
          <w:szCs w:val="22"/>
          <w:lang w:eastAsia="en-GB"/>
        </w:rPr>
        <w:t>SC</w:t>
      </w:r>
      <w:r w:rsidR="00181E98">
        <w:rPr>
          <w:rFonts w:cs="Arial"/>
          <w:kern w:val="0"/>
          <w:sz w:val="22"/>
          <w:szCs w:val="22"/>
          <w:lang w:eastAsia="en-GB"/>
        </w:rPr>
        <w:t>I</w:t>
      </w:r>
      <w:r w:rsidRPr="00862A5B">
        <w:rPr>
          <w:rFonts w:cs="Arial"/>
          <w:kern w:val="0"/>
          <w:sz w:val="22"/>
          <w:szCs w:val="22"/>
          <w:lang w:eastAsia="en-GB"/>
        </w:rPr>
        <w:t xml:space="preserve"> or any other Save the Children entity if so required.</w:t>
      </w:r>
    </w:p>
    <w:p w14:paraId="3DC0B49D" w14:textId="77777777" w:rsidR="00FD0CD9" w:rsidRPr="004009F2" w:rsidRDefault="00FD0CD9" w:rsidP="00FD0CD9">
      <w:pPr>
        <w:spacing w:before="100" w:beforeAutospacing="1"/>
      </w:pPr>
    </w:p>
    <w:p w14:paraId="3DC0B49E" w14:textId="77777777" w:rsidR="00A12E5A" w:rsidRPr="00E22A09" w:rsidRDefault="00A12E5A" w:rsidP="002F6FE4">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kern w:val="0"/>
          <w:sz w:val="22"/>
          <w:szCs w:val="22"/>
          <w:lang w:eastAsia="en-GB"/>
        </w:rPr>
      </w:pPr>
    </w:p>
    <w:p w14:paraId="3DC0B49F" w14:textId="77777777" w:rsidR="00A12E5A" w:rsidRDefault="00A12E5A" w:rsidP="00A12E5A">
      <w:pPr>
        <w:spacing w:before="100" w:beforeAutospacing="1"/>
      </w:pPr>
      <w:r w:rsidRPr="004009F2">
        <w:t xml:space="preserve"> </w:t>
      </w:r>
    </w:p>
    <w:p w14:paraId="3DC0B4A0" w14:textId="77777777" w:rsidR="00374826" w:rsidRDefault="00374826" w:rsidP="00A12E5A">
      <w:pPr>
        <w:spacing w:before="100" w:beforeAutospacing="1"/>
      </w:pPr>
    </w:p>
    <w:p w14:paraId="3DC0B4A1" w14:textId="77777777" w:rsidR="00374826" w:rsidRDefault="00374826" w:rsidP="00A12E5A">
      <w:pPr>
        <w:spacing w:before="100" w:beforeAutospacing="1"/>
      </w:pPr>
    </w:p>
    <w:p w14:paraId="3DC0B4A2" w14:textId="77777777" w:rsidR="00374826" w:rsidRDefault="00374826" w:rsidP="00A12E5A">
      <w:pPr>
        <w:spacing w:before="100" w:beforeAutospacing="1"/>
      </w:pPr>
    </w:p>
    <w:p w14:paraId="3DC0B4A3" w14:textId="77777777" w:rsidR="00374826" w:rsidRDefault="00374826" w:rsidP="00A12E5A">
      <w:pPr>
        <w:spacing w:before="100" w:beforeAutospacing="1"/>
      </w:pPr>
    </w:p>
    <w:p w14:paraId="3DC0B4A4" w14:textId="77777777" w:rsidR="00374826" w:rsidRPr="004009F2" w:rsidRDefault="00374826" w:rsidP="00A12E5A">
      <w:pPr>
        <w:spacing w:before="100" w:beforeAutospacing="1"/>
      </w:pPr>
    </w:p>
    <w:p w14:paraId="3DC0B4A5" w14:textId="77777777" w:rsidR="00396579" w:rsidRDefault="00355E4C" w:rsidP="000A2FA7">
      <w:pPr>
        <w:spacing w:before="100" w:beforeAutospacing="1"/>
        <w:ind w:left="7"/>
        <w:jc w:val="center"/>
        <w:rPr>
          <w:b/>
          <w:bCs/>
          <w:spacing w:val="-3"/>
          <w:sz w:val="22"/>
          <w:szCs w:val="22"/>
        </w:rPr>
      </w:pPr>
      <w:r>
        <w:rPr>
          <w:b/>
          <w:bCs/>
          <w:spacing w:val="-3"/>
          <w:sz w:val="22"/>
          <w:szCs w:val="22"/>
        </w:rPr>
        <w:br w:type="page"/>
      </w:r>
      <w:r w:rsidR="002F6FE4" w:rsidRPr="002F6FE4">
        <w:rPr>
          <w:b/>
          <w:bCs/>
          <w:spacing w:val="-3"/>
          <w:sz w:val="22"/>
          <w:szCs w:val="22"/>
        </w:rPr>
        <w:lastRenderedPageBreak/>
        <w:t xml:space="preserve">PART 3: </w:t>
      </w:r>
      <w:r w:rsidR="00A12E5A" w:rsidRPr="00C82E6A">
        <w:rPr>
          <w:b/>
          <w:bCs/>
          <w:spacing w:val="-3"/>
          <w:sz w:val="22"/>
          <w:szCs w:val="22"/>
        </w:rPr>
        <w:t>TERMS AND CONDITIONS</w:t>
      </w:r>
      <w:r w:rsidR="001411AF">
        <w:rPr>
          <w:b/>
          <w:bCs/>
          <w:spacing w:val="-3"/>
          <w:sz w:val="22"/>
          <w:szCs w:val="22"/>
        </w:rPr>
        <w:t xml:space="preserve"> </w:t>
      </w:r>
      <w:r>
        <w:rPr>
          <w:b/>
          <w:bCs/>
          <w:spacing w:val="-3"/>
          <w:sz w:val="22"/>
          <w:szCs w:val="22"/>
        </w:rPr>
        <w:t>OF PURCHASE</w:t>
      </w:r>
    </w:p>
    <w:p w14:paraId="3DC0B4A6" w14:textId="77777777" w:rsidR="000A2FA7" w:rsidRPr="000A2FA7" w:rsidRDefault="000A2FA7" w:rsidP="000A2FA7">
      <w:pPr>
        <w:pStyle w:val="Heading3"/>
        <w:numPr>
          <w:ilvl w:val="0"/>
          <w:numId w:val="0"/>
        </w:numPr>
        <w:ind w:left="709"/>
        <w:rPr>
          <w:rFonts w:cs="Arial"/>
          <w:i/>
          <w:iCs/>
          <w:color w:val="FF0000"/>
          <w:kern w:val="0"/>
          <w:lang w:eastAsia="en-GB"/>
        </w:rPr>
      </w:pPr>
      <w:r>
        <w:rPr>
          <w:b/>
          <w:bCs/>
          <w:i/>
          <w:iCs/>
          <w:color w:val="FF0000"/>
        </w:rPr>
        <w:t xml:space="preserve">[The terms and conditions below are </w:t>
      </w:r>
      <w:r w:rsidR="004A4C0E">
        <w:rPr>
          <w:b/>
          <w:bCs/>
          <w:i/>
          <w:iCs/>
          <w:color w:val="FF0000"/>
        </w:rPr>
        <w:t>the standard short form term &amp; conditions for Goods or S</w:t>
      </w:r>
      <w:r>
        <w:rPr>
          <w:b/>
          <w:bCs/>
          <w:i/>
          <w:iCs/>
          <w:color w:val="FF0000"/>
        </w:rPr>
        <w:t>er</w:t>
      </w:r>
      <w:r w:rsidR="00AB3744">
        <w:rPr>
          <w:b/>
          <w:bCs/>
          <w:i/>
          <w:iCs/>
          <w:color w:val="FF0000"/>
        </w:rPr>
        <w:t>vices. If the Long form Contract or Framework Agreement will be required for Goods or Services</w:t>
      </w:r>
      <w:r>
        <w:rPr>
          <w:b/>
          <w:bCs/>
          <w:i/>
          <w:iCs/>
          <w:color w:val="FF0000"/>
        </w:rPr>
        <w:t>, please replace the Terms and Conditions below wit</w:t>
      </w:r>
      <w:r w:rsidR="00D00B4D">
        <w:rPr>
          <w:b/>
          <w:bCs/>
          <w:i/>
          <w:iCs/>
          <w:color w:val="FF0000"/>
        </w:rPr>
        <w:t>h the correct long form version</w:t>
      </w:r>
      <w:r>
        <w:rPr>
          <w:b/>
          <w:bCs/>
          <w:i/>
          <w:iCs/>
          <w:color w:val="FF0000"/>
        </w:rPr>
        <w:t>]</w:t>
      </w:r>
    </w:p>
    <w:p w14:paraId="3DC0B4A7" w14:textId="77777777" w:rsidR="00396579" w:rsidRPr="00EE5296" w:rsidRDefault="00396579" w:rsidP="00EE5296">
      <w:pPr>
        <w:tabs>
          <w:tab w:val="clear" w:pos="1418"/>
          <w:tab w:val="left" w:pos="0"/>
          <w:tab w:val="left" w:pos="1560"/>
        </w:tabs>
        <w:ind w:left="709" w:hanging="709"/>
        <w:jc w:val="center"/>
        <w:outlineLvl w:val="1"/>
        <w:rPr>
          <w:b/>
          <w:i/>
          <w:color w:val="FF0000"/>
        </w:rPr>
      </w:pPr>
      <w:r w:rsidRPr="00B91F53">
        <w:rPr>
          <w:b/>
          <w:i/>
          <w:color w:val="FF0000"/>
        </w:rPr>
        <w:t>[This document should be reviewed under local law and amended as necessary]</w:t>
      </w:r>
    </w:p>
    <w:p w14:paraId="3DC0B4A8" w14:textId="77777777" w:rsidR="00492B87" w:rsidRPr="00492B87" w:rsidRDefault="00492B87" w:rsidP="00492B87">
      <w:pPr>
        <w:outlineLvl w:val="1"/>
        <w:rPr>
          <w:b/>
          <w:sz w:val="22"/>
          <w:szCs w:val="22"/>
        </w:rPr>
      </w:pPr>
      <w:r w:rsidRPr="00492B87">
        <w:rPr>
          <w:sz w:val="22"/>
          <w:szCs w:val="22"/>
        </w:rPr>
        <w:t>1</w:t>
      </w:r>
      <w:r w:rsidRPr="00492B87">
        <w:rPr>
          <w:sz w:val="22"/>
          <w:szCs w:val="22"/>
        </w:rPr>
        <w:tab/>
      </w:r>
      <w:r w:rsidRPr="00492B87">
        <w:rPr>
          <w:b/>
          <w:sz w:val="22"/>
          <w:szCs w:val="22"/>
        </w:rPr>
        <w:t>Definitions and Interpretation</w:t>
      </w:r>
    </w:p>
    <w:p w14:paraId="3DC0B4A9" w14:textId="77777777" w:rsidR="00492B87" w:rsidRPr="00492B87" w:rsidRDefault="00492B87" w:rsidP="00492B87">
      <w:pPr>
        <w:outlineLvl w:val="1"/>
        <w:rPr>
          <w:sz w:val="22"/>
          <w:szCs w:val="22"/>
        </w:rPr>
      </w:pPr>
      <w:r w:rsidRPr="00492B87">
        <w:rPr>
          <w:sz w:val="22"/>
          <w:szCs w:val="22"/>
        </w:rPr>
        <w:t>These terms and conditions ("Conditions") provide the basis of the contract between the supplier ("Supplier") and Save the Children International (the "Customer"), in relation to the validly issued purchase order ("Order") (the Order and the Conditions are together referred to as the "Contract"). All references in these terms and conditions to defined terms - Goods, Services, Prices and Delivery - refer to the relevant provisions of the Order.</w:t>
      </w:r>
    </w:p>
    <w:p w14:paraId="3DC0B4AA" w14:textId="77777777" w:rsidR="00492B87" w:rsidRPr="00492B87" w:rsidRDefault="00492B87" w:rsidP="00492B87">
      <w:pPr>
        <w:outlineLvl w:val="1"/>
        <w:rPr>
          <w:b/>
          <w:sz w:val="22"/>
          <w:szCs w:val="22"/>
        </w:rPr>
      </w:pPr>
      <w:r w:rsidRPr="00492B87">
        <w:rPr>
          <w:sz w:val="22"/>
          <w:szCs w:val="22"/>
        </w:rPr>
        <w:t>2</w:t>
      </w:r>
      <w:r w:rsidRPr="00492B87">
        <w:rPr>
          <w:sz w:val="22"/>
          <w:szCs w:val="22"/>
        </w:rPr>
        <w:tab/>
      </w:r>
      <w:r w:rsidRPr="00492B87">
        <w:rPr>
          <w:b/>
          <w:sz w:val="22"/>
          <w:szCs w:val="22"/>
        </w:rPr>
        <w:t>Quality and Defects</w:t>
      </w:r>
    </w:p>
    <w:p w14:paraId="3DC0B4AB" w14:textId="77777777" w:rsidR="00492B87" w:rsidRPr="00492B87" w:rsidRDefault="00492B87" w:rsidP="00492B87">
      <w:pPr>
        <w:outlineLvl w:val="1"/>
        <w:rPr>
          <w:sz w:val="22"/>
          <w:szCs w:val="22"/>
        </w:rPr>
      </w:pPr>
      <w:r w:rsidRPr="00492B87">
        <w:rPr>
          <w:sz w:val="22"/>
          <w:szCs w:val="22"/>
        </w:rPr>
        <w:t>2.1</w:t>
      </w:r>
      <w:r w:rsidRPr="00492B87">
        <w:rPr>
          <w:sz w:val="22"/>
          <w:szCs w:val="22"/>
        </w:rPr>
        <w:tab/>
        <w:t>The Goods and the Services shall, as appropriate:</w:t>
      </w:r>
    </w:p>
    <w:p w14:paraId="3DC0B4AC" w14:textId="77777777" w:rsidR="00492B87" w:rsidRPr="00492B87" w:rsidRDefault="00492B87" w:rsidP="00492B87">
      <w:pPr>
        <w:outlineLvl w:val="1"/>
        <w:rPr>
          <w:sz w:val="22"/>
          <w:szCs w:val="22"/>
        </w:rPr>
      </w:pPr>
      <w:r w:rsidRPr="00492B87">
        <w:rPr>
          <w:sz w:val="22"/>
          <w:szCs w:val="22"/>
        </w:rPr>
        <w:t>a)</w:t>
      </w:r>
      <w:r w:rsidRPr="00492B87">
        <w:rPr>
          <w:sz w:val="22"/>
          <w:szCs w:val="22"/>
        </w:rPr>
        <w:tab/>
        <w:t>correspond with their description in the Order and any applicable specification;</w:t>
      </w:r>
    </w:p>
    <w:p w14:paraId="3DC0B4AD" w14:textId="77777777" w:rsidR="00492B87" w:rsidRPr="00492B87" w:rsidRDefault="00492B87" w:rsidP="00492B87">
      <w:pPr>
        <w:outlineLvl w:val="1"/>
        <w:rPr>
          <w:sz w:val="22"/>
          <w:szCs w:val="22"/>
        </w:rPr>
      </w:pPr>
      <w:r w:rsidRPr="00492B87">
        <w:rPr>
          <w:sz w:val="22"/>
          <w:szCs w:val="22"/>
        </w:rPr>
        <w:t>b)</w:t>
      </w:r>
      <w:r w:rsidRPr="00492B87">
        <w:rPr>
          <w:sz w:val="22"/>
          <w:szCs w:val="22"/>
        </w:rPr>
        <w:tab/>
        <w:t>comply with all applicable statutory and regulatory requirements;</w:t>
      </w:r>
    </w:p>
    <w:p w14:paraId="3DC0B4AE" w14:textId="77777777" w:rsidR="00492B87" w:rsidRPr="00492B87" w:rsidRDefault="00492B87" w:rsidP="00492B87">
      <w:pPr>
        <w:outlineLvl w:val="1"/>
        <w:rPr>
          <w:sz w:val="22"/>
          <w:szCs w:val="22"/>
        </w:rPr>
      </w:pPr>
      <w:r w:rsidRPr="00492B87">
        <w:rPr>
          <w:sz w:val="22"/>
          <w:szCs w:val="22"/>
        </w:rPr>
        <w:t>c)</w:t>
      </w:r>
      <w:r w:rsidRPr="00492B87">
        <w:rPr>
          <w:sz w:val="22"/>
          <w:szCs w:val="22"/>
        </w:rPr>
        <w:tab/>
        <w:t>be of the highest quality and fit for any purposes held out by the Supplier or made known to the Supplier by the Customer;</w:t>
      </w:r>
    </w:p>
    <w:p w14:paraId="3DC0B4AF" w14:textId="77777777" w:rsidR="00492B87" w:rsidRPr="00492B87" w:rsidRDefault="00492B87" w:rsidP="00492B87">
      <w:pPr>
        <w:outlineLvl w:val="1"/>
        <w:rPr>
          <w:sz w:val="22"/>
          <w:szCs w:val="22"/>
        </w:rPr>
      </w:pPr>
      <w:r w:rsidRPr="00492B87">
        <w:rPr>
          <w:sz w:val="22"/>
          <w:szCs w:val="22"/>
        </w:rPr>
        <w:t>d)</w:t>
      </w:r>
      <w:r w:rsidRPr="00492B87">
        <w:rPr>
          <w:sz w:val="22"/>
          <w:szCs w:val="22"/>
        </w:rPr>
        <w:tab/>
        <w:t>be free from defects in design, material, workmanship and installation; and</w:t>
      </w:r>
    </w:p>
    <w:p w14:paraId="3DC0B4B0" w14:textId="77777777" w:rsidR="00492B87" w:rsidRPr="00492B87" w:rsidRDefault="00492B87" w:rsidP="00492B87">
      <w:pPr>
        <w:outlineLvl w:val="1"/>
        <w:rPr>
          <w:sz w:val="22"/>
          <w:szCs w:val="22"/>
        </w:rPr>
      </w:pPr>
      <w:r w:rsidRPr="00492B87">
        <w:rPr>
          <w:sz w:val="22"/>
          <w:szCs w:val="22"/>
        </w:rPr>
        <w:t>e)</w:t>
      </w:r>
      <w:r w:rsidRPr="00492B87">
        <w:rPr>
          <w:sz w:val="22"/>
          <w:szCs w:val="22"/>
        </w:rPr>
        <w:tab/>
        <w:t>be performed with the best care, skill and diligence in accordance with best practice in the Supplier's industry, profession or trade.</w:t>
      </w:r>
    </w:p>
    <w:p w14:paraId="3DC0B4B1" w14:textId="77777777" w:rsidR="00492B87" w:rsidRPr="00492B87" w:rsidRDefault="00492B87" w:rsidP="00492B87">
      <w:pPr>
        <w:outlineLvl w:val="1"/>
        <w:rPr>
          <w:sz w:val="22"/>
          <w:szCs w:val="22"/>
        </w:rPr>
      </w:pPr>
      <w:r w:rsidRPr="00492B87">
        <w:rPr>
          <w:sz w:val="22"/>
          <w:szCs w:val="22"/>
        </w:rPr>
        <w:t>2.2</w:t>
      </w:r>
      <w:r w:rsidRPr="00492B87">
        <w:rPr>
          <w:sz w:val="22"/>
          <w:szCs w:val="22"/>
        </w:rPr>
        <w:tab/>
        <w:t>The Customer (including its representatives or agents) reserves the right at any time to audit the Supplier’s records, inspect work being undertaken in relation to the supply of the Goods and Services and, in the case of Goods, to test them.</w:t>
      </w:r>
    </w:p>
    <w:p w14:paraId="3DC0B4B2" w14:textId="77777777" w:rsidR="00492B87" w:rsidRPr="00492B87" w:rsidRDefault="00492B87" w:rsidP="00492B87">
      <w:pPr>
        <w:outlineLvl w:val="1"/>
        <w:rPr>
          <w:sz w:val="22"/>
          <w:szCs w:val="22"/>
        </w:rPr>
      </w:pPr>
      <w:r w:rsidRPr="00492B87">
        <w:rPr>
          <w:sz w:val="22"/>
          <w:szCs w:val="22"/>
        </w:rPr>
        <w:t>3</w:t>
      </w:r>
      <w:r w:rsidRPr="00492B87">
        <w:rPr>
          <w:sz w:val="22"/>
          <w:szCs w:val="22"/>
        </w:rPr>
        <w:tab/>
      </w:r>
      <w:r w:rsidRPr="00492B87">
        <w:rPr>
          <w:b/>
          <w:sz w:val="22"/>
          <w:szCs w:val="22"/>
        </w:rPr>
        <w:t>Compliance and Ethical Standards</w:t>
      </w:r>
    </w:p>
    <w:p w14:paraId="3DC0B4B3" w14:textId="77777777" w:rsidR="00492B87" w:rsidRPr="00492B87" w:rsidRDefault="00492B87" w:rsidP="00492B87">
      <w:pPr>
        <w:outlineLvl w:val="1"/>
        <w:rPr>
          <w:sz w:val="22"/>
          <w:szCs w:val="22"/>
        </w:rPr>
      </w:pPr>
      <w:r w:rsidRPr="00492B87">
        <w:rPr>
          <w:sz w:val="22"/>
          <w:szCs w:val="22"/>
        </w:rPr>
        <w:t>3.1</w:t>
      </w:r>
      <w:r w:rsidRPr="00492B87">
        <w:rPr>
          <w:sz w:val="22"/>
          <w:szCs w:val="22"/>
        </w:rPr>
        <w:tab/>
        <w:t>The Supplier, its suppliers and sub-contractors, shall (a) observe the highest ethical standards, and shall comply with all applicable laws, statutes, regulations and codes (including environmental regulations and the International Labour Organisation’s international labour standards on child labour and forced labour) from time to time in force, (b) comply with the following Customer policies, which are annexed: Child Safeguarding; Fraud, Bribery and Corruption; and Human Trafficking and Modern Slavery (together the “Mandatory Policies”), and (c) act in relation to the Contract in accordance with the principles of the Inter-Agency Procurement Group Code of Conduct.</w:t>
      </w:r>
    </w:p>
    <w:p w14:paraId="3DC0B4B4" w14:textId="77777777" w:rsidR="00492B87" w:rsidRPr="00492B87" w:rsidRDefault="00492B87" w:rsidP="00492B87">
      <w:pPr>
        <w:outlineLvl w:val="1"/>
        <w:rPr>
          <w:sz w:val="22"/>
          <w:szCs w:val="22"/>
        </w:rPr>
      </w:pPr>
      <w:r w:rsidRPr="00492B87">
        <w:rPr>
          <w:sz w:val="22"/>
          <w:szCs w:val="22"/>
        </w:rPr>
        <w:lastRenderedPageBreak/>
        <w:t>3.2</w:t>
      </w:r>
      <w:r w:rsidRPr="00492B87">
        <w:rPr>
          <w:sz w:val="22"/>
          <w:szCs w:val="22"/>
        </w:rPr>
        <w:tab/>
        <w:t>The Supplier, its suppliers and sub-contractors shall not in any way be involved in (a) the manufacture or sale of arms or have any business relations with prohibited party armed groups or governments for any war related purpose; or (b) terrorism, including checking its staff, suppliers and sub-contractors against the following sanctions lists: UK Treasury List, EC List, OFAC List and US Treasury List.</w:t>
      </w:r>
    </w:p>
    <w:p w14:paraId="3DC0B4B5" w14:textId="77777777" w:rsidR="00492B87" w:rsidRPr="00492B87" w:rsidRDefault="00492B87" w:rsidP="00492B87">
      <w:pPr>
        <w:outlineLvl w:val="1"/>
        <w:rPr>
          <w:sz w:val="22"/>
          <w:szCs w:val="22"/>
        </w:rPr>
      </w:pPr>
      <w:r w:rsidRPr="00492B87">
        <w:rPr>
          <w:sz w:val="22"/>
          <w:szCs w:val="22"/>
        </w:rPr>
        <w:t>3.3</w:t>
      </w:r>
      <w:r w:rsidRPr="00492B87">
        <w:rPr>
          <w:sz w:val="22"/>
          <w:szCs w:val="22"/>
        </w:rPr>
        <w:tab/>
        <w:t>The Supplier is taking reasonable steps (including but not limited to having in place adequate policies and procedures) to ensure it conducts its business (including its relationship with any contractor, employee, or other agent of the Supplier) in such a way as to comply with the Mandatory Policies, and shall upon request provide the Customer with information confirming its compliance.</w:t>
      </w:r>
    </w:p>
    <w:p w14:paraId="3DC0B4B6" w14:textId="77777777" w:rsidR="00492B87" w:rsidRPr="00492B87" w:rsidRDefault="00492B87" w:rsidP="00492B87">
      <w:pPr>
        <w:outlineLvl w:val="1"/>
        <w:rPr>
          <w:sz w:val="22"/>
          <w:szCs w:val="22"/>
        </w:rPr>
      </w:pPr>
      <w:r w:rsidRPr="00492B87">
        <w:rPr>
          <w:sz w:val="22"/>
          <w:szCs w:val="22"/>
        </w:rPr>
        <w:t>3.4</w:t>
      </w:r>
      <w:r w:rsidRPr="00492B87">
        <w:rPr>
          <w:sz w:val="22"/>
          <w:szCs w:val="22"/>
        </w:rPr>
        <w:tab/>
        <w:t>The Supplier shall notify the Customer as soon as it becomes aware of any breach, or suspected or attempted breach, of the Mandatory Policies or Condition 8 (Supplier’s Warranties), and shall inform the Customer of full details of any action taken in relation to the reported breach.</w:t>
      </w:r>
    </w:p>
    <w:p w14:paraId="3DC0B4B7" w14:textId="77777777" w:rsidR="00492B87" w:rsidRPr="00492B87" w:rsidRDefault="00492B87" w:rsidP="00492B87">
      <w:pPr>
        <w:outlineLvl w:val="1"/>
        <w:rPr>
          <w:sz w:val="22"/>
          <w:szCs w:val="22"/>
        </w:rPr>
      </w:pPr>
      <w:r w:rsidRPr="00492B87">
        <w:rPr>
          <w:sz w:val="22"/>
          <w:szCs w:val="22"/>
        </w:rPr>
        <w:t>4</w:t>
      </w:r>
      <w:r w:rsidRPr="00492B87">
        <w:rPr>
          <w:sz w:val="22"/>
          <w:szCs w:val="22"/>
        </w:rPr>
        <w:tab/>
      </w:r>
      <w:r w:rsidRPr="00492B87">
        <w:rPr>
          <w:b/>
          <w:sz w:val="22"/>
          <w:szCs w:val="22"/>
        </w:rPr>
        <w:t>Delivery / Performance</w:t>
      </w:r>
    </w:p>
    <w:p w14:paraId="3DC0B4B8" w14:textId="77777777" w:rsidR="00492B87" w:rsidRPr="00492B87" w:rsidRDefault="00492B87" w:rsidP="00492B87">
      <w:pPr>
        <w:outlineLvl w:val="1"/>
        <w:rPr>
          <w:sz w:val="22"/>
          <w:szCs w:val="22"/>
        </w:rPr>
      </w:pPr>
      <w:r w:rsidRPr="00492B87">
        <w:rPr>
          <w:sz w:val="22"/>
          <w:szCs w:val="22"/>
        </w:rPr>
        <w:t>4.1</w:t>
      </w:r>
      <w:r w:rsidRPr="00492B87">
        <w:rPr>
          <w:sz w:val="22"/>
          <w:szCs w:val="22"/>
        </w:rPr>
        <w:tab/>
        <w:t>The Goods shall be delivered to, and the Services shall be performed at the address and on the date or within the period stated in the Order, and in either case during the Customer's usual business hours, except where otherwise agreed in the Order. Time shall be of the essence in respect of this Condition 4.1.</w:t>
      </w:r>
    </w:p>
    <w:p w14:paraId="3DC0B4B9" w14:textId="77777777" w:rsidR="00492B87" w:rsidRPr="00492B87" w:rsidRDefault="00492B87" w:rsidP="00492B87">
      <w:pPr>
        <w:outlineLvl w:val="1"/>
        <w:rPr>
          <w:sz w:val="22"/>
          <w:szCs w:val="22"/>
        </w:rPr>
      </w:pPr>
      <w:r w:rsidRPr="00492B87">
        <w:rPr>
          <w:sz w:val="22"/>
          <w:szCs w:val="22"/>
        </w:rPr>
        <w:t>4.2</w:t>
      </w:r>
      <w:r w:rsidRPr="00492B87">
        <w:rPr>
          <w:sz w:val="22"/>
          <w:szCs w:val="22"/>
        </w:rPr>
        <w:tab/>
        <w:t>Where the date of delivery of the Goods or of performance of Services is to be specified after issue of the Order, the Supplier shall give the Customer reasonable written notice of the specified date.</w:t>
      </w:r>
    </w:p>
    <w:p w14:paraId="3DC0B4BA" w14:textId="77777777" w:rsidR="00492B87" w:rsidRPr="00492B87" w:rsidRDefault="00492B87" w:rsidP="00492B87">
      <w:pPr>
        <w:outlineLvl w:val="1"/>
        <w:rPr>
          <w:sz w:val="22"/>
          <w:szCs w:val="22"/>
        </w:rPr>
      </w:pPr>
      <w:r w:rsidRPr="00492B87">
        <w:rPr>
          <w:sz w:val="22"/>
          <w:szCs w:val="22"/>
        </w:rPr>
        <w:t>4.3</w:t>
      </w:r>
      <w:r w:rsidRPr="00492B87">
        <w:rPr>
          <w:sz w:val="22"/>
          <w:szCs w:val="22"/>
        </w:rPr>
        <w:tab/>
        <w:t>Delivery of the goods shall take place and title in the Goods will pass on the completion of the physical transfer of the goods from the Supplier or its agents to the Customer or its agents at the address specified in the Order.</w:t>
      </w:r>
    </w:p>
    <w:p w14:paraId="3DC0B4BB" w14:textId="77777777" w:rsidR="00492B87" w:rsidRPr="00492B87" w:rsidRDefault="00492B87" w:rsidP="00492B87">
      <w:pPr>
        <w:outlineLvl w:val="1"/>
        <w:rPr>
          <w:sz w:val="22"/>
          <w:szCs w:val="22"/>
        </w:rPr>
      </w:pPr>
      <w:r w:rsidRPr="00492B87">
        <w:rPr>
          <w:sz w:val="22"/>
          <w:szCs w:val="22"/>
        </w:rPr>
        <w:t>4.4</w:t>
      </w:r>
      <w:r w:rsidRPr="00492B87">
        <w:rPr>
          <w:sz w:val="22"/>
          <w:szCs w:val="22"/>
        </w:rPr>
        <w:tab/>
        <w:t>Risk of damage to or loss of the Goods shall pass to the Customer in accordance with the relevant provisions of Incoterms 2010 identified in the Order, or, where Incoterms do not apply, risk in the Goods shall pass to the Customer on completion of delivery.</w:t>
      </w:r>
    </w:p>
    <w:p w14:paraId="3DC0B4BC" w14:textId="77777777" w:rsidR="00492B87" w:rsidRPr="00492B87" w:rsidRDefault="00492B87" w:rsidP="00492B87">
      <w:pPr>
        <w:outlineLvl w:val="1"/>
        <w:rPr>
          <w:sz w:val="22"/>
          <w:szCs w:val="22"/>
        </w:rPr>
      </w:pPr>
      <w:r w:rsidRPr="00492B87">
        <w:rPr>
          <w:sz w:val="22"/>
          <w:szCs w:val="22"/>
        </w:rPr>
        <w:t>4.5</w:t>
      </w:r>
      <w:r w:rsidRPr="00492B87">
        <w:rPr>
          <w:sz w:val="22"/>
          <w:szCs w:val="22"/>
        </w:rPr>
        <w:tab/>
        <w:t>The Customer shall not be deemed to have accepted any Goods or Services until the Customer has had reasonable time to inspect them following delivery and/or performance by the Supplier.</w:t>
      </w:r>
    </w:p>
    <w:p w14:paraId="3DC0B4BD" w14:textId="77777777" w:rsidR="00492B87" w:rsidRDefault="00492B87" w:rsidP="00492B87">
      <w:pPr>
        <w:outlineLvl w:val="1"/>
        <w:rPr>
          <w:sz w:val="22"/>
          <w:szCs w:val="22"/>
        </w:rPr>
      </w:pPr>
      <w:r w:rsidRPr="00492B87">
        <w:rPr>
          <w:sz w:val="22"/>
          <w:szCs w:val="22"/>
        </w:rPr>
        <w:t>4.6</w:t>
      </w:r>
      <w:r w:rsidRPr="00492B87">
        <w:rPr>
          <w:sz w:val="22"/>
          <w:szCs w:val="22"/>
        </w:rPr>
        <w:tab/>
        <w:t>The Customer shall be entitled to reject any Goods delivered or Services supplied which are not in accordance with the Contract.  If any Goods or Services are so rejected, at the Customer’s option, the Supplier shall forthwith re-supply substitute Goods or Services which conform with the Contract.  Alternatively, the Customer may cancel the Contract and return any rejected Goods to the Supplier at the Supplier's risk and expense.</w:t>
      </w:r>
    </w:p>
    <w:p w14:paraId="3DC0B4BE" w14:textId="77777777" w:rsidR="00AA1077" w:rsidRPr="00492B87" w:rsidRDefault="00AA1077" w:rsidP="00492B87">
      <w:pPr>
        <w:outlineLvl w:val="1"/>
        <w:rPr>
          <w:sz w:val="22"/>
          <w:szCs w:val="22"/>
        </w:rPr>
      </w:pPr>
    </w:p>
    <w:p w14:paraId="3DC0B4BF" w14:textId="77777777" w:rsidR="00492B87" w:rsidRPr="00492B87" w:rsidRDefault="00492B87" w:rsidP="00492B87">
      <w:pPr>
        <w:outlineLvl w:val="1"/>
        <w:rPr>
          <w:sz w:val="22"/>
          <w:szCs w:val="22"/>
        </w:rPr>
      </w:pPr>
      <w:r w:rsidRPr="00492B87">
        <w:rPr>
          <w:sz w:val="22"/>
          <w:szCs w:val="22"/>
        </w:rPr>
        <w:t>5</w:t>
      </w:r>
      <w:r w:rsidRPr="00492B87">
        <w:rPr>
          <w:sz w:val="22"/>
          <w:szCs w:val="22"/>
        </w:rPr>
        <w:tab/>
      </w:r>
      <w:r w:rsidRPr="00492B87">
        <w:rPr>
          <w:b/>
          <w:sz w:val="22"/>
          <w:szCs w:val="22"/>
        </w:rPr>
        <w:t>Indemnity</w:t>
      </w:r>
    </w:p>
    <w:p w14:paraId="3DC0B4C0" w14:textId="77777777" w:rsidR="00492B87" w:rsidRPr="00492B87" w:rsidRDefault="00492B87" w:rsidP="00492B87">
      <w:pPr>
        <w:outlineLvl w:val="1"/>
        <w:rPr>
          <w:sz w:val="22"/>
          <w:szCs w:val="22"/>
        </w:rPr>
      </w:pPr>
      <w:r w:rsidRPr="00492B87">
        <w:rPr>
          <w:sz w:val="22"/>
          <w:szCs w:val="22"/>
        </w:rPr>
        <w:lastRenderedPageBreak/>
        <w:t>The Supplier shall indemnify the Customer in full against all liability, loss, damages, costs and expenses (including legal expenses) awarded against or incurred or paid by the Customer as a result of or in connection with any act or omission of the Supplier or its employees, agents or sub-contractors in performing its obligations under this Contract, and any claims made against the Customer by third parties (including claims for death, personal injury or damage to property) arising out of, or in connection with, the supply of the Goods or Services.</w:t>
      </w:r>
    </w:p>
    <w:p w14:paraId="3DC0B4C1" w14:textId="77777777" w:rsidR="00492B87" w:rsidRPr="00492B87" w:rsidRDefault="00492B87" w:rsidP="00492B87">
      <w:pPr>
        <w:outlineLvl w:val="1"/>
        <w:rPr>
          <w:sz w:val="22"/>
          <w:szCs w:val="22"/>
        </w:rPr>
      </w:pPr>
      <w:r w:rsidRPr="00492B87">
        <w:rPr>
          <w:sz w:val="22"/>
          <w:szCs w:val="22"/>
        </w:rPr>
        <w:t>6</w:t>
      </w:r>
      <w:r w:rsidRPr="00492B87">
        <w:rPr>
          <w:sz w:val="22"/>
          <w:szCs w:val="22"/>
        </w:rPr>
        <w:tab/>
      </w:r>
      <w:r w:rsidRPr="00492B87">
        <w:rPr>
          <w:b/>
          <w:sz w:val="22"/>
          <w:szCs w:val="22"/>
        </w:rPr>
        <w:t>Price and Payment</w:t>
      </w:r>
    </w:p>
    <w:p w14:paraId="3DC0B4C2" w14:textId="77777777" w:rsidR="00492B87" w:rsidRPr="00492B87" w:rsidRDefault="00492B87" w:rsidP="00492B87">
      <w:pPr>
        <w:outlineLvl w:val="1"/>
        <w:rPr>
          <w:sz w:val="22"/>
          <w:szCs w:val="22"/>
        </w:rPr>
      </w:pPr>
      <w:r w:rsidRPr="00492B87">
        <w:rPr>
          <w:sz w:val="22"/>
          <w:szCs w:val="22"/>
        </w:rPr>
        <w:t>Payment will be made as set out in the Order and the Customer shall be entitled to off-set against the price set out in the Order all sums owed to the Customer by the Supplier.</w:t>
      </w:r>
    </w:p>
    <w:p w14:paraId="3DC0B4C3" w14:textId="77777777" w:rsidR="00492B87" w:rsidRPr="00492B87" w:rsidRDefault="00492B87" w:rsidP="00492B87">
      <w:pPr>
        <w:outlineLvl w:val="1"/>
        <w:rPr>
          <w:sz w:val="22"/>
          <w:szCs w:val="22"/>
        </w:rPr>
      </w:pPr>
      <w:r w:rsidRPr="00492B87">
        <w:rPr>
          <w:sz w:val="22"/>
          <w:szCs w:val="22"/>
        </w:rPr>
        <w:t>7</w:t>
      </w:r>
      <w:r w:rsidRPr="00492B87">
        <w:rPr>
          <w:sz w:val="22"/>
          <w:szCs w:val="22"/>
        </w:rPr>
        <w:tab/>
      </w:r>
      <w:r w:rsidRPr="00492B87">
        <w:rPr>
          <w:b/>
          <w:sz w:val="22"/>
          <w:szCs w:val="22"/>
        </w:rPr>
        <w:t>Termination</w:t>
      </w:r>
    </w:p>
    <w:p w14:paraId="3DC0B4C4" w14:textId="77777777" w:rsidR="00492B87" w:rsidRPr="00492B87" w:rsidRDefault="00492B87" w:rsidP="00492B87">
      <w:pPr>
        <w:outlineLvl w:val="1"/>
        <w:rPr>
          <w:sz w:val="22"/>
          <w:szCs w:val="22"/>
        </w:rPr>
      </w:pPr>
      <w:r w:rsidRPr="00492B87">
        <w:rPr>
          <w:sz w:val="22"/>
          <w:szCs w:val="22"/>
        </w:rPr>
        <w:t>7.1</w:t>
      </w:r>
      <w:r w:rsidRPr="00492B87">
        <w:rPr>
          <w:sz w:val="22"/>
          <w:szCs w:val="22"/>
        </w:rPr>
        <w:tab/>
        <w:t>The Customer may terminate the Contract in whole or in part at any time and for any reason whatsoever by giving the Supplier at least one month’s written notice.</w:t>
      </w:r>
    </w:p>
    <w:p w14:paraId="3DC0B4C5" w14:textId="77777777" w:rsidR="00492B87" w:rsidRPr="00492B87" w:rsidRDefault="00492B87" w:rsidP="00492B87">
      <w:pPr>
        <w:outlineLvl w:val="1"/>
        <w:rPr>
          <w:sz w:val="22"/>
          <w:szCs w:val="22"/>
        </w:rPr>
      </w:pPr>
      <w:r w:rsidRPr="00492B87">
        <w:rPr>
          <w:sz w:val="22"/>
          <w:szCs w:val="22"/>
        </w:rPr>
        <w:t>7.2</w:t>
      </w:r>
      <w:r w:rsidRPr="00492B87">
        <w:rPr>
          <w:sz w:val="22"/>
          <w:szCs w:val="22"/>
        </w:rPr>
        <w:tab/>
        <w:t>The Customer may terminate the Contract with immediate effect by giving written notice to the Supplier and claim any losses (including all associated costs, liabilities and expenses including legal costs) back from the Supplier at any time if the Supplier:</w:t>
      </w:r>
    </w:p>
    <w:p w14:paraId="3DC0B4C6" w14:textId="77777777" w:rsidR="00492B87" w:rsidRPr="00492B87" w:rsidRDefault="00492B87" w:rsidP="00492B87">
      <w:pPr>
        <w:outlineLvl w:val="1"/>
        <w:rPr>
          <w:sz w:val="22"/>
          <w:szCs w:val="22"/>
        </w:rPr>
      </w:pPr>
      <w:r w:rsidRPr="00492B87">
        <w:rPr>
          <w:sz w:val="22"/>
          <w:szCs w:val="22"/>
        </w:rPr>
        <w:t>a)</w:t>
      </w:r>
      <w:r w:rsidRPr="00492B87">
        <w:rPr>
          <w:sz w:val="22"/>
          <w:szCs w:val="22"/>
        </w:rPr>
        <w:tab/>
        <w:t>becomes insolvent, goes into liquidation, makes any voluntary arrangement with its creditors, or becomes subject to an administration order; or</w:t>
      </w:r>
    </w:p>
    <w:p w14:paraId="3DC0B4C7" w14:textId="77777777" w:rsidR="00492B87" w:rsidRPr="00492B87" w:rsidRDefault="00492B87" w:rsidP="00492B87">
      <w:pPr>
        <w:outlineLvl w:val="1"/>
        <w:rPr>
          <w:sz w:val="22"/>
          <w:szCs w:val="22"/>
        </w:rPr>
      </w:pPr>
      <w:r w:rsidRPr="00492B87">
        <w:rPr>
          <w:sz w:val="22"/>
          <w:szCs w:val="22"/>
        </w:rPr>
        <w:t>b)</w:t>
      </w:r>
      <w:r w:rsidRPr="00492B87">
        <w:rPr>
          <w:sz w:val="22"/>
          <w:szCs w:val="22"/>
        </w:rPr>
        <w:tab/>
        <w:t>is in material breach of its obligations under the Contract or is in breach of its obligations and fails to remedy such breach within 14 days of written request from the Customer.</w:t>
      </w:r>
    </w:p>
    <w:p w14:paraId="3DC0B4C8" w14:textId="77777777" w:rsidR="00492B87" w:rsidRPr="00492B87" w:rsidRDefault="00492B87" w:rsidP="00492B87">
      <w:pPr>
        <w:outlineLvl w:val="1"/>
        <w:rPr>
          <w:sz w:val="22"/>
          <w:szCs w:val="22"/>
        </w:rPr>
      </w:pPr>
      <w:r w:rsidRPr="00492B87">
        <w:rPr>
          <w:sz w:val="22"/>
          <w:szCs w:val="22"/>
        </w:rPr>
        <w:t>7.3</w:t>
      </w:r>
      <w:r w:rsidRPr="00492B87">
        <w:rPr>
          <w:sz w:val="22"/>
          <w:szCs w:val="22"/>
        </w:rPr>
        <w:tab/>
        <w:t>In the event of termination, all existing Orders must be completed.</w:t>
      </w:r>
    </w:p>
    <w:p w14:paraId="3DC0B4C9" w14:textId="77777777" w:rsidR="00492B87" w:rsidRPr="00492B87" w:rsidRDefault="00492B87" w:rsidP="00492B87">
      <w:pPr>
        <w:outlineLvl w:val="1"/>
        <w:rPr>
          <w:sz w:val="22"/>
          <w:szCs w:val="22"/>
        </w:rPr>
      </w:pPr>
      <w:r w:rsidRPr="00492B87">
        <w:rPr>
          <w:sz w:val="22"/>
          <w:szCs w:val="22"/>
        </w:rPr>
        <w:t>8</w:t>
      </w:r>
      <w:r w:rsidRPr="00492B87">
        <w:rPr>
          <w:sz w:val="22"/>
          <w:szCs w:val="22"/>
        </w:rPr>
        <w:tab/>
      </w:r>
      <w:r w:rsidRPr="00492B87">
        <w:rPr>
          <w:b/>
          <w:sz w:val="22"/>
          <w:szCs w:val="22"/>
        </w:rPr>
        <w:t>Supplier's Warranties</w:t>
      </w:r>
    </w:p>
    <w:p w14:paraId="3DC0B4CA" w14:textId="77777777" w:rsidR="00492B87" w:rsidRPr="00492B87" w:rsidRDefault="00492B87" w:rsidP="00492B87">
      <w:pPr>
        <w:outlineLvl w:val="1"/>
        <w:rPr>
          <w:sz w:val="22"/>
          <w:szCs w:val="22"/>
        </w:rPr>
      </w:pPr>
      <w:r w:rsidRPr="00492B87">
        <w:rPr>
          <w:sz w:val="22"/>
          <w:szCs w:val="22"/>
        </w:rPr>
        <w:t>8.1</w:t>
      </w:r>
      <w:r w:rsidRPr="00492B87">
        <w:rPr>
          <w:sz w:val="22"/>
          <w:szCs w:val="22"/>
        </w:rPr>
        <w:tab/>
        <w:t>The Supplier warrants to the Customer that:</w:t>
      </w:r>
    </w:p>
    <w:p w14:paraId="3DC0B4CB" w14:textId="77777777" w:rsidR="00492B87" w:rsidRPr="00492B87" w:rsidRDefault="00492B87" w:rsidP="00492B87">
      <w:pPr>
        <w:outlineLvl w:val="1"/>
        <w:rPr>
          <w:sz w:val="22"/>
          <w:szCs w:val="22"/>
        </w:rPr>
      </w:pPr>
      <w:r w:rsidRPr="00492B87">
        <w:rPr>
          <w:sz w:val="22"/>
          <w:szCs w:val="22"/>
        </w:rPr>
        <w:t>a)</w:t>
      </w:r>
      <w:r w:rsidRPr="00492B87">
        <w:rPr>
          <w:sz w:val="22"/>
          <w:szCs w:val="22"/>
        </w:rPr>
        <w:tab/>
        <w:t>it has all necessary internal authorisations and all authorisations from all relevant third parties to enable it to supply the Goods and the Services without infringing any applicable law, regulation, code or practice or any third party’s rights;</w:t>
      </w:r>
    </w:p>
    <w:p w14:paraId="3DC0B4CC" w14:textId="77777777" w:rsidR="00492B87" w:rsidRPr="00492B87" w:rsidRDefault="00492B87" w:rsidP="00492B87">
      <w:pPr>
        <w:outlineLvl w:val="1"/>
        <w:rPr>
          <w:sz w:val="22"/>
          <w:szCs w:val="22"/>
        </w:rPr>
      </w:pPr>
      <w:r w:rsidRPr="00492B87">
        <w:rPr>
          <w:sz w:val="22"/>
          <w:szCs w:val="22"/>
        </w:rPr>
        <w:t>b)</w:t>
      </w:r>
      <w:r w:rsidRPr="00492B87">
        <w:rPr>
          <w:sz w:val="22"/>
          <w:szCs w:val="22"/>
        </w:rPr>
        <w:tab/>
        <w:t>it will not and will procure that none of its employees will accept any commission, gift, inducement or other financial benefit from any supplier or potential supplier of the Customer;</w:t>
      </w:r>
    </w:p>
    <w:p w14:paraId="3DC0B4CD" w14:textId="77777777" w:rsidR="00492B87" w:rsidRPr="00492B87" w:rsidRDefault="00492B87" w:rsidP="00492B87">
      <w:pPr>
        <w:outlineLvl w:val="1"/>
        <w:rPr>
          <w:sz w:val="22"/>
          <w:szCs w:val="22"/>
        </w:rPr>
      </w:pPr>
      <w:r w:rsidRPr="00492B87">
        <w:rPr>
          <w:sz w:val="22"/>
          <w:szCs w:val="22"/>
        </w:rPr>
        <w:t>c)</w:t>
      </w:r>
      <w:r w:rsidRPr="00492B87">
        <w:rPr>
          <w:sz w:val="22"/>
          <w:szCs w:val="22"/>
        </w:rPr>
        <w:tab/>
        <w:t>the Services will be performed by appropriately qualified and trained personnel, with the best care, skill and diligence and to such high standard of quality as it is reasonable for the Customer to expect in all the circumstances;</w:t>
      </w:r>
    </w:p>
    <w:p w14:paraId="3DC0B4CE" w14:textId="77777777" w:rsidR="00492B87" w:rsidRPr="00492B87" w:rsidRDefault="00492B87" w:rsidP="00492B87">
      <w:pPr>
        <w:outlineLvl w:val="1"/>
        <w:rPr>
          <w:sz w:val="22"/>
          <w:szCs w:val="22"/>
        </w:rPr>
      </w:pPr>
      <w:r w:rsidRPr="00492B87">
        <w:rPr>
          <w:sz w:val="22"/>
          <w:szCs w:val="22"/>
        </w:rPr>
        <w:t>d)</w:t>
      </w:r>
      <w:r w:rsidRPr="00492B87">
        <w:rPr>
          <w:sz w:val="22"/>
          <w:szCs w:val="22"/>
        </w:rPr>
        <w:tab/>
        <w:t>none of its directors or officers or any of its employees have any interest in any supplier or potential supplier of the Customer or is a party to, or are otherwise interested in, any transaction or arrangement with the Customer; and</w:t>
      </w:r>
    </w:p>
    <w:p w14:paraId="3DC0B4CF" w14:textId="77777777" w:rsidR="00492B87" w:rsidRPr="00492B87" w:rsidRDefault="00492B87" w:rsidP="00492B87">
      <w:pPr>
        <w:outlineLvl w:val="1"/>
        <w:rPr>
          <w:sz w:val="22"/>
          <w:szCs w:val="22"/>
        </w:rPr>
      </w:pPr>
      <w:r w:rsidRPr="00492B87">
        <w:rPr>
          <w:sz w:val="22"/>
          <w:szCs w:val="22"/>
        </w:rPr>
        <w:lastRenderedPageBreak/>
        <w:t>e)</w:t>
      </w:r>
      <w:r w:rsidRPr="00492B87">
        <w:rPr>
          <w:sz w:val="22"/>
          <w:szCs w:val="22"/>
        </w:rPr>
        <w:tab/>
        <w:t>information provided to the Customer are, and remain, complete and accurate in all material respects.</w:t>
      </w:r>
    </w:p>
    <w:p w14:paraId="3DC0B4D0" w14:textId="77777777" w:rsidR="00492B87" w:rsidRPr="00492B87" w:rsidRDefault="00492B87" w:rsidP="00492B87">
      <w:pPr>
        <w:outlineLvl w:val="1"/>
        <w:rPr>
          <w:sz w:val="22"/>
          <w:szCs w:val="22"/>
        </w:rPr>
      </w:pPr>
      <w:r w:rsidRPr="00492B87">
        <w:rPr>
          <w:sz w:val="22"/>
          <w:szCs w:val="22"/>
        </w:rPr>
        <w:t>9</w:t>
      </w:r>
      <w:r w:rsidRPr="00492B87">
        <w:rPr>
          <w:sz w:val="22"/>
          <w:szCs w:val="22"/>
        </w:rPr>
        <w:tab/>
      </w:r>
      <w:r w:rsidRPr="00492B87">
        <w:rPr>
          <w:b/>
          <w:sz w:val="22"/>
          <w:szCs w:val="22"/>
        </w:rPr>
        <w:t>Force majeure</w:t>
      </w:r>
    </w:p>
    <w:p w14:paraId="3DC0B4D1" w14:textId="77777777" w:rsidR="00492B87" w:rsidRPr="00492B87" w:rsidRDefault="00492B87" w:rsidP="00492B87">
      <w:pPr>
        <w:outlineLvl w:val="1"/>
        <w:rPr>
          <w:sz w:val="22"/>
          <w:szCs w:val="22"/>
        </w:rPr>
      </w:pPr>
      <w:r w:rsidRPr="00492B87">
        <w:rPr>
          <w:sz w:val="22"/>
          <w:szCs w:val="22"/>
        </w:rPr>
        <w:t>9.1</w:t>
      </w:r>
      <w:r w:rsidRPr="00492B87">
        <w:rPr>
          <w:sz w:val="22"/>
          <w:szCs w:val="22"/>
        </w:rPr>
        <w:tab/>
        <w:t>Neither party shall be liable for any failure or delay in performing its obligations under the Contract to the extent that such failure or delay is caused by an event that is beyond that party's reasonable control (a "Force Majeure Event") provided that the Supplier shall use best endeavours to cure such Force Majeure Event and resume performance under the Contract.</w:t>
      </w:r>
    </w:p>
    <w:p w14:paraId="3DC0B4D2" w14:textId="77777777" w:rsidR="00492B87" w:rsidRPr="00492B87" w:rsidRDefault="00492B87" w:rsidP="00492B87">
      <w:pPr>
        <w:outlineLvl w:val="1"/>
        <w:rPr>
          <w:sz w:val="22"/>
          <w:szCs w:val="22"/>
        </w:rPr>
      </w:pPr>
      <w:r w:rsidRPr="00492B87">
        <w:rPr>
          <w:sz w:val="22"/>
          <w:szCs w:val="22"/>
        </w:rPr>
        <w:t>9.2</w:t>
      </w:r>
      <w:r w:rsidRPr="00492B87">
        <w:rPr>
          <w:sz w:val="22"/>
          <w:szCs w:val="22"/>
        </w:rPr>
        <w:tab/>
        <w:t>If any events or circumstances prevent the Supplier from carrying out its obligations under the Contract for a continuous period of more than 14 days, the Customer may terminate the Contract immediately by giving written notice to the Supplier.</w:t>
      </w:r>
    </w:p>
    <w:p w14:paraId="3DC0B4D3" w14:textId="77777777" w:rsidR="00492B87" w:rsidRPr="00492B87" w:rsidRDefault="00492B87" w:rsidP="00492B87">
      <w:pPr>
        <w:outlineLvl w:val="1"/>
        <w:rPr>
          <w:sz w:val="22"/>
          <w:szCs w:val="22"/>
        </w:rPr>
      </w:pPr>
      <w:r w:rsidRPr="00492B87">
        <w:rPr>
          <w:sz w:val="22"/>
          <w:szCs w:val="22"/>
        </w:rPr>
        <w:t>10</w:t>
      </w:r>
      <w:r w:rsidRPr="00492B87">
        <w:rPr>
          <w:sz w:val="22"/>
          <w:szCs w:val="22"/>
        </w:rPr>
        <w:tab/>
      </w:r>
      <w:r w:rsidRPr="00492B87">
        <w:rPr>
          <w:b/>
          <w:sz w:val="22"/>
          <w:szCs w:val="22"/>
        </w:rPr>
        <w:t>General</w:t>
      </w:r>
    </w:p>
    <w:p w14:paraId="3DC0B4D4" w14:textId="77777777" w:rsidR="00492B87" w:rsidRPr="00492B87" w:rsidRDefault="00492B87" w:rsidP="00492B87">
      <w:pPr>
        <w:outlineLvl w:val="1"/>
        <w:rPr>
          <w:sz w:val="22"/>
          <w:szCs w:val="22"/>
        </w:rPr>
      </w:pPr>
      <w:r w:rsidRPr="00492B87">
        <w:rPr>
          <w:sz w:val="22"/>
          <w:szCs w:val="22"/>
        </w:rPr>
        <w:t>10.1</w:t>
      </w:r>
      <w:r w:rsidRPr="00492B87">
        <w:rPr>
          <w:sz w:val="22"/>
          <w:szCs w:val="22"/>
        </w:rPr>
        <w:tab/>
        <w:t>The Supplier shall not use the Customer’s name, branding or logo other than in accordance with the Customer's written instructions or authorisation.</w:t>
      </w:r>
    </w:p>
    <w:p w14:paraId="3DC0B4D5" w14:textId="77777777" w:rsidR="00492B87" w:rsidRPr="00492B87" w:rsidRDefault="00492B87" w:rsidP="00492B87">
      <w:pPr>
        <w:outlineLvl w:val="1"/>
        <w:rPr>
          <w:sz w:val="22"/>
          <w:szCs w:val="22"/>
        </w:rPr>
      </w:pPr>
      <w:r w:rsidRPr="00492B87">
        <w:rPr>
          <w:sz w:val="22"/>
          <w:szCs w:val="22"/>
        </w:rPr>
        <w:t>10.2</w:t>
      </w:r>
      <w:r w:rsidRPr="00492B87">
        <w:rPr>
          <w:sz w:val="22"/>
          <w:szCs w:val="22"/>
        </w:rPr>
        <w:tab/>
        <w:t>The Supplier may not assign, transfer, charge, subcontract, novate or deal in any other manner with any or all of its rights or obligations under the Contract without the Customer’s prior written consent.</w:t>
      </w:r>
    </w:p>
    <w:p w14:paraId="3DC0B4D6" w14:textId="77777777" w:rsidR="00492B87" w:rsidRPr="00492B87" w:rsidRDefault="00492B87" w:rsidP="00492B87">
      <w:pPr>
        <w:outlineLvl w:val="1"/>
        <w:rPr>
          <w:sz w:val="22"/>
          <w:szCs w:val="22"/>
        </w:rPr>
      </w:pPr>
      <w:r w:rsidRPr="00492B87">
        <w:rPr>
          <w:sz w:val="22"/>
          <w:szCs w:val="22"/>
        </w:rPr>
        <w:t>10.3</w:t>
      </w:r>
      <w:r w:rsidRPr="00492B87">
        <w:rPr>
          <w:sz w:val="22"/>
          <w:szCs w:val="22"/>
        </w:rPr>
        <w:tab/>
        <w:t>Any notice under or in connection with the Contract shall be given in writing to the address specified in the Order or to such other address as shall be notified from time to time.  For the purposes of this Condition, "writing" shall include e-mails and faxes.</w:t>
      </w:r>
    </w:p>
    <w:p w14:paraId="3DC0B4D7" w14:textId="77777777" w:rsidR="00492B87" w:rsidRPr="00492B87" w:rsidRDefault="00492B87" w:rsidP="00492B87">
      <w:pPr>
        <w:outlineLvl w:val="1"/>
        <w:rPr>
          <w:sz w:val="22"/>
          <w:szCs w:val="22"/>
        </w:rPr>
      </w:pPr>
      <w:r w:rsidRPr="00492B87">
        <w:rPr>
          <w:sz w:val="22"/>
          <w:szCs w:val="22"/>
        </w:rPr>
        <w:t>10.4</w:t>
      </w:r>
      <w:r w:rsidRPr="00492B87">
        <w:rPr>
          <w:sz w:val="22"/>
          <w:szCs w:val="22"/>
        </w:rPr>
        <w:tab/>
        <w:t>If any court or competent authority finds that any provision of the Contract (or part of any provision) is invalid, illegal or unenforceable, that provision or part-provision shall, to the extent required, be deemed to be deleted, and the validity and enforceability of the other provisions of the Contract shall not be affected.</w:t>
      </w:r>
    </w:p>
    <w:p w14:paraId="3DC0B4D8" w14:textId="77777777" w:rsidR="00492B87" w:rsidRPr="00492B87" w:rsidRDefault="00492B87" w:rsidP="00492B87">
      <w:pPr>
        <w:outlineLvl w:val="1"/>
        <w:rPr>
          <w:sz w:val="22"/>
          <w:szCs w:val="22"/>
        </w:rPr>
      </w:pPr>
      <w:r w:rsidRPr="00492B87">
        <w:rPr>
          <w:sz w:val="22"/>
          <w:szCs w:val="22"/>
        </w:rPr>
        <w:t>10.5</w:t>
      </w:r>
      <w:r w:rsidRPr="00492B87">
        <w:rPr>
          <w:sz w:val="22"/>
          <w:szCs w:val="22"/>
        </w:rPr>
        <w:tab/>
        <w:t>Any variation to the Contract, including the introduction of any additional terms and conditions, shall only be binding when agreed in writing and signed by both parties.</w:t>
      </w:r>
    </w:p>
    <w:p w14:paraId="3DC0B4D9" w14:textId="77777777" w:rsidR="00492B87" w:rsidRPr="00492B87" w:rsidRDefault="00492B87" w:rsidP="00492B87">
      <w:pPr>
        <w:outlineLvl w:val="1"/>
        <w:rPr>
          <w:sz w:val="22"/>
          <w:szCs w:val="22"/>
        </w:rPr>
      </w:pPr>
      <w:r w:rsidRPr="00492B87">
        <w:rPr>
          <w:sz w:val="22"/>
          <w:szCs w:val="22"/>
        </w:rPr>
        <w:t>10.6</w:t>
      </w:r>
      <w:r w:rsidRPr="00492B87">
        <w:rPr>
          <w:sz w:val="22"/>
          <w:szCs w:val="22"/>
        </w:rPr>
        <w:tab/>
        <w:t xml:space="preserve">The Contract shall be governed by and construed in accordance with English law. The parties irrevocably submit to the exclusive jurisdiction of the courts of England and Wales to settle any dispute or claim arising out of or in connection with the Contract or its subject matter or formation. </w:t>
      </w:r>
    </w:p>
    <w:p w14:paraId="3DC0B4DA" w14:textId="77777777" w:rsidR="00355E4C" w:rsidRPr="00492B87" w:rsidRDefault="00492B87" w:rsidP="00492B87">
      <w:pPr>
        <w:outlineLvl w:val="1"/>
        <w:rPr>
          <w:sz w:val="22"/>
          <w:szCs w:val="22"/>
        </w:rPr>
      </w:pPr>
      <w:r w:rsidRPr="00492B87">
        <w:rPr>
          <w:sz w:val="22"/>
          <w:szCs w:val="22"/>
        </w:rPr>
        <w:t>10.7</w:t>
      </w:r>
      <w:r w:rsidRPr="00492B87">
        <w:rPr>
          <w:sz w:val="22"/>
          <w:szCs w:val="22"/>
        </w:rPr>
        <w:tab/>
        <w:t>A person who is not a party to the Contract shall not have any rights under or in connection with it.</w:t>
      </w:r>
    </w:p>
    <w:p w14:paraId="3DC0B4DB" w14:textId="77777777" w:rsidR="00A67089" w:rsidRPr="00656F7E" w:rsidRDefault="00A67089" w:rsidP="00656F7E">
      <w:pPr>
        <w:tabs>
          <w:tab w:val="clear" w:pos="1418"/>
          <w:tab w:val="left" w:pos="0"/>
          <w:tab w:val="left" w:pos="1560"/>
        </w:tabs>
        <w:ind w:left="709" w:hanging="709"/>
        <w:jc w:val="center"/>
        <w:outlineLvl w:val="1"/>
        <w:rPr>
          <w:sz w:val="22"/>
          <w:szCs w:val="22"/>
        </w:rPr>
      </w:pPr>
      <w:r w:rsidRPr="00A67089">
        <w:rPr>
          <w:rFonts w:cs="Arial"/>
          <w:b/>
          <w:bCs/>
          <w:color w:val="000000"/>
          <w:sz w:val="22"/>
          <w:szCs w:val="22"/>
        </w:rPr>
        <w:br w:type="page"/>
      </w:r>
      <w:r w:rsidR="00A753E3">
        <w:rPr>
          <w:rFonts w:cs="Arial"/>
          <w:b/>
          <w:bCs/>
          <w:color w:val="000000"/>
          <w:sz w:val="22"/>
          <w:szCs w:val="22"/>
        </w:rPr>
        <w:lastRenderedPageBreak/>
        <w:t xml:space="preserve">PART 4: </w:t>
      </w:r>
      <w:r w:rsidRPr="00A67089">
        <w:rPr>
          <w:rFonts w:cs="Arial"/>
          <w:b/>
          <w:bCs/>
          <w:color w:val="000000"/>
          <w:sz w:val="22"/>
          <w:szCs w:val="22"/>
        </w:rPr>
        <w:t>SAVE THE CHILDREN’S CHILD SAFEGUARDING POLICY</w:t>
      </w:r>
    </w:p>
    <w:p w14:paraId="3DC0B4DC"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Our values and principles</w:t>
      </w:r>
    </w:p>
    <w:p w14:paraId="3DC0B4DD"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4"/>
          <w:szCs w:val="24"/>
          <w:lang w:eastAsia="en-GB"/>
        </w:rPr>
      </w:pPr>
      <w:r w:rsidRPr="00A67089">
        <w:rPr>
          <w:rFonts w:cs="Arial"/>
          <w:color w:val="000000"/>
          <w:kern w:val="0"/>
          <w:sz w:val="22"/>
          <w:szCs w:val="22"/>
          <w:lang w:eastAsia="en-GB"/>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3DC0B4DE"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4"/>
          <w:szCs w:val="24"/>
          <w:lang w:eastAsia="en-GB"/>
        </w:rPr>
      </w:pPr>
      <w:r w:rsidRPr="00A67089">
        <w:rPr>
          <w:rFonts w:cs="Arial"/>
          <w:color w:val="000000"/>
          <w:kern w:val="0"/>
          <w:sz w:val="22"/>
          <w:szCs w:val="22"/>
          <w:lang w:eastAsia="en-GB"/>
        </w:rPr>
        <w:t>It is expected that all who work with Save the Children are committed to safeguard children whom they are in contact with.</w:t>
      </w:r>
    </w:p>
    <w:p w14:paraId="3DC0B4DF"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What we do</w:t>
      </w:r>
    </w:p>
    <w:p w14:paraId="3DC0B4E0"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color w:val="000000"/>
          <w:kern w:val="0"/>
          <w:sz w:val="22"/>
          <w:szCs w:val="22"/>
          <w:lang w:eastAsia="en-GB"/>
        </w:rPr>
        <w:t>Save the Children is committed to safeguard children through the following means:</w:t>
      </w:r>
    </w:p>
    <w:p w14:paraId="3DC0B4E1"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4"/>
          <w:szCs w:val="24"/>
          <w:lang w:eastAsia="en-GB"/>
        </w:rPr>
      </w:pPr>
      <w:r w:rsidRPr="00A67089">
        <w:rPr>
          <w:rFonts w:cs="Arial"/>
          <w:b/>
          <w:bCs/>
          <w:color w:val="000000"/>
          <w:kern w:val="0"/>
          <w:sz w:val="22"/>
          <w:szCs w:val="22"/>
          <w:lang w:eastAsia="en-GB"/>
        </w:rPr>
        <w:t xml:space="preserve">Awareness: </w:t>
      </w:r>
      <w:r w:rsidRPr="00A67089">
        <w:rPr>
          <w:rFonts w:cs="Arial"/>
          <w:color w:val="000000"/>
          <w:kern w:val="0"/>
          <w:sz w:val="22"/>
          <w:szCs w:val="22"/>
          <w:lang w:eastAsia="en-GB"/>
        </w:rPr>
        <w:t>Ensuring that all staff and those who work with Save the Children are aware of the problem of child abuse and the risks to children.</w:t>
      </w:r>
    </w:p>
    <w:p w14:paraId="3DC0B4E2"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 xml:space="preserve">Prevention: </w:t>
      </w:r>
      <w:r w:rsidRPr="00A67089">
        <w:rPr>
          <w:rFonts w:cs="Arial"/>
          <w:color w:val="000000"/>
          <w:kern w:val="0"/>
          <w:sz w:val="22"/>
          <w:szCs w:val="22"/>
          <w:lang w:eastAsia="en-GB"/>
        </w:rPr>
        <w:t>Ensuring, through awareness and good practice, that staff and those who work with Save the Children minimise the risks to children.</w:t>
      </w:r>
    </w:p>
    <w:p w14:paraId="3DC0B4E3"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Reporting:</w:t>
      </w:r>
      <w:r w:rsidRPr="00A67089">
        <w:rPr>
          <w:rFonts w:cs="Arial"/>
          <w:color w:val="000000"/>
          <w:kern w:val="0"/>
          <w:sz w:val="22"/>
          <w:szCs w:val="22"/>
          <w:lang w:eastAsia="en-GB"/>
        </w:rPr>
        <w:t xml:space="preserve"> Ensuring that you are clear on what steps to take where concerns arise regarding the safety of children.</w:t>
      </w:r>
    </w:p>
    <w:p w14:paraId="3DC0B4E4"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0" w:line="240" w:lineRule="auto"/>
        <w:rPr>
          <w:rFonts w:cs="Arial"/>
          <w:color w:val="000000"/>
          <w:kern w:val="0"/>
          <w:sz w:val="22"/>
          <w:szCs w:val="22"/>
          <w:lang w:eastAsia="en-GB"/>
        </w:rPr>
      </w:pPr>
      <w:r w:rsidRPr="00A67089">
        <w:rPr>
          <w:rFonts w:cs="Arial"/>
          <w:b/>
          <w:bCs/>
          <w:color w:val="000000"/>
          <w:kern w:val="0"/>
          <w:sz w:val="22"/>
          <w:szCs w:val="22"/>
          <w:lang w:eastAsia="en-GB"/>
        </w:rPr>
        <w:t xml:space="preserve">Responding: </w:t>
      </w:r>
      <w:r w:rsidRPr="00A67089">
        <w:rPr>
          <w:rFonts w:cs="Arial"/>
          <w:color w:val="000000"/>
          <w:kern w:val="0"/>
          <w:sz w:val="22"/>
          <w:szCs w:val="22"/>
          <w:lang w:eastAsia="en-GB"/>
        </w:rPr>
        <w:t>Ensuring that action is taken to support and protect children where concerns arise regarding possible abuse.</w:t>
      </w:r>
    </w:p>
    <w:p w14:paraId="3DC0B4E5"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color w:val="000000"/>
          <w:kern w:val="0"/>
          <w:sz w:val="22"/>
          <w:szCs w:val="22"/>
          <w:lang w:eastAsia="en-GB"/>
        </w:rPr>
        <w:t>To help you clarify our safeguarding approach, we list here examples of the behaviour by a representative of Save the Children which are prohibited. These include but are not limited to:</w:t>
      </w:r>
    </w:p>
    <w:p w14:paraId="3DC0B4E6"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Hitting or otherwise physically assaulting or physically abusing children.</w:t>
      </w:r>
    </w:p>
    <w:p w14:paraId="3DC0B4E7"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rPr>
          <w:rFonts w:cs="Arial"/>
          <w:kern w:val="0"/>
          <w:sz w:val="22"/>
          <w:szCs w:val="22"/>
          <w:lang w:eastAsia="en-GB"/>
        </w:rPr>
      </w:pPr>
    </w:p>
    <w:p w14:paraId="3DC0B4E8"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Engaging in sexual activity or having a sexual relationship with anyone under the age of 18 years regardless of the age of majority/consent or custom locally. Mistaken belief in the age of a child is not a defence.</w:t>
      </w:r>
    </w:p>
    <w:p w14:paraId="3DC0B4E9"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rPr>
          <w:rFonts w:cs="Arial"/>
          <w:kern w:val="0"/>
          <w:sz w:val="22"/>
          <w:szCs w:val="22"/>
          <w:lang w:eastAsia="en-GB"/>
        </w:rPr>
      </w:pPr>
    </w:p>
    <w:p w14:paraId="3DC0B4EA"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Developing relationships with children which could in any way be deemed exploitative or abusive.</w:t>
      </w:r>
    </w:p>
    <w:p w14:paraId="3DC0B4EB"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rPr>
          <w:rFonts w:cs="Arial"/>
          <w:kern w:val="0"/>
          <w:sz w:val="22"/>
          <w:szCs w:val="22"/>
          <w:lang w:eastAsia="en-GB"/>
        </w:rPr>
      </w:pPr>
    </w:p>
    <w:p w14:paraId="3DC0B4EC"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Acting in ways that may be abusive in any way or may place a child at risk of abuse.</w:t>
      </w:r>
      <w:r w:rsidRPr="00A67089">
        <w:rPr>
          <w:rFonts w:cs="Arial"/>
          <w:kern w:val="0"/>
          <w:sz w:val="22"/>
          <w:szCs w:val="22"/>
          <w:lang w:eastAsia="en-GB"/>
        </w:rPr>
        <w:br/>
      </w:r>
    </w:p>
    <w:p w14:paraId="3DC0B4ED"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 xml:space="preserve">Using language, making suggestions or offering advice which is inappropriate, offensive or abusive. </w:t>
      </w:r>
    </w:p>
    <w:p w14:paraId="3DC0B4EE"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rPr>
          <w:rFonts w:cs="Arial"/>
          <w:kern w:val="0"/>
          <w:sz w:val="22"/>
          <w:szCs w:val="22"/>
          <w:lang w:eastAsia="en-GB"/>
        </w:rPr>
      </w:pPr>
    </w:p>
    <w:p w14:paraId="3DC0B4EF"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 xml:space="preserve">Behaving physically in a manner which is inappropriate or sexually provocative. </w:t>
      </w:r>
      <w:r w:rsidRPr="00A67089">
        <w:rPr>
          <w:rFonts w:cs="Arial"/>
          <w:kern w:val="0"/>
          <w:sz w:val="22"/>
          <w:szCs w:val="22"/>
          <w:lang w:eastAsia="en-GB"/>
        </w:rPr>
        <w:br/>
      </w:r>
    </w:p>
    <w:p w14:paraId="3DC0B4F0"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Sleeping in the same bed or same room as a child, or having a child/children with whom one is working to stay overnight at a home unsupervised.</w:t>
      </w:r>
    </w:p>
    <w:p w14:paraId="3DC0B4F1"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jc w:val="left"/>
        <w:rPr>
          <w:rFonts w:cs="Arial"/>
          <w:kern w:val="0"/>
          <w:sz w:val="22"/>
          <w:szCs w:val="22"/>
          <w:lang w:eastAsia="en-GB"/>
        </w:rPr>
      </w:pPr>
    </w:p>
    <w:p w14:paraId="3DC0B4F2"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Doing things for children of a personal nature that they can do themselves.</w:t>
      </w:r>
    </w:p>
    <w:p w14:paraId="3DC0B4F3"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rPr>
          <w:rFonts w:cs="Arial"/>
          <w:kern w:val="0"/>
          <w:sz w:val="22"/>
          <w:szCs w:val="22"/>
          <w:lang w:eastAsia="en-GB"/>
        </w:rPr>
      </w:pPr>
      <w:r w:rsidRPr="00A67089">
        <w:rPr>
          <w:rFonts w:cs="Arial"/>
          <w:kern w:val="0"/>
          <w:sz w:val="22"/>
          <w:szCs w:val="22"/>
          <w:lang w:eastAsia="en-GB"/>
        </w:rPr>
        <w:t xml:space="preserve"> </w:t>
      </w:r>
    </w:p>
    <w:p w14:paraId="3DC0B4F4"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Condoning, or participating in, behaviour of children which is illegal, unsafe or abusive.</w:t>
      </w:r>
    </w:p>
    <w:p w14:paraId="3DC0B4F5"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ind w:left="360"/>
        <w:rPr>
          <w:rFonts w:cs="Arial"/>
          <w:kern w:val="0"/>
          <w:sz w:val="22"/>
          <w:szCs w:val="22"/>
          <w:lang w:eastAsia="en-GB"/>
        </w:rPr>
      </w:pPr>
    </w:p>
    <w:p w14:paraId="3DC0B4F6"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 xml:space="preserve">Acting in ways intended to shame, humiliate, belittle or degrade children, or otherwise perpetrate any form of emotional abuse.  </w:t>
      </w:r>
    </w:p>
    <w:p w14:paraId="3DC0B4F7"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kern w:val="0"/>
          <w:sz w:val="22"/>
          <w:szCs w:val="22"/>
          <w:lang w:eastAsia="en-GB"/>
        </w:rPr>
      </w:pPr>
    </w:p>
    <w:p w14:paraId="3DC0B4F8"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 xml:space="preserve">Discriminating against, showing unfair differential treatment or favour to particular children to the exclusion of others. </w:t>
      </w:r>
    </w:p>
    <w:p w14:paraId="3DC0B4F9"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kern w:val="0"/>
          <w:sz w:val="22"/>
          <w:szCs w:val="22"/>
          <w:lang w:eastAsia="en-GB"/>
        </w:rPr>
      </w:pPr>
    </w:p>
    <w:p w14:paraId="3DC0B4FA"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 xml:space="preserve">Spending excessive time alone with children away from others. </w:t>
      </w:r>
    </w:p>
    <w:p w14:paraId="3DC0B4FB" w14:textId="77777777" w:rsidR="00A67089" w:rsidRPr="00A67089" w:rsidRDefault="00A67089" w:rsidP="00A67089">
      <w:pPr>
        <w:keepLines/>
        <w:widowControl w:val="0"/>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kern w:val="0"/>
          <w:sz w:val="22"/>
          <w:szCs w:val="22"/>
          <w:lang w:eastAsia="en-GB"/>
        </w:rPr>
      </w:pPr>
    </w:p>
    <w:p w14:paraId="3DC0B4FC" w14:textId="77777777" w:rsidR="00A67089" w:rsidRPr="00A67089" w:rsidRDefault="00A67089" w:rsidP="00A67089">
      <w:pPr>
        <w:keepLines/>
        <w:widowControl w:val="0"/>
        <w:numPr>
          <w:ilvl w:val="0"/>
          <w:numId w:val="38"/>
        </w:num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rPr>
          <w:rFonts w:cs="Arial"/>
          <w:kern w:val="0"/>
          <w:sz w:val="22"/>
          <w:szCs w:val="22"/>
          <w:lang w:eastAsia="en-GB"/>
        </w:rPr>
      </w:pPr>
      <w:r w:rsidRPr="00A67089">
        <w:rPr>
          <w:rFonts w:cs="Arial"/>
          <w:kern w:val="0"/>
          <w:sz w:val="22"/>
          <w:szCs w:val="22"/>
          <w:lang w:eastAsia="en-GB"/>
        </w:rPr>
        <w:t>Placing oneself in a position where one is made vulnerable to allegations of misconduct.</w:t>
      </w:r>
    </w:p>
    <w:p w14:paraId="3DC0B4FD"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4"/>
          <w:szCs w:val="24"/>
          <w:lang w:eastAsia="en-GB"/>
        </w:rPr>
      </w:pPr>
      <w:r w:rsidRPr="00A67089">
        <w:rPr>
          <w:rFonts w:cs="Arial"/>
          <w:color w:val="000000"/>
          <w:kern w:val="0"/>
          <w:sz w:val="22"/>
          <w:szCs w:val="22"/>
          <w:lang w:eastAsia="en-GB"/>
        </w:rPr>
        <w:t xml:space="preserve">In order that the above standards of reporting and responding are met, </w:t>
      </w:r>
      <w:r w:rsidRPr="00A67089">
        <w:rPr>
          <w:rFonts w:cs="Arial"/>
          <w:b/>
          <w:bCs/>
          <w:color w:val="000000"/>
          <w:kern w:val="0"/>
          <w:sz w:val="22"/>
          <w:szCs w:val="24"/>
          <w:lang w:eastAsia="en-GB"/>
        </w:rPr>
        <w:t>this is what is expected of you</w:t>
      </w:r>
      <w:r w:rsidRPr="00A67089">
        <w:rPr>
          <w:rFonts w:cs="Arial"/>
          <w:color w:val="000000"/>
          <w:kern w:val="0"/>
          <w:sz w:val="22"/>
          <w:szCs w:val="22"/>
          <w:lang w:eastAsia="en-GB"/>
        </w:rPr>
        <w:t>:</w:t>
      </w:r>
    </w:p>
    <w:p w14:paraId="3DC0B4FE"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4"/>
          <w:szCs w:val="24"/>
          <w:lang w:eastAsia="en-GB"/>
        </w:rPr>
      </w:pPr>
      <w:r w:rsidRPr="00A67089">
        <w:rPr>
          <w:rFonts w:cs="Arial"/>
          <w:color w:val="000000"/>
          <w:kern w:val="0"/>
          <w:sz w:val="22"/>
          <w:szCs w:val="22"/>
          <w:lang w:eastAsia="en-GB"/>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3DC0B4FF" w14:textId="77777777" w:rsidR="00A67089" w:rsidRPr="00A67089" w:rsidRDefault="00A67089" w:rsidP="00A67089">
      <w:pPr>
        <w:numPr>
          <w:ilvl w:val="0"/>
          <w:numId w:val="33"/>
        </w:numPr>
        <w:tabs>
          <w:tab w:val="clear" w:pos="1418"/>
          <w:tab w:val="clear" w:pos="2126"/>
          <w:tab w:val="clear" w:pos="2835"/>
          <w:tab w:val="clear" w:pos="3544"/>
          <w:tab w:val="clear" w:pos="4253"/>
          <w:tab w:val="clear" w:pos="4961"/>
          <w:tab w:val="clear" w:pos="5670"/>
          <w:tab w:val="clear" w:pos="8363"/>
        </w:tabs>
        <w:spacing w:beforeAutospacing="1" w:after="0" w:afterAutospacing="1" w:line="240" w:lineRule="auto"/>
        <w:jc w:val="left"/>
        <w:rPr>
          <w:rFonts w:cs="Arial"/>
          <w:kern w:val="0"/>
          <w:sz w:val="24"/>
          <w:szCs w:val="24"/>
          <w:lang w:eastAsia="en-GB"/>
        </w:rPr>
      </w:pPr>
      <w:r w:rsidRPr="00A67089">
        <w:rPr>
          <w:rFonts w:cs="Arial"/>
          <w:color w:val="000000"/>
          <w:kern w:val="0"/>
          <w:sz w:val="22"/>
          <w:szCs w:val="22"/>
          <w:lang w:eastAsia="en-GB"/>
        </w:rPr>
        <w:t>act quickly and get help</w:t>
      </w:r>
      <w:r w:rsidRPr="00A67089">
        <w:rPr>
          <w:rFonts w:cs="Arial"/>
          <w:kern w:val="0"/>
          <w:sz w:val="24"/>
          <w:szCs w:val="24"/>
          <w:lang w:eastAsia="en-GB"/>
        </w:rPr>
        <w:t xml:space="preserve"> </w:t>
      </w:r>
    </w:p>
    <w:p w14:paraId="3DC0B500" w14:textId="77777777" w:rsidR="00A67089" w:rsidRPr="00A67089" w:rsidRDefault="00A67089" w:rsidP="00A67089">
      <w:pPr>
        <w:numPr>
          <w:ilvl w:val="0"/>
          <w:numId w:val="34"/>
        </w:numPr>
        <w:tabs>
          <w:tab w:val="clear" w:pos="1418"/>
          <w:tab w:val="clear" w:pos="2126"/>
          <w:tab w:val="clear" w:pos="2835"/>
          <w:tab w:val="clear" w:pos="3544"/>
          <w:tab w:val="clear" w:pos="4253"/>
          <w:tab w:val="clear" w:pos="4961"/>
          <w:tab w:val="clear" w:pos="5670"/>
          <w:tab w:val="clear" w:pos="8363"/>
        </w:tabs>
        <w:spacing w:beforeAutospacing="1" w:after="0" w:afterAutospacing="1" w:line="240" w:lineRule="auto"/>
        <w:jc w:val="left"/>
        <w:rPr>
          <w:rFonts w:cs="Arial"/>
          <w:kern w:val="0"/>
          <w:sz w:val="24"/>
          <w:szCs w:val="24"/>
          <w:lang w:eastAsia="en-GB"/>
        </w:rPr>
      </w:pPr>
      <w:r w:rsidRPr="00A67089">
        <w:rPr>
          <w:rFonts w:cs="Arial"/>
          <w:color w:val="000000"/>
          <w:kern w:val="0"/>
          <w:sz w:val="22"/>
          <w:szCs w:val="22"/>
          <w:lang w:eastAsia="en-GB"/>
        </w:rPr>
        <w:t>support and respect the child</w:t>
      </w:r>
      <w:r w:rsidRPr="00A67089">
        <w:rPr>
          <w:rFonts w:cs="Arial"/>
          <w:kern w:val="0"/>
          <w:sz w:val="24"/>
          <w:szCs w:val="24"/>
          <w:lang w:eastAsia="en-GB"/>
        </w:rPr>
        <w:t xml:space="preserve"> </w:t>
      </w:r>
    </w:p>
    <w:p w14:paraId="3DC0B501" w14:textId="77777777" w:rsidR="00A67089" w:rsidRPr="00A67089" w:rsidRDefault="00A67089" w:rsidP="00A67089">
      <w:pPr>
        <w:numPr>
          <w:ilvl w:val="0"/>
          <w:numId w:val="35"/>
        </w:numPr>
        <w:tabs>
          <w:tab w:val="clear" w:pos="1418"/>
          <w:tab w:val="clear" w:pos="2126"/>
          <w:tab w:val="clear" w:pos="2835"/>
          <w:tab w:val="clear" w:pos="3544"/>
          <w:tab w:val="clear" w:pos="4253"/>
          <w:tab w:val="clear" w:pos="4961"/>
          <w:tab w:val="clear" w:pos="5670"/>
          <w:tab w:val="clear" w:pos="8363"/>
        </w:tabs>
        <w:spacing w:beforeAutospacing="1" w:after="0" w:afterAutospacing="1" w:line="240" w:lineRule="auto"/>
        <w:jc w:val="left"/>
        <w:rPr>
          <w:rFonts w:cs="Arial"/>
          <w:kern w:val="0"/>
          <w:sz w:val="24"/>
          <w:szCs w:val="24"/>
          <w:lang w:eastAsia="en-GB"/>
        </w:rPr>
      </w:pPr>
      <w:r w:rsidRPr="00A67089">
        <w:rPr>
          <w:rFonts w:cs="Arial"/>
          <w:color w:val="000000"/>
          <w:kern w:val="0"/>
          <w:sz w:val="22"/>
          <w:szCs w:val="22"/>
          <w:lang w:eastAsia="en-GB"/>
        </w:rPr>
        <w:t>where possible, ensure that the child is safe</w:t>
      </w:r>
      <w:r w:rsidRPr="00A67089">
        <w:rPr>
          <w:rFonts w:cs="Arial"/>
          <w:kern w:val="0"/>
          <w:sz w:val="24"/>
          <w:szCs w:val="24"/>
          <w:lang w:eastAsia="en-GB"/>
        </w:rPr>
        <w:t xml:space="preserve"> </w:t>
      </w:r>
    </w:p>
    <w:p w14:paraId="3DC0B502" w14:textId="77777777" w:rsidR="00A67089" w:rsidRPr="00A67089" w:rsidRDefault="00A67089" w:rsidP="00A67089">
      <w:pPr>
        <w:numPr>
          <w:ilvl w:val="0"/>
          <w:numId w:val="36"/>
        </w:numPr>
        <w:tabs>
          <w:tab w:val="clear" w:pos="1418"/>
          <w:tab w:val="clear" w:pos="2126"/>
          <w:tab w:val="clear" w:pos="2835"/>
          <w:tab w:val="clear" w:pos="3544"/>
          <w:tab w:val="clear" w:pos="4253"/>
          <w:tab w:val="clear" w:pos="4961"/>
          <w:tab w:val="clear" w:pos="5670"/>
          <w:tab w:val="clear" w:pos="8363"/>
        </w:tabs>
        <w:spacing w:beforeAutospacing="1" w:after="0" w:afterAutospacing="1" w:line="240" w:lineRule="auto"/>
        <w:jc w:val="left"/>
        <w:rPr>
          <w:rFonts w:cs="Arial"/>
          <w:kern w:val="0"/>
          <w:sz w:val="24"/>
          <w:szCs w:val="24"/>
          <w:lang w:eastAsia="en-GB"/>
        </w:rPr>
      </w:pPr>
      <w:r w:rsidRPr="00A67089">
        <w:rPr>
          <w:rFonts w:cs="Arial"/>
          <w:color w:val="000000"/>
          <w:kern w:val="0"/>
          <w:sz w:val="22"/>
          <w:szCs w:val="22"/>
          <w:lang w:eastAsia="en-GB"/>
        </w:rPr>
        <w:t>contact your Save the Children manager with your concerns immediately (or their senior manager if necessary)</w:t>
      </w:r>
      <w:r w:rsidRPr="00A67089">
        <w:rPr>
          <w:rFonts w:cs="Arial"/>
          <w:kern w:val="0"/>
          <w:sz w:val="24"/>
          <w:szCs w:val="24"/>
          <w:lang w:eastAsia="en-GB"/>
        </w:rPr>
        <w:t xml:space="preserve"> </w:t>
      </w:r>
    </w:p>
    <w:p w14:paraId="3DC0B503" w14:textId="77777777" w:rsidR="00A67089" w:rsidRPr="00A67089" w:rsidRDefault="00A67089" w:rsidP="00A67089">
      <w:pPr>
        <w:numPr>
          <w:ilvl w:val="0"/>
          <w:numId w:val="37"/>
        </w:numPr>
        <w:tabs>
          <w:tab w:val="clear" w:pos="1418"/>
          <w:tab w:val="clear" w:pos="2126"/>
          <w:tab w:val="clear" w:pos="2835"/>
          <w:tab w:val="clear" w:pos="3544"/>
          <w:tab w:val="clear" w:pos="4253"/>
          <w:tab w:val="clear" w:pos="4961"/>
          <w:tab w:val="clear" w:pos="5670"/>
          <w:tab w:val="clear" w:pos="8363"/>
        </w:tabs>
        <w:spacing w:beforeAutospacing="1" w:after="0" w:afterAutospacing="1" w:line="240" w:lineRule="auto"/>
        <w:jc w:val="left"/>
        <w:rPr>
          <w:rFonts w:cs="Arial"/>
          <w:kern w:val="0"/>
          <w:sz w:val="24"/>
          <w:szCs w:val="24"/>
          <w:lang w:eastAsia="en-GB"/>
        </w:rPr>
      </w:pPr>
      <w:r w:rsidRPr="00A67089">
        <w:rPr>
          <w:rFonts w:cs="Arial"/>
          <w:color w:val="000000"/>
          <w:kern w:val="0"/>
          <w:sz w:val="22"/>
          <w:szCs w:val="22"/>
          <w:lang w:eastAsia="en-GB"/>
        </w:rPr>
        <w:t>keep any information confidential to you and the manager.</w:t>
      </w:r>
      <w:r w:rsidRPr="00A67089">
        <w:rPr>
          <w:rFonts w:cs="Arial"/>
          <w:kern w:val="0"/>
          <w:sz w:val="24"/>
          <w:szCs w:val="24"/>
          <w:lang w:eastAsia="en-GB"/>
        </w:rPr>
        <w:t xml:space="preserve"> </w:t>
      </w:r>
    </w:p>
    <w:p w14:paraId="3DC0B504"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4"/>
          <w:szCs w:val="24"/>
          <w:lang w:eastAsia="en-GB"/>
        </w:rPr>
      </w:pPr>
      <w:r w:rsidRPr="00A67089">
        <w:rPr>
          <w:rFonts w:cs="Arial"/>
          <w:color w:val="000000"/>
          <w:kern w:val="0"/>
          <w:sz w:val="22"/>
          <w:szCs w:val="22"/>
          <w:lang w:eastAsia="en-GB"/>
        </w:rPr>
        <w:t>If you want to know more about the Child Safeguarding Policy then please contact your Save the Children manager.</w:t>
      </w:r>
    </w:p>
    <w:p w14:paraId="3DC0B505" w14:textId="77777777" w:rsidR="00A67089" w:rsidRPr="00A67089" w:rsidRDefault="00A67089" w:rsidP="00A67089">
      <w:pPr>
        <w:spacing w:after="0"/>
        <w:jc w:val="center"/>
        <w:rPr>
          <w:rFonts w:cs="Arial"/>
          <w:b/>
          <w:sz w:val="22"/>
          <w:szCs w:val="22"/>
        </w:rPr>
      </w:pPr>
      <w:r w:rsidRPr="00A67089">
        <w:rPr>
          <w:rFonts w:cs="Arial"/>
          <w:color w:val="000000"/>
          <w:sz w:val="22"/>
          <w:szCs w:val="22"/>
        </w:rPr>
        <w:br w:type="page"/>
      </w:r>
      <w:r w:rsidR="00A753E3" w:rsidRPr="00A753E3">
        <w:rPr>
          <w:rFonts w:cs="Arial"/>
          <w:b/>
          <w:color w:val="000000"/>
          <w:sz w:val="22"/>
          <w:szCs w:val="22"/>
        </w:rPr>
        <w:lastRenderedPageBreak/>
        <w:t>PART 5:</w:t>
      </w:r>
      <w:r w:rsidR="00A753E3">
        <w:rPr>
          <w:rFonts w:cs="Arial"/>
          <w:color w:val="000000"/>
          <w:sz w:val="22"/>
          <w:szCs w:val="22"/>
        </w:rPr>
        <w:t xml:space="preserve"> </w:t>
      </w:r>
      <w:r w:rsidRPr="00A67089">
        <w:rPr>
          <w:rFonts w:cs="Arial"/>
          <w:b/>
          <w:sz w:val="22"/>
          <w:szCs w:val="22"/>
        </w:rPr>
        <w:t>SAVE THE CHILDREN’S ANTI-BRIBERY AND CORRUPTION POLICY</w:t>
      </w:r>
    </w:p>
    <w:p w14:paraId="3DC0B506" w14:textId="77777777" w:rsidR="00A67089" w:rsidRPr="00A67089" w:rsidRDefault="00A67089" w:rsidP="00A67089">
      <w:pPr>
        <w:spacing w:after="0"/>
        <w:jc w:val="center"/>
        <w:rPr>
          <w:rFonts w:cs="Arial"/>
          <w:b/>
          <w:sz w:val="22"/>
          <w:szCs w:val="22"/>
        </w:rPr>
      </w:pPr>
    </w:p>
    <w:p w14:paraId="3DC0B507"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Our values and principles</w:t>
      </w:r>
    </w:p>
    <w:p w14:paraId="3DC0B508"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color w:val="000000"/>
          <w:kern w:val="0"/>
          <w:sz w:val="22"/>
          <w:szCs w:val="22"/>
          <w:lang w:eastAsia="en-GB"/>
        </w:rPr>
        <w:t>Save the Children does not allow any partner, supplier, sub-contractor, agent or any individual engaged by Save the Children to behave in a corrupt manner while carrying out Save the Children’s work.</w:t>
      </w:r>
    </w:p>
    <w:p w14:paraId="3DC0B509"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What we do</w:t>
      </w:r>
    </w:p>
    <w:p w14:paraId="3DC0B50A"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color w:val="000000"/>
          <w:kern w:val="0"/>
          <w:sz w:val="22"/>
          <w:szCs w:val="22"/>
          <w:lang w:eastAsia="en-GB"/>
        </w:rPr>
        <w:t>Save the Children is committed to preventing acts of bribery and corruption through the following means:</w:t>
      </w:r>
    </w:p>
    <w:p w14:paraId="3DC0B50B"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2"/>
          <w:szCs w:val="22"/>
          <w:lang w:eastAsia="en-GB"/>
        </w:rPr>
      </w:pPr>
      <w:r w:rsidRPr="00A67089">
        <w:rPr>
          <w:rFonts w:cs="Arial"/>
          <w:b/>
          <w:bCs/>
          <w:color w:val="000000"/>
          <w:kern w:val="0"/>
          <w:sz w:val="22"/>
          <w:szCs w:val="22"/>
          <w:lang w:eastAsia="en-GB"/>
        </w:rPr>
        <w:t xml:space="preserve">Awareness: </w:t>
      </w:r>
      <w:r w:rsidRPr="00A67089">
        <w:rPr>
          <w:rFonts w:cs="Arial"/>
          <w:color w:val="000000"/>
          <w:kern w:val="0"/>
          <w:sz w:val="22"/>
          <w:szCs w:val="22"/>
          <w:lang w:eastAsia="en-GB"/>
        </w:rPr>
        <w:t>Ensuring that all staff and those who work with Save the Children are aware of the problem of bribery and corruption.</w:t>
      </w:r>
    </w:p>
    <w:p w14:paraId="3DC0B50C"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 xml:space="preserve">Prevention: </w:t>
      </w:r>
      <w:r w:rsidRPr="00A67089">
        <w:rPr>
          <w:rFonts w:cs="Arial"/>
          <w:color w:val="000000"/>
          <w:kern w:val="0"/>
          <w:sz w:val="22"/>
          <w:szCs w:val="22"/>
          <w:lang w:eastAsia="en-GB"/>
        </w:rPr>
        <w:t>Ensuring, through awareness and good practice, that staff and those who work with Save the Children minimise the risks of bribery and corruption.</w:t>
      </w:r>
    </w:p>
    <w:p w14:paraId="3DC0B50D"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b/>
          <w:bCs/>
          <w:color w:val="000000"/>
          <w:kern w:val="0"/>
          <w:sz w:val="22"/>
          <w:szCs w:val="22"/>
          <w:lang w:eastAsia="en-GB"/>
        </w:rPr>
        <w:t>Reporting:</w:t>
      </w:r>
      <w:r w:rsidRPr="00A67089">
        <w:rPr>
          <w:rFonts w:cs="Arial"/>
          <w:color w:val="000000"/>
          <w:kern w:val="0"/>
          <w:sz w:val="22"/>
          <w:szCs w:val="22"/>
          <w:lang w:eastAsia="en-GB"/>
        </w:rPr>
        <w:t xml:space="preserve"> Ensuring that all staff and those who work with Save the Children are clear on what steps to take where concerns arise regarding allegations of bribery and corruption.</w:t>
      </w:r>
    </w:p>
    <w:p w14:paraId="3DC0B50E"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0" w:line="240" w:lineRule="auto"/>
        <w:rPr>
          <w:rFonts w:cs="Arial"/>
          <w:color w:val="000000"/>
          <w:kern w:val="0"/>
          <w:sz w:val="22"/>
          <w:szCs w:val="22"/>
          <w:lang w:eastAsia="en-GB"/>
        </w:rPr>
      </w:pPr>
      <w:r w:rsidRPr="00A67089">
        <w:rPr>
          <w:rFonts w:cs="Arial"/>
          <w:b/>
          <w:bCs/>
          <w:color w:val="000000"/>
          <w:kern w:val="0"/>
          <w:sz w:val="22"/>
          <w:szCs w:val="22"/>
          <w:lang w:eastAsia="en-GB"/>
        </w:rPr>
        <w:t xml:space="preserve">Responding: </w:t>
      </w:r>
      <w:r w:rsidRPr="00A67089">
        <w:rPr>
          <w:rFonts w:cs="Arial"/>
          <w:color w:val="000000"/>
          <w:kern w:val="0"/>
          <w:sz w:val="22"/>
          <w:szCs w:val="22"/>
          <w:lang w:eastAsia="en-GB"/>
        </w:rPr>
        <w:t>Ensuring that action is taken to support and protect assets and identifying cases of bribery and corruption.</w:t>
      </w:r>
    </w:p>
    <w:p w14:paraId="3DC0B50F"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kern w:val="0"/>
          <w:sz w:val="22"/>
          <w:szCs w:val="22"/>
          <w:lang w:eastAsia="en-GB"/>
        </w:rPr>
      </w:pPr>
    </w:p>
    <w:p w14:paraId="3DC0B510"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color w:val="000000"/>
          <w:kern w:val="0"/>
          <w:sz w:val="22"/>
          <w:szCs w:val="22"/>
          <w:lang w:eastAsia="en-GB"/>
        </w:rPr>
      </w:pPr>
      <w:r w:rsidRPr="00A67089">
        <w:rPr>
          <w:rFonts w:cs="Arial"/>
          <w:color w:val="000000"/>
          <w:kern w:val="0"/>
          <w:sz w:val="22"/>
          <w:szCs w:val="22"/>
          <w:lang w:eastAsia="en-GB"/>
        </w:rPr>
        <w:t>To help you identify cases of bribery and corruption, behaviour which amounts to corruption includes but is not limited to:</w:t>
      </w:r>
    </w:p>
    <w:p w14:paraId="3DC0B511"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Paying or Offering a Bribe</w:t>
      </w:r>
      <w:r w:rsidRPr="00A67089">
        <w:rPr>
          <w:rFonts w:cs="Arial"/>
          <w:color w:val="000000"/>
          <w:sz w:val="22"/>
        </w:rPr>
        <w:t xml:space="preserve"> – where a person improperly offers, gives or promises any form of material benefit or other advantage, whether in cash or in kind, to another in order to influence their conduct in any way.</w:t>
      </w:r>
    </w:p>
    <w:p w14:paraId="3DC0B512" w14:textId="77777777" w:rsidR="00A67089" w:rsidRPr="00A67089" w:rsidRDefault="00A67089" w:rsidP="00A67089">
      <w:pPr>
        <w:spacing w:after="0"/>
        <w:ind w:left="234"/>
        <w:rPr>
          <w:rFonts w:cs="Arial"/>
          <w:color w:val="000000"/>
          <w:sz w:val="12"/>
          <w:szCs w:val="12"/>
        </w:rPr>
      </w:pPr>
    </w:p>
    <w:p w14:paraId="3DC0B513"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 xml:space="preserve"> Receiving or Requesting a Bribe</w:t>
      </w:r>
      <w:r w:rsidRPr="00A67089">
        <w:rPr>
          <w:rFonts w:cs="Arial"/>
          <w:color w:val="000000"/>
          <w:sz w:val="22"/>
        </w:rPr>
        <w:t xml:space="preserve"> – where a person improperly requests, agrees to receive or accepts any form of material benefit or other advantage, whether in cash or in kind, which influences or is designed to influence the individual’s conduct in any way.</w:t>
      </w:r>
    </w:p>
    <w:p w14:paraId="3DC0B514" w14:textId="77777777" w:rsidR="00A67089" w:rsidRPr="00A67089" w:rsidRDefault="00A67089" w:rsidP="00A67089">
      <w:pPr>
        <w:spacing w:after="0"/>
        <w:ind w:left="234"/>
        <w:rPr>
          <w:rFonts w:cs="Arial"/>
          <w:color w:val="000000"/>
          <w:sz w:val="12"/>
          <w:szCs w:val="12"/>
        </w:rPr>
      </w:pPr>
    </w:p>
    <w:p w14:paraId="3DC0B515"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 xml:space="preserve"> Receiving or Paying a so-called ‘Grease’ or ‘Facilitation’ payment</w:t>
      </w:r>
      <w:r w:rsidRPr="00A67089">
        <w:rPr>
          <w:rFonts w:cs="Arial"/>
          <w:color w:val="000000"/>
          <w:sz w:val="22"/>
        </w:rPr>
        <w:t xml:space="preserve"> – where a person improperly receives something of value from another party for performing a service or other action that they were required by their employment to do anyway.</w:t>
      </w:r>
    </w:p>
    <w:p w14:paraId="3DC0B516" w14:textId="77777777" w:rsidR="00A67089" w:rsidRPr="00A67089" w:rsidRDefault="00A67089" w:rsidP="00A67089">
      <w:pPr>
        <w:spacing w:after="0"/>
        <w:ind w:left="234"/>
        <w:rPr>
          <w:rFonts w:cs="Arial"/>
          <w:color w:val="000000"/>
          <w:sz w:val="12"/>
          <w:szCs w:val="12"/>
        </w:rPr>
      </w:pPr>
    </w:p>
    <w:p w14:paraId="3DC0B517"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 xml:space="preserve"> Nepotism or Patronage</w:t>
      </w:r>
      <w:r w:rsidRPr="00A67089">
        <w:rPr>
          <w:rFonts w:cs="Arial"/>
          <w:color w:val="000000"/>
          <w:sz w:val="22"/>
        </w:rPr>
        <w:t xml:space="preserve"> – where a person improperly uses their employment to favour or materially benefit friends, relatives or other associates in some way. For example, through the awarding of contracts or other material advantages.</w:t>
      </w:r>
    </w:p>
    <w:p w14:paraId="3DC0B518" w14:textId="77777777" w:rsidR="00A67089" w:rsidRPr="00A67089" w:rsidRDefault="00A67089" w:rsidP="00A67089">
      <w:pPr>
        <w:spacing w:after="0"/>
        <w:ind w:left="234"/>
        <w:rPr>
          <w:rFonts w:cs="Arial"/>
          <w:color w:val="000000"/>
          <w:sz w:val="12"/>
          <w:szCs w:val="12"/>
        </w:rPr>
      </w:pPr>
    </w:p>
    <w:p w14:paraId="3DC0B519"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 xml:space="preserve"> Embezzlement</w:t>
      </w:r>
      <w:r w:rsidRPr="00A67089">
        <w:rPr>
          <w:rFonts w:cs="Arial"/>
          <w:color w:val="000000"/>
          <w:sz w:val="22"/>
        </w:rPr>
        <w:t xml:space="preserve"> - where a person improperly uses funds, property, resources or other assets that belong to an organisation or individual. </w:t>
      </w:r>
    </w:p>
    <w:p w14:paraId="3DC0B51A" w14:textId="77777777" w:rsidR="00A67089" w:rsidRPr="00A67089" w:rsidRDefault="00A67089" w:rsidP="00A67089">
      <w:pPr>
        <w:spacing w:after="0"/>
        <w:ind w:left="234"/>
        <w:rPr>
          <w:rFonts w:cs="Arial"/>
          <w:color w:val="000000"/>
          <w:sz w:val="12"/>
          <w:szCs w:val="12"/>
        </w:rPr>
      </w:pPr>
    </w:p>
    <w:p w14:paraId="3DC0B51B"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Receiving a so-called ‘Kickback’ Payment</w:t>
      </w:r>
      <w:r w:rsidRPr="00A67089">
        <w:rPr>
          <w:rFonts w:cs="Arial"/>
          <w:color w:val="000000"/>
          <w:sz w:val="22"/>
        </w:rPr>
        <w:t xml:space="preserve"> – where a person improperly receives a share of funds, a commission, material benefit or other advantage from a supplier as a result of their involvement in a corrupt bid or tender process.</w:t>
      </w:r>
    </w:p>
    <w:p w14:paraId="3DC0B51C" w14:textId="77777777" w:rsidR="00A67089" w:rsidRPr="00A67089" w:rsidRDefault="00A67089" w:rsidP="00A67089">
      <w:pPr>
        <w:spacing w:after="0"/>
        <w:ind w:left="234"/>
        <w:rPr>
          <w:rFonts w:cs="Arial"/>
          <w:color w:val="000000"/>
          <w:sz w:val="12"/>
          <w:szCs w:val="12"/>
        </w:rPr>
      </w:pPr>
    </w:p>
    <w:p w14:paraId="3DC0B51D"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 xml:space="preserve"> Collusion</w:t>
      </w:r>
      <w:r w:rsidRPr="00A67089">
        <w:rPr>
          <w:rFonts w:cs="Arial"/>
          <w:color w:val="000000"/>
          <w:sz w:val="22"/>
        </w:rPr>
        <w:t xml:space="preserve"> – where a person improperly colludes with others to circumvent, undermine or otherwise ignore rules, policies or guidance. </w:t>
      </w:r>
    </w:p>
    <w:p w14:paraId="3DC0B51E" w14:textId="77777777" w:rsidR="00A67089" w:rsidRPr="00A67089" w:rsidRDefault="00A67089" w:rsidP="00A67089">
      <w:pPr>
        <w:spacing w:after="0"/>
        <w:ind w:left="234"/>
        <w:rPr>
          <w:rFonts w:cs="Arial"/>
          <w:color w:val="000000"/>
          <w:sz w:val="12"/>
          <w:szCs w:val="12"/>
        </w:rPr>
      </w:pPr>
    </w:p>
    <w:p w14:paraId="3DC0B51F" w14:textId="77777777" w:rsidR="00A67089" w:rsidRPr="00A67089" w:rsidRDefault="00A67089" w:rsidP="00A67089">
      <w:pPr>
        <w:numPr>
          <w:ilvl w:val="1"/>
          <w:numId w:val="23"/>
        </w:numPr>
        <w:tabs>
          <w:tab w:val="clear" w:pos="709"/>
          <w:tab w:val="clear" w:pos="1440"/>
          <w:tab w:val="clear" w:pos="2126"/>
          <w:tab w:val="clear" w:pos="2835"/>
          <w:tab w:val="clear" w:pos="3544"/>
          <w:tab w:val="clear" w:pos="4253"/>
          <w:tab w:val="clear" w:pos="4961"/>
          <w:tab w:val="clear" w:pos="5670"/>
          <w:tab w:val="clear" w:pos="8363"/>
          <w:tab w:val="num" w:pos="442"/>
        </w:tabs>
        <w:spacing w:after="0" w:line="240" w:lineRule="auto"/>
        <w:ind w:left="222" w:firstLine="0"/>
        <w:rPr>
          <w:rFonts w:cs="Arial"/>
          <w:color w:val="000000"/>
          <w:sz w:val="22"/>
        </w:rPr>
      </w:pPr>
      <w:r w:rsidRPr="00A67089">
        <w:rPr>
          <w:rFonts w:cs="Arial"/>
          <w:color w:val="000000"/>
          <w:sz w:val="22"/>
          <w:u w:val="single"/>
        </w:rPr>
        <w:t xml:space="preserve"> Abuse of a Position of Trust</w:t>
      </w:r>
      <w:r w:rsidRPr="00A67089">
        <w:rPr>
          <w:rFonts w:cs="Arial"/>
          <w:color w:val="000000"/>
          <w:sz w:val="22"/>
        </w:rPr>
        <w:t xml:space="preserve"> – where a person improperly uses their position within their organisation to materially benefit themselves or any other party.</w:t>
      </w:r>
    </w:p>
    <w:p w14:paraId="3DC0B520"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after="0" w:line="240" w:lineRule="auto"/>
        <w:rPr>
          <w:rFonts w:cs="Arial"/>
          <w:color w:val="000000"/>
          <w:sz w:val="22"/>
        </w:rPr>
      </w:pPr>
    </w:p>
    <w:p w14:paraId="3DC0B521"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2"/>
          <w:szCs w:val="22"/>
          <w:lang w:eastAsia="en-GB"/>
        </w:rPr>
      </w:pPr>
      <w:r w:rsidRPr="00A67089">
        <w:rPr>
          <w:rFonts w:cs="Arial"/>
          <w:color w:val="000000"/>
          <w:kern w:val="0"/>
          <w:sz w:val="22"/>
          <w:szCs w:val="22"/>
          <w:lang w:eastAsia="en-GB"/>
        </w:rPr>
        <w:t xml:space="preserve">In order that the above standards of reporting and responding are met, </w:t>
      </w:r>
      <w:r w:rsidRPr="00A67089">
        <w:rPr>
          <w:rFonts w:cs="Arial"/>
          <w:b/>
          <w:bCs/>
          <w:color w:val="000000"/>
          <w:kern w:val="0"/>
          <w:sz w:val="22"/>
          <w:szCs w:val="22"/>
          <w:lang w:eastAsia="en-GB"/>
        </w:rPr>
        <w:t>this is what is expected of you</w:t>
      </w:r>
      <w:r w:rsidRPr="00A67089">
        <w:rPr>
          <w:rFonts w:cs="Arial"/>
          <w:color w:val="000000"/>
          <w:kern w:val="0"/>
          <w:sz w:val="22"/>
          <w:szCs w:val="22"/>
          <w:lang w:eastAsia="en-GB"/>
        </w:rPr>
        <w:t>:</w:t>
      </w:r>
    </w:p>
    <w:p w14:paraId="3DC0B522"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sz w:val="22"/>
          <w:szCs w:val="22"/>
        </w:rPr>
      </w:pPr>
      <w:r w:rsidRPr="00A67089">
        <w:rPr>
          <w:rFonts w:cs="Arial"/>
          <w:color w:val="000000"/>
          <w:kern w:val="0"/>
          <w:sz w:val="22"/>
          <w:szCs w:val="22"/>
          <w:lang w:eastAsia="en-GB"/>
        </w:rPr>
        <w:t xml:space="preserve">You </w:t>
      </w:r>
      <w:r w:rsidRPr="00A67089">
        <w:rPr>
          <w:sz w:val="22"/>
          <w:szCs w:val="22"/>
        </w:rPr>
        <w:t xml:space="preserve">have a duty to protect the assets of </w:t>
      </w:r>
      <w:r w:rsidRPr="00A67089">
        <w:rPr>
          <w:rFonts w:cs="Arial"/>
          <w:color w:val="000000"/>
          <w:sz w:val="22"/>
        </w:rPr>
        <w:t>Save the Children</w:t>
      </w:r>
      <w:r w:rsidRPr="00A67089">
        <w:rPr>
          <w:sz w:val="22"/>
          <w:szCs w:val="22"/>
        </w:rPr>
        <w:t xml:space="preserve"> from any form of corruption. Furthermore, you must immediately report any suspicion of bribery or corruption to the Save the Children senior management team or Country Director and not to anyone else. Failure to report will be treated as serious and may result in termination of any agreement with Save the Children.</w:t>
      </w:r>
    </w:p>
    <w:p w14:paraId="3DC0B523"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rPr>
          <w:rFonts w:cs="Arial"/>
          <w:kern w:val="0"/>
          <w:sz w:val="22"/>
          <w:szCs w:val="22"/>
          <w:lang w:eastAsia="en-GB"/>
        </w:rPr>
      </w:pPr>
      <w:r w:rsidRPr="00A67089">
        <w:rPr>
          <w:rFonts w:cs="Arial"/>
          <w:color w:val="000000"/>
          <w:kern w:val="0"/>
          <w:sz w:val="22"/>
          <w:szCs w:val="22"/>
          <w:lang w:eastAsia="en-GB"/>
        </w:rPr>
        <w:t>You are obliged to:-</w:t>
      </w:r>
    </w:p>
    <w:p w14:paraId="3DC0B524" w14:textId="77777777" w:rsidR="00A67089" w:rsidRPr="00A67089" w:rsidRDefault="00A67089" w:rsidP="00A67089">
      <w:pPr>
        <w:numPr>
          <w:ilvl w:val="0"/>
          <w:numId w:val="29"/>
        </w:numPr>
        <w:tabs>
          <w:tab w:val="clear" w:pos="1418"/>
          <w:tab w:val="clear" w:pos="2126"/>
          <w:tab w:val="clear" w:pos="2835"/>
          <w:tab w:val="clear" w:pos="3544"/>
          <w:tab w:val="clear" w:pos="4253"/>
          <w:tab w:val="clear" w:pos="4961"/>
          <w:tab w:val="clear" w:pos="5670"/>
          <w:tab w:val="clear" w:pos="8363"/>
        </w:tabs>
        <w:spacing w:beforeAutospacing="1" w:after="100" w:afterAutospacing="1" w:line="240" w:lineRule="auto"/>
        <w:rPr>
          <w:rFonts w:cs="Arial"/>
          <w:kern w:val="0"/>
          <w:sz w:val="22"/>
          <w:szCs w:val="22"/>
          <w:lang w:eastAsia="en-GB"/>
        </w:rPr>
      </w:pPr>
      <w:r w:rsidRPr="00A67089">
        <w:rPr>
          <w:rFonts w:cs="Arial"/>
          <w:color w:val="000000"/>
          <w:kern w:val="0"/>
          <w:sz w:val="22"/>
          <w:szCs w:val="22"/>
          <w:lang w:eastAsia="en-GB"/>
        </w:rPr>
        <w:t>act quickly and get help</w:t>
      </w:r>
      <w:r w:rsidRPr="00A67089">
        <w:rPr>
          <w:rFonts w:cs="Arial"/>
          <w:kern w:val="0"/>
          <w:sz w:val="22"/>
          <w:szCs w:val="22"/>
          <w:lang w:eastAsia="en-GB"/>
        </w:rPr>
        <w:t xml:space="preserve"> </w:t>
      </w:r>
    </w:p>
    <w:p w14:paraId="3DC0B525" w14:textId="77777777" w:rsidR="00A67089" w:rsidRPr="00A67089" w:rsidRDefault="00A67089" w:rsidP="00A67089">
      <w:pPr>
        <w:numPr>
          <w:ilvl w:val="0"/>
          <w:numId w:val="30"/>
        </w:numPr>
        <w:tabs>
          <w:tab w:val="clear" w:pos="1418"/>
          <w:tab w:val="clear" w:pos="2126"/>
          <w:tab w:val="clear" w:pos="2835"/>
          <w:tab w:val="clear" w:pos="3544"/>
          <w:tab w:val="clear" w:pos="4253"/>
          <w:tab w:val="clear" w:pos="4961"/>
          <w:tab w:val="clear" w:pos="5670"/>
          <w:tab w:val="clear" w:pos="8363"/>
        </w:tabs>
        <w:spacing w:beforeAutospacing="1" w:after="100" w:afterAutospacing="1" w:line="240" w:lineRule="auto"/>
        <w:rPr>
          <w:rFonts w:cs="Arial"/>
          <w:kern w:val="0"/>
          <w:sz w:val="22"/>
          <w:szCs w:val="22"/>
          <w:lang w:eastAsia="en-GB"/>
        </w:rPr>
      </w:pPr>
      <w:r w:rsidRPr="00A67089">
        <w:rPr>
          <w:rFonts w:cs="Arial"/>
          <w:color w:val="000000"/>
          <w:kern w:val="0"/>
          <w:sz w:val="22"/>
          <w:szCs w:val="22"/>
          <w:lang w:eastAsia="en-GB"/>
        </w:rPr>
        <w:t>encourage your own staff to report on bribery and corruption</w:t>
      </w:r>
    </w:p>
    <w:p w14:paraId="3DC0B526" w14:textId="77777777" w:rsidR="00A67089" w:rsidRPr="00A67089" w:rsidRDefault="00A67089" w:rsidP="00A67089">
      <w:pPr>
        <w:numPr>
          <w:ilvl w:val="0"/>
          <w:numId w:val="31"/>
        </w:numPr>
        <w:tabs>
          <w:tab w:val="clear" w:pos="1418"/>
          <w:tab w:val="clear" w:pos="2126"/>
          <w:tab w:val="clear" w:pos="2835"/>
          <w:tab w:val="clear" w:pos="3544"/>
          <w:tab w:val="clear" w:pos="4253"/>
          <w:tab w:val="clear" w:pos="4961"/>
          <w:tab w:val="clear" w:pos="5670"/>
          <w:tab w:val="clear" w:pos="8363"/>
        </w:tabs>
        <w:spacing w:beforeAutospacing="1" w:after="100" w:afterAutospacing="1" w:line="240" w:lineRule="auto"/>
        <w:rPr>
          <w:rFonts w:cs="Arial"/>
          <w:kern w:val="0"/>
          <w:sz w:val="22"/>
          <w:szCs w:val="22"/>
          <w:lang w:eastAsia="en-GB"/>
        </w:rPr>
      </w:pPr>
      <w:r w:rsidRPr="00A67089">
        <w:rPr>
          <w:rFonts w:cs="Arial"/>
          <w:color w:val="000000"/>
          <w:kern w:val="0"/>
          <w:sz w:val="22"/>
          <w:szCs w:val="22"/>
          <w:lang w:eastAsia="en-GB"/>
        </w:rPr>
        <w:t>contact the Save the Children senior management team or Country Director with your concerns immediately (or their senior manager if necessary)</w:t>
      </w:r>
      <w:r w:rsidRPr="00A67089">
        <w:rPr>
          <w:rFonts w:cs="Arial"/>
          <w:kern w:val="0"/>
          <w:sz w:val="22"/>
          <w:szCs w:val="22"/>
          <w:lang w:eastAsia="en-GB"/>
        </w:rPr>
        <w:t xml:space="preserve"> </w:t>
      </w:r>
    </w:p>
    <w:p w14:paraId="3DC0B527" w14:textId="77777777" w:rsidR="00A67089" w:rsidRPr="00A67089" w:rsidRDefault="00A67089" w:rsidP="00A67089">
      <w:pPr>
        <w:numPr>
          <w:ilvl w:val="0"/>
          <w:numId w:val="32"/>
        </w:numPr>
        <w:tabs>
          <w:tab w:val="clear" w:pos="1418"/>
          <w:tab w:val="clear" w:pos="2126"/>
          <w:tab w:val="clear" w:pos="2835"/>
          <w:tab w:val="clear" w:pos="3544"/>
          <w:tab w:val="clear" w:pos="4253"/>
          <w:tab w:val="clear" w:pos="4961"/>
          <w:tab w:val="clear" w:pos="5670"/>
          <w:tab w:val="clear" w:pos="8363"/>
        </w:tabs>
        <w:spacing w:beforeAutospacing="1" w:after="100" w:afterAutospacing="1" w:line="240" w:lineRule="auto"/>
        <w:rPr>
          <w:rFonts w:cs="Arial"/>
          <w:kern w:val="0"/>
          <w:sz w:val="22"/>
          <w:szCs w:val="22"/>
          <w:lang w:eastAsia="en-GB"/>
        </w:rPr>
      </w:pPr>
      <w:r w:rsidRPr="00A67089">
        <w:rPr>
          <w:rFonts w:cs="Arial"/>
          <w:color w:val="000000"/>
          <w:kern w:val="0"/>
          <w:sz w:val="22"/>
          <w:szCs w:val="22"/>
          <w:lang w:eastAsia="en-GB"/>
        </w:rPr>
        <w:t>keep any information confidential to you and the manager.</w:t>
      </w:r>
      <w:r w:rsidRPr="00A67089">
        <w:rPr>
          <w:rFonts w:cs="Arial"/>
          <w:kern w:val="0"/>
          <w:sz w:val="22"/>
          <w:szCs w:val="22"/>
          <w:lang w:eastAsia="en-GB"/>
        </w:rPr>
        <w:t xml:space="preserve"> </w:t>
      </w:r>
    </w:p>
    <w:p w14:paraId="3DC0B528" w14:textId="77777777" w:rsidR="00A67089" w:rsidRPr="00A67089" w:rsidRDefault="00A67089" w:rsidP="00A67089">
      <w:pPr>
        <w:spacing w:after="0"/>
        <w:rPr>
          <w:sz w:val="22"/>
          <w:szCs w:val="22"/>
        </w:rPr>
      </w:pPr>
      <w:r w:rsidRPr="00A67089">
        <w:rPr>
          <w:sz w:val="22"/>
          <w:szCs w:val="22"/>
        </w:rPr>
        <w:t>Attempted corruption is as serious as the actual acts and will be treated in the same way under this policy.</w:t>
      </w:r>
    </w:p>
    <w:p w14:paraId="3DC0B529" w14:textId="77777777" w:rsidR="00A67089" w:rsidRPr="00A67089" w:rsidRDefault="00A67089" w:rsidP="00A67089">
      <w:pPr>
        <w:spacing w:after="0"/>
        <w:rPr>
          <w:sz w:val="22"/>
          <w:szCs w:val="22"/>
        </w:rPr>
      </w:pPr>
    </w:p>
    <w:p w14:paraId="3DC0B52A" w14:textId="77777777" w:rsidR="00A67089" w:rsidRPr="00A67089" w:rsidRDefault="00A67089" w:rsidP="00A67089">
      <w:pPr>
        <w:spacing w:after="0"/>
        <w:rPr>
          <w:rFonts w:cs="Arial"/>
          <w:color w:val="000000"/>
          <w:kern w:val="0"/>
          <w:sz w:val="22"/>
          <w:szCs w:val="22"/>
          <w:lang w:eastAsia="en-GB"/>
        </w:rPr>
      </w:pPr>
      <w:r w:rsidRPr="00A67089">
        <w:rPr>
          <w:rFonts w:cs="Arial"/>
          <w:color w:val="000000"/>
          <w:kern w:val="0"/>
          <w:sz w:val="22"/>
          <w:szCs w:val="22"/>
          <w:lang w:eastAsia="en-GB"/>
        </w:rPr>
        <w:t>If you want to know more about the Anti-Bribery and Corruption Policy then please contact your Save the Children representative.</w:t>
      </w:r>
    </w:p>
    <w:p w14:paraId="3DC0B52B" w14:textId="77777777" w:rsidR="00A67089" w:rsidRPr="00A67089" w:rsidRDefault="00A67089" w:rsidP="00A67089">
      <w:pPr>
        <w:spacing w:after="0"/>
        <w:rPr>
          <w:sz w:val="22"/>
          <w:szCs w:val="22"/>
        </w:rPr>
      </w:pPr>
    </w:p>
    <w:p w14:paraId="3DC0B52C" w14:textId="77777777" w:rsidR="00A67089" w:rsidRPr="00A67089" w:rsidRDefault="00A67089" w:rsidP="00A67089">
      <w:pPr>
        <w:spacing w:after="0"/>
        <w:rPr>
          <w:sz w:val="22"/>
          <w:szCs w:val="22"/>
        </w:rPr>
      </w:pPr>
    </w:p>
    <w:p w14:paraId="3DC0B52D" w14:textId="77777777" w:rsidR="00A67089" w:rsidRPr="00A67089" w:rsidRDefault="00A67089" w:rsidP="00A67089"/>
    <w:p w14:paraId="3DC0B52E"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2F" w14:textId="77777777" w:rsidR="00A67089" w:rsidRPr="00A67089" w:rsidRDefault="00A67089" w:rsidP="00A67089"/>
    <w:p w14:paraId="3DC0B530" w14:textId="77777777" w:rsid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r w:rsidRPr="00A67089">
        <w:rPr>
          <w:rFonts w:cs="Arial"/>
          <w:color w:val="000000"/>
          <w:sz w:val="22"/>
          <w:szCs w:val="22"/>
        </w:rPr>
        <w:br w:type="page"/>
      </w:r>
    </w:p>
    <w:p w14:paraId="3DC0B531" w14:textId="77777777" w:rsidR="002F4680" w:rsidRPr="003011C4" w:rsidRDefault="002F4680" w:rsidP="002F4680">
      <w:pPr>
        <w:ind w:left="-426"/>
        <w:jc w:val="center"/>
        <w:rPr>
          <w:rFonts w:cs="Arial"/>
          <w:b/>
          <w:sz w:val="22"/>
          <w:szCs w:val="22"/>
        </w:rPr>
      </w:pPr>
      <w:r>
        <w:rPr>
          <w:rFonts w:cs="Arial"/>
          <w:b/>
          <w:color w:val="000000"/>
          <w:sz w:val="22"/>
          <w:szCs w:val="22"/>
        </w:rPr>
        <w:lastRenderedPageBreak/>
        <w:t>PART 6</w:t>
      </w:r>
      <w:r w:rsidRPr="00A753E3">
        <w:rPr>
          <w:rFonts w:cs="Arial"/>
          <w:b/>
          <w:color w:val="000000"/>
          <w:sz w:val="22"/>
          <w:szCs w:val="22"/>
        </w:rPr>
        <w:t>:</w:t>
      </w:r>
      <w:r>
        <w:rPr>
          <w:rFonts w:cs="Arial"/>
          <w:color w:val="000000"/>
          <w:sz w:val="22"/>
          <w:szCs w:val="22"/>
        </w:rPr>
        <w:t xml:space="preserve"> </w:t>
      </w:r>
      <w:r w:rsidRPr="003011C4">
        <w:rPr>
          <w:rFonts w:cs="Arial"/>
          <w:b/>
          <w:sz w:val="22"/>
          <w:szCs w:val="22"/>
        </w:rPr>
        <w:t xml:space="preserve">SAVE THE CHILDREN’S HUMAN TRAFFICKING AND </w:t>
      </w:r>
      <w:r>
        <w:rPr>
          <w:rFonts w:cs="Arial"/>
          <w:b/>
          <w:sz w:val="22"/>
          <w:szCs w:val="22"/>
        </w:rPr>
        <w:t xml:space="preserve">                                      </w:t>
      </w:r>
      <w:r w:rsidRPr="003011C4">
        <w:rPr>
          <w:rFonts w:cs="Arial"/>
          <w:b/>
          <w:sz w:val="22"/>
          <w:szCs w:val="22"/>
        </w:rPr>
        <w:t>MODERN SLAVERY POLICY</w:t>
      </w:r>
    </w:p>
    <w:p w14:paraId="3DC0B532" w14:textId="77777777" w:rsidR="002F4680" w:rsidRPr="003011C4" w:rsidRDefault="002F4680" w:rsidP="002F4680">
      <w:pPr>
        <w:jc w:val="center"/>
        <w:rPr>
          <w:rFonts w:cs="Arial"/>
          <w:b/>
          <w:sz w:val="22"/>
          <w:szCs w:val="22"/>
        </w:rPr>
      </w:pPr>
    </w:p>
    <w:p w14:paraId="3DC0B533" w14:textId="77777777" w:rsidR="002F4680" w:rsidRPr="003011C4" w:rsidRDefault="002F4680" w:rsidP="002F4680">
      <w:pPr>
        <w:spacing w:before="100" w:beforeAutospacing="1" w:after="100" w:afterAutospacing="1"/>
        <w:rPr>
          <w:rFonts w:cs="Arial"/>
          <w:sz w:val="22"/>
          <w:szCs w:val="22"/>
          <w:lang w:eastAsia="en-GB"/>
        </w:rPr>
      </w:pPr>
      <w:r w:rsidRPr="003011C4">
        <w:rPr>
          <w:rFonts w:cs="Arial"/>
          <w:b/>
          <w:bCs/>
          <w:sz w:val="22"/>
          <w:szCs w:val="22"/>
          <w:lang w:eastAsia="en-GB"/>
        </w:rPr>
        <w:t>1.</w:t>
      </w:r>
      <w:r w:rsidRPr="003011C4">
        <w:rPr>
          <w:rFonts w:cs="Arial"/>
          <w:b/>
          <w:bCs/>
          <w:sz w:val="22"/>
          <w:szCs w:val="22"/>
          <w:lang w:eastAsia="en-GB"/>
        </w:rPr>
        <w:tab/>
        <w:t>Our values and principles</w:t>
      </w:r>
    </w:p>
    <w:p w14:paraId="3DC0B534" w14:textId="77777777" w:rsidR="002F4680" w:rsidRPr="003011C4" w:rsidRDefault="002F4680" w:rsidP="002F4680">
      <w:pPr>
        <w:spacing w:before="100" w:beforeAutospacing="1" w:after="100" w:afterAutospacing="1"/>
        <w:rPr>
          <w:rFonts w:cs="Arial"/>
          <w:i/>
          <w:sz w:val="22"/>
          <w:szCs w:val="22"/>
          <w:lang w:eastAsia="en-GB"/>
        </w:rPr>
      </w:pPr>
      <w:r w:rsidRPr="003011C4">
        <w:rPr>
          <w:rFonts w:cs="Arial"/>
          <w:i/>
          <w:sz w:val="22"/>
          <w:szCs w:val="22"/>
          <w:lang w:eastAsia="en-GB"/>
        </w:rPr>
        <w:t>Save the Children does not allow any partner, supplier, sub-contractor, agent or any individual engaged by Save the Children to engage in human trafficking or modern slavery.</w:t>
      </w:r>
    </w:p>
    <w:p w14:paraId="3DC0B535" w14:textId="77777777" w:rsidR="002F4680" w:rsidRPr="003011C4" w:rsidRDefault="002F4680" w:rsidP="002F4680">
      <w:pPr>
        <w:spacing w:before="100" w:beforeAutospacing="1" w:after="100" w:afterAutospacing="1"/>
        <w:rPr>
          <w:rFonts w:cs="Arial"/>
          <w:i/>
          <w:sz w:val="22"/>
          <w:szCs w:val="22"/>
          <w:lang w:eastAsia="en-GB"/>
        </w:rPr>
      </w:pPr>
      <w:r w:rsidRPr="003011C4">
        <w:rPr>
          <w:rFonts w:cs="Arial"/>
          <w:i/>
          <w:sz w:val="22"/>
          <w:szCs w:val="22"/>
          <w:lang w:eastAsia="en-GB"/>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p>
    <w:p w14:paraId="3DC0B536" w14:textId="77777777" w:rsidR="002F4680" w:rsidRPr="003011C4" w:rsidRDefault="002F4680" w:rsidP="002F4680">
      <w:pPr>
        <w:spacing w:before="100" w:beforeAutospacing="1" w:after="100" w:afterAutospacing="1"/>
        <w:rPr>
          <w:rFonts w:cs="Arial"/>
          <w:b/>
          <w:sz w:val="22"/>
          <w:szCs w:val="22"/>
          <w:lang w:eastAsia="en-GB"/>
        </w:rPr>
      </w:pPr>
      <w:r w:rsidRPr="003011C4">
        <w:rPr>
          <w:rFonts w:cs="Arial"/>
          <w:b/>
          <w:sz w:val="22"/>
          <w:szCs w:val="22"/>
          <w:lang w:eastAsia="en-GB"/>
        </w:rPr>
        <w:t>2.</w:t>
      </w:r>
      <w:r w:rsidRPr="003011C4">
        <w:rPr>
          <w:rFonts w:cs="Arial"/>
          <w:b/>
          <w:sz w:val="22"/>
          <w:szCs w:val="22"/>
          <w:lang w:eastAsia="en-GB"/>
        </w:rPr>
        <w:tab/>
        <w:t>What is human trafficking and modern slavery?</w:t>
      </w:r>
    </w:p>
    <w:p w14:paraId="3DC0B537" w14:textId="77777777" w:rsidR="002F4680" w:rsidRPr="003011C4" w:rsidRDefault="002F4680" w:rsidP="002F4680">
      <w:pPr>
        <w:pStyle w:val="Level2Number"/>
        <w:numPr>
          <w:ilvl w:val="0"/>
          <w:numId w:val="0"/>
        </w:numPr>
        <w:rPr>
          <w:rFonts w:ascii="Arial" w:hAnsi="Arial" w:cs="Arial"/>
          <w:sz w:val="22"/>
          <w:szCs w:val="22"/>
        </w:rPr>
      </w:pPr>
      <w:bookmarkStart w:id="1" w:name="0599120a-3a08-4f54-ada7-e9b796eafe35"/>
      <w:r w:rsidRPr="003011C4">
        <w:rPr>
          <w:rFonts w:ascii="Arial" w:hAnsi="Arial" w:cs="Arial"/>
          <w:sz w:val="22"/>
          <w:szCs w:val="22"/>
        </w:rPr>
        <w:t>The Modern Slavery Act (MSA) 2015 covers four activities:</w:t>
      </w:r>
      <w:bookmarkEnd w:id="1"/>
    </w:p>
    <w:tbl>
      <w:tblPr>
        <w:tblW w:w="0" w:type="auto"/>
        <w:tblInd w:w="840" w:type="dxa"/>
        <w:tblLook w:val="04A0" w:firstRow="1" w:lastRow="0" w:firstColumn="1" w:lastColumn="0" w:noHBand="0" w:noVBand="1"/>
      </w:tblPr>
      <w:tblGrid>
        <w:gridCol w:w="2144"/>
        <w:gridCol w:w="6080"/>
      </w:tblGrid>
      <w:tr w:rsidR="002F4680" w:rsidRPr="003011C4" w14:paraId="3DC0B53A" w14:textId="77777777" w:rsidTr="004A588B">
        <w:tc>
          <w:tcPr>
            <w:tcW w:w="0" w:type="auto"/>
            <w:tcBorders>
              <w:top w:val="single" w:sz="2" w:space="0" w:color="auto"/>
              <w:left w:val="single" w:sz="2" w:space="0" w:color="auto"/>
              <w:bottom w:val="single" w:sz="2" w:space="0" w:color="auto"/>
              <w:right w:val="single" w:sz="2" w:space="0" w:color="auto"/>
            </w:tcBorders>
            <w:hideMark/>
          </w:tcPr>
          <w:p w14:paraId="3DC0B538" w14:textId="77777777" w:rsidR="002F4680" w:rsidRPr="003011C4" w:rsidRDefault="002F4680" w:rsidP="004A588B">
            <w:pPr>
              <w:pStyle w:val="BodyText"/>
              <w:rPr>
                <w:rFonts w:cs="Arial"/>
                <w:sz w:val="22"/>
                <w:szCs w:val="22"/>
              </w:rPr>
            </w:pPr>
            <w:r w:rsidRPr="003011C4">
              <w:rPr>
                <w:rStyle w:val="Strong"/>
                <w:rFonts w:cs="Arial"/>
                <w:sz w:val="22"/>
                <w:szCs w:val="22"/>
              </w:rPr>
              <w:t>Slavery</w:t>
            </w:r>
          </w:p>
        </w:tc>
        <w:tc>
          <w:tcPr>
            <w:tcW w:w="0" w:type="auto"/>
            <w:tcBorders>
              <w:top w:val="single" w:sz="2" w:space="0" w:color="auto"/>
              <w:left w:val="single" w:sz="2" w:space="0" w:color="auto"/>
              <w:bottom w:val="single" w:sz="2" w:space="0" w:color="auto"/>
              <w:right w:val="single" w:sz="2" w:space="0" w:color="auto"/>
            </w:tcBorders>
            <w:hideMark/>
          </w:tcPr>
          <w:p w14:paraId="3DC0B539" w14:textId="77777777" w:rsidR="002F4680" w:rsidRPr="003011C4" w:rsidRDefault="002F4680" w:rsidP="004A588B">
            <w:pPr>
              <w:pStyle w:val="BodyText"/>
              <w:rPr>
                <w:rFonts w:cs="Arial"/>
                <w:sz w:val="22"/>
                <w:szCs w:val="22"/>
              </w:rPr>
            </w:pPr>
            <w:r w:rsidRPr="003011C4">
              <w:rPr>
                <w:rFonts w:cs="Arial"/>
                <w:sz w:val="22"/>
                <w:szCs w:val="22"/>
              </w:rPr>
              <w:t>Exercising powers of ownership over a person</w:t>
            </w:r>
          </w:p>
        </w:tc>
      </w:tr>
      <w:tr w:rsidR="002F4680" w:rsidRPr="003011C4" w14:paraId="3DC0B53D" w14:textId="77777777" w:rsidTr="004A588B">
        <w:tc>
          <w:tcPr>
            <w:tcW w:w="0" w:type="auto"/>
            <w:tcBorders>
              <w:top w:val="single" w:sz="2" w:space="0" w:color="auto"/>
              <w:left w:val="single" w:sz="2" w:space="0" w:color="auto"/>
              <w:bottom w:val="single" w:sz="2" w:space="0" w:color="auto"/>
              <w:right w:val="single" w:sz="2" w:space="0" w:color="auto"/>
            </w:tcBorders>
            <w:hideMark/>
          </w:tcPr>
          <w:p w14:paraId="3DC0B53B" w14:textId="77777777" w:rsidR="002F4680" w:rsidRPr="003011C4" w:rsidRDefault="002F4680" w:rsidP="004A588B">
            <w:pPr>
              <w:pStyle w:val="BodyText"/>
              <w:rPr>
                <w:rFonts w:cs="Arial"/>
                <w:sz w:val="22"/>
                <w:szCs w:val="22"/>
              </w:rPr>
            </w:pPr>
            <w:r w:rsidRPr="003011C4">
              <w:rPr>
                <w:rStyle w:val="Strong"/>
                <w:rFonts w:cs="Arial"/>
                <w:sz w:val="22"/>
                <w:szCs w:val="22"/>
              </w:rPr>
              <w:t>Servitude</w:t>
            </w:r>
          </w:p>
        </w:tc>
        <w:tc>
          <w:tcPr>
            <w:tcW w:w="0" w:type="auto"/>
            <w:tcBorders>
              <w:top w:val="single" w:sz="2" w:space="0" w:color="auto"/>
              <w:left w:val="single" w:sz="2" w:space="0" w:color="auto"/>
              <w:bottom w:val="single" w:sz="2" w:space="0" w:color="auto"/>
              <w:right w:val="single" w:sz="2" w:space="0" w:color="auto"/>
            </w:tcBorders>
            <w:hideMark/>
          </w:tcPr>
          <w:p w14:paraId="3DC0B53C" w14:textId="77777777" w:rsidR="002F4680" w:rsidRPr="003011C4" w:rsidRDefault="002F4680" w:rsidP="004A588B">
            <w:pPr>
              <w:pStyle w:val="BodyText"/>
              <w:rPr>
                <w:rFonts w:cs="Arial"/>
                <w:sz w:val="22"/>
                <w:szCs w:val="22"/>
              </w:rPr>
            </w:pPr>
            <w:r w:rsidRPr="003011C4">
              <w:rPr>
                <w:rFonts w:cs="Arial"/>
                <w:sz w:val="22"/>
                <w:szCs w:val="22"/>
              </w:rPr>
              <w:t>The obligation to provide services is imposed by the use of coercion</w:t>
            </w:r>
          </w:p>
        </w:tc>
      </w:tr>
      <w:tr w:rsidR="002F4680" w:rsidRPr="003011C4" w14:paraId="3DC0B540" w14:textId="77777777" w:rsidTr="004A588B">
        <w:tc>
          <w:tcPr>
            <w:tcW w:w="0" w:type="auto"/>
            <w:tcBorders>
              <w:top w:val="single" w:sz="2" w:space="0" w:color="auto"/>
              <w:left w:val="single" w:sz="2" w:space="0" w:color="auto"/>
              <w:bottom w:val="single" w:sz="2" w:space="0" w:color="auto"/>
              <w:right w:val="single" w:sz="2" w:space="0" w:color="auto"/>
            </w:tcBorders>
            <w:hideMark/>
          </w:tcPr>
          <w:p w14:paraId="3DC0B53E" w14:textId="77777777" w:rsidR="002F4680" w:rsidRPr="003011C4" w:rsidRDefault="005114A5" w:rsidP="005114A5">
            <w:pPr>
              <w:pStyle w:val="BodyText"/>
              <w:jc w:val="left"/>
              <w:rPr>
                <w:rFonts w:cs="Arial"/>
                <w:sz w:val="22"/>
                <w:szCs w:val="22"/>
              </w:rPr>
            </w:pPr>
            <w:r>
              <w:rPr>
                <w:rStyle w:val="Strong"/>
                <w:rFonts w:cs="Arial"/>
                <w:sz w:val="22"/>
                <w:szCs w:val="22"/>
              </w:rPr>
              <w:t xml:space="preserve">Forced </w:t>
            </w:r>
            <w:r w:rsidR="002F4680" w:rsidRPr="003011C4">
              <w:rPr>
                <w:rStyle w:val="Strong"/>
                <w:rFonts w:cs="Arial"/>
                <w:sz w:val="22"/>
                <w:szCs w:val="22"/>
              </w:rPr>
              <w:t>or compulsory labour</w:t>
            </w:r>
          </w:p>
        </w:tc>
        <w:tc>
          <w:tcPr>
            <w:tcW w:w="0" w:type="auto"/>
            <w:tcBorders>
              <w:top w:val="single" w:sz="2" w:space="0" w:color="auto"/>
              <w:left w:val="single" w:sz="2" w:space="0" w:color="auto"/>
              <w:bottom w:val="single" w:sz="2" w:space="0" w:color="auto"/>
              <w:right w:val="single" w:sz="2" w:space="0" w:color="auto"/>
            </w:tcBorders>
            <w:hideMark/>
          </w:tcPr>
          <w:p w14:paraId="3DC0B53F" w14:textId="77777777" w:rsidR="002F4680" w:rsidRPr="003011C4" w:rsidRDefault="002F4680" w:rsidP="004A588B">
            <w:pPr>
              <w:pStyle w:val="BodyText"/>
              <w:rPr>
                <w:rFonts w:cs="Arial"/>
                <w:sz w:val="22"/>
                <w:szCs w:val="22"/>
              </w:rPr>
            </w:pPr>
            <w:r w:rsidRPr="003011C4">
              <w:rPr>
                <w:rFonts w:cs="Arial"/>
                <w:sz w:val="22"/>
                <w:szCs w:val="22"/>
              </w:rPr>
              <w:t>Work or services are exacted from a person under the menace of any penalty and for which the person has not offered themselves voluntarily</w:t>
            </w:r>
          </w:p>
        </w:tc>
      </w:tr>
      <w:tr w:rsidR="002F4680" w:rsidRPr="003011C4" w14:paraId="3DC0B543" w14:textId="77777777" w:rsidTr="004A588B">
        <w:tc>
          <w:tcPr>
            <w:tcW w:w="0" w:type="auto"/>
            <w:tcBorders>
              <w:top w:val="single" w:sz="2" w:space="0" w:color="auto"/>
              <w:left w:val="single" w:sz="2" w:space="0" w:color="auto"/>
              <w:bottom w:val="single" w:sz="2" w:space="0" w:color="auto"/>
              <w:right w:val="single" w:sz="2" w:space="0" w:color="auto"/>
            </w:tcBorders>
            <w:hideMark/>
          </w:tcPr>
          <w:p w14:paraId="3DC0B541" w14:textId="77777777" w:rsidR="002F4680" w:rsidRPr="003011C4" w:rsidRDefault="002F4680" w:rsidP="004A588B">
            <w:pPr>
              <w:pStyle w:val="BodyText"/>
              <w:rPr>
                <w:rFonts w:cs="Arial"/>
                <w:sz w:val="22"/>
                <w:szCs w:val="22"/>
              </w:rPr>
            </w:pPr>
            <w:r w:rsidRPr="003011C4">
              <w:rPr>
                <w:rStyle w:val="Strong"/>
                <w:rFonts w:cs="Arial"/>
                <w:sz w:val="22"/>
                <w:szCs w:val="22"/>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3DC0B542" w14:textId="77777777" w:rsidR="002F4680" w:rsidRPr="003011C4" w:rsidRDefault="002F4680" w:rsidP="004A588B">
            <w:pPr>
              <w:pStyle w:val="BodyText"/>
              <w:rPr>
                <w:rFonts w:cs="Arial"/>
                <w:sz w:val="22"/>
                <w:szCs w:val="22"/>
              </w:rPr>
            </w:pPr>
            <w:r w:rsidRPr="003011C4">
              <w:rPr>
                <w:rFonts w:cs="Arial"/>
                <w:sz w:val="22"/>
                <w:szCs w:val="22"/>
              </w:rPr>
              <w:t>Arranging or facilitating the travel of another person with a view to their exploitation</w:t>
            </w:r>
          </w:p>
        </w:tc>
      </w:tr>
    </w:tbl>
    <w:p w14:paraId="3DC0B544" w14:textId="77777777" w:rsidR="002F4680" w:rsidRPr="003011C4" w:rsidRDefault="002F4680" w:rsidP="002F4680">
      <w:pPr>
        <w:rPr>
          <w:rFonts w:cs="Arial"/>
          <w:b/>
          <w:sz w:val="22"/>
          <w:szCs w:val="22"/>
        </w:rPr>
      </w:pPr>
    </w:p>
    <w:p w14:paraId="3DC0B545" w14:textId="77777777" w:rsidR="002F4680" w:rsidRPr="003011C4" w:rsidRDefault="002F4680" w:rsidP="002F4680">
      <w:pPr>
        <w:rPr>
          <w:rFonts w:cs="Arial"/>
          <w:sz w:val="22"/>
          <w:szCs w:val="22"/>
        </w:rPr>
      </w:pPr>
      <w:r w:rsidRPr="003011C4">
        <w:rPr>
          <w:rFonts w:cs="Arial"/>
          <w:sz w:val="22"/>
          <w:szCs w:val="22"/>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3DC0B546" w14:textId="77777777" w:rsidR="002F4680" w:rsidRPr="003011C4" w:rsidRDefault="002F4680" w:rsidP="002F4680">
      <w:pPr>
        <w:rPr>
          <w:rFonts w:cs="Arial"/>
          <w:sz w:val="22"/>
          <w:szCs w:val="22"/>
        </w:rPr>
      </w:pPr>
      <w:r w:rsidRPr="003011C4">
        <w:rPr>
          <w:rFonts w:cs="Arial"/>
          <w:sz w:val="22"/>
          <w:szCs w:val="22"/>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3DC0B547" w14:textId="77777777" w:rsidR="002F4680" w:rsidRPr="003011C4" w:rsidRDefault="002F4680" w:rsidP="002F4680">
      <w:pPr>
        <w:numPr>
          <w:ilvl w:val="1"/>
          <w:numId w:val="31"/>
        </w:numPr>
        <w:tabs>
          <w:tab w:val="clear" w:pos="1440"/>
          <w:tab w:val="left" w:pos="1418"/>
        </w:tabs>
        <w:spacing w:after="0"/>
        <w:rPr>
          <w:rFonts w:cs="Arial"/>
          <w:sz w:val="22"/>
          <w:szCs w:val="22"/>
        </w:rPr>
      </w:pPr>
      <w:r w:rsidRPr="003011C4">
        <w:rPr>
          <w:rFonts w:cs="Arial"/>
          <w:sz w:val="22"/>
          <w:szCs w:val="22"/>
        </w:rPr>
        <w:t>UK Modern Slavery Act 2015 (see above);</w:t>
      </w:r>
    </w:p>
    <w:p w14:paraId="3DC0B548" w14:textId="77777777" w:rsidR="002F4680" w:rsidRPr="003011C4" w:rsidRDefault="002F4680" w:rsidP="002F4680">
      <w:pPr>
        <w:numPr>
          <w:ilvl w:val="1"/>
          <w:numId w:val="31"/>
        </w:numPr>
        <w:tabs>
          <w:tab w:val="clear" w:pos="1440"/>
          <w:tab w:val="left" w:pos="1418"/>
        </w:tabs>
        <w:spacing w:after="0"/>
        <w:rPr>
          <w:rFonts w:cs="Arial"/>
          <w:sz w:val="22"/>
          <w:szCs w:val="22"/>
        </w:rPr>
      </w:pPr>
      <w:r w:rsidRPr="003011C4">
        <w:rPr>
          <w:rFonts w:cs="Arial"/>
          <w:sz w:val="22"/>
          <w:szCs w:val="22"/>
        </w:rPr>
        <w:t>US Trafficking Victims Protection Act 2000;</w:t>
      </w:r>
    </w:p>
    <w:p w14:paraId="3DC0B549" w14:textId="77777777" w:rsidR="002F4680" w:rsidRPr="003011C4" w:rsidRDefault="002F4680" w:rsidP="002F4680">
      <w:pPr>
        <w:numPr>
          <w:ilvl w:val="1"/>
          <w:numId w:val="31"/>
        </w:numPr>
        <w:tabs>
          <w:tab w:val="clear" w:pos="1440"/>
          <w:tab w:val="left" w:pos="1418"/>
        </w:tabs>
        <w:spacing w:after="0"/>
        <w:rPr>
          <w:rFonts w:cs="Arial"/>
          <w:sz w:val="22"/>
          <w:szCs w:val="22"/>
        </w:rPr>
      </w:pPr>
      <w:r w:rsidRPr="003011C4">
        <w:rPr>
          <w:rFonts w:cs="Arial"/>
          <w:sz w:val="22"/>
          <w:szCs w:val="22"/>
        </w:rPr>
        <w:t>USAID ADS 303 Mandatory Standard Provision, Trafficking in Persons (July 2015); and</w:t>
      </w:r>
    </w:p>
    <w:p w14:paraId="3DC0B54A" w14:textId="77777777" w:rsidR="002F4680" w:rsidRPr="003011C4" w:rsidRDefault="002F4680" w:rsidP="002F4680">
      <w:pPr>
        <w:numPr>
          <w:ilvl w:val="1"/>
          <w:numId w:val="31"/>
        </w:numPr>
        <w:tabs>
          <w:tab w:val="clear" w:pos="1440"/>
          <w:tab w:val="left" w:pos="1418"/>
        </w:tabs>
        <w:spacing w:after="0"/>
        <w:rPr>
          <w:rFonts w:cs="Arial"/>
          <w:sz w:val="22"/>
          <w:szCs w:val="22"/>
        </w:rPr>
      </w:pPr>
      <w:r w:rsidRPr="003011C4">
        <w:rPr>
          <w:rFonts w:cs="Arial"/>
          <w:sz w:val="22"/>
          <w:szCs w:val="22"/>
        </w:rPr>
        <w:t>International Labour Standards on Child Labour and Forced Labour.</w:t>
      </w:r>
    </w:p>
    <w:p w14:paraId="3DC0B54B" w14:textId="77777777" w:rsidR="002F4680" w:rsidRPr="003011C4" w:rsidRDefault="002F4680" w:rsidP="002F4680">
      <w:pPr>
        <w:rPr>
          <w:rFonts w:cs="Arial"/>
          <w:b/>
          <w:sz w:val="22"/>
          <w:szCs w:val="22"/>
        </w:rPr>
      </w:pPr>
    </w:p>
    <w:p w14:paraId="3DC0B54C" w14:textId="77777777" w:rsidR="002F4680" w:rsidRPr="003011C4" w:rsidRDefault="002F4680" w:rsidP="002F4680">
      <w:pPr>
        <w:keepNext/>
        <w:rPr>
          <w:rFonts w:cs="Arial"/>
          <w:b/>
          <w:sz w:val="22"/>
          <w:szCs w:val="22"/>
        </w:rPr>
      </w:pPr>
      <w:r w:rsidRPr="003011C4">
        <w:rPr>
          <w:rFonts w:cs="Arial"/>
          <w:b/>
          <w:sz w:val="22"/>
          <w:szCs w:val="22"/>
        </w:rPr>
        <w:t>3.</w:t>
      </w:r>
      <w:r w:rsidRPr="003011C4">
        <w:rPr>
          <w:rFonts w:cs="Arial"/>
          <w:b/>
          <w:sz w:val="22"/>
          <w:szCs w:val="22"/>
        </w:rPr>
        <w:tab/>
        <w:t>Our approach to preventing human trafficking and modern slavery</w:t>
      </w:r>
    </w:p>
    <w:p w14:paraId="3DC0B54D" w14:textId="77777777" w:rsidR="002F4680" w:rsidRPr="003011C4" w:rsidRDefault="002F4680" w:rsidP="002F4680">
      <w:pPr>
        <w:keepNext/>
        <w:spacing w:before="100" w:beforeAutospacing="1" w:after="100" w:afterAutospacing="1"/>
        <w:rPr>
          <w:rFonts w:cs="Arial"/>
          <w:sz w:val="22"/>
          <w:szCs w:val="22"/>
          <w:lang w:eastAsia="en-GB"/>
        </w:rPr>
      </w:pPr>
      <w:r w:rsidRPr="003011C4">
        <w:rPr>
          <w:rFonts w:cs="Arial"/>
          <w:sz w:val="22"/>
          <w:szCs w:val="22"/>
          <w:lang w:eastAsia="en-GB"/>
        </w:rPr>
        <w:t>Save the Children is committed to preventing human trafficking and modern slavery, including through the following means:</w:t>
      </w:r>
    </w:p>
    <w:p w14:paraId="3DC0B54E" w14:textId="77777777" w:rsidR="002F4680" w:rsidRPr="003011C4" w:rsidRDefault="002F4680" w:rsidP="002F4680">
      <w:pPr>
        <w:spacing w:before="100" w:beforeAutospacing="1" w:after="100" w:afterAutospacing="1"/>
        <w:rPr>
          <w:rFonts w:cs="Arial"/>
          <w:sz w:val="22"/>
          <w:szCs w:val="22"/>
          <w:lang w:eastAsia="en-GB"/>
        </w:rPr>
      </w:pPr>
      <w:r w:rsidRPr="003011C4">
        <w:rPr>
          <w:rFonts w:cs="Arial"/>
          <w:b/>
          <w:bCs/>
          <w:sz w:val="22"/>
          <w:szCs w:val="22"/>
          <w:lang w:eastAsia="en-GB"/>
        </w:rPr>
        <w:t xml:space="preserve">Awareness: </w:t>
      </w:r>
      <w:r w:rsidRPr="003011C4">
        <w:rPr>
          <w:rFonts w:cs="Arial"/>
          <w:sz w:val="22"/>
          <w:szCs w:val="22"/>
          <w:lang w:eastAsia="en-GB"/>
        </w:rPr>
        <w:t>Ensuring that all staff and those who work with Save the Children are aware of the problem of human trafficking and modern slavery.</w:t>
      </w:r>
    </w:p>
    <w:p w14:paraId="3DC0B54F" w14:textId="77777777" w:rsidR="002F4680" w:rsidRPr="003011C4" w:rsidRDefault="002F4680" w:rsidP="002F4680">
      <w:pPr>
        <w:spacing w:before="100" w:beforeAutospacing="1" w:after="100" w:afterAutospacing="1"/>
        <w:rPr>
          <w:rFonts w:cs="Arial"/>
          <w:sz w:val="22"/>
          <w:szCs w:val="22"/>
          <w:lang w:eastAsia="en-GB"/>
        </w:rPr>
      </w:pPr>
      <w:r w:rsidRPr="003011C4">
        <w:rPr>
          <w:rFonts w:cs="Arial"/>
          <w:b/>
          <w:bCs/>
          <w:sz w:val="22"/>
          <w:szCs w:val="22"/>
          <w:lang w:eastAsia="en-GB"/>
        </w:rPr>
        <w:t xml:space="preserve">Prevention: </w:t>
      </w:r>
      <w:r w:rsidRPr="003011C4">
        <w:rPr>
          <w:rFonts w:cs="Arial"/>
          <w:sz w:val="22"/>
          <w:szCs w:val="22"/>
          <w:lang w:eastAsia="en-GB"/>
        </w:rPr>
        <w:t>Ensuring, through awareness and good practice, that staff and those who work with Save the Children minimise the risks of human trafficking and modern slavery.</w:t>
      </w:r>
    </w:p>
    <w:p w14:paraId="3DC0B550" w14:textId="77777777" w:rsidR="002F4680" w:rsidRPr="003011C4" w:rsidRDefault="002F4680" w:rsidP="002F4680">
      <w:pPr>
        <w:spacing w:before="100" w:beforeAutospacing="1" w:after="100" w:afterAutospacing="1"/>
        <w:rPr>
          <w:rFonts w:cs="Arial"/>
          <w:sz w:val="22"/>
          <w:szCs w:val="22"/>
          <w:lang w:eastAsia="en-GB"/>
        </w:rPr>
      </w:pPr>
      <w:r w:rsidRPr="003011C4">
        <w:rPr>
          <w:rFonts w:cs="Arial"/>
          <w:b/>
          <w:bCs/>
          <w:sz w:val="22"/>
          <w:szCs w:val="22"/>
          <w:lang w:eastAsia="en-GB"/>
        </w:rPr>
        <w:t>Reporting:</w:t>
      </w:r>
      <w:r w:rsidRPr="003011C4">
        <w:rPr>
          <w:rFonts w:cs="Arial"/>
          <w:sz w:val="22"/>
          <w:szCs w:val="22"/>
          <w:lang w:eastAsia="en-GB"/>
        </w:rPr>
        <w:t xml:space="preserve"> Ensuring that all staff and those who work with Save the Children are clear on what steps to take where concerns arise regarding allegations of human trafficking and modern slavery.</w:t>
      </w:r>
    </w:p>
    <w:p w14:paraId="3DC0B551" w14:textId="77777777" w:rsidR="002F4680" w:rsidRPr="003011C4" w:rsidRDefault="002F4680" w:rsidP="002F4680">
      <w:pPr>
        <w:spacing w:before="100" w:beforeAutospacing="1"/>
        <w:rPr>
          <w:rFonts w:cs="Arial"/>
          <w:sz w:val="22"/>
          <w:szCs w:val="22"/>
          <w:lang w:eastAsia="en-GB"/>
        </w:rPr>
      </w:pPr>
      <w:r w:rsidRPr="003011C4">
        <w:rPr>
          <w:rFonts w:cs="Arial"/>
          <w:b/>
          <w:bCs/>
          <w:sz w:val="22"/>
          <w:szCs w:val="22"/>
          <w:lang w:eastAsia="en-GB"/>
        </w:rPr>
        <w:t xml:space="preserve">Responding: </w:t>
      </w:r>
      <w:r w:rsidRPr="003011C4">
        <w:rPr>
          <w:rFonts w:cs="Arial"/>
          <w:sz w:val="22"/>
          <w:szCs w:val="22"/>
          <w:lang w:eastAsia="en-GB"/>
        </w:rPr>
        <w:t>Ensuring that action is taken to identify and address cases of human trafficking and modern slavery.</w:t>
      </w:r>
    </w:p>
    <w:p w14:paraId="3DC0B552" w14:textId="77777777" w:rsidR="002F4680" w:rsidRPr="003011C4" w:rsidRDefault="002F4680" w:rsidP="002F4680">
      <w:pPr>
        <w:spacing w:before="100" w:beforeAutospacing="1" w:after="100" w:afterAutospacing="1"/>
        <w:rPr>
          <w:rFonts w:cs="Arial"/>
          <w:sz w:val="22"/>
          <w:szCs w:val="22"/>
          <w:lang w:eastAsia="en-GB"/>
        </w:rPr>
      </w:pPr>
      <w:r w:rsidRPr="003011C4">
        <w:rPr>
          <w:rFonts w:cs="Arial"/>
          <w:sz w:val="22"/>
          <w:szCs w:val="22"/>
          <w:lang w:eastAsia="en-GB"/>
        </w:rPr>
        <w:t>To help you identify cases of human trafficking and modern slavery, the following are examples of prohibited categories of behaviour:</w:t>
      </w:r>
    </w:p>
    <w:p w14:paraId="3DC0B553" w14:textId="77777777" w:rsidR="002F4680" w:rsidRPr="003011C4" w:rsidRDefault="008C1038" w:rsidP="002F4680">
      <w:pPr>
        <w:numPr>
          <w:ilvl w:val="0"/>
          <w:numId w:val="40"/>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Pr>
          <w:rFonts w:cs="Arial"/>
          <w:b/>
          <w:sz w:val="22"/>
          <w:szCs w:val="22"/>
          <w:u w:val="single"/>
          <w:lang w:eastAsia="en-GB"/>
        </w:rPr>
        <w:t>'C</w:t>
      </w:r>
      <w:r w:rsidR="002F4680" w:rsidRPr="003011C4">
        <w:rPr>
          <w:rFonts w:cs="Arial"/>
          <w:b/>
          <w:sz w:val="22"/>
          <w:szCs w:val="22"/>
          <w:u w:val="single"/>
          <w:lang w:eastAsia="en-GB"/>
        </w:rPr>
        <w:t>hattel slavery'</w:t>
      </w:r>
      <w:r w:rsidR="002F4680" w:rsidRPr="003011C4">
        <w:rPr>
          <w:rFonts w:cs="Arial"/>
          <w:sz w:val="22"/>
          <w:szCs w:val="22"/>
          <w:lang w:eastAsia="en-GB"/>
        </w:rPr>
        <w:t>, in which one person owns another person.</w:t>
      </w:r>
    </w:p>
    <w:p w14:paraId="3DC0B554" w14:textId="77777777" w:rsidR="002F4680" w:rsidRPr="003011C4" w:rsidRDefault="002F4680" w:rsidP="002F4680">
      <w:pPr>
        <w:shd w:val="clear" w:color="auto" w:fill="FFFFFF"/>
        <w:ind w:left="357"/>
        <w:rPr>
          <w:rFonts w:cs="Arial"/>
          <w:sz w:val="22"/>
          <w:szCs w:val="22"/>
          <w:lang w:eastAsia="en-GB"/>
        </w:rPr>
      </w:pPr>
    </w:p>
    <w:p w14:paraId="3DC0B555" w14:textId="77777777" w:rsidR="002F4680" w:rsidRPr="003011C4" w:rsidRDefault="002F4680" w:rsidP="002F4680">
      <w:pPr>
        <w:numPr>
          <w:ilvl w:val="0"/>
          <w:numId w:val="40"/>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Bonded labour’ or ‘debt bondage’</w:t>
      </w:r>
      <w:r w:rsidRPr="003011C4">
        <w:rPr>
          <w:rFonts w:cs="Arial"/>
          <w:b/>
          <w:bCs/>
          <w:sz w:val="22"/>
          <w:szCs w:val="22"/>
          <w:lang w:eastAsia="en-GB"/>
        </w:rPr>
        <w:t xml:space="preserve">, </w:t>
      </w:r>
      <w:r w:rsidRPr="003011C4">
        <w:rPr>
          <w:rFonts w:cs="Arial"/>
          <w:bCs/>
          <w:sz w:val="22"/>
          <w:szCs w:val="22"/>
          <w:lang w:eastAsia="en-GB"/>
        </w:rPr>
        <w:t>which is</w:t>
      </w:r>
      <w:r w:rsidRPr="003011C4">
        <w:rPr>
          <w:rFonts w:cs="Arial"/>
          <w:b/>
          <w:bCs/>
          <w:sz w:val="22"/>
          <w:szCs w:val="22"/>
          <w:lang w:eastAsia="en-GB"/>
        </w:rPr>
        <w:t xml:space="preserve"> </w:t>
      </w:r>
      <w:r w:rsidRPr="003011C4">
        <w:rPr>
          <w:rFonts w:cs="Arial"/>
          <w:sz w:val="22"/>
          <w:szCs w:val="22"/>
          <w:lang w:eastAsia="en-GB"/>
        </w:rPr>
        <w:t>when a person's work is the security for a debt – effectively the person is on 'a long lease' which they cannot bring to an end, and so cannot leave their 'employer'.  Often the conditions of employment can be such that the labourer can't pay off their debt and is stuck for life, because of low wages, deductions for food and lodging, and high interest rates.</w:t>
      </w:r>
    </w:p>
    <w:p w14:paraId="3DC0B556" w14:textId="77777777" w:rsidR="002F4680" w:rsidRPr="003011C4" w:rsidRDefault="002F4680" w:rsidP="002F4680">
      <w:pPr>
        <w:shd w:val="clear" w:color="auto" w:fill="FFFFFF"/>
        <w:rPr>
          <w:rFonts w:cs="Arial"/>
          <w:sz w:val="22"/>
          <w:szCs w:val="22"/>
          <w:lang w:eastAsia="en-GB"/>
        </w:rPr>
      </w:pPr>
    </w:p>
    <w:p w14:paraId="3DC0B557" w14:textId="77777777" w:rsidR="002F4680" w:rsidRPr="003011C4" w:rsidRDefault="002F4680" w:rsidP="002F4680">
      <w:pPr>
        <w:numPr>
          <w:ilvl w:val="0"/>
          <w:numId w:val="40"/>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Serfdom’</w:t>
      </w:r>
      <w:r w:rsidRPr="003011C4">
        <w:rPr>
          <w:rFonts w:cs="Arial"/>
          <w:b/>
          <w:bCs/>
          <w:sz w:val="22"/>
          <w:szCs w:val="22"/>
          <w:lang w:eastAsia="en-GB"/>
        </w:rPr>
        <w:t xml:space="preserve">, </w:t>
      </w:r>
      <w:r w:rsidRPr="003011C4">
        <w:rPr>
          <w:rFonts w:cs="Arial"/>
          <w:bCs/>
          <w:sz w:val="22"/>
          <w:szCs w:val="22"/>
          <w:lang w:eastAsia="en-GB"/>
        </w:rPr>
        <w:t>which</w:t>
      </w:r>
      <w:r w:rsidRPr="003011C4">
        <w:rPr>
          <w:rFonts w:cs="Arial"/>
          <w:sz w:val="22"/>
          <w:szCs w:val="22"/>
          <w:lang w:eastAsia="en-GB"/>
        </w:rPr>
        <w:t xml:space="preserve"> is when a person has to live and work for another on the other's land.</w:t>
      </w:r>
    </w:p>
    <w:p w14:paraId="3DC0B558" w14:textId="77777777" w:rsidR="002F4680" w:rsidRPr="003011C4" w:rsidRDefault="002F4680" w:rsidP="002F4680">
      <w:pPr>
        <w:shd w:val="clear" w:color="auto" w:fill="FFFFFF"/>
        <w:rPr>
          <w:rFonts w:cs="Arial"/>
          <w:sz w:val="22"/>
          <w:szCs w:val="22"/>
          <w:lang w:eastAsia="en-GB"/>
        </w:rPr>
      </w:pPr>
    </w:p>
    <w:p w14:paraId="3DC0B559" w14:textId="77777777" w:rsidR="002F4680" w:rsidRPr="003011C4" w:rsidRDefault="002F4680" w:rsidP="002F4680">
      <w:pPr>
        <w:numPr>
          <w:ilvl w:val="0"/>
          <w:numId w:val="40"/>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rPr>
          <w:rFonts w:cs="Arial"/>
          <w:sz w:val="22"/>
          <w:szCs w:val="22"/>
          <w:lang w:eastAsia="en-GB"/>
        </w:rPr>
      </w:pPr>
      <w:r w:rsidRPr="003011C4">
        <w:rPr>
          <w:rFonts w:cs="Arial"/>
          <w:b/>
          <w:bCs/>
          <w:sz w:val="22"/>
          <w:szCs w:val="22"/>
          <w:u w:val="single"/>
          <w:lang w:eastAsia="en-GB"/>
        </w:rPr>
        <w:t>Other forms of forced labour</w:t>
      </w:r>
      <w:r w:rsidRPr="003011C4">
        <w:rPr>
          <w:rFonts w:cs="Arial"/>
          <w:b/>
          <w:bCs/>
          <w:sz w:val="22"/>
          <w:szCs w:val="22"/>
          <w:lang w:eastAsia="en-GB"/>
        </w:rPr>
        <w:t xml:space="preserve">, </w:t>
      </w:r>
      <w:r w:rsidRPr="003011C4">
        <w:rPr>
          <w:rFonts w:cs="Arial"/>
          <w:bCs/>
          <w:sz w:val="22"/>
          <w:szCs w:val="22"/>
          <w:lang w:eastAsia="en-GB"/>
        </w:rPr>
        <w:t>such as w</w:t>
      </w:r>
      <w:r w:rsidRPr="003011C4">
        <w:rPr>
          <w:rFonts w:cs="Arial"/>
          <w:sz w:val="22"/>
          <w:szCs w:val="22"/>
          <w:lang w:eastAsia="en-GB"/>
        </w:rPr>
        <w:t>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3DC0B55A" w14:textId="77777777" w:rsidR="002F4680" w:rsidRPr="003011C4" w:rsidRDefault="002F4680" w:rsidP="002F4680">
      <w:pPr>
        <w:shd w:val="clear" w:color="auto" w:fill="FFFFFF"/>
        <w:rPr>
          <w:rFonts w:cs="Arial"/>
          <w:sz w:val="22"/>
          <w:szCs w:val="22"/>
          <w:lang w:eastAsia="en-GB"/>
        </w:rPr>
      </w:pPr>
    </w:p>
    <w:p w14:paraId="3DC0B55B" w14:textId="77777777" w:rsidR="002F4680" w:rsidRPr="003011C4" w:rsidRDefault="002F4680" w:rsidP="002F4680">
      <w:pPr>
        <w:numPr>
          <w:ilvl w:val="0"/>
          <w:numId w:val="40"/>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outlineLvl w:val="3"/>
        <w:rPr>
          <w:rFonts w:cs="Arial"/>
          <w:sz w:val="22"/>
          <w:szCs w:val="22"/>
          <w:lang w:eastAsia="en-GB"/>
        </w:rPr>
      </w:pPr>
      <w:r w:rsidRPr="003011C4">
        <w:rPr>
          <w:rFonts w:cs="Arial"/>
          <w:b/>
          <w:bCs/>
          <w:sz w:val="22"/>
          <w:szCs w:val="22"/>
          <w:lang w:eastAsia="en-GB"/>
        </w:rPr>
        <w:t>‘</w:t>
      </w:r>
      <w:r w:rsidRPr="003011C4">
        <w:rPr>
          <w:rFonts w:cs="Arial"/>
          <w:b/>
          <w:bCs/>
          <w:sz w:val="22"/>
          <w:szCs w:val="22"/>
          <w:u w:val="single"/>
          <w:lang w:eastAsia="en-GB"/>
        </w:rPr>
        <w:t>Child slavery’</w:t>
      </w:r>
      <w:r w:rsidRPr="003011C4">
        <w:rPr>
          <w:rFonts w:cs="Arial"/>
          <w:b/>
          <w:bCs/>
          <w:sz w:val="22"/>
          <w:szCs w:val="22"/>
          <w:lang w:eastAsia="en-GB"/>
        </w:rPr>
        <w:t>,</w:t>
      </w:r>
      <w:r w:rsidRPr="003011C4">
        <w:rPr>
          <w:rFonts w:cs="Arial"/>
          <w:sz w:val="22"/>
          <w:szCs w:val="22"/>
          <w:lang w:eastAsia="en-GB"/>
        </w:rPr>
        <w:t xml:space="preserve"> which is the transfer of a young person (under 18) to another person so that the young person can be exploited.  Child labour may, in fact, be a form of child slavery, and should not be tolerated.  See the Save the Children Child Safeguarding Policy for further details.</w:t>
      </w:r>
    </w:p>
    <w:p w14:paraId="3DC0B55C" w14:textId="77777777" w:rsidR="002F4680" w:rsidRPr="003011C4" w:rsidRDefault="002F4680" w:rsidP="002F4680">
      <w:pPr>
        <w:shd w:val="clear" w:color="auto" w:fill="FFFFFF"/>
        <w:outlineLvl w:val="3"/>
        <w:rPr>
          <w:rFonts w:cs="Arial"/>
          <w:sz w:val="22"/>
          <w:szCs w:val="22"/>
          <w:lang w:eastAsia="en-GB"/>
        </w:rPr>
      </w:pPr>
    </w:p>
    <w:p w14:paraId="3DC0B55D" w14:textId="77777777" w:rsidR="002F4680" w:rsidRPr="003011C4" w:rsidRDefault="002F4680" w:rsidP="002F4680">
      <w:pPr>
        <w:numPr>
          <w:ilvl w:val="0"/>
          <w:numId w:val="40"/>
        </w:numPr>
        <w:shd w:val="clear" w:color="auto" w:fill="FFFFFF"/>
        <w:tabs>
          <w:tab w:val="clear" w:pos="709"/>
          <w:tab w:val="clear" w:pos="1418"/>
          <w:tab w:val="clear" w:pos="2126"/>
          <w:tab w:val="clear" w:pos="2835"/>
          <w:tab w:val="clear" w:pos="3544"/>
          <w:tab w:val="clear" w:pos="4253"/>
          <w:tab w:val="clear" w:pos="4961"/>
          <w:tab w:val="clear" w:pos="5670"/>
          <w:tab w:val="clear" w:pos="8363"/>
        </w:tabs>
        <w:spacing w:after="0" w:line="240" w:lineRule="auto"/>
        <w:ind w:left="357" w:hanging="357"/>
        <w:jc w:val="left"/>
        <w:outlineLvl w:val="3"/>
        <w:rPr>
          <w:rFonts w:cs="Arial"/>
          <w:sz w:val="22"/>
          <w:szCs w:val="22"/>
          <w:lang w:eastAsia="en-GB"/>
        </w:rPr>
      </w:pPr>
      <w:r w:rsidRPr="003011C4">
        <w:rPr>
          <w:rFonts w:cs="Arial"/>
          <w:b/>
          <w:bCs/>
          <w:sz w:val="22"/>
          <w:szCs w:val="22"/>
          <w:lang w:eastAsia="en-GB"/>
        </w:rPr>
        <w:lastRenderedPageBreak/>
        <w:t>‘</w:t>
      </w:r>
      <w:r w:rsidRPr="003011C4">
        <w:rPr>
          <w:rFonts w:cs="Arial"/>
          <w:b/>
          <w:bCs/>
          <w:sz w:val="22"/>
          <w:szCs w:val="22"/>
          <w:u w:val="single"/>
          <w:lang w:eastAsia="en-GB"/>
        </w:rPr>
        <w:t>Marital and sexual slavery’</w:t>
      </w:r>
      <w:r w:rsidRPr="003011C4">
        <w:rPr>
          <w:rFonts w:cs="Arial"/>
          <w:b/>
          <w:bCs/>
          <w:sz w:val="22"/>
          <w:szCs w:val="22"/>
          <w:lang w:eastAsia="en-GB"/>
        </w:rPr>
        <w:t xml:space="preserve">, </w:t>
      </w:r>
      <w:r w:rsidRPr="003011C4">
        <w:rPr>
          <w:rFonts w:cs="Arial"/>
          <w:bCs/>
          <w:sz w:val="22"/>
          <w:szCs w:val="22"/>
          <w:lang w:eastAsia="en-GB"/>
        </w:rPr>
        <w:t>including f</w:t>
      </w:r>
      <w:r w:rsidRPr="003011C4">
        <w:rPr>
          <w:rFonts w:cs="Arial"/>
          <w:sz w:val="22"/>
          <w:szCs w:val="22"/>
          <w:lang w:eastAsia="en-GB"/>
        </w:rPr>
        <w:t>orced marriage, the purchase of women for marriage, forced prostitution, or other sexual exploitation of individuals through the use or threat of force or other penalty.</w:t>
      </w:r>
    </w:p>
    <w:p w14:paraId="3DC0B55E" w14:textId="77777777" w:rsidR="002F4680" w:rsidRPr="003011C4" w:rsidRDefault="002F4680" w:rsidP="002F4680">
      <w:pPr>
        <w:rPr>
          <w:rFonts w:cs="Arial"/>
          <w:b/>
          <w:sz w:val="22"/>
          <w:szCs w:val="22"/>
        </w:rPr>
      </w:pPr>
    </w:p>
    <w:p w14:paraId="3DC0B55F" w14:textId="77777777" w:rsidR="002F4680" w:rsidRPr="002F4680" w:rsidRDefault="002F4680" w:rsidP="002F4680">
      <w:pPr>
        <w:keepNext/>
        <w:rPr>
          <w:rFonts w:cs="Arial"/>
          <w:b/>
          <w:sz w:val="22"/>
          <w:szCs w:val="22"/>
        </w:rPr>
      </w:pPr>
      <w:r w:rsidRPr="003011C4">
        <w:rPr>
          <w:rFonts w:cs="Arial"/>
          <w:b/>
          <w:sz w:val="22"/>
          <w:szCs w:val="22"/>
        </w:rPr>
        <w:t>4.</w:t>
      </w:r>
      <w:r w:rsidRPr="003011C4">
        <w:rPr>
          <w:rFonts w:cs="Arial"/>
          <w:b/>
          <w:sz w:val="22"/>
          <w:szCs w:val="22"/>
        </w:rPr>
        <w:tab/>
        <w:t>The commitment we expect from commercial partners</w:t>
      </w:r>
    </w:p>
    <w:p w14:paraId="3DC0B560" w14:textId="77777777" w:rsidR="002F4680" w:rsidRPr="003011C4" w:rsidRDefault="002F4680" w:rsidP="002F4680">
      <w:pPr>
        <w:keepNext/>
        <w:rPr>
          <w:rFonts w:cs="Arial"/>
          <w:sz w:val="22"/>
          <w:szCs w:val="22"/>
        </w:rPr>
      </w:pPr>
      <w:r w:rsidRPr="003011C4">
        <w:rPr>
          <w:rFonts w:cs="Arial"/>
          <w:sz w:val="22"/>
          <w:szCs w:val="22"/>
        </w:rPr>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3DC0B561" w14:textId="77777777" w:rsidR="002F4680" w:rsidRPr="003011C4" w:rsidRDefault="002F4680" w:rsidP="002F4680">
      <w:pPr>
        <w:rPr>
          <w:rFonts w:cs="Arial"/>
          <w:sz w:val="22"/>
          <w:szCs w:val="22"/>
        </w:rPr>
      </w:pPr>
    </w:p>
    <w:p w14:paraId="3DC0B562" w14:textId="77777777" w:rsidR="002F4680" w:rsidRPr="003011C4" w:rsidRDefault="002F4680" w:rsidP="002F4680">
      <w:pPr>
        <w:jc w:val="center"/>
        <w:rPr>
          <w:rFonts w:cs="Arial"/>
          <w:i/>
          <w:sz w:val="22"/>
          <w:szCs w:val="22"/>
          <w:lang w:eastAsia="en-GB"/>
        </w:rPr>
      </w:pPr>
      <w:r w:rsidRPr="003011C4">
        <w:rPr>
          <w:rFonts w:cs="Arial"/>
          <w:i/>
          <w:sz w:val="22"/>
          <w:szCs w:val="22"/>
          <w:lang w:eastAsia="en-GB"/>
        </w:rPr>
        <w:t>Please contact your Save the Children representative if you have further questions.</w:t>
      </w:r>
    </w:p>
    <w:p w14:paraId="3DC0B563" w14:textId="77777777"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64" w14:textId="77777777"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65" w14:textId="77777777"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66" w14:textId="77777777"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67" w14:textId="77777777"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68" w14:textId="77777777"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69" w14:textId="77777777"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6A" w14:textId="77777777"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6B" w14:textId="77777777"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6C" w14:textId="77777777"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6D" w14:textId="77777777" w:rsidR="002F4680" w:rsidRDefault="002F4680"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6E" w14:textId="77777777" w:rsidR="008C1038" w:rsidRDefault="008C1038"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6F" w14:textId="77777777" w:rsidR="008C1038" w:rsidRDefault="008C1038"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70" w14:textId="77777777" w:rsidR="008C1038" w:rsidRDefault="008C1038"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71" w14:textId="77777777" w:rsidR="008C1038" w:rsidRDefault="008C1038"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72" w14:textId="77777777" w:rsidR="008C1038" w:rsidRPr="00A67089" w:rsidRDefault="008C1038" w:rsidP="00A67089">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rPr>
          <w:rFonts w:cs="Arial"/>
          <w:color w:val="000000"/>
          <w:sz w:val="22"/>
          <w:szCs w:val="22"/>
        </w:rPr>
      </w:pPr>
    </w:p>
    <w:p w14:paraId="3DC0B573" w14:textId="77777777" w:rsidR="00A67089" w:rsidRPr="00A67089" w:rsidRDefault="00C0477E"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center"/>
        <w:rPr>
          <w:rFonts w:cs="Arial"/>
          <w:kern w:val="0"/>
          <w:sz w:val="32"/>
          <w:szCs w:val="32"/>
          <w:lang w:eastAsia="en-GB"/>
        </w:rPr>
      </w:pPr>
      <w:r>
        <w:rPr>
          <w:rFonts w:cs="Arial"/>
          <w:noProof/>
          <w:kern w:val="0"/>
          <w:sz w:val="32"/>
          <w:szCs w:val="32"/>
          <w:lang w:val="en-US" w:eastAsia="en-US"/>
        </w:rPr>
        <w:lastRenderedPageBreak/>
        <w:drawing>
          <wp:inline distT="0" distB="0" distL="0" distR="0" wp14:anchorId="3DC0B5A4" wp14:editId="3DC0B5A5">
            <wp:extent cx="1797050" cy="826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97050" cy="826770"/>
                    </a:xfrm>
                    <a:prstGeom prst="rect">
                      <a:avLst/>
                    </a:prstGeom>
                    <a:noFill/>
                    <a:ln>
                      <a:noFill/>
                    </a:ln>
                  </pic:spPr>
                </pic:pic>
              </a:graphicData>
            </a:graphic>
          </wp:inline>
        </w:drawing>
      </w:r>
    </w:p>
    <w:p w14:paraId="3DC0B574"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rPr>
          <w:rFonts w:cs="Arial"/>
          <w:kern w:val="0"/>
          <w:sz w:val="32"/>
          <w:szCs w:val="32"/>
          <w:lang w:eastAsia="en-GB"/>
        </w:rPr>
      </w:pPr>
    </w:p>
    <w:p w14:paraId="3DC0B575" w14:textId="77777777" w:rsidR="00A67089" w:rsidRPr="00A67089" w:rsidRDefault="002F4680"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center"/>
        <w:rPr>
          <w:rFonts w:cs="Arial"/>
          <w:b/>
          <w:kern w:val="0"/>
          <w:sz w:val="22"/>
          <w:szCs w:val="22"/>
          <w:lang w:eastAsia="en-GB"/>
        </w:rPr>
      </w:pPr>
      <w:r>
        <w:rPr>
          <w:rFonts w:cs="Arial"/>
          <w:b/>
          <w:kern w:val="0"/>
          <w:sz w:val="22"/>
          <w:szCs w:val="22"/>
          <w:lang w:eastAsia="en-GB"/>
        </w:rPr>
        <w:t>PART 7</w:t>
      </w:r>
      <w:r w:rsidR="00A753E3">
        <w:rPr>
          <w:rFonts w:cs="Arial"/>
          <w:b/>
          <w:kern w:val="0"/>
          <w:sz w:val="22"/>
          <w:szCs w:val="22"/>
          <w:lang w:eastAsia="en-GB"/>
        </w:rPr>
        <w:t xml:space="preserve">: </w:t>
      </w:r>
      <w:r w:rsidR="00A67089" w:rsidRPr="00A67089">
        <w:rPr>
          <w:rFonts w:cs="Arial"/>
          <w:b/>
          <w:kern w:val="0"/>
          <w:sz w:val="22"/>
          <w:szCs w:val="22"/>
          <w:lang w:eastAsia="en-GB"/>
        </w:rPr>
        <w:t>CODE OF CONDUCT FOR IAPG AGENCIES AND SUPPLIERS</w:t>
      </w:r>
    </w:p>
    <w:p w14:paraId="3DC0B576"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rPr>
          <w:rFonts w:cs="Arial"/>
          <w:kern w:val="0"/>
          <w:sz w:val="22"/>
          <w:szCs w:val="22"/>
          <w:lang w:eastAsia="en-GB"/>
        </w:rPr>
      </w:pPr>
    </w:p>
    <w:p w14:paraId="3DC0B577"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Suppliers and manufacturers to </w:t>
      </w:r>
      <w:proofErr w:type="spellStart"/>
      <w:r w:rsidRPr="00A67089">
        <w:rPr>
          <w:rFonts w:cs="Arial"/>
          <w:kern w:val="0"/>
          <w:sz w:val="22"/>
          <w:szCs w:val="22"/>
          <w:lang w:eastAsia="en-GB"/>
        </w:rPr>
        <w:t>Non Governmental</w:t>
      </w:r>
      <w:proofErr w:type="spellEnd"/>
      <w:r w:rsidRPr="00A67089">
        <w:rPr>
          <w:rFonts w:cs="Arial"/>
          <w:kern w:val="0"/>
          <w:sz w:val="22"/>
          <w:szCs w:val="22"/>
          <w:lang w:eastAsia="en-GB"/>
        </w:rPr>
        <w:t xml:space="preserve"> Organisations (NGO’s) should be aware of the Code of Conduct initiatives that the Inter-Agency Procurement Group (IAPG) support. This information is to advise you, our suppliers, of the Corporate Social Responsibility (CSR) element in our supplier relationships. </w:t>
      </w:r>
    </w:p>
    <w:p w14:paraId="3DC0B578"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3DC0B579" w14:textId="77777777" w:rsidR="00A67089" w:rsidRPr="00A67089" w:rsidRDefault="00A67089" w:rsidP="00A67089">
      <w:pPr>
        <w:numPr>
          <w:ilvl w:val="0"/>
          <w:numId w:val="9"/>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Goods and services purchased are produced and developed under conditions that do not involve the abuse or exploitation of any persons. </w:t>
      </w:r>
    </w:p>
    <w:p w14:paraId="3DC0B57A" w14:textId="77777777" w:rsidR="00A67089" w:rsidRPr="00A67089" w:rsidRDefault="00A67089" w:rsidP="00A67089">
      <w:pPr>
        <w:numPr>
          <w:ilvl w:val="0"/>
          <w:numId w:val="9"/>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Goods produced and delivered by organisations subscribe to no exploitation of children </w:t>
      </w:r>
    </w:p>
    <w:p w14:paraId="3DC0B57B" w14:textId="77777777" w:rsidR="00A67089" w:rsidRPr="00A67089" w:rsidRDefault="00A67089" w:rsidP="00A67089">
      <w:pPr>
        <w:numPr>
          <w:ilvl w:val="0"/>
          <w:numId w:val="9"/>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Goods produced and manufactured have the least impact on the environment</w:t>
      </w:r>
    </w:p>
    <w:p w14:paraId="3DC0B57C"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p>
    <w:p w14:paraId="3DC0B57D"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Code of Conduct for Suppliers:</w:t>
      </w:r>
    </w:p>
    <w:p w14:paraId="3DC0B57E"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3DC0B57F"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Goods and services are produced and delivered under conditions where:</w:t>
      </w:r>
    </w:p>
    <w:p w14:paraId="3DC0B580"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Employment is freely chosen </w:t>
      </w:r>
    </w:p>
    <w:p w14:paraId="3DC0B581"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The rights of staff to freedom of association and collective bargaining are respected. </w:t>
      </w:r>
    </w:p>
    <w:p w14:paraId="3DC0B582"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Living wages are paid </w:t>
      </w:r>
    </w:p>
    <w:p w14:paraId="3DC0B583"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There is no exploitation of children </w:t>
      </w:r>
    </w:p>
    <w:p w14:paraId="3DC0B584"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 xml:space="preserve">Working conditions are safe and hygienic </w:t>
      </w:r>
    </w:p>
    <w:p w14:paraId="3DC0B585"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Working hours are not excessive</w:t>
      </w:r>
    </w:p>
    <w:p w14:paraId="3DC0B586"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No discrimination is practised</w:t>
      </w:r>
    </w:p>
    <w:p w14:paraId="3DC0B587"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Regular employment is provided</w:t>
      </w:r>
    </w:p>
    <w:p w14:paraId="3DC0B588" w14:textId="77777777" w:rsidR="00A67089" w:rsidRPr="00A67089" w:rsidRDefault="00A67089" w:rsidP="00A67089">
      <w:pPr>
        <w:numPr>
          <w:ilvl w:val="0"/>
          <w:numId w:val="10"/>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No harsh or inhumane treatment of staff is allowed.</w:t>
      </w:r>
    </w:p>
    <w:p w14:paraId="3DC0B589"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p>
    <w:p w14:paraId="3DC0B58A"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Environmental Standards:</w:t>
      </w:r>
    </w:p>
    <w:p w14:paraId="3DC0B58B"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3DC0B58C"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Suppliers should as a minimum comply with all statutory and other legal requirements relating to environmental impacts of their business. Areas to be considered are:</w:t>
      </w:r>
    </w:p>
    <w:p w14:paraId="3DC0B58D" w14:textId="77777777" w:rsidR="00A67089" w:rsidRPr="00A67089" w:rsidRDefault="00A67089" w:rsidP="00A67089">
      <w:pPr>
        <w:numPr>
          <w:ilvl w:val="0"/>
          <w:numId w:val="11"/>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bCs/>
          <w:kern w:val="0"/>
          <w:sz w:val="22"/>
          <w:szCs w:val="22"/>
          <w:lang w:eastAsia="en-GB"/>
        </w:rPr>
        <w:t xml:space="preserve">Waste Management </w:t>
      </w:r>
    </w:p>
    <w:p w14:paraId="3DC0B58E" w14:textId="77777777" w:rsidR="00A67089" w:rsidRPr="00A67089" w:rsidRDefault="00A67089" w:rsidP="00A67089">
      <w:pPr>
        <w:numPr>
          <w:ilvl w:val="0"/>
          <w:numId w:val="11"/>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bCs/>
          <w:kern w:val="0"/>
          <w:sz w:val="22"/>
          <w:szCs w:val="22"/>
          <w:lang w:eastAsia="en-GB"/>
        </w:rPr>
        <w:t xml:space="preserve">Packaging and Paper </w:t>
      </w:r>
    </w:p>
    <w:p w14:paraId="3DC0B58F" w14:textId="77777777" w:rsidR="00A67089" w:rsidRPr="00A67089" w:rsidRDefault="00A67089" w:rsidP="00A67089">
      <w:pPr>
        <w:numPr>
          <w:ilvl w:val="0"/>
          <w:numId w:val="11"/>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bCs/>
          <w:kern w:val="0"/>
          <w:sz w:val="22"/>
          <w:szCs w:val="22"/>
          <w:lang w:eastAsia="en-GB"/>
        </w:rPr>
        <w:t>Conservation</w:t>
      </w:r>
    </w:p>
    <w:p w14:paraId="3DC0B590" w14:textId="77777777" w:rsidR="00A67089" w:rsidRPr="00A67089" w:rsidRDefault="00A67089" w:rsidP="00A67089">
      <w:pPr>
        <w:numPr>
          <w:ilvl w:val="0"/>
          <w:numId w:val="11"/>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kern w:val="0"/>
          <w:sz w:val="22"/>
          <w:szCs w:val="22"/>
          <w:lang w:eastAsia="en-GB"/>
        </w:rPr>
        <w:t>E</w:t>
      </w:r>
      <w:r w:rsidRPr="00A67089">
        <w:rPr>
          <w:rFonts w:cs="Arial"/>
          <w:bCs/>
          <w:kern w:val="0"/>
          <w:sz w:val="22"/>
          <w:szCs w:val="22"/>
          <w:lang w:eastAsia="en-GB"/>
        </w:rPr>
        <w:t>nergy Use</w:t>
      </w:r>
    </w:p>
    <w:p w14:paraId="3DC0B591" w14:textId="77777777" w:rsidR="00A67089" w:rsidRPr="00A67089" w:rsidRDefault="00A67089" w:rsidP="00A67089">
      <w:pPr>
        <w:numPr>
          <w:ilvl w:val="0"/>
          <w:numId w:val="11"/>
        </w:numPr>
        <w:tabs>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Cs/>
          <w:kern w:val="0"/>
          <w:sz w:val="22"/>
          <w:szCs w:val="22"/>
          <w:lang w:eastAsia="en-GB"/>
        </w:rPr>
      </w:pPr>
      <w:r w:rsidRPr="00A67089">
        <w:rPr>
          <w:rFonts w:cs="Arial"/>
          <w:bCs/>
          <w:kern w:val="0"/>
          <w:sz w:val="22"/>
          <w:szCs w:val="22"/>
          <w:lang w:eastAsia="en-GB"/>
        </w:rPr>
        <w:t>Sustainability</w:t>
      </w:r>
    </w:p>
    <w:p w14:paraId="3DC0B592"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ind w:left="360"/>
        <w:rPr>
          <w:rFonts w:cs="Arial"/>
          <w:bCs/>
          <w:kern w:val="0"/>
          <w:sz w:val="22"/>
          <w:szCs w:val="22"/>
          <w:lang w:eastAsia="en-GB"/>
        </w:rPr>
      </w:pPr>
    </w:p>
    <w:p w14:paraId="3DC0B593"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Business Behaviour:</w:t>
      </w:r>
    </w:p>
    <w:p w14:paraId="3DC0B594"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3DC0B595"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IAPG members will seek alternative sources where the conduct of suppliers demonstrably violates anyone’s basic human rights, and there is no willingness to address the situation within a reasonable timeframe.</w:t>
      </w:r>
    </w:p>
    <w:p w14:paraId="3DC0B596"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3DC0B597"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3DC0B598"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IAPG members will seek alternative sources where companies in the supply chain are involved in the manufacture of arms or the sale of arms to governments which systematically violate the human rights of their citizens.</w:t>
      </w:r>
    </w:p>
    <w:p w14:paraId="3DC0B599"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3DC0B59A"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Qualifications to the statement</w:t>
      </w:r>
    </w:p>
    <w:p w14:paraId="3DC0B59B"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3DC0B59C"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r w:rsidRPr="00A67089">
        <w:rPr>
          <w:rFonts w:cs="Arial"/>
          <w:kern w:val="0"/>
          <w:sz w:val="22"/>
          <w:szCs w:val="22"/>
          <w:lang w:eastAsia="en-GB"/>
        </w:rPr>
        <w:t>Where speed of deployment is essential in saving lives, IAPG members will purchase necessary goods and services from the most appropriate available source.</w:t>
      </w:r>
    </w:p>
    <w:p w14:paraId="3DC0B59D"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3DC0B59E"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b/>
          <w:bCs/>
          <w:kern w:val="0"/>
          <w:sz w:val="22"/>
          <w:szCs w:val="22"/>
          <w:lang w:eastAsia="en-GB"/>
        </w:rPr>
      </w:pPr>
      <w:r w:rsidRPr="00A67089">
        <w:rPr>
          <w:rFonts w:cs="Arial"/>
          <w:b/>
          <w:bCs/>
          <w:kern w:val="0"/>
          <w:sz w:val="22"/>
          <w:szCs w:val="22"/>
          <w:lang w:eastAsia="en-GB"/>
        </w:rPr>
        <w:t>Disclaimer</w:t>
      </w:r>
    </w:p>
    <w:p w14:paraId="3DC0B59F" w14:textId="77777777" w:rsidR="00A67089" w:rsidRPr="00A67089" w:rsidRDefault="00A67089" w:rsidP="00A6708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rFonts w:cs="Arial"/>
          <w:kern w:val="0"/>
          <w:sz w:val="22"/>
          <w:szCs w:val="22"/>
          <w:lang w:eastAsia="en-GB"/>
        </w:rPr>
      </w:pPr>
    </w:p>
    <w:p w14:paraId="3DC0B5A0" w14:textId="77777777" w:rsidR="002C008E" w:rsidRDefault="00A67089" w:rsidP="00F55719">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rPr>
          <w:b/>
          <w:bCs/>
          <w:spacing w:val="-3"/>
          <w:sz w:val="22"/>
          <w:szCs w:val="22"/>
        </w:rPr>
      </w:pPr>
      <w:r w:rsidRPr="00A67089">
        <w:rPr>
          <w:rFonts w:cs="Arial"/>
          <w:kern w:val="0"/>
          <w:sz w:val="22"/>
          <w:szCs w:val="22"/>
          <w:lang w:eastAsia="en-GB"/>
        </w:rPr>
        <w:t>This Code of Conduct does not supersede IAPG Members’ individual Codes of Conduct. Suppliers are recommended to check the Agencies’ own websites.</w:t>
      </w:r>
    </w:p>
    <w:p w14:paraId="3DC0B5A1" w14:textId="77777777" w:rsidR="002C008E" w:rsidRDefault="002C008E" w:rsidP="00384B3A">
      <w:pPr>
        <w:spacing w:before="100" w:beforeAutospacing="1"/>
        <w:ind w:left="7"/>
        <w:rPr>
          <w:b/>
          <w:bCs/>
          <w:spacing w:val="-3"/>
          <w:sz w:val="22"/>
          <w:szCs w:val="22"/>
        </w:rPr>
      </w:pPr>
    </w:p>
    <w:p w14:paraId="3DC0B5A2" w14:textId="77777777" w:rsidR="002C008E" w:rsidRDefault="002C008E" w:rsidP="00F55719">
      <w:pPr>
        <w:spacing w:before="100" w:beforeAutospacing="1"/>
        <w:rPr>
          <w:b/>
          <w:bCs/>
          <w:spacing w:val="-3"/>
          <w:sz w:val="22"/>
          <w:szCs w:val="22"/>
        </w:rPr>
      </w:pPr>
    </w:p>
    <w:p w14:paraId="3DC0B5A3" w14:textId="77777777" w:rsidR="002C008E" w:rsidRPr="00C82E6A" w:rsidRDefault="002C008E" w:rsidP="00F55719">
      <w:pPr>
        <w:tabs>
          <w:tab w:val="clear" w:pos="709"/>
          <w:tab w:val="clear" w:pos="1418"/>
          <w:tab w:val="clear" w:pos="2126"/>
          <w:tab w:val="clear" w:pos="2835"/>
          <w:tab w:val="clear" w:pos="4253"/>
          <w:tab w:val="clear" w:pos="4961"/>
          <w:tab w:val="clear" w:pos="5670"/>
          <w:tab w:val="clear" w:pos="8363"/>
        </w:tabs>
        <w:spacing w:before="100" w:beforeAutospacing="1"/>
        <w:rPr>
          <w:b/>
          <w:bCs/>
          <w:spacing w:val="-3"/>
          <w:sz w:val="22"/>
          <w:szCs w:val="22"/>
        </w:rPr>
      </w:pPr>
    </w:p>
    <w:sectPr w:rsidR="002C008E" w:rsidRPr="00C82E6A" w:rsidSect="00CE0CB8">
      <w:pgSz w:w="11906" w:h="16838"/>
      <w:pgMar w:top="1418" w:right="1418" w:bottom="1418"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4574A7" w14:textId="77777777" w:rsidR="000B0E4A" w:rsidRDefault="000B0E4A">
      <w:r>
        <w:separator/>
      </w:r>
    </w:p>
  </w:endnote>
  <w:endnote w:type="continuationSeparator" w:id="0">
    <w:p w14:paraId="254E9564" w14:textId="77777777" w:rsidR="000B0E4A" w:rsidRDefault="000B0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San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582438"/>
      <w:docPartObj>
        <w:docPartGallery w:val="Page Numbers (Bottom of Page)"/>
        <w:docPartUnique/>
      </w:docPartObj>
    </w:sdtPr>
    <w:sdtEndPr>
      <w:rPr>
        <w:noProof/>
        <w:sz w:val="16"/>
        <w:szCs w:val="16"/>
      </w:rPr>
    </w:sdtEndPr>
    <w:sdtContent>
      <w:p w14:paraId="3DC0B5AC" w14:textId="6106562E" w:rsidR="00C27070" w:rsidRPr="005A3936" w:rsidRDefault="00C27070" w:rsidP="006C7CBA">
        <w:pPr>
          <w:pStyle w:val="Footer"/>
          <w:spacing w:after="0"/>
          <w:rPr>
            <w:sz w:val="16"/>
            <w:szCs w:val="16"/>
          </w:rPr>
        </w:pPr>
        <w:r>
          <w:rPr>
            <w:sz w:val="20"/>
          </w:rPr>
          <w:t>PR-</w:t>
        </w:r>
        <w:r w:rsidR="002F4302">
          <w:rPr>
            <w:sz w:val="20"/>
          </w:rPr>
          <w:t>IRQ-</w:t>
        </w:r>
        <w:r w:rsidR="00AC36F6">
          <w:rPr>
            <w:sz w:val="20"/>
          </w:rPr>
          <w:t>NIN-201</w:t>
        </w:r>
        <w:r w:rsidR="003C1D43">
          <w:rPr>
            <w:sz w:val="20"/>
          </w:rPr>
          <w:t>9</w:t>
        </w:r>
        <w:r w:rsidR="00AC36F6">
          <w:rPr>
            <w:sz w:val="20"/>
          </w:rPr>
          <w:t>-</w:t>
        </w:r>
        <w:r w:rsidR="00AD3B14">
          <w:rPr>
            <w:sz w:val="20"/>
          </w:rPr>
          <w:t>563</w:t>
        </w:r>
      </w:p>
    </w:sdtContent>
  </w:sdt>
  <w:p w14:paraId="3DC0B5AD" w14:textId="77777777" w:rsidR="00C27070" w:rsidRPr="00575C69" w:rsidRDefault="00C27070"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C27070" w:rsidRPr="005B7AF3" w14:paraId="3DC0B5B2" w14:textId="77777777" w:rsidTr="00DE6A0C">
      <w:trPr>
        <w:cantSplit/>
        <w:trHeight w:val="904"/>
      </w:trPr>
      <w:tc>
        <w:tcPr>
          <w:tcW w:w="1857" w:type="dxa"/>
        </w:tcPr>
        <w:p w14:paraId="3DC0B5AF" w14:textId="77777777" w:rsidR="00C27070" w:rsidRPr="00575C69" w:rsidRDefault="00C27070" w:rsidP="00B17A8D">
          <w:pPr>
            <w:spacing w:after="0" w:line="240" w:lineRule="auto"/>
            <w:rPr>
              <w:i/>
              <w:smallCaps/>
              <w:sz w:val="16"/>
              <w:szCs w:val="16"/>
            </w:rPr>
          </w:pPr>
        </w:p>
      </w:tc>
      <w:tc>
        <w:tcPr>
          <w:tcW w:w="2463" w:type="dxa"/>
        </w:tcPr>
        <w:p w14:paraId="3DC0B5B0" w14:textId="77777777" w:rsidR="00C27070" w:rsidRPr="002928FA" w:rsidRDefault="00C27070" w:rsidP="00B17A8D">
          <w:pPr>
            <w:spacing w:after="0" w:line="160" w:lineRule="atLeast"/>
            <w:rPr>
              <w:b/>
              <w:color w:val="FF0000"/>
              <w:sz w:val="16"/>
              <w:szCs w:val="16"/>
            </w:rPr>
          </w:pPr>
        </w:p>
      </w:tc>
      <w:tc>
        <w:tcPr>
          <w:tcW w:w="4860" w:type="dxa"/>
        </w:tcPr>
        <w:p w14:paraId="3DC0B5B1" w14:textId="77777777" w:rsidR="00C27070" w:rsidRPr="005B7AF3" w:rsidRDefault="00C27070" w:rsidP="00B17A8D">
          <w:pPr>
            <w:pStyle w:val="BodyText"/>
            <w:spacing w:after="0" w:line="240" w:lineRule="auto"/>
            <w:rPr>
              <w:smallCaps/>
              <w:sz w:val="11"/>
              <w:szCs w:val="11"/>
            </w:rPr>
          </w:pPr>
        </w:p>
      </w:tc>
    </w:tr>
  </w:tbl>
  <w:p w14:paraId="3DC0B5B3" w14:textId="77777777" w:rsidR="00C27070" w:rsidRDefault="00C27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913E27" w14:textId="77777777" w:rsidR="000B0E4A" w:rsidRDefault="000B0E4A">
      <w:r>
        <w:separator/>
      </w:r>
    </w:p>
  </w:footnote>
  <w:footnote w:type="continuationSeparator" w:id="0">
    <w:p w14:paraId="6321D5C0" w14:textId="77777777" w:rsidR="000B0E4A" w:rsidRDefault="000B0E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0B5AA" w14:textId="77777777" w:rsidR="00C27070" w:rsidRPr="00BA615D" w:rsidRDefault="00C27070" w:rsidP="008C790F">
    <w:pPr>
      <w:pStyle w:val="Header"/>
      <w:jc w:val="center"/>
      <w:rPr>
        <w:sz w:val="16"/>
        <w:szCs w:val="16"/>
      </w:rPr>
    </w:pPr>
    <w:r>
      <w:rPr>
        <w:noProof/>
        <w:lang w:val="en-US" w:eastAsia="en-US"/>
      </w:rPr>
      <w:drawing>
        <wp:anchor distT="0" distB="0" distL="114300" distR="114300" simplePos="0" relativeHeight="251665920" behindDoc="1" locked="1" layoutInCell="1" allowOverlap="1" wp14:anchorId="3DC0B5B4" wp14:editId="3DC0B5B5">
          <wp:simplePos x="0" y="0"/>
          <wp:positionH relativeFrom="page">
            <wp:posOffset>4810125</wp:posOffset>
          </wp:positionH>
          <wp:positionV relativeFrom="page">
            <wp:posOffset>352425</wp:posOffset>
          </wp:positionV>
          <wp:extent cx="2360295" cy="447675"/>
          <wp:effectExtent l="0" t="0" r="1905"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0B5AE" w14:textId="77777777" w:rsidR="00C27070" w:rsidRDefault="00C27070"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83CEC68"/>
    <w:lvl w:ilvl="0">
      <w:start w:val="1"/>
      <w:numFmt w:val="decimal"/>
      <w:pStyle w:val="Heading1"/>
      <w:lvlText w:val="%1."/>
      <w:lvlJc w:val="left"/>
      <w:pPr>
        <w:tabs>
          <w:tab w:val="num" w:pos="709"/>
        </w:tabs>
        <w:ind w:left="709" w:hanging="708"/>
      </w:pPr>
      <w:rPr>
        <w:rFonts w:hint="default"/>
      </w:rPr>
    </w:lvl>
    <w:lvl w:ilvl="1">
      <w:start w:val="1"/>
      <w:numFmt w:val="decimal"/>
      <w:pStyle w:val="Heading2"/>
      <w:lvlText w:val="%1.%2"/>
      <w:lvlJc w:val="left"/>
      <w:pPr>
        <w:tabs>
          <w:tab w:val="num" w:pos="709"/>
        </w:tabs>
        <w:ind w:left="709" w:hanging="709"/>
      </w:pPr>
      <w:rPr>
        <w:rFonts w:hint="default"/>
        <w:b w:val="0"/>
        <w:i w:val="0"/>
        <w:color w:val="auto"/>
      </w:rPr>
    </w:lvl>
    <w:lvl w:ilvl="2">
      <w:start w:val="1"/>
      <w:numFmt w:val="upperLetter"/>
      <w:pStyle w:val="Heading3"/>
      <w:lvlText w:val="(%3)"/>
      <w:lvlJc w:val="left"/>
      <w:pPr>
        <w:tabs>
          <w:tab w:val="num" w:pos="1418"/>
        </w:tabs>
        <w:ind w:left="1418" w:hanging="709"/>
      </w:pPr>
      <w:rPr>
        <w:rFonts w:hint="default"/>
      </w:rPr>
    </w:lvl>
    <w:lvl w:ilvl="3">
      <w:start w:val="1"/>
      <w:numFmt w:val="lowerRoman"/>
      <w:pStyle w:val="Heading4"/>
      <w:lvlText w:val="(%4)"/>
      <w:lvlJc w:val="left"/>
      <w:pPr>
        <w:tabs>
          <w:tab w:val="num" w:pos="2138"/>
        </w:tabs>
        <w:ind w:left="2126" w:hanging="708"/>
      </w:pPr>
      <w:rPr>
        <w:rFonts w:hint="default"/>
      </w:rPr>
    </w:lvl>
    <w:lvl w:ilvl="4">
      <w:start w:val="1"/>
      <w:numFmt w:val="lowerLetter"/>
      <w:pStyle w:val="Heading5"/>
      <w:lvlText w:val="(%5)"/>
      <w:lvlJc w:val="left"/>
      <w:pPr>
        <w:tabs>
          <w:tab w:val="num" w:pos="2835"/>
        </w:tabs>
        <w:ind w:left="2835" w:hanging="709"/>
      </w:pPr>
      <w:rPr>
        <w:rFonts w:hint="default"/>
      </w:rPr>
    </w:lvl>
    <w:lvl w:ilvl="5">
      <w:start w:val="1"/>
      <w:numFmt w:val="decimal"/>
      <w:pStyle w:val="Heading6"/>
      <w:lvlText w:val="(%6)"/>
      <w:lvlJc w:val="left"/>
      <w:pPr>
        <w:tabs>
          <w:tab w:val="num" w:pos="3544"/>
        </w:tabs>
        <w:ind w:left="3544" w:hanging="709"/>
      </w:pPr>
      <w:rPr>
        <w:rFonts w:hint="default"/>
      </w:rPr>
    </w:lvl>
    <w:lvl w:ilvl="6">
      <w:start w:val="1"/>
      <w:numFmt w:val="upperLetter"/>
      <w:pStyle w:val="Heading7"/>
      <w:lvlText w:val="(%7)"/>
      <w:lvlJc w:val="left"/>
      <w:pPr>
        <w:tabs>
          <w:tab w:val="num" w:pos="4253"/>
        </w:tabs>
        <w:ind w:left="4253" w:hanging="709"/>
      </w:pPr>
      <w:rPr>
        <w:rFonts w:hint="default"/>
      </w:rPr>
    </w:lvl>
    <w:lvl w:ilvl="7">
      <w:start w:val="1"/>
      <w:numFmt w:val="decimal"/>
      <w:pStyle w:val="Heading8"/>
      <w:lvlText w:val="(%8)"/>
      <w:lvlJc w:val="left"/>
      <w:pPr>
        <w:tabs>
          <w:tab w:val="num" w:pos="4961"/>
        </w:tabs>
        <w:ind w:left="4961" w:hanging="708"/>
      </w:pPr>
      <w:rPr>
        <w:rFonts w:hint="default"/>
      </w:rPr>
    </w:lvl>
    <w:lvl w:ilvl="8">
      <w:start w:val="1"/>
      <w:numFmt w:val="lowerRoman"/>
      <w:pStyle w:val="Heading9"/>
      <w:lvlText w:val="(%9)"/>
      <w:lvlJc w:val="left"/>
      <w:pPr>
        <w:tabs>
          <w:tab w:val="num" w:pos="5681"/>
        </w:tabs>
        <w:ind w:left="5670" w:hanging="709"/>
      </w:pPr>
      <w:rPr>
        <w:rFonts w:hint="default"/>
      </w:rPr>
    </w:lvl>
  </w:abstractNum>
  <w:abstractNum w:abstractNumId="1"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3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070044F7"/>
    <w:multiLevelType w:val="hybridMultilevel"/>
    <w:tmpl w:val="0F243188"/>
    <w:lvl w:ilvl="0" w:tplc="A3F8CA3E">
      <w:start w:val="1"/>
      <w:numFmt w:val="bullet"/>
      <w:lvlText w:val="­"/>
      <w:lvlJc w:val="left"/>
      <w:pPr>
        <w:tabs>
          <w:tab w:val="num" w:pos="360"/>
        </w:tabs>
        <w:ind w:left="360" w:hanging="360"/>
      </w:pPr>
      <w:rPr>
        <w:rFonts w:ascii="Courier New" w:hAnsi="Courier New"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3" w15:restartNumberingAfterBreak="0">
    <w:nsid w:val="0D867FF1"/>
    <w:multiLevelType w:val="multilevel"/>
    <w:tmpl w:val="0AC21E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5C3F67"/>
    <w:multiLevelType w:val="hybridMultilevel"/>
    <w:tmpl w:val="CA6C407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CD7EEA"/>
    <w:multiLevelType w:val="hybridMultilevel"/>
    <w:tmpl w:val="6016AF26"/>
    <w:lvl w:ilvl="0" w:tplc="04090001">
      <w:start w:val="1"/>
      <w:numFmt w:val="bullet"/>
      <w:lvlText w:val=""/>
      <w:lvlJc w:val="left"/>
      <w:pPr>
        <w:tabs>
          <w:tab w:val="num" w:pos="360"/>
        </w:tabs>
        <w:ind w:left="360" w:hanging="360"/>
      </w:pPr>
      <w:rPr>
        <w:rFonts w:ascii="Symbol" w:hAnsi="Symbol" w:hint="default"/>
      </w:rPr>
    </w:lvl>
    <w:lvl w:ilvl="1" w:tplc="9E081244">
      <w:start w:val="1"/>
      <w:numFmt w:val="decimal"/>
      <w:lvlText w:val="%2)"/>
      <w:lvlJc w:val="left"/>
      <w:pPr>
        <w:tabs>
          <w:tab w:val="num" w:pos="567"/>
        </w:tabs>
        <w:ind w:left="567" w:hanging="567"/>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EE5763"/>
    <w:multiLevelType w:val="hybridMultilevel"/>
    <w:tmpl w:val="780021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BBF1B79"/>
    <w:multiLevelType w:val="multilevel"/>
    <w:tmpl w:val="34FA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3F13E9"/>
    <w:multiLevelType w:val="hybridMultilevel"/>
    <w:tmpl w:val="ECC8655C"/>
    <w:lvl w:ilvl="0" w:tplc="22D495EC">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4C42CFF"/>
    <w:multiLevelType w:val="hybridMultilevel"/>
    <w:tmpl w:val="17902EBA"/>
    <w:lvl w:ilvl="0" w:tplc="315E7144">
      <w:start w:val="1"/>
      <w:numFmt w:val="decimal"/>
      <w:lvlText w:val="%1."/>
      <w:lvlJc w:val="left"/>
      <w:pPr>
        <w:tabs>
          <w:tab w:val="num" w:pos="720"/>
        </w:tabs>
        <w:ind w:left="720" w:hanging="360"/>
      </w:pPr>
      <w:rPr>
        <w:b w:val="0"/>
      </w:rPr>
    </w:lvl>
    <w:lvl w:ilvl="1" w:tplc="0809000F">
      <w:start w:val="1"/>
      <w:numFmt w:val="decimal"/>
      <w:lvlText w:val="%2."/>
      <w:lvlJc w:val="left"/>
      <w:pPr>
        <w:tabs>
          <w:tab w:val="num" w:pos="1440"/>
        </w:tabs>
        <w:ind w:left="1440" w:hanging="360"/>
      </w:pPr>
      <w:rPr>
        <w:b w:val="0"/>
      </w:rPr>
    </w:lvl>
    <w:lvl w:ilvl="2" w:tplc="A1581F06">
      <w:start w:val="7"/>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2845256B"/>
    <w:multiLevelType w:val="hybridMultilevel"/>
    <w:tmpl w:val="20248D66"/>
    <w:lvl w:ilvl="0" w:tplc="08090019">
      <w:start w:val="1"/>
      <w:numFmt w:val="lowerLetter"/>
      <w:lvlText w:val="%1."/>
      <w:lvlJc w:val="left"/>
      <w:pPr>
        <w:tabs>
          <w:tab w:val="num" w:pos="1429"/>
        </w:tabs>
        <w:ind w:left="1429" w:hanging="360"/>
      </w:pPr>
    </w:lvl>
    <w:lvl w:ilvl="1" w:tplc="2EACD4E0">
      <w:start w:val="2"/>
      <w:numFmt w:val="decimal"/>
      <w:lvlText w:val="%2"/>
      <w:lvlJc w:val="left"/>
      <w:pPr>
        <w:tabs>
          <w:tab w:val="num" w:pos="2149"/>
        </w:tabs>
        <w:ind w:left="2149" w:hanging="360"/>
      </w:pPr>
      <w:rPr>
        <w:rFonts w:hint="default"/>
      </w:rPr>
    </w:lvl>
    <w:lvl w:ilvl="2" w:tplc="0809001B" w:tentative="1">
      <w:start w:val="1"/>
      <w:numFmt w:val="lowerRoman"/>
      <w:lvlText w:val="%3."/>
      <w:lvlJc w:val="right"/>
      <w:pPr>
        <w:tabs>
          <w:tab w:val="num" w:pos="2869"/>
        </w:tabs>
        <w:ind w:left="2869" w:hanging="180"/>
      </w:pPr>
    </w:lvl>
    <w:lvl w:ilvl="3" w:tplc="0809000F" w:tentative="1">
      <w:start w:val="1"/>
      <w:numFmt w:val="decimal"/>
      <w:lvlText w:val="%4."/>
      <w:lvlJc w:val="left"/>
      <w:pPr>
        <w:tabs>
          <w:tab w:val="num" w:pos="3589"/>
        </w:tabs>
        <w:ind w:left="3589" w:hanging="360"/>
      </w:pPr>
    </w:lvl>
    <w:lvl w:ilvl="4" w:tplc="08090019" w:tentative="1">
      <w:start w:val="1"/>
      <w:numFmt w:val="lowerLetter"/>
      <w:lvlText w:val="%5."/>
      <w:lvlJc w:val="left"/>
      <w:pPr>
        <w:tabs>
          <w:tab w:val="num" w:pos="4309"/>
        </w:tabs>
        <w:ind w:left="4309" w:hanging="360"/>
      </w:pPr>
    </w:lvl>
    <w:lvl w:ilvl="5" w:tplc="0809001B" w:tentative="1">
      <w:start w:val="1"/>
      <w:numFmt w:val="lowerRoman"/>
      <w:lvlText w:val="%6."/>
      <w:lvlJc w:val="right"/>
      <w:pPr>
        <w:tabs>
          <w:tab w:val="num" w:pos="5029"/>
        </w:tabs>
        <w:ind w:left="5029" w:hanging="180"/>
      </w:pPr>
    </w:lvl>
    <w:lvl w:ilvl="6" w:tplc="0809000F" w:tentative="1">
      <w:start w:val="1"/>
      <w:numFmt w:val="decimal"/>
      <w:lvlText w:val="%7."/>
      <w:lvlJc w:val="left"/>
      <w:pPr>
        <w:tabs>
          <w:tab w:val="num" w:pos="5749"/>
        </w:tabs>
        <w:ind w:left="5749" w:hanging="360"/>
      </w:pPr>
    </w:lvl>
    <w:lvl w:ilvl="7" w:tplc="08090019" w:tentative="1">
      <w:start w:val="1"/>
      <w:numFmt w:val="lowerLetter"/>
      <w:lvlText w:val="%8."/>
      <w:lvlJc w:val="left"/>
      <w:pPr>
        <w:tabs>
          <w:tab w:val="num" w:pos="6469"/>
        </w:tabs>
        <w:ind w:left="6469" w:hanging="360"/>
      </w:pPr>
    </w:lvl>
    <w:lvl w:ilvl="8" w:tplc="0809001B" w:tentative="1">
      <w:start w:val="1"/>
      <w:numFmt w:val="lowerRoman"/>
      <w:lvlText w:val="%9."/>
      <w:lvlJc w:val="right"/>
      <w:pPr>
        <w:tabs>
          <w:tab w:val="num" w:pos="7189"/>
        </w:tabs>
        <w:ind w:left="7189" w:hanging="180"/>
      </w:pPr>
    </w:lvl>
  </w:abstractNum>
  <w:abstractNum w:abstractNumId="13" w15:restartNumberingAfterBreak="0">
    <w:nsid w:val="2D1A00D3"/>
    <w:multiLevelType w:val="hybridMultilevel"/>
    <w:tmpl w:val="8AB825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D3F0FBF"/>
    <w:multiLevelType w:val="hybridMultilevel"/>
    <w:tmpl w:val="9CA25CDC"/>
    <w:lvl w:ilvl="0" w:tplc="08090001">
      <w:start w:val="1"/>
      <w:numFmt w:val="bullet"/>
      <w:lvlText w:val=""/>
      <w:lvlJc w:val="left"/>
      <w:pPr>
        <w:tabs>
          <w:tab w:val="num" w:pos="800"/>
        </w:tabs>
        <w:ind w:left="800" w:hanging="360"/>
      </w:pPr>
      <w:rPr>
        <w:rFonts w:ascii="Symbol" w:hAnsi="Symbol" w:hint="default"/>
      </w:rPr>
    </w:lvl>
    <w:lvl w:ilvl="1" w:tplc="08090003" w:tentative="1">
      <w:start w:val="1"/>
      <w:numFmt w:val="bullet"/>
      <w:lvlText w:val="o"/>
      <w:lvlJc w:val="left"/>
      <w:pPr>
        <w:tabs>
          <w:tab w:val="num" w:pos="1520"/>
        </w:tabs>
        <w:ind w:left="1520" w:hanging="360"/>
      </w:pPr>
      <w:rPr>
        <w:rFonts w:ascii="Courier New" w:hAnsi="Courier New" w:cs="Courier New" w:hint="default"/>
      </w:rPr>
    </w:lvl>
    <w:lvl w:ilvl="2" w:tplc="08090005" w:tentative="1">
      <w:start w:val="1"/>
      <w:numFmt w:val="bullet"/>
      <w:lvlText w:val=""/>
      <w:lvlJc w:val="left"/>
      <w:pPr>
        <w:tabs>
          <w:tab w:val="num" w:pos="2240"/>
        </w:tabs>
        <w:ind w:left="2240" w:hanging="360"/>
      </w:pPr>
      <w:rPr>
        <w:rFonts w:ascii="Wingdings" w:hAnsi="Wingdings" w:hint="default"/>
      </w:rPr>
    </w:lvl>
    <w:lvl w:ilvl="3" w:tplc="08090001" w:tentative="1">
      <w:start w:val="1"/>
      <w:numFmt w:val="bullet"/>
      <w:lvlText w:val=""/>
      <w:lvlJc w:val="left"/>
      <w:pPr>
        <w:tabs>
          <w:tab w:val="num" w:pos="2960"/>
        </w:tabs>
        <w:ind w:left="2960" w:hanging="360"/>
      </w:pPr>
      <w:rPr>
        <w:rFonts w:ascii="Symbol" w:hAnsi="Symbol" w:hint="default"/>
      </w:rPr>
    </w:lvl>
    <w:lvl w:ilvl="4" w:tplc="08090003" w:tentative="1">
      <w:start w:val="1"/>
      <w:numFmt w:val="bullet"/>
      <w:lvlText w:val="o"/>
      <w:lvlJc w:val="left"/>
      <w:pPr>
        <w:tabs>
          <w:tab w:val="num" w:pos="3680"/>
        </w:tabs>
        <w:ind w:left="3680" w:hanging="360"/>
      </w:pPr>
      <w:rPr>
        <w:rFonts w:ascii="Courier New" w:hAnsi="Courier New" w:cs="Courier New" w:hint="default"/>
      </w:rPr>
    </w:lvl>
    <w:lvl w:ilvl="5" w:tplc="08090005" w:tentative="1">
      <w:start w:val="1"/>
      <w:numFmt w:val="bullet"/>
      <w:lvlText w:val=""/>
      <w:lvlJc w:val="left"/>
      <w:pPr>
        <w:tabs>
          <w:tab w:val="num" w:pos="4400"/>
        </w:tabs>
        <w:ind w:left="4400" w:hanging="360"/>
      </w:pPr>
      <w:rPr>
        <w:rFonts w:ascii="Wingdings" w:hAnsi="Wingdings" w:hint="default"/>
      </w:rPr>
    </w:lvl>
    <w:lvl w:ilvl="6" w:tplc="08090001" w:tentative="1">
      <w:start w:val="1"/>
      <w:numFmt w:val="bullet"/>
      <w:lvlText w:val=""/>
      <w:lvlJc w:val="left"/>
      <w:pPr>
        <w:tabs>
          <w:tab w:val="num" w:pos="5120"/>
        </w:tabs>
        <w:ind w:left="5120" w:hanging="360"/>
      </w:pPr>
      <w:rPr>
        <w:rFonts w:ascii="Symbol" w:hAnsi="Symbol" w:hint="default"/>
      </w:rPr>
    </w:lvl>
    <w:lvl w:ilvl="7" w:tplc="08090003" w:tentative="1">
      <w:start w:val="1"/>
      <w:numFmt w:val="bullet"/>
      <w:lvlText w:val="o"/>
      <w:lvlJc w:val="left"/>
      <w:pPr>
        <w:tabs>
          <w:tab w:val="num" w:pos="5840"/>
        </w:tabs>
        <w:ind w:left="5840" w:hanging="360"/>
      </w:pPr>
      <w:rPr>
        <w:rFonts w:ascii="Courier New" w:hAnsi="Courier New" w:cs="Courier New" w:hint="default"/>
      </w:rPr>
    </w:lvl>
    <w:lvl w:ilvl="8" w:tplc="08090005" w:tentative="1">
      <w:start w:val="1"/>
      <w:numFmt w:val="bullet"/>
      <w:lvlText w:val=""/>
      <w:lvlJc w:val="left"/>
      <w:pPr>
        <w:tabs>
          <w:tab w:val="num" w:pos="6560"/>
        </w:tabs>
        <w:ind w:left="6560" w:hanging="360"/>
      </w:pPr>
      <w:rPr>
        <w:rFonts w:ascii="Wingdings" w:hAnsi="Wingdings" w:hint="default"/>
      </w:rPr>
    </w:lvl>
  </w:abstractNum>
  <w:abstractNum w:abstractNumId="15" w15:restartNumberingAfterBreak="0">
    <w:nsid w:val="2F3D74B6"/>
    <w:multiLevelType w:val="hybridMultilevel"/>
    <w:tmpl w:val="436C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C16C2F"/>
    <w:multiLevelType w:val="hybridMultilevel"/>
    <w:tmpl w:val="EF482484"/>
    <w:lvl w:ilvl="0" w:tplc="08090001">
      <w:start w:val="1"/>
      <w:numFmt w:val="bullet"/>
      <w:lvlText w:val=""/>
      <w:lvlJc w:val="left"/>
      <w:pPr>
        <w:tabs>
          <w:tab w:val="num" w:pos="360"/>
        </w:tabs>
        <w:ind w:left="360" w:hanging="360"/>
      </w:pPr>
      <w:rPr>
        <w:rFonts w:ascii="Symbol" w:hAnsi="Symbol" w:hint="default"/>
        <w:color w:val="auto"/>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1">
      <w:start w:val="1"/>
      <w:numFmt w:val="bullet"/>
      <w:lvlText w:val=""/>
      <w:lvlJc w:val="left"/>
      <w:pPr>
        <w:tabs>
          <w:tab w:val="num" w:pos="2880"/>
        </w:tabs>
        <w:ind w:left="2880" w:hanging="360"/>
      </w:pPr>
      <w:rPr>
        <w:rFonts w:ascii="Symbol" w:hAnsi="Symbol" w:hint="default"/>
      </w:r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8" w15:restartNumberingAfterBreak="0">
    <w:nsid w:val="3DF76C77"/>
    <w:multiLevelType w:val="multilevel"/>
    <w:tmpl w:val="A44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FA7216"/>
    <w:multiLevelType w:val="multilevel"/>
    <w:tmpl w:val="198C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9622E8"/>
    <w:multiLevelType w:val="multilevel"/>
    <w:tmpl w:val="BE8E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B555E3"/>
    <w:multiLevelType w:val="hybridMultilevel"/>
    <w:tmpl w:val="6ADA8BCC"/>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22" w15:restartNumberingAfterBreak="0">
    <w:nsid w:val="42C70374"/>
    <w:multiLevelType w:val="multilevel"/>
    <w:tmpl w:val="5F8ACF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68E0A34"/>
    <w:multiLevelType w:val="hybridMultilevel"/>
    <w:tmpl w:val="1EF4E8A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9F699A"/>
    <w:multiLevelType w:val="multilevel"/>
    <w:tmpl w:val="0FAC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7C5920"/>
    <w:multiLevelType w:val="multilevel"/>
    <w:tmpl w:val="DAB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3C4DDD"/>
    <w:multiLevelType w:val="hybridMultilevel"/>
    <w:tmpl w:val="0286478A"/>
    <w:lvl w:ilvl="0" w:tplc="48703EF8">
      <w:start w:val="1"/>
      <w:numFmt w:val="decimal"/>
      <w:lvlText w:val="%1."/>
      <w:lvlJc w:val="left"/>
      <w:pPr>
        <w:tabs>
          <w:tab w:val="num" w:pos="0"/>
        </w:tabs>
        <w:ind w:left="284" w:hanging="284"/>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E87580"/>
    <w:multiLevelType w:val="multilevel"/>
    <w:tmpl w:val="0D5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3745509"/>
    <w:multiLevelType w:val="multilevel"/>
    <w:tmpl w:val="CFFA64DC"/>
    <w:lvl w:ilvl="0">
      <w:start w:val="1"/>
      <w:numFmt w:val="bullet"/>
      <w:lvlText w:val="­"/>
      <w:lvlJc w:val="left"/>
      <w:pPr>
        <w:tabs>
          <w:tab w:val="num" w:pos="360"/>
        </w:tabs>
        <w:ind w:left="360" w:hanging="360"/>
      </w:pPr>
      <w:rPr>
        <w:rFonts w:ascii="Courier New" w:hAnsi="Courier New" w:hint="default"/>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32" w15:restartNumberingAfterBreak="0">
    <w:nsid w:val="581C781F"/>
    <w:multiLevelType w:val="hybridMultilevel"/>
    <w:tmpl w:val="1B0624D8"/>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0F">
      <w:start w:val="1"/>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5B6F07A4"/>
    <w:multiLevelType w:val="hybridMultilevel"/>
    <w:tmpl w:val="7CB6BFC6"/>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F66177E"/>
    <w:multiLevelType w:val="multilevel"/>
    <w:tmpl w:val="03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09F0288"/>
    <w:multiLevelType w:val="multilevel"/>
    <w:tmpl w:val="73D8C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3AE5689"/>
    <w:multiLevelType w:val="hybridMultilevel"/>
    <w:tmpl w:val="6EC630EE"/>
    <w:lvl w:ilvl="0" w:tplc="697E6916">
      <w:start w:val="1"/>
      <w:numFmt w:val="decimal"/>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684456D3"/>
    <w:multiLevelType w:val="hybridMultilevel"/>
    <w:tmpl w:val="E87EBD5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9D60794"/>
    <w:multiLevelType w:val="multilevel"/>
    <w:tmpl w:val="3918C7CC"/>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360"/>
        </w:tabs>
        <w:ind w:left="36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6D43644E"/>
    <w:multiLevelType w:val="hybridMultilevel"/>
    <w:tmpl w:val="96E2C1CE"/>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360"/>
        </w:tabs>
        <w:ind w:left="360" w:hanging="360"/>
      </w:pPr>
      <w:rPr>
        <w:rFonts w:ascii="Symbol" w:hAnsi="Symbol" w:hint="default"/>
      </w:rPr>
    </w:lvl>
    <w:lvl w:ilvl="2" w:tplc="A3F8CA3E">
      <w:start w:val="1"/>
      <w:numFmt w:val="bullet"/>
      <w:lvlText w:val="­"/>
      <w:lvlJc w:val="left"/>
      <w:pPr>
        <w:tabs>
          <w:tab w:val="num" w:pos="2160"/>
        </w:tabs>
        <w:ind w:left="2160" w:hanging="360"/>
      </w:pPr>
      <w:rPr>
        <w:rFonts w:ascii="Courier New" w:hAnsi="Courier New"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A02A30"/>
    <w:multiLevelType w:val="hybridMultilevel"/>
    <w:tmpl w:val="573CFB9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0276AB4"/>
    <w:multiLevelType w:val="hybridMultilevel"/>
    <w:tmpl w:val="FB909002"/>
    <w:lvl w:ilvl="0" w:tplc="0809000F">
      <w:start w:val="1"/>
      <w:numFmt w:val="decimal"/>
      <w:lvlText w:val="%1."/>
      <w:lvlJc w:val="left"/>
      <w:pPr>
        <w:tabs>
          <w:tab w:val="num" w:pos="540"/>
        </w:tabs>
        <w:ind w:left="54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8180A37"/>
    <w:multiLevelType w:val="hybridMultilevel"/>
    <w:tmpl w:val="70E8F0A8"/>
    <w:lvl w:ilvl="0" w:tplc="A3F8CA3E">
      <w:start w:val="1"/>
      <w:numFmt w:val="bullet"/>
      <w:lvlText w:val="­"/>
      <w:lvlJc w:val="left"/>
      <w:pPr>
        <w:tabs>
          <w:tab w:val="num" w:pos="360"/>
        </w:tabs>
        <w:ind w:left="360" w:hanging="360"/>
      </w:pPr>
      <w:rPr>
        <w:rFonts w:ascii="Courier New" w:hAnsi="Courier New"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45" w15:restartNumberingAfterBreak="0">
    <w:nsid w:val="78467117"/>
    <w:multiLevelType w:val="hybridMultilevel"/>
    <w:tmpl w:val="81D43B4A"/>
    <w:lvl w:ilvl="0" w:tplc="DCA68856">
      <w:start w:val="1"/>
      <w:numFmt w:val="bullet"/>
      <w:lvlText w:val=""/>
      <w:lvlJc w:val="left"/>
      <w:pPr>
        <w:tabs>
          <w:tab w:val="num" w:pos="360"/>
        </w:tabs>
        <w:ind w:left="360" w:hanging="76"/>
      </w:pPr>
      <w:rPr>
        <w:rFonts w:ascii="Symbol" w:hAnsi="Symbol" w:hint="default"/>
        <w:color w:val="auto"/>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6" w15:restartNumberingAfterBreak="0">
    <w:nsid w:val="7BC7507C"/>
    <w:multiLevelType w:val="hybridMultilevel"/>
    <w:tmpl w:val="CFFA64DC"/>
    <w:lvl w:ilvl="0" w:tplc="A3F8CA3E">
      <w:start w:val="1"/>
      <w:numFmt w:val="bullet"/>
      <w:lvlText w:val="­"/>
      <w:lvlJc w:val="left"/>
      <w:pPr>
        <w:tabs>
          <w:tab w:val="num" w:pos="360"/>
        </w:tabs>
        <w:ind w:left="360" w:hanging="360"/>
      </w:pPr>
      <w:rPr>
        <w:rFonts w:ascii="Courier New" w:hAnsi="Courier New"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47" w15:restartNumberingAfterBreak="0">
    <w:nsid w:val="7E0C77C9"/>
    <w:multiLevelType w:val="hybridMultilevel"/>
    <w:tmpl w:val="3918C7CC"/>
    <w:lvl w:ilvl="0" w:tplc="04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360"/>
        </w:tabs>
        <w:ind w:left="36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5"/>
  </w:num>
  <w:num w:numId="3">
    <w:abstractNumId w:val="23"/>
  </w:num>
  <w:num w:numId="4">
    <w:abstractNumId w:val="12"/>
  </w:num>
  <w:num w:numId="5">
    <w:abstractNumId w:val="36"/>
  </w:num>
  <w:num w:numId="6">
    <w:abstractNumId w:val="17"/>
  </w:num>
  <w:num w:numId="7">
    <w:abstractNumId w:val="47"/>
  </w:num>
  <w:num w:numId="8">
    <w:abstractNumId w:val="35"/>
  </w:num>
  <w:num w:numId="9">
    <w:abstractNumId w:val="10"/>
  </w:num>
  <w:num w:numId="10">
    <w:abstractNumId w:val="29"/>
  </w:num>
  <w:num w:numId="11">
    <w:abstractNumId w:val="27"/>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2"/>
  </w:num>
  <w:num w:numId="14">
    <w:abstractNumId w:val="32"/>
  </w:num>
  <w:num w:numId="15">
    <w:abstractNumId w:val="33"/>
  </w:num>
  <w:num w:numId="16">
    <w:abstractNumId w:val="4"/>
  </w:num>
  <w:num w:numId="17">
    <w:abstractNumId w:val="44"/>
  </w:num>
  <w:num w:numId="18">
    <w:abstractNumId w:val="45"/>
  </w:num>
  <w:num w:numId="19">
    <w:abstractNumId w:val="39"/>
  </w:num>
  <w:num w:numId="20">
    <w:abstractNumId w:val="41"/>
  </w:num>
  <w:num w:numId="21">
    <w:abstractNumId w:val="40"/>
  </w:num>
  <w:num w:numId="22">
    <w:abstractNumId w:val="14"/>
  </w:num>
  <w:num w:numId="23">
    <w:abstractNumId w:val="37"/>
  </w:num>
  <w:num w:numId="24">
    <w:abstractNumId w:val="28"/>
  </w:num>
  <w:num w:numId="25">
    <w:abstractNumId w:val="46"/>
  </w:num>
  <w:num w:numId="26">
    <w:abstractNumId w:val="31"/>
  </w:num>
  <w:num w:numId="27">
    <w:abstractNumId w:val="2"/>
  </w:num>
  <w:num w:numId="28">
    <w:abstractNumId w:val="38"/>
  </w:num>
  <w:num w:numId="29">
    <w:abstractNumId w:val="26"/>
  </w:num>
  <w:num w:numId="30">
    <w:abstractNumId w:val="30"/>
  </w:num>
  <w:num w:numId="31">
    <w:abstractNumId w:val="16"/>
  </w:num>
  <w:num w:numId="32">
    <w:abstractNumId w:val="18"/>
  </w:num>
  <w:num w:numId="33">
    <w:abstractNumId w:val="20"/>
  </w:num>
  <w:num w:numId="34">
    <w:abstractNumId w:val="34"/>
  </w:num>
  <w:num w:numId="35">
    <w:abstractNumId w:val="8"/>
  </w:num>
  <w:num w:numId="36">
    <w:abstractNumId w:val="19"/>
  </w:num>
  <w:num w:numId="37">
    <w:abstractNumId w:val="25"/>
  </w:num>
  <w:num w:numId="38">
    <w:abstractNumId w:val="7"/>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6"/>
  </w:num>
  <w:num w:numId="41">
    <w:abstractNumId w:val="21"/>
  </w:num>
  <w:num w:numId="42">
    <w:abstractNumId w:val="9"/>
  </w:num>
  <w:num w:numId="43">
    <w:abstractNumId w:val="15"/>
  </w:num>
  <w:num w:numId="44">
    <w:abstractNumId w:val="24"/>
  </w:num>
  <w:num w:numId="45">
    <w:abstractNumId w:val="13"/>
  </w:num>
  <w:num w:numId="46">
    <w:abstractNumId w:val="11"/>
  </w:num>
  <w:num w:numId="47">
    <w:abstractNumId w:val="43"/>
  </w:num>
  <w:num w:numId="48">
    <w:abstractNumId w:val="3"/>
  </w:num>
  <w:num w:numId="4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A8D"/>
    <w:rsid w:val="00000D6B"/>
    <w:rsid w:val="00006A57"/>
    <w:rsid w:val="00007A93"/>
    <w:rsid w:val="00012A2F"/>
    <w:rsid w:val="00015ABC"/>
    <w:rsid w:val="000208B6"/>
    <w:rsid w:val="00024629"/>
    <w:rsid w:val="00024958"/>
    <w:rsid w:val="00036896"/>
    <w:rsid w:val="000518DA"/>
    <w:rsid w:val="00051BD4"/>
    <w:rsid w:val="00053C9F"/>
    <w:rsid w:val="00054366"/>
    <w:rsid w:val="00057E9C"/>
    <w:rsid w:val="0006286E"/>
    <w:rsid w:val="0006584B"/>
    <w:rsid w:val="000662DB"/>
    <w:rsid w:val="0006669B"/>
    <w:rsid w:val="00067425"/>
    <w:rsid w:val="0007068F"/>
    <w:rsid w:val="00077846"/>
    <w:rsid w:val="00081A69"/>
    <w:rsid w:val="00082BE7"/>
    <w:rsid w:val="00083342"/>
    <w:rsid w:val="000835B9"/>
    <w:rsid w:val="000850C8"/>
    <w:rsid w:val="00086A36"/>
    <w:rsid w:val="000A2FA7"/>
    <w:rsid w:val="000A33F4"/>
    <w:rsid w:val="000A7E6F"/>
    <w:rsid w:val="000B0E4A"/>
    <w:rsid w:val="000B3857"/>
    <w:rsid w:val="000B7552"/>
    <w:rsid w:val="000C01A5"/>
    <w:rsid w:val="000C0A68"/>
    <w:rsid w:val="000C0DBB"/>
    <w:rsid w:val="000C1AF2"/>
    <w:rsid w:val="000C2DE7"/>
    <w:rsid w:val="000C4224"/>
    <w:rsid w:val="000C52C1"/>
    <w:rsid w:val="000D3248"/>
    <w:rsid w:val="000E18CA"/>
    <w:rsid w:val="000E4B93"/>
    <w:rsid w:val="000E5CC0"/>
    <w:rsid w:val="000E6A00"/>
    <w:rsid w:val="000F3167"/>
    <w:rsid w:val="000F3297"/>
    <w:rsid w:val="000F6806"/>
    <w:rsid w:val="00100630"/>
    <w:rsid w:val="00100F27"/>
    <w:rsid w:val="001023C1"/>
    <w:rsid w:val="00105244"/>
    <w:rsid w:val="001077BE"/>
    <w:rsid w:val="001216F8"/>
    <w:rsid w:val="00122D66"/>
    <w:rsid w:val="00127A11"/>
    <w:rsid w:val="00131E1B"/>
    <w:rsid w:val="00132DCE"/>
    <w:rsid w:val="00133C12"/>
    <w:rsid w:val="00136EBB"/>
    <w:rsid w:val="001411AF"/>
    <w:rsid w:val="00155553"/>
    <w:rsid w:val="00156D85"/>
    <w:rsid w:val="00157113"/>
    <w:rsid w:val="00163C59"/>
    <w:rsid w:val="00164A6C"/>
    <w:rsid w:val="001654B4"/>
    <w:rsid w:val="0016604E"/>
    <w:rsid w:val="00175D61"/>
    <w:rsid w:val="00180B3B"/>
    <w:rsid w:val="00181E98"/>
    <w:rsid w:val="0018307A"/>
    <w:rsid w:val="001869B3"/>
    <w:rsid w:val="00191D74"/>
    <w:rsid w:val="00195D2F"/>
    <w:rsid w:val="00197E21"/>
    <w:rsid w:val="001A14B8"/>
    <w:rsid w:val="001A3F36"/>
    <w:rsid w:val="001A4097"/>
    <w:rsid w:val="001A556F"/>
    <w:rsid w:val="001A64FB"/>
    <w:rsid w:val="001A6F7F"/>
    <w:rsid w:val="001C0CD8"/>
    <w:rsid w:val="001C5269"/>
    <w:rsid w:val="001D1087"/>
    <w:rsid w:val="001D14ED"/>
    <w:rsid w:val="001E6E68"/>
    <w:rsid w:val="001F1E71"/>
    <w:rsid w:val="002001FA"/>
    <w:rsid w:val="00200DF7"/>
    <w:rsid w:val="00203CA4"/>
    <w:rsid w:val="00205AAF"/>
    <w:rsid w:val="00207C53"/>
    <w:rsid w:val="002125A8"/>
    <w:rsid w:val="00213502"/>
    <w:rsid w:val="00233625"/>
    <w:rsid w:val="00235776"/>
    <w:rsid w:val="0024128A"/>
    <w:rsid w:val="00242ABA"/>
    <w:rsid w:val="002524E7"/>
    <w:rsid w:val="00262D66"/>
    <w:rsid w:val="00267692"/>
    <w:rsid w:val="00275A2E"/>
    <w:rsid w:val="0027761D"/>
    <w:rsid w:val="00277711"/>
    <w:rsid w:val="00280BA2"/>
    <w:rsid w:val="002826FA"/>
    <w:rsid w:val="002856A9"/>
    <w:rsid w:val="002A7447"/>
    <w:rsid w:val="002A7AE4"/>
    <w:rsid w:val="002C008E"/>
    <w:rsid w:val="002C5496"/>
    <w:rsid w:val="002C5B20"/>
    <w:rsid w:val="002D4D23"/>
    <w:rsid w:val="002D59DE"/>
    <w:rsid w:val="002E0315"/>
    <w:rsid w:val="002E05B6"/>
    <w:rsid w:val="002E52D8"/>
    <w:rsid w:val="002E66E6"/>
    <w:rsid w:val="002E6F7D"/>
    <w:rsid w:val="002F21A5"/>
    <w:rsid w:val="002F28E9"/>
    <w:rsid w:val="002F4302"/>
    <w:rsid w:val="002F4680"/>
    <w:rsid w:val="002F6FE4"/>
    <w:rsid w:val="00300665"/>
    <w:rsid w:val="00302FE1"/>
    <w:rsid w:val="00303E58"/>
    <w:rsid w:val="00303EE9"/>
    <w:rsid w:val="00306CC9"/>
    <w:rsid w:val="0030738B"/>
    <w:rsid w:val="0031602A"/>
    <w:rsid w:val="00317DA4"/>
    <w:rsid w:val="00320BB0"/>
    <w:rsid w:val="00321F33"/>
    <w:rsid w:val="00325607"/>
    <w:rsid w:val="00327751"/>
    <w:rsid w:val="00327860"/>
    <w:rsid w:val="00332E2C"/>
    <w:rsid w:val="00337FC9"/>
    <w:rsid w:val="00347708"/>
    <w:rsid w:val="00347F5D"/>
    <w:rsid w:val="0035223F"/>
    <w:rsid w:val="00354B8D"/>
    <w:rsid w:val="00354D3F"/>
    <w:rsid w:val="00355E4C"/>
    <w:rsid w:val="0035645B"/>
    <w:rsid w:val="00367A5C"/>
    <w:rsid w:val="00370B1C"/>
    <w:rsid w:val="00371017"/>
    <w:rsid w:val="00374826"/>
    <w:rsid w:val="0037570D"/>
    <w:rsid w:val="00375DC1"/>
    <w:rsid w:val="003808DF"/>
    <w:rsid w:val="00384B3A"/>
    <w:rsid w:val="003850BE"/>
    <w:rsid w:val="00385E61"/>
    <w:rsid w:val="00387382"/>
    <w:rsid w:val="003900C2"/>
    <w:rsid w:val="00392A83"/>
    <w:rsid w:val="00396579"/>
    <w:rsid w:val="00396621"/>
    <w:rsid w:val="00397EC4"/>
    <w:rsid w:val="003A2FEB"/>
    <w:rsid w:val="003B67BD"/>
    <w:rsid w:val="003C0118"/>
    <w:rsid w:val="003C1732"/>
    <w:rsid w:val="003C1D43"/>
    <w:rsid w:val="003C2099"/>
    <w:rsid w:val="003C256A"/>
    <w:rsid w:val="003C31AC"/>
    <w:rsid w:val="003C7309"/>
    <w:rsid w:val="003C78AA"/>
    <w:rsid w:val="003D46F8"/>
    <w:rsid w:val="003E1060"/>
    <w:rsid w:val="003E3794"/>
    <w:rsid w:val="003E440B"/>
    <w:rsid w:val="003E5EDE"/>
    <w:rsid w:val="003F4DDB"/>
    <w:rsid w:val="003F5099"/>
    <w:rsid w:val="003F61C7"/>
    <w:rsid w:val="003F7DB9"/>
    <w:rsid w:val="00401139"/>
    <w:rsid w:val="00401489"/>
    <w:rsid w:val="0040543B"/>
    <w:rsid w:val="00413385"/>
    <w:rsid w:val="00417B7D"/>
    <w:rsid w:val="00420CB6"/>
    <w:rsid w:val="00424A07"/>
    <w:rsid w:val="0042726A"/>
    <w:rsid w:val="00435C62"/>
    <w:rsid w:val="00442067"/>
    <w:rsid w:val="00442C47"/>
    <w:rsid w:val="00444E39"/>
    <w:rsid w:val="00445C94"/>
    <w:rsid w:val="00452580"/>
    <w:rsid w:val="0046161C"/>
    <w:rsid w:val="00474992"/>
    <w:rsid w:val="0048029D"/>
    <w:rsid w:val="00492015"/>
    <w:rsid w:val="00492B87"/>
    <w:rsid w:val="00494AC3"/>
    <w:rsid w:val="00495CD3"/>
    <w:rsid w:val="004A45A9"/>
    <w:rsid w:val="004A4C0E"/>
    <w:rsid w:val="004A588B"/>
    <w:rsid w:val="004A645B"/>
    <w:rsid w:val="004A712B"/>
    <w:rsid w:val="004A79D3"/>
    <w:rsid w:val="004C241E"/>
    <w:rsid w:val="004C51DE"/>
    <w:rsid w:val="004D0D07"/>
    <w:rsid w:val="004D770F"/>
    <w:rsid w:val="004E02D5"/>
    <w:rsid w:val="004E4D43"/>
    <w:rsid w:val="0050354A"/>
    <w:rsid w:val="005114A5"/>
    <w:rsid w:val="00512E04"/>
    <w:rsid w:val="00515825"/>
    <w:rsid w:val="00517E04"/>
    <w:rsid w:val="005221A2"/>
    <w:rsid w:val="00525EA9"/>
    <w:rsid w:val="005569B8"/>
    <w:rsid w:val="00557CA1"/>
    <w:rsid w:val="00560583"/>
    <w:rsid w:val="0056212E"/>
    <w:rsid w:val="0056286B"/>
    <w:rsid w:val="005715E1"/>
    <w:rsid w:val="00575C69"/>
    <w:rsid w:val="005770E7"/>
    <w:rsid w:val="00577634"/>
    <w:rsid w:val="00580C05"/>
    <w:rsid w:val="00581A76"/>
    <w:rsid w:val="00591DF7"/>
    <w:rsid w:val="00591FAE"/>
    <w:rsid w:val="00597886"/>
    <w:rsid w:val="005A0496"/>
    <w:rsid w:val="005A3936"/>
    <w:rsid w:val="005B4943"/>
    <w:rsid w:val="005B4E6D"/>
    <w:rsid w:val="005C1E41"/>
    <w:rsid w:val="005C3639"/>
    <w:rsid w:val="005D18E8"/>
    <w:rsid w:val="005D5CF8"/>
    <w:rsid w:val="005D7B5C"/>
    <w:rsid w:val="005E28F7"/>
    <w:rsid w:val="005E7507"/>
    <w:rsid w:val="005F1FF7"/>
    <w:rsid w:val="005F4C0A"/>
    <w:rsid w:val="005F74B1"/>
    <w:rsid w:val="006024D2"/>
    <w:rsid w:val="00606937"/>
    <w:rsid w:val="00607328"/>
    <w:rsid w:val="00607F6D"/>
    <w:rsid w:val="00612CBB"/>
    <w:rsid w:val="00620396"/>
    <w:rsid w:val="00622218"/>
    <w:rsid w:val="00624149"/>
    <w:rsid w:val="006248F2"/>
    <w:rsid w:val="00625C7C"/>
    <w:rsid w:val="00626D17"/>
    <w:rsid w:val="00626F67"/>
    <w:rsid w:val="00632AF4"/>
    <w:rsid w:val="00647E4A"/>
    <w:rsid w:val="00652A4F"/>
    <w:rsid w:val="00655B43"/>
    <w:rsid w:val="00655D2F"/>
    <w:rsid w:val="00656307"/>
    <w:rsid w:val="00656F7E"/>
    <w:rsid w:val="00656FA7"/>
    <w:rsid w:val="00663AAD"/>
    <w:rsid w:val="00671AD4"/>
    <w:rsid w:val="00671B5B"/>
    <w:rsid w:val="0067254B"/>
    <w:rsid w:val="00674A52"/>
    <w:rsid w:val="00675A28"/>
    <w:rsid w:val="00692B45"/>
    <w:rsid w:val="00693F9A"/>
    <w:rsid w:val="006A0F54"/>
    <w:rsid w:val="006A0FD8"/>
    <w:rsid w:val="006A1BA5"/>
    <w:rsid w:val="006A4175"/>
    <w:rsid w:val="006A665B"/>
    <w:rsid w:val="006B2CC9"/>
    <w:rsid w:val="006B73FE"/>
    <w:rsid w:val="006C24D4"/>
    <w:rsid w:val="006C2D04"/>
    <w:rsid w:val="006C30E8"/>
    <w:rsid w:val="006C483F"/>
    <w:rsid w:val="006C7CBA"/>
    <w:rsid w:val="006D2693"/>
    <w:rsid w:val="006D549F"/>
    <w:rsid w:val="006D639A"/>
    <w:rsid w:val="006E0D3C"/>
    <w:rsid w:val="006E6EA6"/>
    <w:rsid w:val="006F3E27"/>
    <w:rsid w:val="006F7F99"/>
    <w:rsid w:val="007008F8"/>
    <w:rsid w:val="00705155"/>
    <w:rsid w:val="00712B87"/>
    <w:rsid w:val="00713FCB"/>
    <w:rsid w:val="007150D9"/>
    <w:rsid w:val="00717AB3"/>
    <w:rsid w:val="007247BA"/>
    <w:rsid w:val="007325F4"/>
    <w:rsid w:val="00742C9B"/>
    <w:rsid w:val="00743DC5"/>
    <w:rsid w:val="00747151"/>
    <w:rsid w:val="007719D2"/>
    <w:rsid w:val="00771C43"/>
    <w:rsid w:val="00771D69"/>
    <w:rsid w:val="0077298A"/>
    <w:rsid w:val="00776096"/>
    <w:rsid w:val="0078233E"/>
    <w:rsid w:val="007851D7"/>
    <w:rsid w:val="007A2395"/>
    <w:rsid w:val="007A4602"/>
    <w:rsid w:val="007C18EA"/>
    <w:rsid w:val="007C1FBC"/>
    <w:rsid w:val="007C5564"/>
    <w:rsid w:val="007D66B7"/>
    <w:rsid w:val="007D6F45"/>
    <w:rsid w:val="007D756B"/>
    <w:rsid w:val="007F2E32"/>
    <w:rsid w:val="008063A6"/>
    <w:rsid w:val="00820A91"/>
    <w:rsid w:val="008248BB"/>
    <w:rsid w:val="00840DF0"/>
    <w:rsid w:val="0085492B"/>
    <w:rsid w:val="00855897"/>
    <w:rsid w:val="00864D62"/>
    <w:rsid w:val="0088631C"/>
    <w:rsid w:val="00891FA0"/>
    <w:rsid w:val="0089504B"/>
    <w:rsid w:val="00897CBE"/>
    <w:rsid w:val="008A42BB"/>
    <w:rsid w:val="008B55CF"/>
    <w:rsid w:val="008B7954"/>
    <w:rsid w:val="008C1038"/>
    <w:rsid w:val="008C50D1"/>
    <w:rsid w:val="008C790F"/>
    <w:rsid w:val="008D01FA"/>
    <w:rsid w:val="008D1C85"/>
    <w:rsid w:val="008D38DC"/>
    <w:rsid w:val="008D4BE2"/>
    <w:rsid w:val="008E6E14"/>
    <w:rsid w:val="008F0762"/>
    <w:rsid w:val="008F168F"/>
    <w:rsid w:val="008F6801"/>
    <w:rsid w:val="00905044"/>
    <w:rsid w:val="009070DB"/>
    <w:rsid w:val="009107C5"/>
    <w:rsid w:val="00917AE1"/>
    <w:rsid w:val="0092164A"/>
    <w:rsid w:val="009269E1"/>
    <w:rsid w:val="00927751"/>
    <w:rsid w:val="00932F7B"/>
    <w:rsid w:val="00933E16"/>
    <w:rsid w:val="009351CA"/>
    <w:rsid w:val="00935F6A"/>
    <w:rsid w:val="009442D1"/>
    <w:rsid w:val="009505EE"/>
    <w:rsid w:val="00951C2A"/>
    <w:rsid w:val="00952840"/>
    <w:rsid w:val="009532B3"/>
    <w:rsid w:val="009563A0"/>
    <w:rsid w:val="00961345"/>
    <w:rsid w:val="009630D1"/>
    <w:rsid w:val="0097040F"/>
    <w:rsid w:val="00974E4E"/>
    <w:rsid w:val="00976EFB"/>
    <w:rsid w:val="00980911"/>
    <w:rsid w:val="00980EE7"/>
    <w:rsid w:val="00981E3E"/>
    <w:rsid w:val="009847D5"/>
    <w:rsid w:val="0098664A"/>
    <w:rsid w:val="00987C1D"/>
    <w:rsid w:val="00987EB9"/>
    <w:rsid w:val="00997828"/>
    <w:rsid w:val="009A3EE4"/>
    <w:rsid w:val="009B1537"/>
    <w:rsid w:val="009B3DAB"/>
    <w:rsid w:val="009B51B5"/>
    <w:rsid w:val="009C25A1"/>
    <w:rsid w:val="009C3E73"/>
    <w:rsid w:val="009C6D01"/>
    <w:rsid w:val="009C7462"/>
    <w:rsid w:val="009D1B8B"/>
    <w:rsid w:val="009E07D4"/>
    <w:rsid w:val="009E46D9"/>
    <w:rsid w:val="009E6F21"/>
    <w:rsid w:val="009F63ED"/>
    <w:rsid w:val="00A04D2E"/>
    <w:rsid w:val="00A06808"/>
    <w:rsid w:val="00A07745"/>
    <w:rsid w:val="00A11093"/>
    <w:rsid w:val="00A11EBD"/>
    <w:rsid w:val="00A128F0"/>
    <w:rsid w:val="00A12E5A"/>
    <w:rsid w:val="00A1554E"/>
    <w:rsid w:val="00A219B4"/>
    <w:rsid w:val="00A232C1"/>
    <w:rsid w:val="00A23BA7"/>
    <w:rsid w:val="00A26B42"/>
    <w:rsid w:val="00A46B5D"/>
    <w:rsid w:val="00A506E8"/>
    <w:rsid w:val="00A526BD"/>
    <w:rsid w:val="00A53332"/>
    <w:rsid w:val="00A56A19"/>
    <w:rsid w:val="00A578B9"/>
    <w:rsid w:val="00A57D71"/>
    <w:rsid w:val="00A67089"/>
    <w:rsid w:val="00A6751F"/>
    <w:rsid w:val="00A677EB"/>
    <w:rsid w:val="00A753E3"/>
    <w:rsid w:val="00A76B36"/>
    <w:rsid w:val="00A76FD3"/>
    <w:rsid w:val="00A8484D"/>
    <w:rsid w:val="00A90CC7"/>
    <w:rsid w:val="00A91906"/>
    <w:rsid w:val="00A91CFF"/>
    <w:rsid w:val="00A9283C"/>
    <w:rsid w:val="00AA1077"/>
    <w:rsid w:val="00AB0073"/>
    <w:rsid w:val="00AB1039"/>
    <w:rsid w:val="00AB185B"/>
    <w:rsid w:val="00AB3744"/>
    <w:rsid w:val="00AB412E"/>
    <w:rsid w:val="00AC13C3"/>
    <w:rsid w:val="00AC36F6"/>
    <w:rsid w:val="00AC402B"/>
    <w:rsid w:val="00AC44D9"/>
    <w:rsid w:val="00AC59F0"/>
    <w:rsid w:val="00AD3B14"/>
    <w:rsid w:val="00AE08E6"/>
    <w:rsid w:val="00AE250F"/>
    <w:rsid w:val="00AE46C0"/>
    <w:rsid w:val="00AE4D14"/>
    <w:rsid w:val="00AF03FC"/>
    <w:rsid w:val="00AF0C6A"/>
    <w:rsid w:val="00AF344E"/>
    <w:rsid w:val="00AF38EB"/>
    <w:rsid w:val="00B0011D"/>
    <w:rsid w:val="00B12566"/>
    <w:rsid w:val="00B136CC"/>
    <w:rsid w:val="00B13AAF"/>
    <w:rsid w:val="00B140FE"/>
    <w:rsid w:val="00B15181"/>
    <w:rsid w:val="00B17A8D"/>
    <w:rsid w:val="00B261CD"/>
    <w:rsid w:val="00B26C09"/>
    <w:rsid w:val="00B35603"/>
    <w:rsid w:val="00B421EE"/>
    <w:rsid w:val="00B51C6E"/>
    <w:rsid w:val="00B531A1"/>
    <w:rsid w:val="00B557A8"/>
    <w:rsid w:val="00B5584E"/>
    <w:rsid w:val="00B56E33"/>
    <w:rsid w:val="00B65131"/>
    <w:rsid w:val="00B6564A"/>
    <w:rsid w:val="00B7502D"/>
    <w:rsid w:val="00B778BD"/>
    <w:rsid w:val="00B81CE0"/>
    <w:rsid w:val="00B85D90"/>
    <w:rsid w:val="00B8797D"/>
    <w:rsid w:val="00B90969"/>
    <w:rsid w:val="00B91F06"/>
    <w:rsid w:val="00B91F53"/>
    <w:rsid w:val="00B92891"/>
    <w:rsid w:val="00B92FFC"/>
    <w:rsid w:val="00B938EC"/>
    <w:rsid w:val="00BA615D"/>
    <w:rsid w:val="00BB08AA"/>
    <w:rsid w:val="00BB2CCD"/>
    <w:rsid w:val="00BB73FD"/>
    <w:rsid w:val="00BD064A"/>
    <w:rsid w:val="00BD156C"/>
    <w:rsid w:val="00BE08C7"/>
    <w:rsid w:val="00BE2F1B"/>
    <w:rsid w:val="00BE72D4"/>
    <w:rsid w:val="00BF40C5"/>
    <w:rsid w:val="00C01436"/>
    <w:rsid w:val="00C024FE"/>
    <w:rsid w:val="00C0477E"/>
    <w:rsid w:val="00C05103"/>
    <w:rsid w:val="00C06C2E"/>
    <w:rsid w:val="00C15509"/>
    <w:rsid w:val="00C16E5D"/>
    <w:rsid w:val="00C2257B"/>
    <w:rsid w:val="00C25FEE"/>
    <w:rsid w:val="00C27070"/>
    <w:rsid w:val="00C30984"/>
    <w:rsid w:val="00C330D7"/>
    <w:rsid w:val="00C35357"/>
    <w:rsid w:val="00C3644B"/>
    <w:rsid w:val="00C50235"/>
    <w:rsid w:val="00C550AA"/>
    <w:rsid w:val="00C550F6"/>
    <w:rsid w:val="00C613C7"/>
    <w:rsid w:val="00C6151E"/>
    <w:rsid w:val="00C703F9"/>
    <w:rsid w:val="00C70F58"/>
    <w:rsid w:val="00C7267E"/>
    <w:rsid w:val="00C73D57"/>
    <w:rsid w:val="00C75006"/>
    <w:rsid w:val="00C81986"/>
    <w:rsid w:val="00C82E6A"/>
    <w:rsid w:val="00C83FF7"/>
    <w:rsid w:val="00C87087"/>
    <w:rsid w:val="00C95F11"/>
    <w:rsid w:val="00C96868"/>
    <w:rsid w:val="00CA1E2B"/>
    <w:rsid w:val="00CA3035"/>
    <w:rsid w:val="00CA7133"/>
    <w:rsid w:val="00CA7495"/>
    <w:rsid w:val="00CB110A"/>
    <w:rsid w:val="00CB65C7"/>
    <w:rsid w:val="00CC2AC5"/>
    <w:rsid w:val="00CD6178"/>
    <w:rsid w:val="00CE0CB8"/>
    <w:rsid w:val="00CE217D"/>
    <w:rsid w:val="00CE62D0"/>
    <w:rsid w:val="00D00632"/>
    <w:rsid w:val="00D00B4D"/>
    <w:rsid w:val="00D00F98"/>
    <w:rsid w:val="00D12714"/>
    <w:rsid w:val="00D16CC2"/>
    <w:rsid w:val="00D16D59"/>
    <w:rsid w:val="00D2068E"/>
    <w:rsid w:val="00D24D9C"/>
    <w:rsid w:val="00D33611"/>
    <w:rsid w:val="00D34088"/>
    <w:rsid w:val="00D355D4"/>
    <w:rsid w:val="00D36A15"/>
    <w:rsid w:val="00D471DA"/>
    <w:rsid w:val="00D5112E"/>
    <w:rsid w:val="00D51938"/>
    <w:rsid w:val="00D52EE8"/>
    <w:rsid w:val="00D57BCB"/>
    <w:rsid w:val="00D63659"/>
    <w:rsid w:val="00D6792C"/>
    <w:rsid w:val="00D71407"/>
    <w:rsid w:val="00D73920"/>
    <w:rsid w:val="00D76565"/>
    <w:rsid w:val="00D86551"/>
    <w:rsid w:val="00D93159"/>
    <w:rsid w:val="00D97CDE"/>
    <w:rsid w:val="00DA4CD7"/>
    <w:rsid w:val="00DA593F"/>
    <w:rsid w:val="00DA7C97"/>
    <w:rsid w:val="00DB1552"/>
    <w:rsid w:val="00DB30D4"/>
    <w:rsid w:val="00DB3951"/>
    <w:rsid w:val="00DC12A4"/>
    <w:rsid w:val="00DC322E"/>
    <w:rsid w:val="00DD04C9"/>
    <w:rsid w:val="00DD2D0B"/>
    <w:rsid w:val="00DD2DAB"/>
    <w:rsid w:val="00DD443B"/>
    <w:rsid w:val="00DD52F0"/>
    <w:rsid w:val="00DD53F1"/>
    <w:rsid w:val="00DD768F"/>
    <w:rsid w:val="00DE35B6"/>
    <w:rsid w:val="00DE4E17"/>
    <w:rsid w:val="00DE6A0C"/>
    <w:rsid w:val="00DE7CA4"/>
    <w:rsid w:val="00DF1121"/>
    <w:rsid w:val="00E11F03"/>
    <w:rsid w:val="00E13DF7"/>
    <w:rsid w:val="00E14D09"/>
    <w:rsid w:val="00E1609C"/>
    <w:rsid w:val="00E22A09"/>
    <w:rsid w:val="00E251FA"/>
    <w:rsid w:val="00E30929"/>
    <w:rsid w:val="00E32FCE"/>
    <w:rsid w:val="00E351DF"/>
    <w:rsid w:val="00E45379"/>
    <w:rsid w:val="00E50331"/>
    <w:rsid w:val="00E53B1C"/>
    <w:rsid w:val="00E56986"/>
    <w:rsid w:val="00E56F40"/>
    <w:rsid w:val="00E661E1"/>
    <w:rsid w:val="00E715DE"/>
    <w:rsid w:val="00E74748"/>
    <w:rsid w:val="00E775D7"/>
    <w:rsid w:val="00E8099C"/>
    <w:rsid w:val="00E835A2"/>
    <w:rsid w:val="00E90E78"/>
    <w:rsid w:val="00E94CF9"/>
    <w:rsid w:val="00EA3CE4"/>
    <w:rsid w:val="00EA5AB5"/>
    <w:rsid w:val="00EB391F"/>
    <w:rsid w:val="00EB3FE8"/>
    <w:rsid w:val="00EB69D6"/>
    <w:rsid w:val="00EB738E"/>
    <w:rsid w:val="00EC079B"/>
    <w:rsid w:val="00EC098D"/>
    <w:rsid w:val="00EC12E4"/>
    <w:rsid w:val="00EC4D34"/>
    <w:rsid w:val="00EC5972"/>
    <w:rsid w:val="00EC71E2"/>
    <w:rsid w:val="00ED5FDD"/>
    <w:rsid w:val="00ED72E8"/>
    <w:rsid w:val="00ED737C"/>
    <w:rsid w:val="00EE27F3"/>
    <w:rsid w:val="00EE5296"/>
    <w:rsid w:val="00EE5514"/>
    <w:rsid w:val="00EE5D8A"/>
    <w:rsid w:val="00EF2FA6"/>
    <w:rsid w:val="00EF3D83"/>
    <w:rsid w:val="00EF3EAA"/>
    <w:rsid w:val="00EF5F91"/>
    <w:rsid w:val="00F1185E"/>
    <w:rsid w:val="00F13E45"/>
    <w:rsid w:val="00F20242"/>
    <w:rsid w:val="00F24F12"/>
    <w:rsid w:val="00F259C9"/>
    <w:rsid w:val="00F25ED6"/>
    <w:rsid w:val="00F26906"/>
    <w:rsid w:val="00F32A12"/>
    <w:rsid w:val="00F33E99"/>
    <w:rsid w:val="00F349A0"/>
    <w:rsid w:val="00F54A84"/>
    <w:rsid w:val="00F55719"/>
    <w:rsid w:val="00F711B7"/>
    <w:rsid w:val="00F82E13"/>
    <w:rsid w:val="00F84308"/>
    <w:rsid w:val="00F862BD"/>
    <w:rsid w:val="00FA2D28"/>
    <w:rsid w:val="00FA3F15"/>
    <w:rsid w:val="00FA43F2"/>
    <w:rsid w:val="00FB0BE0"/>
    <w:rsid w:val="00FB0D9C"/>
    <w:rsid w:val="00FB5997"/>
    <w:rsid w:val="00FC0885"/>
    <w:rsid w:val="00FC1D3D"/>
    <w:rsid w:val="00FC6722"/>
    <w:rsid w:val="00FD0474"/>
    <w:rsid w:val="00FD0526"/>
    <w:rsid w:val="00FD0CD9"/>
    <w:rsid w:val="00FD12E8"/>
    <w:rsid w:val="00FD4134"/>
    <w:rsid w:val="00FE06A7"/>
    <w:rsid w:val="00FE35CB"/>
    <w:rsid w:val="00FE451A"/>
    <w:rsid w:val="00FF6ED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schemas-workshare-com/workshare" w:url=" " w:name="confidentialinformationexposure"/>
  <w:shapeDefaults>
    <o:shapedefaults v:ext="edit" spidmax="2049"/>
    <o:shapelayout v:ext="edit">
      <o:idmap v:ext="edit" data="1"/>
    </o:shapelayout>
  </w:shapeDefaults>
  <w:decimalSymbol w:val="."/>
  <w:listSeparator w:val=","/>
  <w14:docId w14:val="3DC0B3F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paragraph" w:styleId="Heading1">
    <w:name w:val="heading 1"/>
    <w:basedOn w:val="Normal"/>
    <w:next w:val="Normal"/>
    <w:link w:val="Heading1Char"/>
    <w:qFormat/>
    <w:rsid w:val="00B17A8D"/>
    <w:pPr>
      <w:keepNext/>
      <w:numPr>
        <w:numId w:val="1"/>
      </w:numPr>
      <w:outlineLvl w:val="0"/>
    </w:pPr>
    <w:rPr>
      <w:b/>
    </w:rPr>
  </w:style>
  <w:style w:type="paragraph" w:styleId="Heading2">
    <w:name w:val="heading 2"/>
    <w:basedOn w:val="Normal"/>
    <w:next w:val="Normal"/>
    <w:qFormat/>
    <w:rsid w:val="00B17A8D"/>
    <w:pPr>
      <w:numPr>
        <w:ilvl w:val="1"/>
        <w:numId w:val="1"/>
      </w:numPr>
      <w:outlineLvl w:val="1"/>
    </w:pPr>
    <w:rPr>
      <w:b/>
    </w:rPr>
  </w:style>
  <w:style w:type="paragraph" w:styleId="Heading3">
    <w:name w:val="heading 3"/>
    <w:basedOn w:val="Normal"/>
    <w:next w:val="Normal"/>
    <w:qFormat/>
    <w:rsid w:val="00B17A8D"/>
    <w:pPr>
      <w:numPr>
        <w:ilvl w:val="2"/>
        <w:numId w:val="1"/>
      </w:numPr>
      <w:tabs>
        <w:tab w:val="clear" w:pos="709"/>
      </w:tabs>
      <w:outlineLvl w:val="2"/>
    </w:pPr>
  </w:style>
  <w:style w:type="paragraph" w:styleId="Heading4">
    <w:name w:val="heading 4"/>
    <w:basedOn w:val="Normal"/>
    <w:next w:val="Normal"/>
    <w:qFormat/>
    <w:rsid w:val="00B17A8D"/>
    <w:pPr>
      <w:numPr>
        <w:ilvl w:val="3"/>
        <w:numId w:val="1"/>
      </w:numPr>
      <w:tabs>
        <w:tab w:val="clear" w:pos="709"/>
      </w:tabs>
      <w:outlineLvl w:val="3"/>
    </w:pPr>
  </w:style>
  <w:style w:type="paragraph" w:styleId="Heading5">
    <w:name w:val="heading 5"/>
    <w:basedOn w:val="Normal"/>
    <w:next w:val="Normal"/>
    <w:qFormat/>
    <w:rsid w:val="00B17A8D"/>
    <w:pPr>
      <w:numPr>
        <w:ilvl w:val="4"/>
        <w:numId w:val="1"/>
      </w:numPr>
      <w:tabs>
        <w:tab w:val="clear" w:pos="709"/>
      </w:tabs>
      <w:outlineLvl w:val="4"/>
    </w:pPr>
  </w:style>
  <w:style w:type="paragraph" w:styleId="Heading6">
    <w:name w:val="heading 6"/>
    <w:basedOn w:val="Normal"/>
    <w:next w:val="Normal"/>
    <w:qFormat/>
    <w:rsid w:val="00B17A8D"/>
    <w:pPr>
      <w:numPr>
        <w:ilvl w:val="5"/>
        <w:numId w:val="1"/>
      </w:numPr>
      <w:tabs>
        <w:tab w:val="clear" w:pos="709"/>
      </w:tabs>
      <w:outlineLvl w:val="5"/>
    </w:pPr>
  </w:style>
  <w:style w:type="paragraph" w:styleId="Heading7">
    <w:name w:val="heading 7"/>
    <w:basedOn w:val="Normal"/>
    <w:next w:val="Normal"/>
    <w:qFormat/>
    <w:rsid w:val="00B17A8D"/>
    <w:pPr>
      <w:numPr>
        <w:ilvl w:val="6"/>
        <w:numId w:val="1"/>
      </w:numPr>
      <w:tabs>
        <w:tab w:val="clear" w:pos="709"/>
      </w:tabs>
      <w:outlineLvl w:val="6"/>
    </w:pPr>
  </w:style>
  <w:style w:type="paragraph" w:styleId="Heading8">
    <w:name w:val="heading 8"/>
    <w:basedOn w:val="Normal"/>
    <w:next w:val="Normal"/>
    <w:qFormat/>
    <w:rsid w:val="00B17A8D"/>
    <w:pPr>
      <w:numPr>
        <w:ilvl w:val="7"/>
        <w:numId w:val="1"/>
      </w:numPr>
      <w:tabs>
        <w:tab w:val="clear" w:pos="709"/>
      </w:tabs>
      <w:outlineLvl w:val="7"/>
    </w:pPr>
  </w:style>
  <w:style w:type="paragraph" w:styleId="Heading9">
    <w:name w:val="heading 9"/>
    <w:basedOn w:val="Normal"/>
    <w:next w:val="Normal"/>
    <w:qFormat/>
    <w:rsid w:val="00B17A8D"/>
    <w:pPr>
      <w:numPr>
        <w:ilvl w:val="8"/>
        <w:numId w:val="1"/>
      </w:numPr>
      <w:tabs>
        <w:tab w:val="clear" w:pos="709"/>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0F3297"/>
    <w:rPr>
      <w:rFonts w:ascii="Arial" w:hAnsi="Arial"/>
      <w:b/>
      <w:kern w:val="16"/>
      <w:lang w:val="en-GB" w:eastAsia="zh-CN" w:bidi="ar-SA"/>
    </w:rPr>
  </w:style>
  <w:style w:type="paragraph" w:styleId="Header">
    <w:name w:val="header"/>
    <w:basedOn w:val="Normal"/>
    <w:rsid w:val="00B17A8D"/>
    <w:pPr>
      <w:tabs>
        <w:tab w:val="clear" w:pos="709"/>
        <w:tab w:val="center" w:pos="4253"/>
      </w:tabs>
    </w:pPr>
  </w:style>
  <w:style w:type="paragraph" w:styleId="Footer">
    <w:name w:val="footer"/>
    <w:basedOn w:val="Normal"/>
    <w:link w:val="FooterChar"/>
    <w:uiPriority w:val="99"/>
    <w:rsid w:val="00B17A8D"/>
    <w:pPr>
      <w:tabs>
        <w:tab w:val="clear" w:pos="709"/>
        <w:tab w:val="clear" w:pos="8363"/>
        <w:tab w:val="center" w:pos="4253"/>
        <w:tab w:val="right" w:pos="8306"/>
      </w:tabs>
      <w:jc w:val="center"/>
    </w:pPr>
    <w:rPr>
      <w:sz w:val="12"/>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character" w:styleId="PageNumber">
    <w:name w:val="page number"/>
    <w:rsid w:val="00B17A8D"/>
    <w:rPr>
      <w:rFonts w:ascii="Arial" w:hAnsi="Arial"/>
      <w:color w:val="auto"/>
      <w:kern w:val="16"/>
      <w:u w:val="none"/>
    </w:rPr>
  </w:style>
  <w:style w:type="paragraph" w:styleId="BodyText">
    <w:name w:val="Body Text"/>
    <w:basedOn w:val="Normal"/>
    <w:rsid w:val="00B17A8D"/>
    <w:pPr>
      <w:spacing w:after="120"/>
    </w:pPr>
  </w:style>
  <w:style w:type="paragraph" w:styleId="ListNumber">
    <w:name w:val="List Number"/>
    <w:basedOn w:val="Normal"/>
    <w:rsid w:val="00B17A8D"/>
    <w:pPr>
      <w:ind w:left="283" w:hanging="283"/>
    </w:pPr>
  </w:style>
  <w:style w:type="table" w:styleId="TableGrid">
    <w:name w:val="Table Grid"/>
    <w:basedOn w:val="TableNormal"/>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qFormat/>
    <w:rsid w:val="00B17A8D"/>
    <w:rPr>
      <w:b/>
      <w:bCs/>
    </w:rPr>
  </w:style>
  <w:style w:type="paragraph" w:customStyle="1" w:styleId="address">
    <w:name w:val="address"/>
    <w:basedOn w:val="Normal"/>
    <w:rsid w:val="00B17A8D"/>
    <w:pPr>
      <w:tabs>
        <w:tab w:val="clear" w:pos="709"/>
        <w:tab w:val="clear" w:pos="1418"/>
        <w:tab w:val="clear" w:pos="2126"/>
        <w:tab w:val="clear" w:pos="2835"/>
        <w:tab w:val="clear" w:pos="3544"/>
        <w:tab w:val="clear" w:pos="4253"/>
        <w:tab w:val="clear" w:pos="4961"/>
        <w:tab w:val="clear" w:pos="5670"/>
        <w:tab w:val="clear" w:pos="8363"/>
      </w:tabs>
      <w:spacing w:before="100" w:beforeAutospacing="1" w:after="100" w:afterAutospacing="1" w:line="240" w:lineRule="auto"/>
      <w:jc w:val="left"/>
    </w:pPr>
    <w:rPr>
      <w:rFonts w:ascii="Times New Roman" w:hAnsi="Times New Roman"/>
      <w:kern w:val="0"/>
      <w:sz w:val="24"/>
      <w:szCs w:val="24"/>
      <w:lang w:eastAsia="en-GB"/>
    </w:rPr>
  </w:style>
  <w:style w:type="paragraph" w:customStyle="1" w:styleId="Bodycopy">
    <w:name w:val="Body copy"/>
    <w:basedOn w:val="Normal"/>
    <w:rsid w:val="000F3297"/>
    <w:pPr>
      <w:tabs>
        <w:tab w:val="clear" w:pos="709"/>
        <w:tab w:val="clear" w:pos="1418"/>
        <w:tab w:val="clear" w:pos="2126"/>
        <w:tab w:val="clear" w:pos="2835"/>
        <w:tab w:val="clear" w:pos="3544"/>
        <w:tab w:val="clear" w:pos="4253"/>
        <w:tab w:val="clear" w:pos="4961"/>
        <w:tab w:val="clear" w:pos="5670"/>
        <w:tab w:val="clear" w:pos="8363"/>
      </w:tabs>
      <w:spacing w:after="0" w:line="288" w:lineRule="auto"/>
      <w:jc w:val="left"/>
    </w:pPr>
    <w:rPr>
      <w:rFonts w:ascii="GillSans" w:hAnsi="GillSans"/>
      <w:kern w:val="0"/>
      <w:sz w:val="22"/>
      <w:lang w:eastAsia="en-US"/>
    </w:rPr>
  </w:style>
  <w:style w:type="paragraph" w:customStyle="1" w:styleId="Normal11pt">
    <w:name w:val="Normal + 11 pt"/>
    <w:basedOn w:val="Normal"/>
    <w:link w:val="Normal11ptChar"/>
    <w:rsid w:val="000F3297"/>
    <w:pPr>
      <w:tabs>
        <w:tab w:val="clear" w:pos="709"/>
        <w:tab w:val="clear" w:pos="1418"/>
        <w:tab w:val="clear" w:pos="2126"/>
        <w:tab w:val="clear" w:pos="2835"/>
        <w:tab w:val="clear" w:pos="3544"/>
        <w:tab w:val="clear" w:pos="4253"/>
        <w:tab w:val="clear" w:pos="4961"/>
        <w:tab w:val="clear" w:pos="5670"/>
        <w:tab w:val="clear" w:pos="8363"/>
      </w:tabs>
      <w:autoSpaceDE w:val="0"/>
      <w:autoSpaceDN w:val="0"/>
      <w:adjustRightInd w:val="0"/>
      <w:spacing w:after="0" w:line="240" w:lineRule="auto"/>
      <w:jc w:val="left"/>
    </w:pPr>
    <w:rPr>
      <w:rFonts w:cs="Arial"/>
      <w:kern w:val="0"/>
      <w:sz w:val="24"/>
      <w:szCs w:val="24"/>
      <w:lang w:eastAsia="en-GB"/>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rFonts w:ascii="Tahoma" w:hAnsi="Tahoma" w:cs="Tahoma"/>
      <w:kern w:val="0"/>
      <w:sz w:val="16"/>
      <w:szCs w:val="16"/>
      <w:lang w:eastAsia="en-GB"/>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rsid w:val="000F3297"/>
    <w:rPr>
      <w:sz w:val="16"/>
      <w:szCs w:val="16"/>
    </w:rPr>
  </w:style>
  <w:style w:type="paragraph" w:styleId="CommentText">
    <w:name w:val="annotation text"/>
    <w:basedOn w:val="Normal"/>
    <w:link w:val="CommentTextChar"/>
    <w:rsid w:val="000F3297"/>
    <w:pPr>
      <w:tabs>
        <w:tab w:val="clear" w:pos="709"/>
        <w:tab w:val="clear" w:pos="1418"/>
        <w:tab w:val="clear" w:pos="2126"/>
        <w:tab w:val="clear" w:pos="2835"/>
        <w:tab w:val="clear" w:pos="3544"/>
        <w:tab w:val="clear" w:pos="4253"/>
        <w:tab w:val="clear" w:pos="4961"/>
        <w:tab w:val="clear" w:pos="5670"/>
        <w:tab w:val="clear" w:pos="8363"/>
      </w:tabs>
      <w:spacing w:after="0" w:line="240" w:lineRule="auto"/>
      <w:jc w:val="left"/>
    </w:pPr>
    <w:rPr>
      <w:kern w:val="0"/>
      <w:lang w:eastAsia="en-GB"/>
    </w:rPr>
  </w:style>
  <w:style w:type="character" w:customStyle="1" w:styleId="CommentTextChar">
    <w:name w:val="Comment Text Char"/>
    <w:link w:val="CommentText"/>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paragraph" w:customStyle="1" w:styleId="Level1Heading">
    <w:name w:val="Level 1 Heading"/>
    <w:basedOn w:val="Normal"/>
    <w:rsid w:val="002F4680"/>
    <w:pPr>
      <w:keepNext/>
      <w:numPr>
        <w:numId w:val="39"/>
      </w:numPr>
      <w:tabs>
        <w:tab w:val="clear" w:pos="1418"/>
        <w:tab w:val="clear" w:pos="2126"/>
        <w:tab w:val="clear" w:pos="2835"/>
        <w:tab w:val="clear" w:pos="3544"/>
        <w:tab w:val="clear" w:pos="4253"/>
        <w:tab w:val="clear" w:pos="4961"/>
        <w:tab w:val="clear" w:pos="5670"/>
        <w:tab w:val="clear" w:pos="8363"/>
      </w:tabs>
      <w:spacing w:before="120" w:after="120" w:line="240" w:lineRule="auto"/>
      <w:jc w:val="left"/>
      <w:outlineLvl w:val="2"/>
    </w:pPr>
    <w:rPr>
      <w:rFonts w:ascii="Calibri" w:hAnsi="Calibri" w:cs="Calibri"/>
      <w:b/>
      <w:kern w:val="0"/>
      <w:lang w:eastAsia="en-GB"/>
    </w:rPr>
  </w:style>
  <w:style w:type="paragraph" w:customStyle="1" w:styleId="Level2Number">
    <w:name w:val="Level 2 Number"/>
    <w:basedOn w:val="BodyText2"/>
    <w:rsid w:val="002F4680"/>
    <w:pPr>
      <w:numPr>
        <w:ilvl w:val="1"/>
        <w:numId w:val="39"/>
      </w:numPr>
      <w:tabs>
        <w:tab w:val="clear" w:pos="720"/>
        <w:tab w:val="clear" w:pos="1418"/>
        <w:tab w:val="clear" w:pos="2126"/>
        <w:tab w:val="clear" w:pos="2835"/>
        <w:tab w:val="clear" w:pos="3544"/>
        <w:tab w:val="clear" w:pos="4253"/>
        <w:tab w:val="clear" w:pos="4961"/>
        <w:tab w:val="clear" w:pos="5670"/>
        <w:tab w:val="clear" w:pos="8363"/>
        <w:tab w:val="num" w:pos="360"/>
      </w:tabs>
      <w:spacing w:before="120" w:line="240" w:lineRule="auto"/>
      <w:ind w:left="0" w:firstLine="0"/>
      <w:jc w:val="left"/>
    </w:pPr>
    <w:rPr>
      <w:rFonts w:ascii="Calibri" w:hAnsi="Calibri" w:cs="Calibri"/>
      <w:kern w:val="0"/>
      <w:lang w:eastAsia="en-GB"/>
    </w:rPr>
  </w:style>
  <w:style w:type="paragraph" w:styleId="BodyText2">
    <w:name w:val="Body Text 2"/>
    <w:basedOn w:val="Normal"/>
    <w:link w:val="BodyText2Char"/>
    <w:semiHidden/>
    <w:unhideWhenUsed/>
    <w:rsid w:val="002F4680"/>
    <w:pPr>
      <w:spacing w:after="120"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customStyle="1" w:styleId="Level3Number">
    <w:name w:val="Level 3 Number"/>
    <w:basedOn w:val="BodyText3"/>
    <w:rsid w:val="002F4680"/>
    <w:pPr>
      <w:numPr>
        <w:ilvl w:val="2"/>
        <w:numId w:val="39"/>
      </w:numPr>
      <w:tabs>
        <w:tab w:val="clear" w:pos="709"/>
        <w:tab w:val="clear" w:pos="1440"/>
        <w:tab w:val="clear" w:pos="2126"/>
        <w:tab w:val="clear" w:pos="2835"/>
        <w:tab w:val="clear" w:pos="3544"/>
        <w:tab w:val="clear" w:pos="4253"/>
        <w:tab w:val="clear" w:pos="4961"/>
        <w:tab w:val="clear" w:pos="5670"/>
        <w:tab w:val="clear" w:pos="8363"/>
        <w:tab w:val="num" w:pos="360"/>
      </w:tabs>
      <w:spacing w:line="240" w:lineRule="auto"/>
      <w:ind w:left="0" w:firstLine="0"/>
      <w:jc w:val="left"/>
    </w:pPr>
    <w:rPr>
      <w:rFonts w:ascii="Calibri" w:hAnsi="Calibri" w:cs="Calibri"/>
      <w:kern w:val="0"/>
      <w:sz w:val="20"/>
      <w:szCs w:val="20"/>
      <w:lang w:eastAsia="en-GB"/>
    </w:rPr>
  </w:style>
  <w:style w:type="paragraph" w:styleId="BodyText3">
    <w:name w:val="Body Text 3"/>
    <w:basedOn w:val="Normal"/>
    <w:link w:val="BodyText3Char"/>
    <w:semiHidden/>
    <w:unhideWhenUsed/>
    <w:rsid w:val="002F4680"/>
    <w:pPr>
      <w:spacing w:after="120"/>
    </w:pPr>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customStyle="1" w:styleId="Level4Number">
    <w:name w:val="Level 4 Number"/>
    <w:basedOn w:val="Normal"/>
    <w:rsid w:val="002F4680"/>
    <w:pPr>
      <w:numPr>
        <w:ilvl w:val="3"/>
        <w:numId w:val="39"/>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5Number">
    <w:name w:val="Level 5 Number"/>
    <w:basedOn w:val="Normal"/>
    <w:rsid w:val="002F4680"/>
    <w:pPr>
      <w:tabs>
        <w:tab w:val="clear" w:pos="709"/>
        <w:tab w:val="clear" w:pos="1418"/>
        <w:tab w:val="clear" w:pos="2126"/>
        <w:tab w:val="clear" w:pos="2835"/>
        <w:tab w:val="clear" w:pos="3544"/>
        <w:tab w:val="clear" w:pos="4253"/>
        <w:tab w:val="clear" w:pos="4961"/>
        <w:tab w:val="clear" w:pos="5670"/>
        <w:tab w:val="clear" w:pos="8363"/>
        <w:tab w:val="num" w:pos="2880"/>
      </w:tabs>
      <w:spacing w:after="60" w:line="240" w:lineRule="auto"/>
      <w:ind w:left="2880" w:hanging="720"/>
      <w:jc w:val="left"/>
    </w:pPr>
    <w:rPr>
      <w:rFonts w:ascii="Calibri" w:hAnsi="Calibri" w:cs="Calibri"/>
      <w:kern w:val="0"/>
      <w:lang w:eastAsia="en-GB"/>
    </w:rPr>
  </w:style>
  <w:style w:type="paragraph" w:customStyle="1" w:styleId="Level6Number">
    <w:name w:val="Level 6 Number"/>
    <w:basedOn w:val="Normal"/>
    <w:rsid w:val="002F4680"/>
    <w:pPr>
      <w:numPr>
        <w:ilvl w:val="5"/>
        <w:numId w:val="39"/>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customStyle="1" w:styleId="Level7Number">
    <w:name w:val="Level 7 Number"/>
    <w:basedOn w:val="Normal"/>
    <w:rsid w:val="002F4680"/>
    <w:pPr>
      <w:numPr>
        <w:ilvl w:val="6"/>
        <w:numId w:val="39"/>
      </w:numPr>
      <w:tabs>
        <w:tab w:val="clear" w:pos="709"/>
        <w:tab w:val="clear" w:pos="1418"/>
        <w:tab w:val="clear" w:pos="2126"/>
        <w:tab w:val="clear" w:pos="2835"/>
        <w:tab w:val="clear" w:pos="3544"/>
        <w:tab w:val="clear" w:pos="4253"/>
        <w:tab w:val="clear" w:pos="4961"/>
        <w:tab w:val="clear" w:pos="5670"/>
        <w:tab w:val="clear" w:pos="8363"/>
      </w:tabs>
      <w:spacing w:after="60" w:line="240" w:lineRule="auto"/>
      <w:jc w:val="left"/>
    </w:pPr>
    <w:rPr>
      <w:rFonts w:ascii="Calibri" w:hAnsi="Calibri" w:cs="Calibri"/>
      <w:kern w:val="0"/>
      <w:lang w:eastAsia="en-GB"/>
    </w:rPr>
  </w:style>
  <w:style w:type="paragraph" w:styleId="ListParagraph">
    <w:name w:val="List Paragraph"/>
    <w:basedOn w:val="Normal"/>
    <w:uiPriority w:val="34"/>
    <w:qFormat/>
    <w:rsid w:val="00067425"/>
    <w:pPr>
      <w:ind w:left="720"/>
      <w:contextualSpacing/>
    </w:pPr>
  </w:style>
  <w:style w:type="character" w:customStyle="1" w:styleId="UnresolvedMention1">
    <w:name w:val="Unresolved Mention1"/>
    <w:basedOn w:val="DefaultParagraphFont"/>
    <w:uiPriority w:val="99"/>
    <w:semiHidden/>
    <w:unhideWhenUsed/>
    <w:rsid w:val="004A588B"/>
    <w:rPr>
      <w:color w:val="808080"/>
      <w:shd w:val="clear" w:color="auto" w:fill="E6E6E6"/>
    </w:rPr>
  </w:style>
  <w:style w:type="character" w:styleId="FollowedHyperlink">
    <w:name w:val="FollowedHyperlink"/>
    <w:basedOn w:val="DefaultParagraphFont"/>
    <w:uiPriority w:val="99"/>
    <w:semiHidden/>
    <w:unhideWhenUsed/>
    <w:rsid w:val="009070DB"/>
    <w:rPr>
      <w:color w:val="800080" w:themeColor="followedHyperlink"/>
      <w:u w:val="single"/>
    </w:rPr>
  </w:style>
  <w:style w:type="character" w:customStyle="1" w:styleId="shorttext">
    <w:name w:val="short_text"/>
    <w:basedOn w:val="DefaultParagraphFont"/>
    <w:rsid w:val="002C0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853996">
      <w:bodyDiv w:val="1"/>
      <w:marLeft w:val="0"/>
      <w:marRight w:val="0"/>
      <w:marTop w:val="0"/>
      <w:marBottom w:val="0"/>
      <w:divBdr>
        <w:top w:val="none" w:sz="0" w:space="0" w:color="auto"/>
        <w:left w:val="none" w:sz="0" w:space="0" w:color="auto"/>
        <w:bottom w:val="none" w:sz="0" w:space="0" w:color="auto"/>
        <w:right w:val="none" w:sz="0" w:space="0" w:color="auto"/>
      </w:divBdr>
    </w:div>
    <w:div w:id="455610346">
      <w:bodyDiv w:val="1"/>
      <w:marLeft w:val="0"/>
      <w:marRight w:val="0"/>
      <w:marTop w:val="0"/>
      <w:marBottom w:val="0"/>
      <w:divBdr>
        <w:top w:val="none" w:sz="0" w:space="0" w:color="auto"/>
        <w:left w:val="none" w:sz="0" w:space="0" w:color="auto"/>
        <w:bottom w:val="none" w:sz="0" w:space="0" w:color="auto"/>
        <w:right w:val="none" w:sz="0" w:space="0" w:color="auto"/>
      </w:divBdr>
    </w:div>
    <w:div w:id="545680295">
      <w:bodyDiv w:val="1"/>
      <w:marLeft w:val="0"/>
      <w:marRight w:val="0"/>
      <w:marTop w:val="0"/>
      <w:marBottom w:val="0"/>
      <w:divBdr>
        <w:top w:val="none" w:sz="0" w:space="0" w:color="auto"/>
        <w:left w:val="none" w:sz="0" w:space="0" w:color="auto"/>
        <w:bottom w:val="none" w:sz="0" w:space="0" w:color="auto"/>
        <w:right w:val="none" w:sz="0" w:space="0" w:color="auto"/>
      </w:divBdr>
    </w:div>
    <w:div w:id="577715996">
      <w:bodyDiv w:val="1"/>
      <w:marLeft w:val="0"/>
      <w:marRight w:val="0"/>
      <w:marTop w:val="0"/>
      <w:marBottom w:val="0"/>
      <w:divBdr>
        <w:top w:val="none" w:sz="0" w:space="0" w:color="auto"/>
        <w:left w:val="none" w:sz="0" w:space="0" w:color="auto"/>
        <w:bottom w:val="none" w:sz="0" w:space="0" w:color="auto"/>
        <w:right w:val="none" w:sz="0" w:space="0" w:color="auto"/>
      </w:divBdr>
    </w:div>
    <w:div w:id="71770417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6189589">
      <w:bodyDiv w:val="1"/>
      <w:marLeft w:val="0"/>
      <w:marRight w:val="0"/>
      <w:marTop w:val="0"/>
      <w:marBottom w:val="0"/>
      <w:divBdr>
        <w:top w:val="none" w:sz="0" w:space="0" w:color="auto"/>
        <w:left w:val="none" w:sz="0" w:space="0" w:color="auto"/>
        <w:bottom w:val="none" w:sz="0" w:space="0" w:color="auto"/>
        <w:right w:val="none" w:sz="0" w:space="0" w:color="auto"/>
      </w:divBdr>
    </w:div>
    <w:div w:id="942037093">
      <w:bodyDiv w:val="1"/>
      <w:marLeft w:val="0"/>
      <w:marRight w:val="0"/>
      <w:marTop w:val="0"/>
      <w:marBottom w:val="0"/>
      <w:divBdr>
        <w:top w:val="none" w:sz="0" w:space="0" w:color="auto"/>
        <w:left w:val="none" w:sz="0" w:space="0" w:color="auto"/>
        <w:bottom w:val="none" w:sz="0" w:space="0" w:color="auto"/>
        <w:right w:val="none" w:sz="0" w:space="0" w:color="auto"/>
      </w:divBdr>
    </w:div>
    <w:div w:id="1003435234">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078014770">
      <w:bodyDiv w:val="1"/>
      <w:marLeft w:val="0"/>
      <w:marRight w:val="0"/>
      <w:marTop w:val="0"/>
      <w:marBottom w:val="0"/>
      <w:divBdr>
        <w:top w:val="none" w:sz="0" w:space="0" w:color="auto"/>
        <w:left w:val="none" w:sz="0" w:space="0" w:color="auto"/>
        <w:bottom w:val="none" w:sz="0" w:space="0" w:color="auto"/>
        <w:right w:val="none" w:sz="0" w:space="0" w:color="auto"/>
      </w:divBdr>
    </w:div>
    <w:div w:id="1130123385">
      <w:bodyDiv w:val="1"/>
      <w:marLeft w:val="0"/>
      <w:marRight w:val="0"/>
      <w:marTop w:val="0"/>
      <w:marBottom w:val="0"/>
      <w:divBdr>
        <w:top w:val="none" w:sz="0" w:space="0" w:color="auto"/>
        <w:left w:val="none" w:sz="0" w:space="0" w:color="auto"/>
        <w:bottom w:val="none" w:sz="0" w:space="0" w:color="auto"/>
        <w:right w:val="none" w:sz="0" w:space="0" w:color="auto"/>
      </w:divBdr>
    </w:div>
    <w:div w:id="1695031087">
      <w:bodyDiv w:val="1"/>
      <w:marLeft w:val="0"/>
      <w:marRight w:val="0"/>
      <w:marTop w:val="0"/>
      <w:marBottom w:val="0"/>
      <w:divBdr>
        <w:top w:val="none" w:sz="0" w:space="0" w:color="auto"/>
        <w:left w:val="none" w:sz="0" w:space="0" w:color="auto"/>
        <w:bottom w:val="none" w:sz="0" w:space="0" w:color="auto"/>
        <w:right w:val="none" w:sz="0" w:space="0" w:color="auto"/>
      </w:divBdr>
    </w:div>
    <w:div w:id="1925382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ocurement.iraq@savethechildren.org" TargetMode="External"/><Relationship Id="rId12"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5499</Words>
  <Characters>31345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36771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Hormez, Marven Hawel</cp:lastModifiedBy>
  <cp:revision>4</cp:revision>
  <cp:lastPrinted>2018-10-01T09:20:00Z</cp:lastPrinted>
  <dcterms:created xsi:type="dcterms:W3CDTF">2019-12-01T09:13:00Z</dcterms:created>
  <dcterms:modified xsi:type="dcterms:W3CDTF">2019-12-01T09:25:00Z</dcterms:modified>
</cp:coreProperties>
</file>