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customXml/itemProps6.xml" ContentType="application/vnd.openxmlformats-officedocument.customXmlPropertie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D1A" w:rsidRPr="00001AFB" w:rsidRDefault="00086D1A" w:rsidP="00BF2FD0">
      <w:pPr>
        <w:suppressAutoHyphens/>
        <w:jc w:val="center"/>
        <w:rPr>
          <w:sz w:val="24"/>
          <w:szCs w:val="24"/>
        </w:rPr>
      </w:pPr>
      <w:r w:rsidRPr="00001AFB">
        <w:rPr>
          <w:sz w:val="24"/>
          <w:szCs w:val="24"/>
        </w:rPr>
        <w:t>TABLE OF CONTENTS</w:t>
      </w:r>
    </w:p>
    <w:p w:rsidR="00086D1A" w:rsidRPr="00001AFB" w:rsidRDefault="00086D1A" w:rsidP="00C87775">
      <w:pPr>
        <w:suppressAutoHyphens/>
        <w:rPr>
          <w:sz w:val="24"/>
          <w:szCs w:val="24"/>
        </w:rPr>
      </w:pPr>
    </w:p>
    <w:p w:rsidR="00086D1A" w:rsidRPr="00BF2FD0" w:rsidRDefault="00086D1A" w:rsidP="00BF2FD0">
      <w:pPr>
        <w:suppressAutoHyphens/>
        <w:ind w:left="1440"/>
        <w:rPr>
          <w:caps/>
          <w:sz w:val="24"/>
          <w:szCs w:val="24"/>
        </w:rPr>
      </w:pPr>
      <w:r w:rsidRPr="00BF2FD0">
        <w:rPr>
          <w:caps/>
          <w:sz w:val="24"/>
          <w:szCs w:val="24"/>
        </w:rPr>
        <w:t>SF</w:t>
      </w:r>
      <w:r w:rsidR="00BF2FD0" w:rsidRPr="00BF2FD0">
        <w:rPr>
          <w:caps/>
          <w:sz w:val="24"/>
          <w:szCs w:val="24"/>
        </w:rPr>
        <w:t>-</w:t>
      </w:r>
      <w:r w:rsidRPr="00BF2FD0">
        <w:rPr>
          <w:caps/>
          <w:sz w:val="24"/>
          <w:szCs w:val="24"/>
        </w:rPr>
        <w:t>1442 cover sheet</w:t>
      </w:r>
    </w:p>
    <w:p w:rsidR="00BF2FD0" w:rsidRDefault="00BF2FD0" w:rsidP="00C262EF">
      <w:pPr>
        <w:suppressAutoHyphens/>
        <w:ind w:left="720"/>
        <w:rPr>
          <w:caps/>
          <w:sz w:val="24"/>
          <w:szCs w:val="24"/>
        </w:rPr>
      </w:pPr>
    </w:p>
    <w:p w:rsidR="00086D1A" w:rsidRPr="00BF2FD0" w:rsidRDefault="00086D1A" w:rsidP="00BF2FD0">
      <w:pPr>
        <w:suppressAutoHyphens/>
        <w:ind w:left="1440"/>
        <w:rPr>
          <w:caps/>
          <w:sz w:val="24"/>
          <w:szCs w:val="24"/>
        </w:rPr>
      </w:pPr>
      <w:r w:rsidRPr="00BF2FD0">
        <w:rPr>
          <w:caps/>
          <w:sz w:val="24"/>
          <w:szCs w:val="24"/>
        </w:rPr>
        <w:t>A.   Price</w:t>
      </w:r>
    </w:p>
    <w:p w:rsidR="00BF2FD0" w:rsidRDefault="00BF2FD0" w:rsidP="00C262EF">
      <w:pPr>
        <w:suppressAutoHyphens/>
        <w:ind w:left="720"/>
        <w:rPr>
          <w:caps/>
          <w:sz w:val="24"/>
          <w:szCs w:val="24"/>
        </w:rPr>
      </w:pPr>
    </w:p>
    <w:p w:rsidR="00086D1A" w:rsidRPr="00BF2FD0" w:rsidRDefault="00086D1A" w:rsidP="00BF2FD0">
      <w:pPr>
        <w:suppressAutoHyphens/>
        <w:ind w:left="1440"/>
        <w:rPr>
          <w:caps/>
          <w:sz w:val="24"/>
          <w:szCs w:val="24"/>
        </w:rPr>
      </w:pPr>
      <w:r w:rsidRPr="00BF2FD0">
        <w:rPr>
          <w:caps/>
          <w:sz w:val="24"/>
          <w:szCs w:val="24"/>
        </w:rPr>
        <w:t>B.   Scope of Work</w:t>
      </w:r>
    </w:p>
    <w:p w:rsidR="00BF2FD0" w:rsidRDefault="00BF2FD0" w:rsidP="00C262EF">
      <w:pPr>
        <w:suppressAutoHyphens/>
        <w:ind w:left="720"/>
        <w:rPr>
          <w:caps/>
          <w:sz w:val="24"/>
          <w:szCs w:val="24"/>
        </w:rPr>
      </w:pPr>
    </w:p>
    <w:p w:rsidR="00086D1A" w:rsidRPr="00BF2FD0" w:rsidRDefault="00086D1A" w:rsidP="00BF2FD0">
      <w:pPr>
        <w:suppressAutoHyphens/>
        <w:ind w:left="1440"/>
        <w:rPr>
          <w:caps/>
          <w:sz w:val="24"/>
          <w:szCs w:val="24"/>
        </w:rPr>
      </w:pPr>
      <w:r w:rsidRPr="00BF2FD0">
        <w:rPr>
          <w:caps/>
          <w:sz w:val="24"/>
          <w:szCs w:val="24"/>
        </w:rPr>
        <w:t>C.  Packaging and Marking</w:t>
      </w:r>
    </w:p>
    <w:p w:rsidR="00BF2FD0" w:rsidRDefault="00BF2FD0" w:rsidP="00BF2FD0">
      <w:pPr>
        <w:suppressAutoHyphens/>
        <w:ind w:left="1800"/>
        <w:rPr>
          <w:caps/>
          <w:sz w:val="24"/>
          <w:szCs w:val="24"/>
        </w:rPr>
      </w:pPr>
    </w:p>
    <w:p w:rsidR="00086D1A" w:rsidRPr="00BF2FD0" w:rsidRDefault="00086D1A" w:rsidP="00BF2FD0">
      <w:pPr>
        <w:suppressAutoHyphens/>
        <w:ind w:left="1440"/>
        <w:rPr>
          <w:caps/>
          <w:sz w:val="24"/>
          <w:szCs w:val="24"/>
        </w:rPr>
      </w:pPr>
      <w:r w:rsidRPr="00BF2FD0">
        <w:rPr>
          <w:caps/>
          <w:sz w:val="24"/>
          <w:szCs w:val="24"/>
        </w:rPr>
        <w:t>D.  Inspection and Acceptance</w:t>
      </w:r>
    </w:p>
    <w:p w:rsidR="00BF2FD0" w:rsidRDefault="00BF2FD0" w:rsidP="00BF2FD0">
      <w:pPr>
        <w:suppressAutoHyphens/>
        <w:ind w:left="1800"/>
        <w:rPr>
          <w:caps/>
          <w:sz w:val="24"/>
          <w:szCs w:val="24"/>
        </w:rPr>
      </w:pPr>
    </w:p>
    <w:p w:rsidR="00086D1A" w:rsidRPr="00BF2FD0" w:rsidRDefault="00086D1A" w:rsidP="00BF2FD0">
      <w:pPr>
        <w:suppressAutoHyphens/>
        <w:ind w:left="1440"/>
        <w:rPr>
          <w:caps/>
          <w:sz w:val="24"/>
          <w:szCs w:val="24"/>
        </w:rPr>
      </w:pPr>
      <w:r w:rsidRPr="00BF2FD0">
        <w:rPr>
          <w:caps/>
          <w:sz w:val="24"/>
          <w:szCs w:val="24"/>
        </w:rPr>
        <w:t>E.  Deliveries</w:t>
      </w:r>
      <w:r w:rsidR="009A54ED">
        <w:rPr>
          <w:caps/>
          <w:sz w:val="24"/>
          <w:szCs w:val="24"/>
        </w:rPr>
        <w:t xml:space="preserve"> OR </w:t>
      </w:r>
      <w:r w:rsidRPr="00BF2FD0">
        <w:rPr>
          <w:caps/>
          <w:sz w:val="24"/>
          <w:szCs w:val="24"/>
        </w:rPr>
        <w:t>Performance</w:t>
      </w:r>
    </w:p>
    <w:p w:rsidR="00BF2FD0" w:rsidRDefault="00BF2FD0" w:rsidP="00BF2FD0">
      <w:pPr>
        <w:suppressAutoHyphens/>
        <w:ind w:left="1800"/>
        <w:rPr>
          <w:caps/>
          <w:sz w:val="24"/>
          <w:szCs w:val="24"/>
        </w:rPr>
      </w:pPr>
    </w:p>
    <w:p w:rsidR="00086D1A" w:rsidRPr="00BF2FD0" w:rsidRDefault="00086D1A" w:rsidP="00BF2FD0">
      <w:pPr>
        <w:suppressAutoHyphens/>
        <w:ind w:left="1440"/>
        <w:rPr>
          <w:caps/>
          <w:sz w:val="24"/>
          <w:szCs w:val="24"/>
        </w:rPr>
      </w:pPr>
      <w:r w:rsidRPr="00BF2FD0">
        <w:rPr>
          <w:caps/>
          <w:sz w:val="24"/>
          <w:szCs w:val="24"/>
        </w:rPr>
        <w:t>F.  Administrative Data</w:t>
      </w:r>
    </w:p>
    <w:p w:rsidR="00BF2FD0" w:rsidRDefault="00BF2FD0" w:rsidP="00BF2FD0">
      <w:pPr>
        <w:suppressAutoHyphens/>
        <w:ind w:left="1800"/>
        <w:rPr>
          <w:caps/>
          <w:sz w:val="24"/>
          <w:szCs w:val="24"/>
        </w:rPr>
      </w:pPr>
    </w:p>
    <w:p w:rsidR="00086D1A" w:rsidRPr="00BF2FD0" w:rsidRDefault="00086D1A" w:rsidP="00BF2FD0">
      <w:pPr>
        <w:suppressAutoHyphens/>
        <w:ind w:left="1440"/>
        <w:rPr>
          <w:caps/>
          <w:sz w:val="24"/>
          <w:szCs w:val="24"/>
        </w:rPr>
      </w:pPr>
      <w:r w:rsidRPr="00BF2FD0">
        <w:rPr>
          <w:caps/>
          <w:sz w:val="24"/>
          <w:szCs w:val="24"/>
        </w:rPr>
        <w:t>G.  Special Requirements</w:t>
      </w:r>
    </w:p>
    <w:p w:rsidR="00BF2FD0" w:rsidRDefault="00BF2FD0" w:rsidP="00BF2FD0">
      <w:pPr>
        <w:suppressAutoHyphens/>
        <w:ind w:left="1800"/>
        <w:rPr>
          <w:caps/>
          <w:sz w:val="24"/>
          <w:szCs w:val="24"/>
        </w:rPr>
      </w:pPr>
    </w:p>
    <w:p w:rsidR="00086D1A" w:rsidRPr="00BF2FD0" w:rsidRDefault="00086D1A" w:rsidP="00BF2FD0">
      <w:pPr>
        <w:suppressAutoHyphens/>
        <w:ind w:left="1440"/>
        <w:rPr>
          <w:caps/>
          <w:sz w:val="24"/>
          <w:szCs w:val="24"/>
        </w:rPr>
      </w:pPr>
      <w:r w:rsidRPr="00BF2FD0">
        <w:rPr>
          <w:caps/>
          <w:sz w:val="24"/>
          <w:szCs w:val="24"/>
        </w:rPr>
        <w:t>H.  Clauses</w:t>
      </w:r>
    </w:p>
    <w:p w:rsidR="00BF2FD0" w:rsidRDefault="00BF2FD0" w:rsidP="00BF2FD0">
      <w:pPr>
        <w:suppressAutoHyphens/>
        <w:ind w:left="1800"/>
        <w:rPr>
          <w:caps/>
          <w:sz w:val="24"/>
          <w:szCs w:val="24"/>
        </w:rPr>
      </w:pPr>
    </w:p>
    <w:p w:rsidR="00086D1A" w:rsidRPr="00BF2FD0" w:rsidRDefault="00086D1A" w:rsidP="00BF2FD0">
      <w:pPr>
        <w:suppressAutoHyphens/>
        <w:ind w:left="1440"/>
        <w:rPr>
          <w:caps/>
          <w:sz w:val="24"/>
          <w:szCs w:val="24"/>
        </w:rPr>
      </w:pPr>
      <w:r w:rsidRPr="00BF2FD0">
        <w:rPr>
          <w:caps/>
          <w:sz w:val="24"/>
          <w:szCs w:val="24"/>
        </w:rPr>
        <w:t>I.    List of Attachments</w:t>
      </w:r>
    </w:p>
    <w:p w:rsidR="00BF2FD0" w:rsidRDefault="00BF2FD0" w:rsidP="00BF2FD0">
      <w:pPr>
        <w:suppressAutoHyphens/>
        <w:ind w:left="1800"/>
        <w:rPr>
          <w:caps/>
          <w:sz w:val="24"/>
          <w:szCs w:val="24"/>
        </w:rPr>
      </w:pPr>
    </w:p>
    <w:p w:rsidR="00086D1A" w:rsidRDefault="00086D1A" w:rsidP="00BF2FD0">
      <w:pPr>
        <w:suppressAutoHyphens/>
        <w:ind w:left="1440"/>
        <w:rPr>
          <w:caps/>
          <w:sz w:val="24"/>
          <w:szCs w:val="24"/>
        </w:rPr>
      </w:pPr>
      <w:r w:rsidRPr="00BF2FD0">
        <w:rPr>
          <w:caps/>
          <w:sz w:val="24"/>
          <w:szCs w:val="24"/>
        </w:rPr>
        <w:t>J.   Quotation Information</w:t>
      </w:r>
    </w:p>
    <w:p w:rsidR="00017ADA" w:rsidRDefault="00017ADA" w:rsidP="00BF2FD0">
      <w:pPr>
        <w:suppressAutoHyphens/>
        <w:ind w:left="1440"/>
        <w:rPr>
          <w:caps/>
          <w:sz w:val="24"/>
          <w:szCs w:val="24"/>
        </w:rPr>
      </w:pPr>
    </w:p>
    <w:p w:rsidR="00017ADA" w:rsidRDefault="00017ADA" w:rsidP="00017ADA">
      <w:pPr>
        <w:suppressAutoHyphens/>
        <w:ind w:left="1440"/>
        <w:rPr>
          <w:caps/>
          <w:sz w:val="24"/>
          <w:szCs w:val="24"/>
        </w:rPr>
      </w:pPr>
      <w:r w:rsidRPr="00BF2FD0">
        <w:rPr>
          <w:caps/>
          <w:sz w:val="24"/>
          <w:szCs w:val="24"/>
        </w:rPr>
        <w:t>K.  Evaluation Criteria</w:t>
      </w:r>
    </w:p>
    <w:p w:rsidR="00BF2FD0" w:rsidRDefault="00BF2FD0" w:rsidP="00BF2FD0">
      <w:pPr>
        <w:suppressAutoHyphens/>
        <w:ind w:left="1800"/>
        <w:rPr>
          <w:caps/>
          <w:sz w:val="24"/>
          <w:szCs w:val="24"/>
        </w:rPr>
      </w:pPr>
    </w:p>
    <w:p w:rsidR="00864821" w:rsidRPr="00BF2FD0" w:rsidRDefault="00017ADA" w:rsidP="00BF2FD0">
      <w:pPr>
        <w:suppressAutoHyphens/>
        <w:ind w:left="1800" w:hanging="360"/>
        <w:rPr>
          <w:caps/>
          <w:sz w:val="24"/>
          <w:szCs w:val="24"/>
        </w:rPr>
      </w:pPr>
      <w:r>
        <w:rPr>
          <w:caps/>
          <w:sz w:val="24"/>
          <w:szCs w:val="24"/>
        </w:rPr>
        <w:t>L</w:t>
      </w:r>
      <w:r w:rsidR="00864821" w:rsidRPr="00BF2FD0">
        <w:rPr>
          <w:caps/>
          <w:sz w:val="24"/>
          <w:szCs w:val="24"/>
        </w:rPr>
        <w:t>.  Representations, Certifications, and other Statements of Offerors or Quoters</w:t>
      </w:r>
    </w:p>
    <w:p w:rsidR="000503CE" w:rsidRPr="00001AFB" w:rsidRDefault="000503CE" w:rsidP="000503CE">
      <w:pPr>
        <w:suppressAutoHyphens/>
        <w:rPr>
          <w:sz w:val="24"/>
          <w:szCs w:val="24"/>
        </w:rPr>
      </w:pPr>
    </w:p>
    <w:p w:rsidR="00086D1A" w:rsidRDefault="000503CE" w:rsidP="00BF2FD0">
      <w:pPr>
        <w:suppressAutoHyphens/>
        <w:ind w:left="1800" w:hanging="360"/>
        <w:rPr>
          <w:caps/>
          <w:sz w:val="24"/>
          <w:szCs w:val="24"/>
        </w:rPr>
      </w:pPr>
      <w:r w:rsidRPr="00BF2FD0">
        <w:rPr>
          <w:caps/>
          <w:sz w:val="24"/>
          <w:szCs w:val="24"/>
        </w:rPr>
        <w:t>Attachments</w:t>
      </w:r>
      <w:r w:rsidR="00BF2FD0">
        <w:rPr>
          <w:caps/>
          <w:sz w:val="24"/>
          <w:szCs w:val="24"/>
        </w:rPr>
        <w:t>:</w:t>
      </w:r>
    </w:p>
    <w:p w:rsidR="00086D1A" w:rsidRPr="00BF2FD0" w:rsidRDefault="00BF2FD0" w:rsidP="0068328F">
      <w:pPr>
        <w:suppressAutoHyphens/>
        <w:ind w:left="2160" w:hanging="360"/>
        <w:rPr>
          <w:sz w:val="24"/>
          <w:szCs w:val="24"/>
        </w:rPr>
      </w:pPr>
      <w:r w:rsidRPr="0068328F">
        <w:rPr>
          <w:sz w:val="24"/>
          <w:szCs w:val="24"/>
        </w:rPr>
        <w:t>A</w:t>
      </w:r>
      <w:r w:rsidR="0068328F">
        <w:rPr>
          <w:sz w:val="24"/>
          <w:szCs w:val="24"/>
        </w:rPr>
        <w:t>tta</w:t>
      </w:r>
      <w:r w:rsidRPr="0068328F">
        <w:rPr>
          <w:sz w:val="24"/>
          <w:szCs w:val="24"/>
        </w:rPr>
        <w:t>chment</w:t>
      </w:r>
      <w:r>
        <w:rPr>
          <w:caps/>
          <w:sz w:val="24"/>
          <w:szCs w:val="24"/>
        </w:rPr>
        <w:t xml:space="preserve"> </w:t>
      </w:r>
      <w:r w:rsidR="00086D1A" w:rsidRPr="00BF2FD0">
        <w:rPr>
          <w:sz w:val="24"/>
          <w:szCs w:val="24"/>
        </w:rPr>
        <w:t>1:  Standard Form 25, “Performance and Guaranty Bond”</w:t>
      </w:r>
    </w:p>
    <w:p w:rsidR="00086D1A" w:rsidRPr="00BF2FD0" w:rsidRDefault="00086D1A" w:rsidP="0068328F">
      <w:pPr>
        <w:suppressAutoHyphens/>
        <w:ind w:left="1800"/>
        <w:rPr>
          <w:sz w:val="24"/>
          <w:szCs w:val="24"/>
        </w:rPr>
      </w:pPr>
      <w:r w:rsidRPr="00BF2FD0">
        <w:rPr>
          <w:sz w:val="24"/>
          <w:szCs w:val="24"/>
        </w:rPr>
        <w:t>Attachment 2:  Standard Form 25A, “Payment Bond”</w:t>
      </w:r>
    </w:p>
    <w:p w:rsidR="00086D1A" w:rsidRPr="00BF2FD0" w:rsidRDefault="00086D1A" w:rsidP="0068328F">
      <w:pPr>
        <w:suppressAutoHyphens/>
        <w:ind w:left="1800"/>
        <w:rPr>
          <w:color w:val="000000"/>
          <w:sz w:val="24"/>
          <w:szCs w:val="24"/>
        </w:rPr>
      </w:pPr>
      <w:r w:rsidRPr="00BF2FD0">
        <w:rPr>
          <w:sz w:val="24"/>
          <w:szCs w:val="24"/>
        </w:rPr>
        <w:t xml:space="preserve">Attachment 3:  Sample Letter of </w:t>
      </w:r>
      <w:r w:rsidR="00450D3E" w:rsidRPr="00BF2FD0">
        <w:rPr>
          <w:color w:val="000000"/>
          <w:sz w:val="24"/>
          <w:szCs w:val="24"/>
        </w:rPr>
        <w:t xml:space="preserve">Bank </w:t>
      </w:r>
      <w:r w:rsidRPr="00BF2FD0">
        <w:rPr>
          <w:color w:val="000000"/>
          <w:sz w:val="24"/>
          <w:szCs w:val="24"/>
        </w:rPr>
        <w:t>Guarant</w:t>
      </w:r>
      <w:r w:rsidR="00450D3E" w:rsidRPr="00BF2FD0">
        <w:rPr>
          <w:color w:val="000000"/>
          <w:sz w:val="24"/>
          <w:szCs w:val="24"/>
        </w:rPr>
        <w:t>y</w:t>
      </w:r>
    </w:p>
    <w:p w:rsidR="00086D1A" w:rsidRPr="00BF2FD0" w:rsidRDefault="00086D1A" w:rsidP="0068328F">
      <w:pPr>
        <w:suppressAutoHyphens/>
        <w:ind w:left="1800"/>
        <w:rPr>
          <w:sz w:val="24"/>
          <w:szCs w:val="24"/>
        </w:rPr>
      </w:pPr>
      <w:r w:rsidRPr="00BF2FD0">
        <w:rPr>
          <w:sz w:val="24"/>
          <w:szCs w:val="24"/>
        </w:rPr>
        <w:t>Attachment 4:  Breakdown of Price by Divisions of Specifications</w:t>
      </w:r>
    </w:p>
    <w:p w:rsidR="00086D1A" w:rsidRPr="00BF2FD0" w:rsidRDefault="00086D1A" w:rsidP="0068328F">
      <w:pPr>
        <w:suppressAutoHyphens/>
        <w:ind w:left="1800"/>
        <w:rPr>
          <w:sz w:val="24"/>
          <w:szCs w:val="24"/>
        </w:rPr>
      </w:pPr>
      <w:r w:rsidRPr="00BF2FD0">
        <w:rPr>
          <w:sz w:val="24"/>
          <w:szCs w:val="24"/>
        </w:rPr>
        <w:t xml:space="preserve">Attachment </w:t>
      </w:r>
      <w:r w:rsidR="00CC1066">
        <w:rPr>
          <w:sz w:val="24"/>
          <w:szCs w:val="24"/>
        </w:rPr>
        <w:t>5</w:t>
      </w:r>
      <w:r w:rsidRPr="00BF2FD0">
        <w:rPr>
          <w:sz w:val="24"/>
          <w:szCs w:val="24"/>
        </w:rPr>
        <w:t>:  Specifications</w:t>
      </w:r>
    </w:p>
    <w:p w:rsidR="00086D1A" w:rsidRPr="00BF2FD0" w:rsidRDefault="00086D1A" w:rsidP="00C87775">
      <w:pPr>
        <w:suppressAutoHyphens/>
        <w:rPr>
          <w:caps/>
          <w:sz w:val="24"/>
          <w:szCs w:val="24"/>
        </w:rPr>
      </w:pPr>
    </w:p>
    <w:p w:rsidR="00086D1A" w:rsidRPr="00001AFB" w:rsidRDefault="00086D1A" w:rsidP="00C87775">
      <w:pPr>
        <w:suppressAutoHyphens/>
        <w:jc w:val="center"/>
        <w:rPr>
          <w:b/>
          <w:sz w:val="24"/>
          <w:szCs w:val="24"/>
        </w:rPr>
      </w:pPr>
    </w:p>
    <w:p w:rsidR="00086D1A" w:rsidRPr="00001AFB" w:rsidRDefault="00086D1A" w:rsidP="00C87775">
      <w:pPr>
        <w:suppressAutoHyphens/>
        <w:jc w:val="center"/>
        <w:rPr>
          <w:b/>
          <w:sz w:val="24"/>
          <w:szCs w:val="24"/>
        </w:rPr>
      </w:pPr>
    </w:p>
    <w:p w:rsidR="00ED5BE9" w:rsidRPr="00ED5BE9" w:rsidRDefault="00086D1A" w:rsidP="00ED5BE9">
      <w:pPr>
        <w:rPr>
          <w:rFonts w:ascii="Helvetica" w:hAnsi="Helvetica" w:cs="Helvetica"/>
          <w:snapToGrid/>
          <w:kern w:val="22"/>
          <w:sz w:val="22"/>
          <w:szCs w:val="22"/>
        </w:rPr>
      </w:pPr>
      <w:r w:rsidRPr="00001AFB">
        <w:rPr>
          <w:b/>
          <w:sz w:val="24"/>
          <w:szCs w:val="24"/>
        </w:rPr>
        <w:br w:type="page"/>
      </w:r>
      <w:bookmarkStart w:id="0" w:name="sectionGlobalContract"/>
    </w:p>
    <w:p w:rsidR="00ED5BE9" w:rsidRPr="00ED5BE9" w:rsidRDefault="00ED5BE9" w:rsidP="00ED5BE9">
      <w:pPr>
        <w:autoSpaceDE w:val="0"/>
        <w:autoSpaceDN w:val="0"/>
        <w:jc w:val="right"/>
        <w:rPr>
          <w:rFonts w:ascii="Arial" w:hAnsi="Arial" w:cs="Arial"/>
          <w:snapToGrid/>
          <w:kern w:val="22"/>
          <w:sz w:val="16"/>
          <w:szCs w:val="16"/>
        </w:rPr>
      </w:pPr>
      <w:bookmarkStart w:id="1" w:name="clauseDPI437483"/>
      <w:r w:rsidRPr="00ED5BE9">
        <w:rPr>
          <w:rFonts w:ascii="Arial" w:hAnsi="Arial" w:cs="Arial"/>
          <w:snapToGrid/>
          <w:kern w:val="22"/>
          <w:sz w:val="16"/>
          <w:szCs w:val="16"/>
        </w:rPr>
        <w:t>OMB APPROVAL NO. 2700-0042</w:t>
      </w:r>
    </w:p>
    <w:tbl>
      <w:tblPr>
        <w:tblW w:w="10944" w:type="dxa"/>
        <w:tblLayout w:type="fixed"/>
        <w:tblCellMar>
          <w:left w:w="57" w:type="dxa"/>
          <w:right w:w="57" w:type="dxa"/>
        </w:tblCellMar>
        <w:tblLook w:val="0000"/>
      </w:tblPr>
      <w:tblGrid>
        <w:gridCol w:w="2487"/>
        <w:gridCol w:w="681"/>
        <w:gridCol w:w="480"/>
        <w:gridCol w:w="1824"/>
        <w:gridCol w:w="144"/>
        <w:gridCol w:w="288"/>
        <w:gridCol w:w="1392"/>
        <w:gridCol w:w="437"/>
        <w:gridCol w:w="331"/>
        <w:gridCol w:w="1440"/>
        <w:gridCol w:w="1440"/>
      </w:tblGrid>
      <w:tr w:rsidR="00ED5BE9" w:rsidRPr="00ED5BE9" w:rsidTr="00F32164">
        <w:trPr>
          <w:trHeight w:hRule="exact" w:val="858"/>
        </w:trPr>
        <w:tc>
          <w:tcPr>
            <w:tcW w:w="3168" w:type="dxa"/>
            <w:gridSpan w:val="2"/>
            <w:tcBorders>
              <w:top w:val="single" w:sz="12" w:space="0" w:color="auto"/>
              <w:left w:val="nil"/>
              <w:bottom w:val="single" w:sz="6" w:space="0" w:color="auto"/>
              <w:right w:val="single" w:sz="6" w:space="0" w:color="auto"/>
            </w:tcBorders>
          </w:tcPr>
          <w:p w:rsidR="00ED5BE9" w:rsidRPr="00ED5BE9" w:rsidRDefault="00ED5BE9" w:rsidP="00ED5BE9">
            <w:pPr>
              <w:autoSpaceDE w:val="0"/>
              <w:autoSpaceDN w:val="0"/>
              <w:spacing w:before="40"/>
              <w:jc w:val="center"/>
              <w:rPr>
                <w:rFonts w:ascii="Arial" w:hAnsi="Arial" w:cs="Arial"/>
                <w:b/>
                <w:bCs/>
                <w:snapToGrid/>
                <w:kern w:val="22"/>
              </w:rPr>
            </w:pPr>
            <w:r w:rsidRPr="00ED5BE9">
              <w:rPr>
                <w:rFonts w:ascii="Arial" w:hAnsi="Arial" w:cs="Arial"/>
                <w:b/>
                <w:bCs/>
                <w:snapToGrid/>
                <w:kern w:val="22"/>
              </w:rPr>
              <w:t>SOLICITATION, OFFER,</w:t>
            </w:r>
          </w:p>
          <w:p w:rsidR="00ED5BE9" w:rsidRPr="00ED5BE9" w:rsidRDefault="00ED5BE9" w:rsidP="00ED5BE9">
            <w:pPr>
              <w:autoSpaceDE w:val="0"/>
              <w:autoSpaceDN w:val="0"/>
              <w:jc w:val="center"/>
              <w:rPr>
                <w:rFonts w:ascii="Arial" w:hAnsi="Arial" w:cs="Arial"/>
                <w:b/>
                <w:bCs/>
                <w:snapToGrid/>
                <w:kern w:val="22"/>
              </w:rPr>
            </w:pPr>
            <w:r w:rsidRPr="00ED5BE9">
              <w:rPr>
                <w:rFonts w:ascii="Arial" w:hAnsi="Arial" w:cs="Arial"/>
                <w:b/>
                <w:bCs/>
                <w:snapToGrid/>
                <w:kern w:val="22"/>
              </w:rPr>
              <w:t>AND AWARD</w:t>
            </w:r>
          </w:p>
          <w:p w:rsidR="00ED5BE9" w:rsidRPr="00ED5BE9" w:rsidRDefault="00ED5BE9" w:rsidP="00ED5BE9">
            <w:pPr>
              <w:autoSpaceDE w:val="0"/>
              <w:autoSpaceDN w:val="0"/>
              <w:jc w:val="center"/>
              <w:rPr>
                <w:rFonts w:ascii="Arial" w:hAnsi="Arial" w:cs="Arial"/>
                <w:snapToGrid/>
                <w:kern w:val="22"/>
              </w:rPr>
            </w:pPr>
            <w:r w:rsidRPr="00ED5BE9">
              <w:rPr>
                <w:rFonts w:ascii="Arial" w:hAnsi="Arial" w:cs="Arial"/>
                <w:i/>
                <w:iCs/>
                <w:snapToGrid/>
                <w:kern w:val="22"/>
                <w:sz w:val="16"/>
                <w:szCs w:val="16"/>
              </w:rPr>
              <w:t>(Construction, Alteration, or Repair)</w:t>
            </w:r>
          </w:p>
        </w:tc>
        <w:tc>
          <w:tcPr>
            <w:tcW w:w="2448" w:type="dxa"/>
            <w:gridSpan w:val="3"/>
            <w:tcBorders>
              <w:top w:val="single" w:sz="12" w:space="0" w:color="auto"/>
              <w:left w:val="nil"/>
              <w:bottom w:val="single" w:sz="6" w:space="0" w:color="auto"/>
              <w:right w:val="nil"/>
            </w:tcBorders>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1.  SOLICITATION NO.</w:t>
            </w:r>
          </w:p>
          <w:p w:rsidR="00ED5BE9" w:rsidRPr="00ED5BE9" w:rsidRDefault="00184E90" w:rsidP="00ED5BE9">
            <w:pPr>
              <w:autoSpaceDE w:val="0"/>
              <w:autoSpaceDN w:val="0"/>
              <w:spacing w:before="120"/>
              <w:ind w:left="144"/>
              <w:rPr>
                <w:rFonts w:ascii="Arial" w:hAnsi="Arial" w:cs="Arial"/>
                <w:snapToGrid/>
                <w:kern w:val="22"/>
              </w:rPr>
            </w:pPr>
            <w:r>
              <w:rPr>
                <w:rFonts w:ascii="Verdana" w:hAnsi="Verdana"/>
                <w:color w:val="000000"/>
                <w:sz w:val="17"/>
                <w:szCs w:val="17"/>
              </w:rPr>
              <w:t>191Z2520Q0014</w:t>
            </w:r>
          </w:p>
        </w:tc>
        <w:tc>
          <w:tcPr>
            <w:tcW w:w="2448" w:type="dxa"/>
            <w:gridSpan w:val="4"/>
            <w:tcBorders>
              <w:top w:val="single" w:sz="12" w:space="0" w:color="auto"/>
              <w:left w:val="single" w:sz="6" w:space="0" w:color="auto"/>
              <w:bottom w:val="single" w:sz="6" w:space="0" w:color="auto"/>
              <w:right w:val="single" w:sz="6" w:space="0" w:color="auto"/>
            </w:tcBorders>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2.  TYPE OF SOLICITATION</w:t>
            </w:r>
          </w:p>
          <w:p w:rsidR="00ED5BE9" w:rsidRPr="00ED5BE9" w:rsidRDefault="00ED5BE9" w:rsidP="00ED5BE9">
            <w:pPr>
              <w:autoSpaceDE w:val="0"/>
              <w:autoSpaceDN w:val="0"/>
              <w:spacing w:before="60"/>
              <w:rPr>
                <w:rFonts w:ascii="Arial" w:hAnsi="Arial" w:cs="Arial"/>
                <w:snapToGrid/>
                <w:kern w:val="22"/>
                <w:sz w:val="16"/>
                <w:szCs w:val="16"/>
              </w:rPr>
            </w:pPr>
            <w:r w:rsidRPr="00ED5BE9">
              <w:rPr>
                <w:rFonts w:ascii="Arial" w:hAnsi="Arial" w:cs="Arial"/>
                <w:snapToGrid/>
                <w:kern w:val="22"/>
                <w:sz w:val="16"/>
                <w:szCs w:val="16"/>
              </w:rPr>
              <w:t>_ SEALED BID (IFB)</w:t>
            </w:r>
          </w:p>
          <w:p w:rsidR="00ED5BE9" w:rsidRPr="00ED5BE9" w:rsidRDefault="00ED5BE9" w:rsidP="00ED5BE9">
            <w:pPr>
              <w:autoSpaceDE w:val="0"/>
              <w:autoSpaceDN w:val="0"/>
              <w:spacing w:before="40"/>
              <w:rPr>
                <w:rFonts w:ascii="Arial" w:hAnsi="Arial" w:cs="Arial"/>
                <w:snapToGrid/>
                <w:kern w:val="22"/>
              </w:rPr>
            </w:pPr>
            <w:r w:rsidRPr="00ED5BE9">
              <w:rPr>
                <w:rFonts w:ascii="Helvetica" w:hAnsi="Helvetica" w:cs="Helvetica"/>
                <w:b/>
                <w:bCs/>
                <w:snapToGrid/>
                <w:color w:val="FF0000"/>
                <w:kern w:val="22"/>
                <w:u w:val="single"/>
              </w:rPr>
              <w:t>x</w:t>
            </w:r>
            <w:r w:rsidRPr="00ED5BE9">
              <w:rPr>
                <w:rFonts w:ascii="Helvetica" w:hAnsi="Helvetica" w:cs="Helvetica"/>
                <w:snapToGrid/>
                <w:kern w:val="22"/>
                <w:sz w:val="16"/>
                <w:szCs w:val="16"/>
              </w:rPr>
              <w:t xml:space="preserve"> </w:t>
            </w:r>
            <w:r w:rsidRPr="00ED5BE9">
              <w:rPr>
                <w:rFonts w:ascii="Arial" w:hAnsi="Arial" w:cs="Arial"/>
                <w:snapToGrid/>
                <w:kern w:val="22"/>
                <w:sz w:val="16"/>
                <w:szCs w:val="16"/>
              </w:rPr>
              <w:t>NEGOTIATED (RFP)</w:t>
            </w:r>
          </w:p>
        </w:tc>
        <w:tc>
          <w:tcPr>
            <w:tcW w:w="1440" w:type="dxa"/>
            <w:tcBorders>
              <w:top w:val="single" w:sz="12" w:space="0" w:color="auto"/>
              <w:left w:val="nil"/>
              <w:bottom w:val="single" w:sz="6" w:space="0" w:color="auto"/>
              <w:right w:val="nil"/>
            </w:tcBorders>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3.  DATE ISSUED</w:t>
            </w:r>
          </w:p>
          <w:p w:rsidR="00ED5BE9" w:rsidRPr="00ED5BE9" w:rsidRDefault="00121E65" w:rsidP="00121E65">
            <w:pPr>
              <w:autoSpaceDE w:val="0"/>
              <w:autoSpaceDN w:val="0"/>
              <w:spacing w:before="120"/>
              <w:ind w:left="144"/>
              <w:jc w:val="center"/>
              <w:rPr>
                <w:rFonts w:ascii="Arial" w:hAnsi="Arial" w:cs="Arial"/>
                <w:snapToGrid/>
                <w:kern w:val="22"/>
              </w:rPr>
            </w:pPr>
            <w:r w:rsidRPr="00184E90">
              <w:rPr>
                <w:rFonts w:ascii="Arial" w:hAnsi="Arial" w:cs="Arial"/>
                <w:snapToGrid/>
                <w:kern w:val="22"/>
              </w:rPr>
              <w:t>12</w:t>
            </w:r>
            <w:r w:rsidR="00ED5BE9" w:rsidRPr="00184E90">
              <w:rPr>
                <w:rFonts w:ascii="Arial" w:hAnsi="Arial" w:cs="Arial"/>
                <w:snapToGrid/>
                <w:kern w:val="22"/>
              </w:rPr>
              <w:t>/</w:t>
            </w:r>
            <w:r w:rsidRPr="00184E90">
              <w:rPr>
                <w:rFonts w:ascii="Arial" w:hAnsi="Arial" w:cs="Arial"/>
                <w:snapToGrid/>
                <w:kern w:val="22"/>
              </w:rPr>
              <w:t>0</w:t>
            </w:r>
            <w:r w:rsidR="00184E90" w:rsidRPr="00184E90">
              <w:rPr>
                <w:rFonts w:ascii="Arial" w:hAnsi="Arial" w:cs="Arial"/>
                <w:snapToGrid/>
                <w:kern w:val="22"/>
              </w:rPr>
              <w:t>3</w:t>
            </w:r>
            <w:r w:rsidR="00ED5BE9" w:rsidRPr="00184E90">
              <w:rPr>
                <w:rFonts w:ascii="Arial" w:hAnsi="Arial" w:cs="Arial"/>
                <w:snapToGrid/>
                <w:kern w:val="22"/>
              </w:rPr>
              <w:t>/201</w:t>
            </w:r>
            <w:r w:rsidR="00184E90" w:rsidRPr="00184E90">
              <w:rPr>
                <w:rFonts w:ascii="Arial" w:hAnsi="Arial" w:cs="Arial"/>
                <w:snapToGrid/>
                <w:kern w:val="22"/>
              </w:rPr>
              <w:t>9</w:t>
            </w:r>
          </w:p>
        </w:tc>
        <w:tc>
          <w:tcPr>
            <w:tcW w:w="1440" w:type="dxa"/>
            <w:tcBorders>
              <w:top w:val="single" w:sz="12" w:space="0" w:color="auto"/>
              <w:left w:val="single" w:sz="6" w:space="0" w:color="auto"/>
              <w:bottom w:val="single" w:sz="6" w:space="0" w:color="auto"/>
              <w:right w:val="nil"/>
            </w:tcBorders>
          </w:tcPr>
          <w:p w:rsidR="00ED5BE9" w:rsidRPr="00ED5BE9" w:rsidRDefault="00ED5BE9" w:rsidP="00ED5BE9">
            <w:pPr>
              <w:widowControl w:val="0"/>
              <w:autoSpaceDE w:val="0"/>
              <w:autoSpaceDN w:val="0"/>
              <w:rPr>
                <w:rFonts w:ascii="Helvetica" w:hAnsi="Helvetica" w:cs="Helvetica"/>
                <w:snapToGrid/>
                <w:kern w:val="22"/>
                <w:sz w:val="22"/>
                <w:szCs w:val="22"/>
              </w:rPr>
            </w:pPr>
          </w:p>
          <w:p w:rsidR="00ED5BE9" w:rsidRPr="00ED5BE9" w:rsidRDefault="00ED5BE9" w:rsidP="00AA3A6C">
            <w:pPr>
              <w:widowControl w:val="0"/>
              <w:autoSpaceDE w:val="0"/>
              <w:autoSpaceDN w:val="0"/>
              <w:jc w:val="center"/>
              <w:rPr>
                <w:rFonts w:ascii="Helvetica" w:hAnsi="Helvetica" w:cs="Helvetica"/>
                <w:snapToGrid/>
                <w:kern w:val="22"/>
              </w:rPr>
            </w:pPr>
            <w:r w:rsidRPr="009947D6">
              <w:rPr>
                <w:rFonts w:ascii="Arial" w:hAnsi="Arial" w:cs="Arial"/>
                <w:snapToGrid/>
                <w:kern w:val="22"/>
              </w:rPr>
              <w:t xml:space="preserve">Page </w:t>
            </w:r>
            <w:r w:rsidR="00B302B4">
              <w:rPr>
                <w:rFonts w:ascii="Arial" w:hAnsi="Arial" w:cs="Arial"/>
                <w:snapToGrid/>
                <w:kern w:val="22"/>
              </w:rPr>
              <w:t>2</w:t>
            </w:r>
            <w:r w:rsidRPr="009947D6">
              <w:rPr>
                <w:rFonts w:ascii="Arial" w:hAnsi="Arial" w:cs="Arial"/>
                <w:snapToGrid/>
                <w:kern w:val="22"/>
              </w:rPr>
              <w:t xml:space="preserve"> of</w:t>
            </w:r>
            <w:r w:rsidR="008C1EFD" w:rsidRPr="009947D6">
              <w:rPr>
                <w:rFonts w:ascii="Arial" w:hAnsi="Arial" w:cs="Arial"/>
                <w:snapToGrid/>
                <w:kern w:val="22"/>
              </w:rPr>
              <w:t xml:space="preserve"> 45</w:t>
            </w:r>
          </w:p>
          <w:p w:rsidR="00ED5BE9" w:rsidRPr="00ED5BE9" w:rsidRDefault="00ED5BE9" w:rsidP="00ED5BE9">
            <w:pPr>
              <w:tabs>
                <w:tab w:val="left" w:pos="936"/>
              </w:tabs>
              <w:autoSpaceDE w:val="0"/>
              <w:autoSpaceDN w:val="0"/>
              <w:spacing w:before="120"/>
              <w:ind w:left="216"/>
              <w:rPr>
                <w:rFonts w:ascii="Arial" w:hAnsi="Arial" w:cs="Arial"/>
                <w:snapToGrid/>
                <w:kern w:val="22"/>
              </w:rPr>
            </w:pPr>
          </w:p>
          <w:p w:rsidR="00ED5BE9" w:rsidRPr="00ED5BE9" w:rsidRDefault="00ED5BE9" w:rsidP="00ED5BE9">
            <w:pPr>
              <w:tabs>
                <w:tab w:val="left" w:pos="936"/>
              </w:tabs>
              <w:autoSpaceDE w:val="0"/>
              <w:autoSpaceDN w:val="0"/>
              <w:spacing w:before="120"/>
              <w:ind w:left="216"/>
              <w:rPr>
                <w:rFonts w:ascii="Arial" w:hAnsi="Arial" w:cs="Arial"/>
                <w:snapToGrid/>
                <w:kern w:val="22"/>
              </w:rPr>
            </w:pPr>
          </w:p>
        </w:tc>
      </w:tr>
      <w:tr w:rsidR="00ED5BE9" w:rsidRPr="00ED5BE9" w:rsidTr="00F32164">
        <w:trPr>
          <w:trHeight w:hRule="exact" w:val="300"/>
        </w:trPr>
        <w:tc>
          <w:tcPr>
            <w:tcW w:w="10944" w:type="dxa"/>
            <w:gridSpan w:val="11"/>
            <w:tcBorders>
              <w:top w:val="nil"/>
              <w:left w:val="nil"/>
              <w:bottom w:val="single" w:sz="6" w:space="0" w:color="auto"/>
              <w:right w:val="nil"/>
            </w:tcBorders>
          </w:tcPr>
          <w:p w:rsidR="00ED5BE9" w:rsidRPr="00ED5BE9" w:rsidRDefault="00ED5BE9" w:rsidP="00ED5BE9">
            <w:pPr>
              <w:autoSpaceDE w:val="0"/>
              <w:autoSpaceDN w:val="0"/>
              <w:spacing w:before="20"/>
              <w:rPr>
                <w:rFonts w:ascii="Arial" w:hAnsi="Arial" w:cs="Arial"/>
                <w:b/>
                <w:bCs/>
                <w:snapToGrid/>
                <w:kern w:val="22"/>
              </w:rPr>
            </w:pPr>
            <w:r w:rsidRPr="00ED5BE9">
              <w:rPr>
                <w:rFonts w:ascii="Arial" w:hAnsi="Arial" w:cs="Arial"/>
                <w:b/>
                <w:bCs/>
                <w:snapToGrid/>
                <w:kern w:val="22"/>
              </w:rPr>
              <w:t>IMPORTANT - The “offer” section on the reverse must be fully completed by offeror.</w:t>
            </w:r>
          </w:p>
        </w:tc>
      </w:tr>
      <w:tr w:rsidR="00ED5BE9" w:rsidRPr="00ED5BE9" w:rsidTr="00F32164">
        <w:trPr>
          <w:trHeight w:hRule="exact" w:val="560"/>
        </w:trPr>
        <w:tc>
          <w:tcPr>
            <w:tcW w:w="3648" w:type="dxa"/>
            <w:gridSpan w:val="3"/>
            <w:tcBorders>
              <w:top w:val="single" w:sz="6" w:space="0" w:color="auto"/>
              <w:left w:val="nil"/>
              <w:bottom w:val="single" w:sz="6" w:space="0" w:color="auto"/>
              <w:right w:val="nil"/>
            </w:tcBorders>
            <w:vAlign w:val="center"/>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4.  CONTRACT NO.</w:t>
            </w:r>
          </w:p>
          <w:p w:rsidR="00ED5BE9" w:rsidRPr="00ED5BE9" w:rsidRDefault="00ED5BE9" w:rsidP="00ED5BE9">
            <w:pPr>
              <w:autoSpaceDE w:val="0"/>
              <w:autoSpaceDN w:val="0"/>
              <w:spacing w:before="60"/>
              <w:ind w:left="144"/>
              <w:rPr>
                <w:rFonts w:ascii="Arial" w:hAnsi="Arial" w:cs="Arial"/>
                <w:snapToGrid/>
                <w:kern w:val="22"/>
                <w:sz w:val="16"/>
                <w:szCs w:val="16"/>
              </w:rPr>
            </w:pPr>
            <w:fldSimple w:instr=" DOCPROPERTY  caContractNumber  \* MERGEFORMAT ">
              <w:r w:rsidRPr="00ED5BE9">
                <w:rPr>
                  <w:rFonts w:ascii="Arial" w:hAnsi="Arial" w:cs="Arial"/>
                  <w:snapToGrid/>
                  <w:kern w:val="22"/>
                  <w:sz w:val="16"/>
                  <w:szCs w:val="16"/>
                </w:rPr>
                <w:t xml:space="preserve"> </w:t>
              </w:r>
            </w:fldSimple>
          </w:p>
        </w:tc>
        <w:tc>
          <w:tcPr>
            <w:tcW w:w="3648" w:type="dxa"/>
            <w:gridSpan w:val="4"/>
            <w:tcBorders>
              <w:top w:val="single" w:sz="6" w:space="0" w:color="auto"/>
              <w:left w:val="single" w:sz="6" w:space="0" w:color="auto"/>
              <w:bottom w:val="single" w:sz="6" w:space="0" w:color="auto"/>
              <w:right w:val="single" w:sz="6" w:space="0" w:color="auto"/>
            </w:tcBorders>
            <w:vAlign w:val="center"/>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5.  REQUISITION/PURCHASE REQUEST NO.</w:t>
            </w:r>
          </w:p>
          <w:p w:rsidR="00ED5BE9" w:rsidRPr="00ED5BE9" w:rsidRDefault="00ED5BE9" w:rsidP="00214DA1">
            <w:pPr>
              <w:pStyle w:val="Heading2"/>
              <w:rPr>
                <w:snapToGrid/>
              </w:rPr>
            </w:pPr>
            <w:r w:rsidRPr="00ED5BE9">
              <w:rPr>
                <w:snapToGrid/>
              </w:rPr>
              <w:t xml:space="preserve">                   </w:t>
            </w:r>
            <w:r w:rsidR="00184E90" w:rsidRPr="00184E90">
              <w:rPr>
                <w:rFonts w:ascii="Verdana" w:hAnsi="Verdana"/>
                <w:color w:val="000000"/>
                <w:sz w:val="17"/>
                <w:szCs w:val="17"/>
              </w:rPr>
              <w:t>PR</w:t>
            </w:r>
            <w:r w:rsidR="00CC469A">
              <w:rPr>
                <w:rFonts w:ascii="Verdana" w:hAnsi="Verdana"/>
                <w:color w:val="000000"/>
                <w:sz w:val="17"/>
                <w:szCs w:val="17"/>
              </w:rPr>
              <w:t>8830147</w:t>
            </w:r>
          </w:p>
        </w:tc>
        <w:tc>
          <w:tcPr>
            <w:tcW w:w="3648" w:type="dxa"/>
            <w:gridSpan w:val="4"/>
            <w:tcBorders>
              <w:top w:val="single" w:sz="6" w:space="0" w:color="auto"/>
              <w:left w:val="nil"/>
              <w:bottom w:val="single" w:sz="6" w:space="0" w:color="auto"/>
              <w:right w:val="nil"/>
            </w:tcBorders>
            <w:vAlign w:val="center"/>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6.  PROJECT NO.</w:t>
            </w:r>
          </w:p>
          <w:p w:rsidR="00ED5BE9" w:rsidRPr="00ED5BE9" w:rsidRDefault="00ED5BE9" w:rsidP="00ED5BE9">
            <w:pPr>
              <w:autoSpaceDE w:val="0"/>
              <w:autoSpaceDN w:val="0"/>
              <w:spacing w:before="60"/>
              <w:ind w:left="144"/>
              <w:rPr>
                <w:rFonts w:ascii="Arial" w:hAnsi="Arial" w:cs="Arial"/>
                <w:snapToGrid/>
                <w:kern w:val="22"/>
                <w:sz w:val="16"/>
                <w:szCs w:val="16"/>
              </w:rPr>
            </w:pPr>
            <w:fldSimple w:instr=" DOCPROPERTY  caProjectNumber  \* MERGEFORMAT ">
              <w:r w:rsidRPr="00ED5BE9">
                <w:rPr>
                  <w:rFonts w:ascii="Arial" w:hAnsi="Arial" w:cs="Arial"/>
                  <w:snapToGrid/>
                  <w:kern w:val="22"/>
                  <w:sz w:val="16"/>
                  <w:szCs w:val="16"/>
                </w:rPr>
                <w:t xml:space="preserve"> </w:t>
              </w:r>
            </w:fldSimple>
          </w:p>
        </w:tc>
      </w:tr>
      <w:tr w:rsidR="00ED5BE9" w:rsidRPr="00ED5BE9" w:rsidTr="00F32164">
        <w:trPr>
          <w:trHeight w:hRule="exact" w:val="211"/>
        </w:trPr>
        <w:tc>
          <w:tcPr>
            <w:tcW w:w="3648" w:type="dxa"/>
            <w:gridSpan w:val="3"/>
            <w:tcBorders>
              <w:top w:val="single" w:sz="6" w:space="0" w:color="auto"/>
              <w:left w:val="nil"/>
              <w:bottom w:val="nil"/>
              <w:right w:val="single" w:sz="6" w:space="0" w:color="auto"/>
            </w:tcBorders>
            <w:vAlign w:val="center"/>
          </w:tcPr>
          <w:p w:rsidR="00ED5BE9" w:rsidRPr="00ED5BE9" w:rsidRDefault="00ED5BE9" w:rsidP="00ED5BE9">
            <w:pPr>
              <w:tabs>
                <w:tab w:val="right" w:pos="3420"/>
              </w:tabs>
              <w:autoSpaceDE w:val="0"/>
              <w:autoSpaceDN w:val="0"/>
              <w:rPr>
                <w:rFonts w:ascii="Arial" w:hAnsi="Arial" w:cs="Arial"/>
                <w:snapToGrid/>
                <w:kern w:val="22"/>
                <w:sz w:val="16"/>
                <w:szCs w:val="16"/>
              </w:rPr>
            </w:pPr>
            <w:r w:rsidRPr="00ED5BE9">
              <w:rPr>
                <w:rFonts w:ascii="Arial" w:hAnsi="Arial" w:cs="Arial"/>
                <w:snapToGrid/>
                <w:kern w:val="22"/>
                <w:sz w:val="16"/>
                <w:szCs w:val="16"/>
              </w:rPr>
              <w:t>7.  ISSUED BY</w:t>
            </w:r>
            <w:r w:rsidRPr="00ED5BE9">
              <w:rPr>
                <w:rFonts w:ascii="Arial" w:hAnsi="Arial" w:cs="Arial"/>
                <w:snapToGrid/>
                <w:kern w:val="22"/>
                <w:sz w:val="16"/>
                <w:szCs w:val="16"/>
              </w:rPr>
              <w:tab/>
              <w:t>CODE</w:t>
            </w:r>
          </w:p>
        </w:tc>
        <w:tc>
          <w:tcPr>
            <w:tcW w:w="1824" w:type="dxa"/>
            <w:tcBorders>
              <w:top w:val="single" w:sz="6" w:space="0" w:color="auto"/>
              <w:left w:val="nil"/>
              <w:bottom w:val="single" w:sz="6" w:space="0" w:color="auto"/>
              <w:right w:val="single" w:sz="6" w:space="0" w:color="auto"/>
            </w:tcBorders>
            <w:vAlign w:val="center"/>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191Z10</w:t>
            </w:r>
          </w:p>
        </w:tc>
        <w:tc>
          <w:tcPr>
            <w:tcW w:w="5472" w:type="dxa"/>
            <w:gridSpan w:val="7"/>
            <w:tcBorders>
              <w:top w:val="single" w:sz="6" w:space="0" w:color="auto"/>
              <w:left w:val="nil"/>
              <w:bottom w:val="nil"/>
              <w:right w:val="nil"/>
            </w:tcBorders>
            <w:vAlign w:val="center"/>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8.  ADDRESS OFFER TO</w:t>
            </w:r>
          </w:p>
        </w:tc>
      </w:tr>
      <w:tr w:rsidR="00ED5BE9" w:rsidRPr="00ED5BE9" w:rsidTr="00F32164">
        <w:trPr>
          <w:trHeight w:hRule="exact" w:val="969"/>
        </w:trPr>
        <w:tc>
          <w:tcPr>
            <w:tcW w:w="5472" w:type="dxa"/>
            <w:gridSpan w:val="4"/>
            <w:tcBorders>
              <w:top w:val="nil"/>
              <w:left w:val="nil"/>
              <w:bottom w:val="single" w:sz="6" w:space="0" w:color="auto"/>
              <w:right w:val="single" w:sz="6" w:space="0" w:color="auto"/>
            </w:tcBorders>
            <w:vAlign w:val="center"/>
          </w:tcPr>
          <w:p w:rsidR="00184E90" w:rsidRPr="005A7161" w:rsidRDefault="00184E90" w:rsidP="00184E90">
            <w:pPr>
              <w:autoSpaceDE w:val="0"/>
              <w:autoSpaceDN w:val="0"/>
              <w:ind w:left="144"/>
              <w:rPr>
                <w:rFonts w:ascii="Arial" w:hAnsi="Arial" w:cs="Arial"/>
                <w:kern w:val="22"/>
                <w:sz w:val="16"/>
                <w:szCs w:val="16"/>
              </w:rPr>
            </w:pPr>
            <w:fldSimple w:instr=" DOCPROPERTY  caIssuedBy.Name  \* MERGEFORMAT ">
              <w:r w:rsidRPr="005A7161">
                <w:rPr>
                  <w:rFonts w:ascii="Arial" w:hAnsi="Arial" w:cs="Arial"/>
                  <w:kern w:val="22"/>
                  <w:sz w:val="16"/>
                  <w:szCs w:val="16"/>
                </w:rPr>
                <w:t>AMERICAN CONSULATE ERBIL</w:t>
              </w:r>
            </w:fldSimple>
          </w:p>
          <w:p w:rsidR="00184E90" w:rsidRPr="005A7161" w:rsidRDefault="00184E90" w:rsidP="00184E90">
            <w:pPr>
              <w:autoSpaceDE w:val="0"/>
              <w:autoSpaceDN w:val="0"/>
              <w:ind w:left="144"/>
              <w:rPr>
                <w:rFonts w:ascii="Arial" w:hAnsi="Arial" w:cs="Arial"/>
                <w:kern w:val="22"/>
                <w:sz w:val="16"/>
                <w:szCs w:val="16"/>
              </w:rPr>
            </w:pPr>
            <w:r w:rsidRPr="005A7161">
              <w:rPr>
                <w:rFonts w:ascii="Arial" w:hAnsi="Arial" w:cs="Arial"/>
                <w:kern w:val="22"/>
                <w:sz w:val="16"/>
                <w:szCs w:val="16"/>
              </w:rPr>
              <w:t xml:space="preserve">413 ISHTAR ANKAWA – ERBIL, IRAQ </w:t>
            </w:r>
            <w:r w:rsidRPr="005A7161">
              <w:rPr>
                <w:rFonts w:ascii="Arial" w:hAnsi="Arial" w:cs="Arial"/>
                <w:kern w:val="22"/>
                <w:sz w:val="16"/>
                <w:szCs w:val="16"/>
              </w:rPr>
              <w:fldChar w:fldCharType="begin"/>
            </w:r>
            <w:r w:rsidRPr="005A7161">
              <w:rPr>
                <w:rFonts w:ascii="Arial" w:hAnsi="Arial" w:cs="Arial"/>
                <w:kern w:val="22"/>
                <w:sz w:val="16"/>
                <w:szCs w:val="16"/>
              </w:rPr>
              <w:instrText xml:space="preserve"> DOCPROPERTY  caIssuedBy.PostalAddress.LinesMultiLineVB  \* MERGEFORMAT </w:instrText>
            </w:r>
            <w:r w:rsidRPr="005A7161">
              <w:rPr>
                <w:rFonts w:ascii="Arial" w:hAnsi="Arial" w:cs="Arial"/>
                <w:kern w:val="22"/>
                <w:sz w:val="16"/>
                <w:szCs w:val="16"/>
              </w:rPr>
              <w:fldChar w:fldCharType="separate"/>
            </w:r>
          </w:p>
          <w:p w:rsidR="00184E90" w:rsidRPr="005A7161" w:rsidRDefault="00184E90" w:rsidP="00184E90">
            <w:pPr>
              <w:autoSpaceDE w:val="0"/>
              <w:autoSpaceDN w:val="0"/>
              <w:ind w:left="144"/>
              <w:rPr>
                <w:rFonts w:ascii="Arial" w:hAnsi="Arial" w:cs="Arial"/>
                <w:kern w:val="22"/>
                <w:sz w:val="16"/>
                <w:szCs w:val="16"/>
              </w:rPr>
            </w:pPr>
            <w:r w:rsidRPr="005A7161">
              <w:rPr>
                <w:rFonts w:ascii="Arial" w:hAnsi="Arial" w:cs="Arial"/>
                <w:kern w:val="22"/>
                <w:sz w:val="16"/>
                <w:szCs w:val="16"/>
              </w:rPr>
              <w:t>GSO/PROCUREMENT (ERBIL)</w:t>
            </w:r>
            <w:r w:rsidRPr="005A7161">
              <w:rPr>
                <w:rFonts w:ascii="Arial" w:hAnsi="Arial" w:cs="Arial"/>
                <w:kern w:val="22"/>
                <w:sz w:val="16"/>
                <w:szCs w:val="16"/>
              </w:rPr>
              <w:fldChar w:fldCharType="end"/>
            </w:r>
          </w:p>
          <w:p w:rsidR="00184E90" w:rsidRPr="005A7161" w:rsidRDefault="00184E90" w:rsidP="00184E90">
            <w:pPr>
              <w:autoSpaceDE w:val="0"/>
              <w:autoSpaceDN w:val="0"/>
              <w:ind w:left="144"/>
              <w:rPr>
                <w:rFonts w:ascii="Arial" w:hAnsi="Arial" w:cs="Arial"/>
                <w:kern w:val="22"/>
                <w:sz w:val="16"/>
                <w:szCs w:val="16"/>
              </w:rPr>
            </w:pPr>
            <w:r w:rsidRPr="005A7161">
              <w:rPr>
                <w:rFonts w:ascii="Arial" w:hAnsi="Arial" w:cs="Arial"/>
                <w:kern w:val="22"/>
                <w:sz w:val="16"/>
                <w:szCs w:val="16"/>
              </w:rPr>
              <w:t>ERBIL</w:t>
            </w:r>
            <w:fldSimple w:instr=" DOCPROPERTY  caIssuedBy.PostalAddress.State  \* MERGEFORMAT ">
              <w:r w:rsidRPr="005A7161">
                <w:rPr>
                  <w:rFonts w:ascii="Arial" w:hAnsi="Arial" w:cs="Arial"/>
                  <w:kern w:val="22"/>
                  <w:sz w:val="16"/>
                  <w:szCs w:val="16"/>
                </w:rPr>
                <w:t xml:space="preserve"> </w:t>
              </w:r>
            </w:fldSimple>
            <w:r w:rsidRPr="005A7161">
              <w:rPr>
                <w:rFonts w:ascii="Arial" w:hAnsi="Arial" w:cs="Arial"/>
                <w:kern w:val="22"/>
                <w:sz w:val="16"/>
                <w:szCs w:val="16"/>
              </w:rPr>
              <w:t xml:space="preserve"> </w:t>
            </w:r>
            <w:fldSimple w:instr=" DOCPROPERTY  caIssuedBy.PostalAddress.PostalCode  \* MERGEFORMAT ">
              <w:r w:rsidRPr="005A7161">
                <w:rPr>
                  <w:rFonts w:ascii="Arial" w:hAnsi="Arial" w:cs="Arial"/>
                  <w:kern w:val="22"/>
                  <w:sz w:val="16"/>
                  <w:szCs w:val="16"/>
                </w:rPr>
                <w:t xml:space="preserve"> </w:t>
              </w:r>
            </w:fldSimple>
          </w:p>
          <w:p w:rsidR="00ED5BE9" w:rsidRPr="00ED5BE9" w:rsidRDefault="00184E90" w:rsidP="00184E90">
            <w:pPr>
              <w:autoSpaceDE w:val="0"/>
              <w:autoSpaceDN w:val="0"/>
              <w:ind w:left="144"/>
              <w:rPr>
                <w:rFonts w:ascii="Arial" w:hAnsi="Arial" w:cs="Arial"/>
                <w:snapToGrid/>
                <w:kern w:val="22"/>
                <w:sz w:val="16"/>
                <w:szCs w:val="16"/>
              </w:rPr>
            </w:pPr>
            <w:fldSimple w:instr=" DOCPROPERTY  caIssuedBy.PostalAddress.Country.Name.PrimaryString  \* MERGEFORMAT ">
              <w:r w:rsidRPr="005A7161">
                <w:rPr>
                  <w:rFonts w:ascii="Arial" w:hAnsi="Arial" w:cs="Arial"/>
                  <w:kern w:val="22"/>
                  <w:sz w:val="16"/>
                  <w:szCs w:val="16"/>
                </w:rPr>
                <w:t>IRAQ</w:t>
              </w:r>
            </w:fldSimple>
          </w:p>
        </w:tc>
        <w:tc>
          <w:tcPr>
            <w:tcW w:w="5472" w:type="dxa"/>
            <w:gridSpan w:val="7"/>
            <w:tcBorders>
              <w:top w:val="nil"/>
              <w:left w:val="nil"/>
              <w:bottom w:val="single" w:sz="6" w:space="0" w:color="auto"/>
              <w:right w:val="nil"/>
            </w:tcBorders>
            <w:vAlign w:val="center"/>
          </w:tcPr>
          <w:p w:rsidR="00ED5BE9" w:rsidRPr="00F32164" w:rsidRDefault="00F32164" w:rsidP="00ED5BE9">
            <w:pPr>
              <w:autoSpaceDE w:val="0"/>
              <w:autoSpaceDN w:val="0"/>
              <w:ind w:left="144"/>
              <w:rPr>
                <w:rFonts w:ascii="Arial" w:hAnsi="Arial" w:cs="Arial"/>
                <w:snapToGrid/>
                <w:kern w:val="22"/>
              </w:rPr>
            </w:pPr>
            <w:r w:rsidRPr="00F32164">
              <w:rPr>
                <w:rFonts w:ascii="Arial" w:hAnsi="Arial" w:cs="Arial"/>
                <w:snapToGrid/>
                <w:kern w:val="22"/>
              </w:rPr>
              <w:t>Same as block 7</w:t>
            </w:r>
          </w:p>
          <w:p w:rsidR="00ED5BE9" w:rsidRPr="00ED5BE9" w:rsidRDefault="00ED5BE9" w:rsidP="00ED5BE9">
            <w:pPr>
              <w:autoSpaceDE w:val="0"/>
              <w:autoSpaceDN w:val="0"/>
              <w:ind w:left="144"/>
              <w:rPr>
                <w:rFonts w:ascii="Arial" w:hAnsi="Arial" w:cs="Arial"/>
                <w:snapToGrid/>
                <w:kern w:val="22"/>
                <w:sz w:val="16"/>
                <w:szCs w:val="16"/>
              </w:rPr>
            </w:pPr>
            <w:fldSimple w:instr=" DOCPROPERTY  caAddressOfferTo.PostalAddress.City  \* MERGEFORMAT ">
              <w:r w:rsidRPr="00ED5BE9">
                <w:rPr>
                  <w:rFonts w:ascii="Arial" w:hAnsi="Arial" w:cs="Arial"/>
                  <w:snapToGrid/>
                  <w:kern w:val="22"/>
                  <w:sz w:val="16"/>
                  <w:szCs w:val="16"/>
                </w:rPr>
                <w:t xml:space="preserve"> </w:t>
              </w:r>
            </w:fldSimple>
            <w:r w:rsidRPr="00ED5BE9">
              <w:rPr>
                <w:rFonts w:ascii="Arial" w:hAnsi="Arial" w:cs="Arial"/>
                <w:snapToGrid/>
                <w:kern w:val="22"/>
                <w:sz w:val="16"/>
                <w:szCs w:val="16"/>
              </w:rPr>
              <w:t xml:space="preserve"> </w:t>
            </w:r>
            <w:fldSimple w:instr=" DOCPROPERTY  caAddressOfferTo.PostalAddress.State  \* MERGEFORMAT ">
              <w:r w:rsidRPr="00ED5BE9">
                <w:rPr>
                  <w:rFonts w:ascii="Arial" w:hAnsi="Arial" w:cs="Arial"/>
                  <w:snapToGrid/>
                  <w:kern w:val="22"/>
                  <w:sz w:val="16"/>
                  <w:szCs w:val="16"/>
                </w:rPr>
                <w:t xml:space="preserve"> </w:t>
              </w:r>
            </w:fldSimple>
            <w:r w:rsidRPr="00ED5BE9">
              <w:rPr>
                <w:rFonts w:ascii="Arial" w:hAnsi="Arial" w:cs="Arial"/>
                <w:snapToGrid/>
                <w:kern w:val="22"/>
                <w:sz w:val="16"/>
                <w:szCs w:val="16"/>
              </w:rPr>
              <w:t xml:space="preserve"> </w:t>
            </w:r>
            <w:fldSimple w:instr=" DOCPROPERTY  caAddressOfferTo.PostalAddress.PostalCode  \* MERGEFORMAT ">
              <w:r w:rsidRPr="00ED5BE9">
                <w:rPr>
                  <w:rFonts w:ascii="Arial" w:hAnsi="Arial" w:cs="Arial"/>
                  <w:snapToGrid/>
                  <w:kern w:val="22"/>
                  <w:sz w:val="16"/>
                  <w:szCs w:val="16"/>
                </w:rPr>
                <w:t xml:space="preserve"> </w:t>
              </w:r>
            </w:fldSimple>
          </w:p>
          <w:p w:rsidR="00ED5BE9" w:rsidRPr="00ED5BE9" w:rsidRDefault="00ED5BE9" w:rsidP="00ED5BE9">
            <w:pPr>
              <w:autoSpaceDE w:val="0"/>
              <w:autoSpaceDN w:val="0"/>
              <w:ind w:left="144"/>
              <w:rPr>
                <w:rFonts w:ascii="Arial" w:hAnsi="Arial" w:cs="Arial"/>
                <w:snapToGrid/>
                <w:kern w:val="22"/>
                <w:sz w:val="16"/>
                <w:szCs w:val="16"/>
              </w:rPr>
            </w:pPr>
            <w:fldSimple w:instr=" DOCPROPERTY  caAddressOfferTo.PostalAddress.Country.Name.PrimaryString  \* MERGEFORMAT ">
              <w:r w:rsidRPr="00ED5BE9">
                <w:rPr>
                  <w:rFonts w:ascii="Arial" w:hAnsi="Arial" w:cs="Arial"/>
                  <w:snapToGrid/>
                  <w:kern w:val="22"/>
                  <w:sz w:val="16"/>
                  <w:szCs w:val="16"/>
                </w:rPr>
                <w:t xml:space="preserve"> </w:t>
              </w:r>
            </w:fldSimple>
          </w:p>
          <w:p w:rsidR="00ED5BE9" w:rsidRPr="00ED5BE9" w:rsidRDefault="00ED5BE9" w:rsidP="00ED5BE9">
            <w:pPr>
              <w:autoSpaceDE w:val="0"/>
              <w:autoSpaceDN w:val="0"/>
              <w:ind w:left="144"/>
              <w:rPr>
                <w:rFonts w:ascii="Arial" w:hAnsi="Arial" w:cs="Arial"/>
                <w:snapToGrid/>
                <w:kern w:val="22"/>
                <w:sz w:val="16"/>
                <w:szCs w:val="16"/>
              </w:rPr>
            </w:pPr>
          </w:p>
        </w:tc>
      </w:tr>
      <w:tr w:rsidR="00ED5BE9" w:rsidRPr="00ED5BE9" w:rsidTr="00F32164">
        <w:trPr>
          <w:trHeight w:hRule="exact" w:val="560"/>
        </w:trPr>
        <w:tc>
          <w:tcPr>
            <w:tcW w:w="2487" w:type="dxa"/>
            <w:tcBorders>
              <w:top w:val="single" w:sz="6" w:space="0" w:color="auto"/>
              <w:left w:val="nil"/>
              <w:bottom w:val="single" w:sz="6" w:space="0" w:color="auto"/>
              <w:right w:val="single" w:sz="6" w:space="0" w:color="auto"/>
            </w:tcBorders>
          </w:tcPr>
          <w:p w:rsidR="00ED5BE9" w:rsidRPr="00ED5BE9" w:rsidRDefault="00ED5BE9" w:rsidP="00ED5BE9">
            <w:pPr>
              <w:autoSpaceDE w:val="0"/>
              <w:autoSpaceDN w:val="0"/>
              <w:spacing w:before="40"/>
              <w:ind w:left="576" w:hanging="576"/>
              <w:rPr>
                <w:rFonts w:ascii="Arial" w:hAnsi="Arial" w:cs="Arial"/>
                <w:snapToGrid/>
                <w:kern w:val="22"/>
                <w:sz w:val="18"/>
                <w:szCs w:val="18"/>
              </w:rPr>
            </w:pPr>
            <w:r w:rsidRPr="00ED5BE9">
              <w:rPr>
                <w:rFonts w:ascii="Helvetica" w:hAnsi="Helvetica" w:cs="Helvetica"/>
                <w:noProof/>
                <w:snapToGrid/>
                <w:kern w:val="22"/>
                <w:sz w:val="22"/>
                <w:szCs w:val="22"/>
              </w:rPr>
              <w:pict>
                <v:line id="_x0000_s1032" style="position:absolute;left:0;text-align:left;z-index:1;mso-position-horizontal-relative:text;mso-position-vertical-relative:text" from="108pt,13.7pt" to="122.45pt,13.75pt" o:allowincell="f" strokeweight="2pt">
                  <v:stroke endarrow="block" endarrowwidth="wide" endarrowlength="long"/>
                </v:line>
              </w:pict>
            </w:r>
            <w:r w:rsidRPr="00ED5BE9">
              <w:rPr>
                <w:rFonts w:ascii="Arial" w:hAnsi="Arial" w:cs="Arial"/>
                <w:snapToGrid/>
                <w:kern w:val="22"/>
                <w:sz w:val="18"/>
                <w:szCs w:val="18"/>
              </w:rPr>
              <w:t>9.  FOR INFORMATION</w:t>
            </w:r>
          </w:p>
          <w:p w:rsidR="00ED5BE9" w:rsidRPr="00ED5BE9" w:rsidRDefault="00ED5BE9" w:rsidP="00ED5BE9">
            <w:pPr>
              <w:autoSpaceDE w:val="0"/>
              <w:autoSpaceDN w:val="0"/>
              <w:spacing w:before="40"/>
              <w:ind w:left="576" w:hanging="576"/>
              <w:rPr>
                <w:rFonts w:ascii="Arial" w:hAnsi="Arial" w:cs="Arial"/>
                <w:snapToGrid/>
                <w:kern w:val="22"/>
                <w:sz w:val="18"/>
                <w:szCs w:val="18"/>
              </w:rPr>
            </w:pPr>
            <w:r w:rsidRPr="00ED5BE9">
              <w:rPr>
                <w:rFonts w:ascii="Arial" w:hAnsi="Arial" w:cs="Arial"/>
                <w:snapToGrid/>
                <w:kern w:val="22"/>
                <w:sz w:val="18"/>
                <w:szCs w:val="18"/>
              </w:rPr>
              <w:t xml:space="preserve">     CALL:</w:t>
            </w:r>
          </w:p>
        </w:tc>
        <w:tc>
          <w:tcPr>
            <w:tcW w:w="3417" w:type="dxa"/>
            <w:gridSpan w:val="5"/>
            <w:tcBorders>
              <w:top w:val="single" w:sz="6" w:space="0" w:color="auto"/>
              <w:left w:val="nil"/>
              <w:bottom w:val="single" w:sz="6" w:space="0" w:color="auto"/>
              <w:right w:val="single" w:sz="6" w:space="0" w:color="auto"/>
            </w:tcBorders>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A.  NAME</w:t>
            </w:r>
          </w:p>
          <w:p w:rsidR="00ED5BE9" w:rsidRDefault="008F3FBD" w:rsidP="00D07155">
            <w:pPr>
              <w:autoSpaceDE w:val="0"/>
              <w:autoSpaceDN w:val="0"/>
              <w:spacing w:before="40"/>
              <w:ind w:left="144" w:hanging="116"/>
              <w:rPr>
                <w:rFonts w:ascii="Arial" w:hAnsi="Arial" w:cs="Arial"/>
                <w:snapToGrid/>
                <w:kern w:val="22"/>
                <w:sz w:val="16"/>
                <w:szCs w:val="16"/>
              </w:rPr>
            </w:pPr>
            <w:r w:rsidRPr="008F3FBD">
              <w:rPr>
                <w:rFonts w:ascii="Arial" w:hAnsi="Arial" w:cs="Arial"/>
                <w:snapToGrid/>
                <w:kern w:val="22"/>
                <w:sz w:val="16"/>
                <w:szCs w:val="16"/>
              </w:rPr>
              <w:t>Dwayne McDavid</w:t>
            </w:r>
            <w:r w:rsidR="00F32164">
              <w:rPr>
                <w:rFonts w:ascii="Arial" w:hAnsi="Arial" w:cs="Arial"/>
                <w:snapToGrid/>
                <w:kern w:val="22"/>
                <w:sz w:val="16"/>
                <w:szCs w:val="16"/>
              </w:rPr>
              <w:t xml:space="preserve">, </w:t>
            </w:r>
            <w:hyperlink r:id="rId13" w:history="1">
              <w:r w:rsidRPr="0001588D">
                <w:rPr>
                  <w:rStyle w:val="Hyperlink"/>
                  <w:rFonts w:ascii="Arial" w:hAnsi="Arial" w:cs="Arial"/>
                  <w:snapToGrid/>
                  <w:kern w:val="22"/>
                  <w:sz w:val="16"/>
                  <w:szCs w:val="16"/>
                </w:rPr>
                <w:t>McDavidDT@state.gov</w:t>
              </w:r>
            </w:hyperlink>
          </w:p>
          <w:p w:rsidR="008F3FBD" w:rsidRPr="00ED5BE9" w:rsidRDefault="008F3FBD" w:rsidP="00D07155">
            <w:pPr>
              <w:autoSpaceDE w:val="0"/>
              <w:autoSpaceDN w:val="0"/>
              <w:spacing w:before="40"/>
              <w:ind w:left="144" w:hanging="116"/>
              <w:rPr>
                <w:rFonts w:ascii="Arial" w:hAnsi="Arial" w:cs="Arial"/>
                <w:snapToGrid/>
                <w:kern w:val="22"/>
                <w:sz w:val="16"/>
                <w:szCs w:val="16"/>
              </w:rPr>
            </w:pPr>
          </w:p>
        </w:tc>
        <w:tc>
          <w:tcPr>
            <w:tcW w:w="5040" w:type="dxa"/>
            <w:gridSpan w:val="5"/>
            <w:tcBorders>
              <w:top w:val="single" w:sz="6" w:space="0" w:color="auto"/>
              <w:left w:val="nil"/>
              <w:bottom w:val="single" w:sz="6" w:space="0" w:color="auto"/>
              <w:right w:val="nil"/>
            </w:tcBorders>
          </w:tcPr>
          <w:p w:rsidR="00ED5BE9" w:rsidRPr="00ED5BE9" w:rsidRDefault="00ED5BE9" w:rsidP="00ED5BE9">
            <w:pPr>
              <w:autoSpaceDE w:val="0"/>
              <w:autoSpaceDN w:val="0"/>
              <w:rPr>
                <w:rFonts w:ascii="Arial" w:hAnsi="Arial" w:cs="Arial"/>
                <w:snapToGrid/>
                <w:kern w:val="22"/>
                <w:sz w:val="16"/>
                <w:szCs w:val="16"/>
              </w:rPr>
            </w:pPr>
            <w:r w:rsidRPr="00ED5BE9">
              <w:rPr>
                <w:rFonts w:ascii="Arial" w:hAnsi="Arial" w:cs="Arial"/>
                <w:snapToGrid/>
                <w:kern w:val="22"/>
                <w:sz w:val="16"/>
                <w:szCs w:val="16"/>
              </w:rPr>
              <w:t xml:space="preserve">B.  TELEPHONE NO. </w:t>
            </w:r>
            <w:r w:rsidRPr="00ED5BE9">
              <w:rPr>
                <w:rFonts w:ascii="Arial" w:hAnsi="Arial" w:cs="Arial"/>
                <w:i/>
                <w:iCs/>
                <w:snapToGrid/>
                <w:kern w:val="22"/>
                <w:sz w:val="16"/>
                <w:szCs w:val="16"/>
              </w:rPr>
              <w:t xml:space="preserve">(Include area </w:t>
            </w:r>
            <w:r w:rsidR="001113C1" w:rsidRPr="00ED5BE9">
              <w:rPr>
                <w:rFonts w:ascii="Arial" w:hAnsi="Arial" w:cs="Arial"/>
                <w:i/>
                <w:iCs/>
                <w:snapToGrid/>
                <w:kern w:val="22"/>
                <w:sz w:val="16"/>
                <w:szCs w:val="16"/>
              </w:rPr>
              <w:t>code) (</w:t>
            </w:r>
            <w:r w:rsidRPr="00ED5BE9">
              <w:rPr>
                <w:rFonts w:ascii="Arial" w:hAnsi="Arial" w:cs="Arial"/>
                <w:b/>
                <w:bCs/>
                <w:i/>
                <w:iCs/>
                <w:snapToGrid/>
                <w:kern w:val="22"/>
                <w:sz w:val="16"/>
                <w:szCs w:val="16"/>
              </w:rPr>
              <w:t>NO COLLECT CALLS)</w:t>
            </w:r>
          </w:p>
          <w:p w:rsidR="00ED5BE9" w:rsidRPr="00ED5BE9" w:rsidRDefault="00ED5BE9" w:rsidP="00ED5BE9">
            <w:pPr>
              <w:autoSpaceDE w:val="0"/>
              <w:autoSpaceDN w:val="0"/>
              <w:spacing w:before="40"/>
              <w:ind w:left="144"/>
              <w:rPr>
                <w:rFonts w:ascii="Arial" w:hAnsi="Arial" w:cs="Arial"/>
                <w:snapToGrid/>
                <w:kern w:val="22"/>
                <w:sz w:val="16"/>
                <w:szCs w:val="16"/>
              </w:rPr>
            </w:pPr>
          </w:p>
        </w:tc>
      </w:tr>
      <w:tr w:rsidR="00ED5BE9" w:rsidRPr="00ED5BE9" w:rsidTr="00F32164">
        <w:trPr>
          <w:trHeight w:hRule="exact" w:val="329"/>
        </w:trPr>
        <w:tc>
          <w:tcPr>
            <w:tcW w:w="10944" w:type="dxa"/>
            <w:gridSpan w:val="11"/>
            <w:tcBorders>
              <w:top w:val="single" w:sz="6" w:space="0" w:color="auto"/>
              <w:left w:val="nil"/>
              <w:bottom w:val="single" w:sz="6" w:space="0" w:color="auto"/>
              <w:right w:val="nil"/>
            </w:tcBorders>
          </w:tcPr>
          <w:p w:rsidR="00ED5BE9" w:rsidRPr="00ED5BE9" w:rsidRDefault="00ED5BE9" w:rsidP="00ED5BE9">
            <w:pPr>
              <w:autoSpaceDE w:val="0"/>
              <w:autoSpaceDN w:val="0"/>
              <w:spacing w:before="40"/>
              <w:jc w:val="center"/>
              <w:rPr>
                <w:rFonts w:ascii="Arial" w:hAnsi="Arial" w:cs="Arial"/>
                <w:snapToGrid/>
                <w:kern w:val="22"/>
              </w:rPr>
            </w:pPr>
            <w:r w:rsidRPr="00ED5BE9">
              <w:rPr>
                <w:rFonts w:ascii="Arial" w:hAnsi="Arial" w:cs="Arial"/>
                <w:b/>
                <w:bCs/>
                <w:snapToGrid/>
                <w:kern w:val="22"/>
              </w:rPr>
              <w:t>SOLICITATION</w:t>
            </w:r>
          </w:p>
        </w:tc>
      </w:tr>
      <w:tr w:rsidR="00ED5BE9" w:rsidRPr="00ED5BE9" w:rsidTr="00F32164">
        <w:trPr>
          <w:trHeight w:hRule="exact" w:val="329"/>
        </w:trPr>
        <w:tc>
          <w:tcPr>
            <w:tcW w:w="10944" w:type="dxa"/>
            <w:gridSpan w:val="11"/>
            <w:tcBorders>
              <w:top w:val="single" w:sz="6" w:space="0" w:color="auto"/>
              <w:left w:val="nil"/>
              <w:bottom w:val="single" w:sz="6" w:space="0" w:color="auto"/>
              <w:right w:val="nil"/>
            </w:tcBorders>
          </w:tcPr>
          <w:p w:rsidR="00ED5BE9" w:rsidRPr="00ED5BE9" w:rsidRDefault="00ED5BE9" w:rsidP="00ED5BE9">
            <w:pPr>
              <w:autoSpaceDE w:val="0"/>
              <w:autoSpaceDN w:val="0"/>
              <w:spacing w:before="40"/>
              <w:rPr>
                <w:rFonts w:ascii="Arial" w:hAnsi="Arial" w:cs="Arial"/>
                <w:snapToGrid/>
                <w:kern w:val="22"/>
                <w:sz w:val="18"/>
                <w:szCs w:val="18"/>
              </w:rPr>
            </w:pPr>
            <w:r w:rsidRPr="00ED5BE9">
              <w:rPr>
                <w:rFonts w:ascii="Arial" w:hAnsi="Arial" w:cs="Arial"/>
                <w:snapToGrid/>
                <w:kern w:val="22"/>
                <w:sz w:val="18"/>
                <w:szCs w:val="18"/>
              </w:rPr>
              <w:t>NOTE:  In sealed bid solicitations “offer” and “offeror” mean “bid” and “bidder.”</w:t>
            </w:r>
          </w:p>
        </w:tc>
      </w:tr>
      <w:tr w:rsidR="00ED5BE9" w:rsidRPr="00ED5BE9" w:rsidTr="00F32164">
        <w:trPr>
          <w:trHeight w:hRule="exact" w:val="4623"/>
        </w:trPr>
        <w:tc>
          <w:tcPr>
            <w:tcW w:w="10944" w:type="dxa"/>
            <w:gridSpan w:val="11"/>
            <w:tcBorders>
              <w:top w:val="single" w:sz="6" w:space="0" w:color="auto"/>
              <w:left w:val="nil"/>
              <w:bottom w:val="single" w:sz="6" w:space="0" w:color="auto"/>
              <w:right w:val="nil"/>
            </w:tcBorders>
          </w:tcPr>
          <w:p w:rsidR="00ED5BE9" w:rsidRPr="00ED5BE9" w:rsidRDefault="00ED5BE9" w:rsidP="00ED5BE9">
            <w:pPr>
              <w:autoSpaceDE w:val="0"/>
              <w:autoSpaceDN w:val="0"/>
              <w:spacing w:before="40"/>
              <w:rPr>
                <w:rFonts w:ascii="Arial" w:hAnsi="Arial" w:cs="Arial"/>
                <w:snapToGrid/>
                <w:kern w:val="22"/>
                <w:sz w:val="16"/>
                <w:szCs w:val="16"/>
              </w:rPr>
            </w:pPr>
            <w:r w:rsidRPr="00ED5BE9">
              <w:rPr>
                <w:rFonts w:ascii="Arial" w:hAnsi="Arial" w:cs="Arial"/>
                <w:snapToGrid/>
                <w:kern w:val="22"/>
                <w:sz w:val="16"/>
                <w:szCs w:val="16"/>
              </w:rPr>
              <w:t xml:space="preserve">10.  THE GOVERNMENT REQUIRES PERFORMANCE OF THE WORK DESCRIBED IN THESE </w:t>
            </w:r>
            <w:r w:rsidR="001113C1" w:rsidRPr="00ED5BE9">
              <w:rPr>
                <w:rFonts w:ascii="Arial" w:hAnsi="Arial" w:cs="Arial"/>
                <w:snapToGrid/>
                <w:kern w:val="22"/>
                <w:sz w:val="16"/>
                <w:szCs w:val="16"/>
              </w:rPr>
              <w:t>DOCUMENTS (</w:t>
            </w:r>
            <w:r w:rsidRPr="00ED5BE9">
              <w:rPr>
                <w:rFonts w:ascii="Arial" w:hAnsi="Arial" w:cs="Arial"/>
                <w:i/>
                <w:iCs/>
                <w:snapToGrid/>
                <w:kern w:val="22"/>
                <w:sz w:val="16"/>
                <w:szCs w:val="16"/>
              </w:rPr>
              <w:t>Title, identifying no., date):</w:t>
            </w:r>
          </w:p>
          <w:p w:rsidR="00ED5BE9" w:rsidRPr="00ED5BE9" w:rsidRDefault="00ED5BE9" w:rsidP="00ED5BE9">
            <w:pPr>
              <w:autoSpaceDE w:val="0"/>
              <w:autoSpaceDN w:val="0"/>
              <w:spacing w:before="40"/>
              <w:rPr>
                <w:rFonts w:ascii="Arial" w:hAnsi="Arial" w:cs="Helvetica"/>
                <w:b/>
                <w:snapToGrid/>
                <w:kern w:val="22"/>
                <w:sz w:val="8"/>
                <w:szCs w:val="14"/>
              </w:rPr>
            </w:pPr>
          </w:p>
          <w:p w:rsidR="00ED5BE9" w:rsidRPr="00ED5BE9" w:rsidRDefault="00ED5BE9" w:rsidP="00ED5BE9">
            <w:pPr>
              <w:autoSpaceDE w:val="0"/>
              <w:autoSpaceDN w:val="0"/>
              <w:spacing w:before="40"/>
              <w:rPr>
                <w:rFonts w:ascii="Arial" w:hAnsi="Arial" w:cs="Helvetica"/>
                <w:b/>
                <w:snapToGrid/>
                <w:kern w:val="22"/>
                <w:sz w:val="18"/>
                <w:szCs w:val="18"/>
              </w:rPr>
            </w:pPr>
            <w:r w:rsidRPr="00ED5BE9">
              <w:rPr>
                <w:rFonts w:ascii="Arial" w:hAnsi="Arial" w:cs="Helvetica"/>
                <w:b/>
                <w:snapToGrid/>
                <w:kern w:val="22"/>
                <w:sz w:val="18"/>
                <w:szCs w:val="18"/>
              </w:rPr>
              <w:t>Section A - Price</w:t>
            </w:r>
            <w:r w:rsidRPr="00ED5BE9">
              <w:rPr>
                <w:rFonts w:ascii="Arial" w:hAnsi="Arial" w:cs="Helvetica"/>
                <w:b/>
                <w:snapToGrid/>
                <w:kern w:val="22"/>
                <w:sz w:val="18"/>
                <w:szCs w:val="18"/>
              </w:rPr>
              <w:br/>
              <w:t>Section B – Scope of Work</w:t>
            </w:r>
            <w:r w:rsidRPr="00ED5BE9">
              <w:rPr>
                <w:rFonts w:ascii="Arial" w:hAnsi="Arial" w:cs="Helvetica"/>
                <w:b/>
                <w:snapToGrid/>
                <w:kern w:val="22"/>
                <w:sz w:val="18"/>
                <w:szCs w:val="18"/>
              </w:rPr>
              <w:br/>
              <w:t>Section C - Reserved</w:t>
            </w:r>
            <w:r w:rsidRPr="00ED5BE9">
              <w:rPr>
                <w:rFonts w:ascii="Arial" w:hAnsi="Arial" w:cs="Helvetica"/>
                <w:b/>
                <w:snapToGrid/>
                <w:kern w:val="22"/>
                <w:sz w:val="18"/>
                <w:szCs w:val="18"/>
              </w:rPr>
              <w:br/>
              <w:t>Section D - Inspection and Acceptance</w:t>
            </w:r>
            <w:r w:rsidRPr="00ED5BE9">
              <w:rPr>
                <w:rFonts w:ascii="Arial" w:hAnsi="Arial" w:cs="Helvetica"/>
                <w:b/>
                <w:snapToGrid/>
                <w:kern w:val="22"/>
                <w:sz w:val="18"/>
                <w:szCs w:val="18"/>
              </w:rPr>
              <w:br/>
              <w:t>Section E - Deliveries or Performance</w:t>
            </w:r>
            <w:r w:rsidRPr="00ED5BE9">
              <w:rPr>
                <w:rFonts w:ascii="Arial" w:hAnsi="Arial" w:cs="Helvetica"/>
                <w:b/>
                <w:snapToGrid/>
                <w:kern w:val="22"/>
                <w:sz w:val="18"/>
                <w:szCs w:val="18"/>
              </w:rPr>
              <w:br/>
              <w:t>Section F - Administration Data</w:t>
            </w:r>
            <w:r w:rsidRPr="00ED5BE9">
              <w:rPr>
                <w:rFonts w:ascii="Arial" w:hAnsi="Arial" w:cs="Helvetica"/>
                <w:b/>
                <w:snapToGrid/>
                <w:kern w:val="22"/>
                <w:sz w:val="18"/>
                <w:szCs w:val="18"/>
              </w:rPr>
              <w:br/>
              <w:t>Section G - Special Requirements</w:t>
            </w:r>
            <w:r w:rsidRPr="00ED5BE9">
              <w:rPr>
                <w:rFonts w:ascii="Arial" w:hAnsi="Arial" w:cs="Helvetica"/>
                <w:b/>
                <w:snapToGrid/>
                <w:kern w:val="22"/>
                <w:sz w:val="18"/>
                <w:szCs w:val="18"/>
              </w:rPr>
              <w:br/>
              <w:t>Section H – Clauses</w:t>
            </w:r>
          </w:p>
          <w:p w:rsidR="00A915DF" w:rsidRDefault="00ED5BE9" w:rsidP="00ED5BE9">
            <w:pPr>
              <w:autoSpaceDE w:val="0"/>
              <w:autoSpaceDN w:val="0"/>
              <w:spacing w:before="40"/>
              <w:rPr>
                <w:rFonts w:ascii="Arial" w:hAnsi="Arial" w:cs="Helvetica"/>
                <w:b/>
                <w:snapToGrid/>
                <w:kern w:val="22"/>
                <w:sz w:val="18"/>
                <w:szCs w:val="18"/>
              </w:rPr>
            </w:pPr>
            <w:r w:rsidRPr="00ED5BE9">
              <w:rPr>
                <w:rFonts w:ascii="Arial" w:hAnsi="Arial" w:cs="Helvetica"/>
                <w:b/>
                <w:snapToGrid/>
                <w:kern w:val="22"/>
                <w:sz w:val="18"/>
                <w:szCs w:val="18"/>
              </w:rPr>
              <w:t>Section I – list of Attachments</w:t>
            </w:r>
            <w:r w:rsidRPr="00ED5BE9">
              <w:rPr>
                <w:rFonts w:ascii="Arial" w:hAnsi="Arial" w:cs="Helvetica"/>
                <w:b/>
                <w:snapToGrid/>
                <w:kern w:val="22"/>
                <w:sz w:val="18"/>
                <w:szCs w:val="18"/>
              </w:rPr>
              <w:br/>
              <w:t>Section J – Quotation</w:t>
            </w:r>
          </w:p>
          <w:p w:rsidR="00ED5BE9" w:rsidRPr="00ED5BE9" w:rsidRDefault="00A915DF" w:rsidP="00ED5BE9">
            <w:pPr>
              <w:autoSpaceDE w:val="0"/>
              <w:autoSpaceDN w:val="0"/>
              <w:spacing w:before="40"/>
              <w:rPr>
                <w:rFonts w:ascii="Arial" w:hAnsi="Arial" w:cs="Helvetica"/>
                <w:b/>
                <w:snapToGrid/>
                <w:kern w:val="22"/>
                <w:sz w:val="18"/>
                <w:szCs w:val="18"/>
              </w:rPr>
            </w:pPr>
            <w:r w:rsidRPr="00B302B4">
              <w:rPr>
                <w:rFonts w:ascii="Arial" w:hAnsi="Arial" w:cs="Helvetica"/>
                <w:b/>
                <w:snapToGrid/>
                <w:kern w:val="22"/>
                <w:sz w:val="18"/>
                <w:szCs w:val="18"/>
              </w:rPr>
              <w:t>Section K – Evaluation Criteria</w:t>
            </w:r>
            <w:r w:rsidR="00ED5BE9" w:rsidRPr="00B302B4">
              <w:rPr>
                <w:rFonts w:ascii="Arial" w:hAnsi="Arial" w:cs="Helvetica"/>
                <w:b/>
                <w:snapToGrid/>
                <w:kern w:val="22"/>
                <w:sz w:val="18"/>
                <w:szCs w:val="18"/>
              </w:rPr>
              <w:br/>
              <w:t xml:space="preserve">Section </w:t>
            </w:r>
            <w:r w:rsidRPr="00B302B4">
              <w:rPr>
                <w:rFonts w:ascii="Arial" w:hAnsi="Arial" w:cs="Helvetica"/>
                <w:b/>
                <w:snapToGrid/>
                <w:kern w:val="22"/>
                <w:sz w:val="18"/>
                <w:szCs w:val="18"/>
              </w:rPr>
              <w:t>L</w:t>
            </w:r>
            <w:r w:rsidR="00ED5BE9" w:rsidRPr="00B302B4">
              <w:rPr>
                <w:rFonts w:ascii="Arial" w:hAnsi="Arial" w:cs="Helvetica"/>
                <w:b/>
                <w:snapToGrid/>
                <w:kern w:val="22"/>
                <w:sz w:val="18"/>
                <w:szCs w:val="18"/>
              </w:rPr>
              <w:t xml:space="preserve"> – Representations and Certifications, and other statements of offerors or quoters</w:t>
            </w:r>
          </w:p>
          <w:p w:rsidR="00ED5BE9" w:rsidRPr="00ED5BE9" w:rsidRDefault="00ED5BE9" w:rsidP="00ED5BE9">
            <w:pPr>
              <w:autoSpaceDE w:val="0"/>
              <w:autoSpaceDN w:val="0"/>
              <w:spacing w:before="40"/>
              <w:rPr>
                <w:rFonts w:ascii="Arial" w:hAnsi="Arial" w:cs="Arial"/>
                <w:snapToGrid/>
                <w:kern w:val="22"/>
                <w:sz w:val="10"/>
                <w:szCs w:val="10"/>
              </w:rPr>
            </w:pPr>
          </w:p>
          <w:p w:rsidR="00ED5BE9" w:rsidRPr="00ED5BE9" w:rsidRDefault="00ED5BE9" w:rsidP="00ED5BE9">
            <w:pPr>
              <w:autoSpaceDE w:val="0"/>
              <w:autoSpaceDN w:val="0"/>
              <w:spacing w:before="40"/>
              <w:rPr>
                <w:rFonts w:ascii="Arial" w:hAnsi="Arial" w:cs="Helvetica"/>
                <w:b/>
                <w:snapToGrid/>
                <w:kern w:val="22"/>
                <w:sz w:val="18"/>
                <w:szCs w:val="18"/>
              </w:rPr>
            </w:pPr>
            <w:r w:rsidRPr="00ED5BE9">
              <w:rPr>
                <w:rFonts w:ascii="Arial" w:hAnsi="Arial" w:cs="Helvetica"/>
                <w:b/>
                <w:snapToGrid/>
                <w:kern w:val="22"/>
                <w:sz w:val="18"/>
                <w:szCs w:val="18"/>
              </w:rPr>
              <w:t>Attachments:</w:t>
            </w:r>
          </w:p>
          <w:p w:rsidR="00ED5BE9" w:rsidRPr="00ED5BE9" w:rsidRDefault="00ED5BE9" w:rsidP="00ED5BE9">
            <w:pPr>
              <w:widowControl w:val="0"/>
              <w:suppressAutoHyphens/>
              <w:autoSpaceDE w:val="0"/>
              <w:autoSpaceDN w:val="0"/>
              <w:rPr>
                <w:rFonts w:ascii="Arial" w:hAnsi="Arial" w:cs="Helvetica"/>
                <w:b/>
                <w:snapToGrid/>
                <w:kern w:val="22"/>
                <w:sz w:val="18"/>
                <w:szCs w:val="18"/>
              </w:rPr>
            </w:pPr>
            <w:r w:rsidRPr="00ED5BE9">
              <w:rPr>
                <w:rFonts w:ascii="Arial" w:hAnsi="Arial" w:cs="Helvetica"/>
                <w:b/>
                <w:snapToGrid/>
                <w:kern w:val="22"/>
                <w:sz w:val="18"/>
                <w:szCs w:val="18"/>
              </w:rPr>
              <w:t>Attachment 1:  Standard Form 25, “Performance and Guaranty Bond”</w:t>
            </w:r>
          </w:p>
          <w:p w:rsidR="00ED5BE9" w:rsidRPr="00ED5BE9" w:rsidRDefault="00ED5BE9" w:rsidP="00ED5BE9">
            <w:pPr>
              <w:widowControl w:val="0"/>
              <w:suppressAutoHyphens/>
              <w:autoSpaceDE w:val="0"/>
              <w:autoSpaceDN w:val="0"/>
              <w:rPr>
                <w:rFonts w:ascii="Arial" w:hAnsi="Arial" w:cs="Helvetica"/>
                <w:b/>
                <w:snapToGrid/>
                <w:kern w:val="22"/>
                <w:sz w:val="18"/>
                <w:szCs w:val="18"/>
              </w:rPr>
            </w:pPr>
            <w:r w:rsidRPr="00ED5BE9">
              <w:rPr>
                <w:rFonts w:ascii="Arial" w:hAnsi="Arial" w:cs="Helvetica"/>
                <w:b/>
                <w:snapToGrid/>
                <w:kern w:val="22"/>
                <w:sz w:val="18"/>
                <w:szCs w:val="18"/>
              </w:rPr>
              <w:t>Attachment 2:  Standard Form 25A, “Payment Bond”</w:t>
            </w:r>
          </w:p>
          <w:p w:rsidR="00ED5BE9" w:rsidRPr="00ED5BE9" w:rsidRDefault="00ED5BE9" w:rsidP="00ED5BE9">
            <w:pPr>
              <w:widowControl w:val="0"/>
              <w:suppressAutoHyphens/>
              <w:autoSpaceDE w:val="0"/>
              <w:autoSpaceDN w:val="0"/>
              <w:rPr>
                <w:rFonts w:ascii="Arial" w:hAnsi="Arial" w:cs="Helvetica"/>
                <w:b/>
                <w:snapToGrid/>
                <w:kern w:val="22"/>
                <w:sz w:val="18"/>
                <w:szCs w:val="18"/>
              </w:rPr>
            </w:pPr>
            <w:r w:rsidRPr="00ED5BE9">
              <w:rPr>
                <w:rFonts w:ascii="Arial" w:hAnsi="Arial" w:cs="Helvetica"/>
                <w:b/>
                <w:snapToGrid/>
                <w:kern w:val="22"/>
                <w:sz w:val="18"/>
                <w:szCs w:val="18"/>
              </w:rPr>
              <w:t>Attachment 3:  Sample Letter of Bank Guaranty</w:t>
            </w:r>
          </w:p>
          <w:p w:rsidR="00ED5BE9" w:rsidRPr="00ED5BE9" w:rsidRDefault="00ED5BE9" w:rsidP="00ED5BE9">
            <w:pPr>
              <w:widowControl w:val="0"/>
              <w:suppressAutoHyphens/>
              <w:autoSpaceDE w:val="0"/>
              <w:autoSpaceDN w:val="0"/>
              <w:rPr>
                <w:rFonts w:ascii="Arial" w:hAnsi="Arial" w:cs="Helvetica"/>
                <w:b/>
                <w:snapToGrid/>
                <w:kern w:val="22"/>
                <w:sz w:val="18"/>
                <w:szCs w:val="18"/>
              </w:rPr>
            </w:pPr>
            <w:r w:rsidRPr="00ED5BE9">
              <w:rPr>
                <w:rFonts w:ascii="Arial" w:hAnsi="Arial" w:cs="Helvetica"/>
                <w:b/>
                <w:snapToGrid/>
                <w:kern w:val="22"/>
                <w:sz w:val="18"/>
                <w:szCs w:val="18"/>
              </w:rPr>
              <w:t>Attachment 4:  Breakdown of Price by Divisions of Specifications</w:t>
            </w:r>
          </w:p>
          <w:p w:rsidR="00ED5BE9" w:rsidRPr="00ED5BE9" w:rsidRDefault="00ED5BE9" w:rsidP="00ED5BE9">
            <w:pPr>
              <w:autoSpaceDE w:val="0"/>
              <w:autoSpaceDN w:val="0"/>
              <w:spacing w:before="40"/>
              <w:rPr>
                <w:rFonts w:ascii="Arial" w:hAnsi="Arial" w:cs="Arial"/>
                <w:snapToGrid/>
                <w:kern w:val="22"/>
                <w:sz w:val="16"/>
                <w:szCs w:val="16"/>
              </w:rPr>
            </w:pPr>
            <w:r w:rsidRPr="00ED5BE9">
              <w:rPr>
                <w:rFonts w:ascii="Arial" w:hAnsi="Arial" w:cs="Helvetica"/>
                <w:b/>
                <w:snapToGrid/>
                <w:kern w:val="22"/>
                <w:sz w:val="18"/>
                <w:szCs w:val="18"/>
              </w:rPr>
              <w:t xml:space="preserve">Attachment </w:t>
            </w:r>
            <w:r w:rsidR="00CC1066">
              <w:rPr>
                <w:rFonts w:ascii="Arial" w:hAnsi="Arial" w:cs="Helvetica"/>
                <w:b/>
                <w:snapToGrid/>
                <w:kern w:val="22"/>
                <w:sz w:val="18"/>
                <w:szCs w:val="18"/>
              </w:rPr>
              <w:t>5</w:t>
            </w:r>
            <w:r w:rsidRPr="00ED5BE9">
              <w:rPr>
                <w:rFonts w:ascii="Arial" w:hAnsi="Arial" w:cs="Helvetica"/>
                <w:b/>
                <w:snapToGrid/>
                <w:kern w:val="22"/>
                <w:sz w:val="18"/>
                <w:szCs w:val="18"/>
              </w:rPr>
              <w:t>:  Specifications</w:t>
            </w:r>
          </w:p>
        </w:tc>
      </w:tr>
      <w:tr w:rsidR="00ED5BE9" w:rsidRPr="00ED5BE9" w:rsidTr="00F32164">
        <w:trPr>
          <w:trHeight w:hRule="exact" w:val="555"/>
        </w:trPr>
        <w:tc>
          <w:tcPr>
            <w:tcW w:w="10944" w:type="dxa"/>
            <w:gridSpan w:val="11"/>
            <w:tcBorders>
              <w:top w:val="single" w:sz="6" w:space="0" w:color="auto"/>
              <w:left w:val="nil"/>
              <w:bottom w:val="single" w:sz="6" w:space="0" w:color="auto"/>
              <w:right w:val="nil"/>
            </w:tcBorders>
          </w:tcPr>
          <w:p w:rsidR="00ED5BE9" w:rsidRPr="00ED5BE9" w:rsidRDefault="00ED5BE9" w:rsidP="000F65D3">
            <w:pPr>
              <w:autoSpaceDE w:val="0"/>
              <w:autoSpaceDN w:val="0"/>
              <w:spacing w:before="40"/>
              <w:rPr>
                <w:rFonts w:ascii="Arial" w:hAnsi="Arial" w:cs="Arial"/>
                <w:snapToGrid/>
                <w:kern w:val="22"/>
                <w:sz w:val="16"/>
                <w:szCs w:val="16"/>
              </w:rPr>
            </w:pPr>
            <w:r w:rsidRPr="00ED5BE9">
              <w:rPr>
                <w:rFonts w:ascii="Arial" w:hAnsi="Arial" w:cs="Arial"/>
                <w:snapToGrid/>
                <w:kern w:val="22"/>
                <w:sz w:val="16"/>
                <w:szCs w:val="16"/>
              </w:rPr>
              <w:t xml:space="preserve">11.  The Contractor shall begin performance within </w:t>
            </w:r>
            <w:r w:rsidR="009D07CA">
              <w:rPr>
                <w:rFonts w:ascii="Arial" w:hAnsi="Arial" w:cs="Arial"/>
                <w:b/>
                <w:bCs/>
                <w:snapToGrid/>
                <w:color w:val="FF0000"/>
                <w:kern w:val="22"/>
                <w:sz w:val="16"/>
                <w:szCs w:val="16"/>
                <w:u w:val="single"/>
              </w:rPr>
              <w:t xml:space="preserve">3 </w:t>
            </w:r>
            <w:r w:rsidRPr="00ED5BE9">
              <w:rPr>
                <w:rFonts w:ascii="Arial" w:hAnsi="Arial" w:cs="Arial"/>
                <w:snapToGrid/>
                <w:kern w:val="22"/>
                <w:sz w:val="16"/>
                <w:szCs w:val="16"/>
              </w:rPr>
              <w:t xml:space="preserve">calendar days and complete it within </w:t>
            </w:r>
            <w:r w:rsidR="009D07CA">
              <w:rPr>
                <w:rFonts w:ascii="Arial" w:hAnsi="Arial" w:cs="Arial"/>
                <w:b/>
                <w:bCs/>
                <w:snapToGrid/>
                <w:color w:val="FF0000"/>
                <w:kern w:val="22"/>
                <w:sz w:val="16"/>
                <w:szCs w:val="16"/>
                <w:u w:val="single"/>
              </w:rPr>
              <w:t>30</w:t>
            </w:r>
            <w:r w:rsidRPr="00ED5BE9">
              <w:rPr>
                <w:rFonts w:ascii="Arial" w:hAnsi="Arial" w:cs="Arial"/>
                <w:snapToGrid/>
                <w:kern w:val="22"/>
                <w:sz w:val="16"/>
                <w:szCs w:val="16"/>
              </w:rPr>
              <w:t xml:space="preserve"> calendar days after receiving</w:t>
            </w:r>
          </w:p>
          <w:p w:rsidR="00ED5BE9" w:rsidRPr="00ED5BE9" w:rsidRDefault="00ED5BE9" w:rsidP="00ED5BE9">
            <w:pPr>
              <w:autoSpaceDE w:val="0"/>
              <w:autoSpaceDN w:val="0"/>
              <w:spacing w:before="40"/>
              <w:ind w:left="288"/>
              <w:rPr>
                <w:rFonts w:ascii="Arial" w:hAnsi="Arial" w:cs="Arial"/>
                <w:snapToGrid/>
                <w:kern w:val="22"/>
                <w:sz w:val="16"/>
                <w:szCs w:val="16"/>
              </w:rPr>
            </w:pPr>
            <w:fldSimple w:instr=" DOCPROPERTY  ca1442AwardNoticeRadioButtonRadioButtonValue1  \* MERGEFORMAT ">
              <w:r w:rsidRPr="00ED5BE9">
                <w:rPr>
                  <w:rFonts w:ascii="Arial" w:hAnsi="Arial" w:cs="Arial"/>
                  <w:snapToGrid/>
                  <w:kern w:val="22"/>
                  <w:sz w:val="16"/>
                  <w:szCs w:val="16"/>
                </w:rPr>
                <w:t>_</w:t>
              </w:r>
            </w:fldSimple>
            <w:r w:rsidRPr="00ED5BE9">
              <w:rPr>
                <w:rFonts w:ascii="Arial" w:hAnsi="Arial" w:cs="Arial"/>
                <w:snapToGrid/>
                <w:kern w:val="22"/>
                <w:sz w:val="16"/>
                <w:szCs w:val="16"/>
              </w:rPr>
              <w:t xml:space="preserve"> award,  </w:t>
            </w:r>
            <w:r w:rsidRPr="00ED5BE9">
              <w:rPr>
                <w:rFonts w:ascii="Helvetica" w:hAnsi="Helvetica" w:cs="Helvetica"/>
                <w:b/>
                <w:bCs/>
                <w:snapToGrid/>
                <w:color w:val="FF0000"/>
                <w:kern w:val="22"/>
                <w:sz w:val="16"/>
                <w:szCs w:val="16"/>
                <w:u w:val="single"/>
              </w:rPr>
              <w:t>X</w:t>
            </w:r>
            <w:r w:rsidRPr="00ED5BE9">
              <w:rPr>
                <w:rFonts w:ascii="Helvetica" w:hAnsi="Helvetica" w:cs="Helvetica"/>
                <w:snapToGrid/>
                <w:color w:val="FF0000"/>
                <w:kern w:val="22"/>
                <w:sz w:val="16"/>
                <w:szCs w:val="16"/>
              </w:rPr>
              <w:t xml:space="preserve"> </w:t>
            </w:r>
            <w:r w:rsidRPr="00ED5BE9">
              <w:rPr>
                <w:rFonts w:ascii="Arial" w:hAnsi="Arial" w:cs="Arial"/>
                <w:snapToGrid/>
                <w:kern w:val="22"/>
                <w:sz w:val="16"/>
                <w:szCs w:val="16"/>
              </w:rPr>
              <w:t xml:space="preserve"> notice to proceed.  This performance period is </w:t>
            </w:r>
            <w:fldSimple w:instr=" DOCPROPERTY  ca1442PerformancePeriodRadioButtonRadioButtonValue1  \* MERGEFORMAT ">
              <w:r w:rsidRPr="00ED5BE9">
                <w:rPr>
                  <w:rFonts w:ascii="Arial" w:hAnsi="Arial" w:cs="Arial"/>
                  <w:b/>
                  <w:bCs/>
                  <w:snapToGrid/>
                  <w:color w:val="FF0000"/>
                  <w:kern w:val="22"/>
                  <w:u w:val="single"/>
                </w:rPr>
                <w:t>x</w:t>
              </w:r>
            </w:fldSimple>
            <w:r w:rsidRPr="00ED5BE9">
              <w:rPr>
                <w:rFonts w:ascii="Arial" w:hAnsi="Arial" w:cs="Arial"/>
                <w:snapToGrid/>
                <w:kern w:val="22"/>
                <w:sz w:val="16"/>
                <w:szCs w:val="16"/>
              </w:rPr>
              <w:t xml:space="preserve"> mandatory,   </w:t>
            </w:r>
            <w:fldSimple w:instr=" DOCPROPERTY  ca1442PerformancePeriodRadioButtonRadioButtonValue2  \* MERGEFORMAT ">
              <w:r w:rsidRPr="00ED5BE9">
                <w:rPr>
                  <w:rFonts w:ascii="Arial" w:hAnsi="Arial" w:cs="Arial"/>
                  <w:snapToGrid/>
                  <w:kern w:val="22"/>
                  <w:sz w:val="16"/>
                  <w:szCs w:val="16"/>
                </w:rPr>
                <w:t>_</w:t>
              </w:r>
            </w:fldSimple>
            <w:r w:rsidRPr="00ED5BE9">
              <w:rPr>
                <w:rFonts w:ascii="Arial" w:hAnsi="Arial" w:cs="Arial"/>
                <w:snapToGrid/>
                <w:kern w:val="22"/>
                <w:sz w:val="16"/>
                <w:szCs w:val="16"/>
              </w:rPr>
              <w:t xml:space="preserve"> negotiable.  </w:t>
            </w:r>
            <w:r w:rsidRPr="00ED5BE9">
              <w:rPr>
                <w:rFonts w:ascii="Arial" w:hAnsi="Arial" w:cs="Arial"/>
                <w:i/>
                <w:iCs/>
                <w:snapToGrid/>
                <w:kern w:val="22"/>
                <w:sz w:val="16"/>
                <w:szCs w:val="16"/>
              </w:rPr>
              <w:t xml:space="preserve">(See </w:t>
            </w:r>
            <w:fldSimple w:instr=" DOCPROPERTY  ca1442SolicitationTextbox  \* MERGEFORMAT ">
              <w:r w:rsidRPr="00ED5BE9">
                <w:rPr>
                  <w:rFonts w:ascii="Arial" w:hAnsi="Arial" w:cs="Arial"/>
                  <w:i/>
                  <w:iCs/>
                  <w:snapToGrid/>
                  <w:kern w:val="22"/>
                  <w:sz w:val="16"/>
                  <w:szCs w:val="16"/>
                </w:rPr>
                <w:t xml:space="preserve"> </w:t>
              </w:r>
            </w:fldSimple>
            <w:r w:rsidRPr="00ED5BE9">
              <w:rPr>
                <w:rFonts w:ascii="Arial" w:hAnsi="Arial" w:cs="Arial"/>
                <w:i/>
                <w:iCs/>
                <w:snapToGrid/>
                <w:kern w:val="22"/>
                <w:sz w:val="16"/>
                <w:szCs w:val="16"/>
              </w:rPr>
              <w:t>.)</w:t>
            </w:r>
          </w:p>
        </w:tc>
      </w:tr>
      <w:tr w:rsidR="00ED5BE9" w:rsidRPr="00ED5BE9" w:rsidTr="00F32164">
        <w:trPr>
          <w:trHeight w:hRule="exact" w:val="720"/>
        </w:trPr>
        <w:tc>
          <w:tcPr>
            <w:tcW w:w="7733" w:type="dxa"/>
            <w:gridSpan w:val="8"/>
            <w:tcBorders>
              <w:top w:val="single" w:sz="6" w:space="0" w:color="auto"/>
              <w:left w:val="nil"/>
              <w:bottom w:val="single" w:sz="6" w:space="0" w:color="auto"/>
              <w:right w:val="single" w:sz="6" w:space="0" w:color="auto"/>
            </w:tcBorders>
          </w:tcPr>
          <w:p w:rsidR="00ED5BE9" w:rsidRPr="00ED5BE9" w:rsidRDefault="00ED5BE9" w:rsidP="00ED5BE9">
            <w:pPr>
              <w:autoSpaceDE w:val="0"/>
              <w:autoSpaceDN w:val="0"/>
              <w:spacing w:before="40"/>
              <w:rPr>
                <w:rFonts w:ascii="Arial" w:hAnsi="Arial" w:cs="Arial"/>
                <w:snapToGrid/>
                <w:kern w:val="22"/>
                <w:sz w:val="16"/>
                <w:szCs w:val="16"/>
              </w:rPr>
            </w:pPr>
            <w:r w:rsidRPr="00ED5BE9">
              <w:rPr>
                <w:rFonts w:ascii="Arial" w:hAnsi="Arial" w:cs="Arial"/>
                <w:snapToGrid/>
                <w:kern w:val="22"/>
                <w:sz w:val="16"/>
                <w:szCs w:val="16"/>
              </w:rPr>
              <w:t>12A. THE CONTRACTOR MUST FURNISH ANY REQUIRED PERFORMANCE AND PAYMENT BONDS?</w:t>
            </w:r>
          </w:p>
          <w:p w:rsidR="00ED5BE9" w:rsidRPr="00ED5BE9" w:rsidRDefault="00ED5BE9" w:rsidP="00ED5BE9">
            <w:pPr>
              <w:autoSpaceDE w:val="0"/>
              <w:autoSpaceDN w:val="0"/>
              <w:ind w:left="576"/>
              <w:rPr>
                <w:rFonts w:ascii="Arial" w:hAnsi="Arial" w:cs="Arial"/>
                <w:snapToGrid/>
                <w:kern w:val="22"/>
                <w:sz w:val="16"/>
                <w:szCs w:val="16"/>
              </w:rPr>
            </w:pPr>
            <w:r w:rsidRPr="00ED5BE9">
              <w:rPr>
                <w:rFonts w:ascii="Arial" w:hAnsi="Arial" w:cs="Arial"/>
                <w:i/>
                <w:iCs/>
                <w:snapToGrid/>
                <w:kern w:val="22"/>
                <w:sz w:val="16"/>
                <w:szCs w:val="16"/>
              </w:rPr>
              <w:t>(If “YES,” indicate within how many calendar days after award in Item 12B.)</w:t>
            </w:r>
          </w:p>
          <w:p w:rsidR="00ED5BE9" w:rsidRPr="00ED5BE9" w:rsidRDefault="00ED5BE9" w:rsidP="00ED5BE9">
            <w:pPr>
              <w:autoSpaceDE w:val="0"/>
              <w:autoSpaceDN w:val="0"/>
              <w:spacing w:before="60"/>
              <w:ind w:left="720"/>
              <w:rPr>
                <w:rFonts w:ascii="Arial" w:hAnsi="Arial" w:cs="Arial"/>
                <w:snapToGrid/>
                <w:kern w:val="22"/>
                <w:sz w:val="16"/>
                <w:szCs w:val="16"/>
              </w:rPr>
            </w:pPr>
            <w:fldSimple w:instr=" DOCPROPERTY  ca1442PaymentBondsRadioButtonRadioButtonValue1  \* MERGEFORMAT ">
              <w:r w:rsidRPr="00ED5BE9">
                <w:rPr>
                  <w:rFonts w:ascii="Arial" w:hAnsi="Arial" w:cs="Arial"/>
                  <w:b/>
                  <w:bCs/>
                  <w:snapToGrid/>
                  <w:color w:val="FF0000"/>
                  <w:kern w:val="22"/>
                  <w:u w:val="single"/>
                </w:rPr>
                <w:t>x</w:t>
              </w:r>
            </w:fldSimple>
            <w:r w:rsidRPr="00ED5BE9">
              <w:rPr>
                <w:rFonts w:ascii="Arial" w:hAnsi="Arial" w:cs="Arial"/>
                <w:snapToGrid/>
                <w:kern w:val="22"/>
                <w:sz w:val="16"/>
                <w:szCs w:val="16"/>
              </w:rPr>
              <w:t xml:space="preserve"> YES</w:t>
            </w:r>
            <w:r w:rsidRPr="00ED5BE9">
              <w:rPr>
                <w:rFonts w:ascii="Arial" w:hAnsi="Arial" w:cs="Arial"/>
                <w:snapToGrid/>
                <w:kern w:val="22"/>
                <w:sz w:val="16"/>
                <w:szCs w:val="16"/>
              </w:rPr>
              <w:tab/>
            </w:r>
            <w:r w:rsidRPr="00ED5BE9">
              <w:rPr>
                <w:rFonts w:ascii="Arial" w:hAnsi="Arial" w:cs="Arial"/>
                <w:snapToGrid/>
                <w:kern w:val="22"/>
                <w:sz w:val="16"/>
                <w:szCs w:val="16"/>
              </w:rPr>
              <w:tab/>
            </w:r>
            <w:fldSimple w:instr=" DOCPROPERTY  ca1442PaymentBondsRadioButtonRadioButtonValue2  \* MERGEFORMAT ">
              <w:r w:rsidRPr="00ED5BE9">
                <w:rPr>
                  <w:rFonts w:ascii="Arial" w:hAnsi="Arial" w:cs="Arial"/>
                  <w:snapToGrid/>
                  <w:kern w:val="22"/>
                  <w:sz w:val="16"/>
                  <w:szCs w:val="16"/>
                </w:rPr>
                <w:t>_</w:t>
              </w:r>
            </w:fldSimple>
            <w:r w:rsidRPr="00ED5BE9">
              <w:rPr>
                <w:rFonts w:ascii="Arial" w:hAnsi="Arial" w:cs="Arial"/>
                <w:snapToGrid/>
                <w:kern w:val="22"/>
                <w:sz w:val="16"/>
                <w:szCs w:val="16"/>
              </w:rPr>
              <w:t xml:space="preserve"> NO</w:t>
            </w:r>
          </w:p>
        </w:tc>
        <w:tc>
          <w:tcPr>
            <w:tcW w:w="3211" w:type="dxa"/>
            <w:gridSpan w:val="3"/>
            <w:tcBorders>
              <w:top w:val="single" w:sz="6" w:space="0" w:color="auto"/>
              <w:left w:val="nil"/>
              <w:bottom w:val="single" w:sz="6" w:space="0" w:color="auto"/>
              <w:right w:val="nil"/>
            </w:tcBorders>
          </w:tcPr>
          <w:p w:rsidR="00ED5BE9" w:rsidRPr="00ED5BE9" w:rsidRDefault="00ED5BE9" w:rsidP="00ED5BE9">
            <w:pPr>
              <w:autoSpaceDE w:val="0"/>
              <w:autoSpaceDN w:val="0"/>
              <w:spacing w:before="40"/>
              <w:rPr>
                <w:rFonts w:ascii="Arial" w:hAnsi="Arial" w:cs="Arial"/>
                <w:snapToGrid/>
                <w:kern w:val="22"/>
                <w:sz w:val="16"/>
                <w:szCs w:val="16"/>
              </w:rPr>
            </w:pPr>
            <w:r w:rsidRPr="00ED5BE9">
              <w:rPr>
                <w:rFonts w:ascii="Arial" w:hAnsi="Arial" w:cs="Arial"/>
                <w:snapToGrid/>
                <w:kern w:val="22"/>
                <w:sz w:val="16"/>
                <w:szCs w:val="16"/>
              </w:rPr>
              <w:t>12B.  CALENDAR DAYS</w:t>
            </w:r>
          </w:p>
          <w:p w:rsidR="00ED5BE9" w:rsidRPr="00ED5BE9" w:rsidRDefault="00ED5BE9" w:rsidP="00ED5BE9">
            <w:pPr>
              <w:autoSpaceDE w:val="0"/>
              <w:autoSpaceDN w:val="0"/>
              <w:spacing w:before="120"/>
              <w:ind w:left="720"/>
              <w:rPr>
                <w:rFonts w:ascii="Arial" w:hAnsi="Arial" w:cs="Arial"/>
                <w:b/>
                <w:bCs/>
                <w:snapToGrid/>
                <w:color w:val="FF0000"/>
                <w:kern w:val="22"/>
                <w:sz w:val="16"/>
                <w:szCs w:val="16"/>
                <w:u w:val="single"/>
              </w:rPr>
            </w:pPr>
            <w:fldSimple w:instr=" DOCPROPERTY  ca1442FurnishBondDaysStr  \* MERGEFORMAT ">
              <w:r w:rsidRPr="00ED5BE9">
                <w:rPr>
                  <w:rFonts w:ascii="Arial" w:hAnsi="Arial" w:cs="Arial"/>
                  <w:b/>
                  <w:bCs/>
                  <w:snapToGrid/>
                  <w:color w:val="FF0000"/>
                  <w:kern w:val="22"/>
                  <w:sz w:val="16"/>
                  <w:szCs w:val="16"/>
                  <w:u w:val="single"/>
                </w:rPr>
                <w:t>10</w:t>
              </w:r>
            </w:fldSimple>
          </w:p>
        </w:tc>
      </w:tr>
      <w:tr w:rsidR="00ED5BE9" w:rsidRPr="00ED5BE9" w:rsidTr="00F32164">
        <w:trPr>
          <w:trHeight w:hRule="exact" w:val="2058"/>
        </w:trPr>
        <w:tc>
          <w:tcPr>
            <w:tcW w:w="10944" w:type="dxa"/>
            <w:gridSpan w:val="11"/>
            <w:tcBorders>
              <w:top w:val="single" w:sz="6" w:space="0" w:color="auto"/>
              <w:left w:val="nil"/>
              <w:bottom w:val="single" w:sz="12" w:space="0" w:color="auto"/>
              <w:right w:val="nil"/>
            </w:tcBorders>
          </w:tcPr>
          <w:p w:rsidR="00ED5BE9" w:rsidRPr="00ED5BE9" w:rsidRDefault="00ED5BE9" w:rsidP="00ED5BE9">
            <w:pPr>
              <w:autoSpaceDE w:val="0"/>
              <w:autoSpaceDN w:val="0"/>
              <w:spacing w:before="40"/>
              <w:rPr>
                <w:rFonts w:ascii="Arial" w:hAnsi="Arial" w:cs="Arial"/>
                <w:snapToGrid/>
                <w:kern w:val="22"/>
                <w:sz w:val="16"/>
                <w:szCs w:val="16"/>
              </w:rPr>
            </w:pPr>
            <w:r w:rsidRPr="00ED5BE9">
              <w:rPr>
                <w:rFonts w:ascii="Arial" w:hAnsi="Arial" w:cs="Arial"/>
                <w:snapToGrid/>
                <w:kern w:val="22"/>
                <w:sz w:val="16"/>
                <w:szCs w:val="16"/>
              </w:rPr>
              <w:t>13.  ADDITIONAL SOLICITATION REQUIREMENTS:</w:t>
            </w:r>
          </w:p>
          <w:p w:rsidR="00ED5BE9" w:rsidRPr="00ED5BE9" w:rsidRDefault="00493347" w:rsidP="00121E65">
            <w:pPr>
              <w:autoSpaceDE w:val="0"/>
              <w:autoSpaceDN w:val="0"/>
              <w:spacing w:before="120"/>
              <w:ind w:left="288" w:hanging="288"/>
              <w:rPr>
                <w:rFonts w:ascii="Arial" w:hAnsi="Arial" w:cs="Arial"/>
                <w:snapToGrid/>
                <w:kern w:val="22"/>
                <w:sz w:val="16"/>
                <w:szCs w:val="16"/>
              </w:rPr>
            </w:pPr>
            <w:r>
              <w:rPr>
                <w:rFonts w:ascii="Arial" w:hAnsi="Arial" w:cs="Arial"/>
                <w:snapToGrid/>
                <w:kern w:val="22"/>
                <w:sz w:val="16"/>
                <w:szCs w:val="16"/>
              </w:rPr>
              <w:t xml:space="preserve">A. </w:t>
            </w:r>
            <w:r w:rsidR="00ED5BE9" w:rsidRPr="00ED5BE9">
              <w:rPr>
                <w:rFonts w:ascii="Arial" w:hAnsi="Arial" w:cs="Arial"/>
                <w:snapToGrid/>
                <w:kern w:val="22"/>
                <w:sz w:val="16"/>
                <w:szCs w:val="16"/>
              </w:rPr>
              <w:t xml:space="preserve">Sealed offers in original and </w:t>
            </w:r>
            <w:fldSimple w:instr=" DOCPROPERTY  ca1442SealedOfferCopiesStr  \* MERGEFORMAT ">
              <w:r w:rsidR="00ED5BE9" w:rsidRPr="00ED5BE9">
                <w:rPr>
                  <w:rFonts w:ascii="Arial" w:hAnsi="Arial" w:cs="Arial"/>
                  <w:snapToGrid/>
                  <w:kern w:val="22"/>
                  <w:sz w:val="16"/>
                  <w:szCs w:val="16"/>
                </w:rPr>
                <w:t>3</w:t>
              </w:r>
            </w:fldSimple>
            <w:r w:rsidR="00ED5BE9" w:rsidRPr="00ED5BE9">
              <w:rPr>
                <w:rFonts w:ascii="Arial" w:hAnsi="Arial" w:cs="Arial"/>
                <w:snapToGrid/>
                <w:kern w:val="22"/>
                <w:sz w:val="16"/>
                <w:szCs w:val="16"/>
              </w:rPr>
              <w:t xml:space="preserve"> copies to perform the work required are due at the place specified in Item 8 by </w:t>
            </w:r>
            <w:r w:rsidR="00ED5BE9" w:rsidRPr="00ED5BE9">
              <w:rPr>
                <w:rFonts w:ascii="Arial" w:hAnsi="Arial" w:cs="Arial"/>
                <w:b/>
                <w:bCs/>
                <w:snapToGrid/>
                <w:color w:val="FF0000"/>
                <w:kern w:val="22"/>
                <w:sz w:val="16"/>
                <w:szCs w:val="16"/>
                <w:u w:val="single"/>
              </w:rPr>
              <w:t xml:space="preserve">5:00 p.m local time </w:t>
            </w:r>
            <w:r w:rsidR="00ED5BE9" w:rsidRPr="009D07CA">
              <w:rPr>
                <w:rFonts w:ascii="Arial" w:hAnsi="Arial" w:cs="Arial"/>
                <w:b/>
                <w:bCs/>
                <w:snapToGrid/>
                <w:color w:val="FF0000"/>
                <w:kern w:val="22"/>
                <w:sz w:val="16"/>
                <w:szCs w:val="16"/>
                <w:u w:val="single"/>
              </w:rPr>
              <w:t xml:space="preserve">on </w:t>
            </w:r>
            <w:r w:rsidR="00366126">
              <w:rPr>
                <w:rFonts w:ascii="Arial" w:hAnsi="Arial" w:cs="Arial"/>
                <w:b/>
                <w:bCs/>
                <w:snapToGrid/>
                <w:color w:val="FF0000"/>
                <w:kern w:val="22"/>
                <w:sz w:val="16"/>
                <w:szCs w:val="16"/>
                <w:u w:val="single"/>
              </w:rPr>
              <w:t>01</w:t>
            </w:r>
            <w:r w:rsidR="00ED5BE9" w:rsidRPr="009D07CA">
              <w:rPr>
                <w:rFonts w:ascii="Arial" w:hAnsi="Arial" w:cs="Arial"/>
                <w:b/>
                <w:bCs/>
                <w:snapToGrid/>
                <w:color w:val="FF0000"/>
                <w:kern w:val="22"/>
                <w:sz w:val="16"/>
                <w:szCs w:val="16"/>
                <w:u w:val="single"/>
              </w:rPr>
              <w:t>/</w:t>
            </w:r>
            <w:r w:rsidR="00C1335B">
              <w:rPr>
                <w:rFonts w:ascii="Arial" w:hAnsi="Arial" w:cs="Arial"/>
                <w:b/>
                <w:bCs/>
                <w:snapToGrid/>
                <w:color w:val="FF0000"/>
                <w:kern w:val="22"/>
                <w:sz w:val="16"/>
                <w:szCs w:val="16"/>
                <w:u w:val="single"/>
              </w:rPr>
              <w:t>22</w:t>
            </w:r>
            <w:r w:rsidR="00ED5BE9" w:rsidRPr="009D07CA">
              <w:rPr>
                <w:rFonts w:ascii="Arial" w:hAnsi="Arial" w:cs="Arial"/>
                <w:b/>
                <w:bCs/>
                <w:snapToGrid/>
                <w:color w:val="FF0000"/>
                <w:kern w:val="22"/>
                <w:sz w:val="16"/>
                <w:szCs w:val="16"/>
                <w:u w:val="single"/>
              </w:rPr>
              <w:t>/20</w:t>
            </w:r>
            <w:r w:rsidR="00366126">
              <w:rPr>
                <w:rFonts w:ascii="Arial" w:hAnsi="Arial" w:cs="Arial"/>
                <w:b/>
                <w:bCs/>
                <w:snapToGrid/>
                <w:color w:val="FF0000"/>
                <w:kern w:val="22"/>
                <w:sz w:val="16"/>
                <w:szCs w:val="16"/>
                <w:u w:val="single"/>
              </w:rPr>
              <w:t>20</w:t>
            </w:r>
            <w:r w:rsidR="00ED5BE9" w:rsidRPr="00ED5BE9">
              <w:rPr>
                <w:rFonts w:ascii="Arial" w:hAnsi="Arial" w:cs="Arial"/>
                <w:b/>
                <w:bCs/>
                <w:snapToGrid/>
                <w:color w:val="FF0000"/>
                <w:kern w:val="22"/>
                <w:sz w:val="16"/>
                <w:szCs w:val="16"/>
                <w:u w:val="single"/>
              </w:rPr>
              <w:t>.</w:t>
            </w:r>
            <w:r w:rsidR="00ED5BE9" w:rsidRPr="00ED5BE9">
              <w:rPr>
                <w:rFonts w:ascii="Arial" w:hAnsi="Arial" w:cs="Arial"/>
                <w:snapToGrid/>
                <w:kern w:val="22"/>
                <w:sz w:val="16"/>
                <w:szCs w:val="16"/>
              </w:rPr>
              <w:t xml:space="preserve">  If this is a sealed bid solicitation, offers must be publicly opened at that time.  Sealed envelopes containing offers shall be marked to show the offeror’s name and address, the solicitation number, and the date and time offers are due.</w:t>
            </w:r>
          </w:p>
          <w:p w:rsidR="00ED5BE9" w:rsidRPr="00ED5BE9" w:rsidRDefault="00493347" w:rsidP="00ED5BE9">
            <w:pPr>
              <w:autoSpaceDE w:val="0"/>
              <w:autoSpaceDN w:val="0"/>
              <w:spacing w:before="120"/>
              <w:ind w:left="288" w:hanging="288"/>
              <w:rPr>
                <w:rFonts w:ascii="Arial" w:hAnsi="Arial" w:cs="Arial"/>
                <w:snapToGrid/>
                <w:kern w:val="22"/>
                <w:sz w:val="16"/>
                <w:szCs w:val="16"/>
              </w:rPr>
            </w:pPr>
            <w:r>
              <w:rPr>
                <w:rFonts w:ascii="Arial" w:hAnsi="Arial" w:cs="Arial"/>
                <w:snapToGrid/>
                <w:kern w:val="22"/>
                <w:sz w:val="16"/>
                <w:szCs w:val="16"/>
              </w:rPr>
              <w:t xml:space="preserve">B. </w:t>
            </w:r>
            <w:r w:rsidR="00ED5BE9" w:rsidRPr="00ED5BE9">
              <w:rPr>
                <w:rFonts w:ascii="Arial" w:hAnsi="Arial" w:cs="Arial"/>
                <w:snapToGrid/>
                <w:kern w:val="22"/>
                <w:sz w:val="16"/>
                <w:szCs w:val="16"/>
              </w:rPr>
              <w:t>An offer guarantee</w:t>
            </w:r>
            <w:fldSimple w:instr=" DOCPROPERTY  ca1442OfferGuaranteeRadioButtonRadioButtonValue1  \* MERGEFORMAT ">
              <w:r w:rsidR="00ED5BE9" w:rsidRPr="00ED5BE9">
                <w:rPr>
                  <w:rFonts w:ascii="Arial" w:hAnsi="Arial" w:cs="Arial"/>
                  <w:snapToGrid/>
                  <w:kern w:val="22"/>
                  <w:sz w:val="16"/>
                  <w:szCs w:val="16"/>
                </w:rPr>
                <w:t>_</w:t>
              </w:r>
            </w:fldSimple>
            <w:r w:rsidR="00ED5BE9" w:rsidRPr="00ED5BE9">
              <w:rPr>
                <w:rFonts w:ascii="Arial" w:hAnsi="Arial" w:cs="Arial"/>
                <w:snapToGrid/>
                <w:kern w:val="22"/>
                <w:sz w:val="16"/>
                <w:szCs w:val="16"/>
              </w:rPr>
              <w:t xml:space="preserve"> is, </w:t>
            </w:r>
            <w:fldSimple w:instr=" DOCPROPERTY  ca1442OfferGuaranteeRadioButtonRadioButtonValue2  \* MERGEFORMAT ">
              <w:r w:rsidR="00ED5BE9" w:rsidRPr="00ED5BE9">
                <w:rPr>
                  <w:rFonts w:ascii="Arial" w:hAnsi="Arial" w:cs="Arial"/>
                  <w:b/>
                  <w:bCs/>
                  <w:snapToGrid/>
                  <w:color w:val="FF0000"/>
                  <w:kern w:val="22"/>
                  <w:u w:val="single"/>
                </w:rPr>
                <w:t>x</w:t>
              </w:r>
            </w:fldSimple>
            <w:r w:rsidR="00ED5BE9" w:rsidRPr="00ED5BE9">
              <w:rPr>
                <w:rFonts w:ascii="Arial" w:hAnsi="Arial" w:cs="Arial"/>
                <w:snapToGrid/>
                <w:kern w:val="22"/>
                <w:sz w:val="16"/>
                <w:szCs w:val="16"/>
              </w:rPr>
              <w:t xml:space="preserve"> is not required.</w:t>
            </w:r>
          </w:p>
          <w:p w:rsidR="00ED5BE9" w:rsidRPr="00ED5BE9" w:rsidRDefault="00493347" w:rsidP="00ED5BE9">
            <w:pPr>
              <w:autoSpaceDE w:val="0"/>
              <w:autoSpaceDN w:val="0"/>
              <w:spacing w:before="120"/>
              <w:ind w:left="288" w:hanging="288"/>
              <w:rPr>
                <w:rFonts w:ascii="Arial" w:hAnsi="Arial" w:cs="Arial"/>
                <w:snapToGrid/>
                <w:kern w:val="22"/>
                <w:sz w:val="16"/>
                <w:szCs w:val="16"/>
              </w:rPr>
            </w:pPr>
            <w:r>
              <w:rPr>
                <w:rFonts w:ascii="Arial" w:hAnsi="Arial" w:cs="Arial"/>
                <w:snapToGrid/>
                <w:kern w:val="22"/>
                <w:sz w:val="16"/>
                <w:szCs w:val="16"/>
              </w:rPr>
              <w:t xml:space="preserve">C. </w:t>
            </w:r>
            <w:r w:rsidR="00ED5BE9" w:rsidRPr="00ED5BE9">
              <w:rPr>
                <w:rFonts w:ascii="Arial" w:hAnsi="Arial" w:cs="Arial"/>
                <w:snapToGrid/>
                <w:kern w:val="22"/>
                <w:sz w:val="16"/>
                <w:szCs w:val="16"/>
              </w:rPr>
              <w:t>All offers are subject to the (1) work requirements, and (2) other provisions and clauses incorporated in the solicitation in full text or by reference.</w:t>
            </w:r>
          </w:p>
          <w:p w:rsidR="00ED5BE9" w:rsidRPr="00ED5BE9" w:rsidRDefault="00493347" w:rsidP="00ED5BE9">
            <w:pPr>
              <w:autoSpaceDE w:val="0"/>
              <w:autoSpaceDN w:val="0"/>
              <w:spacing w:before="120"/>
              <w:ind w:left="288" w:hanging="288"/>
              <w:rPr>
                <w:rFonts w:ascii="Arial" w:hAnsi="Arial" w:cs="Arial"/>
                <w:snapToGrid/>
                <w:kern w:val="22"/>
                <w:sz w:val="16"/>
                <w:szCs w:val="16"/>
              </w:rPr>
            </w:pPr>
            <w:r>
              <w:rPr>
                <w:rFonts w:ascii="Arial" w:hAnsi="Arial" w:cs="Arial"/>
                <w:snapToGrid/>
                <w:kern w:val="22"/>
                <w:sz w:val="16"/>
                <w:szCs w:val="16"/>
              </w:rPr>
              <w:t xml:space="preserve">D. </w:t>
            </w:r>
            <w:r w:rsidR="00ED5BE9" w:rsidRPr="00ED5BE9">
              <w:rPr>
                <w:rFonts w:ascii="Arial" w:hAnsi="Arial" w:cs="Arial"/>
                <w:snapToGrid/>
                <w:kern w:val="22"/>
                <w:sz w:val="16"/>
                <w:szCs w:val="16"/>
              </w:rPr>
              <w:t xml:space="preserve">Offers providing less than </w:t>
            </w:r>
            <w:fldSimple w:instr=" DOCPROPERTY  ca1442GovtAcceptanceDaysStr  \* MERGEFORMAT ">
              <w:r w:rsidR="00ED5BE9" w:rsidRPr="00ED5BE9">
                <w:rPr>
                  <w:rFonts w:ascii="Helvetica" w:hAnsi="Helvetica" w:cs="Helvetica"/>
                  <w:b/>
                  <w:bCs/>
                  <w:snapToGrid/>
                  <w:color w:val="FF0000"/>
                  <w:kern w:val="22"/>
                  <w:sz w:val="16"/>
                  <w:szCs w:val="16"/>
                  <w:u w:val="single"/>
                </w:rPr>
                <w:t>90</w:t>
              </w:r>
            </w:fldSimple>
            <w:r w:rsidR="00ED5BE9" w:rsidRPr="00ED5BE9">
              <w:rPr>
                <w:rFonts w:ascii="Arial" w:hAnsi="Arial" w:cs="Arial"/>
                <w:snapToGrid/>
                <w:kern w:val="22"/>
                <w:sz w:val="16"/>
                <w:szCs w:val="16"/>
              </w:rPr>
              <w:t xml:space="preserve"> calendar days for Government acceptance after the date offers are due will not be considered and will be rejected.</w:t>
            </w:r>
          </w:p>
        </w:tc>
      </w:tr>
    </w:tbl>
    <w:p w:rsidR="00ED5BE9" w:rsidRPr="00ED5BE9" w:rsidRDefault="00ED5BE9" w:rsidP="00ED5BE9">
      <w:pPr>
        <w:tabs>
          <w:tab w:val="center" w:pos="5400"/>
          <w:tab w:val="left" w:pos="7650"/>
        </w:tabs>
        <w:autoSpaceDE w:val="0"/>
        <w:autoSpaceDN w:val="0"/>
        <w:rPr>
          <w:rFonts w:ascii="Arial" w:hAnsi="Arial" w:cs="Arial"/>
          <w:snapToGrid/>
          <w:kern w:val="22"/>
          <w:sz w:val="18"/>
          <w:szCs w:val="18"/>
        </w:rPr>
      </w:pPr>
      <w:r w:rsidRPr="00ED5BE9">
        <w:rPr>
          <w:rFonts w:ascii="Arial" w:hAnsi="Arial" w:cs="Arial"/>
          <w:snapToGrid/>
          <w:kern w:val="22"/>
          <w:sz w:val="16"/>
          <w:szCs w:val="16"/>
        </w:rPr>
        <w:t>NSN 7540-01-155-3212</w:t>
      </w:r>
      <w:r w:rsidRPr="00ED5BE9">
        <w:rPr>
          <w:rFonts w:ascii="Arial" w:hAnsi="Arial" w:cs="Arial"/>
          <w:snapToGrid/>
          <w:kern w:val="22"/>
          <w:sz w:val="16"/>
          <w:szCs w:val="16"/>
        </w:rPr>
        <w:tab/>
        <w:t>1442-101</w:t>
      </w:r>
      <w:r w:rsidRPr="00ED5BE9">
        <w:rPr>
          <w:rFonts w:ascii="Arial" w:hAnsi="Arial" w:cs="Arial"/>
          <w:snapToGrid/>
          <w:kern w:val="22"/>
          <w:sz w:val="16"/>
          <w:szCs w:val="16"/>
        </w:rPr>
        <w:tab/>
      </w:r>
      <w:r w:rsidRPr="00ED5BE9">
        <w:rPr>
          <w:rFonts w:ascii="Arial" w:hAnsi="Arial" w:cs="Arial"/>
          <w:b/>
          <w:bCs/>
          <w:snapToGrid/>
          <w:kern w:val="22"/>
          <w:sz w:val="18"/>
          <w:szCs w:val="18"/>
        </w:rPr>
        <w:t>STANDARD FORM 1442</w:t>
      </w:r>
      <w:r w:rsidRPr="00ED5BE9">
        <w:rPr>
          <w:rFonts w:ascii="Arial" w:hAnsi="Arial" w:cs="Arial"/>
          <w:snapToGrid/>
          <w:kern w:val="22"/>
          <w:sz w:val="18"/>
          <w:szCs w:val="18"/>
        </w:rPr>
        <w:t xml:space="preserve"> (REV. 4-85)</w:t>
      </w:r>
    </w:p>
    <w:p w:rsidR="00ED5BE9" w:rsidRPr="00ED5BE9" w:rsidRDefault="00ED5BE9" w:rsidP="00ED5BE9">
      <w:pPr>
        <w:tabs>
          <w:tab w:val="center" w:pos="7560"/>
          <w:tab w:val="left" w:pos="7650"/>
        </w:tabs>
        <w:autoSpaceDE w:val="0"/>
        <w:autoSpaceDN w:val="0"/>
        <w:rPr>
          <w:rFonts w:ascii="Arial" w:hAnsi="Arial" w:cs="Arial"/>
          <w:snapToGrid/>
          <w:kern w:val="22"/>
          <w:sz w:val="18"/>
          <w:szCs w:val="18"/>
        </w:rPr>
      </w:pPr>
      <w:r w:rsidRPr="00ED5BE9">
        <w:rPr>
          <w:rFonts w:ascii="Arial" w:hAnsi="Arial" w:cs="Arial"/>
          <w:snapToGrid/>
          <w:kern w:val="22"/>
          <w:sz w:val="18"/>
          <w:szCs w:val="18"/>
        </w:rPr>
        <w:t xml:space="preserve">Computer Generated                                                                                                          </w:t>
      </w:r>
      <w:r w:rsidRPr="00ED5BE9">
        <w:rPr>
          <w:rFonts w:ascii="Arial" w:hAnsi="Arial" w:cs="Arial"/>
          <w:snapToGrid/>
          <w:kern w:val="22"/>
          <w:sz w:val="18"/>
          <w:szCs w:val="18"/>
        </w:rPr>
        <w:tab/>
        <w:t>Prescribed by GSA FAR (48 CFR) 53.236-1(e)</w:t>
      </w:r>
    </w:p>
    <w:p w:rsidR="00ED5BE9" w:rsidRPr="00ED5BE9" w:rsidRDefault="00ED5BE9" w:rsidP="00ED5BE9">
      <w:pPr>
        <w:tabs>
          <w:tab w:val="center" w:pos="5400"/>
          <w:tab w:val="left" w:pos="7650"/>
        </w:tabs>
        <w:autoSpaceDE w:val="0"/>
        <w:autoSpaceDN w:val="0"/>
        <w:rPr>
          <w:rFonts w:ascii="Arial" w:hAnsi="Arial" w:cs="Arial"/>
          <w:snapToGrid/>
          <w:kern w:val="22"/>
          <w:sz w:val="16"/>
          <w:szCs w:val="16"/>
        </w:rPr>
        <w:sectPr w:rsidR="00ED5BE9" w:rsidRPr="00ED5BE9" w:rsidSect="00760B8A">
          <w:headerReference w:type="even" r:id="rId14"/>
          <w:headerReference w:type="default" r:id="rId15"/>
          <w:footerReference w:type="even" r:id="rId16"/>
          <w:footerReference w:type="default" r:id="rId17"/>
          <w:headerReference w:type="first" r:id="rId18"/>
          <w:footerReference w:type="first" r:id="rId19"/>
          <w:type w:val="continuous"/>
          <w:pgSz w:w="12240" w:h="15840"/>
          <w:pgMar w:top="810" w:right="720" w:bottom="180" w:left="720" w:header="720" w:footer="720" w:gutter="0"/>
          <w:cols w:space="720"/>
        </w:sectPr>
      </w:pPr>
    </w:p>
    <w:tbl>
      <w:tblPr>
        <w:tblW w:w="11016" w:type="dxa"/>
        <w:tblInd w:w="72" w:type="dxa"/>
        <w:tblLayout w:type="fixed"/>
        <w:tblCellMar>
          <w:left w:w="72" w:type="dxa"/>
          <w:right w:w="72" w:type="dxa"/>
        </w:tblCellMar>
        <w:tblLook w:val="0000"/>
      </w:tblPr>
      <w:tblGrid>
        <w:gridCol w:w="1836"/>
        <w:gridCol w:w="918"/>
        <w:gridCol w:w="918"/>
        <w:gridCol w:w="216"/>
        <w:gridCol w:w="702"/>
        <w:gridCol w:w="918"/>
        <w:gridCol w:w="7"/>
        <w:gridCol w:w="911"/>
        <w:gridCol w:w="918"/>
        <w:gridCol w:w="918"/>
        <w:gridCol w:w="918"/>
        <w:gridCol w:w="918"/>
        <w:gridCol w:w="918"/>
      </w:tblGrid>
      <w:tr w:rsidR="00ED5BE9" w:rsidRPr="00ED5BE9" w:rsidTr="00677694">
        <w:trPr>
          <w:trHeight w:hRule="exact" w:val="300"/>
        </w:trPr>
        <w:tc>
          <w:tcPr>
            <w:tcW w:w="11016" w:type="dxa"/>
            <w:gridSpan w:val="13"/>
            <w:tcBorders>
              <w:top w:val="single" w:sz="12" w:space="0" w:color="auto"/>
              <w:left w:val="nil"/>
              <w:bottom w:val="single" w:sz="6" w:space="0" w:color="auto"/>
              <w:right w:val="nil"/>
            </w:tcBorders>
          </w:tcPr>
          <w:p w:rsidR="00ED5BE9" w:rsidRPr="00ED5BE9" w:rsidRDefault="001113C1" w:rsidP="00ED5BE9">
            <w:pPr>
              <w:tabs>
                <w:tab w:val="center" w:pos="5400"/>
                <w:tab w:val="left" w:pos="7650"/>
              </w:tabs>
              <w:autoSpaceDE w:val="0"/>
              <w:autoSpaceDN w:val="0"/>
              <w:spacing w:before="40"/>
              <w:jc w:val="center"/>
              <w:rPr>
                <w:rFonts w:ascii="Arial" w:hAnsi="Arial" w:cs="Arial"/>
                <w:b/>
                <w:bCs/>
                <w:snapToGrid/>
                <w:kern w:val="22"/>
              </w:rPr>
            </w:pPr>
            <w:r w:rsidRPr="00ED5BE9">
              <w:rPr>
                <w:rFonts w:ascii="Arial" w:hAnsi="Arial" w:cs="Arial"/>
                <w:b/>
                <w:bCs/>
                <w:snapToGrid/>
                <w:kern w:val="22"/>
              </w:rPr>
              <w:lastRenderedPageBreak/>
              <w:t>OFFER (</w:t>
            </w:r>
            <w:r w:rsidR="00ED5BE9" w:rsidRPr="00ED5BE9">
              <w:rPr>
                <w:rFonts w:ascii="Arial" w:hAnsi="Arial" w:cs="Arial"/>
                <w:i/>
                <w:iCs/>
                <w:snapToGrid/>
                <w:kern w:val="22"/>
              </w:rPr>
              <w:t>Must be fully completed by offeror)</w:t>
            </w:r>
          </w:p>
        </w:tc>
      </w:tr>
      <w:tr w:rsidR="00ED5BE9" w:rsidRPr="00ED5BE9" w:rsidTr="00677694">
        <w:trPr>
          <w:trHeight w:hRule="exact" w:val="498"/>
        </w:trPr>
        <w:tc>
          <w:tcPr>
            <w:tcW w:w="5508" w:type="dxa"/>
            <w:gridSpan w:val="6"/>
            <w:tcBorders>
              <w:top w:val="nil"/>
              <w:left w:val="nil"/>
              <w:bottom w:val="nil"/>
              <w:right w:val="nil"/>
            </w:tcBorders>
          </w:tcPr>
          <w:p w:rsidR="00ED5BE9" w:rsidRPr="00ED5BE9" w:rsidRDefault="00ED5BE9" w:rsidP="00ED5BE9">
            <w:pPr>
              <w:tabs>
                <w:tab w:val="center" w:pos="5400"/>
                <w:tab w:val="left" w:pos="7650"/>
              </w:tabs>
              <w:autoSpaceDE w:val="0"/>
              <w:autoSpaceDN w:val="0"/>
              <w:spacing w:before="20"/>
              <w:rPr>
                <w:rFonts w:ascii="Arial" w:hAnsi="Arial" w:cs="Arial"/>
                <w:snapToGrid/>
                <w:kern w:val="22"/>
                <w:sz w:val="16"/>
                <w:szCs w:val="16"/>
              </w:rPr>
            </w:pPr>
            <w:r w:rsidRPr="00ED5BE9">
              <w:rPr>
                <w:rFonts w:ascii="Arial" w:hAnsi="Arial" w:cs="Arial"/>
                <w:snapToGrid/>
                <w:kern w:val="22"/>
                <w:sz w:val="16"/>
                <w:szCs w:val="16"/>
              </w:rPr>
              <w:t xml:space="preserve">14.  NAME AND ADDRESS OF </w:t>
            </w:r>
            <w:r w:rsidR="00CC1066" w:rsidRPr="00ED5BE9">
              <w:rPr>
                <w:rFonts w:ascii="Arial" w:hAnsi="Arial" w:cs="Arial"/>
                <w:snapToGrid/>
                <w:kern w:val="22"/>
                <w:sz w:val="16"/>
                <w:szCs w:val="16"/>
              </w:rPr>
              <w:t>OFFEROR (</w:t>
            </w:r>
            <w:r w:rsidRPr="00ED5BE9">
              <w:rPr>
                <w:rFonts w:ascii="Arial" w:hAnsi="Arial" w:cs="Arial"/>
                <w:i/>
                <w:iCs/>
                <w:snapToGrid/>
                <w:kern w:val="22"/>
                <w:sz w:val="16"/>
                <w:szCs w:val="16"/>
              </w:rPr>
              <w:t>Include ZIP Code)</w:t>
            </w:r>
          </w:p>
          <w:p w:rsidR="00ED5BE9" w:rsidRPr="00ED5BE9" w:rsidRDefault="00ED5BE9" w:rsidP="00ED5BE9">
            <w:pPr>
              <w:tabs>
                <w:tab w:val="center" w:pos="5400"/>
                <w:tab w:val="left" w:pos="7650"/>
              </w:tabs>
              <w:autoSpaceDE w:val="0"/>
              <w:autoSpaceDN w:val="0"/>
              <w:spacing w:before="60"/>
              <w:ind w:left="432"/>
              <w:rPr>
                <w:rFonts w:ascii="Arial" w:hAnsi="Arial" w:cs="Arial"/>
                <w:snapToGrid/>
                <w:kern w:val="22"/>
                <w:sz w:val="18"/>
                <w:szCs w:val="18"/>
              </w:rPr>
            </w:pPr>
          </w:p>
        </w:tc>
        <w:tc>
          <w:tcPr>
            <w:tcW w:w="5508" w:type="dxa"/>
            <w:gridSpan w:val="7"/>
            <w:tcBorders>
              <w:top w:val="nil"/>
              <w:left w:val="single" w:sz="6" w:space="0" w:color="auto"/>
              <w:bottom w:val="nil"/>
              <w:right w:val="nil"/>
            </w:tcBorders>
          </w:tcPr>
          <w:p w:rsidR="00ED5BE9" w:rsidRPr="00ED5BE9" w:rsidRDefault="00ED5BE9" w:rsidP="00ED5BE9">
            <w:pPr>
              <w:tabs>
                <w:tab w:val="center" w:pos="5400"/>
                <w:tab w:val="left" w:pos="7650"/>
              </w:tabs>
              <w:autoSpaceDE w:val="0"/>
              <w:autoSpaceDN w:val="0"/>
              <w:spacing w:before="20"/>
              <w:rPr>
                <w:rFonts w:ascii="Arial" w:hAnsi="Arial" w:cs="Arial"/>
                <w:snapToGrid/>
                <w:kern w:val="22"/>
                <w:sz w:val="16"/>
                <w:szCs w:val="16"/>
              </w:rPr>
            </w:pPr>
            <w:r w:rsidRPr="00ED5BE9">
              <w:rPr>
                <w:rFonts w:ascii="Arial" w:hAnsi="Arial" w:cs="Arial"/>
                <w:snapToGrid/>
                <w:kern w:val="22"/>
                <w:sz w:val="16"/>
                <w:szCs w:val="16"/>
              </w:rPr>
              <w:t xml:space="preserve">15.  TELEPHONE NO.  </w:t>
            </w:r>
            <w:r w:rsidRPr="00ED5BE9">
              <w:rPr>
                <w:rFonts w:ascii="Arial" w:hAnsi="Arial" w:cs="Arial"/>
                <w:i/>
                <w:iCs/>
                <w:snapToGrid/>
                <w:kern w:val="22"/>
                <w:sz w:val="16"/>
                <w:szCs w:val="16"/>
              </w:rPr>
              <w:t>(Include area code)</w:t>
            </w:r>
          </w:p>
          <w:p w:rsidR="00ED5BE9" w:rsidRPr="00ED5BE9" w:rsidRDefault="00ED5BE9" w:rsidP="00ED5BE9">
            <w:pPr>
              <w:tabs>
                <w:tab w:val="center" w:pos="5400"/>
                <w:tab w:val="left" w:pos="7650"/>
              </w:tabs>
              <w:autoSpaceDE w:val="0"/>
              <w:autoSpaceDN w:val="0"/>
              <w:spacing w:before="60"/>
              <w:ind w:left="288"/>
              <w:rPr>
                <w:rFonts w:ascii="Arial" w:hAnsi="Arial" w:cs="Arial"/>
                <w:snapToGrid/>
                <w:kern w:val="22"/>
                <w:sz w:val="18"/>
                <w:szCs w:val="18"/>
              </w:rPr>
            </w:pPr>
          </w:p>
        </w:tc>
      </w:tr>
      <w:tr w:rsidR="00ED5BE9" w:rsidRPr="00ED5BE9" w:rsidTr="00677694">
        <w:trPr>
          <w:trHeight w:hRule="exact" w:val="924"/>
        </w:trPr>
        <w:tc>
          <w:tcPr>
            <w:tcW w:w="5508" w:type="dxa"/>
            <w:gridSpan w:val="6"/>
            <w:tcBorders>
              <w:top w:val="nil"/>
              <w:left w:val="nil"/>
              <w:bottom w:val="nil"/>
              <w:right w:val="nil"/>
            </w:tcBorders>
          </w:tcPr>
          <w:p w:rsidR="00ED5BE9" w:rsidRPr="00ED5BE9" w:rsidRDefault="00ED5BE9" w:rsidP="00ED5BE9">
            <w:pPr>
              <w:tabs>
                <w:tab w:val="center" w:pos="5400"/>
                <w:tab w:val="left" w:pos="7650"/>
              </w:tabs>
              <w:autoSpaceDE w:val="0"/>
              <w:autoSpaceDN w:val="0"/>
              <w:ind w:left="432"/>
              <w:rPr>
                <w:rFonts w:ascii="Arial" w:hAnsi="Arial" w:cs="Arial"/>
                <w:snapToGrid/>
                <w:kern w:val="22"/>
                <w:sz w:val="18"/>
                <w:szCs w:val="18"/>
              </w:rPr>
            </w:pPr>
          </w:p>
        </w:tc>
        <w:tc>
          <w:tcPr>
            <w:tcW w:w="5508" w:type="dxa"/>
            <w:gridSpan w:val="7"/>
            <w:tcBorders>
              <w:top w:val="single" w:sz="6" w:space="0" w:color="auto"/>
              <w:left w:val="single" w:sz="6" w:space="0" w:color="auto"/>
              <w:bottom w:val="nil"/>
              <w:right w:val="nil"/>
            </w:tcBorders>
          </w:tcPr>
          <w:p w:rsidR="00ED5BE9" w:rsidRPr="00ED5BE9" w:rsidRDefault="00ED5BE9" w:rsidP="00ED5BE9">
            <w:pPr>
              <w:tabs>
                <w:tab w:val="center" w:pos="5400"/>
                <w:tab w:val="left" w:pos="7650"/>
              </w:tabs>
              <w:autoSpaceDE w:val="0"/>
              <w:autoSpaceDN w:val="0"/>
              <w:spacing w:before="20" w:after="60"/>
              <w:rPr>
                <w:rFonts w:ascii="Arial" w:hAnsi="Arial" w:cs="Arial"/>
                <w:i/>
                <w:iCs/>
                <w:snapToGrid/>
                <w:kern w:val="22"/>
                <w:sz w:val="16"/>
                <w:szCs w:val="16"/>
              </w:rPr>
            </w:pPr>
            <w:r w:rsidRPr="00ED5BE9">
              <w:rPr>
                <w:rFonts w:ascii="Arial" w:hAnsi="Arial" w:cs="Arial"/>
                <w:snapToGrid/>
                <w:kern w:val="22"/>
                <w:sz w:val="16"/>
                <w:szCs w:val="16"/>
              </w:rPr>
              <w:t xml:space="preserve">16.  REMITTANCE </w:t>
            </w:r>
            <w:r w:rsidR="00CC1066" w:rsidRPr="00ED5BE9">
              <w:rPr>
                <w:rFonts w:ascii="Arial" w:hAnsi="Arial" w:cs="Arial"/>
                <w:snapToGrid/>
                <w:kern w:val="22"/>
                <w:sz w:val="16"/>
                <w:szCs w:val="16"/>
              </w:rPr>
              <w:t>ADDRESS (</w:t>
            </w:r>
            <w:r w:rsidRPr="00ED5BE9">
              <w:rPr>
                <w:rFonts w:ascii="Arial" w:hAnsi="Arial" w:cs="Arial"/>
                <w:i/>
                <w:iCs/>
                <w:snapToGrid/>
                <w:kern w:val="22"/>
                <w:sz w:val="16"/>
                <w:szCs w:val="16"/>
              </w:rPr>
              <w:t>Include only if different than Item 14)</w:t>
            </w:r>
          </w:p>
          <w:p w:rsidR="00ED5BE9" w:rsidRPr="00ED5BE9" w:rsidRDefault="00ED5BE9" w:rsidP="00ED5BE9">
            <w:pPr>
              <w:tabs>
                <w:tab w:val="center" w:pos="5400"/>
                <w:tab w:val="left" w:pos="7650"/>
              </w:tabs>
              <w:autoSpaceDE w:val="0"/>
              <w:autoSpaceDN w:val="0"/>
              <w:ind w:left="432"/>
              <w:rPr>
                <w:rFonts w:ascii="Arial" w:hAnsi="Arial" w:cs="Arial"/>
                <w:snapToGrid/>
                <w:kern w:val="22"/>
                <w:sz w:val="18"/>
                <w:szCs w:val="18"/>
              </w:rPr>
            </w:pPr>
          </w:p>
        </w:tc>
      </w:tr>
      <w:tr w:rsidR="00ED5BE9" w:rsidRPr="00ED5BE9" w:rsidTr="00677694">
        <w:trPr>
          <w:trHeight w:hRule="exact" w:val="266"/>
        </w:trPr>
        <w:tc>
          <w:tcPr>
            <w:tcW w:w="5508" w:type="dxa"/>
            <w:gridSpan w:val="6"/>
            <w:tcBorders>
              <w:top w:val="single" w:sz="6" w:space="0" w:color="auto"/>
              <w:left w:val="nil"/>
              <w:bottom w:val="single" w:sz="6" w:space="0" w:color="auto"/>
              <w:right w:val="nil"/>
            </w:tcBorders>
          </w:tcPr>
          <w:p w:rsidR="00ED5BE9" w:rsidRPr="00ED5BE9" w:rsidRDefault="00ED5BE9" w:rsidP="00ED5BE9">
            <w:pPr>
              <w:tabs>
                <w:tab w:val="left" w:pos="2160"/>
                <w:tab w:val="center" w:pos="5400"/>
                <w:tab w:val="left" w:pos="7650"/>
              </w:tabs>
              <w:autoSpaceDE w:val="0"/>
              <w:autoSpaceDN w:val="0"/>
              <w:spacing w:before="20"/>
              <w:rPr>
                <w:rFonts w:ascii="Arial" w:hAnsi="Arial" w:cs="Arial"/>
                <w:snapToGrid/>
                <w:kern w:val="22"/>
                <w:sz w:val="14"/>
                <w:szCs w:val="14"/>
              </w:rPr>
            </w:pPr>
            <w:r w:rsidRPr="00ED5BE9">
              <w:rPr>
                <w:rFonts w:ascii="Arial" w:hAnsi="Arial" w:cs="Arial"/>
                <w:snapToGrid/>
                <w:kern w:val="22"/>
                <w:sz w:val="14"/>
                <w:szCs w:val="14"/>
              </w:rPr>
              <w:t>CODE</w:t>
            </w:r>
            <w:r w:rsidRPr="00ED5BE9">
              <w:rPr>
                <w:rFonts w:ascii="Arial" w:hAnsi="Arial" w:cs="Arial"/>
                <w:snapToGrid/>
                <w:kern w:val="22"/>
                <w:sz w:val="14"/>
                <w:szCs w:val="14"/>
              </w:rPr>
              <w:tab/>
              <w:t>FACILITY CODE</w:t>
            </w:r>
          </w:p>
        </w:tc>
        <w:tc>
          <w:tcPr>
            <w:tcW w:w="5508" w:type="dxa"/>
            <w:gridSpan w:val="7"/>
            <w:tcBorders>
              <w:top w:val="nil"/>
              <w:left w:val="single" w:sz="6" w:space="0" w:color="auto"/>
              <w:bottom w:val="single" w:sz="6" w:space="0" w:color="auto"/>
              <w:right w:val="nil"/>
            </w:tcBorders>
          </w:tcPr>
          <w:p w:rsidR="00ED5BE9" w:rsidRPr="00ED5BE9" w:rsidRDefault="00ED5BE9" w:rsidP="00ED5BE9">
            <w:pPr>
              <w:tabs>
                <w:tab w:val="center" w:pos="5400"/>
                <w:tab w:val="left" w:pos="7650"/>
              </w:tabs>
              <w:autoSpaceDE w:val="0"/>
              <w:autoSpaceDN w:val="0"/>
              <w:spacing w:before="20" w:after="60"/>
              <w:rPr>
                <w:rFonts w:ascii="Arial" w:hAnsi="Arial" w:cs="Arial"/>
                <w:snapToGrid/>
                <w:kern w:val="22"/>
                <w:sz w:val="16"/>
                <w:szCs w:val="16"/>
              </w:rPr>
            </w:pPr>
          </w:p>
        </w:tc>
      </w:tr>
      <w:tr w:rsidR="00ED5BE9" w:rsidRPr="00ED5BE9" w:rsidTr="00677694">
        <w:trPr>
          <w:trHeight w:hRule="exact" w:val="1266"/>
        </w:trPr>
        <w:tc>
          <w:tcPr>
            <w:tcW w:w="11016" w:type="dxa"/>
            <w:gridSpan w:val="13"/>
            <w:tcBorders>
              <w:top w:val="single" w:sz="6" w:space="0" w:color="auto"/>
              <w:left w:val="nil"/>
              <w:bottom w:val="nil"/>
              <w:right w:val="nil"/>
            </w:tcBorders>
          </w:tcPr>
          <w:p w:rsidR="00ED5BE9" w:rsidRPr="00ED5BE9" w:rsidRDefault="00ED5BE9" w:rsidP="00ED5BE9">
            <w:pPr>
              <w:tabs>
                <w:tab w:val="center" w:pos="5400"/>
                <w:tab w:val="left" w:pos="7650"/>
              </w:tabs>
              <w:autoSpaceDE w:val="0"/>
              <w:autoSpaceDN w:val="0"/>
              <w:spacing w:before="20"/>
              <w:ind w:left="288" w:hanging="288"/>
              <w:rPr>
                <w:rFonts w:ascii="Arial" w:hAnsi="Arial" w:cs="Arial"/>
                <w:snapToGrid/>
                <w:kern w:val="22"/>
                <w:sz w:val="17"/>
                <w:szCs w:val="17"/>
              </w:rPr>
            </w:pPr>
            <w:r w:rsidRPr="00ED5BE9">
              <w:rPr>
                <w:rFonts w:ascii="Helvetica" w:hAnsi="Helvetica" w:cs="Helvetica"/>
                <w:noProof/>
                <w:snapToGrid/>
                <w:kern w:val="22"/>
                <w:sz w:val="22"/>
                <w:szCs w:val="22"/>
              </w:rPr>
              <w:pict>
                <v:line id="_x0000_s1034" style="position:absolute;left:0;text-align:left;z-index:3;mso-position-horizontal-relative:text;mso-position-vertical-relative:text" from="79.15pt,37.85pt" to="79.2pt,73.85pt" o:allowincell="f" strokeweight=".25pt"/>
              </w:pict>
            </w:r>
            <w:r w:rsidRPr="00ED5BE9">
              <w:rPr>
                <w:rFonts w:ascii="Helvetica" w:hAnsi="Helvetica" w:cs="Helvetica"/>
                <w:noProof/>
                <w:snapToGrid/>
                <w:kern w:val="22"/>
                <w:sz w:val="22"/>
                <w:szCs w:val="22"/>
              </w:rPr>
              <w:pict>
                <v:line id="_x0000_s1033" style="position:absolute;left:0;text-align:left;z-index:2;mso-position-horizontal-relative:text;mso-position-vertical-relative:text" from="57.6pt,57.6pt" to="72.05pt,57.65pt" o:allowincell="f" strokeweight="2pt">
                  <v:stroke endarrow="block" endarrowwidth="wide" endarrowlength="long"/>
                </v:line>
              </w:pict>
            </w:r>
            <w:r w:rsidRPr="00ED5BE9">
              <w:rPr>
                <w:rFonts w:ascii="Arial" w:hAnsi="Arial" w:cs="Arial"/>
                <w:snapToGrid/>
                <w:kern w:val="22"/>
                <w:sz w:val="17"/>
                <w:szCs w:val="17"/>
              </w:rPr>
              <w:t>17.</w:t>
            </w:r>
            <w:r w:rsidRPr="00ED5BE9">
              <w:rPr>
                <w:rFonts w:ascii="Arial" w:hAnsi="Arial" w:cs="Arial"/>
                <w:snapToGrid/>
                <w:kern w:val="22"/>
                <w:sz w:val="17"/>
                <w:szCs w:val="17"/>
              </w:rPr>
              <w:tab/>
              <w:t xml:space="preserve">The offeror agrees to perform the work at the prices specified below in strict accordance with the terms of this solicitation, if this offer is accepted by the Government within </w:t>
            </w:r>
            <w:r w:rsidRPr="00ED5BE9">
              <w:rPr>
                <w:rFonts w:ascii="Arial" w:hAnsi="Arial" w:cs="Arial"/>
                <w:b/>
                <w:bCs/>
                <w:snapToGrid/>
                <w:color w:val="FF0000"/>
                <w:kern w:val="22"/>
                <w:sz w:val="17"/>
                <w:szCs w:val="17"/>
                <w:u w:val="single"/>
              </w:rPr>
              <w:t>90</w:t>
            </w:r>
            <w:r w:rsidRPr="00ED5BE9">
              <w:rPr>
                <w:rFonts w:ascii="Arial" w:hAnsi="Arial" w:cs="Arial"/>
                <w:snapToGrid/>
                <w:kern w:val="22"/>
                <w:sz w:val="17"/>
                <w:szCs w:val="17"/>
              </w:rPr>
              <w:t xml:space="preserve"> calendar days after the date offers are due.  </w:t>
            </w:r>
            <w:r w:rsidRPr="00ED5BE9">
              <w:rPr>
                <w:rFonts w:ascii="Arial" w:hAnsi="Arial" w:cs="Arial"/>
                <w:i/>
                <w:iCs/>
                <w:snapToGrid/>
                <w:kern w:val="22"/>
                <w:sz w:val="17"/>
                <w:szCs w:val="17"/>
              </w:rPr>
              <w:t>(Insert any number equal to or greater than the minimum requirement stated in Item 13D.  Failure to insert any number means the offeror accepts the minimum in Item 13D.</w:t>
            </w:r>
          </w:p>
          <w:p w:rsidR="00ED5BE9" w:rsidRPr="00ED5BE9" w:rsidRDefault="00ED5BE9" w:rsidP="00ED5BE9">
            <w:pPr>
              <w:tabs>
                <w:tab w:val="center" w:pos="5400"/>
                <w:tab w:val="left" w:pos="7650"/>
              </w:tabs>
              <w:autoSpaceDE w:val="0"/>
              <w:autoSpaceDN w:val="0"/>
              <w:spacing w:before="20"/>
              <w:ind w:left="288" w:hanging="288"/>
              <w:rPr>
                <w:rFonts w:ascii="Arial" w:hAnsi="Arial" w:cs="Arial"/>
                <w:snapToGrid/>
                <w:kern w:val="22"/>
                <w:sz w:val="17"/>
                <w:szCs w:val="17"/>
              </w:rPr>
            </w:pPr>
          </w:p>
          <w:p w:rsidR="00ED5BE9" w:rsidRPr="00ED5BE9" w:rsidRDefault="00ED5BE9" w:rsidP="00ED5BE9">
            <w:pPr>
              <w:tabs>
                <w:tab w:val="center" w:pos="5400"/>
                <w:tab w:val="left" w:pos="7650"/>
              </w:tabs>
              <w:autoSpaceDE w:val="0"/>
              <w:autoSpaceDN w:val="0"/>
              <w:spacing w:before="20"/>
              <w:ind w:left="288" w:hanging="288"/>
              <w:rPr>
                <w:rFonts w:ascii="Arial" w:hAnsi="Arial" w:cs="Arial"/>
                <w:snapToGrid/>
                <w:kern w:val="22"/>
                <w:sz w:val="17"/>
                <w:szCs w:val="17"/>
              </w:rPr>
            </w:pPr>
          </w:p>
          <w:p w:rsidR="00ED5BE9" w:rsidRPr="00ED5BE9" w:rsidRDefault="00ED5BE9" w:rsidP="00ED5BE9">
            <w:pPr>
              <w:tabs>
                <w:tab w:val="center" w:pos="5400"/>
                <w:tab w:val="left" w:pos="7650"/>
              </w:tabs>
              <w:autoSpaceDE w:val="0"/>
              <w:autoSpaceDN w:val="0"/>
              <w:spacing w:before="20"/>
              <w:ind w:left="288" w:hanging="288"/>
              <w:rPr>
                <w:rFonts w:ascii="Arial" w:hAnsi="Arial" w:cs="Arial"/>
                <w:snapToGrid/>
                <w:kern w:val="22"/>
                <w:sz w:val="17"/>
                <w:szCs w:val="17"/>
              </w:rPr>
            </w:pPr>
            <w:r w:rsidRPr="00ED5BE9">
              <w:rPr>
                <w:rFonts w:ascii="Arial" w:hAnsi="Arial" w:cs="Arial"/>
                <w:snapToGrid/>
                <w:kern w:val="22"/>
                <w:sz w:val="17"/>
                <w:szCs w:val="17"/>
              </w:rPr>
              <w:t>AMOUNTS</w:t>
            </w:r>
          </w:p>
        </w:tc>
      </w:tr>
      <w:tr w:rsidR="00ED5BE9" w:rsidRPr="00ED5BE9" w:rsidTr="00677694">
        <w:trPr>
          <w:trHeight w:hRule="exact" w:val="400"/>
        </w:trPr>
        <w:tc>
          <w:tcPr>
            <w:tcW w:w="11016" w:type="dxa"/>
            <w:gridSpan w:val="13"/>
            <w:tcBorders>
              <w:top w:val="single" w:sz="6" w:space="0" w:color="auto"/>
              <w:left w:val="nil"/>
              <w:bottom w:val="nil"/>
              <w:right w:val="nil"/>
            </w:tcBorders>
          </w:tcPr>
          <w:p w:rsidR="00ED5BE9" w:rsidRPr="00ED5BE9" w:rsidRDefault="00ED5BE9" w:rsidP="00ED5BE9">
            <w:pPr>
              <w:tabs>
                <w:tab w:val="center" w:pos="5400"/>
                <w:tab w:val="left" w:pos="7650"/>
              </w:tabs>
              <w:autoSpaceDE w:val="0"/>
              <w:autoSpaceDN w:val="0"/>
              <w:spacing w:before="60"/>
              <w:ind w:left="288" w:hanging="288"/>
              <w:rPr>
                <w:rFonts w:ascii="Arial" w:hAnsi="Arial" w:cs="Arial"/>
                <w:snapToGrid/>
                <w:kern w:val="22"/>
                <w:sz w:val="18"/>
                <w:szCs w:val="18"/>
              </w:rPr>
            </w:pPr>
            <w:r w:rsidRPr="00ED5BE9">
              <w:rPr>
                <w:rFonts w:ascii="Arial" w:hAnsi="Arial" w:cs="Arial"/>
                <w:snapToGrid/>
                <w:kern w:val="22"/>
                <w:sz w:val="18"/>
                <w:szCs w:val="18"/>
              </w:rPr>
              <w:t>18.  The offeror agrees to furnish any required performance and payment bonds.</w:t>
            </w:r>
          </w:p>
        </w:tc>
      </w:tr>
      <w:tr w:rsidR="00ED5BE9" w:rsidRPr="00ED5BE9" w:rsidTr="00677694">
        <w:trPr>
          <w:trHeight w:hRule="exact" w:val="520"/>
        </w:trPr>
        <w:tc>
          <w:tcPr>
            <w:tcW w:w="11016" w:type="dxa"/>
            <w:gridSpan w:val="13"/>
            <w:tcBorders>
              <w:top w:val="single" w:sz="12" w:space="0" w:color="auto"/>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60"/>
              <w:ind w:left="288" w:hanging="288"/>
              <w:jc w:val="center"/>
              <w:rPr>
                <w:rFonts w:ascii="Arial" w:hAnsi="Arial" w:cs="Arial"/>
                <w:snapToGrid/>
                <w:kern w:val="22"/>
                <w:sz w:val="18"/>
                <w:szCs w:val="18"/>
              </w:rPr>
            </w:pPr>
            <w:r w:rsidRPr="00ED5BE9">
              <w:rPr>
                <w:rFonts w:ascii="Arial" w:hAnsi="Arial" w:cs="Arial"/>
                <w:snapToGrid/>
                <w:kern w:val="22"/>
                <w:sz w:val="18"/>
                <w:szCs w:val="18"/>
              </w:rPr>
              <w:t>19.  ACKNOWLEDGMENT OF AMENDMENTS</w:t>
            </w:r>
          </w:p>
          <w:p w:rsidR="00ED5BE9" w:rsidRPr="00ED5BE9" w:rsidRDefault="00ED5BE9" w:rsidP="00ED5BE9">
            <w:pPr>
              <w:tabs>
                <w:tab w:val="center" w:pos="5400"/>
                <w:tab w:val="left" w:pos="7650"/>
              </w:tabs>
              <w:autoSpaceDE w:val="0"/>
              <w:autoSpaceDN w:val="0"/>
              <w:ind w:left="288" w:hanging="288"/>
              <w:jc w:val="center"/>
              <w:rPr>
                <w:rFonts w:ascii="Arial" w:hAnsi="Arial" w:cs="Arial"/>
                <w:snapToGrid/>
                <w:kern w:val="22"/>
                <w:sz w:val="18"/>
                <w:szCs w:val="18"/>
              </w:rPr>
            </w:pPr>
            <w:r w:rsidRPr="00ED5BE9">
              <w:rPr>
                <w:rFonts w:ascii="Arial" w:hAnsi="Arial" w:cs="Arial"/>
                <w:i/>
                <w:iCs/>
                <w:snapToGrid/>
                <w:kern w:val="22"/>
                <w:sz w:val="16"/>
                <w:szCs w:val="16"/>
              </w:rPr>
              <w:t>The offeror acknowledges receipt of amendments to the solicitation -- give number and date of each</w:t>
            </w:r>
          </w:p>
        </w:tc>
      </w:tr>
      <w:tr w:rsidR="00ED5BE9" w:rsidRPr="00ED5BE9" w:rsidTr="00677694">
        <w:trPr>
          <w:trHeight w:hRule="exact" w:val="415"/>
        </w:trPr>
        <w:tc>
          <w:tcPr>
            <w:tcW w:w="1836" w:type="dxa"/>
            <w:tcBorders>
              <w:top w:val="single" w:sz="6" w:space="0" w:color="auto"/>
              <w:left w:val="nil"/>
              <w:bottom w:val="nil"/>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r w:rsidRPr="00ED5BE9">
              <w:rPr>
                <w:rFonts w:ascii="Arial" w:hAnsi="Arial" w:cs="Arial"/>
                <w:snapToGrid/>
                <w:kern w:val="22"/>
                <w:sz w:val="16"/>
                <w:szCs w:val="16"/>
              </w:rPr>
              <w:t>AMENDMENT NO.</w:t>
            </w:r>
          </w:p>
        </w:tc>
        <w:tc>
          <w:tcPr>
            <w:tcW w:w="918" w:type="dxa"/>
            <w:tcBorders>
              <w:top w:val="single" w:sz="6" w:space="0" w:color="auto"/>
              <w:left w:val="nil"/>
              <w:bottom w:val="nil"/>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nil"/>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gridSpan w:val="2"/>
            <w:tcBorders>
              <w:top w:val="single" w:sz="6" w:space="0" w:color="auto"/>
              <w:left w:val="nil"/>
              <w:bottom w:val="nil"/>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nil"/>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gridSpan w:val="2"/>
            <w:tcBorders>
              <w:top w:val="single" w:sz="6" w:space="0" w:color="auto"/>
              <w:left w:val="nil"/>
              <w:bottom w:val="nil"/>
              <w:right w:val="nil"/>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single" w:sz="6" w:space="0" w:color="auto"/>
              <w:bottom w:val="nil"/>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nil"/>
              <w:right w:val="nil"/>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single" w:sz="6" w:space="0" w:color="auto"/>
              <w:bottom w:val="nil"/>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nil"/>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nil"/>
              <w:right w:val="nil"/>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r>
      <w:tr w:rsidR="00ED5BE9" w:rsidRPr="00ED5BE9" w:rsidTr="00677694">
        <w:trPr>
          <w:trHeight w:hRule="exact" w:val="415"/>
        </w:trPr>
        <w:tc>
          <w:tcPr>
            <w:tcW w:w="1836" w:type="dxa"/>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r w:rsidRPr="00ED5BE9">
              <w:rPr>
                <w:rFonts w:ascii="Arial" w:hAnsi="Arial" w:cs="Arial"/>
                <w:snapToGrid/>
                <w:kern w:val="22"/>
                <w:sz w:val="16"/>
                <w:szCs w:val="16"/>
              </w:rPr>
              <w:t>DATE</w:t>
            </w:r>
          </w:p>
        </w:tc>
        <w:tc>
          <w:tcPr>
            <w:tcW w:w="918" w:type="dxa"/>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gridSpan w:val="2"/>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gridSpan w:val="2"/>
            <w:tcBorders>
              <w:top w:val="single" w:sz="6" w:space="0" w:color="auto"/>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single" w:sz="6" w:space="0" w:color="auto"/>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single" w:sz="6" w:space="0" w:color="auto"/>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c>
          <w:tcPr>
            <w:tcW w:w="918" w:type="dxa"/>
            <w:tcBorders>
              <w:top w:val="single" w:sz="6" w:space="0" w:color="auto"/>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120"/>
              <w:ind w:left="288" w:hanging="288"/>
              <w:rPr>
                <w:rFonts w:ascii="Arial" w:hAnsi="Arial" w:cs="Arial"/>
                <w:snapToGrid/>
                <w:kern w:val="22"/>
                <w:sz w:val="16"/>
                <w:szCs w:val="16"/>
              </w:rPr>
            </w:pPr>
          </w:p>
        </w:tc>
      </w:tr>
      <w:tr w:rsidR="00ED5BE9" w:rsidRPr="00ED5BE9" w:rsidTr="00677694">
        <w:trPr>
          <w:trHeight w:hRule="exact" w:val="681"/>
        </w:trPr>
        <w:tc>
          <w:tcPr>
            <w:tcW w:w="5508" w:type="dxa"/>
            <w:gridSpan w:val="6"/>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after="60"/>
              <w:ind w:left="576" w:hanging="576"/>
              <w:rPr>
                <w:rFonts w:ascii="Arial" w:hAnsi="Arial" w:cs="Arial"/>
                <w:snapToGrid/>
                <w:kern w:val="22"/>
                <w:sz w:val="16"/>
                <w:szCs w:val="16"/>
              </w:rPr>
            </w:pPr>
            <w:r w:rsidRPr="00ED5BE9">
              <w:rPr>
                <w:rFonts w:ascii="Arial" w:hAnsi="Arial" w:cs="Arial"/>
                <w:snapToGrid/>
                <w:kern w:val="22"/>
                <w:sz w:val="16"/>
                <w:szCs w:val="16"/>
              </w:rPr>
              <w:t xml:space="preserve">20A.  NAME AND TITLE OF PERSON AUTHORIZED TO SIGN </w:t>
            </w:r>
            <w:r w:rsidR="00CC1066" w:rsidRPr="00ED5BE9">
              <w:rPr>
                <w:rFonts w:ascii="Arial" w:hAnsi="Arial" w:cs="Arial"/>
                <w:snapToGrid/>
                <w:kern w:val="22"/>
                <w:sz w:val="16"/>
                <w:szCs w:val="16"/>
              </w:rPr>
              <w:t>OFFER (</w:t>
            </w:r>
            <w:r w:rsidRPr="00ED5BE9">
              <w:rPr>
                <w:rFonts w:ascii="Arial" w:hAnsi="Arial" w:cs="Arial"/>
                <w:i/>
                <w:iCs/>
                <w:snapToGrid/>
                <w:kern w:val="22"/>
                <w:sz w:val="16"/>
                <w:szCs w:val="16"/>
              </w:rPr>
              <w:t>Type or print)</w:t>
            </w:r>
          </w:p>
          <w:p w:rsidR="00ED5BE9" w:rsidRPr="00ED5BE9" w:rsidRDefault="00ED5BE9" w:rsidP="00ED5BE9">
            <w:pPr>
              <w:tabs>
                <w:tab w:val="center" w:pos="5400"/>
                <w:tab w:val="left" w:pos="7650"/>
              </w:tabs>
              <w:autoSpaceDE w:val="0"/>
              <w:autoSpaceDN w:val="0"/>
              <w:spacing w:before="20"/>
              <w:ind w:left="288"/>
              <w:rPr>
                <w:rFonts w:ascii="Arial" w:hAnsi="Arial" w:cs="Arial"/>
                <w:snapToGrid/>
                <w:kern w:val="22"/>
                <w:sz w:val="18"/>
                <w:szCs w:val="18"/>
              </w:rPr>
            </w:pPr>
          </w:p>
        </w:tc>
        <w:tc>
          <w:tcPr>
            <w:tcW w:w="3672" w:type="dxa"/>
            <w:gridSpan w:val="5"/>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ind w:left="288" w:hanging="288"/>
              <w:rPr>
                <w:rFonts w:ascii="Arial" w:hAnsi="Arial" w:cs="Arial"/>
                <w:snapToGrid/>
                <w:kern w:val="22"/>
                <w:sz w:val="16"/>
                <w:szCs w:val="16"/>
              </w:rPr>
            </w:pPr>
            <w:r w:rsidRPr="00ED5BE9">
              <w:rPr>
                <w:rFonts w:ascii="Arial" w:hAnsi="Arial" w:cs="Arial"/>
                <w:snapToGrid/>
                <w:kern w:val="22"/>
                <w:sz w:val="16"/>
                <w:szCs w:val="16"/>
              </w:rPr>
              <w:t>20B.  SIGNATURE</w:t>
            </w:r>
          </w:p>
          <w:p w:rsidR="00ED5BE9" w:rsidRPr="00ED5BE9" w:rsidRDefault="00ED5BE9" w:rsidP="00ED5BE9">
            <w:pPr>
              <w:tabs>
                <w:tab w:val="center" w:pos="5400"/>
                <w:tab w:val="left" w:pos="7650"/>
              </w:tabs>
              <w:autoSpaceDE w:val="0"/>
              <w:autoSpaceDN w:val="0"/>
              <w:spacing w:before="120"/>
              <w:ind w:left="288"/>
              <w:rPr>
                <w:rFonts w:ascii="Arial" w:hAnsi="Arial" w:cs="Arial"/>
                <w:snapToGrid/>
                <w:kern w:val="22"/>
                <w:sz w:val="18"/>
                <w:szCs w:val="18"/>
              </w:rPr>
            </w:pPr>
          </w:p>
        </w:tc>
        <w:tc>
          <w:tcPr>
            <w:tcW w:w="1836" w:type="dxa"/>
            <w:gridSpan w:val="2"/>
            <w:tcBorders>
              <w:top w:val="single" w:sz="6" w:space="0" w:color="auto"/>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20"/>
              <w:ind w:left="288" w:hanging="288"/>
              <w:rPr>
                <w:rFonts w:ascii="Arial" w:hAnsi="Arial" w:cs="Arial"/>
                <w:snapToGrid/>
                <w:kern w:val="22"/>
                <w:sz w:val="16"/>
                <w:szCs w:val="16"/>
              </w:rPr>
            </w:pPr>
            <w:r w:rsidRPr="00ED5BE9">
              <w:rPr>
                <w:rFonts w:ascii="Arial" w:hAnsi="Arial" w:cs="Arial"/>
                <w:snapToGrid/>
                <w:kern w:val="22"/>
                <w:sz w:val="16"/>
                <w:szCs w:val="16"/>
              </w:rPr>
              <w:t>20C.  OFFER DATE</w:t>
            </w:r>
          </w:p>
          <w:p w:rsidR="00ED5BE9" w:rsidRPr="00ED5BE9" w:rsidRDefault="00ED5BE9" w:rsidP="00ED5BE9">
            <w:pPr>
              <w:tabs>
                <w:tab w:val="center" w:pos="5400"/>
                <w:tab w:val="left" w:pos="7650"/>
              </w:tabs>
              <w:autoSpaceDE w:val="0"/>
              <w:autoSpaceDN w:val="0"/>
              <w:spacing w:before="120"/>
              <w:ind w:left="288"/>
              <w:rPr>
                <w:rFonts w:ascii="Arial" w:hAnsi="Arial" w:cs="Arial"/>
                <w:snapToGrid/>
                <w:kern w:val="22"/>
                <w:sz w:val="18"/>
                <w:szCs w:val="18"/>
              </w:rPr>
            </w:pPr>
          </w:p>
        </w:tc>
      </w:tr>
      <w:tr w:rsidR="00ED5BE9" w:rsidRPr="00ED5BE9" w:rsidTr="00677694">
        <w:trPr>
          <w:trHeight w:hRule="exact" w:val="276"/>
        </w:trPr>
        <w:tc>
          <w:tcPr>
            <w:tcW w:w="11016" w:type="dxa"/>
            <w:gridSpan w:val="13"/>
            <w:tcBorders>
              <w:top w:val="nil"/>
              <w:left w:val="nil"/>
              <w:bottom w:val="single" w:sz="6" w:space="0" w:color="auto"/>
              <w:right w:val="nil"/>
            </w:tcBorders>
          </w:tcPr>
          <w:p w:rsidR="00ED5BE9" w:rsidRPr="00ED5BE9" w:rsidRDefault="00CC1066" w:rsidP="00ED5BE9">
            <w:pPr>
              <w:tabs>
                <w:tab w:val="center" w:pos="5400"/>
                <w:tab w:val="left" w:pos="7650"/>
              </w:tabs>
              <w:autoSpaceDE w:val="0"/>
              <w:autoSpaceDN w:val="0"/>
              <w:spacing w:before="40"/>
              <w:ind w:left="288" w:hanging="288"/>
              <w:jc w:val="center"/>
              <w:rPr>
                <w:rFonts w:ascii="Arial" w:hAnsi="Arial" w:cs="Arial"/>
                <w:b/>
                <w:bCs/>
                <w:snapToGrid/>
                <w:kern w:val="22"/>
                <w:sz w:val="18"/>
                <w:szCs w:val="18"/>
              </w:rPr>
            </w:pPr>
            <w:r w:rsidRPr="00ED5BE9">
              <w:rPr>
                <w:rFonts w:ascii="Arial" w:hAnsi="Arial" w:cs="Arial"/>
                <w:b/>
                <w:bCs/>
                <w:snapToGrid/>
                <w:kern w:val="22"/>
                <w:sz w:val="18"/>
                <w:szCs w:val="18"/>
              </w:rPr>
              <w:t>AWARD (</w:t>
            </w:r>
            <w:r w:rsidR="00ED5BE9" w:rsidRPr="00ED5BE9">
              <w:rPr>
                <w:rFonts w:ascii="Arial" w:hAnsi="Arial" w:cs="Arial"/>
                <w:i/>
                <w:iCs/>
                <w:snapToGrid/>
                <w:kern w:val="22"/>
                <w:sz w:val="18"/>
                <w:szCs w:val="18"/>
              </w:rPr>
              <w:t>To be completed by Government)</w:t>
            </w:r>
          </w:p>
        </w:tc>
      </w:tr>
      <w:tr w:rsidR="00ED5BE9" w:rsidRPr="00ED5BE9" w:rsidTr="00677694">
        <w:trPr>
          <w:trHeight w:hRule="exact" w:val="654"/>
        </w:trPr>
        <w:tc>
          <w:tcPr>
            <w:tcW w:w="11016" w:type="dxa"/>
            <w:gridSpan w:val="13"/>
            <w:tcBorders>
              <w:top w:val="nil"/>
              <w:left w:val="nil"/>
              <w:bottom w:val="nil"/>
              <w:right w:val="nil"/>
            </w:tcBorders>
          </w:tcPr>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16"/>
                <w:szCs w:val="16"/>
              </w:rPr>
            </w:pPr>
            <w:r w:rsidRPr="00ED5BE9">
              <w:rPr>
                <w:rFonts w:ascii="Arial" w:hAnsi="Arial" w:cs="Arial"/>
                <w:snapToGrid/>
                <w:kern w:val="22"/>
                <w:sz w:val="16"/>
                <w:szCs w:val="16"/>
              </w:rPr>
              <w:t>21.  ITEMS ACCEPTED:</w:t>
            </w:r>
          </w:p>
          <w:p w:rsidR="00ED5BE9" w:rsidRPr="00ED5BE9" w:rsidRDefault="00ED5BE9" w:rsidP="00ED5BE9">
            <w:pPr>
              <w:tabs>
                <w:tab w:val="center" w:pos="5400"/>
                <w:tab w:val="left" w:pos="7650"/>
              </w:tabs>
              <w:autoSpaceDE w:val="0"/>
              <w:autoSpaceDN w:val="0"/>
              <w:ind w:left="576" w:hanging="288"/>
              <w:rPr>
                <w:rFonts w:ascii="Arial" w:hAnsi="Arial" w:cs="Arial"/>
                <w:snapToGrid/>
                <w:kern w:val="22"/>
                <w:sz w:val="18"/>
                <w:szCs w:val="18"/>
              </w:rPr>
            </w:pPr>
          </w:p>
        </w:tc>
      </w:tr>
      <w:tr w:rsidR="00ED5BE9" w:rsidRPr="00ED5BE9" w:rsidTr="00677694">
        <w:trPr>
          <w:trHeight w:hRule="exact" w:val="474"/>
        </w:trPr>
        <w:tc>
          <w:tcPr>
            <w:tcW w:w="3672" w:type="dxa"/>
            <w:gridSpan w:val="3"/>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16"/>
                <w:szCs w:val="16"/>
              </w:rPr>
            </w:pPr>
            <w:r w:rsidRPr="00ED5BE9">
              <w:rPr>
                <w:rFonts w:ascii="Arial" w:hAnsi="Arial" w:cs="Arial"/>
                <w:snapToGrid/>
                <w:kern w:val="22"/>
                <w:sz w:val="16"/>
                <w:szCs w:val="16"/>
              </w:rPr>
              <w:t>22.  AMOUNT</w:t>
            </w:r>
          </w:p>
          <w:p w:rsidR="00ED5BE9" w:rsidRPr="00ED5BE9" w:rsidRDefault="00ED5BE9" w:rsidP="00ED5BE9">
            <w:pPr>
              <w:tabs>
                <w:tab w:val="center" w:pos="5400"/>
                <w:tab w:val="left" w:pos="7650"/>
              </w:tabs>
              <w:autoSpaceDE w:val="0"/>
              <w:autoSpaceDN w:val="0"/>
              <w:ind w:left="576" w:hanging="288"/>
              <w:rPr>
                <w:rFonts w:ascii="Arial" w:hAnsi="Arial" w:cs="Arial"/>
                <w:snapToGrid/>
                <w:kern w:val="22"/>
                <w:sz w:val="18"/>
                <w:szCs w:val="18"/>
              </w:rPr>
            </w:pPr>
          </w:p>
        </w:tc>
        <w:tc>
          <w:tcPr>
            <w:tcW w:w="7344" w:type="dxa"/>
            <w:gridSpan w:val="10"/>
            <w:tcBorders>
              <w:top w:val="single" w:sz="6" w:space="0" w:color="auto"/>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16"/>
                <w:szCs w:val="16"/>
              </w:rPr>
            </w:pPr>
            <w:r w:rsidRPr="00ED5BE9">
              <w:rPr>
                <w:rFonts w:ascii="Arial" w:hAnsi="Arial" w:cs="Arial"/>
                <w:snapToGrid/>
                <w:kern w:val="22"/>
                <w:sz w:val="16"/>
                <w:szCs w:val="16"/>
              </w:rPr>
              <w:t>23.  ACCOUNTING AND APPROPRIATION DATA</w:t>
            </w:r>
          </w:p>
          <w:p w:rsidR="00ED5BE9" w:rsidRPr="00ED5BE9" w:rsidRDefault="00ED5BE9" w:rsidP="00ED5BE9">
            <w:pPr>
              <w:tabs>
                <w:tab w:val="center" w:pos="5400"/>
                <w:tab w:val="left" w:pos="7650"/>
              </w:tabs>
              <w:autoSpaceDE w:val="0"/>
              <w:autoSpaceDN w:val="0"/>
              <w:ind w:left="576" w:hanging="288"/>
              <w:rPr>
                <w:rFonts w:ascii="Arial" w:hAnsi="Arial" w:cs="Arial"/>
                <w:snapToGrid/>
                <w:kern w:val="22"/>
                <w:sz w:val="18"/>
                <w:szCs w:val="18"/>
              </w:rPr>
            </w:pPr>
          </w:p>
        </w:tc>
      </w:tr>
      <w:tr w:rsidR="00ED5BE9" w:rsidRPr="00ED5BE9" w:rsidTr="00677694">
        <w:trPr>
          <w:trHeight w:hRule="exact" w:val="600"/>
        </w:trPr>
        <w:tc>
          <w:tcPr>
            <w:tcW w:w="3888" w:type="dxa"/>
            <w:gridSpan w:val="4"/>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rPr>
                <w:rFonts w:ascii="Arial" w:hAnsi="Arial" w:cs="Arial"/>
                <w:snapToGrid/>
                <w:kern w:val="22"/>
                <w:sz w:val="16"/>
                <w:szCs w:val="16"/>
              </w:rPr>
            </w:pPr>
            <w:r w:rsidRPr="00ED5BE9">
              <w:rPr>
                <w:rFonts w:ascii="Arial" w:hAnsi="Arial" w:cs="Arial"/>
                <w:snapToGrid/>
                <w:kern w:val="22"/>
                <w:sz w:val="16"/>
                <w:szCs w:val="16"/>
              </w:rPr>
              <w:t>24.  SUBMIT INVOICES TO ADDRESS SHOWN IN</w:t>
            </w:r>
          </w:p>
          <w:p w:rsidR="00ED5BE9" w:rsidRPr="00ED5BE9" w:rsidRDefault="00760B8A" w:rsidP="00ED5BE9">
            <w:pPr>
              <w:tabs>
                <w:tab w:val="left" w:pos="360"/>
                <w:tab w:val="center" w:pos="5400"/>
                <w:tab w:val="left" w:pos="7650"/>
              </w:tabs>
              <w:autoSpaceDE w:val="0"/>
              <w:autoSpaceDN w:val="0"/>
              <w:spacing w:before="20"/>
              <w:rPr>
                <w:rFonts w:ascii="Arial" w:hAnsi="Arial" w:cs="Arial"/>
                <w:snapToGrid/>
                <w:kern w:val="22"/>
                <w:sz w:val="16"/>
                <w:szCs w:val="16"/>
              </w:rPr>
            </w:pPr>
            <w:r w:rsidRPr="00ED5BE9">
              <w:rPr>
                <w:rFonts w:ascii="Helvetica" w:hAnsi="Helvetica" w:cs="Helvetica"/>
                <w:noProof/>
                <w:snapToGrid/>
                <w:kern w:val="22"/>
                <w:sz w:val="22"/>
                <w:szCs w:val="22"/>
              </w:rPr>
              <w:pict>
                <v:line id="_x0000_s1035" style="position:absolute;z-index:4" from="175.45pt,20.2pt" to="189.9pt,20.25pt" o:allowincell="f" strokeweight="2pt">
                  <v:stroke endarrow="block" endarrowwidth="wide" endarrowlength="long"/>
                </v:line>
              </w:pict>
            </w:r>
            <w:r w:rsidR="00ED5BE9" w:rsidRPr="00ED5BE9">
              <w:rPr>
                <w:rFonts w:ascii="Arial" w:hAnsi="Arial" w:cs="Arial"/>
                <w:i/>
                <w:iCs/>
                <w:snapToGrid/>
                <w:kern w:val="22"/>
                <w:sz w:val="16"/>
                <w:szCs w:val="16"/>
              </w:rPr>
              <w:tab/>
              <w:t>(4 copies unless otherwise specified)</w:t>
            </w:r>
          </w:p>
        </w:tc>
        <w:tc>
          <w:tcPr>
            <w:tcW w:w="1627" w:type="dxa"/>
            <w:gridSpan w:val="3"/>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rPr>
                <w:rFonts w:ascii="Arial" w:hAnsi="Arial" w:cs="Arial"/>
                <w:snapToGrid/>
                <w:kern w:val="22"/>
                <w:sz w:val="16"/>
                <w:szCs w:val="16"/>
              </w:rPr>
            </w:pPr>
            <w:r w:rsidRPr="00ED5BE9">
              <w:rPr>
                <w:rFonts w:ascii="Arial" w:hAnsi="Arial" w:cs="Arial"/>
                <w:snapToGrid/>
                <w:kern w:val="22"/>
                <w:sz w:val="16"/>
                <w:szCs w:val="16"/>
              </w:rPr>
              <w:t>ITEM</w:t>
            </w:r>
          </w:p>
          <w:p w:rsidR="00ED5BE9" w:rsidRPr="00ED5BE9" w:rsidRDefault="00ED5BE9" w:rsidP="00ED5BE9">
            <w:pPr>
              <w:tabs>
                <w:tab w:val="center" w:pos="5400"/>
                <w:tab w:val="left" w:pos="7650"/>
              </w:tabs>
              <w:autoSpaceDE w:val="0"/>
              <w:autoSpaceDN w:val="0"/>
              <w:spacing w:before="40"/>
              <w:ind w:left="288"/>
              <w:rPr>
                <w:rFonts w:ascii="Arial" w:hAnsi="Arial" w:cs="Arial"/>
                <w:snapToGrid/>
                <w:kern w:val="22"/>
                <w:sz w:val="16"/>
                <w:szCs w:val="16"/>
              </w:rPr>
            </w:pPr>
          </w:p>
        </w:tc>
        <w:tc>
          <w:tcPr>
            <w:tcW w:w="5501" w:type="dxa"/>
            <w:gridSpan w:val="6"/>
            <w:tcBorders>
              <w:top w:val="single" w:sz="6" w:space="0" w:color="auto"/>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16"/>
                <w:szCs w:val="16"/>
              </w:rPr>
            </w:pPr>
            <w:r w:rsidRPr="00ED5BE9">
              <w:rPr>
                <w:rFonts w:ascii="Arial" w:hAnsi="Arial" w:cs="Arial"/>
                <w:snapToGrid/>
                <w:kern w:val="22"/>
                <w:sz w:val="16"/>
                <w:szCs w:val="16"/>
              </w:rPr>
              <w:t>25.  OTHER THAN FULL AND OPEN COMPETITION PURSUANT TO</w:t>
            </w:r>
          </w:p>
          <w:p w:rsidR="00ED5BE9" w:rsidRPr="00ED5BE9" w:rsidRDefault="00ED5BE9" w:rsidP="00ED5BE9">
            <w:pPr>
              <w:tabs>
                <w:tab w:val="left" w:pos="2772"/>
                <w:tab w:val="center" w:pos="5400"/>
                <w:tab w:val="left" w:pos="7650"/>
              </w:tabs>
              <w:autoSpaceDE w:val="0"/>
              <w:autoSpaceDN w:val="0"/>
              <w:spacing w:before="20"/>
              <w:ind w:left="288"/>
              <w:rPr>
                <w:rFonts w:ascii="Arial" w:hAnsi="Arial" w:cs="Arial"/>
                <w:snapToGrid/>
                <w:kern w:val="22"/>
                <w:sz w:val="16"/>
                <w:szCs w:val="16"/>
              </w:rPr>
            </w:pPr>
            <w:fldSimple w:instr=" DOCPROPERTY  caJOFOC2304CheckBoxCheckBoxValue  \* MERGEFORMAT ">
              <w:r w:rsidRPr="00ED5BE9">
                <w:rPr>
                  <w:rFonts w:ascii="Arial" w:hAnsi="Arial" w:cs="Arial"/>
                  <w:snapToGrid/>
                  <w:kern w:val="22"/>
                </w:rPr>
                <w:t>_</w:t>
              </w:r>
            </w:fldSimple>
            <w:r w:rsidRPr="00ED5BE9">
              <w:rPr>
                <w:rFonts w:ascii="Arial" w:hAnsi="Arial" w:cs="Arial"/>
                <w:snapToGrid/>
                <w:kern w:val="22"/>
                <w:sz w:val="16"/>
                <w:szCs w:val="16"/>
              </w:rPr>
              <w:t xml:space="preserve"> 10 U.S.C. 2304(c)(</w:t>
            </w:r>
            <w:fldSimple w:instr=" DOCPROPERTY  caJOFOC2304Textbox  \* MERGEFORMAT ">
              <w:r w:rsidRPr="00ED5BE9">
                <w:rPr>
                  <w:rFonts w:ascii="Arial" w:hAnsi="Arial" w:cs="Arial"/>
                  <w:snapToGrid/>
                  <w:kern w:val="22"/>
                  <w:sz w:val="16"/>
                  <w:szCs w:val="16"/>
                </w:rPr>
                <w:t xml:space="preserve"> </w:t>
              </w:r>
            </w:fldSimple>
            <w:r w:rsidRPr="00ED5BE9">
              <w:rPr>
                <w:rFonts w:ascii="Arial" w:hAnsi="Arial" w:cs="Arial"/>
                <w:snapToGrid/>
                <w:kern w:val="22"/>
                <w:sz w:val="16"/>
                <w:szCs w:val="16"/>
              </w:rPr>
              <w:t>)</w:t>
            </w:r>
            <w:r w:rsidRPr="00ED5BE9">
              <w:rPr>
                <w:rFonts w:ascii="Arial" w:hAnsi="Arial" w:cs="Arial"/>
                <w:snapToGrid/>
                <w:kern w:val="22"/>
                <w:sz w:val="16"/>
                <w:szCs w:val="16"/>
              </w:rPr>
              <w:tab/>
            </w:r>
            <w:fldSimple w:instr=" DOCPROPERTY  caJOFOC253CheckBoxCheckBoxValue  \* MERGEFORMAT ">
              <w:r w:rsidRPr="00ED5BE9">
                <w:rPr>
                  <w:rFonts w:ascii="Arial" w:hAnsi="Arial" w:cs="Arial"/>
                  <w:snapToGrid/>
                  <w:kern w:val="22"/>
                </w:rPr>
                <w:t>_</w:t>
              </w:r>
            </w:fldSimple>
            <w:r w:rsidR="00D07155" w:rsidRPr="00D07155">
              <w:rPr>
                <w:rFonts w:ascii="Arial" w:hAnsi="Arial" w:cs="Arial"/>
                <w:snapToGrid/>
                <w:kern w:val="22"/>
                <w:u w:val="single"/>
              </w:rPr>
              <w:t>X</w:t>
            </w:r>
            <w:r w:rsidR="00D07155">
              <w:rPr>
                <w:rFonts w:ascii="Arial" w:hAnsi="Arial" w:cs="Arial"/>
                <w:snapToGrid/>
                <w:kern w:val="22"/>
              </w:rPr>
              <w:t>_</w:t>
            </w:r>
            <w:r w:rsidRPr="00ED5BE9">
              <w:rPr>
                <w:rFonts w:ascii="Arial" w:hAnsi="Arial" w:cs="Arial"/>
                <w:snapToGrid/>
                <w:kern w:val="22"/>
                <w:sz w:val="16"/>
                <w:szCs w:val="16"/>
              </w:rPr>
              <w:t xml:space="preserve"> 41 U.S.C. 253(c)(</w:t>
            </w:r>
            <w:fldSimple w:instr=" DOCPROPERTY  caJOFOC253Textbox  \* MERGEFORMAT ">
              <w:r w:rsidRPr="00ED5BE9">
                <w:rPr>
                  <w:rFonts w:ascii="Arial" w:hAnsi="Arial" w:cs="Arial"/>
                  <w:snapToGrid/>
                  <w:kern w:val="22"/>
                  <w:sz w:val="16"/>
                  <w:szCs w:val="16"/>
                </w:rPr>
                <w:t xml:space="preserve"> </w:t>
              </w:r>
            </w:fldSimple>
            <w:r w:rsidRPr="00ED5BE9">
              <w:rPr>
                <w:rFonts w:ascii="Arial" w:hAnsi="Arial" w:cs="Arial"/>
                <w:snapToGrid/>
                <w:kern w:val="22"/>
                <w:sz w:val="16"/>
                <w:szCs w:val="16"/>
              </w:rPr>
              <w:t>)</w:t>
            </w:r>
          </w:p>
        </w:tc>
      </w:tr>
      <w:tr w:rsidR="00ED5BE9" w:rsidRPr="00ED5BE9" w:rsidTr="00677694">
        <w:trPr>
          <w:trHeight w:hRule="exact" w:val="290"/>
        </w:trPr>
        <w:tc>
          <w:tcPr>
            <w:tcW w:w="3672" w:type="dxa"/>
            <w:gridSpan w:val="3"/>
            <w:tcBorders>
              <w:top w:val="single" w:sz="6" w:space="0" w:color="auto"/>
              <w:left w:val="nil"/>
              <w:bottom w:val="nil"/>
              <w:right w:val="single" w:sz="6" w:space="0" w:color="auto"/>
            </w:tcBorders>
          </w:tcPr>
          <w:p w:rsidR="00ED5BE9" w:rsidRPr="00ED5BE9" w:rsidRDefault="00ED5BE9" w:rsidP="00ED5BE9">
            <w:pPr>
              <w:tabs>
                <w:tab w:val="right" w:pos="3420"/>
                <w:tab w:val="center" w:pos="5400"/>
                <w:tab w:val="left" w:pos="7650"/>
              </w:tabs>
              <w:autoSpaceDE w:val="0"/>
              <w:autoSpaceDN w:val="0"/>
              <w:spacing w:before="20" w:after="60"/>
              <w:ind w:left="288" w:hanging="288"/>
              <w:rPr>
                <w:rFonts w:ascii="Arial" w:hAnsi="Arial" w:cs="Arial"/>
                <w:snapToGrid/>
                <w:kern w:val="22"/>
                <w:sz w:val="16"/>
                <w:szCs w:val="16"/>
              </w:rPr>
            </w:pPr>
            <w:r w:rsidRPr="00ED5BE9">
              <w:rPr>
                <w:rFonts w:ascii="Arial" w:hAnsi="Arial" w:cs="Arial"/>
                <w:snapToGrid/>
                <w:kern w:val="22"/>
                <w:sz w:val="16"/>
                <w:szCs w:val="16"/>
              </w:rPr>
              <w:t>26.  ADMINISTERED BY</w:t>
            </w:r>
            <w:r w:rsidRPr="00ED5BE9">
              <w:rPr>
                <w:rFonts w:ascii="Arial" w:hAnsi="Arial" w:cs="Arial"/>
                <w:snapToGrid/>
                <w:kern w:val="22"/>
                <w:sz w:val="16"/>
                <w:szCs w:val="16"/>
              </w:rPr>
              <w:tab/>
              <w:t>CODE</w:t>
            </w:r>
          </w:p>
        </w:tc>
        <w:tc>
          <w:tcPr>
            <w:tcW w:w="1836" w:type="dxa"/>
            <w:gridSpan w:val="3"/>
            <w:tcBorders>
              <w:top w:val="single" w:sz="6" w:space="0" w:color="auto"/>
              <w:left w:val="nil"/>
              <w:bottom w:val="nil"/>
              <w:right w:val="single" w:sz="6" w:space="0" w:color="auto"/>
            </w:tcBorders>
          </w:tcPr>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16"/>
                <w:szCs w:val="16"/>
              </w:rPr>
            </w:pPr>
          </w:p>
        </w:tc>
        <w:tc>
          <w:tcPr>
            <w:tcW w:w="5508" w:type="dxa"/>
            <w:gridSpan w:val="7"/>
            <w:tcBorders>
              <w:top w:val="single" w:sz="6" w:space="0" w:color="auto"/>
              <w:left w:val="nil"/>
              <w:bottom w:val="nil"/>
              <w:right w:val="nil"/>
            </w:tcBorders>
          </w:tcPr>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16"/>
                <w:szCs w:val="16"/>
              </w:rPr>
            </w:pPr>
            <w:r w:rsidRPr="00ED5BE9">
              <w:rPr>
                <w:rFonts w:ascii="Arial" w:hAnsi="Arial" w:cs="Arial"/>
                <w:snapToGrid/>
                <w:kern w:val="22"/>
                <w:sz w:val="16"/>
                <w:szCs w:val="16"/>
              </w:rPr>
              <w:t>27.  PAYMENT WILL BE MADE BY</w:t>
            </w:r>
          </w:p>
        </w:tc>
      </w:tr>
      <w:tr w:rsidR="00ED5BE9" w:rsidRPr="00ED5BE9" w:rsidTr="00677694">
        <w:trPr>
          <w:trHeight w:hRule="exact" w:val="960"/>
        </w:trPr>
        <w:tc>
          <w:tcPr>
            <w:tcW w:w="3672" w:type="dxa"/>
            <w:gridSpan w:val="3"/>
            <w:tcBorders>
              <w:top w:val="nil"/>
              <w:left w:val="nil"/>
              <w:bottom w:val="single" w:sz="6" w:space="0" w:color="auto"/>
              <w:right w:val="nil"/>
            </w:tcBorders>
          </w:tcPr>
          <w:p w:rsidR="00ED5BE9" w:rsidRPr="00ED5BE9" w:rsidRDefault="00ED5BE9" w:rsidP="00ED5BE9">
            <w:pPr>
              <w:tabs>
                <w:tab w:val="right" w:pos="3420"/>
                <w:tab w:val="center" w:pos="5400"/>
                <w:tab w:val="left" w:pos="7650"/>
              </w:tabs>
              <w:autoSpaceDE w:val="0"/>
              <w:autoSpaceDN w:val="0"/>
              <w:spacing w:before="20" w:after="60"/>
              <w:ind w:left="288" w:hanging="288"/>
              <w:rPr>
                <w:rFonts w:ascii="Arial" w:hAnsi="Arial" w:cs="Arial"/>
                <w:snapToGrid/>
                <w:kern w:val="22"/>
                <w:sz w:val="16"/>
                <w:szCs w:val="16"/>
              </w:rPr>
            </w:pPr>
          </w:p>
        </w:tc>
        <w:tc>
          <w:tcPr>
            <w:tcW w:w="1836" w:type="dxa"/>
            <w:gridSpan w:val="3"/>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16"/>
                <w:szCs w:val="16"/>
              </w:rPr>
            </w:pPr>
          </w:p>
        </w:tc>
        <w:tc>
          <w:tcPr>
            <w:tcW w:w="5508" w:type="dxa"/>
            <w:gridSpan w:val="7"/>
            <w:tcBorders>
              <w:top w:val="nil"/>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16"/>
                <w:szCs w:val="16"/>
              </w:rPr>
            </w:pPr>
          </w:p>
        </w:tc>
      </w:tr>
      <w:tr w:rsidR="00ED5BE9" w:rsidRPr="00ED5BE9" w:rsidTr="00677694">
        <w:trPr>
          <w:trHeight w:hRule="exact" w:val="270"/>
        </w:trPr>
        <w:tc>
          <w:tcPr>
            <w:tcW w:w="11016" w:type="dxa"/>
            <w:gridSpan w:val="13"/>
            <w:tcBorders>
              <w:top w:val="nil"/>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20" w:after="60"/>
              <w:ind w:left="288" w:hanging="288"/>
              <w:jc w:val="center"/>
              <w:rPr>
                <w:rFonts w:ascii="Arial" w:hAnsi="Arial" w:cs="Arial"/>
                <w:b/>
                <w:bCs/>
                <w:snapToGrid/>
                <w:kern w:val="22"/>
                <w:sz w:val="16"/>
                <w:szCs w:val="16"/>
              </w:rPr>
            </w:pPr>
            <w:r w:rsidRPr="00ED5BE9">
              <w:rPr>
                <w:rFonts w:ascii="Arial" w:hAnsi="Arial" w:cs="Arial"/>
                <w:b/>
                <w:bCs/>
                <w:snapToGrid/>
                <w:kern w:val="22"/>
                <w:sz w:val="16"/>
                <w:szCs w:val="16"/>
              </w:rPr>
              <w:t>CONTRACTING OFFICER WILL COMPLETE ITEM 28 OR 29 AS APPLICABLE</w:t>
            </w:r>
          </w:p>
        </w:tc>
      </w:tr>
      <w:tr w:rsidR="00ED5BE9" w:rsidRPr="00ED5BE9" w:rsidTr="00677694">
        <w:trPr>
          <w:trHeight w:hRule="exact" w:val="1608"/>
        </w:trPr>
        <w:tc>
          <w:tcPr>
            <w:tcW w:w="5508" w:type="dxa"/>
            <w:gridSpan w:val="6"/>
            <w:tcBorders>
              <w:top w:val="nil"/>
              <w:left w:val="nil"/>
              <w:bottom w:val="nil"/>
              <w:right w:val="single" w:sz="6" w:space="0" w:color="auto"/>
            </w:tcBorders>
          </w:tcPr>
          <w:p w:rsidR="00ED5BE9" w:rsidRPr="00760B8A" w:rsidRDefault="00ED5BE9" w:rsidP="00760B8A">
            <w:pPr>
              <w:tabs>
                <w:tab w:val="center" w:pos="5400"/>
                <w:tab w:val="left" w:pos="7650"/>
              </w:tabs>
              <w:autoSpaceDE w:val="0"/>
              <w:autoSpaceDN w:val="0"/>
              <w:spacing w:before="20" w:after="60"/>
              <w:ind w:left="302" w:right="14" w:hanging="288"/>
              <w:jc w:val="both"/>
              <w:rPr>
                <w:rFonts w:ascii="Arial" w:hAnsi="Arial" w:cs="Arial"/>
                <w:i/>
                <w:iCs/>
                <w:snapToGrid/>
                <w:kern w:val="22"/>
                <w:sz w:val="16"/>
                <w:szCs w:val="16"/>
              </w:rPr>
            </w:pPr>
            <w:r w:rsidRPr="00ED5BE9">
              <w:rPr>
                <w:rFonts w:ascii="Arial" w:hAnsi="Arial" w:cs="Arial"/>
                <w:b/>
                <w:bCs/>
                <w:snapToGrid/>
                <w:color w:val="FF0000"/>
                <w:kern w:val="22"/>
                <w:u w:val="single"/>
              </w:rPr>
              <w:t>X</w:t>
            </w:r>
            <w:r w:rsidR="00760B8A">
              <w:rPr>
                <w:rFonts w:ascii="Arial" w:hAnsi="Arial" w:cs="Arial"/>
                <w:snapToGrid/>
                <w:kern w:val="22"/>
              </w:rPr>
              <w:t xml:space="preserve"> </w:t>
            </w:r>
            <w:r w:rsidRPr="00ED5BE9">
              <w:rPr>
                <w:rFonts w:ascii="Arial" w:hAnsi="Arial" w:cs="Arial"/>
                <w:snapToGrid/>
                <w:kern w:val="22"/>
                <w:sz w:val="18"/>
                <w:szCs w:val="18"/>
              </w:rPr>
              <w:t>28.</w:t>
            </w:r>
            <w:r w:rsidRPr="00ED5BE9">
              <w:rPr>
                <w:rFonts w:ascii="Arial" w:hAnsi="Arial" w:cs="Arial"/>
                <w:snapToGrid/>
                <w:kern w:val="22"/>
              </w:rPr>
              <w:t xml:space="preserve">  </w:t>
            </w:r>
            <w:r w:rsidRPr="00ED5BE9">
              <w:rPr>
                <w:rFonts w:ascii="Arial" w:hAnsi="Arial" w:cs="Arial"/>
                <w:snapToGrid/>
                <w:kern w:val="22"/>
                <w:sz w:val="16"/>
                <w:szCs w:val="16"/>
              </w:rPr>
              <w:t>NEGOTIATED AGREEMENT (</w:t>
            </w:r>
            <w:r w:rsidRPr="00ED5BE9">
              <w:rPr>
                <w:rFonts w:ascii="Arial" w:hAnsi="Arial" w:cs="Arial"/>
                <w:i/>
                <w:iCs/>
                <w:snapToGrid/>
                <w:kern w:val="22"/>
                <w:sz w:val="16"/>
                <w:szCs w:val="16"/>
              </w:rPr>
              <w:t xml:space="preserve">Contractor is required to sign this document and return </w:t>
            </w:r>
            <w:r w:rsidRPr="00ED5BE9">
              <w:rPr>
                <w:rFonts w:ascii="Arial" w:hAnsi="Arial" w:cs="Arial"/>
                <w:b/>
                <w:bCs/>
                <w:i/>
                <w:iCs/>
                <w:snapToGrid/>
                <w:kern w:val="22"/>
                <w:sz w:val="16"/>
                <w:szCs w:val="16"/>
                <w:u w:val="single"/>
              </w:rPr>
              <w:t xml:space="preserve">1 </w:t>
            </w:r>
            <w:r w:rsidR="00D07155" w:rsidRPr="00ED5BE9">
              <w:rPr>
                <w:rFonts w:ascii="Arial" w:hAnsi="Arial" w:cs="Arial"/>
                <w:i/>
                <w:iCs/>
                <w:snapToGrid/>
                <w:kern w:val="22"/>
                <w:sz w:val="16"/>
                <w:szCs w:val="16"/>
              </w:rPr>
              <w:t>copy</w:t>
            </w:r>
            <w:r w:rsidRPr="00ED5BE9">
              <w:rPr>
                <w:rFonts w:ascii="Arial" w:hAnsi="Arial" w:cs="Arial"/>
                <w:i/>
                <w:iCs/>
                <w:snapToGrid/>
                <w:kern w:val="22"/>
                <w:sz w:val="16"/>
                <w:szCs w:val="16"/>
              </w:rPr>
              <w:t xml:space="preserve"> to issuing office.)</w:t>
            </w:r>
            <w:r w:rsidRPr="00ED5BE9">
              <w:rPr>
                <w:rFonts w:ascii="Arial" w:hAnsi="Arial" w:cs="Arial"/>
                <w:snapToGrid/>
                <w:kern w:val="22"/>
                <w:sz w:val="18"/>
                <w:szCs w:val="18"/>
              </w:rPr>
              <w:t xml:space="preserve">  </w:t>
            </w:r>
            <w:r w:rsidRPr="00ED5BE9">
              <w:rPr>
                <w:rFonts w:ascii="Arial" w:hAnsi="Arial" w:cs="Arial"/>
                <w:snapToGrid/>
                <w:kern w:val="22"/>
                <w:sz w:val="16"/>
                <w:szCs w:val="16"/>
              </w:rPr>
              <w:t>Contractor agrees to furnish and deliver all items or perform all work, requisitions identified on this form and any continuation sheets for the consideration slated in this contract. The rights and obligations of the parties to this contract shall be governed by (a) this contract award, (b) the solicitation, and (c) the clauses, representations, certifications, and specifications or incorporated by reference in or attached to this contract.</w:t>
            </w:r>
          </w:p>
        </w:tc>
        <w:tc>
          <w:tcPr>
            <w:tcW w:w="5508" w:type="dxa"/>
            <w:gridSpan w:val="7"/>
            <w:tcBorders>
              <w:top w:val="nil"/>
              <w:left w:val="nil"/>
              <w:bottom w:val="nil"/>
              <w:right w:val="nil"/>
            </w:tcBorders>
          </w:tcPr>
          <w:p w:rsidR="00ED5BE9" w:rsidRPr="00760B8A" w:rsidRDefault="00ED5BE9" w:rsidP="00760B8A">
            <w:pPr>
              <w:tabs>
                <w:tab w:val="center" w:pos="5400"/>
                <w:tab w:val="left" w:pos="7650"/>
              </w:tabs>
              <w:autoSpaceDE w:val="0"/>
              <w:autoSpaceDN w:val="0"/>
              <w:spacing w:before="20" w:after="60"/>
              <w:ind w:left="302" w:right="14" w:hanging="288"/>
              <w:jc w:val="both"/>
              <w:rPr>
                <w:rFonts w:ascii="Arial" w:hAnsi="Arial" w:cs="Arial"/>
                <w:snapToGrid/>
                <w:kern w:val="22"/>
                <w:sz w:val="16"/>
                <w:szCs w:val="16"/>
              </w:rPr>
            </w:pPr>
            <w:fldSimple w:instr=" DOCPROPERTY  ca1442NegotiatedAgreementAwardRadioButtonRadioButtonValue2  \* MERGEFORMAT ">
              <w:r w:rsidRPr="00ED5BE9">
                <w:rPr>
                  <w:rFonts w:ascii="Arial" w:hAnsi="Arial" w:cs="Arial"/>
                  <w:snapToGrid/>
                  <w:kern w:val="22"/>
                </w:rPr>
                <w:t>_</w:t>
              </w:r>
            </w:fldSimple>
            <w:r w:rsidR="00760B8A">
              <w:rPr>
                <w:rFonts w:ascii="Arial" w:hAnsi="Arial" w:cs="Arial"/>
                <w:snapToGrid/>
                <w:kern w:val="22"/>
              </w:rPr>
              <w:t xml:space="preserve">  </w:t>
            </w:r>
            <w:r w:rsidRPr="00ED5BE9">
              <w:rPr>
                <w:rFonts w:ascii="Arial" w:hAnsi="Arial" w:cs="Arial"/>
                <w:snapToGrid/>
                <w:kern w:val="22"/>
                <w:sz w:val="18"/>
                <w:szCs w:val="18"/>
              </w:rPr>
              <w:t xml:space="preserve">29.  </w:t>
            </w:r>
            <w:r w:rsidRPr="00ED5BE9">
              <w:rPr>
                <w:rFonts w:ascii="Arial" w:hAnsi="Arial" w:cs="Arial"/>
                <w:snapToGrid/>
                <w:kern w:val="22"/>
                <w:sz w:val="16"/>
                <w:szCs w:val="16"/>
              </w:rPr>
              <w:t>AWARD (</w:t>
            </w:r>
            <w:r w:rsidRPr="00ED5BE9">
              <w:rPr>
                <w:rFonts w:ascii="Arial" w:hAnsi="Arial" w:cs="Arial"/>
                <w:i/>
                <w:iCs/>
                <w:snapToGrid/>
                <w:kern w:val="22"/>
                <w:sz w:val="16"/>
                <w:szCs w:val="16"/>
              </w:rPr>
              <w:t>Contractor is not required to sign this document.)</w:t>
            </w:r>
            <w:r w:rsidRPr="00ED5BE9">
              <w:rPr>
                <w:rFonts w:ascii="Arial" w:hAnsi="Arial" w:cs="Arial"/>
                <w:snapToGrid/>
                <w:kern w:val="22"/>
                <w:sz w:val="18"/>
                <w:szCs w:val="18"/>
              </w:rPr>
              <w:t xml:space="preserve">  </w:t>
            </w:r>
            <w:r w:rsidRPr="00ED5BE9">
              <w:rPr>
                <w:rFonts w:ascii="Arial" w:hAnsi="Arial" w:cs="Arial"/>
                <w:snapToGrid/>
                <w:kern w:val="22"/>
                <w:sz w:val="16"/>
                <w:szCs w:val="16"/>
              </w:rPr>
              <w:t>Your offer on this solicitation is hereby accepted as to the items listed.  This award consummates the contract, which consists of (a) the Government solicitation and your offer, and (b) this contract award.  No further contractual document is necessary.</w:t>
            </w:r>
          </w:p>
        </w:tc>
      </w:tr>
      <w:tr w:rsidR="00ED5BE9" w:rsidRPr="00ED5BE9" w:rsidTr="00677694">
        <w:trPr>
          <w:trHeight w:hRule="exact" w:val="735"/>
        </w:trPr>
        <w:tc>
          <w:tcPr>
            <w:tcW w:w="5508" w:type="dxa"/>
            <w:gridSpan w:val="6"/>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after="60"/>
              <w:ind w:left="432" w:hanging="432"/>
              <w:rPr>
                <w:rFonts w:ascii="Arial" w:hAnsi="Arial" w:cs="Arial"/>
                <w:snapToGrid/>
                <w:kern w:val="22"/>
                <w:sz w:val="16"/>
                <w:szCs w:val="16"/>
              </w:rPr>
            </w:pPr>
            <w:r w:rsidRPr="00ED5BE9">
              <w:rPr>
                <w:rFonts w:ascii="Arial" w:hAnsi="Arial" w:cs="Arial"/>
                <w:snapToGrid/>
                <w:kern w:val="22"/>
                <w:sz w:val="16"/>
                <w:szCs w:val="16"/>
              </w:rPr>
              <w:t xml:space="preserve">30A.  NAME AND TITLE OF CONTRACTOR OR PERSON AUTHORIZED TO SIGN </w:t>
            </w:r>
            <w:r w:rsidRPr="00ED5BE9">
              <w:rPr>
                <w:rFonts w:ascii="Arial" w:hAnsi="Arial" w:cs="Arial"/>
                <w:i/>
                <w:iCs/>
                <w:snapToGrid/>
                <w:kern w:val="22"/>
                <w:sz w:val="16"/>
                <w:szCs w:val="16"/>
              </w:rPr>
              <w:t>(Type or print)</w:t>
            </w:r>
          </w:p>
          <w:p w:rsidR="00ED5BE9" w:rsidRPr="00ED5BE9" w:rsidRDefault="00ED5BE9" w:rsidP="00ED5BE9">
            <w:pPr>
              <w:tabs>
                <w:tab w:val="center" w:pos="5400"/>
                <w:tab w:val="left" w:pos="7650"/>
              </w:tabs>
              <w:autoSpaceDE w:val="0"/>
              <w:autoSpaceDN w:val="0"/>
              <w:ind w:left="288"/>
              <w:rPr>
                <w:rFonts w:ascii="Arial" w:hAnsi="Arial" w:cs="Arial"/>
                <w:snapToGrid/>
                <w:kern w:val="22"/>
                <w:sz w:val="18"/>
                <w:szCs w:val="18"/>
              </w:rPr>
            </w:pPr>
          </w:p>
        </w:tc>
        <w:tc>
          <w:tcPr>
            <w:tcW w:w="5508" w:type="dxa"/>
            <w:gridSpan w:val="7"/>
            <w:tcBorders>
              <w:top w:val="single" w:sz="6" w:space="0" w:color="auto"/>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16"/>
                <w:szCs w:val="16"/>
              </w:rPr>
            </w:pPr>
            <w:r w:rsidRPr="00ED5BE9">
              <w:rPr>
                <w:rFonts w:ascii="Arial" w:hAnsi="Arial" w:cs="Arial"/>
                <w:snapToGrid/>
                <w:kern w:val="22"/>
                <w:sz w:val="16"/>
                <w:szCs w:val="16"/>
              </w:rPr>
              <w:t xml:space="preserve">31A.  NAME OF CONTRACTING </w:t>
            </w:r>
            <w:r w:rsidR="00CC1066" w:rsidRPr="00ED5BE9">
              <w:rPr>
                <w:rFonts w:ascii="Arial" w:hAnsi="Arial" w:cs="Arial"/>
                <w:snapToGrid/>
                <w:kern w:val="22"/>
                <w:sz w:val="16"/>
                <w:szCs w:val="16"/>
              </w:rPr>
              <w:t>OFFICER (</w:t>
            </w:r>
            <w:r w:rsidRPr="00ED5BE9">
              <w:rPr>
                <w:rFonts w:ascii="Arial" w:hAnsi="Arial" w:cs="Arial"/>
                <w:i/>
                <w:iCs/>
                <w:snapToGrid/>
                <w:kern w:val="22"/>
                <w:sz w:val="16"/>
                <w:szCs w:val="16"/>
              </w:rPr>
              <w:t>Type or print)</w:t>
            </w:r>
          </w:p>
          <w:p w:rsidR="00ED5BE9" w:rsidRPr="00ED5BE9" w:rsidRDefault="00ED5BE9" w:rsidP="00ED5BE9">
            <w:pPr>
              <w:tabs>
                <w:tab w:val="center" w:pos="5400"/>
                <w:tab w:val="left" w:pos="7650"/>
              </w:tabs>
              <w:autoSpaceDE w:val="0"/>
              <w:autoSpaceDN w:val="0"/>
              <w:spacing w:before="20" w:after="60"/>
              <w:ind w:left="288" w:hanging="288"/>
              <w:rPr>
                <w:rFonts w:ascii="Arial" w:hAnsi="Arial" w:cs="Arial"/>
                <w:snapToGrid/>
                <w:kern w:val="22"/>
                <w:sz w:val="4"/>
                <w:szCs w:val="4"/>
              </w:rPr>
            </w:pPr>
          </w:p>
          <w:p w:rsidR="00ED5BE9" w:rsidRPr="00ED5BE9" w:rsidRDefault="008F3FBD" w:rsidP="00ED5BE9">
            <w:pPr>
              <w:tabs>
                <w:tab w:val="left" w:pos="3825"/>
              </w:tabs>
              <w:rPr>
                <w:rFonts w:ascii="Arial" w:hAnsi="Arial" w:cs="Arial"/>
              </w:rPr>
            </w:pPr>
            <w:r w:rsidRPr="008F3FBD">
              <w:rPr>
                <w:rFonts w:ascii="Arial" w:hAnsi="Arial" w:cs="Arial"/>
                <w:snapToGrid/>
                <w:kern w:val="22"/>
              </w:rPr>
              <w:t xml:space="preserve">                        </w:t>
            </w:r>
            <w:r>
              <w:rPr>
                <w:rFonts w:ascii="Arial" w:hAnsi="Arial" w:cs="Arial"/>
                <w:snapToGrid/>
                <w:kern w:val="22"/>
              </w:rPr>
              <w:t xml:space="preserve"> </w:t>
            </w:r>
            <w:r w:rsidRPr="008F3FBD">
              <w:rPr>
                <w:rFonts w:ascii="Arial" w:hAnsi="Arial" w:cs="Arial"/>
                <w:snapToGrid/>
                <w:kern w:val="22"/>
              </w:rPr>
              <w:t xml:space="preserve"> Dwayne McDavid</w:t>
            </w:r>
            <w:r w:rsidR="00ED5BE9">
              <w:rPr>
                <w:rFonts w:ascii="Arial" w:hAnsi="Arial" w:cs="Arial"/>
              </w:rPr>
              <w:tab/>
            </w:r>
          </w:p>
        </w:tc>
      </w:tr>
      <w:tr w:rsidR="00ED5BE9" w:rsidRPr="00ED5BE9" w:rsidTr="00677694">
        <w:trPr>
          <w:trHeight w:hRule="exact" w:val="735"/>
        </w:trPr>
        <w:tc>
          <w:tcPr>
            <w:tcW w:w="3672" w:type="dxa"/>
            <w:gridSpan w:val="3"/>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after="60"/>
              <w:rPr>
                <w:rFonts w:ascii="Arial" w:hAnsi="Arial" w:cs="Arial"/>
                <w:snapToGrid/>
                <w:kern w:val="22"/>
                <w:sz w:val="16"/>
                <w:szCs w:val="16"/>
              </w:rPr>
            </w:pPr>
            <w:r w:rsidRPr="00ED5BE9">
              <w:rPr>
                <w:rFonts w:ascii="Arial" w:hAnsi="Arial" w:cs="Arial"/>
                <w:snapToGrid/>
                <w:kern w:val="22"/>
                <w:sz w:val="16"/>
                <w:szCs w:val="16"/>
              </w:rPr>
              <w:t>30B.  SIGNATURE</w:t>
            </w:r>
          </w:p>
          <w:p w:rsidR="00ED5BE9" w:rsidRPr="00ED5BE9" w:rsidRDefault="00ED5BE9" w:rsidP="00ED5BE9">
            <w:pPr>
              <w:tabs>
                <w:tab w:val="center" w:pos="5400"/>
                <w:tab w:val="left" w:pos="7650"/>
              </w:tabs>
              <w:autoSpaceDE w:val="0"/>
              <w:autoSpaceDN w:val="0"/>
              <w:spacing w:before="20"/>
              <w:ind w:left="288"/>
              <w:rPr>
                <w:rFonts w:ascii="Arial" w:hAnsi="Arial" w:cs="Arial"/>
                <w:snapToGrid/>
                <w:kern w:val="22"/>
                <w:sz w:val="18"/>
                <w:szCs w:val="18"/>
              </w:rPr>
            </w:pPr>
          </w:p>
        </w:tc>
        <w:tc>
          <w:tcPr>
            <w:tcW w:w="1836" w:type="dxa"/>
            <w:gridSpan w:val="3"/>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after="60"/>
              <w:rPr>
                <w:rFonts w:ascii="Arial" w:hAnsi="Arial" w:cs="Arial"/>
                <w:snapToGrid/>
                <w:kern w:val="22"/>
                <w:sz w:val="16"/>
                <w:szCs w:val="16"/>
              </w:rPr>
            </w:pPr>
            <w:r w:rsidRPr="00ED5BE9">
              <w:rPr>
                <w:rFonts w:ascii="Arial" w:hAnsi="Arial" w:cs="Arial"/>
                <w:snapToGrid/>
                <w:kern w:val="22"/>
                <w:sz w:val="16"/>
                <w:szCs w:val="16"/>
              </w:rPr>
              <w:t>30C.  DATE</w:t>
            </w:r>
          </w:p>
          <w:p w:rsidR="00ED5BE9" w:rsidRPr="00ED5BE9" w:rsidRDefault="00ED5BE9" w:rsidP="00ED5BE9">
            <w:pPr>
              <w:tabs>
                <w:tab w:val="center" w:pos="5400"/>
                <w:tab w:val="left" w:pos="7650"/>
              </w:tabs>
              <w:autoSpaceDE w:val="0"/>
              <w:autoSpaceDN w:val="0"/>
              <w:spacing w:before="20"/>
              <w:ind w:left="288"/>
              <w:rPr>
                <w:rFonts w:ascii="Arial" w:hAnsi="Arial" w:cs="Arial"/>
                <w:snapToGrid/>
                <w:kern w:val="22"/>
                <w:sz w:val="18"/>
                <w:szCs w:val="18"/>
              </w:rPr>
            </w:pPr>
          </w:p>
          <w:p w:rsidR="00ED5BE9" w:rsidRPr="00ED5BE9" w:rsidRDefault="00ED5BE9" w:rsidP="00ED5BE9">
            <w:pPr>
              <w:tabs>
                <w:tab w:val="center" w:pos="5400"/>
                <w:tab w:val="left" w:pos="7650"/>
              </w:tabs>
              <w:autoSpaceDE w:val="0"/>
              <w:autoSpaceDN w:val="0"/>
              <w:ind w:left="288"/>
              <w:rPr>
                <w:rFonts w:ascii="Arial" w:hAnsi="Arial" w:cs="Arial"/>
                <w:snapToGrid/>
                <w:kern w:val="22"/>
                <w:sz w:val="18"/>
                <w:szCs w:val="18"/>
              </w:rPr>
            </w:pPr>
          </w:p>
        </w:tc>
        <w:tc>
          <w:tcPr>
            <w:tcW w:w="3672" w:type="dxa"/>
            <w:gridSpan w:val="5"/>
            <w:tcBorders>
              <w:top w:val="single" w:sz="6" w:space="0" w:color="auto"/>
              <w:left w:val="nil"/>
              <w:bottom w:val="single" w:sz="6" w:space="0" w:color="auto"/>
              <w:right w:val="single" w:sz="6" w:space="0" w:color="auto"/>
            </w:tcBorders>
          </w:tcPr>
          <w:p w:rsidR="00ED5BE9" w:rsidRPr="00ED5BE9" w:rsidRDefault="00ED5BE9" w:rsidP="00ED5BE9">
            <w:pPr>
              <w:tabs>
                <w:tab w:val="center" w:pos="5400"/>
                <w:tab w:val="left" w:pos="7650"/>
              </w:tabs>
              <w:autoSpaceDE w:val="0"/>
              <w:autoSpaceDN w:val="0"/>
              <w:spacing w:before="20"/>
              <w:rPr>
                <w:rFonts w:ascii="Arial" w:hAnsi="Arial" w:cs="Arial"/>
                <w:snapToGrid/>
                <w:kern w:val="22"/>
                <w:sz w:val="16"/>
                <w:szCs w:val="16"/>
              </w:rPr>
            </w:pPr>
            <w:r w:rsidRPr="00ED5BE9">
              <w:rPr>
                <w:rFonts w:ascii="Arial" w:hAnsi="Arial" w:cs="Arial"/>
                <w:snapToGrid/>
                <w:kern w:val="22"/>
                <w:sz w:val="16"/>
                <w:szCs w:val="16"/>
              </w:rPr>
              <w:t>31B.  UNITED STATES OF AMERICA, BY</w:t>
            </w:r>
          </w:p>
          <w:p w:rsidR="00ED5BE9" w:rsidRPr="00ED5BE9" w:rsidRDefault="00ED5BE9" w:rsidP="00ED5BE9">
            <w:pPr>
              <w:tabs>
                <w:tab w:val="center" w:pos="5400"/>
                <w:tab w:val="left" w:pos="7650"/>
              </w:tabs>
              <w:autoSpaceDE w:val="0"/>
              <w:autoSpaceDN w:val="0"/>
              <w:rPr>
                <w:rFonts w:ascii="Arial" w:hAnsi="Arial" w:cs="Arial"/>
                <w:snapToGrid/>
                <w:kern w:val="22"/>
                <w:sz w:val="18"/>
                <w:szCs w:val="18"/>
              </w:rPr>
            </w:pPr>
          </w:p>
          <w:p w:rsidR="00ED5BE9" w:rsidRPr="00ED5BE9" w:rsidRDefault="00ED5BE9" w:rsidP="00ED5BE9">
            <w:pPr>
              <w:tabs>
                <w:tab w:val="center" w:pos="5400"/>
                <w:tab w:val="left" w:pos="7650"/>
              </w:tabs>
              <w:autoSpaceDE w:val="0"/>
              <w:autoSpaceDN w:val="0"/>
              <w:ind w:left="288"/>
              <w:rPr>
                <w:rFonts w:ascii="Arial" w:hAnsi="Arial" w:cs="Arial"/>
                <w:snapToGrid/>
                <w:kern w:val="22"/>
                <w:sz w:val="18"/>
                <w:szCs w:val="18"/>
              </w:rPr>
            </w:pPr>
          </w:p>
        </w:tc>
        <w:tc>
          <w:tcPr>
            <w:tcW w:w="1836" w:type="dxa"/>
            <w:gridSpan w:val="2"/>
            <w:tcBorders>
              <w:top w:val="single" w:sz="6" w:space="0" w:color="auto"/>
              <w:left w:val="nil"/>
              <w:bottom w:val="single" w:sz="6" w:space="0" w:color="auto"/>
              <w:right w:val="nil"/>
            </w:tcBorders>
          </w:tcPr>
          <w:p w:rsidR="00ED5BE9" w:rsidRPr="00ED5BE9" w:rsidRDefault="00ED5BE9" w:rsidP="00ED5BE9">
            <w:pPr>
              <w:tabs>
                <w:tab w:val="center" w:pos="5400"/>
                <w:tab w:val="left" w:pos="7650"/>
              </w:tabs>
              <w:autoSpaceDE w:val="0"/>
              <w:autoSpaceDN w:val="0"/>
              <w:spacing w:before="20" w:after="60"/>
              <w:rPr>
                <w:rFonts w:ascii="Arial" w:hAnsi="Arial" w:cs="Arial"/>
                <w:snapToGrid/>
                <w:kern w:val="22"/>
                <w:sz w:val="16"/>
                <w:szCs w:val="16"/>
              </w:rPr>
            </w:pPr>
            <w:r w:rsidRPr="00ED5BE9">
              <w:rPr>
                <w:rFonts w:ascii="Arial" w:hAnsi="Arial" w:cs="Arial"/>
                <w:snapToGrid/>
                <w:kern w:val="22"/>
                <w:sz w:val="16"/>
                <w:szCs w:val="16"/>
              </w:rPr>
              <w:t>31C.  AWARD DATE</w:t>
            </w:r>
          </w:p>
          <w:p w:rsidR="00ED5BE9" w:rsidRPr="00ED5BE9" w:rsidRDefault="00ED5BE9" w:rsidP="00ED5BE9">
            <w:pPr>
              <w:tabs>
                <w:tab w:val="center" w:pos="5400"/>
                <w:tab w:val="left" w:pos="7650"/>
              </w:tabs>
              <w:autoSpaceDE w:val="0"/>
              <w:autoSpaceDN w:val="0"/>
              <w:spacing w:before="20"/>
              <w:ind w:left="288"/>
              <w:rPr>
                <w:rFonts w:ascii="Arial" w:hAnsi="Arial" w:cs="Arial"/>
                <w:snapToGrid/>
                <w:kern w:val="22"/>
              </w:rPr>
            </w:pPr>
            <w:fldSimple w:instr=" DOCPROPERTY  caDateSigned  \* MERGEFORMAT ">
              <w:r w:rsidRPr="00ED5BE9">
                <w:rPr>
                  <w:rFonts w:ascii="Arial" w:hAnsi="Arial" w:cs="Arial"/>
                  <w:snapToGrid/>
                  <w:kern w:val="22"/>
                </w:rPr>
                <w:t xml:space="preserve"> </w:t>
              </w:r>
            </w:fldSimple>
          </w:p>
          <w:p w:rsidR="00ED5BE9" w:rsidRPr="00ED5BE9" w:rsidRDefault="00ED5BE9" w:rsidP="00ED5BE9">
            <w:pPr>
              <w:tabs>
                <w:tab w:val="center" w:pos="5400"/>
                <w:tab w:val="left" w:pos="7650"/>
              </w:tabs>
              <w:autoSpaceDE w:val="0"/>
              <w:autoSpaceDN w:val="0"/>
              <w:ind w:left="288"/>
              <w:rPr>
                <w:rFonts w:ascii="Arial" w:hAnsi="Arial" w:cs="Arial"/>
                <w:snapToGrid/>
                <w:kern w:val="22"/>
                <w:sz w:val="18"/>
                <w:szCs w:val="18"/>
              </w:rPr>
            </w:pPr>
          </w:p>
        </w:tc>
      </w:tr>
    </w:tbl>
    <w:p w:rsidR="00ED5BE9" w:rsidRPr="00ED5BE9" w:rsidRDefault="00677694" w:rsidP="003367C6">
      <w:pPr>
        <w:tabs>
          <w:tab w:val="center" w:pos="5400"/>
          <w:tab w:val="left" w:pos="7110"/>
          <w:tab w:val="left" w:pos="7650"/>
        </w:tabs>
        <w:autoSpaceDE w:val="0"/>
        <w:autoSpaceDN w:val="0"/>
        <w:ind w:left="-630"/>
        <w:rPr>
          <w:rFonts w:ascii="Arial" w:hAnsi="Arial" w:cs="Arial"/>
          <w:snapToGrid/>
          <w:kern w:val="22"/>
          <w:sz w:val="18"/>
          <w:szCs w:val="18"/>
        </w:rPr>
      </w:pPr>
      <w:r>
        <w:rPr>
          <w:rFonts w:ascii="Arial" w:hAnsi="Arial" w:cs="Arial"/>
          <w:snapToGrid/>
          <w:kern w:val="22"/>
          <w:sz w:val="18"/>
          <w:szCs w:val="18"/>
        </w:rPr>
        <w:t xml:space="preserve">           </w:t>
      </w:r>
      <w:r w:rsidR="00ED5BE9" w:rsidRPr="00ED5BE9">
        <w:rPr>
          <w:rFonts w:ascii="Arial" w:hAnsi="Arial" w:cs="Arial"/>
          <w:snapToGrid/>
          <w:kern w:val="22"/>
          <w:sz w:val="18"/>
          <w:szCs w:val="18"/>
        </w:rPr>
        <w:t>Computer Generated</w:t>
      </w:r>
      <w:r w:rsidR="00ED5BE9" w:rsidRPr="00ED5BE9">
        <w:rPr>
          <w:rFonts w:ascii="Arial" w:hAnsi="Arial" w:cs="Arial"/>
          <w:snapToGrid/>
          <w:kern w:val="22"/>
          <w:sz w:val="16"/>
          <w:szCs w:val="16"/>
        </w:rPr>
        <w:tab/>
      </w:r>
      <w:r w:rsidR="00ED5BE9" w:rsidRPr="00ED5BE9">
        <w:rPr>
          <w:rFonts w:ascii="Arial" w:hAnsi="Arial" w:cs="Arial"/>
          <w:snapToGrid/>
          <w:kern w:val="22"/>
          <w:sz w:val="16"/>
          <w:szCs w:val="16"/>
        </w:rPr>
        <w:tab/>
      </w:r>
      <w:r w:rsidR="00ED5BE9" w:rsidRPr="00ED5BE9">
        <w:rPr>
          <w:rFonts w:ascii="Arial" w:hAnsi="Arial" w:cs="Arial"/>
          <w:b/>
          <w:bCs/>
          <w:snapToGrid/>
          <w:kern w:val="22"/>
          <w:sz w:val="18"/>
          <w:szCs w:val="18"/>
        </w:rPr>
        <w:t>STANDARD FORM 1442</w:t>
      </w:r>
      <w:r w:rsidR="00ED5BE9" w:rsidRPr="00ED5BE9">
        <w:rPr>
          <w:rFonts w:ascii="Arial" w:hAnsi="Arial" w:cs="Arial"/>
          <w:snapToGrid/>
          <w:kern w:val="22"/>
          <w:sz w:val="18"/>
          <w:szCs w:val="18"/>
        </w:rPr>
        <w:t xml:space="preserve"> BACK (REV. 4-85)</w:t>
      </w:r>
      <w:bookmarkEnd w:id="0"/>
      <w:bookmarkEnd w:id="1"/>
    </w:p>
    <w:p w:rsidR="00677694" w:rsidRDefault="00677694" w:rsidP="00C87775">
      <w:pPr>
        <w:suppressAutoHyphens/>
        <w:jc w:val="center"/>
        <w:rPr>
          <w:sz w:val="24"/>
          <w:szCs w:val="24"/>
        </w:rPr>
      </w:pPr>
    </w:p>
    <w:p w:rsidR="00086D1A" w:rsidRPr="00001AFB" w:rsidRDefault="00086D1A" w:rsidP="00C87775">
      <w:pPr>
        <w:suppressAutoHyphens/>
        <w:jc w:val="center"/>
        <w:rPr>
          <w:sz w:val="24"/>
          <w:szCs w:val="24"/>
        </w:rPr>
      </w:pPr>
      <w:r w:rsidRPr="00001AFB">
        <w:rPr>
          <w:sz w:val="24"/>
          <w:szCs w:val="24"/>
        </w:rPr>
        <w:lastRenderedPageBreak/>
        <w:t>REQUEST FOR QUOTATIONS - CONSTRUCTION</w:t>
      </w:r>
    </w:p>
    <w:p w:rsidR="00086D1A" w:rsidRPr="00001AFB" w:rsidRDefault="00086D1A" w:rsidP="00C87775">
      <w:pPr>
        <w:suppressAutoHyphens/>
        <w:jc w:val="center"/>
        <w:rPr>
          <w:sz w:val="24"/>
          <w:szCs w:val="24"/>
        </w:rPr>
      </w:pPr>
    </w:p>
    <w:p w:rsidR="00086D1A" w:rsidRPr="00001AFB" w:rsidRDefault="00944F29" w:rsidP="002C4F2E">
      <w:pPr>
        <w:numPr>
          <w:ilvl w:val="0"/>
          <w:numId w:val="1"/>
        </w:numPr>
        <w:tabs>
          <w:tab w:val="left" w:pos="360"/>
        </w:tabs>
        <w:suppressAutoHyphens/>
        <w:rPr>
          <w:sz w:val="24"/>
          <w:szCs w:val="24"/>
          <w:u w:val="single"/>
        </w:rPr>
      </w:pPr>
      <w:r w:rsidRPr="00944F29">
        <w:rPr>
          <w:sz w:val="24"/>
          <w:szCs w:val="24"/>
        </w:rPr>
        <w:tab/>
      </w:r>
      <w:r w:rsidR="00086D1A" w:rsidRPr="00001AFB">
        <w:rPr>
          <w:sz w:val="24"/>
          <w:szCs w:val="24"/>
          <w:u w:val="single"/>
        </w:rPr>
        <w:t>PRICE</w:t>
      </w:r>
    </w:p>
    <w:p w:rsidR="00086D1A" w:rsidRPr="00001AFB" w:rsidRDefault="00086D1A" w:rsidP="00C87775">
      <w:pPr>
        <w:suppressAutoHyphens/>
        <w:rPr>
          <w:sz w:val="24"/>
          <w:szCs w:val="24"/>
        </w:rPr>
      </w:pPr>
    </w:p>
    <w:p w:rsidR="00086D1A" w:rsidRPr="00001AFB" w:rsidRDefault="00086D1A" w:rsidP="00C87775">
      <w:pPr>
        <w:tabs>
          <w:tab w:val="left" w:pos="0"/>
        </w:tabs>
        <w:suppressAutoHyphens/>
        <w:rPr>
          <w:sz w:val="24"/>
          <w:szCs w:val="24"/>
        </w:rPr>
      </w:pPr>
      <w:r w:rsidRPr="00001AFB">
        <w:rPr>
          <w:sz w:val="24"/>
          <w:szCs w:val="24"/>
        </w:rPr>
        <w:tab/>
        <w:t>The</w:t>
      </w:r>
      <w:r w:rsidR="00944F29">
        <w:rPr>
          <w:sz w:val="24"/>
          <w:szCs w:val="24"/>
        </w:rPr>
        <w:t xml:space="preserve"> C</w:t>
      </w:r>
      <w:r w:rsidRPr="00001AFB">
        <w:rPr>
          <w:sz w:val="24"/>
          <w:szCs w:val="24"/>
        </w:rPr>
        <w:t xml:space="preserve">ontractor shall complete all work, including furnishing all labor, material, equipment and services required under this purchase order for the following firm fixed price and within the time specified.  This price shall include all labor, materials, </w:t>
      </w:r>
      <w:r w:rsidR="006B3FC3">
        <w:rPr>
          <w:sz w:val="24"/>
          <w:szCs w:val="24"/>
        </w:rPr>
        <w:t xml:space="preserve">all insurances, </w:t>
      </w:r>
      <w:r w:rsidRPr="00001AFB">
        <w:rPr>
          <w:sz w:val="24"/>
          <w:szCs w:val="24"/>
        </w:rPr>
        <w:t>overhead and profit.</w:t>
      </w:r>
    </w:p>
    <w:p w:rsidR="00B14314" w:rsidRDefault="00B14314" w:rsidP="00B14314">
      <w:pPr>
        <w:tabs>
          <w:tab w:val="left" w:pos="0"/>
        </w:tabs>
        <w:suppressAutoHyphens/>
        <w:rPr>
          <w:sz w:val="24"/>
          <w:szCs w:val="24"/>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18"/>
        <w:gridCol w:w="2322"/>
        <w:tblGridChange w:id="2">
          <w:tblGrid>
            <w:gridCol w:w="6318"/>
            <w:gridCol w:w="2322"/>
          </w:tblGrid>
        </w:tblGridChange>
      </w:tblGrid>
      <w:tr w:rsidR="00B14314" w:rsidRPr="003A5FA7" w:rsidTr="00493347">
        <w:trPr>
          <w:trHeight w:val="432"/>
          <w:jc w:val="center"/>
        </w:trPr>
        <w:tc>
          <w:tcPr>
            <w:tcW w:w="6318" w:type="dxa"/>
            <w:shd w:val="clear" w:color="auto" w:fill="auto"/>
            <w:vAlign w:val="center"/>
          </w:tcPr>
          <w:p w:rsidR="00B14314" w:rsidRPr="003A5FA7" w:rsidRDefault="00B14314" w:rsidP="00493347">
            <w:pPr>
              <w:tabs>
                <w:tab w:val="left" w:pos="0"/>
              </w:tabs>
              <w:suppressAutoHyphens/>
              <w:rPr>
                <w:sz w:val="24"/>
                <w:szCs w:val="24"/>
              </w:rPr>
            </w:pPr>
            <w:r w:rsidRPr="003A5FA7">
              <w:rPr>
                <w:sz w:val="24"/>
                <w:szCs w:val="24"/>
              </w:rPr>
              <w:t>Total Price (including all labor, materials, overhead and profit)</w:t>
            </w:r>
          </w:p>
        </w:tc>
        <w:tc>
          <w:tcPr>
            <w:tcW w:w="2322" w:type="dxa"/>
            <w:shd w:val="clear" w:color="auto" w:fill="auto"/>
            <w:vAlign w:val="center"/>
          </w:tcPr>
          <w:p w:rsidR="00B14314" w:rsidRPr="003A5FA7" w:rsidRDefault="00B14314" w:rsidP="00493347">
            <w:pPr>
              <w:tabs>
                <w:tab w:val="left" w:pos="0"/>
              </w:tabs>
              <w:suppressAutoHyphens/>
              <w:jc w:val="right"/>
              <w:rPr>
                <w:sz w:val="24"/>
                <w:szCs w:val="24"/>
              </w:rPr>
            </w:pPr>
          </w:p>
        </w:tc>
      </w:tr>
    </w:tbl>
    <w:p w:rsidR="00001AFB" w:rsidRPr="00001AFB" w:rsidRDefault="00086D1A" w:rsidP="00C87775">
      <w:pPr>
        <w:tabs>
          <w:tab w:val="left" w:pos="0"/>
        </w:tabs>
        <w:suppressAutoHyphens/>
        <w:rPr>
          <w:sz w:val="24"/>
          <w:szCs w:val="24"/>
        </w:rPr>
      </w:pPr>
      <w:r w:rsidRPr="00001AFB">
        <w:rPr>
          <w:sz w:val="24"/>
          <w:szCs w:val="24"/>
        </w:rPr>
        <w:tab/>
      </w:r>
      <w:r w:rsidRPr="00001AFB">
        <w:rPr>
          <w:sz w:val="24"/>
          <w:szCs w:val="24"/>
        </w:rPr>
        <w:tab/>
      </w:r>
      <w:r w:rsidRPr="00001AFB">
        <w:rPr>
          <w:sz w:val="24"/>
          <w:szCs w:val="24"/>
        </w:rPr>
        <w:tab/>
      </w:r>
    </w:p>
    <w:p w:rsidR="00001AFB" w:rsidRPr="0021041B" w:rsidRDefault="00001AFB" w:rsidP="00C60116">
      <w:pPr>
        <w:ind w:left="360"/>
        <w:rPr>
          <w:sz w:val="24"/>
          <w:szCs w:val="24"/>
        </w:rPr>
      </w:pPr>
      <w:r w:rsidRPr="00001AFB">
        <w:rPr>
          <w:sz w:val="24"/>
          <w:szCs w:val="24"/>
        </w:rPr>
        <w:t xml:space="preserve">A.1   </w:t>
      </w:r>
      <w:r w:rsidRPr="00DB10C3">
        <w:rPr>
          <w:caps/>
          <w:sz w:val="24"/>
          <w:szCs w:val="24"/>
          <w:u w:val="single"/>
        </w:rPr>
        <w:t>V</w:t>
      </w:r>
      <w:r w:rsidR="0021041B" w:rsidRPr="00DB10C3">
        <w:rPr>
          <w:caps/>
          <w:sz w:val="24"/>
          <w:szCs w:val="24"/>
          <w:u w:val="single"/>
        </w:rPr>
        <w:t>alue Added Tax</w:t>
      </w:r>
    </w:p>
    <w:p w:rsidR="009633EE" w:rsidRPr="00001AFB" w:rsidRDefault="009633EE" w:rsidP="00001AFB">
      <w:pPr>
        <w:rPr>
          <w:sz w:val="24"/>
          <w:szCs w:val="24"/>
        </w:rPr>
      </w:pPr>
    </w:p>
    <w:p w:rsidR="00001AFB" w:rsidRPr="00001AFB" w:rsidRDefault="00001AFB" w:rsidP="00001AFB">
      <w:pPr>
        <w:rPr>
          <w:noProof/>
          <w:sz w:val="24"/>
          <w:szCs w:val="24"/>
        </w:rPr>
      </w:pPr>
      <w:r w:rsidRPr="00DB632A">
        <w:rPr>
          <w:sz w:val="24"/>
          <w:szCs w:val="24"/>
          <w:u w:val="single"/>
        </w:rPr>
        <w:t>VALUE ADDED TAX (VAT)</w:t>
      </w:r>
      <w:r w:rsidRPr="00001AFB">
        <w:rPr>
          <w:sz w:val="24"/>
          <w:szCs w:val="24"/>
        </w:rPr>
        <w:t>.  The Government will not reimburse the Contractor for VAT under this contract.  The Contractor shall not include a line for VAT on Invoices as the U.S. Embassy has a tax exemption certificate with the host government.</w:t>
      </w:r>
    </w:p>
    <w:p w:rsidR="009633EE" w:rsidRDefault="009633EE" w:rsidP="00C87775">
      <w:pPr>
        <w:tabs>
          <w:tab w:val="left" w:pos="0"/>
        </w:tabs>
        <w:suppressAutoHyphens/>
        <w:rPr>
          <w:sz w:val="24"/>
          <w:szCs w:val="24"/>
        </w:rPr>
      </w:pPr>
    </w:p>
    <w:p w:rsidR="00086D1A" w:rsidRPr="00001AFB" w:rsidRDefault="00086D1A" w:rsidP="00C87775">
      <w:pPr>
        <w:tabs>
          <w:tab w:val="left" w:pos="0"/>
        </w:tabs>
        <w:suppressAutoHyphens/>
        <w:rPr>
          <w:sz w:val="24"/>
          <w:szCs w:val="24"/>
        </w:rPr>
      </w:pPr>
      <w:r w:rsidRPr="00001AFB">
        <w:rPr>
          <w:sz w:val="24"/>
          <w:szCs w:val="24"/>
        </w:rPr>
        <w:t>B.</w:t>
      </w:r>
      <w:r w:rsidRPr="00001AFB">
        <w:rPr>
          <w:sz w:val="24"/>
          <w:szCs w:val="24"/>
        </w:rPr>
        <w:tab/>
      </w:r>
      <w:r w:rsidRPr="00DB632A">
        <w:rPr>
          <w:sz w:val="24"/>
          <w:szCs w:val="24"/>
          <w:u w:val="single"/>
        </w:rPr>
        <w:t>SCOPE OF WORK</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The character and scope of the work are set forth in the contract.  The Contractor shall furnish and install all materials required by this contract.</w:t>
      </w:r>
    </w:p>
    <w:p w:rsidR="00086D1A" w:rsidRPr="00001AFB" w:rsidRDefault="00086D1A" w:rsidP="00C87775">
      <w:pPr>
        <w:tabs>
          <w:tab w:val="left" w:pos="0"/>
        </w:tabs>
        <w:suppressAutoHyphens/>
        <w:rPr>
          <w:sz w:val="24"/>
          <w:szCs w:val="24"/>
        </w:rPr>
      </w:pPr>
      <w:r w:rsidRPr="00001AFB">
        <w:rPr>
          <w:sz w:val="24"/>
          <w:szCs w:val="24"/>
        </w:rPr>
        <w:tab/>
        <w:t>In case of differences between small and large-scale drawings, the latter will govern.  Where a portion of the work is drawn in detail and the remainder of the work is indicated in outline, the parts drawn in detail shall apply also to all other portions of the work.</w:t>
      </w:r>
    </w:p>
    <w:p w:rsidR="00086D1A" w:rsidRPr="00001AFB" w:rsidRDefault="00086D1A" w:rsidP="00C87775">
      <w:pPr>
        <w:tabs>
          <w:tab w:val="left" w:pos="0"/>
        </w:tabs>
        <w:suppressAutoHyphens/>
        <w:rPr>
          <w:sz w:val="24"/>
          <w:szCs w:val="24"/>
        </w:rPr>
      </w:pPr>
    </w:p>
    <w:p w:rsidR="00086D1A" w:rsidRPr="00001AFB" w:rsidRDefault="00086D1A" w:rsidP="00C87775">
      <w:pPr>
        <w:suppressAutoHyphens/>
        <w:rPr>
          <w:sz w:val="24"/>
          <w:szCs w:val="24"/>
        </w:rPr>
      </w:pPr>
      <w:r w:rsidRPr="00001AFB">
        <w:rPr>
          <w:sz w:val="24"/>
          <w:szCs w:val="24"/>
        </w:rPr>
        <w:t>C.</w:t>
      </w:r>
      <w:r w:rsidRPr="00001AFB">
        <w:rPr>
          <w:sz w:val="24"/>
          <w:szCs w:val="24"/>
        </w:rPr>
        <w:tab/>
      </w:r>
      <w:r w:rsidRPr="00DB632A">
        <w:rPr>
          <w:sz w:val="24"/>
          <w:szCs w:val="24"/>
          <w:u w:val="single"/>
        </w:rPr>
        <w:t>PACKAGING AND MARKING</w:t>
      </w:r>
      <w:r w:rsidRPr="00001AFB">
        <w:rPr>
          <w:sz w:val="24"/>
          <w:szCs w:val="24"/>
        </w:rPr>
        <w:br/>
      </w:r>
    </w:p>
    <w:p w:rsidR="003367C6" w:rsidRDefault="001113C1" w:rsidP="003367C6">
      <w:pPr>
        <w:tabs>
          <w:tab w:val="left" w:pos="0"/>
        </w:tabs>
        <w:suppressAutoHyphens/>
        <w:rPr>
          <w:sz w:val="24"/>
          <w:szCs w:val="24"/>
        </w:rPr>
      </w:pPr>
      <w:r>
        <w:rPr>
          <w:sz w:val="24"/>
          <w:szCs w:val="24"/>
        </w:rPr>
        <w:t xml:space="preserve">Reserved. </w:t>
      </w:r>
    </w:p>
    <w:p w:rsidR="003367C6" w:rsidRDefault="003367C6" w:rsidP="003367C6">
      <w:pPr>
        <w:tabs>
          <w:tab w:val="left" w:pos="0"/>
        </w:tabs>
        <w:suppressAutoHyphens/>
        <w:rPr>
          <w:sz w:val="24"/>
          <w:szCs w:val="24"/>
        </w:rPr>
      </w:pPr>
    </w:p>
    <w:p w:rsidR="00086D1A" w:rsidRPr="00001AFB" w:rsidRDefault="00086D1A" w:rsidP="003367C6">
      <w:pPr>
        <w:tabs>
          <w:tab w:val="left" w:pos="0"/>
        </w:tabs>
        <w:suppressAutoHyphens/>
        <w:rPr>
          <w:sz w:val="24"/>
          <w:szCs w:val="24"/>
        </w:rPr>
      </w:pPr>
      <w:r w:rsidRPr="00001AFB">
        <w:rPr>
          <w:sz w:val="24"/>
          <w:szCs w:val="24"/>
        </w:rPr>
        <w:t xml:space="preserve">D. </w:t>
      </w:r>
      <w:r w:rsidR="00CB40CD">
        <w:rPr>
          <w:sz w:val="24"/>
          <w:szCs w:val="24"/>
        </w:rPr>
        <w:tab/>
      </w:r>
      <w:r w:rsidRPr="00DB632A">
        <w:rPr>
          <w:sz w:val="24"/>
          <w:szCs w:val="24"/>
          <w:u w:val="single"/>
        </w:rPr>
        <w:t>INSPECTION AND ACCEPTANCE</w:t>
      </w:r>
      <w:r w:rsidRPr="00001AFB">
        <w:rPr>
          <w:sz w:val="24"/>
          <w:szCs w:val="24"/>
        </w:rPr>
        <w:br/>
      </w:r>
    </w:p>
    <w:p w:rsidR="00086D1A" w:rsidRPr="00001AFB" w:rsidRDefault="00086D1A" w:rsidP="00C87775">
      <w:pPr>
        <w:rPr>
          <w:sz w:val="24"/>
          <w:szCs w:val="24"/>
        </w:rPr>
      </w:pPr>
      <w:r w:rsidRPr="00001AFB">
        <w:rPr>
          <w:sz w:val="24"/>
          <w:szCs w:val="24"/>
        </w:rPr>
        <w:t>The COR, or his/her authorized representatives, will inspect from time to time the services being performed and the supplies furnished to determine whether work is being performed in a satisfactory manner, and that all supplies are of acceptable quality and standards.</w:t>
      </w:r>
    </w:p>
    <w:p w:rsidR="00086D1A" w:rsidRPr="00001AFB" w:rsidRDefault="00086D1A" w:rsidP="00C87775">
      <w:pPr>
        <w:rPr>
          <w:sz w:val="24"/>
          <w:szCs w:val="24"/>
        </w:rPr>
      </w:pPr>
    </w:p>
    <w:p w:rsidR="00086D1A" w:rsidRPr="00001AFB" w:rsidRDefault="00086D1A" w:rsidP="00C87775">
      <w:pPr>
        <w:rPr>
          <w:sz w:val="24"/>
          <w:szCs w:val="24"/>
        </w:rPr>
      </w:pPr>
      <w:r w:rsidRPr="00001AFB">
        <w:rPr>
          <w:sz w:val="24"/>
          <w:szCs w:val="24"/>
        </w:rPr>
        <w:t>The Contractor shall be responsible for any countermeasures or corrective action, within the scope of this contract, which may be required by the Contracting Officer as a result of such inspection.</w:t>
      </w:r>
    </w:p>
    <w:p w:rsidR="00086D1A" w:rsidRPr="00001AFB" w:rsidRDefault="00086D1A" w:rsidP="00C87775">
      <w:pPr>
        <w:rPr>
          <w:sz w:val="24"/>
          <w:szCs w:val="24"/>
        </w:rPr>
      </w:pPr>
    </w:p>
    <w:p w:rsidR="00086D1A" w:rsidRPr="00001AFB" w:rsidRDefault="003E163A" w:rsidP="000358EE">
      <w:pPr>
        <w:rPr>
          <w:sz w:val="24"/>
          <w:szCs w:val="24"/>
        </w:rPr>
      </w:pPr>
      <w:r w:rsidRPr="00001AFB">
        <w:rPr>
          <w:sz w:val="24"/>
          <w:szCs w:val="24"/>
        </w:rPr>
        <w:t>D.1</w:t>
      </w:r>
      <w:r w:rsidR="00CC1066" w:rsidRPr="00001AFB">
        <w:rPr>
          <w:sz w:val="24"/>
          <w:szCs w:val="24"/>
        </w:rPr>
        <w:tab/>
      </w:r>
      <w:r w:rsidR="00CC1066">
        <w:rPr>
          <w:sz w:val="24"/>
          <w:szCs w:val="24"/>
        </w:rPr>
        <w:t xml:space="preserve"> </w:t>
      </w:r>
      <w:r w:rsidR="00CC1066" w:rsidRPr="00CC1066">
        <w:rPr>
          <w:sz w:val="24"/>
          <w:szCs w:val="24"/>
          <w:u w:val="single"/>
        </w:rPr>
        <w:t>SUBSTANTIAL</w:t>
      </w:r>
      <w:r w:rsidR="00086D1A" w:rsidRPr="00CC1066">
        <w:rPr>
          <w:caps/>
          <w:sz w:val="24"/>
          <w:szCs w:val="24"/>
          <w:u w:val="single"/>
        </w:rPr>
        <w:t xml:space="preserve"> Completion</w:t>
      </w:r>
    </w:p>
    <w:p w:rsidR="00086D1A" w:rsidRPr="00001AFB" w:rsidRDefault="00086D1A" w:rsidP="00C87775">
      <w:pPr>
        <w:rPr>
          <w:sz w:val="24"/>
          <w:szCs w:val="24"/>
        </w:rPr>
      </w:pPr>
    </w:p>
    <w:p w:rsidR="00086D1A" w:rsidRPr="00001AFB" w:rsidRDefault="00086D1A" w:rsidP="00C60116">
      <w:pPr>
        <w:ind w:firstLine="720"/>
        <w:rPr>
          <w:sz w:val="24"/>
          <w:szCs w:val="24"/>
        </w:rPr>
      </w:pPr>
      <w:r w:rsidRPr="00001AFB">
        <w:rPr>
          <w:sz w:val="24"/>
          <w:szCs w:val="24"/>
        </w:rPr>
        <w:t>(a) "</w:t>
      </w:r>
      <w:r w:rsidRPr="00001AFB">
        <w:rPr>
          <w:i/>
          <w:sz w:val="24"/>
          <w:szCs w:val="24"/>
        </w:rPr>
        <w:t>Substantial Completion</w:t>
      </w:r>
      <w:r w:rsidRPr="00001AFB">
        <w:rPr>
          <w:sz w:val="24"/>
          <w:szCs w:val="24"/>
        </w:rPr>
        <w:t>" means the stage in the progress of the work as determined and certified by the Contracting Officer in writing to the Contractor, on which the work (or a portion designated by the Government) is sufficiently complete and satisfactory.  Substantial completion means that the property may be occupied or used for the purpose for which it is intended, and only minor items such as touch-up, adjustments, and minor replacements or installations remain to be completed or corrected which:</w:t>
      </w:r>
    </w:p>
    <w:p w:rsidR="000503CE" w:rsidRPr="00001AFB" w:rsidRDefault="000503CE" w:rsidP="000503CE">
      <w:pPr>
        <w:ind w:firstLine="720"/>
        <w:rPr>
          <w:sz w:val="24"/>
          <w:szCs w:val="24"/>
        </w:rPr>
      </w:pPr>
    </w:p>
    <w:p w:rsidR="00086D1A" w:rsidRPr="00001AFB" w:rsidRDefault="00086D1A" w:rsidP="00C60116">
      <w:pPr>
        <w:ind w:firstLine="1080"/>
        <w:rPr>
          <w:sz w:val="24"/>
          <w:szCs w:val="24"/>
        </w:rPr>
      </w:pPr>
      <w:r w:rsidRPr="00001AFB">
        <w:rPr>
          <w:sz w:val="24"/>
          <w:szCs w:val="24"/>
        </w:rPr>
        <w:t xml:space="preserve">(1) </w:t>
      </w:r>
      <w:r w:rsidR="00916909" w:rsidRPr="00001AFB">
        <w:rPr>
          <w:sz w:val="24"/>
          <w:szCs w:val="24"/>
        </w:rPr>
        <w:t>Do</w:t>
      </w:r>
      <w:r w:rsidRPr="00001AFB">
        <w:rPr>
          <w:sz w:val="24"/>
          <w:szCs w:val="24"/>
        </w:rPr>
        <w:t xml:space="preserve"> not interfere with the intended occupancy or utilization of the work, and </w:t>
      </w:r>
    </w:p>
    <w:p w:rsidR="00086D1A" w:rsidRPr="00001AFB" w:rsidRDefault="00086D1A" w:rsidP="00C60116">
      <w:pPr>
        <w:ind w:firstLine="1080"/>
        <w:rPr>
          <w:sz w:val="24"/>
          <w:szCs w:val="24"/>
        </w:rPr>
      </w:pPr>
      <w:r w:rsidRPr="00001AFB">
        <w:rPr>
          <w:sz w:val="24"/>
          <w:szCs w:val="24"/>
        </w:rPr>
        <w:lastRenderedPageBreak/>
        <w:t xml:space="preserve">(2) </w:t>
      </w:r>
      <w:r w:rsidR="00916909" w:rsidRPr="00001AFB">
        <w:rPr>
          <w:sz w:val="24"/>
          <w:szCs w:val="24"/>
        </w:rPr>
        <w:t>Can</w:t>
      </w:r>
      <w:r w:rsidRPr="00001AFB">
        <w:rPr>
          <w:sz w:val="24"/>
          <w:szCs w:val="24"/>
        </w:rPr>
        <w:t xml:space="preserve"> be completed or corrected within the time period required for final</w:t>
      </w:r>
      <w:r w:rsidR="001113C1">
        <w:rPr>
          <w:sz w:val="24"/>
          <w:szCs w:val="24"/>
        </w:rPr>
        <w:t xml:space="preserve"> </w:t>
      </w:r>
      <w:r w:rsidRPr="00001AFB">
        <w:rPr>
          <w:sz w:val="24"/>
          <w:szCs w:val="24"/>
        </w:rPr>
        <w:t>completion.</w:t>
      </w:r>
    </w:p>
    <w:p w:rsidR="00086D1A" w:rsidRPr="00001AFB" w:rsidRDefault="00086D1A" w:rsidP="00C87775">
      <w:pPr>
        <w:rPr>
          <w:sz w:val="24"/>
          <w:szCs w:val="24"/>
        </w:rPr>
      </w:pPr>
    </w:p>
    <w:p w:rsidR="00086D1A" w:rsidRPr="00001AFB" w:rsidRDefault="00086D1A" w:rsidP="00C60116">
      <w:pPr>
        <w:ind w:firstLine="720"/>
        <w:rPr>
          <w:sz w:val="24"/>
          <w:szCs w:val="24"/>
        </w:rPr>
      </w:pPr>
      <w:r w:rsidRPr="00001AFB">
        <w:rPr>
          <w:sz w:val="24"/>
          <w:szCs w:val="24"/>
        </w:rPr>
        <w:t>(b) The "date of substantial completion" means the date determined by the Contracting Officer or authorized Government representative as of which substantial completion of the work has been achieved.</w:t>
      </w:r>
    </w:p>
    <w:p w:rsidR="00086D1A" w:rsidRPr="00001AFB" w:rsidRDefault="00086D1A" w:rsidP="00C87775">
      <w:pPr>
        <w:rPr>
          <w:sz w:val="24"/>
          <w:szCs w:val="24"/>
        </w:rPr>
      </w:pPr>
    </w:p>
    <w:p w:rsidR="00086D1A" w:rsidRPr="00001AFB" w:rsidRDefault="00086D1A" w:rsidP="000503CE">
      <w:pPr>
        <w:ind w:firstLine="720"/>
        <w:rPr>
          <w:sz w:val="24"/>
          <w:szCs w:val="24"/>
        </w:rPr>
      </w:pPr>
      <w:r w:rsidRPr="00001AFB">
        <w:rPr>
          <w:sz w:val="24"/>
          <w:szCs w:val="24"/>
        </w:rPr>
        <w:t>Use and Possession upon Substantial Completion</w:t>
      </w:r>
      <w:r w:rsidR="000503CE" w:rsidRPr="00001AFB">
        <w:rPr>
          <w:sz w:val="24"/>
          <w:szCs w:val="24"/>
        </w:rPr>
        <w:t xml:space="preserve"> - </w:t>
      </w:r>
      <w:r w:rsidRPr="00001AFB">
        <w:rPr>
          <w:sz w:val="24"/>
          <w:szCs w:val="24"/>
        </w:rPr>
        <w:t>The Government shall have the right to take possession of and use the work upon substantial completion.  Upon notice by the Contractor that the work is substantially complete (a Request for Substantial Completion) and an inspection by the Contracting Officer or an authorized Government representative (including any required tests), the Contracting Officer shall furnish the Contractor a Certificate of Substantial Completion.  The certificate will be accompanied by a Schedule of Defects listing items of work remaining to be performed, completed or corrected before final completion and acceptance.  Failure of the Contracting Officer to list any item of work shall not relieve the Contractor of responsibility for complying with the terms of the contract.  The Government's possession or use upon substantial completion shall not be deemed an acceptance of any work under the contract.</w:t>
      </w:r>
    </w:p>
    <w:p w:rsidR="00086D1A" w:rsidRPr="00001AFB" w:rsidRDefault="00086D1A" w:rsidP="00C87775">
      <w:pPr>
        <w:rPr>
          <w:sz w:val="24"/>
          <w:szCs w:val="24"/>
        </w:rPr>
      </w:pPr>
    </w:p>
    <w:p w:rsidR="00086D1A" w:rsidRPr="00B14314" w:rsidRDefault="003E163A" w:rsidP="000358EE">
      <w:pPr>
        <w:rPr>
          <w:sz w:val="24"/>
          <w:szCs w:val="24"/>
        </w:rPr>
      </w:pPr>
      <w:r w:rsidRPr="00001AFB">
        <w:rPr>
          <w:sz w:val="24"/>
          <w:szCs w:val="24"/>
        </w:rPr>
        <w:t>D.2</w:t>
      </w:r>
      <w:r w:rsidRPr="00001AFB">
        <w:rPr>
          <w:sz w:val="24"/>
          <w:szCs w:val="24"/>
        </w:rPr>
        <w:tab/>
      </w:r>
      <w:r w:rsidR="00086D1A" w:rsidRPr="007A1F60">
        <w:rPr>
          <w:caps/>
          <w:sz w:val="24"/>
          <w:szCs w:val="24"/>
          <w:u w:val="single"/>
        </w:rPr>
        <w:t>Final Completion and Acceptance</w:t>
      </w:r>
    </w:p>
    <w:p w:rsidR="00086D1A" w:rsidRPr="00B14314" w:rsidRDefault="00086D1A" w:rsidP="00C87775">
      <w:pPr>
        <w:rPr>
          <w:sz w:val="24"/>
          <w:szCs w:val="24"/>
        </w:rPr>
      </w:pPr>
    </w:p>
    <w:p w:rsidR="00086D1A" w:rsidRPr="00001AFB" w:rsidRDefault="003E163A" w:rsidP="000358EE">
      <w:pPr>
        <w:pStyle w:val="Bodytext"/>
        <w:spacing w:after="0"/>
        <w:ind w:firstLine="720"/>
        <w:rPr>
          <w:szCs w:val="24"/>
        </w:rPr>
      </w:pPr>
      <w:r w:rsidRPr="00B14314">
        <w:rPr>
          <w:szCs w:val="24"/>
        </w:rPr>
        <w:t>D.2.1</w:t>
      </w:r>
      <w:r w:rsidRPr="00B14314">
        <w:rPr>
          <w:szCs w:val="24"/>
        </w:rPr>
        <w:tab/>
      </w:r>
      <w:r w:rsidR="00086D1A" w:rsidRPr="00B14314">
        <w:rPr>
          <w:szCs w:val="24"/>
        </w:rPr>
        <w:t xml:space="preserve"> "Final completion and acceptance" means the stage</w:t>
      </w:r>
      <w:r w:rsidR="00086D1A" w:rsidRPr="00001AFB">
        <w:rPr>
          <w:szCs w:val="24"/>
        </w:rPr>
        <w:t xml:space="preserve"> in the progress of the work as determined by the Contracting Officer and confirmed in writing to the Contractor, at which all work required under the contract has been completed in a satisfactory manner, subject to the discovery of defects after final completion, and except for items specifically excluded in the notice of final acceptance.</w:t>
      </w:r>
    </w:p>
    <w:p w:rsidR="00086D1A" w:rsidRPr="00001AFB" w:rsidRDefault="00086D1A" w:rsidP="00C87775">
      <w:pPr>
        <w:rPr>
          <w:sz w:val="24"/>
          <w:szCs w:val="24"/>
        </w:rPr>
      </w:pPr>
    </w:p>
    <w:p w:rsidR="00086D1A" w:rsidRPr="00001AFB" w:rsidRDefault="003E163A" w:rsidP="000358EE">
      <w:pPr>
        <w:ind w:firstLine="720"/>
        <w:rPr>
          <w:sz w:val="24"/>
          <w:szCs w:val="24"/>
        </w:rPr>
      </w:pPr>
      <w:r w:rsidRPr="00001AFB">
        <w:rPr>
          <w:sz w:val="24"/>
          <w:szCs w:val="24"/>
        </w:rPr>
        <w:t>D.2.2</w:t>
      </w:r>
      <w:r w:rsidRPr="00001AFB">
        <w:rPr>
          <w:sz w:val="24"/>
          <w:szCs w:val="24"/>
        </w:rPr>
        <w:tab/>
      </w:r>
      <w:r w:rsidR="00086D1A" w:rsidRPr="00001AFB">
        <w:rPr>
          <w:sz w:val="24"/>
          <w:szCs w:val="24"/>
        </w:rPr>
        <w:t>The "</w:t>
      </w:r>
      <w:r w:rsidR="00086D1A" w:rsidRPr="00001AFB">
        <w:rPr>
          <w:i/>
          <w:sz w:val="24"/>
          <w:szCs w:val="24"/>
        </w:rPr>
        <w:t>date of final completion and acceptance</w:t>
      </w:r>
      <w:r w:rsidR="00086D1A" w:rsidRPr="00001AFB">
        <w:rPr>
          <w:sz w:val="24"/>
          <w:szCs w:val="24"/>
        </w:rPr>
        <w:t>" means the date determined by the Contracting Officer when final completion of the work has been achieved, as indicated by written notice to the Contractor.</w:t>
      </w:r>
    </w:p>
    <w:p w:rsidR="00086D1A" w:rsidRPr="00CB40CD" w:rsidRDefault="00086D1A" w:rsidP="00C87775">
      <w:pPr>
        <w:rPr>
          <w:sz w:val="24"/>
          <w:szCs w:val="24"/>
        </w:rPr>
      </w:pPr>
    </w:p>
    <w:p w:rsidR="00086D1A" w:rsidRPr="00001AFB" w:rsidRDefault="003E163A" w:rsidP="000358EE">
      <w:pPr>
        <w:ind w:firstLine="720"/>
        <w:rPr>
          <w:sz w:val="24"/>
          <w:szCs w:val="24"/>
        </w:rPr>
      </w:pPr>
      <w:r w:rsidRPr="00CB40CD">
        <w:rPr>
          <w:sz w:val="24"/>
          <w:szCs w:val="24"/>
        </w:rPr>
        <w:t>D.2.3</w:t>
      </w:r>
      <w:r w:rsidRPr="00CB40CD">
        <w:rPr>
          <w:sz w:val="24"/>
          <w:szCs w:val="24"/>
        </w:rPr>
        <w:tab/>
      </w:r>
      <w:r w:rsidR="00086D1A" w:rsidRPr="007A1F60">
        <w:rPr>
          <w:caps/>
          <w:sz w:val="24"/>
          <w:szCs w:val="24"/>
          <w:u w:val="single"/>
        </w:rPr>
        <w:t>Final Inspection and Tests</w:t>
      </w:r>
      <w:r w:rsidR="0021041B">
        <w:rPr>
          <w:sz w:val="24"/>
          <w:szCs w:val="24"/>
        </w:rPr>
        <w:t xml:space="preserve">.  </w:t>
      </w:r>
      <w:r w:rsidR="00086D1A" w:rsidRPr="00001AFB">
        <w:rPr>
          <w:sz w:val="24"/>
          <w:szCs w:val="24"/>
        </w:rPr>
        <w:t>The Contractor shall give the Contracting Officer at least five (5) days advance written notice of the date when the work will be fully completed and ready for final inspection and tests.  Final inspection and tests will be started not later than the date specified in the notice unless the Contracting Officer determines that the work is not ready for final inspection and so informs the Contractor.</w:t>
      </w:r>
    </w:p>
    <w:p w:rsidR="00086D1A" w:rsidRPr="00001AFB" w:rsidRDefault="00086D1A" w:rsidP="00C87775">
      <w:pPr>
        <w:rPr>
          <w:sz w:val="24"/>
          <w:szCs w:val="24"/>
        </w:rPr>
      </w:pPr>
    </w:p>
    <w:p w:rsidR="00086D1A" w:rsidRPr="00001AFB" w:rsidRDefault="003E163A" w:rsidP="000358EE">
      <w:pPr>
        <w:ind w:firstLine="720"/>
        <w:rPr>
          <w:sz w:val="24"/>
          <w:szCs w:val="24"/>
        </w:rPr>
      </w:pPr>
      <w:r w:rsidRPr="00001AFB">
        <w:rPr>
          <w:sz w:val="24"/>
          <w:szCs w:val="24"/>
        </w:rPr>
        <w:t>D.2.4</w:t>
      </w:r>
      <w:r w:rsidRPr="00001AFB">
        <w:rPr>
          <w:sz w:val="24"/>
          <w:szCs w:val="24"/>
        </w:rPr>
        <w:tab/>
      </w:r>
      <w:r w:rsidR="00086D1A" w:rsidRPr="007A1F60">
        <w:rPr>
          <w:caps/>
          <w:sz w:val="24"/>
          <w:szCs w:val="24"/>
          <w:u w:val="single"/>
        </w:rPr>
        <w:t>Final Acceptance</w:t>
      </w:r>
      <w:r w:rsidR="0021041B">
        <w:rPr>
          <w:sz w:val="24"/>
          <w:szCs w:val="24"/>
        </w:rPr>
        <w:t xml:space="preserve">.  </w:t>
      </w:r>
      <w:r w:rsidR="00086D1A" w:rsidRPr="00001AFB">
        <w:rPr>
          <w:sz w:val="24"/>
          <w:szCs w:val="24"/>
        </w:rPr>
        <w:t>If the Contracting Officer is satisfied that the work under the contract is complete (with the exception of continuing obligations), the Contracting Officer shall issue to the Contractor a notice of final acceptance and make final payment upon:</w:t>
      </w:r>
    </w:p>
    <w:p w:rsidR="00086D1A" w:rsidRPr="00001AFB" w:rsidRDefault="00086D1A" w:rsidP="00C87775">
      <w:pPr>
        <w:rPr>
          <w:sz w:val="24"/>
          <w:szCs w:val="24"/>
        </w:rPr>
      </w:pPr>
    </w:p>
    <w:p w:rsidR="00086D1A" w:rsidRPr="00001AFB" w:rsidRDefault="00086D1A" w:rsidP="002C4F2E">
      <w:pPr>
        <w:numPr>
          <w:ilvl w:val="0"/>
          <w:numId w:val="13"/>
        </w:numPr>
        <w:ind w:left="720" w:firstLine="360"/>
        <w:rPr>
          <w:sz w:val="24"/>
          <w:szCs w:val="24"/>
        </w:rPr>
      </w:pPr>
      <w:r w:rsidRPr="00001AFB">
        <w:rPr>
          <w:sz w:val="24"/>
          <w:szCs w:val="24"/>
        </w:rPr>
        <w:t xml:space="preserve">Satisfactory completion of all required tests, </w:t>
      </w:r>
    </w:p>
    <w:p w:rsidR="00086D1A" w:rsidRPr="00001AFB" w:rsidRDefault="00450D3E" w:rsidP="002C4F2E">
      <w:pPr>
        <w:numPr>
          <w:ilvl w:val="0"/>
          <w:numId w:val="10"/>
        </w:numPr>
        <w:ind w:left="720" w:firstLine="360"/>
        <w:rPr>
          <w:sz w:val="24"/>
          <w:szCs w:val="24"/>
        </w:rPr>
      </w:pPr>
      <w:r>
        <w:rPr>
          <w:sz w:val="24"/>
          <w:szCs w:val="24"/>
        </w:rPr>
        <w:t>A</w:t>
      </w:r>
      <w:r w:rsidR="00086D1A" w:rsidRPr="00001AFB">
        <w:rPr>
          <w:sz w:val="24"/>
          <w:szCs w:val="24"/>
        </w:rPr>
        <w:t xml:space="preserve"> final inspection that all items by the Contracting Officer listed in the Schedule of Defects have been completed or corrected and that the work is finally complete (subject to the discovery of defects after final completion), and </w:t>
      </w:r>
    </w:p>
    <w:p w:rsidR="00086D1A" w:rsidRDefault="00450D3E" w:rsidP="002C4F2E">
      <w:pPr>
        <w:numPr>
          <w:ilvl w:val="0"/>
          <w:numId w:val="10"/>
        </w:numPr>
        <w:ind w:left="720" w:firstLine="360"/>
        <w:rPr>
          <w:sz w:val="24"/>
          <w:szCs w:val="24"/>
        </w:rPr>
      </w:pPr>
      <w:r>
        <w:rPr>
          <w:sz w:val="24"/>
          <w:szCs w:val="24"/>
        </w:rPr>
        <w:t>S</w:t>
      </w:r>
      <w:r w:rsidR="00086D1A" w:rsidRPr="00001AFB">
        <w:rPr>
          <w:sz w:val="24"/>
          <w:szCs w:val="24"/>
        </w:rPr>
        <w:t xml:space="preserve">ubmittal by the Contractor of all documents and other items required upon completion of the work, including a final request for payment </w:t>
      </w:r>
      <w:r w:rsidR="000503CE" w:rsidRPr="00001AFB">
        <w:rPr>
          <w:sz w:val="24"/>
          <w:szCs w:val="24"/>
        </w:rPr>
        <w:t>(Request for Final Acceptance)</w:t>
      </w:r>
      <w:r>
        <w:rPr>
          <w:sz w:val="24"/>
          <w:szCs w:val="24"/>
        </w:rPr>
        <w:t>.</w:t>
      </w:r>
    </w:p>
    <w:p w:rsidR="00086D1A" w:rsidRPr="00001AFB" w:rsidRDefault="00086D1A" w:rsidP="00C87775">
      <w:pPr>
        <w:tabs>
          <w:tab w:val="left" w:pos="0"/>
        </w:tabs>
        <w:suppressAutoHyphens/>
        <w:rPr>
          <w:sz w:val="24"/>
          <w:szCs w:val="24"/>
        </w:rPr>
      </w:pPr>
    </w:p>
    <w:p w:rsidR="00086D1A" w:rsidRPr="00001AFB" w:rsidRDefault="00086D1A" w:rsidP="00C87775">
      <w:pPr>
        <w:suppressAutoHyphens/>
        <w:rPr>
          <w:sz w:val="24"/>
          <w:szCs w:val="24"/>
        </w:rPr>
      </w:pPr>
      <w:r w:rsidRPr="00001AFB">
        <w:rPr>
          <w:sz w:val="24"/>
          <w:szCs w:val="24"/>
        </w:rPr>
        <w:t>E</w:t>
      </w:r>
      <w:r w:rsidR="00CB40CD">
        <w:rPr>
          <w:sz w:val="24"/>
          <w:szCs w:val="24"/>
        </w:rPr>
        <w:t>.</w:t>
      </w:r>
      <w:r w:rsidR="00CB40CD">
        <w:rPr>
          <w:sz w:val="24"/>
          <w:szCs w:val="24"/>
        </w:rPr>
        <w:tab/>
      </w:r>
      <w:r w:rsidRPr="00CB40CD">
        <w:rPr>
          <w:sz w:val="24"/>
          <w:szCs w:val="24"/>
          <w:u w:val="single"/>
        </w:rPr>
        <w:t>DELIVERIES OR PERFORMANCE</w:t>
      </w:r>
    </w:p>
    <w:p w:rsidR="00086D1A" w:rsidRPr="00001AFB" w:rsidRDefault="00086D1A" w:rsidP="00C87775">
      <w:pPr>
        <w:suppressAutoHyphens/>
        <w:rPr>
          <w:sz w:val="24"/>
          <w:szCs w:val="24"/>
        </w:rPr>
      </w:pPr>
    </w:p>
    <w:p w:rsidR="00086D1A" w:rsidRPr="00001AFB" w:rsidRDefault="00086D1A" w:rsidP="00493347">
      <w:pPr>
        <w:tabs>
          <w:tab w:val="left" w:pos="0"/>
        </w:tabs>
        <w:suppressAutoHyphens/>
        <w:rPr>
          <w:sz w:val="24"/>
          <w:szCs w:val="24"/>
        </w:rPr>
      </w:pPr>
      <w:r w:rsidRPr="00001AFB">
        <w:rPr>
          <w:sz w:val="24"/>
          <w:szCs w:val="24"/>
        </w:rPr>
        <w:t>52.211-10</w:t>
      </w:r>
      <w:r w:rsidR="0021041B">
        <w:rPr>
          <w:sz w:val="24"/>
          <w:szCs w:val="24"/>
        </w:rPr>
        <w:t xml:space="preserve">     </w:t>
      </w:r>
      <w:r w:rsidR="007A1F60">
        <w:rPr>
          <w:sz w:val="24"/>
          <w:szCs w:val="24"/>
        </w:rPr>
        <w:t xml:space="preserve"> </w:t>
      </w:r>
      <w:r w:rsidRPr="00001AFB">
        <w:rPr>
          <w:sz w:val="24"/>
          <w:szCs w:val="24"/>
        </w:rPr>
        <w:t>COMMENCEMENT, PROSECUTION, AND COMPLETION OF WORK</w:t>
      </w:r>
      <w:r w:rsidR="00493347">
        <w:rPr>
          <w:sz w:val="24"/>
          <w:szCs w:val="24"/>
        </w:rPr>
        <w:t xml:space="preserve"> </w:t>
      </w:r>
      <w:r w:rsidRPr="00001AFB">
        <w:rPr>
          <w:sz w:val="24"/>
          <w:szCs w:val="24"/>
        </w:rPr>
        <w:t>(APR 1984)</w:t>
      </w:r>
    </w:p>
    <w:p w:rsidR="00086D1A" w:rsidRPr="00001AFB" w:rsidRDefault="00086D1A" w:rsidP="00C87775">
      <w:pPr>
        <w:tabs>
          <w:tab w:val="left" w:pos="0"/>
        </w:tabs>
        <w:suppressAutoHyphens/>
        <w:rPr>
          <w:sz w:val="24"/>
          <w:szCs w:val="24"/>
        </w:rPr>
      </w:pPr>
      <w:r w:rsidRPr="00001AFB">
        <w:rPr>
          <w:sz w:val="24"/>
          <w:szCs w:val="24"/>
        </w:rPr>
        <w:tab/>
        <w:t>The Contractor shall be required to:</w:t>
      </w:r>
    </w:p>
    <w:p w:rsidR="00086D1A" w:rsidRPr="00001AFB" w:rsidRDefault="00086D1A" w:rsidP="003367C6">
      <w:pPr>
        <w:numPr>
          <w:ilvl w:val="0"/>
          <w:numId w:val="5"/>
        </w:numPr>
        <w:tabs>
          <w:tab w:val="left" w:pos="0"/>
        </w:tabs>
        <w:suppressAutoHyphens/>
        <w:rPr>
          <w:sz w:val="24"/>
          <w:szCs w:val="24"/>
        </w:rPr>
      </w:pPr>
      <w:r w:rsidRPr="00001AFB">
        <w:rPr>
          <w:sz w:val="24"/>
          <w:szCs w:val="24"/>
        </w:rPr>
        <w:lastRenderedPageBreak/>
        <w:t xml:space="preserve">commence work under this contract within </w:t>
      </w:r>
      <w:r w:rsidR="003367C6">
        <w:rPr>
          <w:sz w:val="24"/>
          <w:szCs w:val="24"/>
          <w:u w:val="single"/>
        </w:rPr>
        <w:t>_</w:t>
      </w:r>
      <w:r w:rsidR="009D07CA">
        <w:rPr>
          <w:sz w:val="24"/>
          <w:szCs w:val="24"/>
          <w:u w:val="single"/>
        </w:rPr>
        <w:t>3</w:t>
      </w:r>
      <w:r w:rsidRPr="00B14314">
        <w:rPr>
          <w:sz w:val="24"/>
          <w:szCs w:val="24"/>
          <w:u w:val="single"/>
        </w:rPr>
        <w:t>_</w:t>
      </w:r>
      <w:r w:rsidRPr="004A793A">
        <w:rPr>
          <w:b/>
          <w:sz w:val="24"/>
          <w:szCs w:val="24"/>
        </w:rPr>
        <w:t xml:space="preserve"> </w:t>
      </w:r>
      <w:r w:rsidRPr="00001AFB">
        <w:rPr>
          <w:sz w:val="24"/>
          <w:szCs w:val="24"/>
        </w:rPr>
        <w:t>calendar days after the date the Contractor receives the notice to proceed,</w:t>
      </w:r>
    </w:p>
    <w:p w:rsidR="00086D1A" w:rsidRPr="00001AFB" w:rsidRDefault="00086D1A" w:rsidP="002C4F2E">
      <w:pPr>
        <w:numPr>
          <w:ilvl w:val="0"/>
          <w:numId w:val="5"/>
        </w:numPr>
        <w:tabs>
          <w:tab w:val="left" w:pos="0"/>
        </w:tabs>
        <w:suppressAutoHyphens/>
        <w:rPr>
          <w:sz w:val="24"/>
          <w:szCs w:val="24"/>
        </w:rPr>
      </w:pPr>
      <w:r w:rsidRPr="00001AFB">
        <w:rPr>
          <w:sz w:val="24"/>
          <w:szCs w:val="24"/>
        </w:rPr>
        <w:t>prosecute the work diligently, and,</w:t>
      </w:r>
    </w:p>
    <w:p w:rsidR="0055638F" w:rsidRPr="00001AFB" w:rsidRDefault="00086D1A" w:rsidP="003367C6">
      <w:pPr>
        <w:numPr>
          <w:ilvl w:val="0"/>
          <w:numId w:val="5"/>
        </w:numPr>
        <w:tabs>
          <w:tab w:val="left" w:pos="0"/>
        </w:tabs>
        <w:suppressAutoHyphens/>
        <w:rPr>
          <w:sz w:val="24"/>
          <w:szCs w:val="24"/>
        </w:rPr>
      </w:pPr>
      <w:r w:rsidRPr="00001AFB">
        <w:rPr>
          <w:sz w:val="24"/>
          <w:szCs w:val="24"/>
        </w:rPr>
        <w:t xml:space="preserve">complete the entire work ready for use not later than </w:t>
      </w:r>
      <w:r w:rsidRPr="00B14314">
        <w:rPr>
          <w:sz w:val="24"/>
          <w:szCs w:val="24"/>
          <w:u w:val="single"/>
        </w:rPr>
        <w:t>_</w:t>
      </w:r>
      <w:r w:rsidR="009D07CA">
        <w:rPr>
          <w:sz w:val="24"/>
          <w:szCs w:val="24"/>
          <w:u w:val="single"/>
        </w:rPr>
        <w:t>30</w:t>
      </w:r>
      <w:r w:rsidRPr="00B14314">
        <w:rPr>
          <w:sz w:val="24"/>
          <w:szCs w:val="24"/>
          <w:u w:val="single"/>
        </w:rPr>
        <w:t>_</w:t>
      </w:r>
      <w:r w:rsidR="003367C6">
        <w:rPr>
          <w:sz w:val="24"/>
          <w:szCs w:val="24"/>
        </w:rPr>
        <w:t xml:space="preserve"> </w:t>
      </w:r>
      <w:r w:rsidR="0055638F" w:rsidRPr="00001AFB">
        <w:rPr>
          <w:sz w:val="24"/>
          <w:szCs w:val="24"/>
        </w:rPr>
        <w:t>calendar days after the date the Contractor receives the notice to proceed,</w:t>
      </w:r>
    </w:p>
    <w:p w:rsidR="000503CE" w:rsidRPr="0055638F" w:rsidRDefault="000503CE" w:rsidP="0055638F">
      <w:pPr>
        <w:tabs>
          <w:tab w:val="left" w:pos="0"/>
        </w:tabs>
        <w:suppressAutoHyphens/>
        <w:ind w:left="1440"/>
        <w:rPr>
          <w:sz w:val="24"/>
          <w:szCs w:val="24"/>
        </w:rPr>
      </w:pPr>
    </w:p>
    <w:p w:rsidR="00086D1A" w:rsidRPr="00001AFB" w:rsidRDefault="009C2DF3" w:rsidP="00C87775">
      <w:pPr>
        <w:pStyle w:val="Bodytext"/>
        <w:tabs>
          <w:tab w:val="left" w:pos="0"/>
        </w:tabs>
        <w:suppressAutoHyphens/>
        <w:spacing w:after="0"/>
        <w:rPr>
          <w:szCs w:val="24"/>
        </w:rPr>
      </w:pPr>
      <w:r>
        <w:rPr>
          <w:szCs w:val="24"/>
        </w:rPr>
        <w:tab/>
      </w:r>
      <w:r w:rsidR="00086D1A" w:rsidRPr="00001AFB">
        <w:rPr>
          <w:szCs w:val="24"/>
        </w:rPr>
        <w:t>The time stated for completion shall include final cleanup of the premises</w:t>
      </w:r>
      <w:r>
        <w:rPr>
          <w:szCs w:val="24"/>
        </w:rPr>
        <w:t xml:space="preserve">. </w:t>
      </w:r>
    </w:p>
    <w:p w:rsidR="00086D1A" w:rsidRPr="00001AFB" w:rsidRDefault="00086D1A" w:rsidP="00C87775">
      <w:pPr>
        <w:tabs>
          <w:tab w:val="left" w:pos="0"/>
        </w:tabs>
        <w:suppressAutoHyphens/>
        <w:rPr>
          <w:sz w:val="24"/>
          <w:szCs w:val="24"/>
        </w:rPr>
      </w:pPr>
    </w:p>
    <w:p w:rsidR="00086D1A" w:rsidRDefault="00086D1A" w:rsidP="00C87775">
      <w:pPr>
        <w:tabs>
          <w:tab w:val="left" w:pos="0"/>
        </w:tabs>
        <w:suppressAutoHyphens/>
        <w:rPr>
          <w:sz w:val="24"/>
          <w:szCs w:val="24"/>
        </w:rPr>
      </w:pPr>
      <w:r w:rsidRPr="00001AFB">
        <w:rPr>
          <w:sz w:val="24"/>
          <w:szCs w:val="24"/>
        </w:rPr>
        <w:t>52.211-12</w:t>
      </w:r>
      <w:r w:rsidR="0021041B">
        <w:rPr>
          <w:sz w:val="24"/>
          <w:szCs w:val="24"/>
        </w:rPr>
        <w:t xml:space="preserve">    </w:t>
      </w:r>
      <w:r w:rsidR="007A1F60">
        <w:rPr>
          <w:sz w:val="24"/>
          <w:szCs w:val="24"/>
        </w:rPr>
        <w:t xml:space="preserve"> </w:t>
      </w:r>
      <w:r w:rsidRPr="00001AFB">
        <w:rPr>
          <w:sz w:val="24"/>
          <w:szCs w:val="24"/>
        </w:rPr>
        <w:t>LIQUIDATED DAMAGES - CONSTRUCTION (SEP</w:t>
      </w:r>
      <w:r w:rsidR="009C2DF3">
        <w:rPr>
          <w:sz w:val="24"/>
          <w:szCs w:val="24"/>
        </w:rPr>
        <w:t>T</w:t>
      </w:r>
      <w:r w:rsidRPr="00001AFB">
        <w:rPr>
          <w:sz w:val="24"/>
          <w:szCs w:val="24"/>
        </w:rPr>
        <w:t xml:space="preserve"> 2000)</w:t>
      </w:r>
    </w:p>
    <w:p w:rsidR="003367C6" w:rsidRPr="00001AFB" w:rsidRDefault="003367C6" w:rsidP="00C87775">
      <w:pPr>
        <w:tabs>
          <w:tab w:val="left" w:pos="0"/>
        </w:tabs>
        <w:suppressAutoHyphens/>
        <w:rPr>
          <w:sz w:val="24"/>
          <w:szCs w:val="24"/>
        </w:rPr>
      </w:pPr>
    </w:p>
    <w:p w:rsidR="00086D1A" w:rsidRPr="00001AFB" w:rsidRDefault="00086D1A" w:rsidP="006E7CB2">
      <w:pPr>
        <w:tabs>
          <w:tab w:val="left" w:pos="0"/>
        </w:tabs>
        <w:suppressAutoHyphens/>
        <w:rPr>
          <w:sz w:val="24"/>
          <w:szCs w:val="24"/>
        </w:rPr>
      </w:pPr>
      <w:r w:rsidRPr="00001AFB">
        <w:rPr>
          <w:sz w:val="24"/>
          <w:szCs w:val="24"/>
        </w:rPr>
        <w:tab/>
        <w:t>(a)</w:t>
      </w:r>
      <w:r w:rsidRPr="00001AFB">
        <w:rPr>
          <w:sz w:val="24"/>
          <w:szCs w:val="24"/>
        </w:rPr>
        <w:tab/>
        <w:t>If the Contractor fails to complete the work within the time specified in the contract, or any extension, the Contractor shall pay liquidated damages to the Government in the amount of</w:t>
      </w:r>
      <w:r w:rsidR="006E7CB2">
        <w:rPr>
          <w:sz w:val="24"/>
          <w:szCs w:val="24"/>
        </w:rPr>
        <w:t xml:space="preserve"> </w:t>
      </w:r>
      <w:r w:rsidR="006E7CB2" w:rsidRPr="00A02533">
        <w:rPr>
          <w:sz w:val="24"/>
          <w:szCs w:val="24"/>
        </w:rPr>
        <w:t>IQD</w:t>
      </w:r>
      <w:r w:rsidR="00336B50" w:rsidRPr="00A02533">
        <w:rPr>
          <w:sz w:val="24"/>
          <w:szCs w:val="24"/>
        </w:rPr>
        <w:t>434</w:t>
      </w:r>
      <w:r w:rsidR="00F45BC9" w:rsidRPr="00A02533">
        <w:rPr>
          <w:sz w:val="24"/>
          <w:szCs w:val="24"/>
        </w:rPr>
        <w:t>,</w:t>
      </w:r>
      <w:r w:rsidR="00336B50" w:rsidRPr="00A02533">
        <w:rPr>
          <w:sz w:val="24"/>
          <w:szCs w:val="24"/>
        </w:rPr>
        <w:t>602</w:t>
      </w:r>
      <w:r w:rsidR="006E7CB2" w:rsidRPr="00A02533">
        <w:rPr>
          <w:sz w:val="24"/>
          <w:szCs w:val="24"/>
        </w:rPr>
        <w:t>.</w:t>
      </w:r>
      <w:r w:rsidR="00A915DF" w:rsidRPr="00A02533">
        <w:rPr>
          <w:sz w:val="24"/>
          <w:szCs w:val="24"/>
        </w:rPr>
        <w:t>0</w:t>
      </w:r>
      <w:r w:rsidR="00336B50" w:rsidRPr="00A02533">
        <w:rPr>
          <w:sz w:val="24"/>
          <w:szCs w:val="24"/>
        </w:rPr>
        <w:t>0</w:t>
      </w:r>
      <w:r w:rsidR="006E7CB2">
        <w:rPr>
          <w:sz w:val="24"/>
          <w:szCs w:val="24"/>
        </w:rPr>
        <w:t xml:space="preserve"> </w:t>
      </w:r>
      <w:r w:rsidRPr="00001AFB">
        <w:rPr>
          <w:sz w:val="24"/>
          <w:szCs w:val="24"/>
        </w:rPr>
        <w:t>for each calendar day of delay until the work is completed or accepted.</w:t>
      </w:r>
    </w:p>
    <w:p w:rsidR="00086D1A" w:rsidRPr="00001AFB" w:rsidRDefault="00086D1A" w:rsidP="00C87775">
      <w:pPr>
        <w:tabs>
          <w:tab w:val="left" w:pos="0"/>
        </w:tabs>
        <w:suppressAutoHyphens/>
        <w:rPr>
          <w:sz w:val="24"/>
          <w:szCs w:val="24"/>
        </w:rPr>
      </w:pPr>
    </w:p>
    <w:p w:rsidR="00792A0E" w:rsidRPr="00001AFB" w:rsidRDefault="00086D1A" w:rsidP="00A915DF">
      <w:pPr>
        <w:tabs>
          <w:tab w:val="left" w:pos="0"/>
        </w:tabs>
        <w:suppressAutoHyphens/>
        <w:rPr>
          <w:sz w:val="24"/>
          <w:szCs w:val="24"/>
        </w:rPr>
      </w:pPr>
      <w:r w:rsidRPr="00001AFB">
        <w:rPr>
          <w:sz w:val="24"/>
          <w:szCs w:val="24"/>
        </w:rPr>
        <w:tab/>
        <w:t>(b)</w:t>
      </w:r>
      <w:r w:rsidRPr="00001AFB">
        <w:rPr>
          <w:sz w:val="24"/>
          <w:szCs w:val="24"/>
        </w:rPr>
        <w:tab/>
        <w:t>If the Government terminates the Contractor’s right to proceed, liquidated damages will continue to accrue until the work is completed.  These liquidated damages are in addition to excess costs of repurchase under the Default clause.</w:t>
      </w:r>
    </w:p>
    <w:p w:rsidR="00086D1A" w:rsidRPr="00001AFB" w:rsidRDefault="00086D1A" w:rsidP="00C87775">
      <w:pPr>
        <w:tabs>
          <w:tab w:val="left" w:pos="0"/>
        </w:tabs>
        <w:suppressAutoHyphens/>
        <w:rPr>
          <w:sz w:val="24"/>
          <w:szCs w:val="24"/>
        </w:rPr>
      </w:pPr>
    </w:p>
    <w:p w:rsidR="00086D1A" w:rsidRPr="00001AFB" w:rsidRDefault="00086D1A" w:rsidP="00C87775">
      <w:pPr>
        <w:tabs>
          <w:tab w:val="left" w:pos="0"/>
        </w:tabs>
        <w:suppressAutoHyphens/>
        <w:rPr>
          <w:sz w:val="24"/>
          <w:szCs w:val="24"/>
        </w:rPr>
      </w:pPr>
      <w:r w:rsidRPr="00001AFB">
        <w:rPr>
          <w:sz w:val="24"/>
          <w:szCs w:val="24"/>
        </w:rPr>
        <w:t>CONTRACTOR'S SUBMISSION OF CONSTRUCTION SCHEDULES</w:t>
      </w:r>
    </w:p>
    <w:p w:rsidR="00086D1A" w:rsidRPr="00001AFB" w:rsidRDefault="00086D1A" w:rsidP="00C87775">
      <w:pPr>
        <w:tabs>
          <w:tab w:val="left" w:pos="0"/>
        </w:tabs>
        <w:suppressAutoHyphens/>
        <w:rPr>
          <w:sz w:val="24"/>
          <w:szCs w:val="24"/>
        </w:rPr>
      </w:pPr>
      <w:r w:rsidRPr="00001AFB">
        <w:rPr>
          <w:sz w:val="24"/>
          <w:szCs w:val="24"/>
        </w:rPr>
        <w:tab/>
        <w:t>(a)</w:t>
      </w:r>
      <w:r w:rsidR="00AC5DC4">
        <w:rPr>
          <w:sz w:val="24"/>
          <w:szCs w:val="24"/>
        </w:rPr>
        <w:t xml:space="preserve">  </w:t>
      </w:r>
      <w:r w:rsidRPr="00001AFB">
        <w:rPr>
          <w:sz w:val="24"/>
          <w:szCs w:val="24"/>
        </w:rPr>
        <w:t xml:space="preserve">The time for submission of the schedules referenced in FAR 52.236-15, "Schedules for Construction Contracts", paragraph (a), is hereby modified to reflect the due date for submission as </w:t>
      </w:r>
      <w:r w:rsidR="0055638F">
        <w:rPr>
          <w:sz w:val="24"/>
          <w:szCs w:val="24"/>
        </w:rPr>
        <w:t>(10)</w:t>
      </w:r>
      <w:r w:rsidRPr="004F70CD">
        <w:rPr>
          <w:b/>
          <w:sz w:val="24"/>
          <w:szCs w:val="24"/>
        </w:rPr>
        <w:t xml:space="preserve"> </w:t>
      </w:r>
      <w:r w:rsidRPr="00001AFB">
        <w:rPr>
          <w:sz w:val="24"/>
          <w:szCs w:val="24"/>
        </w:rPr>
        <w:t>calendar days after receipt of an executed contract".</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(b)</w:t>
      </w:r>
      <w:r w:rsidR="00AC5DC4">
        <w:rPr>
          <w:sz w:val="24"/>
          <w:szCs w:val="24"/>
        </w:rPr>
        <w:t xml:space="preserve">  </w:t>
      </w:r>
      <w:r w:rsidRPr="00001AFB">
        <w:rPr>
          <w:sz w:val="24"/>
          <w:szCs w:val="24"/>
        </w:rPr>
        <w:t xml:space="preserve">These schedules shall include the time by which shop drawings, product data, samples and other submittals required by the contract will be submitted for approval.   </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(c)</w:t>
      </w:r>
      <w:r w:rsidR="00AC5DC4">
        <w:rPr>
          <w:sz w:val="24"/>
          <w:szCs w:val="24"/>
        </w:rPr>
        <w:t xml:space="preserve">  </w:t>
      </w:r>
      <w:r w:rsidRPr="00001AFB">
        <w:rPr>
          <w:sz w:val="24"/>
          <w:szCs w:val="24"/>
        </w:rPr>
        <w:t xml:space="preserve">The Contractor shall revise such schedules (1) to account for the actual progress of the work, (2) to reflect approved adjustments in the performance schedule, and (3) as required by the Contracting Officer to achieve coordination with work by the Government and any separate contractors used by the Government.  The Contractor shall submit a schedule, which sequences work so as to minimize disruption at the job site. </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(d)</w:t>
      </w:r>
      <w:r w:rsidR="00AC5DC4">
        <w:rPr>
          <w:sz w:val="24"/>
          <w:szCs w:val="24"/>
        </w:rPr>
        <w:t xml:space="preserve">  </w:t>
      </w:r>
      <w:r w:rsidRPr="00001AFB">
        <w:rPr>
          <w:sz w:val="24"/>
          <w:szCs w:val="24"/>
        </w:rPr>
        <w:t xml:space="preserve">All deliverables shall be in the English language and any system of dimensions (English or metric) shown shall be consistent with that used in the contract.  No extension of time shall be allowed due to delay by the Government in approving such deliverables if the Contractor has failed to act promptly and responsively in submitting its deliverables.  The </w:t>
      </w:r>
      <w:r w:rsidR="006A3287">
        <w:rPr>
          <w:sz w:val="24"/>
          <w:szCs w:val="24"/>
        </w:rPr>
        <w:t>C</w:t>
      </w:r>
      <w:r w:rsidRPr="00001AFB">
        <w:rPr>
          <w:sz w:val="24"/>
          <w:szCs w:val="24"/>
        </w:rPr>
        <w:t>ontractor shall identify each deliverable as required by the contract.</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(e)</w:t>
      </w:r>
      <w:r w:rsidR="00AC5DC4">
        <w:rPr>
          <w:sz w:val="24"/>
          <w:szCs w:val="24"/>
        </w:rPr>
        <w:t xml:space="preserve">  </w:t>
      </w:r>
      <w:r w:rsidRPr="00001AFB">
        <w:rPr>
          <w:sz w:val="24"/>
          <w:szCs w:val="24"/>
        </w:rPr>
        <w:t>Acceptance of Schedule:  When the Government has accepted any time schedule; it shall be binding upon the Contractor.  The completion date is fixed and may be extended only by a written contract modification signed by the Contracting Officer.  Acceptance or approval of any schedule or revision thereof by the Government shall not:</w:t>
      </w:r>
    </w:p>
    <w:p w:rsidR="000503CE" w:rsidRPr="00001AFB" w:rsidRDefault="000503CE" w:rsidP="00C87775">
      <w:pPr>
        <w:tabs>
          <w:tab w:val="left" w:pos="0"/>
        </w:tabs>
        <w:suppressAutoHyphens/>
        <w:rPr>
          <w:sz w:val="24"/>
          <w:szCs w:val="24"/>
        </w:rPr>
      </w:pPr>
    </w:p>
    <w:p w:rsidR="00086D1A" w:rsidRPr="00001AFB" w:rsidRDefault="00086D1A" w:rsidP="002C4F2E">
      <w:pPr>
        <w:numPr>
          <w:ilvl w:val="0"/>
          <w:numId w:val="6"/>
        </w:numPr>
        <w:tabs>
          <w:tab w:val="clear" w:pos="360"/>
        </w:tabs>
        <w:suppressAutoHyphens/>
        <w:ind w:left="2160" w:hanging="810"/>
        <w:rPr>
          <w:sz w:val="24"/>
          <w:szCs w:val="24"/>
        </w:rPr>
      </w:pPr>
      <w:r w:rsidRPr="00001AFB">
        <w:rPr>
          <w:sz w:val="24"/>
          <w:szCs w:val="24"/>
        </w:rPr>
        <w:t>Extend the completion date or obligate the Government to do so,</w:t>
      </w:r>
    </w:p>
    <w:p w:rsidR="00086D1A" w:rsidRPr="00001AFB" w:rsidRDefault="00086D1A" w:rsidP="002C4F2E">
      <w:pPr>
        <w:numPr>
          <w:ilvl w:val="0"/>
          <w:numId w:val="6"/>
        </w:numPr>
        <w:tabs>
          <w:tab w:val="clear" w:pos="360"/>
        </w:tabs>
        <w:suppressAutoHyphens/>
        <w:ind w:left="2160" w:hanging="810"/>
        <w:rPr>
          <w:sz w:val="24"/>
          <w:szCs w:val="24"/>
        </w:rPr>
      </w:pPr>
      <w:r w:rsidRPr="00001AFB">
        <w:rPr>
          <w:sz w:val="24"/>
          <w:szCs w:val="24"/>
        </w:rPr>
        <w:t>Constitute acceptance or approval of any delay, or</w:t>
      </w:r>
    </w:p>
    <w:p w:rsidR="00086D1A" w:rsidRPr="00001AFB" w:rsidRDefault="00086D1A" w:rsidP="002C4F2E">
      <w:pPr>
        <w:numPr>
          <w:ilvl w:val="0"/>
          <w:numId w:val="6"/>
        </w:numPr>
        <w:tabs>
          <w:tab w:val="clear" w:pos="360"/>
        </w:tabs>
        <w:suppressAutoHyphens/>
        <w:ind w:left="2160" w:hanging="810"/>
        <w:rPr>
          <w:sz w:val="24"/>
          <w:szCs w:val="24"/>
        </w:rPr>
      </w:pPr>
      <w:r w:rsidRPr="00001AFB">
        <w:rPr>
          <w:sz w:val="24"/>
          <w:szCs w:val="24"/>
        </w:rPr>
        <w:t>Excuse the Contractor from or relieve the Contractor of its obligation to maintain the progress of the work and achieve final completion by the established completion date.</w:t>
      </w:r>
    </w:p>
    <w:p w:rsidR="00086D1A" w:rsidRPr="00001AFB" w:rsidRDefault="00086D1A" w:rsidP="00C87775">
      <w:pPr>
        <w:tabs>
          <w:tab w:val="left" w:pos="0"/>
        </w:tabs>
        <w:suppressAutoHyphens/>
        <w:rPr>
          <w:sz w:val="24"/>
          <w:szCs w:val="24"/>
        </w:rPr>
      </w:pPr>
    </w:p>
    <w:p w:rsidR="00AC5DC4" w:rsidRPr="007A1F60" w:rsidRDefault="00086D1A" w:rsidP="00C87775">
      <w:pPr>
        <w:tabs>
          <w:tab w:val="left" w:pos="0"/>
        </w:tabs>
        <w:suppressAutoHyphens/>
        <w:rPr>
          <w:caps/>
          <w:sz w:val="24"/>
          <w:szCs w:val="24"/>
          <w:u w:val="single"/>
        </w:rPr>
      </w:pPr>
      <w:r w:rsidRPr="007A1F60">
        <w:rPr>
          <w:caps/>
          <w:sz w:val="24"/>
          <w:szCs w:val="24"/>
          <w:u w:val="single"/>
        </w:rPr>
        <w:lastRenderedPageBreak/>
        <w:t>Notice Of Delay</w:t>
      </w:r>
    </w:p>
    <w:p w:rsidR="00086D1A" w:rsidRDefault="00AC5DC4" w:rsidP="00C87775">
      <w:pPr>
        <w:tabs>
          <w:tab w:val="left" w:pos="0"/>
        </w:tabs>
        <w:suppressAutoHyphens/>
        <w:rPr>
          <w:sz w:val="24"/>
          <w:szCs w:val="24"/>
        </w:rPr>
      </w:pPr>
      <w:r>
        <w:rPr>
          <w:sz w:val="24"/>
          <w:szCs w:val="24"/>
        </w:rPr>
        <w:tab/>
      </w:r>
      <w:r w:rsidR="00086D1A" w:rsidRPr="00001AFB">
        <w:rPr>
          <w:sz w:val="24"/>
          <w:szCs w:val="24"/>
        </w:rPr>
        <w:t xml:space="preserve">If the Contractor receives a notice of any change in the work, or if any other conditions arise which are likely to cause or are actually causing delays which the Contractor believes may result in late completion of the project, the Contractor shall notify the Contracting Officer.  The Contractor’s notice shall state the effect, if any, of such change or other conditions upon the approved schedule, and shall state in what respects, if any, the relevant schedule or the completion date should be revised.  The Contractor shall give such notice promptly, not more than ten (10) days after the first event giving rise to the delay or prospective delay. </w:t>
      </w:r>
      <w:r w:rsidR="00105C0D">
        <w:rPr>
          <w:sz w:val="24"/>
          <w:szCs w:val="24"/>
        </w:rPr>
        <w:t xml:space="preserve"> </w:t>
      </w:r>
      <w:r w:rsidR="00086D1A" w:rsidRPr="00001AFB">
        <w:rPr>
          <w:sz w:val="24"/>
          <w:szCs w:val="24"/>
        </w:rPr>
        <w:t>Only the Contracting Officer may make revisions to the approved time schedule.</w:t>
      </w:r>
    </w:p>
    <w:p w:rsidR="003367C6" w:rsidRPr="00001AFB" w:rsidRDefault="003367C6" w:rsidP="00C87775">
      <w:pPr>
        <w:tabs>
          <w:tab w:val="left" w:pos="0"/>
        </w:tabs>
        <w:suppressAutoHyphens/>
        <w:rPr>
          <w:sz w:val="24"/>
          <w:szCs w:val="24"/>
        </w:rPr>
      </w:pPr>
    </w:p>
    <w:p w:rsidR="00086D1A" w:rsidRPr="007A1F60" w:rsidRDefault="00086D1A" w:rsidP="00C87775">
      <w:pPr>
        <w:tabs>
          <w:tab w:val="left" w:pos="0"/>
        </w:tabs>
        <w:suppressAutoHyphens/>
        <w:rPr>
          <w:caps/>
          <w:sz w:val="24"/>
          <w:szCs w:val="24"/>
          <w:u w:val="single"/>
        </w:rPr>
      </w:pPr>
      <w:r w:rsidRPr="007A1F60">
        <w:rPr>
          <w:caps/>
          <w:sz w:val="24"/>
          <w:szCs w:val="24"/>
          <w:u w:val="single"/>
        </w:rPr>
        <w:t>Notice to Proceed</w:t>
      </w:r>
    </w:p>
    <w:p w:rsidR="00086D1A" w:rsidRPr="00001AFB" w:rsidRDefault="00086D1A" w:rsidP="00C87775">
      <w:pPr>
        <w:tabs>
          <w:tab w:val="left" w:pos="0"/>
        </w:tabs>
        <w:suppressAutoHyphens/>
        <w:rPr>
          <w:sz w:val="24"/>
          <w:szCs w:val="24"/>
        </w:rPr>
      </w:pPr>
      <w:r w:rsidRPr="00001AFB">
        <w:rPr>
          <w:sz w:val="24"/>
          <w:szCs w:val="24"/>
        </w:rPr>
        <w:tab/>
        <w:t>(a)</w:t>
      </w:r>
      <w:r w:rsidR="00105C0D">
        <w:rPr>
          <w:sz w:val="24"/>
          <w:szCs w:val="24"/>
        </w:rPr>
        <w:t xml:space="preserve">  </w:t>
      </w:r>
      <w:r w:rsidRPr="00001AFB">
        <w:rPr>
          <w:sz w:val="24"/>
          <w:szCs w:val="24"/>
        </w:rPr>
        <w:t>After receiving and accepting any bonds or evidence of insurance, the Contracting Officer will provide the Contractor a Notice to Proceed.  The Contractor must then prosecute the work, commencing and completing performance not later than the time period established in the contract.</w:t>
      </w:r>
      <w:r w:rsidRPr="00001AFB">
        <w:rPr>
          <w:sz w:val="24"/>
          <w:szCs w:val="24"/>
        </w:rPr>
        <w:br/>
      </w:r>
      <w:r w:rsidRPr="00001AFB">
        <w:rPr>
          <w:sz w:val="24"/>
          <w:szCs w:val="24"/>
        </w:rPr>
        <w:tab/>
        <w:t>(b)</w:t>
      </w:r>
      <w:r w:rsidR="00105C0D">
        <w:rPr>
          <w:sz w:val="24"/>
          <w:szCs w:val="24"/>
        </w:rPr>
        <w:t xml:space="preserve">  </w:t>
      </w:r>
      <w:r w:rsidRPr="00001AFB">
        <w:rPr>
          <w:sz w:val="24"/>
          <w:szCs w:val="24"/>
        </w:rPr>
        <w:t>It is possible that the Contracting Officer may elect to issue the Notice to Proceed before receipt and acceptance of any bonds or evidence of insurance.  Issuance of a Notice to Proceed by the Government before receipt of the required bonds or insurance certificates or policies shall not be a waiver of the requirement to furnish these documents.</w:t>
      </w:r>
    </w:p>
    <w:p w:rsidR="00086D1A" w:rsidRPr="00001AFB" w:rsidRDefault="00086D1A" w:rsidP="00C87775">
      <w:pPr>
        <w:tabs>
          <w:tab w:val="left" w:pos="0"/>
        </w:tabs>
        <w:suppressAutoHyphens/>
        <w:rPr>
          <w:sz w:val="24"/>
          <w:szCs w:val="24"/>
        </w:rPr>
      </w:pPr>
    </w:p>
    <w:p w:rsidR="00105C0D" w:rsidRPr="007A1F60" w:rsidRDefault="00086D1A" w:rsidP="00C87775">
      <w:pPr>
        <w:tabs>
          <w:tab w:val="left" w:pos="0"/>
        </w:tabs>
        <w:suppressAutoHyphens/>
        <w:rPr>
          <w:caps/>
          <w:sz w:val="24"/>
          <w:szCs w:val="24"/>
          <w:u w:val="single"/>
        </w:rPr>
      </w:pPr>
      <w:r w:rsidRPr="007A1F60">
        <w:rPr>
          <w:caps/>
          <w:sz w:val="24"/>
          <w:szCs w:val="24"/>
          <w:u w:val="single"/>
        </w:rPr>
        <w:t>Working Hours</w:t>
      </w:r>
    </w:p>
    <w:p w:rsidR="00086D1A" w:rsidRPr="00001AFB" w:rsidRDefault="00105C0D" w:rsidP="0055638F">
      <w:pPr>
        <w:tabs>
          <w:tab w:val="left" w:pos="0"/>
        </w:tabs>
        <w:suppressAutoHyphens/>
        <w:rPr>
          <w:sz w:val="24"/>
          <w:szCs w:val="24"/>
        </w:rPr>
      </w:pPr>
      <w:r>
        <w:rPr>
          <w:sz w:val="24"/>
          <w:szCs w:val="24"/>
        </w:rPr>
        <w:tab/>
      </w:r>
      <w:r w:rsidR="00086D1A" w:rsidRPr="00001AFB">
        <w:rPr>
          <w:sz w:val="24"/>
          <w:szCs w:val="24"/>
        </w:rPr>
        <w:t xml:space="preserve">All work shall be performed during </w:t>
      </w:r>
      <w:r w:rsidR="00CC1066">
        <w:rPr>
          <w:sz w:val="24"/>
          <w:szCs w:val="24"/>
        </w:rPr>
        <w:t>CG Erbil</w:t>
      </w:r>
      <w:r w:rsidR="0055638F">
        <w:rPr>
          <w:sz w:val="24"/>
          <w:szCs w:val="24"/>
        </w:rPr>
        <w:t xml:space="preserve"> regular working days from Sundays through Thursdays, from 08:00 to 17:00. </w:t>
      </w:r>
      <w:r w:rsidR="00086D1A" w:rsidRPr="00001AFB">
        <w:rPr>
          <w:sz w:val="24"/>
          <w:szCs w:val="24"/>
        </w:rPr>
        <w:t>Other hours, if requested by the Contractor, may be approved by the Contracting Officer's Representative (COR).  The Contractor shall give 24 hours in advance to COR who will consider any deviation from the hours identified above.  Changes in work hours, initiated by the Contractor, will not be a cause for a price increase.</w:t>
      </w:r>
    </w:p>
    <w:p w:rsidR="00086D1A" w:rsidRPr="00001AFB" w:rsidRDefault="00086D1A" w:rsidP="00C87775">
      <w:pPr>
        <w:tabs>
          <w:tab w:val="left" w:pos="0"/>
        </w:tabs>
        <w:suppressAutoHyphens/>
        <w:rPr>
          <w:sz w:val="24"/>
          <w:szCs w:val="24"/>
        </w:rPr>
      </w:pPr>
    </w:p>
    <w:p w:rsidR="00086D1A" w:rsidRPr="007A1F60" w:rsidRDefault="00086D1A" w:rsidP="00C87775">
      <w:pPr>
        <w:tabs>
          <w:tab w:val="left" w:pos="0"/>
        </w:tabs>
        <w:suppressAutoHyphens/>
        <w:rPr>
          <w:caps/>
          <w:sz w:val="24"/>
          <w:szCs w:val="24"/>
          <w:u w:val="single"/>
        </w:rPr>
      </w:pPr>
      <w:r w:rsidRPr="007A1F60">
        <w:rPr>
          <w:caps/>
          <w:sz w:val="24"/>
          <w:szCs w:val="24"/>
          <w:u w:val="single"/>
        </w:rPr>
        <w:t>Preconstruction Conference</w:t>
      </w:r>
    </w:p>
    <w:p w:rsidR="00086D1A" w:rsidRPr="00001AFB" w:rsidRDefault="00086D1A" w:rsidP="00C87775">
      <w:pPr>
        <w:tabs>
          <w:tab w:val="left" w:pos="0"/>
        </w:tabs>
        <w:suppressAutoHyphens/>
        <w:rPr>
          <w:sz w:val="24"/>
          <w:szCs w:val="24"/>
        </w:rPr>
      </w:pPr>
    </w:p>
    <w:p w:rsidR="00DD01C5" w:rsidRDefault="00086D1A" w:rsidP="00D07155">
      <w:pPr>
        <w:tabs>
          <w:tab w:val="left" w:pos="0"/>
        </w:tabs>
        <w:suppressAutoHyphens/>
        <w:rPr>
          <w:sz w:val="24"/>
          <w:szCs w:val="24"/>
        </w:rPr>
      </w:pPr>
      <w:r w:rsidRPr="00001AFB">
        <w:rPr>
          <w:sz w:val="24"/>
          <w:szCs w:val="24"/>
        </w:rPr>
        <w:t xml:space="preserve">A preconstruction conference will be held 10 days after contract award to discuss the schedule, submittals, notice to proceed, mobilization and other important issues that effect construction progress.  See FAR 52.236-26, Preconstruction Conference. </w:t>
      </w:r>
    </w:p>
    <w:p w:rsidR="00DD01C5" w:rsidRPr="00001AFB" w:rsidRDefault="00DD01C5" w:rsidP="00C87775">
      <w:pPr>
        <w:tabs>
          <w:tab w:val="left" w:pos="0"/>
        </w:tabs>
        <w:suppressAutoHyphens/>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68"/>
        <w:gridCol w:w="1170"/>
        <w:gridCol w:w="2160"/>
        <w:gridCol w:w="1278"/>
        <w:tblGridChange w:id="3">
          <w:tblGrid>
            <w:gridCol w:w="4968"/>
            <w:gridCol w:w="1170"/>
            <w:gridCol w:w="2160"/>
            <w:gridCol w:w="1278"/>
          </w:tblGrid>
        </w:tblGridChange>
      </w:tblGrid>
      <w:tr w:rsidR="00B14314" w:rsidRPr="003A5FA7" w:rsidTr="00A47CC0">
        <w:tc>
          <w:tcPr>
            <w:tcW w:w="9576" w:type="dxa"/>
            <w:gridSpan w:val="4"/>
            <w:shd w:val="clear" w:color="auto" w:fill="auto"/>
          </w:tcPr>
          <w:p w:rsidR="00B14314" w:rsidRPr="003A5FA7" w:rsidRDefault="00B14314" w:rsidP="009C2DF3">
            <w:pPr>
              <w:tabs>
                <w:tab w:val="left" w:pos="0"/>
              </w:tabs>
              <w:suppressAutoHyphens/>
              <w:rPr>
                <w:sz w:val="24"/>
                <w:szCs w:val="24"/>
              </w:rPr>
            </w:pPr>
            <w:r w:rsidRPr="003A5FA7">
              <w:rPr>
                <w:sz w:val="24"/>
                <w:szCs w:val="24"/>
              </w:rPr>
              <w:t>D</w:t>
            </w:r>
            <w:r w:rsidR="009C2DF3">
              <w:rPr>
                <w:sz w:val="24"/>
                <w:szCs w:val="24"/>
              </w:rPr>
              <w:t>ELIVERABLES</w:t>
            </w:r>
            <w:r w:rsidRPr="003A5FA7">
              <w:rPr>
                <w:sz w:val="24"/>
                <w:szCs w:val="24"/>
              </w:rPr>
              <w:t xml:space="preserve"> - The following items shall be delivered under this contract:</w:t>
            </w:r>
          </w:p>
        </w:tc>
      </w:tr>
      <w:tr w:rsidR="00B14314" w:rsidRPr="003A5FA7" w:rsidTr="00A47CC0">
        <w:tc>
          <w:tcPr>
            <w:tcW w:w="4968" w:type="dxa"/>
            <w:shd w:val="clear" w:color="auto" w:fill="auto"/>
          </w:tcPr>
          <w:p w:rsidR="00B14314" w:rsidRPr="00202957" w:rsidRDefault="00B14314" w:rsidP="00A47CC0">
            <w:pPr>
              <w:tabs>
                <w:tab w:val="left" w:pos="0"/>
              </w:tabs>
              <w:suppressAutoHyphens/>
              <w:jc w:val="center"/>
              <w:rPr>
                <w:sz w:val="24"/>
                <w:szCs w:val="24"/>
                <w:u w:val="single"/>
              </w:rPr>
            </w:pPr>
            <w:r w:rsidRPr="00202957">
              <w:rPr>
                <w:sz w:val="24"/>
                <w:szCs w:val="24"/>
                <w:u w:val="single"/>
              </w:rPr>
              <w:t>Description</w:t>
            </w:r>
          </w:p>
        </w:tc>
        <w:tc>
          <w:tcPr>
            <w:tcW w:w="1170" w:type="dxa"/>
            <w:shd w:val="clear" w:color="auto" w:fill="auto"/>
          </w:tcPr>
          <w:p w:rsidR="00B14314" w:rsidRPr="00202957" w:rsidRDefault="00B14314" w:rsidP="00A47CC0">
            <w:pPr>
              <w:tabs>
                <w:tab w:val="left" w:pos="0"/>
              </w:tabs>
              <w:suppressAutoHyphens/>
              <w:jc w:val="center"/>
              <w:rPr>
                <w:sz w:val="24"/>
                <w:szCs w:val="24"/>
                <w:u w:val="single"/>
              </w:rPr>
            </w:pPr>
            <w:r w:rsidRPr="00202957">
              <w:rPr>
                <w:sz w:val="24"/>
                <w:szCs w:val="24"/>
                <w:u w:val="single"/>
              </w:rPr>
              <w:t>Quantity</w:t>
            </w:r>
          </w:p>
        </w:tc>
        <w:tc>
          <w:tcPr>
            <w:tcW w:w="2160" w:type="dxa"/>
            <w:shd w:val="clear" w:color="auto" w:fill="auto"/>
          </w:tcPr>
          <w:p w:rsidR="00B14314" w:rsidRPr="00202957" w:rsidRDefault="00B14314" w:rsidP="00A47CC0">
            <w:pPr>
              <w:tabs>
                <w:tab w:val="left" w:pos="0"/>
              </w:tabs>
              <w:suppressAutoHyphens/>
              <w:jc w:val="center"/>
              <w:rPr>
                <w:sz w:val="24"/>
                <w:szCs w:val="24"/>
                <w:u w:val="single"/>
              </w:rPr>
            </w:pPr>
            <w:r w:rsidRPr="00202957">
              <w:rPr>
                <w:sz w:val="24"/>
                <w:szCs w:val="24"/>
                <w:u w:val="single"/>
              </w:rPr>
              <w:t>Deliver Date</w:t>
            </w:r>
          </w:p>
        </w:tc>
        <w:tc>
          <w:tcPr>
            <w:tcW w:w="1278" w:type="dxa"/>
            <w:shd w:val="clear" w:color="auto" w:fill="auto"/>
          </w:tcPr>
          <w:p w:rsidR="00B14314" w:rsidRPr="00202957" w:rsidRDefault="00B14314" w:rsidP="00A47CC0">
            <w:pPr>
              <w:tabs>
                <w:tab w:val="left" w:pos="0"/>
              </w:tabs>
              <w:suppressAutoHyphens/>
              <w:jc w:val="center"/>
              <w:rPr>
                <w:sz w:val="24"/>
                <w:szCs w:val="24"/>
                <w:u w:val="single"/>
              </w:rPr>
            </w:pPr>
            <w:r w:rsidRPr="00202957">
              <w:rPr>
                <w:sz w:val="24"/>
                <w:szCs w:val="24"/>
                <w:u w:val="single"/>
              </w:rPr>
              <w:t>Deliver To</w:t>
            </w:r>
          </w:p>
        </w:tc>
      </w:tr>
      <w:tr w:rsidR="00B14314" w:rsidRPr="003A5FA7" w:rsidTr="009C2DF3">
        <w:tc>
          <w:tcPr>
            <w:tcW w:w="4968"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Section G.  Securities/Insurance</w:t>
            </w:r>
          </w:p>
        </w:tc>
        <w:tc>
          <w:tcPr>
            <w:tcW w:w="1170"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1</w:t>
            </w:r>
          </w:p>
        </w:tc>
        <w:tc>
          <w:tcPr>
            <w:tcW w:w="2160"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10 days after award</w:t>
            </w:r>
          </w:p>
        </w:tc>
        <w:tc>
          <w:tcPr>
            <w:tcW w:w="1278"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CO</w:t>
            </w:r>
          </w:p>
        </w:tc>
      </w:tr>
      <w:tr w:rsidR="00B14314" w:rsidRPr="003A5FA7" w:rsidTr="009C2DF3">
        <w:tc>
          <w:tcPr>
            <w:tcW w:w="4968"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Section E.  Construction Schedule</w:t>
            </w:r>
            <w:r w:rsidRPr="003A5FA7">
              <w:rPr>
                <w:sz w:val="24"/>
                <w:szCs w:val="24"/>
              </w:rPr>
              <w:tab/>
            </w:r>
          </w:p>
        </w:tc>
        <w:tc>
          <w:tcPr>
            <w:tcW w:w="1170"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1</w:t>
            </w:r>
          </w:p>
        </w:tc>
        <w:tc>
          <w:tcPr>
            <w:tcW w:w="2160"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10 days after award</w:t>
            </w:r>
          </w:p>
        </w:tc>
        <w:tc>
          <w:tcPr>
            <w:tcW w:w="1278"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COR</w:t>
            </w:r>
          </w:p>
        </w:tc>
      </w:tr>
      <w:tr w:rsidR="00B14314" w:rsidRPr="003A5FA7" w:rsidTr="009C2DF3">
        <w:tc>
          <w:tcPr>
            <w:tcW w:w="4968"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Section E.  Preconstruction Conference</w:t>
            </w:r>
          </w:p>
        </w:tc>
        <w:tc>
          <w:tcPr>
            <w:tcW w:w="1170"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1</w:t>
            </w:r>
          </w:p>
        </w:tc>
        <w:tc>
          <w:tcPr>
            <w:tcW w:w="2160"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10 days after award</w:t>
            </w:r>
          </w:p>
        </w:tc>
        <w:tc>
          <w:tcPr>
            <w:tcW w:w="1278"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COR</w:t>
            </w:r>
          </w:p>
        </w:tc>
      </w:tr>
      <w:tr w:rsidR="00B14314" w:rsidRPr="003A5FA7" w:rsidTr="009C2DF3">
        <w:tc>
          <w:tcPr>
            <w:tcW w:w="4968"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Section G.  Personnel Biographies</w:t>
            </w:r>
            <w:r w:rsidRPr="003A5FA7">
              <w:rPr>
                <w:sz w:val="24"/>
                <w:szCs w:val="24"/>
              </w:rPr>
              <w:tab/>
            </w:r>
          </w:p>
        </w:tc>
        <w:tc>
          <w:tcPr>
            <w:tcW w:w="1170"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1</w:t>
            </w:r>
          </w:p>
        </w:tc>
        <w:tc>
          <w:tcPr>
            <w:tcW w:w="2160"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10 days after award</w:t>
            </w:r>
          </w:p>
        </w:tc>
        <w:tc>
          <w:tcPr>
            <w:tcW w:w="1278"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COR</w:t>
            </w:r>
          </w:p>
        </w:tc>
      </w:tr>
      <w:tr w:rsidR="00B14314" w:rsidRPr="003A5FA7" w:rsidTr="009C2DF3">
        <w:tc>
          <w:tcPr>
            <w:tcW w:w="4968"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Section F.  Payment Request</w:t>
            </w:r>
          </w:p>
        </w:tc>
        <w:tc>
          <w:tcPr>
            <w:tcW w:w="1170"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1</w:t>
            </w:r>
          </w:p>
        </w:tc>
        <w:tc>
          <w:tcPr>
            <w:tcW w:w="2160"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Last calendar day of each month</w:t>
            </w:r>
          </w:p>
        </w:tc>
        <w:tc>
          <w:tcPr>
            <w:tcW w:w="1278"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COR</w:t>
            </w:r>
          </w:p>
        </w:tc>
      </w:tr>
      <w:tr w:rsidR="00B14314" w:rsidRPr="003A5FA7" w:rsidTr="009C2DF3">
        <w:tc>
          <w:tcPr>
            <w:tcW w:w="4968"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Section D.  Request for Substantial Completion</w:t>
            </w:r>
          </w:p>
        </w:tc>
        <w:tc>
          <w:tcPr>
            <w:tcW w:w="1170"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1</w:t>
            </w:r>
          </w:p>
        </w:tc>
        <w:tc>
          <w:tcPr>
            <w:tcW w:w="2160"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15 days before inspection</w:t>
            </w:r>
          </w:p>
        </w:tc>
        <w:tc>
          <w:tcPr>
            <w:tcW w:w="1278"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COR</w:t>
            </w:r>
          </w:p>
        </w:tc>
      </w:tr>
      <w:tr w:rsidR="00B14314" w:rsidRPr="003A5FA7" w:rsidTr="009C2DF3">
        <w:tc>
          <w:tcPr>
            <w:tcW w:w="4968"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Section</w:t>
            </w:r>
            <w:r w:rsidRPr="003A5FA7">
              <w:rPr>
                <w:sz w:val="24"/>
                <w:szCs w:val="24"/>
              </w:rPr>
              <w:tab/>
              <w:t xml:space="preserve"> D. Request for Final Acceptance</w:t>
            </w:r>
          </w:p>
        </w:tc>
        <w:tc>
          <w:tcPr>
            <w:tcW w:w="1170"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1</w:t>
            </w:r>
          </w:p>
        </w:tc>
        <w:tc>
          <w:tcPr>
            <w:tcW w:w="2160" w:type="dxa"/>
            <w:shd w:val="clear" w:color="auto" w:fill="auto"/>
            <w:vAlign w:val="bottom"/>
          </w:tcPr>
          <w:p w:rsidR="00B14314" w:rsidRPr="003A5FA7" w:rsidRDefault="00B14314" w:rsidP="009C2DF3">
            <w:pPr>
              <w:tabs>
                <w:tab w:val="left" w:pos="0"/>
              </w:tabs>
              <w:suppressAutoHyphens/>
              <w:rPr>
                <w:sz w:val="24"/>
                <w:szCs w:val="24"/>
              </w:rPr>
            </w:pPr>
            <w:r w:rsidRPr="003A5FA7">
              <w:rPr>
                <w:sz w:val="24"/>
                <w:szCs w:val="24"/>
              </w:rPr>
              <w:t>5 days before inspection</w:t>
            </w:r>
          </w:p>
        </w:tc>
        <w:tc>
          <w:tcPr>
            <w:tcW w:w="1278" w:type="dxa"/>
            <w:shd w:val="clear" w:color="auto" w:fill="auto"/>
            <w:vAlign w:val="bottom"/>
          </w:tcPr>
          <w:p w:rsidR="00B14314" w:rsidRPr="003A5FA7" w:rsidRDefault="00B14314" w:rsidP="00CC1066">
            <w:pPr>
              <w:tabs>
                <w:tab w:val="left" w:pos="0"/>
              </w:tabs>
              <w:suppressAutoHyphens/>
              <w:jc w:val="center"/>
              <w:rPr>
                <w:sz w:val="24"/>
                <w:szCs w:val="24"/>
              </w:rPr>
            </w:pPr>
            <w:r w:rsidRPr="003A5FA7">
              <w:rPr>
                <w:sz w:val="24"/>
                <w:szCs w:val="24"/>
              </w:rPr>
              <w:t>COR</w:t>
            </w:r>
          </w:p>
        </w:tc>
      </w:tr>
    </w:tbl>
    <w:p w:rsidR="00B14314" w:rsidRDefault="00B14314" w:rsidP="00B14314">
      <w:pPr>
        <w:tabs>
          <w:tab w:val="left" w:pos="0"/>
        </w:tabs>
        <w:suppressAutoHyphens/>
        <w:rPr>
          <w:sz w:val="24"/>
          <w:szCs w:val="24"/>
        </w:rPr>
      </w:pPr>
    </w:p>
    <w:p w:rsidR="00A915DF" w:rsidRDefault="00A915DF" w:rsidP="00B14314">
      <w:pPr>
        <w:tabs>
          <w:tab w:val="left" w:pos="0"/>
        </w:tabs>
        <w:suppressAutoHyphens/>
        <w:rPr>
          <w:sz w:val="24"/>
          <w:szCs w:val="24"/>
        </w:rPr>
      </w:pPr>
    </w:p>
    <w:p w:rsidR="00677694" w:rsidRPr="00001AFB" w:rsidRDefault="00677694" w:rsidP="00B14314">
      <w:pPr>
        <w:tabs>
          <w:tab w:val="left" w:pos="0"/>
        </w:tabs>
        <w:suppressAutoHyphens/>
        <w:rPr>
          <w:sz w:val="24"/>
          <w:szCs w:val="24"/>
        </w:rPr>
      </w:pPr>
    </w:p>
    <w:p w:rsidR="00086D1A" w:rsidRPr="00001AFB" w:rsidRDefault="00086D1A" w:rsidP="00C87775">
      <w:pPr>
        <w:suppressAutoHyphens/>
        <w:rPr>
          <w:sz w:val="24"/>
          <w:szCs w:val="24"/>
        </w:rPr>
      </w:pPr>
      <w:r w:rsidRPr="00001AFB">
        <w:rPr>
          <w:sz w:val="24"/>
          <w:szCs w:val="24"/>
        </w:rPr>
        <w:lastRenderedPageBreak/>
        <w:t>F</w:t>
      </w:r>
      <w:r w:rsidR="00B14314">
        <w:rPr>
          <w:sz w:val="24"/>
          <w:szCs w:val="24"/>
        </w:rPr>
        <w:t>.</w:t>
      </w:r>
      <w:r w:rsidRPr="00001AFB">
        <w:rPr>
          <w:sz w:val="24"/>
          <w:szCs w:val="24"/>
        </w:rPr>
        <w:t xml:space="preserve"> </w:t>
      </w:r>
      <w:r w:rsidR="00CB40CD">
        <w:rPr>
          <w:sz w:val="24"/>
          <w:szCs w:val="24"/>
        </w:rPr>
        <w:tab/>
      </w:r>
      <w:r w:rsidRPr="00CB40CD">
        <w:rPr>
          <w:sz w:val="24"/>
          <w:szCs w:val="24"/>
          <w:u w:val="single"/>
        </w:rPr>
        <w:t>ADMINISTRATIVE DATA</w:t>
      </w:r>
    </w:p>
    <w:p w:rsidR="00086D1A" w:rsidRPr="00001AFB" w:rsidRDefault="00086D1A" w:rsidP="00C87775">
      <w:pPr>
        <w:rPr>
          <w:sz w:val="24"/>
          <w:szCs w:val="24"/>
        </w:rPr>
      </w:pPr>
    </w:p>
    <w:p w:rsidR="00086D1A" w:rsidRPr="00001AFB" w:rsidRDefault="00086D1A" w:rsidP="00C87775">
      <w:pPr>
        <w:rPr>
          <w:sz w:val="24"/>
          <w:szCs w:val="24"/>
        </w:rPr>
      </w:pPr>
      <w:r w:rsidRPr="00001AFB">
        <w:rPr>
          <w:sz w:val="24"/>
          <w:szCs w:val="24"/>
        </w:rPr>
        <w:t>652.242-70</w:t>
      </w:r>
      <w:r w:rsidR="00CB40CD">
        <w:rPr>
          <w:sz w:val="24"/>
          <w:szCs w:val="24"/>
        </w:rPr>
        <w:tab/>
      </w:r>
      <w:r w:rsidRPr="00001AFB">
        <w:rPr>
          <w:sz w:val="24"/>
          <w:szCs w:val="24"/>
        </w:rPr>
        <w:t>CONTRACTING OFFICER'S REPRESENTATIVE (COR) (AUG 1999)</w:t>
      </w:r>
    </w:p>
    <w:p w:rsidR="00105C0D" w:rsidRDefault="00105C0D" w:rsidP="0020736F">
      <w:pPr>
        <w:ind w:firstLine="720"/>
        <w:rPr>
          <w:sz w:val="24"/>
          <w:szCs w:val="24"/>
        </w:rPr>
      </w:pPr>
    </w:p>
    <w:p w:rsidR="00086D1A" w:rsidRPr="00001AFB" w:rsidRDefault="00086D1A" w:rsidP="0020736F">
      <w:pPr>
        <w:ind w:firstLine="720"/>
        <w:rPr>
          <w:sz w:val="24"/>
          <w:szCs w:val="24"/>
        </w:rPr>
      </w:pPr>
      <w:r w:rsidRPr="00001AFB">
        <w:rPr>
          <w:sz w:val="24"/>
          <w:szCs w:val="24"/>
        </w:rPr>
        <w:t>(a)</w:t>
      </w:r>
      <w:r w:rsidR="00105C0D">
        <w:rPr>
          <w:sz w:val="24"/>
          <w:szCs w:val="24"/>
        </w:rPr>
        <w:t xml:space="preserve">  </w:t>
      </w:r>
      <w:r w:rsidRPr="00001AFB">
        <w:rPr>
          <w:sz w:val="24"/>
          <w:szCs w:val="24"/>
        </w:rPr>
        <w:t>The Contracting Officer may designate in writing one or more Government employees, by name or position title, to take action for the Contracting Officer under this contract. Each designee shall be identified as a Contracting Officer’s Representative (COR). Such designation(s) shall specify the scope and limitations of the authority so delegated; provided, that the designee shall not change the terms or conditions of the contract, unless the COR is a warranted Contracting Officer and this authority is delegated in the designation.</w:t>
      </w:r>
    </w:p>
    <w:p w:rsidR="00086D1A" w:rsidRPr="00001AFB" w:rsidRDefault="00086D1A" w:rsidP="00C87775">
      <w:pPr>
        <w:rPr>
          <w:sz w:val="24"/>
          <w:szCs w:val="24"/>
        </w:rPr>
      </w:pPr>
    </w:p>
    <w:p w:rsidR="00086D1A" w:rsidRPr="00747461" w:rsidRDefault="00086D1A" w:rsidP="0020736F">
      <w:pPr>
        <w:ind w:firstLine="720"/>
        <w:rPr>
          <w:sz w:val="24"/>
          <w:szCs w:val="24"/>
        </w:rPr>
      </w:pPr>
      <w:r w:rsidRPr="00001AFB">
        <w:rPr>
          <w:sz w:val="24"/>
          <w:szCs w:val="24"/>
        </w:rPr>
        <w:t>(b)</w:t>
      </w:r>
      <w:r w:rsidR="00105C0D">
        <w:rPr>
          <w:sz w:val="24"/>
          <w:szCs w:val="24"/>
        </w:rPr>
        <w:t xml:space="preserve">  </w:t>
      </w:r>
      <w:r w:rsidRPr="00001AFB">
        <w:rPr>
          <w:sz w:val="24"/>
          <w:szCs w:val="24"/>
        </w:rPr>
        <w:t xml:space="preserve">The COR for this contract </w:t>
      </w:r>
      <w:r w:rsidRPr="00747461">
        <w:rPr>
          <w:sz w:val="24"/>
          <w:szCs w:val="24"/>
        </w:rPr>
        <w:t xml:space="preserve">is </w:t>
      </w:r>
      <w:r w:rsidR="00336B50" w:rsidRPr="00336B50">
        <w:rPr>
          <w:b/>
          <w:bCs/>
          <w:sz w:val="24"/>
          <w:szCs w:val="24"/>
        </w:rPr>
        <w:t>The Facility Management Office</w:t>
      </w:r>
      <w:r w:rsidR="009D07CA" w:rsidRPr="00747461">
        <w:rPr>
          <w:b/>
          <w:sz w:val="24"/>
          <w:szCs w:val="24"/>
        </w:rPr>
        <w:t>.</w:t>
      </w:r>
    </w:p>
    <w:p w:rsidR="00086D1A" w:rsidRPr="00001AFB" w:rsidRDefault="00086D1A" w:rsidP="00C87775">
      <w:pPr>
        <w:tabs>
          <w:tab w:val="left" w:pos="0"/>
        </w:tabs>
        <w:suppressAutoHyphens/>
        <w:rPr>
          <w:sz w:val="24"/>
          <w:szCs w:val="24"/>
        </w:rPr>
      </w:pPr>
    </w:p>
    <w:p w:rsidR="00086D1A" w:rsidRPr="00001AFB" w:rsidRDefault="00086D1A" w:rsidP="00C87775">
      <w:pPr>
        <w:tabs>
          <w:tab w:val="left" w:pos="0"/>
        </w:tabs>
        <w:suppressAutoHyphens/>
        <w:rPr>
          <w:sz w:val="24"/>
          <w:szCs w:val="24"/>
        </w:rPr>
      </w:pPr>
      <w:r w:rsidRPr="00001AFB">
        <w:rPr>
          <w:sz w:val="24"/>
          <w:szCs w:val="24"/>
          <w:u w:val="single"/>
        </w:rPr>
        <w:t>Payment</w:t>
      </w:r>
      <w:r w:rsidRPr="00001AFB">
        <w:rPr>
          <w:sz w:val="24"/>
          <w:szCs w:val="24"/>
        </w:rPr>
        <w:t xml:space="preserve">: The Contractor's attention is directed to Section H, 52.232-5, "Payments </w:t>
      </w:r>
      <w:r w:rsidR="00916909" w:rsidRPr="00001AFB">
        <w:rPr>
          <w:sz w:val="24"/>
          <w:szCs w:val="24"/>
        </w:rPr>
        <w:t>under</w:t>
      </w:r>
      <w:r w:rsidRPr="00001AFB">
        <w:rPr>
          <w:sz w:val="24"/>
          <w:szCs w:val="24"/>
        </w:rPr>
        <w:t xml:space="preserve"> Fixed-Price Construction Contracts".  The following elaborates on the information contained in that clause.</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Requests for payment, may be made no more frequently than monthly.  Payment requests shall cover the value of labor and materials completed and in place, including a prorated portion of overhead and profit.</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After receipt of the Contractor's request for payment, and on the basis of an inspection of the work, the Contracting Officer shall make a determination as to the amount, which is then due.  If the Contracting Officer does not approve payment of the full amount applied for, less the retainage allowed by in 52.232-5, the Contracting Officer shall advise the Contractor as to the reasons.</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 xml:space="preserve">Under the authority of 52.232-27(a), the </w:t>
      </w:r>
      <w:r w:rsidR="003E2D09" w:rsidRPr="00001AFB">
        <w:rPr>
          <w:sz w:val="24"/>
          <w:szCs w:val="24"/>
        </w:rPr>
        <w:t>14-day</w:t>
      </w:r>
      <w:r w:rsidRPr="00001AFB">
        <w:rPr>
          <w:sz w:val="24"/>
          <w:szCs w:val="24"/>
        </w:rPr>
        <w:t xml:space="preserve"> period identified in FAR 52.232-27(a</w:t>
      </w:r>
      <w:r w:rsidR="00916909" w:rsidRPr="00001AFB">
        <w:rPr>
          <w:sz w:val="24"/>
          <w:szCs w:val="24"/>
        </w:rPr>
        <w:t>) (</w:t>
      </w:r>
      <w:r w:rsidRPr="00001AFB">
        <w:rPr>
          <w:sz w:val="24"/>
          <w:szCs w:val="24"/>
        </w:rPr>
        <w:t>1</w:t>
      </w:r>
      <w:r w:rsidR="00916909" w:rsidRPr="00001AFB">
        <w:rPr>
          <w:sz w:val="24"/>
          <w:szCs w:val="24"/>
        </w:rPr>
        <w:t>) (</w:t>
      </w:r>
      <w:r w:rsidRPr="00001AFB">
        <w:rPr>
          <w:sz w:val="24"/>
          <w:szCs w:val="24"/>
        </w:rPr>
        <w:t>i</w:t>
      </w:r>
      <w:r w:rsidR="00916909" w:rsidRPr="00001AFB">
        <w:rPr>
          <w:sz w:val="24"/>
          <w:szCs w:val="24"/>
        </w:rPr>
        <w:t>) (</w:t>
      </w:r>
      <w:r w:rsidRPr="00001AFB">
        <w:rPr>
          <w:sz w:val="24"/>
          <w:szCs w:val="24"/>
        </w:rPr>
        <w:t>A) is hereby changed to 30 days.</w:t>
      </w:r>
    </w:p>
    <w:p w:rsidR="009C2DF3" w:rsidRDefault="009C2DF3" w:rsidP="00C87775">
      <w:pPr>
        <w:tabs>
          <w:tab w:val="left" w:pos="0"/>
        </w:tabs>
        <w:suppressAutoHyphens/>
        <w:rPr>
          <w:b/>
          <w:sz w:val="24"/>
          <w:szCs w:val="24"/>
        </w:rPr>
      </w:pPr>
    </w:p>
    <w:p w:rsidR="00086D1A" w:rsidRDefault="0090009B" w:rsidP="00C87775">
      <w:pPr>
        <w:pStyle w:val="BodyText0"/>
        <w:rPr>
          <w:b w:val="0"/>
          <w:i w:val="0"/>
          <w:szCs w:val="24"/>
        </w:rPr>
      </w:pPr>
      <w:r>
        <w:rPr>
          <w:b w:val="0"/>
          <w:i w:val="0"/>
          <w:szCs w:val="24"/>
        </w:rPr>
        <w:t>The invoice shall be submitted to the email below after completion and acceptance of the project</w:t>
      </w:r>
    </w:p>
    <w:p w:rsidR="0090009B" w:rsidRDefault="0090009B" w:rsidP="00C87775">
      <w:pPr>
        <w:pStyle w:val="BodyText0"/>
        <w:rPr>
          <w:b w:val="0"/>
          <w:i w:val="0"/>
          <w:szCs w:val="24"/>
        </w:rPr>
      </w:pPr>
    </w:p>
    <w:p w:rsidR="0090009B" w:rsidRPr="009C2DF3" w:rsidRDefault="0090009B" w:rsidP="0090009B">
      <w:pPr>
        <w:pStyle w:val="BodyText0"/>
        <w:jc w:val="center"/>
        <w:rPr>
          <w:b w:val="0"/>
          <w:i w:val="0"/>
          <w:szCs w:val="24"/>
        </w:rPr>
      </w:pPr>
      <w:hyperlink r:id="rId20" w:history="1">
        <w:r w:rsidRPr="00AB3E63">
          <w:rPr>
            <w:rStyle w:val="Hyperlink"/>
            <w:b w:val="0"/>
            <w:i w:val="0"/>
            <w:szCs w:val="24"/>
          </w:rPr>
          <w:t>BaghdadVendorInvoice@state.gov</w:t>
        </w:r>
      </w:hyperlink>
    </w:p>
    <w:p w:rsidR="00633DBA" w:rsidRDefault="00633DBA" w:rsidP="000503CE">
      <w:pPr>
        <w:pStyle w:val="BodyTextIndent"/>
        <w:suppressAutoHyphens w:val="0"/>
        <w:ind w:left="720"/>
        <w:rPr>
          <w:szCs w:val="24"/>
        </w:rPr>
      </w:pPr>
    </w:p>
    <w:p w:rsidR="00086D1A" w:rsidRPr="00001AFB" w:rsidRDefault="00086D1A" w:rsidP="0090054B">
      <w:pPr>
        <w:tabs>
          <w:tab w:val="left" w:pos="0"/>
        </w:tabs>
        <w:suppressAutoHyphens/>
        <w:rPr>
          <w:sz w:val="24"/>
          <w:szCs w:val="24"/>
        </w:rPr>
      </w:pPr>
      <w:r w:rsidRPr="00001AFB">
        <w:rPr>
          <w:sz w:val="24"/>
          <w:szCs w:val="24"/>
        </w:rPr>
        <w:br w:type="page"/>
      </w:r>
      <w:r w:rsidRPr="00001AFB">
        <w:rPr>
          <w:sz w:val="24"/>
          <w:szCs w:val="24"/>
        </w:rPr>
        <w:lastRenderedPageBreak/>
        <w:t>G.</w:t>
      </w:r>
      <w:r w:rsidR="00CB40CD">
        <w:rPr>
          <w:sz w:val="24"/>
          <w:szCs w:val="24"/>
        </w:rPr>
        <w:tab/>
      </w:r>
      <w:r w:rsidRPr="00CB40CD">
        <w:rPr>
          <w:sz w:val="24"/>
          <w:szCs w:val="24"/>
          <w:u w:val="single"/>
        </w:rPr>
        <w:t>SPECIAL REQUIREMENTS</w:t>
      </w:r>
      <w:r w:rsidRPr="00001AFB">
        <w:rPr>
          <w:sz w:val="24"/>
          <w:szCs w:val="24"/>
        </w:rPr>
        <w:br/>
      </w:r>
    </w:p>
    <w:p w:rsidR="00086D1A" w:rsidRPr="00001AFB" w:rsidRDefault="00CC1066" w:rsidP="00000219">
      <w:pPr>
        <w:tabs>
          <w:tab w:val="left" w:pos="0"/>
        </w:tabs>
        <w:suppressAutoHyphens/>
        <w:ind w:firstLine="720"/>
        <w:rPr>
          <w:sz w:val="24"/>
          <w:szCs w:val="24"/>
        </w:rPr>
      </w:pPr>
      <w:r w:rsidRPr="00001AFB">
        <w:rPr>
          <w:sz w:val="24"/>
          <w:szCs w:val="24"/>
        </w:rPr>
        <w:t xml:space="preserve">G.1.0 </w:t>
      </w:r>
      <w:r w:rsidRPr="00001AFB">
        <w:rPr>
          <w:sz w:val="24"/>
          <w:szCs w:val="24"/>
        </w:rPr>
        <w:tab/>
      </w:r>
      <w:r w:rsidR="00086D1A" w:rsidRPr="00A83CD0">
        <w:rPr>
          <w:caps/>
          <w:sz w:val="24"/>
          <w:szCs w:val="24"/>
          <w:u w:val="single"/>
        </w:rPr>
        <w:t>Performance/Payment Protection</w:t>
      </w:r>
      <w:r w:rsidR="0020736F" w:rsidRPr="00001AFB">
        <w:rPr>
          <w:sz w:val="24"/>
          <w:szCs w:val="24"/>
        </w:rPr>
        <w:t xml:space="preserve"> - </w:t>
      </w:r>
      <w:r w:rsidR="00086D1A" w:rsidRPr="00001AFB">
        <w:rPr>
          <w:sz w:val="24"/>
          <w:szCs w:val="24"/>
        </w:rPr>
        <w:t>The Contractor shall furnish some form of payment protec</w:t>
      </w:r>
      <w:r w:rsidR="0020736F" w:rsidRPr="00001AFB">
        <w:rPr>
          <w:sz w:val="24"/>
          <w:szCs w:val="24"/>
        </w:rPr>
        <w:t xml:space="preserve">tion as described in 52.228-13 </w:t>
      </w:r>
      <w:r w:rsidR="0055638F">
        <w:rPr>
          <w:sz w:val="24"/>
          <w:szCs w:val="24"/>
        </w:rPr>
        <w:t xml:space="preserve">in the amount </w:t>
      </w:r>
      <w:r w:rsidR="00916909">
        <w:rPr>
          <w:sz w:val="24"/>
          <w:szCs w:val="24"/>
        </w:rPr>
        <w:t xml:space="preserve">of </w:t>
      </w:r>
      <w:r w:rsidR="00000219">
        <w:rPr>
          <w:sz w:val="24"/>
          <w:szCs w:val="24"/>
        </w:rPr>
        <w:t>20</w:t>
      </w:r>
      <w:r w:rsidR="00086D1A" w:rsidRPr="00001AFB">
        <w:rPr>
          <w:sz w:val="24"/>
          <w:szCs w:val="24"/>
        </w:rPr>
        <w:t>% of the contract price.</w:t>
      </w:r>
      <w:r w:rsidR="00086D1A" w:rsidRPr="00747461">
        <w:rPr>
          <w:sz w:val="24"/>
          <w:szCs w:val="24"/>
        </w:rPr>
        <w:t xml:space="preserve"> </w:t>
      </w:r>
      <w:r w:rsidR="00086D1A" w:rsidRPr="00747461">
        <w:rPr>
          <w:sz w:val="24"/>
          <w:szCs w:val="24"/>
        </w:rPr>
        <w:br/>
      </w:r>
    </w:p>
    <w:p w:rsidR="00086D1A" w:rsidRPr="00001AFB" w:rsidRDefault="003E163A" w:rsidP="0064045A">
      <w:pPr>
        <w:tabs>
          <w:tab w:val="left" w:pos="0"/>
        </w:tabs>
        <w:suppressAutoHyphens/>
        <w:ind w:firstLine="720"/>
        <w:rPr>
          <w:sz w:val="24"/>
          <w:szCs w:val="24"/>
        </w:rPr>
      </w:pPr>
      <w:r w:rsidRPr="00001AFB">
        <w:rPr>
          <w:sz w:val="24"/>
          <w:szCs w:val="24"/>
        </w:rPr>
        <w:t>G.</w:t>
      </w:r>
      <w:r w:rsidR="0020736F" w:rsidRPr="00001AFB">
        <w:rPr>
          <w:sz w:val="24"/>
          <w:szCs w:val="24"/>
        </w:rPr>
        <w:t>1.1</w:t>
      </w:r>
      <w:r w:rsidR="0020736F" w:rsidRPr="00001AFB">
        <w:rPr>
          <w:sz w:val="24"/>
          <w:szCs w:val="24"/>
        </w:rPr>
        <w:tab/>
      </w:r>
      <w:r w:rsidR="00086D1A" w:rsidRPr="00001AFB">
        <w:rPr>
          <w:sz w:val="24"/>
          <w:szCs w:val="24"/>
        </w:rPr>
        <w:t xml:space="preserve">The Contractor shall provide the information required by the paragraph above within ten (10) calendar days after award.  Failure to timely submit the required security may result in rescinding or termination of the contract by the Government.  If the contract is terminated, the </w:t>
      </w:r>
      <w:r w:rsidR="008F0A9F">
        <w:rPr>
          <w:sz w:val="24"/>
          <w:szCs w:val="24"/>
        </w:rPr>
        <w:t>C</w:t>
      </w:r>
      <w:r w:rsidR="00086D1A" w:rsidRPr="00001AFB">
        <w:rPr>
          <w:sz w:val="24"/>
          <w:szCs w:val="24"/>
        </w:rPr>
        <w:t>ontractor will be liable for those costs as described in FAR 52.249-10, Default (Fixed-Price Construction), which is included in this purchase order.</w:t>
      </w:r>
      <w:r w:rsidR="00086D1A" w:rsidRPr="00001AFB">
        <w:rPr>
          <w:sz w:val="24"/>
          <w:szCs w:val="24"/>
        </w:rPr>
        <w:br/>
      </w:r>
    </w:p>
    <w:p w:rsidR="00086D1A" w:rsidRPr="00001AFB" w:rsidRDefault="003E163A" w:rsidP="0064045A">
      <w:pPr>
        <w:tabs>
          <w:tab w:val="left" w:pos="0"/>
        </w:tabs>
        <w:suppressAutoHyphens/>
        <w:ind w:firstLine="720"/>
        <w:rPr>
          <w:sz w:val="24"/>
          <w:szCs w:val="24"/>
        </w:rPr>
      </w:pPr>
      <w:r w:rsidRPr="00001AFB">
        <w:rPr>
          <w:sz w:val="24"/>
          <w:szCs w:val="24"/>
        </w:rPr>
        <w:t>G.</w:t>
      </w:r>
      <w:r w:rsidR="0020736F" w:rsidRPr="00001AFB">
        <w:rPr>
          <w:sz w:val="24"/>
          <w:szCs w:val="24"/>
        </w:rPr>
        <w:t>1.2</w:t>
      </w:r>
      <w:r w:rsidR="0020736F" w:rsidRPr="00001AFB">
        <w:rPr>
          <w:sz w:val="24"/>
          <w:szCs w:val="24"/>
        </w:rPr>
        <w:tab/>
      </w:r>
      <w:r w:rsidR="00086D1A" w:rsidRPr="00001AFB">
        <w:rPr>
          <w:sz w:val="24"/>
          <w:szCs w:val="24"/>
        </w:rPr>
        <w:t>The bonds or alternate performance security shall guarantee the Contractor's execution and completion of the work within the contract time.  This security shall also guarantee the correction of any defects after completion, the payment of all wages and other amounts payable by the Contractor under its subcontracts or for labor and materials, and the satisfaction or removal of any liens or encumbrances placed on the work.</w:t>
      </w:r>
      <w:r w:rsidR="00086D1A" w:rsidRPr="00001AFB">
        <w:rPr>
          <w:sz w:val="24"/>
          <w:szCs w:val="24"/>
        </w:rPr>
        <w:br/>
      </w:r>
    </w:p>
    <w:p w:rsidR="00086D1A" w:rsidRPr="00001AFB" w:rsidRDefault="003E163A" w:rsidP="0064045A">
      <w:pPr>
        <w:tabs>
          <w:tab w:val="left" w:pos="0"/>
        </w:tabs>
        <w:suppressAutoHyphens/>
        <w:ind w:firstLine="720"/>
        <w:rPr>
          <w:sz w:val="24"/>
          <w:szCs w:val="24"/>
        </w:rPr>
      </w:pPr>
      <w:r w:rsidRPr="00001AFB">
        <w:rPr>
          <w:sz w:val="24"/>
          <w:szCs w:val="24"/>
        </w:rPr>
        <w:t>G.</w:t>
      </w:r>
      <w:r w:rsidR="0020736F" w:rsidRPr="00001AFB">
        <w:rPr>
          <w:sz w:val="24"/>
          <w:szCs w:val="24"/>
        </w:rPr>
        <w:t>1.3</w:t>
      </w:r>
      <w:r w:rsidR="0020736F" w:rsidRPr="00001AFB">
        <w:rPr>
          <w:sz w:val="24"/>
          <w:szCs w:val="24"/>
        </w:rPr>
        <w:tab/>
      </w:r>
      <w:r w:rsidR="00086D1A" w:rsidRPr="00001AFB">
        <w:rPr>
          <w:sz w:val="24"/>
          <w:szCs w:val="24"/>
        </w:rPr>
        <w:t xml:space="preserve">The required securities shall remain in effect in the full amount required until final acceptance of the project by the Government.  Upon final acceptance, the penal sum of the performance security shall be reduced to 10% of the contract price.  The security shall remain in effect for one year after the date of final completion and acceptance, and the Contractor shall pay any premium required for the entire period of coverage.  </w:t>
      </w:r>
    </w:p>
    <w:p w:rsidR="00086D1A" w:rsidRPr="00001AFB" w:rsidRDefault="00086D1A" w:rsidP="00C87775">
      <w:pPr>
        <w:tabs>
          <w:tab w:val="left" w:pos="0"/>
        </w:tabs>
        <w:suppressAutoHyphens/>
        <w:rPr>
          <w:sz w:val="24"/>
          <w:szCs w:val="24"/>
        </w:rPr>
      </w:pPr>
    </w:p>
    <w:p w:rsidR="00B14314" w:rsidRDefault="003E163A" w:rsidP="0064045A">
      <w:pPr>
        <w:tabs>
          <w:tab w:val="left" w:pos="0"/>
        </w:tabs>
        <w:suppressAutoHyphens/>
        <w:ind w:firstLine="720"/>
        <w:rPr>
          <w:sz w:val="24"/>
          <w:szCs w:val="24"/>
        </w:rPr>
      </w:pPr>
      <w:r w:rsidRPr="00001AFB">
        <w:rPr>
          <w:sz w:val="24"/>
          <w:szCs w:val="24"/>
        </w:rPr>
        <w:t>G.</w:t>
      </w:r>
      <w:r w:rsidR="0020736F" w:rsidRPr="00001AFB">
        <w:rPr>
          <w:sz w:val="24"/>
          <w:szCs w:val="24"/>
        </w:rPr>
        <w:t>2.0</w:t>
      </w:r>
      <w:r w:rsidR="0020736F" w:rsidRPr="00001AFB">
        <w:rPr>
          <w:sz w:val="24"/>
          <w:szCs w:val="24"/>
        </w:rPr>
        <w:tab/>
      </w:r>
      <w:r w:rsidR="00086D1A" w:rsidRPr="00A83CD0">
        <w:rPr>
          <w:caps/>
          <w:sz w:val="24"/>
          <w:szCs w:val="24"/>
          <w:u w:val="single"/>
        </w:rPr>
        <w:t>Insurance</w:t>
      </w:r>
      <w:r w:rsidR="0020736F" w:rsidRPr="00A83CD0">
        <w:rPr>
          <w:caps/>
          <w:sz w:val="24"/>
          <w:szCs w:val="24"/>
        </w:rPr>
        <w:t xml:space="preserve"> </w:t>
      </w:r>
      <w:r w:rsidR="0020736F" w:rsidRPr="009C2DF3">
        <w:rPr>
          <w:sz w:val="24"/>
          <w:szCs w:val="24"/>
        </w:rPr>
        <w:t>-</w:t>
      </w:r>
      <w:r w:rsidR="0020736F" w:rsidRPr="00001AFB">
        <w:rPr>
          <w:sz w:val="24"/>
          <w:szCs w:val="24"/>
        </w:rPr>
        <w:t xml:space="preserve"> </w:t>
      </w:r>
      <w:r w:rsidR="00086D1A" w:rsidRPr="00001AFB">
        <w:rPr>
          <w:sz w:val="24"/>
          <w:szCs w:val="24"/>
        </w:rPr>
        <w:t>The Contractor is required by FAR 52.228-5, "Insurance - Work on a Government Installation" to provide whatever insurance is legally necessary.  The Contractor shall at its own expense provide and maintain during the entire performance period the following insurance amounts:</w:t>
      </w:r>
      <w:r w:rsidR="00086D1A" w:rsidRPr="00001AFB">
        <w:rPr>
          <w:sz w:val="24"/>
          <w:szCs w:val="24"/>
        </w:rPr>
        <w:br/>
      </w:r>
    </w:p>
    <w:p w:rsidR="00BA4016" w:rsidRDefault="0006782A" w:rsidP="0064045A">
      <w:pPr>
        <w:tabs>
          <w:tab w:val="left" w:pos="0"/>
        </w:tabs>
        <w:suppressAutoHyphens/>
        <w:ind w:firstLine="720"/>
        <w:rPr>
          <w:sz w:val="24"/>
          <w:szCs w:val="24"/>
        </w:rPr>
      </w:pPr>
      <w:r>
        <w:rPr>
          <w:sz w:val="24"/>
          <w:szCs w:val="24"/>
        </w:rPr>
        <w:t>G.2.1</w:t>
      </w:r>
      <w:r>
        <w:rPr>
          <w:sz w:val="24"/>
          <w:szCs w:val="24"/>
        </w:rPr>
        <w:tab/>
      </w:r>
      <w:r w:rsidRPr="00A83CD0">
        <w:rPr>
          <w:caps/>
          <w:sz w:val="24"/>
          <w:szCs w:val="24"/>
          <w:u w:val="single"/>
        </w:rPr>
        <w:t>General Liability</w:t>
      </w:r>
      <w:r>
        <w:rPr>
          <w:sz w:val="24"/>
          <w:szCs w:val="24"/>
        </w:rPr>
        <w:t xml:space="preserve"> (includes premises/operations, collapse hazard, products, completed operations, contractual, independent contractors, broad form property damage, personal injury</w:t>
      </w:r>
      <w:r w:rsidR="00916909">
        <w:rPr>
          <w:sz w:val="24"/>
          <w:szCs w:val="24"/>
        </w:rPr>
        <w:t>):</w:t>
      </w:r>
    </w:p>
    <w:p w:rsidR="0006782A" w:rsidRDefault="0006782A" w:rsidP="00E4751D">
      <w:pPr>
        <w:tabs>
          <w:tab w:val="left" w:pos="0"/>
        </w:tabs>
        <w:suppressAutoHyphens/>
        <w:ind w:left="720" w:firstLine="720"/>
        <w:rPr>
          <w:sz w:val="24"/>
          <w:szCs w:val="24"/>
        </w:rPr>
      </w:pPr>
      <w:r>
        <w:rPr>
          <w:sz w:val="24"/>
          <w:szCs w:val="24"/>
        </w:rPr>
        <w:t xml:space="preserve">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90"/>
        <w:gridCol w:w="5670"/>
      </w:tblGrid>
      <w:tr w:rsidR="00B14314" w:rsidRPr="00625685" w:rsidTr="00BE392E">
        <w:trPr>
          <w:trHeight w:val="432"/>
          <w:jc w:val="center"/>
        </w:trPr>
        <w:tc>
          <w:tcPr>
            <w:tcW w:w="9360" w:type="dxa"/>
            <w:gridSpan w:val="2"/>
            <w:shd w:val="clear" w:color="auto" w:fill="auto"/>
            <w:vAlign w:val="bottom"/>
          </w:tcPr>
          <w:p w:rsidR="00B14314" w:rsidRPr="00625685" w:rsidRDefault="00B14314" w:rsidP="00A47CC0">
            <w:pPr>
              <w:tabs>
                <w:tab w:val="left" w:pos="0"/>
              </w:tabs>
              <w:suppressAutoHyphens/>
              <w:rPr>
                <w:snapToGrid/>
                <w:sz w:val="24"/>
                <w:szCs w:val="24"/>
              </w:rPr>
            </w:pPr>
            <w:r w:rsidRPr="00625685">
              <w:rPr>
                <w:snapToGrid/>
                <w:sz w:val="24"/>
                <w:szCs w:val="24"/>
              </w:rPr>
              <w:t>(1</w:t>
            </w:r>
            <w:r w:rsidRPr="009C2DF3">
              <w:rPr>
                <w:caps/>
                <w:snapToGrid/>
                <w:sz w:val="24"/>
                <w:szCs w:val="24"/>
              </w:rPr>
              <w:t>)  Bodily Injury, On or Off the Site, in U</w:t>
            </w:r>
            <w:r w:rsidR="006B058E" w:rsidRPr="009C2DF3">
              <w:rPr>
                <w:caps/>
                <w:snapToGrid/>
                <w:sz w:val="24"/>
                <w:szCs w:val="24"/>
              </w:rPr>
              <w:t>.</w:t>
            </w:r>
            <w:r w:rsidRPr="009C2DF3">
              <w:rPr>
                <w:caps/>
                <w:snapToGrid/>
                <w:sz w:val="24"/>
                <w:szCs w:val="24"/>
              </w:rPr>
              <w:t>S</w:t>
            </w:r>
            <w:r w:rsidR="006B058E" w:rsidRPr="009C2DF3">
              <w:rPr>
                <w:caps/>
                <w:snapToGrid/>
                <w:sz w:val="24"/>
                <w:szCs w:val="24"/>
              </w:rPr>
              <w:t>.</w:t>
            </w:r>
            <w:r w:rsidRPr="009C2DF3">
              <w:rPr>
                <w:caps/>
                <w:snapToGrid/>
                <w:sz w:val="24"/>
                <w:szCs w:val="24"/>
              </w:rPr>
              <w:t xml:space="preserve"> Dollars</w:t>
            </w:r>
          </w:p>
        </w:tc>
      </w:tr>
      <w:tr w:rsidR="00B14314" w:rsidRPr="00625685" w:rsidTr="00BE392E">
        <w:trPr>
          <w:trHeight w:val="432"/>
          <w:jc w:val="center"/>
        </w:trPr>
        <w:tc>
          <w:tcPr>
            <w:tcW w:w="3690" w:type="dxa"/>
            <w:shd w:val="clear" w:color="auto" w:fill="auto"/>
            <w:vAlign w:val="bottom"/>
          </w:tcPr>
          <w:p w:rsidR="00B14314" w:rsidRPr="00625685" w:rsidRDefault="00B14314" w:rsidP="00A47CC0">
            <w:pPr>
              <w:tabs>
                <w:tab w:val="left" w:pos="0"/>
              </w:tabs>
              <w:suppressAutoHyphens/>
              <w:jc w:val="center"/>
              <w:rPr>
                <w:snapToGrid/>
                <w:sz w:val="24"/>
                <w:szCs w:val="24"/>
              </w:rPr>
            </w:pPr>
            <w:r w:rsidRPr="00625685">
              <w:rPr>
                <w:snapToGrid/>
                <w:sz w:val="24"/>
                <w:szCs w:val="24"/>
              </w:rPr>
              <w:t>Per Occurrence</w:t>
            </w:r>
          </w:p>
        </w:tc>
        <w:tc>
          <w:tcPr>
            <w:tcW w:w="5670" w:type="dxa"/>
            <w:shd w:val="clear" w:color="auto" w:fill="auto"/>
            <w:vAlign w:val="bottom"/>
          </w:tcPr>
          <w:p w:rsidR="00B14314" w:rsidRPr="00747461" w:rsidRDefault="00406FA1" w:rsidP="00747461">
            <w:pPr>
              <w:tabs>
                <w:tab w:val="left" w:pos="0"/>
              </w:tabs>
              <w:suppressAutoHyphens/>
              <w:rPr>
                <w:b/>
                <w:snapToGrid/>
                <w:sz w:val="24"/>
                <w:szCs w:val="24"/>
              </w:rPr>
            </w:pPr>
            <w:r>
              <w:rPr>
                <w:b/>
                <w:snapToGrid/>
                <w:sz w:val="24"/>
                <w:szCs w:val="24"/>
              </w:rPr>
              <w:t>$</w:t>
            </w:r>
            <w:r w:rsidR="00000219">
              <w:rPr>
                <w:b/>
                <w:snapToGrid/>
                <w:sz w:val="24"/>
                <w:szCs w:val="24"/>
              </w:rPr>
              <w:t>10,000.00</w:t>
            </w:r>
            <w:r>
              <w:rPr>
                <w:b/>
                <w:snapToGrid/>
                <w:sz w:val="24"/>
                <w:szCs w:val="24"/>
              </w:rPr>
              <w:t xml:space="preserve"> </w:t>
            </w:r>
            <w:r w:rsidR="0055638F">
              <w:rPr>
                <w:b/>
                <w:snapToGrid/>
                <w:sz w:val="24"/>
                <w:szCs w:val="24"/>
              </w:rPr>
              <w:t>USD</w:t>
            </w:r>
          </w:p>
        </w:tc>
      </w:tr>
      <w:tr w:rsidR="00B14314" w:rsidRPr="00625685" w:rsidTr="00BE392E">
        <w:trPr>
          <w:trHeight w:val="432"/>
          <w:jc w:val="center"/>
        </w:trPr>
        <w:tc>
          <w:tcPr>
            <w:tcW w:w="3690" w:type="dxa"/>
            <w:shd w:val="clear" w:color="auto" w:fill="auto"/>
            <w:vAlign w:val="bottom"/>
          </w:tcPr>
          <w:p w:rsidR="00B14314" w:rsidRPr="00625685" w:rsidRDefault="00B14314" w:rsidP="00A47CC0">
            <w:pPr>
              <w:tabs>
                <w:tab w:val="left" w:pos="0"/>
              </w:tabs>
              <w:suppressAutoHyphens/>
              <w:jc w:val="center"/>
              <w:rPr>
                <w:snapToGrid/>
                <w:sz w:val="24"/>
                <w:szCs w:val="24"/>
              </w:rPr>
            </w:pPr>
            <w:r w:rsidRPr="00625685">
              <w:rPr>
                <w:snapToGrid/>
                <w:sz w:val="24"/>
                <w:szCs w:val="24"/>
              </w:rPr>
              <w:t>Cumulative</w:t>
            </w:r>
          </w:p>
        </w:tc>
        <w:tc>
          <w:tcPr>
            <w:tcW w:w="5670" w:type="dxa"/>
            <w:shd w:val="clear" w:color="auto" w:fill="auto"/>
            <w:vAlign w:val="bottom"/>
          </w:tcPr>
          <w:p w:rsidR="00B14314" w:rsidRPr="00747461" w:rsidRDefault="00406FA1" w:rsidP="00747461">
            <w:pPr>
              <w:tabs>
                <w:tab w:val="left" w:pos="0"/>
              </w:tabs>
              <w:suppressAutoHyphens/>
              <w:rPr>
                <w:b/>
                <w:snapToGrid/>
                <w:sz w:val="24"/>
                <w:szCs w:val="24"/>
              </w:rPr>
            </w:pPr>
            <w:r>
              <w:rPr>
                <w:b/>
                <w:snapToGrid/>
                <w:sz w:val="24"/>
                <w:szCs w:val="24"/>
              </w:rPr>
              <w:t>$</w:t>
            </w:r>
            <w:r w:rsidR="00000219">
              <w:rPr>
                <w:b/>
                <w:snapToGrid/>
                <w:sz w:val="24"/>
                <w:szCs w:val="24"/>
              </w:rPr>
              <w:t>50,000.00</w:t>
            </w:r>
            <w:r>
              <w:rPr>
                <w:b/>
                <w:snapToGrid/>
                <w:sz w:val="24"/>
                <w:szCs w:val="24"/>
              </w:rPr>
              <w:t xml:space="preserve"> </w:t>
            </w:r>
            <w:r w:rsidR="0055638F">
              <w:rPr>
                <w:b/>
                <w:snapToGrid/>
                <w:sz w:val="24"/>
                <w:szCs w:val="24"/>
              </w:rPr>
              <w:t>USD</w:t>
            </w:r>
          </w:p>
        </w:tc>
      </w:tr>
      <w:tr w:rsidR="00B14314" w:rsidRPr="00625685" w:rsidTr="00BE392E">
        <w:trPr>
          <w:trHeight w:val="432"/>
          <w:jc w:val="center"/>
        </w:trPr>
        <w:tc>
          <w:tcPr>
            <w:tcW w:w="9360" w:type="dxa"/>
            <w:gridSpan w:val="2"/>
            <w:shd w:val="clear" w:color="auto" w:fill="auto"/>
            <w:vAlign w:val="bottom"/>
          </w:tcPr>
          <w:p w:rsidR="00B14314" w:rsidRPr="00747461" w:rsidRDefault="00B14314" w:rsidP="00A47CC0">
            <w:pPr>
              <w:tabs>
                <w:tab w:val="left" w:pos="0"/>
              </w:tabs>
              <w:suppressAutoHyphens/>
              <w:rPr>
                <w:snapToGrid/>
                <w:sz w:val="24"/>
                <w:szCs w:val="24"/>
              </w:rPr>
            </w:pPr>
            <w:r w:rsidRPr="00747461">
              <w:rPr>
                <w:snapToGrid/>
                <w:sz w:val="24"/>
                <w:szCs w:val="24"/>
              </w:rPr>
              <w:t xml:space="preserve">(2)  </w:t>
            </w:r>
            <w:r w:rsidRPr="009C2DF3">
              <w:rPr>
                <w:caps/>
                <w:snapToGrid/>
                <w:sz w:val="24"/>
                <w:szCs w:val="24"/>
              </w:rPr>
              <w:t>Property Damage, On or Off the Site, in U</w:t>
            </w:r>
            <w:r w:rsidR="006B058E" w:rsidRPr="009C2DF3">
              <w:rPr>
                <w:caps/>
                <w:snapToGrid/>
                <w:sz w:val="24"/>
                <w:szCs w:val="24"/>
              </w:rPr>
              <w:t>.</w:t>
            </w:r>
            <w:r w:rsidRPr="009C2DF3">
              <w:rPr>
                <w:caps/>
                <w:snapToGrid/>
                <w:sz w:val="24"/>
                <w:szCs w:val="24"/>
              </w:rPr>
              <w:t>S</w:t>
            </w:r>
            <w:r w:rsidR="006B058E" w:rsidRPr="009C2DF3">
              <w:rPr>
                <w:caps/>
                <w:snapToGrid/>
                <w:sz w:val="24"/>
                <w:szCs w:val="24"/>
              </w:rPr>
              <w:t>.</w:t>
            </w:r>
            <w:r w:rsidRPr="009C2DF3">
              <w:rPr>
                <w:caps/>
                <w:snapToGrid/>
                <w:sz w:val="24"/>
                <w:szCs w:val="24"/>
              </w:rPr>
              <w:t xml:space="preserve"> Dollars</w:t>
            </w:r>
          </w:p>
        </w:tc>
      </w:tr>
      <w:tr w:rsidR="00B14314" w:rsidRPr="00625685" w:rsidTr="00BE392E">
        <w:trPr>
          <w:trHeight w:val="432"/>
          <w:jc w:val="center"/>
        </w:trPr>
        <w:tc>
          <w:tcPr>
            <w:tcW w:w="3690" w:type="dxa"/>
            <w:shd w:val="clear" w:color="auto" w:fill="auto"/>
            <w:vAlign w:val="bottom"/>
          </w:tcPr>
          <w:p w:rsidR="00B14314" w:rsidRPr="00625685" w:rsidRDefault="00B14314" w:rsidP="00A47CC0">
            <w:pPr>
              <w:tabs>
                <w:tab w:val="left" w:pos="0"/>
              </w:tabs>
              <w:suppressAutoHyphens/>
              <w:jc w:val="center"/>
              <w:rPr>
                <w:snapToGrid/>
                <w:sz w:val="24"/>
                <w:szCs w:val="24"/>
              </w:rPr>
            </w:pPr>
            <w:r w:rsidRPr="00625685">
              <w:rPr>
                <w:snapToGrid/>
                <w:sz w:val="24"/>
                <w:szCs w:val="24"/>
              </w:rPr>
              <w:t>Per Occurrence</w:t>
            </w:r>
          </w:p>
        </w:tc>
        <w:tc>
          <w:tcPr>
            <w:tcW w:w="5670" w:type="dxa"/>
            <w:shd w:val="clear" w:color="auto" w:fill="auto"/>
            <w:vAlign w:val="bottom"/>
          </w:tcPr>
          <w:p w:rsidR="00B14314" w:rsidRPr="00747461" w:rsidRDefault="00000219" w:rsidP="00747461">
            <w:pPr>
              <w:rPr>
                <w:b/>
                <w:snapToGrid/>
                <w:sz w:val="24"/>
                <w:szCs w:val="24"/>
              </w:rPr>
            </w:pPr>
            <w:r>
              <w:rPr>
                <w:b/>
                <w:snapToGrid/>
                <w:sz w:val="24"/>
                <w:szCs w:val="24"/>
              </w:rPr>
              <w:t>$10,000.00 USD</w:t>
            </w:r>
          </w:p>
        </w:tc>
      </w:tr>
      <w:tr w:rsidR="00B14314" w:rsidRPr="00625685" w:rsidTr="00BE392E">
        <w:trPr>
          <w:trHeight w:val="432"/>
          <w:jc w:val="center"/>
        </w:trPr>
        <w:tc>
          <w:tcPr>
            <w:tcW w:w="3690" w:type="dxa"/>
            <w:shd w:val="clear" w:color="auto" w:fill="auto"/>
            <w:vAlign w:val="bottom"/>
          </w:tcPr>
          <w:p w:rsidR="00B14314" w:rsidRPr="00625685" w:rsidRDefault="00B14314" w:rsidP="00A47CC0">
            <w:pPr>
              <w:tabs>
                <w:tab w:val="left" w:pos="0"/>
              </w:tabs>
              <w:suppressAutoHyphens/>
              <w:jc w:val="center"/>
              <w:rPr>
                <w:snapToGrid/>
                <w:sz w:val="24"/>
                <w:szCs w:val="24"/>
              </w:rPr>
            </w:pPr>
            <w:r w:rsidRPr="00625685">
              <w:rPr>
                <w:snapToGrid/>
                <w:sz w:val="24"/>
                <w:szCs w:val="24"/>
              </w:rPr>
              <w:t>Cumulative</w:t>
            </w:r>
          </w:p>
        </w:tc>
        <w:tc>
          <w:tcPr>
            <w:tcW w:w="5670" w:type="dxa"/>
            <w:shd w:val="clear" w:color="auto" w:fill="auto"/>
            <w:vAlign w:val="bottom"/>
          </w:tcPr>
          <w:p w:rsidR="00B14314" w:rsidRPr="00747461" w:rsidRDefault="00000219" w:rsidP="00747461">
            <w:pPr>
              <w:tabs>
                <w:tab w:val="left" w:pos="0"/>
              </w:tabs>
              <w:suppressAutoHyphens/>
              <w:rPr>
                <w:b/>
                <w:snapToGrid/>
                <w:sz w:val="24"/>
                <w:szCs w:val="24"/>
              </w:rPr>
            </w:pPr>
            <w:r>
              <w:rPr>
                <w:b/>
                <w:snapToGrid/>
                <w:sz w:val="24"/>
                <w:szCs w:val="24"/>
              </w:rPr>
              <w:t>$50,000.00 USD</w:t>
            </w:r>
          </w:p>
        </w:tc>
      </w:tr>
    </w:tbl>
    <w:p w:rsidR="00086D1A" w:rsidRPr="00001AFB" w:rsidRDefault="00086D1A" w:rsidP="00C87775">
      <w:pPr>
        <w:tabs>
          <w:tab w:val="left" w:pos="0"/>
        </w:tabs>
        <w:suppressAutoHyphens/>
        <w:rPr>
          <w:sz w:val="24"/>
          <w:szCs w:val="24"/>
        </w:rPr>
      </w:pPr>
    </w:p>
    <w:p w:rsidR="00086D1A" w:rsidRPr="00001AFB" w:rsidRDefault="003E163A" w:rsidP="00763F06">
      <w:pPr>
        <w:tabs>
          <w:tab w:val="left" w:pos="0"/>
        </w:tabs>
        <w:suppressAutoHyphens/>
        <w:ind w:firstLine="720"/>
        <w:rPr>
          <w:sz w:val="24"/>
          <w:szCs w:val="24"/>
        </w:rPr>
      </w:pPr>
      <w:r w:rsidRPr="00001AFB">
        <w:rPr>
          <w:sz w:val="24"/>
          <w:szCs w:val="24"/>
        </w:rPr>
        <w:t>G.</w:t>
      </w:r>
      <w:r w:rsidR="0020736F" w:rsidRPr="00001AFB">
        <w:rPr>
          <w:sz w:val="24"/>
          <w:szCs w:val="24"/>
        </w:rPr>
        <w:t>2.2</w:t>
      </w:r>
      <w:r w:rsidR="0020736F" w:rsidRPr="00001AFB">
        <w:rPr>
          <w:sz w:val="24"/>
          <w:szCs w:val="24"/>
        </w:rPr>
        <w:tab/>
      </w:r>
      <w:r w:rsidR="00086D1A" w:rsidRPr="00001AFB">
        <w:rPr>
          <w:sz w:val="24"/>
          <w:szCs w:val="24"/>
        </w:rPr>
        <w:t>The foregoing types and amounts of insurance are the minimums required.  The Contractor shall obtain any other types of insurance required by local law or that are ordinarily or customarily obtained in the location of the work. The limit of such insurance shall be as provided by law or sufficient to meet normal and customary claims.</w:t>
      </w:r>
      <w:r w:rsidR="00086D1A" w:rsidRPr="00001AFB">
        <w:rPr>
          <w:sz w:val="24"/>
          <w:szCs w:val="24"/>
        </w:rPr>
        <w:br/>
      </w:r>
    </w:p>
    <w:p w:rsidR="00086D1A" w:rsidRPr="00001AFB" w:rsidRDefault="003E163A" w:rsidP="0064045A">
      <w:pPr>
        <w:tabs>
          <w:tab w:val="left" w:pos="0"/>
        </w:tabs>
        <w:suppressAutoHyphens/>
        <w:ind w:firstLine="720"/>
        <w:rPr>
          <w:sz w:val="24"/>
          <w:szCs w:val="24"/>
        </w:rPr>
      </w:pPr>
      <w:r w:rsidRPr="00001AFB">
        <w:rPr>
          <w:sz w:val="24"/>
          <w:szCs w:val="24"/>
        </w:rPr>
        <w:t>G.</w:t>
      </w:r>
      <w:r w:rsidR="0020736F" w:rsidRPr="00001AFB">
        <w:rPr>
          <w:sz w:val="24"/>
          <w:szCs w:val="24"/>
        </w:rPr>
        <w:t>2.3</w:t>
      </w:r>
      <w:r w:rsidR="0020736F" w:rsidRPr="00001AFB">
        <w:rPr>
          <w:sz w:val="24"/>
          <w:szCs w:val="24"/>
        </w:rPr>
        <w:tab/>
      </w:r>
      <w:r w:rsidR="00086D1A" w:rsidRPr="00001AFB">
        <w:rPr>
          <w:sz w:val="24"/>
          <w:szCs w:val="24"/>
        </w:rPr>
        <w:t xml:space="preserve">The Contractor agrees that the Government shall not be responsible for personal injuries or for damages to any property of the Contractor, its officers, agents, servants, and employees, or any other person, arising from and incident to the Contractor's performance of this contract.  The Contractor shall hold harmless and indemnify the Government from any and all claims arising therefrom, except in the instance of gross negligence </w:t>
      </w:r>
      <w:r w:rsidR="00086D1A" w:rsidRPr="00001AFB">
        <w:rPr>
          <w:sz w:val="24"/>
          <w:szCs w:val="24"/>
        </w:rPr>
        <w:lastRenderedPageBreak/>
        <w:t>on the part of the Government.</w:t>
      </w:r>
      <w:r w:rsidR="00086D1A" w:rsidRPr="00001AFB">
        <w:rPr>
          <w:sz w:val="24"/>
          <w:szCs w:val="24"/>
        </w:rPr>
        <w:br/>
      </w:r>
    </w:p>
    <w:p w:rsidR="00086D1A" w:rsidRPr="00001AFB" w:rsidRDefault="003E163A" w:rsidP="0064045A">
      <w:pPr>
        <w:tabs>
          <w:tab w:val="left" w:pos="0"/>
        </w:tabs>
        <w:suppressAutoHyphens/>
        <w:ind w:firstLine="720"/>
        <w:rPr>
          <w:sz w:val="24"/>
          <w:szCs w:val="24"/>
        </w:rPr>
      </w:pPr>
      <w:r w:rsidRPr="00001AFB">
        <w:rPr>
          <w:sz w:val="24"/>
          <w:szCs w:val="24"/>
        </w:rPr>
        <w:t>G.</w:t>
      </w:r>
      <w:r w:rsidR="0020736F" w:rsidRPr="00001AFB">
        <w:rPr>
          <w:sz w:val="24"/>
          <w:szCs w:val="24"/>
        </w:rPr>
        <w:t>2.4</w:t>
      </w:r>
      <w:r w:rsidR="0020736F" w:rsidRPr="00001AFB">
        <w:rPr>
          <w:sz w:val="24"/>
          <w:szCs w:val="24"/>
        </w:rPr>
        <w:tab/>
      </w:r>
      <w:r w:rsidR="00086D1A" w:rsidRPr="00001AFB">
        <w:rPr>
          <w:sz w:val="24"/>
          <w:szCs w:val="24"/>
        </w:rPr>
        <w:t>The Contractor shall obtain adequate insurance for damage to, or theft of, materials and equipment in insurance coverage for loose transit to the site or in storage on or off the site.</w:t>
      </w:r>
    </w:p>
    <w:p w:rsidR="00086D1A" w:rsidRPr="00001AFB" w:rsidRDefault="00086D1A" w:rsidP="00C87775">
      <w:pPr>
        <w:tabs>
          <w:tab w:val="left" w:pos="0"/>
        </w:tabs>
        <w:suppressAutoHyphens/>
        <w:rPr>
          <w:sz w:val="24"/>
          <w:szCs w:val="24"/>
        </w:rPr>
      </w:pPr>
    </w:p>
    <w:p w:rsidR="00086D1A" w:rsidRPr="00001AFB" w:rsidRDefault="003E163A" w:rsidP="0064045A">
      <w:pPr>
        <w:tabs>
          <w:tab w:val="left" w:pos="0"/>
        </w:tabs>
        <w:suppressAutoHyphens/>
        <w:ind w:firstLine="720"/>
        <w:rPr>
          <w:sz w:val="24"/>
          <w:szCs w:val="24"/>
        </w:rPr>
      </w:pPr>
      <w:r w:rsidRPr="00001AFB">
        <w:rPr>
          <w:sz w:val="24"/>
          <w:szCs w:val="24"/>
        </w:rPr>
        <w:t>G.</w:t>
      </w:r>
      <w:r w:rsidR="0020736F" w:rsidRPr="00001AFB">
        <w:rPr>
          <w:sz w:val="24"/>
          <w:szCs w:val="24"/>
        </w:rPr>
        <w:t>2.5</w:t>
      </w:r>
      <w:r w:rsidR="0020736F" w:rsidRPr="00001AFB">
        <w:rPr>
          <w:sz w:val="24"/>
          <w:szCs w:val="24"/>
        </w:rPr>
        <w:tab/>
      </w:r>
      <w:r w:rsidR="00086D1A" w:rsidRPr="00001AFB">
        <w:rPr>
          <w:sz w:val="24"/>
          <w:szCs w:val="24"/>
        </w:rPr>
        <w:t>The general liability policy required of the Contractor shall name "the United States of America, acting by and through the Department of State", as an additional insured with respect to operations performed under this contract.</w:t>
      </w:r>
      <w:r w:rsidR="00086D1A" w:rsidRPr="00001AFB">
        <w:rPr>
          <w:sz w:val="24"/>
          <w:szCs w:val="24"/>
        </w:rPr>
        <w:br/>
      </w:r>
    </w:p>
    <w:p w:rsidR="00086D1A" w:rsidRPr="00001AFB" w:rsidRDefault="003E163A" w:rsidP="0064045A">
      <w:pPr>
        <w:tabs>
          <w:tab w:val="left" w:pos="0"/>
        </w:tabs>
        <w:suppressAutoHyphens/>
        <w:ind w:firstLine="720"/>
        <w:rPr>
          <w:sz w:val="24"/>
          <w:szCs w:val="24"/>
        </w:rPr>
      </w:pPr>
      <w:r w:rsidRPr="00001AFB">
        <w:rPr>
          <w:sz w:val="24"/>
          <w:szCs w:val="24"/>
        </w:rPr>
        <w:t>G.</w:t>
      </w:r>
      <w:r w:rsidR="0020736F" w:rsidRPr="00001AFB">
        <w:rPr>
          <w:sz w:val="24"/>
          <w:szCs w:val="24"/>
        </w:rPr>
        <w:t>3.0</w:t>
      </w:r>
      <w:r w:rsidR="0020736F" w:rsidRPr="00001AFB">
        <w:rPr>
          <w:sz w:val="24"/>
          <w:szCs w:val="24"/>
        </w:rPr>
        <w:tab/>
      </w:r>
      <w:r w:rsidR="00086D1A" w:rsidRPr="00A83CD0">
        <w:rPr>
          <w:caps/>
          <w:sz w:val="24"/>
          <w:szCs w:val="24"/>
          <w:u w:val="single"/>
        </w:rPr>
        <w:t>Document Descriptions</w:t>
      </w:r>
      <w:r w:rsidR="00086D1A" w:rsidRPr="00001AFB">
        <w:rPr>
          <w:sz w:val="24"/>
          <w:szCs w:val="24"/>
        </w:rPr>
        <w:br/>
      </w:r>
    </w:p>
    <w:p w:rsidR="00086D1A" w:rsidRPr="00001AFB" w:rsidRDefault="003E163A" w:rsidP="0064045A">
      <w:pPr>
        <w:tabs>
          <w:tab w:val="left" w:pos="0"/>
        </w:tabs>
        <w:suppressAutoHyphens/>
        <w:ind w:firstLine="720"/>
        <w:rPr>
          <w:sz w:val="24"/>
          <w:szCs w:val="24"/>
        </w:rPr>
      </w:pPr>
      <w:r w:rsidRPr="00001AFB">
        <w:rPr>
          <w:sz w:val="24"/>
          <w:szCs w:val="24"/>
        </w:rPr>
        <w:t>G.</w:t>
      </w:r>
      <w:r w:rsidR="0020736F" w:rsidRPr="00001AFB">
        <w:rPr>
          <w:sz w:val="24"/>
          <w:szCs w:val="24"/>
        </w:rPr>
        <w:t>3.1</w:t>
      </w:r>
      <w:r w:rsidR="0020736F" w:rsidRPr="00001AFB">
        <w:rPr>
          <w:sz w:val="24"/>
          <w:szCs w:val="24"/>
        </w:rPr>
        <w:tab/>
      </w:r>
      <w:r w:rsidR="00086D1A" w:rsidRPr="00A83CD0">
        <w:rPr>
          <w:caps/>
          <w:sz w:val="24"/>
          <w:szCs w:val="24"/>
          <w:u w:val="single"/>
        </w:rPr>
        <w:t>Supplemental Documents</w:t>
      </w:r>
      <w:r w:rsidR="00086D1A" w:rsidRPr="00001AFB">
        <w:rPr>
          <w:sz w:val="24"/>
          <w:szCs w:val="24"/>
        </w:rPr>
        <w:t>:  The Contracting Officer shall furnish from time to time such detailed drawings and other information as is considered necessary, in the opinion of the Contracting Officer, to interpret, clarify, supplement, or correct inconsistencies, errors or omissions in the Contract documents, or to describe minor changes in the work not involving an increase in the contract price or extension of the contract time.  The Contractor shall comply with the requirements of the supplemental documents, and unless prompt objection is made by the Contractor within 20 days, their issuance shall not provide for any claim for an increase in the Contract price or an extension of contract time.</w:t>
      </w:r>
    </w:p>
    <w:p w:rsidR="00086D1A" w:rsidRPr="00001AFB" w:rsidRDefault="00086D1A" w:rsidP="00C87775">
      <w:pPr>
        <w:tabs>
          <w:tab w:val="left" w:pos="0"/>
        </w:tabs>
        <w:suppressAutoHyphens/>
        <w:rPr>
          <w:sz w:val="24"/>
          <w:szCs w:val="24"/>
        </w:rPr>
      </w:pPr>
    </w:p>
    <w:p w:rsidR="00086D1A" w:rsidRPr="00001AFB" w:rsidRDefault="003E163A" w:rsidP="001550F3">
      <w:pPr>
        <w:tabs>
          <w:tab w:val="left" w:pos="0"/>
        </w:tabs>
        <w:suppressAutoHyphens/>
        <w:ind w:left="1440"/>
        <w:rPr>
          <w:sz w:val="24"/>
          <w:szCs w:val="24"/>
        </w:rPr>
      </w:pPr>
      <w:r w:rsidRPr="00001AFB">
        <w:rPr>
          <w:sz w:val="24"/>
          <w:szCs w:val="24"/>
        </w:rPr>
        <w:t>G.</w:t>
      </w:r>
      <w:r w:rsidR="0020736F" w:rsidRPr="00001AFB">
        <w:rPr>
          <w:sz w:val="24"/>
          <w:szCs w:val="24"/>
        </w:rPr>
        <w:t>3.1.1</w:t>
      </w:r>
      <w:r w:rsidR="00916909">
        <w:rPr>
          <w:sz w:val="24"/>
          <w:szCs w:val="24"/>
        </w:rPr>
        <w:t>.</w:t>
      </w:r>
      <w:r w:rsidR="00916909" w:rsidRPr="00202957">
        <w:rPr>
          <w:sz w:val="24"/>
          <w:szCs w:val="24"/>
        </w:rPr>
        <w:t xml:space="preserve"> RECORD</w:t>
      </w:r>
      <w:r w:rsidR="00086D1A" w:rsidRPr="00A83CD0">
        <w:rPr>
          <w:caps/>
          <w:sz w:val="24"/>
          <w:szCs w:val="24"/>
          <w:u w:val="single"/>
        </w:rPr>
        <w:t xml:space="preserve"> Documents</w:t>
      </w:r>
      <w:r w:rsidR="00086D1A" w:rsidRPr="00001AFB">
        <w:rPr>
          <w:sz w:val="24"/>
          <w:szCs w:val="24"/>
        </w:rPr>
        <w:t>.</w:t>
      </w:r>
      <w:r w:rsidR="00202957">
        <w:rPr>
          <w:sz w:val="24"/>
          <w:szCs w:val="24"/>
        </w:rPr>
        <w:t xml:space="preserve">  </w:t>
      </w:r>
      <w:r w:rsidR="00086D1A" w:rsidRPr="00001AFB">
        <w:rPr>
          <w:sz w:val="24"/>
          <w:szCs w:val="24"/>
        </w:rPr>
        <w:t>The Contractor shall maintain at the project site:</w:t>
      </w:r>
    </w:p>
    <w:p w:rsidR="0020736F" w:rsidRPr="00001AFB" w:rsidRDefault="0020736F" w:rsidP="00C87775">
      <w:pPr>
        <w:tabs>
          <w:tab w:val="left" w:pos="0"/>
        </w:tabs>
        <w:suppressAutoHyphens/>
        <w:rPr>
          <w:sz w:val="24"/>
          <w:szCs w:val="24"/>
        </w:rPr>
      </w:pPr>
    </w:p>
    <w:p w:rsidR="00086D1A" w:rsidRPr="00001AFB" w:rsidRDefault="004A64E0" w:rsidP="002C4F2E">
      <w:pPr>
        <w:numPr>
          <w:ilvl w:val="0"/>
          <w:numId w:val="2"/>
        </w:numPr>
        <w:tabs>
          <w:tab w:val="left" w:pos="0"/>
        </w:tabs>
        <w:suppressAutoHyphens/>
        <w:ind w:left="2160"/>
        <w:rPr>
          <w:sz w:val="24"/>
          <w:szCs w:val="24"/>
        </w:rPr>
      </w:pPr>
      <w:r>
        <w:rPr>
          <w:sz w:val="24"/>
          <w:szCs w:val="24"/>
        </w:rPr>
        <w:t>A</w:t>
      </w:r>
      <w:r w:rsidR="00086D1A" w:rsidRPr="00001AFB">
        <w:rPr>
          <w:sz w:val="24"/>
          <w:szCs w:val="24"/>
        </w:rPr>
        <w:t xml:space="preserve"> current marked set of Contract drawings and specifications indicating all interpretations and clarification, contract modifications, change orders, or any other departure from the contract requirements approved by the Contracting Officer; and,</w:t>
      </w:r>
    </w:p>
    <w:p w:rsidR="00086D1A" w:rsidRPr="00001AFB" w:rsidRDefault="00916909" w:rsidP="002C4F2E">
      <w:pPr>
        <w:numPr>
          <w:ilvl w:val="0"/>
          <w:numId w:val="2"/>
        </w:numPr>
        <w:tabs>
          <w:tab w:val="left" w:pos="0"/>
        </w:tabs>
        <w:suppressAutoHyphens/>
        <w:ind w:left="2160"/>
        <w:rPr>
          <w:sz w:val="24"/>
          <w:szCs w:val="24"/>
        </w:rPr>
      </w:pPr>
      <w:r w:rsidRPr="00001AFB">
        <w:rPr>
          <w:sz w:val="24"/>
          <w:szCs w:val="24"/>
        </w:rPr>
        <w:t>A</w:t>
      </w:r>
      <w:r w:rsidR="00086D1A" w:rsidRPr="00001AFB">
        <w:rPr>
          <w:sz w:val="24"/>
          <w:szCs w:val="24"/>
        </w:rPr>
        <w:t xml:space="preserve"> complete set of record shop drawings, product data, samples and other submittals as approved by the Contracting Officer.  </w:t>
      </w:r>
    </w:p>
    <w:p w:rsidR="00086D1A" w:rsidRPr="00001AFB" w:rsidRDefault="00086D1A" w:rsidP="00C87775">
      <w:pPr>
        <w:tabs>
          <w:tab w:val="left" w:pos="0"/>
        </w:tabs>
        <w:suppressAutoHyphens/>
        <w:rPr>
          <w:sz w:val="24"/>
          <w:szCs w:val="24"/>
        </w:rPr>
      </w:pPr>
    </w:p>
    <w:p w:rsidR="00086D1A" w:rsidRPr="00001AFB" w:rsidRDefault="003E163A" w:rsidP="001550F3">
      <w:pPr>
        <w:tabs>
          <w:tab w:val="left" w:pos="0"/>
        </w:tabs>
        <w:suppressAutoHyphens/>
        <w:ind w:left="1440"/>
        <w:rPr>
          <w:sz w:val="24"/>
          <w:szCs w:val="24"/>
        </w:rPr>
      </w:pPr>
      <w:r w:rsidRPr="00001AFB">
        <w:rPr>
          <w:sz w:val="24"/>
          <w:szCs w:val="24"/>
        </w:rPr>
        <w:t>G.</w:t>
      </w:r>
      <w:r w:rsidR="0020736F" w:rsidRPr="00001AFB">
        <w:rPr>
          <w:sz w:val="24"/>
          <w:szCs w:val="24"/>
        </w:rPr>
        <w:t>3.1.2</w:t>
      </w:r>
      <w:r w:rsidR="007C64C0" w:rsidRPr="00001AFB">
        <w:rPr>
          <w:sz w:val="24"/>
          <w:szCs w:val="24"/>
        </w:rPr>
        <w:tab/>
      </w:r>
      <w:r w:rsidR="00944F29">
        <w:rPr>
          <w:sz w:val="24"/>
          <w:szCs w:val="24"/>
        </w:rPr>
        <w:t xml:space="preserve">.  </w:t>
      </w:r>
      <w:r w:rsidR="00086D1A" w:rsidRPr="00001AFB">
        <w:rPr>
          <w:sz w:val="24"/>
          <w:szCs w:val="24"/>
        </w:rPr>
        <w:t>"As-Built" Documents:  After final completion of the work, but before final acceptance thereof, the Contractor shall provide:</w:t>
      </w:r>
    </w:p>
    <w:p w:rsidR="0020736F" w:rsidRPr="00001AFB" w:rsidRDefault="0020736F" w:rsidP="00C87775">
      <w:pPr>
        <w:tabs>
          <w:tab w:val="left" w:pos="0"/>
        </w:tabs>
        <w:suppressAutoHyphens/>
        <w:rPr>
          <w:sz w:val="24"/>
          <w:szCs w:val="24"/>
        </w:rPr>
      </w:pPr>
    </w:p>
    <w:p w:rsidR="00086D1A" w:rsidRPr="00001AFB" w:rsidRDefault="004A64E0" w:rsidP="002C4F2E">
      <w:pPr>
        <w:numPr>
          <w:ilvl w:val="0"/>
          <w:numId w:val="3"/>
        </w:numPr>
        <w:tabs>
          <w:tab w:val="left" w:pos="0"/>
        </w:tabs>
        <w:suppressAutoHyphens/>
        <w:ind w:left="2160"/>
        <w:rPr>
          <w:sz w:val="24"/>
          <w:szCs w:val="24"/>
        </w:rPr>
      </w:pPr>
      <w:r>
        <w:rPr>
          <w:sz w:val="24"/>
          <w:szCs w:val="24"/>
        </w:rPr>
        <w:t>A</w:t>
      </w:r>
      <w:r w:rsidR="00086D1A" w:rsidRPr="00001AFB">
        <w:rPr>
          <w:sz w:val="24"/>
          <w:szCs w:val="24"/>
        </w:rPr>
        <w:t xml:space="preserve"> complete set of "as-built" drawings, based upon the record set of drawings, marked to show the details of construction as actually accomplished; and, </w:t>
      </w:r>
    </w:p>
    <w:p w:rsidR="00086D1A" w:rsidRPr="00001AFB" w:rsidRDefault="00916909" w:rsidP="002C4F2E">
      <w:pPr>
        <w:numPr>
          <w:ilvl w:val="0"/>
          <w:numId w:val="3"/>
        </w:numPr>
        <w:tabs>
          <w:tab w:val="left" w:pos="0"/>
        </w:tabs>
        <w:suppressAutoHyphens/>
        <w:ind w:left="2160"/>
        <w:rPr>
          <w:sz w:val="24"/>
          <w:szCs w:val="24"/>
        </w:rPr>
      </w:pPr>
      <w:r w:rsidRPr="00001AFB">
        <w:rPr>
          <w:sz w:val="24"/>
          <w:szCs w:val="24"/>
        </w:rPr>
        <w:t>Record</w:t>
      </w:r>
      <w:r w:rsidR="00086D1A" w:rsidRPr="00001AFB">
        <w:rPr>
          <w:sz w:val="24"/>
          <w:szCs w:val="24"/>
        </w:rPr>
        <w:t xml:space="preserve"> shop drawings and other submittals, in the number and form as required by the specifications. </w:t>
      </w:r>
    </w:p>
    <w:p w:rsidR="00086D1A" w:rsidRPr="00001AFB" w:rsidRDefault="00086D1A" w:rsidP="00C87775">
      <w:pPr>
        <w:tabs>
          <w:tab w:val="left" w:pos="0"/>
        </w:tabs>
        <w:suppressAutoHyphens/>
        <w:rPr>
          <w:sz w:val="24"/>
          <w:szCs w:val="24"/>
        </w:rPr>
      </w:pPr>
    </w:p>
    <w:p w:rsidR="00086D1A" w:rsidRPr="00001AFB" w:rsidRDefault="007C64C0" w:rsidP="0064045A">
      <w:pPr>
        <w:tabs>
          <w:tab w:val="left" w:pos="0"/>
        </w:tabs>
        <w:suppressAutoHyphens/>
        <w:ind w:firstLine="720"/>
        <w:rPr>
          <w:sz w:val="24"/>
          <w:szCs w:val="24"/>
        </w:rPr>
      </w:pPr>
      <w:r w:rsidRPr="00001AFB">
        <w:rPr>
          <w:sz w:val="24"/>
          <w:szCs w:val="24"/>
        </w:rPr>
        <w:t>G.</w:t>
      </w:r>
      <w:r w:rsidR="0020736F" w:rsidRPr="00001AFB">
        <w:rPr>
          <w:sz w:val="24"/>
          <w:szCs w:val="24"/>
        </w:rPr>
        <w:t>4.0</w:t>
      </w:r>
      <w:r w:rsidR="0020736F" w:rsidRPr="00001AFB">
        <w:rPr>
          <w:sz w:val="24"/>
          <w:szCs w:val="24"/>
        </w:rPr>
        <w:tab/>
      </w:r>
      <w:r w:rsidR="00086D1A" w:rsidRPr="00A83CD0">
        <w:rPr>
          <w:caps/>
          <w:sz w:val="24"/>
          <w:szCs w:val="24"/>
          <w:u w:val="single"/>
        </w:rPr>
        <w:t>Laws and Regulations</w:t>
      </w:r>
      <w:r w:rsidR="0020736F" w:rsidRPr="00001AFB">
        <w:rPr>
          <w:sz w:val="24"/>
          <w:szCs w:val="24"/>
        </w:rPr>
        <w:t xml:space="preserve"> - </w:t>
      </w:r>
      <w:r w:rsidR="00086D1A" w:rsidRPr="00001AFB">
        <w:rPr>
          <w:sz w:val="24"/>
          <w:szCs w:val="24"/>
        </w:rPr>
        <w:t xml:space="preserve">The Contractor shall, without additional expense to the Government, be responsible for complying with all laws, codes, ordinances, and regulations applicable to the performance of the work, including those of the host country, and with the lawful orders of any governmental authority having jurisdiction.  Host country authorities may not enter the construction site without the permission of the Contracting Officer.  Unless otherwise directed by the Contracting Officer, the Contractor shall comply with the more stringent of the requirements of such laws, regulations and orders and of the contract.  In the event of a conflict between the contract and such laws, regulations and orders, the Contractor shall promptly advise the Contracting Officer of the conflict and of the Contractor's proposed course of action for resolution by the Contracting Officer.  </w:t>
      </w:r>
      <w:r w:rsidR="00086D1A" w:rsidRPr="00001AFB">
        <w:rPr>
          <w:sz w:val="24"/>
          <w:szCs w:val="24"/>
        </w:rPr>
        <w:br/>
      </w:r>
    </w:p>
    <w:p w:rsidR="00086D1A" w:rsidRPr="00001AFB" w:rsidRDefault="007C64C0" w:rsidP="0064045A">
      <w:pPr>
        <w:tabs>
          <w:tab w:val="left" w:pos="0"/>
        </w:tabs>
        <w:suppressAutoHyphens/>
        <w:ind w:firstLine="720"/>
        <w:rPr>
          <w:sz w:val="24"/>
          <w:szCs w:val="24"/>
        </w:rPr>
      </w:pPr>
      <w:r w:rsidRPr="00001AFB">
        <w:rPr>
          <w:sz w:val="24"/>
          <w:szCs w:val="24"/>
        </w:rPr>
        <w:lastRenderedPageBreak/>
        <w:t>G.</w:t>
      </w:r>
      <w:r w:rsidR="0020736F" w:rsidRPr="00001AFB">
        <w:rPr>
          <w:sz w:val="24"/>
          <w:szCs w:val="24"/>
        </w:rPr>
        <w:t>4.1</w:t>
      </w:r>
      <w:r w:rsidR="0020736F" w:rsidRPr="00001AFB">
        <w:rPr>
          <w:sz w:val="24"/>
          <w:szCs w:val="24"/>
        </w:rPr>
        <w:tab/>
      </w:r>
      <w:r w:rsidR="00086D1A" w:rsidRPr="00001AFB">
        <w:rPr>
          <w:sz w:val="24"/>
          <w:szCs w:val="24"/>
        </w:rPr>
        <w:t>The Contractor shall comply with all local labor laws, regulations, customs and practices pertaining to labor, safety, and similar matters, to the extent that such compliance is not inconsistent with the requirements of this contract.</w:t>
      </w:r>
      <w:r w:rsidR="00086D1A" w:rsidRPr="00001AFB">
        <w:rPr>
          <w:sz w:val="24"/>
          <w:szCs w:val="24"/>
        </w:rPr>
        <w:br/>
      </w:r>
    </w:p>
    <w:p w:rsidR="00086D1A" w:rsidRPr="00001AFB" w:rsidRDefault="007C64C0" w:rsidP="0064045A">
      <w:pPr>
        <w:tabs>
          <w:tab w:val="left" w:pos="0"/>
        </w:tabs>
        <w:suppressAutoHyphens/>
        <w:ind w:firstLine="720"/>
        <w:rPr>
          <w:sz w:val="24"/>
          <w:szCs w:val="24"/>
        </w:rPr>
      </w:pPr>
      <w:r w:rsidRPr="00001AFB">
        <w:rPr>
          <w:sz w:val="24"/>
          <w:szCs w:val="24"/>
        </w:rPr>
        <w:t>G.</w:t>
      </w:r>
      <w:r w:rsidR="0020736F" w:rsidRPr="00001AFB">
        <w:rPr>
          <w:sz w:val="24"/>
          <w:szCs w:val="24"/>
        </w:rPr>
        <w:t>4.2</w:t>
      </w:r>
      <w:r w:rsidR="0020736F" w:rsidRPr="00001AFB">
        <w:rPr>
          <w:sz w:val="24"/>
          <w:szCs w:val="24"/>
        </w:rPr>
        <w:tab/>
      </w:r>
      <w:r w:rsidR="00086D1A" w:rsidRPr="00001AFB">
        <w:rPr>
          <w:sz w:val="24"/>
          <w:szCs w:val="24"/>
        </w:rPr>
        <w:t>The Contractor shall give written assurance to the Contracting Officer that all subcontractors and others performing work on or for the project have obtained all requisite licenses and permits.</w:t>
      </w:r>
      <w:r w:rsidR="00086D1A" w:rsidRPr="00001AFB">
        <w:rPr>
          <w:sz w:val="24"/>
          <w:szCs w:val="24"/>
        </w:rPr>
        <w:br/>
      </w:r>
    </w:p>
    <w:p w:rsidR="00086D1A" w:rsidRPr="00001AFB" w:rsidRDefault="007C64C0" w:rsidP="00F70DE8">
      <w:pPr>
        <w:tabs>
          <w:tab w:val="left" w:pos="0"/>
        </w:tabs>
        <w:suppressAutoHyphens/>
        <w:ind w:firstLine="720"/>
        <w:rPr>
          <w:sz w:val="24"/>
          <w:szCs w:val="24"/>
        </w:rPr>
      </w:pPr>
      <w:r w:rsidRPr="00001AFB">
        <w:rPr>
          <w:sz w:val="24"/>
          <w:szCs w:val="24"/>
        </w:rPr>
        <w:t>G.</w:t>
      </w:r>
      <w:r w:rsidR="0020736F" w:rsidRPr="00001AFB">
        <w:rPr>
          <w:sz w:val="24"/>
          <w:szCs w:val="24"/>
        </w:rPr>
        <w:t>4.3</w:t>
      </w:r>
      <w:r w:rsidR="0020736F" w:rsidRPr="00001AFB">
        <w:rPr>
          <w:sz w:val="24"/>
          <w:szCs w:val="24"/>
        </w:rPr>
        <w:tab/>
      </w:r>
      <w:r w:rsidR="00086D1A" w:rsidRPr="00001AFB">
        <w:rPr>
          <w:sz w:val="24"/>
          <w:szCs w:val="24"/>
        </w:rPr>
        <w:t>The Contractor shall submit proper documentation and evidence satisfactory to the Contracting Officer of compliance with this clause.</w:t>
      </w:r>
    </w:p>
    <w:p w:rsidR="00086D1A" w:rsidRPr="00001AFB" w:rsidRDefault="00086D1A" w:rsidP="00C87775">
      <w:pPr>
        <w:tabs>
          <w:tab w:val="left" w:pos="0"/>
        </w:tabs>
        <w:suppressAutoHyphens/>
        <w:rPr>
          <w:sz w:val="24"/>
          <w:szCs w:val="24"/>
        </w:rPr>
      </w:pPr>
    </w:p>
    <w:p w:rsidR="00086D1A" w:rsidRPr="00001AFB" w:rsidRDefault="007C64C0" w:rsidP="00F70DE8">
      <w:pPr>
        <w:tabs>
          <w:tab w:val="left" w:pos="0"/>
        </w:tabs>
        <w:suppressAutoHyphens/>
        <w:ind w:firstLine="720"/>
        <w:rPr>
          <w:sz w:val="24"/>
          <w:szCs w:val="24"/>
        </w:rPr>
      </w:pPr>
      <w:r w:rsidRPr="00001AFB">
        <w:rPr>
          <w:sz w:val="24"/>
          <w:szCs w:val="24"/>
        </w:rPr>
        <w:t>G.</w:t>
      </w:r>
      <w:r w:rsidR="0020736F" w:rsidRPr="00001AFB">
        <w:rPr>
          <w:sz w:val="24"/>
          <w:szCs w:val="24"/>
        </w:rPr>
        <w:t>5.0</w:t>
      </w:r>
      <w:r w:rsidR="0020736F" w:rsidRPr="00001AFB">
        <w:rPr>
          <w:sz w:val="24"/>
          <w:szCs w:val="24"/>
        </w:rPr>
        <w:tab/>
      </w:r>
      <w:r w:rsidR="00086D1A" w:rsidRPr="00A83CD0">
        <w:rPr>
          <w:caps/>
          <w:sz w:val="24"/>
          <w:szCs w:val="24"/>
          <w:u w:val="single"/>
        </w:rPr>
        <w:t>Construction Personnel</w:t>
      </w:r>
      <w:r w:rsidR="0020736F" w:rsidRPr="00001AFB">
        <w:rPr>
          <w:sz w:val="24"/>
          <w:szCs w:val="24"/>
        </w:rPr>
        <w:t xml:space="preserve"> - </w:t>
      </w:r>
      <w:r w:rsidR="00086D1A" w:rsidRPr="00001AFB">
        <w:rPr>
          <w:sz w:val="24"/>
          <w:szCs w:val="24"/>
        </w:rPr>
        <w:t xml:space="preserve">The Contractor shall maintain discipline at the site and at all times take all reasonable precautions to prevent any unlawful, riotous, or disorderly conduct by or among those employed at the site.  The </w:t>
      </w:r>
      <w:r w:rsidR="00202957">
        <w:rPr>
          <w:sz w:val="24"/>
          <w:szCs w:val="24"/>
        </w:rPr>
        <w:t>C</w:t>
      </w:r>
      <w:r w:rsidR="00086D1A" w:rsidRPr="00001AFB">
        <w:rPr>
          <w:sz w:val="24"/>
          <w:szCs w:val="24"/>
        </w:rPr>
        <w:t>ontractor shall ensure the preservation of peace and protection of persons and property in the neighborhood of the project against such action.  The Contracting Officer may require, in writing</w:t>
      </w:r>
      <w:r w:rsidR="00202957">
        <w:rPr>
          <w:sz w:val="24"/>
          <w:szCs w:val="24"/>
        </w:rPr>
        <w:t xml:space="preserve"> </w:t>
      </w:r>
      <w:r w:rsidR="00086D1A" w:rsidRPr="00001AFB">
        <w:rPr>
          <w:sz w:val="24"/>
          <w:szCs w:val="24"/>
        </w:rPr>
        <w:t>that the Contractor remove from the work any employee that the Contracting Officer deems incompetent, careless, insubordinate or otherwise objectionable, or whose continued employment on the project is deemed by the Contracting Officer to be contrary to the Government's interests.</w:t>
      </w:r>
      <w:r w:rsidR="00086D1A" w:rsidRPr="00001AFB">
        <w:rPr>
          <w:sz w:val="24"/>
          <w:szCs w:val="24"/>
        </w:rPr>
        <w:br/>
      </w:r>
    </w:p>
    <w:p w:rsidR="00086D1A" w:rsidRPr="00001AFB" w:rsidRDefault="007C64C0" w:rsidP="00F70DE8">
      <w:pPr>
        <w:tabs>
          <w:tab w:val="left" w:pos="0"/>
        </w:tabs>
        <w:suppressAutoHyphens/>
        <w:ind w:firstLine="720"/>
        <w:rPr>
          <w:sz w:val="24"/>
          <w:szCs w:val="24"/>
        </w:rPr>
      </w:pPr>
      <w:r w:rsidRPr="00001AFB">
        <w:rPr>
          <w:sz w:val="24"/>
          <w:szCs w:val="24"/>
        </w:rPr>
        <w:t>G.</w:t>
      </w:r>
      <w:r w:rsidR="0020736F" w:rsidRPr="00001AFB">
        <w:rPr>
          <w:sz w:val="24"/>
          <w:szCs w:val="24"/>
        </w:rPr>
        <w:t>5.1</w:t>
      </w:r>
      <w:r w:rsidR="0020736F" w:rsidRPr="00001AFB">
        <w:rPr>
          <w:sz w:val="24"/>
          <w:szCs w:val="24"/>
        </w:rPr>
        <w:tab/>
      </w:r>
      <w:r w:rsidR="00086D1A" w:rsidRPr="00001AFB">
        <w:rPr>
          <w:sz w:val="24"/>
          <w:szCs w:val="24"/>
        </w:rPr>
        <w:t>If the Contractor has knowledge that any actual or potential labor dispute is delaying or threatens to delay the timely performance of this contract, the Contractor shall immediately give notice, including all relevant information, to the Contracting Officer.</w:t>
      </w:r>
      <w:r w:rsidR="00086D1A" w:rsidRPr="00001AFB">
        <w:rPr>
          <w:sz w:val="24"/>
          <w:szCs w:val="24"/>
        </w:rPr>
        <w:br/>
      </w:r>
    </w:p>
    <w:p w:rsidR="00086D1A" w:rsidRPr="00001AFB" w:rsidRDefault="007C64C0" w:rsidP="00DD01C5">
      <w:pPr>
        <w:tabs>
          <w:tab w:val="left" w:pos="0"/>
        </w:tabs>
        <w:suppressAutoHyphens/>
        <w:ind w:firstLine="720"/>
        <w:rPr>
          <w:sz w:val="24"/>
          <w:szCs w:val="24"/>
        </w:rPr>
      </w:pPr>
      <w:r w:rsidRPr="00001AFB">
        <w:rPr>
          <w:sz w:val="24"/>
          <w:szCs w:val="24"/>
        </w:rPr>
        <w:t>G.</w:t>
      </w:r>
      <w:r w:rsidR="0020736F" w:rsidRPr="00001AFB">
        <w:rPr>
          <w:sz w:val="24"/>
          <w:szCs w:val="24"/>
        </w:rPr>
        <w:t>5.2</w:t>
      </w:r>
      <w:r w:rsidR="0020736F" w:rsidRPr="00001AFB">
        <w:rPr>
          <w:sz w:val="24"/>
          <w:szCs w:val="24"/>
        </w:rPr>
        <w:tab/>
      </w:r>
      <w:r w:rsidR="00086D1A" w:rsidRPr="00001AFB">
        <w:rPr>
          <w:sz w:val="24"/>
          <w:szCs w:val="24"/>
        </w:rPr>
        <w:t xml:space="preserve">After award, the Contractor has ten calendar days to submit to the Contracting Officer a list of workers and supervisors assigned to this project for the Government to conduct all necessary security checks.  It is anticipated that security checks will take </w:t>
      </w:r>
      <w:r w:rsidR="00000219">
        <w:rPr>
          <w:sz w:val="24"/>
          <w:szCs w:val="24"/>
          <w:u w:val="single"/>
        </w:rPr>
        <w:t>60</w:t>
      </w:r>
      <w:r w:rsidR="00086D1A" w:rsidRPr="00001AFB">
        <w:rPr>
          <w:sz w:val="24"/>
          <w:szCs w:val="24"/>
        </w:rPr>
        <w:t xml:space="preserve"> days to perform. For each individual the list shall include:</w:t>
      </w:r>
      <w:r w:rsidR="00086D1A"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 xml:space="preserve">                Full Name</w:t>
      </w:r>
    </w:p>
    <w:p w:rsidR="00086D1A" w:rsidRPr="00001AFB" w:rsidRDefault="00086D1A" w:rsidP="00C87775">
      <w:pPr>
        <w:tabs>
          <w:tab w:val="left" w:pos="0"/>
        </w:tabs>
        <w:suppressAutoHyphens/>
        <w:rPr>
          <w:sz w:val="24"/>
          <w:szCs w:val="24"/>
        </w:rPr>
      </w:pPr>
      <w:r w:rsidRPr="00001AFB">
        <w:rPr>
          <w:sz w:val="24"/>
          <w:szCs w:val="24"/>
        </w:rPr>
        <w:t xml:space="preserve">                Place and Date of Birth</w:t>
      </w:r>
    </w:p>
    <w:p w:rsidR="00086D1A" w:rsidRPr="00001AFB" w:rsidRDefault="00086D1A" w:rsidP="00C87775">
      <w:pPr>
        <w:tabs>
          <w:tab w:val="left" w:pos="0"/>
        </w:tabs>
        <w:suppressAutoHyphens/>
        <w:rPr>
          <w:sz w:val="24"/>
          <w:szCs w:val="24"/>
        </w:rPr>
      </w:pPr>
      <w:r w:rsidRPr="00001AFB">
        <w:rPr>
          <w:sz w:val="24"/>
          <w:szCs w:val="24"/>
        </w:rPr>
        <w:t xml:space="preserve">                Current Address</w:t>
      </w:r>
    </w:p>
    <w:p w:rsidR="00086D1A" w:rsidRPr="00001AFB" w:rsidRDefault="00086D1A" w:rsidP="00C87775">
      <w:pPr>
        <w:tabs>
          <w:tab w:val="left" w:pos="0"/>
        </w:tabs>
        <w:suppressAutoHyphens/>
        <w:rPr>
          <w:sz w:val="24"/>
          <w:szCs w:val="24"/>
        </w:rPr>
      </w:pPr>
      <w:r w:rsidRPr="00001AFB">
        <w:rPr>
          <w:sz w:val="24"/>
          <w:szCs w:val="24"/>
        </w:rPr>
        <w:t xml:space="preserve">                Identification number</w:t>
      </w:r>
    </w:p>
    <w:p w:rsidR="00086D1A" w:rsidRPr="00001AFB" w:rsidRDefault="00086D1A" w:rsidP="00C87775">
      <w:pPr>
        <w:tabs>
          <w:tab w:val="left" w:pos="0"/>
        </w:tabs>
        <w:suppressAutoHyphens/>
        <w:rPr>
          <w:sz w:val="24"/>
          <w:szCs w:val="24"/>
        </w:rPr>
      </w:pPr>
    </w:p>
    <w:p w:rsidR="00086D1A" w:rsidRPr="00001AFB" w:rsidRDefault="00086D1A" w:rsidP="00C87775">
      <w:pPr>
        <w:tabs>
          <w:tab w:val="left" w:pos="0"/>
        </w:tabs>
        <w:suppressAutoHyphens/>
        <w:rPr>
          <w:sz w:val="24"/>
          <w:szCs w:val="24"/>
        </w:rPr>
      </w:pPr>
      <w:r w:rsidRPr="00001AFB">
        <w:rPr>
          <w:sz w:val="24"/>
          <w:szCs w:val="24"/>
        </w:rPr>
        <w:tab/>
        <w:t>Failure to provide any of the above information may be considered grounds for rejection and/or resubmittal of the application.  Once the Government has completed the security screening and approved the applicants a badge will be provided to the individual for access to the site. This badge may be revoked at any time due to the falsification of data, or misconduct on site.</w:t>
      </w:r>
      <w:r w:rsidRPr="00001AFB">
        <w:rPr>
          <w:sz w:val="24"/>
          <w:szCs w:val="24"/>
        </w:rPr>
        <w:br/>
      </w:r>
    </w:p>
    <w:p w:rsidR="00086D1A" w:rsidRPr="00001AFB" w:rsidRDefault="007C64C0" w:rsidP="00F70DE8">
      <w:pPr>
        <w:tabs>
          <w:tab w:val="left" w:pos="0"/>
        </w:tabs>
        <w:suppressAutoHyphens/>
        <w:ind w:firstLine="720"/>
        <w:rPr>
          <w:sz w:val="24"/>
          <w:szCs w:val="24"/>
        </w:rPr>
      </w:pPr>
      <w:r w:rsidRPr="00001AFB">
        <w:rPr>
          <w:sz w:val="24"/>
          <w:szCs w:val="24"/>
        </w:rPr>
        <w:t>G.</w:t>
      </w:r>
      <w:r w:rsidR="00B16EE5" w:rsidRPr="00001AFB">
        <w:rPr>
          <w:sz w:val="24"/>
          <w:szCs w:val="24"/>
        </w:rPr>
        <w:t>5.3</w:t>
      </w:r>
      <w:r w:rsidR="00B16EE5" w:rsidRPr="00001AFB">
        <w:rPr>
          <w:sz w:val="24"/>
          <w:szCs w:val="24"/>
        </w:rPr>
        <w:tab/>
      </w:r>
      <w:r w:rsidR="00086D1A" w:rsidRPr="00001AFB">
        <w:rPr>
          <w:sz w:val="24"/>
          <w:szCs w:val="24"/>
        </w:rPr>
        <w:t xml:space="preserve">The Contractor shall provide an </w:t>
      </w:r>
      <w:r w:rsidR="00CC1066" w:rsidRPr="00001AFB">
        <w:rPr>
          <w:sz w:val="24"/>
          <w:szCs w:val="24"/>
        </w:rPr>
        <w:t>English-speaking</w:t>
      </w:r>
      <w:r w:rsidR="00086D1A" w:rsidRPr="00001AFB">
        <w:rPr>
          <w:sz w:val="24"/>
          <w:szCs w:val="24"/>
        </w:rPr>
        <w:t xml:space="preserve"> supervisor on site at all times.  This position is considered as key personnel under this purchase order.</w:t>
      </w:r>
    </w:p>
    <w:p w:rsidR="00086D1A" w:rsidRPr="00001AFB" w:rsidRDefault="00086D1A" w:rsidP="00C87775">
      <w:pPr>
        <w:tabs>
          <w:tab w:val="left" w:pos="0"/>
        </w:tabs>
        <w:suppressAutoHyphens/>
        <w:rPr>
          <w:sz w:val="24"/>
          <w:szCs w:val="24"/>
        </w:rPr>
      </w:pPr>
    </w:p>
    <w:p w:rsidR="00086D1A" w:rsidRDefault="007C64C0" w:rsidP="00F70DE8">
      <w:pPr>
        <w:tabs>
          <w:tab w:val="left" w:pos="0"/>
        </w:tabs>
        <w:suppressAutoHyphens/>
        <w:ind w:firstLine="720"/>
        <w:rPr>
          <w:sz w:val="24"/>
          <w:szCs w:val="24"/>
        </w:rPr>
      </w:pPr>
      <w:r w:rsidRPr="00001AFB">
        <w:rPr>
          <w:sz w:val="24"/>
          <w:szCs w:val="24"/>
        </w:rPr>
        <w:t>G.</w:t>
      </w:r>
      <w:r w:rsidR="00B16EE5" w:rsidRPr="00001AFB">
        <w:rPr>
          <w:sz w:val="24"/>
          <w:szCs w:val="24"/>
        </w:rPr>
        <w:t>6.0</w:t>
      </w:r>
      <w:r w:rsidR="00B16EE5" w:rsidRPr="00001AFB">
        <w:rPr>
          <w:sz w:val="24"/>
          <w:szCs w:val="24"/>
        </w:rPr>
        <w:tab/>
      </w:r>
      <w:r w:rsidR="00086D1A" w:rsidRPr="00001AFB">
        <w:rPr>
          <w:sz w:val="24"/>
          <w:szCs w:val="24"/>
        </w:rPr>
        <w:t>Materials and Equipment</w:t>
      </w:r>
      <w:r w:rsidR="00B16EE5" w:rsidRPr="00001AFB">
        <w:rPr>
          <w:sz w:val="24"/>
          <w:szCs w:val="24"/>
        </w:rPr>
        <w:t xml:space="preserve"> - </w:t>
      </w:r>
      <w:r w:rsidR="00086D1A" w:rsidRPr="00001AFB">
        <w:rPr>
          <w:sz w:val="24"/>
          <w:szCs w:val="24"/>
        </w:rPr>
        <w:t>All materials and equipment incorporated into the work shall be new and for the purpose intended, unless otherwise specified.  All workmanship shall be of good quality and performed in a skillful manner that will withstand inspection by the Contracting Officer.</w:t>
      </w:r>
    </w:p>
    <w:p w:rsidR="00677694" w:rsidRDefault="00677694" w:rsidP="00F70DE8">
      <w:pPr>
        <w:tabs>
          <w:tab w:val="left" w:pos="0"/>
        </w:tabs>
        <w:suppressAutoHyphens/>
        <w:ind w:firstLine="720"/>
        <w:rPr>
          <w:sz w:val="24"/>
          <w:szCs w:val="24"/>
        </w:rPr>
      </w:pPr>
    </w:p>
    <w:p w:rsidR="00677694" w:rsidRDefault="00677694" w:rsidP="00F70DE8">
      <w:pPr>
        <w:tabs>
          <w:tab w:val="left" w:pos="0"/>
        </w:tabs>
        <w:suppressAutoHyphens/>
        <w:ind w:firstLine="720"/>
        <w:rPr>
          <w:sz w:val="24"/>
          <w:szCs w:val="24"/>
        </w:rPr>
      </w:pPr>
    </w:p>
    <w:p w:rsidR="00677694" w:rsidRPr="00001AFB" w:rsidRDefault="00677694" w:rsidP="00F70DE8">
      <w:pPr>
        <w:tabs>
          <w:tab w:val="left" w:pos="0"/>
        </w:tabs>
        <w:suppressAutoHyphens/>
        <w:ind w:firstLine="720"/>
        <w:rPr>
          <w:sz w:val="24"/>
          <w:szCs w:val="24"/>
        </w:rPr>
      </w:pPr>
    </w:p>
    <w:p w:rsidR="00086D1A" w:rsidRPr="00001AFB" w:rsidRDefault="00086D1A" w:rsidP="00C87775">
      <w:pPr>
        <w:tabs>
          <w:tab w:val="left" w:pos="0"/>
        </w:tabs>
        <w:suppressAutoHyphens/>
        <w:rPr>
          <w:sz w:val="24"/>
          <w:szCs w:val="24"/>
        </w:rPr>
      </w:pPr>
      <w:r w:rsidRPr="00001AFB">
        <w:rPr>
          <w:sz w:val="24"/>
          <w:szCs w:val="24"/>
        </w:rPr>
        <w:tab/>
      </w:r>
      <w:r w:rsidRPr="00001AFB">
        <w:rPr>
          <w:sz w:val="24"/>
          <w:szCs w:val="24"/>
        </w:rPr>
        <w:tab/>
      </w:r>
    </w:p>
    <w:p w:rsidR="00086D1A" w:rsidRPr="00001AFB" w:rsidRDefault="007C64C0" w:rsidP="00F70DE8">
      <w:pPr>
        <w:tabs>
          <w:tab w:val="left" w:pos="0"/>
        </w:tabs>
        <w:suppressAutoHyphens/>
        <w:ind w:firstLine="720"/>
        <w:rPr>
          <w:sz w:val="24"/>
          <w:szCs w:val="24"/>
        </w:rPr>
      </w:pPr>
      <w:r w:rsidRPr="00001AFB">
        <w:rPr>
          <w:sz w:val="24"/>
          <w:szCs w:val="24"/>
        </w:rPr>
        <w:lastRenderedPageBreak/>
        <w:t>G.</w:t>
      </w:r>
      <w:r w:rsidR="00B16EE5" w:rsidRPr="00001AFB">
        <w:rPr>
          <w:sz w:val="24"/>
          <w:szCs w:val="24"/>
        </w:rPr>
        <w:t>7.0</w:t>
      </w:r>
      <w:r w:rsidR="00B16EE5" w:rsidRPr="00001AFB">
        <w:rPr>
          <w:sz w:val="24"/>
          <w:szCs w:val="24"/>
        </w:rPr>
        <w:tab/>
      </w:r>
      <w:r w:rsidR="00086D1A" w:rsidRPr="00A83CD0">
        <w:rPr>
          <w:caps/>
          <w:sz w:val="24"/>
          <w:szCs w:val="24"/>
          <w:u w:val="single"/>
        </w:rPr>
        <w:t>Special Warranties</w:t>
      </w:r>
    </w:p>
    <w:p w:rsidR="00086D1A" w:rsidRPr="00001AFB" w:rsidRDefault="00086D1A" w:rsidP="00C87775">
      <w:pPr>
        <w:tabs>
          <w:tab w:val="left" w:pos="0"/>
        </w:tabs>
        <w:suppressAutoHyphens/>
        <w:rPr>
          <w:sz w:val="24"/>
          <w:szCs w:val="24"/>
        </w:rPr>
      </w:pPr>
    </w:p>
    <w:p w:rsidR="00086D1A" w:rsidRPr="00001AFB" w:rsidRDefault="007C64C0" w:rsidP="00C87775">
      <w:pPr>
        <w:tabs>
          <w:tab w:val="left" w:pos="0"/>
        </w:tabs>
        <w:suppressAutoHyphens/>
        <w:rPr>
          <w:sz w:val="24"/>
          <w:szCs w:val="24"/>
        </w:rPr>
      </w:pPr>
      <w:r w:rsidRPr="00001AFB">
        <w:rPr>
          <w:sz w:val="24"/>
          <w:szCs w:val="24"/>
        </w:rPr>
        <w:t>G.</w:t>
      </w:r>
      <w:r w:rsidR="00B16EE5" w:rsidRPr="00001AFB">
        <w:rPr>
          <w:sz w:val="24"/>
          <w:szCs w:val="24"/>
        </w:rPr>
        <w:t>7.1</w:t>
      </w:r>
      <w:r w:rsidR="00B16EE5" w:rsidRPr="00001AFB">
        <w:rPr>
          <w:sz w:val="24"/>
          <w:szCs w:val="24"/>
        </w:rPr>
        <w:tab/>
      </w:r>
      <w:r w:rsidR="00086D1A" w:rsidRPr="00001AFB">
        <w:rPr>
          <w:sz w:val="24"/>
          <w:szCs w:val="24"/>
        </w:rPr>
        <w:t>Any special warranties that may be required under the contract shall be subject to the stipulations set forth in 52.246-21, "Warranty of Construction", as long as they are not in conflict.</w:t>
      </w:r>
      <w:r w:rsidR="00086D1A" w:rsidRPr="00001AFB">
        <w:rPr>
          <w:sz w:val="24"/>
          <w:szCs w:val="24"/>
        </w:rPr>
        <w:br/>
      </w:r>
    </w:p>
    <w:p w:rsidR="00086D1A" w:rsidRPr="00001AFB" w:rsidRDefault="007C64C0" w:rsidP="00F70DE8">
      <w:pPr>
        <w:tabs>
          <w:tab w:val="left" w:pos="0"/>
        </w:tabs>
        <w:suppressAutoHyphens/>
        <w:ind w:firstLine="720"/>
        <w:rPr>
          <w:sz w:val="24"/>
          <w:szCs w:val="24"/>
        </w:rPr>
      </w:pPr>
      <w:r w:rsidRPr="00001AFB">
        <w:rPr>
          <w:sz w:val="24"/>
          <w:szCs w:val="24"/>
        </w:rPr>
        <w:t>G.</w:t>
      </w:r>
      <w:r w:rsidR="00B16EE5" w:rsidRPr="00001AFB">
        <w:rPr>
          <w:sz w:val="24"/>
          <w:szCs w:val="24"/>
        </w:rPr>
        <w:t>7.2</w:t>
      </w:r>
      <w:r w:rsidR="00B16EE5" w:rsidRPr="00001AFB">
        <w:rPr>
          <w:sz w:val="24"/>
          <w:szCs w:val="24"/>
        </w:rPr>
        <w:tab/>
      </w:r>
      <w:r w:rsidR="00086D1A" w:rsidRPr="00001AFB">
        <w:rPr>
          <w:sz w:val="24"/>
          <w:szCs w:val="24"/>
        </w:rPr>
        <w:t xml:space="preserve">The Contractor shall obtain and furnish to the Government all information required to make any subcontractor's, manufacturer's, or supplier's guarantee or warranty legally binding and effective.  The </w:t>
      </w:r>
      <w:r w:rsidR="00944F29">
        <w:rPr>
          <w:sz w:val="24"/>
          <w:szCs w:val="24"/>
        </w:rPr>
        <w:t>C</w:t>
      </w:r>
      <w:r w:rsidR="00086D1A" w:rsidRPr="00001AFB">
        <w:rPr>
          <w:sz w:val="24"/>
          <w:szCs w:val="24"/>
        </w:rPr>
        <w:t>ontractor shall submit both the information and the guarantee or warranty to the Government in sufficient time to permit the Government to meet any time limit specified in the guarantee or warranty, but not later than completion and acceptance of all work under this contract.</w:t>
      </w:r>
    </w:p>
    <w:p w:rsidR="00086D1A" w:rsidRPr="00001AFB" w:rsidRDefault="00086D1A" w:rsidP="00C87775">
      <w:pPr>
        <w:tabs>
          <w:tab w:val="left" w:pos="0"/>
        </w:tabs>
        <w:suppressAutoHyphens/>
        <w:rPr>
          <w:sz w:val="24"/>
          <w:szCs w:val="24"/>
        </w:rPr>
      </w:pPr>
    </w:p>
    <w:p w:rsidR="00086D1A" w:rsidRPr="00001AFB" w:rsidRDefault="007C64C0" w:rsidP="00F70DE8">
      <w:pPr>
        <w:tabs>
          <w:tab w:val="left" w:pos="0"/>
        </w:tabs>
        <w:suppressAutoHyphens/>
        <w:ind w:firstLine="720"/>
        <w:rPr>
          <w:sz w:val="24"/>
          <w:szCs w:val="24"/>
        </w:rPr>
      </w:pPr>
      <w:r w:rsidRPr="00001AFB">
        <w:rPr>
          <w:sz w:val="24"/>
          <w:szCs w:val="24"/>
        </w:rPr>
        <w:t>G.</w:t>
      </w:r>
      <w:r w:rsidR="00B16EE5" w:rsidRPr="00001AFB">
        <w:rPr>
          <w:sz w:val="24"/>
          <w:szCs w:val="24"/>
        </w:rPr>
        <w:t>8.0</w:t>
      </w:r>
      <w:r w:rsidR="00B16EE5" w:rsidRPr="00001AFB">
        <w:rPr>
          <w:sz w:val="24"/>
          <w:szCs w:val="24"/>
        </w:rPr>
        <w:tab/>
      </w:r>
      <w:r w:rsidR="00086D1A" w:rsidRPr="00A83CD0">
        <w:rPr>
          <w:caps/>
          <w:sz w:val="24"/>
          <w:szCs w:val="24"/>
          <w:u w:val="single"/>
        </w:rPr>
        <w:t>Equitable Adjustments</w:t>
      </w:r>
    </w:p>
    <w:p w:rsidR="00086D1A" w:rsidRPr="00001AFB" w:rsidRDefault="00086D1A" w:rsidP="00C87775">
      <w:pPr>
        <w:tabs>
          <w:tab w:val="left" w:pos="0"/>
        </w:tabs>
        <w:suppressAutoHyphens/>
        <w:rPr>
          <w:sz w:val="24"/>
          <w:szCs w:val="24"/>
        </w:rPr>
      </w:pPr>
    </w:p>
    <w:p w:rsidR="00086D1A" w:rsidRPr="00001AFB" w:rsidRDefault="00086D1A" w:rsidP="00C87775">
      <w:pPr>
        <w:suppressAutoHyphens/>
        <w:rPr>
          <w:sz w:val="24"/>
          <w:szCs w:val="24"/>
        </w:rPr>
      </w:pPr>
      <w:r w:rsidRPr="00001AFB">
        <w:rPr>
          <w:sz w:val="24"/>
          <w:szCs w:val="24"/>
        </w:rPr>
        <w:tab/>
        <w:t>Any circumstance for which the contract provides an equitable adjustment that causes a change within the meaning of paragraph (a) of the "Changes" clause shall be treated as a change under that clause; provided, that the Contractor gives the Contracting Officer prompt written notice (within 20 days) stating:</w:t>
      </w:r>
    </w:p>
    <w:p w:rsidR="00086D1A" w:rsidRPr="00001AFB" w:rsidRDefault="00086D1A" w:rsidP="002C4F2E">
      <w:pPr>
        <w:numPr>
          <w:ilvl w:val="0"/>
          <w:numId w:val="7"/>
        </w:numPr>
        <w:tabs>
          <w:tab w:val="clear" w:pos="360"/>
          <w:tab w:val="num" w:pos="1080"/>
        </w:tabs>
        <w:suppressAutoHyphens/>
        <w:ind w:left="1080"/>
        <w:rPr>
          <w:sz w:val="24"/>
          <w:szCs w:val="24"/>
        </w:rPr>
      </w:pPr>
      <w:r w:rsidRPr="00001AFB">
        <w:rPr>
          <w:sz w:val="24"/>
          <w:szCs w:val="24"/>
        </w:rPr>
        <w:t>the date, circumstances, and applicable contract clause authorizing an equitable adjustment and</w:t>
      </w:r>
    </w:p>
    <w:p w:rsidR="00086D1A" w:rsidRPr="00001AFB" w:rsidRDefault="00086D1A" w:rsidP="002C4F2E">
      <w:pPr>
        <w:numPr>
          <w:ilvl w:val="0"/>
          <w:numId w:val="7"/>
        </w:numPr>
        <w:tabs>
          <w:tab w:val="clear" w:pos="360"/>
          <w:tab w:val="num" w:pos="1080"/>
        </w:tabs>
        <w:suppressAutoHyphens/>
        <w:ind w:left="1080"/>
        <w:rPr>
          <w:sz w:val="24"/>
          <w:szCs w:val="24"/>
        </w:rPr>
      </w:pPr>
      <w:r w:rsidRPr="00001AFB">
        <w:rPr>
          <w:sz w:val="24"/>
          <w:szCs w:val="24"/>
        </w:rPr>
        <w:t>that the Contractor regards the event as a changed condition for which an equitable adjustmen</w:t>
      </w:r>
      <w:r w:rsidR="00B16EE5" w:rsidRPr="00001AFB">
        <w:rPr>
          <w:sz w:val="24"/>
          <w:szCs w:val="24"/>
        </w:rPr>
        <w:t>t is allowed under the contract</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The Contractor shall provide written notice of a differing site condition within 10 calendar days of occurrence following FAR 52.236-2, Differing Site Conditions.</w:t>
      </w:r>
    </w:p>
    <w:p w:rsidR="00086D1A" w:rsidRPr="00001AFB" w:rsidRDefault="00086D1A" w:rsidP="00C87775">
      <w:pPr>
        <w:tabs>
          <w:tab w:val="left" w:pos="0"/>
        </w:tabs>
        <w:suppressAutoHyphens/>
        <w:rPr>
          <w:sz w:val="24"/>
          <w:szCs w:val="24"/>
          <w:u w:val="single"/>
        </w:rPr>
      </w:pPr>
    </w:p>
    <w:p w:rsidR="00086D1A" w:rsidRPr="00001AFB" w:rsidRDefault="007C64C0" w:rsidP="00F70DE8">
      <w:pPr>
        <w:tabs>
          <w:tab w:val="left" w:pos="0"/>
        </w:tabs>
        <w:suppressAutoHyphens/>
        <w:ind w:firstLine="720"/>
        <w:rPr>
          <w:sz w:val="24"/>
          <w:szCs w:val="24"/>
        </w:rPr>
      </w:pPr>
      <w:r w:rsidRPr="00001AFB">
        <w:rPr>
          <w:sz w:val="24"/>
          <w:szCs w:val="24"/>
        </w:rPr>
        <w:t>G.</w:t>
      </w:r>
      <w:r w:rsidR="00B16EE5" w:rsidRPr="00001AFB">
        <w:rPr>
          <w:sz w:val="24"/>
          <w:szCs w:val="24"/>
        </w:rPr>
        <w:t>9.0</w:t>
      </w:r>
      <w:r w:rsidR="00B16EE5" w:rsidRPr="00001AFB">
        <w:rPr>
          <w:sz w:val="24"/>
          <w:szCs w:val="24"/>
        </w:rPr>
        <w:tab/>
      </w:r>
      <w:r w:rsidR="00086D1A" w:rsidRPr="00A83CD0">
        <w:rPr>
          <w:caps/>
          <w:sz w:val="24"/>
          <w:szCs w:val="24"/>
          <w:u w:val="single"/>
        </w:rPr>
        <w:t>Zoning Approvals and Permits</w:t>
      </w:r>
    </w:p>
    <w:p w:rsidR="00086D1A" w:rsidRPr="00001AFB" w:rsidRDefault="00086D1A" w:rsidP="00C87775">
      <w:pPr>
        <w:tabs>
          <w:tab w:val="left" w:pos="0"/>
        </w:tabs>
        <w:suppressAutoHyphens/>
        <w:rPr>
          <w:sz w:val="24"/>
          <w:szCs w:val="24"/>
        </w:rPr>
      </w:pPr>
    </w:p>
    <w:p w:rsidR="00086D1A" w:rsidRPr="00001AFB" w:rsidRDefault="00086D1A" w:rsidP="00C87775">
      <w:pPr>
        <w:tabs>
          <w:tab w:val="left" w:pos="0"/>
        </w:tabs>
        <w:suppressAutoHyphens/>
        <w:rPr>
          <w:sz w:val="24"/>
          <w:szCs w:val="24"/>
        </w:rPr>
      </w:pPr>
      <w:r w:rsidRPr="00001AFB">
        <w:rPr>
          <w:sz w:val="24"/>
          <w:szCs w:val="24"/>
        </w:rPr>
        <w:tab/>
        <w:t>The Government shall be responsible for:</w:t>
      </w:r>
    </w:p>
    <w:p w:rsidR="00B16EE5" w:rsidRPr="00001AFB" w:rsidRDefault="00B16EE5" w:rsidP="00C87775">
      <w:pPr>
        <w:tabs>
          <w:tab w:val="left" w:pos="0"/>
        </w:tabs>
        <w:suppressAutoHyphens/>
        <w:rPr>
          <w:sz w:val="24"/>
          <w:szCs w:val="24"/>
        </w:rPr>
      </w:pPr>
    </w:p>
    <w:p w:rsidR="00086D1A" w:rsidRPr="00001AFB" w:rsidRDefault="00086D1A" w:rsidP="002C4F2E">
      <w:pPr>
        <w:numPr>
          <w:ilvl w:val="0"/>
          <w:numId w:val="11"/>
        </w:numPr>
        <w:tabs>
          <w:tab w:val="left" w:pos="0"/>
        </w:tabs>
        <w:suppressAutoHyphens/>
        <w:rPr>
          <w:sz w:val="24"/>
          <w:szCs w:val="24"/>
        </w:rPr>
      </w:pPr>
      <w:r w:rsidRPr="00001AFB">
        <w:rPr>
          <w:sz w:val="24"/>
          <w:szCs w:val="24"/>
        </w:rPr>
        <w:t>obtaining proper zoning or other land use control approval for the project</w:t>
      </w:r>
    </w:p>
    <w:p w:rsidR="00086D1A" w:rsidRPr="00001AFB" w:rsidRDefault="00086D1A" w:rsidP="002C4F2E">
      <w:pPr>
        <w:numPr>
          <w:ilvl w:val="0"/>
          <w:numId w:val="11"/>
        </w:numPr>
        <w:tabs>
          <w:tab w:val="left" w:pos="0"/>
        </w:tabs>
        <w:suppressAutoHyphens/>
        <w:rPr>
          <w:sz w:val="24"/>
          <w:szCs w:val="24"/>
        </w:rPr>
      </w:pPr>
      <w:r w:rsidRPr="00001AFB">
        <w:rPr>
          <w:sz w:val="24"/>
          <w:szCs w:val="24"/>
        </w:rPr>
        <w:t>obtaining the approval of the Contracting Drawings and Specifications</w:t>
      </w:r>
    </w:p>
    <w:p w:rsidR="00086D1A" w:rsidRPr="00001AFB" w:rsidRDefault="00086D1A" w:rsidP="002C4F2E">
      <w:pPr>
        <w:numPr>
          <w:ilvl w:val="0"/>
          <w:numId w:val="11"/>
        </w:numPr>
        <w:tabs>
          <w:tab w:val="left" w:pos="0"/>
        </w:tabs>
        <w:suppressAutoHyphens/>
        <w:rPr>
          <w:sz w:val="24"/>
          <w:szCs w:val="24"/>
        </w:rPr>
      </w:pPr>
      <w:r w:rsidRPr="00001AFB">
        <w:rPr>
          <w:sz w:val="24"/>
          <w:szCs w:val="24"/>
        </w:rPr>
        <w:t xml:space="preserve">paying fees due for the foregoing; and, </w:t>
      </w:r>
    </w:p>
    <w:p w:rsidR="00086D1A" w:rsidRPr="00001AFB" w:rsidRDefault="00916909" w:rsidP="002C4F2E">
      <w:pPr>
        <w:numPr>
          <w:ilvl w:val="0"/>
          <w:numId w:val="11"/>
        </w:numPr>
        <w:tabs>
          <w:tab w:val="left" w:pos="0"/>
        </w:tabs>
        <w:suppressAutoHyphens/>
        <w:rPr>
          <w:sz w:val="24"/>
          <w:szCs w:val="24"/>
        </w:rPr>
      </w:pPr>
      <w:r w:rsidRPr="00001AFB">
        <w:rPr>
          <w:sz w:val="24"/>
          <w:szCs w:val="24"/>
        </w:rPr>
        <w:t>For</w:t>
      </w:r>
      <w:r w:rsidR="00086D1A" w:rsidRPr="00001AFB">
        <w:rPr>
          <w:sz w:val="24"/>
          <w:szCs w:val="24"/>
        </w:rPr>
        <w:t xml:space="preserve"> obtaining and paying for the initial building permits.</w:t>
      </w:r>
    </w:p>
    <w:p w:rsidR="00086D1A" w:rsidRPr="00001AFB" w:rsidRDefault="00745234" w:rsidP="00C87775">
      <w:pPr>
        <w:tabs>
          <w:tab w:val="left" w:pos="0"/>
        </w:tabs>
        <w:suppressAutoHyphens/>
        <w:rPr>
          <w:sz w:val="24"/>
          <w:szCs w:val="24"/>
        </w:rPr>
      </w:pPr>
      <w:r>
        <w:rPr>
          <w:sz w:val="24"/>
          <w:szCs w:val="24"/>
        </w:rPr>
        <w:br w:type="page"/>
      </w:r>
      <w:r w:rsidR="00086D1A" w:rsidRPr="00001AFB">
        <w:rPr>
          <w:sz w:val="24"/>
          <w:szCs w:val="24"/>
        </w:rPr>
        <w:lastRenderedPageBreak/>
        <w:t>H.</w:t>
      </w:r>
      <w:r w:rsidR="00944F29">
        <w:rPr>
          <w:sz w:val="24"/>
          <w:szCs w:val="24"/>
        </w:rPr>
        <w:tab/>
      </w:r>
      <w:r w:rsidR="00086D1A" w:rsidRPr="00944F29">
        <w:rPr>
          <w:sz w:val="24"/>
          <w:szCs w:val="24"/>
          <w:u w:val="single"/>
        </w:rPr>
        <w:t>CLAUSES</w:t>
      </w:r>
    </w:p>
    <w:p w:rsidR="00086D1A" w:rsidRPr="00001AFB" w:rsidRDefault="00086D1A" w:rsidP="00C87775">
      <w:pPr>
        <w:tabs>
          <w:tab w:val="left" w:pos="0"/>
        </w:tabs>
        <w:suppressAutoHyphens/>
        <w:rPr>
          <w:b/>
          <w:sz w:val="24"/>
          <w:szCs w:val="24"/>
        </w:rPr>
      </w:pPr>
    </w:p>
    <w:p w:rsidR="00DD01C5" w:rsidRDefault="006B058E" w:rsidP="00DD01C5">
      <w:pPr>
        <w:jc w:val="center"/>
        <w:rPr>
          <w:sz w:val="24"/>
          <w:szCs w:val="24"/>
        </w:rPr>
      </w:pPr>
      <w:r w:rsidRPr="00001AFB">
        <w:rPr>
          <w:sz w:val="24"/>
          <w:szCs w:val="24"/>
        </w:rPr>
        <w:t xml:space="preserve">This contract incorporates one or more clauses by reference, with the same force and effect as if they were given in full text. Upon request, the Contracting Officer will make their full text </w:t>
      </w:r>
      <w:r w:rsidRPr="0096061C">
        <w:rPr>
          <w:sz w:val="24"/>
          <w:szCs w:val="24"/>
        </w:rPr>
        <w:t xml:space="preserve">available. Also, the full text of a clause may be accessed electronically at this/these </w:t>
      </w:r>
      <w:r w:rsidR="00916909" w:rsidRPr="0096061C">
        <w:rPr>
          <w:sz w:val="24"/>
          <w:szCs w:val="24"/>
        </w:rPr>
        <w:t>address (</w:t>
      </w:r>
      <w:r w:rsidRPr="0096061C">
        <w:rPr>
          <w:sz w:val="24"/>
          <w:szCs w:val="24"/>
        </w:rPr>
        <w:t>es):</w:t>
      </w:r>
      <w:r w:rsidR="00967585">
        <w:rPr>
          <w:sz w:val="24"/>
          <w:szCs w:val="24"/>
        </w:rPr>
        <w:t xml:space="preserve"> </w:t>
      </w:r>
      <w:r w:rsidR="00745234">
        <w:rPr>
          <w:sz w:val="24"/>
          <w:szCs w:val="24"/>
        </w:rPr>
        <w:t xml:space="preserve"> </w:t>
      </w:r>
    </w:p>
    <w:p w:rsidR="00DD01C5" w:rsidRDefault="00DD01C5" w:rsidP="00DD01C5">
      <w:pPr>
        <w:jc w:val="center"/>
        <w:rPr>
          <w:i/>
          <w:sz w:val="24"/>
          <w:szCs w:val="24"/>
          <w:u w:val="single"/>
        </w:rPr>
      </w:pPr>
    </w:p>
    <w:p w:rsidR="00DD01C5" w:rsidRDefault="00DD01C5" w:rsidP="00DD01C5">
      <w:pPr>
        <w:jc w:val="center"/>
        <w:rPr>
          <w:i/>
          <w:sz w:val="24"/>
          <w:szCs w:val="24"/>
        </w:rPr>
      </w:pPr>
      <w:hyperlink r:id="rId21" w:history="1">
        <w:r w:rsidRPr="00C50133">
          <w:rPr>
            <w:rStyle w:val="Hyperlink"/>
            <w:i/>
            <w:sz w:val="24"/>
            <w:szCs w:val="24"/>
          </w:rPr>
          <w:t>http://www.acquisition.gov/far/</w:t>
        </w:r>
      </w:hyperlink>
      <w:r>
        <w:rPr>
          <w:i/>
          <w:sz w:val="24"/>
          <w:szCs w:val="24"/>
          <w:u w:val="single"/>
        </w:rPr>
        <w:t xml:space="preserve"> </w:t>
      </w:r>
      <w:r w:rsidR="006B058E" w:rsidRPr="0096061C">
        <w:rPr>
          <w:sz w:val="24"/>
          <w:szCs w:val="24"/>
        </w:rPr>
        <w:t xml:space="preserve"> or</w:t>
      </w:r>
      <w:r w:rsidR="00745234">
        <w:rPr>
          <w:sz w:val="24"/>
          <w:szCs w:val="24"/>
        </w:rPr>
        <w:t xml:space="preserve"> </w:t>
      </w:r>
      <w:hyperlink r:id="rId22" w:history="1">
        <w:r w:rsidRPr="00C50133">
          <w:rPr>
            <w:rStyle w:val="Hyperlink"/>
            <w:i/>
            <w:sz w:val="24"/>
            <w:szCs w:val="24"/>
          </w:rPr>
          <w:t>http://farsite.hill.af.mil/vffara.htm</w:t>
        </w:r>
      </w:hyperlink>
    </w:p>
    <w:p w:rsidR="00DD01C5" w:rsidRDefault="00DD01C5" w:rsidP="00745234">
      <w:pPr>
        <w:rPr>
          <w:sz w:val="24"/>
          <w:szCs w:val="24"/>
        </w:rPr>
      </w:pPr>
    </w:p>
    <w:p w:rsidR="00745234" w:rsidRDefault="00745234" w:rsidP="00745234">
      <w:pPr>
        <w:rPr>
          <w:sz w:val="24"/>
          <w:szCs w:val="24"/>
        </w:rPr>
      </w:pPr>
      <w:r>
        <w:rPr>
          <w:sz w:val="24"/>
          <w:szCs w:val="24"/>
        </w:rPr>
        <w:t>Please note t</w:t>
      </w:r>
      <w:r w:rsidR="006B058E" w:rsidRPr="0096061C">
        <w:rPr>
          <w:sz w:val="24"/>
          <w:szCs w:val="24"/>
        </w:rPr>
        <w:t xml:space="preserve">hese addresses are subject to change.  </w:t>
      </w:r>
    </w:p>
    <w:p w:rsidR="00745234" w:rsidRDefault="00745234" w:rsidP="00745234">
      <w:pPr>
        <w:ind w:firstLine="720"/>
        <w:rPr>
          <w:sz w:val="24"/>
          <w:szCs w:val="24"/>
        </w:rPr>
      </w:pPr>
    </w:p>
    <w:p w:rsidR="00DD01C5" w:rsidRDefault="006B058E" w:rsidP="00745234">
      <w:pPr>
        <w:ind w:firstLine="720"/>
        <w:rPr>
          <w:sz w:val="24"/>
          <w:szCs w:val="24"/>
        </w:rPr>
      </w:pPr>
      <w:r w:rsidRPr="008C4F40">
        <w:rPr>
          <w:sz w:val="24"/>
          <w:szCs w:val="24"/>
        </w:rPr>
        <w:t>If the Federal Acquisition Regulation (FAR) is not available at the locations indicated above, use the Department of State Acquisition website at</w:t>
      </w:r>
      <w:r w:rsidR="00DD01C5">
        <w:rPr>
          <w:sz w:val="24"/>
          <w:szCs w:val="24"/>
        </w:rPr>
        <w:t>:</w:t>
      </w:r>
      <w:r w:rsidRPr="008C4F40">
        <w:rPr>
          <w:sz w:val="24"/>
          <w:szCs w:val="24"/>
        </w:rPr>
        <w:t xml:space="preserve"> </w:t>
      </w:r>
    </w:p>
    <w:p w:rsidR="00DD01C5" w:rsidRDefault="00DD01C5" w:rsidP="00745234">
      <w:pPr>
        <w:ind w:firstLine="720"/>
        <w:rPr>
          <w:sz w:val="24"/>
          <w:szCs w:val="24"/>
        </w:rPr>
      </w:pPr>
    </w:p>
    <w:p w:rsidR="00DD01C5" w:rsidRPr="00DD01C5" w:rsidRDefault="00DD01C5" w:rsidP="00677694">
      <w:pPr>
        <w:ind w:hanging="90"/>
      </w:pPr>
      <w:hyperlink r:id="rId23" w:history="1">
        <w:r w:rsidRPr="00DD01C5">
          <w:rPr>
            <w:rStyle w:val="Hyperlink"/>
          </w:rPr>
          <w:t>https://ww</w:t>
        </w:r>
        <w:r w:rsidRPr="00DD01C5">
          <w:rPr>
            <w:rStyle w:val="Hyperlink"/>
          </w:rPr>
          <w:t>w</w:t>
        </w:r>
        <w:r w:rsidRPr="00DD01C5">
          <w:rPr>
            <w:rStyle w:val="Hyperlink"/>
          </w:rPr>
          <w:t>.ecfr.gov/cgi-bin/text-idx?SID=2e978208d0d2aa44fb9502725ecac4e5&amp;mc=true&amp;tpl=/ecfrbrowse/Title48/48chapter6.tpl</w:t>
        </w:r>
      </w:hyperlink>
      <w:r w:rsidRPr="00DD01C5">
        <w:t xml:space="preserve">       </w:t>
      </w:r>
    </w:p>
    <w:p w:rsidR="00DD01C5" w:rsidRDefault="00DD01C5" w:rsidP="00DD01C5">
      <w:pPr>
        <w:rPr>
          <w:sz w:val="24"/>
          <w:szCs w:val="24"/>
        </w:rPr>
      </w:pPr>
    </w:p>
    <w:p w:rsidR="006B058E" w:rsidRPr="008C4F40" w:rsidRDefault="006B058E" w:rsidP="00DD01C5">
      <w:pPr>
        <w:rPr>
          <w:sz w:val="24"/>
          <w:szCs w:val="24"/>
        </w:rPr>
      </w:pPr>
      <w:r w:rsidRPr="008C4F40">
        <w:rPr>
          <w:sz w:val="24"/>
          <w:szCs w:val="24"/>
        </w:rPr>
        <w:t xml:space="preserve">to </w:t>
      </w:r>
      <w:r w:rsidR="00D6349D" w:rsidRPr="008C4F40">
        <w:rPr>
          <w:sz w:val="24"/>
          <w:szCs w:val="24"/>
        </w:rPr>
        <w:t xml:space="preserve">access </w:t>
      </w:r>
      <w:r w:rsidRPr="008C4F40">
        <w:rPr>
          <w:sz w:val="24"/>
          <w:szCs w:val="24"/>
        </w:rPr>
        <w:t>links to the FAR.</w:t>
      </w:r>
      <w:r w:rsidR="00967585" w:rsidRPr="008C4F40">
        <w:rPr>
          <w:sz w:val="24"/>
          <w:szCs w:val="24"/>
        </w:rPr>
        <w:t xml:space="preserve">  </w:t>
      </w:r>
      <w:r w:rsidRPr="008C4F40">
        <w:rPr>
          <w:sz w:val="24"/>
          <w:szCs w:val="24"/>
        </w:rPr>
        <w:t>You may also use an internet “search engine” (for example, Google, Yahoo, Excite) to obtain the latest location of the most current FAR.</w:t>
      </w:r>
    </w:p>
    <w:p w:rsidR="006B058E" w:rsidRPr="008C4F40" w:rsidRDefault="006B058E" w:rsidP="006B058E">
      <w:pPr>
        <w:rPr>
          <w:sz w:val="24"/>
          <w:szCs w:val="24"/>
        </w:rPr>
      </w:pPr>
    </w:p>
    <w:p w:rsidR="006B058E" w:rsidRDefault="00604C3D" w:rsidP="006B058E">
      <w:pPr>
        <w:rPr>
          <w:sz w:val="24"/>
          <w:szCs w:val="24"/>
        </w:rPr>
      </w:pPr>
      <w:r>
        <w:rPr>
          <w:sz w:val="24"/>
          <w:szCs w:val="24"/>
        </w:rPr>
        <w:t>The following Federal Acquisition Regulation clause(s) is/are incorporated by reference (48 CFR CH. 1):</w:t>
      </w:r>
      <w:r w:rsidR="006B058E" w:rsidRPr="00001AFB">
        <w:rPr>
          <w:sz w:val="24"/>
          <w:szCs w:val="24"/>
        </w:rPr>
        <w:br/>
      </w:r>
    </w:p>
    <w:p w:rsidR="006B058E" w:rsidRDefault="006B058E" w:rsidP="006B058E">
      <w:pPr>
        <w:rPr>
          <w:sz w:val="24"/>
          <w:szCs w:val="24"/>
        </w:rPr>
      </w:pPr>
      <w:r w:rsidRPr="006B058E">
        <w:rPr>
          <w:sz w:val="24"/>
          <w:szCs w:val="24"/>
          <w:u w:val="single"/>
        </w:rPr>
        <w:t>CLAUSE</w:t>
      </w:r>
      <w:r>
        <w:rPr>
          <w:sz w:val="24"/>
          <w:szCs w:val="24"/>
        </w:rPr>
        <w:tab/>
      </w:r>
      <w:r w:rsidRPr="006B058E">
        <w:rPr>
          <w:sz w:val="24"/>
          <w:szCs w:val="24"/>
          <w:u w:val="single"/>
        </w:rPr>
        <w:t>TITLE AND DATE</w:t>
      </w:r>
    </w:p>
    <w:p w:rsidR="006B058E" w:rsidRDefault="006B058E" w:rsidP="006B058E">
      <w:pPr>
        <w:rPr>
          <w:sz w:val="24"/>
          <w:szCs w:val="24"/>
        </w:rPr>
      </w:pPr>
    </w:p>
    <w:p w:rsidR="006B058E" w:rsidRPr="00850356" w:rsidRDefault="006B058E" w:rsidP="00DD01C5">
      <w:pPr>
        <w:tabs>
          <w:tab w:val="left" w:pos="0"/>
        </w:tabs>
        <w:suppressAutoHyphens/>
        <w:rPr>
          <w:sz w:val="24"/>
          <w:szCs w:val="24"/>
        </w:rPr>
      </w:pPr>
      <w:r w:rsidRPr="00850356">
        <w:rPr>
          <w:sz w:val="24"/>
          <w:szCs w:val="24"/>
        </w:rPr>
        <w:t>52.202-1</w:t>
      </w:r>
      <w:r w:rsidRPr="00850356">
        <w:rPr>
          <w:sz w:val="24"/>
          <w:szCs w:val="24"/>
        </w:rPr>
        <w:tab/>
      </w:r>
      <w:r w:rsidR="008D7CAF" w:rsidRPr="00850356">
        <w:rPr>
          <w:sz w:val="24"/>
          <w:szCs w:val="24"/>
        </w:rPr>
        <w:t>DEFINITIONS (NOV 2013</w:t>
      </w:r>
      <w:r w:rsidRPr="00850356">
        <w:rPr>
          <w:sz w:val="24"/>
          <w:szCs w:val="24"/>
        </w:rPr>
        <w:t>)</w:t>
      </w:r>
    </w:p>
    <w:p w:rsidR="006B058E" w:rsidRPr="001D3845" w:rsidRDefault="006B058E" w:rsidP="00DD01C5">
      <w:pPr>
        <w:tabs>
          <w:tab w:val="left" w:pos="0"/>
        </w:tabs>
        <w:suppressAutoHyphens/>
        <w:ind w:left="1440" w:hanging="1440"/>
        <w:rPr>
          <w:sz w:val="24"/>
          <w:szCs w:val="24"/>
        </w:rPr>
      </w:pPr>
      <w:r w:rsidRPr="001D3845">
        <w:rPr>
          <w:sz w:val="24"/>
          <w:szCs w:val="24"/>
        </w:rPr>
        <w:t>52.204-10</w:t>
      </w:r>
      <w:r w:rsidRPr="001D3845">
        <w:rPr>
          <w:sz w:val="24"/>
          <w:szCs w:val="24"/>
        </w:rPr>
        <w:tab/>
        <w:t>REPORTING EXECUTIVE COMPENSATION AND FIRST-TIER SUBCONTRACT AWARDS (</w:t>
      </w:r>
      <w:r w:rsidR="00A11B33">
        <w:rPr>
          <w:sz w:val="24"/>
          <w:szCs w:val="24"/>
        </w:rPr>
        <w:t>OCT 2015</w:t>
      </w:r>
      <w:r w:rsidRPr="001D3845">
        <w:rPr>
          <w:sz w:val="24"/>
          <w:szCs w:val="24"/>
        </w:rPr>
        <w:t>)</w:t>
      </w:r>
    </w:p>
    <w:p w:rsidR="004B0DD7" w:rsidRDefault="006B058E" w:rsidP="00DD01C5">
      <w:pPr>
        <w:tabs>
          <w:tab w:val="left" w:pos="0"/>
        </w:tabs>
        <w:suppressAutoHyphens/>
        <w:ind w:left="2160" w:hanging="2160"/>
        <w:rPr>
          <w:sz w:val="24"/>
          <w:szCs w:val="24"/>
        </w:rPr>
      </w:pPr>
      <w:r w:rsidRPr="001D3845">
        <w:rPr>
          <w:sz w:val="24"/>
          <w:szCs w:val="24"/>
        </w:rPr>
        <w:t xml:space="preserve">52.204-13 </w:t>
      </w:r>
      <w:r w:rsidRPr="001D3845">
        <w:rPr>
          <w:sz w:val="24"/>
          <w:szCs w:val="24"/>
        </w:rPr>
        <w:tab/>
        <w:t>SYSTEM FOR AWARD MANAGEMENT MAINTENANCE (</w:t>
      </w:r>
      <w:r w:rsidR="008C4F40">
        <w:rPr>
          <w:sz w:val="24"/>
          <w:szCs w:val="24"/>
        </w:rPr>
        <w:t>OCT 2016</w:t>
      </w:r>
      <w:r w:rsidRPr="001D3845">
        <w:rPr>
          <w:sz w:val="24"/>
          <w:szCs w:val="24"/>
        </w:rPr>
        <w:t>)</w:t>
      </w:r>
    </w:p>
    <w:p w:rsidR="004B0DD7" w:rsidRPr="001D3845" w:rsidRDefault="004B0DD7" w:rsidP="00DD01C5">
      <w:pPr>
        <w:ind w:left="1440" w:hanging="1440"/>
        <w:rPr>
          <w:sz w:val="24"/>
          <w:szCs w:val="24"/>
        </w:rPr>
      </w:pPr>
      <w:r>
        <w:rPr>
          <w:sz w:val="24"/>
          <w:szCs w:val="24"/>
        </w:rPr>
        <w:t>52.204-18</w:t>
      </w:r>
      <w:r>
        <w:rPr>
          <w:sz w:val="24"/>
          <w:szCs w:val="24"/>
        </w:rPr>
        <w:tab/>
        <w:t>COMMERCIAL AND GOVERNMENT ENTITY CODE MAINTENANCE (JUL 2016)</w:t>
      </w:r>
    </w:p>
    <w:p w:rsidR="0094430F" w:rsidRPr="0094430F" w:rsidRDefault="0094430F" w:rsidP="00DD01C5">
      <w:pPr>
        <w:ind w:left="1440" w:hanging="1440"/>
        <w:rPr>
          <w:sz w:val="24"/>
          <w:szCs w:val="24"/>
        </w:rPr>
      </w:pPr>
      <w:r w:rsidRPr="0094430F">
        <w:rPr>
          <w:sz w:val="24"/>
          <w:szCs w:val="24"/>
        </w:rPr>
        <w:t>52.204-19</w:t>
      </w:r>
      <w:r w:rsidRPr="0094430F">
        <w:rPr>
          <w:sz w:val="24"/>
          <w:szCs w:val="24"/>
        </w:rPr>
        <w:tab/>
        <w:t>INCORPORATION BY REFERENCE OF REPRESENTATIONS AND CERTIFICATIONS (DEC 2014)</w:t>
      </w:r>
    </w:p>
    <w:p w:rsidR="006B058E" w:rsidRPr="001D3845" w:rsidRDefault="006B058E" w:rsidP="00DD01C5">
      <w:pPr>
        <w:tabs>
          <w:tab w:val="left" w:pos="0"/>
        </w:tabs>
        <w:suppressAutoHyphens/>
        <w:ind w:left="1440" w:hanging="1440"/>
        <w:rPr>
          <w:sz w:val="24"/>
          <w:szCs w:val="24"/>
        </w:rPr>
      </w:pPr>
      <w:r w:rsidRPr="001D3845">
        <w:rPr>
          <w:sz w:val="24"/>
          <w:szCs w:val="24"/>
        </w:rPr>
        <w:t>52.209-6</w:t>
      </w:r>
      <w:r w:rsidRPr="001D3845">
        <w:rPr>
          <w:sz w:val="24"/>
          <w:szCs w:val="24"/>
        </w:rPr>
        <w:tab/>
        <w:t>PROTECTING THE GOVERNMENT'S INTEREST WHEN SUBCONTRACTING WITH CONTRACTORS DEBARRED, SUSPENDED OR PROPOSED FOR DEBARMENT (</w:t>
      </w:r>
      <w:r w:rsidR="00A11B33">
        <w:rPr>
          <w:sz w:val="24"/>
          <w:szCs w:val="24"/>
        </w:rPr>
        <w:t>OCT 2015</w:t>
      </w:r>
      <w:r w:rsidRPr="001D3845">
        <w:rPr>
          <w:sz w:val="24"/>
          <w:szCs w:val="24"/>
        </w:rPr>
        <w:t>)</w:t>
      </w:r>
    </w:p>
    <w:p w:rsidR="006B058E" w:rsidRPr="001D3845" w:rsidRDefault="006B058E" w:rsidP="00DD01C5">
      <w:pPr>
        <w:tabs>
          <w:tab w:val="left" w:pos="0"/>
        </w:tabs>
        <w:suppressAutoHyphens/>
        <w:ind w:left="1440" w:hanging="1440"/>
        <w:rPr>
          <w:sz w:val="24"/>
          <w:szCs w:val="24"/>
        </w:rPr>
      </w:pPr>
      <w:r w:rsidRPr="001D3845">
        <w:rPr>
          <w:sz w:val="24"/>
          <w:szCs w:val="24"/>
        </w:rPr>
        <w:t>52.209-9</w:t>
      </w:r>
      <w:r w:rsidRPr="001D3845">
        <w:rPr>
          <w:sz w:val="24"/>
          <w:szCs w:val="24"/>
        </w:rPr>
        <w:tab/>
      </w:r>
      <w:r w:rsidR="00C7301A" w:rsidRPr="00C7301A">
        <w:rPr>
          <w:sz w:val="24"/>
          <w:szCs w:val="24"/>
        </w:rPr>
        <w:t>UPDATES OF PUBLICLY AVAILABLE INFORMATION REGARDING RESPONSIBILITY MATTERS (JUL 2013)</w:t>
      </w:r>
    </w:p>
    <w:p w:rsidR="006B058E" w:rsidRPr="00DD01C5" w:rsidRDefault="006B058E" w:rsidP="00DD01C5">
      <w:pPr>
        <w:tabs>
          <w:tab w:val="left" w:pos="0"/>
        </w:tabs>
        <w:suppressAutoHyphens/>
        <w:ind w:left="1440" w:hanging="1440"/>
        <w:rPr>
          <w:color w:val="000000"/>
          <w:sz w:val="24"/>
          <w:szCs w:val="24"/>
        </w:rPr>
      </w:pPr>
      <w:r>
        <w:rPr>
          <w:sz w:val="24"/>
          <w:szCs w:val="24"/>
        </w:rPr>
        <w:t>52.213-4</w:t>
      </w:r>
      <w:r>
        <w:rPr>
          <w:sz w:val="24"/>
          <w:szCs w:val="24"/>
        </w:rPr>
        <w:tab/>
        <w:t>TERMS AND CONDITIONS –SIMPLIFIED ACQUISITIONS (OTHER THAN COMMERCIAL ITEMS</w:t>
      </w:r>
      <w:r w:rsidRPr="002529B4">
        <w:rPr>
          <w:color w:val="000000"/>
          <w:sz w:val="24"/>
          <w:szCs w:val="24"/>
        </w:rPr>
        <w:t>) (</w:t>
      </w:r>
      <w:r w:rsidR="00367E28">
        <w:rPr>
          <w:color w:val="000000"/>
          <w:sz w:val="24"/>
          <w:szCs w:val="24"/>
        </w:rPr>
        <w:t>JAN 2018</w:t>
      </w:r>
      <w:r w:rsidR="0069037D">
        <w:rPr>
          <w:color w:val="000000"/>
          <w:sz w:val="24"/>
          <w:szCs w:val="24"/>
        </w:rPr>
        <w:t>)</w:t>
      </w:r>
    </w:p>
    <w:p w:rsidR="006B058E" w:rsidRDefault="006B058E" w:rsidP="00DD01C5">
      <w:pPr>
        <w:tabs>
          <w:tab w:val="left" w:pos="0"/>
        </w:tabs>
        <w:suppressAutoHyphens/>
        <w:ind w:left="1440" w:hanging="1440"/>
        <w:rPr>
          <w:sz w:val="24"/>
          <w:szCs w:val="24"/>
        </w:rPr>
      </w:pPr>
      <w:r>
        <w:rPr>
          <w:sz w:val="24"/>
          <w:szCs w:val="24"/>
        </w:rPr>
        <w:t>52.216-7</w:t>
      </w:r>
      <w:r>
        <w:rPr>
          <w:sz w:val="24"/>
          <w:szCs w:val="24"/>
        </w:rPr>
        <w:tab/>
        <w:t>ALLOWABLE COST AND PAYMENT (JUN 2013)</w:t>
      </w:r>
    </w:p>
    <w:p w:rsidR="006B058E" w:rsidRPr="001D3845" w:rsidRDefault="006B058E" w:rsidP="00DD01C5">
      <w:pPr>
        <w:tabs>
          <w:tab w:val="left" w:pos="0"/>
        </w:tabs>
        <w:suppressAutoHyphens/>
        <w:ind w:left="2160" w:hanging="2160"/>
        <w:rPr>
          <w:sz w:val="24"/>
          <w:szCs w:val="24"/>
        </w:rPr>
      </w:pPr>
      <w:r>
        <w:rPr>
          <w:sz w:val="24"/>
          <w:szCs w:val="24"/>
        </w:rPr>
        <w:t>52.222-1</w:t>
      </w:r>
      <w:r>
        <w:rPr>
          <w:sz w:val="24"/>
          <w:szCs w:val="24"/>
        </w:rPr>
        <w:tab/>
        <w:t>NOTICE TO THE GOVERNMENT OF LABOR DISPUTES (FEB 1997)</w:t>
      </w:r>
      <w:r w:rsidRPr="001D3845">
        <w:rPr>
          <w:sz w:val="24"/>
          <w:szCs w:val="24"/>
        </w:rPr>
        <w:tab/>
      </w:r>
    </w:p>
    <w:p w:rsidR="006B058E" w:rsidRPr="00DD01C5" w:rsidRDefault="006B058E" w:rsidP="00DD01C5">
      <w:pPr>
        <w:suppressAutoHyphens/>
        <w:rPr>
          <w:color w:val="000000"/>
          <w:sz w:val="24"/>
          <w:szCs w:val="24"/>
        </w:rPr>
      </w:pPr>
      <w:r w:rsidRPr="001D3845">
        <w:rPr>
          <w:sz w:val="24"/>
          <w:szCs w:val="24"/>
        </w:rPr>
        <w:t>52.222-19</w:t>
      </w:r>
      <w:r w:rsidRPr="001D3845">
        <w:rPr>
          <w:sz w:val="24"/>
          <w:szCs w:val="24"/>
        </w:rPr>
        <w:tab/>
        <w:t xml:space="preserve">CHILD LABOR – COOPERATION WITH AUTHORITIES AND REMEDIES </w:t>
      </w:r>
      <w:r w:rsidR="004B7D98">
        <w:rPr>
          <w:sz w:val="24"/>
          <w:szCs w:val="24"/>
        </w:rPr>
        <w:tab/>
      </w:r>
      <w:r w:rsidR="004B7D98">
        <w:rPr>
          <w:sz w:val="24"/>
          <w:szCs w:val="24"/>
        </w:rPr>
        <w:tab/>
      </w:r>
      <w:r w:rsidR="004B7D98">
        <w:rPr>
          <w:sz w:val="24"/>
          <w:szCs w:val="24"/>
        </w:rPr>
        <w:tab/>
      </w:r>
      <w:r w:rsidR="003367C6">
        <w:rPr>
          <w:sz w:val="24"/>
          <w:szCs w:val="24"/>
        </w:rPr>
        <w:tab/>
      </w:r>
      <w:r w:rsidR="00677694">
        <w:rPr>
          <w:sz w:val="24"/>
          <w:szCs w:val="24"/>
        </w:rPr>
        <w:tab/>
      </w:r>
      <w:r w:rsidRPr="002529B4">
        <w:rPr>
          <w:color w:val="000000"/>
          <w:sz w:val="24"/>
          <w:szCs w:val="24"/>
        </w:rPr>
        <w:t>(</w:t>
      </w:r>
      <w:r w:rsidR="00BF505C">
        <w:rPr>
          <w:color w:val="000000"/>
          <w:sz w:val="24"/>
          <w:szCs w:val="24"/>
        </w:rPr>
        <w:t>JAN 2018</w:t>
      </w:r>
      <w:r w:rsidRPr="002529B4">
        <w:rPr>
          <w:color w:val="000000"/>
          <w:sz w:val="24"/>
          <w:szCs w:val="24"/>
        </w:rPr>
        <w:t>)</w:t>
      </w:r>
    </w:p>
    <w:p w:rsidR="006B058E" w:rsidRPr="00DD01C5" w:rsidRDefault="006B058E" w:rsidP="00DD01C5">
      <w:pPr>
        <w:tabs>
          <w:tab w:val="left" w:pos="0"/>
        </w:tabs>
        <w:suppressAutoHyphens/>
        <w:ind w:left="2160" w:hanging="2160"/>
        <w:rPr>
          <w:b/>
          <w:i/>
          <w:sz w:val="24"/>
          <w:szCs w:val="24"/>
        </w:rPr>
      </w:pPr>
      <w:r w:rsidRPr="001D3845">
        <w:rPr>
          <w:sz w:val="24"/>
          <w:szCs w:val="24"/>
        </w:rPr>
        <w:t>52.222-50</w:t>
      </w:r>
      <w:r w:rsidRPr="001D3845">
        <w:rPr>
          <w:sz w:val="24"/>
          <w:szCs w:val="24"/>
        </w:rPr>
        <w:tab/>
        <w:t>COMBATING TRAFFI</w:t>
      </w:r>
      <w:r w:rsidR="002905CD">
        <w:rPr>
          <w:sz w:val="24"/>
          <w:szCs w:val="24"/>
        </w:rPr>
        <w:t>C</w:t>
      </w:r>
      <w:r w:rsidRPr="001D3845">
        <w:rPr>
          <w:sz w:val="24"/>
          <w:szCs w:val="24"/>
        </w:rPr>
        <w:t>KING IN PERSONS (FEB 2009)</w:t>
      </w:r>
    </w:p>
    <w:p w:rsidR="006B058E" w:rsidRDefault="006B058E" w:rsidP="00DD01C5">
      <w:pPr>
        <w:tabs>
          <w:tab w:val="left" w:pos="0"/>
        </w:tabs>
        <w:suppressAutoHyphens/>
        <w:ind w:left="1440" w:hanging="1440"/>
        <w:rPr>
          <w:sz w:val="24"/>
          <w:szCs w:val="24"/>
        </w:rPr>
      </w:pPr>
      <w:r w:rsidRPr="001D3845">
        <w:rPr>
          <w:sz w:val="24"/>
          <w:szCs w:val="24"/>
        </w:rPr>
        <w:t>52.223-18</w:t>
      </w:r>
      <w:r w:rsidRPr="001D3845">
        <w:rPr>
          <w:sz w:val="24"/>
          <w:szCs w:val="24"/>
        </w:rPr>
        <w:tab/>
        <w:t>ENCOURAGING CONTRACTOR POLICIES TO BAN TEXT MESSAGING WHILE DRIVING (AUG 2011)</w:t>
      </w:r>
    </w:p>
    <w:p w:rsidR="006B058E" w:rsidRPr="001D3845" w:rsidRDefault="006B058E" w:rsidP="00DD01C5">
      <w:pPr>
        <w:tabs>
          <w:tab w:val="left" w:pos="0"/>
        </w:tabs>
        <w:suppressAutoHyphens/>
        <w:rPr>
          <w:sz w:val="24"/>
          <w:szCs w:val="24"/>
        </w:rPr>
      </w:pPr>
      <w:r w:rsidRPr="001D3845">
        <w:rPr>
          <w:sz w:val="24"/>
          <w:szCs w:val="24"/>
        </w:rPr>
        <w:t>52.225-13</w:t>
      </w:r>
      <w:r w:rsidRPr="001D3845">
        <w:rPr>
          <w:sz w:val="24"/>
          <w:szCs w:val="24"/>
        </w:rPr>
        <w:tab/>
        <w:t>RESTRICTIONS ON CERTAIN FOREIGN PURCHASES (JUN</w:t>
      </w:r>
      <w:r w:rsidR="002905CD">
        <w:rPr>
          <w:sz w:val="24"/>
          <w:szCs w:val="24"/>
        </w:rPr>
        <w:t>E</w:t>
      </w:r>
      <w:r w:rsidRPr="001D3845">
        <w:rPr>
          <w:sz w:val="24"/>
          <w:szCs w:val="24"/>
        </w:rPr>
        <w:t xml:space="preserve"> 2008)</w:t>
      </w:r>
    </w:p>
    <w:p w:rsidR="006B058E" w:rsidRDefault="006B058E" w:rsidP="006B058E">
      <w:pPr>
        <w:tabs>
          <w:tab w:val="left" w:pos="0"/>
        </w:tabs>
        <w:suppressAutoHyphens/>
        <w:ind w:left="1440" w:hanging="1440"/>
        <w:rPr>
          <w:sz w:val="24"/>
          <w:szCs w:val="24"/>
        </w:rPr>
      </w:pPr>
      <w:r w:rsidRPr="001D3845">
        <w:rPr>
          <w:sz w:val="24"/>
          <w:szCs w:val="24"/>
        </w:rPr>
        <w:t>52.225-14</w:t>
      </w:r>
      <w:r w:rsidRPr="001D3845">
        <w:rPr>
          <w:sz w:val="24"/>
          <w:szCs w:val="24"/>
        </w:rPr>
        <w:tab/>
        <w:t>INCONSISTENCY BETWEEN ENGLISH VERSION AND TRANSLATION OF CONTRACT (FEB 2000)</w:t>
      </w:r>
    </w:p>
    <w:p w:rsidR="006B058E" w:rsidRDefault="006B058E" w:rsidP="006B058E">
      <w:pPr>
        <w:tabs>
          <w:tab w:val="left" w:pos="0"/>
        </w:tabs>
        <w:suppressAutoHyphens/>
        <w:ind w:left="2160" w:hanging="2160"/>
        <w:rPr>
          <w:sz w:val="24"/>
          <w:szCs w:val="24"/>
        </w:rPr>
      </w:pPr>
    </w:p>
    <w:p w:rsidR="006B058E" w:rsidRPr="001D3845" w:rsidRDefault="006B058E" w:rsidP="00DD01C5">
      <w:pPr>
        <w:tabs>
          <w:tab w:val="left" w:pos="0"/>
        </w:tabs>
        <w:suppressAutoHyphens/>
        <w:ind w:left="1440" w:hanging="1440"/>
        <w:rPr>
          <w:sz w:val="24"/>
          <w:szCs w:val="24"/>
        </w:rPr>
      </w:pPr>
      <w:r w:rsidRPr="00216414">
        <w:rPr>
          <w:sz w:val="24"/>
          <w:szCs w:val="24"/>
        </w:rPr>
        <w:lastRenderedPageBreak/>
        <w:t xml:space="preserve">52.225-19 </w:t>
      </w:r>
      <w:r w:rsidRPr="00216414">
        <w:rPr>
          <w:sz w:val="24"/>
          <w:szCs w:val="24"/>
        </w:rPr>
        <w:tab/>
        <w:t>C</w:t>
      </w:r>
      <w:r>
        <w:rPr>
          <w:sz w:val="24"/>
          <w:szCs w:val="24"/>
        </w:rPr>
        <w:t>ONTRACTOR PERSONNEL IN A DESIGNATED OPERATIONAL AREA OR SUPPORTING A DIPLOMATIC MISSION OUTSIDE THE UNITED STATES</w:t>
      </w:r>
      <w:r w:rsidRPr="00216414">
        <w:rPr>
          <w:sz w:val="24"/>
          <w:szCs w:val="24"/>
        </w:rPr>
        <w:t xml:space="preserve"> (MAR 2008)</w:t>
      </w:r>
    </w:p>
    <w:p w:rsidR="006B058E" w:rsidRPr="001D3845" w:rsidRDefault="006B058E" w:rsidP="00DD01C5">
      <w:pPr>
        <w:tabs>
          <w:tab w:val="left" w:pos="0"/>
        </w:tabs>
        <w:suppressAutoHyphens/>
        <w:ind w:left="1440" w:hanging="1440"/>
        <w:rPr>
          <w:sz w:val="24"/>
          <w:szCs w:val="24"/>
        </w:rPr>
      </w:pPr>
      <w:r w:rsidRPr="001D3845">
        <w:rPr>
          <w:sz w:val="24"/>
          <w:szCs w:val="24"/>
        </w:rPr>
        <w:t>52.228-4</w:t>
      </w:r>
      <w:r w:rsidRPr="001D3845">
        <w:rPr>
          <w:sz w:val="24"/>
          <w:szCs w:val="24"/>
        </w:rPr>
        <w:tab/>
        <w:t>WORKERS’ COMPENSATION AND WAR-HAZARD INSURANCE OVERSEAS (APR 1984)</w:t>
      </w:r>
    </w:p>
    <w:p w:rsidR="006B058E" w:rsidRPr="001D3845" w:rsidRDefault="006B058E" w:rsidP="00DD01C5">
      <w:pPr>
        <w:tabs>
          <w:tab w:val="left" w:pos="0"/>
        </w:tabs>
        <w:suppressAutoHyphens/>
        <w:ind w:left="1440" w:hanging="1440"/>
        <w:rPr>
          <w:sz w:val="24"/>
          <w:szCs w:val="24"/>
        </w:rPr>
      </w:pPr>
      <w:r w:rsidRPr="001D3845">
        <w:rPr>
          <w:sz w:val="24"/>
          <w:szCs w:val="24"/>
        </w:rPr>
        <w:t>52.228-5</w:t>
      </w:r>
      <w:r w:rsidRPr="001D3845">
        <w:rPr>
          <w:sz w:val="24"/>
          <w:szCs w:val="24"/>
        </w:rPr>
        <w:tab/>
        <w:t>INSURANCE - WORK ON A GOVERNMENT INSTALLATION (JAN 1997)</w:t>
      </w:r>
    </w:p>
    <w:p w:rsidR="006B058E" w:rsidRPr="00DD01C5" w:rsidRDefault="006B058E" w:rsidP="00DD01C5">
      <w:pPr>
        <w:tabs>
          <w:tab w:val="left" w:pos="0"/>
        </w:tabs>
        <w:suppressAutoHyphens/>
        <w:rPr>
          <w:color w:val="000000"/>
          <w:sz w:val="24"/>
          <w:szCs w:val="24"/>
        </w:rPr>
      </w:pPr>
      <w:r w:rsidRPr="001D3845">
        <w:rPr>
          <w:sz w:val="24"/>
          <w:szCs w:val="24"/>
        </w:rPr>
        <w:t xml:space="preserve">52.228-11 </w:t>
      </w:r>
      <w:r w:rsidRPr="001D3845">
        <w:rPr>
          <w:sz w:val="24"/>
          <w:szCs w:val="24"/>
        </w:rPr>
        <w:tab/>
        <w:t xml:space="preserve">PLEDGES OF ASSETS </w:t>
      </w:r>
      <w:r w:rsidRPr="002529B4">
        <w:rPr>
          <w:color w:val="000000"/>
          <w:sz w:val="24"/>
          <w:szCs w:val="24"/>
        </w:rPr>
        <w:t>(</w:t>
      </w:r>
      <w:r w:rsidR="00222EAD" w:rsidRPr="002529B4">
        <w:rPr>
          <w:color w:val="000000"/>
          <w:sz w:val="24"/>
          <w:szCs w:val="24"/>
        </w:rPr>
        <w:t>JAN 2012</w:t>
      </w:r>
      <w:r w:rsidRPr="002529B4">
        <w:rPr>
          <w:color w:val="000000"/>
          <w:sz w:val="24"/>
          <w:szCs w:val="24"/>
        </w:rPr>
        <w:t>)</w:t>
      </w:r>
    </w:p>
    <w:p w:rsidR="007D5345" w:rsidRDefault="006B058E" w:rsidP="00DD01C5">
      <w:pPr>
        <w:tabs>
          <w:tab w:val="left" w:pos="0"/>
        </w:tabs>
        <w:suppressAutoHyphens/>
        <w:rPr>
          <w:sz w:val="24"/>
          <w:szCs w:val="24"/>
        </w:rPr>
      </w:pPr>
      <w:r w:rsidRPr="001D3845">
        <w:rPr>
          <w:sz w:val="24"/>
          <w:szCs w:val="24"/>
        </w:rPr>
        <w:t>52.228-13</w:t>
      </w:r>
      <w:r w:rsidRPr="001D3845">
        <w:rPr>
          <w:sz w:val="24"/>
          <w:szCs w:val="24"/>
        </w:rPr>
        <w:tab/>
        <w:t>ALTERNATIVE PAYMENT PROTECTION (JUL</w:t>
      </w:r>
      <w:r w:rsidR="007D5345">
        <w:rPr>
          <w:sz w:val="24"/>
          <w:szCs w:val="24"/>
        </w:rPr>
        <w:t>Y</w:t>
      </w:r>
      <w:r w:rsidRPr="001D3845">
        <w:rPr>
          <w:sz w:val="24"/>
          <w:szCs w:val="24"/>
        </w:rPr>
        <w:t xml:space="preserve"> 2000)</w:t>
      </w:r>
    </w:p>
    <w:p w:rsidR="007D5345" w:rsidRPr="00DD01C5" w:rsidRDefault="007D5345" w:rsidP="00DD01C5">
      <w:pPr>
        <w:tabs>
          <w:tab w:val="left" w:pos="0"/>
        </w:tabs>
        <w:suppressAutoHyphens/>
        <w:rPr>
          <w:caps/>
          <w:sz w:val="24"/>
          <w:szCs w:val="24"/>
        </w:rPr>
      </w:pPr>
      <w:r>
        <w:rPr>
          <w:sz w:val="24"/>
          <w:szCs w:val="24"/>
        </w:rPr>
        <w:t>52.228-14</w:t>
      </w:r>
      <w:r>
        <w:rPr>
          <w:sz w:val="24"/>
          <w:szCs w:val="24"/>
        </w:rPr>
        <w:tab/>
      </w:r>
      <w:r w:rsidRPr="007D5345">
        <w:rPr>
          <w:caps/>
          <w:sz w:val="24"/>
          <w:szCs w:val="24"/>
        </w:rPr>
        <w:t>irrevocable letter of credit (</w:t>
      </w:r>
      <w:r w:rsidR="001B757E">
        <w:rPr>
          <w:caps/>
          <w:sz w:val="24"/>
          <w:szCs w:val="24"/>
        </w:rPr>
        <w:t>NOV</w:t>
      </w:r>
      <w:r w:rsidRPr="007D5345">
        <w:rPr>
          <w:caps/>
          <w:sz w:val="24"/>
          <w:szCs w:val="24"/>
        </w:rPr>
        <w:t xml:space="preserve"> 2014)</w:t>
      </w:r>
    </w:p>
    <w:p w:rsidR="006B058E" w:rsidRPr="001D3845" w:rsidRDefault="006B058E" w:rsidP="00DD01C5">
      <w:pPr>
        <w:tabs>
          <w:tab w:val="left" w:pos="0"/>
        </w:tabs>
        <w:suppressAutoHyphens/>
        <w:rPr>
          <w:sz w:val="24"/>
          <w:szCs w:val="24"/>
        </w:rPr>
      </w:pPr>
      <w:r w:rsidRPr="001D3845">
        <w:rPr>
          <w:sz w:val="24"/>
          <w:szCs w:val="24"/>
        </w:rPr>
        <w:t>52.229-6</w:t>
      </w:r>
      <w:r w:rsidRPr="001D3845">
        <w:rPr>
          <w:sz w:val="24"/>
          <w:szCs w:val="24"/>
        </w:rPr>
        <w:tab/>
        <w:t>TAXES - FOREIGN FIXED-PRICE CONTRACTS (FEB 2013)</w:t>
      </w:r>
    </w:p>
    <w:p w:rsidR="006B058E" w:rsidRPr="001D3845" w:rsidRDefault="006B058E" w:rsidP="00DD01C5">
      <w:pPr>
        <w:tabs>
          <w:tab w:val="left" w:pos="0"/>
        </w:tabs>
        <w:suppressAutoHyphens/>
        <w:ind w:left="1440" w:hanging="1440"/>
        <w:rPr>
          <w:sz w:val="24"/>
          <w:szCs w:val="24"/>
        </w:rPr>
      </w:pPr>
      <w:r w:rsidRPr="001D3845">
        <w:rPr>
          <w:sz w:val="24"/>
          <w:szCs w:val="24"/>
        </w:rPr>
        <w:t>52.229-7</w:t>
      </w:r>
      <w:r w:rsidRPr="001D3845">
        <w:rPr>
          <w:sz w:val="24"/>
          <w:szCs w:val="24"/>
        </w:rPr>
        <w:tab/>
        <w:t>TAXES- FIXED PRICE CONTRACTS WITH FOREIGN GOVERNMENTS (FEB 2013)</w:t>
      </w:r>
    </w:p>
    <w:p w:rsidR="006B058E" w:rsidRPr="001D3845" w:rsidRDefault="006B058E" w:rsidP="00DD01C5">
      <w:pPr>
        <w:tabs>
          <w:tab w:val="left" w:pos="0"/>
        </w:tabs>
        <w:suppressAutoHyphens/>
        <w:ind w:left="1440" w:hanging="1440"/>
        <w:rPr>
          <w:sz w:val="24"/>
          <w:szCs w:val="24"/>
        </w:rPr>
      </w:pPr>
      <w:r w:rsidRPr="001D3845">
        <w:rPr>
          <w:sz w:val="24"/>
          <w:szCs w:val="24"/>
        </w:rPr>
        <w:t>52.232-5</w:t>
      </w:r>
      <w:r w:rsidRPr="001D3845">
        <w:rPr>
          <w:sz w:val="24"/>
          <w:szCs w:val="24"/>
        </w:rPr>
        <w:tab/>
        <w:t>PAYMENTS UNDER FIXED-PRICE CONSTRUCTION CONTRACTS</w:t>
      </w:r>
      <w:r>
        <w:rPr>
          <w:sz w:val="24"/>
          <w:szCs w:val="24"/>
        </w:rPr>
        <w:t xml:space="preserve"> </w:t>
      </w:r>
      <w:r w:rsidRPr="001D3845">
        <w:rPr>
          <w:sz w:val="24"/>
          <w:szCs w:val="24"/>
        </w:rPr>
        <w:t>(</w:t>
      </w:r>
      <w:r w:rsidR="00C14F6B">
        <w:rPr>
          <w:sz w:val="24"/>
          <w:szCs w:val="24"/>
        </w:rPr>
        <w:t>MAY</w:t>
      </w:r>
      <w:r w:rsidRPr="001D3845">
        <w:rPr>
          <w:sz w:val="24"/>
          <w:szCs w:val="24"/>
        </w:rPr>
        <w:t xml:space="preserve"> 20</w:t>
      </w:r>
      <w:r w:rsidR="006745E3">
        <w:rPr>
          <w:sz w:val="24"/>
          <w:szCs w:val="24"/>
        </w:rPr>
        <w:t>14</w:t>
      </w:r>
      <w:r w:rsidRPr="001D3845">
        <w:rPr>
          <w:sz w:val="24"/>
          <w:szCs w:val="24"/>
        </w:rPr>
        <w:t>)</w:t>
      </w:r>
    </w:p>
    <w:p w:rsidR="006B058E" w:rsidRDefault="006B058E" w:rsidP="00DD01C5">
      <w:pPr>
        <w:rPr>
          <w:sz w:val="24"/>
          <w:szCs w:val="24"/>
        </w:rPr>
      </w:pPr>
      <w:r w:rsidRPr="001D3845">
        <w:rPr>
          <w:sz w:val="24"/>
          <w:szCs w:val="24"/>
        </w:rPr>
        <w:t>52.232-8</w:t>
      </w:r>
      <w:r w:rsidRPr="001D3845">
        <w:rPr>
          <w:sz w:val="24"/>
          <w:szCs w:val="24"/>
        </w:rPr>
        <w:tab/>
        <w:t>DISCOUNTS FOR PROMPT PAYMENT (FEB 2002)</w:t>
      </w:r>
    </w:p>
    <w:p w:rsidR="006B058E" w:rsidRPr="001D3845" w:rsidRDefault="006B058E" w:rsidP="00DD01C5">
      <w:pPr>
        <w:rPr>
          <w:sz w:val="24"/>
          <w:szCs w:val="24"/>
        </w:rPr>
      </w:pPr>
      <w:r>
        <w:rPr>
          <w:sz w:val="24"/>
          <w:szCs w:val="24"/>
        </w:rPr>
        <w:t>52.232-11</w:t>
      </w:r>
      <w:r>
        <w:rPr>
          <w:sz w:val="24"/>
          <w:szCs w:val="24"/>
        </w:rPr>
        <w:tab/>
        <w:t>EXTRAS (APR 1984)</w:t>
      </w:r>
    </w:p>
    <w:p w:rsidR="006B058E" w:rsidRPr="001D3845" w:rsidRDefault="006B058E" w:rsidP="00DD01C5">
      <w:pPr>
        <w:tabs>
          <w:tab w:val="left" w:pos="0"/>
        </w:tabs>
        <w:suppressAutoHyphens/>
        <w:rPr>
          <w:sz w:val="24"/>
          <w:szCs w:val="24"/>
        </w:rPr>
      </w:pPr>
      <w:r>
        <w:rPr>
          <w:sz w:val="24"/>
          <w:szCs w:val="24"/>
        </w:rPr>
        <w:t>52.232-18</w:t>
      </w:r>
      <w:r>
        <w:rPr>
          <w:sz w:val="24"/>
          <w:szCs w:val="24"/>
        </w:rPr>
        <w:tab/>
      </w:r>
      <w:r w:rsidRPr="001D3845">
        <w:rPr>
          <w:sz w:val="24"/>
          <w:szCs w:val="24"/>
        </w:rPr>
        <w:t>AVAILABILITY OF FUNDS (APR 1984)</w:t>
      </w:r>
    </w:p>
    <w:p w:rsidR="006B058E" w:rsidRPr="00DD01C5" w:rsidRDefault="006B058E" w:rsidP="00DD01C5">
      <w:pPr>
        <w:tabs>
          <w:tab w:val="left" w:pos="0"/>
        </w:tabs>
        <w:suppressAutoHyphens/>
        <w:rPr>
          <w:color w:val="000000"/>
          <w:sz w:val="24"/>
          <w:szCs w:val="24"/>
        </w:rPr>
      </w:pPr>
      <w:r w:rsidRPr="001D3845">
        <w:rPr>
          <w:sz w:val="24"/>
          <w:szCs w:val="24"/>
        </w:rPr>
        <w:t>52.232-22</w:t>
      </w:r>
      <w:r w:rsidRPr="001D3845">
        <w:rPr>
          <w:sz w:val="24"/>
          <w:szCs w:val="24"/>
        </w:rPr>
        <w:tab/>
        <w:t xml:space="preserve">LIMITATION OF FUNDS </w:t>
      </w:r>
      <w:r w:rsidRPr="002529B4">
        <w:rPr>
          <w:color w:val="000000"/>
          <w:sz w:val="24"/>
          <w:szCs w:val="24"/>
        </w:rPr>
        <w:t>(</w:t>
      </w:r>
      <w:r w:rsidR="006C5F6A" w:rsidRPr="002529B4">
        <w:rPr>
          <w:color w:val="000000"/>
          <w:sz w:val="24"/>
          <w:szCs w:val="24"/>
        </w:rPr>
        <w:t>APR 1984</w:t>
      </w:r>
      <w:r w:rsidRPr="002529B4">
        <w:rPr>
          <w:color w:val="000000"/>
          <w:sz w:val="24"/>
          <w:szCs w:val="24"/>
        </w:rPr>
        <w:t>)</w:t>
      </w:r>
    </w:p>
    <w:p w:rsidR="006B058E" w:rsidRPr="001D3845" w:rsidRDefault="006B058E" w:rsidP="00DD01C5">
      <w:pPr>
        <w:tabs>
          <w:tab w:val="left" w:pos="0"/>
        </w:tabs>
        <w:suppressAutoHyphens/>
        <w:rPr>
          <w:sz w:val="24"/>
          <w:szCs w:val="24"/>
        </w:rPr>
      </w:pPr>
      <w:r w:rsidRPr="001D3845">
        <w:rPr>
          <w:sz w:val="24"/>
          <w:szCs w:val="24"/>
        </w:rPr>
        <w:t>52.232-25</w:t>
      </w:r>
      <w:r w:rsidRPr="001D3845">
        <w:rPr>
          <w:sz w:val="24"/>
          <w:szCs w:val="24"/>
        </w:rPr>
        <w:tab/>
        <w:t>PROMPT PAYMENT (JUL</w:t>
      </w:r>
      <w:r w:rsidR="007D5345">
        <w:rPr>
          <w:sz w:val="24"/>
          <w:szCs w:val="24"/>
        </w:rPr>
        <w:t>Y</w:t>
      </w:r>
      <w:r w:rsidRPr="001D3845">
        <w:rPr>
          <w:sz w:val="24"/>
          <w:szCs w:val="24"/>
        </w:rPr>
        <w:t xml:space="preserve"> 2013)</w:t>
      </w:r>
    </w:p>
    <w:p w:rsidR="006B058E" w:rsidRPr="001D3845" w:rsidRDefault="006B058E" w:rsidP="00DD01C5">
      <w:pPr>
        <w:tabs>
          <w:tab w:val="left" w:pos="0"/>
        </w:tabs>
        <w:suppressAutoHyphens/>
        <w:ind w:left="1440" w:hanging="1440"/>
        <w:rPr>
          <w:sz w:val="24"/>
          <w:szCs w:val="24"/>
        </w:rPr>
      </w:pPr>
      <w:r w:rsidRPr="001D3845">
        <w:rPr>
          <w:sz w:val="24"/>
          <w:szCs w:val="24"/>
        </w:rPr>
        <w:t>52.232-27</w:t>
      </w:r>
      <w:r w:rsidRPr="001D3845">
        <w:rPr>
          <w:sz w:val="24"/>
          <w:szCs w:val="24"/>
        </w:rPr>
        <w:tab/>
        <w:t>PROMPT PAYMENT FOR CONSTRUCTION CONTRACTS (</w:t>
      </w:r>
      <w:r w:rsidR="006A124E">
        <w:rPr>
          <w:sz w:val="24"/>
          <w:szCs w:val="24"/>
        </w:rPr>
        <w:t>MAY</w:t>
      </w:r>
      <w:r w:rsidRPr="001D3845">
        <w:rPr>
          <w:sz w:val="24"/>
          <w:szCs w:val="24"/>
        </w:rPr>
        <w:t xml:space="preserve"> 201</w:t>
      </w:r>
      <w:r w:rsidR="00C869EA">
        <w:rPr>
          <w:sz w:val="24"/>
          <w:szCs w:val="24"/>
        </w:rPr>
        <w:t>4</w:t>
      </w:r>
      <w:r w:rsidRPr="001D3845">
        <w:rPr>
          <w:sz w:val="24"/>
          <w:szCs w:val="24"/>
        </w:rPr>
        <w:t>)</w:t>
      </w:r>
    </w:p>
    <w:p w:rsidR="006B058E" w:rsidRPr="001D3845" w:rsidRDefault="006B058E" w:rsidP="00DD01C5">
      <w:pPr>
        <w:tabs>
          <w:tab w:val="left" w:pos="0"/>
        </w:tabs>
        <w:suppressAutoHyphens/>
        <w:ind w:left="1440" w:hanging="1440"/>
        <w:rPr>
          <w:sz w:val="24"/>
          <w:szCs w:val="24"/>
        </w:rPr>
      </w:pPr>
      <w:r w:rsidRPr="001D3845">
        <w:rPr>
          <w:sz w:val="24"/>
          <w:szCs w:val="24"/>
        </w:rPr>
        <w:t>52.232-33</w:t>
      </w:r>
      <w:r w:rsidRPr="001D3845">
        <w:rPr>
          <w:sz w:val="24"/>
          <w:szCs w:val="24"/>
        </w:rPr>
        <w:tab/>
        <w:t>PAYMENT BY ELECTRONIC FUNDS TRANSFER -</w:t>
      </w:r>
      <w:r w:rsidR="00857FC0">
        <w:rPr>
          <w:sz w:val="24"/>
          <w:szCs w:val="24"/>
        </w:rPr>
        <w:t xml:space="preserve"> </w:t>
      </w:r>
      <w:r w:rsidRPr="001D3845">
        <w:rPr>
          <w:sz w:val="24"/>
          <w:szCs w:val="24"/>
        </w:rPr>
        <w:t>SYSTEM FOR AWARD MANAGEMENT (JUL</w:t>
      </w:r>
      <w:r w:rsidR="007D5345">
        <w:rPr>
          <w:sz w:val="24"/>
          <w:szCs w:val="24"/>
        </w:rPr>
        <w:t>Y</w:t>
      </w:r>
      <w:r w:rsidRPr="001D3845">
        <w:rPr>
          <w:sz w:val="24"/>
          <w:szCs w:val="24"/>
        </w:rPr>
        <w:t xml:space="preserve"> 2013)</w:t>
      </w:r>
    </w:p>
    <w:p w:rsidR="006B058E" w:rsidRPr="001D3845" w:rsidRDefault="006B058E" w:rsidP="00DD01C5">
      <w:pPr>
        <w:tabs>
          <w:tab w:val="left" w:pos="0"/>
        </w:tabs>
        <w:suppressAutoHyphens/>
        <w:rPr>
          <w:sz w:val="24"/>
          <w:szCs w:val="24"/>
        </w:rPr>
      </w:pPr>
      <w:r w:rsidRPr="001D3845">
        <w:rPr>
          <w:sz w:val="24"/>
          <w:szCs w:val="24"/>
        </w:rPr>
        <w:t xml:space="preserve">52.232-34 </w:t>
      </w:r>
      <w:r w:rsidRPr="001D3845">
        <w:rPr>
          <w:sz w:val="24"/>
          <w:szCs w:val="24"/>
        </w:rPr>
        <w:tab/>
        <w:t>PAYMENT BY E</w:t>
      </w:r>
      <w:r w:rsidR="0033743E">
        <w:rPr>
          <w:sz w:val="24"/>
          <w:szCs w:val="24"/>
        </w:rPr>
        <w:t xml:space="preserve">LECTRONIC </w:t>
      </w:r>
      <w:r w:rsidRPr="001D3845">
        <w:rPr>
          <w:sz w:val="24"/>
          <w:szCs w:val="24"/>
        </w:rPr>
        <w:t>F</w:t>
      </w:r>
      <w:r w:rsidR="0033743E">
        <w:rPr>
          <w:sz w:val="24"/>
          <w:szCs w:val="24"/>
        </w:rPr>
        <w:t xml:space="preserve">UNDS </w:t>
      </w:r>
      <w:r w:rsidRPr="001D3845">
        <w:rPr>
          <w:sz w:val="24"/>
          <w:szCs w:val="24"/>
        </w:rPr>
        <w:t>T</w:t>
      </w:r>
      <w:r w:rsidR="0033743E">
        <w:rPr>
          <w:sz w:val="24"/>
          <w:szCs w:val="24"/>
        </w:rPr>
        <w:t>RANSFER</w:t>
      </w:r>
      <w:r w:rsidRPr="001D3845">
        <w:rPr>
          <w:sz w:val="24"/>
          <w:szCs w:val="24"/>
        </w:rPr>
        <w:t xml:space="preserve"> – OTHER THAN </w:t>
      </w:r>
      <w:r w:rsidR="0033743E">
        <w:rPr>
          <w:sz w:val="24"/>
          <w:szCs w:val="24"/>
        </w:rPr>
        <w:tab/>
      </w:r>
      <w:r w:rsidR="0033743E">
        <w:rPr>
          <w:sz w:val="24"/>
          <w:szCs w:val="24"/>
        </w:rPr>
        <w:tab/>
      </w:r>
      <w:r w:rsidR="0033743E">
        <w:rPr>
          <w:sz w:val="24"/>
          <w:szCs w:val="24"/>
        </w:rPr>
        <w:tab/>
      </w:r>
      <w:r w:rsidR="0033743E">
        <w:rPr>
          <w:sz w:val="24"/>
          <w:szCs w:val="24"/>
        </w:rPr>
        <w:tab/>
      </w:r>
      <w:r w:rsidR="003367C6">
        <w:rPr>
          <w:sz w:val="24"/>
          <w:szCs w:val="24"/>
        </w:rPr>
        <w:tab/>
      </w:r>
      <w:r w:rsidR="00677694">
        <w:rPr>
          <w:sz w:val="24"/>
          <w:szCs w:val="24"/>
        </w:rPr>
        <w:tab/>
      </w:r>
      <w:r w:rsidRPr="001D3845">
        <w:rPr>
          <w:sz w:val="24"/>
          <w:szCs w:val="24"/>
        </w:rPr>
        <w:t>S</w:t>
      </w:r>
      <w:r w:rsidR="0033743E">
        <w:rPr>
          <w:sz w:val="24"/>
          <w:szCs w:val="24"/>
        </w:rPr>
        <w:t xml:space="preserve">YSTEM FOR AWARD MANAGEMENT </w:t>
      </w:r>
      <w:r w:rsidRPr="001D3845">
        <w:rPr>
          <w:sz w:val="24"/>
          <w:szCs w:val="24"/>
        </w:rPr>
        <w:t>(JUL</w:t>
      </w:r>
      <w:r w:rsidR="007D5345">
        <w:rPr>
          <w:sz w:val="24"/>
          <w:szCs w:val="24"/>
        </w:rPr>
        <w:t>Y</w:t>
      </w:r>
      <w:r w:rsidRPr="001D3845">
        <w:rPr>
          <w:sz w:val="24"/>
          <w:szCs w:val="24"/>
        </w:rPr>
        <w:t xml:space="preserve"> 2013)</w:t>
      </w:r>
    </w:p>
    <w:p w:rsidR="006B058E" w:rsidRPr="00DD01C5" w:rsidRDefault="006B058E" w:rsidP="00DD01C5">
      <w:pPr>
        <w:tabs>
          <w:tab w:val="left" w:pos="0"/>
        </w:tabs>
        <w:suppressAutoHyphens/>
        <w:rPr>
          <w:i/>
          <w:sz w:val="24"/>
          <w:szCs w:val="24"/>
        </w:rPr>
      </w:pPr>
      <w:r w:rsidRPr="001D3845">
        <w:rPr>
          <w:sz w:val="24"/>
          <w:szCs w:val="24"/>
        </w:rPr>
        <w:t>52.233-1</w:t>
      </w:r>
      <w:r w:rsidRPr="001D3845">
        <w:rPr>
          <w:sz w:val="24"/>
          <w:szCs w:val="24"/>
        </w:rPr>
        <w:tab/>
        <w:t>DISPUTES (</w:t>
      </w:r>
      <w:r w:rsidR="00132DA1">
        <w:rPr>
          <w:sz w:val="24"/>
          <w:szCs w:val="24"/>
        </w:rPr>
        <w:t>MAY 2014</w:t>
      </w:r>
      <w:r w:rsidRPr="001D3845">
        <w:rPr>
          <w:sz w:val="24"/>
          <w:szCs w:val="24"/>
        </w:rPr>
        <w:t xml:space="preserve">) </w:t>
      </w:r>
      <w:r w:rsidRPr="00712E9F">
        <w:rPr>
          <w:i/>
          <w:sz w:val="24"/>
          <w:szCs w:val="24"/>
        </w:rPr>
        <w:t>A</w:t>
      </w:r>
      <w:r w:rsidR="00712E9F" w:rsidRPr="00712E9F">
        <w:rPr>
          <w:i/>
          <w:sz w:val="24"/>
          <w:szCs w:val="24"/>
        </w:rPr>
        <w:t xml:space="preserve">lternate </w:t>
      </w:r>
      <w:r w:rsidRPr="00712E9F">
        <w:rPr>
          <w:i/>
          <w:sz w:val="24"/>
          <w:szCs w:val="24"/>
        </w:rPr>
        <w:t>I (DEC 1991)</w:t>
      </w:r>
    </w:p>
    <w:p w:rsidR="006B058E" w:rsidRPr="001D3845" w:rsidRDefault="006B058E" w:rsidP="00DD01C5">
      <w:pPr>
        <w:tabs>
          <w:tab w:val="left" w:pos="0"/>
        </w:tabs>
        <w:suppressAutoHyphens/>
        <w:rPr>
          <w:sz w:val="24"/>
          <w:szCs w:val="24"/>
        </w:rPr>
      </w:pPr>
      <w:r>
        <w:rPr>
          <w:sz w:val="24"/>
          <w:szCs w:val="24"/>
        </w:rPr>
        <w:t>52.233-3</w:t>
      </w:r>
      <w:r>
        <w:rPr>
          <w:sz w:val="24"/>
          <w:szCs w:val="24"/>
        </w:rPr>
        <w:tab/>
      </w:r>
      <w:r w:rsidRPr="002D6755">
        <w:rPr>
          <w:sz w:val="24"/>
          <w:szCs w:val="24"/>
        </w:rPr>
        <w:t>PROTEST AFTER AWARD (AUG 1996)</w:t>
      </w:r>
    </w:p>
    <w:p w:rsidR="006B058E" w:rsidRPr="001D3845" w:rsidRDefault="006B058E" w:rsidP="00DD01C5">
      <w:pPr>
        <w:tabs>
          <w:tab w:val="left" w:pos="0"/>
        </w:tabs>
        <w:suppressAutoHyphens/>
        <w:rPr>
          <w:sz w:val="24"/>
          <w:szCs w:val="24"/>
        </w:rPr>
      </w:pPr>
      <w:r w:rsidRPr="001D3845">
        <w:rPr>
          <w:sz w:val="24"/>
          <w:szCs w:val="24"/>
        </w:rPr>
        <w:t>52.236-2</w:t>
      </w:r>
      <w:r w:rsidRPr="001D3845">
        <w:rPr>
          <w:sz w:val="24"/>
          <w:szCs w:val="24"/>
        </w:rPr>
        <w:tab/>
        <w:t>DIFFERING SITE CONDITIONS (APR 1984)</w:t>
      </w:r>
    </w:p>
    <w:p w:rsidR="006B058E" w:rsidRPr="001D3845" w:rsidRDefault="006B058E" w:rsidP="00DD01C5">
      <w:pPr>
        <w:tabs>
          <w:tab w:val="left" w:pos="0"/>
        </w:tabs>
        <w:suppressAutoHyphens/>
        <w:ind w:left="1440" w:hanging="1440"/>
        <w:rPr>
          <w:sz w:val="24"/>
          <w:szCs w:val="24"/>
        </w:rPr>
      </w:pPr>
      <w:r w:rsidRPr="001D3845">
        <w:rPr>
          <w:sz w:val="24"/>
          <w:szCs w:val="24"/>
        </w:rPr>
        <w:t>52.236-3</w:t>
      </w:r>
      <w:r w:rsidRPr="001D3845">
        <w:rPr>
          <w:sz w:val="24"/>
          <w:szCs w:val="24"/>
        </w:rPr>
        <w:tab/>
        <w:t>SITE INVESTIGATION AND CONDITIONS AFFECTING THE WORK (APR 1984)</w:t>
      </w:r>
    </w:p>
    <w:p w:rsidR="006B058E" w:rsidRPr="001D3845" w:rsidRDefault="006B058E" w:rsidP="00DD01C5">
      <w:pPr>
        <w:tabs>
          <w:tab w:val="left" w:pos="0"/>
        </w:tabs>
        <w:suppressAutoHyphens/>
        <w:rPr>
          <w:sz w:val="24"/>
          <w:szCs w:val="24"/>
        </w:rPr>
      </w:pPr>
      <w:r w:rsidRPr="001D3845">
        <w:rPr>
          <w:sz w:val="24"/>
          <w:szCs w:val="24"/>
        </w:rPr>
        <w:t>52.236-5</w:t>
      </w:r>
      <w:r w:rsidRPr="001D3845">
        <w:rPr>
          <w:sz w:val="24"/>
          <w:szCs w:val="24"/>
        </w:rPr>
        <w:tab/>
        <w:t>MATERIAL AND WORKMANSHIP (APR 1984)</w:t>
      </w:r>
    </w:p>
    <w:p w:rsidR="006B058E" w:rsidRPr="001D3845" w:rsidRDefault="006B058E" w:rsidP="00DD01C5">
      <w:pPr>
        <w:tabs>
          <w:tab w:val="left" w:pos="0"/>
        </w:tabs>
        <w:suppressAutoHyphens/>
        <w:rPr>
          <w:sz w:val="24"/>
          <w:szCs w:val="24"/>
        </w:rPr>
      </w:pPr>
      <w:r w:rsidRPr="001D3845">
        <w:rPr>
          <w:sz w:val="24"/>
          <w:szCs w:val="24"/>
        </w:rPr>
        <w:t>52.236-6</w:t>
      </w:r>
      <w:r w:rsidRPr="001D3845">
        <w:rPr>
          <w:sz w:val="24"/>
          <w:szCs w:val="24"/>
        </w:rPr>
        <w:tab/>
        <w:t>SUPERINTENDENCE BY THE CONTRACTOR (APR 1984)</w:t>
      </w:r>
    </w:p>
    <w:p w:rsidR="006B058E" w:rsidRPr="001D3845" w:rsidRDefault="006B058E" w:rsidP="00DD01C5">
      <w:pPr>
        <w:tabs>
          <w:tab w:val="left" w:pos="0"/>
        </w:tabs>
        <w:suppressAutoHyphens/>
        <w:rPr>
          <w:sz w:val="24"/>
          <w:szCs w:val="24"/>
        </w:rPr>
      </w:pPr>
      <w:r w:rsidRPr="001D3845">
        <w:rPr>
          <w:sz w:val="24"/>
          <w:szCs w:val="24"/>
        </w:rPr>
        <w:t>52.236-7</w:t>
      </w:r>
      <w:r w:rsidRPr="001D3845">
        <w:rPr>
          <w:sz w:val="24"/>
          <w:szCs w:val="24"/>
        </w:rPr>
        <w:tab/>
        <w:t>PERMITS AND RESPONSIBILITIES (NOV 1991)</w:t>
      </w:r>
    </w:p>
    <w:p w:rsidR="006B058E" w:rsidRPr="001D3845" w:rsidRDefault="006B058E" w:rsidP="00DD01C5">
      <w:pPr>
        <w:tabs>
          <w:tab w:val="left" w:pos="0"/>
        </w:tabs>
        <w:suppressAutoHyphens/>
        <w:rPr>
          <w:sz w:val="24"/>
          <w:szCs w:val="24"/>
        </w:rPr>
      </w:pPr>
      <w:r w:rsidRPr="001D3845">
        <w:rPr>
          <w:sz w:val="24"/>
          <w:szCs w:val="24"/>
        </w:rPr>
        <w:t>52.236-8</w:t>
      </w:r>
      <w:r w:rsidRPr="001D3845">
        <w:rPr>
          <w:sz w:val="24"/>
          <w:szCs w:val="24"/>
        </w:rPr>
        <w:tab/>
        <w:t>OTHER CONTRACTS (APR 1984)</w:t>
      </w:r>
    </w:p>
    <w:p w:rsidR="006B058E" w:rsidRPr="001D3845" w:rsidRDefault="006B058E" w:rsidP="00DD01C5">
      <w:pPr>
        <w:tabs>
          <w:tab w:val="left" w:pos="0"/>
        </w:tabs>
        <w:suppressAutoHyphens/>
        <w:ind w:left="1440" w:hanging="1440"/>
        <w:rPr>
          <w:sz w:val="24"/>
          <w:szCs w:val="24"/>
        </w:rPr>
      </w:pPr>
      <w:r w:rsidRPr="001D3845">
        <w:rPr>
          <w:sz w:val="24"/>
          <w:szCs w:val="24"/>
        </w:rPr>
        <w:t>52.236-9</w:t>
      </w:r>
      <w:r w:rsidRPr="001D3845">
        <w:rPr>
          <w:sz w:val="24"/>
          <w:szCs w:val="24"/>
        </w:rPr>
        <w:tab/>
        <w:t>PROTECTION OF EXISTING VEGETATION, STRUCTURES,</w:t>
      </w:r>
      <w:r w:rsidR="00712E9F">
        <w:rPr>
          <w:sz w:val="24"/>
          <w:szCs w:val="24"/>
        </w:rPr>
        <w:t xml:space="preserve"> </w:t>
      </w:r>
      <w:r w:rsidRPr="001D3845">
        <w:rPr>
          <w:sz w:val="24"/>
          <w:szCs w:val="24"/>
        </w:rPr>
        <w:t>EQUIPMENT, UTILITIES, AND IMPROVEMENTS (APR 1984)</w:t>
      </w:r>
    </w:p>
    <w:p w:rsidR="006B058E" w:rsidRPr="001D3845" w:rsidRDefault="006B058E" w:rsidP="00DD01C5">
      <w:pPr>
        <w:tabs>
          <w:tab w:val="left" w:pos="0"/>
        </w:tabs>
        <w:suppressAutoHyphens/>
        <w:rPr>
          <w:sz w:val="24"/>
          <w:szCs w:val="24"/>
        </w:rPr>
      </w:pPr>
      <w:r w:rsidRPr="001D3845">
        <w:rPr>
          <w:sz w:val="24"/>
          <w:szCs w:val="24"/>
        </w:rPr>
        <w:t>52.236-10</w:t>
      </w:r>
      <w:r w:rsidRPr="001D3845">
        <w:rPr>
          <w:sz w:val="24"/>
          <w:szCs w:val="24"/>
        </w:rPr>
        <w:tab/>
        <w:t>OPERATIONS AND STORAGE AREAS (APR 1984)</w:t>
      </w:r>
    </w:p>
    <w:p w:rsidR="00712E9F" w:rsidRDefault="006B058E" w:rsidP="00DD01C5">
      <w:pPr>
        <w:tabs>
          <w:tab w:val="left" w:pos="0"/>
        </w:tabs>
        <w:suppressAutoHyphens/>
        <w:rPr>
          <w:sz w:val="24"/>
          <w:szCs w:val="24"/>
        </w:rPr>
      </w:pPr>
      <w:r w:rsidRPr="001D3845">
        <w:rPr>
          <w:sz w:val="24"/>
          <w:szCs w:val="24"/>
        </w:rPr>
        <w:t>52.236-11</w:t>
      </w:r>
      <w:r w:rsidRPr="001D3845">
        <w:rPr>
          <w:sz w:val="24"/>
          <w:szCs w:val="24"/>
        </w:rPr>
        <w:tab/>
        <w:t>USE AND POSSESSION PRIOR TO COMPLETION (APR 1984)</w:t>
      </w:r>
    </w:p>
    <w:p w:rsidR="006B058E" w:rsidRPr="001D3845" w:rsidRDefault="006B058E" w:rsidP="00DD01C5">
      <w:pPr>
        <w:tabs>
          <w:tab w:val="left" w:pos="0"/>
        </w:tabs>
        <w:suppressAutoHyphens/>
        <w:rPr>
          <w:sz w:val="24"/>
          <w:szCs w:val="24"/>
        </w:rPr>
      </w:pPr>
      <w:r w:rsidRPr="001D3845">
        <w:rPr>
          <w:sz w:val="24"/>
          <w:szCs w:val="24"/>
        </w:rPr>
        <w:t>52.236-12</w:t>
      </w:r>
      <w:r w:rsidRPr="001D3845">
        <w:rPr>
          <w:sz w:val="24"/>
          <w:szCs w:val="24"/>
        </w:rPr>
        <w:tab/>
        <w:t>CLEANING UP (APR 1984)</w:t>
      </w:r>
    </w:p>
    <w:p w:rsidR="00F14E06" w:rsidRDefault="00F14E06" w:rsidP="00DD01C5">
      <w:pPr>
        <w:tabs>
          <w:tab w:val="left" w:pos="0"/>
        </w:tabs>
        <w:suppressAutoHyphens/>
        <w:rPr>
          <w:sz w:val="24"/>
          <w:szCs w:val="24"/>
        </w:rPr>
      </w:pPr>
      <w:r>
        <w:rPr>
          <w:sz w:val="24"/>
          <w:szCs w:val="24"/>
        </w:rPr>
        <w:t>52.236-13</w:t>
      </w:r>
      <w:r>
        <w:rPr>
          <w:sz w:val="24"/>
          <w:szCs w:val="24"/>
        </w:rPr>
        <w:tab/>
        <w:t xml:space="preserve">ACCIDENT PREVENTION (NOV 1991) </w:t>
      </w:r>
    </w:p>
    <w:p w:rsidR="006B058E" w:rsidRPr="001D3845" w:rsidRDefault="006B058E" w:rsidP="00DD01C5">
      <w:pPr>
        <w:tabs>
          <w:tab w:val="left" w:pos="0"/>
        </w:tabs>
        <w:suppressAutoHyphens/>
        <w:rPr>
          <w:sz w:val="24"/>
          <w:szCs w:val="24"/>
        </w:rPr>
      </w:pPr>
      <w:r w:rsidRPr="001D3845">
        <w:rPr>
          <w:sz w:val="24"/>
          <w:szCs w:val="24"/>
        </w:rPr>
        <w:t>52.236-14</w:t>
      </w:r>
      <w:r w:rsidRPr="001D3845">
        <w:rPr>
          <w:sz w:val="24"/>
          <w:szCs w:val="24"/>
        </w:rPr>
        <w:tab/>
        <w:t>AVAILABILITY AND USE OF UTILITY SERVICES (APR 1984)</w:t>
      </w:r>
    </w:p>
    <w:p w:rsidR="006B058E" w:rsidRPr="001D3845" w:rsidRDefault="006B058E" w:rsidP="00DD01C5">
      <w:pPr>
        <w:tabs>
          <w:tab w:val="left" w:pos="0"/>
        </w:tabs>
        <w:suppressAutoHyphens/>
        <w:rPr>
          <w:sz w:val="24"/>
          <w:szCs w:val="24"/>
        </w:rPr>
      </w:pPr>
      <w:r w:rsidRPr="001D3845">
        <w:rPr>
          <w:sz w:val="24"/>
          <w:szCs w:val="24"/>
        </w:rPr>
        <w:t>52.236-15</w:t>
      </w:r>
      <w:r w:rsidRPr="001D3845">
        <w:rPr>
          <w:sz w:val="24"/>
          <w:szCs w:val="24"/>
        </w:rPr>
        <w:tab/>
        <w:t>SCHEDULES FOR CONSTRUCTION CONTRACTS (APR 1984)</w:t>
      </w:r>
    </w:p>
    <w:p w:rsidR="006B058E" w:rsidRPr="001D3845" w:rsidRDefault="006B058E" w:rsidP="00DD01C5">
      <w:pPr>
        <w:tabs>
          <w:tab w:val="left" w:pos="0"/>
        </w:tabs>
        <w:suppressAutoHyphens/>
        <w:rPr>
          <w:sz w:val="24"/>
          <w:szCs w:val="24"/>
        </w:rPr>
      </w:pPr>
      <w:r w:rsidRPr="001D3845">
        <w:rPr>
          <w:sz w:val="24"/>
          <w:szCs w:val="24"/>
        </w:rPr>
        <w:t>52.236-21</w:t>
      </w:r>
      <w:r w:rsidRPr="001D3845">
        <w:rPr>
          <w:sz w:val="24"/>
          <w:szCs w:val="24"/>
        </w:rPr>
        <w:tab/>
        <w:t>SPECIFICATIONS AND DRAWINGS FOR CONSTRUCTION</w:t>
      </w:r>
      <w:r>
        <w:rPr>
          <w:sz w:val="24"/>
          <w:szCs w:val="24"/>
        </w:rPr>
        <w:t xml:space="preserve"> </w:t>
      </w:r>
      <w:r w:rsidRPr="001D3845">
        <w:rPr>
          <w:sz w:val="24"/>
          <w:szCs w:val="24"/>
        </w:rPr>
        <w:t>(FEB 1997)</w:t>
      </w:r>
    </w:p>
    <w:p w:rsidR="006B058E" w:rsidRPr="001D3845" w:rsidRDefault="006B058E" w:rsidP="00DD01C5">
      <w:pPr>
        <w:tabs>
          <w:tab w:val="left" w:pos="0"/>
        </w:tabs>
        <w:suppressAutoHyphens/>
        <w:rPr>
          <w:sz w:val="24"/>
          <w:szCs w:val="24"/>
        </w:rPr>
      </w:pPr>
      <w:r w:rsidRPr="001D3845">
        <w:rPr>
          <w:sz w:val="24"/>
          <w:szCs w:val="24"/>
        </w:rPr>
        <w:t>52.236-26</w:t>
      </w:r>
      <w:r w:rsidRPr="001D3845">
        <w:rPr>
          <w:sz w:val="24"/>
          <w:szCs w:val="24"/>
        </w:rPr>
        <w:tab/>
        <w:t>PRECONSTRUCTION CONFERENCE (FEB 1995)</w:t>
      </w:r>
    </w:p>
    <w:p w:rsidR="006B058E" w:rsidRPr="001D3845" w:rsidRDefault="006B058E" w:rsidP="00DD01C5">
      <w:pPr>
        <w:tabs>
          <w:tab w:val="left" w:pos="0"/>
        </w:tabs>
        <w:suppressAutoHyphens/>
        <w:rPr>
          <w:sz w:val="24"/>
          <w:szCs w:val="24"/>
        </w:rPr>
      </w:pPr>
      <w:r w:rsidRPr="001D3845">
        <w:rPr>
          <w:sz w:val="24"/>
          <w:szCs w:val="24"/>
        </w:rPr>
        <w:t>52.242-1</w:t>
      </w:r>
      <w:r>
        <w:rPr>
          <w:sz w:val="24"/>
          <w:szCs w:val="24"/>
        </w:rPr>
        <w:t>4</w:t>
      </w:r>
      <w:r>
        <w:rPr>
          <w:sz w:val="24"/>
          <w:szCs w:val="24"/>
        </w:rPr>
        <w:tab/>
        <w:t>SUSPENSION OF WORK (APR 1984)</w:t>
      </w:r>
    </w:p>
    <w:p w:rsidR="006B058E" w:rsidRPr="001D3845" w:rsidRDefault="006B058E" w:rsidP="00DD01C5">
      <w:pPr>
        <w:tabs>
          <w:tab w:val="left" w:pos="0"/>
        </w:tabs>
        <w:suppressAutoHyphens/>
        <w:rPr>
          <w:sz w:val="24"/>
          <w:szCs w:val="24"/>
        </w:rPr>
      </w:pPr>
      <w:r w:rsidRPr="001D3845">
        <w:rPr>
          <w:sz w:val="24"/>
          <w:szCs w:val="24"/>
        </w:rPr>
        <w:t>52.243-4</w:t>
      </w:r>
      <w:r w:rsidRPr="001D3845">
        <w:rPr>
          <w:sz w:val="24"/>
          <w:szCs w:val="24"/>
        </w:rPr>
        <w:tab/>
        <w:t>CHANGES (JUN 2007)</w:t>
      </w:r>
    </w:p>
    <w:p w:rsidR="006B058E" w:rsidRDefault="006B058E" w:rsidP="00DD01C5">
      <w:pPr>
        <w:tabs>
          <w:tab w:val="left" w:pos="0"/>
        </w:tabs>
        <w:suppressAutoHyphens/>
        <w:rPr>
          <w:sz w:val="24"/>
          <w:szCs w:val="24"/>
        </w:rPr>
      </w:pPr>
      <w:r w:rsidRPr="001D3845">
        <w:rPr>
          <w:sz w:val="24"/>
          <w:szCs w:val="24"/>
        </w:rPr>
        <w:t>52.243-5</w:t>
      </w:r>
      <w:r w:rsidRPr="001D3845">
        <w:rPr>
          <w:sz w:val="24"/>
          <w:szCs w:val="24"/>
        </w:rPr>
        <w:tab/>
        <w:t>CHANGES AND CHANGED CONDITIONS (APR 1984)</w:t>
      </w:r>
    </w:p>
    <w:p w:rsidR="006B058E" w:rsidRPr="00DD01C5" w:rsidRDefault="006B058E" w:rsidP="00DD01C5">
      <w:pPr>
        <w:tabs>
          <w:tab w:val="left" w:pos="0"/>
        </w:tabs>
        <w:suppressAutoHyphens/>
        <w:rPr>
          <w:color w:val="000000"/>
          <w:sz w:val="24"/>
          <w:szCs w:val="24"/>
        </w:rPr>
      </w:pPr>
      <w:r>
        <w:rPr>
          <w:sz w:val="24"/>
          <w:szCs w:val="24"/>
        </w:rPr>
        <w:t>52.244-6</w:t>
      </w:r>
      <w:r>
        <w:rPr>
          <w:sz w:val="24"/>
          <w:szCs w:val="24"/>
        </w:rPr>
        <w:tab/>
        <w:t>SUBCONTRACTS FOR COMMERCIAL ITEMS (</w:t>
      </w:r>
      <w:r w:rsidR="008C4F40">
        <w:rPr>
          <w:sz w:val="24"/>
          <w:szCs w:val="24"/>
        </w:rPr>
        <w:t>NOV 2017</w:t>
      </w:r>
      <w:r w:rsidRPr="002529B4">
        <w:rPr>
          <w:color w:val="000000"/>
          <w:sz w:val="24"/>
          <w:szCs w:val="24"/>
        </w:rPr>
        <w:t>)</w:t>
      </w:r>
    </w:p>
    <w:p w:rsidR="006B058E" w:rsidRPr="001D3845" w:rsidRDefault="006B058E" w:rsidP="00677694">
      <w:pPr>
        <w:tabs>
          <w:tab w:val="left" w:pos="0"/>
        </w:tabs>
        <w:suppressAutoHyphens/>
        <w:ind w:left="1440" w:hanging="1440"/>
        <w:rPr>
          <w:sz w:val="24"/>
          <w:szCs w:val="24"/>
        </w:rPr>
      </w:pPr>
      <w:r w:rsidRPr="001D3845">
        <w:rPr>
          <w:sz w:val="24"/>
          <w:szCs w:val="24"/>
        </w:rPr>
        <w:t>52.245-2</w:t>
      </w:r>
      <w:r w:rsidRPr="001D3845">
        <w:rPr>
          <w:sz w:val="24"/>
          <w:szCs w:val="24"/>
        </w:rPr>
        <w:tab/>
        <w:t>GOVERNMENT PROPERTY INSTALLATION OPERATION SERVICES (APR 2012)</w:t>
      </w:r>
    </w:p>
    <w:p w:rsidR="006B058E" w:rsidRDefault="006B058E" w:rsidP="00DD01C5">
      <w:pPr>
        <w:tabs>
          <w:tab w:val="left" w:pos="0"/>
        </w:tabs>
        <w:suppressAutoHyphens/>
        <w:rPr>
          <w:sz w:val="24"/>
          <w:szCs w:val="24"/>
        </w:rPr>
      </w:pPr>
      <w:r w:rsidRPr="001D3845">
        <w:rPr>
          <w:sz w:val="24"/>
          <w:szCs w:val="24"/>
        </w:rPr>
        <w:t>52.245-9</w:t>
      </w:r>
      <w:r w:rsidRPr="001D3845">
        <w:rPr>
          <w:sz w:val="24"/>
          <w:szCs w:val="24"/>
        </w:rPr>
        <w:tab/>
        <w:t>USE AND CHARGES (APR 2012)</w:t>
      </w:r>
    </w:p>
    <w:p w:rsidR="006B058E" w:rsidRDefault="006B058E" w:rsidP="00DD01C5">
      <w:pPr>
        <w:tabs>
          <w:tab w:val="left" w:pos="0"/>
        </w:tabs>
        <w:suppressAutoHyphens/>
        <w:rPr>
          <w:sz w:val="24"/>
          <w:szCs w:val="24"/>
        </w:rPr>
      </w:pPr>
      <w:r>
        <w:rPr>
          <w:sz w:val="24"/>
          <w:szCs w:val="24"/>
        </w:rPr>
        <w:t>52.246-12</w:t>
      </w:r>
      <w:r>
        <w:rPr>
          <w:sz w:val="24"/>
          <w:szCs w:val="24"/>
        </w:rPr>
        <w:tab/>
        <w:t>INSPECTION OF CONSTRUCTION (</w:t>
      </w:r>
      <w:r w:rsidR="00E341BD" w:rsidRPr="002529B4">
        <w:rPr>
          <w:color w:val="000000"/>
          <w:sz w:val="24"/>
          <w:szCs w:val="24"/>
        </w:rPr>
        <w:t>AUG 1996</w:t>
      </w:r>
      <w:r w:rsidRPr="002529B4">
        <w:rPr>
          <w:color w:val="000000"/>
          <w:sz w:val="24"/>
          <w:szCs w:val="24"/>
        </w:rPr>
        <w:t>)</w:t>
      </w:r>
    </w:p>
    <w:p w:rsidR="006B058E" w:rsidRDefault="006B058E" w:rsidP="00DD01C5">
      <w:pPr>
        <w:tabs>
          <w:tab w:val="left" w:pos="0"/>
        </w:tabs>
        <w:suppressAutoHyphens/>
        <w:ind w:left="2160" w:hanging="2160"/>
        <w:rPr>
          <w:sz w:val="24"/>
          <w:szCs w:val="24"/>
        </w:rPr>
      </w:pPr>
      <w:r w:rsidRPr="00216414">
        <w:rPr>
          <w:sz w:val="24"/>
          <w:szCs w:val="24"/>
        </w:rPr>
        <w:t xml:space="preserve">52.246-17 </w:t>
      </w:r>
      <w:r w:rsidRPr="00216414">
        <w:rPr>
          <w:sz w:val="24"/>
          <w:szCs w:val="24"/>
        </w:rPr>
        <w:tab/>
        <w:t>WARRANTY OF SUPPLIES OF A NONCOMPLEX NATURE (JUN 2003)</w:t>
      </w:r>
    </w:p>
    <w:p w:rsidR="006B058E" w:rsidRPr="00DD01C5" w:rsidRDefault="006B058E" w:rsidP="00DD01C5">
      <w:pPr>
        <w:tabs>
          <w:tab w:val="left" w:pos="0"/>
        </w:tabs>
        <w:suppressAutoHyphens/>
        <w:rPr>
          <w:color w:val="000000"/>
          <w:sz w:val="24"/>
          <w:szCs w:val="24"/>
        </w:rPr>
      </w:pPr>
      <w:r>
        <w:rPr>
          <w:sz w:val="24"/>
          <w:szCs w:val="24"/>
        </w:rPr>
        <w:lastRenderedPageBreak/>
        <w:t>52.246-21</w:t>
      </w:r>
      <w:r>
        <w:rPr>
          <w:sz w:val="24"/>
          <w:szCs w:val="24"/>
        </w:rPr>
        <w:tab/>
        <w:t xml:space="preserve">WARRANTY OF CONSTRUCTION </w:t>
      </w:r>
      <w:r w:rsidRPr="002529B4">
        <w:rPr>
          <w:color w:val="000000"/>
          <w:sz w:val="24"/>
          <w:szCs w:val="24"/>
        </w:rPr>
        <w:t>(</w:t>
      </w:r>
      <w:r w:rsidR="005A79FE" w:rsidRPr="002529B4">
        <w:rPr>
          <w:color w:val="000000"/>
          <w:sz w:val="24"/>
          <w:szCs w:val="24"/>
        </w:rPr>
        <w:t>MAR</w:t>
      </w:r>
      <w:r w:rsidRPr="002529B4">
        <w:rPr>
          <w:color w:val="000000"/>
          <w:sz w:val="24"/>
          <w:szCs w:val="24"/>
        </w:rPr>
        <w:t xml:space="preserve"> 19</w:t>
      </w:r>
      <w:r w:rsidR="005A79FE" w:rsidRPr="002529B4">
        <w:rPr>
          <w:color w:val="000000"/>
          <w:sz w:val="24"/>
          <w:szCs w:val="24"/>
        </w:rPr>
        <w:t>94</w:t>
      </w:r>
      <w:r w:rsidRPr="002529B4">
        <w:rPr>
          <w:color w:val="000000"/>
          <w:sz w:val="24"/>
          <w:szCs w:val="24"/>
        </w:rPr>
        <w:t>)</w:t>
      </w:r>
    </w:p>
    <w:p w:rsidR="006B058E" w:rsidRPr="00DD01C5" w:rsidRDefault="006B058E" w:rsidP="00DD01C5">
      <w:pPr>
        <w:tabs>
          <w:tab w:val="left" w:pos="0"/>
        </w:tabs>
        <w:suppressAutoHyphens/>
        <w:ind w:left="1440" w:hanging="1440"/>
        <w:rPr>
          <w:i/>
          <w:sz w:val="24"/>
          <w:szCs w:val="24"/>
        </w:rPr>
      </w:pPr>
      <w:r w:rsidRPr="001D3845">
        <w:rPr>
          <w:sz w:val="24"/>
          <w:szCs w:val="24"/>
        </w:rPr>
        <w:t>52.249-2</w:t>
      </w:r>
      <w:r w:rsidRPr="001D3845">
        <w:rPr>
          <w:sz w:val="24"/>
          <w:szCs w:val="24"/>
        </w:rPr>
        <w:tab/>
        <w:t xml:space="preserve">TERMINATION FOR CONVENIENCE OF THE GOVERNMENT (FIXED-PRICE) </w:t>
      </w:r>
      <w:r w:rsidRPr="002529B4">
        <w:rPr>
          <w:color w:val="000000"/>
          <w:sz w:val="24"/>
          <w:szCs w:val="24"/>
        </w:rPr>
        <w:t>(</w:t>
      </w:r>
      <w:r w:rsidR="00C67C7C" w:rsidRPr="002529B4">
        <w:rPr>
          <w:color w:val="000000"/>
          <w:sz w:val="24"/>
          <w:szCs w:val="24"/>
        </w:rPr>
        <w:t>APR 2012</w:t>
      </w:r>
      <w:r w:rsidRPr="002529B4">
        <w:rPr>
          <w:color w:val="000000"/>
          <w:sz w:val="24"/>
          <w:szCs w:val="24"/>
        </w:rPr>
        <w:t>)</w:t>
      </w:r>
      <w:r w:rsidRPr="001D3845">
        <w:rPr>
          <w:sz w:val="24"/>
          <w:szCs w:val="24"/>
        </w:rPr>
        <w:t xml:space="preserve"> </w:t>
      </w:r>
      <w:r w:rsidRPr="00C67C7C">
        <w:rPr>
          <w:i/>
          <w:sz w:val="24"/>
          <w:szCs w:val="24"/>
        </w:rPr>
        <w:t>A</w:t>
      </w:r>
      <w:r w:rsidR="00C67C7C" w:rsidRPr="00C67C7C">
        <w:rPr>
          <w:i/>
          <w:sz w:val="24"/>
          <w:szCs w:val="24"/>
        </w:rPr>
        <w:t xml:space="preserve">lternate </w:t>
      </w:r>
      <w:r w:rsidRPr="00C67C7C">
        <w:rPr>
          <w:i/>
          <w:sz w:val="24"/>
          <w:szCs w:val="24"/>
        </w:rPr>
        <w:t>I (SEP</w:t>
      </w:r>
      <w:r w:rsidR="007D5345">
        <w:rPr>
          <w:i/>
          <w:sz w:val="24"/>
          <w:szCs w:val="24"/>
        </w:rPr>
        <w:t>T</w:t>
      </w:r>
      <w:r w:rsidRPr="00C67C7C">
        <w:rPr>
          <w:i/>
          <w:sz w:val="24"/>
          <w:szCs w:val="24"/>
        </w:rPr>
        <w:t xml:space="preserve"> 1996)</w:t>
      </w:r>
    </w:p>
    <w:p w:rsidR="006B058E" w:rsidRDefault="006B058E" w:rsidP="00DD01C5">
      <w:pPr>
        <w:tabs>
          <w:tab w:val="left" w:pos="0"/>
        </w:tabs>
        <w:suppressAutoHyphens/>
        <w:rPr>
          <w:sz w:val="24"/>
          <w:szCs w:val="24"/>
        </w:rPr>
      </w:pPr>
      <w:r w:rsidRPr="001D3845">
        <w:rPr>
          <w:sz w:val="24"/>
          <w:szCs w:val="24"/>
        </w:rPr>
        <w:t xml:space="preserve">52.249-10 </w:t>
      </w:r>
      <w:r w:rsidRPr="001D3845">
        <w:rPr>
          <w:sz w:val="24"/>
          <w:szCs w:val="24"/>
        </w:rPr>
        <w:tab/>
        <w:t>DEFAULT (FIXED-PRICE CONSTRUCTION) (APR 1984)</w:t>
      </w:r>
    </w:p>
    <w:p w:rsidR="006B058E" w:rsidRPr="001D3845" w:rsidRDefault="006B058E" w:rsidP="006B058E">
      <w:pPr>
        <w:tabs>
          <w:tab w:val="left" w:pos="0"/>
        </w:tabs>
        <w:suppressAutoHyphens/>
        <w:rPr>
          <w:sz w:val="24"/>
          <w:szCs w:val="24"/>
        </w:rPr>
      </w:pPr>
      <w:r>
        <w:rPr>
          <w:sz w:val="24"/>
          <w:szCs w:val="24"/>
        </w:rPr>
        <w:t>52.249-14</w:t>
      </w:r>
      <w:r>
        <w:rPr>
          <w:sz w:val="24"/>
          <w:szCs w:val="24"/>
        </w:rPr>
        <w:tab/>
        <w:t>EXCUSABLE DELAY</w:t>
      </w:r>
      <w:r w:rsidR="008E47DF" w:rsidRPr="002529B4">
        <w:rPr>
          <w:color w:val="000000"/>
          <w:sz w:val="24"/>
          <w:szCs w:val="24"/>
        </w:rPr>
        <w:t>S</w:t>
      </w:r>
      <w:r w:rsidRPr="002529B4">
        <w:rPr>
          <w:color w:val="000000"/>
          <w:sz w:val="24"/>
          <w:szCs w:val="24"/>
        </w:rPr>
        <w:t xml:space="preserve"> </w:t>
      </w:r>
      <w:r>
        <w:rPr>
          <w:sz w:val="24"/>
          <w:szCs w:val="24"/>
        </w:rPr>
        <w:t>(APR 1984)</w:t>
      </w:r>
    </w:p>
    <w:p w:rsidR="00086D1A" w:rsidRPr="00001AFB" w:rsidRDefault="00086D1A" w:rsidP="00C87775">
      <w:pPr>
        <w:tabs>
          <w:tab w:val="left" w:pos="0"/>
        </w:tabs>
        <w:suppressAutoHyphens/>
        <w:rPr>
          <w:sz w:val="24"/>
          <w:szCs w:val="24"/>
        </w:rPr>
      </w:pPr>
    </w:p>
    <w:p w:rsidR="005A7655" w:rsidRPr="00001AFB" w:rsidRDefault="00CB3419" w:rsidP="00774E03">
      <w:pPr>
        <w:pStyle w:val="Document1"/>
        <w:keepLines w:val="0"/>
        <w:tabs>
          <w:tab w:val="clear" w:pos="-720"/>
          <w:tab w:val="left" w:pos="720"/>
        </w:tabs>
        <w:jc w:val="center"/>
        <w:rPr>
          <w:rFonts w:ascii="Times New Roman" w:hAnsi="Times New Roman"/>
          <w:szCs w:val="24"/>
        </w:rPr>
      </w:pPr>
      <w:r w:rsidRPr="00001AFB">
        <w:rPr>
          <w:rFonts w:ascii="Times New Roman" w:hAnsi="Times New Roman"/>
          <w:szCs w:val="24"/>
        </w:rPr>
        <w:t xml:space="preserve"> </w:t>
      </w:r>
      <w:r w:rsidR="005A7655" w:rsidRPr="00001AFB">
        <w:rPr>
          <w:rFonts w:ascii="Times New Roman" w:hAnsi="Times New Roman"/>
          <w:szCs w:val="24"/>
        </w:rPr>
        <w:t>(End of clause)</w:t>
      </w:r>
    </w:p>
    <w:p w:rsidR="00CA6D2E" w:rsidRPr="00001AFB" w:rsidRDefault="00CA6D2E" w:rsidP="00C87775">
      <w:pPr>
        <w:jc w:val="center"/>
        <w:rPr>
          <w:sz w:val="24"/>
          <w:szCs w:val="24"/>
        </w:rPr>
      </w:pPr>
    </w:p>
    <w:p w:rsidR="006037F2" w:rsidRPr="00AB1572" w:rsidRDefault="006037F2" w:rsidP="006037F2">
      <w:pPr>
        <w:pStyle w:val="BodyText3"/>
        <w:rPr>
          <w:szCs w:val="24"/>
          <w:u w:val="none"/>
        </w:rPr>
      </w:pPr>
      <w:r w:rsidRPr="00AB1572">
        <w:rPr>
          <w:szCs w:val="24"/>
          <w:u w:val="none"/>
        </w:rPr>
        <w:t>652.229-71</w:t>
      </w:r>
      <w:r w:rsidRPr="00AB1572">
        <w:rPr>
          <w:szCs w:val="24"/>
          <w:u w:val="none"/>
        </w:rPr>
        <w:tab/>
        <w:t>PERSONAL PROPERTY DISPOSITION AT POSTS ABROAD (AUG 1999)</w:t>
      </w:r>
    </w:p>
    <w:p w:rsidR="006037F2" w:rsidRPr="00AB1572" w:rsidRDefault="006037F2" w:rsidP="006037F2">
      <w:pPr>
        <w:rPr>
          <w:sz w:val="24"/>
          <w:szCs w:val="24"/>
        </w:rPr>
      </w:pPr>
      <w:r w:rsidRPr="00AB1572">
        <w:rPr>
          <w:sz w:val="24"/>
          <w:szCs w:val="24"/>
        </w:rPr>
        <w:tab/>
        <w:t>Regulations at 22 CFR Part 136 require that U.S. Government employees and their families do not profit personally from sales or other transactions with persons who are not themselves entitled to exemption from import restrictions, duties, or taxes. Should the Contractor experience importation or tax privileges in a foreign country because of its contractual relationship to the United States Government, the Contractor shall observe the requirements of 22 CFR Part 136 and all policies, rules, and procedures issued by the chief of mission in that foreign country.</w:t>
      </w:r>
    </w:p>
    <w:p w:rsidR="00DD01C5" w:rsidRDefault="00DD01C5" w:rsidP="006037F2">
      <w:pPr>
        <w:tabs>
          <w:tab w:val="left" w:pos="0"/>
        </w:tabs>
        <w:suppressAutoHyphens/>
        <w:jc w:val="center"/>
        <w:rPr>
          <w:sz w:val="24"/>
          <w:szCs w:val="24"/>
        </w:rPr>
      </w:pPr>
    </w:p>
    <w:p w:rsidR="006037F2" w:rsidRPr="00001AFB" w:rsidRDefault="006037F2" w:rsidP="006037F2">
      <w:pPr>
        <w:tabs>
          <w:tab w:val="left" w:pos="0"/>
        </w:tabs>
        <w:suppressAutoHyphens/>
        <w:jc w:val="center"/>
        <w:rPr>
          <w:sz w:val="24"/>
          <w:szCs w:val="24"/>
        </w:rPr>
      </w:pPr>
      <w:r>
        <w:rPr>
          <w:sz w:val="24"/>
          <w:szCs w:val="24"/>
        </w:rPr>
        <w:t>(End of clause)</w:t>
      </w:r>
    </w:p>
    <w:p w:rsidR="006037F2" w:rsidRDefault="006037F2" w:rsidP="006037F2">
      <w:pPr>
        <w:rPr>
          <w:sz w:val="24"/>
          <w:szCs w:val="24"/>
        </w:rPr>
      </w:pPr>
    </w:p>
    <w:p w:rsidR="004D6082" w:rsidRPr="00001AFB" w:rsidRDefault="004D6082" w:rsidP="006037F2">
      <w:pPr>
        <w:rPr>
          <w:sz w:val="24"/>
          <w:szCs w:val="24"/>
        </w:rPr>
      </w:pPr>
      <w:r w:rsidRPr="00001AFB">
        <w:rPr>
          <w:sz w:val="24"/>
          <w:szCs w:val="24"/>
        </w:rPr>
        <w:t>CONTRACTOR IDENTIFICATION (JULY 2008)</w:t>
      </w:r>
    </w:p>
    <w:p w:rsidR="004D6082" w:rsidRPr="00001AFB" w:rsidRDefault="00747461" w:rsidP="00C87775">
      <w:pPr>
        <w:rPr>
          <w:sz w:val="24"/>
          <w:szCs w:val="24"/>
        </w:rPr>
      </w:pPr>
      <w:r>
        <w:rPr>
          <w:sz w:val="24"/>
          <w:szCs w:val="24"/>
        </w:rPr>
        <w:tab/>
      </w:r>
      <w:r w:rsidR="004D6082" w:rsidRPr="00001AFB">
        <w:rPr>
          <w:sz w:val="24"/>
          <w:szCs w:val="24"/>
        </w:rPr>
        <w:t>Contract performance may require contractor personnel to attend meetings with government personnel and the public, work within government offices, and/or utilize government email.</w:t>
      </w:r>
    </w:p>
    <w:p w:rsidR="004D6082" w:rsidRPr="00001AFB" w:rsidRDefault="004D6082" w:rsidP="00C87775">
      <w:pPr>
        <w:rPr>
          <w:sz w:val="24"/>
          <w:szCs w:val="24"/>
        </w:rPr>
      </w:pPr>
    </w:p>
    <w:p w:rsidR="004D6082" w:rsidRPr="00001AFB" w:rsidRDefault="00747461" w:rsidP="00C87775">
      <w:pPr>
        <w:rPr>
          <w:sz w:val="24"/>
          <w:szCs w:val="24"/>
        </w:rPr>
      </w:pPr>
      <w:r>
        <w:rPr>
          <w:sz w:val="24"/>
          <w:szCs w:val="24"/>
        </w:rPr>
        <w:tab/>
      </w:r>
      <w:r w:rsidR="004D6082" w:rsidRPr="00001AFB">
        <w:rPr>
          <w:sz w:val="24"/>
          <w:szCs w:val="24"/>
        </w:rPr>
        <w:t>Contractor personnel must take the following actions to identify themselves as non-federal employees:</w:t>
      </w:r>
    </w:p>
    <w:p w:rsidR="004D6082" w:rsidRPr="00001AFB" w:rsidRDefault="004D6082" w:rsidP="00C87775">
      <w:pPr>
        <w:rPr>
          <w:sz w:val="24"/>
          <w:szCs w:val="24"/>
        </w:rPr>
      </w:pPr>
    </w:p>
    <w:p w:rsidR="004D6082" w:rsidRPr="00001AFB" w:rsidRDefault="004D6082" w:rsidP="002C4F2E">
      <w:pPr>
        <w:numPr>
          <w:ilvl w:val="0"/>
          <w:numId w:val="9"/>
        </w:numPr>
        <w:rPr>
          <w:sz w:val="24"/>
          <w:szCs w:val="24"/>
        </w:rPr>
      </w:pPr>
      <w:r w:rsidRPr="00001AFB">
        <w:rPr>
          <w:sz w:val="24"/>
          <w:szCs w:val="24"/>
        </w:rPr>
        <w:t>Use an e</w:t>
      </w:r>
      <w:r w:rsidR="00747461">
        <w:rPr>
          <w:sz w:val="24"/>
          <w:szCs w:val="24"/>
        </w:rPr>
        <w:t>-</w:t>
      </w:r>
      <w:r w:rsidRPr="00001AFB">
        <w:rPr>
          <w:sz w:val="24"/>
          <w:szCs w:val="24"/>
        </w:rPr>
        <w:t>mail signature block that shows name, the office being supported and company affiliation (e.g. “John Smith, Office of Human Resources, ACME Corporation Support Contractor”);</w:t>
      </w:r>
    </w:p>
    <w:p w:rsidR="004D6082" w:rsidRPr="00001AFB" w:rsidRDefault="004D6082" w:rsidP="002C4F2E">
      <w:pPr>
        <w:numPr>
          <w:ilvl w:val="0"/>
          <w:numId w:val="9"/>
        </w:numPr>
        <w:rPr>
          <w:sz w:val="24"/>
          <w:szCs w:val="24"/>
        </w:rPr>
      </w:pPr>
      <w:r w:rsidRPr="00001AFB">
        <w:rPr>
          <w:sz w:val="24"/>
          <w:szCs w:val="24"/>
        </w:rPr>
        <w:t>Clearly identify themselves and their contractor affiliation in meetings;</w:t>
      </w:r>
    </w:p>
    <w:p w:rsidR="004D6082" w:rsidRPr="00001AFB" w:rsidRDefault="004D6082" w:rsidP="00C87775">
      <w:pPr>
        <w:ind w:left="720" w:hanging="360"/>
        <w:rPr>
          <w:sz w:val="24"/>
          <w:szCs w:val="24"/>
        </w:rPr>
      </w:pPr>
      <w:r w:rsidRPr="00001AFB">
        <w:rPr>
          <w:sz w:val="24"/>
          <w:szCs w:val="24"/>
        </w:rPr>
        <w:t xml:space="preserve">3)   Identify their contractor affiliation in Departmental e-mail and phone listings whenever contractor personnel are included in those listings; and </w:t>
      </w:r>
    </w:p>
    <w:p w:rsidR="004D6082" w:rsidRPr="00001AFB" w:rsidRDefault="004D6082" w:rsidP="00C87775">
      <w:pPr>
        <w:ind w:left="720" w:hanging="360"/>
        <w:rPr>
          <w:sz w:val="24"/>
          <w:szCs w:val="24"/>
        </w:rPr>
      </w:pPr>
      <w:r w:rsidRPr="00001AFB">
        <w:rPr>
          <w:sz w:val="24"/>
          <w:szCs w:val="24"/>
        </w:rPr>
        <w:t>4)  Contractor personnel may not utilize Department of State logos or indicia on business cards.</w:t>
      </w:r>
    </w:p>
    <w:p w:rsidR="00DD01C5" w:rsidRDefault="00DD01C5" w:rsidP="00C87775">
      <w:pPr>
        <w:jc w:val="center"/>
        <w:rPr>
          <w:sz w:val="24"/>
          <w:szCs w:val="24"/>
        </w:rPr>
      </w:pPr>
    </w:p>
    <w:p w:rsidR="004D6082" w:rsidRDefault="00B16EE5" w:rsidP="00C87775">
      <w:pPr>
        <w:jc w:val="center"/>
        <w:rPr>
          <w:sz w:val="24"/>
          <w:szCs w:val="24"/>
        </w:rPr>
      </w:pPr>
      <w:r w:rsidRPr="00001AFB">
        <w:rPr>
          <w:sz w:val="24"/>
          <w:szCs w:val="24"/>
        </w:rPr>
        <w:t>(E</w:t>
      </w:r>
      <w:r w:rsidR="004D6082" w:rsidRPr="00001AFB">
        <w:rPr>
          <w:sz w:val="24"/>
          <w:szCs w:val="24"/>
        </w:rPr>
        <w:t>nd of clause)</w:t>
      </w:r>
    </w:p>
    <w:p w:rsidR="004D6082" w:rsidRPr="00001AFB" w:rsidRDefault="004D6082" w:rsidP="00C87775">
      <w:pPr>
        <w:rPr>
          <w:sz w:val="24"/>
          <w:szCs w:val="24"/>
        </w:rPr>
      </w:pPr>
    </w:p>
    <w:p w:rsidR="00F14E06" w:rsidRPr="00F14E06" w:rsidRDefault="004E3A3E" w:rsidP="00F14E06">
      <w:pPr>
        <w:jc w:val="both"/>
        <w:rPr>
          <w:bCs/>
          <w:sz w:val="24"/>
          <w:szCs w:val="24"/>
        </w:rPr>
      </w:pPr>
      <w:r w:rsidRPr="00F14E06">
        <w:rPr>
          <w:bCs/>
          <w:sz w:val="24"/>
          <w:szCs w:val="24"/>
        </w:rPr>
        <w:t>652.236-70</w:t>
      </w:r>
      <w:r w:rsidRPr="00F14E06">
        <w:rPr>
          <w:bCs/>
          <w:sz w:val="24"/>
          <w:szCs w:val="24"/>
        </w:rPr>
        <w:tab/>
      </w:r>
      <w:r w:rsidR="008253D8">
        <w:rPr>
          <w:bCs/>
          <w:sz w:val="24"/>
          <w:szCs w:val="24"/>
        </w:rPr>
        <w:t>ADDITIONAL SAFETY MEASURES</w:t>
      </w:r>
      <w:r w:rsidR="00F14E06" w:rsidRPr="00F14E06">
        <w:rPr>
          <w:bCs/>
          <w:sz w:val="24"/>
          <w:szCs w:val="24"/>
        </w:rPr>
        <w:t xml:space="preserve"> (OCT 2017)</w:t>
      </w:r>
    </w:p>
    <w:p w:rsidR="00F14E06" w:rsidRPr="00F14E06" w:rsidRDefault="00F14E06" w:rsidP="00F14E06">
      <w:pPr>
        <w:jc w:val="both"/>
        <w:rPr>
          <w:color w:val="000000"/>
          <w:sz w:val="24"/>
          <w:szCs w:val="24"/>
        </w:rPr>
      </w:pPr>
      <w:r w:rsidRPr="00F14E06">
        <w:rPr>
          <w:color w:val="000000"/>
          <w:sz w:val="24"/>
          <w:szCs w:val="24"/>
        </w:rPr>
        <w:t>In addition to the safety/accident prevention requirements of FAR 52.236-13, Accident Prevention Alternate I, the contractor shall comply with the following additional safety measures.</w:t>
      </w:r>
    </w:p>
    <w:p w:rsidR="00F14E06" w:rsidRPr="00F14E06" w:rsidRDefault="00F14E06" w:rsidP="00F14E06">
      <w:pPr>
        <w:jc w:val="both"/>
        <w:rPr>
          <w:color w:val="000000"/>
          <w:sz w:val="24"/>
          <w:szCs w:val="24"/>
        </w:rPr>
      </w:pPr>
    </w:p>
    <w:p w:rsidR="00F14E06" w:rsidRPr="00F14E06" w:rsidRDefault="00F14E06" w:rsidP="00F14E06">
      <w:pPr>
        <w:jc w:val="both"/>
        <w:rPr>
          <w:color w:val="000000"/>
          <w:sz w:val="24"/>
          <w:szCs w:val="24"/>
        </w:rPr>
      </w:pPr>
      <w:r w:rsidRPr="00F14E06">
        <w:rPr>
          <w:color w:val="000000"/>
          <w:sz w:val="24"/>
          <w:szCs w:val="24"/>
        </w:rPr>
        <w:t xml:space="preserve">   (a)  </w:t>
      </w:r>
      <w:r w:rsidRPr="00F14E06">
        <w:rPr>
          <w:i/>
          <w:color w:val="000000"/>
          <w:sz w:val="24"/>
          <w:szCs w:val="24"/>
        </w:rPr>
        <w:t>High Risk Activities</w:t>
      </w:r>
      <w:r w:rsidRPr="00F14E06">
        <w:rPr>
          <w:color w:val="000000"/>
          <w:sz w:val="24"/>
          <w:szCs w:val="24"/>
        </w:rPr>
        <w:t>.  If the project contains any of the following high risk activities, the contractor shall follow the section in the latest edition, as of the date of the solicitation, of the U.S. Army Corps of Engineers Safety and Health manual, EM 385</w:t>
      </w:r>
      <w:r w:rsidRPr="00F14E06">
        <w:rPr>
          <w:color w:val="000000"/>
          <w:sz w:val="24"/>
          <w:szCs w:val="24"/>
        </w:rPr>
        <w:noBreakHyphen/>
        <w:t>1</w:t>
      </w:r>
      <w:r w:rsidRPr="00F14E06">
        <w:rPr>
          <w:color w:val="000000"/>
          <w:sz w:val="24"/>
          <w:szCs w:val="24"/>
        </w:rPr>
        <w:noBreakHyphen/>
        <w:t>1, that corresponds to the high risk activity.  Before work may proceed, the contractor must obtain approval from the COR of the written safety plan required by FAR 52.236-13, Accident Prevention Alternate I (see paragraph (f) below), containing specific hazard mitigation and control techniques.</w:t>
      </w:r>
    </w:p>
    <w:p w:rsidR="00F14E06" w:rsidRPr="00F14E06" w:rsidRDefault="00F14E06" w:rsidP="00F14E06">
      <w:pPr>
        <w:jc w:val="both"/>
        <w:rPr>
          <w:color w:val="000000"/>
          <w:sz w:val="24"/>
          <w:szCs w:val="24"/>
        </w:rPr>
      </w:pPr>
    </w:p>
    <w:p w:rsidR="00F14E06" w:rsidRPr="00F14E06" w:rsidRDefault="00F14E06" w:rsidP="003367C6">
      <w:pPr>
        <w:ind w:firstLine="720"/>
        <w:jc w:val="both"/>
        <w:rPr>
          <w:color w:val="000000"/>
          <w:sz w:val="24"/>
          <w:szCs w:val="24"/>
        </w:rPr>
      </w:pPr>
      <w:r w:rsidRPr="00F14E06">
        <w:rPr>
          <w:color w:val="000000"/>
          <w:sz w:val="24"/>
          <w:szCs w:val="24"/>
        </w:rPr>
        <w:t>(1) Scaffolding;</w:t>
      </w:r>
    </w:p>
    <w:p w:rsidR="00F14E06" w:rsidRPr="00F14E06" w:rsidRDefault="00F14E06" w:rsidP="003367C6">
      <w:pPr>
        <w:jc w:val="both"/>
        <w:rPr>
          <w:color w:val="000000"/>
          <w:sz w:val="24"/>
          <w:szCs w:val="24"/>
        </w:rPr>
      </w:pPr>
      <w:r w:rsidRPr="00F14E06">
        <w:rPr>
          <w:color w:val="000000"/>
          <w:sz w:val="24"/>
          <w:szCs w:val="24"/>
        </w:rPr>
        <w:t xml:space="preserve"> </w:t>
      </w:r>
      <w:r w:rsidRPr="00F14E06">
        <w:rPr>
          <w:color w:val="000000"/>
          <w:sz w:val="24"/>
          <w:szCs w:val="24"/>
        </w:rPr>
        <w:tab/>
        <w:t>(2) Work at heights above 1.8 meters;</w:t>
      </w:r>
    </w:p>
    <w:p w:rsidR="00F14E06" w:rsidRPr="00F14E06" w:rsidRDefault="00F14E06" w:rsidP="003367C6">
      <w:pPr>
        <w:ind w:firstLine="720"/>
        <w:jc w:val="both"/>
        <w:rPr>
          <w:color w:val="000000"/>
          <w:sz w:val="24"/>
          <w:szCs w:val="24"/>
        </w:rPr>
      </w:pPr>
      <w:r w:rsidRPr="00F14E06">
        <w:rPr>
          <w:color w:val="000000"/>
          <w:sz w:val="24"/>
          <w:szCs w:val="24"/>
        </w:rPr>
        <w:t>(3) Trenching or other excavation greater than one (1) meter in depth;</w:t>
      </w:r>
    </w:p>
    <w:p w:rsidR="00F14E06" w:rsidRPr="00F14E06" w:rsidRDefault="00F14E06" w:rsidP="003367C6">
      <w:pPr>
        <w:ind w:firstLine="720"/>
        <w:jc w:val="both"/>
        <w:rPr>
          <w:color w:val="000000"/>
          <w:sz w:val="24"/>
          <w:szCs w:val="24"/>
        </w:rPr>
      </w:pPr>
      <w:r w:rsidRPr="00F14E06">
        <w:rPr>
          <w:color w:val="000000"/>
          <w:sz w:val="24"/>
          <w:szCs w:val="24"/>
        </w:rPr>
        <w:lastRenderedPageBreak/>
        <w:t>(4) Earth-moving equipment and other large vehicles;</w:t>
      </w:r>
    </w:p>
    <w:p w:rsidR="00F14E06" w:rsidRPr="00F14E06" w:rsidRDefault="00F14E06" w:rsidP="003367C6">
      <w:pPr>
        <w:ind w:firstLine="720"/>
        <w:jc w:val="both"/>
        <w:rPr>
          <w:color w:val="000000"/>
          <w:sz w:val="24"/>
          <w:szCs w:val="24"/>
        </w:rPr>
      </w:pPr>
      <w:r w:rsidRPr="00F14E06">
        <w:rPr>
          <w:color w:val="000000"/>
          <w:sz w:val="24"/>
          <w:szCs w:val="24"/>
        </w:rPr>
        <w:t>(5) Cranes and rigging;</w:t>
      </w:r>
    </w:p>
    <w:p w:rsidR="00F14E06" w:rsidRPr="00F14E06" w:rsidRDefault="00F14E06" w:rsidP="003367C6">
      <w:pPr>
        <w:ind w:firstLine="720"/>
        <w:jc w:val="both"/>
        <w:rPr>
          <w:color w:val="000000"/>
          <w:sz w:val="24"/>
          <w:szCs w:val="24"/>
        </w:rPr>
      </w:pPr>
      <w:r w:rsidRPr="00F14E06">
        <w:rPr>
          <w:color w:val="000000"/>
          <w:sz w:val="24"/>
          <w:szCs w:val="24"/>
        </w:rPr>
        <w:t xml:space="preserve">(6) Welding or cutting and other hot work; </w:t>
      </w:r>
    </w:p>
    <w:p w:rsidR="00F14E06" w:rsidRPr="00F14E06" w:rsidRDefault="00F14E06" w:rsidP="00F14E06">
      <w:pPr>
        <w:ind w:firstLine="720"/>
        <w:jc w:val="both"/>
        <w:rPr>
          <w:color w:val="000000"/>
          <w:sz w:val="24"/>
          <w:szCs w:val="24"/>
        </w:rPr>
      </w:pPr>
      <w:r w:rsidRPr="00F14E06">
        <w:rPr>
          <w:color w:val="000000"/>
          <w:sz w:val="24"/>
          <w:szCs w:val="24"/>
        </w:rPr>
        <w:t>(7) Partial or total demolition of a structure;</w:t>
      </w:r>
    </w:p>
    <w:p w:rsidR="00F14E06" w:rsidRPr="00F14E06" w:rsidRDefault="00F14E06" w:rsidP="00F14E06">
      <w:pPr>
        <w:ind w:firstLine="720"/>
        <w:jc w:val="both"/>
        <w:rPr>
          <w:color w:val="000000"/>
          <w:sz w:val="24"/>
          <w:szCs w:val="24"/>
        </w:rPr>
      </w:pPr>
    </w:p>
    <w:p w:rsidR="00F14E06" w:rsidRPr="00F14E06" w:rsidRDefault="00F14E06" w:rsidP="00F14E06">
      <w:pPr>
        <w:ind w:firstLine="720"/>
        <w:jc w:val="both"/>
        <w:rPr>
          <w:color w:val="000000"/>
          <w:sz w:val="24"/>
          <w:szCs w:val="24"/>
        </w:rPr>
      </w:pPr>
      <w:r w:rsidRPr="00F14E06">
        <w:rPr>
          <w:color w:val="000000"/>
          <w:sz w:val="24"/>
          <w:szCs w:val="24"/>
        </w:rPr>
        <w:t xml:space="preserve">(8) Temporary wiring, use of portable electric tools, or other recognized electrical hazards.  Temporary wiring and portable electric tools require the use of a ground fault circuit interrupter (GFCI) in the affected circuits; other electrical hazards may also require the use of a GFCI; </w:t>
      </w:r>
    </w:p>
    <w:p w:rsidR="00F14E06" w:rsidRPr="00F14E06" w:rsidRDefault="00F14E06" w:rsidP="00F14E06">
      <w:pPr>
        <w:ind w:firstLine="720"/>
        <w:jc w:val="both"/>
        <w:rPr>
          <w:color w:val="000000"/>
          <w:sz w:val="24"/>
          <w:szCs w:val="24"/>
        </w:rPr>
      </w:pPr>
    </w:p>
    <w:p w:rsidR="00F14E06" w:rsidRPr="00F14E06" w:rsidRDefault="00F14E06" w:rsidP="00F14E06">
      <w:pPr>
        <w:ind w:firstLine="720"/>
        <w:jc w:val="both"/>
        <w:rPr>
          <w:color w:val="000000"/>
          <w:sz w:val="24"/>
          <w:szCs w:val="24"/>
        </w:rPr>
      </w:pPr>
      <w:r w:rsidRPr="00F14E06">
        <w:rPr>
          <w:color w:val="000000"/>
          <w:sz w:val="24"/>
          <w:szCs w:val="24"/>
        </w:rPr>
        <w:t>(9) Work in confined spaces (limited exits, potential for oxygen less than 19.5 percent or combustible atmosphere, potential for solid or liquid engulfment, or other hazards considered to be immediately dangerous to life or health such as water tanks, transformer vaults, sewers, cisterns, etc.);</w:t>
      </w:r>
    </w:p>
    <w:p w:rsidR="00F14E06" w:rsidRPr="00F14E06" w:rsidRDefault="00F14E06" w:rsidP="00F14E06">
      <w:pPr>
        <w:ind w:firstLine="720"/>
        <w:jc w:val="both"/>
        <w:rPr>
          <w:color w:val="000000"/>
          <w:sz w:val="24"/>
          <w:szCs w:val="24"/>
        </w:rPr>
      </w:pPr>
    </w:p>
    <w:p w:rsidR="00F14E06" w:rsidRPr="00F14E06" w:rsidRDefault="00F14E06" w:rsidP="00F14E06">
      <w:pPr>
        <w:ind w:firstLine="720"/>
        <w:jc w:val="both"/>
        <w:rPr>
          <w:color w:val="000000"/>
          <w:sz w:val="24"/>
          <w:szCs w:val="24"/>
        </w:rPr>
      </w:pPr>
      <w:r w:rsidRPr="00F14E06">
        <w:rPr>
          <w:color w:val="000000"/>
          <w:sz w:val="24"/>
          <w:szCs w:val="24"/>
        </w:rPr>
        <w:t>(10) Hazardous materials - a material with a physical or health hazard including but not limited to, flammable, explosive, corrosive, toxic, reactive or unstable, or any operations, which creates any kind of contamination inside an occupied building such as dust from demolition activities, paints, solvents, etc.; or</w:t>
      </w:r>
    </w:p>
    <w:p w:rsidR="00F14E06" w:rsidRPr="00F14E06" w:rsidRDefault="00F14E06" w:rsidP="00F14E06">
      <w:pPr>
        <w:ind w:firstLine="720"/>
        <w:jc w:val="both"/>
        <w:rPr>
          <w:color w:val="000000"/>
          <w:sz w:val="24"/>
          <w:szCs w:val="24"/>
        </w:rPr>
      </w:pPr>
    </w:p>
    <w:p w:rsidR="00F14E06" w:rsidRPr="00F14E06" w:rsidRDefault="00F14E06" w:rsidP="00F14E06">
      <w:pPr>
        <w:ind w:firstLine="720"/>
        <w:jc w:val="both"/>
        <w:rPr>
          <w:color w:val="000000"/>
          <w:sz w:val="24"/>
          <w:szCs w:val="24"/>
        </w:rPr>
      </w:pPr>
      <w:r w:rsidRPr="00F14E06">
        <w:rPr>
          <w:color w:val="000000"/>
          <w:sz w:val="24"/>
          <w:szCs w:val="24"/>
        </w:rPr>
        <w:t>(11) Hazardous noise levels as required in EM 385-1 Section 5B or local standards if more restrictive.</w:t>
      </w:r>
    </w:p>
    <w:p w:rsidR="00F14E06" w:rsidRPr="00F14E06" w:rsidRDefault="00F14E06" w:rsidP="00F14E06">
      <w:pPr>
        <w:jc w:val="both"/>
        <w:rPr>
          <w:color w:val="000000"/>
          <w:sz w:val="24"/>
          <w:szCs w:val="24"/>
        </w:rPr>
      </w:pPr>
    </w:p>
    <w:p w:rsidR="00F14E06" w:rsidRPr="00F14E06" w:rsidRDefault="00F14E06" w:rsidP="00F14E06">
      <w:pPr>
        <w:jc w:val="both"/>
        <w:rPr>
          <w:color w:val="000000"/>
          <w:sz w:val="24"/>
          <w:szCs w:val="24"/>
        </w:rPr>
      </w:pPr>
      <w:r w:rsidRPr="00F14E06">
        <w:rPr>
          <w:color w:val="000000"/>
          <w:sz w:val="24"/>
          <w:szCs w:val="24"/>
        </w:rPr>
        <w:t xml:space="preserve">   (b)  </w:t>
      </w:r>
      <w:r w:rsidRPr="00F14E06">
        <w:rPr>
          <w:i/>
          <w:color w:val="000000"/>
          <w:sz w:val="24"/>
          <w:szCs w:val="24"/>
        </w:rPr>
        <w:t>Safety and Health Requirements</w:t>
      </w:r>
      <w:r w:rsidRPr="00F14E06">
        <w:rPr>
          <w:color w:val="000000"/>
          <w:sz w:val="24"/>
          <w:szCs w:val="24"/>
        </w:rPr>
        <w:t>.  The contractor and all subcontractors shall comply with the latest edition of the U.S. Army Corps of Engineers Safety and Health manual EM 385-1-1, or OSHA 29 CFR parts 1910 or 1926 if no EM 385-1-1 requirements are applicable, and the accepted contractor’s written safety program.</w:t>
      </w:r>
    </w:p>
    <w:p w:rsidR="00F14E06" w:rsidRPr="00F14E06" w:rsidRDefault="00F14E06" w:rsidP="00F14E06">
      <w:pPr>
        <w:jc w:val="both"/>
        <w:rPr>
          <w:color w:val="000000"/>
          <w:sz w:val="24"/>
          <w:szCs w:val="24"/>
        </w:rPr>
      </w:pPr>
    </w:p>
    <w:p w:rsidR="00F14E06" w:rsidRPr="00F14E06" w:rsidRDefault="00F14E06" w:rsidP="00F14E06">
      <w:pPr>
        <w:jc w:val="both"/>
        <w:rPr>
          <w:color w:val="000000"/>
          <w:sz w:val="24"/>
          <w:szCs w:val="24"/>
        </w:rPr>
      </w:pPr>
      <w:r w:rsidRPr="00F14E06">
        <w:rPr>
          <w:color w:val="000000"/>
          <w:sz w:val="24"/>
          <w:szCs w:val="24"/>
        </w:rPr>
        <w:t xml:space="preserve">   (c) </w:t>
      </w:r>
      <w:r w:rsidRPr="00F14E06">
        <w:rPr>
          <w:i/>
          <w:color w:val="000000"/>
          <w:sz w:val="24"/>
          <w:szCs w:val="24"/>
        </w:rPr>
        <w:t>Mishap Reporting</w:t>
      </w:r>
      <w:r w:rsidRPr="00F14E06">
        <w:rPr>
          <w:color w:val="000000"/>
          <w:sz w:val="24"/>
          <w:szCs w:val="24"/>
        </w:rPr>
        <w:t xml:space="preserve">.  The contractor is required to report </w:t>
      </w:r>
      <w:r w:rsidRPr="00F14E06">
        <w:rPr>
          <w:b/>
          <w:color w:val="000000"/>
          <w:sz w:val="24"/>
          <w:szCs w:val="24"/>
        </w:rPr>
        <w:t>immediately</w:t>
      </w:r>
      <w:r w:rsidRPr="00F14E06">
        <w:rPr>
          <w:color w:val="000000"/>
          <w:sz w:val="24"/>
          <w:szCs w:val="24"/>
        </w:rPr>
        <w:t xml:space="preserve"> all mishaps to the COR and the contracting officer.  A “mishap” is any event causing injury, disease or illness, death, material loss or property damage, or incident causing environmental contamination.  The mishap reporting requirement shall include fires, explosions, hazardous materials contamination, and other similar incidents that may threaten people, property, and equipment.</w:t>
      </w:r>
    </w:p>
    <w:p w:rsidR="00F14E06" w:rsidRPr="00F14E06" w:rsidRDefault="00F14E06" w:rsidP="00F14E06">
      <w:pPr>
        <w:jc w:val="both"/>
        <w:rPr>
          <w:color w:val="000000"/>
          <w:sz w:val="24"/>
          <w:szCs w:val="24"/>
        </w:rPr>
      </w:pPr>
    </w:p>
    <w:p w:rsidR="00F14E06" w:rsidRPr="00F14E06" w:rsidRDefault="00F14E06" w:rsidP="00F14E06">
      <w:pPr>
        <w:jc w:val="both"/>
        <w:rPr>
          <w:color w:val="000000"/>
          <w:sz w:val="24"/>
          <w:szCs w:val="24"/>
        </w:rPr>
      </w:pPr>
      <w:r w:rsidRPr="00F14E06">
        <w:rPr>
          <w:color w:val="000000"/>
          <w:sz w:val="24"/>
          <w:szCs w:val="24"/>
        </w:rPr>
        <w:t xml:space="preserve">   (d) </w:t>
      </w:r>
      <w:r w:rsidRPr="00F14E06">
        <w:rPr>
          <w:i/>
          <w:color w:val="000000"/>
          <w:sz w:val="24"/>
          <w:szCs w:val="24"/>
        </w:rPr>
        <w:t>Records</w:t>
      </w:r>
      <w:r w:rsidRPr="00F14E06">
        <w:rPr>
          <w:color w:val="000000"/>
          <w:sz w:val="24"/>
          <w:szCs w:val="24"/>
        </w:rPr>
        <w:t>.  The contractor shall maintain an accurate record on all mishaps incident to work performed under this contract resulting in death, traumatic injury, occupational disease, or damage to or theft of property, materials, supplies, or equipment.  The contractor shall report this data in the manner prescribed by the contracting officer.</w:t>
      </w:r>
    </w:p>
    <w:p w:rsidR="00F14E06" w:rsidRPr="00F14E06" w:rsidRDefault="00F14E06" w:rsidP="00F14E06">
      <w:pPr>
        <w:jc w:val="both"/>
        <w:rPr>
          <w:color w:val="000000"/>
          <w:sz w:val="24"/>
          <w:szCs w:val="24"/>
        </w:rPr>
      </w:pPr>
    </w:p>
    <w:p w:rsidR="00F14E06" w:rsidRPr="00F14E06" w:rsidRDefault="00F14E06" w:rsidP="00F14E06">
      <w:pPr>
        <w:jc w:val="both"/>
        <w:rPr>
          <w:color w:val="000000"/>
          <w:sz w:val="24"/>
          <w:szCs w:val="24"/>
        </w:rPr>
      </w:pPr>
      <w:r w:rsidRPr="00F14E06">
        <w:rPr>
          <w:color w:val="000000"/>
          <w:sz w:val="24"/>
          <w:szCs w:val="24"/>
        </w:rPr>
        <w:t xml:space="preserve">   (e) </w:t>
      </w:r>
      <w:r w:rsidRPr="00F14E06">
        <w:rPr>
          <w:i/>
          <w:color w:val="000000"/>
          <w:sz w:val="24"/>
          <w:szCs w:val="24"/>
        </w:rPr>
        <w:t>Subcontracts</w:t>
      </w:r>
      <w:r w:rsidRPr="00F14E06">
        <w:rPr>
          <w:color w:val="000000"/>
          <w:sz w:val="24"/>
          <w:szCs w:val="24"/>
        </w:rPr>
        <w:t xml:space="preserve">.  The contractor shall insert this clause, including this paragraph (e), with appropriate changes in the designation of the parties, in subcontracts. </w:t>
      </w:r>
    </w:p>
    <w:p w:rsidR="00F14E06" w:rsidRPr="00F14E06" w:rsidRDefault="00F14E06" w:rsidP="00F14E06">
      <w:pPr>
        <w:jc w:val="both"/>
        <w:rPr>
          <w:color w:val="000000"/>
          <w:sz w:val="24"/>
          <w:szCs w:val="24"/>
        </w:rPr>
      </w:pPr>
    </w:p>
    <w:p w:rsidR="00F14E06" w:rsidRPr="00F14E06" w:rsidRDefault="00F14E06" w:rsidP="00F14E06">
      <w:pPr>
        <w:jc w:val="both"/>
        <w:rPr>
          <w:color w:val="000000"/>
          <w:sz w:val="24"/>
          <w:szCs w:val="24"/>
        </w:rPr>
      </w:pPr>
      <w:r w:rsidRPr="00F14E06">
        <w:rPr>
          <w:color w:val="000000"/>
          <w:sz w:val="24"/>
          <w:szCs w:val="24"/>
        </w:rPr>
        <w:t xml:space="preserve">   (f) </w:t>
      </w:r>
      <w:r w:rsidRPr="00F14E06">
        <w:rPr>
          <w:i/>
          <w:color w:val="000000"/>
          <w:sz w:val="24"/>
          <w:szCs w:val="24"/>
        </w:rPr>
        <w:t>Written program</w:t>
      </w:r>
      <w:r w:rsidRPr="00F14E06">
        <w:rPr>
          <w:color w:val="000000"/>
          <w:sz w:val="24"/>
          <w:szCs w:val="24"/>
        </w:rPr>
        <w:t xml:space="preserve">.  The plan required by paragraph (f)(1) of the clause entitled “Accident Prevention Alternate I” shall be known as the Site Safety and Health Plan (SSHP) and shall address any activities listed in paragraph (a) of this clause, or as otherwise required by the contracting officer/COR. </w:t>
      </w:r>
    </w:p>
    <w:p w:rsidR="00F14E06" w:rsidRPr="00F14E06" w:rsidRDefault="00F14E06" w:rsidP="00F14E06">
      <w:pPr>
        <w:jc w:val="both"/>
        <w:rPr>
          <w:color w:val="000000"/>
          <w:sz w:val="24"/>
          <w:szCs w:val="24"/>
        </w:rPr>
      </w:pPr>
      <w:r w:rsidRPr="00F14E06">
        <w:rPr>
          <w:color w:val="000000"/>
          <w:sz w:val="24"/>
          <w:szCs w:val="24"/>
        </w:rPr>
        <w:t xml:space="preserve"> </w:t>
      </w:r>
    </w:p>
    <w:p w:rsidR="00F14E06" w:rsidRPr="00F14E06" w:rsidRDefault="00F14E06" w:rsidP="002C4F2E">
      <w:pPr>
        <w:numPr>
          <w:ilvl w:val="0"/>
          <w:numId w:val="19"/>
        </w:numPr>
        <w:ind w:left="0" w:firstLine="720"/>
        <w:jc w:val="both"/>
        <w:rPr>
          <w:color w:val="000000"/>
          <w:sz w:val="24"/>
          <w:szCs w:val="24"/>
        </w:rPr>
      </w:pPr>
      <w:r w:rsidRPr="00F14E06">
        <w:rPr>
          <w:color w:val="000000"/>
          <w:sz w:val="24"/>
          <w:szCs w:val="24"/>
        </w:rPr>
        <w:t xml:space="preserve">The SSHP shall be submitted at least 10 working days prior to commencing any activity at the site. </w:t>
      </w:r>
    </w:p>
    <w:p w:rsidR="00F14E06" w:rsidRPr="00F14E06" w:rsidRDefault="00F14E06" w:rsidP="00F14E06">
      <w:pPr>
        <w:jc w:val="both"/>
        <w:rPr>
          <w:color w:val="000000"/>
          <w:sz w:val="24"/>
          <w:szCs w:val="24"/>
        </w:rPr>
      </w:pPr>
    </w:p>
    <w:p w:rsidR="00F14E06" w:rsidRPr="00F14E06" w:rsidRDefault="00F14E06" w:rsidP="002C4F2E">
      <w:pPr>
        <w:numPr>
          <w:ilvl w:val="0"/>
          <w:numId w:val="19"/>
        </w:numPr>
        <w:ind w:left="0" w:firstLine="720"/>
        <w:jc w:val="both"/>
        <w:rPr>
          <w:color w:val="000000"/>
          <w:sz w:val="24"/>
          <w:szCs w:val="24"/>
        </w:rPr>
      </w:pPr>
      <w:r w:rsidRPr="00F14E06">
        <w:rPr>
          <w:color w:val="000000"/>
          <w:sz w:val="24"/>
          <w:szCs w:val="24"/>
        </w:rPr>
        <w:t xml:space="preserve">The plan must address developing activity hazard analyses (AHAs) for specific tasks.  The AHAs shall define the activities being performed and identify the work sequences, the specific anticipated hazards, site conditions, equipment, materials, and the control measures to be implemented to eliminate or reduce each hazard </w:t>
      </w:r>
      <w:r w:rsidRPr="00F14E06">
        <w:rPr>
          <w:color w:val="000000"/>
          <w:sz w:val="24"/>
          <w:szCs w:val="24"/>
        </w:rPr>
        <w:lastRenderedPageBreak/>
        <w:t xml:space="preserve">to an acceptable level of risk.  Work shall not begin until the AHA for the work activity has been accepted by the COR and discussed with all engaged in the activity, including the Contractor, subcontractor(s), and Government on-site representatives. </w:t>
      </w:r>
    </w:p>
    <w:p w:rsidR="00F14E06" w:rsidRPr="00F14E06" w:rsidRDefault="00F14E06" w:rsidP="00F14E06">
      <w:pPr>
        <w:jc w:val="both"/>
        <w:rPr>
          <w:color w:val="000000"/>
          <w:sz w:val="24"/>
          <w:szCs w:val="24"/>
        </w:rPr>
      </w:pPr>
    </w:p>
    <w:p w:rsidR="00F14E06" w:rsidRPr="00F14E06" w:rsidRDefault="00F14E06" w:rsidP="00F14E06">
      <w:pPr>
        <w:jc w:val="both"/>
        <w:rPr>
          <w:color w:val="000000"/>
          <w:sz w:val="24"/>
          <w:szCs w:val="24"/>
        </w:rPr>
      </w:pPr>
      <w:r w:rsidRPr="00F14E06">
        <w:rPr>
          <w:color w:val="000000"/>
          <w:sz w:val="24"/>
          <w:szCs w:val="24"/>
        </w:rPr>
        <w:tab/>
        <w:t>(3)  The names of the Competent/Qualified Person(s) required for a particular activity (for example, excavations, scaffolding, fall protection, other activities as specified by EM 385</w:t>
      </w:r>
      <w:r w:rsidRPr="00F14E06">
        <w:rPr>
          <w:color w:val="000000"/>
          <w:sz w:val="24"/>
          <w:szCs w:val="24"/>
        </w:rPr>
        <w:noBreakHyphen/>
        <w:t>1</w:t>
      </w:r>
      <w:r w:rsidRPr="00F14E06">
        <w:rPr>
          <w:color w:val="000000"/>
          <w:sz w:val="24"/>
          <w:szCs w:val="24"/>
        </w:rPr>
        <w:noBreakHyphen/>
        <w:t>1) shall be identified and included in the AHA.  Proof of their competency/qualification shall be submitted to the contracting officer or COR for acceptance prior to the start of that work activity.  The AHA shall be reviewed and modified as necessary to address changing site conditions, operations, or change of competent/qualified person(s).</w:t>
      </w:r>
    </w:p>
    <w:p w:rsidR="00F14E06" w:rsidRPr="00F14E06" w:rsidRDefault="00F14E06" w:rsidP="00F14E06">
      <w:pPr>
        <w:jc w:val="center"/>
        <w:rPr>
          <w:color w:val="000000"/>
          <w:sz w:val="24"/>
          <w:szCs w:val="24"/>
        </w:rPr>
      </w:pPr>
      <w:r w:rsidRPr="00F14E06">
        <w:rPr>
          <w:color w:val="000000"/>
          <w:sz w:val="24"/>
          <w:szCs w:val="24"/>
        </w:rPr>
        <w:t>(End of clause)</w:t>
      </w:r>
    </w:p>
    <w:p w:rsidR="004E3A3E" w:rsidRPr="00001AFB" w:rsidRDefault="004E3A3E" w:rsidP="00F14E06">
      <w:pPr>
        <w:rPr>
          <w:szCs w:val="24"/>
        </w:rPr>
      </w:pPr>
    </w:p>
    <w:p w:rsidR="004E3A3E" w:rsidRPr="00001AFB" w:rsidRDefault="004E3A3E" w:rsidP="00C87775">
      <w:pPr>
        <w:pStyle w:val="EndnoteText"/>
        <w:rPr>
          <w:szCs w:val="24"/>
        </w:rPr>
      </w:pPr>
    </w:p>
    <w:p w:rsidR="00086D1A" w:rsidRPr="00001AFB" w:rsidRDefault="00086D1A" w:rsidP="00C87775">
      <w:pPr>
        <w:pStyle w:val="BodyText3"/>
        <w:rPr>
          <w:szCs w:val="24"/>
          <w:u w:val="none"/>
        </w:rPr>
      </w:pPr>
      <w:r w:rsidRPr="00001AFB">
        <w:rPr>
          <w:szCs w:val="24"/>
          <w:u w:val="none"/>
        </w:rPr>
        <w:t>652.242-73</w:t>
      </w:r>
      <w:r w:rsidR="00944F29">
        <w:rPr>
          <w:szCs w:val="24"/>
          <w:u w:val="none"/>
        </w:rPr>
        <w:tab/>
      </w:r>
      <w:r w:rsidRPr="00001AFB">
        <w:rPr>
          <w:szCs w:val="24"/>
          <w:u w:val="none"/>
        </w:rPr>
        <w:t>AUTHORIZATION AND PERFORMANCE (AUG 1999)</w:t>
      </w:r>
    </w:p>
    <w:p w:rsidR="00086D1A" w:rsidRPr="00001AFB" w:rsidRDefault="00086D1A" w:rsidP="00C87775">
      <w:pPr>
        <w:rPr>
          <w:sz w:val="24"/>
          <w:szCs w:val="24"/>
        </w:rPr>
      </w:pPr>
      <w:r w:rsidRPr="00001AFB">
        <w:rPr>
          <w:sz w:val="24"/>
          <w:szCs w:val="24"/>
        </w:rPr>
        <w:t xml:space="preserve">    (a) The </w:t>
      </w:r>
      <w:r w:rsidR="00A8540C">
        <w:rPr>
          <w:sz w:val="24"/>
          <w:szCs w:val="24"/>
        </w:rPr>
        <w:t>C</w:t>
      </w:r>
      <w:r w:rsidRPr="00001AFB">
        <w:rPr>
          <w:sz w:val="24"/>
          <w:szCs w:val="24"/>
        </w:rPr>
        <w:t>ontractor warrants the following:</w:t>
      </w:r>
    </w:p>
    <w:p w:rsidR="00086D1A" w:rsidRPr="00001AFB" w:rsidRDefault="00086D1A" w:rsidP="00AB5CD7">
      <w:pPr>
        <w:ind w:left="540"/>
        <w:rPr>
          <w:sz w:val="24"/>
          <w:szCs w:val="24"/>
        </w:rPr>
      </w:pPr>
      <w:r w:rsidRPr="00001AFB">
        <w:rPr>
          <w:sz w:val="24"/>
          <w:szCs w:val="24"/>
        </w:rPr>
        <w:t xml:space="preserve">    (1) That is has obtained authorization to operate and do business in the country or countries in which this contract will be performed;</w:t>
      </w:r>
    </w:p>
    <w:p w:rsidR="00086D1A" w:rsidRPr="00001AFB" w:rsidRDefault="00086D1A" w:rsidP="00AB5CD7">
      <w:pPr>
        <w:ind w:left="540"/>
        <w:rPr>
          <w:sz w:val="24"/>
          <w:szCs w:val="24"/>
        </w:rPr>
      </w:pPr>
      <w:r w:rsidRPr="00001AFB">
        <w:rPr>
          <w:sz w:val="24"/>
          <w:szCs w:val="24"/>
        </w:rPr>
        <w:t xml:space="preserve">    (2) That is has obtained all necessary licenses and permits required to perform this contract; and,</w:t>
      </w:r>
    </w:p>
    <w:p w:rsidR="00086D1A" w:rsidRPr="00001AFB" w:rsidRDefault="00086D1A" w:rsidP="00AB5CD7">
      <w:pPr>
        <w:ind w:left="540"/>
        <w:rPr>
          <w:sz w:val="24"/>
          <w:szCs w:val="24"/>
        </w:rPr>
      </w:pPr>
      <w:r w:rsidRPr="00001AFB">
        <w:rPr>
          <w:sz w:val="24"/>
          <w:szCs w:val="24"/>
        </w:rPr>
        <w:t xml:space="preserve">    (3) That it shall comply fully with all laws, decrees, labor standards, and regulations of said country or countries during the performance of this contract.</w:t>
      </w:r>
    </w:p>
    <w:p w:rsidR="00086D1A" w:rsidRPr="00001AFB" w:rsidRDefault="00086D1A" w:rsidP="00C87775">
      <w:pPr>
        <w:rPr>
          <w:sz w:val="24"/>
          <w:szCs w:val="24"/>
        </w:rPr>
      </w:pPr>
      <w:r w:rsidRPr="00001AFB">
        <w:rPr>
          <w:sz w:val="24"/>
          <w:szCs w:val="24"/>
        </w:rPr>
        <w:t xml:space="preserve">    (b) If the party actually performing the work will be a subcontractor or joint venture partner, then such subcontractor or joint venture partner agrees to the requirements of paragraph (a) of </w:t>
      </w:r>
    </w:p>
    <w:p w:rsidR="003367C6" w:rsidRDefault="00086D1A" w:rsidP="003367C6">
      <w:pPr>
        <w:tabs>
          <w:tab w:val="left" w:pos="0"/>
        </w:tabs>
        <w:suppressAutoHyphens/>
        <w:rPr>
          <w:sz w:val="24"/>
          <w:szCs w:val="24"/>
        </w:rPr>
      </w:pPr>
      <w:r w:rsidRPr="00001AFB">
        <w:rPr>
          <w:sz w:val="24"/>
          <w:szCs w:val="24"/>
        </w:rPr>
        <w:t>this clause.</w:t>
      </w:r>
    </w:p>
    <w:p w:rsidR="00086D1A" w:rsidRDefault="006037F2" w:rsidP="003367C6">
      <w:pPr>
        <w:tabs>
          <w:tab w:val="left" w:pos="0"/>
        </w:tabs>
        <w:suppressAutoHyphens/>
        <w:jc w:val="center"/>
        <w:rPr>
          <w:sz w:val="24"/>
          <w:szCs w:val="24"/>
        </w:rPr>
      </w:pPr>
      <w:r>
        <w:rPr>
          <w:sz w:val="24"/>
          <w:szCs w:val="24"/>
        </w:rPr>
        <w:t>(End of clause)</w:t>
      </w:r>
    </w:p>
    <w:p w:rsidR="006037F2" w:rsidRPr="00001AFB" w:rsidRDefault="006037F2" w:rsidP="006037F2">
      <w:pPr>
        <w:tabs>
          <w:tab w:val="left" w:pos="0"/>
        </w:tabs>
        <w:suppressAutoHyphens/>
        <w:jc w:val="center"/>
        <w:rPr>
          <w:sz w:val="24"/>
          <w:szCs w:val="24"/>
        </w:rPr>
      </w:pPr>
    </w:p>
    <w:p w:rsidR="00086D1A" w:rsidRPr="00001AFB" w:rsidRDefault="00086D1A" w:rsidP="00C87775">
      <w:pPr>
        <w:pStyle w:val="BodyText3"/>
        <w:rPr>
          <w:szCs w:val="24"/>
          <w:u w:val="none"/>
        </w:rPr>
      </w:pPr>
      <w:r w:rsidRPr="00001AFB">
        <w:rPr>
          <w:szCs w:val="24"/>
          <w:u w:val="none"/>
        </w:rPr>
        <w:t xml:space="preserve">652.243-70 </w:t>
      </w:r>
      <w:r w:rsidR="00944F29">
        <w:rPr>
          <w:szCs w:val="24"/>
          <w:u w:val="none"/>
        </w:rPr>
        <w:tab/>
      </w:r>
      <w:r w:rsidRPr="00001AFB">
        <w:rPr>
          <w:szCs w:val="24"/>
          <w:u w:val="none"/>
        </w:rPr>
        <w:t>NOTICES (AUG 1999)</w:t>
      </w:r>
    </w:p>
    <w:p w:rsidR="00086D1A" w:rsidRPr="00001AFB" w:rsidRDefault="00AB1572" w:rsidP="00C87775">
      <w:pPr>
        <w:rPr>
          <w:sz w:val="24"/>
          <w:szCs w:val="24"/>
        </w:rPr>
      </w:pPr>
      <w:r>
        <w:rPr>
          <w:sz w:val="24"/>
          <w:szCs w:val="24"/>
        </w:rPr>
        <w:tab/>
      </w:r>
      <w:r w:rsidR="00086D1A" w:rsidRPr="00001AFB">
        <w:rPr>
          <w:sz w:val="24"/>
          <w:szCs w:val="24"/>
        </w:rPr>
        <w:t xml:space="preserve">Any notice or request relating to this contract given by either party to the other shall be in writing. </w:t>
      </w:r>
      <w:r w:rsidR="00944F29">
        <w:rPr>
          <w:sz w:val="24"/>
          <w:szCs w:val="24"/>
        </w:rPr>
        <w:t xml:space="preserve"> </w:t>
      </w:r>
      <w:r w:rsidR="00086D1A" w:rsidRPr="00001AFB">
        <w:rPr>
          <w:sz w:val="24"/>
          <w:szCs w:val="24"/>
        </w:rPr>
        <w:t xml:space="preserve">Said notice or request shall be mailed or delivered by hand to the other party at the address provided in the schedule of the contract. </w:t>
      </w:r>
      <w:r w:rsidR="00944F29">
        <w:rPr>
          <w:sz w:val="24"/>
          <w:szCs w:val="24"/>
        </w:rPr>
        <w:t xml:space="preserve"> </w:t>
      </w:r>
      <w:r w:rsidR="00086D1A" w:rsidRPr="00001AFB">
        <w:rPr>
          <w:sz w:val="24"/>
          <w:szCs w:val="24"/>
        </w:rPr>
        <w:t xml:space="preserve">All modifications to the contract must be made in writing by the </w:t>
      </w:r>
      <w:r w:rsidR="00944F29">
        <w:rPr>
          <w:sz w:val="24"/>
          <w:szCs w:val="24"/>
        </w:rPr>
        <w:t>C</w:t>
      </w:r>
      <w:r w:rsidR="00086D1A" w:rsidRPr="00001AFB">
        <w:rPr>
          <w:sz w:val="24"/>
          <w:szCs w:val="24"/>
        </w:rPr>
        <w:t xml:space="preserve">ontracting </w:t>
      </w:r>
      <w:r w:rsidR="00944F29">
        <w:rPr>
          <w:sz w:val="24"/>
          <w:szCs w:val="24"/>
        </w:rPr>
        <w:t>O</w:t>
      </w:r>
      <w:r w:rsidR="00086D1A" w:rsidRPr="00001AFB">
        <w:rPr>
          <w:sz w:val="24"/>
          <w:szCs w:val="24"/>
        </w:rPr>
        <w:t>fficer.</w:t>
      </w:r>
    </w:p>
    <w:p w:rsidR="00086D1A" w:rsidRDefault="006037F2" w:rsidP="006037F2">
      <w:pPr>
        <w:tabs>
          <w:tab w:val="left" w:pos="0"/>
        </w:tabs>
        <w:suppressAutoHyphens/>
        <w:jc w:val="center"/>
        <w:rPr>
          <w:sz w:val="24"/>
          <w:szCs w:val="24"/>
        </w:rPr>
      </w:pPr>
      <w:r>
        <w:rPr>
          <w:sz w:val="24"/>
          <w:szCs w:val="24"/>
        </w:rPr>
        <w:t>(End of clause)</w:t>
      </w:r>
    </w:p>
    <w:p w:rsidR="006037F2" w:rsidRPr="00001AFB" w:rsidRDefault="006037F2" w:rsidP="006037F2">
      <w:pPr>
        <w:tabs>
          <w:tab w:val="left" w:pos="0"/>
        </w:tabs>
        <w:suppressAutoHyphens/>
        <w:jc w:val="center"/>
        <w:rPr>
          <w:sz w:val="24"/>
          <w:szCs w:val="24"/>
        </w:rPr>
      </w:pPr>
    </w:p>
    <w:p w:rsidR="00086D1A" w:rsidRPr="006037F2" w:rsidRDefault="006037F2" w:rsidP="006037F2">
      <w:pPr>
        <w:pStyle w:val="BodyText0"/>
        <w:rPr>
          <w:b w:val="0"/>
          <w:i w:val="0"/>
          <w:szCs w:val="24"/>
        </w:rPr>
      </w:pPr>
      <w:r>
        <w:rPr>
          <w:i w:val="0"/>
          <w:szCs w:val="24"/>
        </w:rPr>
        <w:br w:type="page"/>
      </w:r>
      <w:r w:rsidR="00086D1A" w:rsidRPr="006037F2">
        <w:rPr>
          <w:b w:val="0"/>
          <w:i w:val="0"/>
          <w:szCs w:val="24"/>
        </w:rPr>
        <w:lastRenderedPageBreak/>
        <w:t>I.</w:t>
      </w:r>
      <w:r w:rsidR="00944F29" w:rsidRPr="006037F2">
        <w:rPr>
          <w:b w:val="0"/>
          <w:i w:val="0"/>
          <w:szCs w:val="24"/>
        </w:rPr>
        <w:tab/>
      </w:r>
      <w:r w:rsidR="00086D1A" w:rsidRPr="006037F2">
        <w:rPr>
          <w:b w:val="0"/>
          <w:i w:val="0"/>
          <w:szCs w:val="24"/>
          <w:u w:val="single"/>
        </w:rPr>
        <w:t>LIST OF ATTACHMENTS</w:t>
      </w:r>
    </w:p>
    <w:p w:rsidR="00086D1A" w:rsidRPr="00001AFB" w:rsidRDefault="00086D1A" w:rsidP="00C87775">
      <w:pPr>
        <w:tabs>
          <w:tab w:val="left" w:pos="0"/>
        </w:tabs>
        <w:suppressAutoHyphens/>
        <w:rPr>
          <w:sz w:val="24"/>
          <w:szCs w:val="24"/>
        </w:rPr>
      </w:pPr>
    </w:p>
    <w:p w:rsidR="006B058E" w:rsidRDefault="006B058E" w:rsidP="006B058E">
      <w:pPr>
        <w:pStyle w:val="BodyText0"/>
        <w:rPr>
          <w:color w:val="00000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70"/>
        <w:gridCol w:w="5538"/>
        <w:gridCol w:w="2168"/>
        <w:tblGridChange w:id="4">
          <w:tblGrid>
            <w:gridCol w:w="1870"/>
            <w:gridCol w:w="5538"/>
            <w:gridCol w:w="2168"/>
          </w:tblGrid>
        </w:tblGridChange>
      </w:tblGrid>
      <w:tr w:rsidR="006B058E" w:rsidRPr="003A5FA7" w:rsidTr="00977407">
        <w:tc>
          <w:tcPr>
            <w:tcW w:w="1870" w:type="dxa"/>
            <w:shd w:val="clear" w:color="auto" w:fill="auto"/>
            <w:vAlign w:val="bottom"/>
          </w:tcPr>
          <w:p w:rsidR="006B058E" w:rsidRPr="00977407" w:rsidRDefault="006B058E" w:rsidP="00A47CC0">
            <w:pPr>
              <w:pStyle w:val="BodyText0"/>
              <w:jc w:val="center"/>
              <w:rPr>
                <w:b w:val="0"/>
                <w:i w:val="0"/>
                <w:caps/>
                <w:color w:val="000000"/>
                <w:szCs w:val="24"/>
              </w:rPr>
            </w:pPr>
            <w:r w:rsidRPr="00977407">
              <w:rPr>
                <w:b w:val="0"/>
                <w:i w:val="0"/>
                <w:caps/>
                <w:color w:val="000000"/>
                <w:szCs w:val="24"/>
              </w:rPr>
              <w:t>Attachment Number</w:t>
            </w:r>
          </w:p>
        </w:tc>
        <w:tc>
          <w:tcPr>
            <w:tcW w:w="5538" w:type="dxa"/>
            <w:shd w:val="clear" w:color="auto" w:fill="auto"/>
            <w:vAlign w:val="bottom"/>
          </w:tcPr>
          <w:p w:rsidR="006B058E" w:rsidRPr="00977407" w:rsidRDefault="006B058E" w:rsidP="00A47CC0">
            <w:pPr>
              <w:pStyle w:val="BodyText0"/>
              <w:jc w:val="center"/>
              <w:rPr>
                <w:b w:val="0"/>
                <w:i w:val="0"/>
                <w:caps/>
                <w:color w:val="000000"/>
                <w:szCs w:val="24"/>
              </w:rPr>
            </w:pPr>
            <w:r w:rsidRPr="00977407">
              <w:rPr>
                <w:b w:val="0"/>
                <w:i w:val="0"/>
                <w:caps/>
                <w:color w:val="000000"/>
                <w:szCs w:val="24"/>
              </w:rPr>
              <w:t>Description of Attachment</w:t>
            </w:r>
          </w:p>
        </w:tc>
        <w:tc>
          <w:tcPr>
            <w:tcW w:w="2168" w:type="dxa"/>
            <w:shd w:val="clear" w:color="auto" w:fill="auto"/>
            <w:vAlign w:val="bottom"/>
          </w:tcPr>
          <w:p w:rsidR="006B058E" w:rsidRPr="00977407" w:rsidRDefault="006B058E" w:rsidP="006037F2">
            <w:pPr>
              <w:pStyle w:val="BodyText0"/>
              <w:jc w:val="center"/>
              <w:rPr>
                <w:b w:val="0"/>
                <w:i w:val="0"/>
                <w:caps/>
                <w:color w:val="000000"/>
                <w:szCs w:val="24"/>
              </w:rPr>
            </w:pPr>
            <w:r w:rsidRPr="00977407">
              <w:rPr>
                <w:b w:val="0"/>
                <w:i w:val="0"/>
                <w:caps/>
                <w:color w:val="000000"/>
                <w:szCs w:val="24"/>
              </w:rPr>
              <w:t>Number of Pages</w:t>
            </w:r>
          </w:p>
        </w:tc>
      </w:tr>
      <w:tr w:rsidR="006B058E" w:rsidRPr="003A5FA7" w:rsidTr="00977407">
        <w:tc>
          <w:tcPr>
            <w:tcW w:w="1870"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 xml:space="preserve">Attachment 1    </w:t>
            </w:r>
          </w:p>
        </w:tc>
        <w:tc>
          <w:tcPr>
            <w:tcW w:w="5538"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 xml:space="preserve">Standard Form 25, "Performance and Guaranty Bond” </w:t>
            </w:r>
          </w:p>
        </w:tc>
        <w:tc>
          <w:tcPr>
            <w:tcW w:w="2168" w:type="dxa"/>
            <w:shd w:val="clear" w:color="auto" w:fill="auto"/>
          </w:tcPr>
          <w:p w:rsidR="006B058E" w:rsidRPr="003A5FA7" w:rsidRDefault="00CC1066" w:rsidP="006037F2">
            <w:pPr>
              <w:pStyle w:val="BodyText0"/>
              <w:jc w:val="center"/>
              <w:rPr>
                <w:b w:val="0"/>
                <w:i w:val="0"/>
                <w:color w:val="000000"/>
                <w:szCs w:val="24"/>
              </w:rPr>
            </w:pPr>
            <w:r>
              <w:rPr>
                <w:b w:val="0"/>
                <w:i w:val="0"/>
                <w:color w:val="000000"/>
                <w:szCs w:val="24"/>
              </w:rPr>
              <w:t>1</w:t>
            </w:r>
          </w:p>
        </w:tc>
      </w:tr>
      <w:tr w:rsidR="006B058E" w:rsidRPr="003A5FA7" w:rsidTr="00977407">
        <w:tc>
          <w:tcPr>
            <w:tcW w:w="1870"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 xml:space="preserve">Attachment 2    </w:t>
            </w:r>
          </w:p>
        </w:tc>
        <w:tc>
          <w:tcPr>
            <w:tcW w:w="5538"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Sta</w:t>
            </w:r>
            <w:r w:rsidR="00000219">
              <w:rPr>
                <w:b w:val="0"/>
                <w:i w:val="0"/>
                <w:color w:val="000000"/>
                <w:szCs w:val="24"/>
              </w:rPr>
              <w:t>ndard Form 25A, "Payment Bond"</w:t>
            </w:r>
            <w:r w:rsidRPr="003A5FA7">
              <w:rPr>
                <w:b w:val="0"/>
                <w:i w:val="0"/>
                <w:color w:val="000000"/>
                <w:szCs w:val="24"/>
              </w:rPr>
              <w:t xml:space="preserve">                        </w:t>
            </w:r>
          </w:p>
        </w:tc>
        <w:tc>
          <w:tcPr>
            <w:tcW w:w="2168" w:type="dxa"/>
            <w:shd w:val="clear" w:color="auto" w:fill="auto"/>
          </w:tcPr>
          <w:p w:rsidR="006B058E" w:rsidRPr="003A5FA7" w:rsidRDefault="00CC1066" w:rsidP="006037F2">
            <w:pPr>
              <w:pStyle w:val="BodyText0"/>
              <w:jc w:val="center"/>
              <w:rPr>
                <w:b w:val="0"/>
                <w:i w:val="0"/>
                <w:color w:val="000000"/>
                <w:szCs w:val="24"/>
              </w:rPr>
            </w:pPr>
            <w:r>
              <w:rPr>
                <w:b w:val="0"/>
                <w:i w:val="0"/>
                <w:color w:val="000000"/>
                <w:szCs w:val="24"/>
              </w:rPr>
              <w:t>1</w:t>
            </w:r>
          </w:p>
        </w:tc>
      </w:tr>
      <w:tr w:rsidR="006B058E" w:rsidRPr="003A5FA7" w:rsidTr="00977407">
        <w:tc>
          <w:tcPr>
            <w:tcW w:w="1870"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 xml:space="preserve">Attachment 3    </w:t>
            </w:r>
          </w:p>
        </w:tc>
        <w:tc>
          <w:tcPr>
            <w:tcW w:w="5538"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 xml:space="preserve">Sample Bank Letter of Guaranty                                  </w:t>
            </w:r>
          </w:p>
        </w:tc>
        <w:tc>
          <w:tcPr>
            <w:tcW w:w="2168" w:type="dxa"/>
            <w:shd w:val="clear" w:color="auto" w:fill="auto"/>
          </w:tcPr>
          <w:p w:rsidR="006B058E" w:rsidRPr="003A5FA7" w:rsidRDefault="006B058E" w:rsidP="006037F2">
            <w:pPr>
              <w:pStyle w:val="BodyText0"/>
              <w:jc w:val="center"/>
              <w:rPr>
                <w:b w:val="0"/>
                <w:i w:val="0"/>
                <w:color w:val="000000"/>
                <w:szCs w:val="24"/>
              </w:rPr>
            </w:pPr>
            <w:r w:rsidRPr="003A5FA7">
              <w:rPr>
                <w:b w:val="0"/>
                <w:i w:val="0"/>
                <w:color w:val="000000"/>
                <w:szCs w:val="24"/>
              </w:rPr>
              <w:t>1</w:t>
            </w:r>
          </w:p>
        </w:tc>
      </w:tr>
      <w:tr w:rsidR="006B058E" w:rsidRPr="003A5FA7" w:rsidTr="00977407">
        <w:tc>
          <w:tcPr>
            <w:tcW w:w="1870"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 xml:space="preserve">Attachment 4    </w:t>
            </w:r>
          </w:p>
        </w:tc>
        <w:tc>
          <w:tcPr>
            <w:tcW w:w="5538"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Breakdown of Price by Divisions of Specifications</w:t>
            </w:r>
          </w:p>
        </w:tc>
        <w:tc>
          <w:tcPr>
            <w:tcW w:w="2168" w:type="dxa"/>
            <w:shd w:val="clear" w:color="auto" w:fill="auto"/>
          </w:tcPr>
          <w:p w:rsidR="006B058E" w:rsidRPr="003A5FA7" w:rsidRDefault="006B058E" w:rsidP="006037F2">
            <w:pPr>
              <w:pStyle w:val="BodyText0"/>
              <w:jc w:val="center"/>
              <w:rPr>
                <w:b w:val="0"/>
                <w:i w:val="0"/>
                <w:color w:val="000000"/>
                <w:szCs w:val="24"/>
              </w:rPr>
            </w:pPr>
            <w:r w:rsidRPr="003A5FA7">
              <w:rPr>
                <w:b w:val="0"/>
                <w:i w:val="0"/>
                <w:color w:val="000000"/>
                <w:szCs w:val="24"/>
              </w:rPr>
              <w:t>1</w:t>
            </w:r>
          </w:p>
        </w:tc>
      </w:tr>
      <w:tr w:rsidR="006B058E" w:rsidRPr="003A5FA7" w:rsidTr="00977407">
        <w:tc>
          <w:tcPr>
            <w:tcW w:w="1870"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 xml:space="preserve">Attachment </w:t>
            </w:r>
            <w:r w:rsidR="00CC1066">
              <w:rPr>
                <w:b w:val="0"/>
                <w:i w:val="0"/>
                <w:color w:val="000000"/>
                <w:szCs w:val="24"/>
              </w:rPr>
              <w:t>5</w:t>
            </w:r>
            <w:r w:rsidRPr="003A5FA7">
              <w:rPr>
                <w:b w:val="0"/>
                <w:i w:val="0"/>
                <w:color w:val="000000"/>
                <w:szCs w:val="24"/>
              </w:rPr>
              <w:t xml:space="preserve"> </w:t>
            </w:r>
          </w:p>
        </w:tc>
        <w:tc>
          <w:tcPr>
            <w:tcW w:w="5538" w:type="dxa"/>
            <w:shd w:val="clear" w:color="auto" w:fill="auto"/>
          </w:tcPr>
          <w:p w:rsidR="006B058E" w:rsidRPr="003A5FA7" w:rsidRDefault="006B058E" w:rsidP="00977407">
            <w:pPr>
              <w:pStyle w:val="BodyText0"/>
              <w:rPr>
                <w:b w:val="0"/>
                <w:i w:val="0"/>
                <w:color w:val="000000"/>
                <w:szCs w:val="24"/>
              </w:rPr>
            </w:pPr>
            <w:r w:rsidRPr="003A5FA7">
              <w:rPr>
                <w:b w:val="0"/>
                <w:i w:val="0"/>
                <w:color w:val="000000"/>
                <w:szCs w:val="24"/>
              </w:rPr>
              <w:t>Specifications</w:t>
            </w:r>
          </w:p>
        </w:tc>
        <w:tc>
          <w:tcPr>
            <w:tcW w:w="2168" w:type="dxa"/>
            <w:shd w:val="clear" w:color="auto" w:fill="auto"/>
          </w:tcPr>
          <w:p w:rsidR="006B058E" w:rsidRPr="003A5FA7" w:rsidRDefault="006B058E" w:rsidP="006037F2">
            <w:pPr>
              <w:pStyle w:val="BodyText0"/>
              <w:jc w:val="center"/>
              <w:rPr>
                <w:b w:val="0"/>
                <w:i w:val="0"/>
                <w:color w:val="000000"/>
                <w:szCs w:val="24"/>
              </w:rPr>
            </w:pPr>
            <w:r w:rsidRPr="003A5FA7">
              <w:rPr>
                <w:b w:val="0"/>
                <w:i w:val="0"/>
                <w:color w:val="000000"/>
                <w:szCs w:val="24"/>
              </w:rPr>
              <w:t>1</w:t>
            </w:r>
          </w:p>
        </w:tc>
      </w:tr>
    </w:tbl>
    <w:p w:rsidR="006B058E" w:rsidRPr="0050656B" w:rsidRDefault="006B058E" w:rsidP="006B058E">
      <w:pPr>
        <w:pStyle w:val="BodyText0"/>
        <w:rPr>
          <w:b w:val="0"/>
          <w:i w:val="0"/>
          <w:color w:val="000000"/>
          <w:szCs w:val="24"/>
        </w:rPr>
      </w:pPr>
    </w:p>
    <w:p w:rsidR="008E398C" w:rsidRDefault="008E398C" w:rsidP="006B058E">
      <w:pPr>
        <w:tabs>
          <w:tab w:val="left" w:pos="0"/>
        </w:tabs>
        <w:suppressAutoHyphens/>
        <w:rPr>
          <w:sz w:val="24"/>
          <w:szCs w:val="24"/>
        </w:rPr>
      </w:pPr>
    </w:p>
    <w:p w:rsidR="00086D1A" w:rsidRDefault="006B058E" w:rsidP="006B058E">
      <w:pPr>
        <w:tabs>
          <w:tab w:val="left" w:pos="0"/>
        </w:tabs>
        <w:suppressAutoHyphens/>
        <w:rPr>
          <w:sz w:val="24"/>
          <w:szCs w:val="24"/>
          <w:u w:val="single"/>
        </w:rPr>
      </w:pPr>
      <w:r w:rsidRPr="00001AFB">
        <w:rPr>
          <w:sz w:val="24"/>
          <w:szCs w:val="24"/>
        </w:rPr>
        <w:br w:type="page"/>
      </w:r>
      <w:r w:rsidR="00086D1A" w:rsidRPr="00944F29">
        <w:rPr>
          <w:sz w:val="24"/>
          <w:szCs w:val="24"/>
        </w:rPr>
        <w:lastRenderedPageBreak/>
        <w:t xml:space="preserve">J. </w:t>
      </w:r>
      <w:r w:rsidR="006B4F60">
        <w:rPr>
          <w:sz w:val="24"/>
          <w:szCs w:val="24"/>
        </w:rPr>
        <w:t xml:space="preserve">   </w:t>
      </w:r>
      <w:r w:rsidR="00944F29">
        <w:rPr>
          <w:sz w:val="24"/>
          <w:szCs w:val="24"/>
        </w:rPr>
        <w:tab/>
      </w:r>
      <w:r w:rsidR="00086D1A" w:rsidRPr="008E398C">
        <w:rPr>
          <w:sz w:val="24"/>
          <w:szCs w:val="24"/>
          <w:u w:val="single"/>
        </w:rPr>
        <w:t>QUOTATION INFORMATION</w:t>
      </w:r>
    </w:p>
    <w:p w:rsidR="00B23847" w:rsidRPr="006C2566" w:rsidRDefault="00B23847" w:rsidP="00B23847">
      <w:pPr>
        <w:rPr>
          <w:b/>
          <w:i/>
          <w:sz w:val="24"/>
          <w:szCs w:val="24"/>
        </w:rPr>
      </w:pPr>
    </w:p>
    <w:p w:rsidR="00B23847" w:rsidRPr="006C2566" w:rsidRDefault="00B23847" w:rsidP="00B23847">
      <w:pPr>
        <w:rPr>
          <w:sz w:val="24"/>
          <w:szCs w:val="24"/>
        </w:rPr>
      </w:pPr>
      <w:r w:rsidRPr="006C2566">
        <w:rPr>
          <w:sz w:val="24"/>
          <w:szCs w:val="24"/>
        </w:rPr>
        <w:t xml:space="preserve">The Offeror shall include Defense Base Act (DBA) insurance premium costs </w:t>
      </w:r>
      <w:r w:rsidR="00916909" w:rsidRPr="006C2566">
        <w:rPr>
          <w:sz w:val="24"/>
          <w:szCs w:val="24"/>
        </w:rPr>
        <w:t>covering employees</w:t>
      </w:r>
      <w:r w:rsidRPr="006C2566">
        <w:rPr>
          <w:sz w:val="24"/>
          <w:szCs w:val="24"/>
        </w:rPr>
        <w:t>.  The offeror may obtain DBA insurance directly from any Department of Labor approved providers at the DOL website at</w:t>
      </w:r>
      <w:r w:rsidRPr="006C2566">
        <w:rPr>
          <w:b/>
          <w:bCs/>
          <w:sz w:val="24"/>
          <w:szCs w:val="24"/>
        </w:rPr>
        <w:t xml:space="preserve"> </w:t>
      </w:r>
      <w:hyperlink r:id="rId24" w:history="1">
        <w:r w:rsidRPr="006C2566">
          <w:rPr>
            <w:rStyle w:val="Hyperlink"/>
            <w:i/>
            <w:iCs/>
            <w:sz w:val="24"/>
            <w:szCs w:val="24"/>
          </w:rPr>
          <w:t>http://www.dol.gov/owcp/dlhwc/lscarrier.htm</w:t>
        </w:r>
      </w:hyperlink>
    </w:p>
    <w:p w:rsidR="00B23847" w:rsidRPr="006C2566" w:rsidRDefault="00B23847" w:rsidP="00B23847">
      <w:pPr>
        <w:rPr>
          <w:bCs/>
          <w:sz w:val="24"/>
          <w:szCs w:val="24"/>
        </w:rPr>
      </w:pPr>
    </w:p>
    <w:p w:rsidR="00086D1A" w:rsidRPr="00A83CD0" w:rsidRDefault="00086D1A" w:rsidP="002C4F2E">
      <w:pPr>
        <w:numPr>
          <w:ilvl w:val="0"/>
          <w:numId w:val="12"/>
        </w:numPr>
        <w:suppressAutoHyphens/>
        <w:rPr>
          <w:caps/>
          <w:sz w:val="24"/>
          <w:szCs w:val="24"/>
        </w:rPr>
      </w:pPr>
      <w:r w:rsidRPr="00A83CD0">
        <w:rPr>
          <w:caps/>
          <w:sz w:val="24"/>
          <w:szCs w:val="24"/>
          <w:u w:val="single"/>
        </w:rPr>
        <w:t>Q</w:t>
      </w:r>
      <w:r w:rsidR="0008103F" w:rsidRPr="00A83CD0">
        <w:rPr>
          <w:caps/>
          <w:sz w:val="24"/>
          <w:szCs w:val="24"/>
          <w:u w:val="single"/>
        </w:rPr>
        <w:t>ualifications of Offerors</w:t>
      </w:r>
      <w:r w:rsidRPr="00A83CD0">
        <w:rPr>
          <w:caps/>
          <w:sz w:val="24"/>
          <w:szCs w:val="24"/>
        </w:rPr>
        <w:br/>
      </w:r>
    </w:p>
    <w:p w:rsidR="00086D1A" w:rsidRPr="00001AFB" w:rsidRDefault="00086D1A" w:rsidP="00AB5CD7">
      <w:pPr>
        <w:tabs>
          <w:tab w:val="left" w:pos="900"/>
        </w:tabs>
        <w:suppressAutoHyphens/>
        <w:rPr>
          <w:sz w:val="24"/>
          <w:szCs w:val="24"/>
        </w:rPr>
      </w:pPr>
      <w:r w:rsidRPr="00001AFB">
        <w:rPr>
          <w:sz w:val="24"/>
          <w:szCs w:val="24"/>
        </w:rPr>
        <w:tab/>
        <w:t>Offerors/quoters must be technically qualified and financially responsible to perform the work described in this solicitation.  At a minimum, each Offeror/Quoter must meet the following requirements:</w:t>
      </w:r>
      <w:r w:rsidRPr="00001AFB">
        <w:rPr>
          <w:sz w:val="24"/>
          <w:szCs w:val="24"/>
        </w:rPr>
        <w:br/>
      </w:r>
    </w:p>
    <w:p w:rsidR="00086D1A" w:rsidRPr="00001AFB" w:rsidRDefault="00086D1A" w:rsidP="00AB5CD7">
      <w:pPr>
        <w:suppressAutoHyphens/>
        <w:ind w:left="2160" w:hanging="810"/>
        <w:rPr>
          <w:sz w:val="24"/>
          <w:szCs w:val="24"/>
        </w:rPr>
      </w:pPr>
      <w:r w:rsidRPr="00001AFB">
        <w:rPr>
          <w:sz w:val="24"/>
          <w:szCs w:val="24"/>
        </w:rPr>
        <w:tab/>
        <w:t>(1)</w:t>
      </w:r>
      <w:r w:rsidRPr="00001AFB">
        <w:rPr>
          <w:sz w:val="24"/>
          <w:szCs w:val="24"/>
        </w:rPr>
        <w:tab/>
        <w:t>Be able to understand written and spoken English;</w:t>
      </w:r>
    </w:p>
    <w:p w:rsidR="00086D1A" w:rsidRPr="00001AFB" w:rsidRDefault="00086D1A" w:rsidP="00AB5CD7">
      <w:pPr>
        <w:suppressAutoHyphens/>
        <w:ind w:left="2160" w:hanging="810"/>
        <w:rPr>
          <w:sz w:val="24"/>
          <w:szCs w:val="24"/>
        </w:rPr>
      </w:pPr>
      <w:r w:rsidRPr="00001AFB">
        <w:rPr>
          <w:sz w:val="24"/>
          <w:szCs w:val="24"/>
        </w:rPr>
        <w:tab/>
        <w:t>(2)</w:t>
      </w:r>
      <w:r w:rsidRPr="00001AFB">
        <w:rPr>
          <w:sz w:val="24"/>
          <w:szCs w:val="24"/>
        </w:rPr>
        <w:tab/>
        <w:t>Have an established business with a permanent address and telephone listing;</w:t>
      </w:r>
    </w:p>
    <w:p w:rsidR="00086D1A" w:rsidRPr="00001AFB" w:rsidRDefault="00086D1A" w:rsidP="00AB5CD7">
      <w:pPr>
        <w:suppressAutoHyphens/>
        <w:ind w:left="2160" w:hanging="810"/>
        <w:rPr>
          <w:sz w:val="24"/>
          <w:szCs w:val="24"/>
        </w:rPr>
      </w:pPr>
      <w:r w:rsidRPr="00001AFB">
        <w:rPr>
          <w:sz w:val="24"/>
          <w:szCs w:val="24"/>
        </w:rPr>
        <w:tab/>
        <w:t xml:space="preserve">(3) </w:t>
      </w:r>
      <w:r w:rsidRPr="00001AFB">
        <w:rPr>
          <w:sz w:val="24"/>
          <w:szCs w:val="24"/>
        </w:rPr>
        <w:tab/>
        <w:t>Be able to demonstrate prior construction experience with suitable references;</w:t>
      </w:r>
    </w:p>
    <w:p w:rsidR="00086D1A" w:rsidRPr="00001AFB" w:rsidRDefault="00086D1A" w:rsidP="00AB5CD7">
      <w:pPr>
        <w:suppressAutoHyphens/>
        <w:ind w:left="2160" w:hanging="810"/>
        <w:rPr>
          <w:sz w:val="24"/>
          <w:szCs w:val="24"/>
        </w:rPr>
      </w:pPr>
      <w:r w:rsidRPr="00001AFB">
        <w:rPr>
          <w:sz w:val="24"/>
          <w:szCs w:val="24"/>
        </w:rPr>
        <w:tab/>
        <w:t>(4)</w:t>
      </w:r>
      <w:r w:rsidRPr="00001AFB">
        <w:rPr>
          <w:sz w:val="24"/>
          <w:szCs w:val="24"/>
        </w:rPr>
        <w:tab/>
        <w:t>Have the necessary personnel, equipment and financial resources available to perform the work;</w:t>
      </w:r>
    </w:p>
    <w:p w:rsidR="00086D1A" w:rsidRPr="00001AFB" w:rsidRDefault="00086D1A" w:rsidP="00AB5CD7">
      <w:pPr>
        <w:suppressAutoHyphens/>
        <w:ind w:left="2160" w:hanging="810"/>
        <w:rPr>
          <w:sz w:val="24"/>
          <w:szCs w:val="24"/>
        </w:rPr>
      </w:pPr>
      <w:r w:rsidRPr="00001AFB">
        <w:rPr>
          <w:sz w:val="24"/>
          <w:szCs w:val="24"/>
        </w:rPr>
        <w:tab/>
        <w:t>(5)</w:t>
      </w:r>
      <w:r w:rsidRPr="00001AFB">
        <w:rPr>
          <w:sz w:val="24"/>
          <w:szCs w:val="24"/>
        </w:rPr>
        <w:tab/>
        <w:t>Have all licenses and permits required by local law;</w:t>
      </w:r>
    </w:p>
    <w:p w:rsidR="00086D1A" w:rsidRPr="00001AFB" w:rsidRDefault="00086D1A" w:rsidP="00AB5CD7">
      <w:pPr>
        <w:suppressAutoHyphens/>
        <w:ind w:left="2160" w:hanging="810"/>
        <w:rPr>
          <w:sz w:val="24"/>
          <w:szCs w:val="24"/>
        </w:rPr>
      </w:pPr>
      <w:r w:rsidRPr="00001AFB">
        <w:rPr>
          <w:sz w:val="24"/>
          <w:szCs w:val="24"/>
        </w:rPr>
        <w:tab/>
        <w:t xml:space="preserve">(6) </w:t>
      </w:r>
      <w:r w:rsidRPr="00001AFB">
        <w:rPr>
          <w:sz w:val="24"/>
          <w:szCs w:val="24"/>
        </w:rPr>
        <w:tab/>
        <w:t>Meet all local insurance requirements;</w:t>
      </w:r>
    </w:p>
    <w:p w:rsidR="00086D1A" w:rsidRPr="00001AFB" w:rsidRDefault="00086D1A" w:rsidP="00AB5CD7">
      <w:pPr>
        <w:suppressAutoHyphens/>
        <w:ind w:left="2160" w:hanging="810"/>
        <w:rPr>
          <w:sz w:val="24"/>
          <w:szCs w:val="24"/>
        </w:rPr>
      </w:pPr>
      <w:r w:rsidRPr="00001AFB">
        <w:rPr>
          <w:sz w:val="24"/>
          <w:szCs w:val="24"/>
        </w:rPr>
        <w:tab/>
        <w:t xml:space="preserve">(7) </w:t>
      </w:r>
      <w:r w:rsidRPr="00001AFB">
        <w:rPr>
          <w:sz w:val="24"/>
          <w:szCs w:val="24"/>
        </w:rPr>
        <w:tab/>
        <w:t>Have the ability to obtain or to post adequate performance security, such as bonds, irrevocable letters of credit or guarantees issued by a reputable financial institution;</w:t>
      </w:r>
    </w:p>
    <w:p w:rsidR="00086D1A" w:rsidRPr="00001AFB" w:rsidRDefault="00086D1A" w:rsidP="00AB5CD7">
      <w:pPr>
        <w:suppressAutoHyphens/>
        <w:ind w:left="2160" w:hanging="810"/>
        <w:rPr>
          <w:sz w:val="24"/>
          <w:szCs w:val="24"/>
        </w:rPr>
      </w:pPr>
      <w:r w:rsidRPr="00001AFB">
        <w:rPr>
          <w:sz w:val="24"/>
          <w:szCs w:val="24"/>
        </w:rPr>
        <w:tab/>
        <w:t>(8)</w:t>
      </w:r>
      <w:r w:rsidRPr="00001AFB">
        <w:rPr>
          <w:sz w:val="24"/>
          <w:szCs w:val="24"/>
        </w:rPr>
        <w:tab/>
        <w:t xml:space="preserve">Have no adverse criminal record; and </w:t>
      </w:r>
    </w:p>
    <w:p w:rsidR="00086D1A" w:rsidRPr="00001AFB" w:rsidRDefault="00086D1A" w:rsidP="00AB5CD7">
      <w:pPr>
        <w:suppressAutoHyphens/>
        <w:ind w:left="2160" w:hanging="810"/>
        <w:rPr>
          <w:sz w:val="24"/>
          <w:szCs w:val="24"/>
        </w:rPr>
      </w:pPr>
      <w:r w:rsidRPr="00001AFB">
        <w:rPr>
          <w:sz w:val="24"/>
          <w:szCs w:val="24"/>
        </w:rPr>
        <w:tab/>
        <w:t>(9)</w:t>
      </w:r>
      <w:r w:rsidRPr="00001AFB">
        <w:rPr>
          <w:sz w:val="24"/>
          <w:szCs w:val="24"/>
        </w:rPr>
        <w:tab/>
        <w:t>Have no political or business affiliation which could be considered contrary to the interests of the United States.</w:t>
      </w:r>
    </w:p>
    <w:p w:rsidR="00086D1A" w:rsidRPr="00001AFB" w:rsidRDefault="00086D1A" w:rsidP="00AB5CD7">
      <w:pPr>
        <w:tabs>
          <w:tab w:val="left" w:pos="900"/>
        </w:tabs>
        <w:suppressAutoHyphens/>
        <w:rPr>
          <w:sz w:val="24"/>
          <w:szCs w:val="24"/>
        </w:rPr>
      </w:pPr>
    </w:p>
    <w:p w:rsidR="00086D1A" w:rsidRPr="00A83CD0" w:rsidRDefault="00086D1A" w:rsidP="002C4F2E">
      <w:pPr>
        <w:numPr>
          <w:ilvl w:val="0"/>
          <w:numId w:val="12"/>
        </w:numPr>
        <w:suppressAutoHyphens/>
        <w:rPr>
          <w:caps/>
          <w:sz w:val="24"/>
          <w:szCs w:val="24"/>
        </w:rPr>
      </w:pPr>
      <w:r w:rsidRPr="00A83CD0">
        <w:rPr>
          <w:caps/>
          <w:sz w:val="24"/>
          <w:szCs w:val="24"/>
          <w:u w:val="single"/>
        </w:rPr>
        <w:t>S</w:t>
      </w:r>
      <w:r w:rsidR="0008103F" w:rsidRPr="00A83CD0">
        <w:rPr>
          <w:caps/>
          <w:sz w:val="24"/>
          <w:szCs w:val="24"/>
          <w:u w:val="single"/>
        </w:rPr>
        <w:t>ubmission of Quotations</w:t>
      </w:r>
      <w:r w:rsidRPr="00A83CD0">
        <w:rPr>
          <w:caps/>
          <w:sz w:val="24"/>
          <w:szCs w:val="24"/>
        </w:rPr>
        <w:br/>
      </w:r>
    </w:p>
    <w:p w:rsidR="003D4B8B" w:rsidRDefault="00086D1A" w:rsidP="003D4B8B">
      <w:pPr>
        <w:tabs>
          <w:tab w:val="left" w:pos="0"/>
        </w:tabs>
        <w:suppressAutoHyphens/>
        <w:rPr>
          <w:sz w:val="24"/>
          <w:szCs w:val="24"/>
        </w:rPr>
      </w:pPr>
      <w:r w:rsidRPr="00001AFB">
        <w:rPr>
          <w:sz w:val="24"/>
          <w:szCs w:val="24"/>
        </w:rPr>
        <w:tab/>
        <w:t>This solicitation is for the performance of the construction services described in SCOPE OF WORK, and the Attachments which are a part of this request for quotation.</w:t>
      </w:r>
      <w:r w:rsidRPr="00001AFB">
        <w:rPr>
          <w:sz w:val="24"/>
          <w:szCs w:val="24"/>
        </w:rPr>
        <w:br/>
      </w:r>
      <w:r w:rsidRPr="00001AFB">
        <w:rPr>
          <w:sz w:val="24"/>
          <w:szCs w:val="24"/>
        </w:rPr>
        <w:tab/>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8"/>
        <w:gridCol w:w="6300"/>
        <w:gridCol w:w="1818"/>
        <w:tblGridChange w:id="5">
          <w:tblGrid>
            <w:gridCol w:w="1458"/>
            <w:gridCol w:w="6300"/>
            <w:gridCol w:w="1818"/>
          </w:tblGrid>
        </w:tblGridChange>
      </w:tblGrid>
      <w:tr w:rsidR="003D4B8B" w:rsidRPr="003A5FA7" w:rsidTr="00A47CC0">
        <w:tc>
          <w:tcPr>
            <w:tcW w:w="9576" w:type="dxa"/>
            <w:gridSpan w:val="3"/>
            <w:shd w:val="clear" w:color="auto" w:fill="auto"/>
          </w:tcPr>
          <w:p w:rsidR="003D4B8B" w:rsidRPr="003A5FA7" w:rsidRDefault="003D4B8B" w:rsidP="00A47CC0">
            <w:pPr>
              <w:tabs>
                <w:tab w:val="left" w:pos="0"/>
              </w:tabs>
              <w:suppressAutoHyphens/>
              <w:rPr>
                <w:sz w:val="24"/>
                <w:szCs w:val="24"/>
              </w:rPr>
            </w:pPr>
            <w:r w:rsidRPr="003A5FA7">
              <w:rPr>
                <w:sz w:val="24"/>
                <w:szCs w:val="24"/>
              </w:rPr>
              <w:t>Each quotation must consist of the following:</w:t>
            </w:r>
          </w:p>
        </w:tc>
      </w:tr>
      <w:tr w:rsidR="003D4B8B" w:rsidRPr="003A5FA7" w:rsidTr="007220DA">
        <w:tc>
          <w:tcPr>
            <w:tcW w:w="1458" w:type="dxa"/>
            <w:shd w:val="clear" w:color="auto" w:fill="auto"/>
          </w:tcPr>
          <w:p w:rsidR="003D4B8B" w:rsidRPr="007220DA" w:rsidRDefault="003D4B8B" w:rsidP="00A47CC0">
            <w:pPr>
              <w:tabs>
                <w:tab w:val="left" w:pos="0"/>
              </w:tabs>
              <w:suppressAutoHyphens/>
              <w:jc w:val="center"/>
              <w:rPr>
                <w:caps/>
                <w:sz w:val="24"/>
                <w:szCs w:val="24"/>
              </w:rPr>
            </w:pPr>
            <w:r w:rsidRPr="007220DA">
              <w:rPr>
                <w:caps/>
                <w:sz w:val="24"/>
                <w:szCs w:val="24"/>
              </w:rPr>
              <w:t>Volume</w:t>
            </w:r>
          </w:p>
        </w:tc>
        <w:tc>
          <w:tcPr>
            <w:tcW w:w="6300" w:type="dxa"/>
            <w:shd w:val="clear" w:color="auto" w:fill="auto"/>
          </w:tcPr>
          <w:p w:rsidR="003D4B8B" w:rsidRPr="007220DA" w:rsidRDefault="003D4B8B" w:rsidP="00A47CC0">
            <w:pPr>
              <w:tabs>
                <w:tab w:val="left" w:pos="0"/>
              </w:tabs>
              <w:suppressAutoHyphens/>
              <w:jc w:val="center"/>
              <w:rPr>
                <w:caps/>
                <w:sz w:val="24"/>
                <w:szCs w:val="24"/>
              </w:rPr>
            </w:pPr>
            <w:r w:rsidRPr="007220DA">
              <w:rPr>
                <w:caps/>
                <w:sz w:val="24"/>
                <w:szCs w:val="24"/>
              </w:rPr>
              <w:t>Title</w:t>
            </w:r>
          </w:p>
        </w:tc>
        <w:tc>
          <w:tcPr>
            <w:tcW w:w="1818" w:type="dxa"/>
            <w:shd w:val="clear" w:color="auto" w:fill="auto"/>
          </w:tcPr>
          <w:p w:rsidR="003D4B8B" w:rsidRPr="007220DA" w:rsidRDefault="003D4B8B" w:rsidP="00A47CC0">
            <w:pPr>
              <w:tabs>
                <w:tab w:val="left" w:pos="0"/>
              </w:tabs>
              <w:suppressAutoHyphens/>
              <w:jc w:val="center"/>
              <w:rPr>
                <w:caps/>
                <w:sz w:val="24"/>
                <w:szCs w:val="24"/>
              </w:rPr>
            </w:pPr>
            <w:r w:rsidRPr="007220DA">
              <w:rPr>
                <w:caps/>
                <w:sz w:val="24"/>
                <w:szCs w:val="24"/>
              </w:rPr>
              <w:t>Number of Copies*</w:t>
            </w:r>
          </w:p>
        </w:tc>
      </w:tr>
      <w:tr w:rsidR="003D4B8B" w:rsidRPr="003A5FA7" w:rsidTr="007220DA">
        <w:tc>
          <w:tcPr>
            <w:tcW w:w="1458" w:type="dxa"/>
            <w:shd w:val="clear" w:color="auto" w:fill="auto"/>
          </w:tcPr>
          <w:p w:rsidR="003D4B8B" w:rsidRPr="003A5FA7" w:rsidRDefault="003D4B8B" w:rsidP="00A47CC0">
            <w:pPr>
              <w:tabs>
                <w:tab w:val="left" w:pos="0"/>
              </w:tabs>
              <w:suppressAutoHyphens/>
              <w:rPr>
                <w:sz w:val="24"/>
                <w:szCs w:val="24"/>
              </w:rPr>
            </w:pPr>
            <w:r w:rsidRPr="003A5FA7">
              <w:rPr>
                <w:sz w:val="24"/>
                <w:szCs w:val="24"/>
              </w:rPr>
              <w:t>I</w:t>
            </w:r>
          </w:p>
        </w:tc>
        <w:tc>
          <w:tcPr>
            <w:tcW w:w="6300" w:type="dxa"/>
            <w:shd w:val="clear" w:color="auto" w:fill="auto"/>
          </w:tcPr>
          <w:p w:rsidR="003D4B8B" w:rsidRPr="003A5FA7" w:rsidRDefault="003D4B8B" w:rsidP="00000219">
            <w:pPr>
              <w:tabs>
                <w:tab w:val="left" w:pos="0"/>
              </w:tabs>
              <w:suppressAutoHyphens/>
              <w:rPr>
                <w:sz w:val="24"/>
                <w:szCs w:val="24"/>
              </w:rPr>
            </w:pPr>
            <w:r w:rsidRPr="003A5FA7">
              <w:rPr>
                <w:sz w:val="24"/>
                <w:szCs w:val="24"/>
              </w:rPr>
              <w:t xml:space="preserve">Standard Form </w:t>
            </w:r>
            <w:r w:rsidR="00000219">
              <w:rPr>
                <w:sz w:val="24"/>
                <w:szCs w:val="24"/>
              </w:rPr>
              <w:t>1442</w:t>
            </w:r>
            <w:r w:rsidRPr="003A5FA7">
              <w:rPr>
                <w:sz w:val="24"/>
                <w:szCs w:val="24"/>
              </w:rPr>
              <w:t xml:space="preserve"> </w:t>
            </w:r>
            <w:r w:rsidR="00CC1066" w:rsidRPr="003A5FA7">
              <w:rPr>
                <w:sz w:val="24"/>
                <w:szCs w:val="24"/>
              </w:rPr>
              <w:t>including a</w:t>
            </w:r>
            <w:r w:rsidRPr="003A5FA7">
              <w:rPr>
                <w:sz w:val="24"/>
                <w:szCs w:val="24"/>
              </w:rPr>
              <w:t xml:space="preserve"> completed Attachment 4, "BREAKDOWN OF PROPOSAL PRICE BY DIVISIONS OF SPECIFICATION</w:t>
            </w:r>
            <w:r w:rsidR="00F20E3C">
              <w:rPr>
                <w:sz w:val="24"/>
                <w:szCs w:val="24"/>
              </w:rPr>
              <w:t>S</w:t>
            </w:r>
          </w:p>
        </w:tc>
        <w:tc>
          <w:tcPr>
            <w:tcW w:w="1818" w:type="dxa"/>
            <w:shd w:val="clear" w:color="auto" w:fill="auto"/>
          </w:tcPr>
          <w:p w:rsidR="003D4B8B" w:rsidRPr="003A5FA7" w:rsidRDefault="00CB3419" w:rsidP="00CB3419">
            <w:pPr>
              <w:tabs>
                <w:tab w:val="left" w:pos="0"/>
              </w:tabs>
              <w:suppressAutoHyphens/>
              <w:jc w:val="center"/>
              <w:rPr>
                <w:sz w:val="24"/>
                <w:szCs w:val="24"/>
              </w:rPr>
            </w:pPr>
            <w:r>
              <w:rPr>
                <w:sz w:val="24"/>
                <w:szCs w:val="24"/>
              </w:rPr>
              <w:t>1</w:t>
            </w:r>
          </w:p>
        </w:tc>
      </w:tr>
      <w:tr w:rsidR="003D4B8B" w:rsidRPr="003A5FA7" w:rsidTr="007220DA">
        <w:tc>
          <w:tcPr>
            <w:tcW w:w="1458" w:type="dxa"/>
            <w:shd w:val="clear" w:color="auto" w:fill="auto"/>
          </w:tcPr>
          <w:p w:rsidR="003D4B8B" w:rsidRPr="003A5FA7" w:rsidRDefault="003D4B8B" w:rsidP="00A47CC0">
            <w:pPr>
              <w:tabs>
                <w:tab w:val="left" w:pos="0"/>
              </w:tabs>
              <w:suppressAutoHyphens/>
              <w:rPr>
                <w:sz w:val="24"/>
                <w:szCs w:val="24"/>
              </w:rPr>
            </w:pPr>
            <w:r w:rsidRPr="003A5FA7">
              <w:rPr>
                <w:sz w:val="24"/>
                <w:szCs w:val="24"/>
              </w:rPr>
              <w:t>II</w:t>
            </w:r>
          </w:p>
        </w:tc>
        <w:tc>
          <w:tcPr>
            <w:tcW w:w="6300" w:type="dxa"/>
            <w:shd w:val="clear" w:color="auto" w:fill="auto"/>
          </w:tcPr>
          <w:p w:rsidR="003D4B8B" w:rsidRPr="003A5FA7" w:rsidRDefault="003D4B8B" w:rsidP="00A47CC0">
            <w:pPr>
              <w:tabs>
                <w:tab w:val="left" w:pos="0"/>
              </w:tabs>
              <w:suppressAutoHyphens/>
              <w:rPr>
                <w:sz w:val="24"/>
                <w:szCs w:val="24"/>
              </w:rPr>
            </w:pPr>
            <w:r w:rsidRPr="003A5FA7">
              <w:rPr>
                <w:sz w:val="24"/>
                <w:szCs w:val="24"/>
              </w:rPr>
              <w:t>Performance schedule in the form of a "bar chart" and Business Management/Technical Proposal</w:t>
            </w:r>
          </w:p>
        </w:tc>
        <w:tc>
          <w:tcPr>
            <w:tcW w:w="1818" w:type="dxa"/>
            <w:shd w:val="clear" w:color="auto" w:fill="auto"/>
          </w:tcPr>
          <w:p w:rsidR="003D4B8B" w:rsidRPr="003A5FA7" w:rsidRDefault="00CB3419" w:rsidP="00CB3419">
            <w:pPr>
              <w:tabs>
                <w:tab w:val="left" w:pos="0"/>
              </w:tabs>
              <w:suppressAutoHyphens/>
              <w:jc w:val="center"/>
              <w:rPr>
                <w:sz w:val="24"/>
                <w:szCs w:val="24"/>
              </w:rPr>
            </w:pPr>
            <w:r>
              <w:rPr>
                <w:sz w:val="24"/>
                <w:szCs w:val="24"/>
              </w:rPr>
              <w:t>1</w:t>
            </w:r>
          </w:p>
        </w:tc>
      </w:tr>
    </w:tbl>
    <w:p w:rsidR="00363863" w:rsidRDefault="00363863" w:rsidP="00C87775">
      <w:pPr>
        <w:tabs>
          <w:tab w:val="left" w:pos="0"/>
        </w:tabs>
        <w:suppressAutoHyphens/>
        <w:rPr>
          <w:sz w:val="24"/>
          <w:szCs w:val="24"/>
        </w:rPr>
      </w:pPr>
    </w:p>
    <w:p w:rsidR="00086D1A" w:rsidRDefault="00086D1A" w:rsidP="00C87775">
      <w:pPr>
        <w:tabs>
          <w:tab w:val="left" w:pos="0"/>
        </w:tabs>
        <w:suppressAutoHyphens/>
        <w:rPr>
          <w:color w:val="000000"/>
          <w:sz w:val="24"/>
          <w:szCs w:val="24"/>
        </w:rPr>
      </w:pPr>
      <w:r w:rsidRPr="00001AFB">
        <w:rPr>
          <w:sz w:val="24"/>
          <w:szCs w:val="24"/>
        </w:rPr>
        <w:t>Submit the complete quotation to the address indicated</w:t>
      </w:r>
      <w:r w:rsidR="00F20E3C">
        <w:rPr>
          <w:sz w:val="24"/>
          <w:szCs w:val="24"/>
        </w:rPr>
        <w:t xml:space="preserve">. </w:t>
      </w:r>
      <w:r w:rsidR="00F20E3C" w:rsidRPr="002529B4">
        <w:rPr>
          <w:color w:val="000000"/>
          <w:sz w:val="24"/>
          <w:szCs w:val="24"/>
        </w:rPr>
        <w:t xml:space="preserve">If mailed, </w:t>
      </w:r>
      <w:r w:rsidR="00CB3419">
        <w:rPr>
          <w:color w:val="000000"/>
          <w:sz w:val="24"/>
          <w:szCs w:val="24"/>
        </w:rPr>
        <w:t>on Standard Form 1442</w:t>
      </w:r>
      <w:r w:rsidR="00F20E3C" w:rsidRPr="002529B4">
        <w:rPr>
          <w:color w:val="000000"/>
          <w:sz w:val="24"/>
          <w:szCs w:val="24"/>
        </w:rPr>
        <w:t>, or if hand-delivered, use the address set forth below</w:t>
      </w:r>
      <w:r w:rsidR="007220DA">
        <w:rPr>
          <w:color w:val="000000"/>
          <w:sz w:val="24"/>
          <w:szCs w:val="24"/>
        </w:rPr>
        <w:t>:</w:t>
      </w:r>
    </w:p>
    <w:p w:rsidR="007220DA" w:rsidRPr="002529B4" w:rsidRDefault="007220DA" w:rsidP="00C87775">
      <w:pPr>
        <w:tabs>
          <w:tab w:val="left" w:pos="0"/>
        </w:tabs>
        <w:suppressAutoHyphens/>
        <w:rPr>
          <w:color w:val="000000"/>
          <w:sz w:val="24"/>
          <w:szCs w:val="24"/>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40"/>
        <w:tblGridChange w:id="6">
          <w:tblGrid>
            <w:gridCol w:w="8640"/>
          </w:tblGrid>
        </w:tblGridChange>
      </w:tblGrid>
      <w:tr w:rsidR="009D07CA" w:rsidRPr="003A5FA7" w:rsidTr="003367C6">
        <w:trPr>
          <w:trHeight w:val="341"/>
          <w:jc w:val="center"/>
        </w:trPr>
        <w:tc>
          <w:tcPr>
            <w:tcW w:w="8640" w:type="dxa"/>
            <w:shd w:val="clear" w:color="auto" w:fill="auto"/>
            <w:vAlign w:val="bottom"/>
          </w:tcPr>
          <w:p w:rsidR="009D07CA" w:rsidRPr="00677694" w:rsidRDefault="009D07CA" w:rsidP="009D07CA">
            <w:pPr>
              <w:tabs>
                <w:tab w:val="left" w:pos="0"/>
              </w:tabs>
              <w:suppressAutoHyphens/>
              <w:jc w:val="center"/>
              <w:rPr>
                <w:sz w:val="24"/>
                <w:szCs w:val="24"/>
                <w:highlight w:val="yellow"/>
              </w:rPr>
            </w:pPr>
            <w:r w:rsidRPr="005A7161">
              <w:rPr>
                <w:sz w:val="24"/>
                <w:szCs w:val="24"/>
              </w:rPr>
              <w:t>General Services Office</w:t>
            </w:r>
          </w:p>
        </w:tc>
      </w:tr>
      <w:tr w:rsidR="009D07CA" w:rsidRPr="003A5FA7" w:rsidTr="003367C6">
        <w:trPr>
          <w:trHeight w:val="350"/>
          <w:jc w:val="center"/>
        </w:trPr>
        <w:tc>
          <w:tcPr>
            <w:tcW w:w="8640" w:type="dxa"/>
            <w:shd w:val="clear" w:color="auto" w:fill="auto"/>
            <w:vAlign w:val="bottom"/>
          </w:tcPr>
          <w:p w:rsidR="009D07CA" w:rsidRPr="00677694" w:rsidRDefault="009D07CA" w:rsidP="009D07CA">
            <w:pPr>
              <w:tabs>
                <w:tab w:val="left" w:pos="0"/>
              </w:tabs>
              <w:suppressAutoHyphens/>
              <w:jc w:val="center"/>
              <w:rPr>
                <w:sz w:val="24"/>
                <w:szCs w:val="24"/>
                <w:highlight w:val="yellow"/>
              </w:rPr>
            </w:pPr>
            <w:r w:rsidRPr="005A7161">
              <w:rPr>
                <w:sz w:val="24"/>
                <w:szCs w:val="24"/>
              </w:rPr>
              <w:t>US Consulate General Erbil</w:t>
            </w:r>
          </w:p>
        </w:tc>
      </w:tr>
      <w:tr w:rsidR="009D07CA" w:rsidRPr="003A5FA7" w:rsidTr="003367C6">
        <w:trPr>
          <w:trHeight w:val="251"/>
          <w:jc w:val="center"/>
        </w:trPr>
        <w:tc>
          <w:tcPr>
            <w:tcW w:w="8640" w:type="dxa"/>
            <w:shd w:val="clear" w:color="auto" w:fill="auto"/>
            <w:vAlign w:val="bottom"/>
          </w:tcPr>
          <w:p w:rsidR="009D07CA" w:rsidRPr="00677694" w:rsidRDefault="009D07CA" w:rsidP="009D07CA">
            <w:pPr>
              <w:tabs>
                <w:tab w:val="left" w:pos="0"/>
              </w:tabs>
              <w:suppressAutoHyphens/>
              <w:jc w:val="center"/>
              <w:rPr>
                <w:sz w:val="24"/>
                <w:szCs w:val="24"/>
                <w:highlight w:val="yellow"/>
              </w:rPr>
            </w:pPr>
            <w:r w:rsidRPr="005A7161">
              <w:rPr>
                <w:sz w:val="24"/>
                <w:szCs w:val="24"/>
              </w:rPr>
              <w:t>413 Ishtar Ankawa – Erbil, Iraq</w:t>
            </w:r>
          </w:p>
        </w:tc>
      </w:tr>
    </w:tbl>
    <w:p w:rsidR="0090009B" w:rsidRDefault="0090009B" w:rsidP="00325ADC">
      <w:pPr>
        <w:tabs>
          <w:tab w:val="left" w:pos="0"/>
        </w:tabs>
        <w:suppressAutoHyphens/>
        <w:rPr>
          <w:sz w:val="24"/>
          <w:szCs w:val="24"/>
        </w:rPr>
      </w:pPr>
    </w:p>
    <w:p w:rsidR="0090009B" w:rsidRDefault="0090009B" w:rsidP="00325ADC">
      <w:pPr>
        <w:tabs>
          <w:tab w:val="left" w:pos="0"/>
        </w:tabs>
        <w:suppressAutoHyphens/>
        <w:rPr>
          <w:sz w:val="24"/>
          <w:szCs w:val="24"/>
        </w:rPr>
      </w:pPr>
      <w:r>
        <w:rPr>
          <w:sz w:val="24"/>
          <w:szCs w:val="24"/>
        </w:rPr>
        <w:t xml:space="preserve">Or by email to </w:t>
      </w:r>
      <w:hyperlink r:id="rId25" w:history="1">
        <w:r w:rsidR="009D07CA" w:rsidRPr="005A7161">
          <w:rPr>
            <w:rStyle w:val="Hyperlink"/>
            <w:sz w:val="24"/>
            <w:szCs w:val="24"/>
          </w:rPr>
          <w:t xml:space="preserve"> erbilprobid@state.gov</w:t>
        </w:r>
      </w:hyperlink>
      <w:r w:rsidR="009D07CA">
        <w:rPr>
          <w:sz w:val="24"/>
          <w:szCs w:val="24"/>
        </w:rPr>
        <w:t>.</w:t>
      </w:r>
    </w:p>
    <w:p w:rsidR="007220DA" w:rsidRDefault="00086D1A" w:rsidP="00325ADC">
      <w:pPr>
        <w:tabs>
          <w:tab w:val="left" w:pos="0"/>
        </w:tabs>
        <w:suppressAutoHyphens/>
        <w:rPr>
          <w:sz w:val="24"/>
          <w:szCs w:val="24"/>
        </w:rPr>
      </w:pPr>
      <w:r w:rsidRPr="00001AFB">
        <w:rPr>
          <w:sz w:val="24"/>
          <w:szCs w:val="24"/>
        </w:rPr>
        <w:lastRenderedPageBreak/>
        <w:tab/>
      </w:r>
    </w:p>
    <w:p w:rsidR="00086D1A" w:rsidRPr="00001AFB" w:rsidRDefault="00086D1A" w:rsidP="00325ADC">
      <w:pPr>
        <w:tabs>
          <w:tab w:val="left" w:pos="0"/>
        </w:tabs>
        <w:suppressAutoHyphens/>
        <w:rPr>
          <w:sz w:val="24"/>
          <w:szCs w:val="24"/>
        </w:rPr>
      </w:pPr>
      <w:r w:rsidRPr="00001AFB">
        <w:rPr>
          <w:sz w:val="24"/>
          <w:szCs w:val="24"/>
        </w:rPr>
        <w:t xml:space="preserve">The Offeror/Quoter shall identify and explain/justify any deviations, exceptions, or conditional assumptions taken with respect to any of the instructions or requirements of this request for quotation in the appropriate volume of the offer.     </w:t>
      </w:r>
    </w:p>
    <w:p w:rsidR="00086D1A" w:rsidRPr="00001AFB" w:rsidRDefault="00086D1A" w:rsidP="00C87775">
      <w:pPr>
        <w:tabs>
          <w:tab w:val="left" w:pos="0"/>
        </w:tabs>
        <w:suppressAutoHyphens/>
        <w:rPr>
          <w:sz w:val="24"/>
          <w:szCs w:val="24"/>
        </w:rPr>
      </w:pPr>
    </w:p>
    <w:p w:rsidR="00086D1A" w:rsidRPr="00001AFB" w:rsidRDefault="00086D1A" w:rsidP="00C87775">
      <w:pPr>
        <w:tabs>
          <w:tab w:val="left" w:pos="0"/>
        </w:tabs>
        <w:suppressAutoHyphens/>
        <w:rPr>
          <w:sz w:val="24"/>
          <w:szCs w:val="24"/>
        </w:rPr>
      </w:pPr>
      <w:r w:rsidRPr="00001AFB">
        <w:rPr>
          <w:sz w:val="24"/>
          <w:szCs w:val="24"/>
        </w:rPr>
        <w:t xml:space="preserve">Volume II: Performance schedule and Business Management/Technical Proposal.  </w:t>
      </w:r>
      <w:r w:rsidRPr="00001AFB">
        <w:rPr>
          <w:sz w:val="24"/>
          <w:szCs w:val="24"/>
        </w:rPr>
        <w:br/>
      </w:r>
    </w:p>
    <w:p w:rsidR="00086D1A" w:rsidRPr="00001AFB" w:rsidRDefault="008B1E9D" w:rsidP="00C87775">
      <w:pPr>
        <w:tabs>
          <w:tab w:val="left" w:pos="0"/>
        </w:tabs>
        <w:suppressAutoHyphens/>
        <w:rPr>
          <w:sz w:val="24"/>
          <w:szCs w:val="24"/>
        </w:rPr>
      </w:pPr>
      <w:r>
        <w:rPr>
          <w:sz w:val="24"/>
          <w:szCs w:val="24"/>
        </w:rPr>
        <w:tab/>
      </w:r>
      <w:r w:rsidR="00086D1A" w:rsidRPr="00001AFB">
        <w:rPr>
          <w:sz w:val="24"/>
          <w:szCs w:val="24"/>
        </w:rPr>
        <w:t>(a)</w:t>
      </w:r>
      <w:r>
        <w:rPr>
          <w:sz w:val="24"/>
          <w:szCs w:val="24"/>
        </w:rPr>
        <w:t xml:space="preserve">  </w:t>
      </w:r>
      <w:r w:rsidR="00086D1A" w:rsidRPr="00001AFB">
        <w:rPr>
          <w:sz w:val="24"/>
          <w:szCs w:val="24"/>
        </w:rPr>
        <w:t xml:space="preserve">Present the performance schedule in the form of a "bar chart" indicating when the various portions of the work will be commenced and completed within the required schedule.  This bar chart shall be in sufficient detail to clearly show each segregable portion of work and its planned commencement and completion date.  </w:t>
      </w:r>
      <w:r w:rsidR="00086D1A" w:rsidRPr="00001AFB">
        <w:rPr>
          <w:sz w:val="24"/>
          <w:szCs w:val="24"/>
        </w:rPr>
        <w:br/>
      </w:r>
      <w:r>
        <w:rPr>
          <w:sz w:val="24"/>
          <w:szCs w:val="24"/>
        </w:rPr>
        <w:tab/>
      </w:r>
      <w:r w:rsidR="00086D1A" w:rsidRPr="00001AFB">
        <w:rPr>
          <w:sz w:val="24"/>
          <w:szCs w:val="24"/>
        </w:rPr>
        <w:t>(b)</w:t>
      </w:r>
      <w:r>
        <w:rPr>
          <w:sz w:val="24"/>
          <w:szCs w:val="24"/>
        </w:rPr>
        <w:t xml:space="preserve">  </w:t>
      </w:r>
      <w:r w:rsidR="00086D1A" w:rsidRPr="00001AFB">
        <w:rPr>
          <w:sz w:val="24"/>
          <w:szCs w:val="24"/>
        </w:rPr>
        <w:t>The Business Management/Technical Proposal shall be in two parts, including the following information:</w:t>
      </w:r>
      <w:r w:rsidR="00086D1A" w:rsidRPr="00001AFB">
        <w:rPr>
          <w:sz w:val="24"/>
          <w:szCs w:val="24"/>
        </w:rPr>
        <w:br/>
      </w:r>
    </w:p>
    <w:p w:rsidR="00086D1A" w:rsidRPr="00001AFB" w:rsidRDefault="00086D1A" w:rsidP="008B1E9D">
      <w:pPr>
        <w:suppressAutoHyphens/>
        <w:ind w:left="720" w:firstLine="360"/>
        <w:rPr>
          <w:sz w:val="24"/>
          <w:szCs w:val="24"/>
        </w:rPr>
      </w:pPr>
      <w:r w:rsidRPr="00001AFB">
        <w:rPr>
          <w:sz w:val="24"/>
          <w:szCs w:val="24"/>
        </w:rPr>
        <w:t>Proposed Work Information - Provide the following:</w:t>
      </w:r>
      <w:r w:rsidRPr="00001AFB">
        <w:rPr>
          <w:sz w:val="24"/>
          <w:szCs w:val="24"/>
        </w:rPr>
        <w:br/>
      </w:r>
      <w:r w:rsidR="008B1E9D">
        <w:rPr>
          <w:sz w:val="24"/>
          <w:szCs w:val="24"/>
        </w:rPr>
        <w:tab/>
      </w:r>
      <w:r w:rsidRPr="00001AFB">
        <w:rPr>
          <w:sz w:val="24"/>
          <w:szCs w:val="24"/>
        </w:rPr>
        <w:t>(1) A list of the names, addresses and telephone numbers of the owners, partners, and principal officers of the Offeror;</w:t>
      </w:r>
      <w:r w:rsidRPr="00001AFB">
        <w:rPr>
          <w:sz w:val="24"/>
          <w:szCs w:val="24"/>
        </w:rPr>
        <w:br/>
      </w:r>
      <w:r w:rsidR="008B1E9D">
        <w:rPr>
          <w:sz w:val="24"/>
          <w:szCs w:val="24"/>
        </w:rPr>
        <w:tab/>
      </w:r>
      <w:r w:rsidRPr="00001AFB">
        <w:rPr>
          <w:sz w:val="24"/>
          <w:szCs w:val="24"/>
        </w:rPr>
        <w:t xml:space="preserve">(2) The name and address of the Offeror's field superintendent for this project; </w:t>
      </w:r>
      <w:r w:rsidRPr="00001AFB">
        <w:rPr>
          <w:sz w:val="24"/>
          <w:szCs w:val="24"/>
        </w:rPr>
        <w:tab/>
      </w:r>
      <w:r w:rsidRPr="00001AFB">
        <w:rPr>
          <w:sz w:val="24"/>
          <w:szCs w:val="24"/>
        </w:rPr>
        <w:br/>
      </w:r>
      <w:r w:rsidR="008B1E9D">
        <w:rPr>
          <w:sz w:val="24"/>
          <w:szCs w:val="24"/>
        </w:rPr>
        <w:tab/>
      </w:r>
      <w:r w:rsidRPr="00001AFB">
        <w:rPr>
          <w:sz w:val="24"/>
          <w:szCs w:val="24"/>
        </w:rPr>
        <w:t>(3) A list of the names, addresses, and telephone numbers of subcontractors and principal materials suppliers to be used on the project, indicating what portions of</w:t>
      </w:r>
      <w:r w:rsidR="008B1E9D">
        <w:rPr>
          <w:sz w:val="24"/>
          <w:szCs w:val="24"/>
        </w:rPr>
        <w:t xml:space="preserve"> </w:t>
      </w:r>
      <w:r w:rsidRPr="00001AFB">
        <w:rPr>
          <w:sz w:val="24"/>
          <w:szCs w:val="24"/>
        </w:rPr>
        <w:t>the</w:t>
      </w:r>
      <w:r w:rsidR="008B1E9D">
        <w:rPr>
          <w:sz w:val="24"/>
          <w:szCs w:val="24"/>
        </w:rPr>
        <w:t xml:space="preserve"> </w:t>
      </w:r>
      <w:r w:rsidRPr="00001AFB">
        <w:rPr>
          <w:sz w:val="24"/>
          <w:szCs w:val="24"/>
        </w:rPr>
        <w:t>work will be performed by them; and,</w:t>
      </w:r>
      <w:r w:rsidRPr="00001AFB">
        <w:rPr>
          <w:sz w:val="24"/>
          <w:szCs w:val="24"/>
        </w:rPr>
        <w:br/>
      </w:r>
    </w:p>
    <w:p w:rsidR="00086D1A" w:rsidRPr="00001AFB" w:rsidRDefault="00086D1A" w:rsidP="00C87775">
      <w:pPr>
        <w:tabs>
          <w:tab w:val="left" w:pos="0"/>
        </w:tabs>
        <w:suppressAutoHyphens/>
        <w:rPr>
          <w:sz w:val="24"/>
          <w:szCs w:val="24"/>
        </w:rPr>
      </w:pPr>
      <w:r w:rsidRPr="00001AFB">
        <w:rPr>
          <w:sz w:val="24"/>
          <w:szCs w:val="24"/>
        </w:rPr>
        <w:tab/>
        <w:t>Experience and Past Performance - List all contracts and subcontracts your company has held over the past three years for the same or similar work.  Provide the following information for each contract and subcontract:</w:t>
      </w:r>
      <w:r w:rsidRPr="00001AFB">
        <w:rPr>
          <w:sz w:val="24"/>
          <w:szCs w:val="24"/>
        </w:rPr>
        <w:br/>
      </w:r>
    </w:p>
    <w:p w:rsidR="00086D1A" w:rsidRPr="00001AFB" w:rsidRDefault="008B1E9D" w:rsidP="008B1E9D">
      <w:pPr>
        <w:suppressAutoHyphens/>
        <w:ind w:left="720" w:firstLine="360"/>
        <w:rPr>
          <w:sz w:val="24"/>
          <w:szCs w:val="24"/>
        </w:rPr>
      </w:pPr>
      <w:r>
        <w:rPr>
          <w:sz w:val="24"/>
          <w:szCs w:val="24"/>
        </w:rPr>
        <w:tab/>
      </w:r>
      <w:r w:rsidR="00086D1A" w:rsidRPr="00001AFB">
        <w:rPr>
          <w:sz w:val="24"/>
          <w:szCs w:val="24"/>
        </w:rPr>
        <w:t>(1) Customer's name, address, and telephone numbers of customer's lead contract and technical personnel;</w:t>
      </w:r>
      <w:r w:rsidR="00086D1A" w:rsidRPr="00001AFB">
        <w:rPr>
          <w:sz w:val="24"/>
          <w:szCs w:val="24"/>
        </w:rPr>
        <w:br/>
      </w:r>
      <w:r w:rsidR="00086D1A" w:rsidRPr="00001AFB">
        <w:rPr>
          <w:sz w:val="24"/>
          <w:szCs w:val="24"/>
        </w:rPr>
        <w:tab/>
        <w:t>(2) Contract number and type;</w:t>
      </w:r>
      <w:r w:rsidR="00086D1A" w:rsidRPr="00001AFB">
        <w:rPr>
          <w:sz w:val="24"/>
          <w:szCs w:val="24"/>
        </w:rPr>
        <w:br/>
      </w:r>
      <w:r w:rsidR="00086D1A" w:rsidRPr="00001AFB">
        <w:rPr>
          <w:sz w:val="24"/>
          <w:szCs w:val="24"/>
        </w:rPr>
        <w:tab/>
        <w:t>(3) Date of the contract award place(s) of performance, and completion dates; Contract dollar value;</w:t>
      </w:r>
      <w:r w:rsidR="00086D1A" w:rsidRPr="00001AFB">
        <w:rPr>
          <w:sz w:val="24"/>
          <w:szCs w:val="24"/>
        </w:rPr>
        <w:br/>
      </w:r>
      <w:r w:rsidR="00086D1A" w:rsidRPr="00001AFB">
        <w:rPr>
          <w:sz w:val="24"/>
          <w:szCs w:val="24"/>
        </w:rPr>
        <w:tab/>
        <w:t>(4) Brief description of the work, including responsibilities; and</w:t>
      </w:r>
      <w:r w:rsidR="00086D1A" w:rsidRPr="00001AFB">
        <w:rPr>
          <w:sz w:val="24"/>
          <w:szCs w:val="24"/>
        </w:rPr>
        <w:br/>
      </w:r>
      <w:r w:rsidR="00086D1A" w:rsidRPr="00001AFB">
        <w:rPr>
          <w:sz w:val="24"/>
          <w:szCs w:val="24"/>
        </w:rPr>
        <w:tab/>
        <w:t>(5) Any litigation currently in process or occurring within last 5 years.</w:t>
      </w:r>
    </w:p>
    <w:p w:rsidR="00086D1A" w:rsidRPr="00001AFB" w:rsidRDefault="00086D1A" w:rsidP="00C87775">
      <w:pPr>
        <w:tabs>
          <w:tab w:val="left" w:pos="0"/>
        </w:tabs>
        <w:suppressAutoHyphens/>
        <w:rPr>
          <w:sz w:val="24"/>
          <w:szCs w:val="24"/>
        </w:rPr>
      </w:pPr>
    </w:p>
    <w:p w:rsidR="00086D1A" w:rsidRPr="00EC5D65" w:rsidRDefault="00225926" w:rsidP="00575AB5">
      <w:pPr>
        <w:suppressAutoHyphens/>
        <w:ind w:left="720" w:hanging="360"/>
        <w:rPr>
          <w:sz w:val="24"/>
          <w:szCs w:val="24"/>
        </w:rPr>
      </w:pPr>
      <w:r>
        <w:rPr>
          <w:sz w:val="24"/>
          <w:szCs w:val="24"/>
        </w:rPr>
        <w:br w:type="page"/>
      </w:r>
      <w:r w:rsidR="00916909" w:rsidRPr="00EC5D65">
        <w:rPr>
          <w:sz w:val="24"/>
          <w:szCs w:val="24"/>
        </w:rPr>
        <w:lastRenderedPageBreak/>
        <w:t>C. 52.236</w:t>
      </w:r>
      <w:r w:rsidR="00086D1A" w:rsidRPr="00EC5D65">
        <w:rPr>
          <w:sz w:val="24"/>
          <w:szCs w:val="24"/>
          <w:u w:val="single"/>
        </w:rPr>
        <w:t>-</w:t>
      </w:r>
      <w:r w:rsidR="00CC1066" w:rsidRPr="00EC5D65">
        <w:rPr>
          <w:sz w:val="24"/>
          <w:szCs w:val="24"/>
          <w:u w:val="single"/>
        </w:rPr>
        <w:t>27 SITE</w:t>
      </w:r>
      <w:r w:rsidR="00086D1A" w:rsidRPr="00EC5D65">
        <w:rPr>
          <w:sz w:val="24"/>
          <w:szCs w:val="24"/>
          <w:u w:val="single"/>
        </w:rPr>
        <w:t xml:space="preserve"> VISIT</w:t>
      </w:r>
      <w:r w:rsidR="00F20E3C" w:rsidRPr="00EC5D65">
        <w:rPr>
          <w:sz w:val="24"/>
          <w:szCs w:val="24"/>
          <w:u w:val="single"/>
        </w:rPr>
        <w:t xml:space="preserve"> (CONSTRUCTION)</w:t>
      </w:r>
      <w:r w:rsidR="00086D1A" w:rsidRPr="00EC5D65">
        <w:rPr>
          <w:sz w:val="24"/>
          <w:szCs w:val="24"/>
          <w:u w:val="single"/>
        </w:rPr>
        <w:t xml:space="preserve"> (FEB 1995)</w:t>
      </w:r>
      <w:r w:rsidR="00086D1A" w:rsidRPr="00EC5D65">
        <w:rPr>
          <w:sz w:val="24"/>
          <w:szCs w:val="24"/>
        </w:rPr>
        <w:br/>
      </w:r>
    </w:p>
    <w:p w:rsidR="00086D1A" w:rsidRPr="00001AFB" w:rsidRDefault="00086D1A" w:rsidP="008B1E9D">
      <w:pPr>
        <w:suppressAutoHyphens/>
        <w:rPr>
          <w:sz w:val="24"/>
          <w:szCs w:val="24"/>
        </w:rPr>
      </w:pPr>
      <w:r w:rsidRPr="00EC5D65">
        <w:rPr>
          <w:sz w:val="24"/>
          <w:szCs w:val="24"/>
        </w:rPr>
        <w:tab/>
        <w:t>(a)</w:t>
      </w:r>
      <w:r w:rsidR="008B1E9D" w:rsidRPr="00EC5D65">
        <w:rPr>
          <w:sz w:val="24"/>
          <w:szCs w:val="24"/>
        </w:rPr>
        <w:t xml:space="preserve">  </w:t>
      </w:r>
      <w:r w:rsidRPr="00EC5D65">
        <w:rPr>
          <w:sz w:val="24"/>
          <w:szCs w:val="24"/>
        </w:rPr>
        <w:t>The clauses at 52.236-2, Differing Site Conditions, and 52.236-3, Site Investigations and Conditions Affecting the Work, will be included in any contract awarded as a result of this solicitation.  Accordingly, offerors or quoters are urged and expected to inspect the site where the work will be performed.</w:t>
      </w:r>
      <w:r w:rsidRPr="00EC5D65">
        <w:rPr>
          <w:sz w:val="24"/>
          <w:szCs w:val="24"/>
        </w:rPr>
        <w:br/>
      </w:r>
      <w:r w:rsidRPr="00EC5D65">
        <w:rPr>
          <w:sz w:val="24"/>
          <w:szCs w:val="24"/>
        </w:rPr>
        <w:tab/>
        <w:t>(b)</w:t>
      </w:r>
      <w:r w:rsidR="008B1E9D" w:rsidRPr="00EC5D65">
        <w:rPr>
          <w:sz w:val="24"/>
          <w:szCs w:val="24"/>
        </w:rPr>
        <w:t xml:space="preserve">  </w:t>
      </w:r>
      <w:r w:rsidRPr="00EC5D65">
        <w:rPr>
          <w:sz w:val="24"/>
          <w:szCs w:val="24"/>
        </w:rPr>
        <w:t xml:space="preserve">A site visit has been scheduled for </w:t>
      </w:r>
      <w:r w:rsidRPr="00EC5D65">
        <w:rPr>
          <w:b/>
          <w:sz w:val="24"/>
          <w:szCs w:val="24"/>
        </w:rPr>
        <w:t>[</w:t>
      </w:r>
      <w:r w:rsidR="00CB3419" w:rsidRPr="00EC5D65">
        <w:rPr>
          <w:b/>
          <w:i/>
          <w:sz w:val="24"/>
          <w:szCs w:val="24"/>
        </w:rPr>
        <w:t>See Cover Letter</w:t>
      </w:r>
      <w:r w:rsidRPr="00EC5D65">
        <w:rPr>
          <w:b/>
          <w:sz w:val="24"/>
          <w:szCs w:val="24"/>
        </w:rPr>
        <w:t>]</w:t>
      </w:r>
      <w:r w:rsidR="008B1E9D" w:rsidRPr="00EC5D65">
        <w:rPr>
          <w:b/>
          <w:sz w:val="24"/>
          <w:szCs w:val="24"/>
        </w:rPr>
        <w:t>.</w:t>
      </w:r>
      <w:r w:rsidRPr="00EC5D65">
        <w:rPr>
          <w:b/>
          <w:sz w:val="24"/>
          <w:szCs w:val="24"/>
        </w:rPr>
        <w:br/>
      </w:r>
      <w:r w:rsidRPr="00EC5D65">
        <w:rPr>
          <w:sz w:val="24"/>
          <w:szCs w:val="24"/>
        </w:rPr>
        <w:tab/>
        <w:t>(c)</w:t>
      </w:r>
      <w:r w:rsidR="008B1E9D" w:rsidRPr="00EC5D65">
        <w:rPr>
          <w:sz w:val="24"/>
          <w:szCs w:val="24"/>
        </w:rPr>
        <w:t xml:space="preserve">  </w:t>
      </w:r>
      <w:r w:rsidRPr="00EC5D65">
        <w:rPr>
          <w:sz w:val="24"/>
          <w:szCs w:val="24"/>
        </w:rPr>
        <w:t xml:space="preserve">Participants will meet at </w:t>
      </w:r>
      <w:r w:rsidRPr="00EC5D65">
        <w:rPr>
          <w:b/>
          <w:sz w:val="24"/>
          <w:szCs w:val="24"/>
        </w:rPr>
        <w:t>[</w:t>
      </w:r>
      <w:r w:rsidR="00CB3419" w:rsidRPr="00EC5D65">
        <w:rPr>
          <w:b/>
          <w:i/>
          <w:sz w:val="24"/>
          <w:szCs w:val="24"/>
        </w:rPr>
        <w:t>See Cover Letter</w:t>
      </w:r>
      <w:r w:rsidRPr="00EC5D65">
        <w:rPr>
          <w:b/>
          <w:sz w:val="24"/>
          <w:szCs w:val="24"/>
        </w:rPr>
        <w:t>]</w:t>
      </w:r>
      <w:r w:rsidRPr="00EC5D65">
        <w:rPr>
          <w:sz w:val="24"/>
          <w:szCs w:val="24"/>
        </w:rPr>
        <w:t>.</w:t>
      </w:r>
    </w:p>
    <w:p w:rsidR="00086D1A" w:rsidRPr="00001AFB" w:rsidRDefault="00086D1A" w:rsidP="00C87775">
      <w:pPr>
        <w:tabs>
          <w:tab w:val="left" w:pos="0"/>
        </w:tabs>
        <w:suppressAutoHyphens/>
        <w:rPr>
          <w:sz w:val="24"/>
          <w:szCs w:val="24"/>
        </w:rPr>
      </w:pPr>
    </w:p>
    <w:p w:rsidR="00086D1A" w:rsidRPr="00944F29" w:rsidRDefault="00AB5CD7" w:rsidP="00575AB5">
      <w:pPr>
        <w:suppressAutoHyphens/>
        <w:ind w:left="720" w:hanging="360"/>
        <w:rPr>
          <w:sz w:val="24"/>
          <w:szCs w:val="24"/>
        </w:rPr>
      </w:pPr>
      <w:r w:rsidRPr="00944F29">
        <w:rPr>
          <w:sz w:val="24"/>
          <w:szCs w:val="24"/>
        </w:rPr>
        <w:t xml:space="preserve">D. </w:t>
      </w:r>
      <w:r w:rsidR="008E398C">
        <w:rPr>
          <w:sz w:val="24"/>
          <w:szCs w:val="24"/>
        </w:rPr>
        <w:t xml:space="preserve"> </w:t>
      </w:r>
      <w:r w:rsidR="00086D1A" w:rsidRPr="00A83CD0">
        <w:rPr>
          <w:caps/>
          <w:sz w:val="24"/>
          <w:szCs w:val="24"/>
          <w:u w:val="single"/>
        </w:rPr>
        <w:t>M</w:t>
      </w:r>
      <w:r w:rsidR="0008103F" w:rsidRPr="00A83CD0">
        <w:rPr>
          <w:caps/>
          <w:sz w:val="24"/>
          <w:szCs w:val="24"/>
          <w:u w:val="single"/>
        </w:rPr>
        <w:t>agnitude of Construction Project</w:t>
      </w:r>
      <w:r w:rsidR="00086D1A" w:rsidRPr="00A83CD0">
        <w:rPr>
          <w:caps/>
          <w:sz w:val="24"/>
          <w:szCs w:val="24"/>
        </w:rPr>
        <w:br/>
      </w:r>
    </w:p>
    <w:p w:rsidR="00086D1A" w:rsidRPr="00001AFB" w:rsidRDefault="00086D1A" w:rsidP="00834B98">
      <w:pPr>
        <w:tabs>
          <w:tab w:val="left" w:pos="0"/>
        </w:tabs>
        <w:suppressAutoHyphens/>
        <w:rPr>
          <w:b/>
          <w:i/>
          <w:sz w:val="24"/>
          <w:szCs w:val="24"/>
        </w:rPr>
      </w:pPr>
      <w:r w:rsidRPr="00001AFB">
        <w:rPr>
          <w:sz w:val="24"/>
          <w:szCs w:val="24"/>
        </w:rPr>
        <w:tab/>
        <w:t xml:space="preserve">It is anticipated that the range in price of this contract will be: </w:t>
      </w:r>
      <w:r w:rsidR="00363863">
        <w:rPr>
          <w:sz w:val="24"/>
          <w:szCs w:val="24"/>
        </w:rPr>
        <w:t xml:space="preserve">Less than </w:t>
      </w:r>
      <w:r w:rsidR="00CB3419">
        <w:rPr>
          <w:sz w:val="24"/>
          <w:szCs w:val="24"/>
          <w:u w:val="single"/>
        </w:rPr>
        <w:t>$25,000.00</w:t>
      </w:r>
      <w:r w:rsidR="00363863">
        <w:rPr>
          <w:sz w:val="24"/>
          <w:szCs w:val="24"/>
          <w:u w:val="single"/>
        </w:rPr>
        <w:t>.</w:t>
      </w:r>
    </w:p>
    <w:p w:rsidR="00086D1A" w:rsidRPr="007F1424" w:rsidRDefault="00086D1A" w:rsidP="007F1424">
      <w:pPr>
        <w:ind w:left="720" w:hanging="360"/>
        <w:rPr>
          <w:sz w:val="24"/>
          <w:szCs w:val="24"/>
        </w:rPr>
      </w:pPr>
    </w:p>
    <w:p w:rsidR="00086D1A" w:rsidRPr="007F1424" w:rsidRDefault="007F1424" w:rsidP="00575AB5">
      <w:pPr>
        <w:pStyle w:val="Heading1"/>
        <w:numPr>
          <w:ilvl w:val="0"/>
          <w:numId w:val="0"/>
        </w:numPr>
        <w:ind w:left="720" w:hanging="360"/>
        <w:rPr>
          <w:szCs w:val="24"/>
        </w:rPr>
      </w:pPr>
      <w:r>
        <w:rPr>
          <w:szCs w:val="24"/>
        </w:rPr>
        <w:t>E.</w:t>
      </w:r>
      <w:r w:rsidR="008E398C">
        <w:rPr>
          <w:szCs w:val="24"/>
        </w:rPr>
        <w:t xml:space="preserve">  </w:t>
      </w:r>
      <w:r w:rsidR="00086D1A" w:rsidRPr="00A83CD0">
        <w:rPr>
          <w:caps/>
          <w:szCs w:val="24"/>
          <w:u w:val="single"/>
        </w:rPr>
        <w:t>L</w:t>
      </w:r>
      <w:r w:rsidR="0008103F" w:rsidRPr="00A83CD0">
        <w:rPr>
          <w:caps/>
          <w:szCs w:val="24"/>
          <w:u w:val="single"/>
        </w:rPr>
        <w:t>ate Quotations</w:t>
      </w:r>
      <w:r w:rsidR="0008103F" w:rsidRPr="0008103F">
        <w:rPr>
          <w:szCs w:val="24"/>
        </w:rPr>
        <w:t xml:space="preserve">.  </w:t>
      </w:r>
      <w:r w:rsidR="00086D1A" w:rsidRPr="007F1424">
        <w:rPr>
          <w:szCs w:val="24"/>
        </w:rPr>
        <w:t>Late quotations shall be handled in accordance with FAR</w:t>
      </w:r>
      <w:r w:rsidR="0072500F">
        <w:rPr>
          <w:szCs w:val="24"/>
        </w:rPr>
        <w:t>.</w:t>
      </w:r>
      <w:r w:rsidR="00086D1A" w:rsidRPr="007F1424">
        <w:rPr>
          <w:szCs w:val="24"/>
        </w:rPr>
        <w:t xml:space="preserve"> </w:t>
      </w:r>
    </w:p>
    <w:p w:rsidR="00086D1A" w:rsidRPr="007F1424" w:rsidRDefault="00086D1A" w:rsidP="00C87775">
      <w:pPr>
        <w:rPr>
          <w:sz w:val="24"/>
          <w:szCs w:val="24"/>
          <w:u w:val="single"/>
        </w:rPr>
      </w:pPr>
    </w:p>
    <w:p w:rsidR="00086D1A" w:rsidRPr="007F1424" w:rsidRDefault="00916909" w:rsidP="00571078">
      <w:pPr>
        <w:ind w:left="360"/>
        <w:rPr>
          <w:sz w:val="24"/>
          <w:szCs w:val="24"/>
        </w:rPr>
      </w:pPr>
      <w:r w:rsidRPr="007F1424">
        <w:rPr>
          <w:sz w:val="24"/>
          <w:szCs w:val="24"/>
        </w:rPr>
        <w:t>F. 52.252</w:t>
      </w:r>
      <w:r w:rsidR="00086D1A" w:rsidRPr="007F1424">
        <w:rPr>
          <w:sz w:val="24"/>
          <w:szCs w:val="24"/>
          <w:u w:val="single"/>
        </w:rPr>
        <w:noBreakHyphen/>
        <w:t>1</w:t>
      </w:r>
      <w:r w:rsidR="007F1424" w:rsidRPr="007F1424">
        <w:rPr>
          <w:sz w:val="24"/>
          <w:szCs w:val="24"/>
          <w:u w:val="single"/>
        </w:rPr>
        <w:t xml:space="preserve">   </w:t>
      </w:r>
      <w:r w:rsidR="00086D1A" w:rsidRPr="007F1424">
        <w:rPr>
          <w:sz w:val="24"/>
          <w:szCs w:val="24"/>
          <w:u w:val="single"/>
        </w:rPr>
        <w:t>SOLICITATION PROVISIONS INCORPORATED BY REFERENCE (FEB 1998)</w:t>
      </w:r>
    </w:p>
    <w:p w:rsidR="00086D1A" w:rsidRPr="00001AFB" w:rsidRDefault="00086D1A" w:rsidP="00C87775">
      <w:pPr>
        <w:rPr>
          <w:sz w:val="24"/>
          <w:szCs w:val="24"/>
        </w:rPr>
      </w:pPr>
    </w:p>
    <w:p w:rsidR="00A83CD0" w:rsidRDefault="00086D1A" w:rsidP="00AB5CD7">
      <w:pPr>
        <w:ind w:firstLine="720"/>
        <w:rPr>
          <w:sz w:val="24"/>
          <w:szCs w:val="24"/>
        </w:rPr>
      </w:pPr>
      <w:r w:rsidRPr="00001AFB">
        <w:rPr>
          <w:sz w:val="24"/>
          <w:szCs w:val="24"/>
        </w:rPr>
        <w:t xml:space="preserve">This contract incorporates the following provisions by reference, with the same force and effect as if they were given in full text.  Upon request, the Contracting Officer will make their full text available.  The offeror is cautioned that the listed provisions may include blocks that must be completed by the offeror and submitted with its quotation or offer.  In lieu of submitting the full text of those provisions, the offeror may identify the provision by paragraph identifier and provide the appropriate information with its quotation or offer.  </w:t>
      </w:r>
    </w:p>
    <w:p w:rsidR="00A83CD0" w:rsidRDefault="00A83CD0" w:rsidP="00AB5CD7">
      <w:pPr>
        <w:ind w:firstLine="720"/>
        <w:rPr>
          <w:sz w:val="24"/>
          <w:szCs w:val="24"/>
        </w:rPr>
      </w:pPr>
    </w:p>
    <w:p w:rsidR="00B55F73" w:rsidRDefault="00086D1A" w:rsidP="00AB5CD7">
      <w:pPr>
        <w:ind w:firstLine="720"/>
        <w:rPr>
          <w:sz w:val="24"/>
          <w:szCs w:val="24"/>
        </w:rPr>
      </w:pPr>
      <w:r w:rsidRPr="00001AFB">
        <w:rPr>
          <w:sz w:val="24"/>
          <w:szCs w:val="24"/>
        </w:rPr>
        <w:t>Also, the full text of a solicitation provision may be accessed electronically at:</w:t>
      </w:r>
      <w:r w:rsidR="00B55F73">
        <w:rPr>
          <w:sz w:val="24"/>
          <w:szCs w:val="24"/>
        </w:rPr>
        <w:t xml:space="preserve"> </w:t>
      </w:r>
      <w:hyperlink r:id="rId26" w:history="1">
        <w:r w:rsidR="00325ADC" w:rsidRPr="007F1424">
          <w:rPr>
            <w:rStyle w:val="Hyperlink"/>
            <w:i/>
            <w:color w:val="auto"/>
            <w:sz w:val="24"/>
            <w:szCs w:val="24"/>
          </w:rPr>
          <w:t>http://acquisition.gov/far/index.html/</w:t>
        </w:r>
      </w:hyperlink>
      <w:r w:rsidR="00325ADC" w:rsidRPr="007F1424">
        <w:rPr>
          <w:sz w:val="24"/>
          <w:szCs w:val="24"/>
        </w:rPr>
        <w:t xml:space="preserve"> </w:t>
      </w:r>
      <w:r w:rsidRPr="007F1424">
        <w:rPr>
          <w:sz w:val="24"/>
          <w:szCs w:val="24"/>
        </w:rPr>
        <w:t>or</w:t>
      </w:r>
      <w:r w:rsidR="00325ADC" w:rsidRPr="007F1424">
        <w:rPr>
          <w:sz w:val="24"/>
          <w:szCs w:val="24"/>
        </w:rPr>
        <w:t xml:space="preserve"> </w:t>
      </w:r>
      <w:hyperlink r:id="rId27" w:history="1">
        <w:r w:rsidR="00325ADC" w:rsidRPr="007F1424">
          <w:rPr>
            <w:rStyle w:val="Hyperlink"/>
            <w:i/>
            <w:color w:val="auto"/>
            <w:sz w:val="24"/>
            <w:szCs w:val="24"/>
          </w:rPr>
          <w:t>http://farsite.hill.af.mil/vffara.htm</w:t>
        </w:r>
      </w:hyperlink>
      <w:r w:rsidR="00325ADC" w:rsidRPr="007F1424">
        <w:rPr>
          <w:sz w:val="24"/>
          <w:szCs w:val="24"/>
        </w:rPr>
        <w:t xml:space="preserve">. </w:t>
      </w:r>
      <w:r w:rsidR="00B55F73">
        <w:rPr>
          <w:sz w:val="24"/>
          <w:szCs w:val="24"/>
        </w:rPr>
        <w:t xml:space="preserve"> </w:t>
      </w:r>
      <w:r w:rsidR="009A693A">
        <w:rPr>
          <w:sz w:val="24"/>
          <w:szCs w:val="24"/>
        </w:rPr>
        <w:t>Please note t</w:t>
      </w:r>
      <w:r w:rsidRPr="00001AFB">
        <w:rPr>
          <w:sz w:val="24"/>
          <w:szCs w:val="24"/>
        </w:rPr>
        <w:t>hese addresses are subject to change</w:t>
      </w:r>
      <w:r w:rsidRPr="009A693A">
        <w:rPr>
          <w:sz w:val="24"/>
          <w:szCs w:val="24"/>
        </w:rPr>
        <w:t xml:space="preserve">. </w:t>
      </w:r>
      <w:r w:rsidR="009A693A" w:rsidRPr="009A693A">
        <w:rPr>
          <w:sz w:val="24"/>
          <w:szCs w:val="24"/>
        </w:rPr>
        <w:t xml:space="preserve"> </w:t>
      </w:r>
    </w:p>
    <w:p w:rsidR="00B55F73" w:rsidRPr="007220DA" w:rsidRDefault="00B55F73" w:rsidP="00AB5CD7">
      <w:pPr>
        <w:ind w:firstLine="720"/>
        <w:rPr>
          <w:sz w:val="24"/>
          <w:szCs w:val="24"/>
        </w:rPr>
      </w:pPr>
    </w:p>
    <w:p w:rsidR="00086D1A" w:rsidRPr="00001AFB" w:rsidRDefault="009A693A" w:rsidP="00AB5CD7">
      <w:pPr>
        <w:ind w:firstLine="720"/>
        <w:rPr>
          <w:sz w:val="24"/>
          <w:szCs w:val="24"/>
        </w:rPr>
      </w:pPr>
      <w:r w:rsidRPr="007220DA">
        <w:rPr>
          <w:sz w:val="24"/>
          <w:szCs w:val="24"/>
        </w:rPr>
        <w:t xml:space="preserve">If the Federal Acquisition Regulation (FAR) is not available at the locations indicated above, use the Department of State Acquisition website at </w:t>
      </w:r>
      <w:hyperlink r:id="rId28" w:history="1">
        <w:r w:rsidRPr="007220DA">
          <w:rPr>
            <w:rStyle w:val="Hyperlink"/>
            <w:i/>
            <w:color w:val="auto"/>
            <w:sz w:val="24"/>
            <w:szCs w:val="24"/>
          </w:rPr>
          <w:t>http://www.sta</w:t>
        </w:r>
        <w:r w:rsidRPr="007220DA">
          <w:rPr>
            <w:rStyle w:val="Hyperlink"/>
            <w:i/>
            <w:color w:val="auto"/>
            <w:sz w:val="24"/>
            <w:szCs w:val="24"/>
          </w:rPr>
          <w:t>t</w:t>
        </w:r>
        <w:r w:rsidRPr="007220DA">
          <w:rPr>
            <w:rStyle w:val="Hyperlink"/>
            <w:i/>
            <w:color w:val="auto"/>
            <w:sz w:val="24"/>
            <w:szCs w:val="24"/>
          </w:rPr>
          <w:t>ebuy.state.gov</w:t>
        </w:r>
      </w:hyperlink>
      <w:r w:rsidRPr="007220DA">
        <w:rPr>
          <w:sz w:val="24"/>
          <w:szCs w:val="24"/>
        </w:rPr>
        <w:t xml:space="preserve"> to access the link to the FAR, or </w:t>
      </w:r>
      <w:r w:rsidR="00086D1A" w:rsidRPr="007220DA">
        <w:rPr>
          <w:sz w:val="24"/>
          <w:szCs w:val="24"/>
        </w:rPr>
        <w:t>use of an Internet "search engine" (</w:t>
      </w:r>
      <w:r w:rsidR="00AB1572" w:rsidRPr="007220DA">
        <w:rPr>
          <w:sz w:val="24"/>
          <w:szCs w:val="24"/>
        </w:rPr>
        <w:t xml:space="preserve">for example, Google, </w:t>
      </w:r>
      <w:r w:rsidR="00086D1A" w:rsidRPr="007220DA">
        <w:rPr>
          <w:sz w:val="24"/>
          <w:szCs w:val="24"/>
        </w:rPr>
        <w:t>Yahoo</w:t>
      </w:r>
      <w:r w:rsidR="00AB1572" w:rsidRPr="007220DA">
        <w:rPr>
          <w:sz w:val="24"/>
          <w:szCs w:val="24"/>
        </w:rPr>
        <w:t xml:space="preserve"> or Excite</w:t>
      </w:r>
      <w:r w:rsidR="00086D1A" w:rsidRPr="007220DA">
        <w:rPr>
          <w:sz w:val="24"/>
          <w:szCs w:val="24"/>
        </w:rPr>
        <w:t>) is suggested to obtain the latest location of the most current</w:t>
      </w:r>
      <w:r w:rsidR="00086D1A" w:rsidRPr="00001AFB">
        <w:rPr>
          <w:sz w:val="24"/>
          <w:szCs w:val="24"/>
        </w:rPr>
        <w:t xml:space="preserve"> FAR.</w:t>
      </w:r>
    </w:p>
    <w:p w:rsidR="0072500F" w:rsidRDefault="0072500F" w:rsidP="00325ADC">
      <w:pPr>
        <w:rPr>
          <w:sz w:val="24"/>
          <w:szCs w:val="24"/>
        </w:rPr>
      </w:pPr>
    </w:p>
    <w:p w:rsidR="00325ADC" w:rsidRDefault="00325ADC" w:rsidP="00325ADC">
      <w:pPr>
        <w:rPr>
          <w:sz w:val="24"/>
          <w:szCs w:val="24"/>
        </w:rPr>
      </w:pPr>
      <w:r>
        <w:rPr>
          <w:sz w:val="24"/>
          <w:szCs w:val="24"/>
        </w:rPr>
        <w:t>The following F</w:t>
      </w:r>
      <w:r w:rsidR="008B1E9D">
        <w:rPr>
          <w:sz w:val="24"/>
          <w:szCs w:val="24"/>
        </w:rPr>
        <w:t xml:space="preserve">ederal </w:t>
      </w:r>
      <w:r>
        <w:rPr>
          <w:sz w:val="24"/>
          <w:szCs w:val="24"/>
        </w:rPr>
        <w:t>A</w:t>
      </w:r>
      <w:r w:rsidR="008B1E9D">
        <w:rPr>
          <w:sz w:val="24"/>
          <w:szCs w:val="24"/>
        </w:rPr>
        <w:t xml:space="preserve">cquisition </w:t>
      </w:r>
      <w:r>
        <w:rPr>
          <w:sz w:val="24"/>
          <w:szCs w:val="24"/>
        </w:rPr>
        <w:t>R</w:t>
      </w:r>
      <w:r w:rsidR="008B1E9D">
        <w:rPr>
          <w:sz w:val="24"/>
          <w:szCs w:val="24"/>
        </w:rPr>
        <w:t>egulation</w:t>
      </w:r>
      <w:r>
        <w:rPr>
          <w:sz w:val="24"/>
          <w:szCs w:val="24"/>
        </w:rPr>
        <w:t xml:space="preserve"> provisions are incorporated by reference</w:t>
      </w:r>
      <w:r w:rsidR="008B1E9D">
        <w:rPr>
          <w:sz w:val="24"/>
          <w:szCs w:val="24"/>
        </w:rPr>
        <w:t xml:space="preserve"> (48 CFR CH. 1)</w:t>
      </w:r>
      <w:r>
        <w:rPr>
          <w:sz w:val="24"/>
          <w:szCs w:val="24"/>
        </w:rPr>
        <w:t>:</w:t>
      </w:r>
    </w:p>
    <w:p w:rsidR="00325ADC" w:rsidRDefault="00325ADC" w:rsidP="00325ADC">
      <w:pPr>
        <w:rPr>
          <w:sz w:val="24"/>
          <w:szCs w:val="24"/>
        </w:rPr>
      </w:pPr>
    </w:p>
    <w:p w:rsidR="00325ADC" w:rsidRDefault="00325ADC" w:rsidP="007220DA">
      <w:pPr>
        <w:ind w:left="1800" w:hanging="1800"/>
        <w:rPr>
          <w:sz w:val="24"/>
          <w:szCs w:val="24"/>
          <w:u w:val="single"/>
        </w:rPr>
      </w:pPr>
      <w:r w:rsidRPr="0050656B">
        <w:rPr>
          <w:sz w:val="24"/>
          <w:szCs w:val="24"/>
          <w:u w:val="single"/>
        </w:rPr>
        <w:t>PROVISION</w:t>
      </w:r>
      <w:r>
        <w:rPr>
          <w:sz w:val="24"/>
          <w:szCs w:val="24"/>
        </w:rPr>
        <w:tab/>
      </w:r>
      <w:r w:rsidR="007220DA">
        <w:rPr>
          <w:sz w:val="24"/>
          <w:szCs w:val="24"/>
        </w:rPr>
        <w:tab/>
      </w:r>
      <w:r w:rsidRPr="0050656B">
        <w:rPr>
          <w:sz w:val="24"/>
          <w:szCs w:val="24"/>
          <w:u w:val="single"/>
        </w:rPr>
        <w:t>TITLE AND DATE</w:t>
      </w:r>
    </w:p>
    <w:p w:rsidR="00325ADC" w:rsidRDefault="00325ADC" w:rsidP="00325ADC">
      <w:pPr>
        <w:rPr>
          <w:sz w:val="24"/>
          <w:szCs w:val="24"/>
          <w:u w:val="single"/>
        </w:rPr>
      </w:pPr>
    </w:p>
    <w:p w:rsidR="00697BA6" w:rsidRDefault="00697BA6" w:rsidP="00363863">
      <w:pPr>
        <w:tabs>
          <w:tab w:val="left" w:pos="0"/>
        </w:tabs>
        <w:suppressAutoHyphens/>
        <w:ind w:left="2160" w:hanging="2160"/>
        <w:rPr>
          <w:sz w:val="24"/>
          <w:szCs w:val="24"/>
        </w:rPr>
      </w:pPr>
      <w:r w:rsidRPr="001D3845">
        <w:rPr>
          <w:sz w:val="24"/>
          <w:szCs w:val="24"/>
        </w:rPr>
        <w:t>52.204-7</w:t>
      </w:r>
      <w:r w:rsidRPr="001D3845">
        <w:rPr>
          <w:sz w:val="24"/>
          <w:szCs w:val="24"/>
        </w:rPr>
        <w:tab/>
      </w:r>
      <w:r w:rsidR="007220DA">
        <w:rPr>
          <w:sz w:val="24"/>
          <w:szCs w:val="24"/>
        </w:rPr>
        <w:tab/>
      </w:r>
      <w:r w:rsidRPr="001D3845">
        <w:rPr>
          <w:sz w:val="24"/>
          <w:szCs w:val="24"/>
        </w:rPr>
        <w:t>SYSTEM FOR AWARD MANAGEMENT (</w:t>
      </w:r>
      <w:r w:rsidR="00C7301A">
        <w:rPr>
          <w:sz w:val="24"/>
          <w:szCs w:val="24"/>
        </w:rPr>
        <w:t>OCT 2016</w:t>
      </w:r>
      <w:r w:rsidRPr="001D3845">
        <w:rPr>
          <w:sz w:val="24"/>
          <w:szCs w:val="24"/>
        </w:rPr>
        <w:t>)</w:t>
      </w:r>
    </w:p>
    <w:p w:rsidR="004C3A56" w:rsidRPr="00363863" w:rsidRDefault="004C3A56" w:rsidP="00363863">
      <w:pPr>
        <w:ind w:left="2160" w:hanging="2160"/>
        <w:rPr>
          <w:sz w:val="24"/>
          <w:szCs w:val="24"/>
        </w:rPr>
      </w:pPr>
      <w:r w:rsidRPr="004C3A56">
        <w:rPr>
          <w:sz w:val="24"/>
          <w:szCs w:val="24"/>
        </w:rPr>
        <w:t xml:space="preserve">52.204-16 </w:t>
      </w:r>
      <w:r>
        <w:rPr>
          <w:sz w:val="24"/>
          <w:szCs w:val="24"/>
        </w:rPr>
        <w:tab/>
      </w:r>
      <w:r>
        <w:rPr>
          <w:sz w:val="24"/>
          <w:szCs w:val="24"/>
        </w:rPr>
        <w:tab/>
      </w:r>
      <w:r w:rsidRPr="004C3A56">
        <w:rPr>
          <w:caps/>
          <w:sz w:val="24"/>
          <w:szCs w:val="24"/>
        </w:rPr>
        <w:t>Commercial and Government Entity Code Reporting</w:t>
      </w:r>
      <w:r w:rsidR="000E68D1">
        <w:rPr>
          <w:sz w:val="24"/>
          <w:szCs w:val="24"/>
        </w:rPr>
        <w:t xml:space="preserve"> (JUL 201</w:t>
      </w:r>
      <w:r w:rsidR="004B0DD7">
        <w:rPr>
          <w:sz w:val="24"/>
          <w:szCs w:val="24"/>
        </w:rPr>
        <w:t>6</w:t>
      </w:r>
      <w:r w:rsidRPr="004C3A56">
        <w:rPr>
          <w:sz w:val="24"/>
          <w:szCs w:val="24"/>
        </w:rPr>
        <w:t>)</w:t>
      </w:r>
    </w:p>
    <w:p w:rsidR="00325ADC" w:rsidRDefault="00325ADC" w:rsidP="00363863">
      <w:pPr>
        <w:ind w:left="2160" w:hanging="2160"/>
        <w:rPr>
          <w:rFonts w:hint="cs"/>
          <w:sz w:val="24"/>
          <w:szCs w:val="24"/>
          <w:rtl/>
          <w:lang w:bidi="ar-IQ"/>
        </w:rPr>
      </w:pPr>
      <w:r w:rsidRPr="00311C10">
        <w:rPr>
          <w:sz w:val="24"/>
          <w:szCs w:val="24"/>
        </w:rPr>
        <w:t>52.214-34</w:t>
      </w:r>
      <w:r w:rsidRPr="00311C10">
        <w:rPr>
          <w:sz w:val="24"/>
          <w:szCs w:val="24"/>
        </w:rPr>
        <w:tab/>
      </w:r>
      <w:r w:rsidR="007220DA">
        <w:rPr>
          <w:sz w:val="24"/>
          <w:szCs w:val="24"/>
        </w:rPr>
        <w:tab/>
      </w:r>
      <w:r w:rsidRPr="00311C10">
        <w:rPr>
          <w:sz w:val="24"/>
          <w:szCs w:val="24"/>
        </w:rPr>
        <w:t>SUBMISSION OF OFFERS IN THE ENGLISH</w:t>
      </w:r>
      <w:r w:rsidR="00C91FEB">
        <w:rPr>
          <w:sz w:val="24"/>
          <w:szCs w:val="24"/>
        </w:rPr>
        <w:t xml:space="preserve"> </w:t>
      </w:r>
      <w:r w:rsidRPr="00311C10">
        <w:rPr>
          <w:sz w:val="24"/>
          <w:szCs w:val="24"/>
        </w:rPr>
        <w:t xml:space="preserve">LANGUAGE </w:t>
      </w:r>
      <w:r>
        <w:rPr>
          <w:sz w:val="24"/>
          <w:szCs w:val="24"/>
        </w:rPr>
        <w:t>(APR 1991)</w:t>
      </w:r>
      <w:r w:rsidRPr="00311C10">
        <w:rPr>
          <w:sz w:val="24"/>
          <w:szCs w:val="24"/>
        </w:rPr>
        <w:t xml:space="preserve">   </w:t>
      </w:r>
    </w:p>
    <w:p w:rsidR="00325ADC" w:rsidRDefault="00325ADC" w:rsidP="007220DA">
      <w:pPr>
        <w:ind w:left="2160" w:hanging="2160"/>
        <w:rPr>
          <w:sz w:val="24"/>
          <w:szCs w:val="24"/>
        </w:rPr>
      </w:pPr>
      <w:r w:rsidRPr="00001AFB">
        <w:rPr>
          <w:sz w:val="24"/>
          <w:szCs w:val="24"/>
        </w:rPr>
        <w:t xml:space="preserve">52.215-1 </w:t>
      </w:r>
      <w:r>
        <w:rPr>
          <w:sz w:val="24"/>
          <w:szCs w:val="24"/>
        </w:rPr>
        <w:tab/>
      </w:r>
      <w:r w:rsidR="007220DA">
        <w:rPr>
          <w:sz w:val="24"/>
          <w:szCs w:val="24"/>
        </w:rPr>
        <w:tab/>
      </w:r>
      <w:r w:rsidRPr="00001AFB">
        <w:rPr>
          <w:sz w:val="24"/>
          <w:szCs w:val="24"/>
        </w:rPr>
        <w:t>INSTRUCTIONS TO OFFERORS--COMPETITIVE ACQUISITION</w:t>
      </w:r>
      <w:r w:rsidR="007220DA">
        <w:rPr>
          <w:sz w:val="24"/>
          <w:szCs w:val="24"/>
        </w:rPr>
        <w:t xml:space="preserve"> </w:t>
      </w:r>
      <w:r w:rsidRPr="00001AFB">
        <w:rPr>
          <w:sz w:val="24"/>
          <w:szCs w:val="24"/>
        </w:rPr>
        <w:t>(JAN 2004)</w:t>
      </w:r>
    </w:p>
    <w:p w:rsidR="00C17BC2" w:rsidRDefault="00C17BC2" w:rsidP="007220DA">
      <w:pPr>
        <w:ind w:left="2160" w:hanging="2160"/>
        <w:rPr>
          <w:sz w:val="24"/>
          <w:szCs w:val="24"/>
        </w:rPr>
      </w:pPr>
    </w:p>
    <w:p w:rsidR="00C17BC2" w:rsidRDefault="00C17BC2" w:rsidP="007220DA">
      <w:pPr>
        <w:ind w:left="2160" w:hanging="2160"/>
        <w:rPr>
          <w:sz w:val="24"/>
          <w:szCs w:val="24"/>
        </w:rPr>
      </w:pPr>
    </w:p>
    <w:p w:rsidR="00C17BC2" w:rsidRDefault="00C17BC2" w:rsidP="007220DA">
      <w:pPr>
        <w:ind w:left="2160" w:hanging="2160"/>
        <w:rPr>
          <w:sz w:val="24"/>
          <w:szCs w:val="24"/>
        </w:rPr>
      </w:pPr>
    </w:p>
    <w:p w:rsidR="00C17BC2" w:rsidRDefault="00C17BC2" w:rsidP="007220DA">
      <w:pPr>
        <w:ind w:left="2160" w:hanging="2160"/>
        <w:rPr>
          <w:sz w:val="24"/>
          <w:szCs w:val="24"/>
        </w:rPr>
      </w:pPr>
    </w:p>
    <w:p w:rsidR="00C17BC2" w:rsidRDefault="00C17BC2" w:rsidP="007220DA">
      <w:pPr>
        <w:ind w:left="2160" w:hanging="2160"/>
        <w:rPr>
          <w:sz w:val="24"/>
          <w:szCs w:val="24"/>
        </w:rPr>
      </w:pPr>
    </w:p>
    <w:p w:rsidR="00C17BC2" w:rsidRDefault="00C17BC2" w:rsidP="007220DA">
      <w:pPr>
        <w:ind w:left="2160" w:hanging="2160"/>
        <w:rPr>
          <w:sz w:val="24"/>
          <w:szCs w:val="24"/>
        </w:rPr>
      </w:pPr>
    </w:p>
    <w:p w:rsidR="00C17BC2" w:rsidRDefault="00C17BC2" w:rsidP="007220DA">
      <w:pPr>
        <w:ind w:left="2160" w:hanging="2160"/>
        <w:rPr>
          <w:sz w:val="24"/>
          <w:szCs w:val="24"/>
        </w:rPr>
      </w:pPr>
    </w:p>
    <w:p w:rsidR="00C17BC2" w:rsidRDefault="00C17BC2" w:rsidP="007220DA">
      <w:pPr>
        <w:ind w:left="2160" w:hanging="2160"/>
        <w:rPr>
          <w:sz w:val="24"/>
          <w:szCs w:val="24"/>
        </w:rPr>
      </w:pPr>
    </w:p>
    <w:p w:rsidR="00C17BC2" w:rsidRPr="007F1424" w:rsidRDefault="00C17BC2" w:rsidP="00C17BC2">
      <w:pPr>
        <w:pStyle w:val="Heading2"/>
        <w:tabs>
          <w:tab w:val="clear" w:pos="-720"/>
          <w:tab w:val="left" w:pos="0"/>
        </w:tabs>
        <w:suppressAutoHyphens/>
        <w:spacing w:line="240" w:lineRule="auto"/>
        <w:jc w:val="left"/>
        <w:rPr>
          <w:b w:val="0"/>
          <w:szCs w:val="24"/>
        </w:rPr>
      </w:pPr>
      <w:r w:rsidRPr="007F1424">
        <w:rPr>
          <w:b w:val="0"/>
          <w:szCs w:val="24"/>
        </w:rPr>
        <w:t>K.</w:t>
      </w:r>
      <w:r>
        <w:rPr>
          <w:b w:val="0"/>
          <w:szCs w:val="24"/>
        </w:rPr>
        <w:tab/>
      </w:r>
      <w:r w:rsidRPr="007F1424">
        <w:rPr>
          <w:b w:val="0"/>
          <w:szCs w:val="24"/>
          <w:u w:val="single"/>
        </w:rPr>
        <w:t>EVALUATION CRITERIA</w:t>
      </w:r>
    </w:p>
    <w:p w:rsidR="00C17BC2" w:rsidRPr="00001AFB" w:rsidRDefault="00C17BC2" w:rsidP="00C17BC2">
      <w:pPr>
        <w:tabs>
          <w:tab w:val="left" w:pos="0"/>
        </w:tabs>
        <w:suppressAutoHyphens/>
        <w:rPr>
          <w:sz w:val="24"/>
          <w:szCs w:val="24"/>
        </w:rPr>
      </w:pPr>
    </w:p>
    <w:p w:rsidR="00C17BC2" w:rsidRPr="00001AFB" w:rsidRDefault="00C17BC2" w:rsidP="00C17BC2">
      <w:pPr>
        <w:tabs>
          <w:tab w:val="left" w:pos="0"/>
        </w:tabs>
        <w:suppressAutoHyphens/>
        <w:rPr>
          <w:sz w:val="24"/>
          <w:szCs w:val="24"/>
        </w:rPr>
      </w:pPr>
      <w:r w:rsidRPr="00001AFB">
        <w:rPr>
          <w:sz w:val="24"/>
          <w:szCs w:val="24"/>
        </w:rPr>
        <w:t>Award will be made to the lowest priced, acceptable, responsible quoter.  The Government reserves the right to reject quotations that are unreasonably low or high in price.</w:t>
      </w:r>
    </w:p>
    <w:p w:rsidR="00C17BC2" w:rsidRPr="00001AFB" w:rsidRDefault="00C17BC2" w:rsidP="00C17BC2">
      <w:pPr>
        <w:tabs>
          <w:tab w:val="left" w:pos="0"/>
        </w:tabs>
        <w:suppressAutoHyphens/>
        <w:rPr>
          <w:sz w:val="24"/>
          <w:szCs w:val="24"/>
        </w:rPr>
      </w:pPr>
    </w:p>
    <w:p w:rsidR="00C17BC2" w:rsidRPr="00001AFB" w:rsidRDefault="00C17BC2" w:rsidP="00C17BC2">
      <w:pPr>
        <w:rPr>
          <w:sz w:val="24"/>
          <w:szCs w:val="24"/>
        </w:rPr>
      </w:pPr>
      <w:r w:rsidRPr="00001AFB">
        <w:rPr>
          <w:sz w:val="24"/>
          <w:szCs w:val="24"/>
        </w:rPr>
        <w:t>The Government will determine acceptability by assessing the offeror's compliance with the terms of the RFQ.  The Government will determine responsibility by analyzing whether the apparent successful quoter complies with the requirements of FAR 9.1, including:</w:t>
      </w:r>
    </w:p>
    <w:p w:rsidR="00C17BC2" w:rsidRPr="00001AFB" w:rsidRDefault="00C17BC2" w:rsidP="00C17BC2">
      <w:pPr>
        <w:rPr>
          <w:sz w:val="24"/>
          <w:szCs w:val="24"/>
        </w:rPr>
      </w:pPr>
    </w:p>
    <w:p w:rsidR="00C17BC2" w:rsidRPr="00001AFB" w:rsidRDefault="00C17BC2" w:rsidP="00C17BC2">
      <w:pPr>
        <w:numPr>
          <w:ilvl w:val="0"/>
          <w:numId w:val="4"/>
        </w:numPr>
        <w:ind w:left="1080"/>
        <w:rPr>
          <w:sz w:val="24"/>
          <w:szCs w:val="24"/>
        </w:rPr>
      </w:pPr>
      <w:r w:rsidRPr="00001AFB">
        <w:rPr>
          <w:sz w:val="24"/>
          <w:szCs w:val="24"/>
        </w:rPr>
        <w:t>ability to comply with the required performance period, taking into consideration all existing commercial and governmental business commitments;</w:t>
      </w:r>
    </w:p>
    <w:p w:rsidR="00C17BC2" w:rsidRPr="00001AFB" w:rsidRDefault="00C17BC2" w:rsidP="00C17BC2">
      <w:pPr>
        <w:numPr>
          <w:ilvl w:val="0"/>
          <w:numId w:val="4"/>
        </w:numPr>
        <w:ind w:left="1080"/>
        <w:rPr>
          <w:sz w:val="24"/>
          <w:szCs w:val="24"/>
        </w:rPr>
      </w:pPr>
      <w:r w:rsidRPr="00001AFB">
        <w:rPr>
          <w:sz w:val="24"/>
          <w:szCs w:val="24"/>
        </w:rPr>
        <w:t>satisfactory record of integrity and business ethics;</w:t>
      </w:r>
    </w:p>
    <w:p w:rsidR="00C17BC2" w:rsidRPr="00001AFB" w:rsidRDefault="00C17BC2" w:rsidP="00C17BC2">
      <w:pPr>
        <w:numPr>
          <w:ilvl w:val="0"/>
          <w:numId w:val="4"/>
        </w:numPr>
        <w:ind w:left="1080"/>
        <w:rPr>
          <w:sz w:val="24"/>
          <w:szCs w:val="24"/>
        </w:rPr>
      </w:pPr>
      <w:r w:rsidRPr="00001AFB">
        <w:rPr>
          <w:sz w:val="24"/>
          <w:szCs w:val="24"/>
        </w:rPr>
        <w:t>necessary organization, experience, and skills or the ability to obtain them;</w:t>
      </w:r>
    </w:p>
    <w:p w:rsidR="00C17BC2" w:rsidRPr="00001AFB" w:rsidRDefault="00C17BC2" w:rsidP="00C17BC2">
      <w:pPr>
        <w:numPr>
          <w:ilvl w:val="0"/>
          <w:numId w:val="4"/>
        </w:numPr>
        <w:ind w:left="1080"/>
        <w:rPr>
          <w:sz w:val="24"/>
          <w:szCs w:val="24"/>
        </w:rPr>
      </w:pPr>
      <w:r w:rsidRPr="00001AFB">
        <w:rPr>
          <w:sz w:val="24"/>
          <w:szCs w:val="24"/>
        </w:rPr>
        <w:t>necessary equipment and facilities or the ability to obtain them; and</w:t>
      </w:r>
    </w:p>
    <w:p w:rsidR="00C17BC2" w:rsidRPr="00001AFB" w:rsidRDefault="00C17BC2" w:rsidP="00C17BC2">
      <w:pPr>
        <w:numPr>
          <w:ilvl w:val="0"/>
          <w:numId w:val="4"/>
        </w:numPr>
        <w:ind w:left="1080"/>
        <w:rPr>
          <w:sz w:val="24"/>
          <w:szCs w:val="24"/>
        </w:rPr>
      </w:pPr>
      <w:r w:rsidRPr="00001AFB">
        <w:rPr>
          <w:sz w:val="24"/>
          <w:szCs w:val="24"/>
        </w:rPr>
        <w:t>otherwise</w:t>
      </w:r>
      <w:r>
        <w:rPr>
          <w:sz w:val="24"/>
          <w:szCs w:val="24"/>
        </w:rPr>
        <w:t>,</w:t>
      </w:r>
      <w:r w:rsidRPr="00001AFB">
        <w:rPr>
          <w:sz w:val="24"/>
          <w:szCs w:val="24"/>
        </w:rPr>
        <w:t xml:space="preserve"> qualified and eligible to receive an award under applicable laws and regulations.</w:t>
      </w:r>
    </w:p>
    <w:p w:rsidR="00C17BC2" w:rsidRPr="00001AFB" w:rsidRDefault="00C17BC2" w:rsidP="007220DA">
      <w:pPr>
        <w:ind w:left="2160" w:hanging="2160"/>
        <w:rPr>
          <w:szCs w:val="24"/>
        </w:rPr>
      </w:pPr>
    </w:p>
    <w:p w:rsidR="00325ADC" w:rsidRDefault="00325ADC" w:rsidP="00C87775">
      <w:pPr>
        <w:rPr>
          <w:sz w:val="24"/>
          <w:szCs w:val="24"/>
        </w:rPr>
      </w:pPr>
    </w:p>
    <w:p w:rsidR="00864821" w:rsidRPr="00436783" w:rsidRDefault="00A83CD0" w:rsidP="00677694">
      <w:pPr>
        <w:pStyle w:val="Heading2"/>
        <w:tabs>
          <w:tab w:val="clear" w:pos="-720"/>
          <w:tab w:val="left" w:pos="0"/>
        </w:tabs>
        <w:suppressAutoHyphens/>
        <w:spacing w:line="240" w:lineRule="auto"/>
        <w:jc w:val="left"/>
        <w:rPr>
          <w:szCs w:val="24"/>
        </w:rPr>
      </w:pPr>
      <w:r>
        <w:rPr>
          <w:b w:val="0"/>
          <w:szCs w:val="24"/>
        </w:rPr>
        <w:br w:type="page"/>
      </w:r>
      <w:r w:rsidR="00864821" w:rsidRPr="00436783">
        <w:rPr>
          <w:szCs w:val="24"/>
        </w:rPr>
        <w:lastRenderedPageBreak/>
        <w:t xml:space="preserve">SECTION </w:t>
      </w:r>
      <w:r w:rsidR="00C17BC2">
        <w:rPr>
          <w:szCs w:val="24"/>
        </w:rPr>
        <w:t>L</w:t>
      </w:r>
      <w:r w:rsidR="00864821" w:rsidRPr="00436783">
        <w:rPr>
          <w:szCs w:val="24"/>
        </w:rPr>
        <w:t xml:space="preserve"> - REPRESENTATIONS, CERTIFICATIONS AND OTHER</w:t>
      </w:r>
      <w:r w:rsidR="00436783">
        <w:rPr>
          <w:szCs w:val="24"/>
        </w:rPr>
        <w:t xml:space="preserve"> S</w:t>
      </w:r>
      <w:r w:rsidR="00864821" w:rsidRPr="00436783">
        <w:rPr>
          <w:szCs w:val="24"/>
        </w:rPr>
        <w:t>TATEMENTS OF OFFERORS OR QUOTERS</w:t>
      </w:r>
    </w:p>
    <w:p w:rsidR="00864821" w:rsidRPr="00436783" w:rsidRDefault="00864821" w:rsidP="00436783">
      <w:pPr>
        <w:jc w:val="center"/>
        <w:rPr>
          <w:sz w:val="24"/>
          <w:szCs w:val="24"/>
        </w:rPr>
      </w:pPr>
    </w:p>
    <w:p w:rsidR="00864821" w:rsidRPr="00436783" w:rsidRDefault="00864821" w:rsidP="00C87775">
      <w:pPr>
        <w:tabs>
          <w:tab w:val="left" w:pos="0"/>
        </w:tabs>
        <w:suppressAutoHyphens/>
        <w:rPr>
          <w:sz w:val="24"/>
          <w:szCs w:val="24"/>
        </w:rPr>
      </w:pPr>
      <w:r w:rsidRPr="00436783">
        <w:rPr>
          <w:sz w:val="24"/>
          <w:szCs w:val="24"/>
        </w:rPr>
        <w:t>L.1</w:t>
      </w:r>
      <w:r w:rsidRPr="00436783">
        <w:rPr>
          <w:sz w:val="24"/>
          <w:szCs w:val="24"/>
        </w:rPr>
        <w:tab/>
      </w:r>
      <w:r w:rsidRPr="00436783">
        <w:rPr>
          <w:sz w:val="24"/>
          <w:szCs w:val="24"/>
          <w:u w:val="single"/>
        </w:rPr>
        <w:t>52.204-3</w:t>
      </w:r>
      <w:r w:rsidR="00436783" w:rsidRPr="00436783">
        <w:rPr>
          <w:sz w:val="24"/>
          <w:szCs w:val="24"/>
          <w:u w:val="single"/>
        </w:rPr>
        <w:t xml:space="preserve">   </w:t>
      </w:r>
      <w:r w:rsidR="00810427">
        <w:rPr>
          <w:sz w:val="24"/>
          <w:szCs w:val="24"/>
          <w:u w:val="single"/>
        </w:rPr>
        <w:t xml:space="preserve"> </w:t>
      </w:r>
      <w:r w:rsidRPr="00436783">
        <w:rPr>
          <w:sz w:val="24"/>
          <w:szCs w:val="24"/>
          <w:u w:val="single"/>
        </w:rPr>
        <w:t>TAXPAYER IDENTIFICATION (OCT 1998)</w:t>
      </w:r>
    </w:p>
    <w:p w:rsidR="00810427" w:rsidRPr="008327E7" w:rsidRDefault="00810427" w:rsidP="00810427">
      <w:pPr>
        <w:tabs>
          <w:tab w:val="left" w:pos="0"/>
        </w:tabs>
        <w:suppressAutoHyphens/>
        <w:rPr>
          <w:sz w:val="24"/>
          <w:szCs w:val="24"/>
        </w:rPr>
      </w:pPr>
    </w:p>
    <w:p w:rsidR="00810427" w:rsidRPr="00810427" w:rsidRDefault="00810427" w:rsidP="002C4F2E">
      <w:pPr>
        <w:numPr>
          <w:ilvl w:val="0"/>
          <w:numId w:val="14"/>
        </w:numPr>
        <w:tabs>
          <w:tab w:val="left" w:pos="0"/>
        </w:tabs>
        <w:suppressAutoHyphens/>
        <w:rPr>
          <w:sz w:val="24"/>
          <w:szCs w:val="24"/>
          <w:u w:val="single"/>
        </w:rPr>
      </w:pPr>
      <w:r w:rsidRPr="00810427">
        <w:rPr>
          <w:sz w:val="24"/>
          <w:szCs w:val="24"/>
        </w:rPr>
        <w:t>Definitions.</w:t>
      </w:r>
    </w:p>
    <w:p w:rsidR="00810427" w:rsidRPr="00810427" w:rsidRDefault="00810427" w:rsidP="00810427">
      <w:pPr>
        <w:pStyle w:val="BodyTextIndent3"/>
        <w:suppressAutoHyphens/>
        <w:spacing w:after="0"/>
        <w:rPr>
          <w:sz w:val="24"/>
          <w:szCs w:val="24"/>
        </w:rPr>
      </w:pPr>
      <w:r w:rsidRPr="00810427">
        <w:rPr>
          <w:sz w:val="24"/>
          <w:szCs w:val="24"/>
        </w:rPr>
        <w:tab/>
        <w:t>"Common parent", as used in this provision, means that corporate entity that owns or controls an affiliated group of corporations that files its Federal income tax returns on a consolidated basis, and of which the offeror is a member.</w:t>
      </w:r>
    </w:p>
    <w:p w:rsidR="00810427" w:rsidRPr="00810427" w:rsidRDefault="00810427" w:rsidP="00810427">
      <w:pPr>
        <w:tabs>
          <w:tab w:val="left" w:pos="720"/>
        </w:tabs>
        <w:suppressAutoHyphens/>
        <w:ind w:left="360"/>
        <w:rPr>
          <w:sz w:val="24"/>
          <w:szCs w:val="24"/>
        </w:rPr>
      </w:pPr>
      <w:r w:rsidRPr="00810427">
        <w:rPr>
          <w:sz w:val="24"/>
          <w:szCs w:val="24"/>
        </w:rPr>
        <w:tab/>
        <w:t>“Taxpayer Identification Number (TIN)", as used in this provision, means the number required by the IRS to be used by the offeror in reporting income tax and other returns.  The TIN may be either a Social Security Number or an Employer Identification Number.</w:t>
      </w:r>
    </w:p>
    <w:p w:rsidR="00810427" w:rsidRPr="00810427" w:rsidRDefault="00810427" w:rsidP="00810427">
      <w:pPr>
        <w:tabs>
          <w:tab w:val="left" w:pos="720"/>
        </w:tabs>
        <w:suppressAutoHyphens/>
        <w:ind w:left="1440" w:hanging="1440"/>
        <w:rPr>
          <w:sz w:val="24"/>
          <w:szCs w:val="24"/>
        </w:rPr>
      </w:pPr>
    </w:p>
    <w:p w:rsidR="00530412" w:rsidRDefault="00810427" w:rsidP="002C4F2E">
      <w:pPr>
        <w:numPr>
          <w:ilvl w:val="0"/>
          <w:numId w:val="14"/>
        </w:numPr>
        <w:tabs>
          <w:tab w:val="left" w:pos="0"/>
        </w:tabs>
        <w:suppressAutoHyphens/>
        <w:rPr>
          <w:sz w:val="24"/>
          <w:szCs w:val="24"/>
        </w:rPr>
      </w:pPr>
      <w:r w:rsidRPr="008327E7">
        <w:rPr>
          <w:sz w:val="24"/>
          <w:szCs w:val="24"/>
        </w:rPr>
        <w:t xml:space="preserve">All offerors must submit the information required in paragraphs (d) through (f) of this provision in order to comply with debt collection requirements of 31 U.S.C. 7701(c) and 3325 (d), reporting requirements of 26 USC 6041, 6041A, and 6050M and implementing regulations issued by the Internal Revenue Service (IRS).  If the resulting contract is subject to the reporting requirements described in FAR 4.904, the failure or refusal by the offeror to furnish the information may result in a 31 percent reduction of payments </w:t>
      </w:r>
    </w:p>
    <w:p w:rsidR="00810427" w:rsidRPr="008327E7" w:rsidRDefault="00810427" w:rsidP="002C4F2E">
      <w:pPr>
        <w:numPr>
          <w:ilvl w:val="0"/>
          <w:numId w:val="14"/>
        </w:numPr>
        <w:tabs>
          <w:tab w:val="left" w:pos="0"/>
        </w:tabs>
        <w:suppressAutoHyphens/>
        <w:rPr>
          <w:sz w:val="24"/>
          <w:szCs w:val="24"/>
        </w:rPr>
      </w:pPr>
      <w:r w:rsidRPr="008327E7">
        <w:rPr>
          <w:sz w:val="24"/>
          <w:szCs w:val="24"/>
        </w:rPr>
        <w:t>otherwise due under the contract.</w:t>
      </w:r>
    </w:p>
    <w:p w:rsidR="00810427" w:rsidRPr="008327E7" w:rsidRDefault="00810427" w:rsidP="00810427">
      <w:pPr>
        <w:tabs>
          <w:tab w:val="left" w:pos="0"/>
        </w:tabs>
        <w:suppressAutoHyphens/>
        <w:rPr>
          <w:sz w:val="24"/>
          <w:szCs w:val="24"/>
        </w:rPr>
      </w:pPr>
    </w:p>
    <w:p w:rsidR="00810427" w:rsidRPr="008327E7" w:rsidRDefault="00810427" w:rsidP="002C4F2E">
      <w:pPr>
        <w:numPr>
          <w:ilvl w:val="0"/>
          <w:numId w:val="14"/>
        </w:numPr>
        <w:tabs>
          <w:tab w:val="left" w:pos="0"/>
        </w:tabs>
        <w:suppressAutoHyphens/>
        <w:rPr>
          <w:sz w:val="24"/>
          <w:szCs w:val="24"/>
        </w:rPr>
      </w:pPr>
      <w:r w:rsidRPr="008327E7">
        <w:rPr>
          <w:sz w:val="24"/>
          <w:szCs w:val="24"/>
        </w:rPr>
        <w:t>The TIN may be used by the Government to collect and report on any delinquent amounts arising out of the offeror’s relationship with the Government (3l USC 7701</w:t>
      </w:r>
      <w:r w:rsidR="00916909" w:rsidRPr="008327E7">
        <w:rPr>
          <w:sz w:val="24"/>
          <w:szCs w:val="24"/>
        </w:rPr>
        <w:t>(c) (</w:t>
      </w:r>
      <w:r w:rsidRPr="008327E7">
        <w:rPr>
          <w:sz w:val="24"/>
          <w:szCs w:val="24"/>
        </w:rPr>
        <w:t>3)).  If the resulting contract is subject to the payment reporting requirements described in FAR 4.904, the TIN provided hereunder may be matched with IRS records to verify the accuracy of the offeror’s TIN.</w:t>
      </w:r>
    </w:p>
    <w:p w:rsidR="00810427" w:rsidRPr="008327E7" w:rsidRDefault="00810427" w:rsidP="00810427">
      <w:pPr>
        <w:tabs>
          <w:tab w:val="left" w:pos="0"/>
        </w:tabs>
        <w:suppressAutoHyphens/>
        <w:rPr>
          <w:sz w:val="24"/>
          <w:szCs w:val="24"/>
        </w:rPr>
      </w:pPr>
    </w:p>
    <w:p w:rsidR="00810427" w:rsidRPr="008327E7" w:rsidRDefault="00810427" w:rsidP="002C4F2E">
      <w:pPr>
        <w:numPr>
          <w:ilvl w:val="0"/>
          <w:numId w:val="14"/>
        </w:numPr>
        <w:tabs>
          <w:tab w:val="left" w:pos="0"/>
        </w:tabs>
        <w:suppressAutoHyphens/>
        <w:rPr>
          <w:sz w:val="24"/>
          <w:szCs w:val="24"/>
        </w:rPr>
      </w:pPr>
      <w:r w:rsidRPr="008327E7">
        <w:rPr>
          <w:sz w:val="24"/>
          <w:szCs w:val="24"/>
        </w:rPr>
        <w:t>Taxpayer Identification Number (TIN).</w:t>
      </w:r>
    </w:p>
    <w:p w:rsidR="00810427" w:rsidRPr="008327E7" w:rsidRDefault="00810427" w:rsidP="00810427">
      <w:pPr>
        <w:tabs>
          <w:tab w:val="left" w:pos="0"/>
        </w:tabs>
        <w:suppressAutoHyphens/>
        <w:ind w:left="720"/>
        <w:rPr>
          <w:sz w:val="24"/>
          <w:szCs w:val="24"/>
        </w:rPr>
      </w:pPr>
    </w:p>
    <w:p w:rsidR="00810427" w:rsidRPr="008327E7" w:rsidRDefault="00810427" w:rsidP="00810427">
      <w:pPr>
        <w:tabs>
          <w:tab w:val="left" w:pos="0"/>
        </w:tabs>
        <w:suppressAutoHyphens/>
        <w:rPr>
          <w:sz w:val="24"/>
          <w:szCs w:val="24"/>
        </w:rPr>
      </w:pPr>
      <w:r w:rsidRPr="008327E7">
        <w:rPr>
          <w:sz w:val="24"/>
          <w:szCs w:val="24"/>
        </w:rPr>
        <w:tab/>
        <w:t xml:space="preserve">TIN: </w:t>
      </w:r>
      <w:r w:rsidRPr="007C0412">
        <w:rPr>
          <w:sz w:val="24"/>
          <w:szCs w:val="24"/>
          <w:u w:val="single"/>
        </w:rPr>
        <w:t>___________________________</w:t>
      </w:r>
      <w:r w:rsidRPr="008327E7">
        <w:rPr>
          <w:sz w:val="24"/>
          <w:szCs w:val="24"/>
        </w:rPr>
        <w:t>_</w:t>
      </w:r>
    </w:p>
    <w:p w:rsidR="00810427" w:rsidRDefault="00810427" w:rsidP="00810427">
      <w:pPr>
        <w:tabs>
          <w:tab w:val="left" w:pos="0"/>
        </w:tabs>
        <w:suppressAutoHyphens/>
        <w:rPr>
          <w:sz w:val="24"/>
          <w:szCs w:val="24"/>
        </w:rPr>
      </w:pPr>
      <w:r w:rsidRPr="008327E7">
        <w:rPr>
          <w:sz w:val="24"/>
          <w:szCs w:val="24"/>
        </w:rPr>
        <w:t xml:space="preserve">            </w:t>
      </w:r>
    </w:p>
    <w:p w:rsidR="00810427" w:rsidRDefault="00810427" w:rsidP="002C4F2E">
      <w:pPr>
        <w:numPr>
          <w:ilvl w:val="0"/>
          <w:numId w:val="15"/>
        </w:numPr>
        <w:suppressAutoHyphens/>
        <w:ind w:left="1800" w:hanging="720"/>
        <w:rPr>
          <w:sz w:val="24"/>
          <w:szCs w:val="24"/>
        </w:rPr>
      </w:pPr>
      <w:r>
        <w:rPr>
          <w:sz w:val="24"/>
          <w:szCs w:val="24"/>
        </w:rPr>
        <w:t>TIN has been applied for.</w:t>
      </w:r>
    </w:p>
    <w:p w:rsidR="00932472" w:rsidRDefault="00810427" w:rsidP="002C4F2E">
      <w:pPr>
        <w:numPr>
          <w:ilvl w:val="0"/>
          <w:numId w:val="15"/>
        </w:numPr>
        <w:suppressAutoHyphens/>
        <w:ind w:left="1800" w:hanging="720"/>
        <w:rPr>
          <w:sz w:val="24"/>
          <w:szCs w:val="24"/>
        </w:rPr>
      </w:pPr>
      <w:r w:rsidRPr="00932472">
        <w:rPr>
          <w:sz w:val="24"/>
          <w:szCs w:val="24"/>
        </w:rPr>
        <w:t>TIN is not required because:</w:t>
      </w:r>
    </w:p>
    <w:p w:rsidR="00810427" w:rsidRDefault="00810427" w:rsidP="002C4F2E">
      <w:pPr>
        <w:numPr>
          <w:ilvl w:val="0"/>
          <w:numId w:val="15"/>
        </w:numPr>
        <w:suppressAutoHyphens/>
        <w:ind w:left="1440" w:firstLine="360"/>
        <w:rPr>
          <w:sz w:val="24"/>
          <w:szCs w:val="24"/>
        </w:rPr>
      </w:pPr>
      <w:r w:rsidRPr="007C0412">
        <w:rPr>
          <w:sz w:val="24"/>
          <w:szCs w:val="24"/>
        </w:rPr>
        <w:t>Offeror is a nonresident alien, foreign corporation, or foreign partnership that does not have income effectively connected with the conduct of a trade or business in the U.S. and does not have an office or place of business or a fiscal paying agent in the U.S.;</w:t>
      </w:r>
    </w:p>
    <w:p w:rsidR="00810427" w:rsidRDefault="00810427" w:rsidP="002C4F2E">
      <w:pPr>
        <w:numPr>
          <w:ilvl w:val="0"/>
          <w:numId w:val="15"/>
        </w:numPr>
        <w:suppressAutoHyphens/>
        <w:ind w:left="1440" w:firstLine="360"/>
        <w:rPr>
          <w:sz w:val="24"/>
          <w:szCs w:val="24"/>
        </w:rPr>
      </w:pPr>
      <w:r>
        <w:rPr>
          <w:sz w:val="24"/>
          <w:szCs w:val="24"/>
        </w:rPr>
        <w:t>Offeror is an agency or instrumentality of a foreign government;</w:t>
      </w:r>
    </w:p>
    <w:p w:rsidR="00810427" w:rsidRPr="007C0412" w:rsidRDefault="00810427" w:rsidP="002C4F2E">
      <w:pPr>
        <w:numPr>
          <w:ilvl w:val="0"/>
          <w:numId w:val="15"/>
        </w:numPr>
        <w:suppressAutoHyphens/>
        <w:ind w:left="1440" w:firstLine="360"/>
        <w:rPr>
          <w:sz w:val="24"/>
          <w:szCs w:val="24"/>
        </w:rPr>
      </w:pPr>
      <w:r>
        <w:rPr>
          <w:sz w:val="24"/>
          <w:szCs w:val="24"/>
        </w:rPr>
        <w:t>Offeror is an agency or instrumentality of the Federal Government.</w:t>
      </w:r>
    </w:p>
    <w:p w:rsidR="00810427" w:rsidRPr="008327E7" w:rsidRDefault="00810427" w:rsidP="00810427">
      <w:pPr>
        <w:tabs>
          <w:tab w:val="left" w:pos="0"/>
        </w:tabs>
        <w:suppressAutoHyphens/>
        <w:rPr>
          <w:szCs w:val="24"/>
        </w:rPr>
      </w:pPr>
      <w:r w:rsidRPr="008327E7">
        <w:rPr>
          <w:sz w:val="24"/>
          <w:szCs w:val="24"/>
        </w:rPr>
        <w:tab/>
      </w:r>
      <w:r w:rsidRPr="008327E7">
        <w:rPr>
          <w:szCs w:val="24"/>
        </w:rPr>
        <w:tab/>
      </w:r>
    </w:p>
    <w:p w:rsidR="00810427" w:rsidRDefault="00810427" w:rsidP="00932472">
      <w:pPr>
        <w:tabs>
          <w:tab w:val="left" w:pos="0"/>
        </w:tabs>
        <w:suppressAutoHyphens/>
        <w:ind w:firstLine="360"/>
        <w:rPr>
          <w:sz w:val="24"/>
          <w:szCs w:val="24"/>
        </w:rPr>
      </w:pPr>
      <w:r w:rsidRPr="008327E7">
        <w:rPr>
          <w:sz w:val="24"/>
          <w:szCs w:val="24"/>
        </w:rPr>
        <w:t>(e)</w:t>
      </w:r>
      <w:r w:rsidRPr="008327E7">
        <w:rPr>
          <w:sz w:val="24"/>
          <w:szCs w:val="24"/>
        </w:rPr>
        <w:tab/>
        <w:t>Type of Organization.</w:t>
      </w:r>
      <w:r w:rsidRPr="008327E7">
        <w:rPr>
          <w:sz w:val="24"/>
          <w:szCs w:val="24"/>
        </w:rPr>
        <w:tab/>
      </w:r>
    </w:p>
    <w:p w:rsidR="00810427" w:rsidRDefault="00810427" w:rsidP="002C4F2E">
      <w:pPr>
        <w:numPr>
          <w:ilvl w:val="0"/>
          <w:numId w:val="16"/>
        </w:numPr>
        <w:suppressAutoHyphens/>
        <w:ind w:left="1440"/>
        <w:rPr>
          <w:sz w:val="24"/>
          <w:szCs w:val="24"/>
        </w:rPr>
      </w:pPr>
      <w:r>
        <w:rPr>
          <w:sz w:val="24"/>
          <w:szCs w:val="24"/>
        </w:rPr>
        <w:t>Sole Proprietorship;</w:t>
      </w:r>
    </w:p>
    <w:p w:rsidR="00810427" w:rsidRDefault="00810427" w:rsidP="002C4F2E">
      <w:pPr>
        <w:numPr>
          <w:ilvl w:val="0"/>
          <w:numId w:val="16"/>
        </w:numPr>
        <w:suppressAutoHyphens/>
        <w:ind w:left="1440"/>
        <w:rPr>
          <w:sz w:val="24"/>
          <w:szCs w:val="24"/>
        </w:rPr>
      </w:pPr>
      <w:r>
        <w:rPr>
          <w:sz w:val="24"/>
          <w:szCs w:val="24"/>
        </w:rPr>
        <w:t>Partnership;</w:t>
      </w:r>
    </w:p>
    <w:p w:rsidR="00810427" w:rsidRDefault="00810427" w:rsidP="002C4F2E">
      <w:pPr>
        <w:numPr>
          <w:ilvl w:val="0"/>
          <w:numId w:val="16"/>
        </w:numPr>
        <w:suppressAutoHyphens/>
        <w:ind w:left="1440"/>
        <w:rPr>
          <w:sz w:val="24"/>
          <w:szCs w:val="24"/>
        </w:rPr>
      </w:pPr>
      <w:r>
        <w:rPr>
          <w:sz w:val="24"/>
          <w:szCs w:val="24"/>
        </w:rPr>
        <w:t>Corporate Entity (not tax exempt);</w:t>
      </w:r>
    </w:p>
    <w:p w:rsidR="00810427" w:rsidRDefault="00810427" w:rsidP="002C4F2E">
      <w:pPr>
        <w:numPr>
          <w:ilvl w:val="0"/>
          <w:numId w:val="16"/>
        </w:numPr>
        <w:suppressAutoHyphens/>
        <w:ind w:left="1440"/>
        <w:rPr>
          <w:sz w:val="24"/>
          <w:szCs w:val="24"/>
        </w:rPr>
      </w:pPr>
      <w:r>
        <w:rPr>
          <w:sz w:val="24"/>
          <w:szCs w:val="24"/>
        </w:rPr>
        <w:t>Corporate Entity (tax exempt);</w:t>
      </w:r>
    </w:p>
    <w:p w:rsidR="00810427" w:rsidRDefault="00810427" w:rsidP="002C4F2E">
      <w:pPr>
        <w:numPr>
          <w:ilvl w:val="0"/>
          <w:numId w:val="16"/>
        </w:numPr>
        <w:suppressAutoHyphens/>
        <w:ind w:left="1440"/>
        <w:rPr>
          <w:sz w:val="24"/>
          <w:szCs w:val="24"/>
        </w:rPr>
      </w:pPr>
      <w:r>
        <w:rPr>
          <w:sz w:val="24"/>
          <w:szCs w:val="24"/>
        </w:rPr>
        <w:t>Government Entity (Federal, State or local);</w:t>
      </w:r>
    </w:p>
    <w:p w:rsidR="00810427" w:rsidRDefault="00810427" w:rsidP="002C4F2E">
      <w:pPr>
        <w:numPr>
          <w:ilvl w:val="0"/>
          <w:numId w:val="16"/>
        </w:numPr>
        <w:suppressAutoHyphens/>
        <w:ind w:left="1440"/>
        <w:rPr>
          <w:sz w:val="24"/>
          <w:szCs w:val="24"/>
        </w:rPr>
      </w:pPr>
      <w:r>
        <w:rPr>
          <w:sz w:val="24"/>
          <w:szCs w:val="24"/>
        </w:rPr>
        <w:t xml:space="preserve">Foreign Government; </w:t>
      </w:r>
    </w:p>
    <w:p w:rsidR="00810427" w:rsidRDefault="00810427" w:rsidP="002C4F2E">
      <w:pPr>
        <w:numPr>
          <w:ilvl w:val="0"/>
          <w:numId w:val="16"/>
        </w:numPr>
        <w:suppressAutoHyphens/>
        <w:ind w:left="1440"/>
        <w:rPr>
          <w:sz w:val="24"/>
          <w:szCs w:val="24"/>
        </w:rPr>
      </w:pPr>
      <w:r>
        <w:rPr>
          <w:sz w:val="24"/>
          <w:szCs w:val="24"/>
        </w:rPr>
        <w:t>International organization per 26 CFR 1.6049-4;</w:t>
      </w:r>
    </w:p>
    <w:p w:rsidR="00810427" w:rsidRPr="003367C6" w:rsidRDefault="00810427" w:rsidP="003367C6">
      <w:pPr>
        <w:numPr>
          <w:ilvl w:val="0"/>
          <w:numId w:val="16"/>
        </w:numPr>
        <w:suppressAutoHyphens/>
        <w:ind w:left="1440"/>
        <w:rPr>
          <w:sz w:val="24"/>
          <w:szCs w:val="24"/>
        </w:rPr>
      </w:pPr>
      <w:r>
        <w:rPr>
          <w:sz w:val="24"/>
          <w:szCs w:val="24"/>
        </w:rPr>
        <w:t xml:space="preserve">Other </w:t>
      </w:r>
      <w:r>
        <w:rPr>
          <w:sz w:val="24"/>
          <w:szCs w:val="24"/>
          <w:u w:val="single"/>
        </w:rPr>
        <w:t>_________________________________.</w:t>
      </w:r>
    </w:p>
    <w:p w:rsidR="00810427" w:rsidRPr="008327E7" w:rsidRDefault="00810427" w:rsidP="002C4F2E">
      <w:pPr>
        <w:numPr>
          <w:ilvl w:val="0"/>
          <w:numId w:val="18"/>
        </w:numPr>
        <w:suppressAutoHyphens/>
        <w:rPr>
          <w:sz w:val="24"/>
          <w:szCs w:val="24"/>
        </w:rPr>
      </w:pPr>
      <w:r>
        <w:rPr>
          <w:sz w:val="24"/>
          <w:szCs w:val="24"/>
        </w:rPr>
        <w:t xml:space="preserve"> </w:t>
      </w:r>
      <w:r w:rsidRPr="008327E7">
        <w:rPr>
          <w:sz w:val="24"/>
          <w:szCs w:val="24"/>
        </w:rPr>
        <w:t>Common Parent.</w:t>
      </w:r>
    </w:p>
    <w:p w:rsidR="00810427" w:rsidRDefault="00810427" w:rsidP="002C4F2E">
      <w:pPr>
        <w:numPr>
          <w:ilvl w:val="0"/>
          <w:numId w:val="17"/>
        </w:numPr>
        <w:suppressAutoHyphens/>
        <w:ind w:left="1440"/>
        <w:rPr>
          <w:sz w:val="24"/>
          <w:szCs w:val="24"/>
        </w:rPr>
      </w:pPr>
      <w:r>
        <w:rPr>
          <w:sz w:val="24"/>
          <w:szCs w:val="24"/>
        </w:rPr>
        <w:lastRenderedPageBreak/>
        <w:t>Offeror is not owned or controlled by a common parent as defined in paragraph (a) of this clause.</w:t>
      </w:r>
    </w:p>
    <w:p w:rsidR="00810427" w:rsidRDefault="00810427" w:rsidP="002C4F2E">
      <w:pPr>
        <w:numPr>
          <w:ilvl w:val="0"/>
          <w:numId w:val="17"/>
        </w:numPr>
        <w:suppressAutoHyphens/>
        <w:ind w:left="1440"/>
        <w:rPr>
          <w:sz w:val="24"/>
          <w:szCs w:val="24"/>
        </w:rPr>
      </w:pPr>
      <w:r>
        <w:rPr>
          <w:sz w:val="24"/>
          <w:szCs w:val="24"/>
        </w:rPr>
        <w:t>Name and TIN of common parent:</w:t>
      </w:r>
    </w:p>
    <w:p w:rsidR="00810427" w:rsidRDefault="00810427" w:rsidP="00810427">
      <w:pPr>
        <w:suppressAutoHyphens/>
        <w:ind w:left="1440"/>
        <w:rPr>
          <w:sz w:val="24"/>
          <w:szCs w:val="24"/>
          <w:u w:val="single"/>
        </w:rPr>
      </w:pPr>
      <w:r>
        <w:rPr>
          <w:sz w:val="24"/>
          <w:szCs w:val="24"/>
        </w:rPr>
        <w:t xml:space="preserve">Name </w:t>
      </w:r>
      <w:r>
        <w:rPr>
          <w:sz w:val="24"/>
          <w:szCs w:val="24"/>
          <w:u w:val="single"/>
        </w:rPr>
        <w:t>_____________________________</w:t>
      </w:r>
    </w:p>
    <w:p w:rsidR="00810427" w:rsidRPr="00133DBC" w:rsidRDefault="00916909" w:rsidP="00810427">
      <w:pPr>
        <w:suppressAutoHyphens/>
        <w:ind w:left="1440"/>
        <w:rPr>
          <w:sz w:val="24"/>
          <w:szCs w:val="24"/>
          <w:u w:val="single"/>
        </w:rPr>
      </w:pPr>
      <w:r w:rsidRPr="00133DBC">
        <w:rPr>
          <w:sz w:val="24"/>
          <w:szCs w:val="24"/>
        </w:rPr>
        <w:t>TIN</w:t>
      </w:r>
      <w:r>
        <w:rPr>
          <w:sz w:val="24"/>
          <w:szCs w:val="24"/>
          <w:u w:val="single"/>
        </w:rPr>
        <w:t xml:space="preserve"> _</w:t>
      </w:r>
      <w:r w:rsidR="00810427">
        <w:rPr>
          <w:sz w:val="24"/>
          <w:szCs w:val="24"/>
          <w:u w:val="single"/>
        </w:rPr>
        <w:t xml:space="preserve">_____________________________         </w:t>
      </w:r>
    </w:p>
    <w:p w:rsidR="00864821" w:rsidRPr="00001AFB" w:rsidRDefault="00810427" w:rsidP="00810427">
      <w:pPr>
        <w:tabs>
          <w:tab w:val="left" w:pos="0"/>
        </w:tabs>
        <w:suppressAutoHyphens/>
        <w:jc w:val="center"/>
        <w:rPr>
          <w:sz w:val="24"/>
          <w:szCs w:val="24"/>
        </w:rPr>
      </w:pPr>
      <w:r>
        <w:rPr>
          <w:sz w:val="24"/>
          <w:szCs w:val="24"/>
        </w:rPr>
        <w:t>(</w:t>
      </w:r>
      <w:r w:rsidR="00864821" w:rsidRPr="00001AFB">
        <w:rPr>
          <w:sz w:val="24"/>
          <w:szCs w:val="24"/>
        </w:rPr>
        <w:t>End of provision)</w:t>
      </w:r>
    </w:p>
    <w:p w:rsidR="00864821" w:rsidRPr="00001AFB" w:rsidRDefault="00864821" w:rsidP="00C87775">
      <w:pPr>
        <w:rPr>
          <w:sz w:val="24"/>
          <w:szCs w:val="24"/>
        </w:rPr>
      </w:pPr>
    </w:p>
    <w:p w:rsidR="00367E28" w:rsidRPr="00367E28" w:rsidRDefault="00864821" w:rsidP="00367E28">
      <w:pPr>
        <w:spacing w:before="240" w:line="288" w:lineRule="auto"/>
        <w:outlineLvl w:val="2"/>
        <w:rPr>
          <w:rFonts w:ascii="Arial" w:hAnsi="Arial" w:cs="Arial"/>
          <w:smallCaps/>
          <w:snapToGrid/>
          <w:color w:val="000000"/>
          <w:sz w:val="24"/>
          <w:szCs w:val="24"/>
          <w:lang/>
        </w:rPr>
      </w:pPr>
      <w:r w:rsidRPr="00AD1090">
        <w:rPr>
          <w:sz w:val="24"/>
          <w:szCs w:val="24"/>
        </w:rPr>
        <w:t>L.</w:t>
      </w:r>
      <w:r w:rsidR="000D52BD" w:rsidRPr="00AD1090">
        <w:rPr>
          <w:sz w:val="24"/>
          <w:szCs w:val="24"/>
        </w:rPr>
        <w:t>2</w:t>
      </w:r>
      <w:r w:rsidRPr="00AD1090">
        <w:rPr>
          <w:sz w:val="24"/>
          <w:szCs w:val="24"/>
        </w:rPr>
        <w:t xml:space="preserve">     </w:t>
      </w:r>
      <w:bookmarkStart w:id="7" w:name="wp1139857"/>
      <w:bookmarkEnd w:id="7"/>
      <w:r w:rsidR="00367E28" w:rsidRPr="00367E28">
        <w:rPr>
          <w:bCs/>
          <w:caps/>
          <w:snapToGrid/>
          <w:color w:val="000000"/>
          <w:sz w:val="27"/>
          <w:szCs w:val="27"/>
          <w:lang/>
        </w:rPr>
        <w:t>52.204-8 Annual Representations and Certifications.</w:t>
      </w:r>
      <w:r w:rsidR="00367E28" w:rsidRPr="00367E28">
        <w:rPr>
          <w:snapToGrid/>
          <w:color w:val="000000"/>
          <w:sz w:val="24"/>
          <w:szCs w:val="24"/>
          <w:lang/>
        </w:rPr>
        <w:t xml:space="preserve"> (</w:t>
      </w:r>
      <w:r w:rsidR="00367E28" w:rsidRPr="00367E28">
        <w:rPr>
          <w:rFonts w:ascii="Arial" w:hAnsi="Arial" w:cs="Arial"/>
          <w:smallCaps/>
          <w:snapToGrid/>
          <w:color w:val="000000"/>
          <w:sz w:val="24"/>
          <w:szCs w:val="24"/>
          <w:lang/>
        </w:rPr>
        <w:t xml:space="preserve">Jan 2018) </w:t>
      </w:r>
    </w:p>
    <w:p w:rsidR="00367E28" w:rsidRPr="00367E28" w:rsidRDefault="00367E28" w:rsidP="00367E28">
      <w:pPr>
        <w:spacing w:line="288" w:lineRule="auto"/>
        <w:ind w:firstLine="240"/>
        <w:rPr>
          <w:snapToGrid/>
          <w:color w:val="000000"/>
          <w:sz w:val="24"/>
          <w:szCs w:val="24"/>
          <w:lang/>
        </w:rPr>
      </w:pPr>
      <w:r w:rsidRPr="00367E28">
        <w:rPr>
          <w:snapToGrid/>
          <w:color w:val="000000"/>
          <w:sz w:val="24"/>
          <w:szCs w:val="24"/>
          <w:lang/>
        </w:rPr>
        <w:t xml:space="preserve">(a)(1) The North American Industry Classification System (NAICS) code for this acquisition is </w:t>
      </w:r>
      <w:r>
        <w:rPr>
          <w:color w:val="000000"/>
          <w:sz w:val="24"/>
          <w:szCs w:val="24"/>
        </w:rPr>
        <w:t>236118, 236220, 237110, 237310, and 237990</w:t>
      </w:r>
      <w:r w:rsidRPr="00367E28">
        <w:rPr>
          <w:snapToGrid/>
          <w:color w:val="000000"/>
          <w:sz w:val="24"/>
          <w:szCs w:val="24"/>
          <w:lang/>
        </w:rPr>
        <w:t>.</w:t>
      </w:r>
    </w:p>
    <w:p w:rsidR="00367E28" w:rsidRPr="00367E28" w:rsidRDefault="00367E28" w:rsidP="00367E28">
      <w:pPr>
        <w:spacing w:line="288" w:lineRule="auto"/>
        <w:ind w:firstLine="480"/>
        <w:rPr>
          <w:snapToGrid/>
          <w:color w:val="000000"/>
          <w:sz w:val="24"/>
          <w:szCs w:val="24"/>
          <w:lang/>
        </w:rPr>
      </w:pPr>
      <w:r w:rsidRPr="00367E28">
        <w:rPr>
          <w:snapToGrid/>
          <w:color w:val="000000"/>
          <w:sz w:val="24"/>
          <w:szCs w:val="24"/>
          <w:lang/>
        </w:rPr>
        <w:t xml:space="preserve">(2) The small business size standard is </w:t>
      </w:r>
      <w:r>
        <w:rPr>
          <w:snapToGrid/>
          <w:color w:val="000000"/>
          <w:sz w:val="24"/>
          <w:szCs w:val="24"/>
          <w:lang/>
        </w:rPr>
        <w:t>$36.5M</w:t>
      </w:r>
      <w:r w:rsidRPr="00367E28">
        <w:rPr>
          <w:snapToGrid/>
          <w:color w:val="000000"/>
          <w:sz w:val="24"/>
          <w:szCs w:val="24"/>
          <w:lang/>
        </w:rPr>
        <w:t>.</w:t>
      </w:r>
    </w:p>
    <w:p w:rsidR="00367E28" w:rsidRPr="00367E28" w:rsidRDefault="00367E28" w:rsidP="00367E28">
      <w:pPr>
        <w:spacing w:line="288" w:lineRule="auto"/>
        <w:ind w:firstLine="480"/>
        <w:rPr>
          <w:snapToGrid/>
          <w:color w:val="000000"/>
          <w:sz w:val="24"/>
          <w:szCs w:val="24"/>
          <w:lang/>
        </w:rPr>
      </w:pPr>
      <w:r w:rsidRPr="00367E28">
        <w:rPr>
          <w:snapToGrid/>
          <w:color w:val="000000"/>
          <w:sz w:val="24"/>
          <w:szCs w:val="24"/>
          <w:lang/>
        </w:rPr>
        <w:t>(3) The small business size standard for a concern which submits an offer in its own name, other than on a construction or service contract, but which proposes to furnish a product which it did not itself manufacture, is 500 employees.</w:t>
      </w:r>
    </w:p>
    <w:p w:rsidR="00367E28" w:rsidRPr="00367E28" w:rsidRDefault="00367E28" w:rsidP="00367E28">
      <w:pPr>
        <w:spacing w:line="288" w:lineRule="auto"/>
        <w:ind w:firstLine="240"/>
        <w:rPr>
          <w:snapToGrid/>
          <w:color w:val="000000"/>
          <w:sz w:val="24"/>
          <w:szCs w:val="24"/>
          <w:lang/>
        </w:rPr>
      </w:pPr>
      <w:bookmarkStart w:id="8" w:name="wp1139851"/>
      <w:bookmarkEnd w:id="8"/>
      <w:r w:rsidRPr="00367E28">
        <w:rPr>
          <w:snapToGrid/>
          <w:color w:val="000000"/>
          <w:sz w:val="24"/>
          <w:szCs w:val="24"/>
          <w:lang/>
        </w:rPr>
        <w:t xml:space="preserve">(b)(1) If the provision at </w:t>
      </w:r>
      <w:hyperlink r:id="rId29" w:anchor="wp1137850" w:history="1">
        <w:r w:rsidRPr="00367E28">
          <w:rPr>
            <w:snapToGrid/>
            <w:color w:val="3366CC"/>
            <w:sz w:val="24"/>
            <w:szCs w:val="24"/>
            <w:u w:val="single"/>
            <w:lang/>
          </w:rPr>
          <w:t>52.204-7</w:t>
        </w:r>
      </w:hyperlink>
      <w:r w:rsidRPr="00367E28">
        <w:rPr>
          <w:snapToGrid/>
          <w:color w:val="000000"/>
          <w:sz w:val="24"/>
          <w:szCs w:val="24"/>
          <w:lang/>
        </w:rPr>
        <w:t xml:space="preserve">, System for Award Management, is included in this solicitation, paragraph (d) of this provision applies. </w:t>
      </w:r>
    </w:p>
    <w:p w:rsidR="00367E28" w:rsidRPr="00367E28" w:rsidRDefault="00367E28" w:rsidP="00367E28">
      <w:pPr>
        <w:spacing w:line="288" w:lineRule="auto"/>
        <w:ind w:firstLine="480"/>
        <w:rPr>
          <w:snapToGrid/>
          <w:color w:val="000000"/>
          <w:sz w:val="24"/>
          <w:szCs w:val="24"/>
          <w:lang/>
        </w:rPr>
      </w:pPr>
      <w:bookmarkStart w:id="9" w:name="wp1137894"/>
      <w:bookmarkEnd w:id="9"/>
      <w:r w:rsidRPr="00367E28">
        <w:rPr>
          <w:snapToGrid/>
          <w:color w:val="000000"/>
          <w:sz w:val="24"/>
          <w:szCs w:val="24"/>
          <w:lang/>
        </w:rPr>
        <w:t xml:space="preserve">(2) If the provision at </w:t>
      </w:r>
      <w:hyperlink r:id="rId30" w:anchor="wp1137850" w:history="1">
        <w:r w:rsidRPr="00367E28">
          <w:rPr>
            <w:snapToGrid/>
            <w:color w:val="3366CC"/>
            <w:sz w:val="24"/>
            <w:szCs w:val="24"/>
            <w:u w:val="single"/>
            <w:lang/>
          </w:rPr>
          <w:t>52.204-7</w:t>
        </w:r>
      </w:hyperlink>
      <w:r w:rsidRPr="00367E28">
        <w:rPr>
          <w:snapToGrid/>
          <w:color w:val="000000"/>
          <w:sz w:val="24"/>
          <w:szCs w:val="24"/>
          <w:lang/>
        </w:rPr>
        <w:t xml:space="preserve"> is not included in this solicitation, and the offeror is currently registered in the System for Award Management (SAM), and has completed the Representations and Certifications section of SAM electronically, the offeror may choose to use paragraph (d) of this provision instead of completing the corresponding individual representations and certifications in the solicitation. The offeror shall indicate which option applies by checking one of the following boxes: </w:t>
      </w:r>
    </w:p>
    <w:p w:rsidR="00367E28" w:rsidRPr="00367E28" w:rsidRDefault="00367E28" w:rsidP="00367E28">
      <w:pPr>
        <w:spacing w:line="288" w:lineRule="auto"/>
        <w:ind w:firstLine="720"/>
        <w:rPr>
          <w:snapToGrid/>
          <w:color w:val="000000"/>
          <w:sz w:val="24"/>
          <w:szCs w:val="24"/>
          <w:lang/>
        </w:rPr>
      </w:pPr>
      <w:bookmarkStart w:id="10" w:name="wp1137895"/>
      <w:bookmarkEnd w:id="10"/>
      <w:r w:rsidRPr="00367E28">
        <w:rPr>
          <w:snapToGrid/>
          <w:color w:val="000000"/>
          <w:sz w:val="24"/>
          <w:szCs w:val="24"/>
          <w:lang/>
        </w:rPr>
        <w:t>□ (i) Paragraph (d) applies.</w:t>
      </w:r>
    </w:p>
    <w:p w:rsidR="00367E28" w:rsidRPr="00367E28" w:rsidRDefault="00367E28" w:rsidP="00367E28">
      <w:pPr>
        <w:spacing w:line="288" w:lineRule="auto"/>
        <w:ind w:firstLine="720"/>
        <w:rPr>
          <w:snapToGrid/>
          <w:color w:val="000000"/>
          <w:sz w:val="24"/>
          <w:szCs w:val="24"/>
          <w:lang/>
        </w:rPr>
      </w:pPr>
      <w:bookmarkStart w:id="11" w:name="wp1137896"/>
      <w:bookmarkEnd w:id="11"/>
      <w:r w:rsidRPr="00367E28">
        <w:rPr>
          <w:snapToGrid/>
          <w:color w:val="000000"/>
          <w:sz w:val="24"/>
          <w:szCs w:val="24"/>
          <w:lang/>
        </w:rPr>
        <w:t>□ (ii) Paragraph (d) does not apply and the offeror has completed the individual representations and certifications in the solicitation.</w:t>
      </w:r>
    </w:p>
    <w:p w:rsidR="00367E28" w:rsidRPr="00367E28" w:rsidRDefault="00367E28" w:rsidP="00367E28">
      <w:pPr>
        <w:spacing w:line="288" w:lineRule="auto"/>
        <w:ind w:firstLine="240"/>
        <w:rPr>
          <w:snapToGrid/>
          <w:color w:val="000000"/>
          <w:sz w:val="24"/>
          <w:szCs w:val="24"/>
          <w:lang/>
        </w:rPr>
      </w:pPr>
      <w:bookmarkStart w:id="12" w:name="wp1144143"/>
      <w:bookmarkEnd w:id="12"/>
      <w:r w:rsidRPr="00367E28">
        <w:rPr>
          <w:snapToGrid/>
          <w:color w:val="000000"/>
          <w:sz w:val="24"/>
          <w:szCs w:val="24"/>
          <w:lang/>
        </w:rPr>
        <w:t>(c)(1) The following representations or certifications in SAM are applicable to this solicitation as indicated:</w:t>
      </w:r>
    </w:p>
    <w:p w:rsidR="00367E28" w:rsidRPr="00367E28" w:rsidRDefault="00367E28" w:rsidP="00367E28">
      <w:pPr>
        <w:spacing w:line="288" w:lineRule="auto"/>
        <w:ind w:firstLine="720"/>
        <w:rPr>
          <w:snapToGrid/>
          <w:color w:val="000000"/>
          <w:sz w:val="24"/>
          <w:szCs w:val="24"/>
          <w:lang/>
        </w:rPr>
      </w:pPr>
      <w:bookmarkStart w:id="13" w:name="wp1144022"/>
      <w:bookmarkEnd w:id="13"/>
      <w:r w:rsidRPr="00367E28">
        <w:rPr>
          <w:snapToGrid/>
          <w:color w:val="000000"/>
          <w:sz w:val="24"/>
          <w:szCs w:val="24"/>
          <w:lang/>
        </w:rPr>
        <w:t xml:space="preserve">(i) </w:t>
      </w:r>
      <w:hyperlink r:id="rId31" w:anchor="wp1137583" w:history="1">
        <w:r w:rsidRPr="00367E28">
          <w:rPr>
            <w:snapToGrid/>
            <w:color w:val="3366CC"/>
            <w:sz w:val="24"/>
            <w:szCs w:val="24"/>
            <w:u w:val="single"/>
            <w:lang/>
          </w:rPr>
          <w:t>52.203-2</w:t>
        </w:r>
      </w:hyperlink>
      <w:r w:rsidRPr="00367E28">
        <w:rPr>
          <w:snapToGrid/>
          <w:color w:val="000000"/>
          <w:sz w:val="24"/>
          <w:szCs w:val="24"/>
          <w:lang/>
        </w:rPr>
        <w:t xml:space="preserve">, Certificate of Independent Price Determination. This provision applies to solicitations when a firm-fixed-price contract or fixed-price contract with economic price adjustment is contemplated, unless— </w:t>
      </w:r>
    </w:p>
    <w:p w:rsidR="00367E28" w:rsidRPr="00367E28" w:rsidRDefault="00367E28" w:rsidP="00367E28">
      <w:pPr>
        <w:spacing w:line="288" w:lineRule="auto"/>
        <w:ind w:firstLine="960"/>
        <w:rPr>
          <w:snapToGrid/>
          <w:color w:val="000000"/>
          <w:sz w:val="24"/>
          <w:szCs w:val="24"/>
          <w:lang/>
        </w:rPr>
      </w:pPr>
      <w:bookmarkStart w:id="14" w:name="wp1144024"/>
      <w:bookmarkEnd w:id="14"/>
      <w:r w:rsidRPr="00367E28">
        <w:rPr>
          <w:snapToGrid/>
          <w:color w:val="000000"/>
          <w:sz w:val="24"/>
          <w:szCs w:val="24"/>
          <w:lang/>
        </w:rPr>
        <w:t xml:space="preserve">(A) The acquisition is to be made under the simplified acquisition procedures in </w:t>
      </w:r>
      <w:hyperlink r:id="rId32" w:anchor="wp271421" w:history="1">
        <w:r w:rsidRPr="00367E28">
          <w:rPr>
            <w:snapToGrid/>
            <w:color w:val="3366CC"/>
            <w:sz w:val="24"/>
            <w:szCs w:val="24"/>
            <w:u w:val="single"/>
            <w:lang/>
          </w:rPr>
          <w:t>Part 13</w:t>
        </w:r>
      </w:hyperlink>
      <w:r w:rsidRPr="00367E28">
        <w:rPr>
          <w:snapToGrid/>
          <w:color w:val="000000"/>
          <w:sz w:val="24"/>
          <w:szCs w:val="24"/>
          <w:lang/>
        </w:rPr>
        <w:t xml:space="preserve">; </w:t>
      </w:r>
    </w:p>
    <w:p w:rsidR="00367E28" w:rsidRPr="00367E28" w:rsidRDefault="00367E28" w:rsidP="00367E28">
      <w:pPr>
        <w:spacing w:line="288" w:lineRule="auto"/>
        <w:ind w:firstLine="960"/>
        <w:rPr>
          <w:snapToGrid/>
          <w:color w:val="000000"/>
          <w:sz w:val="24"/>
          <w:szCs w:val="24"/>
          <w:lang/>
        </w:rPr>
      </w:pPr>
      <w:bookmarkStart w:id="15" w:name="wp1144200"/>
      <w:bookmarkEnd w:id="15"/>
      <w:r w:rsidRPr="00367E28">
        <w:rPr>
          <w:snapToGrid/>
          <w:color w:val="000000"/>
          <w:sz w:val="24"/>
          <w:szCs w:val="24"/>
          <w:lang/>
        </w:rPr>
        <w:t>(B) The solicitation is a request for technical proposals under two-step sealed bidding procedures; or</w:t>
      </w:r>
    </w:p>
    <w:p w:rsidR="00367E28" w:rsidRPr="00367E28" w:rsidRDefault="00367E28" w:rsidP="00367E28">
      <w:pPr>
        <w:spacing w:line="288" w:lineRule="auto"/>
        <w:ind w:firstLine="960"/>
        <w:rPr>
          <w:snapToGrid/>
          <w:color w:val="000000"/>
          <w:sz w:val="24"/>
          <w:szCs w:val="24"/>
          <w:lang/>
        </w:rPr>
      </w:pPr>
      <w:bookmarkStart w:id="16" w:name="wp1144208"/>
      <w:bookmarkEnd w:id="16"/>
      <w:r w:rsidRPr="00367E28">
        <w:rPr>
          <w:snapToGrid/>
          <w:color w:val="000000"/>
          <w:sz w:val="24"/>
          <w:szCs w:val="24"/>
          <w:lang/>
        </w:rPr>
        <w:t>(C) The solicitation is for utility services for which rates are set by law or regulation.</w:t>
      </w:r>
    </w:p>
    <w:p w:rsidR="00367E28" w:rsidRPr="00367E28" w:rsidRDefault="00367E28" w:rsidP="00367E28">
      <w:pPr>
        <w:spacing w:line="288" w:lineRule="auto"/>
        <w:ind w:firstLine="720"/>
        <w:rPr>
          <w:snapToGrid/>
          <w:color w:val="000000"/>
          <w:sz w:val="24"/>
          <w:szCs w:val="24"/>
          <w:lang/>
        </w:rPr>
      </w:pPr>
      <w:bookmarkStart w:id="17" w:name="wp1144030"/>
      <w:bookmarkEnd w:id="17"/>
      <w:r w:rsidRPr="00367E28">
        <w:rPr>
          <w:snapToGrid/>
          <w:color w:val="000000"/>
          <w:sz w:val="24"/>
          <w:szCs w:val="24"/>
          <w:lang/>
        </w:rPr>
        <w:t xml:space="preserve">(ii) </w:t>
      </w:r>
      <w:hyperlink r:id="rId33" w:anchor="wp1137684" w:history="1">
        <w:r w:rsidRPr="00367E28">
          <w:rPr>
            <w:snapToGrid/>
            <w:color w:val="3366CC"/>
            <w:sz w:val="24"/>
            <w:szCs w:val="24"/>
            <w:u w:val="single"/>
            <w:lang/>
          </w:rPr>
          <w:t>52.203-11</w:t>
        </w:r>
      </w:hyperlink>
      <w:r w:rsidRPr="00367E28">
        <w:rPr>
          <w:snapToGrid/>
          <w:color w:val="000000"/>
          <w:sz w:val="24"/>
          <w:szCs w:val="24"/>
          <w:lang/>
        </w:rPr>
        <w:t xml:space="preserve">, Certification and Disclosure Regarding Payments to Influence Certain Federal Transactions. This provision applies to solicitations expected to exceed </w:t>
      </w:r>
      <w:r w:rsidR="00DA0716">
        <w:rPr>
          <w:snapToGrid/>
          <w:color w:val="000000"/>
          <w:sz w:val="24"/>
          <w:szCs w:val="24"/>
          <w:lang/>
        </w:rPr>
        <w:t>$250,000</w:t>
      </w:r>
      <w:r w:rsidRPr="00367E28">
        <w:rPr>
          <w:snapToGrid/>
          <w:color w:val="000000"/>
          <w:sz w:val="24"/>
          <w:szCs w:val="24"/>
          <w:lang/>
        </w:rPr>
        <w:t xml:space="preserve">.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 xml:space="preserve">(iii) </w:t>
      </w:r>
      <w:hyperlink r:id="rId34" w:anchor="wp1150648" w:history="1">
        <w:r w:rsidRPr="00367E28">
          <w:rPr>
            <w:snapToGrid/>
            <w:color w:val="3366CC"/>
            <w:sz w:val="24"/>
            <w:szCs w:val="24"/>
            <w:u w:val="single"/>
            <w:lang/>
          </w:rPr>
          <w:t>52.203-18</w:t>
        </w:r>
      </w:hyperlink>
      <w:r w:rsidRPr="00367E28">
        <w:rPr>
          <w:snapToGrid/>
          <w:color w:val="000000"/>
          <w:sz w:val="24"/>
          <w:szCs w:val="24"/>
          <w:lang/>
        </w:rPr>
        <w:t xml:space="preserve">, Prohibition on Contracting with Entities that Require Certain Internal Confidentiality Agreements or Statements-Representation. This provision applies to all solicitations.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 xml:space="preserve">(iv) </w:t>
      </w:r>
      <w:hyperlink r:id="rId35" w:anchor="wp1137777" w:history="1">
        <w:r w:rsidRPr="00367E28">
          <w:rPr>
            <w:snapToGrid/>
            <w:color w:val="3366CC"/>
            <w:sz w:val="24"/>
            <w:szCs w:val="24"/>
            <w:u w:val="single"/>
            <w:lang/>
          </w:rPr>
          <w:t>52.204-3</w:t>
        </w:r>
      </w:hyperlink>
      <w:r w:rsidRPr="00367E28">
        <w:rPr>
          <w:snapToGrid/>
          <w:color w:val="000000"/>
          <w:sz w:val="24"/>
          <w:szCs w:val="24"/>
          <w:lang/>
        </w:rPr>
        <w:t xml:space="preserve">, Taxpayer Identification. This provision applies to solicitations that do not include the provision at </w:t>
      </w:r>
      <w:hyperlink r:id="rId36" w:anchor="wp1137850" w:history="1">
        <w:r w:rsidRPr="00367E28">
          <w:rPr>
            <w:snapToGrid/>
            <w:color w:val="3366CC"/>
            <w:sz w:val="24"/>
            <w:szCs w:val="24"/>
            <w:u w:val="single"/>
            <w:lang/>
          </w:rPr>
          <w:t>52.204-7</w:t>
        </w:r>
      </w:hyperlink>
      <w:r w:rsidRPr="00367E28">
        <w:rPr>
          <w:snapToGrid/>
          <w:color w:val="000000"/>
          <w:sz w:val="24"/>
          <w:szCs w:val="24"/>
          <w:lang/>
        </w:rPr>
        <w:t xml:space="preserve">, System for Award Management.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 xml:space="preserve">(v) </w:t>
      </w:r>
      <w:hyperlink r:id="rId37" w:anchor="wp1149919" w:history="1">
        <w:r w:rsidRPr="00367E28">
          <w:rPr>
            <w:snapToGrid/>
            <w:color w:val="3366CC"/>
            <w:sz w:val="24"/>
            <w:szCs w:val="24"/>
            <w:u w:val="single"/>
            <w:lang/>
          </w:rPr>
          <w:t>52.204-5</w:t>
        </w:r>
      </w:hyperlink>
      <w:r w:rsidRPr="00367E28">
        <w:rPr>
          <w:snapToGrid/>
          <w:color w:val="000000"/>
          <w:sz w:val="24"/>
          <w:szCs w:val="24"/>
          <w:lang/>
        </w:rPr>
        <w:t xml:space="preserve">, Women-Owned Business (Other Than Small Business). This provision applies to solicitations that— </w:t>
      </w:r>
    </w:p>
    <w:p w:rsidR="00367E28" w:rsidRPr="00367E28" w:rsidRDefault="00367E28" w:rsidP="00367E28">
      <w:pPr>
        <w:spacing w:line="288" w:lineRule="auto"/>
        <w:ind w:firstLine="960"/>
        <w:rPr>
          <w:snapToGrid/>
          <w:color w:val="000000"/>
          <w:sz w:val="24"/>
          <w:szCs w:val="24"/>
          <w:lang/>
        </w:rPr>
      </w:pPr>
      <w:bookmarkStart w:id="18" w:name="wp1144036"/>
      <w:bookmarkEnd w:id="18"/>
      <w:r w:rsidRPr="00367E28">
        <w:rPr>
          <w:snapToGrid/>
          <w:color w:val="000000"/>
          <w:sz w:val="24"/>
          <w:szCs w:val="24"/>
          <w:lang/>
        </w:rPr>
        <w:t xml:space="preserve">(A) Are not set aside for small business concerns; </w:t>
      </w:r>
    </w:p>
    <w:p w:rsidR="00367E28" w:rsidRPr="00367E28" w:rsidRDefault="00367E28" w:rsidP="00367E28">
      <w:pPr>
        <w:spacing w:line="288" w:lineRule="auto"/>
        <w:ind w:firstLine="960"/>
        <w:rPr>
          <w:snapToGrid/>
          <w:color w:val="000000"/>
          <w:sz w:val="24"/>
          <w:szCs w:val="24"/>
          <w:lang/>
        </w:rPr>
      </w:pPr>
      <w:bookmarkStart w:id="19" w:name="wp1144261"/>
      <w:bookmarkEnd w:id="19"/>
      <w:r w:rsidRPr="00367E28">
        <w:rPr>
          <w:snapToGrid/>
          <w:color w:val="000000"/>
          <w:sz w:val="24"/>
          <w:szCs w:val="24"/>
          <w:lang/>
        </w:rPr>
        <w:t>(B) Exceed the simplified acquisition threshold; and</w:t>
      </w:r>
    </w:p>
    <w:p w:rsidR="00367E28" w:rsidRPr="00367E28" w:rsidRDefault="00367E28" w:rsidP="00367E28">
      <w:pPr>
        <w:spacing w:line="288" w:lineRule="auto"/>
        <w:ind w:firstLine="960"/>
        <w:rPr>
          <w:snapToGrid/>
          <w:color w:val="000000"/>
          <w:sz w:val="24"/>
          <w:szCs w:val="24"/>
          <w:lang/>
        </w:rPr>
      </w:pPr>
      <w:bookmarkStart w:id="20" w:name="wp1144269"/>
      <w:bookmarkEnd w:id="20"/>
      <w:r w:rsidRPr="00367E28">
        <w:rPr>
          <w:snapToGrid/>
          <w:color w:val="000000"/>
          <w:sz w:val="24"/>
          <w:szCs w:val="24"/>
          <w:lang/>
        </w:rPr>
        <w:lastRenderedPageBreak/>
        <w:t>(C) Are for contracts that will be performed in the United States or its outlying areas.</w:t>
      </w:r>
    </w:p>
    <w:p w:rsidR="00367E28" w:rsidRPr="00367E28" w:rsidRDefault="00367E28" w:rsidP="00367E28">
      <w:pPr>
        <w:spacing w:line="288" w:lineRule="auto"/>
        <w:ind w:firstLine="720"/>
        <w:rPr>
          <w:snapToGrid/>
          <w:color w:val="000000"/>
          <w:sz w:val="24"/>
          <w:szCs w:val="24"/>
          <w:lang/>
        </w:rPr>
      </w:pPr>
      <w:bookmarkStart w:id="21" w:name="wp1147376"/>
      <w:bookmarkEnd w:id="21"/>
      <w:r w:rsidRPr="00367E28">
        <w:rPr>
          <w:snapToGrid/>
          <w:color w:val="000000"/>
          <w:sz w:val="24"/>
          <w:szCs w:val="24"/>
          <w:lang/>
        </w:rPr>
        <w:t xml:space="preserve">(vi) </w:t>
      </w:r>
      <w:hyperlink r:id="rId38" w:anchor="wp1144766" w:history="1">
        <w:r w:rsidRPr="00367E28">
          <w:rPr>
            <w:snapToGrid/>
            <w:color w:val="3366CC"/>
            <w:sz w:val="24"/>
            <w:szCs w:val="24"/>
            <w:u w:val="single"/>
            <w:lang/>
          </w:rPr>
          <w:t>52.209-2</w:t>
        </w:r>
      </w:hyperlink>
      <w:r w:rsidRPr="00367E28">
        <w:rPr>
          <w:snapToGrid/>
          <w:color w:val="000000"/>
          <w:sz w:val="24"/>
          <w:szCs w:val="24"/>
          <w:lang/>
        </w:rPr>
        <w:t xml:space="preserve">, Prohibition on Contracting with Inverted Domestic Corporations—Representation.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 xml:space="preserve">(vii) </w:t>
      </w:r>
      <w:hyperlink r:id="rId39" w:anchor="wp1144909" w:history="1">
        <w:r w:rsidRPr="00367E28">
          <w:rPr>
            <w:snapToGrid/>
            <w:color w:val="3366CC"/>
            <w:sz w:val="24"/>
            <w:szCs w:val="24"/>
            <w:u w:val="single"/>
            <w:lang/>
          </w:rPr>
          <w:t>52.209-5</w:t>
        </w:r>
      </w:hyperlink>
      <w:r w:rsidRPr="00367E28">
        <w:rPr>
          <w:snapToGrid/>
          <w:color w:val="000000"/>
          <w:sz w:val="24"/>
          <w:szCs w:val="24"/>
          <w:lang/>
        </w:rPr>
        <w:t xml:space="preserve">, Certification Regarding Responsibility Matters. This provision applies to solicitations where the contract value is expected to exceed the simplified acquisition threshold.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 xml:space="preserve">(viii) </w:t>
      </w:r>
      <w:hyperlink r:id="rId40" w:anchor="wp1146404" w:history="1">
        <w:r w:rsidRPr="00367E28">
          <w:rPr>
            <w:snapToGrid/>
            <w:color w:val="3366CC"/>
            <w:sz w:val="24"/>
            <w:szCs w:val="24"/>
            <w:u w:val="single"/>
            <w:lang/>
          </w:rPr>
          <w:t>52.209-11</w:t>
        </w:r>
      </w:hyperlink>
      <w:r w:rsidRPr="00367E28">
        <w:rPr>
          <w:snapToGrid/>
          <w:color w:val="000000"/>
          <w:sz w:val="24"/>
          <w:szCs w:val="24"/>
          <w:lang/>
        </w:rPr>
        <w:t xml:space="preserve">, Representation by Corporations Regarding Delinquent Tax Liability or a Felony Conviction under any Federal Law. This provision applies to all solicitations. </w:t>
      </w:r>
    </w:p>
    <w:p w:rsidR="00367E28" w:rsidRPr="00367E28" w:rsidRDefault="00367E28" w:rsidP="00367E28">
      <w:pPr>
        <w:spacing w:line="288" w:lineRule="auto"/>
        <w:ind w:firstLine="720"/>
        <w:rPr>
          <w:snapToGrid/>
          <w:color w:val="000000"/>
          <w:sz w:val="24"/>
          <w:szCs w:val="24"/>
          <w:lang/>
        </w:rPr>
      </w:pPr>
      <w:bookmarkStart w:id="22" w:name="wp1144285"/>
      <w:bookmarkEnd w:id="22"/>
      <w:r w:rsidRPr="00367E28">
        <w:rPr>
          <w:snapToGrid/>
          <w:color w:val="000000"/>
          <w:sz w:val="24"/>
          <w:szCs w:val="24"/>
          <w:lang/>
        </w:rPr>
        <w:t xml:space="preserve">(ix) </w:t>
      </w:r>
      <w:hyperlink r:id="rId41" w:anchor="wp1129381" w:history="1">
        <w:r w:rsidRPr="00367E28">
          <w:rPr>
            <w:snapToGrid/>
            <w:color w:val="3366CC"/>
            <w:sz w:val="24"/>
            <w:szCs w:val="24"/>
            <w:u w:val="single"/>
            <w:lang/>
          </w:rPr>
          <w:t>52.214-14</w:t>
        </w:r>
      </w:hyperlink>
      <w:r w:rsidRPr="00367E28">
        <w:rPr>
          <w:snapToGrid/>
          <w:color w:val="000000"/>
          <w:sz w:val="24"/>
          <w:szCs w:val="24"/>
          <w:lang/>
        </w:rPr>
        <w:t xml:space="preserve">, Place of Performance—Sealed Bidding. This provision applies to invitations for bids except those in which the place of performance is specified by the Government. </w:t>
      </w:r>
    </w:p>
    <w:p w:rsidR="00367E28" w:rsidRPr="00367E28" w:rsidRDefault="00367E28" w:rsidP="00367E28">
      <w:pPr>
        <w:spacing w:line="288" w:lineRule="auto"/>
        <w:ind w:firstLine="720"/>
        <w:rPr>
          <w:snapToGrid/>
          <w:color w:val="000000"/>
          <w:sz w:val="24"/>
          <w:szCs w:val="24"/>
          <w:lang/>
        </w:rPr>
      </w:pPr>
      <w:bookmarkStart w:id="23" w:name="wp1144295"/>
      <w:bookmarkEnd w:id="23"/>
      <w:r w:rsidRPr="00367E28">
        <w:rPr>
          <w:snapToGrid/>
          <w:color w:val="000000"/>
          <w:sz w:val="24"/>
          <w:szCs w:val="24"/>
          <w:lang/>
        </w:rPr>
        <w:t xml:space="preserve">(x) </w:t>
      </w:r>
      <w:hyperlink r:id="rId42" w:anchor="wp1144523" w:history="1">
        <w:r w:rsidRPr="00367E28">
          <w:rPr>
            <w:snapToGrid/>
            <w:color w:val="3366CC"/>
            <w:sz w:val="24"/>
            <w:szCs w:val="24"/>
            <w:u w:val="single"/>
            <w:lang/>
          </w:rPr>
          <w:t>52.215-6</w:t>
        </w:r>
      </w:hyperlink>
      <w:r w:rsidRPr="00367E28">
        <w:rPr>
          <w:snapToGrid/>
          <w:color w:val="000000"/>
          <w:sz w:val="24"/>
          <w:szCs w:val="24"/>
          <w:lang/>
        </w:rPr>
        <w:t xml:space="preserve">, Place of Performance. This provision applies to solicitations unless the place of performance is specified by the Government. </w:t>
      </w:r>
    </w:p>
    <w:p w:rsidR="00367E28" w:rsidRPr="00367E28" w:rsidRDefault="00367E28" w:rsidP="00367E28">
      <w:pPr>
        <w:spacing w:line="288" w:lineRule="auto"/>
        <w:ind w:firstLine="720"/>
        <w:rPr>
          <w:snapToGrid/>
          <w:color w:val="000000"/>
          <w:sz w:val="24"/>
          <w:szCs w:val="24"/>
          <w:lang/>
        </w:rPr>
      </w:pPr>
      <w:bookmarkStart w:id="24" w:name="wp1144300"/>
      <w:bookmarkEnd w:id="24"/>
      <w:r w:rsidRPr="00367E28">
        <w:rPr>
          <w:snapToGrid/>
          <w:color w:val="000000"/>
          <w:sz w:val="24"/>
          <w:szCs w:val="24"/>
          <w:lang/>
        </w:rPr>
        <w:t xml:space="preserve">(xi) </w:t>
      </w:r>
      <w:hyperlink r:id="rId43" w:anchor="wp1135900" w:history="1">
        <w:r w:rsidRPr="00367E28">
          <w:rPr>
            <w:snapToGrid/>
            <w:color w:val="3366CC"/>
            <w:sz w:val="24"/>
            <w:szCs w:val="24"/>
            <w:u w:val="single"/>
            <w:lang/>
          </w:rPr>
          <w:t>52.219-1</w:t>
        </w:r>
      </w:hyperlink>
      <w:r w:rsidRPr="00367E28">
        <w:rPr>
          <w:snapToGrid/>
          <w:color w:val="000000"/>
          <w:sz w:val="24"/>
          <w:szCs w:val="24"/>
          <w:lang/>
        </w:rPr>
        <w:t xml:space="preserve">, Small Business Program Representations (Basic &amp; Alternate I). This provision applies to solicitations when the contract will be performed in the United States or its outlying areas. </w:t>
      </w:r>
    </w:p>
    <w:p w:rsidR="00367E28" w:rsidRPr="00367E28" w:rsidRDefault="00367E28" w:rsidP="00367E28">
      <w:pPr>
        <w:spacing w:line="288" w:lineRule="auto"/>
        <w:ind w:firstLine="960"/>
        <w:rPr>
          <w:snapToGrid/>
          <w:color w:val="000000"/>
          <w:sz w:val="24"/>
          <w:szCs w:val="24"/>
          <w:lang/>
        </w:rPr>
      </w:pPr>
      <w:bookmarkStart w:id="25" w:name="wp1144327"/>
      <w:bookmarkEnd w:id="25"/>
      <w:r w:rsidRPr="00367E28">
        <w:rPr>
          <w:snapToGrid/>
          <w:color w:val="000000"/>
          <w:sz w:val="24"/>
          <w:szCs w:val="24"/>
          <w:lang/>
        </w:rPr>
        <w:t>(A) The basic provision applies when the solicitations are issued by other than DoD, NASA, and the Coast Guard.</w:t>
      </w:r>
    </w:p>
    <w:p w:rsidR="00367E28" w:rsidRPr="00367E28" w:rsidRDefault="00367E28" w:rsidP="00367E28">
      <w:pPr>
        <w:spacing w:line="288" w:lineRule="auto"/>
        <w:ind w:firstLine="960"/>
        <w:rPr>
          <w:snapToGrid/>
          <w:color w:val="000000"/>
          <w:sz w:val="24"/>
          <w:szCs w:val="24"/>
          <w:lang/>
        </w:rPr>
      </w:pPr>
      <w:bookmarkStart w:id="26" w:name="wp1144333"/>
      <w:bookmarkEnd w:id="26"/>
      <w:r w:rsidRPr="00367E28">
        <w:rPr>
          <w:snapToGrid/>
          <w:color w:val="000000"/>
          <w:sz w:val="24"/>
          <w:szCs w:val="24"/>
          <w:lang/>
        </w:rPr>
        <w:t>(B) The provision with its Alternate I applies to solicitations issued by DoD, NASA, or the Coast Guard.</w:t>
      </w:r>
    </w:p>
    <w:p w:rsidR="00367E28" w:rsidRPr="00367E28" w:rsidRDefault="00367E28" w:rsidP="00367E28">
      <w:pPr>
        <w:spacing w:line="288" w:lineRule="auto"/>
        <w:ind w:firstLine="720"/>
        <w:rPr>
          <w:snapToGrid/>
          <w:color w:val="000000"/>
          <w:sz w:val="24"/>
          <w:szCs w:val="24"/>
          <w:lang/>
        </w:rPr>
      </w:pPr>
      <w:bookmarkStart w:id="27" w:name="wp1144338"/>
      <w:bookmarkEnd w:id="27"/>
      <w:r w:rsidRPr="00367E28">
        <w:rPr>
          <w:snapToGrid/>
          <w:color w:val="000000"/>
          <w:sz w:val="24"/>
          <w:szCs w:val="24"/>
          <w:lang/>
        </w:rPr>
        <w:t xml:space="preserve">(xii) </w:t>
      </w:r>
      <w:hyperlink r:id="rId44" w:anchor="wp1135943" w:history="1">
        <w:r w:rsidRPr="00367E28">
          <w:rPr>
            <w:snapToGrid/>
            <w:color w:val="3366CC"/>
            <w:sz w:val="24"/>
            <w:szCs w:val="24"/>
            <w:u w:val="single"/>
            <w:lang/>
          </w:rPr>
          <w:t>52.219-2</w:t>
        </w:r>
      </w:hyperlink>
      <w:r w:rsidRPr="00367E28">
        <w:rPr>
          <w:snapToGrid/>
          <w:color w:val="000000"/>
          <w:sz w:val="24"/>
          <w:szCs w:val="24"/>
          <w:lang/>
        </w:rPr>
        <w:t xml:space="preserve">, Equal Low Bids. This provision applies to solicitations when contracting by sealed bidding and the contract will be performed in the United States or its outlying areas. </w:t>
      </w:r>
    </w:p>
    <w:p w:rsidR="00367E28" w:rsidRPr="00367E28" w:rsidRDefault="00367E28" w:rsidP="00367E28">
      <w:pPr>
        <w:spacing w:line="288" w:lineRule="auto"/>
        <w:ind w:firstLine="720"/>
        <w:rPr>
          <w:snapToGrid/>
          <w:color w:val="000000"/>
          <w:sz w:val="24"/>
          <w:szCs w:val="24"/>
          <w:lang/>
        </w:rPr>
      </w:pPr>
      <w:bookmarkStart w:id="28" w:name="wp1144349"/>
      <w:bookmarkEnd w:id="28"/>
      <w:r w:rsidRPr="00367E28">
        <w:rPr>
          <w:snapToGrid/>
          <w:color w:val="000000"/>
          <w:sz w:val="24"/>
          <w:szCs w:val="24"/>
          <w:lang/>
        </w:rPr>
        <w:t xml:space="preserve">(xiii) </w:t>
      </w:r>
      <w:hyperlink r:id="rId45" w:anchor="wp1147663" w:history="1">
        <w:r w:rsidRPr="00367E28">
          <w:rPr>
            <w:snapToGrid/>
            <w:color w:val="3366CC"/>
            <w:sz w:val="24"/>
            <w:szCs w:val="24"/>
            <w:u w:val="single"/>
            <w:lang/>
          </w:rPr>
          <w:t>52.222-22</w:t>
        </w:r>
      </w:hyperlink>
      <w:r w:rsidRPr="00367E28">
        <w:rPr>
          <w:snapToGrid/>
          <w:color w:val="000000"/>
          <w:sz w:val="24"/>
          <w:szCs w:val="24"/>
          <w:lang/>
        </w:rPr>
        <w:t xml:space="preserve">, Previous Contracts and Compliance Reports. This provision applies to solicitations that include the clause at </w:t>
      </w:r>
      <w:hyperlink r:id="rId46" w:anchor="wp1147711" w:history="1">
        <w:r w:rsidRPr="00367E28">
          <w:rPr>
            <w:snapToGrid/>
            <w:color w:val="3366CC"/>
            <w:sz w:val="24"/>
            <w:szCs w:val="24"/>
            <w:u w:val="single"/>
            <w:lang/>
          </w:rPr>
          <w:t>52.222-26</w:t>
        </w:r>
      </w:hyperlink>
      <w:r w:rsidRPr="00367E28">
        <w:rPr>
          <w:snapToGrid/>
          <w:color w:val="000000"/>
          <w:sz w:val="24"/>
          <w:szCs w:val="24"/>
          <w:lang/>
        </w:rPr>
        <w:t xml:space="preserve">, Equal Opportunity. </w:t>
      </w:r>
    </w:p>
    <w:p w:rsidR="00367E28" w:rsidRPr="00367E28" w:rsidRDefault="00367E28" w:rsidP="00367E28">
      <w:pPr>
        <w:spacing w:line="288" w:lineRule="auto"/>
        <w:ind w:firstLine="720"/>
        <w:rPr>
          <w:snapToGrid/>
          <w:color w:val="000000"/>
          <w:sz w:val="24"/>
          <w:szCs w:val="24"/>
          <w:lang/>
        </w:rPr>
      </w:pPr>
      <w:bookmarkStart w:id="29" w:name="wp1144361"/>
      <w:bookmarkEnd w:id="29"/>
      <w:r w:rsidRPr="00367E28">
        <w:rPr>
          <w:snapToGrid/>
          <w:color w:val="000000"/>
          <w:sz w:val="24"/>
          <w:szCs w:val="24"/>
          <w:lang/>
        </w:rPr>
        <w:t xml:space="preserve">(xiv) </w:t>
      </w:r>
      <w:hyperlink r:id="rId47" w:anchor="wp1147704" w:history="1">
        <w:r w:rsidRPr="00367E28">
          <w:rPr>
            <w:snapToGrid/>
            <w:color w:val="3366CC"/>
            <w:sz w:val="24"/>
            <w:szCs w:val="24"/>
            <w:u w:val="single"/>
            <w:lang/>
          </w:rPr>
          <w:t>52.222-25</w:t>
        </w:r>
      </w:hyperlink>
      <w:r w:rsidRPr="00367E28">
        <w:rPr>
          <w:snapToGrid/>
          <w:color w:val="000000"/>
          <w:sz w:val="24"/>
          <w:szCs w:val="24"/>
          <w:lang/>
        </w:rPr>
        <w:t xml:space="preserve">, Affirmative Action </w:t>
      </w:r>
      <w:r w:rsidR="00916909" w:rsidRPr="00367E28">
        <w:rPr>
          <w:snapToGrid/>
          <w:color w:val="000000"/>
          <w:sz w:val="24"/>
          <w:szCs w:val="24"/>
          <w:lang/>
        </w:rPr>
        <w:t>Compliance. This</w:t>
      </w:r>
      <w:r w:rsidRPr="00367E28">
        <w:rPr>
          <w:snapToGrid/>
          <w:color w:val="000000"/>
          <w:sz w:val="24"/>
          <w:szCs w:val="24"/>
          <w:lang/>
        </w:rPr>
        <w:t xml:space="preserve"> provision applies to solicitations, other than those for construction, when the solicitation includes the clause at </w:t>
      </w:r>
      <w:hyperlink r:id="rId48" w:anchor="wp1147711" w:history="1">
        <w:r w:rsidRPr="00367E28">
          <w:rPr>
            <w:snapToGrid/>
            <w:color w:val="3366CC"/>
            <w:sz w:val="24"/>
            <w:szCs w:val="24"/>
            <w:u w:val="single"/>
            <w:lang/>
          </w:rPr>
          <w:t>52.222-26</w:t>
        </w:r>
      </w:hyperlink>
      <w:r w:rsidRPr="00367E28">
        <w:rPr>
          <w:snapToGrid/>
          <w:color w:val="000000"/>
          <w:sz w:val="24"/>
          <w:szCs w:val="24"/>
          <w:lang/>
        </w:rPr>
        <w:t xml:space="preserve">, Equal Opportunity. </w:t>
      </w:r>
    </w:p>
    <w:p w:rsidR="00367E28" w:rsidRPr="00367E28" w:rsidRDefault="00367E28" w:rsidP="00367E28">
      <w:pPr>
        <w:spacing w:line="288" w:lineRule="auto"/>
        <w:ind w:firstLine="720"/>
        <w:rPr>
          <w:snapToGrid/>
          <w:color w:val="000000"/>
          <w:sz w:val="24"/>
          <w:szCs w:val="24"/>
          <w:lang/>
        </w:rPr>
      </w:pPr>
      <w:bookmarkStart w:id="30" w:name="wp1144372"/>
      <w:bookmarkEnd w:id="30"/>
      <w:r w:rsidRPr="00367E28">
        <w:rPr>
          <w:snapToGrid/>
          <w:color w:val="000000"/>
          <w:sz w:val="24"/>
          <w:szCs w:val="24"/>
          <w:lang/>
        </w:rPr>
        <w:t xml:space="preserve">(xv) </w:t>
      </w:r>
      <w:hyperlink r:id="rId49" w:anchor="wp1148142" w:history="1">
        <w:r w:rsidRPr="00367E28">
          <w:rPr>
            <w:snapToGrid/>
            <w:color w:val="3366CC"/>
            <w:sz w:val="24"/>
            <w:szCs w:val="24"/>
            <w:u w:val="single"/>
            <w:lang/>
          </w:rPr>
          <w:t>52.222-38</w:t>
        </w:r>
      </w:hyperlink>
      <w:r w:rsidRPr="00367E28">
        <w:rPr>
          <w:snapToGrid/>
          <w:color w:val="000000"/>
          <w:sz w:val="24"/>
          <w:szCs w:val="24"/>
          <w:lang/>
        </w:rPr>
        <w:t xml:space="preserve">, Compliance with Veterans’ Employment Reporting Requirements. This provision applies to solicitations when it is anticipated the contract award will exceed the simplified acquisition threshold and the contract is not for acquisition of commercial items.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 xml:space="preserve">(xvi) </w:t>
      </w:r>
      <w:hyperlink r:id="rId50" w:anchor="wp1168785" w:history="1">
        <w:r w:rsidRPr="00367E28">
          <w:rPr>
            <w:snapToGrid/>
            <w:color w:val="3366CC"/>
            <w:sz w:val="24"/>
            <w:szCs w:val="24"/>
            <w:u w:val="single"/>
            <w:lang/>
          </w:rPr>
          <w:t>52.223-1</w:t>
        </w:r>
      </w:hyperlink>
      <w:r w:rsidRPr="00367E28">
        <w:rPr>
          <w:snapToGrid/>
          <w:color w:val="000000"/>
          <w:sz w:val="24"/>
          <w:szCs w:val="24"/>
          <w:lang/>
        </w:rPr>
        <w:t xml:space="preserve">, </w:t>
      </w:r>
      <w:r w:rsidR="00916909" w:rsidRPr="00367E28">
        <w:rPr>
          <w:snapToGrid/>
          <w:color w:val="000000"/>
          <w:sz w:val="24"/>
          <w:szCs w:val="24"/>
          <w:lang/>
        </w:rPr>
        <w:t>Bio based</w:t>
      </w:r>
      <w:r w:rsidRPr="00367E28">
        <w:rPr>
          <w:snapToGrid/>
          <w:color w:val="000000"/>
          <w:sz w:val="24"/>
          <w:szCs w:val="24"/>
          <w:lang/>
        </w:rPr>
        <w:t xml:space="preserve"> Product Certification. This provision applies to solicitations that require the delivery or specify the use of USDA–designated items; or include the clause at </w:t>
      </w:r>
      <w:hyperlink r:id="rId51" w:anchor="wp1168786" w:history="1">
        <w:r w:rsidRPr="00367E28">
          <w:rPr>
            <w:snapToGrid/>
            <w:color w:val="3366CC"/>
            <w:sz w:val="24"/>
            <w:szCs w:val="24"/>
            <w:u w:val="single"/>
            <w:lang/>
          </w:rPr>
          <w:t>52.223-2</w:t>
        </w:r>
      </w:hyperlink>
      <w:r w:rsidRPr="00367E28">
        <w:rPr>
          <w:snapToGrid/>
          <w:color w:val="000000"/>
          <w:sz w:val="24"/>
          <w:szCs w:val="24"/>
          <w:lang/>
        </w:rPr>
        <w:t xml:space="preserve">, Affirmative Procurement of </w:t>
      </w:r>
      <w:r w:rsidR="00916909" w:rsidRPr="00367E28">
        <w:rPr>
          <w:snapToGrid/>
          <w:color w:val="000000"/>
          <w:sz w:val="24"/>
          <w:szCs w:val="24"/>
          <w:lang/>
        </w:rPr>
        <w:t>Bio based</w:t>
      </w:r>
      <w:r w:rsidRPr="00367E28">
        <w:rPr>
          <w:snapToGrid/>
          <w:color w:val="000000"/>
          <w:sz w:val="24"/>
          <w:szCs w:val="24"/>
          <w:lang/>
        </w:rPr>
        <w:t xml:space="preserve"> Products Under Service and Construction Contracts. </w:t>
      </w:r>
    </w:p>
    <w:p w:rsidR="00367E28" w:rsidRPr="00367E28" w:rsidRDefault="00367E28" w:rsidP="00367E28">
      <w:pPr>
        <w:spacing w:line="288" w:lineRule="auto"/>
        <w:ind w:firstLine="720"/>
        <w:rPr>
          <w:snapToGrid/>
          <w:color w:val="000000"/>
          <w:sz w:val="24"/>
          <w:szCs w:val="24"/>
          <w:lang/>
        </w:rPr>
      </w:pPr>
      <w:bookmarkStart w:id="31" w:name="wp1144393"/>
      <w:bookmarkEnd w:id="31"/>
      <w:r w:rsidRPr="00367E28">
        <w:rPr>
          <w:snapToGrid/>
          <w:color w:val="000000"/>
          <w:sz w:val="24"/>
          <w:szCs w:val="24"/>
          <w:lang/>
        </w:rPr>
        <w:t xml:space="preserve">(xvii) </w:t>
      </w:r>
      <w:hyperlink r:id="rId52" w:anchor="wp1168826" w:history="1">
        <w:r w:rsidRPr="00367E28">
          <w:rPr>
            <w:snapToGrid/>
            <w:color w:val="3366CC"/>
            <w:sz w:val="24"/>
            <w:szCs w:val="24"/>
            <w:u w:val="single"/>
            <w:lang/>
          </w:rPr>
          <w:t>52.223-4</w:t>
        </w:r>
      </w:hyperlink>
      <w:r w:rsidRPr="00367E28">
        <w:rPr>
          <w:snapToGrid/>
          <w:color w:val="000000"/>
          <w:sz w:val="24"/>
          <w:szCs w:val="24"/>
          <w:lang/>
        </w:rPr>
        <w:t xml:space="preserve">, Recovered Material Certification. This provision applies to solicitations that are for, or specify the use of, EPA–designated items.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 xml:space="preserve">(xviii) </w:t>
      </w:r>
      <w:hyperlink r:id="rId53" w:anchor="wp1197892" w:history="1">
        <w:r w:rsidRPr="00367E28">
          <w:rPr>
            <w:snapToGrid/>
            <w:color w:val="3366CC"/>
            <w:sz w:val="24"/>
            <w:szCs w:val="24"/>
            <w:u w:val="single"/>
            <w:lang/>
          </w:rPr>
          <w:t>52.223-22</w:t>
        </w:r>
      </w:hyperlink>
      <w:r w:rsidRPr="00367E28">
        <w:rPr>
          <w:snapToGrid/>
          <w:color w:val="000000"/>
          <w:sz w:val="24"/>
          <w:szCs w:val="24"/>
          <w:lang/>
        </w:rPr>
        <w:t xml:space="preserve">, Public Disclosure of Greenhouse Gas Emissions and Reduction Goals–Representation. This provision applies to solicitation that include the clause at </w:t>
      </w:r>
      <w:hyperlink r:id="rId54" w:anchor="wp1137850" w:history="1">
        <w:r w:rsidRPr="00367E28">
          <w:rPr>
            <w:snapToGrid/>
            <w:color w:val="3366CC"/>
            <w:sz w:val="24"/>
            <w:szCs w:val="24"/>
            <w:u w:val="single"/>
            <w:lang/>
          </w:rPr>
          <w:t>52.204-7</w:t>
        </w:r>
      </w:hyperlink>
      <w:r w:rsidRPr="00367E28">
        <w:rPr>
          <w:snapToGrid/>
          <w:color w:val="000000"/>
          <w:sz w:val="24"/>
          <w:szCs w:val="24"/>
          <w:lang/>
        </w:rPr>
        <w:t xml:space="preserve">. </w:t>
      </w:r>
    </w:p>
    <w:p w:rsidR="00367E28" w:rsidRPr="00367E28" w:rsidRDefault="00367E28" w:rsidP="00367E28">
      <w:pPr>
        <w:spacing w:line="288" w:lineRule="auto"/>
        <w:ind w:firstLine="720"/>
        <w:rPr>
          <w:snapToGrid/>
          <w:color w:val="000000"/>
          <w:sz w:val="24"/>
          <w:szCs w:val="24"/>
          <w:lang/>
        </w:rPr>
      </w:pPr>
      <w:bookmarkStart w:id="32" w:name="wp1144403"/>
      <w:bookmarkEnd w:id="32"/>
      <w:r w:rsidRPr="00367E28">
        <w:rPr>
          <w:snapToGrid/>
          <w:color w:val="000000"/>
          <w:sz w:val="24"/>
          <w:szCs w:val="24"/>
          <w:lang/>
        </w:rPr>
        <w:t xml:space="preserve">(xix) </w:t>
      </w:r>
      <w:hyperlink r:id="rId55" w:anchor="wp1169013" w:history="1">
        <w:r w:rsidRPr="00367E28">
          <w:rPr>
            <w:snapToGrid/>
            <w:color w:val="3366CC"/>
            <w:sz w:val="24"/>
            <w:szCs w:val="24"/>
            <w:u w:val="single"/>
            <w:lang/>
          </w:rPr>
          <w:t>52.225-2</w:t>
        </w:r>
      </w:hyperlink>
      <w:r w:rsidRPr="00367E28">
        <w:rPr>
          <w:snapToGrid/>
          <w:color w:val="000000"/>
          <w:sz w:val="24"/>
          <w:szCs w:val="24"/>
          <w:lang/>
        </w:rPr>
        <w:t xml:space="preserve">, Buy American Certificate. This provision applies to solicitations containing the clause at </w:t>
      </w:r>
      <w:hyperlink r:id="rId56" w:anchor="wp1192900" w:history="1">
        <w:r w:rsidRPr="00367E28">
          <w:rPr>
            <w:snapToGrid/>
            <w:color w:val="3366CC"/>
            <w:sz w:val="24"/>
            <w:szCs w:val="24"/>
            <w:u w:val="single"/>
            <w:lang/>
          </w:rPr>
          <w:t>52.225-1</w:t>
        </w:r>
      </w:hyperlink>
      <w:r w:rsidRPr="00367E28">
        <w:rPr>
          <w:snapToGrid/>
          <w:color w:val="000000"/>
          <w:sz w:val="24"/>
          <w:szCs w:val="24"/>
          <w:lang/>
        </w:rPr>
        <w:t xml:space="preserve">. </w:t>
      </w:r>
    </w:p>
    <w:p w:rsidR="00367E28" w:rsidRPr="00367E28" w:rsidRDefault="00367E28" w:rsidP="00367E28">
      <w:pPr>
        <w:spacing w:line="288" w:lineRule="auto"/>
        <w:ind w:firstLine="720"/>
        <w:rPr>
          <w:snapToGrid/>
          <w:color w:val="000000"/>
          <w:sz w:val="24"/>
          <w:szCs w:val="24"/>
          <w:lang/>
        </w:rPr>
      </w:pPr>
      <w:bookmarkStart w:id="33" w:name="wp1144414"/>
      <w:bookmarkEnd w:id="33"/>
      <w:r w:rsidRPr="00367E28">
        <w:rPr>
          <w:snapToGrid/>
          <w:color w:val="000000"/>
          <w:sz w:val="24"/>
          <w:szCs w:val="24"/>
          <w:lang/>
        </w:rPr>
        <w:t xml:space="preserve">(xx) </w:t>
      </w:r>
      <w:hyperlink r:id="rId57" w:anchor="wp1169071" w:history="1">
        <w:r w:rsidRPr="00367E28">
          <w:rPr>
            <w:snapToGrid/>
            <w:color w:val="3366CC"/>
            <w:sz w:val="24"/>
            <w:szCs w:val="24"/>
            <w:u w:val="single"/>
            <w:lang/>
          </w:rPr>
          <w:t>52.225-4</w:t>
        </w:r>
      </w:hyperlink>
      <w:r w:rsidRPr="00367E28">
        <w:rPr>
          <w:snapToGrid/>
          <w:color w:val="000000"/>
          <w:sz w:val="24"/>
          <w:szCs w:val="24"/>
          <w:lang/>
        </w:rPr>
        <w:t xml:space="preserve">, Buy American—Free Trade Agreements—Israeli Trade Act Certificate. (Basic, Alternates I, II, and III.) This provision applies to solicitations containing the clause at </w:t>
      </w:r>
      <w:hyperlink r:id="rId58" w:anchor="wp1169038" w:history="1">
        <w:r w:rsidRPr="00367E28">
          <w:rPr>
            <w:snapToGrid/>
            <w:color w:val="3366CC"/>
            <w:sz w:val="24"/>
            <w:szCs w:val="24"/>
            <w:u w:val="single"/>
            <w:lang/>
          </w:rPr>
          <w:t>52.225-3</w:t>
        </w:r>
      </w:hyperlink>
      <w:r w:rsidRPr="00367E28">
        <w:rPr>
          <w:snapToGrid/>
          <w:color w:val="000000"/>
          <w:sz w:val="24"/>
          <w:szCs w:val="24"/>
          <w:lang/>
        </w:rPr>
        <w:t xml:space="preserve">. </w:t>
      </w:r>
    </w:p>
    <w:p w:rsidR="00367E28" w:rsidRPr="00367E28" w:rsidRDefault="00367E28" w:rsidP="00367E28">
      <w:pPr>
        <w:spacing w:line="288" w:lineRule="auto"/>
        <w:ind w:firstLine="960"/>
        <w:rPr>
          <w:snapToGrid/>
          <w:color w:val="000000"/>
          <w:sz w:val="24"/>
          <w:szCs w:val="24"/>
          <w:lang/>
        </w:rPr>
      </w:pPr>
      <w:bookmarkStart w:id="34" w:name="wp1144429"/>
      <w:bookmarkEnd w:id="34"/>
      <w:r w:rsidRPr="00367E28">
        <w:rPr>
          <w:snapToGrid/>
          <w:color w:val="000000"/>
          <w:sz w:val="24"/>
          <w:szCs w:val="24"/>
          <w:lang/>
        </w:rPr>
        <w:t xml:space="preserve">(A) If the acquisition value is less than $25,000, the basic provision applies. </w:t>
      </w:r>
    </w:p>
    <w:p w:rsidR="00367E28" w:rsidRPr="00367E28" w:rsidRDefault="00367E28" w:rsidP="00367E28">
      <w:pPr>
        <w:spacing w:line="288" w:lineRule="auto"/>
        <w:ind w:firstLine="960"/>
        <w:rPr>
          <w:snapToGrid/>
          <w:color w:val="000000"/>
          <w:sz w:val="24"/>
          <w:szCs w:val="24"/>
          <w:lang/>
        </w:rPr>
      </w:pPr>
      <w:bookmarkStart w:id="35" w:name="wp1144440"/>
      <w:bookmarkEnd w:id="35"/>
      <w:r w:rsidRPr="00367E28">
        <w:rPr>
          <w:snapToGrid/>
          <w:color w:val="000000"/>
          <w:sz w:val="24"/>
          <w:szCs w:val="24"/>
          <w:lang/>
        </w:rPr>
        <w:t xml:space="preserve">(B) If the acquisition value is $25,000 or more but is less than $50,000, the provision with its Alternate I applies. </w:t>
      </w:r>
    </w:p>
    <w:p w:rsidR="00367E28" w:rsidRPr="00367E28" w:rsidRDefault="00367E28" w:rsidP="00367E28">
      <w:pPr>
        <w:spacing w:line="288" w:lineRule="auto"/>
        <w:ind w:firstLine="960"/>
        <w:rPr>
          <w:snapToGrid/>
          <w:color w:val="000000"/>
          <w:sz w:val="24"/>
          <w:szCs w:val="24"/>
          <w:lang/>
        </w:rPr>
      </w:pPr>
      <w:bookmarkStart w:id="36" w:name="wp1144445"/>
      <w:bookmarkEnd w:id="36"/>
      <w:r w:rsidRPr="00367E28">
        <w:rPr>
          <w:snapToGrid/>
          <w:color w:val="000000"/>
          <w:sz w:val="24"/>
          <w:szCs w:val="24"/>
          <w:lang/>
        </w:rPr>
        <w:lastRenderedPageBreak/>
        <w:t>(C) If the acquisition value is $50,000 or more but is less than $80,317, the provision with its Alternate II applies.</w:t>
      </w:r>
    </w:p>
    <w:p w:rsidR="00367E28" w:rsidRPr="00367E28" w:rsidRDefault="00367E28" w:rsidP="00367E28">
      <w:pPr>
        <w:spacing w:line="288" w:lineRule="auto"/>
        <w:ind w:firstLine="960"/>
        <w:rPr>
          <w:snapToGrid/>
          <w:color w:val="000000"/>
          <w:sz w:val="24"/>
          <w:szCs w:val="24"/>
          <w:lang/>
        </w:rPr>
      </w:pPr>
      <w:r w:rsidRPr="00367E28">
        <w:rPr>
          <w:snapToGrid/>
          <w:color w:val="000000"/>
          <w:sz w:val="24"/>
          <w:szCs w:val="24"/>
          <w:lang/>
        </w:rPr>
        <w:t>(D) If the acquisition value is $80,317 or more but is less than $100,000, the provision with its Alternate III applies.</w:t>
      </w:r>
    </w:p>
    <w:p w:rsidR="00367E28" w:rsidRPr="00367E28" w:rsidRDefault="00367E28" w:rsidP="00367E28">
      <w:pPr>
        <w:spacing w:line="288" w:lineRule="auto"/>
        <w:ind w:firstLine="720"/>
        <w:rPr>
          <w:snapToGrid/>
          <w:color w:val="000000"/>
          <w:sz w:val="24"/>
          <w:szCs w:val="24"/>
          <w:lang/>
        </w:rPr>
      </w:pPr>
      <w:bookmarkStart w:id="37" w:name="wp1144450"/>
      <w:bookmarkEnd w:id="37"/>
      <w:r w:rsidRPr="00367E28">
        <w:rPr>
          <w:snapToGrid/>
          <w:color w:val="000000"/>
          <w:sz w:val="24"/>
          <w:szCs w:val="24"/>
          <w:lang/>
        </w:rPr>
        <w:t xml:space="preserve">(xxi) </w:t>
      </w:r>
      <w:hyperlink r:id="rId59" w:anchor="wp1169193" w:history="1">
        <w:r w:rsidRPr="00367E28">
          <w:rPr>
            <w:snapToGrid/>
            <w:color w:val="3366CC"/>
            <w:sz w:val="24"/>
            <w:szCs w:val="24"/>
            <w:u w:val="single"/>
            <w:lang/>
          </w:rPr>
          <w:t>52.225-6</w:t>
        </w:r>
      </w:hyperlink>
      <w:r w:rsidRPr="00367E28">
        <w:rPr>
          <w:snapToGrid/>
          <w:color w:val="000000"/>
          <w:sz w:val="24"/>
          <w:szCs w:val="24"/>
          <w:lang/>
        </w:rPr>
        <w:t xml:space="preserve">, Trade Agreements Certificate. This provision applies to solicitations containing the clause at </w:t>
      </w:r>
      <w:hyperlink r:id="rId60" w:anchor="wp1169151" w:history="1">
        <w:r w:rsidRPr="00367E28">
          <w:rPr>
            <w:snapToGrid/>
            <w:color w:val="3366CC"/>
            <w:sz w:val="24"/>
            <w:szCs w:val="24"/>
            <w:u w:val="single"/>
            <w:lang/>
          </w:rPr>
          <w:t>52.225-5</w:t>
        </w:r>
      </w:hyperlink>
      <w:r w:rsidRPr="00367E28">
        <w:rPr>
          <w:snapToGrid/>
          <w:color w:val="000000"/>
          <w:sz w:val="24"/>
          <w:szCs w:val="24"/>
          <w:lang/>
        </w:rPr>
        <w:t xml:space="preserve">. </w:t>
      </w:r>
    </w:p>
    <w:p w:rsidR="00367E28" w:rsidRPr="00367E28" w:rsidRDefault="00367E28" w:rsidP="00367E28">
      <w:pPr>
        <w:spacing w:line="288" w:lineRule="auto"/>
        <w:ind w:firstLine="720"/>
        <w:rPr>
          <w:snapToGrid/>
          <w:color w:val="000000"/>
          <w:sz w:val="24"/>
          <w:szCs w:val="24"/>
          <w:lang/>
        </w:rPr>
      </w:pPr>
      <w:bookmarkStart w:id="38" w:name="wp1144583"/>
      <w:bookmarkEnd w:id="38"/>
      <w:r w:rsidRPr="00367E28">
        <w:rPr>
          <w:snapToGrid/>
          <w:color w:val="000000"/>
          <w:sz w:val="24"/>
          <w:szCs w:val="24"/>
          <w:lang/>
        </w:rPr>
        <w:t xml:space="preserve">(xxii) </w:t>
      </w:r>
      <w:hyperlink r:id="rId61" w:anchor="wp1181379" w:history="1">
        <w:r w:rsidRPr="00367E28">
          <w:rPr>
            <w:snapToGrid/>
            <w:color w:val="3366CC"/>
            <w:sz w:val="24"/>
            <w:szCs w:val="24"/>
            <w:u w:val="single"/>
            <w:lang/>
          </w:rPr>
          <w:t>52.225-20</w:t>
        </w:r>
      </w:hyperlink>
      <w:r w:rsidRPr="00367E28">
        <w:rPr>
          <w:snapToGrid/>
          <w:color w:val="000000"/>
          <w:sz w:val="24"/>
          <w:szCs w:val="24"/>
          <w:lang/>
        </w:rPr>
        <w:t xml:space="preserve">, Prohibition on Conducting Restricted Business Operations in Sudan—Certification. This provision applies to all solicitations. </w:t>
      </w:r>
    </w:p>
    <w:p w:rsidR="00367E28" w:rsidRPr="00367E28" w:rsidRDefault="00367E28" w:rsidP="00367E28">
      <w:pPr>
        <w:spacing w:line="288" w:lineRule="auto"/>
        <w:ind w:firstLine="720"/>
        <w:rPr>
          <w:snapToGrid/>
          <w:color w:val="000000"/>
          <w:sz w:val="24"/>
          <w:szCs w:val="24"/>
          <w:lang/>
        </w:rPr>
      </w:pPr>
      <w:bookmarkStart w:id="39" w:name="wp1144474"/>
      <w:bookmarkEnd w:id="39"/>
      <w:r w:rsidRPr="00367E28">
        <w:rPr>
          <w:snapToGrid/>
          <w:color w:val="000000"/>
          <w:sz w:val="24"/>
          <w:szCs w:val="24"/>
          <w:lang/>
        </w:rPr>
        <w:t xml:space="preserve">(xxiii) </w:t>
      </w:r>
      <w:hyperlink r:id="rId62" w:anchor="wp1188714" w:history="1">
        <w:r w:rsidRPr="00367E28">
          <w:rPr>
            <w:snapToGrid/>
            <w:color w:val="3366CC"/>
            <w:sz w:val="24"/>
            <w:szCs w:val="24"/>
            <w:u w:val="single"/>
            <w:lang/>
          </w:rPr>
          <w:t>52.225-25</w:t>
        </w:r>
      </w:hyperlink>
      <w:r w:rsidRPr="00367E28">
        <w:rPr>
          <w:snapToGrid/>
          <w:color w:val="000000"/>
          <w:sz w:val="24"/>
          <w:szCs w:val="24"/>
          <w:lang/>
        </w:rPr>
        <w:t xml:space="preserve">, Prohibition on Contracting with Entities Engaging in Certain Activities or Transactions Relating to Iran-Representation and Certifications. This provision applies to all solicitations. </w:t>
      </w:r>
    </w:p>
    <w:p w:rsidR="00367E28" w:rsidRPr="00367E28" w:rsidRDefault="00367E28" w:rsidP="00367E28">
      <w:pPr>
        <w:spacing w:line="288" w:lineRule="auto"/>
        <w:ind w:firstLine="720"/>
        <w:rPr>
          <w:snapToGrid/>
          <w:color w:val="000000"/>
          <w:sz w:val="24"/>
          <w:szCs w:val="24"/>
          <w:lang/>
        </w:rPr>
      </w:pPr>
      <w:bookmarkStart w:id="40" w:name="wp1146705"/>
      <w:bookmarkEnd w:id="40"/>
      <w:r w:rsidRPr="00367E28">
        <w:rPr>
          <w:snapToGrid/>
          <w:color w:val="000000"/>
          <w:sz w:val="24"/>
          <w:szCs w:val="24"/>
          <w:lang/>
        </w:rPr>
        <w:t xml:space="preserve">(xxiv) </w:t>
      </w:r>
      <w:hyperlink r:id="rId63" w:anchor="wp1169667" w:history="1">
        <w:r w:rsidRPr="00367E28">
          <w:rPr>
            <w:snapToGrid/>
            <w:color w:val="3366CC"/>
            <w:sz w:val="24"/>
            <w:szCs w:val="24"/>
            <w:u w:val="single"/>
            <w:lang/>
          </w:rPr>
          <w:t>52.226-2</w:t>
        </w:r>
      </w:hyperlink>
      <w:r w:rsidRPr="00367E28">
        <w:rPr>
          <w:snapToGrid/>
          <w:color w:val="000000"/>
          <w:sz w:val="24"/>
          <w:szCs w:val="24"/>
          <w:lang/>
        </w:rPr>
        <w:t xml:space="preserve">, Historically Black College or University and Minority Institution Representation. This provision applies to solicitations for research, studies, supplies, or services of the type normally acquired from higher educational institutions. </w:t>
      </w:r>
    </w:p>
    <w:p w:rsidR="00367E28" w:rsidRPr="00367E28" w:rsidRDefault="00367E28" w:rsidP="00367E28">
      <w:pPr>
        <w:spacing w:line="288" w:lineRule="auto"/>
        <w:ind w:firstLine="480"/>
        <w:rPr>
          <w:snapToGrid/>
          <w:color w:val="000000"/>
          <w:sz w:val="24"/>
          <w:szCs w:val="24"/>
          <w:lang/>
        </w:rPr>
      </w:pPr>
      <w:bookmarkStart w:id="41" w:name="wp1144500"/>
      <w:bookmarkEnd w:id="41"/>
      <w:r w:rsidRPr="00367E28">
        <w:rPr>
          <w:snapToGrid/>
          <w:color w:val="000000"/>
          <w:sz w:val="24"/>
          <w:szCs w:val="24"/>
          <w:lang/>
        </w:rPr>
        <w:t xml:space="preserve">(2) The following representations or certifications are applicable as indicated by the Contracting Officer: </w:t>
      </w:r>
    </w:p>
    <w:p w:rsidR="00367E28" w:rsidRPr="00367E28" w:rsidRDefault="00367E28" w:rsidP="00367E28">
      <w:pPr>
        <w:spacing w:line="288" w:lineRule="auto"/>
        <w:ind w:firstLine="240"/>
        <w:rPr>
          <w:snapToGrid/>
          <w:color w:val="000000"/>
          <w:sz w:val="24"/>
          <w:szCs w:val="24"/>
          <w:lang/>
        </w:rPr>
      </w:pPr>
      <w:bookmarkStart w:id="42" w:name="wp1144507"/>
      <w:bookmarkEnd w:id="42"/>
      <w:r w:rsidRPr="00367E28">
        <w:rPr>
          <w:snapToGrid/>
          <w:color w:val="000000"/>
          <w:sz w:val="24"/>
          <w:szCs w:val="24"/>
          <w:lang/>
        </w:rPr>
        <w:t xml:space="preserve">[Contracting Officer </w:t>
      </w:r>
      <w:r w:rsidR="00916909" w:rsidRPr="00367E28">
        <w:rPr>
          <w:snapToGrid/>
          <w:color w:val="000000"/>
          <w:sz w:val="24"/>
          <w:szCs w:val="24"/>
          <w:lang/>
        </w:rPr>
        <w:t>Check</w:t>
      </w:r>
      <w:r w:rsidRPr="00367E28">
        <w:rPr>
          <w:snapToGrid/>
          <w:color w:val="000000"/>
          <w:sz w:val="24"/>
          <w:szCs w:val="24"/>
          <w:lang/>
        </w:rPr>
        <w:t xml:space="preserve"> as appropriate.]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 xml:space="preserve">__ (i) </w:t>
      </w:r>
      <w:hyperlink r:id="rId64" w:anchor="wp1152369" w:history="1">
        <w:r w:rsidRPr="00367E28">
          <w:rPr>
            <w:snapToGrid/>
            <w:color w:val="3366CC"/>
            <w:sz w:val="24"/>
            <w:szCs w:val="24"/>
            <w:u w:val="single"/>
            <w:lang/>
          </w:rPr>
          <w:t>52.204-17</w:t>
        </w:r>
      </w:hyperlink>
      <w:r w:rsidRPr="00367E28">
        <w:rPr>
          <w:snapToGrid/>
          <w:color w:val="000000"/>
          <w:sz w:val="24"/>
          <w:szCs w:val="24"/>
          <w:lang/>
        </w:rPr>
        <w:t xml:space="preserve">, Ownership or Control of Offeror.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 xml:space="preserve">__ (ii) </w:t>
      </w:r>
      <w:hyperlink r:id="rId65" w:anchor="wp1152940" w:history="1">
        <w:r w:rsidRPr="00367E28">
          <w:rPr>
            <w:snapToGrid/>
            <w:color w:val="3366CC"/>
            <w:sz w:val="24"/>
            <w:szCs w:val="24"/>
            <w:u w:val="single"/>
            <w:lang/>
          </w:rPr>
          <w:t>52.204-20</w:t>
        </w:r>
      </w:hyperlink>
      <w:r w:rsidRPr="00367E28">
        <w:rPr>
          <w:snapToGrid/>
          <w:color w:val="000000"/>
          <w:sz w:val="24"/>
          <w:szCs w:val="24"/>
          <w:lang/>
        </w:rPr>
        <w:t xml:space="preserve">, Predecessor of Offeror.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_</w:t>
      </w:r>
      <w:r w:rsidR="007D5796">
        <w:rPr>
          <w:snapToGrid/>
          <w:color w:val="000000"/>
          <w:sz w:val="24"/>
          <w:szCs w:val="24"/>
          <w:lang/>
        </w:rPr>
        <w:t>X</w:t>
      </w:r>
      <w:r w:rsidRPr="00367E28">
        <w:rPr>
          <w:snapToGrid/>
          <w:color w:val="000000"/>
          <w:sz w:val="24"/>
          <w:szCs w:val="24"/>
          <w:lang/>
        </w:rPr>
        <w:t xml:space="preserve">_ (iii) </w:t>
      </w:r>
      <w:hyperlink r:id="rId66" w:anchor="wp1160855" w:history="1">
        <w:r w:rsidRPr="00367E28">
          <w:rPr>
            <w:snapToGrid/>
            <w:color w:val="3366CC"/>
            <w:sz w:val="24"/>
            <w:szCs w:val="24"/>
            <w:u w:val="single"/>
            <w:lang/>
          </w:rPr>
          <w:t>52.222-18</w:t>
        </w:r>
      </w:hyperlink>
      <w:r w:rsidRPr="00367E28">
        <w:rPr>
          <w:snapToGrid/>
          <w:color w:val="000000"/>
          <w:sz w:val="24"/>
          <w:szCs w:val="24"/>
          <w:lang/>
        </w:rPr>
        <w:t xml:space="preserve">, Certification Regarding Knowledge of Child Labor for Listed End Products.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_</w:t>
      </w:r>
      <w:r w:rsidR="007D5796">
        <w:rPr>
          <w:snapToGrid/>
          <w:color w:val="000000"/>
          <w:sz w:val="24"/>
          <w:szCs w:val="24"/>
          <w:lang/>
        </w:rPr>
        <w:t>X</w:t>
      </w:r>
      <w:r w:rsidRPr="00367E28">
        <w:rPr>
          <w:snapToGrid/>
          <w:color w:val="000000"/>
          <w:sz w:val="24"/>
          <w:szCs w:val="24"/>
          <w:lang/>
        </w:rPr>
        <w:t>_ (</w:t>
      </w:r>
      <w:r w:rsidR="00916909" w:rsidRPr="00367E28">
        <w:rPr>
          <w:snapToGrid/>
          <w:color w:val="000000"/>
          <w:sz w:val="24"/>
          <w:szCs w:val="24"/>
          <w:lang/>
        </w:rPr>
        <w:t>IV</w:t>
      </w:r>
      <w:r w:rsidRPr="00367E28">
        <w:rPr>
          <w:snapToGrid/>
          <w:color w:val="000000"/>
          <w:sz w:val="24"/>
          <w:szCs w:val="24"/>
          <w:lang/>
        </w:rPr>
        <w:t xml:space="preserve">) </w:t>
      </w:r>
      <w:hyperlink r:id="rId67" w:anchor="wp1152427" w:history="1">
        <w:r w:rsidRPr="00367E28">
          <w:rPr>
            <w:snapToGrid/>
            <w:color w:val="3366CC"/>
            <w:sz w:val="24"/>
            <w:szCs w:val="24"/>
            <w:u w:val="single"/>
            <w:lang/>
          </w:rPr>
          <w:t>52.222-48</w:t>
        </w:r>
      </w:hyperlink>
      <w:r w:rsidRPr="00367E28">
        <w:rPr>
          <w:snapToGrid/>
          <w:color w:val="000000"/>
          <w:sz w:val="24"/>
          <w:szCs w:val="24"/>
          <w:lang/>
        </w:rPr>
        <w:t xml:space="preserve">, Exemption from Application of the Service Contract Labor Standards to Contracts for Maintenance, Calibration, or Repair of Certain Equipment- Certification. </w:t>
      </w:r>
    </w:p>
    <w:p w:rsidR="00367E28" w:rsidRPr="00367E28" w:rsidRDefault="00367E28" w:rsidP="00367E28">
      <w:pPr>
        <w:spacing w:line="288" w:lineRule="auto"/>
        <w:ind w:firstLine="720"/>
        <w:rPr>
          <w:snapToGrid/>
          <w:color w:val="000000"/>
          <w:sz w:val="24"/>
          <w:szCs w:val="24"/>
          <w:lang/>
        </w:rPr>
      </w:pPr>
      <w:r w:rsidRPr="00367E28">
        <w:rPr>
          <w:snapToGrid/>
          <w:color w:val="000000"/>
          <w:sz w:val="24"/>
          <w:szCs w:val="24"/>
          <w:lang/>
        </w:rPr>
        <w:t>_</w:t>
      </w:r>
      <w:r w:rsidR="007D5796">
        <w:rPr>
          <w:snapToGrid/>
          <w:color w:val="000000"/>
          <w:sz w:val="24"/>
          <w:szCs w:val="24"/>
          <w:lang/>
        </w:rPr>
        <w:t>X</w:t>
      </w:r>
      <w:r w:rsidRPr="00367E28">
        <w:rPr>
          <w:snapToGrid/>
          <w:color w:val="000000"/>
          <w:sz w:val="24"/>
          <w:szCs w:val="24"/>
          <w:lang/>
        </w:rPr>
        <w:t xml:space="preserve">_ (v) </w:t>
      </w:r>
      <w:hyperlink r:id="rId68" w:anchor="wp1162560" w:history="1">
        <w:r w:rsidRPr="00367E28">
          <w:rPr>
            <w:snapToGrid/>
            <w:color w:val="3366CC"/>
            <w:sz w:val="24"/>
            <w:szCs w:val="24"/>
            <w:u w:val="single"/>
            <w:lang/>
          </w:rPr>
          <w:t>52.222-52</w:t>
        </w:r>
      </w:hyperlink>
      <w:r w:rsidRPr="00367E28">
        <w:rPr>
          <w:snapToGrid/>
          <w:color w:val="000000"/>
          <w:sz w:val="24"/>
          <w:szCs w:val="24"/>
          <w:lang/>
        </w:rPr>
        <w:t xml:space="preserve">, Exemption from Application of the Service Contract Labor Standards to Contracts for Certain Services-Certification. </w:t>
      </w:r>
    </w:p>
    <w:p w:rsidR="00367E28" w:rsidRPr="00367E28" w:rsidRDefault="00367E28" w:rsidP="00367E28">
      <w:pPr>
        <w:spacing w:line="288" w:lineRule="auto"/>
        <w:ind w:firstLine="720"/>
        <w:rPr>
          <w:snapToGrid/>
          <w:color w:val="000000"/>
          <w:sz w:val="24"/>
          <w:szCs w:val="24"/>
          <w:lang/>
        </w:rPr>
      </w:pPr>
      <w:bookmarkStart w:id="43" w:name="wp1144597"/>
      <w:bookmarkEnd w:id="43"/>
      <w:r w:rsidRPr="00367E28">
        <w:rPr>
          <w:snapToGrid/>
          <w:color w:val="000000"/>
          <w:sz w:val="24"/>
          <w:szCs w:val="24"/>
          <w:lang/>
        </w:rPr>
        <w:t>__ (</w:t>
      </w:r>
      <w:r w:rsidR="00916909" w:rsidRPr="00367E28">
        <w:rPr>
          <w:snapToGrid/>
          <w:color w:val="000000"/>
          <w:sz w:val="24"/>
          <w:szCs w:val="24"/>
          <w:lang/>
        </w:rPr>
        <w:t>VI</w:t>
      </w:r>
      <w:r w:rsidRPr="00367E28">
        <w:rPr>
          <w:snapToGrid/>
          <w:color w:val="000000"/>
          <w:sz w:val="24"/>
          <w:szCs w:val="24"/>
          <w:lang/>
        </w:rPr>
        <w:t xml:space="preserve">) </w:t>
      </w:r>
      <w:hyperlink r:id="rId69" w:anchor="wp1168892" w:history="1">
        <w:r w:rsidRPr="00367E28">
          <w:rPr>
            <w:snapToGrid/>
            <w:color w:val="3366CC"/>
            <w:sz w:val="24"/>
            <w:szCs w:val="24"/>
            <w:u w:val="single"/>
            <w:lang/>
          </w:rPr>
          <w:t>52.223-9</w:t>
        </w:r>
      </w:hyperlink>
      <w:r w:rsidRPr="00367E28">
        <w:rPr>
          <w:snapToGrid/>
          <w:color w:val="000000"/>
          <w:sz w:val="24"/>
          <w:szCs w:val="24"/>
          <w:lang/>
        </w:rPr>
        <w:t xml:space="preserve">, with its Alternate I, Estimate of Percentage of Recovered Material Content for EPA–Designated Products (Alternate I only). </w:t>
      </w:r>
    </w:p>
    <w:p w:rsidR="00367E28" w:rsidRPr="00367E28" w:rsidRDefault="00367E28" w:rsidP="00367E28">
      <w:pPr>
        <w:spacing w:line="288" w:lineRule="auto"/>
        <w:ind w:firstLine="720"/>
        <w:rPr>
          <w:snapToGrid/>
          <w:color w:val="000000"/>
          <w:sz w:val="24"/>
          <w:szCs w:val="24"/>
          <w:lang/>
        </w:rPr>
      </w:pPr>
      <w:bookmarkStart w:id="44" w:name="wp1144618"/>
      <w:bookmarkEnd w:id="44"/>
      <w:r w:rsidRPr="00367E28">
        <w:rPr>
          <w:snapToGrid/>
          <w:color w:val="000000"/>
          <w:sz w:val="24"/>
          <w:szCs w:val="24"/>
          <w:lang/>
        </w:rPr>
        <w:t xml:space="preserve">__ (vii) </w:t>
      </w:r>
      <w:hyperlink r:id="rId70" w:anchor="wp1139116" w:history="1">
        <w:r w:rsidRPr="00367E28">
          <w:rPr>
            <w:snapToGrid/>
            <w:color w:val="3366CC"/>
            <w:sz w:val="24"/>
            <w:szCs w:val="24"/>
            <w:u w:val="single"/>
            <w:lang/>
          </w:rPr>
          <w:t>52.227-6</w:t>
        </w:r>
      </w:hyperlink>
      <w:r w:rsidRPr="00367E28">
        <w:rPr>
          <w:snapToGrid/>
          <w:color w:val="000000"/>
          <w:sz w:val="24"/>
          <w:szCs w:val="24"/>
          <w:lang/>
        </w:rPr>
        <w:t xml:space="preserve">, Royalty Information. </w:t>
      </w:r>
    </w:p>
    <w:p w:rsidR="00367E28" w:rsidRPr="00367E28" w:rsidRDefault="00367E28" w:rsidP="00367E28">
      <w:pPr>
        <w:spacing w:line="288" w:lineRule="auto"/>
        <w:ind w:firstLine="240"/>
        <w:rPr>
          <w:snapToGrid/>
          <w:color w:val="000000"/>
          <w:sz w:val="24"/>
          <w:szCs w:val="24"/>
          <w:lang/>
        </w:rPr>
      </w:pPr>
      <w:bookmarkStart w:id="45" w:name="wp1144110"/>
      <w:bookmarkEnd w:id="45"/>
      <w:r w:rsidRPr="00367E28">
        <w:rPr>
          <w:snapToGrid/>
          <w:color w:val="000000"/>
          <w:sz w:val="24"/>
          <w:szCs w:val="24"/>
          <w:lang/>
        </w:rPr>
        <w:t>__ (A) Basic.</w:t>
      </w:r>
    </w:p>
    <w:p w:rsidR="00367E28" w:rsidRPr="00367E28" w:rsidRDefault="00367E28" w:rsidP="00367E28">
      <w:pPr>
        <w:spacing w:line="288" w:lineRule="auto"/>
        <w:ind w:firstLine="240"/>
        <w:rPr>
          <w:snapToGrid/>
          <w:color w:val="000000"/>
          <w:sz w:val="24"/>
          <w:szCs w:val="24"/>
          <w:lang/>
        </w:rPr>
      </w:pPr>
      <w:bookmarkStart w:id="46" w:name="wp1144631"/>
      <w:bookmarkEnd w:id="46"/>
      <w:r w:rsidRPr="00367E28">
        <w:rPr>
          <w:snapToGrid/>
          <w:color w:val="000000"/>
          <w:sz w:val="24"/>
          <w:szCs w:val="24"/>
          <w:lang/>
        </w:rPr>
        <w:t>_</w:t>
      </w:r>
      <w:r w:rsidR="00916909" w:rsidRPr="00367E28">
        <w:rPr>
          <w:snapToGrid/>
          <w:color w:val="000000"/>
          <w:sz w:val="24"/>
          <w:szCs w:val="24"/>
          <w:lang/>
        </w:rPr>
        <w:t>_ (</w:t>
      </w:r>
      <w:r w:rsidRPr="00367E28">
        <w:rPr>
          <w:snapToGrid/>
          <w:color w:val="000000"/>
          <w:sz w:val="24"/>
          <w:szCs w:val="24"/>
          <w:lang/>
        </w:rPr>
        <w:t>B) Alternate I.</w:t>
      </w:r>
    </w:p>
    <w:p w:rsidR="00367E28" w:rsidRPr="00367E28" w:rsidRDefault="00367E28" w:rsidP="00367E28">
      <w:pPr>
        <w:spacing w:line="288" w:lineRule="auto"/>
        <w:ind w:firstLine="720"/>
        <w:rPr>
          <w:snapToGrid/>
          <w:color w:val="000000"/>
          <w:sz w:val="24"/>
          <w:szCs w:val="24"/>
          <w:lang/>
        </w:rPr>
      </w:pPr>
      <w:bookmarkStart w:id="47" w:name="wp1144634"/>
      <w:bookmarkEnd w:id="47"/>
      <w:r w:rsidRPr="00367E28">
        <w:rPr>
          <w:snapToGrid/>
          <w:color w:val="000000"/>
          <w:sz w:val="24"/>
          <w:szCs w:val="24"/>
          <w:lang/>
        </w:rPr>
        <w:t>_</w:t>
      </w:r>
      <w:r w:rsidR="007D5796">
        <w:rPr>
          <w:snapToGrid/>
          <w:color w:val="000000"/>
          <w:sz w:val="24"/>
          <w:szCs w:val="24"/>
          <w:lang/>
        </w:rPr>
        <w:t>X</w:t>
      </w:r>
      <w:r w:rsidRPr="00367E28">
        <w:rPr>
          <w:snapToGrid/>
          <w:color w:val="000000"/>
          <w:sz w:val="24"/>
          <w:szCs w:val="24"/>
          <w:lang/>
        </w:rPr>
        <w:t xml:space="preserve">_ (viii) </w:t>
      </w:r>
      <w:hyperlink r:id="rId71" w:anchor="wp1145584" w:history="1">
        <w:r w:rsidRPr="00367E28">
          <w:rPr>
            <w:snapToGrid/>
            <w:color w:val="3366CC"/>
            <w:sz w:val="24"/>
            <w:szCs w:val="24"/>
            <w:u w:val="single"/>
            <w:lang/>
          </w:rPr>
          <w:t>52.227-15</w:t>
        </w:r>
      </w:hyperlink>
      <w:r w:rsidRPr="00367E28">
        <w:rPr>
          <w:snapToGrid/>
          <w:color w:val="000000"/>
          <w:sz w:val="24"/>
          <w:szCs w:val="24"/>
          <w:lang/>
        </w:rPr>
        <w:t xml:space="preserve">, Representation of Limited Rights Data and Restricted Computer Software. </w:t>
      </w:r>
    </w:p>
    <w:p w:rsidR="00367E28" w:rsidRPr="00367E28" w:rsidRDefault="00367E28" w:rsidP="00367E28">
      <w:pPr>
        <w:spacing w:line="288" w:lineRule="auto"/>
        <w:ind w:firstLine="240"/>
        <w:rPr>
          <w:snapToGrid/>
          <w:color w:val="000000"/>
          <w:sz w:val="24"/>
          <w:szCs w:val="24"/>
          <w:lang/>
        </w:rPr>
      </w:pPr>
      <w:bookmarkStart w:id="48" w:name="wp1144012"/>
      <w:bookmarkEnd w:id="48"/>
      <w:r w:rsidRPr="00367E28">
        <w:rPr>
          <w:snapToGrid/>
          <w:color w:val="000000"/>
          <w:sz w:val="24"/>
          <w:szCs w:val="24"/>
          <w:lang/>
        </w:rPr>
        <w:t xml:space="preserve">(d) The offeror has completed the annual representations and certifications electronically via the SAM website accessed through </w:t>
      </w:r>
      <w:hyperlink r:id="rId72" w:tgtFrame="_blank" w:history="1">
        <w:r w:rsidRPr="00367E28">
          <w:rPr>
            <w:snapToGrid/>
            <w:color w:val="3366CC"/>
            <w:sz w:val="24"/>
            <w:szCs w:val="24"/>
            <w:u w:val="single"/>
            <w:lang/>
          </w:rPr>
          <w:t>https://www.acquisition.gov</w:t>
        </w:r>
      </w:hyperlink>
      <w:r w:rsidRPr="00367E28">
        <w:rPr>
          <w:snapToGrid/>
          <w:color w:val="000000"/>
          <w:sz w:val="24"/>
          <w:szCs w:val="24"/>
          <w:lang/>
        </w:rPr>
        <w:t xml:space="preserve">. After reviewing the SAM database information, the offeror verifies by submission of the offer that the representations and certifications currently posted electronically that apply to this solicitation as indicated in paragraph (c) of this provision have been entered or updated within the last 12 months, are current, accurate, complete, and applicable to this solicitation (including the business size standard applicable to the NAICS code referenced for this solicitation), as of the date of this offer and are incorporated in this offer by reference (see FAR </w:t>
      </w:r>
      <w:hyperlink r:id="rId73" w:anchor="wp1073667" w:history="1">
        <w:r w:rsidRPr="00367E28">
          <w:rPr>
            <w:snapToGrid/>
            <w:color w:val="3366CC"/>
            <w:sz w:val="24"/>
            <w:szCs w:val="24"/>
            <w:u w:val="single"/>
            <w:lang/>
          </w:rPr>
          <w:t>4.1201</w:t>
        </w:r>
      </w:hyperlink>
      <w:r w:rsidRPr="00367E28">
        <w:rPr>
          <w:snapToGrid/>
          <w:color w:val="000000"/>
          <w:sz w:val="24"/>
          <w:szCs w:val="24"/>
          <w:lang/>
        </w:rPr>
        <w:t xml:space="preserve">); except for the changes identified below [offeror to insert changes, identifying change by clause number, title, date]. These amended representation(s) and/or certification(s) are also incorporated in this offer and are current, accurate, and complete as of the date of this offer. </w:t>
      </w:r>
    </w:p>
    <w:tbl>
      <w:tblPr>
        <w:tblW w:w="0" w:type="auto"/>
        <w:tblCellSpacing w:w="15" w:type="dxa"/>
        <w:tblCellMar>
          <w:top w:w="15" w:type="dxa"/>
          <w:left w:w="15" w:type="dxa"/>
          <w:bottom w:w="15" w:type="dxa"/>
          <w:right w:w="15" w:type="dxa"/>
        </w:tblCellMar>
        <w:tblLook w:val="04A0"/>
      </w:tblPr>
      <w:tblGrid>
        <w:gridCol w:w="4230"/>
      </w:tblGrid>
      <w:tr w:rsidR="00367E28" w:rsidRPr="00367E28" w:rsidTr="007B67BD">
        <w:trPr>
          <w:tblCellSpacing w:w="15" w:type="dxa"/>
        </w:trPr>
        <w:tc>
          <w:tcPr>
            <w:tcW w:w="0" w:type="auto"/>
            <w:hideMark/>
          </w:tcPr>
          <w:p w:rsidR="00017ADA" w:rsidRDefault="00017ADA" w:rsidP="00367E28">
            <w:pPr>
              <w:spacing w:line="288" w:lineRule="auto"/>
              <w:jc w:val="center"/>
              <w:rPr>
                <w:rFonts w:ascii="Arial" w:hAnsi="Arial" w:cs="Arial"/>
                <w:smallCaps/>
                <w:snapToGrid/>
                <w:color w:val="000000"/>
                <w:sz w:val="24"/>
                <w:szCs w:val="24"/>
                <w:rtl/>
              </w:rPr>
            </w:pPr>
            <w:bookmarkStart w:id="49" w:name="wp1137900"/>
            <w:bookmarkEnd w:id="49"/>
          </w:p>
          <w:p w:rsidR="00367E28" w:rsidRPr="00C17BC2" w:rsidRDefault="00367E28" w:rsidP="00367E28">
            <w:pPr>
              <w:spacing w:line="288" w:lineRule="auto"/>
              <w:jc w:val="center"/>
              <w:rPr>
                <w:smallCaps/>
                <w:snapToGrid/>
                <w:color w:val="000000"/>
                <w:sz w:val="24"/>
                <w:szCs w:val="24"/>
              </w:rPr>
            </w:pPr>
            <w:r w:rsidRPr="00C17BC2">
              <w:rPr>
                <w:smallCaps/>
                <w:snapToGrid/>
                <w:color w:val="000000"/>
                <w:sz w:val="24"/>
                <w:szCs w:val="24"/>
              </w:rPr>
              <w:lastRenderedPageBreak/>
              <w:t>FAR Clause # Title Date Change</w:t>
            </w:r>
          </w:p>
        </w:tc>
      </w:tr>
      <w:tr w:rsidR="00367E28" w:rsidRPr="00367E28" w:rsidTr="007B67BD">
        <w:trPr>
          <w:tblCellSpacing w:w="15" w:type="dxa"/>
        </w:trPr>
        <w:tc>
          <w:tcPr>
            <w:tcW w:w="0" w:type="auto"/>
            <w:hideMark/>
          </w:tcPr>
          <w:p w:rsidR="00367E28" w:rsidRPr="00367E28" w:rsidRDefault="00367E28" w:rsidP="00367E28">
            <w:pPr>
              <w:spacing w:line="288" w:lineRule="auto"/>
              <w:rPr>
                <w:snapToGrid/>
                <w:color w:val="000000"/>
                <w:sz w:val="24"/>
                <w:szCs w:val="24"/>
              </w:rPr>
            </w:pPr>
            <w:bookmarkStart w:id="50" w:name="wp1137902"/>
            <w:bookmarkEnd w:id="50"/>
            <w:r w:rsidRPr="00367E28">
              <w:rPr>
                <w:snapToGrid/>
                <w:color w:val="000000"/>
                <w:sz w:val="24"/>
                <w:szCs w:val="24"/>
              </w:rPr>
              <w:lastRenderedPageBreak/>
              <w:t>____________ _________ _____ _______</w:t>
            </w:r>
          </w:p>
        </w:tc>
      </w:tr>
    </w:tbl>
    <w:p w:rsidR="00367E28" w:rsidRPr="00367E28" w:rsidRDefault="00367E28" w:rsidP="00367E28">
      <w:pPr>
        <w:spacing w:line="288" w:lineRule="auto"/>
        <w:ind w:firstLine="240"/>
        <w:rPr>
          <w:snapToGrid/>
          <w:color w:val="000000"/>
          <w:sz w:val="24"/>
          <w:szCs w:val="24"/>
          <w:lang/>
        </w:rPr>
      </w:pPr>
      <w:bookmarkStart w:id="51" w:name="wp1137903"/>
      <w:bookmarkEnd w:id="51"/>
      <w:r w:rsidRPr="00367E28">
        <w:rPr>
          <w:snapToGrid/>
          <w:color w:val="000000"/>
          <w:sz w:val="24"/>
          <w:szCs w:val="24"/>
          <w:lang/>
        </w:rPr>
        <w:t>Any changes provided by the offeror are applicable to this solicitation only, and do not result in an update to the representations and certifications posted on SAM.</w:t>
      </w:r>
    </w:p>
    <w:p w:rsidR="00ED4285" w:rsidRDefault="00367E28" w:rsidP="00017ADA">
      <w:pPr>
        <w:spacing w:before="240" w:after="240" w:line="288" w:lineRule="auto"/>
        <w:jc w:val="center"/>
      </w:pPr>
      <w:bookmarkStart w:id="52" w:name="wp1137904"/>
      <w:bookmarkEnd w:id="52"/>
      <w:r w:rsidRPr="00367E28">
        <w:rPr>
          <w:snapToGrid/>
          <w:color w:val="000000"/>
          <w:sz w:val="24"/>
          <w:szCs w:val="24"/>
          <w:lang/>
        </w:rPr>
        <w:t>(End of provision)</w:t>
      </w:r>
    </w:p>
    <w:p w:rsidR="00247B1A" w:rsidRPr="00A83CD0" w:rsidRDefault="00665BB7" w:rsidP="00C87775">
      <w:pPr>
        <w:pStyle w:val="pbody"/>
        <w:spacing w:line="240" w:lineRule="auto"/>
        <w:ind w:firstLine="0"/>
        <w:rPr>
          <w:rFonts w:ascii="Times New Roman" w:hAnsi="Times New Roman" w:cs="Times New Roman"/>
          <w:caps/>
          <w:sz w:val="24"/>
          <w:szCs w:val="24"/>
          <w:lang/>
        </w:rPr>
      </w:pPr>
      <w:r w:rsidRPr="000443FE">
        <w:rPr>
          <w:rFonts w:ascii="Times New Roman" w:hAnsi="Times New Roman" w:cs="Times New Roman"/>
          <w:sz w:val="24"/>
          <w:szCs w:val="24"/>
        </w:rPr>
        <w:t>L.</w:t>
      </w:r>
      <w:r w:rsidR="000D52BD" w:rsidRPr="000443FE">
        <w:rPr>
          <w:rFonts w:ascii="Times New Roman" w:hAnsi="Times New Roman" w:cs="Times New Roman"/>
          <w:sz w:val="24"/>
          <w:szCs w:val="24"/>
        </w:rPr>
        <w:t>3</w:t>
      </w:r>
      <w:r w:rsidRPr="000443FE">
        <w:rPr>
          <w:rFonts w:ascii="Times New Roman" w:hAnsi="Times New Roman" w:cs="Times New Roman"/>
          <w:sz w:val="24"/>
          <w:szCs w:val="24"/>
        </w:rPr>
        <w:t>.</w:t>
      </w:r>
      <w:r w:rsidRPr="000443FE">
        <w:rPr>
          <w:rFonts w:ascii="Times New Roman" w:hAnsi="Times New Roman" w:cs="Times New Roman"/>
          <w:sz w:val="24"/>
          <w:szCs w:val="24"/>
        </w:rPr>
        <w:tab/>
      </w:r>
      <w:r w:rsidRPr="000443FE">
        <w:rPr>
          <w:rFonts w:ascii="Times New Roman" w:hAnsi="Times New Roman" w:cs="Times New Roman"/>
          <w:sz w:val="24"/>
          <w:szCs w:val="24"/>
          <w:u w:val="single"/>
          <w:lang/>
        </w:rPr>
        <w:t>52.225-</w:t>
      </w:r>
      <w:r w:rsidRPr="00A83CD0">
        <w:rPr>
          <w:rFonts w:ascii="Times New Roman" w:hAnsi="Times New Roman" w:cs="Times New Roman"/>
          <w:caps/>
          <w:sz w:val="24"/>
          <w:szCs w:val="24"/>
          <w:u w:val="single"/>
          <w:lang/>
        </w:rPr>
        <w:t>18</w:t>
      </w:r>
      <w:r w:rsidR="000443FE" w:rsidRPr="00A83CD0">
        <w:rPr>
          <w:rFonts w:ascii="Times New Roman" w:hAnsi="Times New Roman" w:cs="Times New Roman"/>
          <w:caps/>
          <w:sz w:val="24"/>
          <w:szCs w:val="24"/>
          <w:u w:val="single"/>
          <w:lang/>
        </w:rPr>
        <w:t xml:space="preserve">   </w:t>
      </w:r>
      <w:r w:rsidRPr="00A83CD0">
        <w:rPr>
          <w:rFonts w:ascii="Times New Roman" w:hAnsi="Times New Roman" w:cs="Times New Roman"/>
          <w:caps/>
          <w:sz w:val="24"/>
          <w:szCs w:val="24"/>
          <w:u w:val="single"/>
          <w:lang/>
        </w:rPr>
        <w:t> </w:t>
      </w:r>
      <w:r w:rsidR="00A83CD0" w:rsidRPr="00A83CD0">
        <w:rPr>
          <w:rFonts w:ascii="Times New Roman" w:hAnsi="Times New Roman" w:cs="Times New Roman"/>
          <w:caps/>
          <w:sz w:val="24"/>
          <w:szCs w:val="24"/>
          <w:u w:val="single"/>
          <w:lang/>
        </w:rPr>
        <w:t xml:space="preserve">Place of Manufacture </w:t>
      </w:r>
      <w:r w:rsidRPr="00A83CD0">
        <w:rPr>
          <w:rFonts w:ascii="Times New Roman" w:hAnsi="Times New Roman" w:cs="Times New Roman"/>
          <w:caps/>
          <w:sz w:val="24"/>
          <w:szCs w:val="24"/>
          <w:u w:val="single"/>
          <w:lang/>
        </w:rPr>
        <w:t>(SEPT 2006)</w:t>
      </w:r>
      <w:r w:rsidRPr="00A83CD0">
        <w:rPr>
          <w:rFonts w:ascii="Times New Roman" w:hAnsi="Times New Roman" w:cs="Times New Roman"/>
          <w:caps/>
          <w:sz w:val="24"/>
          <w:szCs w:val="24"/>
          <w:lang/>
        </w:rPr>
        <w:t xml:space="preserve"> </w:t>
      </w:r>
    </w:p>
    <w:p w:rsidR="00665BB7" w:rsidRPr="000443FE" w:rsidRDefault="00665BB7" w:rsidP="00C87775">
      <w:pPr>
        <w:pStyle w:val="pbody"/>
        <w:spacing w:line="240" w:lineRule="auto"/>
        <w:ind w:firstLine="0"/>
        <w:rPr>
          <w:rFonts w:ascii="Times New Roman" w:hAnsi="Times New Roman" w:cs="Times New Roman"/>
          <w:sz w:val="24"/>
          <w:szCs w:val="24"/>
          <w:lang/>
        </w:rPr>
      </w:pPr>
    </w:p>
    <w:p w:rsidR="00247B1A" w:rsidRPr="00001AFB" w:rsidRDefault="00247B1A" w:rsidP="00C87775">
      <w:pPr>
        <w:pStyle w:val="pbody"/>
        <w:spacing w:line="240" w:lineRule="auto"/>
        <w:rPr>
          <w:rFonts w:ascii="Times New Roman" w:hAnsi="Times New Roman" w:cs="Times New Roman"/>
          <w:sz w:val="24"/>
          <w:szCs w:val="24"/>
          <w:lang/>
        </w:rPr>
      </w:pPr>
      <w:r w:rsidRPr="00001AFB">
        <w:rPr>
          <w:rFonts w:ascii="Times New Roman" w:hAnsi="Times New Roman" w:cs="Times New Roman"/>
          <w:sz w:val="24"/>
          <w:szCs w:val="24"/>
          <w:lang/>
        </w:rPr>
        <w:t xml:space="preserve">(a) </w:t>
      </w:r>
      <w:r w:rsidRPr="00001AFB">
        <w:rPr>
          <w:rStyle w:val="Emphasis"/>
          <w:rFonts w:ascii="Times New Roman" w:hAnsi="Times New Roman" w:cs="Times New Roman"/>
          <w:sz w:val="24"/>
          <w:szCs w:val="24"/>
          <w:lang/>
        </w:rPr>
        <w:t>Definitions</w:t>
      </w:r>
      <w:r w:rsidRPr="00001AFB">
        <w:rPr>
          <w:rFonts w:ascii="Times New Roman" w:hAnsi="Times New Roman" w:cs="Times New Roman"/>
          <w:sz w:val="24"/>
          <w:szCs w:val="24"/>
          <w:lang/>
        </w:rPr>
        <w:t xml:space="preserve">. As used in this clause— </w:t>
      </w:r>
    </w:p>
    <w:p w:rsidR="00247B1A" w:rsidRPr="00001AFB" w:rsidRDefault="00916909" w:rsidP="00665BB7">
      <w:pPr>
        <w:pStyle w:val="pbody"/>
        <w:spacing w:line="240" w:lineRule="auto"/>
        <w:ind w:firstLine="720"/>
        <w:rPr>
          <w:rFonts w:ascii="Times New Roman" w:hAnsi="Times New Roman" w:cs="Times New Roman"/>
          <w:sz w:val="24"/>
          <w:szCs w:val="24"/>
          <w:lang/>
        </w:rPr>
      </w:pPr>
      <w:r w:rsidRPr="00001AFB">
        <w:rPr>
          <w:rFonts w:ascii="Times New Roman" w:hAnsi="Times New Roman" w:cs="Times New Roman"/>
          <w:sz w:val="24"/>
          <w:szCs w:val="24"/>
          <w:lang/>
        </w:rPr>
        <w:t>“Manufactured</w:t>
      </w:r>
      <w:r w:rsidR="00247B1A" w:rsidRPr="00001AFB">
        <w:rPr>
          <w:rFonts w:ascii="Times New Roman" w:hAnsi="Times New Roman" w:cs="Times New Roman"/>
          <w:sz w:val="24"/>
          <w:szCs w:val="24"/>
          <w:lang/>
        </w:rPr>
        <w:t xml:space="preserve"> end product” means any end product in Federal Supply Classes (FSC) 1000-9999, except—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(1) FSC 5510, Lumber and Related Basic Wood Materials;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(2) Federal Supply Group (FSG) 87, Agricultural Supplies;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(3) FSG 88, Live Animals;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(4) FSG 89, Food and Related Consumables;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(5) FSC 9410, Crude Grades of Plant Materials;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(6) FSC 9430, Miscellaneous Crude Animal Products, Inedible;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(7) FSC 9440, Miscellaneous Crude Agricultural and Forestry Products;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(8) FSC 9610, Ores;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(9) FSC 9620, Minerals, Natural and Synthetic; and </w:t>
      </w:r>
    </w:p>
    <w:p w:rsidR="00247B1A" w:rsidRPr="00001AFB" w:rsidRDefault="00247B1A" w:rsidP="00665BB7">
      <w:pPr>
        <w:pStyle w:val="pindented1"/>
        <w:spacing w:line="240" w:lineRule="auto"/>
        <w:ind w:left="720"/>
        <w:rPr>
          <w:rFonts w:ascii="Times New Roman" w:hAnsi="Times New Roman" w:cs="Times New Roman"/>
          <w:sz w:val="24"/>
          <w:szCs w:val="24"/>
          <w:lang/>
        </w:rPr>
      </w:pPr>
      <w:r w:rsidRPr="00001AFB">
        <w:rPr>
          <w:rFonts w:ascii="Times New Roman" w:hAnsi="Times New Roman" w:cs="Times New Roman"/>
          <w:sz w:val="24"/>
          <w:szCs w:val="24"/>
          <w:lang/>
        </w:rPr>
        <w:t xml:space="preserve">(10) FSC 9630, Additive Metal Materials. </w:t>
      </w:r>
    </w:p>
    <w:p w:rsidR="00665BB7" w:rsidRPr="00001AFB" w:rsidRDefault="00665BB7" w:rsidP="00665BB7">
      <w:pPr>
        <w:pStyle w:val="pindented1"/>
        <w:spacing w:line="240" w:lineRule="auto"/>
        <w:ind w:left="720"/>
        <w:rPr>
          <w:rFonts w:ascii="Times New Roman" w:hAnsi="Times New Roman" w:cs="Times New Roman"/>
          <w:sz w:val="24"/>
          <w:szCs w:val="24"/>
          <w:lang/>
        </w:rPr>
      </w:pPr>
    </w:p>
    <w:p w:rsidR="00247B1A" w:rsidRPr="00001AFB" w:rsidRDefault="00247B1A" w:rsidP="00665BB7">
      <w:pPr>
        <w:pStyle w:val="pbody"/>
        <w:spacing w:line="240" w:lineRule="auto"/>
        <w:ind w:firstLine="720"/>
        <w:rPr>
          <w:rFonts w:ascii="Times New Roman" w:hAnsi="Times New Roman" w:cs="Times New Roman"/>
          <w:sz w:val="24"/>
          <w:szCs w:val="24"/>
          <w:lang/>
        </w:rPr>
      </w:pPr>
      <w:r w:rsidRPr="00001AFB">
        <w:rPr>
          <w:rFonts w:ascii="Times New Roman" w:hAnsi="Times New Roman" w:cs="Times New Roman"/>
          <w:sz w:val="24"/>
          <w:szCs w:val="24"/>
          <w:lang/>
        </w:rPr>
        <w:t xml:space="preserve">“Place of manufacture” means the place where an end product is assembled out of components, or otherwise made or processed from raw materials into the finished product that is to be provided to the Government. If a product is disassembled and reassembled, the place of reassembly is not the place of manufacture. </w:t>
      </w:r>
    </w:p>
    <w:p w:rsidR="00665BB7" w:rsidRPr="00001AFB" w:rsidRDefault="00665BB7" w:rsidP="00C87775">
      <w:pPr>
        <w:pStyle w:val="pbody"/>
        <w:spacing w:line="240" w:lineRule="auto"/>
        <w:rPr>
          <w:rFonts w:ascii="Times New Roman" w:hAnsi="Times New Roman" w:cs="Times New Roman"/>
          <w:sz w:val="24"/>
          <w:szCs w:val="24"/>
          <w:lang/>
        </w:rPr>
      </w:pPr>
    </w:p>
    <w:p w:rsidR="00247B1A" w:rsidRPr="00001AFB" w:rsidRDefault="00247B1A" w:rsidP="00C87775">
      <w:pPr>
        <w:pStyle w:val="pbody"/>
        <w:spacing w:line="240" w:lineRule="auto"/>
        <w:rPr>
          <w:rFonts w:ascii="Times New Roman" w:hAnsi="Times New Roman" w:cs="Times New Roman"/>
          <w:sz w:val="24"/>
          <w:szCs w:val="24"/>
          <w:lang/>
        </w:rPr>
      </w:pPr>
      <w:r w:rsidRPr="00001AFB">
        <w:rPr>
          <w:rFonts w:ascii="Times New Roman" w:hAnsi="Times New Roman" w:cs="Times New Roman"/>
          <w:sz w:val="24"/>
          <w:szCs w:val="24"/>
          <w:lang/>
        </w:rPr>
        <w:t xml:space="preserve">(b) For statistical purposes only, the offeror shall indicate whether the place of manufacture of the end products it expects to provide in response to this solicitation is predominantly— </w:t>
      </w:r>
    </w:p>
    <w:p w:rsidR="00665BB7" w:rsidRPr="00001AFB" w:rsidRDefault="00665BB7" w:rsidP="00C87775">
      <w:pPr>
        <w:pStyle w:val="pbody"/>
        <w:spacing w:line="240" w:lineRule="auto"/>
        <w:rPr>
          <w:rFonts w:ascii="Times New Roman" w:hAnsi="Times New Roman" w:cs="Times New Roman"/>
          <w:sz w:val="24"/>
          <w:szCs w:val="24"/>
          <w:lang/>
        </w:rPr>
      </w:pPr>
    </w:p>
    <w:p w:rsidR="00247B1A" w:rsidRPr="00001AFB" w:rsidRDefault="00247B1A" w:rsidP="00665BB7">
      <w:pPr>
        <w:pStyle w:val="pindented1"/>
        <w:spacing w:line="240" w:lineRule="auto"/>
        <w:ind w:left="1980" w:hanging="780"/>
        <w:rPr>
          <w:rFonts w:ascii="Times New Roman" w:hAnsi="Times New Roman" w:cs="Times New Roman"/>
          <w:sz w:val="24"/>
          <w:szCs w:val="24"/>
          <w:lang/>
        </w:rPr>
      </w:pPr>
      <w:r w:rsidRPr="00001AFB">
        <w:rPr>
          <w:rFonts w:ascii="Times New Roman" w:hAnsi="Times New Roman" w:cs="Times New Roman"/>
          <w:sz w:val="24"/>
          <w:szCs w:val="24"/>
          <w:lang/>
        </w:rPr>
        <w:t>(1)</w:t>
      </w:r>
      <w:r w:rsidR="00E67152" w:rsidRPr="00001AFB">
        <w:rPr>
          <w:rFonts w:ascii="Times New Roman" w:hAnsi="Times New Roman" w:cs="Times New Roman"/>
          <w:sz w:val="24"/>
          <w:szCs w:val="24"/>
          <w:lang/>
        </w:rPr>
        <w:t xml:space="preserve"> [   ] </w:t>
      </w:r>
      <w:r w:rsidRPr="00001AFB">
        <w:rPr>
          <w:rFonts w:ascii="Times New Roman" w:hAnsi="Times New Roman" w:cs="Times New Roman"/>
          <w:sz w:val="24"/>
          <w:szCs w:val="24"/>
          <w:lang/>
        </w:rPr>
        <w:t xml:space="preserve"> In the United States (Check this box if the total anticipated price of offered end products manufactured in the United States exceeds the total anticipated price of offered end products manufactured outside the United States); or </w:t>
      </w:r>
    </w:p>
    <w:p w:rsidR="00247B1A" w:rsidRDefault="00247B1A" w:rsidP="00665BB7">
      <w:pPr>
        <w:pStyle w:val="pindented1"/>
        <w:spacing w:line="240" w:lineRule="auto"/>
        <w:ind w:left="1980" w:hanging="780"/>
        <w:rPr>
          <w:rFonts w:ascii="Times New Roman" w:hAnsi="Times New Roman" w:cs="Times New Roman"/>
          <w:sz w:val="24"/>
          <w:szCs w:val="24"/>
          <w:lang/>
        </w:rPr>
      </w:pPr>
      <w:r w:rsidRPr="00001AFB">
        <w:rPr>
          <w:rFonts w:ascii="Times New Roman" w:hAnsi="Times New Roman" w:cs="Times New Roman"/>
          <w:sz w:val="24"/>
          <w:szCs w:val="24"/>
          <w:lang/>
        </w:rPr>
        <w:t>(2)</w:t>
      </w:r>
      <w:r w:rsidR="00E67152" w:rsidRPr="00001AFB">
        <w:rPr>
          <w:rFonts w:ascii="Times New Roman" w:hAnsi="Times New Roman" w:cs="Times New Roman"/>
          <w:sz w:val="24"/>
          <w:szCs w:val="24"/>
          <w:lang/>
        </w:rPr>
        <w:t xml:space="preserve"> [   ] </w:t>
      </w:r>
      <w:r w:rsidRPr="00001AFB">
        <w:rPr>
          <w:rFonts w:ascii="Times New Roman" w:hAnsi="Times New Roman" w:cs="Times New Roman"/>
          <w:sz w:val="24"/>
          <w:szCs w:val="24"/>
          <w:lang/>
        </w:rPr>
        <w:t xml:space="preserve">Outside the United States. </w:t>
      </w:r>
    </w:p>
    <w:p w:rsidR="007F711E" w:rsidRDefault="007F711E" w:rsidP="007F711E">
      <w:pPr>
        <w:pStyle w:val="pindented1"/>
        <w:spacing w:line="240" w:lineRule="auto"/>
        <w:ind w:firstLine="0"/>
        <w:jc w:val="center"/>
        <w:rPr>
          <w:rFonts w:ascii="Times New Roman" w:hAnsi="Times New Roman" w:cs="Times New Roman"/>
          <w:sz w:val="24"/>
          <w:szCs w:val="24"/>
          <w:lang/>
        </w:rPr>
      </w:pPr>
      <w:r>
        <w:rPr>
          <w:rFonts w:ascii="Times New Roman" w:hAnsi="Times New Roman" w:cs="Times New Roman"/>
          <w:sz w:val="24"/>
          <w:szCs w:val="24"/>
          <w:lang/>
        </w:rPr>
        <w:t>(End of provision)</w:t>
      </w:r>
    </w:p>
    <w:p w:rsidR="00BD2865" w:rsidRDefault="00BD2865" w:rsidP="007F711E">
      <w:pPr>
        <w:pStyle w:val="pindented1"/>
        <w:spacing w:line="240" w:lineRule="auto"/>
        <w:ind w:firstLine="0"/>
        <w:jc w:val="center"/>
        <w:rPr>
          <w:rFonts w:ascii="Times New Roman" w:hAnsi="Times New Roman" w:cs="Times New Roman"/>
          <w:sz w:val="24"/>
          <w:szCs w:val="24"/>
          <w:lang/>
        </w:rPr>
      </w:pPr>
    </w:p>
    <w:p w:rsidR="00BD2865" w:rsidRDefault="00BD2865" w:rsidP="007F711E">
      <w:pPr>
        <w:pStyle w:val="pindented1"/>
        <w:spacing w:line="240" w:lineRule="auto"/>
        <w:ind w:firstLine="0"/>
        <w:jc w:val="center"/>
        <w:rPr>
          <w:rFonts w:ascii="Times New Roman" w:hAnsi="Times New Roman" w:cs="Times New Roman"/>
          <w:sz w:val="24"/>
          <w:szCs w:val="24"/>
          <w:lang/>
        </w:rPr>
      </w:pPr>
    </w:p>
    <w:p w:rsidR="00BD2865" w:rsidRDefault="00BD2865" w:rsidP="007F711E">
      <w:pPr>
        <w:pStyle w:val="pindented1"/>
        <w:spacing w:line="240" w:lineRule="auto"/>
        <w:ind w:firstLine="0"/>
        <w:jc w:val="center"/>
        <w:rPr>
          <w:rFonts w:ascii="Times New Roman" w:hAnsi="Times New Roman" w:cs="Times New Roman"/>
          <w:sz w:val="24"/>
          <w:szCs w:val="24"/>
          <w:lang/>
        </w:rPr>
      </w:pPr>
    </w:p>
    <w:p w:rsidR="00BD2865" w:rsidRDefault="00BD2865" w:rsidP="007F711E">
      <w:pPr>
        <w:pStyle w:val="pindented1"/>
        <w:spacing w:line="240" w:lineRule="auto"/>
        <w:ind w:firstLine="0"/>
        <w:jc w:val="center"/>
        <w:rPr>
          <w:rFonts w:ascii="Times New Roman" w:hAnsi="Times New Roman" w:cs="Times New Roman"/>
          <w:sz w:val="24"/>
          <w:szCs w:val="24"/>
          <w:lang/>
        </w:rPr>
      </w:pPr>
    </w:p>
    <w:p w:rsidR="00BD2865" w:rsidRDefault="00BD2865" w:rsidP="007F711E">
      <w:pPr>
        <w:pStyle w:val="pindented1"/>
        <w:spacing w:line="240" w:lineRule="auto"/>
        <w:ind w:firstLine="0"/>
        <w:jc w:val="center"/>
        <w:rPr>
          <w:rFonts w:ascii="Times New Roman" w:hAnsi="Times New Roman" w:cs="Times New Roman"/>
          <w:sz w:val="24"/>
          <w:szCs w:val="24"/>
          <w:lang/>
        </w:rPr>
      </w:pPr>
    </w:p>
    <w:p w:rsidR="00BD2865" w:rsidRDefault="00BD2865" w:rsidP="007F711E">
      <w:pPr>
        <w:pStyle w:val="pindented1"/>
        <w:spacing w:line="240" w:lineRule="auto"/>
        <w:ind w:firstLine="0"/>
        <w:jc w:val="center"/>
        <w:rPr>
          <w:rFonts w:ascii="Times New Roman" w:hAnsi="Times New Roman" w:cs="Times New Roman"/>
          <w:sz w:val="24"/>
          <w:szCs w:val="24"/>
          <w:lang/>
        </w:rPr>
      </w:pPr>
    </w:p>
    <w:p w:rsidR="00BD2865" w:rsidRPr="00001AFB" w:rsidRDefault="00BD2865" w:rsidP="007F711E">
      <w:pPr>
        <w:pStyle w:val="pindented1"/>
        <w:spacing w:line="240" w:lineRule="auto"/>
        <w:ind w:firstLine="0"/>
        <w:jc w:val="center"/>
        <w:rPr>
          <w:rFonts w:ascii="Times New Roman" w:hAnsi="Times New Roman" w:cs="Times New Roman"/>
          <w:sz w:val="24"/>
          <w:szCs w:val="24"/>
          <w:lang/>
        </w:rPr>
      </w:pPr>
    </w:p>
    <w:p w:rsidR="00247B1A" w:rsidRPr="00001AFB" w:rsidRDefault="00247B1A" w:rsidP="00665BB7">
      <w:pPr>
        <w:ind w:left="1980" w:hanging="780"/>
        <w:rPr>
          <w:sz w:val="24"/>
          <w:szCs w:val="24"/>
        </w:rPr>
      </w:pPr>
      <w:r w:rsidRPr="00001AFB">
        <w:rPr>
          <w:sz w:val="24"/>
          <w:szCs w:val="24"/>
        </w:rPr>
        <w:t xml:space="preserve"> </w:t>
      </w:r>
    </w:p>
    <w:p w:rsidR="00864821" w:rsidRPr="000443FE" w:rsidRDefault="00864821" w:rsidP="00C87775">
      <w:pPr>
        <w:pStyle w:val="Document1"/>
        <w:keepLines w:val="0"/>
        <w:tabs>
          <w:tab w:val="left" w:pos="0"/>
          <w:tab w:val="left" w:pos="864"/>
          <w:tab w:val="left" w:pos="1728"/>
          <w:tab w:val="left" w:pos="2304"/>
          <w:tab w:val="left" w:pos="2880"/>
        </w:tabs>
        <w:suppressAutoHyphens/>
        <w:rPr>
          <w:rFonts w:ascii="Times New Roman" w:hAnsi="Times New Roman"/>
          <w:szCs w:val="24"/>
        </w:rPr>
      </w:pPr>
      <w:r w:rsidRPr="000443FE">
        <w:rPr>
          <w:rFonts w:ascii="Times New Roman" w:hAnsi="Times New Roman"/>
          <w:szCs w:val="24"/>
        </w:rPr>
        <w:lastRenderedPageBreak/>
        <w:t>L.</w:t>
      </w:r>
      <w:r w:rsidR="000D52BD" w:rsidRPr="000443FE">
        <w:rPr>
          <w:rFonts w:ascii="Times New Roman" w:hAnsi="Times New Roman"/>
          <w:szCs w:val="24"/>
        </w:rPr>
        <w:t>4</w:t>
      </w:r>
      <w:r w:rsidRPr="000443FE">
        <w:rPr>
          <w:rFonts w:ascii="Times New Roman" w:hAnsi="Times New Roman"/>
          <w:szCs w:val="24"/>
        </w:rPr>
        <w:tab/>
      </w:r>
      <w:r w:rsidRPr="00A83CD0">
        <w:rPr>
          <w:rFonts w:ascii="Times New Roman" w:hAnsi="Times New Roman"/>
          <w:caps/>
          <w:szCs w:val="24"/>
          <w:u w:val="single"/>
        </w:rPr>
        <w:t>A</w:t>
      </w:r>
      <w:r w:rsidR="00A83CD0" w:rsidRPr="00A83CD0">
        <w:rPr>
          <w:rFonts w:ascii="Times New Roman" w:hAnsi="Times New Roman"/>
          <w:caps/>
          <w:szCs w:val="24"/>
          <w:u w:val="single"/>
        </w:rPr>
        <w:t>uthorized Contractor Administrator</w:t>
      </w:r>
    </w:p>
    <w:p w:rsidR="00864821" w:rsidRPr="000443FE" w:rsidRDefault="00864821" w:rsidP="00C87775">
      <w:pPr>
        <w:tabs>
          <w:tab w:val="left" w:pos="-720"/>
          <w:tab w:val="left" w:pos="0"/>
          <w:tab w:val="left" w:pos="864"/>
          <w:tab w:val="left" w:pos="1728"/>
          <w:tab w:val="left" w:pos="2304"/>
          <w:tab w:val="left" w:pos="2880"/>
        </w:tabs>
        <w:suppressAutoHyphens/>
        <w:rPr>
          <w:sz w:val="24"/>
          <w:szCs w:val="24"/>
        </w:rPr>
      </w:pPr>
    </w:p>
    <w:p w:rsidR="00864821" w:rsidRPr="00001AFB" w:rsidRDefault="00864821" w:rsidP="00C87775">
      <w:pPr>
        <w:tabs>
          <w:tab w:val="left" w:pos="-720"/>
          <w:tab w:val="left" w:pos="0"/>
          <w:tab w:val="left" w:pos="864"/>
          <w:tab w:val="left" w:pos="1728"/>
          <w:tab w:val="left" w:pos="2304"/>
          <w:tab w:val="left" w:pos="2880"/>
        </w:tabs>
        <w:suppressAutoHyphens/>
        <w:rPr>
          <w:sz w:val="24"/>
          <w:szCs w:val="24"/>
        </w:rPr>
      </w:pPr>
      <w:r w:rsidRPr="00001AFB">
        <w:rPr>
          <w:sz w:val="24"/>
          <w:szCs w:val="24"/>
        </w:rPr>
        <w:t>If the offeror does not fill</w:t>
      </w:r>
      <w:r w:rsidRPr="00001AFB">
        <w:rPr>
          <w:sz w:val="24"/>
          <w:szCs w:val="24"/>
        </w:rPr>
        <w:noBreakHyphen/>
        <w:t>in the blanks below, the official who signed the offer will be deemed to be the offeror's representative for Contract Administration, which includes all matters pertaining to payments.</w:t>
      </w:r>
    </w:p>
    <w:p w:rsidR="00325ADC" w:rsidRDefault="00325ADC" w:rsidP="00325ADC">
      <w:pPr>
        <w:tabs>
          <w:tab w:val="left" w:pos="-720"/>
          <w:tab w:val="left" w:pos="0"/>
          <w:tab w:val="left" w:pos="864"/>
          <w:tab w:val="left" w:pos="1728"/>
          <w:tab w:val="left" w:pos="2304"/>
          <w:tab w:val="left" w:pos="2880"/>
        </w:tabs>
        <w:suppressAutoHyphens/>
        <w:rPr>
          <w:sz w:val="24"/>
          <w:szCs w:val="24"/>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40"/>
        <w:tblGridChange w:id="53">
          <w:tblGrid>
            <w:gridCol w:w="8640"/>
          </w:tblGrid>
        </w:tblGridChange>
      </w:tblGrid>
      <w:tr w:rsidR="00325ADC" w:rsidRPr="003A5FA7" w:rsidTr="00A47CC0">
        <w:trPr>
          <w:trHeight w:val="432"/>
          <w:jc w:val="center"/>
        </w:trPr>
        <w:tc>
          <w:tcPr>
            <w:tcW w:w="9576" w:type="dxa"/>
            <w:shd w:val="clear" w:color="auto" w:fill="auto"/>
            <w:vAlign w:val="bottom"/>
          </w:tcPr>
          <w:p w:rsidR="00325ADC" w:rsidRPr="003A5FA7" w:rsidRDefault="00325ADC" w:rsidP="00A47CC0">
            <w:pPr>
              <w:tabs>
                <w:tab w:val="left" w:pos="-720"/>
                <w:tab w:val="left" w:pos="0"/>
                <w:tab w:val="left" w:pos="864"/>
                <w:tab w:val="left" w:pos="1728"/>
                <w:tab w:val="left" w:pos="2304"/>
                <w:tab w:val="left" w:pos="2880"/>
              </w:tabs>
              <w:suppressAutoHyphens/>
              <w:rPr>
                <w:sz w:val="24"/>
                <w:szCs w:val="24"/>
              </w:rPr>
            </w:pPr>
            <w:r w:rsidRPr="003A5FA7">
              <w:rPr>
                <w:sz w:val="24"/>
                <w:szCs w:val="24"/>
              </w:rPr>
              <w:t xml:space="preserve">Name:    </w:t>
            </w:r>
          </w:p>
        </w:tc>
      </w:tr>
      <w:tr w:rsidR="00325ADC" w:rsidRPr="003A5FA7" w:rsidTr="00A47CC0">
        <w:trPr>
          <w:trHeight w:val="432"/>
          <w:jc w:val="center"/>
        </w:trPr>
        <w:tc>
          <w:tcPr>
            <w:tcW w:w="9576" w:type="dxa"/>
            <w:shd w:val="clear" w:color="auto" w:fill="auto"/>
            <w:vAlign w:val="bottom"/>
          </w:tcPr>
          <w:p w:rsidR="00325ADC" w:rsidRPr="003A5FA7" w:rsidRDefault="00325ADC" w:rsidP="00A47CC0">
            <w:pPr>
              <w:tabs>
                <w:tab w:val="left" w:pos="-720"/>
                <w:tab w:val="left" w:pos="0"/>
                <w:tab w:val="left" w:pos="864"/>
                <w:tab w:val="left" w:pos="1728"/>
                <w:tab w:val="left" w:pos="2304"/>
                <w:tab w:val="left" w:pos="2880"/>
              </w:tabs>
              <w:suppressAutoHyphens/>
              <w:rPr>
                <w:sz w:val="24"/>
                <w:szCs w:val="24"/>
              </w:rPr>
            </w:pPr>
            <w:r w:rsidRPr="003A5FA7">
              <w:rPr>
                <w:sz w:val="24"/>
                <w:szCs w:val="24"/>
              </w:rPr>
              <w:t>Telephone Number:</w:t>
            </w:r>
          </w:p>
        </w:tc>
      </w:tr>
      <w:tr w:rsidR="00325ADC" w:rsidRPr="003A5FA7" w:rsidTr="00A47CC0">
        <w:trPr>
          <w:trHeight w:val="432"/>
          <w:jc w:val="center"/>
        </w:trPr>
        <w:tc>
          <w:tcPr>
            <w:tcW w:w="9576" w:type="dxa"/>
            <w:shd w:val="clear" w:color="auto" w:fill="auto"/>
            <w:vAlign w:val="bottom"/>
          </w:tcPr>
          <w:p w:rsidR="00325ADC" w:rsidRPr="003A5FA7" w:rsidRDefault="00325ADC" w:rsidP="00A47CC0">
            <w:pPr>
              <w:tabs>
                <w:tab w:val="left" w:pos="-720"/>
                <w:tab w:val="left" w:pos="0"/>
                <w:tab w:val="left" w:pos="864"/>
                <w:tab w:val="left" w:pos="1728"/>
                <w:tab w:val="left" w:pos="2304"/>
                <w:tab w:val="left" w:pos="2880"/>
              </w:tabs>
              <w:suppressAutoHyphens/>
              <w:rPr>
                <w:sz w:val="24"/>
                <w:szCs w:val="24"/>
              </w:rPr>
            </w:pPr>
            <w:r w:rsidRPr="003A5FA7">
              <w:rPr>
                <w:sz w:val="24"/>
                <w:szCs w:val="24"/>
              </w:rPr>
              <w:t>Address:</w:t>
            </w:r>
          </w:p>
        </w:tc>
      </w:tr>
      <w:tr w:rsidR="00325ADC" w:rsidRPr="003A5FA7" w:rsidTr="00A47CC0">
        <w:trPr>
          <w:trHeight w:val="432"/>
          <w:jc w:val="center"/>
        </w:trPr>
        <w:tc>
          <w:tcPr>
            <w:tcW w:w="9576" w:type="dxa"/>
            <w:shd w:val="clear" w:color="auto" w:fill="auto"/>
            <w:vAlign w:val="bottom"/>
          </w:tcPr>
          <w:p w:rsidR="00325ADC" w:rsidRPr="003A5FA7" w:rsidRDefault="00325ADC" w:rsidP="00A47CC0">
            <w:pPr>
              <w:tabs>
                <w:tab w:val="left" w:pos="-720"/>
                <w:tab w:val="left" w:pos="0"/>
                <w:tab w:val="left" w:pos="864"/>
                <w:tab w:val="left" w:pos="1728"/>
                <w:tab w:val="left" w:pos="2304"/>
                <w:tab w:val="left" w:pos="2880"/>
              </w:tabs>
              <w:suppressAutoHyphens/>
              <w:rPr>
                <w:sz w:val="24"/>
                <w:szCs w:val="24"/>
              </w:rPr>
            </w:pPr>
          </w:p>
        </w:tc>
      </w:tr>
      <w:tr w:rsidR="00325ADC" w:rsidRPr="003A5FA7" w:rsidTr="00A47CC0">
        <w:trPr>
          <w:trHeight w:val="432"/>
          <w:jc w:val="center"/>
        </w:trPr>
        <w:tc>
          <w:tcPr>
            <w:tcW w:w="9576" w:type="dxa"/>
            <w:shd w:val="clear" w:color="auto" w:fill="auto"/>
            <w:vAlign w:val="bottom"/>
          </w:tcPr>
          <w:p w:rsidR="00325ADC" w:rsidRPr="003A5FA7" w:rsidRDefault="00325ADC" w:rsidP="00A47CC0">
            <w:pPr>
              <w:tabs>
                <w:tab w:val="left" w:pos="-720"/>
                <w:tab w:val="left" w:pos="0"/>
                <w:tab w:val="left" w:pos="864"/>
                <w:tab w:val="left" w:pos="1728"/>
                <w:tab w:val="left" w:pos="2304"/>
                <w:tab w:val="left" w:pos="2880"/>
              </w:tabs>
              <w:suppressAutoHyphens/>
              <w:rPr>
                <w:sz w:val="24"/>
                <w:szCs w:val="24"/>
              </w:rPr>
            </w:pPr>
          </w:p>
        </w:tc>
      </w:tr>
    </w:tbl>
    <w:p w:rsidR="00530412" w:rsidRDefault="00530412" w:rsidP="00D41A52">
      <w:pPr>
        <w:rPr>
          <w:b/>
          <w:bCs/>
          <w:color w:val="000000"/>
          <w:sz w:val="24"/>
          <w:szCs w:val="24"/>
        </w:rPr>
      </w:pPr>
    </w:p>
    <w:p w:rsidR="00ED4285" w:rsidRPr="00EE3B38" w:rsidRDefault="00247B1A" w:rsidP="00ED4285">
      <w:pPr>
        <w:pStyle w:val="pbodyctrsmcaps"/>
        <w:spacing w:line="240" w:lineRule="auto"/>
        <w:ind w:left="720" w:hanging="720"/>
        <w:jc w:val="left"/>
        <w:rPr>
          <w:rFonts w:ascii="Times New Roman" w:hAnsi="Times New Roman" w:cs="Times New Roman"/>
          <w:sz w:val="24"/>
          <w:szCs w:val="24"/>
          <w:u w:val="single"/>
          <w:lang/>
        </w:rPr>
      </w:pPr>
      <w:r w:rsidRPr="00140D32">
        <w:rPr>
          <w:sz w:val="24"/>
          <w:szCs w:val="24"/>
        </w:rPr>
        <w:t>L.</w:t>
      </w:r>
      <w:r w:rsidR="000D52BD" w:rsidRPr="00140D32">
        <w:rPr>
          <w:sz w:val="24"/>
          <w:szCs w:val="24"/>
        </w:rPr>
        <w:t>5</w:t>
      </w:r>
      <w:r w:rsidR="00864821" w:rsidRPr="00140D32">
        <w:rPr>
          <w:sz w:val="24"/>
          <w:szCs w:val="24"/>
        </w:rPr>
        <w:tab/>
      </w:r>
      <w:r w:rsidR="00ED4285" w:rsidRPr="00EE3B38">
        <w:rPr>
          <w:rFonts w:ascii="Times New Roman" w:hAnsi="Times New Roman" w:cs="Times New Roman"/>
          <w:sz w:val="24"/>
          <w:szCs w:val="24"/>
          <w:u w:val="single"/>
          <w:lang/>
        </w:rPr>
        <w:t>52.225-20</w:t>
      </w:r>
      <w:r w:rsidR="00ED4285">
        <w:rPr>
          <w:rFonts w:ascii="Times New Roman" w:hAnsi="Times New Roman" w:cs="Times New Roman"/>
          <w:sz w:val="24"/>
          <w:szCs w:val="24"/>
          <w:u w:val="single"/>
          <w:lang/>
        </w:rPr>
        <w:t xml:space="preserve">     </w:t>
      </w:r>
      <w:r w:rsidR="00ED4285" w:rsidRPr="00EE3B38">
        <w:rPr>
          <w:rFonts w:ascii="Times New Roman" w:hAnsi="Times New Roman" w:cs="Times New Roman"/>
          <w:sz w:val="24"/>
          <w:szCs w:val="24"/>
          <w:u w:val="single"/>
          <w:lang/>
        </w:rPr>
        <w:t xml:space="preserve">PROHIBITION ON CONDUCTING RESTRICTED BUSINESS OPERATIONS IN SUDAN – CERTIFICATION (AUG 2009) </w:t>
      </w:r>
    </w:p>
    <w:p w:rsidR="00ED4285" w:rsidRPr="00C16473" w:rsidRDefault="00ED4285" w:rsidP="00ED4285">
      <w:pPr>
        <w:pStyle w:val="pbody"/>
        <w:spacing w:line="240" w:lineRule="auto"/>
        <w:ind w:firstLine="450"/>
        <w:rPr>
          <w:rFonts w:ascii="Times New Roman" w:hAnsi="Times New Roman" w:cs="Times New Roman"/>
          <w:sz w:val="24"/>
          <w:szCs w:val="24"/>
          <w:lang/>
        </w:rPr>
      </w:pPr>
      <w:bookmarkStart w:id="54" w:name="wp1181426"/>
      <w:bookmarkEnd w:id="54"/>
      <w:r w:rsidRPr="00C16473">
        <w:rPr>
          <w:rFonts w:ascii="Times New Roman" w:hAnsi="Times New Roman" w:cs="Times New Roman"/>
          <w:sz w:val="24"/>
          <w:szCs w:val="24"/>
          <w:lang/>
        </w:rPr>
        <w:t xml:space="preserve">(a) </w:t>
      </w:r>
      <w:r w:rsidRPr="00C16473">
        <w:rPr>
          <w:rStyle w:val="Emphasis"/>
          <w:rFonts w:ascii="Times New Roman" w:hAnsi="Times New Roman" w:cs="Times New Roman"/>
          <w:sz w:val="24"/>
          <w:szCs w:val="24"/>
          <w:lang/>
        </w:rPr>
        <w:t>Definitions</w:t>
      </w:r>
      <w:r w:rsidRPr="00C16473">
        <w:rPr>
          <w:rFonts w:ascii="Times New Roman" w:hAnsi="Times New Roman" w:cs="Times New Roman"/>
          <w:sz w:val="24"/>
          <w:szCs w:val="24"/>
          <w:lang/>
        </w:rPr>
        <w:t xml:space="preserve">. As used in this provision— </w:t>
      </w:r>
      <w:bookmarkStart w:id="55" w:name="wp1181428"/>
      <w:bookmarkEnd w:id="55"/>
    </w:p>
    <w:p w:rsidR="00ED4285" w:rsidRPr="00C16473" w:rsidRDefault="00ED4285" w:rsidP="00ED4285">
      <w:pPr>
        <w:pStyle w:val="pbody"/>
        <w:spacing w:line="240" w:lineRule="auto"/>
        <w:ind w:firstLine="0"/>
        <w:rPr>
          <w:rFonts w:ascii="Times New Roman" w:hAnsi="Times New Roman" w:cs="Times New Roman"/>
          <w:sz w:val="24"/>
          <w:szCs w:val="24"/>
          <w:lang/>
        </w:rPr>
      </w:pPr>
    </w:p>
    <w:p w:rsidR="00ED4285" w:rsidRPr="00C16473" w:rsidRDefault="00ED4285" w:rsidP="00ED4285">
      <w:pPr>
        <w:pStyle w:val="pbody"/>
        <w:spacing w:line="240" w:lineRule="auto"/>
        <w:ind w:firstLine="0"/>
        <w:rPr>
          <w:rFonts w:ascii="Times New Roman" w:hAnsi="Times New Roman" w:cs="Times New Roman"/>
          <w:sz w:val="24"/>
          <w:szCs w:val="24"/>
          <w:lang/>
        </w:rPr>
      </w:pPr>
      <w:r w:rsidRPr="00C16473">
        <w:rPr>
          <w:rFonts w:ascii="Times New Roman" w:hAnsi="Times New Roman" w:cs="Times New Roman"/>
          <w:sz w:val="24"/>
          <w:szCs w:val="24"/>
          <w:lang/>
        </w:rPr>
        <w:t xml:space="preserve">“Business operations” means engaging in commerce in any form, including by acquiring, developing, maintaining, owning, selling, possessing, leasing, or operating equipment, facilities, personnel, products, services, personal property, real property, or any other apparatus of business or commerce. </w:t>
      </w:r>
    </w:p>
    <w:p w:rsidR="00ED4285" w:rsidRPr="00C16473" w:rsidRDefault="00ED4285" w:rsidP="00ED4285">
      <w:pPr>
        <w:pStyle w:val="pbody"/>
        <w:spacing w:line="240" w:lineRule="auto"/>
        <w:ind w:firstLine="0"/>
        <w:rPr>
          <w:rFonts w:ascii="Times New Roman" w:hAnsi="Times New Roman" w:cs="Times New Roman"/>
          <w:sz w:val="24"/>
          <w:szCs w:val="24"/>
          <w:lang/>
        </w:rPr>
      </w:pPr>
      <w:bookmarkStart w:id="56" w:name="wp1181430"/>
      <w:bookmarkEnd w:id="56"/>
    </w:p>
    <w:p w:rsidR="00ED4285" w:rsidRPr="00C16473" w:rsidRDefault="00ED4285" w:rsidP="00ED4285">
      <w:pPr>
        <w:pStyle w:val="pbody"/>
        <w:spacing w:line="240" w:lineRule="auto"/>
        <w:ind w:firstLine="0"/>
        <w:rPr>
          <w:rFonts w:ascii="Times New Roman" w:hAnsi="Times New Roman" w:cs="Times New Roman"/>
          <w:sz w:val="24"/>
          <w:szCs w:val="24"/>
          <w:lang/>
        </w:rPr>
      </w:pPr>
      <w:r w:rsidRPr="00C16473">
        <w:rPr>
          <w:rFonts w:ascii="Times New Roman" w:hAnsi="Times New Roman" w:cs="Times New Roman"/>
          <w:sz w:val="24"/>
          <w:szCs w:val="24"/>
          <w:lang/>
        </w:rPr>
        <w:t xml:space="preserve">“Marginalized populations of Sudan” means— </w:t>
      </w:r>
    </w:p>
    <w:p w:rsidR="00ED4285" w:rsidRPr="00A17DFF" w:rsidRDefault="00ED4285" w:rsidP="00ED4285">
      <w:pPr>
        <w:pStyle w:val="pindented1"/>
        <w:spacing w:line="240" w:lineRule="auto"/>
        <w:ind w:firstLine="720"/>
        <w:rPr>
          <w:rFonts w:ascii="Times New Roman" w:hAnsi="Times New Roman" w:cs="Times New Roman"/>
          <w:color w:val="auto"/>
          <w:sz w:val="24"/>
          <w:szCs w:val="24"/>
          <w:lang/>
        </w:rPr>
      </w:pPr>
      <w:bookmarkStart w:id="57" w:name="wp1181432"/>
      <w:bookmarkEnd w:id="57"/>
      <w:r w:rsidRPr="00C16473">
        <w:rPr>
          <w:rFonts w:ascii="Times New Roman" w:hAnsi="Times New Roman" w:cs="Times New Roman"/>
          <w:sz w:val="24"/>
          <w:szCs w:val="24"/>
          <w:lang/>
        </w:rPr>
        <w:t xml:space="preserve">(1) Adversely affected groups in regions authorized </w:t>
      </w:r>
      <w:r w:rsidRPr="00A17DFF">
        <w:rPr>
          <w:rFonts w:ascii="Times New Roman" w:hAnsi="Times New Roman" w:cs="Times New Roman"/>
          <w:color w:val="auto"/>
          <w:sz w:val="24"/>
          <w:szCs w:val="24"/>
          <w:lang/>
        </w:rPr>
        <w:t>to receive assistance under section 8(c) of the Darfur Peace and Accountability Act (Pub. L. 109-344) (</w:t>
      </w:r>
      <w:hyperlink r:id="rId74" w:history="1">
        <w:r w:rsidRPr="00A17DFF">
          <w:rPr>
            <w:rStyle w:val="Hyperlink"/>
            <w:rFonts w:ascii="Times New Roman" w:hAnsi="Times New Roman" w:cs="Times New Roman"/>
            <w:color w:val="auto"/>
            <w:sz w:val="24"/>
            <w:szCs w:val="24"/>
            <w:lang/>
          </w:rPr>
          <w:t>50 U.S.C. 1701 note</w:t>
        </w:r>
      </w:hyperlink>
      <w:r w:rsidRPr="00A17DFF">
        <w:rPr>
          <w:rFonts w:ascii="Times New Roman" w:hAnsi="Times New Roman" w:cs="Times New Roman"/>
          <w:color w:val="auto"/>
          <w:sz w:val="24"/>
          <w:szCs w:val="24"/>
          <w:lang/>
        </w:rPr>
        <w:t xml:space="preserve">); and </w:t>
      </w:r>
      <w:bookmarkStart w:id="58" w:name="wp1181434"/>
      <w:bookmarkEnd w:id="58"/>
    </w:p>
    <w:p w:rsidR="00ED4285" w:rsidRPr="00A17DFF" w:rsidRDefault="00ED4285" w:rsidP="00ED4285">
      <w:pPr>
        <w:pStyle w:val="pindented1"/>
        <w:spacing w:line="240" w:lineRule="auto"/>
        <w:ind w:firstLine="720"/>
        <w:rPr>
          <w:rFonts w:ascii="Times New Roman" w:hAnsi="Times New Roman" w:cs="Times New Roman"/>
          <w:color w:val="auto"/>
          <w:sz w:val="24"/>
          <w:szCs w:val="24"/>
          <w:lang/>
        </w:rPr>
      </w:pPr>
      <w:r w:rsidRPr="00A17DFF">
        <w:rPr>
          <w:rFonts w:ascii="Times New Roman" w:hAnsi="Times New Roman" w:cs="Times New Roman"/>
          <w:color w:val="auto"/>
          <w:sz w:val="24"/>
          <w:szCs w:val="24"/>
          <w:lang/>
        </w:rPr>
        <w:t xml:space="preserve">(2) Marginalized areas in Northern Sudan described in section 4(9) of such Act. </w:t>
      </w:r>
    </w:p>
    <w:p w:rsidR="00ED4285" w:rsidRPr="00C16473" w:rsidRDefault="00ED4285" w:rsidP="00ED4285">
      <w:pPr>
        <w:pStyle w:val="pbody"/>
        <w:spacing w:line="240" w:lineRule="auto"/>
        <w:ind w:firstLine="0"/>
        <w:rPr>
          <w:rFonts w:ascii="Times New Roman" w:hAnsi="Times New Roman" w:cs="Times New Roman"/>
          <w:sz w:val="24"/>
          <w:szCs w:val="24"/>
          <w:lang/>
        </w:rPr>
      </w:pPr>
      <w:bookmarkStart w:id="59" w:name="wp1181436"/>
      <w:bookmarkEnd w:id="59"/>
      <w:r w:rsidRPr="00A17DFF">
        <w:rPr>
          <w:rFonts w:ascii="Times New Roman" w:hAnsi="Times New Roman" w:cs="Times New Roman"/>
          <w:color w:val="auto"/>
          <w:sz w:val="24"/>
          <w:szCs w:val="24"/>
          <w:lang/>
        </w:rPr>
        <w:t xml:space="preserve"> “Restricted business operations”</w:t>
      </w:r>
      <w:r w:rsidRPr="00A17DFF">
        <w:rPr>
          <w:rFonts w:ascii="Times New Roman" w:hAnsi="Times New Roman" w:cs="Times New Roman"/>
          <w:i/>
          <w:iCs/>
          <w:color w:val="auto"/>
          <w:sz w:val="24"/>
          <w:szCs w:val="24"/>
        </w:rPr>
        <w:t xml:space="preserve"> </w:t>
      </w:r>
      <w:r w:rsidRPr="00A17DFF">
        <w:rPr>
          <w:rFonts w:ascii="Times New Roman" w:hAnsi="Times New Roman" w:cs="Times New Roman"/>
          <w:color w:val="auto"/>
          <w:sz w:val="24"/>
          <w:szCs w:val="24"/>
          <w:lang/>
        </w:rPr>
        <w:t>means business operations in Sudan that include power production activities, mineral extraction activities, oil-related activities, or the production of military equipment, as those terms are defined in the Sudan Accountability</w:t>
      </w:r>
      <w:r w:rsidRPr="00C16473">
        <w:rPr>
          <w:rFonts w:ascii="Times New Roman" w:hAnsi="Times New Roman" w:cs="Times New Roman"/>
          <w:sz w:val="24"/>
          <w:szCs w:val="24"/>
          <w:lang/>
        </w:rPr>
        <w:t xml:space="preserve"> and Divestment Act of 2007 (Pub. L. 110-174). Restricted business operations do not include business operations that the person conducting the business can demonstrate— </w:t>
      </w:r>
      <w:bookmarkStart w:id="60" w:name="wp1181446"/>
      <w:bookmarkEnd w:id="60"/>
    </w:p>
    <w:p w:rsidR="00ED4285" w:rsidRPr="00C16473" w:rsidRDefault="00ED4285" w:rsidP="00ED4285">
      <w:pPr>
        <w:pStyle w:val="pbody"/>
        <w:spacing w:line="240" w:lineRule="auto"/>
        <w:ind w:firstLine="0"/>
        <w:rPr>
          <w:rFonts w:ascii="Times New Roman" w:hAnsi="Times New Roman" w:cs="Times New Roman"/>
          <w:sz w:val="24"/>
          <w:szCs w:val="24"/>
          <w:lang/>
        </w:rPr>
      </w:pPr>
    </w:p>
    <w:p w:rsidR="00ED4285" w:rsidRPr="00C16473" w:rsidRDefault="00ED4285" w:rsidP="00ED4285">
      <w:pPr>
        <w:pStyle w:val="pbody"/>
        <w:spacing w:line="240" w:lineRule="auto"/>
        <w:ind w:firstLine="720"/>
        <w:rPr>
          <w:rFonts w:ascii="Times New Roman" w:hAnsi="Times New Roman" w:cs="Times New Roman"/>
          <w:sz w:val="24"/>
          <w:szCs w:val="24"/>
          <w:lang/>
        </w:rPr>
      </w:pPr>
      <w:r w:rsidRPr="00C16473">
        <w:rPr>
          <w:rFonts w:ascii="Times New Roman" w:hAnsi="Times New Roman" w:cs="Times New Roman"/>
          <w:sz w:val="24"/>
          <w:szCs w:val="24"/>
          <w:lang/>
        </w:rPr>
        <w:t xml:space="preserve">(1) Are conducted under contract directly and exclusively with the regional government of southern Sudan; </w:t>
      </w:r>
      <w:bookmarkStart w:id="61" w:name="wp1181448"/>
      <w:bookmarkEnd w:id="61"/>
    </w:p>
    <w:p w:rsidR="00ED4285" w:rsidRPr="00C16473" w:rsidRDefault="00ED4285" w:rsidP="00ED4285">
      <w:pPr>
        <w:pStyle w:val="pbody"/>
        <w:spacing w:line="240" w:lineRule="auto"/>
        <w:ind w:firstLine="720"/>
        <w:rPr>
          <w:rFonts w:ascii="Times New Roman" w:hAnsi="Times New Roman" w:cs="Times New Roman"/>
          <w:sz w:val="24"/>
          <w:szCs w:val="24"/>
          <w:lang/>
        </w:rPr>
      </w:pPr>
      <w:r w:rsidRPr="00C16473">
        <w:rPr>
          <w:rFonts w:ascii="Times New Roman" w:hAnsi="Times New Roman" w:cs="Times New Roman"/>
          <w:sz w:val="24"/>
          <w:szCs w:val="24"/>
          <w:lang/>
        </w:rPr>
        <w:t xml:space="preserve">(2) Are conducted pursuant to specific authorization from the Office of Foreign Assets Control in the Department of the Treasury, or are expressly exempted under Federal law from the requirement to be conducted under such authorization; </w:t>
      </w:r>
      <w:bookmarkStart w:id="62" w:name="wp1181450"/>
      <w:bookmarkEnd w:id="62"/>
    </w:p>
    <w:p w:rsidR="00ED4285" w:rsidRPr="00C16473" w:rsidRDefault="00ED4285" w:rsidP="00ED4285">
      <w:pPr>
        <w:pStyle w:val="pbody"/>
        <w:spacing w:line="240" w:lineRule="auto"/>
        <w:ind w:firstLine="720"/>
        <w:rPr>
          <w:rFonts w:ascii="Times New Roman" w:hAnsi="Times New Roman" w:cs="Times New Roman"/>
          <w:sz w:val="24"/>
          <w:szCs w:val="24"/>
          <w:lang/>
        </w:rPr>
      </w:pPr>
      <w:r w:rsidRPr="00C16473">
        <w:rPr>
          <w:rFonts w:ascii="Times New Roman" w:hAnsi="Times New Roman" w:cs="Times New Roman"/>
          <w:sz w:val="24"/>
          <w:szCs w:val="24"/>
          <w:lang/>
        </w:rPr>
        <w:t xml:space="preserve">(3) Consist of providing goods or services to marginalized populations of Sudan; </w:t>
      </w:r>
      <w:bookmarkStart w:id="63" w:name="wp1181452"/>
      <w:bookmarkEnd w:id="63"/>
    </w:p>
    <w:p w:rsidR="00ED4285" w:rsidRPr="00C16473" w:rsidRDefault="00ED4285" w:rsidP="00ED4285">
      <w:pPr>
        <w:pStyle w:val="pbody"/>
        <w:spacing w:line="240" w:lineRule="auto"/>
        <w:ind w:firstLine="720"/>
        <w:rPr>
          <w:rFonts w:ascii="Times New Roman" w:hAnsi="Times New Roman" w:cs="Times New Roman"/>
          <w:sz w:val="24"/>
          <w:szCs w:val="24"/>
          <w:lang/>
        </w:rPr>
      </w:pPr>
      <w:r w:rsidRPr="00C16473">
        <w:rPr>
          <w:rFonts w:ascii="Times New Roman" w:hAnsi="Times New Roman" w:cs="Times New Roman"/>
          <w:sz w:val="24"/>
          <w:szCs w:val="24"/>
          <w:lang/>
        </w:rPr>
        <w:t xml:space="preserve">(4) Consist of providing goods or services to an internationally recognized peacekeeping force or humanitarian organization; </w:t>
      </w:r>
      <w:bookmarkStart w:id="64" w:name="wp1181673"/>
      <w:bookmarkEnd w:id="64"/>
    </w:p>
    <w:p w:rsidR="00ED4285" w:rsidRDefault="00ED4285" w:rsidP="00ED4285">
      <w:pPr>
        <w:pStyle w:val="pbody"/>
        <w:spacing w:line="240" w:lineRule="auto"/>
        <w:ind w:firstLine="720"/>
        <w:rPr>
          <w:rFonts w:ascii="Times New Roman" w:hAnsi="Times New Roman" w:cs="Times New Roman"/>
          <w:sz w:val="24"/>
          <w:szCs w:val="24"/>
          <w:lang/>
        </w:rPr>
      </w:pPr>
      <w:r w:rsidRPr="00C16473">
        <w:rPr>
          <w:rFonts w:ascii="Times New Roman" w:hAnsi="Times New Roman" w:cs="Times New Roman"/>
          <w:sz w:val="24"/>
          <w:szCs w:val="24"/>
          <w:lang/>
        </w:rPr>
        <w:t xml:space="preserve">(5) Consist of providing goods or services that are used only to promote health or education; or </w:t>
      </w:r>
      <w:bookmarkStart w:id="65" w:name="wp1181684"/>
      <w:bookmarkEnd w:id="65"/>
    </w:p>
    <w:p w:rsidR="00ED4285" w:rsidRPr="00C16473" w:rsidRDefault="00ED4285" w:rsidP="00ED4285">
      <w:pPr>
        <w:pStyle w:val="pbody"/>
        <w:spacing w:line="240" w:lineRule="auto"/>
        <w:ind w:firstLine="720"/>
        <w:rPr>
          <w:rFonts w:ascii="Times New Roman" w:hAnsi="Times New Roman" w:cs="Times New Roman"/>
          <w:sz w:val="24"/>
          <w:szCs w:val="24"/>
          <w:lang/>
        </w:rPr>
      </w:pPr>
      <w:r w:rsidRPr="00C16473">
        <w:rPr>
          <w:rFonts w:ascii="Times New Roman" w:hAnsi="Times New Roman" w:cs="Times New Roman"/>
          <w:sz w:val="24"/>
          <w:szCs w:val="24"/>
          <w:lang/>
        </w:rPr>
        <w:t xml:space="preserve">(6) Have been voluntarily suspended. </w:t>
      </w:r>
      <w:bookmarkStart w:id="66" w:name="wp1181458"/>
      <w:bookmarkEnd w:id="66"/>
    </w:p>
    <w:p w:rsidR="00ED4285" w:rsidRPr="00C16473" w:rsidRDefault="00ED4285" w:rsidP="00ED4285">
      <w:pPr>
        <w:pStyle w:val="pbody"/>
        <w:spacing w:line="240" w:lineRule="auto"/>
        <w:ind w:firstLine="720"/>
        <w:rPr>
          <w:rFonts w:ascii="Times New Roman" w:hAnsi="Times New Roman" w:cs="Times New Roman"/>
          <w:sz w:val="24"/>
          <w:szCs w:val="24"/>
          <w:lang/>
        </w:rPr>
      </w:pPr>
    </w:p>
    <w:p w:rsidR="00ED4285" w:rsidRPr="00BD2865" w:rsidRDefault="00ED4285" w:rsidP="00BD2865">
      <w:pPr>
        <w:pStyle w:val="pbody"/>
        <w:spacing w:line="240" w:lineRule="auto"/>
        <w:ind w:firstLine="450"/>
        <w:rPr>
          <w:rFonts w:ascii="Times New Roman" w:hAnsi="Times New Roman" w:cs="Times New Roman"/>
          <w:sz w:val="24"/>
          <w:szCs w:val="24"/>
          <w:lang/>
        </w:rPr>
      </w:pPr>
      <w:r w:rsidRPr="00C16473">
        <w:rPr>
          <w:rFonts w:ascii="Times New Roman" w:hAnsi="Times New Roman" w:cs="Times New Roman"/>
          <w:sz w:val="24"/>
          <w:szCs w:val="24"/>
          <w:lang/>
        </w:rPr>
        <w:t xml:space="preserve">(b) </w:t>
      </w:r>
      <w:r w:rsidRPr="00C16473">
        <w:rPr>
          <w:rStyle w:val="Emphasis"/>
          <w:rFonts w:ascii="Times New Roman" w:hAnsi="Times New Roman" w:cs="Times New Roman"/>
          <w:sz w:val="24"/>
          <w:szCs w:val="24"/>
          <w:lang/>
        </w:rPr>
        <w:t>Certification</w:t>
      </w:r>
      <w:r w:rsidRPr="00C16473">
        <w:rPr>
          <w:rFonts w:ascii="Times New Roman" w:hAnsi="Times New Roman" w:cs="Times New Roman"/>
          <w:sz w:val="24"/>
          <w:szCs w:val="24"/>
          <w:lang/>
        </w:rPr>
        <w:t xml:space="preserve">. By submission of its offer, the offeror certifies that it does not conduct any restricted business operations in Sudan. </w:t>
      </w:r>
    </w:p>
    <w:p w:rsidR="00ED4285" w:rsidRPr="00493347" w:rsidRDefault="00ED4285" w:rsidP="00ED428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20"/>
        <w:jc w:val="center"/>
        <w:rPr>
          <w:bCs/>
          <w:sz w:val="24"/>
          <w:szCs w:val="24"/>
        </w:rPr>
      </w:pPr>
      <w:r w:rsidRPr="00493347">
        <w:rPr>
          <w:bCs/>
          <w:sz w:val="24"/>
          <w:szCs w:val="24"/>
        </w:rPr>
        <w:t>(End of provision)</w:t>
      </w:r>
    </w:p>
    <w:p w:rsidR="00BD2865" w:rsidRDefault="00BD2865" w:rsidP="002F1159">
      <w:pPr>
        <w:spacing w:before="240" w:after="240" w:line="288" w:lineRule="auto"/>
        <w:rPr>
          <w:sz w:val="24"/>
          <w:szCs w:val="24"/>
        </w:rPr>
      </w:pPr>
    </w:p>
    <w:p w:rsidR="002F1159" w:rsidRPr="00493347" w:rsidRDefault="002F1159" w:rsidP="002F1159">
      <w:pPr>
        <w:spacing w:before="240" w:after="240" w:line="288" w:lineRule="auto"/>
        <w:rPr>
          <w:smallCaps/>
          <w:color w:val="000000"/>
          <w:sz w:val="24"/>
          <w:szCs w:val="24"/>
          <w:lang/>
        </w:rPr>
      </w:pPr>
      <w:r w:rsidRPr="00493347">
        <w:rPr>
          <w:sz w:val="24"/>
          <w:szCs w:val="24"/>
        </w:rPr>
        <w:t>L.6.</w:t>
      </w:r>
      <w:r w:rsidRPr="00493347">
        <w:rPr>
          <w:sz w:val="24"/>
          <w:szCs w:val="24"/>
        </w:rPr>
        <w:tab/>
      </w:r>
      <w:r w:rsidRPr="00493347">
        <w:rPr>
          <w:bCs/>
          <w:color w:val="000000"/>
          <w:sz w:val="24"/>
          <w:szCs w:val="24"/>
          <w:lang/>
        </w:rPr>
        <w:t xml:space="preserve">52.209-2 </w:t>
      </w:r>
      <w:r w:rsidRPr="00493347">
        <w:rPr>
          <w:smallCaps/>
          <w:color w:val="000000"/>
          <w:sz w:val="24"/>
          <w:szCs w:val="24"/>
          <w:lang/>
        </w:rPr>
        <w:t>Prohibition on Contracting with Inverted Domestic Corporations Representation (Nov 2015)</w:t>
      </w:r>
    </w:p>
    <w:p w:rsidR="002F1159" w:rsidRPr="00E35C92" w:rsidRDefault="002F1159" w:rsidP="002F1159">
      <w:pPr>
        <w:spacing w:line="288" w:lineRule="auto"/>
        <w:ind w:firstLine="240"/>
        <w:rPr>
          <w:color w:val="000000"/>
          <w:sz w:val="24"/>
          <w:szCs w:val="24"/>
          <w:lang/>
        </w:rPr>
      </w:pPr>
      <w:bookmarkStart w:id="67" w:name="wp1144782"/>
      <w:bookmarkStart w:id="68" w:name="wp1147292"/>
      <w:bookmarkEnd w:id="67"/>
      <w:bookmarkEnd w:id="68"/>
      <w:r w:rsidRPr="00E35C92">
        <w:rPr>
          <w:color w:val="000000"/>
          <w:sz w:val="24"/>
          <w:szCs w:val="24"/>
          <w:lang/>
        </w:rPr>
        <w:t xml:space="preserve"> (a) Definitions. “Inverted domestic corporation” and “subsidiary” have the meaning given in the clause of this contract entitled Prohibition on Contracting with Inverted Domestic Corporations (</w:t>
      </w:r>
      <w:hyperlink r:id="rId75" w:anchor="wp1146366" w:history="1">
        <w:r w:rsidRPr="00E35C92">
          <w:rPr>
            <w:color w:val="3366CC"/>
            <w:sz w:val="24"/>
            <w:szCs w:val="24"/>
            <w:u w:val="single"/>
            <w:lang/>
          </w:rPr>
          <w:t>52.209-10</w:t>
        </w:r>
      </w:hyperlink>
      <w:r w:rsidRPr="00E35C92">
        <w:rPr>
          <w:color w:val="000000"/>
          <w:sz w:val="24"/>
          <w:szCs w:val="24"/>
          <w:lang/>
        </w:rPr>
        <w:t xml:space="preserve">). </w:t>
      </w:r>
    </w:p>
    <w:p w:rsidR="002F1159" w:rsidRPr="00E35C92" w:rsidRDefault="002F1159" w:rsidP="002F1159">
      <w:pPr>
        <w:spacing w:line="288" w:lineRule="auto"/>
        <w:ind w:firstLine="240"/>
        <w:rPr>
          <w:color w:val="000000"/>
          <w:sz w:val="24"/>
          <w:szCs w:val="24"/>
          <w:lang/>
        </w:rPr>
      </w:pPr>
      <w:bookmarkStart w:id="69" w:name="wp1147293"/>
      <w:bookmarkEnd w:id="69"/>
      <w:r w:rsidRPr="00E35C92">
        <w:rPr>
          <w:color w:val="000000"/>
          <w:sz w:val="24"/>
          <w:szCs w:val="24"/>
          <w:lang/>
        </w:rPr>
        <w:t xml:space="preserve">(b) Government agencies are not permitted to use appropriated (or otherwise made available) funds for contracts with either an inverted domestic corporation, or a subsidiary of an inverted domestic corporation, unless the exception at </w:t>
      </w:r>
      <w:hyperlink r:id="rId76" w:anchor="wp1085903" w:history="1">
        <w:r w:rsidRPr="00E35C92">
          <w:rPr>
            <w:color w:val="3366CC"/>
            <w:sz w:val="24"/>
            <w:szCs w:val="24"/>
            <w:u w:val="single"/>
            <w:lang/>
          </w:rPr>
          <w:t>9.108-2</w:t>
        </w:r>
      </w:hyperlink>
      <w:r w:rsidRPr="00E35C92">
        <w:rPr>
          <w:color w:val="000000"/>
          <w:sz w:val="24"/>
          <w:szCs w:val="24"/>
          <w:lang/>
        </w:rPr>
        <w:t xml:space="preserve">(b) applies or the requirement is waived in accordance with the procedures at </w:t>
      </w:r>
      <w:hyperlink r:id="rId77" w:anchor="wp1085953" w:history="1">
        <w:r w:rsidRPr="00E35C92">
          <w:rPr>
            <w:color w:val="3366CC"/>
            <w:sz w:val="24"/>
            <w:szCs w:val="24"/>
            <w:u w:val="single"/>
            <w:lang/>
          </w:rPr>
          <w:t>9.108-4</w:t>
        </w:r>
      </w:hyperlink>
      <w:r w:rsidRPr="00E35C92">
        <w:rPr>
          <w:color w:val="000000"/>
          <w:sz w:val="24"/>
          <w:szCs w:val="24"/>
          <w:lang/>
        </w:rPr>
        <w:t xml:space="preserve">. </w:t>
      </w:r>
    </w:p>
    <w:p w:rsidR="002F1159" w:rsidRPr="00E35C92" w:rsidRDefault="002F1159" w:rsidP="002F1159">
      <w:pPr>
        <w:spacing w:line="288" w:lineRule="auto"/>
        <w:ind w:firstLine="240"/>
        <w:rPr>
          <w:color w:val="000000"/>
          <w:sz w:val="24"/>
          <w:szCs w:val="24"/>
          <w:lang/>
        </w:rPr>
      </w:pPr>
      <w:bookmarkStart w:id="70" w:name="wp1147295"/>
      <w:bookmarkEnd w:id="70"/>
      <w:r w:rsidRPr="00E35C92">
        <w:rPr>
          <w:color w:val="000000"/>
          <w:sz w:val="24"/>
          <w:szCs w:val="24"/>
          <w:lang/>
        </w:rPr>
        <w:t xml:space="preserve">(c) Representation. The Offeror represents that. </w:t>
      </w:r>
    </w:p>
    <w:p w:rsidR="002F1159" w:rsidRPr="00E35C92" w:rsidRDefault="002F1159" w:rsidP="002F1159">
      <w:pPr>
        <w:spacing w:line="288" w:lineRule="auto"/>
        <w:ind w:firstLine="480"/>
        <w:rPr>
          <w:color w:val="000000"/>
          <w:sz w:val="24"/>
          <w:szCs w:val="24"/>
          <w:lang/>
        </w:rPr>
      </w:pPr>
      <w:bookmarkStart w:id="71" w:name="wp1146283"/>
      <w:bookmarkEnd w:id="71"/>
      <w:r w:rsidRPr="00E35C92">
        <w:rPr>
          <w:color w:val="000000"/>
          <w:sz w:val="24"/>
          <w:szCs w:val="24"/>
          <w:lang/>
        </w:rPr>
        <w:t>(1) It □ is, □ is not an inverted domestic corporation; and</w:t>
      </w:r>
    </w:p>
    <w:p w:rsidR="002F1159" w:rsidRPr="00E35C92" w:rsidRDefault="002F1159" w:rsidP="002F1159">
      <w:pPr>
        <w:spacing w:line="288" w:lineRule="auto"/>
        <w:ind w:firstLine="480"/>
        <w:rPr>
          <w:color w:val="000000"/>
          <w:sz w:val="24"/>
          <w:szCs w:val="24"/>
          <w:lang/>
        </w:rPr>
      </w:pPr>
      <w:bookmarkStart w:id="72" w:name="wp1146286"/>
      <w:bookmarkEnd w:id="72"/>
      <w:r w:rsidRPr="00E35C92">
        <w:rPr>
          <w:color w:val="000000"/>
          <w:sz w:val="24"/>
          <w:szCs w:val="24"/>
          <w:lang/>
        </w:rPr>
        <w:t>(2) It □ is, □ is not a subsidiary of an inverted domestic corporation.</w:t>
      </w:r>
    </w:p>
    <w:p w:rsidR="002F1159" w:rsidRPr="00E35C92" w:rsidRDefault="002F1159" w:rsidP="002F1159">
      <w:pPr>
        <w:spacing w:before="240" w:after="240" w:line="288" w:lineRule="auto"/>
        <w:jc w:val="center"/>
        <w:rPr>
          <w:color w:val="000000"/>
          <w:sz w:val="24"/>
          <w:szCs w:val="24"/>
          <w:lang/>
        </w:rPr>
      </w:pPr>
      <w:r w:rsidRPr="00E35C92">
        <w:rPr>
          <w:color w:val="000000"/>
          <w:sz w:val="24"/>
          <w:szCs w:val="24"/>
          <w:lang/>
        </w:rPr>
        <w:t>(End of provision)</w:t>
      </w:r>
    </w:p>
    <w:p w:rsidR="00363863" w:rsidRDefault="00363863" w:rsidP="005220FE">
      <w:pPr>
        <w:pStyle w:val="BodyText2"/>
        <w:rPr>
          <w:b w:val="0"/>
          <w:i w:val="0"/>
          <w:szCs w:val="24"/>
        </w:rPr>
      </w:pPr>
      <w:bookmarkStart w:id="73" w:name="wp1189924"/>
      <w:bookmarkEnd w:id="73"/>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363863" w:rsidRDefault="00363863" w:rsidP="005220FE">
      <w:pPr>
        <w:pStyle w:val="BodyText2"/>
        <w:rPr>
          <w:b w:val="0"/>
          <w:i w:val="0"/>
          <w:szCs w:val="24"/>
        </w:rPr>
      </w:pPr>
    </w:p>
    <w:p w:rsidR="00677694" w:rsidRDefault="00677694" w:rsidP="00363863">
      <w:pPr>
        <w:pStyle w:val="BodyText2"/>
        <w:jc w:val="center"/>
        <w:rPr>
          <w:b w:val="0"/>
          <w:i w:val="0"/>
          <w:szCs w:val="24"/>
        </w:rPr>
      </w:pPr>
    </w:p>
    <w:p w:rsidR="00677694" w:rsidRDefault="00677694" w:rsidP="00363863">
      <w:pPr>
        <w:pStyle w:val="BodyText2"/>
        <w:jc w:val="center"/>
        <w:rPr>
          <w:b w:val="0"/>
          <w:i w:val="0"/>
          <w:szCs w:val="24"/>
        </w:rPr>
      </w:pPr>
    </w:p>
    <w:p w:rsidR="00677694" w:rsidRDefault="00677694" w:rsidP="00363863">
      <w:pPr>
        <w:pStyle w:val="BodyText2"/>
        <w:jc w:val="center"/>
        <w:rPr>
          <w:b w:val="0"/>
          <w:i w:val="0"/>
          <w:szCs w:val="24"/>
        </w:rPr>
      </w:pPr>
    </w:p>
    <w:p w:rsidR="00677694" w:rsidRDefault="00677694" w:rsidP="00363863">
      <w:pPr>
        <w:pStyle w:val="BodyText2"/>
        <w:jc w:val="center"/>
        <w:rPr>
          <w:b w:val="0"/>
          <w:i w:val="0"/>
          <w:szCs w:val="24"/>
        </w:rPr>
      </w:pPr>
    </w:p>
    <w:p w:rsidR="00086D1A" w:rsidRPr="005220FE" w:rsidRDefault="00086D1A" w:rsidP="00363863">
      <w:pPr>
        <w:pStyle w:val="BodyText2"/>
        <w:jc w:val="center"/>
        <w:rPr>
          <w:b w:val="0"/>
          <w:i w:val="0"/>
          <w:szCs w:val="24"/>
        </w:rPr>
      </w:pPr>
      <w:r w:rsidRPr="005220FE">
        <w:rPr>
          <w:b w:val="0"/>
          <w:i w:val="0"/>
          <w:szCs w:val="24"/>
        </w:rPr>
        <w:lastRenderedPageBreak/>
        <w:t>ATTACHMENT #1</w:t>
      </w:r>
    </w:p>
    <w:p w:rsidR="00086D1A" w:rsidRPr="00140D32" w:rsidRDefault="00086D1A" w:rsidP="00363863">
      <w:pPr>
        <w:tabs>
          <w:tab w:val="left" w:pos="0"/>
        </w:tabs>
        <w:suppressAutoHyphens/>
        <w:jc w:val="center"/>
        <w:rPr>
          <w:caps/>
          <w:sz w:val="24"/>
          <w:szCs w:val="24"/>
        </w:rPr>
      </w:pPr>
      <w:r w:rsidRPr="00140D32">
        <w:rPr>
          <w:caps/>
          <w:sz w:val="24"/>
          <w:szCs w:val="24"/>
        </w:rPr>
        <w:t>Standard From 25, "Performance and Guaranty Bond”</w:t>
      </w:r>
    </w:p>
    <w:p w:rsidR="00363863" w:rsidRDefault="00677694" w:rsidP="00677694">
      <w:pPr>
        <w:tabs>
          <w:tab w:val="left" w:pos="0"/>
        </w:tabs>
        <w:suppressAutoHyphens/>
        <w:jc w:val="center"/>
        <w:rPr>
          <w:sz w:val="24"/>
          <w:szCs w:val="24"/>
        </w:rPr>
      </w:pPr>
      <w:r w:rsidRPr="00AD1658">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75pt;height:572.25pt">
            <v:imagedata r:id="rId78" o:title=""/>
          </v:shape>
        </w:pict>
      </w:r>
    </w:p>
    <w:p w:rsidR="00363863" w:rsidRDefault="00363863" w:rsidP="008E398C">
      <w:pPr>
        <w:tabs>
          <w:tab w:val="left" w:pos="0"/>
        </w:tabs>
        <w:suppressAutoHyphens/>
        <w:rPr>
          <w:sz w:val="24"/>
          <w:szCs w:val="24"/>
        </w:rPr>
      </w:pPr>
    </w:p>
    <w:p w:rsidR="00363863" w:rsidRDefault="00363863" w:rsidP="008E398C">
      <w:pPr>
        <w:tabs>
          <w:tab w:val="left" w:pos="0"/>
        </w:tabs>
        <w:suppressAutoHyphens/>
        <w:rPr>
          <w:sz w:val="24"/>
          <w:szCs w:val="24"/>
        </w:rPr>
      </w:pPr>
    </w:p>
    <w:p w:rsidR="00363863" w:rsidRDefault="00677694" w:rsidP="00BD2865">
      <w:pPr>
        <w:tabs>
          <w:tab w:val="left" w:pos="0"/>
        </w:tabs>
        <w:suppressAutoHyphens/>
        <w:rPr>
          <w:sz w:val="24"/>
          <w:szCs w:val="24"/>
        </w:rPr>
      </w:pPr>
      <w:r w:rsidRPr="00487163">
        <w:rPr>
          <w:iCs/>
          <w:sz w:val="24"/>
          <w:szCs w:val="24"/>
        </w:rPr>
        <w:lastRenderedPageBreak/>
        <w:pict>
          <v:shape id="_x0000_i1026" type="#_x0000_t75" style="width:517.5pt;height:618.75pt">
            <v:imagedata r:id="rId79" o:title=""/>
          </v:shape>
        </w:pict>
      </w:r>
    </w:p>
    <w:p w:rsidR="00363863" w:rsidRDefault="00363863" w:rsidP="008E398C">
      <w:pPr>
        <w:tabs>
          <w:tab w:val="left" w:pos="0"/>
        </w:tabs>
        <w:suppressAutoHyphens/>
        <w:rPr>
          <w:sz w:val="24"/>
          <w:szCs w:val="24"/>
        </w:rPr>
      </w:pPr>
    </w:p>
    <w:p w:rsidR="008C1EFD" w:rsidRDefault="008C1EFD" w:rsidP="00363863">
      <w:pPr>
        <w:tabs>
          <w:tab w:val="left" w:pos="0"/>
        </w:tabs>
        <w:suppressAutoHyphens/>
        <w:jc w:val="center"/>
        <w:rPr>
          <w:sz w:val="24"/>
          <w:szCs w:val="24"/>
        </w:rPr>
      </w:pPr>
    </w:p>
    <w:p w:rsidR="00086D1A" w:rsidRPr="00001AFB" w:rsidRDefault="00086D1A" w:rsidP="00363863">
      <w:pPr>
        <w:tabs>
          <w:tab w:val="left" w:pos="0"/>
        </w:tabs>
        <w:suppressAutoHyphens/>
        <w:jc w:val="center"/>
        <w:rPr>
          <w:sz w:val="24"/>
          <w:szCs w:val="24"/>
        </w:rPr>
      </w:pPr>
      <w:r w:rsidRPr="00001AFB">
        <w:rPr>
          <w:sz w:val="24"/>
          <w:szCs w:val="24"/>
        </w:rPr>
        <w:lastRenderedPageBreak/>
        <w:t>ATTACHMENT #2</w:t>
      </w:r>
    </w:p>
    <w:p w:rsidR="00086D1A" w:rsidRPr="00140D32" w:rsidRDefault="00086D1A" w:rsidP="00363863">
      <w:pPr>
        <w:tabs>
          <w:tab w:val="left" w:pos="0"/>
        </w:tabs>
        <w:suppressAutoHyphens/>
        <w:jc w:val="center"/>
        <w:rPr>
          <w:caps/>
          <w:sz w:val="24"/>
          <w:szCs w:val="24"/>
        </w:rPr>
      </w:pPr>
      <w:r w:rsidRPr="00140D32">
        <w:rPr>
          <w:caps/>
          <w:sz w:val="24"/>
          <w:szCs w:val="24"/>
        </w:rPr>
        <w:t>Standard Form 25A, "Payment Bond"</w:t>
      </w:r>
    </w:p>
    <w:p w:rsidR="00BD2865" w:rsidRPr="00BD2865" w:rsidRDefault="00677694" w:rsidP="00BD2865">
      <w:pPr>
        <w:jc w:val="center"/>
        <w:rPr>
          <w:iCs/>
          <w:sz w:val="24"/>
          <w:szCs w:val="24"/>
        </w:rPr>
      </w:pPr>
      <w:r w:rsidRPr="00115328">
        <w:rPr>
          <w:sz w:val="24"/>
          <w:szCs w:val="24"/>
        </w:rPr>
        <w:pict>
          <v:shape id="_x0000_i1027" type="#_x0000_t75" style="width:521.25pt;height:600.75pt">
            <v:imagedata r:id="rId80" o:title=""/>
          </v:shape>
        </w:pict>
      </w:r>
    </w:p>
    <w:p w:rsidR="00086D1A" w:rsidRPr="00001AFB" w:rsidRDefault="00086D1A" w:rsidP="00CC1066">
      <w:pPr>
        <w:tabs>
          <w:tab w:val="left" w:pos="0"/>
        </w:tabs>
        <w:suppressAutoHyphens/>
        <w:jc w:val="center"/>
        <w:rPr>
          <w:sz w:val="24"/>
          <w:szCs w:val="24"/>
        </w:rPr>
      </w:pPr>
      <w:r w:rsidRPr="00BD2865">
        <w:rPr>
          <w:sz w:val="24"/>
          <w:szCs w:val="24"/>
        </w:rPr>
        <w:br w:type="page"/>
      </w:r>
      <w:r w:rsidRPr="00001AFB">
        <w:rPr>
          <w:sz w:val="24"/>
          <w:szCs w:val="24"/>
        </w:rPr>
        <w:lastRenderedPageBreak/>
        <w:t>ATTACHMENT #3</w:t>
      </w:r>
      <w:r w:rsidR="00732FCB">
        <w:rPr>
          <w:sz w:val="24"/>
          <w:szCs w:val="24"/>
        </w:rPr>
        <w:t xml:space="preserve"> - </w:t>
      </w:r>
      <w:r w:rsidRPr="00001AFB">
        <w:rPr>
          <w:sz w:val="24"/>
          <w:szCs w:val="24"/>
        </w:rPr>
        <w:t>SAMPLE LETTER OF BANK GUARANTY</w:t>
      </w:r>
    </w:p>
    <w:p w:rsidR="00665BB7" w:rsidRPr="00001AFB" w:rsidRDefault="00665BB7" w:rsidP="00C87775">
      <w:pPr>
        <w:jc w:val="center"/>
        <w:rPr>
          <w:b/>
          <w:i/>
          <w:sz w:val="24"/>
          <w:szCs w:val="24"/>
        </w:rPr>
      </w:pPr>
    </w:p>
    <w:p w:rsidR="00086D1A" w:rsidRPr="00001AFB" w:rsidRDefault="00086D1A" w:rsidP="00C87775">
      <w:pPr>
        <w:rPr>
          <w:sz w:val="24"/>
          <w:szCs w:val="24"/>
        </w:rPr>
      </w:pPr>
      <w:r w:rsidRPr="00001AFB">
        <w:rPr>
          <w:sz w:val="24"/>
          <w:szCs w:val="24"/>
        </w:rPr>
        <w:tab/>
      </w:r>
      <w:r w:rsidRPr="00001AFB">
        <w:rPr>
          <w:sz w:val="24"/>
          <w:szCs w:val="24"/>
        </w:rPr>
        <w:tab/>
      </w:r>
      <w:r w:rsidRPr="00001AFB">
        <w:rPr>
          <w:sz w:val="24"/>
          <w:szCs w:val="24"/>
        </w:rPr>
        <w:tab/>
      </w:r>
      <w:r w:rsidRPr="00001AFB">
        <w:rPr>
          <w:sz w:val="24"/>
          <w:szCs w:val="24"/>
        </w:rPr>
        <w:tab/>
      </w:r>
      <w:r w:rsidRPr="00001AFB">
        <w:rPr>
          <w:sz w:val="24"/>
          <w:szCs w:val="24"/>
        </w:rPr>
        <w:tab/>
      </w:r>
      <w:r w:rsidRPr="00001AFB">
        <w:rPr>
          <w:sz w:val="24"/>
          <w:szCs w:val="24"/>
        </w:rPr>
        <w:tab/>
        <w:t>Place [         ]</w:t>
      </w:r>
    </w:p>
    <w:p w:rsidR="00086D1A" w:rsidRPr="00001AFB" w:rsidRDefault="00086D1A" w:rsidP="00C87775">
      <w:pPr>
        <w:rPr>
          <w:sz w:val="24"/>
          <w:szCs w:val="24"/>
        </w:rPr>
      </w:pPr>
      <w:r w:rsidRPr="00001AFB">
        <w:rPr>
          <w:sz w:val="24"/>
          <w:szCs w:val="24"/>
        </w:rPr>
        <w:tab/>
      </w:r>
      <w:r w:rsidRPr="00001AFB">
        <w:rPr>
          <w:sz w:val="24"/>
          <w:szCs w:val="24"/>
        </w:rPr>
        <w:tab/>
      </w:r>
      <w:r w:rsidRPr="00001AFB">
        <w:rPr>
          <w:sz w:val="24"/>
          <w:szCs w:val="24"/>
        </w:rPr>
        <w:tab/>
      </w:r>
      <w:r w:rsidRPr="00001AFB">
        <w:rPr>
          <w:sz w:val="24"/>
          <w:szCs w:val="24"/>
        </w:rPr>
        <w:tab/>
      </w:r>
      <w:r w:rsidRPr="00001AFB">
        <w:rPr>
          <w:sz w:val="24"/>
          <w:szCs w:val="24"/>
        </w:rPr>
        <w:tab/>
      </w:r>
      <w:r w:rsidRPr="00001AFB">
        <w:rPr>
          <w:sz w:val="24"/>
          <w:szCs w:val="24"/>
        </w:rPr>
        <w:tab/>
        <w:t>Date [          ]</w:t>
      </w:r>
    </w:p>
    <w:p w:rsidR="00086D1A" w:rsidRPr="00001AFB" w:rsidRDefault="00086D1A" w:rsidP="00C87775">
      <w:pPr>
        <w:rPr>
          <w:sz w:val="24"/>
          <w:szCs w:val="24"/>
        </w:rPr>
      </w:pPr>
      <w:r w:rsidRPr="00001AFB">
        <w:rPr>
          <w:sz w:val="24"/>
          <w:szCs w:val="24"/>
        </w:rPr>
        <w:t>Contracting Officer</w:t>
      </w:r>
    </w:p>
    <w:p w:rsidR="00086D1A" w:rsidRPr="00C72AD1" w:rsidRDefault="00086D1A" w:rsidP="00C87775">
      <w:pPr>
        <w:rPr>
          <w:b/>
          <w:sz w:val="24"/>
          <w:szCs w:val="24"/>
        </w:rPr>
      </w:pPr>
      <w:r w:rsidRPr="00001AFB">
        <w:rPr>
          <w:sz w:val="24"/>
          <w:szCs w:val="24"/>
        </w:rPr>
        <w:t xml:space="preserve">U.S. </w:t>
      </w:r>
      <w:r w:rsidR="00677694">
        <w:rPr>
          <w:sz w:val="24"/>
          <w:szCs w:val="24"/>
        </w:rPr>
        <w:t>Consulate General Erbil</w:t>
      </w:r>
    </w:p>
    <w:p w:rsidR="003319AE" w:rsidRDefault="003319AE" w:rsidP="00C87775">
      <w:pPr>
        <w:rPr>
          <w:b/>
          <w:sz w:val="24"/>
          <w:szCs w:val="24"/>
        </w:rPr>
      </w:pPr>
      <w:hyperlink r:id="rId81" w:history="1">
        <w:r w:rsidRPr="00DC0CE1">
          <w:rPr>
            <w:rStyle w:val="Hyperlink"/>
            <w:b/>
            <w:sz w:val="24"/>
            <w:szCs w:val="24"/>
          </w:rPr>
          <w:t>erbilprobid@state.gov</w:t>
        </w:r>
      </w:hyperlink>
    </w:p>
    <w:p w:rsidR="008B7423" w:rsidRPr="00C72AD1" w:rsidRDefault="007D5796" w:rsidP="003319AE">
      <w:pPr>
        <w:rPr>
          <w:b/>
          <w:sz w:val="24"/>
          <w:szCs w:val="24"/>
        </w:rPr>
      </w:pPr>
      <w:r>
        <w:rPr>
          <w:b/>
          <w:sz w:val="24"/>
          <w:szCs w:val="24"/>
        </w:rPr>
        <w:t xml:space="preserve"> </w:t>
      </w:r>
    </w:p>
    <w:p w:rsidR="00086D1A" w:rsidRPr="00001AFB" w:rsidRDefault="00086D1A" w:rsidP="00C87775">
      <w:pPr>
        <w:rPr>
          <w:sz w:val="24"/>
          <w:szCs w:val="24"/>
        </w:rPr>
      </w:pPr>
      <w:r w:rsidRPr="00001AFB">
        <w:rPr>
          <w:sz w:val="24"/>
          <w:szCs w:val="24"/>
        </w:rPr>
        <w:tab/>
      </w:r>
      <w:r w:rsidRPr="00001AFB">
        <w:rPr>
          <w:sz w:val="24"/>
          <w:szCs w:val="24"/>
        </w:rPr>
        <w:tab/>
      </w:r>
      <w:r w:rsidRPr="00001AFB">
        <w:rPr>
          <w:sz w:val="24"/>
          <w:szCs w:val="24"/>
        </w:rPr>
        <w:tab/>
      </w:r>
      <w:r w:rsidRPr="00001AFB">
        <w:rPr>
          <w:sz w:val="24"/>
          <w:szCs w:val="24"/>
        </w:rPr>
        <w:tab/>
      </w:r>
      <w:r w:rsidRPr="00001AFB">
        <w:rPr>
          <w:sz w:val="24"/>
          <w:szCs w:val="24"/>
        </w:rPr>
        <w:tab/>
      </w:r>
      <w:r w:rsidRPr="00001AFB">
        <w:rPr>
          <w:sz w:val="24"/>
          <w:szCs w:val="24"/>
        </w:rPr>
        <w:tab/>
        <w:t xml:space="preserve">Letter of Guaranty No. </w:t>
      </w:r>
      <w:r w:rsidRPr="00EF2F68">
        <w:rPr>
          <w:sz w:val="24"/>
          <w:szCs w:val="24"/>
          <w:u w:val="single"/>
        </w:rPr>
        <w:t>_______</w:t>
      </w:r>
    </w:p>
    <w:p w:rsidR="00086D1A" w:rsidRPr="00001AFB" w:rsidRDefault="00086D1A" w:rsidP="00732FCB">
      <w:pPr>
        <w:rPr>
          <w:sz w:val="24"/>
          <w:szCs w:val="24"/>
        </w:rPr>
      </w:pPr>
      <w:r w:rsidRPr="00001AFB">
        <w:rPr>
          <w:sz w:val="24"/>
          <w:szCs w:val="24"/>
        </w:rPr>
        <w:t>SUBJECT:</w:t>
      </w:r>
      <w:r w:rsidR="001604A7">
        <w:rPr>
          <w:sz w:val="24"/>
          <w:szCs w:val="24"/>
        </w:rPr>
        <w:t xml:space="preserve">  </w:t>
      </w:r>
      <w:r w:rsidRPr="00001AFB">
        <w:rPr>
          <w:sz w:val="24"/>
          <w:szCs w:val="24"/>
        </w:rPr>
        <w:t>Performance and Guaranty</w:t>
      </w:r>
    </w:p>
    <w:p w:rsidR="00086D1A" w:rsidRPr="00001AFB" w:rsidRDefault="00086D1A" w:rsidP="00732FCB">
      <w:pPr>
        <w:rPr>
          <w:sz w:val="24"/>
          <w:szCs w:val="24"/>
        </w:rPr>
      </w:pPr>
    </w:p>
    <w:p w:rsidR="00086D1A" w:rsidRPr="00001AFB" w:rsidRDefault="00086D1A" w:rsidP="00732FCB">
      <w:pPr>
        <w:rPr>
          <w:sz w:val="24"/>
          <w:szCs w:val="24"/>
        </w:rPr>
      </w:pPr>
      <w:r w:rsidRPr="00001AFB">
        <w:rPr>
          <w:sz w:val="24"/>
          <w:szCs w:val="24"/>
        </w:rPr>
        <w:t>The Undersigned, acting as the duly authorized representative of the bank, declares that the bank hereby guarantees to make payment to the Contracting Officer by check made payable to the Treasurer of the United States, immediately upon notice, after receipt of a simple written request from the Contracting Officer, immediately and entirely without any need for the Contracting Officer to protest or take any legal action or obtain the prior consent of the Contractor to show any other p</w:t>
      </w:r>
      <w:r w:rsidR="007D5796">
        <w:rPr>
          <w:sz w:val="24"/>
          <w:szCs w:val="24"/>
        </w:rPr>
        <w:t>roof, action, or decision by an</w:t>
      </w:r>
      <w:r w:rsidRPr="00001AFB">
        <w:rPr>
          <w:sz w:val="24"/>
          <w:szCs w:val="24"/>
        </w:rPr>
        <w:t xml:space="preserve">other authority, up to the sum of </w:t>
      </w:r>
      <w:r w:rsidRPr="00EF2F68">
        <w:rPr>
          <w:b/>
          <w:sz w:val="24"/>
          <w:szCs w:val="24"/>
        </w:rPr>
        <w:t>[</w:t>
      </w:r>
      <w:r w:rsidR="00EF2F68" w:rsidRPr="00EF2F68">
        <w:rPr>
          <w:b/>
          <w:i/>
          <w:sz w:val="24"/>
          <w:szCs w:val="24"/>
        </w:rPr>
        <w:t>a</w:t>
      </w:r>
      <w:r w:rsidRPr="00EF2F68">
        <w:rPr>
          <w:b/>
          <w:i/>
          <w:sz w:val="24"/>
          <w:szCs w:val="24"/>
        </w:rPr>
        <w:t>mount equal to 20% of the contract price in U.S. dollars during the period ending with the date of final acceptance and 10% of the contract price during contract guaranty period</w:t>
      </w:r>
      <w:r w:rsidRPr="00EF2F68">
        <w:rPr>
          <w:b/>
          <w:sz w:val="24"/>
          <w:szCs w:val="24"/>
        </w:rPr>
        <w:t>]</w:t>
      </w:r>
      <w:r w:rsidRPr="00001AFB">
        <w:rPr>
          <w:sz w:val="24"/>
          <w:szCs w:val="24"/>
        </w:rPr>
        <w:t>, which represents the deposit required of the</w:t>
      </w:r>
      <w:r w:rsidR="004B1209">
        <w:rPr>
          <w:sz w:val="24"/>
          <w:szCs w:val="24"/>
        </w:rPr>
        <w:t xml:space="preserve"> C</w:t>
      </w:r>
      <w:r w:rsidRPr="00001AFB">
        <w:rPr>
          <w:sz w:val="24"/>
          <w:szCs w:val="24"/>
        </w:rPr>
        <w:t xml:space="preserve">ontractor to guarantee fulfillment of his obligations for the satisfactory, complete, and timely performance of the said contract </w:t>
      </w:r>
      <w:r w:rsidRPr="00EF2F68">
        <w:rPr>
          <w:b/>
          <w:sz w:val="24"/>
          <w:szCs w:val="24"/>
        </w:rPr>
        <w:t>[</w:t>
      </w:r>
      <w:r w:rsidR="007D5796">
        <w:rPr>
          <w:b/>
          <w:i/>
          <w:sz w:val="24"/>
          <w:szCs w:val="24"/>
        </w:rPr>
        <w:t>to be determined after award</w:t>
      </w:r>
      <w:r w:rsidRPr="00EF2F68">
        <w:rPr>
          <w:b/>
          <w:sz w:val="24"/>
          <w:szCs w:val="24"/>
        </w:rPr>
        <w:t>]</w:t>
      </w:r>
      <w:r w:rsidRPr="00EF2F68">
        <w:rPr>
          <w:sz w:val="24"/>
          <w:szCs w:val="24"/>
        </w:rPr>
        <w:t xml:space="preserve"> for</w:t>
      </w:r>
      <w:r w:rsidRPr="00EF2F68">
        <w:rPr>
          <w:b/>
          <w:sz w:val="24"/>
          <w:szCs w:val="24"/>
        </w:rPr>
        <w:t xml:space="preserve"> [</w:t>
      </w:r>
      <w:r w:rsidR="007D5796">
        <w:rPr>
          <w:b/>
          <w:i/>
          <w:sz w:val="24"/>
          <w:szCs w:val="24"/>
        </w:rPr>
        <w:t>River Bank Razor Wire Installation</w:t>
      </w:r>
      <w:r w:rsidRPr="00EF2F68">
        <w:rPr>
          <w:b/>
          <w:sz w:val="24"/>
          <w:szCs w:val="24"/>
        </w:rPr>
        <w:t xml:space="preserve">] </w:t>
      </w:r>
      <w:r w:rsidRPr="00001AFB">
        <w:rPr>
          <w:sz w:val="24"/>
          <w:szCs w:val="24"/>
        </w:rPr>
        <w:t xml:space="preserve">at </w:t>
      </w:r>
      <w:r w:rsidRPr="00EF2F68">
        <w:rPr>
          <w:b/>
          <w:sz w:val="24"/>
          <w:szCs w:val="24"/>
        </w:rPr>
        <w:t>[</w:t>
      </w:r>
      <w:r w:rsidR="007D5796">
        <w:rPr>
          <w:b/>
          <w:i/>
          <w:sz w:val="24"/>
          <w:szCs w:val="24"/>
        </w:rPr>
        <w:t>the U.S. Embassy Baghdad</w:t>
      </w:r>
      <w:r w:rsidRPr="00EF2F68">
        <w:rPr>
          <w:b/>
          <w:sz w:val="24"/>
          <w:szCs w:val="24"/>
        </w:rPr>
        <w:t>]</w:t>
      </w:r>
      <w:r w:rsidRPr="00001AFB">
        <w:rPr>
          <w:sz w:val="24"/>
          <w:szCs w:val="24"/>
        </w:rPr>
        <w:t xml:space="preserve"> in strict compliance with the terms, conditions and specifications of said contract, entered into between the Government and </w:t>
      </w:r>
      <w:r w:rsidRPr="00EF2F68">
        <w:rPr>
          <w:b/>
          <w:sz w:val="24"/>
          <w:szCs w:val="24"/>
        </w:rPr>
        <w:t>[</w:t>
      </w:r>
      <w:r w:rsidRPr="00AE4837">
        <w:rPr>
          <w:b/>
          <w:i/>
          <w:sz w:val="24"/>
          <w:szCs w:val="24"/>
        </w:rPr>
        <w:t>name of contractor</w:t>
      </w:r>
      <w:r w:rsidR="007D5796">
        <w:rPr>
          <w:b/>
          <w:i/>
          <w:sz w:val="24"/>
          <w:szCs w:val="24"/>
        </w:rPr>
        <w:t>/ to be determined after awarding</w:t>
      </w:r>
      <w:r w:rsidRPr="00EF2F68">
        <w:rPr>
          <w:b/>
          <w:sz w:val="24"/>
          <w:szCs w:val="24"/>
        </w:rPr>
        <w:t xml:space="preserve">] </w:t>
      </w:r>
      <w:r w:rsidRPr="00AE4837">
        <w:rPr>
          <w:sz w:val="24"/>
          <w:szCs w:val="24"/>
        </w:rPr>
        <w:t xml:space="preserve">of </w:t>
      </w:r>
      <w:r w:rsidRPr="00EF2F68">
        <w:rPr>
          <w:b/>
          <w:sz w:val="24"/>
          <w:szCs w:val="24"/>
        </w:rPr>
        <w:t>[</w:t>
      </w:r>
      <w:r w:rsidRPr="00AE4837">
        <w:rPr>
          <w:b/>
          <w:i/>
          <w:sz w:val="24"/>
          <w:szCs w:val="24"/>
        </w:rPr>
        <w:t>address of contractor</w:t>
      </w:r>
      <w:r w:rsidR="007D5796">
        <w:rPr>
          <w:b/>
          <w:i/>
          <w:sz w:val="24"/>
          <w:szCs w:val="24"/>
        </w:rPr>
        <w:t xml:space="preserve"> / TBD</w:t>
      </w:r>
      <w:r w:rsidRPr="00EF2F68">
        <w:rPr>
          <w:b/>
          <w:sz w:val="24"/>
          <w:szCs w:val="24"/>
        </w:rPr>
        <w:t xml:space="preserve">] </w:t>
      </w:r>
      <w:r w:rsidRPr="00001AFB">
        <w:rPr>
          <w:sz w:val="24"/>
          <w:szCs w:val="24"/>
        </w:rPr>
        <w:t xml:space="preserve">on </w:t>
      </w:r>
      <w:r w:rsidRPr="00AE4837">
        <w:rPr>
          <w:b/>
          <w:sz w:val="24"/>
          <w:szCs w:val="24"/>
        </w:rPr>
        <w:t>[</w:t>
      </w:r>
      <w:r w:rsidRPr="00AE4837">
        <w:rPr>
          <w:b/>
          <w:i/>
          <w:sz w:val="24"/>
          <w:szCs w:val="24"/>
        </w:rPr>
        <w:t>contract date</w:t>
      </w:r>
      <w:r w:rsidR="007D5796">
        <w:rPr>
          <w:b/>
          <w:i/>
          <w:sz w:val="24"/>
          <w:szCs w:val="24"/>
        </w:rPr>
        <w:t>/TBD</w:t>
      </w:r>
      <w:r w:rsidRPr="00AE4837">
        <w:rPr>
          <w:b/>
          <w:sz w:val="24"/>
          <w:szCs w:val="24"/>
        </w:rPr>
        <w:t>],</w:t>
      </w:r>
      <w:r w:rsidRPr="00001AFB">
        <w:rPr>
          <w:sz w:val="24"/>
          <w:szCs w:val="24"/>
        </w:rPr>
        <w:t xml:space="preserve"> plus legal charges of 10% per annum on the amount called due, calculated on the sixth day following receipt of the Contracting Officer’s written request until the date of payment.</w:t>
      </w:r>
    </w:p>
    <w:p w:rsidR="00086D1A" w:rsidRPr="00001AFB" w:rsidRDefault="00086D1A" w:rsidP="00732FCB">
      <w:pPr>
        <w:rPr>
          <w:sz w:val="24"/>
          <w:szCs w:val="24"/>
        </w:rPr>
      </w:pPr>
    </w:p>
    <w:p w:rsidR="00086D1A" w:rsidRPr="00001AFB" w:rsidRDefault="00086D1A" w:rsidP="00732FCB">
      <w:pPr>
        <w:rPr>
          <w:sz w:val="24"/>
          <w:szCs w:val="24"/>
        </w:rPr>
      </w:pPr>
      <w:r w:rsidRPr="00001AFB">
        <w:rPr>
          <w:sz w:val="24"/>
          <w:szCs w:val="24"/>
        </w:rPr>
        <w:t>The undersigned agrees and consents that said contract may be modified by Change Order or Supplemental Agreement affecting the validity of the guaranty provided, however, that the amount of this guaranty shall remain unchanged.</w:t>
      </w:r>
    </w:p>
    <w:p w:rsidR="00086D1A" w:rsidRPr="00001AFB" w:rsidRDefault="00086D1A" w:rsidP="00732FCB">
      <w:pPr>
        <w:rPr>
          <w:sz w:val="24"/>
          <w:szCs w:val="24"/>
        </w:rPr>
      </w:pPr>
    </w:p>
    <w:p w:rsidR="00086D1A" w:rsidRPr="00001AFB" w:rsidRDefault="00086D1A" w:rsidP="00732FCB">
      <w:pPr>
        <w:rPr>
          <w:sz w:val="24"/>
          <w:szCs w:val="24"/>
        </w:rPr>
      </w:pPr>
      <w:r w:rsidRPr="00001AFB">
        <w:rPr>
          <w:sz w:val="24"/>
          <w:szCs w:val="24"/>
        </w:rPr>
        <w:t>The undersigned agrees and consents that the Contracting Officer may make repeated partial demands on the guaranty up to the total amount of this guaranty, and the bank will promptly honor each individual demand.</w:t>
      </w:r>
    </w:p>
    <w:p w:rsidR="00086D1A" w:rsidRPr="00001AFB" w:rsidRDefault="00086D1A" w:rsidP="00732FCB">
      <w:pPr>
        <w:rPr>
          <w:sz w:val="24"/>
          <w:szCs w:val="24"/>
        </w:rPr>
      </w:pPr>
    </w:p>
    <w:p w:rsidR="00086D1A" w:rsidRPr="00001AFB" w:rsidRDefault="00086D1A" w:rsidP="00732FCB">
      <w:pPr>
        <w:rPr>
          <w:sz w:val="24"/>
          <w:szCs w:val="24"/>
        </w:rPr>
      </w:pPr>
      <w:r w:rsidRPr="00001AFB">
        <w:rPr>
          <w:sz w:val="24"/>
          <w:szCs w:val="24"/>
        </w:rPr>
        <w:t>This letter of guaranty shall remain in effect until 3 months after completion of the guaranty period of Contract requirement.</w:t>
      </w:r>
    </w:p>
    <w:tbl>
      <w:tblPr>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78"/>
        <w:gridCol w:w="545"/>
        <w:gridCol w:w="805"/>
        <w:gridCol w:w="379"/>
        <w:gridCol w:w="1260"/>
        <w:gridCol w:w="473"/>
        <w:gridCol w:w="127"/>
        <w:gridCol w:w="242"/>
        <w:gridCol w:w="236"/>
        <w:gridCol w:w="632"/>
        <w:gridCol w:w="25"/>
        <w:gridCol w:w="45"/>
        <w:gridCol w:w="60"/>
        <w:gridCol w:w="258"/>
        <w:gridCol w:w="4150"/>
        <w:gridCol w:w="6"/>
        <w:gridCol w:w="11"/>
      </w:tblGrid>
      <w:tr w:rsidR="00AE4837" w:rsidRPr="00AA745A" w:rsidTr="00C17BC2">
        <w:trPr>
          <w:gridAfter w:val="1"/>
          <w:wAfter w:w="10" w:type="dxa"/>
        </w:trPr>
        <w:tc>
          <w:tcPr>
            <w:tcW w:w="2429" w:type="dxa"/>
            <w:gridSpan w:val="3"/>
            <w:tcBorders>
              <w:left w:val="nil"/>
              <w:bottom w:val="nil"/>
              <w:right w:val="nil"/>
            </w:tcBorders>
            <w:shd w:val="clear" w:color="auto" w:fill="auto"/>
          </w:tcPr>
          <w:p w:rsidR="00AE4837" w:rsidRPr="00AA745A" w:rsidRDefault="00AE4837" w:rsidP="00732FCB">
            <w:pPr>
              <w:rPr>
                <w:sz w:val="24"/>
                <w:szCs w:val="24"/>
              </w:rPr>
            </w:pPr>
            <w:r w:rsidRPr="00AA745A">
              <w:rPr>
                <w:sz w:val="24"/>
                <w:szCs w:val="24"/>
              </w:rPr>
              <w:t>Depository Institution:</w:t>
            </w:r>
          </w:p>
        </w:tc>
        <w:tc>
          <w:tcPr>
            <w:tcW w:w="7893" w:type="dxa"/>
            <w:gridSpan w:val="13"/>
            <w:tcBorders>
              <w:left w:val="nil"/>
              <w:bottom w:val="single" w:sz="4" w:space="0" w:color="auto"/>
              <w:right w:val="nil"/>
            </w:tcBorders>
            <w:shd w:val="clear" w:color="auto" w:fill="auto"/>
          </w:tcPr>
          <w:p w:rsidR="00AE4837" w:rsidRPr="00AA745A" w:rsidRDefault="00BA22E6" w:rsidP="00BA22E6">
            <w:pPr>
              <w:rPr>
                <w:b/>
                <w:i/>
                <w:sz w:val="24"/>
                <w:szCs w:val="24"/>
              </w:rPr>
            </w:pPr>
            <w:r w:rsidRPr="00AA745A">
              <w:rPr>
                <w:b/>
                <w:sz w:val="24"/>
                <w:szCs w:val="24"/>
              </w:rPr>
              <w:t>[</w:t>
            </w:r>
            <w:r w:rsidRPr="00AA745A">
              <w:rPr>
                <w:b/>
                <w:i/>
                <w:sz w:val="24"/>
                <w:szCs w:val="24"/>
              </w:rPr>
              <w:t>name</w:t>
            </w:r>
            <w:r w:rsidRPr="00AA745A">
              <w:rPr>
                <w:b/>
                <w:sz w:val="24"/>
                <w:szCs w:val="24"/>
              </w:rPr>
              <w:t>]</w:t>
            </w:r>
          </w:p>
        </w:tc>
      </w:tr>
      <w:tr w:rsidR="000B3FD6" w:rsidRPr="00AA745A" w:rsidTr="00C17BC2">
        <w:trPr>
          <w:gridAfter w:val="1"/>
          <w:wAfter w:w="10" w:type="dxa"/>
        </w:trPr>
        <w:tc>
          <w:tcPr>
            <w:tcW w:w="2429" w:type="dxa"/>
            <w:gridSpan w:val="3"/>
            <w:tcBorders>
              <w:top w:val="nil"/>
              <w:left w:val="nil"/>
              <w:bottom w:val="nil"/>
              <w:right w:val="nil"/>
            </w:tcBorders>
            <w:shd w:val="clear" w:color="auto" w:fill="auto"/>
          </w:tcPr>
          <w:p w:rsidR="000B3FD6" w:rsidRPr="00AA745A" w:rsidRDefault="000B3FD6" w:rsidP="00732FCB">
            <w:pPr>
              <w:rPr>
                <w:sz w:val="24"/>
                <w:szCs w:val="24"/>
              </w:rPr>
            </w:pPr>
            <w:r w:rsidRPr="00AA745A">
              <w:rPr>
                <w:sz w:val="24"/>
                <w:szCs w:val="24"/>
              </w:rPr>
              <w:t>Address:</w:t>
            </w:r>
          </w:p>
        </w:tc>
        <w:tc>
          <w:tcPr>
            <w:tcW w:w="7893" w:type="dxa"/>
            <w:gridSpan w:val="13"/>
            <w:tcBorders>
              <w:top w:val="single" w:sz="4" w:space="0" w:color="auto"/>
              <w:left w:val="nil"/>
              <w:bottom w:val="single" w:sz="4" w:space="0" w:color="auto"/>
              <w:right w:val="nil"/>
            </w:tcBorders>
            <w:shd w:val="clear" w:color="auto" w:fill="auto"/>
          </w:tcPr>
          <w:p w:rsidR="000B3FD6" w:rsidRPr="00AA745A" w:rsidRDefault="000B3FD6" w:rsidP="00732FCB">
            <w:pPr>
              <w:rPr>
                <w:sz w:val="24"/>
                <w:szCs w:val="24"/>
              </w:rPr>
            </w:pPr>
          </w:p>
        </w:tc>
      </w:tr>
      <w:tr w:rsidR="000B3FD6" w:rsidRPr="00AA745A" w:rsidTr="00C17BC2">
        <w:trPr>
          <w:gridAfter w:val="1"/>
          <w:wAfter w:w="10" w:type="dxa"/>
        </w:trPr>
        <w:tc>
          <w:tcPr>
            <w:tcW w:w="2429" w:type="dxa"/>
            <w:gridSpan w:val="3"/>
            <w:tcBorders>
              <w:top w:val="nil"/>
              <w:left w:val="nil"/>
              <w:bottom w:val="nil"/>
              <w:right w:val="nil"/>
            </w:tcBorders>
            <w:shd w:val="clear" w:color="auto" w:fill="auto"/>
          </w:tcPr>
          <w:p w:rsidR="000B3FD6" w:rsidRPr="00AA745A" w:rsidRDefault="000B3FD6" w:rsidP="00732FCB">
            <w:pPr>
              <w:rPr>
                <w:sz w:val="24"/>
                <w:szCs w:val="24"/>
              </w:rPr>
            </w:pPr>
            <w:r w:rsidRPr="00AA745A">
              <w:rPr>
                <w:sz w:val="24"/>
                <w:szCs w:val="24"/>
              </w:rPr>
              <w:t>Representatives:</w:t>
            </w:r>
          </w:p>
        </w:tc>
        <w:tc>
          <w:tcPr>
            <w:tcW w:w="2112" w:type="dxa"/>
            <w:gridSpan w:val="3"/>
            <w:tcBorders>
              <w:top w:val="single" w:sz="4" w:space="0" w:color="auto"/>
              <w:left w:val="nil"/>
              <w:bottom w:val="nil"/>
              <w:right w:val="nil"/>
            </w:tcBorders>
            <w:shd w:val="clear" w:color="auto" w:fill="auto"/>
          </w:tcPr>
          <w:p w:rsidR="000B3FD6" w:rsidRPr="00AA745A" w:rsidRDefault="000B3FD6" w:rsidP="00732FCB">
            <w:pPr>
              <w:rPr>
                <w:sz w:val="24"/>
                <w:szCs w:val="24"/>
              </w:rPr>
            </w:pPr>
          </w:p>
        </w:tc>
        <w:tc>
          <w:tcPr>
            <w:tcW w:w="369" w:type="dxa"/>
            <w:gridSpan w:val="2"/>
            <w:tcBorders>
              <w:top w:val="single" w:sz="4" w:space="0" w:color="auto"/>
              <w:left w:val="nil"/>
              <w:bottom w:val="nil"/>
              <w:right w:val="nil"/>
            </w:tcBorders>
            <w:shd w:val="clear" w:color="auto" w:fill="auto"/>
          </w:tcPr>
          <w:p w:rsidR="000B3FD6" w:rsidRPr="00AA745A" w:rsidRDefault="000B3FD6" w:rsidP="00732FCB">
            <w:pPr>
              <w:rPr>
                <w:sz w:val="24"/>
                <w:szCs w:val="24"/>
              </w:rPr>
            </w:pPr>
          </w:p>
        </w:tc>
        <w:tc>
          <w:tcPr>
            <w:tcW w:w="1256" w:type="dxa"/>
            <w:gridSpan w:val="6"/>
            <w:tcBorders>
              <w:top w:val="single" w:sz="4" w:space="0" w:color="auto"/>
              <w:left w:val="nil"/>
              <w:bottom w:val="nil"/>
              <w:right w:val="nil"/>
            </w:tcBorders>
            <w:shd w:val="clear" w:color="auto" w:fill="auto"/>
          </w:tcPr>
          <w:p w:rsidR="000B3FD6" w:rsidRPr="00AA745A" w:rsidRDefault="000B3FD6" w:rsidP="00732FCB">
            <w:pPr>
              <w:rPr>
                <w:sz w:val="24"/>
                <w:szCs w:val="24"/>
              </w:rPr>
            </w:pPr>
            <w:r w:rsidRPr="00AA745A">
              <w:rPr>
                <w:sz w:val="24"/>
                <w:szCs w:val="24"/>
              </w:rPr>
              <w:t>Location:</w:t>
            </w:r>
          </w:p>
        </w:tc>
        <w:tc>
          <w:tcPr>
            <w:tcW w:w="4156" w:type="dxa"/>
            <w:gridSpan w:val="2"/>
            <w:tcBorders>
              <w:top w:val="single" w:sz="4" w:space="0" w:color="auto"/>
              <w:left w:val="nil"/>
              <w:bottom w:val="single" w:sz="4" w:space="0" w:color="auto"/>
              <w:right w:val="nil"/>
            </w:tcBorders>
            <w:shd w:val="clear" w:color="auto" w:fill="auto"/>
          </w:tcPr>
          <w:p w:rsidR="000B3FD6" w:rsidRPr="00AA745A" w:rsidRDefault="000B3FD6" w:rsidP="00732FCB">
            <w:pPr>
              <w:rPr>
                <w:sz w:val="24"/>
                <w:szCs w:val="24"/>
              </w:rPr>
            </w:pPr>
          </w:p>
        </w:tc>
      </w:tr>
      <w:tr w:rsidR="00522F09" w:rsidRPr="00AA745A" w:rsidTr="00C17BC2">
        <w:trPr>
          <w:gridAfter w:val="1"/>
          <w:wAfter w:w="10" w:type="dxa"/>
        </w:trPr>
        <w:tc>
          <w:tcPr>
            <w:tcW w:w="4541" w:type="dxa"/>
            <w:gridSpan w:val="6"/>
            <w:tcBorders>
              <w:top w:val="nil"/>
              <w:left w:val="nil"/>
              <w:bottom w:val="single" w:sz="4" w:space="0" w:color="auto"/>
              <w:right w:val="nil"/>
            </w:tcBorders>
            <w:shd w:val="clear" w:color="auto" w:fill="auto"/>
          </w:tcPr>
          <w:p w:rsidR="00522F09" w:rsidRPr="00AA745A" w:rsidRDefault="00522F09" w:rsidP="00732FCB">
            <w:pPr>
              <w:rPr>
                <w:sz w:val="24"/>
                <w:szCs w:val="24"/>
              </w:rPr>
            </w:pPr>
          </w:p>
        </w:tc>
        <w:tc>
          <w:tcPr>
            <w:tcW w:w="369" w:type="dxa"/>
            <w:gridSpan w:val="2"/>
            <w:tcBorders>
              <w:top w:val="nil"/>
              <w:left w:val="nil"/>
              <w:bottom w:val="nil"/>
              <w:right w:val="nil"/>
            </w:tcBorders>
            <w:shd w:val="clear" w:color="auto" w:fill="auto"/>
          </w:tcPr>
          <w:p w:rsidR="00522F09" w:rsidRPr="00AA745A" w:rsidRDefault="00522F09" w:rsidP="00732FCB">
            <w:pPr>
              <w:rPr>
                <w:sz w:val="24"/>
                <w:szCs w:val="24"/>
              </w:rPr>
            </w:pPr>
          </w:p>
        </w:tc>
        <w:tc>
          <w:tcPr>
            <w:tcW w:w="1256" w:type="dxa"/>
            <w:gridSpan w:val="6"/>
            <w:tcBorders>
              <w:top w:val="nil"/>
              <w:left w:val="nil"/>
              <w:bottom w:val="nil"/>
              <w:right w:val="nil"/>
            </w:tcBorders>
            <w:shd w:val="clear" w:color="auto" w:fill="auto"/>
          </w:tcPr>
          <w:p w:rsidR="00522F09" w:rsidRPr="00AA745A" w:rsidRDefault="00522F09" w:rsidP="00AE4837">
            <w:pPr>
              <w:rPr>
                <w:sz w:val="24"/>
                <w:szCs w:val="24"/>
              </w:rPr>
            </w:pPr>
            <w:r w:rsidRPr="00AA745A">
              <w:rPr>
                <w:sz w:val="24"/>
                <w:szCs w:val="24"/>
              </w:rPr>
              <w:t>State of Inc.:</w:t>
            </w:r>
          </w:p>
        </w:tc>
        <w:tc>
          <w:tcPr>
            <w:tcW w:w="4156" w:type="dxa"/>
            <w:gridSpan w:val="2"/>
            <w:tcBorders>
              <w:top w:val="single" w:sz="4" w:space="0" w:color="auto"/>
              <w:left w:val="nil"/>
              <w:bottom w:val="single" w:sz="4" w:space="0" w:color="auto"/>
              <w:right w:val="nil"/>
            </w:tcBorders>
            <w:shd w:val="clear" w:color="auto" w:fill="auto"/>
          </w:tcPr>
          <w:p w:rsidR="00522F09" w:rsidRPr="00AA745A" w:rsidRDefault="00522F09" w:rsidP="00AE4837">
            <w:pPr>
              <w:rPr>
                <w:sz w:val="24"/>
                <w:szCs w:val="24"/>
              </w:rPr>
            </w:pPr>
          </w:p>
        </w:tc>
      </w:tr>
      <w:tr w:rsidR="00A61AAD" w:rsidRPr="00AA745A" w:rsidTr="00C17BC2">
        <w:trPr>
          <w:gridAfter w:val="1"/>
          <w:wAfter w:w="10" w:type="dxa"/>
        </w:trPr>
        <w:tc>
          <w:tcPr>
            <w:tcW w:w="4541" w:type="dxa"/>
            <w:gridSpan w:val="6"/>
            <w:tcBorders>
              <w:top w:val="single" w:sz="4" w:space="0" w:color="auto"/>
              <w:left w:val="nil"/>
              <w:right w:val="nil"/>
            </w:tcBorders>
            <w:shd w:val="clear" w:color="auto" w:fill="auto"/>
          </w:tcPr>
          <w:p w:rsidR="00A61AAD" w:rsidRPr="00AA745A" w:rsidRDefault="00A61AAD" w:rsidP="00732FCB">
            <w:pPr>
              <w:rPr>
                <w:sz w:val="24"/>
                <w:szCs w:val="24"/>
              </w:rPr>
            </w:pPr>
          </w:p>
        </w:tc>
        <w:tc>
          <w:tcPr>
            <w:tcW w:w="369" w:type="dxa"/>
            <w:gridSpan w:val="2"/>
            <w:tcBorders>
              <w:top w:val="nil"/>
              <w:left w:val="nil"/>
              <w:bottom w:val="nil"/>
              <w:right w:val="nil"/>
            </w:tcBorders>
            <w:shd w:val="clear" w:color="auto" w:fill="auto"/>
          </w:tcPr>
          <w:p w:rsidR="00A61AAD" w:rsidRPr="00AA745A" w:rsidRDefault="00A61AAD" w:rsidP="00732FCB">
            <w:pPr>
              <w:rPr>
                <w:sz w:val="24"/>
                <w:szCs w:val="24"/>
              </w:rPr>
            </w:pPr>
          </w:p>
        </w:tc>
        <w:tc>
          <w:tcPr>
            <w:tcW w:w="5412" w:type="dxa"/>
            <w:gridSpan w:val="8"/>
            <w:vMerge w:val="restart"/>
            <w:tcBorders>
              <w:top w:val="nil"/>
              <w:left w:val="nil"/>
              <w:bottom w:val="single" w:sz="4" w:space="0" w:color="auto"/>
              <w:right w:val="nil"/>
            </w:tcBorders>
            <w:shd w:val="clear" w:color="auto" w:fill="auto"/>
          </w:tcPr>
          <w:p w:rsidR="00A61AAD" w:rsidRPr="00AA745A" w:rsidRDefault="00A61AAD" w:rsidP="00732FCB">
            <w:pPr>
              <w:rPr>
                <w:sz w:val="24"/>
                <w:szCs w:val="24"/>
              </w:rPr>
            </w:pPr>
            <w:r w:rsidRPr="00AA745A">
              <w:rPr>
                <w:sz w:val="24"/>
                <w:szCs w:val="24"/>
              </w:rPr>
              <w:t>Corporate Seal:</w:t>
            </w:r>
          </w:p>
        </w:tc>
      </w:tr>
      <w:tr w:rsidR="00A61AAD" w:rsidRPr="00AA745A" w:rsidTr="00C17BC2">
        <w:trPr>
          <w:gridAfter w:val="1"/>
          <w:wAfter w:w="10" w:type="dxa"/>
        </w:trPr>
        <w:tc>
          <w:tcPr>
            <w:tcW w:w="4541" w:type="dxa"/>
            <w:gridSpan w:val="6"/>
            <w:tcBorders>
              <w:left w:val="nil"/>
              <w:right w:val="nil"/>
            </w:tcBorders>
            <w:shd w:val="clear" w:color="auto" w:fill="auto"/>
          </w:tcPr>
          <w:p w:rsidR="00A61AAD" w:rsidRPr="00AA745A" w:rsidRDefault="00A61AAD" w:rsidP="00732FCB">
            <w:pPr>
              <w:rPr>
                <w:sz w:val="24"/>
                <w:szCs w:val="24"/>
              </w:rPr>
            </w:pPr>
          </w:p>
        </w:tc>
        <w:tc>
          <w:tcPr>
            <w:tcW w:w="369" w:type="dxa"/>
            <w:gridSpan w:val="2"/>
            <w:tcBorders>
              <w:top w:val="nil"/>
              <w:left w:val="nil"/>
              <w:bottom w:val="nil"/>
              <w:right w:val="nil"/>
            </w:tcBorders>
            <w:shd w:val="clear" w:color="auto" w:fill="auto"/>
          </w:tcPr>
          <w:p w:rsidR="00A61AAD" w:rsidRPr="00AA745A" w:rsidRDefault="00A61AAD" w:rsidP="00732FCB">
            <w:pPr>
              <w:rPr>
                <w:sz w:val="24"/>
                <w:szCs w:val="24"/>
              </w:rPr>
            </w:pPr>
          </w:p>
        </w:tc>
        <w:tc>
          <w:tcPr>
            <w:tcW w:w="5412" w:type="dxa"/>
            <w:gridSpan w:val="8"/>
            <w:vMerge/>
            <w:tcBorders>
              <w:left w:val="nil"/>
              <w:bottom w:val="single" w:sz="4" w:space="0" w:color="auto"/>
              <w:right w:val="nil"/>
            </w:tcBorders>
            <w:shd w:val="clear" w:color="auto" w:fill="auto"/>
          </w:tcPr>
          <w:p w:rsidR="00A61AAD" w:rsidRPr="00AA745A" w:rsidRDefault="00A61AAD" w:rsidP="00732FCB">
            <w:pPr>
              <w:rPr>
                <w:sz w:val="24"/>
                <w:szCs w:val="24"/>
              </w:rPr>
            </w:pPr>
          </w:p>
        </w:tc>
      </w:tr>
      <w:tr w:rsidR="00E36E93" w:rsidRPr="00AA745A" w:rsidTr="00C17BC2">
        <w:trPr>
          <w:gridAfter w:val="1"/>
          <w:wAfter w:w="10" w:type="dxa"/>
        </w:trPr>
        <w:tc>
          <w:tcPr>
            <w:tcW w:w="4541" w:type="dxa"/>
            <w:gridSpan w:val="6"/>
            <w:tcBorders>
              <w:left w:val="nil"/>
              <w:right w:val="nil"/>
            </w:tcBorders>
            <w:shd w:val="clear" w:color="auto" w:fill="auto"/>
          </w:tcPr>
          <w:p w:rsidR="00E36E93" w:rsidRPr="00AA745A" w:rsidRDefault="00E36E93" w:rsidP="00732FCB">
            <w:pPr>
              <w:rPr>
                <w:sz w:val="24"/>
                <w:szCs w:val="24"/>
              </w:rPr>
            </w:pPr>
          </w:p>
        </w:tc>
        <w:tc>
          <w:tcPr>
            <w:tcW w:w="369" w:type="dxa"/>
            <w:gridSpan w:val="2"/>
            <w:tcBorders>
              <w:top w:val="nil"/>
              <w:left w:val="nil"/>
              <w:bottom w:val="single" w:sz="4" w:space="0" w:color="auto"/>
              <w:right w:val="nil"/>
            </w:tcBorders>
            <w:shd w:val="clear" w:color="auto" w:fill="auto"/>
          </w:tcPr>
          <w:p w:rsidR="00E36E93" w:rsidRPr="00AA745A" w:rsidRDefault="00E36E93" w:rsidP="00732FCB">
            <w:pPr>
              <w:rPr>
                <w:sz w:val="24"/>
                <w:szCs w:val="24"/>
              </w:rPr>
            </w:pPr>
          </w:p>
        </w:tc>
        <w:tc>
          <w:tcPr>
            <w:tcW w:w="5412" w:type="dxa"/>
            <w:gridSpan w:val="8"/>
            <w:vMerge/>
            <w:tcBorders>
              <w:left w:val="nil"/>
              <w:bottom w:val="single" w:sz="4" w:space="0" w:color="auto"/>
              <w:right w:val="nil"/>
            </w:tcBorders>
            <w:shd w:val="clear" w:color="auto" w:fill="auto"/>
          </w:tcPr>
          <w:p w:rsidR="00E36E93" w:rsidRPr="00AA745A" w:rsidRDefault="00E36E93" w:rsidP="00732FCB">
            <w:pPr>
              <w:rPr>
                <w:sz w:val="24"/>
                <w:szCs w:val="24"/>
              </w:rPr>
            </w:pPr>
          </w:p>
        </w:tc>
      </w:tr>
      <w:tr w:rsidR="00573559" w:rsidRPr="00AA745A" w:rsidTr="00C17BC2">
        <w:trPr>
          <w:gridAfter w:val="1"/>
          <w:wAfter w:w="10" w:type="dxa"/>
        </w:trPr>
        <w:tc>
          <w:tcPr>
            <w:tcW w:w="10322" w:type="dxa"/>
            <w:gridSpan w:val="16"/>
            <w:tcBorders>
              <w:left w:val="nil"/>
              <w:bottom w:val="nil"/>
              <w:right w:val="nil"/>
            </w:tcBorders>
            <w:shd w:val="clear" w:color="auto" w:fill="auto"/>
          </w:tcPr>
          <w:p w:rsidR="00573559" w:rsidRPr="00AA745A" w:rsidRDefault="00573559" w:rsidP="00AA745A">
            <w:pPr>
              <w:rPr>
                <w:sz w:val="24"/>
                <w:szCs w:val="24"/>
              </w:rPr>
            </w:pPr>
            <w:r w:rsidRPr="00AA745A">
              <w:rPr>
                <w:sz w:val="24"/>
                <w:szCs w:val="24"/>
              </w:rPr>
              <w:t>Certificate of Authority is attached evidencing authority of the signer to bind the bank to this document.</w:t>
            </w:r>
          </w:p>
        </w:tc>
      </w:tr>
      <w:tr w:rsidR="00956189" w:rsidRPr="00AA745A" w:rsidTr="00C17BC2">
        <w:trPr>
          <w:gridAfter w:val="1"/>
          <w:wAfter w:w="10" w:type="dxa"/>
        </w:trPr>
        <w:tc>
          <w:tcPr>
            <w:tcW w:w="10322" w:type="dxa"/>
            <w:gridSpan w:val="16"/>
            <w:tcBorders>
              <w:top w:val="nil"/>
              <w:left w:val="nil"/>
              <w:bottom w:val="nil"/>
              <w:right w:val="nil"/>
            </w:tcBorders>
            <w:shd w:val="clear" w:color="auto" w:fill="auto"/>
          </w:tcPr>
          <w:p w:rsidR="00CC1066" w:rsidRDefault="00086D1A" w:rsidP="00AA745A">
            <w:pPr>
              <w:jc w:val="center"/>
              <w:rPr>
                <w:sz w:val="24"/>
                <w:szCs w:val="24"/>
              </w:rPr>
            </w:pPr>
            <w:r w:rsidRPr="00AA745A">
              <w:rPr>
                <w:sz w:val="24"/>
                <w:szCs w:val="24"/>
              </w:rPr>
              <w:br w:type="page"/>
            </w:r>
          </w:p>
          <w:p w:rsidR="00677694" w:rsidRDefault="00677694" w:rsidP="00AA745A">
            <w:pPr>
              <w:jc w:val="center"/>
              <w:rPr>
                <w:sz w:val="24"/>
                <w:szCs w:val="24"/>
              </w:rPr>
            </w:pPr>
          </w:p>
          <w:p w:rsidR="00677694" w:rsidRDefault="00677694" w:rsidP="00677694">
            <w:pPr>
              <w:jc w:val="center"/>
              <w:rPr>
                <w:sz w:val="24"/>
                <w:szCs w:val="24"/>
              </w:rPr>
            </w:pPr>
          </w:p>
          <w:p w:rsidR="00956189" w:rsidRPr="00AA745A" w:rsidRDefault="00086D1A" w:rsidP="00677694">
            <w:pPr>
              <w:jc w:val="center"/>
              <w:rPr>
                <w:caps/>
                <w:sz w:val="24"/>
                <w:szCs w:val="24"/>
              </w:rPr>
            </w:pPr>
            <w:r w:rsidRPr="00AA745A">
              <w:rPr>
                <w:sz w:val="24"/>
                <w:szCs w:val="24"/>
              </w:rPr>
              <w:t>ATTACHMENT #4</w:t>
            </w:r>
            <w:r w:rsidR="00523963" w:rsidRPr="00AA745A">
              <w:rPr>
                <w:sz w:val="24"/>
                <w:szCs w:val="24"/>
              </w:rPr>
              <w:t xml:space="preserve"> - </w:t>
            </w:r>
            <w:r w:rsidR="00956189" w:rsidRPr="00AA745A">
              <w:rPr>
                <w:caps/>
                <w:sz w:val="24"/>
                <w:szCs w:val="24"/>
              </w:rPr>
              <w:t>UNITED STATES DEPARTMENT OF STATE</w:t>
            </w:r>
          </w:p>
          <w:p w:rsidR="00956189" w:rsidRPr="00AA745A" w:rsidRDefault="00956189" w:rsidP="00677694">
            <w:pPr>
              <w:jc w:val="center"/>
              <w:rPr>
                <w:caps/>
                <w:sz w:val="24"/>
                <w:szCs w:val="24"/>
              </w:rPr>
            </w:pPr>
            <w:r w:rsidRPr="00AA745A">
              <w:rPr>
                <w:caps/>
                <w:sz w:val="24"/>
                <w:szCs w:val="24"/>
              </w:rPr>
              <w:t>BREAKDOWN OF PRICE BY DIVISIONS OF SPECIFICATIONS</w:t>
            </w:r>
          </w:p>
          <w:p w:rsidR="00956189" w:rsidRPr="00AA745A" w:rsidRDefault="00956189" w:rsidP="00AA745A">
            <w:pPr>
              <w:jc w:val="center"/>
              <w:rPr>
                <w:caps/>
                <w:sz w:val="24"/>
                <w:szCs w:val="24"/>
              </w:rPr>
            </w:pPr>
          </w:p>
        </w:tc>
      </w:tr>
      <w:tr w:rsidR="00956189" w:rsidRPr="00AA745A" w:rsidTr="00C17BC2">
        <w:trPr>
          <w:gridAfter w:val="2"/>
          <w:wAfter w:w="16" w:type="dxa"/>
        </w:trPr>
        <w:tc>
          <w:tcPr>
            <w:tcW w:w="2808" w:type="dxa"/>
            <w:gridSpan w:val="4"/>
            <w:tcBorders>
              <w:top w:val="nil"/>
              <w:left w:val="nil"/>
              <w:bottom w:val="nil"/>
              <w:right w:val="nil"/>
            </w:tcBorders>
            <w:shd w:val="clear" w:color="auto" w:fill="auto"/>
          </w:tcPr>
          <w:p w:rsidR="00956189" w:rsidRPr="00C17BC2" w:rsidRDefault="00956189" w:rsidP="00AA745A">
            <w:pPr>
              <w:rPr>
                <w:caps/>
              </w:rPr>
            </w:pPr>
            <w:r w:rsidRPr="00C17BC2">
              <w:rPr>
                <w:caps/>
              </w:rPr>
              <w:lastRenderedPageBreak/>
              <w:t xml:space="preserve">(1) Division/Description </w:t>
            </w:r>
          </w:p>
        </w:tc>
        <w:tc>
          <w:tcPr>
            <w:tcW w:w="1260" w:type="dxa"/>
            <w:tcBorders>
              <w:top w:val="nil"/>
              <w:left w:val="nil"/>
              <w:bottom w:val="nil"/>
              <w:right w:val="nil"/>
            </w:tcBorders>
            <w:shd w:val="clear" w:color="auto" w:fill="auto"/>
          </w:tcPr>
          <w:p w:rsidR="00956189" w:rsidRPr="00C17BC2" w:rsidRDefault="00956189" w:rsidP="00AA745A">
            <w:pPr>
              <w:rPr>
                <w:caps/>
              </w:rPr>
            </w:pPr>
            <w:r w:rsidRPr="00C17BC2">
              <w:rPr>
                <w:caps/>
              </w:rPr>
              <w:t>(2) LABOR</w:t>
            </w:r>
          </w:p>
        </w:tc>
        <w:tc>
          <w:tcPr>
            <w:tcW w:w="1710" w:type="dxa"/>
            <w:gridSpan w:val="5"/>
            <w:tcBorders>
              <w:top w:val="nil"/>
              <w:left w:val="nil"/>
              <w:bottom w:val="nil"/>
              <w:right w:val="nil"/>
            </w:tcBorders>
            <w:shd w:val="clear" w:color="auto" w:fill="auto"/>
          </w:tcPr>
          <w:p w:rsidR="00956189" w:rsidRPr="00C17BC2" w:rsidRDefault="00956189" w:rsidP="00AA745A">
            <w:pPr>
              <w:rPr>
                <w:caps/>
              </w:rPr>
            </w:pPr>
            <w:r w:rsidRPr="00C17BC2">
              <w:rPr>
                <w:caps/>
              </w:rPr>
              <w:t>(3) MATERIALS</w:t>
            </w:r>
          </w:p>
        </w:tc>
        <w:tc>
          <w:tcPr>
            <w:tcW w:w="4538" w:type="dxa"/>
            <w:gridSpan w:val="5"/>
            <w:tcBorders>
              <w:top w:val="nil"/>
              <w:left w:val="nil"/>
              <w:bottom w:val="nil"/>
              <w:right w:val="nil"/>
            </w:tcBorders>
            <w:shd w:val="clear" w:color="auto" w:fill="auto"/>
          </w:tcPr>
          <w:p w:rsidR="00956189" w:rsidRPr="00C17BC2" w:rsidRDefault="00956189" w:rsidP="00AA745A">
            <w:pPr>
              <w:rPr>
                <w:caps/>
              </w:rPr>
            </w:pPr>
            <w:r w:rsidRPr="00C17BC2">
              <w:rPr>
                <w:caps/>
              </w:rPr>
              <w:t>(4) OVERHEAD</w:t>
            </w:r>
            <w:r w:rsidR="00C17BC2">
              <w:t xml:space="preserve">       </w:t>
            </w:r>
            <w:r w:rsidR="00C17BC2" w:rsidRPr="00C17BC2">
              <w:rPr>
                <w:caps/>
              </w:rPr>
              <w:t>(5) PROFIT</w:t>
            </w:r>
            <w:r w:rsidR="00C17BC2" w:rsidRPr="00C17BC2">
              <w:rPr>
                <w:caps/>
              </w:rPr>
              <w:tab/>
            </w:r>
            <w:r w:rsidR="00C17BC2">
              <w:rPr>
                <w:caps/>
              </w:rPr>
              <w:t xml:space="preserve">    </w:t>
            </w:r>
            <w:r w:rsidR="00C17BC2" w:rsidRPr="00C17BC2">
              <w:rPr>
                <w:caps/>
              </w:rPr>
              <w:t>(6) TOTAL</w:t>
            </w:r>
          </w:p>
        </w:tc>
      </w:tr>
      <w:tr w:rsidR="00956189" w:rsidRPr="00AA745A" w:rsidTr="00C17BC2">
        <w:trPr>
          <w:gridAfter w:val="1"/>
          <w:wAfter w:w="11" w:type="dxa"/>
        </w:trPr>
        <w:tc>
          <w:tcPr>
            <w:tcW w:w="1624" w:type="dxa"/>
            <w:gridSpan w:val="2"/>
            <w:tcBorders>
              <w:top w:val="nil"/>
              <w:left w:val="nil"/>
              <w:bottom w:val="single" w:sz="4" w:space="0" w:color="auto"/>
              <w:right w:val="nil"/>
            </w:tcBorders>
            <w:shd w:val="clear" w:color="auto" w:fill="auto"/>
          </w:tcPr>
          <w:p w:rsidR="00956189" w:rsidRPr="00C17BC2" w:rsidRDefault="00956189" w:rsidP="00AA745A">
            <w:pPr>
              <w:rPr>
                <w:caps/>
              </w:rPr>
            </w:pPr>
          </w:p>
        </w:tc>
        <w:tc>
          <w:tcPr>
            <w:tcW w:w="1184" w:type="dxa"/>
            <w:gridSpan w:val="2"/>
            <w:tcBorders>
              <w:top w:val="nil"/>
              <w:left w:val="nil"/>
              <w:bottom w:val="single" w:sz="4" w:space="0" w:color="auto"/>
              <w:right w:val="nil"/>
            </w:tcBorders>
            <w:shd w:val="clear" w:color="auto" w:fill="auto"/>
          </w:tcPr>
          <w:p w:rsidR="00956189" w:rsidRPr="00C17BC2" w:rsidRDefault="00956189" w:rsidP="00AA745A">
            <w:pPr>
              <w:rPr>
                <w:caps/>
              </w:rPr>
            </w:pPr>
          </w:p>
        </w:tc>
        <w:tc>
          <w:tcPr>
            <w:tcW w:w="7513" w:type="dxa"/>
            <w:gridSpan w:val="12"/>
            <w:tcBorders>
              <w:top w:val="nil"/>
              <w:left w:val="nil"/>
              <w:bottom w:val="single" w:sz="4" w:space="0" w:color="auto"/>
              <w:right w:val="nil"/>
            </w:tcBorders>
            <w:shd w:val="clear" w:color="auto" w:fill="auto"/>
          </w:tcPr>
          <w:p w:rsidR="00956189" w:rsidRPr="00C17BC2" w:rsidRDefault="00956189" w:rsidP="00AA745A">
            <w:pPr>
              <w:rPr>
                <w:caps/>
              </w:rPr>
            </w:pPr>
          </w:p>
        </w:tc>
      </w:tr>
      <w:tr w:rsidR="00956189" w:rsidRPr="00AA745A" w:rsidTr="00C17BC2">
        <w:trPr>
          <w:gridAfter w:val="1"/>
          <w:wAfter w:w="11" w:type="dxa"/>
          <w:trHeight w:val="848"/>
        </w:trPr>
        <w:tc>
          <w:tcPr>
            <w:tcW w:w="2808" w:type="dxa"/>
            <w:gridSpan w:val="4"/>
            <w:tcBorders>
              <w:left w:val="nil"/>
              <w:right w:val="nil"/>
            </w:tcBorders>
            <w:shd w:val="clear" w:color="auto" w:fill="auto"/>
            <w:vAlign w:val="center"/>
          </w:tcPr>
          <w:p w:rsidR="00956189" w:rsidRPr="00AA745A" w:rsidRDefault="00956189" w:rsidP="00AA745A">
            <w:pPr>
              <w:rPr>
                <w:sz w:val="24"/>
                <w:szCs w:val="24"/>
              </w:rPr>
            </w:pPr>
            <w:r w:rsidRPr="00AA745A">
              <w:rPr>
                <w:sz w:val="24"/>
                <w:szCs w:val="24"/>
              </w:rPr>
              <w:t>1. General Requirements</w:t>
            </w:r>
          </w:p>
          <w:p w:rsidR="00956189" w:rsidRPr="00AA745A" w:rsidRDefault="00956189" w:rsidP="00AA745A">
            <w:pPr>
              <w:rPr>
                <w:sz w:val="24"/>
                <w:szCs w:val="24"/>
              </w:rPr>
            </w:pPr>
            <w:r w:rsidRPr="00AA745A">
              <w:rPr>
                <w:sz w:val="24"/>
                <w:szCs w:val="24"/>
              </w:rPr>
              <w:t>2. Site Work</w:t>
            </w:r>
          </w:p>
        </w:tc>
        <w:tc>
          <w:tcPr>
            <w:tcW w:w="7513" w:type="dxa"/>
            <w:gridSpan w:val="12"/>
            <w:tcBorders>
              <w:left w:val="nil"/>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1" w:type="dxa"/>
          <w:trHeight w:val="562"/>
        </w:trPr>
        <w:tc>
          <w:tcPr>
            <w:tcW w:w="2808" w:type="dxa"/>
            <w:gridSpan w:val="4"/>
            <w:tcBorders>
              <w:left w:val="nil"/>
              <w:right w:val="nil"/>
            </w:tcBorders>
            <w:shd w:val="clear" w:color="auto" w:fill="auto"/>
            <w:vAlign w:val="center"/>
          </w:tcPr>
          <w:p w:rsidR="00956189" w:rsidRPr="00AA745A" w:rsidRDefault="00956189" w:rsidP="00AA745A">
            <w:pPr>
              <w:rPr>
                <w:sz w:val="24"/>
                <w:szCs w:val="24"/>
              </w:rPr>
            </w:pPr>
            <w:r w:rsidRPr="00AA745A">
              <w:rPr>
                <w:sz w:val="24"/>
                <w:szCs w:val="24"/>
              </w:rPr>
              <w:t>3. Concrete</w:t>
            </w:r>
          </w:p>
          <w:p w:rsidR="00956189" w:rsidRPr="00AA745A" w:rsidRDefault="00956189" w:rsidP="00AA745A">
            <w:pPr>
              <w:rPr>
                <w:sz w:val="24"/>
                <w:szCs w:val="24"/>
              </w:rPr>
            </w:pPr>
            <w:r w:rsidRPr="00AA745A">
              <w:rPr>
                <w:sz w:val="24"/>
                <w:szCs w:val="24"/>
              </w:rPr>
              <w:t>4. Masonry</w:t>
            </w:r>
          </w:p>
          <w:p w:rsidR="00956189" w:rsidRPr="00AA745A" w:rsidRDefault="00956189" w:rsidP="00AA745A">
            <w:pPr>
              <w:rPr>
                <w:sz w:val="24"/>
                <w:szCs w:val="24"/>
              </w:rPr>
            </w:pPr>
          </w:p>
        </w:tc>
        <w:tc>
          <w:tcPr>
            <w:tcW w:w="7513" w:type="dxa"/>
            <w:gridSpan w:val="12"/>
            <w:tcBorders>
              <w:left w:val="nil"/>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1" w:type="dxa"/>
          <w:trHeight w:val="562"/>
        </w:trPr>
        <w:tc>
          <w:tcPr>
            <w:tcW w:w="2808" w:type="dxa"/>
            <w:gridSpan w:val="4"/>
            <w:tcBorders>
              <w:left w:val="nil"/>
              <w:right w:val="nil"/>
            </w:tcBorders>
            <w:shd w:val="clear" w:color="auto" w:fill="auto"/>
            <w:vAlign w:val="center"/>
          </w:tcPr>
          <w:p w:rsidR="00956189" w:rsidRPr="00AA745A" w:rsidRDefault="00956189" w:rsidP="00AA745A">
            <w:pPr>
              <w:rPr>
                <w:sz w:val="24"/>
                <w:szCs w:val="24"/>
              </w:rPr>
            </w:pPr>
            <w:r w:rsidRPr="00AA745A">
              <w:rPr>
                <w:sz w:val="24"/>
                <w:szCs w:val="24"/>
              </w:rPr>
              <w:t>5. Metals</w:t>
            </w:r>
          </w:p>
          <w:p w:rsidR="00956189" w:rsidRPr="00AA745A" w:rsidRDefault="00956189" w:rsidP="00AA745A">
            <w:pPr>
              <w:rPr>
                <w:sz w:val="24"/>
                <w:szCs w:val="24"/>
              </w:rPr>
            </w:pPr>
            <w:r w:rsidRPr="00AA745A">
              <w:rPr>
                <w:sz w:val="24"/>
                <w:szCs w:val="24"/>
              </w:rPr>
              <w:t>6. Wood and Plastic</w:t>
            </w:r>
          </w:p>
          <w:p w:rsidR="00956189" w:rsidRPr="00AA745A" w:rsidRDefault="00956189" w:rsidP="00AA745A">
            <w:pPr>
              <w:rPr>
                <w:sz w:val="24"/>
                <w:szCs w:val="24"/>
              </w:rPr>
            </w:pPr>
          </w:p>
        </w:tc>
        <w:tc>
          <w:tcPr>
            <w:tcW w:w="7513" w:type="dxa"/>
            <w:gridSpan w:val="12"/>
            <w:tcBorders>
              <w:left w:val="nil"/>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1" w:type="dxa"/>
          <w:trHeight w:val="562"/>
        </w:trPr>
        <w:tc>
          <w:tcPr>
            <w:tcW w:w="2808" w:type="dxa"/>
            <w:gridSpan w:val="4"/>
            <w:tcBorders>
              <w:left w:val="nil"/>
              <w:right w:val="nil"/>
            </w:tcBorders>
            <w:shd w:val="clear" w:color="auto" w:fill="auto"/>
            <w:vAlign w:val="center"/>
          </w:tcPr>
          <w:p w:rsidR="00956189" w:rsidRPr="00AA745A" w:rsidRDefault="00956189" w:rsidP="00AA745A">
            <w:pPr>
              <w:rPr>
                <w:sz w:val="24"/>
                <w:szCs w:val="24"/>
              </w:rPr>
            </w:pPr>
            <w:r w:rsidRPr="00AA745A">
              <w:rPr>
                <w:sz w:val="24"/>
                <w:szCs w:val="24"/>
              </w:rPr>
              <w:t>7. Thermal and Moisture</w:t>
            </w:r>
          </w:p>
          <w:p w:rsidR="00956189" w:rsidRPr="00AA745A" w:rsidRDefault="00956189" w:rsidP="00AA745A">
            <w:pPr>
              <w:rPr>
                <w:sz w:val="24"/>
                <w:szCs w:val="24"/>
              </w:rPr>
            </w:pPr>
            <w:r w:rsidRPr="00AA745A">
              <w:rPr>
                <w:sz w:val="24"/>
                <w:szCs w:val="24"/>
              </w:rPr>
              <w:t>8. Doors and Windows</w:t>
            </w:r>
          </w:p>
          <w:p w:rsidR="00956189" w:rsidRPr="00AA745A" w:rsidRDefault="00956189" w:rsidP="00AA745A">
            <w:pPr>
              <w:rPr>
                <w:sz w:val="24"/>
                <w:szCs w:val="24"/>
              </w:rPr>
            </w:pPr>
          </w:p>
        </w:tc>
        <w:tc>
          <w:tcPr>
            <w:tcW w:w="7513" w:type="dxa"/>
            <w:gridSpan w:val="12"/>
            <w:tcBorders>
              <w:left w:val="nil"/>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1" w:type="dxa"/>
          <w:trHeight w:val="562"/>
        </w:trPr>
        <w:tc>
          <w:tcPr>
            <w:tcW w:w="2808" w:type="dxa"/>
            <w:gridSpan w:val="4"/>
            <w:tcBorders>
              <w:left w:val="nil"/>
              <w:right w:val="nil"/>
            </w:tcBorders>
            <w:shd w:val="clear" w:color="auto" w:fill="auto"/>
            <w:vAlign w:val="center"/>
          </w:tcPr>
          <w:p w:rsidR="00956189" w:rsidRPr="00AA745A" w:rsidRDefault="00956189" w:rsidP="00AA745A">
            <w:pPr>
              <w:rPr>
                <w:sz w:val="24"/>
                <w:szCs w:val="24"/>
              </w:rPr>
            </w:pPr>
            <w:r w:rsidRPr="00AA745A">
              <w:rPr>
                <w:sz w:val="24"/>
                <w:szCs w:val="24"/>
              </w:rPr>
              <w:t>9. Finishes</w:t>
            </w:r>
          </w:p>
          <w:p w:rsidR="00956189" w:rsidRPr="00AA745A" w:rsidRDefault="00956189" w:rsidP="00AA745A">
            <w:pPr>
              <w:rPr>
                <w:sz w:val="24"/>
                <w:szCs w:val="24"/>
              </w:rPr>
            </w:pPr>
            <w:r w:rsidRPr="00AA745A">
              <w:rPr>
                <w:sz w:val="24"/>
                <w:szCs w:val="24"/>
              </w:rPr>
              <w:t>10. Specialties</w:t>
            </w:r>
          </w:p>
          <w:p w:rsidR="00956189" w:rsidRPr="00AA745A" w:rsidRDefault="00956189" w:rsidP="00AA745A">
            <w:pPr>
              <w:rPr>
                <w:sz w:val="24"/>
                <w:szCs w:val="24"/>
              </w:rPr>
            </w:pPr>
          </w:p>
        </w:tc>
        <w:tc>
          <w:tcPr>
            <w:tcW w:w="7513" w:type="dxa"/>
            <w:gridSpan w:val="12"/>
            <w:tcBorders>
              <w:left w:val="nil"/>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1" w:type="dxa"/>
          <w:trHeight w:val="562"/>
        </w:trPr>
        <w:tc>
          <w:tcPr>
            <w:tcW w:w="2808" w:type="dxa"/>
            <w:gridSpan w:val="4"/>
            <w:tcBorders>
              <w:left w:val="nil"/>
              <w:right w:val="nil"/>
            </w:tcBorders>
            <w:shd w:val="clear" w:color="auto" w:fill="auto"/>
            <w:vAlign w:val="center"/>
          </w:tcPr>
          <w:p w:rsidR="00956189" w:rsidRPr="00AA745A" w:rsidRDefault="00956189" w:rsidP="00AA745A">
            <w:pPr>
              <w:rPr>
                <w:sz w:val="24"/>
                <w:szCs w:val="24"/>
              </w:rPr>
            </w:pPr>
            <w:r w:rsidRPr="00AA745A">
              <w:rPr>
                <w:sz w:val="24"/>
                <w:szCs w:val="24"/>
              </w:rPr>
              <w:t xml:space="preserve">11. Equipment </w:t>
            </w:r>
          </w:p>
          <w:p w:rsidR="00956189" w:rsidRPr="00AA745A" w:rsidRDefault="00956189" w:rsidP="00AA745A">
            <w:pPr>
              <w:rPr>
                <w:sz w:val="24"/>
                <w:szCs w:val="24"/>
              </w:rPr>
            </w:pPr>
            <w:r w:rsidRPr="00AA745A">
              <w:rPr>
                <w:sz w:val="24"/>
                <w:szCs w:val="24"/>
              </w:rPr>
              <w:t>12. Furnishings</w:t>
            </w:r>
          </w:p>
          <w:p w:rsidR="00956189" w:rsidRPr="00AA745A" w:rsidRDefault="00956189" w:rsidP="00AA745A">
            <w:pPr>
              <w:rPr>
                <w:sz w:val="24"/>
                <w:szCs w:val="24"/>
              </w:rPr>
            </w:pPr>
          </w:p>
        </w:tc>
        <w:tc>
          <w:tcPr>
            <w:tcW w:w="7513" w:type="dxa"/>
            <w:gridSpan w:val="12"/>
            <w:tcBorders>
              <w:left w:val="nil"/>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1" w:type="dxa"/>
          <w:trHeight w:val="562"/>
        </w:trPr>
        <w:tc>
          <w:tcPr>
            <w:tcW w:w="2808" w:type="dxa"/>
            <w:gridSpan w:val="4"/>
            <w:tcBorders>
              <w:left w:val="nil"/>
              <w:right w:val="nil"/>
            </w:tcBorders>
            <w:shd w:val="clear" w:color="auto" w:fill="auto"/>
            <w:vAlign w:val="center"/>
          </w:tcPr>
          <w:p w:rsidR="00956189" w:rsidRPr="00AA745A" w:rsidRDefault="00956189" w:rsidP="00AA745A">
            <w:pPr>
              <w:rPr>
                <w:sz w:val="24"/>
                <w:szCs w:val="24"/>
              </w:rPr>
            </w:pPr>
            <w:r w:rsidRPr="00AA745A">
              <w:rPr>
                <w:sz w:val="24"/>
                <w:szCs w:val="24"/>
              </w:rPr>
              <w:t>13. Special Construction</w:t>
            </w:r>
          </w:p>
          <w:p w:rsidR="00956189" w:rsidRPr="00AA745A" w:rsidRDefault="00956189" w:rsidP="00AA745A">
            <w:pPr>
              <w:rPr>
                <w:sz w:val="24"/>
                <w:szCs w:val="24"/>
              </w:rPr>
            </w:pPr>
            <w:r w:rsidRPr="00AA745A">
              <w:rPr>
                <w:sz w:val="24"/>
                <w:szCs w:val="24"/>
              </w:rPr>
              <w:t>14. Conveying Systems</w:t>
            </w:r>
          </w:p>
          <w:p w:rsidR="00956189" w:rsidRPr="00AA745A" w:rsidRDefault="00956189" w:rsidP="00AA745A">
            <w:pPr>
              <w:rPr>
                <w:sz w:val="24"/>
                <w:szCs w:val="24"/>
              </w:rPr>
            </w:pPr>
          </w:p>
        </w:tc>
        <w:tc>
          <w:tcPr>
            <w:tcW w:w="7513" w:type="dxa"/>
            <w:gridSpan w:val="12"/>
            <w:tcBorders>
              <w:left w:val="nil"/>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1" w:type="dxa"/>
          <w:trHeight w:val="562"/>
        </w:trPr>
        <w:tc>
          <w:tcPr>
            <w:tcW w:w="2808" w:type="dxa"/>
            <w:gridSpan w:val="4"/>
            <w:tcBorders>
              <w:left w:val="nil"/>
              <w:right w:val="nil"/>
            </w:tcBorders>
            <w:shd w:val="clear" w:color="auto" w:fill="auto"/>
            <w:vAlign w:val="center"/>
          </w:tcPr>
          <w:p w:rsidR="00956189" w:rsidRPr="00AA745A" w:rsidRDefault="00956189" w:rsidP="00AA745A">
            <w:pPr>
              <w:rPr>
                <w:sz w:val="24"/>
                <w:szCs w:val="24"/>
              </w:rPr>
            </w:pPr>
            <w:r w:rsidRPr="00AA745A">
              <w:rPr>
                <w:sz w:val="24"/>
                <w:szCs w:val="24"/>
              </w:rPr>
              <w:t>15. Mechanical</w:t>
            </w:r>
          </w:p>
          <w:p w:rsidR="00956189" w:rsidRPr="00AA745A" w:rsidRDefault="00956189" w:rsidP="00AA745A">
            <w:pPr>
              <w:rPr>
                <w:sz w:val="24"/>
                <w:szCs w:val="24"/>
              </w:rPr>
            </w:pPr>
            <w:r w:rsidRPr="00AA745A">
              <w:rPr>
                <w:sz w:val="24"/>
                <w:szCs w:val="24"/>
              </w:rPr>
              <w:t>16. Electrical</w:t>
            </w:r>
          </w:p>
          <w:p w:rsidR="00956189" w:rsidRPr="00AA745A" w:rsidRDefault="00956189" w:rsidP="00AA745A">
            <w:pPr>
              <w:rPr>
                <w:sz w:val="24"/>
                <w:szCs w:val="24"/>
              </w:rPr>
            </w:pPr>
          </w:p>
        </w:tc>
        <w:tc>
          <w:tcPr>
            <w:tcW w:w="7513" w:type="dxa"/>
            <w:gridSpan w:val="12"/>
            <w:tcBorders>
              <w:left w:val="nil"/>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0" w:type="dxa"/>
        </w:trPr>
        <w:tc>
          <w:tcPr>
            <w:tcW w:w="4668" w:type="dxa"/>
            <w:gridSpan w:val="7"/>
            <w:tcBorders>
              <w:left w:val="nil"/>
              <w:bottom w:val="nil"/>
              <w:right w:val="nil"/>
            </w:tcBorders>
            <w:shd w:val="clear" w:color="auto" w:fill="auto"/>
            <w:vAlign w:val="center"/>
          </w:tcPr>
          <w:p w:rsidR="00956189" w:rsidRPr="00AA745A" w:rsidRDefault="00956189" w:rsidP="00AA745A">
            <w:pPr>
              <w:jc w:val="right"/>
              <w:rPr>
                <w:sz w:val="24"/>
                <w:szCs w:val="24"/>
              </w:rPr>
            </w:pPr>
          </w:p>
        </w:tc>
        <w:tc>
          <w:tcPr>
            <w:tcW w:w="1135" w:type="dxa"/>
            <w:gridSpan w:val="4"/>
            <w:tcBorders>
              <w:left w:val="nil"/>
              <w:bottom w:val="nil"/>
              <w:right w:val="nil"/>
            </w:tcBorders>
            <w:shd w:val="clear" w:color="auto" w:fill="auto"/>
            <w:vAlign w:val="center"/>
          </w:tcPr>
          <w:p w:rsidR="00956189" w:rsidRPr="00AA745A" w:rsidRDefault="00956189" w:rsidP="00AA745A">
            <w:pPr>
              <w:jc w:val="right"/>
              <w:rPr>
                <w:sz w:val="24"/>
                <w:szCs w:val="24"/>
              </w:rPr>
            </w:pPr>
            <w:r w:rsidRPr="00AA745A">
              <w:rPr>
                <w:sz w:val="24"/>
                <w:szCs w:val="24"/>
              </w:rPr>
              <w:t>TOTAL:</w:t>
            </w:r>
          </w:p>
        </w:tc>
        <w:tc>
          <w:tcPr>
            <w:tcW w:w="4519" w:type="dxa"/>
            <w:gridSpan w:val="5"/>
            <w:tcBorders>
              <w:top w:val="single" w:sz="4" w:space="0" w:color="auto"/>
              <w:left w:val="nil"/>
              <w:bottom w:val="single" w:sz="4" w:space="0" w:color="auto"/>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0" w:type="dxa"/>
        </w:trPr>
        <w:tc>
          <w:tcPr>
            <w:tcW w:w="10322" w:type="dxa"/>
            <w:gridSpan w:val="16"/>
            <w:tcBorders>
              <w:top w:val="nil"/>
              <w:left w:val="nil"/>
              <w:bottom w:val="nil"/>
              <w:right w:val="nil"/>
            </w:tcBorders>
            <w:shd w:val="clear" w:color="auto" w:fill="auto"/>
            <w:vAlign w:val="center"/>
          </w:tcPr>
          <w:p w:rsidR="00956189" w:rsidRPr="00AA745A" w:rsidRDefault="00956189" w:rsidP="00AA745A">
            <w:pPr>
              <w:rPr>
                <w:b/>
                <w:sz w:val="24"/>
                <w:szCs w:val="24"/>
              </w:rPr>
            </w:pPr>
          </w:p>
        </w:tc>
      </w:tr>
      <w:tr w:rsidR="00956189" w:rsidRPr="00AA745A" w:rsidTr="00C17BC2">
        <w:trPr>
          <w:gridAfter w:val="1"/>
          <w:wAfter w:w="10" w:type="dxa"/>
          <w:trHeight w:val="552"/>
        </w:trPr>
        <w:tc>
          <w:tcPr>
            <w:tcW w:w="10322" w:type="dxa"/>
            <w:gridSpan w:val="16"/>
            <w:tcBorders>
              <w:top w:val="nil"/>
              <w:left w:val="nil"/>
              <w:bottom w:val="nil"/>
              <w:right w:val="nil"/>
            </w:tcBorders>
            <w:shd w:val="clear" w:color="auto" w:fill="auto"/>
          </w:tcPr>
          <w:p w:rsidR="00956189" w:rsidRPr="00AA745A" w:rsidRDefault="00956189" w:rsidP="00AA745A">
            <w:pPr>
              <w:rPr>
                <w:sz w:val="24"/>
                <w:szCs w:val="24"/>
              </w:rPr>
            </w:pPr>
            <w:r w:rsidRPr="00AA745A">
              <w:rPr>
                <w:sz w:val="24"/>
                <w:szCs w:val="24"/>
              </w:rPr>
              <w:t>Allowance Items:</w:t>
            </w:r>
          </w:p>
        </w:tc>
      </w:tr>
      <w:tr w:rsidR="00956189" w:rsidRPr="00AA745A" w:rsidTr="00C17BC2">
        <w:tc>
          <w:tcPr>
            <w:tcW w:w="2808" w:type="dxa"/>
            <w:gridSpan w:val="4"/>
            <w:tcBorders>
              <w:top w:val="nil"/>
              <w:left w:val="nil"/>
              <w:bottom w:val="nil"/>
              <w:right w:val="nil"/>
            </w:tcBorders>
            <w:shd w:val="clear" w:color="auto" w:fill="auto"/>
            <w:vAlign w:val="center"/>
          </w:tcPr>
          <w:p w:rsidR="00956189" w:rsidRPr="00AA745A" w:rsidRDefault="00956189" w:rsidP="00AA745A">
            <w:pPr>
              <w:rPr>
                <w:sz w:val="24"/>
                <w:szCs w:val="24"/>
              </w:rPr>
            </w:pPr>
          </w:p>
        </w:tc>
        <w:tc>
          <w:tcPr>
            <w:tcW w:w="3040" w:type="dxa"/>
            <w:gridSpan w:val="8"/>
            <w:tcBorders>
              <w:top w:val="nil"/>
              <w:left w:val="nil"/>
              <w:bottom w:val="nil"/>
              <w:right w:val="nil"/>
            </w:tcBorders>
            <w:shd w:val="clear" w:color="auto" w:fill="auto"/>
            <w:vAlign w:val="center"/>
          </w:tcPr>
          <w:p w:rsidR="00956189" w:rsidRPr="00AA745A" w:rsidRDefault="00956189" w:rsidP="00AA745A">
            <w:pPr>
              <w:jc w:val="right"/>
              <w:rPr>
                <w:sz w:val="24"/>
                <w:szCs w:val="24"/>
              </w:rPr>
            </w:pPr>
            <w:r w:rsidRPr="00AA745A">
              <w:rPr>
                <w:sz w:val="24"/>
                <w:szCs w:val="24"/>
              </w:rPr>
              <w:t>PROPOSAL PRICE:</w:t>
            </w:r>
          </w:p>
        </w:tc>
        <w:tc>
          <w:tcPr>
            <w:tcW w:w="4484" w:type="dxa"/>
            <w:gridSpan w:val="5"/>
            <w:tcBorders>
              <w:top w:val="nil"/>
              <w:left w:val="nil"/>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0" w:type="dxa"/>
        </w:trPr>
        <w:tc>
          <w:tcPr>
            <w:tcW w:w="1079" w:type="dxa"/>
            <w:tcBorders>
              <w:top w:val="nil"/>
              <w:left w:val="nil"/>
              <w:bottom w:val="nil"/>
              <w:right w:val="nil"/>
            </w:tcBorders>
            <w:shd w:val="clear" w:color="auto" w:fill="auto"/>
            <w:vAlign w:val="center"/>
          </w:tcPr>
          <w:p w:rsidR="00956189" w:rsidRPr="00AA745A" w:rsidRDefault="00956189" w:rsidP="00AA745A">
            <w:pPr>
              <w:rPr>
                <w:sz w:val="24"/>
                <w:szCs w:val="24"/>
              </w:rPr>
            </w:pPr>
            <w:r w:rsidRPr="00AA745A">
              <w:rPr>
                <w:sz w:val="24"/>
                <w:szCs w:val="24"/>
              </w:rPr>
              <w:t>TOTAL:</w:t>
            </w:r>
          </w:p>
        </w:tc>
        <w:tc>
          <w:tcPr>
            <w:tcW w:w="9243" w:type="dxa"/>
            <w:gridSpan w:val="15"/>
            <w:tcBorders>
              <w:top w:val="nil"/>
              <w:left w:val="nil"/>
              <w:bottom w:val="nil"/>
              <w:right w:val="nil"/>
            </w:tcBorders>
            <w:shd w:val="clear" w:color="auto" w:fill="auto"/>
            <w:vAlign w:val="center"/>
          </w:tcPr>
          <w:p w:rsidR="00956189" w:rsidRPr="00AA745A" w:rsidRDefault="00956189" w:rsidP="00AA745A">
            <w:pPr>
              <w:rPr>
                <w:b/>
                <w:sz w:val="24"/>
                <w:szCs w:val="24"/>
              </w:rPr>
            </w:pPr>
          </w:p>
        </w:tc>
      </w:tr>
      <w:tr w:rsidR="00956189" w:rsidRPr="00AA745A" w:rsidTr="00C17BC2">
        <w:trPr>
          <w:gridAfter w:val="1"/>
          <w:wAfter w:w="10" w:type="dxa"/>
        </w:trPr>
        <w:tc>
          <w:tcPr>
            <w:tcW w:w="10322" w:type="dxa"/>
            <w:gridSpan w:val="16"/>
            <w:tcBorders>
              <w:top w:val="nil"/>
              <w:left w:val="nil"/>
              <w:bottom w:val="single" w:sz="4" w:space="0" w:color="auto"/>
              <w:right w:val="nil"/>
            </w:tcBorders>
            <w:shd w:val="clear" w:color="auto" w:fill="auto"/>
            <w:vAlign w:val="center"/>
          </w:tcPr>
          <w:p w:rsidR="00956189" w:rsidRPr="00AA745A" w:rsidRDefault="00956189" w:rsidP="00AA745A">
            <w:pPr>
              <w:rPr>
                <w:sz w:val="24"/>
                <w:szCs w:val="24"/>
              </w:rPr>
            </w:pPr>
          </w:p>
        </w:tc>
      </w:tr>
      <w:tr w:rsidR="00956189" w:rsidRPr="00AA745A" w:rsidTr="00C17BC2">
        <w:trPr>
          <w:gridAfter w:val="1"/>
          <w:wAfter w:w="10" w:type="dxa"/>
          <w:trHeight w:val="562"/>
        </w:trPr>
        <w:tc>
          <w:tcPr>
            <w:tcW w:w="10322" w:type="dxa"/>
            <w:gridSpan w:val="16"/>
            <w:tcBorders>
              <w:top w:val="single" w:sz="4" w:space="0" w:color="auto"/>
              <w:left w:val="nil"/>
              <w:bottom w:val="single" w:sz="4" w:space="0" w:color="auto"/>
              <w:right w:val="nil"/>
            </w:tcBorders>
            <w:shd w:val="clear" w:color="auto" w:fill="auto"/>
            <w:vAlign w:val="center"/>
          </w:tcPr>
          <w:p w:rsidR="00956189" w:rsidRPr="00AA745A" w:rsidRDefault="00956189" w:rsidP="00AA745A">
            <w:pPr>
              <w:rPr>
                <w:sz w:val="24"/>
                <w:szCs w:val="24"/>
              </w:rPr>
            </w:pPr>
            <w:r w:rsidRPr="00AA745A">
              <w:rPr>
                <w:sz w:val="24"/>
                <w:szCs w:val="24"/>
              </w:rPr>
              <w:t>Alternates (list separately; do not total):</w:t>
            </w:r>
          </w:p>
          <w:p w:rsidR="00956189" w:rsidRPr="00AA745A" w:rsidRDefault="00956189" w:rsidP="00AA745A">
            <w:pPr>
              <w:rPr>
                <w:sz w:val="24"/>
                <w:szCs w:val="24"/>
              </w:rPr>
            </w:pPr>
          </w:p>
          <w:p w:rsidR="00956189" w:rsidRPr="00AA745A" w:rsidRDefault="00956189" w:rsidP="00AA745A">
            <w:pPr>
              <w:rPr>
                <w:sz w:val="24"/>
                <w:szCs w:val="24"/>
              </w:rPr>
            </w:pPr>
          </w:p>
        </w:tc>
      </w:tr>
      <w:tr w:rsidR="00956189" w:rsidRPr="00AA745A" w:rsidTr="00C17BC2">
        <w:trPr>
          <w:gridAfter w:val="1"/>
          <w:wAfter w:w="10" w:type="dxa"/>
        </w:trPr>
        <w:tc>
          <w:tcPr>
            <w:tcW w:w="1079" w:type="dxa"/>
            <w:tcBorders>
              <w:top w:val="single" w:sz="4" w:space="0" w:color="auto"/>
              <w:left w:val="nil"/>
              <w:bottom w:val="nil"/>
              <w:right w:val="nil"/>
            </w:tcBorders>
            <w:shd w:val="clear" w:color="auto" w:fill="auto"/>
            <w:vAlign w:val="center"/>
          </w:tcPr>
          <w:p w:rsidR="00956189" w:rsidRPr="00AA745A" w:rsidRDefault="00956189" w:rsidP="00AA745A">
            <w:pPr>
              <w:rPr>
                <w:sz w:val="24"/>
                <w:szCs w:val="24"/>
              </w:rPr>
            </w:pPr>
            <w:r w:rsidRPr="00AA745A">
              <w:rPr>
                <w:b/>
                <w:i/>
                <w:sz w:val="24"/>
                <w:szCs w:val="24"/>
              </w:rPr>
              <w:t>Offeror:</w:t>
            </w:r>
          </w:p>
        </w:tc>
        <w:tc>
          <w:tcPr>
            <w:tcW w:w="3831" w:type="dxa"/>
            <w:gridSpan w:val="7"/>
            <w:tcBorders>
              <w:top w:val="single" w:sz="4" w:space="0" w:color="auto"/>
              <w:left w:val="nil"/>
              <w:bottom w:val="single" w:sz="4" w:space="0" w:color="auto"/>
              <w:right w:val="nil"/>
            </w:tcBorders>
            <w:shd w:val="clear" w:color="auto" w:fill="auto"/>
            <w:vAlign w:val="center"/>
          </w:tcPr>
          <w:p w:rsidR="00956189" w:rsidRPr="00AA745A" w:rsidRDefault="00956189" w:rsidP="00AA745A">
            <w:pPr>
              <w:rPr>
                <w:sz w:val="24"/>
                <w:szCs w:val="24"/>
              </w:rPr>
            </w:pPr>
          </w:p>
        </w:tc>
        <w:tc>
          <w:tcPr>
            <w:tcW w:w="236" w:type="dxa"/>
            <w:tcBorders>
              <w:top w:val="single" w:sz="4" w:space="0" w:color="auto"/>
              <w:left w:val="nil"/>
              <w:bottom w:val="nil"/>
              <w:right w:val="nil"/>
            </w:tcBorders>
            <w:shd w:val="clear" w:color="auto" w:fill="auto"/>
            <w:vAlign w:val="center"/>
          </w:tcPr>
          <w:p w:rsidR="00956189" w:rsidRPr="00AA745A" w:rsidRDefault="00956189" w:rsidP="00AA745A">
            <w:pPr>
              <w:rPr>
                <w:sz w:val="24"/>
                <w:szCs w:val="24"/>
              </w:rPr>
            </w:pPr>
          </w:p>
        </w:tc>
        <w:tc>
          <w:tcPr>
            <w:tcW w:w="762" w:type="dxa"/>
            <w:gridSpan w:val="4"/>
            <w:tcBorders>
              <w:top w:val="single" w:sz="4" w:space="0" w:color="auto"/>
              <w:left w:val="nil"/>
              <w:bottom w:val="nil"/>
              <w:right w:val="nil"/>
            </w:tcBorders>
            <w:shd w:val="clear" w:color="auto" w:fill="auto"/>
            <w:vAlign w:val="center"/>
          </w:tcPr>
          <w:p w:rsidR="00956189" w:rsidRPr="00AA745A" w:rsidRDefault="00956189" w:rsidP="00AA745A">
            <w:pPr>
              <w:rPr>
                <w:b/>
                <w:i/>
                <w:sz w:val="24"/>
                <w:szCs w:val="24"/>
              </w:rPr>
            </w:pPr>
            <w:r w:rsidRPr="00AA745A">
              <w:rPr>
                <w:b/>
                <w:i/>
                <w:sz w:val="24"/>
                <w:szCs w:val="24"/>
              </w:rPr>
              <w:t>Date</w:t>
            </w:r>
          </w:p>
        </w:tc>
        <w:tc>
          <w:tcPr>
            <w:tcW w:w="4414" w:type="dxa"/>
            <w:gridSpan w:val="3"/>
            <w:tcBorders>
              <w:top w:val="single" w:sz="4" w:space="0" w:color="auto"/>
              <w:left w:val="nil"/>
              <w:bottom w:val="single" w:sz="4" w:space="0" w:color="auto"/>
              <w:right w:val="nil"/>
            </w:tcBorders>
            <w:shd w:val="clear" w:color="auto" w:fill="auto"/>
            <w:vAlign w:val="center"/>
          </w:tcPr>
          <w:p w:rsidR="00956189" w:rsidRPr="00AA745A" w:rsidRDefault="00956189" w:rsidP="00AA745A">
            <w:pPr>
              <w:rPr>
                <w:sz w:val="24"/>
                <w:szCs w:val="24"/>
              </w:rPr>
            </w:pPr>
          </w:p>
        </w:tc>
      </w:tr>
    </w:tbl>
    <w:p w:rsidR="00956189" w:rsidRDefault="00956189" w:rsidP="00956189">
      <w:pPr>
        <w:rPr>
          <w:sz w:val="24"/>
          <w:szCs w:val="24"/>
        </w:rPr>
      </w:pPr>
    </w:p>
    <w:p w:rsidR="00956189" w:rsidRPr="004D7947" w:rsidRDefault="00956189" w:rsidP="00956189">
      <w:pPr>
        <w:rPr>
          <w:sz w:val="24"/>
          <w:szCs w:val="24"/>
        </w:rPr>
      </w:pPr>
      <w:r>
        <w:rPr>
          <w:sz w:val="24"/>
          <w:szCs w:val="24"/>
        </w:rPr>
        <w:t>PRICE BREAKDOWN BY DIVISION OF SPECIFICATION ITEMS</w:t>
      </w:r>
    </w:p>
    <w:p w:rsidR="00F35610" w:rsidRDefault="00956189" w:rsidP="00CC1066">
      <w:pPr>
        <w:jc w:val="center"/>
        <w:rPr>
          <w:sz w:val="24"/>
          <w:szCs w:val="24"/>
        </w:rPr>
      </w:pPr>
      <w:r>
        <w:rPr>
          <w:sz w:val="24"/>
          <w:szCs w:val="24"/>
        </w:rPr>
        <w:br w:type="page"/>
      </w:r>
      <w:r w:rsidR="00F35610" w:rsidRPr="00001AFB">
        <w:rPr>
          <w:sz w:val="24"/>
          <w:szCs w:val="24"/>
        </w:rPr>
        <w:lastRenderedPageBreak/>
        <w:t>ATTACHMENT #</w:t>
      </w:r>
      <w:r w:rsidR="00CC1066">
        <w:rPr>
          <w:sz w:val="24"/>
          <w:szCs w:val="24"/>
        </w:rPr>
        <w:t>5</w:t>
      </w:r>
      <w:r w:rsidR="00F35610">
        <w:rPr>
          <w:sz w:val="24"/>
          <w:szCs w:val="24"/>
        </w:rPr>
        <w:t xml:space="preserve"> </w:t>
      </w:r>
      <w:r w:rsidR="00363863">
        <w:rPr>
          <w:sz w:val="24"/>
          <w:szCs w:val="24"/>
        </w:rPr>
        <w:t>–</w:t>
      </w:r>
      <w:r w:rsidR="00F35610">
        <w:rPr>
          <w:sz w:val="24"/>
          <w:szCs w:val="24"/>
        </w:rPr>
        <w:t xml:space="preserve"> SPECIFICATIONS</w:t>
      </w:r>
    </w:p>
    <w:p w:rsidR="00363863" w:rsidRDefault="00363863" w:rsidP="00CC1066">
      <w:pPr>
        <w:jc w:val="center"/>
        <w:rPr>
          <w:sz w:val="24"/>
          <w:szCs w:val="24"/>
        </w:rPr>
      </w:pPr>
    </w:p>
    <w:p w:rsidR="00363863" w:rsidRDefault="00363863" w:rsidP="00CC1066">
      <w:pPr>
        <w:jc w:val="center"/>
        <w:rPr>
          <w:sz w:val="24"/>
          <w:szCs w:val="24"/>
        </w:rPr>
      </w:pPr>
    </w:p>
    <w:p w:rsidR="00363863" w:rsidRDefault="00363863" w:rsidP="00CC1066">
      <w:pPr>
        <w:jc w:val="center"/>
        <w:rPr>
          <w:sz w:val="46"/>
          <w:szCs w:val="46"/>
          <w:highlight w:val="yellow"/>
        </w:rPr>
      </w:pPr>
    </w:p>
    <w:p w:rsidR="003319AE" w:rsidRPr="007B6376" w:rsidRDefault="003319AE" w:rsidP="003319AE">
      <w:pPr>
        <w:pStyle w:val="Heading1"/>
        <w:numPr>
          <w:ilvl w:val="0"/>
          <w:numId w:val="0"/>
        </w:numPr>
        <w:tabs>
          <w:tab w:val="left" w:pos="360"/>
        </w:tabs>
        <w:jc w:val="center"/>
        <w:rPr>
          <w:rFonts w:ascii="Courier New" w:hAnsi="Courier New" w:cs="Courier New"/>
          <w:sz w:val="28"/>
        </w:rPr>
      </w:pPr>
    </w:p>
    <w:p w:rsidR="003319AE" w:rsidRPr="003319AE" w:rsidRDefault="003319AE" w:rsidP="003319AE">
      <w:pPr>
        <w:pStyle w:val="Heading1"/>
        <w:numPr>
          <w:ilvl w:val="0"/>
          <w:numId w:val="0"/>
        </w:numPr>
        <w:tabs>
          <w:tab w:val="left" w:pos="360"/>
        </w:tabs>
        <w:rPr>
          <w:rFonts w:ascii="Calibri Light" w:hAnsi="Calibri Light" w:cs="Courier New"/>
          <w:sz w:val="28"/>
        </w:rPr>
      </w:pPr>
    </w:p>
    <w:p w:rsidR="003319AE" w:rsidRPr="007B6376" w:rsidRDefault="003319AE" w:rsidP="003319AE">
      <w:pPr>
        <w:jc w:val="center"/>
      </w:pPr>
    </w:p>
    <w:p w:rsidR="003319AE" w:rsidRPr="003319AE" w:rsidRDefault="003319AE" w:rsidP="003319AE">
      <w:pPr>
        <w:pStyle w:val="Heading1"/>
        <w:numPr>
          <w:ilvl w:val="0"/>
          <w:numId w:val="0"/>
        </w:numPr>
        <w:tabs>
          <w:tab w:val="left" w:pos="360"/>
        </w:tabs>
        <w:jc w:val="center"/>
        <w:rPr>
          <w:rFonts w:ascii="Calibri Light" w:hAnsi="Calibri Light" w:cs="Courier New"/>
          <w:sz w:val="32"/>
        </w:rPr>
      </w:pPr>
      <w:r w:rsidRPr="003319AE">
        <w:rPr>
          <w:rFonts w:ascii="Calibri Light" w:hAnsi="Calibri Light" w:cs="Courier New"/>
          <w:sz w:val="32"/>
        </w:rPr>
        <w:t>STATEMENT of WORK</w:t>
      </w:r>
    </w:p>
    <w:p w:rsidR="003319AE" w:rsidRPr="003319AE" w:rsidRDefault="003319AE" w:rsidP="003319AE">
      <w:pPr>
        <w:tabs>
          <w:tab w:val="left" w:pos="-720"/>
        </w:tabs>
        <w:suppressAutoHyphens/>
        <w:jc w:val="center"/>
        <w:rPr>
          <w:rFonts w:ascii="Calibri Light" w:hAnsi="Calibri Light" w:cs="Courier New"/>
          <w:b/>
          <w:bCs/>
          <w:caps/>
          <w:kern w:val="32"/>
          <w:sz w:val="32"/>
          <w:szCs w:val="32"/>
        </w:rPr>
      </w:pPr>
      <w:r w:rsidRPr="003319AE">
        <w:rPr>
          <w:rFonts w:ascii="Calibri Light" w:hAnsi="Calibri Light" w:cs="Courier New"/>
          <w:b/>
          <w:bCs/>
          <w:caps/>
          <w:kern w:val="32"/>
          <w:sz w:val="32"/>
          <w:szCs w:val="32"/>
        </w:rPr>
        <w:t>repair water damages at s-86</w:t>
      </w:r>
    </w:p>
    <w:p w:rsidR="003319AE" w:rsidRPr="003319AE" w:rsidRDefault="003319AE" w:rsidP="003319AE">
      <w:pPr>
        <w:tabs>
          <w:tab w:val="left" w:pos="-720"/>
        </w:tabs>
        <w:suppressAutoHyphens/>
        <w:jc w:val="center"/>
        <w:rPr>
          <w:rFonts w:ascii="Calibri Light" w:hAnsi="Calibri Light" w:cs="Courier New"/>
          <w:b/>
          <w:bCs/>
          <w:caps/>
          <w:kern w:val="32"/>
          <w:sz w:val="32"/>
          <w:szCs w:val="32"/>
        </w:rPr>
      </w:pPr>
    </w:p>
    <w:p w:rsidR="003319AE" w:rsidRPr="003319AE" w:rsidRDefault="003319AE" w:rsidP="003319AE">
      <w:pPr>
        <w:tabs>
          <w:tab w:val="left" w:pos="-720"/>
        </w:tabs>
        <w:suppressAutoHyphens/>
        <w:jc w:val="center"/>
        <w:rPr>
          <w:rFonts w:ascii="Calibri Light" w:hAnsi="Calibri Light" w:cs="Courier New"/>
          <w:b/>
          <w:bCs/>
          <w:caps/>
          <w:kern w:val="32"/>
          <w:sz w:val="32"/>
          <w:szCs w:val="32"/>
        </w:rPr>
      </w:pPr>
      <w:r w:rsidRPr="003319AE">
        <w:rPr>
          <w:rFonts w:ascii="Calibri Light" w:hAnsi="Calibri Light" w:cs="Courier New"/>
          <w:b/>
          <w:bCs/>
          <w:caps/>
          <w:kern w:val="32"/>
          <w:sz w:val="28"/>
          <w:szCs w:val="28"/>
        </w:rPr>
        <w:t xml:space="preserve"> </w:t>
      </w:r>
      <w:r w:rsidRPr="003319AE">
        <w:rPr>
          <w:rFonts w:ascii="Calibri Light" w:hAnsi="Calibri Light" w:cs="Courier New"/>
          <w:b/>
          <w:bCs/>
          <w:caps/>
          <w:kern w:val="32"/>
          <w:sz w:val="32"/>
          <w:szCs w:val="32"/>
        </w:rPr>
        <w:t xml:space="preserve">TO MEET INTERNATIONAL BUILDING AND SAFETY CODES </w:t>
      </w:r>
    </w:p>
    <w:p w:rsidR="003319AE" w:rsidRPr="003319AE" w:rsidRDefault="003319AE" w:rsidP="003319AE">
      <w:pPr>
        <w:tabs>
          <w:tab w:val="left" w:pos="-720"/>
        </w:tabs>
        <w:suppressAutoHyphens/>
        <w:jc w:val="center"/>
        <w:rPr>
          <w:rFonts w:ascii="Calibri Light" w:hAnsi="Calibri Light" w:cs="Courier New"/>
          <w:b/>
          <w:bCs/>
          <w:caps/>
          <w:kern w:val="32"/>
          <w:sz w:val="32"/>
          <w:szCs w:val="32"/>
        </w:rPr>
      </w:pPr>
      <w:r w:rsidRPr="003319AE">
        <w:rPr>
          <w:rFonts w:ascii="Calibri Light" w:hAnsi="Calibri Light" w:cs="Courier New"/>
          <w:b/>
          <w:bCs/>
          <w:caps/>
          <w:kern w:val="32"/>
          <w:sz w:val="32"/>
          <w:szCs w:val="32"/>
        </w:rPr>
        <w:t>General Construction SERVICES</w:t>
      </w:r>
    </w:p>
    <w:p w:rsidR="003319AE" w:rsidRPr="003319AE" w:rsidRDefault="003319AE" w:rsidP="003319AE">
      <w:pPr>
        <w:tabs>
          <w:tab w:val="left" w:pos="-720"/>
        </w:tabs>
        <w:suppressAutoHyphens/>
        <w:jc w:val="center"/>
        <w:rPr>
          <w:rFonts w:ascii="Calibri Light" w:hAnsi="Calibri Light" w:cs="Courier New"/>
          <w:b/>
          <w:bCs/>
          <w:caps/>
          <w:kern w:val="32"/>
          <w:sz w:val="32"/>
          <w:szCs w:val="32"/>
        </w:rPr>
      </w:pPr>
      <w:r w:rsidRPr="003319AE">
        <w:rPr>
          <w:rFonts w:ascii="Calibri Light" w:hAnsi="Calibri Light" w:cs="Courier New"/>
          <w:b/>
          <w:bCs/>
          <w:caps/>
          <w:kern w:val="32"/>
          <w:sz w:val="32"/>
          <w:szCs w:val="32"/>
        </w:rPr>
        <w:t>U. S. CONSULATE GENERAL</w:t>
      </w:r>
    </w:p>
    <w:p w:rsidR="003319AE" w:rsidRPr="003319AE" w:rsidRDefault="003319AE" w:rsidP="003319AE">
      <w:pPr>
        <w:tabs>
          <w:tab w:val="left" w:pos="-720"/>
        </w:tabs>
        <w:suppressAutoHyphens/>
        <w:jc w:val="center"/>
        <w:rPr>
          <w:rFonts w:ascii="Calibri Light" w:hAnsi="Calibri Light" w:cs="Courier New"/>
          <w:b/>
          <w:bCs/>
          <w:caps/>
          <w:kern w:val="32"/>
          <w:sz w:val="32"/>
          <w:szCs w:val="32"/>
        </w:rPr>
      </w:pPr>
      <w:r w:rsidRPr="003319AE">
        <w:rPr>
          <w:rFonts w:ascii="Calibri Light" w:hAnsi="Calibri Light" w:cs="Courier New"/>
          <w:b/>
          <w:bCs/>
          <w:caps/>
          <w:kern w:val="32"/>
          <w:sz w:val="32"/>
          <w:szCs w:val="32"/>
        </w:rPr>
        <w:t>Erbil, IRAQ</w:t>
      </w:r>
    </w:p>
    <w:p w:rsidR="003319AE" w:rsidRPr="003319AE" w:rsidRDefault="003319AE" w:rsidP="003319AE">
      <w:pPr>
        <w:tabs>
          <w:tab w:val="left" w:pos="-720"/>
        </w:tabs>
        <w:suppressAutoHyphens/>
        <w:jc w:val="center"/>
        <w:rPr>
          <w:rFonts w:ascii="Calibri Light" w:hAnsi="Calibri Light" w:cs="Courier New"/>
          <w:b/>
          <w:bCs/>
          <w:caps/>
          <w:kern w:val="32"/>
          <w:sz w:val="32"/>
          <w:szCs w:val="32"/>
          <w:highlight w:val="yellow"/>
        </w:rPr>
      </w:pPr>
    </w:p>
    <w:p w:rsidR="003319AE" w:rsidRPr="003319AE" w:rsidRDefault="003319AE" w:rsidP="003319AE">
      <w:pPr>
        <w:tabs>
          <w:tab w:val="left" w:pos="-720"/>
        </w:tabs>
        <w:suppressAutoHyphens/>
        <w:jc w:val="center"/>
        <w:rPr>
          <w:rFonts w:ascii="Calibri Light" w:hAnsi="Calibri Light" w:cs="Courier New"/>
          <w:b/>
          <w:bCs/>
        </w:rPr>
      </w:pPr>
    </w:p>
    <w:p w:rsidR="003319AE" w:rsidRPr="007B6376" w:rsidRDefault="003319AE" w:rsidP="003319AE">
      <w:pPr>
        <w:tabs>
          <w:tab w:val="left" w:pos="-720"/>
        </w:tabs>
        <w:suppressAutoHyphens/>
        <w:jc w:val="center"/>
        <w:rPr>
          <w:rFonts w:ascii="Courier New" w:hAnsi="Courier New" w:cs="Courier New"/>
          <w:b/>
          <w:bCs/>
        </w:rPr>
      </w:pPr>
    </w:p>
    <w:p w:rsidR="003319AE" w:rsidRPr="007B6376" w:rsidRDefault="003319AE" w:rsidP="003319AE">
      <w:pPr>
        <w:tabs>
          <w:tab w:val="left" w:pos="-720"/>
        </w:tabs>
        <w:suppressAutoHyphens/>
        <w:jc w:val="center"/>
        <w:rPr>
          <w:rFonts w:ascii="Courier New" w:hAnsi="Courier New" w:cs="Courier New"/>
        </w:rPr>
      </w:pPr>
    </w:p>
    <w:p w:rsidR="003319AE" w:rsidRPr="007B6376" w:rsidRDefault="003319AE" w:rsidP="003319AE">
      <w:pPr>
        <w:tabs>
          <w:tab w:val="left" w:pos="-720"/>
        </w:tabs>
        <w:suppressAutoHyphens/>
        <w:jc w:val="center"/>
        <w:rPr>
          <w:rFonts w:ascii="Courier New" w:hAnsi="Courier New" w:cs="Courier New"/>
        </w:rPr>
      </w:pPr>
    </w:p>
    <w:p w:rsidR="003319AE" w:rsidRPr="007B6376" w:rsidRDefault="003319AE" w:rsidP="003319AE">
      <w:pPr>
        <w:tabs>
          <w:tab w:val="left" w:pos="-720"/>
        </w:tabs>
        <w:suppressAutoHyphens/>
        <w:jc w:val="center"/>
        <w:rPr>
          <w:rFonts w:ascii="Courier New" w:hAnsi="Courier New" w:cs="Courier New"/>
        </w:rPr>
      </w:pPr>
    </w:p>
    <w:p w:rsidR="003319AE" w:rsidRPr="007B6376" w:rsidRDefault="003319AE" w:rsidP="003319AE">
      <w:pPr>
        <w:tabs>
          <w:tab w:val="left" w:pos="-720"/>
        </w:tabs>
        <w:suppressAutoHyphens/>
        <w:jc w:val="center"/>
        <w:rPr>
          <w:rFonts w:ascii="Courier New" w:hAnsi="Courier New" w:cs="Courier New"/>
        </w:rPr>
      </w:pPr>
    </w:p>
    <w:p w:rsidR="003319AE" w:rsidRPr="003319AE" w:rsidRDefault="003319AE" w:rsidP="003319AE">
      <w:pPr>
        <w:tabs>
          <w:tab w:val="left" w:pos="-720"/>
        </w:tabs>
        <w:suppressAutoHyphens/>
        <w:jc w:val="center"/>
        <w:rPr>
          <w:rFonts w:ascii="Calibri Light" w:hAnsi="Calibri Light" w:cs="Courier New"/>
          <w:sz w:val="22"/>
          <w:szCs w:val="22"/>
        </w:rPr>
      </w:pPr>
    </w:p>
    <w:p w:rsidR="003319AE" w:rsidRPr="003319AE" w:rsidRDefault="003319AE" w:rsidP="003319AE">
      <w:pPr>
        <w:pStyle w:val="Heading1"/>
        <w:numPr>
          <w:ilvl w:val="0"/>
          <w:numId w:val="0"/>
        </w:numPr>
        <w:jc w:val="center"/>
        <w:rPr>
          <w:rFonts w:ascii="Calibri Light" w:hAnsi="Calibri Light" w:cs="Courier New"/>
          <w:i/>
          <w:sz w:val="32"/>
          <w:szCs w:val="28"/>
        </w:rPr>
      </w:pPr>
      <w:r w:rsidRPr="003319AE">
        <w:rPr>
          <w:rFonts w:ascii="Calibri Light" w:hAnsi="Calibri Light" w:cs="Courier New"/>
          <w:i/>
          <w:szCs w:val="22"/>
        </w:rPr>
        <w:t>18 November 2019</w:t>
      </w:r>
    </w:p>
    <w:p w:rsidR="003319AE" w:rsidRPr="003319AE" w:rsidRDefault="003319AE" w:rsidP="003319AE">
      <w:pPr>
        <w:pStyle w:val="Heading1"/>
        <w:numPr>
          <w:ilvl w:val="0"/>
          <w:numId w:val="0"/>
        </w:numPr>
        <w:jc w:val="center"/>
        <w:rPr>
          <w:rFonts w:ascii="Calibri Light" w:hAnsi="Calibri Light" w:cs="Courier New"/>
          <w:i/>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r w:rsidRPr="003319AE">
        <w:rPr>
          <w:rFonts w:ascii="Calibri Light" w:hAnsi="Calibri Light" w:cs="Courier New"/>
          <w:sz w:val="22"/>
          <w:szCs w:val="22"/>
        </w:rPr>
        <w:tab/>
      </w:r>
      <w:r w:rsidRPr="003319AE">
        <w:rPr>
          <w:rFonts w:ascii="Calibri Light" w:hAnsi="Calibri Light" w:cs="Courier New"/>
          <w:sz w:val="22"/>
          <w:szCs w:val="22"/>
        </w:rPr>
        <w:tab/>
      </w: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3319AE" w:rsidRDefault="003319AE" w:rsidP="003319AE">
      <w:pPr>
        <w:pStyle w:val="TxBrp13"/>
        <w:tabs>
          <w:tab w:val="clear" w:pos="555"/>
        </w:tabs>
        <w:spacing w:line="240" w:lineRule="auto"/>
        <w:ind w:left="1440" w:firstLine="0"/>
        <w:jc w:val="both"/>
        <w:rPr>
          <w:rFonts w:ascii="Calibri Light" w:hAnsi="Calibri Light" w:cs="Courier New"/>
          <w:sz w:val="22"/>
          <w:szCs w:val="22"/>
        </w:rPr>
      </w:pPr>
    </w:p>
    <w:p w:rsidR="003319AE" w:rsidRPr="007B6376" w:rsidRDefault="003319AE" w:rsidP="003319AE">
      <w:pPr>
        <w:pStyle w:val="hEADING"/>
        <w:spacing w:before="0" w:after="0"/>
        <w:jc w:val="center"/>
        <w:rPr>
          <w:rFonts w:ascii="Cambria" w:hAnsi="Cambria"/>
          <w:color w:val="auto"/>
        </w:rPr>
      </w:pPr>
    </w:p>
    <w:p w:rsidR="003319AE" w:rsidRPr="007B6376" w:rsidRDefault="003319AE" w:rsidP="003319AE">
      <w:pPr>
        <w:pStyle w:val="BodyText0"/>
      </w:pPr>
    </w:p>
    <w:p w:rsidR="003319AE" w:rsidRDefault="003319AE" w:rsidP="004A1E35">
      <w:pPr>
        <w:pStyle w:val="Heading5"/>
        <w:rPr>
          <w:rFonts w:ascii="Calibri Light" w:hAnsi="Calibri Light" w:cs="Courier New"/>
          <w:sz w:val="22"/>
          <w:szCs w:val="22"/>
        </w:rPr>
      </w:pPr>
      <w:r w:rsidRPr="003319AE">
        <w:rPr>
          <w:rFonts w:ascii="Calibri Light" w:hAnsi="Calibri Light" w:cs="Courier New"/>
          <w:sz w:val="22"/>
          <w:szCs w:val="22"/>
        </w:rPr>
        <w:lastRenderedPageBreak/>
        <w:t>TABLE OF CONTENTS</w:t>
      </w:r>
    </w:p>
    <w:p w:rsidR="004A1E35" w:rsidRPr="004A1E35" w:rsidRDefault="004A1E35" w:rsidP="004A1E35"/>
    <w:p w:rsidR="004A1E35" w:rsidRDefault="004A1E35" w:rsidP="004A1E35"/>
    <w:p w:rsidR="004A1E35" w:rsidRPr="004A1E35" w:rsidRDefault="004A1E35" w:rsidP="004A1E35">
      <w:pPr>
        <w:pStyle w:val="Document1"/>
        <w:keepNext w:val="0"/>
        <w:keepLines w:val="0"/>
        <w:tabs>
          <w:tab w:val="clear" w:pos="-720"/>
          <w:tab w:val="right" w:leader="dot" w:pos="8640"/>
        </w:tabs>
        <w:rPr>
          <w:rFonts w:ascii="Calibri Light" w:hAnsi="Calibri Light" w:cs="Courier New"/>
          <w:sz w:val="22"/>
          <w:szCs w:val="22"/>
        </w:rPr>
      </w:pPr>
    </w:p>
    <w:p w:rsidR="004A1E35" w:rsidRPr="004A1E35" w:rsidRDefault="004A1E35" w:rsidP="004A1E35">
      <w:pPr>
        <w:numPr>
          <w:ilvl w:val="0"/>
          <w:numId w:val="20"/>
        </w:numPr>
        <w:tabs>
          <w:tab w:val="clear" w:pos="1530"/>
          <w:tab w:val="num" w:pos="720"/>
          <w:tab w:val="left" w:pos="1980"/>
          <w:tab w:val="left" w:pos="2880"/>
          <w:tab w:val="right" w:leader="dot" w:pos="8640"/>
        </w:tabs>
        <w:ind w:left="1620"/>
        <w:rPr>
          <w:rFonts w:ascii="Calibri Light" w:hAnsi="Calibri Light" w:cs="Courier New"/>
          <w:sz w:val="22"/>
          <w:szCs w:val="22"/>
        </w:rPr>
      </w:pPr>
      <w:r w:rsidRPr="004A1E35">
        <w:rPr>
          <w:rFonts w:ascii="Calibri Light" w:hAnsi="Calibri Light" w:cs="Courier New"/>
          <w:sz w:val="22"/>
          <w:szCs w:val="22"/>
        </w:rPr>
        <w:t>Project Description</w:t>
      </w:r>
      <w:r w:rsidRPr="004A1E35">
        <w:rPr>
          <w:rFonts w:ascii="Calibri Light" w:hAnsi="Calibri Light" w:cs="Courier New"/>
          <w:sz w:val="22"/>
          <w:szCs w:val="22"/>
        </w:rPr>
        <w:tab/>
        <w:t>3</w:t>
      </w:r>
    </w:p>
    <w:p w:rsidR="004A1E35" w:rsidRPr="004A1E35" w:rsidRDefault="004A1E35" w:rsidP="004A1E35">
      <w:pPr>
        <w:tabs>
          <w:tab w:val="left" w:pos="1980"/>
          <w:tab w:val="left" w:pos="2880"/>
          <w:tab w:val="right" w:leader="dot" w:pos="8640"/>
        </w:tabs>
        <w:ind w:left="1620" w:hanging="360"/>
        <w:rPr>
          <w:rFonts w:ascii="Calibri Light" w:hAnsi="Calibri Light" w:cs="Courier New"/>
          <w:sz w:val="22"/>
          <w:szCs w:val="22"/>
        </w:rPr>
      </w:pPr>
    </w:p>
    <w:p w:rsidR="004A1E35" w:rsidRPr="004A1E35" w:rsidRDefault="004A1E35" w:rsidP="004A1E35">
      <w:pPr>
        <w:numPr>
          <w:ilvl w:val="0"/>
          <w:numId w:val="20"/>
        </w:numPr>
        <w:tabs>
          <w:tab w:val="clear" w:pos="1530"/>
          <w:tab w:val="num" w:pos="720"/>
          <w:tab w:val="left" w:pos="1980"/>
          <w:tab w:val="left" w:pos="2880"/>
          <w:tab w:val="right" w:leader="dot" w:pos="8640"/>
        </w:tabs>
        <w:ind w:left="1620"/>
        <w:rPr>
          <w:rFonts w:ascii="Calibri Light" w:hAnsi="Calibri Light" w:cs="Courier New"/>
          <w:sz w:val="22"/>
          <w:szCs w:val="22"/>
        </w:rPr>
      </w:pPr>
      <w:r w:rsidRPr="004A1E35">
        <w:rPr>
          <w:rFonts w:ascii="Calibri Light" w:hAnsi="Calibri Light" w:cs="Courier New"/>
          <w:sz w:val="22"/>
          <w:szCs w:val="22"/>
        </w:rPr>
        <w:t>General Conditions</w:t>
      </w:r>
      <w:r w:rsidRPr="004A1E35">
        <w:rPr>
          <w:rFonts w:ascii="Calibri Light" w:hAnsi="Calibri Light" w:cs="Courier New"/>
          <w:sz w:val="22"/>
          <w:szCs w:val="22"/>
        </w:rPr>
        <w:tab/>
        <w:t>3</w:t>
      </w:r>
    </w:p>
    <w:p w:rsidR="004A1E35" w:rsidRPr="004A1E35" w:rsidRDefault="004A1E35" w:rsidP="004A1E35">
      <w:pPr>
        <w:tabs>
          <w:tab w:val="left" w:pos="1980"/>
          <w:tab w:val="left" w:pos="2880"/>
          <w:tab w:val="right" w:leader="dot" w:pos="8640"/>
        </w:tabs>
        <w:ind w:left="900"/>
        <w:rPr>
          <w:rFonts w:ascii="Calibri Light" w:hAnsi="Calibri Light" w:cs="Courier New"/>
          <w:sz w:val="22"/>
          <w:szCs w:val="22"/>
        </w:rPr>
      </w:pPr>
    </w:p>
    <w:p w:rsidR="004A1E35" w:rsidRPr="004A1E35" w:rsidRDefault="004A1E35" w:rsidP="004A1E35">
      <w:pPr>
        <w:numPr>
          <w:ilvl w:val="0"/>
          <w:numId w:val="20"/>
        </w:numPr>
        <w:tabs>
          <w:tab w:val="clear" w:pos="1530"/>
          <w:tab w:val="num" w:pos="720"/>
          <w:tab w:val="left" w:pos="1980"/>
          <w:tab w:val="left" w:pos="2880"/>
          <w:tab w:val="right" w:leader="dot" w:pos="8640"/>
        </w:tabs>
        <w:ind w:left="1620"/>
        <w:rPr>
          <w:rFonts w:ascii="Calibri Light" w:hAnsi="Calibri Light" w:cs="Courier New"/>
          <w:sz w:val="22"/>
          <w:szCs w:val="22"/>
        </w:rPr>
      </w:pPr>
      <w:r w:rsidRPr="004A1E35">
        <w:rPr>
          <w:rFonts w:ascii="Calibri Light" w:hAnsi="Calibri Light" w:cs="Courier New"/>
          <w:sz w:val="22"/>
          <w:szCs w:val="22"/>
        </w:rPr>
        <w:t>Bid Form.……………………………………………………...………………………</w:t>
      </w:r>
      <w:r>
        <w:rPr>
          <w:rFonts w:ascii="Calibri Light" w:hAnsi="Calibri Light" w:cs="Courier New"/>
          <w:sz w:val="22"/>
          <w:szCs w:val="22"/>
        </w:rPr>
        <w:t>……</w:t>
      </w:r>
      <w:r w:rsidRPr="004A1E35">
        <w:rPr>
          <w:rFonts w:ascii="Calibri Light" w:hAnsi="Calibri Light" w:cs="Courier New"/>
          <w:sz w:val="22"/>
          <w:szCs w:val="22"/>
        </w:rPr>
        <w:t>……………….5</w:t>
      </w:r>
    </w:p>
    <w:p w:rsidR="004A1E35" w:rsidRPr="004A1E35" w:rsidRDefault="004A1E35" w:rsidP="004A1E35">
      <w:pPr>
        <w:pStyle w:val="ListParagraph"/>
        <w:rPr>
          <w:rFonts w:ascii="Calibri Light" w:hAnsi="Calibri Light" w:cs="Courier New"/>
          <w:sz w:val="22"/>
          <w:szCs w:val="22"/>
        </w:rPr>
      </w:pPr>
    </w:p>
    <w:p w:rsidR="004A1E35" w:rsidRDefault="004A1E35" w:rsidP="004A1E35">
      <w:pPr>
        <w:numPr>
          <w:ilvl w:val="0"/>
          <w:numId w:val="20"/>
        </w:numPr>
        <w:tabs>
          <w:tab w:val="clear" w:pos="1530"/>
          <w:tab w:val="num" w:pos="720"/>
          <w:tab w:val="left" w:pos="1980"/>
          <w:tab w:val="left" w:pos="2880"/>
          <w:tab w:val="right" w:leader="dot" w:pos="8640"/>
        </w:tabs>
        <w:ind w:left="1620"/>
        <w:rPr>
          <w:rFonts w:ascii="Calibri Light" w:hAnsi="Calibri Light" w:cs="Courier New"/>
          <w:sz w:val="22"/>
          <w:szCs w:val="22"/>
        </w:rPr>
      </w:pPr>
      <w:r w:rsidRPr="004A1E35">
        <w:rPr>
          <w:rFonts w:ascii="Calibri Light" w:hAnsi="Calibri Light" w:cs="Courier New"/>
          <w:sz w:val="22"/>
          <w:szCs w:val="22"/>
        </w:rPr>
        <w:t>Scope of Work</w:t>
      </w:r>
      <w:r w:rsidRPr="004A1E35">
        <w:rPr>
          <w:rFonts w:ascii="Calibri Light" w:hAnsi="Calibri Light" w:cs="Courier New"/>
          <w:sz w:val="22"/>
          <w:szCs w:val="22"/>
        </w:rPr>
        <w:tab/>
      </w:r>
      <w:r>
        <w:rPr>
          <w:rFonts w:ascii="Calibri Light" w:hAnsi="Calibri Light" w:cs="Courier New"/>
          <w:sz w:val="22"/>
          <w:szCs w:val="22"/>
        </w:rPr>
        <w:t>..</w:t>
      </w:r>
      <w:r w:rsidRPr="004A1E35">
        <w:rPr>
          <w:rFonts w:ascii="Calibri Light" w:hAnsi="Calibri Light" w:cs="Courier New"/>
          <w:sz w:val="22"/>
          <w:szCs w:val="22"/>
        </w:rPr>
        <w:t>.6</w:t>
      </w:r>
    </w:p>
    <w:p w:rsidR="004A1E35" w:rsidRDefault="004A1E35" w:rsidP="004A1E35">
      <w:pPr>
        <w:pStyle w:val="ListParagraph"/>
        <w:rPr>
          <w:rFonts w:ascii="Calibri Light" w:hAnsi="Calibri Light" w:cs="Courier New"/>
          <w:sz w:val="22"/>
          <w:szCs w:val="22"/>
        </w:rPr>
      </w:pPr>
    </w:p>
    <w:p w:rsidR="004A1E35" w:rsidRPr="004A1E35" w:rsidRDefault="004A1E35" w:rsidP="004A1E35">
      <w:pPr>
        <w:numPr>
          <w:ilvl w:val="0"/>
          <w:numId w:val="20"/>
        </w:numPr>
        <w:tabs>
          <w:tab w:val="clear" w:pos="1530"/>
          <w:tab w:val="num" w:pos="720"/>
          <w:tab w:val="left" w:pos="1980"/>
          <w:tab w:val="left" w:pos="2880"/>
          <w:tab w:val="right" w:leader="dot" w:pos="8640"/>
        </w:tabs>
        <w:ind w:left="1620"/>
        <w:rPr>
          <w:rFonts w:ascii="Calibri Light" w:hAnsi="Calibri Light" w:cs="Courier New"/>
          <w:sz w:val="22"/>
          <w:szCs w:val="22"/>
        </w:rPr>
      </w:pPr>
      <w:r w:rsidRPr="004A1E35">
        <w:rPr>
          <w:rFonts w:ascii="Calibri Light" w:hAnsi="Calibri Light" w:cs="Courier New"/>
        </w:rPr>
        <w:t>Closeout</w:t>
      </w:r>
      <w:r>
        <w:rPr>
          <w:rFonts w:ascii="Calibri Light" w:hAnsi="Calibri Light" w:cs="Courier New"/>
        </w:rPr>
        <w:t xml:space="preserve"> ………………………………………………………………………………………………………………..10</w:t>
      </w:r>
    </w:p>
    <w:p w:rsidR="004A1E35" w:rsidRPr="004A1E35" w:rsidRDefault="004A1E35" w:rsidP="004A1E35">
      <w:pPr>
        <w:tabs>
          <w:tab w:val="left" w:pos="1980"/>
          <w:tab w:val="left" w:pos="2880"/>
          <w:tab w:val="right" w:leader="dot" w:pos="8640"/>
        </w:tabs>
        <w:ind w:left="1620" w:hanging="360"/>
        <w:rPr>
          <w:rFonts w:ascii="Calibri Light" w:hAnsi="Calibri Light" w:cs="Courier New"/>
          <w:sz w:val="22"/>
          <w:szCs w:val="22"/>
        </w:rPr>
      </w:pPr>
    </w:p>
    <w:p w:rsidR="004A1E35" w:rsidRDefault="004A1E35" w:rsidP="004A1E35">
      <w:pPr>
        <w:pStyle w:val="ListParagraph"/>
        <w:numPr>
          <w:ilvl w:val="0"/>
          <w:numId w:val="33"/>
        </w:numPr>
        <w:tabs>
          <w:tab w:val="left" w:pos="1620"/>
        </w:tabs>
        <w:ind w:right="2160"/>
        <w:rPr>
          <w:rFonts w:ascii="Calibri Light" w:hAnsi="Calibri Light" w:cs="Courier New"/>
          <w:sz w:val="22"/>
          <w:szCs w:val="22"/>
        </w:rPr>
      </w:pPr>
      <w:r>
        <w:rPr>
          <w:rFonts w:ascii="Calibri Light" w:hAnsi="Calibri Light" w:cs="Courier New"/>
          <w:sz w:val="22"/>
          <w:szCs w:val="22"/>
        </w:rPr>
        <w:t xml:space="preserve">        </w:t>
      </w:r>
      <w:r w:rsidRPr="004A1E35">
        <w:rPr>
          <w:rFonts w:ascii="Calibri Light" w:hAnsi="Calibri Light" w:cs="Courier New"/>
          <w:sz w:val="22"/>
          <w:szCs w:val="22"/>
        </w:rPr>
        <w:t>Safety</w:t>
      </w:r>
      <w:r>
        <w:rPr>
          <w:rFonts w:ascii="Calibri Light" w:hAnsi="Calibri Light" w:cs="Courier New"/>
          <w:sz w:val="22"/>
          <w:szCs w:val="22"/>
        </w:rPr>
        <w:t>…………………………………………………………………………………………..……………10</w:t>
      </w:r>
    </w:p>
    <w:p w:rsidR="004A1E35" w:rsidRDefault="004A1E35" w:rsidP="004A1E35">
      <w:pPr>
        <w:pStyle w:val="ListParagraph"/>
        <w:tabs>
          <w:tab w:val="left" w:pos="1620"/>
        </w:tabs>
        <w:ind w:left="1260" w:right="2160"/>
        <w:rPr>
          <w:rFonts w:ascii="Calibri Light" w:hAnsi="Calibri Light" w:cs="Courier New"/>
          <w:sz w:val="22"/>
          <w:szCs w:val="22"/>
        </w:rPr>
      </w:pPr>
    </w:p>
    <w:p w:rsidR="004A1E35" w:rsidRDefault="004A1E35" w:rsidP="004A1E35">
      <w:pPr>
        <w:pStyle w:val="ListParagraph"/>
        <w:numPr>
          <w:ilvl w:val="0"/>
          <w:numId w:val="33"/>
        </w:numPr>
        <w:tabs>
          <w:tab w:val="left" w:pos="1620"/>
        </w:tabs>
        <w:ind w:right="2160"/>
        <w:rPr>
          <w:rFonts w:ascii="Calibri Light" w:hAnsi="Calibri Light" w:cs="Courier New"/>
          <w:sz w:val="22"/>
          <w:szCs w:val="22"/>
        </w:rPr>
      </w:pPr>
      <w:r>
        <w:rPr>
          <w:rFonts w:ascii="Calibri Light" w:hAnsi="Calibri Light" w:cs="Courier New"/>
          <w:sz w:val="22"/>
          <w:szCs w:val="22"/>
        </w:rPr>
        <w:t xml:space="preserve">        </w:t>
      </w:r>
      <w:r w:rsidRPr="004A1E35">
        <w:rPr>
          <w:rFonts w:ascii="Calibri Light" w:hAnsi="Calibri Light" w:cs="Courier New"/>
          <w:sz w:val="22"/>
          <w:szCs w:val="22"/>
        </w:rPr>
        <w:t>Project Schedule</w:t>
      </w:r>
      <w:r>
        <w:rPr>
          <w:rFonts w:ascii="Calibri Light" w:hAnsi="Calibri Light" w:cs="Courier New"/>
          <w:sz w:val="22"/>
          <w:szCs w:val="22"/>
        </w:rPr>
        <w:t>……………………………………………………………………………………….11</w:t>
      </w:r>
    </w:p>
    <w:p w:rsidR="004A1E35" w:rsidRPr="004A1E35" w:rsidRDefault="004A1E35" w:rsidP="004A1E35">
      <w:pPr>
        <w:pStyle w:val="ListParagraph"/>
        <w:tabs>
          <w:tab w:val="left" w:pos="1620"/>
        </w:tabs>
        <w:ind w:left="1260" w:right="2160"/>
        <w:rPr>
          <w:rFonts w:ascii="Calibri Light" w:hAnsi="Calibri Light" w:cs="Courier New"/>
          <w:sz w:val="22"/>
          <w:szCs w:val="22"/>
        </w:rPr>
      </w:pPr>
    </w:p>
    <w:p w:rsidR="004A1E35" w:rsidRDefault="004A1E35" w:rsidP="004A1E35">
      <w:pPr>
        <w:pStyle w:val="ListParagraph"/>
        <w:numPr>
          <w:ilvl w:val="0"/>
          <w:numId w:val="33"/>
        </w:numPr>
        <w:tabs>
          <w:tab w:val="left" w:pos="1620"/>
          <w:tab w:val="left" w:pos="1980"/>
          <w:tab w:val="left" w:pos="2880"/>
          <w:tab w:val="right" w:leader="dot" w:pos="8640"/>
        </w:tabs>
        <w:contextualSpacing/>
        <w:rPr>
          <w:rFonts w:ascii="Calibri Light" w:hAnsi="Calibri Light" w:cs="Courier New"/>
          <w:sz w:val="22"/>
          <w:szCs w:val="22"/>
        </w:rPr>
      </w:pPr>
      <w:r>
        <w:rPr>
          <w:rFonts w:ascii="Calibri Light" w:hAnsi="Calibri Light" w:cs="Courier New"/>
          <w:sz w:val="22"/>
          <w:szCs w:val="22"/>
        </w:rPr>
        <w:t xml:space="preserve">        </w:t>
      </w:r>
      <w:r w:rsidRPr="004A1E35">
        <w:rPr>
          <w:rFonts w:ascii="Calibri Light" w:hAnsi="Calibri Light" w:cs="Courier New"/>
          <w:sz w:val="22"/>
          <w:szCs w:val="22"/>
        </w:rPr>
        <w:t>Responsibilities and Project Management</w:t>
      </w:r>
      <w:r>
        <w:rPr>
          <w:rFonts w:ascii="Calibri Light" w:hAnsi="Calibri Light" w:cs="Courier New"/>
          <w:sz w:val="22"/>
          <w:szCs w:val="22"/>
        </w:rPr>
        <w:t>.</w:t>
      </w:r>
      <w:r w:rsidRPr="004A1E35">
        <w:rPr>
          <w:rFonts w:ascii="Calibri Light" w:hAnsi="Calibri Light" w:cs="Courier New"/>
          <w:sz w:val="22"/>
          <w:szCs w:val="22"/>
        </w:rPr>
        <w:tab/>
      </w:r>
      <w:r>
        <w:rPr>
          <w:rFonts w:ascii="Calibri Light" w:hAnsi="Calibri Light" w:cs="Courier New"/>
          <w:sz w:val="22"/>
          <w:szCs w:val="22"/>
        </w:rPr>
        <w:t>.</w:t>
      </w:r>
      <w:r w:rsidRPr="004A1E35">
        <w:rPr>
          <w:rFonts w:ascii="Calibri Light" w:hAnsi="Calibri Light" w:cs="Courier New"/>
          <w:sz w:val="22"/>
          <w:szCs w:val="22"/>
        </w:rPr>
        <w:t>1</w:t>
      </w:r>
      <w:r>
        <w:rPr>
          <w:rFonts w:ascii="Calibri Light" w:hAnsi="Calibri Light" w:cs="Courier New"/>
          <w:sz w:val="22"/>
          <w:szCs w:val="22"/>
        </w:rPr>
        <w:t>2</w:t>
      </w:r>
    </w:p>
    <w:p w:rsidR="004A1E35" w:rsidRPr="004A1E35" w:rsidRDefault="004A1E35" w:rsidP="004A1E35">
      <w:pPr>
        <w:pStyle w:val="ListParagraph"/>
        <w:tabs>
          <w:tab w:val="left" w:pos="1620"/>
          <w:tab w:val="left" w:pos="1980"/>
          <w:tab w:val="left" w:pos="2880"/>
          <w:tab w:val="right" w:leader="dot" w:pos="8640"/>
        </w:tabs>
        <w:ind w:left="1260"/>
        <w:contextualSpacing/>
        <w:rPr>
          <w:rFonts w:ascii="Calibri Light" w:hAnsi="Calibri Light" w:cs="Courier New"/>
          <w:sz w:val="22"/>
          <w:szCs w:val="22"/>
        </w:rPr>
      </w:pPr>
    </w:p>
    <w:p w:rsidR="004A1E35" w:rsidRPr="004A1E35" w:rsidRDefault="004A1E35" w:rsidP="004A1E35">
      <w:pPr>
        <w:pStyle w:val="ListParagraph"/>
        <w:tabs>
          <w:tab w:val="left" w:pos="1620"/>
        </w:tabs>
        <w:rPr>
          <w:rFonts w:ascii="Calibri Light" w:hAnsi="Calibri Light" w:cs="Courier New"/>
          <w:sz w:val="22"/>
          <w:szCs w:val="22"/>
        </w:rPr>
      </w:pPr>
    </w:p>
    <w:p w:rsidR="004A1E35" w:rsidRPr="004A1E35" w:rsidRDefault="004A1E35" w:rsidP="004A1E35">
      <w:pPr>
        <w:tabs>
          <w:tab w:val="left" w:pos="1620"/>
          <w:tab w:val="left" w:pos="1980"/>
          <w:tab w:val="left" w:pos="2880"/>
          <w:tab w:val="right" w:leader="dot" w:pos="8640"/>
        </w:tabs>
        <w:rPr>
          <w:rFonts w:ascii="Calibri Light" w:hAnsi="Calibri Light" w:cs="Courier New"/>
          <w:sz w:val="22"/>
          <w:szCs w:val="22"/>
        </w:rPr>
      </w:pPr>
    </w:p>
    <w:p w:rsidR="004A1E35" w:rsidRPr="004A1E35" w:rsidRDefault="004A1E35" w:rsidP="004A1E35">
      <w:pPr>
        <w:pStyle w:val="ListParagraph"/>
        <w:tabs>
          <w:tab w:val="left" w:pos="1620"/>
        </w:tabs>
        <w:rPr>
          <w:rFonts w:ascii="Calibri Light" w:hAnsi="Calibri Light" w:cs="Courier New"/>
          <w:sz w:val="22"/>
          <w:szCs w:val="22"/>
        </w:rPr>
      </w:pPr>
    </w:p>
    <w:p w:rsidR="004A1E35" w:rsidRPr="004A1E35" w:rsidRDefault="004A1E35" w:rsidP="004A1E35"/>
    <w:p w:rsidR="003319AE" w:rsidRPr="003319AE" w:rsidRDefault="003319AE" w:rsidP="003319AE">
      <w:pPr>
        <w:pStyle w:val="ListParagraph"/>
        <w:rPr>
          <w:rFonts w:ascii="Calibri Light" w:hAnsi="Calibri Light" w:cs="Courier New"/>
          <w:sz w:val="22"/>
          <w:szCs w:val="22"/>
        </w:rPr>
      </w:pPr>
    </w:p>
    <w:p w:rsidR="003319AE" w:rsidRPr="007B6376" w:rsidRDefault="003319AE" w:rsidP="003319AE">
      <w:pPr>
        <w:pStyle w:val="hEADING"/>
        <w:spacing w:before="0" w:after="0"/>
        <w:jc w:val="center"/>
        <w:rPr>
          <w:rFonts w:ascii="Cambria" w:hAnsi="Cambria"/>
          <w:color w:val="auto"/>
        </w:rPr>
      </w:pPr>
    </w:p>
    <w:p w:rsidR="003319AE" w:rsidRPr="007B6376" w:rsidRDefault="003319AE" w:rsidP="003319AE">
      <w:pPr>
        <w:pStyle w:val="hEADING"/>
        <w:spacing w:before="0" w:after="0"/>
        <w:ind w:left="720"/>
        <w:rPr>
          <w:rFonts w:ascii="Cambria" w:hAnsi="Cambria"/>
          <w:color w:val="auto"/>
        </w:rPr>
      </w:pPr>
    </w:p>
    <w:p w:rsidR="003319AE" w:rsidRPr="007B6376" w:rsidRDefault="003319AE" w:rsidP="003319AE">
      <w:pPr>
        <w:pStyle w:val="hEADING"/>
        <w:spacing w:before="0" w:after="0"/>
        <w:jc w:val="center"/>
        <w:rPr>
          <w:rFonts w:ascii="Cambria" w:hAnsi="Cambria"/>
          <w:color w:val="auto"/>
        </w:rPr>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Pr="007B6376" w:rsidRDefault="003319AE" w:rsidP="003319AE">
      <w:pPr>
        <w:pStyle w:val="BodyText0"/>
      </w:pPr>
    </w:p>
    <w:p w:rsidR="003319AE" w:rsidRDefault="003319AE" w:rsidP="003319AE">
      <w:r>
        <w:br w:type="page"/>
      </w:r>
    </w:p>
    <w:p w:rsidR="003319AE" w:rsidRPr="00DA5AB4" w:rsidRDefault="003319AE" w:rsidP="003319AE">
      <w:pPr>
        <w:pStyle w:val="Heading1"/>
        <w:keepNext w:val="0"/>
        <w:tabs>
          <w:tab w:val="clear" w:pos="1440"/>
        </w:tabs>
        <w:spacing w:before="120" w:after="120"/>
        <w:ind w:left="720" w:firstLine="0"/>
        <w:rPr>
          <w:szCs w:val="24"/>
        </w:rPr>
      </w:pPr>
      <w:r w:rsidRPr="00DA5AB4">
        <w:rPr>
          <w:szCs w:val="24"/>
        </w:rPr>
        <w:t>Project Synopsis</w:t>
      </w:r>
    </w:p>
    <w:p w:rsidR="003319AE" w:rsidRPr="00DA5AB4" w:rsidRDefault="003319AE" w:rsidP="003319AE">
      <w:pPr>
        <w:pStyle w:val="Default"/>
        <w:ind w:left="720" w:firstLine="15"/>
        <w:rPr>
          <w:rFonts w:ascii="Times New Roman" w:hAnsi="Times New Roman" w:cs="Times New Roman"/>
          <w:color w:val="auto"/>
        </w:rPr>
      </w:pPr>
      <w:r w:rsidRPr="00DA5AB4">
        <w:rPr>
          <w:rFonts w:ascii="Times New Roman" w:hAnsi="Times New Roman" w:cs="Times New Roman"/>
          <w:color w:val="auto"/>
        </w:rPr>
        <w:t>The project is described as</w:t>
      </w:r>
      <w:r>
        <w:rPr>
          <w:rFonts w:ascii="Times New Roman" w:hAnsi="Times New Roman" w:cs="Times New Roman"/>
          <w:color w:val="auto"/>
        </w:rPr>
        <w:t xml:space="preserve"> </w:t>
      </w:r>
      <w:bookmarkStart w:id="74" w:name="_Hlk25216690"/>
      <w:r>
        <w:rPr>
          <w:rFonts w:ascii="Times New Roman" w:hAnsi="Times New Roman" w:cs="Times New Roman"/>
          <w:color w:val="auto"/>
        </w:rPr>
        <w:t xml:space="preserve">Repair Water damages </w:t>
      </w:r>
      <w:bookmarkEnd w:id="74"/>
      <w:r>
        <w:rPr>
          <w:rFonts w:ascii="Times New Roman" w:hAnsi="Times New Roman" w:cs="Times New Roman"/>
          <w:color w:val="auto"/>
        </w:rPr>
        <w:t>at S-86</w:t>
      </w:r>
      <w:r w:rsidRPr="00CF0213">
        <w:rPr>
          <w:rFonts w:ascii="Times New Roman" w:hAnsi="Times New Roman" w:cs="Times New Roman"/>
          <w:color w:val="auto"/>
        </w:rPr>
        <w:t xml:space="preserve"> </w:t>
      </w:r>
      <w:r>
        <w:rPr>
          <w:rFonts w:ascii="Times New Roman" w:hAnsi="Times New Roman" w:cs="Times New Roman"/>
          <w:color w:val="auto"/>
        </w:rPr>
        <w:t>at</w:t>
      </w:r>
      <w:r w:rsidRPr="00DA5AB4">
        <w:rPr>
          <w:rFonts w:ascii="Times New Roman" w:hAnsi="Times New Roman" w:cs="Times New Roman"/>
          <w:color w:val="auto"/>
        </w:rPr>
        <w:t xml:space="preserve"> the U. S. Consulate General, Erbil, Iraq.  The </w:t>
      </w:r>
      <w:r>
        <w:rPr>
          <w:rFonts w:ascii="Times New Roman" w:hAnsi="Times New Roman" w:cs="Times New Roman"/>
          <w:color w:val="auto"/>
        </w:rPr>
        <w:t>c</w:t>
      </w:r>
      <w:r w:rsidRPr="00DA5AB4">
        <w:rPr>
          <w:rFonts w:ascii="Times New Roman" w:hAnsi="Times New Roman" w:cs="Times New Roman"/>
          <w:color w:val="auto"/>
        </w:rPr>
        <w:t>ontractor s</w:t>
      </w:r>
      <w:r>
        <w:rPr>
          <w:rFonts w:ascii="Times New Roman" w:hAnsi="Times New Roman" w:cs="Times New Roman"/>
          <w:color w:val="auto"/>
        </w:rPr>
        <w:t>hall</w:t>
      </w:r>
      <w:r w:rsidRPr="00DA5AB4">
        <w:rPr>
          <w:rFonts w:ascii="Times New Roman" w:hAnsi="Times New Roman" w:cs="Times New Roman"/>
          <w:color w:val="auto"/>
        </w:rPr>
        <w:t xml:space="preserve"> furnish all necessary materials, labor, transportation, equipment, investigation and supervision, et</w:t>
      </w:r>
      <w:r>
        <w:rPr>
          <w:rFonts w:ascii="Times New Roman" w:hAnsi="Times New Roman" w:cs="Times New Roman"/>
          <w:color w:val="auto"/>
        </w:rPr>
        <w:t>c.  Work shall be performed within the</w:t>
      </w:r>
      <w:r w:rsidRPr="00DA5AB4">
        <w:rPr>
          <w:rFonts w:ascii="Times New Roman" w:hAnsi="Times New Roman" w:cs="Times New Roman"/>
          <w:color w:val="auto"/>
        </w:rPr>
        <w:t xml:space="preserve"> fixed-price contract.  </w:t>
      </w:r>
    </w:p>
    <w:p w:rsidR="003319AE" w:rsidRPr="00DA5AB4" w:rsidRDefault="003319AE" w:rsidP="003319AE">
      <w:pPr>
        <w:pStyle w:val="Heading1"/>
        <w:keepNext w:val="0"/>
        <w:tabs>
          <w:tab w:val="clear" w:pos="1440"/>
        </w:tabs>
        <w:spacing w:before="120" w:after="120"/>
        <w:ind w:left="720" w:firstLine="0"/>
        <w:rPr>
          <w:szCs w:val="24"/>
        </w:rPr>
      </w:pPr>
      <w:r w:rsidRPr="00DA5AB4">
        <w:rPr>
          <w:szCs w:val="24"/>
        </w:rPr>
        <w:t>BACKGROUND</w:t>
      </w:r>
    </w:p>
    <w:p w:rsidR="003319AE" w:rsidRPr="00F90A9B" w:rsidRDefault="003319AE" w:rsidP="003319AE">
      <w:pPr>
        <w:pStyle w:val="BodyText0"/>
        <w:ind w:left="720"/>
      </w:pPr>
      <w:r>
        <w:t>N/A</w:t>
      </w:r>
      <w:r w:rsidRPr="00F90A9B">
        <w:t xml:space="preserve">. </w:t>
      </w:r>
    </w:p>
    <w:p w:rsidR="003319AE" w:rsidRPr="00DA5AB4" w:rsidRDefault="003319AE" w:rsidP="003319AE">
      <w:pPr>
        <w:pStyle w:val="Heading1"/>
        <w:keepNext w:val="0"/>
        <w:tabs>
          <w:tab w:val="clear" w:pos="1440"/>
        </w:tabs>
        <w:spacing w:before="120" w:after="120"/>
        <w:ind w:left="720" w:firstLine="0"/>
        <w:rPr>
          <w:szCs w:val="24"/>
        </w:rPr>
      </w:pPr>
      <w:r w:rsidRPr="00DA5AB4">
        <w:rPr>
          <w:szCs w:val="24"/>
        </w:rPr>
        <w:t>SOLUTION</w:t>
      </w:r>
    </w:p>
    <w:p w:rsidR="003319AE" w:rsidRDefault="003319AE" w:rsidP="003319AE">
      <w:pPr>
        <w:pStyle w:val="BodyText0"/>
        <w:ind w:left="720"/>
      </w:pPr>
      <w:r>
        <w:t xml:space="preserve">N/A. </w:t>
      </w:r>
    </w:p>
    <w:p w:rsidR="003319AE" w:rsidRPr="00DA5AB4" w:rsidRDefault="003319AE" w:rsidP="003319AE">
      <w:pPr>
        <w:pStyle w:val="BodyText0"/>
        <w:ind w:left="720"/>
      </w:pPr>
    </w:p>
    <w:p w:rsidR="003319AE" w:rsidRPr="00315AD5" w:rsidRDefault="003319AE" w:rsidP="003319AE">
      <w:pPr>
        <w:pStyle w:val="Default"/>
        <w:numPr>
          <w:ilvl w:val="0"/>
          <w:numId w:val="34"/>
        </w:numPr>
        <w:rPr>
          <w:rFonts w:ascii="Times New Roman" w:hAnsi="Times New Roman" w:cs="Times New Roman"/>
          <w:b/>
          <w:bCs/>
          <w:caps/>
          <w:color w:val="auto"/>
          <w:kern w:val="32"/>
          <w:szCs w:val="32"/>
        </w:rPr>
      </w:pPr>
      <w:r w:rsidRPr="00315AD5">
        <w:rPr>
          <w:rFonts w:ascii="Times New Roman" w:hAnsi="Times New Roman" w:cs="Times New Roman"/>
          <w:b/>
          <w:bCs/>
          <w:caps/>
          <w:color w:val="auto"/>
          <w:kern w:val="32"/>
          <w:szCs w:val="32"/>
        </w:rPr>
        <w:t>GENERAL ConditionS</w:t>
      </w:r>
    </w:p>
    <w:p w:rsidR="003319AE" w:rsidRPr="00315AD5" w:rsidRDefault="003319AE" w:rsidP="003319AE">
      <w:pPr>
        <w:pStyle w:val="Default"/>
        <w:rPr>
          <w:rFonts w:ascii="Times New Roman" w:hAnsi="Times New Roman" w:cs="Times New Roman"/>
          <w:b/>
          <w:bCs/>
          <w:caps/>
          <w:color w:val="auto"/>
          <w:kern w:val="32"/>
          <w:szCs w:val="32"/>
        </w:rPr>
      </w:pPr>
    </w:p>
    <w:p w:rsidR="003319AE" w:rsidRPr="008C1EFD" w:rsidRDefault="003319AE" w:rsidP="003319AE">
      <w:pPr>
        <w:pStyle w:val="ListParagraph"/>
        <w:numPr>
          <w:ilvl w:val="0"/>
          <w:numId w:val="21"/>
        </w:numPr>
        <w:tabs>
          <w:tab w:val="left" w:pos="630"/>
        </w:tabs>
        <w:suppressAutoHyphens/>
        <w:ind w:left="810"/>
        <w:contextualSpacing/>
        <w:rPr>
          <w:rFonts w:ascii="Times New Roman" w:hAnsi="Times New Roman"/>
          <w:sz w:val="24"/>
          <w:szCs w:val="24"/>
        </w:rPr>
      </w:pPr>
      <w:r w:rsidRPr="008C1EFD">
        <w:rPr>
          <w:rFonts w:ascii="Times New Roman" w:hAnsi="Times New Roman"/>
          <w:b/>
          <w:sz w:val="24"/>
          <w:szCs w:val="24"/>
        </w:rPr>
        <w:t>Fixed-Price Proposal.</w:t>
      </w:r>
      <w:r w:rsidRPr="008C1EFD">
        <w:rPr>
          <w:rFonts w:ascii="Times New Roman" w:hAnsi="Times New Roman"/>
          <w:sz w:val="24"/>
          <w:szCs w:val="24"/>
        </w:rPr>
        <w:t xml:space="preserve">  The contractor shall provide one fixed-priced Proposal for the complete Project that includes every aspect of the work.</w:t>
      </w:r>
    </w:p>
    <w:p w:rsidR="003319AE" w:rsidRPr="008C1EFD" w:rsidRDefault="003319AE" w:rsidP="003319AE">
      <w:pPr>
        <w:pStyle w:val="ListParagraph"/>
        <w:tabs>
          <w:tab w:val="left" w:pos="630"/>
        </w:tabs>
        <w:suppressAutoHyphens/>
        <w:ind w:left="810"/>
        <w:rPr>
          <w:rFonts w:ascii="Times New Roman" w:hAnsi="Times New Roman"/>
          <w:sz w:val="24"/>
          <w:szCs w:val="24"/>
        </w:rPr>
      </w:pPr>
      <w:r w:rsidRPr="008C1EFD">
        <w:rPr>
          <w:rFonts w:ascii="Times New Roman" w:hAnsi="Times New Roman"/>
          <w:sz w:val="24"/>
          <w:szCs w:val="24"/>
        </w:rPr>
        <w:t xml:space="preserve">  </w:t>
      </w:r>
    </w:p>
    <w:p w:rsidR="003319AE" w:rsidRPr="008C1EFD" w:rsidRDefault="003319AE" w:rsidP="003319AE">
      <w:pPr>
        <w:pStyle w:val="ListParagraph"/>
        <w:numPr>
          <w:ilvl w:val="0"/>
          <w:numId w:val="21"/>
        </w:numPr>
        <w:tabs>
          <w:tab w:val="left" w:pos="630"/>
        </w:tabs>
        <w:suppressAutoHyphens/>
        <w:ind w:left="810"/>
        <w:contextualSpacing/>
        <w:rPr>
          <w:rFonts w:ascii="Times New Roman" w:hAnsi="Times New Roman"/>
          <w:sz w:val="24"/>
          <w:szCs w:val="24"/>
        </w:rPr>
      </w:pPr>
      <w:r w:rsidRPr="008C1EFD">
        <w:rPr>
          <w:rFonts w:ascii="Times New Roman" w:hAnsi="Times New Roman"/>
          <w:b/>
          <w:sz w:val="24"/>
          <w:szCs w:val="24"/>
        </w:rPr>
        <w:t xml:space="preserve">Specifications.   </w:t>
      </w:r>
      <w:r w:rsidRPr="008C1EFD">
        <w:rPr>
          <w:rFonts w:ascii="Times New Roman" w:hAnsi="Times New Roman"/>
          <w:sz w:val="24"/>
          <w:szCs w:val="24"/>
        </w:rPr>
        <w:t>The work shall be governed by the U.S. Consulate General, Erbil, Iraq.  International codes include the National Fire Prevention Association (NFPA), International Building Code, International Mechanical Code, International Plumbing Code, and the National Electric Code (NEC).  Should there be a discrepancy between the U. S. Consulate General Specifications and the applicable Building Code, the more stringent of the two shall govern.</w:t>
      </w:r>
    </w:p>
    <w:p w:rsidR="003319AE" w:rsidRPr="008C1EFD" w:rsidRDefault="003319AE" w:rsidP="003319AE">
      <w:pPr>
        <w:pStyle w:val="ListParagraph"/>
        <w:tabs>
          <w:tab w:val="left" w:pos="630"/>
        </w:tabs>
        <w:suppressAutoHyphens/>
        <w:ind w:left="810"/>
        <w:rPr>
          <w:rFonts w:ascii="Times New Roman" w:hAnsi="Times New Roman"/>
          <w:sz w:val="24"/>
          <w:szCs w:val="24"/>
        </w:rPr>
      </w:pPr>
      <w:r w:rsidRPr="008C1EFD">
        <w:rPr>
          <w:rFonts w:ascii="Times New Roman" w:hAnsi="Times New Roman"/>
          <w:sz w:val="24"/>
          <w:szCs w:val="24"/>
        </w:rPr>
        <w:t xml:space="preserve">  </w:t>
      </w:r>
    </w:p>
    <w:p w:rsidR="003319AE" w:rsidRPr="008C1EFD" w:rsidRDefault="003319AE" w:rsidP="003319AE">
      <w:pPr>
        <w:pStyle w:val="ListParagraph"/>
        <w:tabs>
          <w:tab w:val="left" w:pos="630"/>
        </w:tabs>
        <w:suppressAutoHyphens/>
        <w:ind w:left="810"/>
        <w:rPr>
          <w:rFonts w:ascii="Times New Roman" w:hAnsi="Times New Roman"/>
          <w:sz w:val="24"/>
          <w:szCs w:val="24"/>
        </w:rPr>
      </w:pPr>
      <w:r w:rsidRPr="008C1EFD">
        <w:rPr>
          <w:rFonts w:ascii="Times New Roman" w:hAnsi="Times New Roman"/>
          <w:sz w:val="24"/>
          <w:szCs w:val="24"/>
        </w:rPr>
        <w:t>The contractor is responsible for compliance with all Building Codes; Work not in compliance with the codes shall be deemed to be unacceptable.</w:t>
      </w:r>
    </w:p>
    <w:p w:rsidR="003319AE" w:rsidRPr="008C1EFD" w:rsidRDefault="003319AE" w:rsidP="003319AE">
      <w:pPr>
        <w:pStyle w:val="ListParagraph"/>
        <w:tabs>
          <w:tab w:val="left" w:pos="630"/>
        </w:tabs>
        <w:suppressAutoHyphens/>
        <w:ind w:left="810"/>
        <w:rPr>
          <w:rFonts w:ascii="Times New Roman" w:hAnsi="Times New Roman"/>
          <w:sz w:val="24"/>
          <w:szCs w:val="24"/>
        </w:rPr>
      </w:pPr>
    </w:p>
    <w:p w:rsidR="003319AE" w:rsidRPr="008C1EFD" w:rsidRDefault="003319AE" w:rsidP="003319AE">
      <w:pPr>
        <w:pStyle w:val="ListParagraph"/>
        <w:numPr>
          <w:ilvl w:val="0"/>
          <w:numId w:val="21"/>
        </w:numPr>
        <w:ind w:left="810"/>
        <w:contextualSpacing/>
        <w:rPr>
          <w:rFonts w:ascii="Times New Roman" w:hAnsi="Times New Roman"/>
          <w:sz w:val="24"/>
          <w:szCs w:val="24"/>
        </w:rPr>
      </w:pPr>
      <w:r w:rsidRPr="008C1EFD">
        <w:rPr>
          <w:rFonts w:ascii="Times New Roman" w:hAnsi="Times New Roman"/>
          <w:b/>
          <w:sz w:val="24"/>
          <w:szCs w:val="24"/>
        </w:rPr>
        <w:t xml:space="preserve">Execution.  </w:t>
      </w:r>
      <w:r w:rsidRPr="008C1EFD">
        <w:rPr>
          <w:rFonts w:ascii="Times New Roman" w:hAnsi="Times New Roman"/>
          <w:sz w:val="24"/>
          <w:szCs w:val="24"/>
        </w:rPr>
        <w:t xml:space="preserve">The work shall be executed in a diligent and workmanlike manner in accordance with the negotiated fixed price, this Scope of Work, the Project Schedule, International Building Codes, and the laws of the City of Erbil where applicable. </w:t>
      </w:r>
    </w:p>
    <w:p w:rsidR="003319AE" w:rsidRPr="008C1EFD" w:rsidRDefault="003319AE" w:rsidP="003319AE">
      <w:pPr>
        <w:pStyle w:val="ListParagraph"/>
        <w:ind w:left="810"/>
        <w:rPr>
          <w:rFonts w:ascii="Times New Roman" w:hAnsi="Times New Roman"/>
          <w:sz w:val="24"/>
          <w:szCs w:val="24"/>
        </w:rPr>
      </w:pPr>
      <w:r w:rsidRPr="008C1EFD">
        <w:rPr>
          <w:rFonts w:ascii="Times New Roman" w:hAnsi="Times New Roman"/>
          <w:sz w:val="24"/>
          <w:szCs w:val="24"/>
        </w:rPr>
        <w:t xml:space="preserve"> </w:t>
      </w:r>
    </w:p>
    <w:p w:rsidR="003319AE" w:rsidRPr="008C1EFD" w:rsidRDefault="003319AE" w:rsidP="003319AE">
      <w:pPr>
        <w:pStyle w:val="ListParagraph"/>
        <w:numPr>
          <w:ilvl w:val="0"/>
          <w:numId w:val="21"/>
        </w:numPr>
        <w:ind w:left="810"/>
        <w:contextualSpacing/>
        <w:rPr>
          <w:rFonts w:ascii="Times New Roman" w:hAnsi="Times New Roman"/>
          <w:sz w:val="24"/>
          <w:szCs w:val="24"/>
        </w:rPr>
      </w:pPr>
      <w:r w:rsidRPr="008C1EFD">
        <w:rPr>
          <w:rFonts w:ascii="Times New Roman" w:hAnsi="Times New Roman"/>
          <w:b/>
          <w:sz w:val="24"/>
          <w:szCs w:val="24"/>
        </w:rPr>
        <w:t>Work Hours.</w:t>
      </w:r>
      <w:r w:rsidRPr="008C1EFD">
        <w:rPr>
          <w:rFonts w:ascii="Times New Roman" w:hAnsi="Times New Roman"/>
          <w:sz w:val="24"/>
          <w:szCs w:val="24"/>
        </w:rPr>
        <w:t xml:space="preserve">  Unless otherwise agreed with COR, the Work shall be executed during normal Consulate work hours.  Night, weekend or holiday work shall not be permitted except as arranged in advance with the COR.  U.S. Consulate General holiday schedule is available from the COR.  </w:t>
      </w:r>
    </w:p>
    <w:p w:rsidR="003319AE" w:rsidRPr="008C1EFD" w:rsidRDefault="003319AE" w:rsidP="003319AE">
      <w:pPr>
        <w:ind w:left="900"/>
        <w:jc w:val="both"/>
        <w:rPr>
          <w:sz w:val="24"/>
          <w:szCs w:val="24"/>
        </w:rPr>
      </w:pPr>
    </w:p>
    <w:p w:rsidR="003319AE" w:rsidRPr="008C1EFD" w:rsidRDefault="003319AE" w:rsidP="003319AE">
      <w:pPr>
        <w:pStyle w:val="ListParagraph"/>
        <w:numPr>
          <w:ilvl w:val="0"/>
          <w:numId w:val="21"/>
        </w:numPr>
        <w:ind w:left="900"/>
        <w:contextualSpacing/>
        <w:rPr>
          <w:rFonts w:ascii="Times New Roman" w:hAnsi="Times New Roman"/>
          <w:sz w:val="24"/>
          <w:szCs w:val="24"/>
        </w:rPr>
      </w:pPr>
      <w:r w:rsidRPr="008C1EFD">
        <w:rPr>
          <w:rFonts w:ascii="Times New Roman" w:hAnsi="Times New Roman"/>
          <w:b/>
          <w:sz w:val="24"/>
          <w:szCs w:val="24"/>
        </w:rPr>
        <w:t xml:space="preserve">Safety.  </w:t>
      </w:r>
      <w:r w:rsidRPr="008C1EFD">
        <w:rPr>
          <w:rFonts w:ascii="Times New Roman" w:hAnsi="Times New Roman"/>
          <w:sz w:val="24"/>
          <w:szCs w:val="24"/>
        </w:rPr>
        <w:t xml:space="preserve">The contractor shall be responsible for conducting the work in a manner that ensures the safety of residents, employees and visitors to the compound, and the contractor’s employees. </w:t>
      </w:r>
    </w:p>
    <w:p w:rsidR="003319AE" w:rsidRPr="008C1EFD" w:rsidRDefault="003319AE" w:rsidP="003319AE">
      <w:pPr>
        <w:ind w:left="900"/>
        <w:rPr>
          <w:sz w:val="24"/>
          <w:szCs w:val="24"/>
        </w:rPr>
      </w:pPr>
    </w:p>
    <w:p w:rsidR="003319AE" w:rsidRPr="008C1EFD" w:rsidRDefault="003319AE" w:rsidP="003319AE">
      <w:pPr>
        <w:pStyle w:val="ListParagraph"/>
        <w:numPr>
          <w:ilvl w:val="0"/>
          <w:numId w:val="21"/>
        </w:numPr>
        <w:ind w:left="900"/>
        <w:contextualSpacing/>
        <w:rPr>
          <w:rFonts w:ascii="Times New Roman" w:hAnsi="Times New Roman"/>
          <w:sz w:val="24"/>
          <w:szCs w:val="24"/>
        </w:rPr>
      </w:pPr>
      <w:r w:rsidRPr="008C1EFD">
        <w:rPr>
          <w:rFonts w:ascii="Times New Roman" w:hAnsi="Times New Roman"/>
          <w:b/>
          <w:sz w:val="24"/>
          <w:szCs w:val="24"/>
        </w:rPr>
        <w:t>Workforce.</w:t>
      </w:r>
      <w:r w:rsidRPr="008C1EFD">
        <w:rPr>
          <w:rFonts w:ascii="Times New Roman" w:hAnsi="Times New Roman"/>
          <w:sz w:val="24"/>
          <w:szCs w:val="24"/>
        </w:rPr>
        <w:t xml:space="preserve">  The contractor shall provide all supervision, skilled and unskilled labor needed to perform the work.  The contractor shall comply with the U.S. Consulate General security policy by providing approved escorts.  Contractor provided escorts shall be in quantity sufficient to comply with RSO escort ratios for number of workers on the project.  The contractor shall prepare requests to RSO for vetting of employees to get escort badges.  The contractor or government may request for workers to be badged for unescorted U. S. Consulate General access by going through the RSO vetting process.   </w:t>
      </w:r>
    </w:p>
    <w:p w:rsidR="003319AE" w:rsidRPr="008C1EFD" w:rsidRDefault="003319AE" w:rsidP="003319AE">
      <w:pPr>
        <w:ind w:left="900"/>
        <w:jc w:val="both"/>
        <w:rPr>
          <w:sz w:val="24"/>
          <w:szCs w:val="24"/>
        </w:rPr>
      </w:pPr>
    </w:p>
    <w:p w:rsidR="003319AE" w:rsidRPr="008C1EFD" w:rsidRDefault="003319AE" w:rsidP="003319AE">
      <w:pPr>
        <w:pStyle w:val="ListParagraph"/>
        <w:numPr>
          <w:ilvl w:val="0"/>
          <w:numId w:val="21"/>
        </w:numPr>
        <w:tabs>
          <w:tab w:val="left" w:pos="720"/>
        </w:tabs>
        <w:ind w:left="900"/>
        <w:contextualSpacing/>
        <w:rPr>
          <w:rFonts w:ascii="Times New Roman" w:hAnsi="Times New Roman"/>
          <w:sz w:val="24"/>
          <w:szCs w:val="24"/>
        </w:rPr>
      </w:pPr>
      <w:r w:rsidRPr="008C1EFD">
        <w:rPr>
          <w:rFonts w:ascii="Times New Roman" w:hAnsi="Times New Roman"/>
          <w:b/>
          <w:sz w:val="24"/>
          <w:szCs w:val="24"/>
        </w:rPr>
        <w:t>Subcontractors</w:t>
      </w:r>
      <w:r w:rsidRPr="008C1EFD">
        <w:rPr>
          <w:rFonts w:ascii="Times New Roman" w:hAnsi="Times New Roman"/>
          <w:sz w:val="24"/>
          <w:szCs w:val="24"/>
        </w:rPr>
        <w:t xml:space="preserve">.  Contractor shall be responsible for the conduct and workmanship of subcontractors engaged in the project, and for subcontractors’ compliance with the terms of this Statement of Work.  </w:t>
      </w:r>
      <w:r w:rsidRPr="008C1EFD">
        <w:rPr>
          <w:rFonts w:ascii="Times New Roman" w:hAnsi="Times New Roman"/>
          <w:sz w:val="24"/>
          <w:szCs w:val="24"/>
        </w:rPr>
        <w:lastRenderedPageBreak/>
        <w:t>The contractor is responsible for the behavior and workmanship of subcontractors while on Consulate property.</w:t>
      </w:r>
    </w:p>
    <w:p w:rsidR="003319AE" w:rsidRPr="008C1EFD" w:rsidRDefault="003319AE" w:rsidP="003319AE">
      <w:pPr>
        <w:tabs>
          <w:tab w:val="left" w:pos="720"/>
        </w:tabs>
        <w:ind w:left="900"/>
        <w:rPr>
          <w:sz w:val="24"/>
          <w:szCs w:val="24"/>
        </w:rPr>
      </w:pPr>
    </w:p>
    <w:p w:rsidR="003319AE" w:rsidRPr="008C1EFD" w:rsidRDefault="003319AE" w:rsidP="003319AE">
      <w:pPr>
        <w:pStyle w:val="ListParagraph"/>
        <w:numPr>
          <w:ilvl w:val="0"/>
          <w:numId w:val="21"/>
        </w:numPr>
        <w:tabs>
          <w:tab w:val="left" w:pos="720"/>
        </w:tabs>
        <w:ind w:left="900"/>
        <w:contextualSpacing/>
        <w:rPr>
          <w:rFonts w:ascii="Times New Roman" w:hAnsi="Times New Roman"/>
          <w:sz w:val="24"/>
          <w:szCs w:val="24"/>
        </w:rPr>
      </w:pPr>
      <w:r w:rsidRPr="008C1EFD">
        <w:rPr>
          <w:rFonts w:ascii="Times New Roman" w:hAnsi="Times New Roman"/>
          <w:b/>
          <w:sz w:val="24"/>
          <w:szCs w:val="24"/>
        </w:rPr>
        <w:t>Modification to Contract</w:t>
      </w:r>
      <w:r w:rsidRPr="008C1EFD">
        <w:rPr>
          <w:rFonts w:ascii="Times New Roman" w:hAnsi="Times New Roman"/>
          <w:sz w:val="24"/>
          <w:szCs w:val="24"/>
        </w:rPr>
        <w:t xml:space="preserve">.  The contractor shall not incur any costs beyond those described in this SOW unless directed otherwise in writing by the Contracting Officer.  Any work performed by the Contractor beyond this SOW without written direction from the Contracting Officer will be at the contractor’s own risk and at no cost to the Consulate. </w:t>
      </w:r>
    </w:p>
    <w:p w:rsidR="003319AE" w:rsidRPr="008C1EFD" w:rsidRDefault="003319AE" w:rsidP="003319AE">
      <w:pPr>
        <w:pStyle w:val="ListParagraph"/>
        <w:rPr>
          <w:rFonts w:ascii="Times New Roman" w:hAnsi="Times New Roman"/>
          <w:b/>
          <w:sz w:val="24"/>
          <w:szCs w:val="24"/>
        </w:rPr>
      </w:pPr>
    </w:p>
    <w:p w:rsidR="003319AE" w:rsidRPr="008C1EFD" w:rsidRDefault="003319AE" w:rsidP="003319AE">
      <w:pPr>
        <w:pStyle w:val="ListParagraph"/>
        <w:numPr>
          <w:ilvl w:val="0"/>
          <w:numId w:val="21"/>
        </w:numPr>
        <w:tabs>
          <w:tab w:val="left" w:pos="720"/>
        </w:tabs>
        <w:ind w:left="900"/>
        <w:contextualSpacing/>
        <w:rPr>
          <w:rFonts w:ascii="Times New Roman" w:hAnsi="Times New Roman"/>
          <w:sz w:val="24"/>
          <w:szCs w:val="24"/>
        </w:rPr>
      </w:pPr>
      <w:r w:rsidRPr="008C1EFD">
        <w:rPr>
          <w:rFonts w:ascii="Times New Roman" w:hAnsi="Times New Roman"/>
          <w:b/>
          <w:sz w:val="24"/>
          <w:szCs w:val="24"/>
        </w:rPr>
        <w:t xml:space="preserve">  Stop Work</w:t>
      </w:r>
      <w:r w:rsidRPr="008C1EFD">
        <w:rPr>
          <w:rFonts w:ascii="Times New Roman" w:hAnsi="Times New Roman"/>
          <w:sz w:val="24"/>
          <w:szCs w:val="24"/>
        </w:rPr>
        <w:t>.  At any time during the project, the Contracting Officer reserves the right to stop work for protection of employees or visitors, security, or any other reason at his/her discretion.</w:t>
      </w:r>
    </w:p>
    <w:p w:rsidR="003319AE" w:rsidRPr="008C1EFD" w:rsidRDefault="003319AE" w:rsidP="003319AE">
      <w:pPr>
        <w:tabs>
          <w:tab w:val="left" w:pos="720"/>
        </w:tabs>
        <w:ind w:left="900"/>
        <w:rPr>
          <w:sz w:val="24"/>
          <w:szCs w:val="24"/>
        </w:rPr>
      </w:pPr>
    </w:p>
    <w:p w:rsidR="004A1E35" w:rsidRPr="008C1EFD" w:rsidRDefault="004A1E35" w:rsidP="003319AE">
      <w:pPr>
        <w:tabs>
          <w:tab w:val="left" w:pos="720"/>
        </w:tabs>
        <w:ind w:left="900"/>
        <w:rPr>
          <w:sz w:val="24"/>
          <w:szCs w:val="24"/>
        </w:rPr>
      </w:pPr>
    </w:p>
    <w:p w:rsidR="003319AE" w:rsidRPr="008C1EFD" w:rsidRDefault="003319AE" w:rsidP="003319AE">
      <w:pPr>
        <w:pStyle w:val="ListParagraph"/>
        <w:numPr>
          <w:ilvl w:val="0"/>
          <w:numId w:val="21"/>
        </w:numPr>
        <w:ind w:left="900"/>
        <w:contextualSpacing/>
        <w:rPr>
          <w:rFonts w:ascii="Times New Roman" w:hAnsi="Times New Roman"/>
          <w:sz w:val="24"/>
          <w:szCs w:val="24"/>
        </w:rPr>
      </w:pPr>
      <w:r w:rsidRPr="008C1EFD">
        <w:rPr>
          <w:rFonts w:ascii="Times New Roman" w:hAnsi="Times New Roman"/>
          <w:b/>
          <w:sz w:val="24"/>
          <w:szCs w:val="24"/>
        </w:rPr>
        <w:t>Submittals.</w:t>
      </w:r>
      <w:r w:rsidRPr="008C1EFD">
        <w:rPr>
          <w:rFonts w:ascii="Times New Roman" w:hAnsi="Times New Roman"/>
          <w:sz w:val="24"/>
          <w:szCs w:val="24"/>
        </w:rPr>
        <w:t xml:space="preserve">  The contractor is responsible to submit shop drawings prior to fabrication and release of any materials for the Facility Manager and COR Review and approval.  The review, however, does not relieve the contractor of responsibility to engineer the work to provide a complete working system.</w:t>
      </w:r>
    </w:p>
    <w:p w:rsidR="003319AE" w:rsidRPr="008C1EFD" w:rsidRDefault="003319AE" w:rsidP="003319AE">
      <w:pPr>
        <w:ind w:left="900"/>
        <w:rPr>
          <w:sz w:val="24"/>
          <w:szCs w:val="24"/>
        </w:rPr>
      </w:pPr>
    </w:p>
    <w:p w:rsidR="003319AE" w:rsidRPr="008C1EFD" w:rsidRDefault="003319AE" w:rsidP="003319AE">
      <w:pPr>
        <w:pStyle w:val="ListParagraph"/>
        <w:numPr>
          <w:ilvl w:val="0"/>
          <w:numId w:val="21"/>
        </w:numPr>
        <w:ind w:left="900"/>
        <w:contextualSpacing/>
        <w:rPr>
          <w:rFonts w:ascii="Times New Roman" w:hAnsi="Times New Roman"/>
          <w:sz w:val="24"/>
          <w:szCs w:val="24"/>
        </w:rPr>
      </w:pPr>
      <w:r w:rsidRPr="008C1EFD">
        <w:rPr>
          <w:rFonts w:ascii="Times New Roman" w:hAnsi="Times New Roman"/>
          <w:b/>
          <w:sz w:val="24"/>
          <w:szCs w:val="24"/>
        </w:rPr>
        <w:t xml:space="preserve">Excavation and Utilities.  </w:t>
      </w:r>
      <w:r w:rsidRPr="008C1EFD">
        <w:rPr>
          <w:rFonts w:ascii="Times New Roman" w:hAnsi="Times New Roman"/>
          <w:sz w:val="24"/>
          <w:szCs w:val="24"/>
        </w:rPr>
        <w:t>The contractor is responsible to locate all existing utility lines prior to any excavation.  Prior to disconnecting any existing utility services, the contractor is responsible to provide 48-hour advance notice to the COR so an outage can be mutually scheduled.</w:t>
      </w:r>
    </w:p>
    <w:p w:rsidR="003319AE" w:rsidRPr="008C1EFD" w:rsidRDefault="003319AE" w:rsidP="003319AE">
      <w:pPr>
        <w:ind w:left="900"/>
        <w:rPr>
          <w:sz w:val="24"/>
          <w:szCs w:val="24"/>
        </w:rPr>
      </w:pPr>
    </w:p>
    <w:p w:rsidR="003319AE" w:rsidRPr="008C1EFD" w:rsidRDefault="003319AE" w:rsidP="003319AE">
      <w:pPr>
        <w:pStyle w:val="ListParagraph"/>
        <w:numPr>
          <w:ilvl w:val="0"/>
          <w:numId w:val="21"/>
        </w:numPr>
        <w:ind w:left="900"/>
        <w:contextualSpacing/>
        <w:rPr>
          <w:rFonts w:ascii="Times New Roman" w:hAnsi="Times New Roman"/>
          <w:sz w:val="24"/>
          <w:szCs w:val="24"/>
        </w:rPr>
      </w:pPr>
      <w:r w:rsidRPr="008C1EFD">
        <w:rPr>
          <w:rFonts w:ascii="Times New Roman" w:hAnsi="Times New Roman"/>
          <w:b/>
          <w:sz w:val="24"/>
          <w:szCs w:val="24"/>
        </w:rPr>
        <w:t>Closeout.</w:t>
      </w:r>
      <w:r w:rsidRPr="008C1EFD">
        <w:rPr>
          <w:rFonts w:ascii="Times New Roman" w:hAnsi="Times New Roman"/>
          <w:sz w:val="24"/>
          <w:szCs w:val="24"/>
        </w:rPr>
        <w:t xml:space="preserve">  Prior to final acceptance, the contractor is to submit to the COR marked up drawings (As-Built) reflecting the work as constructed.  The drawings shall be digitally submitted on a CD-ROM in both AutoCAD and PDF format and provide one hard copy size A3.</w:t>
      </w:r>
    </w:p>
    <w:p w:rsidR="003319AE" w:rsidRPr="008C1EFD" w:rsidRDefault="003319AE" w:rsidP="003319AE">
      <w:pPr>
        <w:pStyle w:val="ListParagraph"/>
        <w:ind w:left="900"/>
        <w:rPr>
          <w:rFonts w:ascii="Times New Roman" w:hAnsi="Times New Roman"/>
          <w:sz w:val="24"/>
          <w:szCs w:val="24"/>
        </w:rPr>
      </w:pPr>
    </w:p>
    <w:p w:rsidR="003319AE" w:rsidRPr="008C1EFD" w:rsidRDefault="003319AE" w:rsidP="003319AE">
      <w:pPr>
        <w:pStyle w:val="ListParagraph"/>
        <w:numPr>
          <w:ilvl w:val="0"/>
          <w:numId w:val="21"/>
        </w:numPr>
        <w:ind w:left="900"/>
        <w:contextualSpacing/>
        <w:rPr>
          <w:rFonts w:ascii="Times New Roman" w:hAnsi="Times New Roman"/>
          <w:sz w:val="24"/>
          <w:szCs w:val="24"/>
        </w:rPr>
      </w:pPr>
      <w:r w:rsidRPr="008C1EFD">
        <w:rPr>
          <w:rFonts w:ascii="Times New Roman" w:hAnsi="Times New Roman"/>
          <w:b/>
          <w:sz w:val="24"/>
          <w:szCs w:val="24"/>
        </w:rPr>
        <w:t>Housekeeping.</w:t>
      </w:r>
      <w:r w:rsidRPr="008C1EFD">
        <w:rPr>
          <w:rFonts w:ascii="Times New Roman" w:hAnsi="Times New Roman"/>
          <w:sz w:val="24"/>
          <w:szCs w:val="24"/>
        </w:rPr>
        <w:t xml:space="preserve">  The contractor is responsible to clean up daily before departing the Consulate Compound. At the completion of the work, the contractor shall clean any impacted areas to a condition equal to original condition.  Contractor tools and equipment will be secured when not in use.</w:t>
      </w:r>
    </w:p>
    <w:p w:rsidR="003319AE" w:rsidRPr="00FD634F" w:rsidRDefault="003319AE" w:rsidP="003319AE">
      <w:pPr>
        <w:pStyle w:val="hEADING"/>
        <w:spacing w:before="0" w:after="0"/>
        <w:rPr>
          <w:rFonts w:ascii="Times New Roman" w:hAnsi="Times New Roman"/>
          <w:color w:val="auto"/>
        </w:rPr>
      </w:pPr>
    </w:p>
    <w:p w:rsidR="003319AE" w:rsidRDefault="003319AE" w:rsidP="003319AE">
      <w:pPr>
        <w:rPr>
          <w:rFonts w:ascii="Cambria" w:hAnsi="Cambria"/>
          <w:b/>
          <w:bCs/>
          <w:caps/>
          <w:kern w:val="32"/>
          <w:szCs w:val="32"/>
        </w:rPr>
      </w:pPr>
      <w:r>
        <w:rPr>
          <w:b/>
          <w:bCs/>
          <w:caps/>
          <w:kern w:val="32"/>
          <w:szCs w:val="32"/>
        </w:rPr>
        <w:br w:type="page"/>
      </w:r>
    </w:p>
    <w:p w:rsidR="003319AE" w:rsidRPr="001479DA" w:rsidRDefault="003319AE" w:rsidP="003319AE">
      <w:pPr>
        <w:pStyle w:val="Default"/>
        <w:rPr>
          <w:rFonts w:ascii="Times New Roman" w:hAnsi="Times New Roman" w:cs="Times New Roman"/>
          <w:b/>
          <w:bCs/>
          <w:caps/>
          <w:color w:val="auto"/>
          <w:kern w:val="32"/>
        </w:rPr>
      </w:pPr>
      <w:r w:rsidRPr="001479DA">
        <w:rPr>
          <w:rFonts w:ascii="Times New Roman" w:hAnsi="Times New Roman" w:cs="Times New Roman"/>
          <w:b/>
          <w:bCs/>
          <w:caps/>
          <w:color w:val="auto"/>
          <w:kern w:val="32"/>
        </w:rPr>
        <w:t>3.0 Bid ForM</w:t>
      </w:r>
    </w:p>
    <w:p w:rsidR="003319AE" w:rsidRPr="001479DA" w:rsidRDefault="003319AE" w:rsidP="003319AE">
      <w:pPr>
        <w:pStyle w:val="hEADING"/>
        <w:spacing w:before="0" w:after="0"/>
        <w:jc w:val="center"/>
        <w:rPr>
          <w:rFonts w:ascii="Times New Roman" w:hAnsi="Times New Roman"/>
          <w:caps w:val="0"/>
          <w:color w:val="auto"/>
        </w:rPr>
      </w:pPr>
    </w:p>
    <w:p w:rsidR="003319AE" w:rsidRPr="001479DA" w:rsidRDefault="003319AE" w:rsidP="003319AE">
      <w:pPr>
        <w:pStyle w:val="hEADING"/>
        <w:spacing w:before="0" w:after="0"/>
        <w:jc w:val="center"/>
        <w:rPr>
          <w:rFonts w:ascii="Times New Roman" w:hAnsi="Times New Roman"/>
          <w:caps w:val="0"/>
          <w:color w:val="auto"/>
          <w:lang w:eastAsia="ko-KR"/>
        </w:rPr>
      </w:pPr>
      <w:r w:rsidRPr="00C32EE2">
        <w:rPr>
          <w:rFonts w:ascii="Times New Roman" w:hAnsi="Times New Roman"/>
          <w:caps w:val="0"/>
          <w:color w:val="auto"/>
        </w:rPr>
        <w:t xml:space="preserve">Repair Water damages </w:t>
      </w:r>
      <w:r w:rsidRPr="001479DA">
        <w:rPr>
          <w:rFonts w:ascii="Times New Roman" w:hAnsi="Times New Roman"/>
          <w:caps w:val="0"/>
          <w:color w:val="auto"/>
        </w:rPr>
        <w:t>at</w:t>
      </w:r>
      <w:r>
        <w:rPr>
          <w:rFonts w:ascii="Times New Roman" w:hAnsi="Times New Roman"/>
          <w:caps w:val="0"/>
          <w:color w:val="auto"/>
        </w:rPr>
        <w:t xml:space="preserve"> S-86 at </w:t>
      </w:r>
      <w:r w:rsidRPr="001479DA">
        <w:rPr>
          <w:rFonts w:ascii="Times New Roman" w:hAnsi="Times New Roman"/>
          <w:caps w:val="0"/>
          <w:color w:val="auto"/>
          <w:lang w:eastAsia="ko-KR"/>
        </w:rPr>
        <w:t xml:space="preserve"> U. S. Consulate General Erbil, Erbil, Iraq</w:t>
      </w:r>
    </w:p>
    <w:tbl>
      <w:tblPr>
        <w:tblW w:w="9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14"/>
        <w:gridCol w:w="4200"/>
        <w:gridCol w:w="905"/>
        <w:gridCol w:w="774"/>
        <w:gridCol w:w="1400"/>
        <w:gridCol w:w="1952"/>
      </w:tblGrid>
      <w:tr w:rsidR="003319AE" w:rsidRPr="001479DA" w:rsidTr="00940DB1">
        <w:trPr>
          <w:jc w:val="center"/>
        </w:trPr>
        <w:tc>
          <w:tcPr>
            <w:tcW w:w="614"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No</w:t>
            </w:r>
          </w:p>
        </w:tc>
        <w:tc>
          <w:tcPr>
            <w:tcW w:w="4200" w:type="dxa"/>
            <w:vAlign w:val="center"/>
          </w:tcPr>
          <w:p w:rsidR="003319AE" w:rsidRPr="008C1EFD" w:rsidRDefault="003319AE" w:rsidP="00940DB1">
            <w:pPr>
              <w:autoSpaceDE w:val="0"/>
              <w:autoSpaceDN w:val="0"/>
              <w:adjustRightInd w:val="0"/>
              <w:jc w:val="both"/>
              <w:rPr>
                <w:b/>
                <w:bCs/>
                <w:sz w:val="24"/>
                <w:szCs w:val="24"/>
              </w:rPr>
            </w:pPr>
            <w:r w:rsidRPr="008C1EFD">
              <w:rPr>
                <w:b/>
                <w:bCs/>
                <w:sz w:val="24"/>
                <w:szCs w:val="24"/>
              </w:rPr>
              <w:t>Description</w:t>
            </w:r>
          </w:p>
        </w:tc>
        <w:tc>
          <w:tcPr>
            <w:tcW w:w="905"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Unit</w:t>
            </w:r>
          </w:p>
        </w:tc>
        <w:tc>
          <w:tcPr>
            <w:tcW w:w="774"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Qty</w:t>
            </w:r>
          </w:p>
        </w:tc>
        <w:tc>
          <w:tcPr>
            <w:tcW w:w="1400"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Unit Price ID</w:t>
            </w:r>
          </w:p>
        </w:tc>
        <w:tc>
          <w:tcPr>
            <w:tcW w:w="1952"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Total Price ID</w:t>
            </w:r>
          </w:p>
        </w:tc>
      </w:tr>
      <w:tr w:rsidR="003319AE" w:rsidRPr="001479DA" w:rsidTr="00940DB1">
        <w:trPr>
          <w:trHeight w:val="90"/>
          <w:jc w:val="center"/>
        </w:trPr>
        <w:tc>
          <w:tcPr>
            <w:tcW w:w="614"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1</w:t>
            </w:r>
          </w:p>
        </w:tc>
        <w:tc>
          <w:tcPr>
            <w:tcW w:w="4200" w:type="dxa"/>
            <w:vAlign w:val="center"/>
          </w:tcPr>
          <w:p w:rsidR="003319AE" w:rsidRPr="008C1EFD" w:rsidRDefault="003319AE" w:rsidP="00940DB1">
            <w:pPr>
              <w:autoSpaceDE w:val="0"/>
              <w:autoSpaceDN w:val="0"/>
              <w:adjustRightInd w:val="0"/>
              <w:jc w:val="both"/>
              <w:rPr>
                <w:b/>
                <w:bCs/>
                <w:sz w:val="24"/>
                <w:szCs w:val="24"/>
              </w:rPr>
            </w:pPr>
            <w:r w:rsidRPr="008C1EFD">
              <w:rPr>
                <w:b/>
                <w:bCs/>
                <w:sz w:val="24"/>
                <w:szCs w:val="24"/>
              </w:rPr>
              <w:t>Administration</w:t>
            </w:r>
          </w:p>
        </w:tc>
        <w:tc>
          <w:tcPr>
            <w:tcW w:w="905" w:type="dxa"/>
            <w:vAlign w:val="center"/>
          </w:tcPr>
          <w:p w:rsidR="003319AE" w:rsidRPr="008C1EFD" w:rsidRDefault="003319AE" w:rsidP="00940DB1">
            <w:pPr>
              <w:autoSpaceDE w:val="0"/>
              <w:autoSpaceDN w:val="0"/>
              <w:adjustRightInd w:val="0"/>
              <w:jc w:val="center"/>
              <w:rPr>
                <w:bCs/>
                <w:sz w:val="24"/>
                <w:szCs w:val="24"/>
              </w:rPr>
            </w:pPr>
          </w:p>
        </w:tc>
        <w:tc>
          <w:tcPr>
            <w:tcW w:w="774" w:type="dxa"/>
            <w:vAlign w:val="center"/>
          </w:tcPr>
          <w:p w:rsidR="003319AE" w:rsidRPr="008C1EFD" w:rsidRDefault="003319AE" w:rsidP="00940DB1">
            <w:pPr>
              <w:autoSpaceDE w:val="0"/>
              <w:autoSpaceDN w:val="0"/>
              <w:adjustRightInd w:val="0"/>
              <w:jc w:val="both"/>
              <w:rPr>
                <w:bCs/>
                <w:sz w:val="24"/>
                <w:szCs w:val="24"/>
              </w:rPr>
            </w:pPr>
          </w:p>
        </w:tc>
        <w:tc>
          <w:tcPr>
            <w:tcW w:w="1400" w:type="dxa"/>
            <w:vAlign w:val="center"/>
          </w:tcPr>
          <w:p w:rsidR="003319AE" w:rsidRPr="008C1EFD" w:rsidRDefault="003319AE" w:rsidP="00940DB1">
            <w:pPr>
              <w:autoSpaceDE w:val="0"/>
              <w:autoSpaceDN w:val="0"/>
              <w:adjustRightInd w:val="0"/>
              <w:jc w:val="both"/>
              <w:rPr>
                <w:bCs/>
                <w:sz w:val="24"/>
                <w:szCs w:val="24"/>
              </w:rPr>
            </w:pPr>
          </w:p>
        </w:tc>
        <w:tc>
          <w:tcPr>
            <w:tcW w:w="1952" w:type="dxa"/>
            <w:vAlign w:val="center"/>
          </w:tcPr>
          <w:p w:rsidR="003319AE" w:rsidRPr="008C1EFD" w:rsidRDefault="003319AE" w:rsidP="00940DB1">
            <w:pPr>
              <w:autoSpaceDE w:val="0"/>
              <w:autoSpaceDN w:val="0"/>
              <w:adjustRightInd w:val="0"/>
              <w:jc w:val="both"/>
              <w:rPr>
                <w:bCs/>
                <w:sz w:val="24"/>
                <w:szCs w:val="24"/>
              </w:rPr>
            </w:pPr>
          </w:p>
        </w:tc>
      </w:tr>
      <w:tr w:rsidR="003319AE" w:rsidRPr="001479DA" w:rsidTr="00940DB1">
        <w:trPr>
          <w:jc w:val="center"/>
        </w:trPr>
        <w:tc>
          <w:tcPr>
            <w:tcW w:w="614" w:type="dxa"/>
            <w:vAlign w:val="center"/>
          </w:tcPr>
          <w:p w:rsidR="003319AE" w:rsidRPr="008C1EFD" w:rsidRDefault="003319AE" w:rsidP="00940DB1">
            <w:pPr>
              <w:autoSpaceDE w:val="0"/>
              <w:autoSpaceDN w:val="0"/>
              <w:adjustRightInd w:val="0"/>
              <w:jc w:val="center"/>
              <w:rPr>
                <w:bCs/>
                <w:sz w:val="24"/>
                <w:szCs w:val="24"/>
              </w:rPr>
            </w:pPr>
            <w:r w:rsidRPr="008C1EFD">
              <w:rPr>
                <w:bCs/>
                <w:sz w:val="24"/>
                <w:szCs w:val="24"/>
              </w:rPr>
              <w:t>A</w:t>
            </w:r>
          </w:p>
        </w:tc>
        <w:tc>
          <w:tcPr>
            <w:tcW w:w="4200" w:type="dxa"/>
            <w:vAlign w:val="center"/>
          </w:tcPr>
          <w:p w:rsidR="003319AE" w:rsidRPr="008C1EFD" w:rsidRDefault="003319AE" w:rsidP="00940DB1">
            <w:pPr>
              <w:autoSpaceDE w:val="0"/>
              <w:autoSpaceDN w:val="0"/>
              <w:adjustRightInd w:val="0"/>
              <w:jc w:val="both"/>
              <w:rPr>
                <w:bCs/>
                <w:sz w:val="24"/>
                <w:szCs w:val="24"/>
                <w:lang w:eastAsia="ko-KR"/>
              </w:rPr>
            </w:pPr>
            <w:r w:rsidRPr="008C1EFD">
              <w:rPr>
                <w:bCs/>
                <w:sz w:val="24"/>
                <w:szCs w:val="24"/>
              </w:rPr>
              <w:t>Mobilization</w:t>
            </w:r>
            <w:r w:rsidRPr="008C1EFD">
              <w:rPr>
                <w:bCs/>
                <w:sz w:val="24"/>
                <w:szCs w:val="24"/>
                <w:lang w:eastAsia="ko-KR"/>
              </w:rPr>
              <w:t xml:space="preserve"> / Demobilization</w:t>
            </w:r>
          </w:p>
        </w:tc>
        <w:tc>
          <w:tcPr>
            <w:tcW w:w="905" w:type="dxa"/>
            <w:vAlign w:val="center"/>
          </w:tcPr>
          <w:p w:rsidR="003319AE" w:rsidRPr="008C1EFD" w:rsidRDefault="003319AE" w:rsidP="00940DB1">
            <w:pPr>
              <w:autoSpaceDE w:val="0"/>
              <w:autoSpaceDN w:val="0"/>
              <w:adjustRightInd w:val="0"/>
              <w:jc w:val="center"/>
              <w:rPr>
                <w:bCs/>
                <w:sz w:val="24"/>
                <w:szCs w:val="24"/>
              </w:rPr>
            </w:pPr>
            <w:r w:rsidRPr="008C1EFD">
              <w:rPr>
                <w:bCs/>
                <w:sz w:val="24"/>
                <w:szCs w:val="24"/>
              </w:rPr>
              <w:t>LS</w:t>
            </w:r>
          </w:p>
        </w:tc>
        <w:tc>
          <w:tcPr>
            <w:tcW w:w="774" w:type="dxa"/>
            <w:vAlign w:val="center"/>
          </w:tcPr>
          <w:p w:rsidR="003319AE" w:rsidRPr="008C1EFD" w:rsidRDefault="003319AE" w:rsidP="00940DB1">
            <w:pPr>
              <w:autoSpaceDE w:val="0"/>
              <w:autoSpaceDN w:val="0"/>
              <w:adjustRightInd w:val="0"/>
              <w:jc w:val="both"/>
              <w:rPr>
                <w:bCs/>
                <w:sz w:val="24"/>
                <w:szCs w:val="24"/>
              </w:rPr>
            </w:pPr>
          </w:p>
        </w:tc>
        <w:tc>
          <w:tcPr>
            <w:tcW w:w="1400" w:type="dxa"/>
            <w:vAlign w:val="center"/>
          </w:tcPr>
          <w:p w:rsidR="003319AE" w:rsidRPr="008C1EFD" w:rsidRDefault="003319AE" w:rsidP="00940DB1">
            <w:pPr>
              <w:autoSpaceDE w:val="0"/>
              <w:autoSpaceDN w:val="0"/>
              <w:adjustRightInd w:val="0"/>
              <w:jc w:val="center"/>
              <w:rPr>
                <w:bCs/>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autoSpaceDE w:val="0"/>
              <w:autoSpaceDN w:val="0"/>
              <w:adjustRightInd w:val="0"/>
              <w:jc w:val="center"/>
              <w:rPr>
                <w:bCs/>
                <w:sz w:val="24"/>
                <w:szCs w:val="24"/>
              </w:rPr>
            </w:pPr>
            <w:r w:rsidRPr="008C1EFD">
              <w:rPr>
                <w:bCs/>
                <w:sz w:val="24"/>
                <w:szCs w:val="24"/>
              </w:rPr>
              <w:t>B</w:t>
            </w:r>
          </w:p>
        </w:tc>
        <w:tc>
          <w:tcPr>
            <w:tcW w:w="4200" w:type="dxa"/>
            <w:vAlign w:val="center"/>
          </w:tcPr>
          <w:p w:rsidR="003319AE" w:rsidRPr="008C1EFD" w:rsidRDefault="003319AE" w:rsidP="00940DB1">
            <w:pPr>
              <w:autoSpaceDE w:val="0"/>
              <w:autoSpaceDN w:val="0"/>
              <w:adjustRightInd w:val="0"/>
              <w:jc w:val="both"/>
              <w:rPr>
                <w:sz w:val="24"/>
                <w:szCs w:val="24"/>
                <w:lang w:eastAsia="ko-KR"/>
              </w:rPr>
            </w:pPr>
            <w:r w:rsidRPr="008C1EFD">
              <w:rPr>
                <w:sz w:val="24"/>
                <w:szCs w:val="24"/>
                <w:lang w:eastAsia="ko-KR"/>
              </w:rPr>
              <w:t>Submittals – product data and shop drawings</w:t>
            </w:r>
          </w:p>
        </w:tc>
        <w:tc>
          <w:tcPr>
            <w:tcW w:w="905" w:type="dxa"/>
            <w:vAlign w:val="center"/>
          </w:tcPr>
          <w:p w:rsidR="003319AE" w:rsidRPr="008C1EFD" w:rsidRDefault="003319AE" w:rsidP="00940DB1">
            <w:pPr>
              <w:autoSpaceDE w:val="0"/>
              <w:autoSpaceDN w:val="0"/>
              <w:adjustRightInd w:val="0"/>
              <w:jc w:val="center"/>
              <w:rPr>
                <w:bCs/>
                <w:sz w:val="24"/>
                <w:szCs w:val="24"/>
              </w:rPr>
            </w:pPr>
            <w:r w:rsidRPr="008C1EFD">
              <w:rPr>
                <w:bCs/>
                <w:sz w:val="24"/>
                <w:szCs w:val="24"/>
              </w:rPr>
              <w:t>LS</w:t>
            </w:r>
          </w:p>
        </w:tc>
        <w:tc>
          <w:tcPr>
            <w:tcW w:w="774" w:type="dxa"/>
            <w:vAlign w:val="center"/>
          </w:tcPr>
          <w:p w:rsidR="003319AE" w:rsidRPr="008C1EFD" w:rsidRDefault="003319AE" w:rsidP="00940DB1">
            <w:pPr>
              <w:autoSpaceDE w:val="0"/>
              <w:autoSpaceDN w:val="0"/>
              <w:adjustRightInd w:val="0"/>
              <w:jc w:val="both"/>
              <w:rPr>
                <w:bCs/>
                <w:sz w:val="24"/>
                <w:szCs w:val="24"/>
              </w:rPr>
            </w:pPr>
          </w:p>
        </w:tc>
        <w:tc>
          <w:tcPr>
            <w:tcW w:w="1400"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0</w:t>
            </w:r>
          </w:p>
        </w:tc>
        <w:tc>
          <w:tcPr>
            <w:tcW w:w="1952" w:type="dxa"/>
            <w:vAlign w:val="bottom"/>
          </w:tcPr>
          <w:p w:rsidR="003319AE" w:rsidRPr="008C1EFD" w:rsidRDefault="003319AE" w:rsidP="00940DB1">
            <w:pPr>
              <w:autoSpaceDE w:val="0"/>
              <w:autoSpaceDN w:val="0"/>
              <w:adjustRightInd w:val="0"/>
              <w:jc w:val="center"/>
              <w:rPr>
                <w:bCs/>
                <w:sz w:val="24"/>
                <w:szCs w:val="24"/>
              </w:rPr>
            </w:pPr>
            <w:r w:rsidRPr="008C1EFD">
              <w:rPr>
                <w:bCs/>
                <w:sz w:val="24"/>
                <w:szCs w:val="24"/>
              </w:rPr>
              <w:t>0</w:t>
            </w:r>
          </w:p>
        </w:tc>
      </w:tr>
      <w:tr w:rsidR="003319AE" w:rsidRPr="001479DA" w:rsidTr="00940DB1">
        <w:trPr>
          <w:jc w:val="center"/>
        </w:trPr>
        <w:tc>
          <w:tcPr>
            <w:tcW w:w="614" w:type="dxa"/>
            <w:vAlign w:val="center"/>
          </w:tcPr>
          <w:p w:rsidR="003319AE" w:rsidRPr="008C1EFD" w:rsidRDefault="003319AE" w:rsidP="00940DB1">
            <w:pPr>
              <w:autoSpaceDE w:val="0"/>
              <w:autoSpaceDN w:val="0"/>
              <w:adjustRightInd w:val="0"/>
              <w:jc w:val="center"/>
              <w:rPr>
                <w:bCs/>
                <w:sz w:val="24"/>
                <w:szCs w:val="24"/>
              </w:rPr>
            </w:pPr>
          </w:p>
        </w:tc>
        <w:tc>
          <w:tcPr>
            <w:tcW w:w="4200" w:type="dxa"/>
            <w:vAlign w:val="center"/>
          </w:tcPr>
          <w:p w:rsidR="003319AE" w:rsidRPr="008C1EFD" w:rsidRDefault="003319AE" w:rsidP="00940DB1">
            <w:pPr>
              <w:autoSpaceDE w:val="0"/>
              <w:autoSpaceDN w:val="0"/>
              <w:adjustRightInd w:val="0"/>
              <w:jc w:val="both"/>
              <w:rPr>
                <w:b/>
                <w:sz w:val="24"/>
                <w:szCs w:val="24"/>
              </w:rPr>
            </w:pPr>
            <w:r w:rsidRPr="008C1EFD">
              <w:rPr>
                <w:b/>
                <w:sz w:val="24"/>
                <w:szCs w:val="24"/>
              </w:rPr>
              <w:t>Administration</w:t>
            </w:r>
          </w:p>
        </w:tc>
        <w:tc>
          <w:tcPr>
            <w:tcW w:w="905" w:type="dxa"/>
            <w:vAlign w:val="center"/>
          </w:tcPr>
          <w:p w:rsidR="003319AE" w:rsidRPr="008C1EFD" w:rsidRDefault="003319AE" w:rsidP="00940DB1">
            <w:pPr>
              <w:autoSpaceDE w:val="0"/>
              <w:autoSpaceDN w:val="0"/>
              <w:adjustRightInd w:val="0"/>
              <w:jc w:val="center"/>
              <w:rPr>
                <w:bCs/>
                <w:sz w:val="24"/>
                <w:szCs w:val="24"/>
              </w:rPr>
            </w:pPr>
          </w:p>
        </w:tc>
        <w:tc>
          <w:tcPr>
            <w:tcW w:w="774" w:type="dxa"/>
            <w:vAlign w:val="center"/>
          </w:tcPr>
          <w:p w:rsidR="003319AE" w:rsidRPr="008C1EFD" w:rsidRDefault="003319AE" w:rsidP="00940DB1">
            <w:pPr>
              <w:autoSpaceDE w:val="0"/>
              <w:autoSpaceDN w:val="0"/>
              <w:adjustRightInd w:val="0"/>
              <w:jc w:val="both"/>
              <w:rPr>
                <w:bCs/>
                <w:sz w:val="24"/>
                <w:szCs w:val="24"/>
              </w:rPr>
            </w:pPr>
          </w:p>
        </w:tc>
        <w:tc>
          <w:tcPr>
            <w:tcW w:w="1400"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Sub-Total</w:t>
            </w: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2</w:t>
            </w:r>
          </w:p>
        </w:tc>
        <w:tc>
          <w:tcPr>
            <w:tcW w:w="4200" w:type="dxa"/>
            <w:vAlign w:val="center"/>
          </w:tcPr>
          <w:p w:rsidR="003319AE" w:rsidRPr="008C1EFD" w:rsidRDefault="003319AE" w:rsidP="00940DB1">
            <w:pPr>
              <w:autoSpaceDE w:val="0"/>
              <w:autoSpaceDN w:val="0"/>
              <w:adjustRightInd w:val="0"/>
              <w:jc w:val="both"/>
              <w:rPr>
                <w:b/>
                <w:sz w:val="24"/>
                <w:szCs w:val="24"/>
              </w:rPr>
            </w:pPr>
            <w:r w:rsidRPr="008C1EFD">
              <w:rPr>
                <w:b/>
                <w:sz w:val="24"/>
                <w:szCs w:val="24"/>
              </w:rPr>
              <w:t>Construction Work</w:t>
            </w:r>
          </w:p>
        </w:tc>
        <w:tc>
          <w:tcPr>
            <w:tcW w:w="905" w:type="dxa"/>
            <w:vAlign w:val="center"/>
          </w:tcPr>
          <w:p w:rsidR="003319AE" w:rsidRPr="008C1EFD" w:rsidRDefault="003319AE" w:rsidP="00940DB1">
            <w:pPr>
              <w:autoSpaceDE w:val="0"/>
              <w:autoSpaceDN w:val="0"/>
              <w:adjustRightInd w:val="0"/>
              <w:jc w:val="center"/>
              <w:rPr>
                <w:bCs/>
                <w:sz w:val="24"/>
                <w:szCs w:val="24"/>
              </w:rPr>
            </w:pPr>
          </w:p>
        </w:tc>
        <w:tc>
          <w:tcPr>
            <w:tcW w:w="774" w:type="dxa"/>
            <w:vAlign w:val="center"/>
          </w:tcPr>
          <w:p w:rsidR="003319AE" w:rsidRPr="008C1EFD" w:rsidRDefault="003319AE" w:rsidP="00940DB1">
            <w:pPr>
              <w:autoSpaceDE w:val="0"/>
              <w:autoSpaceDN w:val="0"/>
              <w:adjustRightInd w:val="0"/>
              <w:jc w:val="both"/>
              <w:rPr>
                <w:bCs/>
                <w:sz w:val="24"/>
                <w:szCs w:val="24"/>
              </w:rPr>
            </w:pPr>
          </w:p>
        </w:tc>
        <w:tc>
          <w:tcPr>
            <w:tcW w:w="1400" w:type="dxa"/>
            <w:vAlign w:val="center"/>
          </w:tcPr>
          <w:p w:rsidR="003319AE" w:rsidRPr="008C1EFD" w:rsidRDefault="003319AE" w:rsidP="00940DB1">
            <w:pPr>
              <w:autoSpaceDE w:val="0"/>
              <w:autoSpaceDN w:val="0"/>
              <w:adjustRightInd w:val="0"/>
              <w:jc w:val="center"/>
              <w:rPr>
                <w:bCs/>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r w:rsidRPr="008C1EFD">
              <w:rPr>
                <w:bCs/>
                <w:sz w:val="24"/>
                <w:szCs w:val="24"/>
              </w:rPr>
              <w:t>0</w:t>
            </w:r>
          </w:p>
        </w:tc>
      </w:tr>
      <w:tr w:rsidR="003319AE" w:rsidRPr="001479DA" w:rsidTr="00940DB1">
        <w:trPr>
          <w:jc w:val="center"/>
        </w:trPr>
        <w:tc>
          <w:tcPr>
            <w:tcW w:w="614" w:type="dxa"/>
            <w:vAlign w:val="center"/>
          </w:tcPr>
          <w:p w:rsidR="003319AE" w:rsidRPr="008C1EFD" w:rsidRDefault="003319AE" w:rsidP="00940DB1">
            <w:pPr>
              <w:jc w:val="center"/>
              <w:rPr>
                <w:sz w:val="24"/>
                <w:szCs w:val="24"/>
              </w:rPr>
            </w:pPr>
            <w:r w:rsidRPr="008C1EFD">
              <w:rPr>
                <w:sz w:val="24"/>
                <w:szCs w:val="24"/>
              </w:rPr>
              <w:t>A</w:t>
            </w:r>
          </w:p>
        </w:tc>
        <w:tc>
          <w:tcPr>
            <w:tcW w:w="4200" w:type="dxa"/>
            <w:vAlign w:val="center"/>
          </w:tcPr>
          <w:p w:rsidR="003319AE" w:rsidRPr="008C1EFD" w:rsidRDefault="003319AE" w:rsidP="00940DB1">
            <w:pPr>
              <w:jc w:val="both"/>
              <w:rPr>
                <w:sz w:val="24"/>
                <w:szCs w:val="24"/>
                <w:lang w:eastAsia="ko-KR"/>
              </w:rPr>
            </w:pPr>
            <w:r w:rsidRPr="008C1EFD">
              <w:rPr>
                <w:sz w:val="24"/>
                <w:szCs w:val="24"/>
                <w:lang w:eastAsia="ko-KR"/>
              </w:rPr>
              <w:t xml:space="preserve">Architectural </w:t>
            </w:r>
          </w:p>
        </w:tc>
        <w:tc>
          <w:tcPr>
            <w:tcW w:w="905" w:type="dxa"/>
            <w:vAlign w:val="center"/>
          </w:tcPr>
          <w:p w:rsidR="003319AE" w:rsidRPr="008C1EFD" w:rsidRDefault="003319AE" w:rsidP="00940DB1">
            <w:pPr>
              <w:jc w:val="center"/>
              <w:rPr>
                <w:sz w:val="24"/>
                <w:szCs w:val="24"/>
                <w:lang w:eastAsia="ko-KR"/>
              </w:rPr>
            </w:pPr>
            <w:r w:rsidRPr="008C1EFD">
              <w:rPr>
                <w:sz w:val="24"/>
                <w:szCs w:val="24"/>
                <w:lang w:eastAsia="ko-KR"/>
              </w:rPr>
              <w:t>LS</w:t>
            </w:r>
          </w:p>
        </w:tc>
        <w:tc>
          <w:tcPr>
            <w:tcW w:w="774" w:type="dxa"/>
            <w:vAlign w:val="center"/>
          </w:tcPr>
          <w:p w:rsidR="003319AE" w:rsidRPr="008C1EFD" w:rsidRDefault="003319AE" w:rsidP="00940DB1">
            <w:pPr>
              <w:jc w:val="both"/>
              <w:rPr>
                <w:sz w:val="24"/>
                <w:szCs w:val="24"/>
                <w:lang w:eastAsia="ko-KR"/>
              </w:rPr>
            </w:pPr>
          </w:p>
        </w:tc>
        <w:tc>
          <w:tcPr>
            <w:tcW w:w="1400" w:type="dxa"/>
            <w:vAlign w:val="bottom"/>
          </w:tcPr>
          <w:p w:rsidR="003319AE" w:rsidRPr="008C1EFD" w:rsidRDefault="003319AE" w:rsidP="00940DB1">
            <w:pPr>
              <w:jc w:val="center"/>
              <w:rPr>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rPr>
            </w:pPr>
            <w:r w:rsidRPr="008C1EFD">
              <w:rPr>
                <w:sz w:val="24"/>
                <w:szCs w:val="24"/>
              </w:rPr>
              <w:t>B</w:t>
            </w:r>
          </w:p>
        </w:tc>
        <w:tc>
          <w:tcPr>
            <w:tcW w:w="4200" w:type="dxa"/>
            <w:vAlign w:val="center"/>
          </w:tcPr>
          <w:p w:rsidR="003319AE" w:rsidRPr="008C1EFD" w:rsidRDefault="003319AE" w:rsidP="00940DB1">
            <w:pPr>
              <w:jc w:val="both"/>
              <w:rPr>
                <w:sz w:val="24"/>
                <w:szCs w:val="24"/>
                <w:lang w:eastAsia="ko-KR"/>
              </w:rPr>
            </w:pPr>
            <w:r w:rsidRPr="008C1EFD">
              <w:rPr>
                <w:sz w:val="24"/>
                <w:szCs w:val="24"/>
                <w:lang w:eastAsia="ko-KR"/>
              </w:rPr>
              <w:t>Mechanical-Plumbing</w:t>
            </w:r>
          </w:p>
        </w:tc>
        <w:tc>
          <w:tcPr>
            <w:tcW w:w="905" w:type="dxa"/>
            <w:vAlign w:val="center"/>
          </w:tcPr>
          <w:p w:rsidR="003319AE" w:rsidRPr="008C1EFD" w:rsidRDefault="003319AE" w:rsidP="00940DB1">
            <w:pPr>
              <w:jc w:val="center"/>
              <w:rPr>
                <w:sz w:val="24"/>
                <w:szCs w:val="24"/>
              </w:rPr>
            </w:pPr>
            <w:r w:rsidRPr="008C1EFD">
              <w:rPr>
                <w:sz w:val="24"/>
                <w:szCs w:val="24"/>
              </w:rPr>
              <w:t>LS</w:t>
            </w:r>
          </w:p>
        </w:tc>
        <w:tc>
          <w:tcPr>
            <w:tcW w:w="774" w:type="dxa"/>
            <w:vAlign w:val="center"/>
          </w:tcPr>
          <w:p w:rsidR="003319AE" w:rsidRPr="008C1EFD" w:rsidRDefault="003319AE" w:rsidP="00940DB1">
            <w:pPr>
              <w:jc w:val="both"/>
              <w:rPr>
                <w:sz w:val="24"/>
                <w:szCs w:val="24"/>
                <w:lang w:eastAsia="ko-KR"/>
              </w:rPr>
            </w:pPr>
          </w:p>
        </w:tc>
        <w:tc>
          <w:tcPr>
            <w:tcW w:w="1400" w:type="dxa"/>
            <w:vAlign w:val="bottom"/>
          </w:tcPr>
          <w:p w:rsidR="003319AE" w:rsidRPr="008C1EFD" w:rsidRDefault="003319AE" w:rsidP="00940DB1">
            <w:pPr>
              <w:jc w:val="center"/>
              <w:rPr>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rPr>
            </w:pPr>
            <w:r w:rsidRPr="008C1EFD">
              <w:rPr>
                <w:sz w:val="24"/>
                <w:szCs w:val="24"/>
              </w:rPr>
              <w:t>C</w:t>
            </w:r>
          </w:p>
        </w:tc>
        <w:tc>
          <w:tcPr>
            <w:tcW w:w="4200" w:type="dxa"/>
            <w:vAlign w:val="center"/>
          </w:tcPr>
          <w:p w:rsidR="003319AE" w:rsidRPr="008C1EFD" w:rsidRDefault="003319AE" w:rsidP="00940DB1">
            <w:pPr>
              <w:jc w:val="both"/>
              <w:rPr>
                <w:sz w:val="24"/>
                <w:szCs w:val="24"/>
                <w:lang w:eastAsia="ko-KR"/>
              </w:rPr>
            </w:pPr>
            <w:r w:rsidRPr="008C1EFD">
              <w:rPr>
                <w:sz w:val="24"/>
                <w:szCs w:val="24"/>
                <w:lang w:eastAsia="ko-KR"/>
              </w:rPr>
              <w:t>Electrical</w:t>
            </w:r>
          </w:p>
        </w:tc>
        <w:tc>
          <w:tcPr>
            <w:tcW w:w="905" w:type="dxa"/>
            <w:vAlign w:val="center"/>
          </w:tcPr>
          <w:p w:rsidR="003319AE" w:rsidRPr="008C1EFD" w:rsidRDefault="003319AE" w:rsidP="00940DB1">
            <w:pPr>
              <w:jc w:val="center"/>
              <w:rPr>
                <w:sz w:val="24"/>
                <w:szCs w:val="24"/>
              </w:rPr>
            </w:pPr>
            <w:r w:rsidRPr="008C1EFD">
              <w:rPr>
                <w:sz w:val="24"/>
                <w:szCs w:val="24"/>
              </w:rPr>
              <w:t>LS</w:t>
            </w:r>
          </w:p>
        </w:tc>
        <w:tc>
          <w:tcPr>
            <w:tcW w:w="774" w:type="dxa"/>
            <w:vAlign w:val="center"/>
          </w:tcPr>
          <w:p w:rsidR="003319AE" w:rsidRPr="008C1EFD" w:rsidRDefault="003319AE" w:rsidP="00940DB1">
            <w:pPr>
              <w:jc w:val="both"/>
              <w:rPr>
                <w:sz w:val="24"/>
                <w:szCs w:val="24"/>
                <w:lang w:eastAsia="ko-KR"/>
              </w:rPr>
            </w:pPr>
          </w:p>
        </w:tc>
        <w:tc>
          <w:tcPr>
            <w:tcW w:w="1400" w:type="dxa"/>
            <w:vAlign w:val="bottom"/>
          </w:tcPr>
          <w:p w:rsidR="003319AE" w:rsidRPr="008C1EFD" w:rsidRDefault="003319AE" w:rsidP="00940DB1">
            <w:pPr>
              <w:jc w:val="center"/>
              <w:rPr>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lang w:eastAsia="ko-KR"/>
              </w:rPr>
            </w:pPr>
            <w:r w:rsidRPr="008C1EFD">
              <w:rPr>
                <w:sz w:val="24"/>
                <w:szCs w:val="24"/>
                <w:lang w:eastAsia="ko-KR"/>
              </w:rPr>
              <w:t>E</w:t>
            </w:r>
          </w:p>
        </w:tc>
        <w:tc>
          <w:tcPr>
            <w:tcW w:w="4200" w:type="dxa"/>
            <w:vAlign w:val="center"/>
          </w:tcPr>
          <w:p w:rsidR="003319AE" w:rsidRPr="008C1EFD" w:rsidRDefault="003319AE" w:rsidP="00940DB1">
            <w:pPr>
              <w:jc w:val="both"/>
              <w:rPr>
                <w:sz w:val="24"/>
                <w:szCs w:val="24"/>
                <w:lang w:eastAsia="ko-KR"/>
              </w:rPr>
            </w:pPr>
            <w:r w:rsidRPr="008C1EFD">
              <w:rPr>
                <w:sz w:val="24"/>
                <w:szCs w:val="24"/>
                <w:lang w:eastAsia="ko-KR"/>
              </w:rPr>
              <w:t>Close-out</w:t>
            </w:r>
          </w:p>
        </w:tc>
        <w:tc>
          <w:tcPr>
            <w:tcW w:w="905" w:type="dxa"/>
            <w:vAlign w:val="center"/>
          </w:tcPr>
          <w:p w:rsidR="003319AE" w:rsidRPr="008C1EFD" w:rsidRDefault="003319AE" w:rsidP="00940DB1">
            <w:pPr>
              <w:jc w:val="center"/>
              <w:rPr>
                <w:sz w:val="24"/>
                <w:szCs w:val="24"/>
                <w:lang w:eastAsia="ko-KR"/>
              </w:rPr>
            </w:pPr>
            <w:r w:rsidRPr="008C1EFD">
              <w:rPr>
                <w:sz w:val="24"/>
                <w:szCs w:val="24"/>
                <w:lang w:eastAsia="ko-KR"/>
              </w:rPr>
              <w:t>LS</w:t>
            </w:r>
          </w:p>
        </w:tc>
        <w:tc>
          <w:tcPr>
            <w:tcW w:w="774" w:type="dxa"/>
            <w:vAlign w:val="center"/>
          </w:tcPr>
          <w:p w:rsidR="003319AE" w:rsidRPr="008C1EFD" w:rsidRDefault="003319AE" w:rsidP="00940DB1">
            <w:pPr>
              <w:jc w:val="both"/>
              <w:rPr>
                <w:sz w:val="24"/>
                <w:szCs w:val="24"/>
                <w:lang w:eastAsia="ko-KR"/>
              </w:rPr>
            </w:pPr>
          </w:p>
        </w:tc>
        <w:tc>
          <w:tcPr>
            <w:tcW w:w="1400" w:type="dxa"/>
            <w:vAlign w:val="bottom"/>
          </w:tcPr>
          <w:p w:rsidR="003319AE" w:rsidRPr="008C1EFD" w:rsidRDefault="003319AE" w:rsidP="00940DB1">
            <w:pPr>
              <w:jc w:val="center"/>
              <w:rPr>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lang w:eastAsia="ko-KR"/>
              </w:rPr>
            </w:pPr>
          </w:p>
        </w:tc>
        <w:tc>
          <w:tcPr>
            <w:tcW w:w="4200" w:type="dxa"/>
            <w:vAlign w:val="center"/>
          </w:tcPr>
          <w:p w:rsidR="003319AE" w:rsidRPr="008C1EFD" w:rsidRDefault="003319AE" w:rsidP="00940DB1">
            <w:pPr>
              <w:jc w:val="both"/>
              <w:rPr>
                <w:sz w:val="24"/>
                <w:szCs w:val="24"/>
                <w:lang w:eastAsia="ko-KR"/>
              </w:rPr>
            </w:pPr>
          </w:p>
        </w:tc>
        <w:tc>
          <w:tcPr>
            <w:tcW w:w="905" w:type="dxa"/>
            <w:vAlign w:val="center"/>
          </w:tcPr>
          <w:p w:rsidR="003319AE" w:rsidRPr="008C1EFD" w:rsidRDefault="003319AE" w:rsidP="00940DB1">
            <w:pPr>
              <w:jc w:val="center"/>
              <w:rPr>
                <w:sz w:val="24"/>
                <w:szCs w:val="24"/>
                <w:lang w:eastAsia="ko-KR"/>
              </w:rPr>
            </w:pPr>
          </w:p>
        </w:tc>
        <w:tc>
          <w:tcPr>
            <w:tcW w:w="774" w:type="dxa"/>
            <w:vAlign w:val="center"/>
          </w:tcPr>
          <w:p w:rsidR="003319AE" w:rsidRPr="008C1EFD" w:rsidRDefault="003319AE" w:rsidP="00940DB1">
            <w:pPr>
              <w:jc w:val="both"/>
              <w:rPr>
                <w:sz w:val="24"/>
                <w:szCs w:val="24"/>
                <w:lang w:eastAsia="ko-KR"/>
              </w:rPr>
            </w:pPr>
          </w:p>
        </w:tc>
        <w:tc>
          <w:tcPr>
            <w:tcW w:w="1400" w:type="dxa"/>
            <w:vAlign w:val="center"/>
          </w:tcPr>
          <w:p w:rsidR="003319AE" w:rsidRPr="008C1EFD" w:rsidRDefault="003319AE" w:rsidP="00940DB1">
            <w:pPr>
              <w:jc w:val="center"/>
              <w:rPr>
                <w:sz w:val="24"/>
                <w:szCs w:val="24"/>
                <w:lang w:eastAsia="ko-KR"/>
              </w:rPr>
            </w:pPr>
          </w:p>
        </w:tc>
        <w:tc>
          <w:tcPr>
            <w:tcW w:w="1952" w:type="dxa"/>
            <w:vAlign w:val="bottom"/>
          </w:tcPr>
          <w:p w:rsidR="003319AE" w:rsidRPr="008C1EFD" w:rsidRDefault="003319AE" w:rsidP="00940DB1">
            <w:pPr>
              <w:autoSpaceDE w:val="0"/>
              <w:autoSpaceDN w:val="0"/>
              <w:adjustRightInd w:val="0"/>
              <w:jc w:val="center"/>
              <w:rPr>
                <w:bCs/>
                <w:sz w:val="24"/>
                <w:szCs w:val="24"/>
              </w:rPr>
            </w:pPr>
            <w:r w:rsidRPr="008C1EFD">
              <w:rPr>
                <w:bCs/>
                <w:sz w:val="24"/>
                <w:szCs w:val="24"/>
              </w:rPr>
              <w:t>0</w:t>
            </w:r>
          </w:p>
        </w:tc>
      </w:tr>
      <w:tr w:rsidR="003319AE" w:rsidRPr="001479DA" w:rsidTr="00940DB1">
        <w:trPr>
          <w:jc w:val="center"/>
        </w:trPr>
        <w:tc>
          <w:tcPr>
            <w:tcW w:w="614" w:type="dxa"/>
            <w:vAlign w:val="center"/>
          </w:tcPr>
          <w:p w:rsidR="003319AE" w:rsidRPr="008C1EFD" w:rsidRDefault="003319AE" w:rsidP="00940DB1">
            <w:pPr>
              <w:autoSpaceDE w:val="0"/>
              <w:autoSpaceDN w:val="0"/>
              <w:adjustRightInd w:val="0"/>
              <w:jc w:val="center"/>
              <w:rPr>
                <w:bCs/>
                <w:sz w:val="24"/>
                <w:szCs w:val="24"/>
                <w:lang w:eastAsia="ko-KR"/>
              </w:rPr>
            </w:pPr>
          </w:p>
        </w:tc>
        <w:tc>
          <w:tcPr>
            <w:tcW w:w="4200" w:type="dxa"/>
            <w:vAlign w:val="center"/>
          </w:tcPr>
          <w:p w:rsidR="003319AE" w:rsidRPr="008C1EFD" w:rsidRDefault="003319AE" w:rsidP="00940DB1">
            <w:pPr>
              <w:autoSpaceDE w:val="0"/>
              <w:autoSpaceDN w:val="0"/>
              <w:adjustRightInd w:val="0"/>
              <w:jc w:val="both"/>
              <w:rPr>
                <w:b/>
                <w:sz w:val="24"/>
                <w:szCs w:val="24"/>
              </w:rPr>
            </w:pPr>
            <w:r w:rsidRPr="008C1EFD">
              <w:rPr>
                <w:b/>
                <w:sz w:val="24"/>
                <w:szCs w:val="24"/>
              </w:rPr>
              <w:t>Construction</w:t>
            </w:r>
          </w:p>
        </w:tc>
        <w:tc>
          <w:tcPr>
            <w:tcW w:w="905" w:type="dxa"/>
            <w:vAlign w:val="center"/>
          </w:tcPr>
          <w:p w:rsidR="003319AE" w:rsidRPr="008C1EFD" w:rsidRDefault="003319AE" w:rsidP="00940DB1">
            <w:pPr>
              <w:autoSpaceDE w:val="0"/>
              <w:autoSpaceDN w:val="0"/>
              <w:adjustRightInd w:val="0"/>
              <w:jc w:val="center"/>
              <w:rPr>
                <w:bCs/>
                <w:sz w:val="24"/>
                <w:szCs w:val="24"/>
              </w:rPr>
            </w:pPr>
          </w:p>
        </w:tc>
        <w:tc>
          <w:tcPr>
            <w:tcW w:w="774" w:type="dxa"/>
            <w:vAlign w:val="center"/>
          </w:tcPr>
          <w:p w:rsidR="003319AE" w:rsidRPr="008C1EFD" w:rsidRDefault="003319AE" w:rsidP="00940DB1">
            <w:pPr>
              <w:autoSpaceDE w:val="0"/>
              <w:autoSpaceDN w:val="0"/>
              <w:adjustRightInd w:val="0"/>
              <w:jc w:val="both"/>
              <w:rPr>
                <w:bCs/>
                <w:sz w:val="24"/>
                <w:szCs w:val="24"/>
              </w:rPr>
            </w:pPr>
          </w:p>
        </w:tc>
        <w:tc>
          <w:tcPr>
            <w:tcW w:w="1400" w:type="dxa"/>
            <w:vAlign w:val="center"/>
          </w:tcPr>
          <w:p w:rsidR="003319AE" w:rsidRPr="008C1EFD" w:rsidRDefault="003319AE" w:rsidP="00940DB1">
            <w:pPr>
              <w:autoSpaceDE w:val="0"/>
              <w:autoSpaceDN w:val="0"/>
              <w:adjustRightInd w:val="0"/>
              <w:jc w:val="center"/>
              <w:rPr>
                <w:b/>
                <w:bCs/>
                <w:sz w:val="24"/>
                <w:szCs w:val="24"/>
              </w:rPr>
            </w:pPr>
            <w:r w:rsidRPr="008C1EFD">
              <w:rPr>
                <w:b/>
                <w:bCs/>
                <w:sz w:val="24"/>
                <w:szCs w:val="24"/>
              </w:rPr>
              <w:t>Sub-Total</w:t>
            </w: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b/>
                <w:sz w:val="24"/>
                <w:szCs w:val="24"/>
              </w:rPr>
            </w:pPr>
            <w:r w:rsidRPr="008C1EFD">
              <w:rPr>
                <w:b/>
                <w:sz w:val="24"/>
                <w:szCs w:val="24"/>
              </w:rPr>
              <w:t>3</w:t>
            </w:r>
          </w:p>
        </w:tc>
        <w:tc>
          <w:tcPr>
            <w:tcW w:w="4200" w:type="dxa"/>
            <w:vAlign w:val="center"/>
          </w:tcPr>
          <w:p w:rsidR="003319AE" w:rsidRPr="008C1EFD" w:rsidRDefault="003319AE" w:rsidP="00940DB1">
            <w:pPr>
              <w:jc w:val="both"/>
              <w:rPr>
                <w:b/>
                <w:sz w:val="24"/>
                <w:szCs w:val="24"/>
              </w:rPr>
            </w:pPr>
            <w:r w:rsidRPr="008C1EFD">
              <w:rPr>
                <w:b/>
                <w:sz w:val="24"/>
                <w:szCs w:val="24"/>
              </w:rPr>
              <w:t>DBA Insurance</w:t>
            </w: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b/>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r w:rsidRPr="008C1EFD">
              <w:rPr>
                <w:bCs/>
                <w:sz w:val="24"/>
                <w:szCs w:val="24"/>
              </w:rPr>
              <w:t>0</w:t>
            </w:r>
          </w:p>
        </w:tc>
      </w:tr>
      <w:tr w:rsidR="003319AE" w:rsidRPr="001479DA" w:rsidTr="00940DB1">
        <w:trPr>
          <w:trHeight w:val="1997"/>
          <w:jc w:val="center"/>
        </w:trPr>
        <w:tc>
          <w:tcPr>
            <w:tcW w:w="614" w:type="dxa"/>
            <w:vAlign w:val="center"/>
          </w:tcPr>
          <w:p w:rsidR="003319AE" w:rsidRPr="008C1EFD" w:rsidRDefault="003319AE" w:rsidP="00940DB1">
            <w:pPr>
              <w:jc w:val="center"/>
              <w:rPr>
                <w:sz w:val="24"/>
                <w:szCs w:val="24"/>
              </w:rPr>
            </w:pPr>
            <w:r w:rsidRPr="008C1EFD">
              <w:rPr>
                <w:sz w:val="24"/>
                <w:szCs w:val="24"/>
              </w:rPr>
              <w:t>A</w:t>
            </w:r>
          </w:p>
        </w:tc>
        <w:tc>
          <w:tcPr>
            <w:tcW w:w="4200" w:type="dxa"/>
            <w:vAlign w:val="center"/>
          </w:tcPr>
          <w:p w:rsidR="003319AE" w:rsidRPr="008C1EFD" w:rsidRDefault="003319AE" w:rsidP="00940DB1">
            <w:pPr>
              <w:jc w:val="both"/>
              <w:rPr>
                <w:sz w:val="24"/>
                <w:szCs w:val="24"/>
              </w:rPr>
            </w:pPr>
            <w:r w:rsidRPr="008C1EFD">
              <w:rPr>
                <w:sz w:val="24"/>
                <w:szCs w:val="24"/>
              </w:rPr>
              <w:t xml:space="preserve">Contractor shall cover each of its workers at the site with DBA Workers’ Compensation </w:t>
            </w:r>
            <w:r w:rsidR="008C1EFD" w:rsidRPr="008C1EFD">
              <w:rPr>
                <w:sz w:val="24"/>
                <w:szCs w:val="24"/>
              </w:rPr>
              <w:t>coverage and</w:t>
            </w:r>
            <w:r w:rsidRPr="008C1EFD">
              <w:rPr>
                <w:sz w:val="24"/>
                <w:szCs w:val="24"/>
              </w:rPr>
              <w:t xml:space="preserve"> require its subcontractors to do the same.  Contractor must furnish certificate evidencing this coverage to the COR prior to starting work.</w:t>
            </w:r>
          </w:p>
        </w:tc>
        <w:tc>
          <w:tcPr>
            <w:tcW w:w="905" w:type="dxa"/>
            <w:vAlign w:val="center"/>
          </w:tcPr>
          <w:p w:rsidR="003319AE" w:rsidRPr="008C1EFD" w:rsidRDefault="003319AE" w:rsidP="00940DB1">
            <w:pPr>
              <w:jc w:val="center"/>
              <w:rPr>
                <w:sz w:val="24"/>
                <w:szCs w:val="24"/>
              </w:rPr>
            </w:pPr>
            <w:r w:rsidRPr="008C1EFD">
              <w:rPr>
                <w:sz w:val="24"/>
                <w:szCs w:val="24"/>
              </w:rPr>
              <w:t>LS</w:t>
            </w: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rPr>
            </w:pPr>
          </w:p>
        </w:tc>
        <w:tc>
          <w:tcPr>
            <w:tcW w:w="4200" w:type="dxa"/>
            <w:vAlign w:val="center"/>
          </w:tcPr>
          <w:p w:rsidR="003319AE" w:rsidRPr="008C1EFD" w:rsidRDefault="003319AE" w:rsidP="00940DB1">
            <w:pPr>
              <w:jc w:val="both"/>
              <w:rPr>
                <w:b/>
                <w:sz w:val="24"/>
                <w:szCs w:val="24"/>
              </w:rPr>
            </w:pPr>
            <w:r w:rsidRPr="008C1EFD">
              <w:rPr>
                <w:b/>
                <w:sz w:val="24"/>
                <w:szCs w:val="24"/>
              </w:rPr>
              <w:t>DBA Insurance</w:t>
            </w: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b/>
                <w:sz w:val="24"/>
                <w:szCs w:val="24"/>
              </w:rPr>
            </w:pPr>
            <w:r w:rsidRPr="008C1EFD">
              <w:rPr>
                <w:b/>
                <w:sz w:val="24"/>
                <w:szCs w:val="24"/>
              </w:rPr>
              <w:t>Sub-Total</w:t>
            </w: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b/>
                <w:sz w:val="24"/>
                <w:szCs w:val="24"/>
              </w:rPr>
            </w:pPr>
          </w:p>
        </w:tc>
        <w:tc>
          <w:tcPr>
            <w:tcW w:w="4200" w:type="dxa"/>
            <w:vAlign w:val="center"/>
          </w:tcPr>
          <w:p w:rsidR="003319AE" w:rsidRPr="008C1EFD" w:rsidRDefault="003319AE" w:rsidP="00940DB1">
            <w:pPr>
              <w:jc w:val="both"/>
              <w:rPr>
                <w:b/>
                <w:sz w:val="24"/>
                <w:szCs w:val="24"/>
              </w:rPr>
            </w:pPr>
            <w:r w:rsidRPr="008C1EFD">
              <w:rPr>
                <w:b/>
                <w:sz w:val="24"/>
                <w:szCs w:val="24"/>
              </w:rPr>
              <w:t>Items 1 thru 3</w:t>
            </w: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b/>
                <w:sz w:val="24"/>
                <w:szCs w:val="24"/>
              </w:rPr>
            </w:pPr>
            <w:r w:rsidRPr="008C1EFD">
              <w:rPr>
                <w:b/>
                <w:sz w:val="24"/>
                <w:szCs w:val="24"/>
              </w:rPr>
              <w:t>Sub-Total</w:t>
            </w: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rPr>
            </w:pPr>
          </w:p>
        </w:tc>
        <w:tc>
          <w:tcPr>
            <w:tcW w:w="4200" w:type="dxa"/>
            <w:vAlign w:val="center"/>
          </w:tcPr>
          <w:p w:rsidR="003319AE" w:rsidRPr="008C1EFD" w:rsidRDefault="003319AE" w:rsidP="00940DB1">
            <w:pPr>
              <w:jc w:val="both"/>
              <w:rPr>
                <w:sz w:val="24"/>
                <w:szCs w:val="24"/>
              </w:rPr>
            </w:pP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sz w:val="24"/>
                <w:szCs w:val="24"/>
              </w:rPr>
            </w:pPr>
            <w:r w:rsidRPr="008C1EFD">
              <w:rPr>
                <w:sz w:val="24"/>
                <w:szCs w:val="24"/>
              </w:rPr>
              <w:t>G and A</w:t>
            </w: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rPr>
            </w:pPr>
          </w:p>
        </w:tc>
        <w:tc>
          <w:tcPr>
            <w:tcW w:w="4200" w:type="dxa"/>
            <w:vAlign w:val="center"/>
          </w:tcPr>
          <w:p w:rsidR="003319AE" w:rsidRPr="008C1EFD" w:rsidRDefault="003319AE" w:rsidP="00940DB1">
            <w:pPr>
              <w:jc w:val="both"/>
              <w:rPr>
                <w:b/>
                <w:sz w:val="24"/>
                <w:szCs w:val="24"/>
              </w:rPr>
            </w:pP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sz w:val="24"/>
                <w:szCs w:val="24"/>
              </w:rPr>
            </w:pPr>
            <w:r w:rsidRPr="008C1EFD">
              <w:rPr>
                <w:sz w:val="24"/>
                <w:szCs w:val="24"/>
              </w:rPr>
              <w:t>Sub-Total</w:t>
            </w: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rPr>
            </w:pPr>
          </w:p>
        </w:tc>
        <w:tc>
          <w:tcPr>
            <w:tcW w:w="4200" w:type="dxa"/>
            <w:vAlign w:val="center"/>
          </w:tcPr>
          <w:p w:rsidR="003319AE" w:rsidRPr="008C1EFD" w:rsidRDefault="003319AE" w:rsidP="00940DB1">
            <w:pPr>
              <w:jc w:val="both"/>
              <w:rPr>
                <w:sz w:val="24"/>
                <w:szCs w:val="24"/>
              </w:rPr>
            </w:pP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sz w:val="24"/>
                <w:szCs w:val="24"/>
              </w:rPr>
            </w:pPr>
            <w:r w:rsidRPr="008C1EFD">
              <w:rPr>
                <w:sz w:val="24"/>
                <w:szCs w:val="24"/>
              </w:rPr>
              <w:t>Profit</w:t>
            </w: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rPr>
            </w:pPr>
            <w:r w:rsidRPr="008C1EFD">
              <w:rPr>
                <w:b/>
                <w:sz w:val="24"/>
                <w:szCs w:val="24"/>
              </w:rPr>
              <w:t>4</w:t>
            </w:r>
          </w:p>
        </w:tc>
        <w:tc>
          <w:tcPr>
            <w:tcW w:w="4200" w:type="dxa"/>
            <w:vAlign w:val="center"/>
          </w:tcPr>
          <w:p w:rsidR="003319AE" w:rsidRPr="008C1EFD" w:rsidRDefault="003319AE" w:rsidP="00940DB1">
            <w:pPr>
              <w:jc w:val="both"/>
              <w:rPr>
                <w:sz w:val="24"/>
                <w:szCs w:val="24"/>
              </w:rPr>
            </w:pPr>
            <w:r w:rsidRPr="008C1EFD">
              <w:rPr>
                <w:b/>
                <w:sz w:val="24"/>
                <w:szCs w:val="24"/>
              </w:rPr>
              <w:t xml:space="preserve">Basic Bid - </w:t>
            </w: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b/>
                <w:bCs/>
                <w:sz w:val="24"/>
                <w:szCs w:val="24"/>
              </w:rPr>
            </w:pPr>
            <w:r w:rsidRPr="008C1EFD">
              <w:rPr>
                <w:b/>
                <w:bCs/>
                <w:sz w:val="24"/>
                <w:szCs w:val="24"/>
              </w:rPr>
              <w:t>Contract Cost</w:t>
            </w: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rPr>
            </w:pPr>
          </w:p>
        </w:tc>
        <w:tc>
          <w:tcPr>
            <w:tcW w:w="4200" w:type="dxa"/>
            <w:vAlign w:val="center"/>
          </w:tcPr>
          <w:p w:rsidR="003319AE" w:rsidRPr="008C1EFD" w:rsidRDefault="003319AE" w:rsidP="00940DB1">
            <w:pPr>
              <w:jc w:val="both"/>
              <w:rPr>
                <w:b/>
                <w:sz w:val="24"/>
                <w:szCs w:val="24"/>
              </w:rPr>
            </w:pP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b/>
                <w:bCs/>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lang w:eastAsia="ko-KR"/>
              </w:rPr>
            </w:pPr>
          </w:p>
        </w:tc>
        <w:tc>
          <w:tcPr>
            <w:tcW w:w="4200" w:type="dxa"/>
            <w:vAlign w:val="center"/>
          </w:tcPr>
          <w:p w:rsidR="003319AE" w:rsidRPr="008C1EFD" w:rsidRDefault="003319AE" w:rsidP="00940DB1">
            <w:pPr>
              <w:jc w:val="both"/>
              <w:rPr>
                <w:b/>
                <w:sz w:val="24"/>
                <w:szCs w:val="24"/>
                <w:lang w:eastAsia="ko-KR"/>
              </w:rPr>
            </w:pP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b/>
                <w:bCs/>
                <w:sz w:val="24"/>
                <w:szCs w:val="24"/>
              </w:rPr>
            </w:pPr>
          </w:p>
        </w:tc>
        <w:tc>
          <w:tcPr>
            <w:tcW w:w="1952" w:type="dxa"/>
            <w:vAlign w:val="bottom"/>
          </w:tcPr>
          <w:p w:rsidR="003319AE" w:rsidRPr="008C1EFD" w:rsidRDefault="003319AE" w:rsidP="00940DB1">
            <w:pPr>
              <w:autoSpaceDE w:val="0"/>
              <w:autoSpaceDN w:val="0"/>
              <w:adjustRightInd w:val="0"/>
              <w:jc w:val="center"/>
              <w:rPr>
                <w:bCs/>
                <w:sz w:val="24"/>
                <w:szCs w:val="24"/>
              </w:rPr>
            </w:pPr>
          </w:p>
        </w:tc>
      </w:tr>
      <w:tr w:rsidR="003319AE" w:rsidRPr="001479DA" w:rsidTr="00940DB1">
        <w:trPr>
          <w:jc w:val="center"/>
        </w:trPr>
        <w:tc>
          <w:tcPr>
            <w:tcW w:w="614" w:type="dxa"/>
            <w:vAlign w:val="center"/>
          </w:tcPr>
          <w:p w:rsidR="003319AE" w:rsidRPr="008C1EFD" w:rsidRDefault="003319AE" w:rsidP="00940DB1">
            <w:pPr>
              <w:jc w:val="center"/>
              <w:rPr>
                <w:sz w:val="24"/>
                <w:szCs w:val="24"/>
              </w:rPr>
            </w:pPr>
            <w:r w:rsidRPr="008C1EFD">
              <w:rPr>
                <w:sz w:val="24"/>
                <w:szCs w:val="24"/>
              </w:rPr>
              <w:t>A</w:t>
            </w:r>
          </w:p>
        </w:tc>
        <w:tc>
          <w:tcPr>
            <w:tcW w:w="4200" w:type="dxa"/>
            <w:vAlign w:val="center"/>
          </w:tcPr>
          <w:p w:rsidR="003319AE" w:rsidRPr="008C1EFD" w:rsidRDefault="003319AE" w:rsidP="00940DB1">
            <w:pPr>
              <w:jc w:val="both"/>
              <w:rPr>
                <w:sz w:val="24"/>
                <w:szCs w:val="24"/>
              </w:rPr>
            </w:pPr>
            <w:r w:rsidRPr="008C1EFD">
              <w:rPr>
                <w:b/>
                <w:sz w:val="24"/>
                <w:szCs w:val="24"/>
              </w:rPr>
              <w:t xml:space="preserve">Bid - </w:t>
            </w:r>
          </w:p>
        </w:tc>
        <w:tc>
          <w:tcPr>
            <w:tcW w:w="905" w:type="dxa"/>
            <w:vAlign w:val="center"/>
          </w:tcPr>
          <w:p w:rsidR="003319AE" w:rsidRPr="008C1EFD" w:rsidRDefault="003319AE" w:rsidP="00940DB1">
            <w:pPr>
              <w:jc w:val="center"/>
              <w:rPr>
                <w:sz w:val="24"/>
                <w:szCs w:val="24"/>
              </w:rPr>
            </w:pPr>
          </w:p>
        </w:tc>
        <w:tc>
          <w:tcPr>
            <w:tcW w:w="774" w:type="dxa"/>
            <w:vAlign w:val="center"/>
          </w:tcPr>
          <w:p w:rsidR="003319AE" w:rsidRPr="008C1EFD" w:rsidRDefault="003319AE" w:rsidP="00940DB1">
            <w:pPr>
              <w:jc w:val="both"/>
              <w:rPr>
                <w:sz w:val="24"/>
                <w:szCs w:val="24"/>
              </w:rPr>
            </w:pPr>
          </w:p>
        </w:tc>
        <w:tc>
          <w:tcPr>
            <w:tcW w:w="1400" w:type="dxa"/>
            <w:vAlign w:val="center"/>
          </w:tcPr>
          <w:p w:rsidR="003319AE" w:rsidRPr="008C1EFD" w:rsidRDefault="003319AE" w:rsidP="00940DB1">
            <w:pPr>
              <w:jc w:val="center"/>
              <w:rPr>
                <w:b/>
                <w:bCs/>
                <w:sz w:val="24"/>
                <w:szCs w:val="24"/>
              </w:rPr>
            </w:pPr>
            <w:r w:rsidRPr="008C1EFD">
              <w:rPr>
                <w:b/>
                <w:bCs/>
                <w:sz w:val="24"/>
                <w:szCs w:val="24"/>
              </w:rPr>
              <w:t>Contract Cost</w:t>
            </w:r>
          </w:p>
        </w:tc>
        <w:tc>
          <w:tcPr>
            <w:tcW w:w="1952" w:type="dxa"/>
            <w:vAlign w:val="center"/>
          </w:tcPr>
          <w:p w:rsidR="003319AE" w:rsidRPr="008C1EFD" w:rsidRDefault="003319AE" w:rsidP="00940DB1">
            <w:pPr>
              <w:jc w:val="center"/>
              <w:rPr>
                <w:b/>
                <w:bCs/>
                <w:sz w:val="24"/>
                <w:szCs w:val="24"/>
              </w:rPr>
            </w:pPr>
          </w:p>
        </w:tc>
      </w:tr>
    </w:tbl>
    <w:p w:rsidR="003319AE" w:rsidRPr="001479DA" w:rsidRDefault="003319AE" w:rsidP="003319AE">
      <w:pPr>
        <w:jc w:val="both"/>
      </w:pPr>
    </w:p>
    <w:p w:rsidR="003319AE" w:rsidRDefault="003319AE" w:rsidP="003319AE">
      <w:pPr>
        <w:pStyle w:val="Heading1"/>
        <w:numPr>
          <w:ilvl w:val="0"/>
          <w:numId w:val="0"/>
        </w:numPr>
        <w:ind w:left="450" w:right="450"/>
        <w:rPr>
          <w:szCs w:val="24"/>
        </w:rPr>
      </w:pPr>
      <w:r w:rsidRPr="001479DA">
        <w:rPr>
          <w:szCs w:val="24"/>
        </w:rPr>
        <w:t>Note:  list any Assumptions in cost estimate in writing for consideration under the bid proposal review.  all requests for information must be provided in writing and submitted to contracting officeR prior to proposal deadline date as stated in the advertised announcement.</w:t>
      </w:r>
    </w:p>
    <w:p w:rsidR="003319AE" w:rsidRDefault="003319AE" w:rsidP="003319AE">
      <w:pPr>
        <w:pStyle w:val="BodyText0"/>
      </w:pPr>
    </w:p>
    <w:p w:rsidR="003319AE" w:rsidRDefault="003319AE" w:rsidP="003319AE">
      <w:pPr>
        <w:pStyle w:val="BodyText0"/>
      </w:pPr>
    </w:p>
    <w:p w:rsidR="008C1EFD" w:rsidRDefault="008C1EFD" w:rsidP="003319AE">
      <w:pPr>
        <w:pStyle w:val="BodyText0"/>
      </w:pPr>
    </w:p>
    <w:p w:rsidR="008C1EFD" w:rsidRDefault="008C1EFD" w:rsidP="003319AE">
      <w:pPr>
        <w:pStyle w:val="BodyText0"/>
      </w:pPr>
    </w:p>
    <w:p w:rsidR="003319AE" w:rsidRDefault="003319AE" w:rsidP="003319AE">
      <w:pPr>
        <w:pStyle w:val="BodyText0"/>
      </w:pPr>
    </w:p>
    <w:p w:rsidR="003319AE" w:rsidRPr="008C1EFD" w:rsidRDefault="003319AE" w:rsidP="003319AE">
      <w:pPr>
        <w:pStyle w:val="ListParagraph"/>
        <w:numPr>
          <w:ilvl w:val="0"/>
          <w:numId w:val="34"/>
        </w:numPr>
        <w:contextualSpacing/>
        <w:rPr>
          <w:rFonts w:ascii="Times New Roman" w:hAnsi="Times New Roman"/>
          <w:b/>
          <w:bCs/>
          <w:caps/>
          <w:kern w:val="32"/>
          <w:sz w:val="24"/>
          <w:szCs w:val="24"/>
        </w:rPr>
      </w:pPr>
      <w:r w:rsidRPr="008C1EFD">
        <w:rPr>
          <w:rFonts w:ascii="Times New Roman" w:hAnsi="Times New Roman"/>
          <w:b/>
          <w:bCs/>
          <w:caps/>
          <w:kern w:val="32"/>
          <w:sz w:val="24"/>
          <w:szCs w:val="24"/>
        </w:rPr>
        <w:lastRenderedPageBreak/>
        <w:t>scope of work:</w:t>
      </w:r>
    </w:p>
    <w:p w:rsidR="003319AE" w:rsidRPr="008C1EFD" w:rsidRDefault="003319AE" w:rsidP="003319AE">
      <w:pPr>
        <w:pStyle w:val="ListParagraph"/>
        <w:ind w:left="360"/>
        <w:rPr>
          <w:rFonts w:ascii="Times New Roman" w:hAnsi="Times New Roman"/>
          <w:b/>
          <w:bCs/>
          <w:caps/>
          <w:kern w:val="32"/>
          <w:sz w:val="24"/>
          <w:szCs w:val="24"/>
        </w:rPr>
      </w:pPr>
    </w:p>
    <w:p w:rsidR="003319AE" w:rsidRPr="008C1EFD" w:rsidRDefault="003319AE" w:rsidP="003319AE">
      <w:pPr>
        <w:pStyle w:val="ListParagraph"/>
        <w:ind w:left="360"/>
        <w:rPr>
          <w:rFonts w:ascii="Times New Roman" w:hAnsi="Times New Roman"/>
          <w:b/>
          <w:bCs/>
          <w:caps/>
          <w:kern w:val="32"/>
          <w:sz w:val="24"/>
          <w:szCs w:val="24"/>
        </w:rPr>
      </w:pPr>
      <w:r w:rsidRPr="008C1EFD">
        <w:rPr>
          <w:rFonts w:ascii="Times New Roman" w:hAnsi="Times New Roman"/>
          <w:sz w:val="24"/>
          <w:szCs w:val="24"/>
          <w:lang w:eastAsia="ko-KR"/>
        </w:rPr>
        <w:t xml:space="preserve">The Contractor shall provide all materials, tools and equipment, labor, transportation and supervision to </w:t>
      </w:r>
      <w:r w:rsidRPr="008C1EFD">
        <w:rPr>
          <w:rFonts w:ascii="Times New Roman" w:hAnsi="Times New Roman"/>
          <w:sz w:val="24"/>
          <w:szCs w:val="24"/>
        </w:rPr>
        <w:t xml:space="preserve">Repair Water damages at S-86 </w:t>
      </w:r>
      <w:r w:rsidRPr="008C1EFD">
        <w:rPr>
          <w:rFonts w:ascii="Times New Roman" w:hAnsi="Times New Roman"/>
          <w:sz w:val="24"/>
          <w:szCs w:val="24"/>
          <w:lang w:eastAsia="ko-KR"/>
        </w:rPr>
        <w:t xml:space="preserve">and ensure the work is completed safely and properly. </w:t>
      </w:r>
    </w:p>
    <w:p w:rsidR="003319AE" w:rsidRPr="008C1EFD" w:rsidRDefault="003319AE" w:rsidP="003319AE">
      <w:pPr>
        <w:autoSpaceDE w:val="0"/>
        <w:autoSpaceDN w:val="0"/>
        <w:adjustRightInd w:val="0"/>
        <w:rPr>
          <w:b/>
          <w:bCs/>
          <w:caps/>
          <w:kern w:val="32"/>
          <w:sz w:val="24"/>
          <w:szCs w:val="24"/>
        </w:rPr>
      </w:pPr>
    </w:p>
    <w:p w:rsidR="003319AE" w:rsidRPr="008C1EFD" w:rsidRDefault="003319AE" w:rsidP="003319AE">
      <w:pPr>
        <w:numPr>
          <w:ilvl w:val="0"/>
          <w:numId w:val="29"/>
        </w:numPr>
        <w:spacing w:before="120" w:after="120"/>
        <w:outlineLvl w:val="0"/>
        <w:rPr>
          <w:b/>
          <w:sz w:val="24"/>
          <w:szCs w:val="24"/>
        </w:rPr>
      </w:pPr>
      <w:r w:rsidRPr="008C1EFD">
        <w:rPr>
          <w:b/>
          <w:bCs/>
          <w:caps/>
          <w:kern w:val="32"/>
          <w:sz w:val="24"/>
          <w:szCs w:val="24"/>
        </w:rPr>
        <w:t>General Requirements</w:t>
      </w:r>
    </w:p>
    <w:p w:rsidR="003319AE" w:rsidRPr="008C1EFD" w:rsidRDefault="003319AE" w:rsidP="003319AE">
      <w:pPr>
        <w:ind w:left="900"/>
        <w:rPr>
          <w:sz w:val="24"/>
          <w:szCs w:val="24"/>
          <w:lang w:eastAsia="ko-KR"/>
        </w:rPr>
      </w:pPr>
      <w:r w:rsidRPr="008C1EFD">
        <w:rPr>
          <w:sz w:val="24"/>
          <w:szCs w:val="24"/>
          <w:lang w:eastAsia="ko-KR"/>
        </w:rPr>
        <w:t xml:space="preserve">1. Within 3 days of Notice to Proceed (NTP), the contractor shall provide the COR a project schedule showing start to completion dates including significant milestones.  </w:t>
      </w:r>
    </w:p>
    <w:p w:rsidR="003319AE" w:rsidRPr="008C1EFD" w:rsidRDefault="003319AE" w:rsidP="003319AE">
      <w:pPr>
        <w:ind w:left="900"/>
        <w:rPr>
          <w:sz w:val="24"/>
          <w:szCs w:val="24"/>
          <w:lang w:eastAsia="ko-KR"/>
        </w:rPr>
      </w:pPr>
    </w:p>
    <w:p w:rsidR="003319AE" w:rsidRPr="008C1EFD" w:rsidRDefault="003319AE" w:rsidP="003319AE">
      <w:pPr>
        <w:ind w:left="900"/>
        <w:rPr>
          <w:sz w:val="24"/>
          <w:szCs w:val="24"/>
          <w:lang w:eastAsia="ko-KR"/>
        </w:rPr>
      </w:pPr>
      <w:r w:rsidRPr="008C1EFD">
        <w:rPr>
          <w:sz w:val="24"/>
          <w:szCs w:val="24"/>
          <w:lang w:eastAsia="ko-KR"/>
        </w:rPr>
        <w:t xml:space="preserve">2. Within 3 days of NTP, the Contractor shall provide the COR with details of the proposed installation utilizing written description or sketches or both.  </w:t>
      </w:r>
    </w:p>
    <w:p w:rsidR="003319AE" w:rsidRPr="008C1EFD" w:rsidRDefault="003319AE" w:rsidP="003319AE">
      <w:pPr>
        <w:ind w:left="900"/>
        <w:rPr>
          <w:sz w:val="24"/>
          <w:szCs w:val="24"/>
          <w:lang w:eastAsia="ko-KR"/>
        </w:rPr>
      </w:pPr>
    </w:p>
    <w:p w:rsidR="003319AE" w:rsidRPr="008C1EFD" w:rsidRDefault="003319AE" w:rsidP="003319AE">
      <w:pPr>
        <w:ind w:left="900"/>
        <w:contextualSpacing/>
        <w:rPr>
          <w:sz w:val="24"/>
          <w:szCs w:val="24"/>
        </w:rPr>
      </w:pPr>
      <w:r w:rsidRPr="008C1EFD">
        <w:rPr>
          <w:sz w:val="24"/>
          <w:szCs w:val="24"/>
          <w:lang w:eastAsia="ko-KR"/>
        </w:rPr>
        <w:t xml:space="preserve">3. The contractor is responsible to </w:t>
      </w:r>
      <w:r w:rsidRPr="008C1EFD">
        <w:rPr>
          <w:sz w:val="24"/>
          <w:szCs w:val="24"/>
        </w:rPr>
        <w:t>properly remove and dispose of all debris related to their work, i</w:t>
      </w:r>
      <w:r w:rsidRPr="008C1EFD">
        <w:rPr>
          <w:sz w:val="24"/>
          <w:szCs w:val="24"/>
          <w:lang w:eastAsia="ko-KR"/>
        </w:rPr>
        <w:t xml:space="preserve">ncluding, but not limited to </w:t>
      </w:r>
      <w:r w:rsidRPr="008C1EFD">
        <w:rPr>
          <w:sz w:val="24"/>
          <w:szCs w:val="24"/>
        </w:rPr>
        <w:t xml:space="preserve">electrical, mechanical, sanitary accessories, </w:t>
      </w:r>
      <w:r w:rsidRPr="008C1EFD">
        <w:rPr>
          <w:sz w:val="24"/>
          <w:szCs w:val="24"/>
          <w:lang w:eastAsia="ko-KR"/>
        </w:rPr>
        <w:t xml:space="preserve">soils, rock excavation, packing materials, scrap steel, </w:t>
      </w:r>
      <w:r w:rsidRPr="008C1EFD">
        <w:rPr>
          <w:sz w:val="24"/>
          <w:szCs w:val="24"/>
        </w:rPr>
        <w:t xml:space="preserve">uninstalled materials </w:t>
      </w:r>
      <w:r w:rsidRPr="008C1EFD">
        <w:rPr>
          <w:sz w:val="24"/>
          <w:szCs w:val="24"/>
          <w:lang w:eastAsia="ko-KR"/>
        </w:rPr>
        <w:t>and/or environmental waste</w:t>
      </w:r>
      <w:r w:rsidRPr="008C1EFD">
        <w:rPr>
          <w:sz w:val="24"/>
          <w:szCs w:val="24"/>
        </w:rPr>
        <w:t>.</w:t>
      </w:r>
    </w:p>
    <w:p w:rsidR="003319AE" w:rsidRPr="008C1EFD" w:rsidRDefault="003319AE" w:rsidP="003319AE">
      <w:pPr>
        <w:ind w:left="900"/>
        <w:contextualSpacing/>
        <w:rPr>
          <w:sz w:val="24"/>
          <w:szCs w:val="24"/>
          <w:lang w:eastAsia="ko-KR"/>
        </w:rPr>
      </w:pPr>
    </w:p>
    <w:p w:rsidR="003319AE" w:rsidRPr="008C1EFD" w:rsidRDefault="003319AE" w:rsidP="003319AE">
      <w:pPr>
        <w:ind w:left="900"/>
        <w:rPr>
          <w:sz w:val="24"/>
          <w:szCs w:val="24"/>
          <w:lang w:eastAsia="ko-KR"/>
        </w:rPr>
      </w:pPr>
      <w:r w:rsidRPr="008C1EFD">
        <w:rPr>
          <w:sz w:val="24"/>
          <w:szCs w:val="24"/>
          <w:lang w:eastAsia="ko-KR"/>
        </w:rPr>
        <w:t>4. The contractor is responsible to properly layout and prepare for the renovation based on locations provided by the COR, or Facility Manager, if the COR is unavailable.</w:t>
      </w:r>
    </w:p>
    <w:p w:rsidR="003319AE" w:rsidRPr="008C1EFD" w:rsidRDefault="003319AE" w:rsidP="003319AE">
      <w:pPr>
        <w:contextualSpacing/>
        <w:rPr>
          <w:sz w:val="24"/>
          <w:szCs w:val="24"/>
          <w:lang w:eastAsia="ko-KR"/>
        </w:rPr>
      </w:pPr>
    </w:p>
    <w:p w:rsidR="003319AE" w:rsidRPr="008C1EFD" w:rsidRDefault="003319AE" w:rsidP="003319AE">
      <w:pPr>
        <w:ind w:left="900"/>
        <w:rPr>
          <w:sz w:val="24"/>
          <w:szCs w:val="24"/>
          <w:lang w:eastAsia="ko-KR"/>
        </w:rPr>
      </w:pPr>
      <w:r w:rsidRPr="008C1EFD">
        <w:rPr>
          <w:sz w:val="24"/>
          <w:szCs w:val="24"/>
          <w:lang w:eastAsia="ko-KR"/>
        </w:rPr>
        <w:t xml:space="preserve">5. When pursuing the work, the contractor is to take extra care not to damage existing structures. </w:t>
      </w:r>
      <w:r w:rsidRPr="008C1EFD">
        <w:rPr>
          <w:sz w:val="24"/>
          <w:szCs w:val="24"/>
        </w:rPr>
        <w:t>Contractor is responsible to repair any damage caused as the result of their work.</w:t>
      </w:r>
    </w:p>
    <w:p w:rsidR="003319AE" w:rsidRPr="008C1EFD" w:rsidRDefault="003319AE" w:rsidP="003319AE">
      <w:pPr>
        <w:ind w:left="720"/>
        <w:contextualSpacing/>
        <w:rPr>
          <w:sz w:val="24"/>
          <w:szCs w:val="24"/>
          <w:lang w:eastAsia="ko-KR"/>
        </w:rPr>
      </w:pPr>
    </w:p>
    <w:p w:rsidR="003319AE" w:rsidRPr="008C1EFD" w:rsidRDefault="003319AE" w:rsidP="003319AE">
      <w:pPr>
        <w:ind w:left="900"/>
        <w:rPr>
          <w:sz w:val="24"/>
          <w:szCs w:val="24"/>
          <w:lang w:eastAsia="ko-KR"/>
        </w:rPr>
      </w:pPr>
      <w:r w:rsidRPr="008C1EFD">
        <w:rPr>
          <w:sz w:val="24"/>
          <w:szCs w:val="24"/>
          <w:lang w:eastAsia="ko-KR"/>
        </w:rPr>
        <w:t xml:space="preserve">6. When pursuing the work, the contractor is to implement safety measures to protect from damaging existing structures not designated as part of scope of work.  The limits of construction will be clearly identified and marked to deter unauthorized personnel access. </w:t>
      </w:r>
    </w:p>
    <w:p w:rsidR="003319AE" w:rsidRPr="008C1EFD" w:rsidRDefault="003319AE" w:rsidP="003319AE">
      <w:pPr>
        <w:ind w:left="900"/>
        <w:rPr>
          <w:sz w:val="24"/>
          <w:szCs w:val="24"/>
          <w:lang w:eastAsia="ko-KR"/>
        </w:rPr>
      </w:pPr>
    </w:p>
    <w:p w:rsidR="003319AE" w:rsidRPr="008C1EFD" w:rsidRDefault="003319AE" w:rsidP="003319AE">
      <w:pPr>
        <w:ind w:left="900"/>
        <w:rPr>
          <w:sz w:val="24"/>
          <w:szCs w:val="24"/>
          <w:lang w:eastAsia="ko-KR"/>
        </w:rPr>
      </w:pPr>
      <w:r w:rsidRPr="008C1EFD">
        <w:rPr>
          <w:sz w:val="24"/>
          <w:szCs w:val="24"/>
        </w:rPr>
        <w:t>7. All work shall be according to attached drawings and specifications, Codes (listed below), OBO program office, OPS/SHEM requirements. If there is a conflict between codes, drawings or specifications the more stringent will apply.</w:t>
      </w:r>
    </w:p>
    <w:p w:rsidR="003319AE" w:rsidRPr="008C1EFD" w:rsidRDefault="003319AE" w:rsidP="003319AE">
      <w:pPr>
        <w:ind w:left="900"/>
        <w:rPr>
          <w:sz w:val="24"/>
          <w:szCs w:val="24"/>
          <w:lang w:eastAsia="ko-KR"/>
        </w:rPr>
      </w:pPr>
    </w:p>
    <w:p w:rsidR="003319AE" w:rsidRPr="008C1EFD" w:rsidRDefault="003319AE" w:rsidP="003319AE">
      <w:pPr>
        <w:ind w:left="900"/>
        <w:rPr>
          <w:sz w:val="24"/>
          <w:szCs w:val="24"/>
          <w:lang w:eastAsia="ko-KR"/>
        </w:rPr>
      </w:pPr>
      <w:r w:rsidRPr="008C1EFD">
        <w:rPr>
          <w:sz w:val="24"/>
          <w:szCs w:val="24"/>
          <w:lang w:eastAsia="ko-KR"/>
        </w:rPr>
        <w:t xml:space="preserve"> 8. S</w:t>
      </w:r>
      <w:r w:rsidRPr="008C1EFD">
        <w:rPr>
          <w:sz w:val="24"/>
          <w:szCs w:val="24"/>
        </w:rPr>
        <w:t>torage of “Useful" and uninstalled materials will be in a location as directed by the COR.</w:t>
      </w:r>
    </w:p>
    <w:p w:rsidR="003319AE" w:rsidRPr="008C1EFD" w:rsidRDefault="003319AE" w:rsidP="003319AE">
      <w:pPr>
        <w:ind w:left="900"/>
        <w:rPr>
          <w:sz w:val="24"/>
          <w:szCs w:val="24"/>
          <w:lang w:eastAsia="ko-KR"/>
        </w:rPr>
      </w:pPr>
    </w:p>
    <w:p w:rsidR="003319AE" w:rsidRPr="008C1EFD" w:rsidRDefault="003319AE" w:rsidP="003319AE">
      <w:pPr>
        <w:ind w:left="900"/>
        <w:rPr>
          <w:sz w:val="24"/>
          <w:szCs w:val="24"/>
          <w:lang w:eastAsia="ko-KR"/>
        </w:rPr>
      </w:pPr>
      <w:r w:rsidRPr="008C1EFD">
        <w:rPr>
          <w:sz w:val="24"/>
          <w:szCs w:val="24"/>
        </w:rPr>
        <w:t>9. Contractor is responsible to field verify measurements.</w:t>
      </w:r>
    </w:p>
    <w:p w:rsidR="003319AE" w:rsidRPr="008C1EFD" w:rsidRDefault="003319AE" w:rsidP="003319AE">
      <w:pPr>
        <w:ind w:left="900"/>
        <w:rPr>
          <w:sz w:val="24"/>
          <w:szCs w:val="24"/>
          <w:lang w:eastAsia="ko-KR"/>
        </w:rPr>
      </w:pPr>
    </w:p>
    <w:p w:rsidR="003319AE" w:rsidRPr="008C1EFD" w:rsidRDefault="003319AE" w:rsidP="003319AE">
      <w:pPr>
        <w:ind w:left="900"/>
        <w:rPr>
          <w:sz w:val="24"/>
          <w:szCs w:val="24"/>
          <w:lang w:eastAsia="ko-KR"/>
        </w:rPr>
      </w:pPr>
      <w:r w:rsidRPr="008C1EFD">
        <w:rPr>
          <w:sz w:val="24"/>
          <w:szCs w:val="24"/>
          <w:lang w:eastAsia="ko-KR"/>
        </w:rPr>
        <w:t>10. Contractor will provide samples, catalog cut sheets, and paint colors etc. of all products prior to installation or use for COR approval.</w:t>
      </w:r>
    </w:p>
    <w:p w:rsidR="003319AE" w:rsidRPr="008C1EFD" w:rsidRDefault="003319AE" w:rsidP="003319AE">
      <w:pPr>
        <w:ind w:left="900"/>
        <w:rPr>
          <w:sz w:val="24"/>
          <w:szCs w:val="24"/>
          <w:lang w:eastAsia="ko-KR"/>
        </w:rPr>
      </w:pPr>
    </w:p>
    <w:p w:rsidR="003319AE" w:rsidRPr="008C1EFD" w:rsidRDefault="003319AE" w:rsidP="003319AE">
      <w:pPr>
        <w:ind w:left="900"/>
        <w:rPr>
          <w:sz w:val="24"/>
          <w:szCs w:val="24"/>
          <w:lang w:eastAsia="ko-KR"/>
        </w:rPr>
      </w:pPr>
      <w:r w:rsidRPr="008C1EFD">
        <w:rPr>
          <w:sz w:val="24"/>
          <w:szCs w:val="24"/>
        </w:rPr>
        <w:t>11. At completion of work, the Contractor shall clean any impacted areas to a condition equal to original condition.</w:t>
      </w:r>
      <w:r w:rsidRPr="008C1EFD">
        <w:rPr>
          <w:sz w:val="24"/>
          <w:szCs w:val="24"/>
          <w:lang w:eastAsia="ko-KR"/>
        </w:rPr>
        <w:t xml:space="preserve">  </w:t>
      </w:r>
    </w:p>
    <w:p w:rsidR="003319AE" w:rsidRPr="008C1EFD" w:rsidRDefault="003319AE" w:rsidP="003319AE">
      <w:pPr>
        <w:ind w:left="900"/>
        <w:rPr>
          <w:sz w:val="24"/>
          <w:szCs w:val="24"/>
          <w:lang w:eastAsia="ko-KR"/>
        </w:rPr>
      </w:pPr>
    </w:p>
    <w:p w:rsidR="003319AE" w:rsidRPr="008C1EFD" w:rsidRDefault="003319AE" w:rsidP="003319AE">
      <w:pPr>
        <w:ind w:left="900"/>
        <w:rPr>
          <w:sz w:val="24"/>
          <w:szCs w:val="24"/>
          <w:lang w:eastAsia="ko-KR"/>
        </w:rPr>
      </w:pPr>
      <w:r w:rsidRPr="008C1EFD">
        <w:rPr>
          <w:sz w:val="24"/>
          <w:szCs w:val="24"/>
          <w:lang w:eastAsia="ko-KR"/>
        </w:rPr>
        <w:t xml:space="preserve">12. Contractor will warranty all construction work for a minimum of one (1) year and provide manufacturer warranties and equipment manuals for all equipment installed to the COR. </w:t>
      </w:r>
    </w:p>
    <w:p w:rsidR="003319AE" w:rsidRPr="008C1EFD" w:rsidRDefault="003319AE" w:rsidP="003319AE">
      <w:pPr>
        <w:ind w:left="900"/>
        <w:contextualSpacing/>
        <w:rPr>
          <w:sz w:val="24"/>
          <w:szCs w:val="24"/>
          <w:lang w:eastAsia="ko-KR"/>
        </w:rPr>
      </w:pPr>
    </w:p>
    <w:p w:rsidR="003319AE" w:rsidRPr="008C1EFD" w:rsidRDefault="003319AE" w:rsidP="003319AE">
      <w:pPr>
        <w:ind w:left="900"/>
        <w:rPr>
          <w:sz w:val="24"/>
          <w:szCs w:val="24"/>
        </w:rPr>
      </w:pPr>
      <w:r w:rsidRPr="008C1EFD">
        <w:rPr>
          <w:sz w:val="24"/>
          <w:szCs w:val="24"/>
        </w:rPr>
        <w:t>13. All construction work will be in conformance with the following Codes:</w:t>
      </w:r>
    </w:p>
    <w:p w:rsidR="003319AE" w:rsidRPr="008C1EFD" w:rsidRDefault="003319AE" w:rsidP="003319AE">
      <w:pPr>
        <w:ind w:left="1800"/>
        <w:contextualSpacing/>
        <w:rPr>
          <w:sz w:val="24"/>
          <w:szCs w:val="24"/>
        </w:rPr>
      </w:pPr>
    </w:p>
    <w:p w:rsidR="003319AE" w:rsidRPr="008C1EFD" w:rsidRDefault="003319AE" w:rsidP="003319AE">
      <w:pPr>
        <w:numPr>
          <w:ilvl w:val="0"/>
          <w:numId w:val="31"/>
        </w:numPr>
        <w:rPr>
          <w:sz w:val="24"/>
          <w:szCs w:val="24"/>
          <w:lang w:eastAsia="ko-KR"/>
        </w:rPr>
      </w:pPr>
      <w:r w:rsidRPr="008C1EFD">
        <w:rPr>
          <w:sz w:val="24"/>
          <w:szCs w:val="24"/>
          <w:lang w:eastAsia="ko-KR"/>
        </w:rPr>
        <w:t>International Building Code, 2009 Edition plus the 2011 OBO International Code</w:t>
      </w:r>
    </w:p>
    <w:p w:rsidR="003319AE" w:rsidRPr="008C1EFD" w:rsidRDefault="003319AE" w:rsidP="003319AE">
      <w:pPr>
        <w:ind w:left="1260"/>
        <w:rPr>
          <w:sz w:val="24"/>
          <w:szCs w:val="24"/>
          <w:lang w:eastAsia="ko-KR"/>
        </w:rPr>
      </w:pPr>
      <w:r w:rsidRPr="008C1EFD">
        <w:rPr>
          <w:sz w:val="24"/>
          <w:szCs w:val="24"/>
          <w:lang w:eastAsia="ko-KR"/>
        </w:rPr>
        <w:lastRenderedPageBreak/>
        <w:t xml:space="preserve">      Supplement. </w:t>
      </w:r>
    </w:p>
    <w:p w:rsidR="003319AE" w:rsidRPr="008C1EFD" w:rsidRDefault="003319AE" w:rsidP="003319AE">
      <w:pPr>
        <w:ind w:left="1620" w:hanging="360"/>
        <w:rPr>
          <w:sz w:val="24"/>
          <w:szCs w:val="24"/>
          <w:lang w:eastAsia="ko-KR"/>
        </w:rPr>
      </w:pPr>
      <w:r w:rsidRPr="008C1EFD">
        <w:rPr>
          <w:sz w:val="24"/>
          <w:szCs w:val="24"/>
          <w:lang w:eastAsia="ko-KR"/>
        </w:rPr>
        <w:t xml:space="preserve">b.   International Plumbing Code, 2009 Edition plus the 2011 OBO International Code Supplement. </w:t>
      </w:r>
    </w:p>
    <w:p w:rsidR="003319AE" w:rsidRPr="008C1EFD" w:rsidRDefault="003319AE" w:rsidP="003319AE">
      <w:pPr>
        <w:ind w:left="1620" w:right="450" w:hanging="360"/>
        <w:contextualSpacing/>
        <w:rPr>
          <w:sz w:val="24"/>
          <w:szCs w:val="24"/>
        </w:rPr>
      </w:pPr>
      <w:r w:rsidRPr="008C1EFD">
        <w:rPr>
          <w:sz w:val="24"/>
          <w:szCs w:val="24"/>
        </w:rPr>
        <w:t>c.</w:t>
      </w:r>
      <w:r w:rsidRPr="008C1EFD">
        <w:rPr>
          <w:sz w:val="24"/>
          <w:szCs w:val="24"/>
        </w:rPr>
        <w:tab/>
        <w:t xml:space="preserve">International Mechanical Code, 2009 Edition </w:t>
      </w:r>
      <w:r w:rsidRPr="008C1EFD">
        <w:rPr>
          <w:sz w:val="24"/>
          <w:szCs w:val="24"/>
          <w:lang w:eastAsia="ko-KR"/>
        </w:rPr>
        <w:t>plus the 2011 OBO International Code Supplement.</w:t>
      </w:r>
    </w:p>
    <w:p w:rsidR="003319AE" w:rsidRPr="008C1EFD" w:rsidRDefault="003319AE" w:rsidP="003319AE">
      <w:pPr>
        <w:ind w:left="1620" w:hanging="360"/>
        <w:contextualSpacing/>
        <w:rPr>
          <w:sz w:val="24"/>
          <w:szCs w:val="24"/>
        </w:rPr>
      </w:pPr>
      <w:r w:rsidRPr="008C1EFD">
        <w:rPr>
          <w:sz w:val="24"/>
          <w:szCs w:val="24"/>
        </w:rPr>
        <w:t xml:space="preserve">d. </w:t>
      </w:r>
      <w:r w:rsidRPr="008C1EFD">
        <w:rPr>
          <w:sz w:val="24"/>
          <w:szCs w:val="24"/>
        </w:rPr>
        <w:tab/>
        <w:t xml:space="preserve">International Fire Code, 2009 Edition </w:t>
      </w:r>
      <w:r w:rsidRPr="008C1EFD">
        <w:rPr>
          <w:sz w:val="24"/>
          <w:szCs w:val="24"/>
          <w:lang w:eastAsia="ko-KR"/>
        </w:rPr>
        <w:t>plus the 2011 OBO International Code Supplement.</w:t>
      </w:r>
    </w:p>
    <w:p w:rsidR="003319AE" w:rsidRPr="008C1EFD" w:rsidRDefault="003319AE" w:rsidP="003319AE">
      <w:pPr>
        <w:ind w:left="1620" w:hanging="360"/>
        <w:contextualSpacing/>
        <w:rPr>
          <w:sz w:val="24"/>
          <w:szCs w:val="24"/>
          <w:lang w:eastAsia="ko-KR"/>
        </w:rPr>
      </w:pPr>
      <w:r w:rsidRPr="008C1EFD">
        <w:rPr>
          <w:sz w:val="24"/>
          <w:szCs w:val="24"/>
        </w:rPr>
        <w:t>e.</w:t>
      </w:r>
      <w:r w:rsidRPr="008C1EFD">
        <w:rPr>
          <w:sz w:val="24"/>
          <w:szCs w:val="24"/>
        </w:rPr>
        <w:tab/>
        <w:t xml:space="preserve">National Electric Code, 2011 Edition </w:t>
      </w:r>
      <w:r w:rsidRPr="008C1EFD">
        <w:rPr>
          <w:sz w:val="24"/>
          <w:szCs w:val="24"/>
          <w:lang w:eastAsia="ko-KR"/>
        </w:rPr>
        <w:t>plus the 2011 OBO International Code Supplement.</w:t>
      </w:r>
    </w:p>
    <w:p w:rsidR="003319AE" w:rsidRPr="008C1EFD" w:rsidRDefault="003319AE" w:rsidP="003319AE">
      <w:pPr>
        <w:ind w:left="1620" w:hanging="360"/>
        <w:contextualSpacing/>
        <w:rPr>
          <w:sz w:val="24"/>
          <w:szCs w:val="24"/>
        </w:rPr>
      </w:pPr>
      <w:r w:rsidRPr="008C1EFD">
        <w:rPr>
          <w:sz w:val="24"/>
          <w:szCs w:val="24"/>
          <w:lang w:eastAsia="ko-KR"/>
        </w:rPr>
        <w:t>f.    International Residential Code 2009 Edition plus the 2011 OBO International Code Supplement.</w:t>
      </w:r>
    </w:p>
    <w:p w:rsidR="003319AE" w:rsidRPr="008C1EFD" w:rsidRDefault="003319AE" w:rsidP="003319AE">
      <w:pPr>
        <w:ind w:left="1620" w:hanging="360"/>
        <w:contextualSpacing/>
        <w:rPr>
          <w:sz w:val="24"/>
          <w:szCs w:val="24"/>
        </w:rPr>
      </w:pPr>
      <w:r w:rsidRPr="008C1EFD">
        <w:rPr>
          <w:sz w:val="24"/>
          <w:szCs w:val="24"/>
        </w:rPr>
        <w:t>g.  National Fire Protection Association, NFPA 101 and NFPA 58</w:t>
      </w:r>
    </w:p>
    <w:p w:rsidR="003319AE" w:rsidRPr="008C1EFD" w:rsidRDefault="003319AE" w:rsidP="003319AE">
      <w:pPr>
        <w:ind w:left="1620" w:hanging="360"/>
        <w:contextualSpacing/>
        <w:rPr>
          <w:sz w:val="24"/>
          <w:szCs w:val="24"/>
        </w:rPr>
      </w:pPr>
      <w:r w:rsidRPr="008C1EFD">
        <w:rPr>
          <w:sz w:val="24"/>
          <w:szCs w:val="24"/>
        </w:rPr>
        <w:t xml:space="preserve">h.   </w:t>
      </w:r>
      <w:hyperlink r:id="rId82" w:history="1">
        <w:r w:rsidRPr="008C1EFD">
          <w:rPr>
            <w:sz w:val="24"/>
            <w:szCs w:val="24"/>
            <w:u w:val="single"/>
          </w:rPr>
          <w:t>ICC/ANSI A117.1-98</w:t>
        </w:r>
      </w:hyperlink>
      <w:r w:rsidRPr="008C1EFD">
        <w:rPr>
          <w:sz w:val="24"/>
          <w:szCs w:val="24"/>
        </w:rPr>
        <w:t xml:space="preserve"> Accessible and Usable Buildings and Facilities</w:t>
      </w:r>
    </w:p>
    <w:p w:rsidR="003319AE" w:rsidRPr="008C1EFD" w:rsidRDefault="003319AE" w:rsidP="003319AE">
      <w:pPr>
        <w:ind w:left="1620" w:hanging="360"/>
        <w:contextualSpacing/>
        <w:rPr>
          <w:sz w:val="24"/>
          <w:szCs w:val="24"/>
        </w:rPr>
      </w:pPr>
      <w:r w:rsidRPr="008C1EFD">
        <w:rPr>
          <w:sz w:val="24"/>
          <w:szCs w:val="24"/>
        </w:rPr>
        <w:t>i.    NECA 90 Recommended Practice for Commissioning Building Electrical Systems (ANSI)</w:t>
      </w:r>
    </w:p>
    <w:p w:rsidR="003319AE" w:rsidRPr="008C1EFD" w:rsidRDefault="003319AE" w:rsidP="003319AE">
      <w:pPr>
        <w:ind w:left="1620" w:hanging="360"/>
        <w:contextualSpacing/>
        <w:rPr>
          <w:sz w:val="24"/>
          <w:szCs w:val="24"/>
        </w:rPr>
      </w:pPr>
      <w:r w:rsidRPr="008C1EFD">
        <w:rPr>
          <w:sz w:val="24"/>
          <w:szCs w:val="24"/>
        </w:rPr>
        <w:t>j.    NECA 1-2010 Standard Practice of Good Workmanship in Electrical Construction (ANSI)</w:t>
      </w:r>
    </w:p>
    <w:p w:rsidR="003319AE" w:rsidRPr="008C1EFD" w:rsidRDefault="003319AE" w:rsidP="003319AE">
      <w:pPr>
        <w:ind w:left="1620" w:hanging="360"/>
        <w:contextualSpacing/>
        <w:rPr>
          <w:sz w:val="24"/>
          <w:szCs w:val="24"/>
        </w:rPr>
      </w:pPr>
      <w:r w:rsidRPr="008C1EFD">
        <w:rPr>
          <w:sz w:val="24"/>
          <w:szCs w:val="24"/>
        </w:rPr>
        <w:t>k.   IEEE C2-2012 National Electrical Safety Code (NESC)</w:t>
      </w:r>
    </w:p>
    <w:p w:rsidR="003319AE" w:rsidRPr="008C1EFD" w:rsidRDefault="003319AE" w:rsidP="003319AE">
      <w:pPr>
        <w:ind w:left="1620" w:hanging="360"/>
        <w:contextualSpacing/>
        <w:rPr>
          <w:sz w:val="24"/>
          <w:szCs w:val="24"/>
        </w:rPr>
      </w:pPr>
      <w:r w:rsidRPr="008C1EFD">
        <w:rPr>
          <w:sz w:val="24"/>
          <w:szCs w:val="24"/>
        </w:rPr>
        <w:t xml:space="preserve">l.    EM 385-1-1 U.S. Army Corp of Engineers Safety and Health Requirements </w:t>
      </w:r>
    </w:p>
    <w:p w:rsidR="003319AE" w:rsidRPr="008C1EFD" w:rsidRDefault="003319AE" w:rsidP="003319AE">
      <w:pPr>
        <w:ind w:left="1620" w:hanging="360"/>
        <w:contextualSpacing/>
        <w:rPr>
          <w:sz w:val="24"/>
          <w:szCs w:val="24"/>
        </w:rPr>
      </w:pPr>
      <w:r w:rsidRPr="008C1EFD">
        <w:rPr>
          <w:sz w:val="24"/>
          <w:szCs w:val="24"/>
        </w:rPr>
        <w:t>m.  ASTM A36, A307, A490, C150, C33, C260 American Society for Testing and Materials.</w:t>
      </w:r>
    </w:p>
    <w:p w:rsidR="003319AE" w:rsidRPr="008C1EFD" w:rsidRDefault="003319AE" w:rsidP="003319AE">
      <w:pPr>
        <w:ind w:left="1620" w:hanging="360"/>
        <w:contextualSpacing/>
        <w:rPr>
          <w:sz w:val="24"/>
          <w:szCs w:val="24"/>
        </w:rPr>
      </w:pPr>
      <w:r w:rsidRPr="008C1EFD">
        <w:rPr>
          <w:sz w:val="24"/>
          <w:szCs w:val="24"/>
        </w:rPr>
        <w:t>n.   ACI American Concrete Institute.</w:t>
      </w:r>
    </w:p>
    <w:p w:rsidR="003319AE" w:rsidRPr="008C1EFD" w:rsidRDefault="003319AE" w:rsidP="003319AE">
      <w:pPr>
        <w:ind w:left="1620" w:hanging="360"/>
        <w:contextualSpacing/>
        <w:rPr>
          <w:sz w:val="24"/>
          <w:szCs w:val="24"/>
        </w:rPr>
      </w:pPr>
      <w:r w:rsidRPr="008C1EFD">
        <w:rPr>
          <w:sz w:val="24"/>
          <w:szCs w:val="24"/>
        </w:rPr>
        <w:t>o.   AASHTO M 147 American Association of State Highway and Transportation Officials.</w:t>
      </w:r>
    </w:p>
    <w:p w:rsidR="003319AE" w:rsidRPr="008C1EFD" w:rsidRDefault="003319AE" w:rsidP="003319AE">
      <w:pPr>
        <w:ind w:left="1627" w:hanging="360"/>
        <w:contextualSpacing/>
        <w:rPr>
          <w:sz w:val="24"/>
          <w:szCs w:val="24"/>
        </w:rPr>
      </w:pPr>
      <w:r w:rsidRPr="008C1EFD">
        <w:rPr>
          <w:sz w:val="24"/>
          <w:szCs w:val="24"/>
        </w:rPr>
        <w:t>p.   AISC American Institute of Steel Construction.</w:t>
      </w:r>
    </w:p>
    <w:p w:rsidR="003319AE" w:rsidRPr="008C1EFD" w:rsidRDefault="003319AE" w:rsidP="003319AE">
      <w:pPr>
        <w:ind w:left="907"/>
        <w:outlineLvl w:val="0"/>
        <w:rPr>
          <w:sz w:val="24"/>
          <w:szCs w:val="24"/>
        </w:rPr>
      </w:pPr>
    </w:p>
    <w:p w:rsidR="003319AE" w:rsidRPr="008C1EFD" w:rsidRDefault="003319AE" w:rsidP="003319AE">
      <w:pPr>
        <w:pStyle w:val="Default"/>
        <w:rPr>
          <w:rFonts w:ascii="Times New Roman" w:hAnsi="Times New Roman" w:cs="Times New Roman"/>
          <w:b/>
          <w:bCs/>
          <w:caps/>
          <w:color w:val="auto"/>
          <w:kern w:val="32"/>
        </w:rPr>
      </w:pPr>
    </w:p>
    <w:p w:rsidR="003319AE" w:rsidRPr="008C1EFD" w:rsidRDefault="003319AE" w:rsidP="003319AE">
      <w:pPr>
        <w:pStyle w:val="Footer"/>
        <w:numPr>
          <w:ilvl w:val="0"/>
          <w:numId w:val="29"/>
        </w:numPr>
        <w:tabs>
          <w:tab w:val="clear" w:pos="4320"/>
          <w:tab w:val="clear" w:pos="8640"/>
          <w:tab w:val="left" w:pos="360"/>
          <w:tab w:val="left" w:pos="720"/>
          <w:tab w:val="left" w:pos="1080"/>
          <w:tab w:val="left" w:pos="1440"/>
          <w:tab w:val="left" w:pos="1800"/>
          <w:tab w:val="left" w:pos="2160"/>
          <w:tab w:val="left" w:pos="2520"/>
          <w:tab w:val="left" w:pos="2880"/>
          <w:tab w:val="left" w:pos="3600"/>
        </w:tabs>
        <w:jc w:val="both"/>
        <w:rPr>
          <w:b/>
          <w:sz w:val="24"/>
          <w:szCs w:val="24"/>
        </w:rPr>
      </w:pPr>
      <w:r w:rsidRPr="008C1EFD">
        <w:rPr>
          <w:b/>
          <w:sz w:val="24"/>
          <w:szCs w:val="24"/>
        </w:rPr>
        <w:t>Work Requirements:</w:t>
      </w:r>
    </w:p>
    <w:p w:rsidR="003319AE" w:rsidRPr="008C1EFD" w:rsidRDefault="003319AE" w:rsidP="003319AE">
      <w:pPr>
        <w:pStyle w:val="Footer"/>
        <w:tabs>
          <w:tab w:val="clear" w:pos="4320"/>
          <w:tab w:val="clear" w:pos="8640"/>
          <w:tab w:val="left" w:pos="360"/>
          <w:tab w:val="left" w:pos="720"/>
          <w:tab w:val="left" w:pos="1080"/>
          <w:tab w:val="left" w:pos="1440"/>
          <w:tab w:val="left" w:pos="1800"/>
          <w:tab w:val="left" w:pos="2160"/>
          <w:tab w:val="left" w:pos="2520"/>
          <w:tab w:val="left" w:pos="2880"/>
          <w:tab w:val="left" w:pos="3600"/>
        </w:tabs>
        <w:rPr>
          <w:sz w:val="24"/>
          <w:szCs w:val="24"/>
        </w:rPr>
      </w:pPr>
    </w:p>
    <w:p w:rsidR="003319AE" w:rsidRPr="008C1EFD" w:rsidRDefault="003319AE" w:rsidP="003319AE">
      <w:pPr>
        <w:pStyle w:val="Footer"/>
        <w:tabs>
          <w:tab w:val="clear" w:pos="4320"/>
          <w:tab w:val="clear" w:pos="8640"/>
          <w:tab w:val="left" w:pos="360"/>
          <w:tab w:val="left" w:pos="720"/>
          <w:tab w:val="left" w:pos="1080"/>
          <w:tab w:val="left" w:pos="1440"/>
          <w:tab w:val="left" w:pos="1800"/>
          <w:tab w:val="left" w:pos="2160"/>
          <w:tab w:val="left" w:pos="2520"/>
          <w:tab w:val="left" w:pos="2880"/>
          <w:tab w:val="left" w:pos="3600"/>
        </w:tabs>
        <w:rPr>
          <w:sz w:val="24"/>
          <w:szCs w:val="24"/>
        </w:rPr>
      </w:pPr>
      <w:r w:rsidRPr="008C1EFD">
        <w:rPr>
          <w:sz w:val="24"/>
          <w:szCs w:val="24"/>
        </w:rPr>
        <w:t xml:space="preserve">              The main work items of Construction of Sandwich panel Roof to Repair the water damages at S-86 will be according to the following Bill of Quantities:</w:t>
      </w:r>
    </w:p>
    <w:p w:rsidR="003319AE" w:rsidRPr="008C1EFD" w:rsidRDefault="003319AE" w:rsidP="003319AE">
      <w:pPr>
        <w:pStyle w:val="Footer"/>
        <w:tabs>
          <w:tab w:val="clear" w:pos="4320"/>
          <w:tab w:val="clear" w:pos="8640"/>
          <w:tab w:val="left" w:pos="360"/>
          <w:tab w:val="left" w:pos="720"/>
          <w:tab w:val="left" w:pos="1080"/>
          <w:tab w:val="left" w:pos="1440"/>
          <w:tab w:val="left" w:pos="1800"/>
          <w:tab w:val="left" w:pos="2160"/>
          <w:tab w:val="left" w:pos="2520"/>
          <w:tab w:val="left" w:pos="2880"/>
          <w:tab w:val="left" w:pos="3600"/>
        </w:tabs>
        <w:rPr>
          <w:sz w:val="24"/>
          <w:szCs w:val="24"/>
        </w:rPr>
      </w:pPr>
    </w:p>
    <w:tbl>
      <w:tblPr>
        <w:tblW w:w="10092" w:type="dxa"/>
        <w:tblInd w:w="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3"/>
        <w:gridCol w:w="7730"/>
        <w:gridCol w:w="743"/>
        <w:gridCol w:w="756"/>
      </w:tblGrid>
      <w:tr w:rsidR="003319AE" w:rsidRPr="008C1EFD" w:rsidTr="00940DB1">
        <w:trPr>
          <w:trHeight w:val="315"/>
        </w:trPr>
        <w:tc>
          <w:tcPr>
            <w:tcW w:w="863" w:type="dxa"/>
            <w:shd w:val="clear" w:color="auto" w:fill="auto"/>
            <w:noWrap/>
            <w:hideMark/>
          </w:tcPr>
          <w:p w:rsidR="003319AE" w:rsidRPr="00B84A0D" w:rsidRDefault="003319AE" w:rsidP="00940DB1">
            <w:pPr>
              <w:pStyle w:val="Footer"/>
              <w:tabs>
                <w:tab w:val="clear" w:pos="4320"/>
                <w:tab w:val="clear" w:pos="8640"/>
              </w:tabs>
              <w:jc w:val="center"/>
              <w:rPr>
                <w:b/>
                <w:bCs/>
                <w:sz w:val="24"/>
                <w:szCs w:val="24"/>
                <w:lang w:val="en-US" w:eastAsia="en-US"/>
              </w:rPr>
            </w:pPr>
            <w:r w:rsidRPr="00B84A0D">
              <w:rPr>
                <w:b/>
                <w:bCs/>
                <w:sz w:val="24"/>
                <w:szCs w:val="24"/>
                <w:lang w:val="en-US" w:eastAsia="en-US"/>
              </w:rPr>
              <w:t>No.</w:t>
            </w:r>
          </w:p>
        </w:tc>
        <w:tc>
          <w:tcPr>
            <w:tcW w:w="7730" w:type="dxa"/>
            <w:shd w:val="clear" w:color="auto" w:fill="auto"/>
            <w:hideMark/>
          </w:tcPr>
          <w:p w:rsidR="003319AE" w:rsidRPr="00B84A0D" w:rsidRDefault="003319AE" w:rsidP="00940DB1">
            <w:pPr>
              <w:pStyle w:val="Footer"/>
              <w:tabs>
                <w:tab w:val="clear" w:pos="4320"/>
                <w:tab w:val="clear" w:pos="8640"/>
              </w:tabs>
              <w:jc w:val="center"/>
              <w:rPr>
                <w:b/>
                <w:bCs/>
                <w:sz w:val="24"/>
                <w:szCs w:val="24"/>
                <w:lang w:val="en-US" w:eastAsia="en-US"/>
              </w:rPr>
            </w:pPr>
            <w:r w:rsidRPr="00B84A0D">
              <w:rPr>
                <w:b/>
                <w:bCs/>
                <w:sz w:val="24"/>
                <w:szCs w:val="24"/>
                <w:lang w:val="en-US" w:eastAsia="en-US"/>
              </w:rPr>
              <w:t>Item Description</w:t>
            </w:r>
          </w:p>
        </w:tc>
        <w:tc>
          <w:tcPr>
            <w:tcW w:w="743" w:type="dxa"/>
            <w:shd w:val="clear" w:color="auto" w:fill="auto"/>
            <w:noWrap/>
            <w:hideMark/>
          </w:tcPr>
          <w:p w:rsidR="003319AE" w:rsidRPr="00B84A0D" w:rsidRDefault="003319AE" w:rsidP="00940DB1">
            <w:pPr>
              <w:pStyle w:val="Footer"/>
              <w:tabs>
                <w:tab w:val="clear" w:pos="4320"/>
                <w:tab w:val="clear" w:pos="8640"/>
              </w:tabs>
              <w:jc w:val="center"/>
              <w:rPr>
                <w:b/>
                <w:bCs/>
                <w:sz w:val="24"/>
                <w:szCs w:val="24"/>
                <w:lang w:val="en-US" w:eastAsia="en-US"/>
              </w:rPr>
            </w:pPr>
            <w:r w:rsidRPr="00B84A0D">
              <w:rPr>
                <w:b/>
                <w:bCs/>
                <w:sz w:val="24"/>
                <w:szCs w:val="24"/>
                <w:lang w:val="en-US" w:eastAsia="en-US"/>
              </w:rPr>
              <w:t>Unit</w:t>
            </w:r>
          </w:p>
        </w:tc>
        <w:tc>
          <w:tcPr>
            <w:tcW w:w="756" w:type="dxa"/>
            <w:shd w:val="clear" w:color="auto" w:fill="auto"/>
            <w:noWrap/>
            <w:hideMark/>
          </w:tcPr>
          <w:p w:rsidR="003319AE" w:rsidRPr="00B84A0D" w:rsidRDefault="003319AE" w:rsidP="00940DB1">
            <w:pPr>
              <w:pStyle w:val="Footer"/>
              <w:tabs>
                <w:tab w:val="clear" w:pos="4320"/>
                <w:tab w:val="clear" w:pos="8640"/>
              </w:tabs>
              <w:jc w:val="center"/>
              <w:rPr>
                <w:b/>
                <w:bCs/>
                <w:sz w:val="24"/>
                <w:szCs w:val="24"/>
                <w:lang w:val="en-US" w:eastAsia="en-US"/>
              </w:rPr>
            </w:pPr>
            <w:r w:rsidRPr="00B84A0D">
              <w:rPr>
                <w:b/>
                <w:bCs/>
                <w:sz w:val="24"/>
                <w:szCs w:val="24"/>
                <w:lang w:val="en-US" w:eastAsia="en-US"/>
              </w:rPr>
              <w:t>Qty.</w:t>
            </w:r>
          </w:p>
        </w:tc>
      </w:tr>
      <w:tr w:rsidR="003319AE" w:rsidRPr="008C1EFD" w:rsidTr="00940DB1">
        <w:trPr>
          <w:trHeight w:val="1007"/>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t>1.0</w:t>
            </w:r>
          </w:p>
        </w:tc>
        <w:tc>
          <w:tcPr>
            <w:tcW w:w="7730" w:type="dxa"/>
            <w:shd w:val="clear" w:color="auto" w:fill="auto"/>
          </w:tcPr>
          <w:p w:rsidR="003319AE" w:rsidRPr="00B84A0D" w:rsidRDefault="003319AE" w:rsidP="00940DB1">
            <w:pPr>
              <w:pStyle w:val="Footer"/>
              <w:rPr>
                <w:bCs/>
                <w:sz w:val="24"/>
                <w:szCs w:val="24"/>
                <w:lang w:val="en-US" w:eastAsia="en-US"/>
              </w:rPr>
            </w:pPr>
            <w:r w:rsidRPr="00B84A0D">
              <w:rPr>
                <w:bCs/>
                <w:sz w:val="24"/>
                <w:szCs w:val="24"/>
                <w:lang w:val="en-US" w:eastAsia="en-US"/>
              </w:rPr>
              <w:t xml:space="preserve">Demolish, remove and discard the existing metal roof at S-86, roof dimension 9m X 6m. The work includes remove and demolish the higher part/with 60 cm high and 15-meter length of existing perimeter wall. Remove and discard the existing windows and doors. Clean up the area and remove the wreckages outside the compound. </w:t>
            </w:r>
          </w:p>
        </w:tc>
        <w:tc>
          <w:tcPr>
            <w:tcW w:w="743"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L.S</w:t>
            </w:r>
          </w:p>
        </w:tc>
        <w:tc>
          <w:tcPr>
            <w:tcW w:w="756"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1</w:t>
            </w:r>
          </w:p>
        </w:tc>
      </w:tr>
      <w:tr w:rsidR="003319AE" w:rsidRPr="008C1EFD" w:rsidTr="00940DB1">
        <w:trPr>
          <w:trHeight w:val="2330"/>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t>2.0</w:t>
            </w:r>
          </w:p>
        </w:tc>
        <w:tc>
          <w:tcPr>
            <w:tcW w:w="7730" w:type="dxa"/>
            <w:shd w:val="clear" w:color="auto" w:fill="auto"/>
          </w:tcPr>
          <w:p w:rsidR="003319AE" w:rsidRPr="00B84A0D" w:rsidRDefault="003319AE" w:rsidP="00940DB1">
            <w:pPr>
              <w:pStyle w:val="Footer"/>
              <w:rPr>
                <w:sz w:val="24"/>
                <w:szCs w:val="24"/>
                <w:lang w:val="en-US" w:eastAsia="en-US"/>
              </w:rPr>
            </w:pPr>
            <w:r w:rsidRPr="00B84A0D">
              <w:rPr>
                <w:b/>
                <w:sz w:val="24"/>
                <w:szCs w:val="24"/>
                <w:lang w:val="en-US" w:eastAsia="en-US"/>
              </w:rPr>
              <w:t>Metal Work, Construction of Sandwich Panel roof and 0.6 Hight wall:</w:t>
            </w:r>
            <w:r w:rsidRPr="00B84A0D">
              <w:rPr>
                <w:sz w:val="24"/>
                <w:szCs w:val="24"/>
                <w:lang w:val="en-US" w:eastAsia="en-US"/>
              </w:rPr>
              <w:t xml:space="preserve"> </w:t>
            </w:r>
          </w:p>
          <w:p w:rsidR="003319AE" w:rsidRPr="00B84A0D" w:rsidRDefault="003319AE" w:rsidP="00940DB1">
            <w:pPr>
              <w:pStyle w:val="Footer"/>
              <w:rPr>
                <w:sz w:val="24"/>
                <w:szCs w:val="24"/>
                <w:lang w:val="en-US" w:eastAsia="en-US"/>
              </w:rPr>
            </w:pPr>
            <w:r w:rsidRPr="00B84A0D">
              <w:rPr>
                <w:sz w:val="24"/>
                <w:szCs w:val="24"/>
                <w:lang w:val="en-US" w:eastAsia="en-US"/>
              </w:rPr>
              <w:t>The contractor must provide all necessary materials, hardware, accessories, purlins, beams, lateral beams, angles, plates, sandwich panel and base plates including anchorage of columns, welding electrodes and all necessary accessories to complete installation of room.  All structural steel shapes and plates shall conform to ASTM A-36.  Prior to installation, all materials shall have been inspected and duly accepted by the COR.  Provide cross-section samples for COR approval.</w:t>
            </w:r>
          </w:p>
          <w:p w:rsidR="003319AE" w:rsidRPr="00B84A0D" w:rsidRDefault="003319AE" w:rsidP="00940DB1">
            <w:pPr>
              <w:pStyle w:val="Footer"/>
              <w:numPr>
                <w:ilvl w:val="0"/>
                <w:numId w:val="36"/>
              </w:numPr>
              <w:rPr>
                <w:bCs/>
                <w:sz w:val="24"/>
                <w:szCs w:val="24"/>
                <w:lang w:val="en-US" w:eastAsia="en-US"/>
              </w:rPr>
            </w:pPr>
            <w:r w:rsidRPr="00B84A0D">
              <w:rPr>
                <w:bCs/>
                <w:sz w:val="24"/>
                <w:szCs w:val="24"/>
                <w:lang w:val="en-US" w:eastAsia="en-US"/>
              </w:rPr>
              <w:t>The roof frame shall be steel section shall be made of 8 cm x 4cm x 3mm thick hollow square steel.</w:t>
            </w:r>
          </w:p>
          <w:p w:rsidR="003319AE" w:rsidRPr="008C1EFD" w:rsidRDefault="003319AE" w:rsidP="00940DB1">
            <w:pPr>
              <w:pStyle w:val="ListParagraph"/>
              <w:numPr>
                <w:ilvl w:val="0"/>
                <w:numId w:val="36"/>
              </w:numPr>
              <w:contextualSpacing/>
              <w:rPr>
                <w:rFonts w:ascii="Times New Roman" w:hAnsi="Times New Roman"/>
                <w:bCs/>
                <w:sz w:val="24"/>
                <w:szCs w:val="24"/>
              </w:rPr>
            </w:pPr>
            <w:r w:rsidRPr="008C1EFD">
              <w:rPr>
                <w:rFonts w:ascii="Times New Roman" w:hAnsi="Times New Roman"/>
                <w:bCs/>
                <w:sz w:val="24"/>
                <w:szCs w:val="24"/>
              </w:rPr>
              <w:t>Welded Joints.</w:t>
            </w:r>
          </w:p>
          <w:p w:rsidR="003319AE" w:rsidRPr="00B84A0D" w:rsidRDefault="003319AE" w:rsidP="00940DB1">
            <w:pPr>
              <w:pStyle w:val="Footer"/>
              <w:numPr>
                <w:ilvl w:val="0"/>
                <w:numId w:val="36"/>
              </w:numPr>
              <w:rPr>
                <w:bCs/>
                <w:sz w:val="24"/>
                <w:szCs w:val="24"/>
                <w:lang w:val="en-US" w:eastAsia="en-US"/>
              </w:rPr>
            </w:pPr>
            <w:r w:rsidRPr="00B84A0D">
              <w:rPr>
                <w:bCs/>
                <w:sz w:val="24"/>
                <w:szCs w:val="24"/>
                <w:lang w:val="en-US" w:eastAsia="en-US"/>
              </w:rPr>
              <w:t>Paint all sections with three coats of oil-based paint plus a primer layer.</w:t>
            </w:r>
          </w:p>
          <w:p w:rsidR="003319AE" w:rsidRPr="00B84A0D" w:rsidRDefault="003319AE" w:rsidP="00940DB1">
            <w:pPr>
              <w:pStyle w:val="Footer"/>
              <w:numPr>
                <w:ilvl w:val="0"/>
                <w:numId w:val="36"/>
              </w:numPr>
              <w:rPr>
                <w:bCs/>
                <w:sz w:val="24"/>
                <w:szCs w:val="24"/>
                <w:lang w:val="en-US" w:eastAsia="en-US"/>
              </w:rPr>
            </w:pPr>
            <w:r w:rsidRPr="00B84A0D">
              <w:rPr>
                <w:bCs/>
                <w:sz w:val="24"/>
                <w:szCs w:val="24"/>
                <w:lang w:val="en-US" w:eastAsia="en-US"/>
              </w:rPr>
              <w:t xml:space="preserve">Provide 10cm thick sandwich panel to walls </w:t>
            </w:r>
            <w:r w:rsidRPr="00B84A0D">
              <w:rPr>
                <w:b/>
                <w:sz w:val="24"/>
                <w:szCs w:val="24"/>
                <w:lang w:val="en-US" w:eastAsia="en-US"/>
              </w:rPr>
              <w:t>with 60 cm high &amp; roofing of the rooms</w:t>
            </w:r>
            <w:r w:rsidRPr="00B84A0D">
              <w:rPr>
                <w:bCs/>
                <w:sz w:val="24"/>
                <w:szCs w:val="24"/>
                <w:lang w:val="en-US" w:eastAsia="en-US"/>
              </w:rPr>
              <w:t xml:space="preserve"> including jointer section, aluminum end clip section, installation fasteners, </w:t>
            </w:r>
            <w:r w:rsidRPr="00B84A0D">
              <w:rPr>
                <w:bCs/>
                <w:sz w:val="24"/>
                <w:szCs w:val="24"/>
                <w:lang w:val="en-US" w:eastAsia="en-US"/>
              </w:rPr>
              <w:lastRenderedPageBreak/>
              <w:t>silicon sealants and all other accessories.  Silicon sealant shall be applied on the edges before covering it with end clip section.</w:t>
            </w:r>
          </w:p>
          <w:p w:rsidR="003319AE" w:rsidRPr="00B84A0D" w:rsidRDefault="003319AE" w:rsidP="00940DB1">
            <w:pPr>
              <w:pStyle w:val="Footer"/>
              <w:numPr>
                <w:ilvl w:val="0"/>
                <w:numId w:val="36"/>
              </w:numPr>
              <w:rPr>
                <w:b/>
                <w:sz w:val="24"/>
                <w:szCs w:val="24"/>
                <w:lang w:val="en-US" w:eastAsia="en-US"/>
              </w:rPr>
            </w:pPr>
            <w:r w:rsidRPr="00B84A0D">
              <w:rPr>
                <w:sz w:val="24"/>
                <w:szCs w:val="24"/>
                <w:lang w:val="en-US" w:eastAsia="en-US"/>
              </w:rPr>
              <w:t xml:space="preserve">Clear interior roof dimensions are </w:t>
            </w:r>
            <w:r w:rsidRPr="00B84A0D">
              <w:rPr>
                <w:b/>
                <w:bCs/>
                <w:sz w:val="24"/>
                <w:szCs w:val="24"/>
                <w:lang w:val="en-US" w:eastAsia="en-US"/>
              </w:rPr>
              <w:t>(9.0m length x 6m width) and clear dimensions of walls are (0.6m height X 21m length).</w:t>
            </w:r>
          </w:p>
          <w:p w:rsidR="003319AE" w:rsidRPr="00B84A0D" w:rsidRDefault="003319AE" w:rsidP="00940DB1">
            <w:pPr>
              <w:pStyle w:val="Footer"/>
              <w:numPr>
                <w:ilvl w:val="0"/>
                <w:numId w:val="36"/>
              </w:numPr>
              <w:rPr>
                <w:sz w:val="24"/>
                <w:szCs w:val="24"/>
                <w:lang w:val="en-US" w:eastAsia="en-US"/>
              </w:rPr>
            </w:pPr>
            <w:r w:rsidRPr="00B84A0D">
              <w:rPr>
                <w:sz w:val="24"/>
                <w:szCs w:val="24"/>
                <w:lang w:val="en-US" w:eastAsia="en-US"/>
              </w:rPr>
              <w:t>Provide and install   3 burglar steel doors (no window) dimensions 2mX 1.1m, one door at the front and another at the back side.  Provide and install regular PVC door lock mechanism.  COR to approve door and lock mechanism prior to installation.</w:t>
            </w:r>
          </w:p>
          <w:p w:rsidR="003319AE" w:rsidRPr="00B84A0D" w:rsidRDefault="003319AE" w:rsidP="00940DB1">
            <w:pPr>
              <w:pStyle w:val="Footer"/>
              <w:numPr>
                <w:ilvl w:val="0"/>
                <w:numId w:val="36"/>
              </w:numPr>
              <w:rPr>
                <w:sz w:val="24"/>
                <w:szCs w:val="24"/>
                <w:lang w:val="en-US" w:eastAsia="en-US"/>
              </w:rPr>
            </w:pPr>
            <w:r w:rsidRPr="00B84A0D">
              <w:rPr>
                <w:sz w:val="24"/>
                <w:szCs w:val="24"/>
                <w:lang w:val="en-US" w:eastAsia="en-US"/>
              </w:rPr>
              <w:t xml:space="preserve">Provide and install steel windows with burglar bars, work includes provide and install glass and mylar. </w:t>
            </w:r>
          </w:p>
          <w:p w:rsidR="003319AE" w:rsidRPr="00B84A0D" w:rsidRDefault="003319AE" w:rsidP="00940DB1">
            <w:pPr>
              <w:pStyle w:val="Footer"/>
              <w:numPr>
                <w:ilvl w:val="0"/>
                <w:numId w:val="36"/>
              </w:numPr>
              <w:rPr>
                <w:sz w:val="24"/>
                <w:szCs w:val="24"/>
                <w:lang w:val="en-US" w:eastAsia="en-US"/>
              </w:rPr>
            </w:pPr>
            <w:r w:rsidRPr="00B84A0D">
              <w:rPr>
                <w:sz w:val="24"/>
                <w:szCs w:val="24"/>
                <w:lang w:val="en-US" w:eastAsia="en-US"/>
              </w:rPr>
              <w:t>Provide and install new rainwater down-drain pipes from rooms roof to be connected with sewer system.</w:t>
            </w:r>
            <w:r w:rsidRPr="00B84A0D">
              <w:rPr>
                <w:sz w:val="24"/>
                <w:szCs w:val="24"/>
                <w:lang w:val="en-US" w:eastAsia="en-US"/>
              </w:rPr>
              <w:br w:type="page"/>
              <w:t xml:space="preserve"> Install stainless steel inlet screens with minimum 100 mm vertical screened height to prevent ponding. Down –drainpipes shall be minimum 100 mm diameter with all required fittings and vent caps. Install down-drain, down drain shall have a 90-degree bend at bottom to direct water away from the sunshade column.</w:t>
            </w:r>
          </w:p>
          <w:p w:rsidR="003319AE" w:rsidRPr="00B84A0D" w:rsidRDefault="003319AE" w:rsidP="00940DB1">
            <w:pPr>
              <w:pStyle w:val="Footer"/>
              <w:ind w:left="720"/>
              <w:rPr>
                <w:sz w:val="24"/>
                <w:szCs w:val="24"/>
                <w:lang w:val="en-US" w:eastAsia="en-US"/>
              </w:rPr>
            </w:pPr>
          </w:p>
        </w:tc>
        <w:tc>
          <w:tcPr>
            <w:tcW w:w="743"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lastRenderedPageBreak/>
              <w:t>M2</w:t>
            </w:r>
          </w:p>
        </w:tc>
        <w:tc>
          <w:tcPr>
            <w:tcW w:w="756"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68</w:t>
            </w:r>
          </w:p>
        </w:tc>
      </w:tr>
      <w:tr w:rsidR="003319AE" w:rsidRPr="008C1EFD" w:rsidTr="00940DB1">
        <w:trPr>
          <w:trHeight w:val="350"/>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lastRenderedPageBreak/>
              <w:t>3</w:t>
            </w:r>
          </w:p>
        </w:tc>
        <w:tc>
          <w:tcPr>
            <w:tcW w:w="7730" w:type="dxa"/>
            <w:shd w:val="clear" w:color="auto" w:fill="auto"/>
          </w:tcPr>
          <w:p w:rsidR="003319AE" w:rsidRPr="00B84A0D" w:rsidRDefault="003319AE" w:rsidP="00940DB1">
            <w:pPr>
              <w:pStyle w:val="Footer"/>
              <w:rPr>
                <w:b/>
                <w:bCs/>
                <w:sz w:val="24"/>
                <w:szCs w:val="24"/>
                <w:lang w:val="en-US" w:eastAsia="en-US"/>
              </w:rPr>
            </w:pPr>
            <w:r w:rsidRPr="00B84A0D">
              <w:rPr>
                <w:b/>
                <w:bCs/>
                <w:sz w:val="24"/>
                <w:szCs w:val="24"/>
                <w:lang w:val="en-US" w:eastAsia="en-US"/>
              </w:rPr>
              <w:t>Electrical Works:</w:t>
            </w:r>
          </w:p>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rPr>
                <w:bCs/>
                <w:sz w:val="24"/>
                <w:szCs w:val="24"/>
                <w:lang w:val="en-US" w:eastAsia="en-US"/>
              </w:rPr>
            </w:pPr>
            <w:r w:rsidRPr="00B84A0D">
              <w:rPr>
                <w:bCs/>
                <w:sz w:val="24"/>
                <w:szCs w:val="24"/>
                <w:lang w:val="en-US" w:eastAsia="en-US"/>
              </w:rPr>
              <w:t>Electrical work shall meet NEC and OBO standers.</w:t>
            </w:r>
          </w:p>
        </w:tc>
        <w:tc>
          <w:tcPr>
            <w:tcW w:w="1499" w:type="dxa"/>
            <w:gridSpan w:val="2"/>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p>
        </w:tc>
      </w:tr>
      <w:tr w:rsidR="003319AE" w:rsidRPr="008C1EFD" w:rsidTr="00940DB1">
        <w:trPr>
          <w:trHeight w:val="350"/>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t>3.1</w:t>
            </w:r>
          </w:p>
        </w:tc>
        <w:tc>
          <w:tcPr>
            <w:tcW w:w="7730" w:type="dxa"/>
            <w:shd w:val="clear" w:color="auto" w:fill="auto"/>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rPr>
                <w:sz w:val="24"/>
                <w:szCs w:val="24"/>
                <w:lang w:val="en-US" w:eastAsia="en-US"/>
              </w:rPr>
            </w:pPr>
            <w:r w:rsidRPr="00B84A0D">
              <w:rPr>
                <w:b/>
                <w:bCs/>
                <w:sz w:val="24"/>
                <w:szCs w:val="24"/>
                <w:lang w:val="en-US" w:eastAsia="en-US"/>
              </w:rPr>
              <w:t>Wiring:</w:t>
            </w:r>
          </w:p>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rPr>
                <w:b/>
                <w:sz w:val="24"/>
                <w:szCs w:val="24"/>
                <w:lang w:val="en-US" w:eastAsia="en-US"/>
              </w:rPr>
            </w:pPr>
            <w:r w:rsidRPr="00B84A0D">
              <w:rPr>
                <w:sz w:val="24"/>
                <w:szCs w:val="24"/>
                <w:lang w:val="en-US" w:eastAsia="en-US"/>
              </w:rPr>
              <w:t>Provide and install new copper wiring.  The wiring shall be THHN/THWN insulated, 600Volts rated equal to NEC #12 (4mm square).  All interior wires shall run inside plastic conduits.</w:t>
            </w:r>
          </w:p>
        </w:tc>
        <w:tc>
          <w:tcPr>
            <w:tcW w:w="743"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L.S</w:t>
            </w:r>
          </w:p>
        </w:tc>
        <w:tc>
          <w:tcPr>
            <w:tcW w:w="756"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1</w:t>
            </w:r>
          </w:p>
        </w:tc>
      </w:tr>
      <w:tr w:rsidR="003319AE" w:rsidRPr="008C1EFD" w:rsidTr="00940DB1">
        <w:trPr>
          <w:trHeight w:val="1493"/>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t>3.2</w:t>
            </w:r>
          </w:p>
        </w:tc>
        <w:tc>
          <w:tcPr>
            <w:tcW w:w="7730" w:type="dxa"/>
            <w:shd w:val="clear" w:color="auto" w:fill="auto"/>
          </w:tcPr>
          <w:p w:rsidR="003319AE" w:rsidRPr="00B84A0D" w:rsidRDefault="003319AE" w:rsidP="00940DB1">
            <w:pPr>
              <w:pStyle w:val="Footer"/>
              <w:rPr>
                <w:sz w:val="24"/>
                <w:szCs w:val="24"/>
                <w:lang w:val="en-US" w:eastAsia="en-US"/>
              </w:rPr>
            </w:pPr>
            <w:r w:rsidRPr="00B84A0D">
              <w:rPr>
                <w:b/>
                <w:bCs/>
                <w:sz w:val="24"/>
                <w:szCs w:val="24"/>
                <w:lang w:val="en-US" w:eastAsia="en-US"/>
              </w:rPr>
              <w:t xml:space="preserve">Panel Board: </w:t>
            </w:r>
            <w:r w:rsidRPr="00B84A0D">
              <w:rPr>
                <w:sz w:val="24"/>
                <w:szCs w:val="24"/>
                <w:lang w:val="en-US" w:eastAsia="en-US"/>
              </w:rPr>
              <w:t>Contractor is responsible to Provide and install new electrical panel board and to covering the electricity consumption. Panel board shall be outdoor type/ waterproof. Provide and install breakers according to required sizes plus spare breakers, all caps inside the board shall be covered and breakers shall be labeled as function.</w:t>
            </w:r>
          </w:p>
          <w:p w:rsidR="003319AE" w:rsidRPr="00B84A0D" w:rsidRDefault="003319AE" w:rsidP="00940DB1">
            <w:pPr>
              <w:pStyle w:val="Footer"/>
              <w:rPr>
                <w:b/>
                <w:bCs/>
                <w:sz w:val="24"/>
                <w:szCs w:val="24"/>
                <w:lang w:val="en-US" w:eastAsia="en-US"/>
              </w:rPr>
            </w:pPr>
          </w:p>
        </w:tc>
        <w:tc>
          <w:tcPr>
            <w:tcW w:w="743"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L.S</w:t>
            </w:r>
          </w:p>
        </w:tc>
        <w:tc>
          <w:tcPr>
            <w:tcW w:w="756"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1</w:t>
            </w:r>
          </w:p>
        </w:tc>
      </w:tr>
      <w:tr w:rsidR="003319AE" w:rsidRPr="008C1EFD" w:rsidTr="00940DB1">
        <w:trPr>
          <w:trHeight w:val="800"/>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t>3.3</w:t>
            </w:r>
          </w:p>
        </w:tc>
        <w:tc>
          <w:tcPr>
            <w:tcW w:w="7730" w:type="dxa"/>
            <w:shd w:val="clear" w:color="auto" w:fill="auto"/>
          </w:tcPr>
          <w:p w:rsidR="003319AE" w:rsidRPr="00B84A0D" w:rsidRDefault="003319AE" w:rsidP="00940DB1">
            <w:pPr>
              <w:pStyle w:val="Footer"/>
              <w:rPr>
                <w:b/>
                <w:sz w:val="24"/>
                <w:szCs w:val="24"/>
                <w:lang w:val="en-US" w:eastAsia="en-US"/>
              </w:rPr>
            </w:pPr>
            <w:r w:rsidRPr="00B84A0D">
              <w:rPr>
                <w:b/>
                <w:bCs/>
                <w:sz w:val="24"/>
                <w:szCs w:val="24"/>
                <w:lang w:val="en-US" w:eastAsia="en-US"/>
              </w:rPr>
              <w:t>Receptacles</w:t>
            </w:r>
            <w:r w:rsidRPr="00B84A0D">
              <w:rPr>
                <w:b/>
                <w:sz w:val="24"/>
                <w:szCs w:val="24"/>
                <w:lang w:val="en-US" w:eastAsia="en-US"/>
              </w:rPr>
              <w:t xml:space="preserve">: </w:t>
            </w:r>
          </w:p>
          <w:p w:rsidR="003319AE" w:rsidRPr="00B84A0D" w:rsidRDefault="003319AE" w:rsidP="00940DB1">
            <w:pPr>
              <w:pStyle w:val="Footer"/>
              <w:rPr>
                <w:b/>
                <w:sz w:val="24"/>
                <w:szCs w:val="24"/>
                <w:lang w:val="en-US" w:eastAsia="en-US"/>
              </w:rPr>
            </w:pPr>
            <w:r w:rsidRPr="00B84A0D">
              <w:rPr>
                <w:bCs/>
                <w:sz w:val="24"/>
                <w:szCs w:val="24"/>
                <w:lang w:val="en-US" w:eastAsia="en-US"/>
              </w:rPr>
              <w:t>Provide and install electrical outlets.  Outlets shall be connected to designated breaker.  Local standard receptacles may be rated 240V, 16A.  All receptacles shall be 2 pole, 3 wire ground type NEMA receptacles</w:t>
            </w:r>
          </w:p>
        </w:tc>
        <w:tc>
          <w:tcPr>
            <w:tcW w:w="743"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No</w:t>
            </w:r>
          </w:p>
        </w:tc>
        <w:tc>
          <w:tcPr>
            <w:tcW w:w="756"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6</w:t>
            </w:r>
          </w:p>
        </w:tc>
      </w:tr>
      <w:tr w:rsidR="003319AE" w:rsidRPr="008C1EFD" w:rsidTr="00940DB1">
        <w:trPr>
          <w:trHeight w:val="350"/>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t>3.4</w:t>
            </w:r>
          </w:p>
        </w:tc>
        <w:tc>
          <w:tcPr>
            <w:tcW w:w="7730" w:type="dxa"/>
            <w:shd w:val="clear" w:color="auto" w:fill="auto"/>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rPr>
                <w:sz w:val="24"/>
                <w:szCs w:val="24"/>
                <w:lang w:val="en-US" w:eastAsia="en-US"/>
              </w:rPr>
            </w:pPr>
            <w:r w:rsidRPr="00B84A0D">
              <w:rPr>
                <w:b/>
                <w:bCs/>
                <w:sz w:val="24"/>
                <w:szCs w:val="24"/>
                <w:lang w:val="en-US" w:eastAsia="en-US"/>
              </w:rPr>
              <w:t>Indoor Lighting Fixtures:</w:t>
            </w:r>
            <w:r w:rsidRPr="00B84A0D">
              <w:rPr>
                <w:sz w:val="24"/>
                <w:szCs w:val="24"/>
                <w:lang w:val="en-US" w:eastAsia="en-US"/>
              </w:rPr>
              <w:t xml:space="preserve"> </w:t>
            </w:r>
          </w:p>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rPr>
                <w:b/>
                <w:sz w:val="24"/>
                <w:szCs w:val="24"/>
                <w:lang w:val="en-US" w:eastAsia="en-US"/>
              </w:rPr>
            </w:pPr>
            <w:r w:rsidRPr="00B84A0D">
              <w:rPr>
                <w:sz w:val="24"/>
                <w:szCs w:val="24"/>
                <w:lang w:val="en-US" w:eastAsia="en-US"/>
              </w:rPr>
              <w:t>Provide and install new Double LED Fluorescent lighting fixtures (square down light types) with covers indoor type on each interior wall with switches located at the entrances of all rooms.</w:t>
            </w:r>
          </w:p>
        </w:tc>
        <w:tc>
          <w:tcPr>
            <w:tcW w:w="743"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No.</w:t>
            </w:r>
          </w:p>
        </w:tc>
        <w:tc>
          <w:tcPr>
            <w:tcW w:w="756"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6</w:t>
            </w:r>
          </w:p>
        </w:tc>
      </w:tr>
      <w:tr w:rsidR="003319AE" w:rsidRPr="008C1EFD" w:rsidTr="00940DB1">
        <w:trPr>
          <w:trHeight w:val="350"/>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t>3.5</w:t>
            </w:r>
          </w:p>
        </w:tc>
        <w:tc>
          <w:tcPr>
            <w:tcW w:w="7730" w:type="dxa"/>
            <w:shd w:val="clear" w:color="auto" w:fill="auto"/>
          </w:tcPr>
          <w:p w:rsidR="003319AE" w:rsidRPr="00B84A0D" w:rsidRDefault="003319AE" w:rsidP="00940DB1">
            <w:pPr>
              <w:pStyle w:val="Footer"/>
              <w:rPr>
                <w:sz w:val="24"/>
                <w:szCs w:val="24"/>
                <w:lang w:val="en-US" w:eastAsia="en-US"/>
              </w:rPr>
            </w:pPr>
            <w:r w:rsidRPr="00B84A0D">
              <w:rPr>
                <w:b/>
                <w:bCs/>
                <w:sz w:val="24"/>
                <w:szCs w:val="24"/>
                <w:lang w:val="en-US" w:eastAsia="en-US"/>
              </w:rPr>
              <w:t>Outdoor Lighting Fixtures</w:t>
            </w:r>
            <w:r w:rsidRPr="00B84A0D">
              <w:rPr>
                <w:sz w:val="24"/>
                <w:szCs w:val="24"/>
                <w:lang w:val="en-US" w:eastAsia="en-US"/>
              </w:rPr>
              <w:t xml:space="preserve">: </w:t>
            </w:r>
          </w:p>
          <w:p w:rsidR="003319AE" w:rsidRPr="00B84A0D" w:rsidRDefault="003319AE" w:rsidP="00940DB1">
            <w:pPr>
              <w:pStyle w:val="Footer"/>
              <w:rPr>
                <w:sz w:val="24"/>
                <w:szCs w:val="24"/>
                <w:lang w:val="en-US" w:eastAsia="en-US"/>
              </w:rPr>
            </w:pPr>
            <w:r w:rsidRPr="00B84A0D">
              <w:rPr>
                <w:sz w:val="24"/>
                <w:szCs w:val="24"/>
                <w:lang w:val="en-US" w:eastAsia="en-US"/>
              </w:rPr>
              <w:t xml:space="preserve">Contractor is responsible to provide and install </w:t>
            </w:r>
            <w:r w:rsidRPr="00B84A0D">
              <w:rPr>
                <w:b/>
                <w:bCs/>
                <w:sz w:val="24"/>
                <w:szCs w:val="24"/>
                <w:lang w:val="en-US" w:eastAsia="en-US"/>
              </w:rPr>
              <w:t xml:space="preserve">4 </w:t>
            </w:r>
            <w:r w:rsidRPr="00B84A0D">
              <w:rPr>
                <w:sz w:val="24"/>
                <w:szCs w:val="24"/>
                <w:lang w:val="en-US" w:eastAsia="en-US"/>
              </w:rPr>
              <w:t xml:space="preserve">new light fixtures/ Double LED waterproof lightings work include lighting points with cover for the proposed new canopy. The work shall include, provide, install, and connect to the electrical source using suitable and approved cable size. Cables shall run </w:t>
            </w:r>
            <w:r w:rsidRPr="00B84A0D">
              <w:rPr>
                <w:sz w:val="24"/>
                <w:szCs w:val="24"/>
                <w:lang w:val="en-US" w:eastAsia="en-US"/>
              </w:rPr>
              <w:lastRenderedPageBreak/>
              <w:t>in a metal conduit. All lights shall be installed on the shed ceiling and all wires shall be run in a metal conduit. The wiring to be THHN/THWN insulated, 600Volts rated equal to NEC #12.</w:t>
            </w:r>
          </w:p>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rPr>
                <w:b/>
                <w:bCs/>
                <w:sz w:val="24"/>
                <w:szCs w:val="24"/>
                <w:lang w:val="en-US" w:eastAsia="en-US"/>
              </w:rPr>
            </w:pPr>
          </w:p>
        </w:tc>
        <w:tc>
          <w:tcPr>
            <w:tcW w:w="743"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lastRenderedPageBreak/>
              <w:t>No.</w:t>
            </w:r>
          </w:p>
        </w:tc>
        <w:tc>
          <w:tcPr>
            <w:tcW w:w="756"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3</w:t>
            </w:r>
          </w:p>
        </w:tc>
      </w:tr>
      <w:tr w:rsidR="003319AE" w:rsidRPr="008C1EFD" w:rsidTr="00940DB1">
        <w:trPr>
          <w:trHeight w:val="350"/>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lastRenderedPageBreak/>
              <w:t>3.6</w:t>
            </w:r>
          </w:p>
        </w:tc>
        <w:tc>
          <w:tcPr>
            <w:tcW w:w="7730" w:type="dxa"/>
            <w:shd w:val="clear" w:color="auto" w:fill="auto"/>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rPr>
                <w:b/>
                <w:bCs/>
                <w:sz w:val="24"/>
                <w:szCs w:val="24"/>
                <w:lang w:val="en-US" w:eastAsia="en-US"/>
              </w:rPr>
            </w:pPr>
            <w:r w:rsidRPr="00B84A0D">
              <w:rPr>
                <w:b/>
                <w:bCs/>
                <w:sz w:val="24"/>
                <w:szCs w:val="24"/>
                <w:lang w:val="en-US" w:eastAsia="en-US"/>
              </w:rPr>
              <w:t xml:space="preserve">Lighting Switches: </w:t>
            </w:r>
            <w:r w:rsidRPr="00B84A0D">
              <w:rPr>
                <w:b/>
                <w:bCs/>
                <w:sz w:val="24"/>
                <w:szCs w:val="24"/>
                <w:lang w:val="en-US" w:eastAsia="en-US"/>
              </w:rPr>
              <w:br/>
            </w:r>
            <w:r w:rsidRPr="00B84A0D">
              <w:rPr>
                <w:sz w:val="24"/>
                <w:szCs w:val="24"/>
                <w:lang w:val="en-US" w:eastAsia="en-US"/>
              </w:rPr>
              <w:t>Supply, install and connect lighting point including conduits and wires, switches, push buttons terminated to relevant panel board.</w:t>
            </w:r>
          </w:p>
        </w:tc>
        <w:tc>
          <w:tcPr>
            <w:tcW w:w="743"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L.S</w:t>
            </w:r>
          </w:p>
        </w:tc>
        <w:tc>
          <w:tcPr>
            <w:tcW w:w="756"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1</w:t>
            </w:r>
          </w:p>
        </w:tc>
      </w:tr>
      <w:tr w:rsidR="003319AE" w:rsidRPr="008C1EFD" w:rsidTr="00940DB1">
        <w:trPr>
          <w:trHeight w:val="350"/>
        </w:trPr>
        <w:tc>
          <w:tcPr>
            <w:tcW w:w="863" w:type="dxa"/>
            <w:shd w:val="clear" w:color="auto" w:fill="auto"/>
            <w:noWrap/>
          </w:tcPr>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jc w:val="center"/>
              <w:rPr>
                <w:sz w:val="24"/>
                <w:szCs w:val="24"/>
                <w:lang w:val="en-US" w:eastAsia="en-US"/>
              </w:rPr>
            </w:pPr>
            <w:r w:rsidRPr="00B84A0D">
              <w:rPr>
                <w:sz w:val="24"/>
                <w:szCs w:val="24"/>
                <w:lang w:val="en-US" w:eastAsia="en-US"/>
              </w:rPr>
              <w:t>3.7</w:t>
            </w:r>
          </w:p>
        </w:tc>
        <w:tc>
          <w:tcPr>
            <w:tcW w:w="7730" w:type="dxa"/>
            <w:shd w:val="clear" w:color="auto" w:fill="auto"/>
          </w:tcPr>
          <w:p w:rsidR="003319AE" w:rsidRPr="00B84A0D" w:rsidRDefault="003319AE" w:rsidP="00940DB1">
            <w:pPr>
              <w:pStyle w:val="Footer"/>
              <w:rPr>
                <w:b/>
                <w:bCs/>
                <w:sz w:val="24"/>
                <w:szCs w:val="24"/>
                <w:lang w:val="en-US" w:eastAsia="en-US"/>
              </w:rPr>
            </w:pPr>
            <w:r w:rsidRPr="00B84A0D">
              <w:rPr>
                <w:b/>
                <w:bCs/>
                <w:sz w:val="24"/>
                <w:szCs w:val="24"/>
                <w:lang w:val="en-US" w:eastAsia="en-US"/>
              </w:rPr>
              <w:t xml:space="preserve">Exhaust Funs: </w:t>
            </w:r>
          </w:p>
          <w:p w:rsidR="003319AE" w:rsidRPr="00B84A0D" w:rsidRDefault="003319AE" w:rsidP="00940DB1">
            <w:pPr>
              <w:pStyle w:val="Footer"/>
              <w:tabs>
                <w:tab w:val="left" w:pos="360"/>
                <w:tab w:val="left" w:pos="720"/>
                <w:tab w:val="left" w:pos="1080"/>
                <w:tab w:val="left" w:pos="1440"/>
                <w:tab w:val="left" w:pos="1800"/>
                <w:tab w:val="left" w:pos="2160"/>
                <w:tab w:val="left" w:pos="2520"/>
                <w:tab w:val="left" w:pos="2880"/>
                <w:tab w:val="left" w:pos="3600"/>
              </w:tabs>
              <w:rPr>
                <w:sz w:val="24"/>
                <w:szCs w:val="24"/>
                <w:lang w:val="en-US" w:eastAsia="en-US"/>
              </w:rPr>
            </w:pPr>
            <w:r w:rsidRPr="00B84A0D">
              <w:rPr>
                <w:sz w:val="24"/>
                <w:szCs w:val="24"/>
                <w:lang w:val="en-US" w:eastAsia="en-US"/>
              </w:rPr>
              <w:t>Provide and install exhaust funs 12” with all related electrical and construction works.</w:t>
            </w:r>
          </w:p>
        </w:tc>
        <w:tc>
          <w:tcPr>
            <w:tcW w:w="743"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No.</w:t>
            </w:r>
          </w:p>
        </w:tc>
        <w:tc>
          <w:tcPr>
            <w:tcW w:w="756" w:type="dxa"/>
            <w:shd w:val="clear" w:color="auto" w:fill="auto"/>
            <w:noWrap/>
          </w:tcPr>
          <w:p w:rsidR="003319AE" w:rsidRPr="00B84A0D" w:rsidRDefault="003319AE" w:rsidP="00940DB1">
            <w:pPr>
              <w:pStyle w:val="Footer"/>
              <w:tabs>
                <w:tab w:val="clear" w:pos="4320"/>
                <w:tab w:val="clear" w:pos="8640"/>
              </w:tabs>
              <w:jc w:val="center"/>
              <w:rPr>
                <w:sz w:val="24"/>
                <w:szCs w:val="24"/>
                <w:lang w:val="en-US" w:eastAsia="en-US"/>
              </w:rPr>
            </w:pPr>
            <w:r w:rsidRPr="00B84A0D">
              <w:rPr>
                <w:sz w:val="24"/>
                <w:szCs w:val="24"/>
                <w:lang w:val="en-US" w:eastAsia="en-US"/>
              </w:rPr>
              <w:t>3</w:t>
            </w:r>
          </w:p>
        </w:tc>
      </w:tr>
    </w:tbl>
    <w:p w:rsidR="003319AE" w:rsidRPr="008C1EFD" w:rsidRDefault="003319AE" w:rsidP="003319AE">
      <w:pPr>
        <w:pStyle w:val="Default"/>
        <w:ind w:left="450" w:firstLine="90"/>
        <w:rPr>
          <w:rFonts w:ascii="Times New Roman" w:hAnsi="Times New Roman" w:cs="Times New Roman"/>
          <w:color w:val="auto"/>
        </w:rPr>
      </w:pPr>
    </w:p>
    <w:p w:rsidR="003319AE" w:rsidRPr="008C1EFD" w:rsidRDefault="003319AE" w:rsidP="003319AE">
      <w:pPr>
        <w:pStyle w:val="Default"/>
        <w:jc w:val="both"/>
        <w:rPr>
          <w:rFonts w:ascii="Times New Roman" w:hAnsi="Times New Roman" w:cs="Times New Roman"/>
          <w:color w:val="auto"/>
        </w:rPr>
      </w:pPr>
      <w:r w:rsidRPr="008C1EFD">
        <w:rPr>
          <w:rFonts w:ascii="Times New Roman" w:eastAsia="Times New Roman" w:hAnsi="Times New Roman" w:cs="Times New Roman"/>
          <w:b/>
          <w:bCs/>
          <w:color w:val="auto"/>
        </w:rPr>
        <w:t xml:space="preserve">5.0 CLOSEOUT </w:t>
      </w:r>
    </w:p>
    <w:p w:rsidR="003319AE" w:rsidRPr="008C1EFD" w:rsidRDefault="003319AE" w:rsidP="003319AE">
      <w:pPr>
        <w:pStyle w:val="Default"/>
        <w:ind w:left="630"/>
        <w:rPr>
          <w:rFonts w:ascii="Times New Roman" w:eastAsia="Times New Roman" w:hAnsi="Times New Roman" w:cs="Times New Roman"/>
        </w:rPr>
      </w:pPr>
      <w:r w:rsidRPr="008C1EFD">
        <w:rPr>
          <w:rFonts w:ascii="Times New Roman" w:eastAsia="Times New Roman" w:hAnsi="Times New Roman" w:cs="Times New Roman"/>
        </w:rPr>
        <w:t>Prior to Final Acceptance, the contractor shall submit to the Contracting Officers Representative marked up drawings (As-Built), o</w:t>
      </w:r>
      <w:r w:rsidRPr="008C1EFD">
        <w:rPr>
          <w:rFonts w:ascii="Times New Roman" w:hAnsi="Times New Roman" w:cs="Times New Roman"/>
        </w:rPr>
        <w:t>ne A3 hard copy and one soft AutoCAD,</w:t>
      </w:r>
      <w:r w:rsidRPr="008C1EFD">
        <w:rPr>
          <w:rFonts w:ascii="Times New Roman" w:eastAsia="Times New Roman" w:hAnsi="Times New Roman" w:cs="Times New Roman"/>
        </w:rPr>
        <w:t xml:space="preserve"> reflecting the work as constructed.  </w:t>
      </w:r>
      <w:r w:rsidRPr="008C1EFD">
        <w:rPr>
          <w:rFonts w:ascii="Times New Roman" w:eastAsia="Times New Roman" w:hAnsi="Times New Roman" w:cs="Times New Roman"/>
          <w:color w:val="auto"/>
        </w:rPr>
        <w:t xml:space="preserve">Contractor shall </w:t>
      </w:r>
      <w:r w:rsidRPr="008C1EFD">
        <w:rPr>
          <w:rFonts w:ascii="Times New Roman" w:eastAsia="Times New Roman" w:hAnsi="Times New Roman" w:cs="Times New Roman"/>
        </w:rPr>
        <w:t>provide a written report/form, to the COR, verifying that each receptacle has been inspected and passes an ohmmeter AC ground fault loop impedance test (less than 25 ohms) along with a ground connection test.</w:t>
      </w:r>
    </w:p>
    <w:p w:rsidR="003319AE" w:rsidRPr="008C1EFD" w:rsidRDefault="003319AE" w:rsidP="003319AE">
      <w:pPr>
        <w:pStyle w:val="Default"/>
        <w:ind w:left="630"/>
        <w:rPr>
          <w:rFonts w:ascii="Times New Roman" w:eastAsia="Times New Roman" w:hAnsi="Times New Roman" w:cs="Times New Roman"/>
          <w:color w:val="auto"/>
        </w:rPr>
      </w:pPr>
    </w:p>
    <w:p w:rsidR="003319AE" w:rsidRPr="008C1EFD" w:rsidRDefault="003319AE" w:rsidP="003319AE">
      <w:pPr>
        <w:pStyle w:val="Default"/>
        <w:ind w:left="630"/>
        <w:rPr>
          <w:rFonts w:ascii="Times New Roman" w:eastAsia="Times New Roman" w:hAnsi="Times New Roman" w:cs="Times New Roman"/>
          <w:color w:val="auto"/>
        </w:rPr>
      </w:pPr>
    </w:p>
    <w:p w:rsidR="003319AE" w:rsidRPr="008C1EFD" w:rsidRDefault="003319AE" w:rsidP="003319AE">
      <w:pPr>
        <w:pStyle w:val="Default"/>
        <w:numPr>
          <w:ilvl w:val="0"/>
          <w:numId w:val="32"/>
        </w:numPr>
        <w:jc w:val="both"/>
        <w:rPr>
          <w:rFonts w:ascii="Times New Roman" w:eastAsia="Times New Roman" w:hAnsi="Times New Roman" w:cs="Times New Roman"/>
          <w:b/>
          <w:bCs/>
          <w:color w:val="auto"/>
        </w:rPr>
      </w:pPr>
      <w:r w:rsidRPr="008C1EFD">
        <w:rPr>
          <w:rFonts w:ascii="Times New Roman" w:eastAsia="Times New Roman" w:hAnsi="Times New Roman" w:cs="Times New Roman"/>
          <w:b/>
          <w:bCs/>
          <w:color w:val="auto"/>
        </w:rPr>
        <w:t>SAFETY (FAR 52.236-13 Accident Prevention)</w:t>
      </w:r>
    </w:p>
    <w:p w:rsidR="003319AE" w:rsidRPr="008C1EFD" w:rsidRDefault="003319AE" w:rsidP="003319AE">
      <w:pPr>
        <w:pStyle w:val="Default"/>
        <w:jc w:val="both"/>
        <w:rPr>
          <w:rFonts w:ascii="Times New Roman" w:eastAsia="Times New Roman" w:hAnsi="Times New Roman" w:cs="Times New Roman"/>
          <w:b/>
          <w:bCs/>
          <w:color w:val="auto"/>
        </w:rPr>
      </w:pPr>
    </w:p>
    <w:p w:rsidR="003319AE" w:rsidRPr="008C1EFD" w:rsidRDefault="003319AE" w:rsidP="003319AE">
      <w:pPr>
        <w:pStyle w:val="Default"/>
        <w:numPr>
          <w:ilvl w:val="0"/>
          <w:numId w:val="35"/>
        </w:numPr>
        <w:ind w:left="720"/>
        <w:rPr>
          <w:rFonts w:ascii="Times New Roman" w:eastAsia="Times New Roman" w:hAnsi="Times New Roman" w:cs="Times New Roman"/>
          <w:color w:val="auto"/>
        </w:rPr>
      </w:pPr>
      <w:r w:rsidRPr="008C1EFD">
        <w:rPr>
          <w:rFonts w:ascii="Times New Roman" w:eastAsia="Times New Roman" w:hAnsi="Times New Roman" w:cs="Times New Roman"/>
          <w:color w:val="auto"/>
        </w:rPr>
        <w:t xml:space="preserve">The contractor shall provide and maintain work environments and procedures which will: </w:t>
      </w:r>
    </w:p>
    <w:p w:rsidR="003319AE" w:rsidRPr="008C1EFD" w:rsidRDefault="003319AE" w:rsidP="003319AE">
      <w:pPr>
        <w:pStyle w:val="Default"/>
        <w:ind w:left="990" w:hanging="270"/>
        <w:rPr>
          <w:rFonts w:ascii="Times New Roman" w:eastAsia="Times New Roman" w:hAnsi="Times New Roman" w:cs="Times New Roman"/>
          <w:color w:val="auto"/>
        </w:rPr>
      </w:pPr>
      <w:r w:rsidRPr="008C1EFD">
        <w:rPr>
          <w:rFonts w:ascii="Times New Roman" w:eastAsia="Times New Roman" w:hAnsi="Times New Roman" w:cs="Times New Roman"/>
          <w:color w:val="auto"/>
        </w:rPr>
        <w:t xml:space="preserve">(a) Safeguard the public and Government personnel, property, materials, supplies, and equipment exposed to contractor operations and activities. </w:t>
      </w:r>
    </w:p>
    <w:p w:rsidR="003319AE" w:rsidRPr="008C1EFD" w:rsidRDefault="003319AE" w:rsidP="003319AE">
      <w:pPr>
        <w:pStyle w:val="Default"/>
        <w:ind w:left="720"/>
        <w:rPr>
          <w:rFonts w:ascii="Times New Roman" w:eastAsia="Times New Roman" w:hAnsi="Times New Roman" w:cs="Times New Roman"/>
          <w:color w:val="auto"/>
        </w:rPr>
      </w:pPr>
      <w:r w:rsidRPr="008C1EFD">
        <w:rPr>
          <w:rFonts w:ascii="Times New Roman" w:eastAsia="Times New Roman" w:hAnsi="Times New Roman" w:cs="Times New Roman"/>
          <w:color w:val="auto"/>
        </w:rPr>
        <w:t xml:space="preserve">(b) Avoid interruptions of Government operations and delays in project completion dates. </w:t>
      </w:r>
    </w:p>
    <w:p w:rsidR="003319AE" w:rsidRPr="008C1EFD" w:rsidRDefault="003319AE" w:rsidP="003319AE">
      <w:pPr>
        <w:pStyle w:val="Default"/>
        <w:ind w:left="720"/>
        <w:rPr>
          <w:rFonts w:ascii="Times New Roman" w:eastAsia="Times New Roman" w:hAnsi="Times New Roman" w:cs="Times New Roman"/>
          <w:color w:val="auto"/>
        </w:rPr>
      </w:pPr>
      <w:r w:rsidRPr="008C1EFD">
        <w:rPr>
          <w:rFonts w:ascii="Times New Roman" w:eastAsia="Times New Roman" w:hAnsi="Times New Roman" w:cs="Times New Roman"/>
          <w:color w:val="auto"/>
        </w:rPr>
        <w:t xml:space="preserve">(c) Control costs in the performance of this contract. </w:t>
      </w:r>
    </w:p>
    <w:p w:rsidR="003319AE" w:rsidRPr="008C1EFD" w:rsidRDefault="003319AE" w:rsidP="003319AE">
      <w:pPr>
        <w:pStyle w:val="Default"/>
        <w:ind w:left="720"/>
        <w:rPr>
          <w:rFonts w:ascii="Times New Roman" w:eastAsia="Times New Roman" w:hAnsi="Times New Roman" w:cs="Times New Roman"/>
          <w:color w:val="auto"/>
        </w:rPr>
      </w:pPr>
    </w:p>
    <w:p w:rsidR="003319AE" w:rsidRPr="008C1EFD" w:rsidRDefault="003319AE" w:rsidP="003319AE">
      <w:pPr>
        <w:pStyle w:val="Default"/>
        <w:numPr>
          <w:ilvl w:val="0"/>
          <w:numId w:val="35"/>
        </w:numPr>
        <w:ind w:left="720"/>
        <w:rPr>
          <w:rFonts w:ascii="Times New Roman" w:eastAsia="Times New Roman" w:hAnsi="Times New Roman" w:cs="Times New Roman"/>
          <w:color w:val="auto"/>
        </w:rPr>
      </w:pPr>
      <w:r w:rsidRPr="008C1EFD">
        <w:rPr>
          <w:rFonts w:ascii="Times New Roman" w:eastAsia="Times New Roman" w:hAnsi="Times New Roman" w:cs="Times New Roman"/>
          <w:color w:val="auto"/>
        </w:rPr>
        <w:t xml:space="preserve">For these purposes on contracts for construction or dismantling, demolition, or removal of improvements, the contractor shall: </w:t>
      </w:r>
    </w:p>
    <w:p w:rsidR="003319AE" w:rsidRPr="008C1EFD" w:rsidRDefault="003319AE" w:rsidP="003319AE">
      <w:pPr>
        <w:pStyle w:val="Default"/>
        <w:ind w:left="720"/>
        <w:rPr>
          <w:rFonts w:ascii="Times New Roman" w:eastAsia="Times New Roman" w:hAnsi="Times New Roman" w:cs="Times New Roman"/>
          <w:color w:val="auto"/>
        </w:rPr>
      </w:pPr>
      <w:r w:rsidRPr="008C1EFD">
        <w:rPr>
          <w:rFonts w:ascii="Times New Roman" w:eastAsia="Times New Roman" w:hAnsi="Times New Roman" w:cs="Times New Roman"/>
          <w:color w:val="auto"/>
        </w:rPr>
        <w:t xml:space="preserve">(a) Provide appropriate safety barricades, signs, and signal lights. </w:t>
      </w:r>
    </w:p>
    <w:p w:rsidR="003319AE" w:rsidRPr="008C1EFD" w:rsidRDefault="003319AE" w:rsidP="003319AE">
      <w:pPr>
        <w:pStyle w:val="Default"/>
        <w:ind w:left="720"/>
        <w:rPr>
          <w:rFonts w:ascii="Times New Roman" w:eastAsia="Times New Roman" w:hAnsi="Times New Roman" w:cs="Times New Roman"/>
          <w:color w:val="auto"/>
        </w:rPr>
      </w:pPr>
      <w:r w:rsidRPr="008C1EFD">
        <w:rPr>
          <w:rFonts w:ascii="Times New Roman" w:eastAsia="Times New Roman" w:hAnsi="Times New Roman" w:cs="Times New Roman"/>
          <w:color w:val="auto"/>
        </w:rPr>
        <w:t xml:space="preserve">(b) Comply with the standards issued by the Secretary of Labor at 29 CFR part 1926 and 29 CFR part 1910. </w:t>
      </w:r>
    </w:p>
    <w:p w:rsidR="003319AE" w:rsidRPr="008C1EFD" w:rsidRDefault="003319AE" w:rsidP="003319AE">
      <w:pPr>
        <w:pStyle w:val="Default"/>
        <w:ind w:left="720"/>
        <w:rPr>
          <w:rFonts w:ascii="Times New Roman" w:eastAsia="Times New Roman" w:hAnsi="Times New Roman" w:cs="Times New Roman"/>
          <w:color w:val="auto"/>
        </w:rPr>
      </w:pPr>
      <w:r w:rsidRPr="008C1EFD">
        <w:rPr>
          <w:rFonts w:ascii="Times New Roman" w:eastAsia="Times New Roman" w:hAnsi="Times New Roman" w:cs="Times New Roman"/>
          <w:color w:val="auto"/>
        </w:rPr>
        <w:t xml:space="preserve">(c) Ensure that any additional measures the Contracting Officer determines to be reasonably necessary for the purposes are taken. </w:t>
      </w:r>
    </w:p>
    <w:p w:rsidR="003319AE" w:rsidRPr="008C1EFD" w:rsidRDefault="003319AE" w:rsidP="003319AE">
      <w:pPr>
        <w:pStyle w:val="Default"/>
        <w:ind w:left="720"/>
        <w:rPr>
          <w:rFonts w:ascii="Times New Roman" w:eastAsia="Times New Roman" w:hAnsi="Times New Roman" w:cs="Times New Roman"/>
          <w:color w:val="auto"/>
        </w:rPr>
      </w:pPr>
    </w:p>
    <w:p w:rsidR="003319AE" w:rsidRPr="008C1EFD" w:rsidRDefault="003319AE" w:rsidP="003319AE">
      <w:pPr>
        <w:pStyle w:val="Default"/>
        <w:numPr>
          <w:ilvl w:val="0"/>
          <w:numId w:val="35"/>
        </w:numPr>
        <w:ind w:left="720"/>
        <w:rPr>
          <w:rFonts w:ascii="Times New Roman" w:eastAsia="Times New Roman" w:hAnsi="Times New Roman" w:cs="Times New Roman"/>
          <w:color w:val="auto"/>
        </w:rPr>
      </w:pPr>
      <w:r w:rsidRPr="008C1EFD">
        <w:rPr>
          <w:rFonts w:ascii="Times New Roman" w:eastAsia="Times New Roman" w:hAnsi="Times New Roman" w:cs="Times New Roman"/>
          <w:color w:val="auto"/>
        </w:rPr>
        <w:t>Contractor shall comply with all pertinent provisions of the latest version of U. S. Army Corps of Engineers Safety and Health Requirements Manual, EM 385-1-1, in effect on the date of the solicitation</w:t>
      </w:r>
    </w:p>
    <w:p w:rsidR="003319AE" w:rsidRPr="008C1EFD" w:rsidRDefault="003319AE" w:rsidP="003319AE">
      <w:pPr>
        <w:pStyle w:val="Default"/>
        <w:ind w:left="720"/>
        <w:rPr>
          <w:rFonts w:ascii="Times New Roman" w:eastAsia="Times New Roman" w:hAnsi="Times New Roman" w:cs="Times New Roman"/>
          <w:color w:val="auto"/>
        </w:rPr>
      </w:pPr>
    </w:p>
    <w:p w:rsidR="003319AE" w:rsidRPr="008C1EFD" w:rsidRDefault="003319AE" w:rsidP="003319AE">
      <w:pPr>
        <w:pStyle w:val="Default"/>
        <w:numPr>
          <w:ilvl w:val="0"/>
          <w:numId w:val="35"/>
        </w:numPr>
        <w:ind w:left="720"/>
        <w:rPr>
          <w:rFonts w:ascii="Times New Roman" w:eastAsia="Times New Roman" w:hAnsi="Times New Roman" w:cs="Times New Roman"/>
          <w:color w:val="auto"/>
        </w:rPr>
      </w:pPr>
      <w:r w:rsidRPr="008C1EFD">
        <w:rPr>
          <w:rFonts w:ascii="Times New Roman" w:eastAsia="Times New Roman" w:hAnsi="Times New Roman" w:cs="Times New Roman"/>
          <w:color w:val="auto"/>
        </w:rPr>
        <w:t xml:space="preserve">Whenever the Contracting Officer becomes aware of any noncompliance with these requirements or any condition which poses a serious or imminent danger to the health or safety of the public or Government personnel, the Contracting Officer shall notify the contractor orally, with written confirmation, and request immediate initiation of corrective action.  This notice, when delivered to the contractor or the contractor's representative at the work site, shall be deemed sufficient notice of the noncompliance and that corrective action is required.  After receiving the notice, the contractor shall immediately take corrective action.  If the contractor fails or refuses to promptly take corrective action, the Contracting Officer may issue an order stopping all or part of the work until satisfactory corrective action has been taken.  The contractor </w:t>
      </w:r>
      <w:r w:rsidRPr="008C1EFD">
        <w:rPr>
          <w:rFonts w:ascii="Times New Roman" w:eastAsia="Times New Roman" w:hAnsi="Times New Roman" w:cs="Times New Roman"/>
          <w:color w:val="auto"/>
        </w:rPr>
        <w:lastRenderedPageBreak/>
        <w:t xml:space="preserve">shall not be entitled to any equitable adjustment of the contract price or extension of the performance schedule on any stop work order issued under this clause. </w:t>
      </w:r>
    </w:p>
    <w:p w:rsidR="003319AE" w:rsidRPr="008C1EFD" w:rsidRDefault="003319AE" w:rsidP="003319AE">
      <w:pPr>
        <w:pStyle w:val="Default"/>
        <w:rPr>
          <w:rFonts w:ascii="Times New Roman" w:hAnsi="Times New Roman" w:cs="Times New Roman"/>
          <w:b/>
          <w:bCs/>
          <w:caps/>
          <w:color w:val="auto"/>
          <w:kern w:val="32"/>
        </w:rPr>
      </w:pPr>
    </w:p>
    <w:p w:rsidR="003319AE" w:rsidRPr="008C1EFD" w:rsidRDefault="003319AE" w:rsidP="003319AE">
      <w:pPr>
        <w:pStyle w:val="Default"/>
        <w:rPr>
          <w:rFonts w:ascii="Times New Roman" w:hAnsi="Times New Roman" w:cs="Times New Roman"/>
          <w:b/>
          <w:bCs/>
          <w:caps/>
          <w:color w:val="auto"/>
          <w:kern w:val="32"/>
        </w:rPr>
      </w:pPr>
    </w:p>
    <w:p w:rsidR="003319AE" w:rsidRPr="008C1EFD" w:rsidRDefault="003319AE" w:rsidP="003319AE">
      <w:pPr>
        <w:pStyle w:val="Default"/>
        <w:rPr>
          <w:rFonts w:ascii="Times New Roman" w:hAnsi="Times New Roman" w:cs="Times New Roman"/>
          <w:b/>
          <w:bCs/>
          <w:caps/>
          <w:color w:val="auto"/>
          <w:kern w:val="32"/>
        </w:rPr>
      </w:pPr>
    </w:p>
    <w:p w:rsidR="003319AE" w:rsidRPr="008C1EFD" w:rsidRDefault="003319AE" w:rsidP="003319AE">
      <w:pPr>
        <w:pStyle w:val="Default"/>
        <w:rPr>
          <w:rFonts w:ascii="Times New Roman" w:hAnsi="Times New Roman" w:cs="Times New Roman"/>
          <w:b/>
          <w:bCs/>
          <w:caps/>
          <w:color w:val="auto"/>
          <w:kern w:val="32"/>
        </w:rPr>
      </w:pPr>
    </w:p>
    <w:p w:rsidR="003319AE" w:rsidRPr="008C1EFD" w:rsidRDefault="003319AE" w:rsidP="003319AE">
      <w:pPr>
        <w:pStyle w:val="Default"/>
        <w:rPr>
          <w:rFonts w:ascii="Times New Roman" w:hAnsi="Times New Roman" w:cs="Times New Roman"/>
          <w:b/>
          <w:bCs/>
          <w:caps/>
          <w:color w:val="auto"/>
          <w:kern w:val="32"/>
        </w:rPr>
      </w:pPr>
      <w:r w:rsidRPr="008C1EFD">
        <w:rPr>
          <w:rFonts w:ascii="Times New Roman" w:hAnsi="Times New Roman" w:cs="Times New Roman"/>
          <w:b/>
          <w:bCs/>
          <w:caps/>
          <w:color w:val="auto"/>
          <w:kern w:val="32"/>
        </w:rPr>
        <w:t>7.0 PROJECT SCHEDULE</w:t>
      </w:r>
    </w:p>
    <w:p w:rsidR="003319AE" w:rsidRPr="008C1EFD" w:rsidRDefault="003319AE" w:rsidP="003319AE">
      <w:pPr>
        <w:pStyle w:val="Default"/>
        <w:rPr>
          <w:rFonts w:ascii="Times New Roman" w:hAnsi="Times New Roman" w:cs="Times New Roman"/>
          <w:b/>
          <w:bCs/>
          <w:caps/>
          <w:color w:val="auto"/>
          <w:kern w:val="32"/>
        </w:rPr>
      </w:pPr>
    </w:p>
    <w:p w:rsidR="003319AE" w:rsidRPr="008C1EFD" w:rsidRDefault="003319AE" w:rsidP="003319AE">
      <w:pPr>
        <w:pStyle w:val="Default"/>
        <w:ind w:left="450"/>
        <w:rPr>
          <w:rFonts w:ascii="Times New Roman" w:hAnsi="Times New Roman" w:cs="Times New Roman"/>
          <w:color w:val="auto"/>
        </w:rPr>
      </w:pPr>
      <w:r w:rsidRPr="008C1EFD">
        <w:rPr>
          <w:rFonts w:ascii="Times New Roman" w:hAnsi="Times New Roman" w:cs="Times New Roman"/>
          <w:b/>
          <w:bCs/>
          <w:color w:val="auto"/>
        </w:rPr>
        <w:t xml:space="preserve">A. Approximate dates of pre-award activities </w:t>
      </w:r>
    </w:p>
    <w:p w:rsidR="003319AE" w:rsidRPr="008C1EFD" w:rsidRDefault="003319AE" w:rsidP="003319AE">
      <w:pPr>
        <w:pStyle w:val="Default"/>
        <w:tabs>
          <w:tab w:val="left" w:pos="5040"/>
        </w:tabs>
        <w:ind w:left="450"/>
        <w:rPr>
          <w:rFonts w:ascii="Times New Roman" w:hAnsi="Times New Roman" w:cs="Times New Roman"/>
          <w:color w:val="auto"/>
        </w:rPr>
      </w:pP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Pre-Bid Site Survey </w:t>
      </w:r>
      <w:r w:rsidRPr="008C1EFD">
        <w:rPr>
          <w:rFonts w:ascii="Times New Roman" w:hAnsi="Times New Roman" w:cs="Times New Roman"/>
          <w:color w:val="auto"/>
        </w:rPr>
        <w:tab/>
        <w:t xml:space="preserve">o/a </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Bids Due </w:t>
      </w:r>
      <w:r w:rsidRPr="008C1EFD">
        <w:rPr>
          <w:rFonts w:ascii="Times New Roman" w:hAnsi="Times New Roman" w:cs="Times New Roman"/>
          <w:color w:val="auto"/>
        </w:rPr>
        <w:tab/>
        <w:t xml:space="preserve">o/a </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Contract Award </w:t>
      </w:r>
      <w:r w:rsidRPr="008C1EFD">
        <w:rPr>
          <w:rFonts w:ascii="Times New Roman" w:hAnsi="Times New Roman" w:cs="Times New Roman"/>
          <w:color w:val="auto"/>
        </w:rPr>
        <w:tab/>
        <w:t xml:space="preserve">o/a </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Notice to Precede (NTP) </w:t>
      </w:r>
      <w:r w:rsidRPr="008C1EFD">
        <w:rPr>
          <w:rFonts w:ascii="Times New Roman" w:hAnsi="Times New Roman" w:cs="Times New Roman"/>
          <w:color w:val="auto"/>
        </w:rPr>
        <w:tab/>
        <w:t xml:space="preserve">o/a </w:t>
      </w:r>
    </w:p>
    <w:p w:rsidR="003319AE" w:rsidRPr="008C1EFD" w:rsidRDefault="003319AE" w:rsidP="003319AE">
      <w:pPr>
        <w:pStyle w:val="Default"/>
        <w:tabs>
          <w:tab w:val="left" w:pos="5040"/>
        </w:tabs>
        <w:ind w:left="450"/>
        <w:rPr>
          <w:rFonts w:ascii="Times New Roman" w:hAnsi="Times New Roman" w:cs="Times New Roman"/>
          <w:color w:val="auto"/>
        </w:rPr>
      </w:pP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b/>
          <w:bCs/>
          <w:color w:val="auto"/>
        </w:rPr>
        <w:t xml:space="preserve">B. Construction Milestones, from Notice to Proceed </w:t>
      </w:r>
    </w:p>
    <w:p w:rsidR="003319AE" w:rsidRPr="008C1EFD" w:rsidRDefault="003319AE" w:rsidP="003319AE">
      <w:pPr>
        <w:pStyle w:val="Default"/>
        <w:tabs>
          <w:tab w:val="left" w:pos="5040"/>
        </w:tabs>
        <w:ind w:left="450"/>
        <w:rPr>
          <w:rFonts w:ascii="Times New Roman" w:hAnsi="Times New Roman" w:cs="Times New Roman"/>
          <w:color w:val="auto"/>
        </w:rPr>
      </w:pP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Notice to Proceed (NTP)</w:t>
      </w:r>
      <w:r w:rsidRPr="008C1EFD">
        <w:rPr>
          <w:rFonts w:ascii="Times New Roman" w:hAnsi="Times New Roman" w:cs="Times New Roman"/>
          <w:color w:val="auto"/>
        </w:rPr>
        <w:tab/>
        <w:t xml:space="preserve"> </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Project Schedule to OBO </w:t>
      </w:r>
      <w:r w:rsidRPr="008C1EFD">
        <w:rPr>
          <w:rFonts w:ascii="Times New Roman" w:hAnsi="Times New Roman" w:cs="Times New Roman"/>
          <w:color w:val="auto"/>
        </w:rPr>
        <w:tab/>
        <w:t xml:space="preserve">3 days from NTP </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Project Design Notes / Sketches </w:t>
      </w:r>
      <w:r w:rsidRPr="008C1EFD">
        <w:rPr>
          <w:rFonts w:ascii="Times New Roman" w:hAnsi="Times New Roman" w:cs="Times New Roman"/>
          <w:color w:val="auto"/>
        </w:rPr>
        <w:tab/>
        <w:t>3</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FAC Review </w:t>
      </w:r>
      <w:r w:rsidRPr="008C1EFD">
        <w:rPr>
          <w:rFonts w:ascii="Times New Roman" w:hAnsi="Times New Roman" w:cs="Times New Roman"/>
          <w:color w:val="auto"/>
        </w:rPr>
        <w:tab/>
        <w:t>2</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Procurement, Shipping </w:t>
      </w:r>
      <w:r w:rsidRPr="008C1EFD">
        <w:rPr>
          <w:rFonts w:ascii="Times New Roman" w:hAnsi="Times New Roman" w:cs="Times New Roman"/>
          <w:color w:val="auto"/>
        </w:rPr>
        <w:tab/>
        <w:t>5</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Fabrication </w:t>
      </w:r>
      <w:r w:rsidRPr="008C1EFD">
        <w:rPr>
          <w:rFonts w:ascii="Times New Roman" w:hAnsi="Times New Roman" w:cs="Times New Roman"/>
          <w:color w:val="auto"/>
        </w:rPr>
        <w:tab/>
        <w:t>30</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Construction Completion </w:t>
      </w:r>
      <w:r w:rsidRPr="008C1EFD">
        <w:rPr>
          <w:rFonts w:ascii="Times New Roman" w:hAnsi="Times New Roman" w:cs="Times New Roman"/>
          <w:color w:val="auto"/>
        </w:rPr>
        <w:tab/>
        <w:t>30</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Project Acceptance </w:t>
      </w:r>
      <w:r w:rsidRPr="008C1EFD">
        <w:rPr>
          <w:rFonts w:ascii="Times New Roman" w:hAnsi="Times New Roman" w:cs="Times New Roman"/>
          <w:color w:val="auto"/>
        </w:rPr>
        <w:tab/>
        <w:t>30</w:t>
      </w:r>
    </w:p>
    <w:p w:rsidR="003319AE" w:rsidRPr="008C1EFD" w:rsidRDefault="003319AE" w:rsidP="003319AE">
      <w:pPr>
        <w:pStyle w:val="Default"/>
        <w:tabs>
          <w:tab w:val="left" w:pos="5040"/>
        </w:tabs>
        <w:ind w:left="450"/>
        <w:rPr>
          <w:rFonts w:ascii="Times New Roman" w:hAnsi="Times New Roman" w:cs="Times New Roman"/>
          <w:b/>
          <w:bCs/>
          <w:color w:val="auto"/>
        </w:rPr>
      </w:pP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b/>
          <w:bCs/>
          <w:color w:val="auto"/>
        </w:rPr>
        <w:t xml:space="preserve">C. Deliverables </w:t>
      </w:r>
    </w:p>
    <w:p w:rsidR="003319AE" w:rsidRPr="008C1EFD" w:rsidRDefault="003319AE" w:rsidP="003319AE">
      <w:pPr>
        <w:pStyle w:val="Default"/>
        <w:tabs>
          <w:tab w:val="left" w:pos="5040"/>
        </w:tabs>
        <w:ind w:left="450"/>
        <w:rPr>
          <w:rFonts w:ascii="Times New Roman" w:hAnsi="Times New Roman" w:cs="Times New Roman"/>
          <w:color w:val="auto"/>
        </w:rPr>
      </w:pP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Construction Schedule </w:t>
      </w:r>
      <w:r w:rsidRPr="008C1EFD">
        <w:rPr>
          <w:rFonts w:ascii="Times New Roman" w:hAnsi="Times New Roman" w:cs="Times New Roman"/>
          <w:color w:val="auto"/>
        </w:rPr>
        <w:tab/>
        <w:t xml:space="preserve">3 days from NTP </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Project Design Notes / Sketches </w:t>
      </w:r>
      <w:r w:rsidRPr="008C1EFD">
        <w:rPr>
          <w:rFonts w:ascii="Times New Roman" w:hAnsi="Times New Roman" w:cs="Times New Roman"/>
          <w:color w:val="auto"/>
        </w:rPr>
        <w:tab/>
        <w:t>3</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Submittals for Major Equipment </w:t>
      </w:r>
      <w:r w:rsidRPr="008C1EFD">
        <w:rPr>
          <w:rFonts w:ascii="Times New Roman" w:hAnsi="Times New Roman" w:cs="Times New Roman"/>
          <w:color w:val="auto"/>
        </w:rPr>
        <w:tab/>
        <w:t xml:space="preserve">3 </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Manufacturer’s Literature </w:t>
      </w:r>
      <w:r w:rsidRPr="008C1EFD">
        <w:rPr>
          <w:rFonts w:ascii="Times New Roman" w:hAnsi="Times New Roman" w:cs="Times New Roman"/>
          <w:color w:val="auto"/>
        </w:rPr>
        <w:tab/>
        <w:t>30</w:t>
      </w:r>
    </w:p>
    <w:p w:rsidR="003319AE" w:rsidRPr="008C1EFD" w:rsidRDefault="003319AE" w:rsidP="003319AE">
      <w:pPr>
        <w:pStyle w:val="Default"/>
        <w:tabs>
          <w:tab w:val="left" w:pos="5040"/>
        </w:tabs>
        <w:ind w:left="450"/>
        <w:rPr>
          <w:rFonts w:ascii="Times New Roman" w:hAnsi="Times New Roman" w:cs="Times New Roman"/>
          <w:color w:val="auto"/>
        </w:rPr>
      </w:pPr>
      <w:r w:rsidRPr="008C1EFD">
        <w:rPr>
          <w:rFonts w:ascii="Times New Roman" w:hAnsi="Times New Roman" w:cs="Times New Roman"/>
          <w:color w:val="auto"/>
        </w:rPr>
        <w:t xml:space="preserve">As-Built, Warranties </w:t>
      </w:r>
      <w:r w:rsidRPr="008C1EFD">
        <w:rPr>
          <w:rFonts w:ascii="Times New Roman" w:hAnsi="Times New Roman" w:cs="Times New Roman"/>
          <w:color w:val="auto"/>
        </w:rPr>
        <w:tab/>
        <w:t>30</w:t>
      </w:r>
    </w:p>
    <w:p w:rsidR="003319AE" w:rsidRPr="008C1EFD" w:rsidRDefault="003319AE" w:rsidP="003319AE">
      <w:pPr>
        <w:pStyle w:val="Default"/>
        <w:ind w:left="450"/>
        <w:rPr>
          <w:rFonts w:ascii="Times New Roman" w:hAnsi="Times New Roman" w:cs="Times New Roman"/>
          <w:b/>
          <w:bCs/>
          <w:color w:val="auto"/>
        </w:rPr>
      </w:pPr>
    </w:p>
    <w:p w:rsidR="003319AE" w:rsidRPr="008C1EFD" w:rsidRDefault="003319AE" w:rsidP="003319AE">
      <w:pPr>
        <w:pStyle w:val="Default"/>
        <w:ind w:left="450"/>
        <w:rPr>
          <w:rFonts w:ascii="Times New Roman" w:hAnsi="Times New Roman" w:cs="Times New Roman"/>
          <w:color w:val="auto"/>
        </w:rPr>
      </w:pPr>
      <w:r w:rsidRPr="008C1EFD">
        <w:rPr>
          <w:rFonts w:ascii="Times New Roman" w:hAnsi="Times New Roman" w:cs="Times New Roman"/>
          <w:b/>
          <w:bCs/>
          <w:color w:val="auto"/>
        </w:rPr>
        <w:t xml:space="preserve">D. Commencement, Prosecution, and Completion of Work </w:t>
      </w:r>
    </w:p>
    <w:p w:rsidR="003319AE" w:rsidRPr="008C1EFD" w:rsidRDefault="003319AE" w:rsidP="003319AE">
      <w:pPr>
        <w:autoSpaceDE w:val="0"/>
        <w:autoSpaceDN w:val="0"/>
        <w:adjustRightInd w:val="0"/>
        <w:ind w:left="450"/>
        <w:rPr>
          <w:caps/>
          <w:kern w:val="32"/>
          <w:sz w:val="24"/>
          <w:szCs w:val="24"/>
        </w:rPr>
      </w:pPr>
      <w:r w:rsidRPr="008C1EFD">
        <w:rPr>
          <w:sz w:val="24"/>
          <w:szCs w:val="24"/>
        </w:rPr>
        <w:t>The contractor shall be required to (a) commence work under this contract within three (3) calendar days after the date the contractor receives the Notice to Proceed, (b) prosecute the work diligently, and (c) complete the entire work ready for use “Completion Date Including punch list” not later than 30 calendar days after NTP.  The time stated for completion shall include final cleanup of the premises.</w:t>
      </w:r>
    </w:p>
    <w:p w:rsidR="003319AE" w:rsidRPr="008C1EFD" w:rsidRDefault="003319AE" w:rsidP="003319AE">
      <w:pPr>
        <w:pStyle w:val="Default"/>
        <w:rPr>
          <w:rFonts w:ascii="Times New Roman" w:hAnsi="Times New Roman" w:cs="Times New Roman"/>
          <w:b/>
          <w:bCs/>
          <w:color w:val="auto"/>
        </w:rPr>
      </w:pPr>
    </w:p>
    <w:p w:rsidR="003319AE" w:rsidRPr="008C1EFD" w:rsidRDefault="003319AE" w:rsidP="003319AE">
      <w:pPr>
        <w:pStyle w:val="Default"/>
        <w:rPr>
          <w:rFonts w:ascii="Times New Roman" w:hAnsi="Times New Roman" w:cs="Times New Roman"/>
          <w:b/>
          <w:bCs/>
          <w:color w:val="auto"/>
        </w:rPr>
      </w:pPr>
    </w:p>
    <w:p w:rsidR="003319AE" w:rsidRPr="008C1EFD" w:rsidRDefault="003319AE" w:rsidP="003319AE">
      <w:pPr>
        <w:pStyle w:val="Default"/>
        <w:rPr>
          <w:rFonts w:ascii="Times New Roman" w:hAnsi="Times New Roman" w:cs="Times New Roman"/>
          <w:b/>
          <w:bCs/>
          <w:caps/>
          <w:color w:val="auto"/>
          <w:kern w:val="32"/>
        </w:rPr>
      </w:pPr>
      <w:r w:rsidRPr="008C1EFD">
        <w:rPr>
          <w:rFonts w:ascii="Times New Roman" w:hAnsi="Times New Roman" w:cs="Times New Roman"/>
          <w:b/>
          <w:bCs/>
          <w:caps/>
          <w:color w:val="auto"/>
          <w:kern w:val="32"/>
        </w:rPr>
        <w:t xml:space="preserve">8.0 RESPONSIBILITIES AND PROJECT MANAGEMENT </w:t>
      </w:r>
    </w:p>
    <w:p w:rsidR="003319AE" w:rsidRPr="008C1EFD" w:rsidRDefault="003319AE" w:rsidP="003319AE">
      <w:pPr>
        <w:pStyle w:val="Default"/>
        <w:rPr>
          <w:rFonts w:ascii="Times New Roman" w:hAnsi="Times New Roman" w:cs="Times New Roman"/>
          <w:color w:val="auto"/>
        </w:rPr>
      </w:pPr>
    </w:p>
    <w:p w:rsidR="003319AE" w:rsidRPr="008C1EFD" w:rsidRDefault="003319AE" w:rsidP="003319AE">
      <w:pPr>
        <w:pStyle w:val="Default"/>
        <w:ind w:left="450"/>
        <w:rPr>
          <w:rFonts w:ascii="Times New Roman" w:hAnsi="Times New Roman" w:cs="Times New Roman"/>
          <w:color w:val="auto"/>
        </w:rPr>
      </w:pPr>
      <w:r w:rsidRPr="008C1EFD">
        <w:rPr>
          <w:rFonts w:ascii="Times New Roman" w:hAnsi="Times New Roman" w:cs="Times New Roman"/>
          <w:b/>
          <w:color w:val="auto"/>
        </w:rPr>
        <w:t>A.</w:t>
      </w:r>
      <w:r w:rsidRPr="008C1EFD">
        <w:rPr>
          <w:rFonts w:ascii="Times New Roman" w:hAnsi="Times New Roman" w:cs="Times New Roman"/>
          <w:color w:val="auto"/>
        </w:rPr>
        <w:t xml:space="preserve"> </w:t>
      </w:r>
      <w:r w:rsidRPr="008C1EFD">
        <w:rPr>
          <w:rFonts w:ascii="Times New Roman" w:hAnsi="Times New Roman" w:cs="Times New Roman"/>
          <w:b/>
          <w:bCs/>
          <w:color w:val="auto"/>
        </w:rPr>
        <w:t xml:space="preserve">COR.  </w:t>
      </w:r>
      <w:r w:rsidRPr="008C1EFD">
        <w:rPr>
          <w:rFonts w:ascii="Times New Roman" w:hAnsi="Times New Roman" w:cs="Times New Roman"/>
          <w:color w:val="auto"/>
        </w:rPr>
        <w:t xml:space="preserve">A Contracting Officers Representative (COR) will be assigned to ensure quality assurance goals are met.  The contractor shall provide the COR access to the site at all times. </w:t>
      </w:r>
    </w:p>
    <w:p w:rsidR="003319AE" w:rsidRPr="008C1EFD" w:rsidRDefault="003319AE" w:rsidP="003319AE">
      <w:pPr>
        <w:pStyle w:val="Default"/>
        <w:ind w:left="450"/>
        <w:rPr>
          <w:rFonts w:ascii="Times New Roman" w:hAnsi="Times New Roman" w:cs="Times New Roman"/>
          <w:color w:val="auto"/>
        </w:rPr>
      </w:pPr>
    </w:p>
    <w:p w:rsidR="003319AE" w:rsidRPr="008C1EFD" w:rsidRDefault="003319AE" w:rsidP="003319AE">
      <w:pPr>
        <w:pStyle w:val="Default"/>
        <w:ind w:left="450"/>
        <w:rPr>
          <w:rFonts w:ascii="Times New Roman" w:hAnsi="Times New Roman" w:cs="Times New Roman"/>
          <w:color w:val="auto"/>
        </w:rPr>
      </w:pPr>
      <w:r w:rsidRPr="008C1EFD">
        <w:rPr>
          <w:rFonts w:ascii="Times New Roman" w:hAnsi="Times New Roman" w:cs="Times New Roman"/>
          <w:b/>
          <w:color w:val="auto"/>
        </w:rPr>
        <w:lastRenderedPageBreak/>
        <w:t>B.</w:t>
      </w:r>
      <w:r w:rsidRPr="008C1EFD">
        <w:rPr>
          <w:rFonts w:ascii="Times New Roman" w:hAnsi="Times New Roman" w:cs="Times New Roman"/>
          <w:color w:val="auto"/>
        </w:rPr>
        <w:t xml:space="preserve"> </w:t>
      </w:r>
      <w:r w:rsidRPr="008C1EFD">
        <w:rPr>
          <w:rFonts w:ascii="Times New Roman" w:hAnsi="Times New Roman" w:cs="Times New Roman"/>
          <w:b/>
          <w:bCs/>
          <w:color w:val="auto"/>
        </w:rPr>
        <w:t xml:space="preserve">Point of Contact.  </w:t>
      </w:r>
      <w:r w:rsidRPr="008C1EFD">
        <w:rPr>
          <w:rFonts w:ascii="Times New Roman" w:hAnsi="Times New Roman" w:cs="Times New Roman"/>
          <w:color w:val="auto"/>
        </w:rPr>
        <w:t xml:space="preserve">The COR shall be the main point of contact for this Project.  The contractor shall report to the COR on (a) status of the project, (b) changes in schedule, (c) accidents and safety issues, (d) disruptions to utility services; and all other important information pertaining to the project. </w:t>
      </w:r>
    </w:p>
    <w:p w:rsidR="003319AE" w:rsidRPr="008C1EFD" w:rsidRDefault="003319AE" w:rsidP="003319AE">
      <w:pPr>
        <w:pStyle w:val="Default"/>
        <w:ind w:left="450"/>
        <w:rPr>
          <w:rFonts w:ascii="Times New Roman" w:hAnsi="Times New Roman" w:cs="Times New Roman"/>
          <w:color w:val="auto"/>
        </w:rPr>
      </w:pPr>
    </w:p>
    <w:p w:rsidR="003319AE" w:rsidRPr="008C1EFD" w:rsidRDefault="003319AE" w:rsidP="003319AE">
      <w:pPr>
        <w:pStyle w:val="Default"/>
        <w:ind w:left="450"/>
        <w:rPr>
          <w:rFonts w:ascii="Times New Roman" w:hAnsi="Times New Roman" w:cs="Times New Roman"/>
          <w:color w:val="auto"/>
        </w:rPr>
      </w:pPr>
      <w:r w:rsidRPr="008C1EFD">
        <w:rPr>
          <w:rFonts w:ascii="Times New Roman" w:hAnsi="Times New Roman" w:cs="Times New Roman"/>
          <w:b/>
          <w:color w:val="auto"/>
        </w:rPr>
        <w:t>C.</w:t>
      </w:r>
      <w:r w:rsidRPr="008C1EFD">
        <w:rPr>
          <w:rFonts w:ascii="Times New Roman" w:hAnsi="Times New Roman" w:cs="Times New Roman"/>
          <w:color w:val="auto"/>
        </w:rPr>
        <w:t xml:space="preserve"> </w:t>
      </w:r>
      <w:r w:rsidRPr="008C1EFD">
        <w:rPr>
          <w:rFonts w:ascii="Times New Roman" w:hAnsi="Times New Roman" w:cs="Times New Roman"/>
          <w:b/>
          <w:bCs/>
          <w:color w:val="auto"/>
        </w:rPr>
        <w:t xml:space="preserve">Management Personnel.  </w:t>
      </w:r>
      <w:r w:rsidRPr="008C1EFD">
        <w:rPr>
          <w:rFonts w:ascii="Times New Roman" w:hAnsi="Times New Roman" w:cs="Times New Roman"/>
          <w:color w:val="auto"/>
        </w:rPr>
        <w:t>The contractor shall staff the site, full-time, with a competent senior manager who shall perform project management.  Remote project management is not an option.  This individual shall keep a detailed written history of the project and shall update the Government daily.</w:t>
      </w:r>
    </w:p>
    <w:p w:rsidR="003319AE" w:rsidRPr="008C1EFD" w:rsidRDefault="003319AE" w:rsidP="003319AE">
      <w:pPr>
        <w:pStyle w:val="Default"/>
        <w:ind w:left="450"/>
        <w:rPr>
          <w:rFonts w:ascii="Times New Roman" w:hAnsi="Times New Roman" w:cs="Times New Roman"/>
          <w:color w:val="auto"/>
        </w:rPr>
      </w:pPr>
    </w:p>
    <w:p w:rsidR="003319AE" w:rsidRPr="008C1EFD" w:rsidRDefault="003319AE" w:rsidP="003319AE">
      <w:pPr>
        <w:pStyle w:val="Default"/>
        <w:ind w:left="450"/>
        <w:rPr>
          <w:rFonts w:ascii="Times New Roman" w:hAnsi="Times New Roman" w:cs="Times New Roman"/>
          <w:color w:val="auto"/>
        </w:rPr>
      </w:pPr>
      <w:r w:rsidRPr="008C1EFD">
        <w:rPr>
          <w:rFonts w:ascii="Times New Roman" w:hAnsi="Times New Roman" w:cs="Times New Roman"/>
          <w:b/>
          <w:color w:val="auto"/>
        </w:rPr>
        <w:t>D.</w:t>
      </w:r>
      <w:r w:rsidRPr="008C1EFD">
        <w:rPr>
          <w:rFonts w:ascii="Times New Roman" w:hAnsi="Times New Roman" w:cs="Times New Roman"/>
          <w:color w:val="auto"/>
        </w:rPr>
        <w:t xml:space="preserve"> </w:t>
      </w:r>
      <w:r w:rsidRPr="008C1EFD">
        <w:rPr>
          <w:rFonts w:ascii="Times New Roman" w:hAnsi="Times New Roman" w:cs="Times New Roman"/>
          <w:b/>
          <w:bCs/>
          <w:color w:val="auto"/>
        </w:rPr>
        <w:t xml:space="preserve">Site Security.  </w:t>
      </w:r>
      <w:r w:rsidRPr="008C1EFD">
        <w:rPr>
          <w:rFonts w:ascii="Times New Roman" w:hAnsi="Times New Roman" w:cs="Times New Roman"/>
          <w:color w:val="auto"/>
        </w:rPr>
        <w:t xml:space="preserve">The contractor is responsible for on-site security as necessary to ensure no unauthorized access to their work sites.  The contractor is 100% responsible for securing their working materials and equipment.  Any damage to facilities or infrastructure, which happens due to a lack of security, will be the responsibility of the contractor to correct. </w:t>
      </w:r>
    </w:p>
    <w:p w:rsidR="003319AE" w:rsidRPr="008C1EFD" w:rsidRDefault="003319AE" w:rsidP="003319AE">
      <w:pPr>
        <w:pStyle w:val="Default"/>
        <w:ind w:left="450"/>
        <w:rPr>
          <w:rFonts w:ascii="Times New Roman" w:hAnsi="Times New Roman" w:cs="Times New Roman"/>
          <w:color w:val="auto"/>
        </w:rPr>
      </w:pPr>
    </w:p>
    <w:p w:rsidR="003319AE" w:rsidRPr="008C1EFD" w:rsidRDefault="003319AE" w:rsidP="003319AE">
      <w:pPr>
        <w:pStyle w:val="Default"/>
        <w:ind w:left="450"/>
        <w:rPr>
          <w:rFonts w:ascii="Times New Roman" w:hAnsi="Times New Roman" w:cs="Times New Roman"/>
          <w:color w:val="auto"/>
        </w:rPr>
      </w:pPr>
      <w:r w:rsidRPr="008C1EFD">
        <w:rPr>
          <w:rFonts w:ascii="Times New Roman" w:hAnsi="Times New Roman" w:cs="Times New Roman"/>
          <w:b/>
          <w:color w:val="auto"/>
        </w:rPr>
        <w:t xml:space="preserve">E. </w:t>
      </w:r>
      <w:r w:rsidRPr="008C1EFD">
        <w:rPr>
          <w:rFonts w:ascii="Times New Roman" w:hAnsi="Times New Roman" w:cs="Times New Roman"/>
          <w:b/>
          <w:bCs/>
          <w:color w:val="auto"/>
        </w:rPr>
        <w:t xml:space="preserve">Contractor’s Temporary Work Center.  </w:t>
      </w:r>
      <w:r w:rsidRPr="008C1EFD">
        <w:rPr>
          <w:rFonts w:ascii="Times New Roman" w:hAnsi="Times New Roman" w:cs="Times New Roman"/>
          <w:color w:val="auto"/>
        </w:rPr>
        <w:t xml:space="preserve">The contractor will be permitted to use a designated area within the contract limits for operation of his construction equipment and office if warranted.  If directed by the Contracting Officer, the contractor shall not receive additional compensation to relocate his operations.  The contractor is responsible for obtaining any required additional mobilization area above that designated.  On completion of the contract, all facilities shall be removed from the mobilization area within 5 days of final acceptance by the contractor and shall be disposed of in accordance with applicable host government laws and regulations.  The site shall be cleared of construction debris and other materials and the area restored to its final grade.  The contractor is responsible for maintaining this area in a clear orderly manner. </w:t>
      </w:r>
    </w:p>
    <w:p w:rsidR="003319AE" w:rsidRPr="008C1EFD" w:rsidRDefault="003319AE" w:rsidP="003319AE">
      <w:pPr>
        <w:pStyle w:val="Default"/>
        <w:ind w:left="450"/>
        <w:rPr>
          <w:rFonts w:ascii="Times New Roman" w:hAnsi="Times New Roman" w:cs="Times New Roman"/>
          <w:color w:val="auto"/>
        </w:rPr>
      </w:pPr>
    </w:p>
    <w:p w:rsidR="003319AE" w:rsidRPr="008C1EFD" w:rsidRDefault="003319AE" w:rsidP="003319AE">
      <w:pPr>
        <w:pStyle w:val="Default"/>
        <w:ind w:left="450"/>
        <w:rPr>
          <w:rFonts w:ascii="Times New Roman" w:hAnsi="Times New Roman" w:cs="Times New Roman"/>
          <w:color w:val="auto"/>
        </w:rPr>
      </w:pPr>
      <w:r w:rsidRPr="008C1EFD">
        <w:rPr>
          <w:rFonts w:ascii="Times New Roman" w:hAnsi="Times New Roman" w:cs="Times New Roman"/>
          <w:b/>
          <w:color w:val="auto"/>
        </w:rPr>
        <w:t>F.</w:t>
      </w:r>
      <w:r w:rsidRPr="008C1EFD">
        <w:rPr>
          <w:rFonts w:ascii="Times New Roman" w:hAnsi="Times New Roman" w:cs="Times New Roman"/>
          <w:color w:val="auto"/>
        </w:rPr>
        <w:t xml:space="preserve"> </w:t>
      </w:r>
      <w:r w:rsidRPr="008C1EFD">
        <w:rPr>
          <w:rFonts w:ascii="Times New Roman" w:hAnsi="Times New Roman" w:cs="Times New Roman"/>
          <w:b/>
          <w:bCs/>
          <w:color w:val="auto"/>
        </w:rPr>
        <w:t xml:space="preserve">Health and Safety.  </w:t>
      </w:r>
      <w:r w:rsidRPr="008C1EFD">
        <w:rPr>
          <w:rFonts w:ascii="Times New Roman" w:hAnsi="Times New Roman" w:cs="Times New Roman"/>
          <w:color w:val="auto"/>
        </w:rPr>
        <w:t xml:space="preserve">The contractor shall be solely responsible for risk assessments, managing health, and safety issues associated with this project.  The contractor must provide cold water to all workers at the job sites.  Based on hazard assessments, contractors shall provide or afford each affected employee personal protective equipment (PPE) that will protect the employee from hazards.  At a minimum PPE shall consist of eye protection, hard hats, and closed toe shoes.  If the workers arrive on-site with sandals or athletic shoes, the contractor is expected to provide rubber boots to them or send them home.  All construction workers and management personnel must wear hard hats at all times on the construction sites.  Contractor provided rubber boots and rubber gloves shall be worn when working around concrete placement.  Other PPE such as gloves, dust masks, air respirators (sewage work) are also recommended. These items must be provided at the contractor’s expense.  Workers may use discretion if they feel unsafe in using the equipment in a hostile environment.  Any worker at an elevated location above 4 meters, with the exception of a portable ladder, must be provided and utilize a safety harness. </w:t>
      </w:r>
    </w:p>
    <w:p w:rsidR="003319AE" w:rsidRPr="008C1EFD" w:rsidRDefault="003319AE" w:rsidP="003319AE">
      <w:pPr>
        <w:pStyle w:val="Default"/>
        <w:tabs>
          <w:tab w:val="left" w:pos="4800"/>
        </w:tabs>
        <w:ind w:left="450"/>
        <w:rPr>
          <w:rFonts w:ascii="Times New Roman" w:hAnsi="Times New Roman" w:cs="Times New Roman"/>
          <w:color w:val="auto"/>
        </w:rPr>
      </w:pPr>
      <w:r w:rsidRPr="008C1EFD">
        <w:rPr>
          <w:rFonts w:ascii="Times New Roman" w:hAnsi="Times New Roman" w:cs="Times New Roman"/>
          <w:color w:val="auto"/>
        </w:rPr>
        <w:tab/>
      </w:r>
    </w:p>
    <w:p w:rsidR="003319AE" w:rsidRPr="008C1EFD" w:rsidRDefault="003319AE" w:rsidP="003319AE">
      <w:pPr>
        <w:pStyle w:val="Default"/>
        <w:ind w:left="450"/>
        <w:rPr>
          <w:rFonts w:ascii="Times New Roman" w:hAnsi="Times New Roman" w:cs="Times New Roman"/>
          <w:color w:val="auto"/>
        </w:rPr>
      </w:pPr>
      <w:r w:rsidRPr="008C1EFD">
        <w:rPr>
          <w:rFonts w:ascii="Times New Roman" w:hAnsi="Times New Roman" w:cs="Times New Roman"/>
          <w:b/>
          <w:color w:val="auto"/>
        </w:rPr>
        <w:t>G.</w:t>
      </w:r>
      <w:r w:rsidRPr="008C1EFD">
        <w:rPr>
          <w:rFonts w:ascii="Times New Roman" w:hAnsi="Times New Roman" w:cs="Times New Roman"/>
          <w:color w:val="auto"/>
        </w:rPr>
        <w:t xml:space="preserve"> </w:t>
      </w:r>
      <w:r w:rsidRPr="008C1EFD">
        <w:rPr>
          <w:rFonts w:ascii="Times New Roman" w:hAnsi="Times New Roman" w:cs="Times New Roman"/>
          <w:b/>
          <w:bCs/>
          <w:color w:val="auto"/>
        </w:rPr>
        <w:t xml:space="preserve">Progress Payments.  </w:t>
      </w:r>
      <w:r w:rsidRPr="008C1EFD">
        <w:rPr>
          <w:rFonts w:ascii="Times New Roman" w:hAnsi="Times New Roman" w:cs="Times New Roman"/>
          <w:color w:val="auto"/>
        </w:rPr>
        <w:t xml:space="preserve">If the contract awarder expects to receive more than one (1) progress payment, the contractor must submit a broken-out Cost Proposal with a Schedule of Values in order to properly calculate the percentage of contract completion. </w:t>
      </w:r>
    </w:p>
    <w:p w:rsidR="00363863" w:rsidRPr="008C1EFD" w:rsidRDefault="00363863" w:rsidP="00CC1066">
      <w:pPr>
        <w:jc w:val="center"/>
        <w:rPr>
          <w:sz w:val="24"/>
          <w:szCs w:val="24"/>
          <w:highlight w:val="yellow"/>
        </w:rPr>
      </w:pPr>
    </w:p>
    <w:sectPr w:rsidR="00363863" w:rsidRPr="008C1EFD" w:rsidSect="00677694">
      <w:headerReference w:type="default" r:id="rId83"/>
      <w:endnotePr>
        <w:numFmt w:val="decimal"/>
      </w:endnotePr>
      <w:type w:val="continuous"/>
      <w:pgSz w:w="12240" w:h="15840" w:code="1"/>
      <w:pgMar w:top="1440" w:right="630" w:bottom="1440" w:left="63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A0D" w:rsidRDefault="00B84A0D">
      <w:pPr>
        <w:spacing w:line="20" w:lineRule="exact"/>
        <w:rPr>
          <w:sz w:val="24"/>
        </w:rPr>
      </w:pPr>
    </w:p>
  </w:endnote>
  <w:endnote w:type="continuationSeparator" w:id="0">
    <w:p w:rsidR="00B84A0D" w:rsidRDefault="00B84A0D">
      <w:r>
        <w:rPr>
          <w:sz w:val="24"/>
        </w:rPr>
        <w:t xml:space="preserve"> </w:t>
      </w:r>
    </w:p>
  </w:endnote>
  <w:endnote w:type="continuationNotice" w:id="1">
    <w:p w:rsidR="00B84A0D" w:rsidRDefault="00B84A0D">
      <w:r>
        <w:rPr>
          <w:sz w:val="24"/>
        </w:rPr>
        <w:t xml:space="preserve"> </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5B" w:rsidRDefault="00C1335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BE9" w:rsidRDefault="003875EC" w:rsidP="000F65D3">
    <w:pPr>
      <w:pStyle w:val="Footer"/>
      <w:jc w:val="right"/>
      <w:rPr>
        <w:b/>
        <w:bCs/>
      </w:rPr>
    </w:pPr>
    <w:r w:rsidRPr="00184E90">
      <w:rPr>
        <w:noProof/>
        <w:snapToGrid/>
      </w:rPr>
      <w:pict>
        <v:shapetype id="_x0000_t202" coordsize="21600,21600" o:spt="202" path="m,l,21600r21600,l21600,xe">
          <v:stroke joinstyle="miter"/>
          <v:path gradientshapeok="t" o:connecttype="rect"/>
        </v:shapetype>
        <v:shape id="MSIPCMdf5446578a589e64fbf6142e" o:spid="_x0000_s2049" type="#_x0000_t202" alt="{&quot;HashCode&quot;:1778673554,&quot;Height&quot;:792.0,&quot;Width&quot;:612.0,&quot;Placement&quot;:&quot;Footer&quot;,&quot;Index&quot;:&quot;Primary&quot;,&quot;Section&quot;:1,&quot;Top&quot;:0.0,&quot;Left&quot;:0.0}" style="position:absolute;left:0;text-align:left;margin-left:0;margin-top:756pt;width:612pt;height:21pt;z-index:1;mso-position-horizontal-relative:page;mso-position-vertical-relative:page;v-text-anchor:bottom" o:allowincell="f" filled="f" stroked="f">
          <v:textbox style="mso-next-textbox:#MSIPCMdf5446578a589e64fbf6142e" inset=",0,,0">
            <w:txbxContent>
              <w:p w:rsidR="003875EC" w:rsidRPr="003875EC" w:rsidRDefault="003875EC" w:rsidP="003875EC">
                <w:pPr>
                  <w:jc w:val="center"/>
                  <w:rPr>
                    <w:color w:val="000000"/>
                  </w:rPr>
                </w:pPr>
                <w:r w:rsidRPr="003875EC">
                  <w:rPr>
                    <w:color w:val="000000"/>
                  </w:rPr>
                  <w:t>SBU - CONTRACTING AND ACQUISITIONS</w:t>
                </w:r>
              </w:p>
            </w:txbxContent>
          </v:textbox>
          <w10:wrap anchorx="page" anchory="page"/>
        </v:shape>
      </w:pict>
    </w:r>
    <w:r w:rsidR="00ED5BE9" w:rsidRPr="00184E90">
      <w:t xml:space="preserve">Page </w:t>
    </w:r>
    <w:r w:rsidR="00ED5BE9" w:rsidRPr="00184E90">
      <w:rPr>
        <w:b/>
        <w:bCs/>
      </w:rPr>
      <w:fldChar w:fldCharType="begin"/>
    </w:r>
    <w:r w:rsidR="00ED5BE9" w:rsidRPr="00184E90">
      <w:rPr>
        <w:b/>
        <w:bCs/>
      </w:rPr>
      <w:instrText xml:space="preserve"> PAGE </w:instrText>
    </w:r>
    <w:r w:rsidR="00ED5BE9" w:rsidRPr="00184E90">
      <w:rPr>
        <w:b/>
        <w:bCs/>
      </w:rPr>
      <w:fldChar w:fldCharType="separate"/>
    </w:r>
    <w:r w:rsidR="00FB4175">
      <w:rPr>
        <w:b/>
        <w:bCs/>
        <w:noProof/>
      </w:rPr>
      <w:t>45</w:t>
    </w:r>
    <w:r w:rsidR="00ED5BE9" w:rsidRPr="00184E90">
      <w:rPr>
        <w:b/>
        <w:bCs/>
      </w:rPr>
      <w:fldChar w:fldCharType="end"/>
    </w:r>
    <w:r w:rsidR="00ED5BE9" w:rsidRPr="00184E90">
      <w:t xml:space="preserve"> of </w:t>
    </w:r>
    <w:r w:rsidR="00A915DF">
      <w:rPr>
        <w:b/>
        <w:bCs/>
      </w:rPr>
      <w:t>4</w:t>
    </w:r>
    <w:r w:rsidR="008C1EFD">
      <w:rPr>
        <w:b/>
        <w:bCs/>
      </w:rPr>
      <w:t>5</w:t>
    </w:r>
  </w:p>
  <w:p w:rsidR="000F65D3" w:rsidRPr="004D518A" w:rsidRDefault="000F65D3" w:rsidP="000F65D3">
    <w:pPr>
      <w:pStyle w:val="Footer"/>
      <w:jc w:val="right"/>
    </w:pPr>
  </w:p>
  <w:p w:rsidR="00ED5BE9" w:rsidRDefault="00ED5BE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5B" w:rsidRDefault="00C133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A0D" w:rsidRDefault="00B84A0D">
      <w:r>
        <w:rPr>
          <w:sz w:val="24"/>
        </w:rPr>
        <w:separator/>
      </w:r>
    </w:p>
  </w:footnote>
  <w:footnote w:type="continuationSeparator" w:id="0">
    <w:p w:rsidR="00B84A0D" w:rsidRDefault="00B84A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5B" w:rsidRDefault="00C133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D3" w:rsidRPr="00834B98" w:rsidRDefault="00CC1066" w:rsidP="00760B8A">
    <w:pPr>
      <w:pStyle w:val="Header"/>
      <w:tabs>
        <w:tab w:val="clear" w:pos="4320"/>
        <w:tab w:val="clear" w:pos="8640"/>
      </w:tabs>
      <w:rPr>
        <w:sz w:val="24"/>
        <w:szCs w:val="24"/>
      </w:rPr>
    </w:pPr>
    <w:r>
      <w:rPr>
        <w:sz w:val="24"/>
        <w:szCs w:val="24"/>
      </w:rPr>
      <w:t xml:space="preserve">Consulate General Erbil </w:t>
    </w:r>
    <w:r>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000F65D3" w:rsidRPr="00834B98">
      <w:rPr>
        <w:sz w:val="24"/>
        <w:szCs w:val="24"/>
      </w:rPr>
      <w:tab/>
    </w:r>
    <w:r w:rsidR="00184E90" w:rsidRPr="00184E90">
      <w:rPr>
        <w:sz w:val="24"/>
        <w:szCs w:val="24"/>
      </w:rPr>
      <w:t>191Z2520Q0014</w:t>
    </w:r>
  </w:p>
  <w:p w:rsidR="000F65D3" w:rsidRPr="000F65D3" w:rsidRDefault="000F65D3" w:rsidP="000F65D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35B" w:rsidRDefault="00C1335B">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7CA" w:rsidRPr="00834B98" w:rsidRDefault="009D07CA" w:rsidP="009D07CA">
    <w:pPr>
      <w:pStyle w:val="Header"/>
      <w:tabs>
        <w:tab w:val="clear" w:pos="4320"/>
        <w:tab w:val="clear" w:pos="8640"/>
      </w:tabs>
      <w:rPr>
        <w:sz w:val="24"/>
        <w:szCs w:val="24"/>
      </w:rPr>
    </w:pPr>
    <w:r>
      <w:rPr>
        <w:sz w:val="24"/>
        <w:szCs w:val="24"/>
      </w:rPr>
      <w:t>Consulate General Erbil</w:t>
    </w:r>
    <w:r w:rsidR="00CB3419" w:rsidRPr="00834B98">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00760B8A" w:rsidRPr="00834B98">
      <w:rPr>
        <w:sz w:val="24"/>
        <w:szCs w:val="24"/>
      </w:rPr>
      <w:tab/>
    </w:r>
    <w:r w:rsidRPr="00184E90">
      <w:rPr>
        <w:sz w:val="24"/>
        <w:szCs w:val="24"/>
      </w:rPr>
      <w:t>191Z2520Q0014</w:t>
    </w:r>
  </w:p>
  <w:p w:rsidR="00CB3419" w:rsidRPr="00834B98" w:rsidRDefault="00CB3419" w:rsidP="009D07CA">
    <w:pPr>
      <w:pStyle w:val="Header"/>
      <w:tabs>
        <w:tab w:val="clear" w:pos="4320"/>
        <w:tab w:val="clear" w:pos="8640"/>
      </w:tabs>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3C7249A"/>
    <w:multiLevelType w:val="hybridMultilevel"/>
    <w:tmpl w:val="D86C3C66"/>
    <w:lvl w:ilvl="0" w:tplc="CA28F956">
      <w:numFmt w:val="bullet"/>
      <w:lvlText w:val="-"/>
      <w:lvlJc w:val="left"/>
      <w:pPr>
        <w:ind w:left="1800" w:hanging="360"/>
      </w:pPr>
      <w:rPr>
        <w:rFonts w:ascii="Calibri" w:eastAsia="Times New Roman"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95C4A26"/>
    <w:multiLevelType w:val="multilevel"/>
    <w:tmpl w:val="D4901A3C"/>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B9B59B0"/>
    <w:multiLevelType w:val="multilevel"/>
    <w:tmpl w:val="00FC06EC"/>
    <w:lvl w:ilvl="0">
      <w:start w:val="6"/>
      <w:numFmt w:val="decimal"/>
      <w:lvlText w:val="%1.0"/>
      <w:lvlJc w:val="left"/>
      <w:pPr>
        <w:ind w:left="1260" w:hanging="360"/>
      </w:pPr>
      <w:rPr>
        <w:rFonts w:hint="default"/>
      </w:rPr>
    </w:lvl>
    <w:lvl w:ilvl="1">
      <w:start w:val="1"/>
      <w:numFmt w:val="decimal"/>
      <w:lvlText w:val="%1.%2"/>
      <w:lvlJc w:val="left"/>
      <w:pPr>
        <w:ind w:left="1980" w:hanging="360"/>
      </w:pPr>
      <w:rPr>
        <w:rFonts w:hint="default"/>
      </w:rPr>
    </w:lvl>
    <w:lvl w:ilvl="2">
      <w:start w:val="1"/>
      <w:numFmt w:val="decimalZero"/>
      <w:lvlText w:val="%1.%2.%3"/>
      <w:lvlJc w:val="left"/>
      <w:pPr>
        <w:ind w:left="3060" w:hanging="720"/>
      </w:pPr>
      <w:rPr>
        <w:rFonts w:hint="default"/>
      </w:rPr>
    </w:lvl>
    <w:lvl w:ilvl="3">
      <w:start w:val="1"/>
      <w:numFmt w:val="decimalZero"/>
      <w:lvlText w:val="%1.%2.%3.%4"/>
      <w:lvlJc w:val="left"/>
      <w:pPr>
        <w:ind w:left="3780" w:hanging="720"/>
      </w:pPr>
      <w:rPr>
        <w:rFonts w:hint="default"/>
      </w:rPr>
    </w:lvl>
    <w:lvl w:ilvl="4">
      <w:start w:val="1"/>
      <w:numFmt w:val="decimal"/>
      <w:lvlText w:val="%1.%2.%3.%4.%5"/>
      <w:lvlJc w:val="left"/>
      <w:pPr>
        <w:ind w:left="486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660" w:hanging="1440"/>
      </w:pPr>
      <w:rPr>
        <w:rFonts w:hint="default"/>
      </w:rPr>
    </w:lvl>
    <w:lvl w:ilvl="7">
      <w:start w:val="1"/>
      <w:numFmt w:val="decimal"/>
      <w:lvlText w:val="%1.%2.%3.%4.%5.%6.%7.%8"/>
      <w:lvlJc w:val="left"/>
      <w:pPr>
        <w:ind w:left="7380" w:hanging="1440"/>
      </w:pPr>
      <w:rPr>
        <w:rFonts w:hint="default"/>
      </w:rPr>
    </w:lvl>
    <w:lvl w:ilvl="8">
      <w:start w:val="1"/>
      <w:numFmt w:val="decimal"/>
      <w:lvlText w:val="%1.%2.%3.%4.%5.%6.%7.%8.%9"/>
      <w:lvlJc w:val="left"/>
      <w:pPr>
        <w:ind w:left="8460" w:hanging="1800"/>
      </w:pPr>
      <w:rPr>
        <w:rFonts w:hint="default"/>
      </w:rPr>
    </w:lvl>
  </w:abstractNum>
  <w:abstractNum w:abstractNumId="4">
    <w:nsid w:val="12336C30"/>
    <w:multiLevelType w:val="hybridMultilevel"/>
    <w:tmpl w:val="F19208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2C1358"/>
    <w:multiLevelType w:val="hybridMultilevel"/>
    <w:tmpl w:val="A0BA9AE8"/>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C2437C8"/>
    <w:multiLevelType w:val="hybridMultilevel"/>
    <w:tmpl w:val="59965B24"/>
    <w:lvl w:ilvl="0" w:tplc="0EBCB69E">
      <w:start w:val="6"/>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4B57C54"/>
    <w:multiLevelType w:val="hybridMultilevel"/>
    <w:tmpl w:val="78804B2E"/>
    <w:lvl w:ilvl="0" w:tplc="ADDEACD8">
      <w:start w:val="1"/>
      <w:numFmt w:val="decimal"/>
      <w:lvlText w:val="%1-"/>
      <w:lvlJc w:val="left"/>
      <w:pPr>
        <w:ind w:left="720" w:hanging="360"/>
      </w:pPr>
      <w:rPr>
        <w:rFonts w:ascii="Arial" w:eastAsia="Times New Roman"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58353F"/>
    <w:multiLevelType w:val="hybridMultilevel"/>
    <w:tmpl w:val="CDD865EA"/>
    <w:lvl w:ilvl="0" w:tplc="49D60A98">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nsid w:val="274D6681"/>
    <w:multiLevelType w:val="hybridMultilevel"/>
    <w:tmpl w:val="5BD2E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AC7BB7"/>
    <w:multiLevelType w:val="hybridMultilevel"/>
    <w:tmpl w:val="D3F641F0"/>
    <w:lvl w:ilvl="0" w:tplc="C614AA78">
      <w:start w:val="2"/>
      <w:numFmt w:val="bullet"/>
      <w:lvlText w:val=""/>
      <w:lvlJc w:val="left"/>
      <w:pPr>
        <w:ind w:left="1795" w:hanging="360"/>
      </w:pPr>
      <w:rPr>
        <w:rFonts w:ascii="Wingdings" w:eastAsia="Times New Roman" w:hAnsi="Wingdings" w:cs="Times New Roman" w:hint="default"/>
      </w:rPr>
    </w:lvl>
    <w:lvl w:ilvl="1" w:tplc="04090003" w:tentative="1">
      <w:start w:val="1"/>
      <w:numFmt w:val="bullet"/>
      <w:lvlText w:val="o"/>
      <w:lvlJc w:val="left"/>
      <w:pPr>
        <w:ind w:left="2515" w:hanging="360"/>
      </w:pPr>
      <w:rPr>
        <w:rFonts w:ascii="Courier New" w:hAnsi="Courier New" w:cs="Courier New" w:hint="default"/>
      </w:rPr>
    </w:lvl>
    <w:lvl w:ilvl="2" w:tplc="04090005" w:tentative="1">
      <w:start w:val="1"/>
      <w:numFmt w:val="bullet"/>
      <w:lvlText w:val=""/>
      <w:lvlJc w:val="left"/>
      <w:pPr>
        <w:ind w:left="3235" w:hanging="360"/>
      </w:pPr>
      <w:rPr>
        <w:rFonts w:ascii="Wingdings" w:hAnsi="Wingdings" w:hint="default"/>
      </w:rPr>
    </w:lvl>
    <w:lvl w:ilvl="3" w:tplc="04090001" w:tentative="1">
      <w:start w:val="1"/>
      <w:numFmt w:val="bullet"/>
      <w:lvlText w:val=""/>
      <w:lvlJc w:val="left"/>
      <w:pPr>
        <w:ind w:left="3955" w:hanging="360"/>
      </w:pPr>
      <w:rPr>
        <w:rFonts w:ascii="Symbol" w:hAnsi="Symbol" w:hint="default"/>
      </w:rPr>
    </w:lvl>
    <w:lvl w:ilvl="4" w:tplc="04090003" w:tentative="1">
      <w:start w:val="1"/>
      <w:numFmt w:val="bullet"/>
      <w:lvlText w:val="o"/>
      <w:lvlJc w:val="left"/>
      <w:pPr>
        <w:ind w:left="4675" w:hanging="360"/>
      </w:pPr>
      <w:rPr>
        <w:rFonts w:ascii="Courier New" w:hAnsi="Courier New" w:cs="Courier New" w:hint="default"/>
      </w:rPr>
    </w:lvl>
    <w:lvl w:ilvl="5" w:tplc="04090005" w:tentative="1">
      <w:start w:val="1"/>
      <w:numFmt w:val="bullet"/>
      <w:lvlText w:val=""/>
      <w:lvlJc w:val="left"/>
      <w:pPr>
        <w:ind w:left="5395" w:hanging="360"/>
      </w:pPr>
      <w:rPr>
        <w:rFonts w:ascii="Wingdings" w:hAnsi="Wingdings" w:hint="default"/>
      </w:rPr>
    </w:lvl>
    <w:lvl w:ilvl="6" w:tplc="04090001" w:tentative="1">
      <w:start w:val="1"/>
      <w:numFmt w:val="bullet"/>
      <w:lvlText w:val=""/>
      <w:lvlJc w:val="left"/>
      <w:pPr>
        <w:ind w:left="6115" w:hanging="360"/>
      </w:pPr>
      <w:rPr>
        <w:rFonts w:ascii="Symbol" w:hAnsi="Symbol" w:hint="default"/>
      </w:rPr>
    </w:lvl>
    <w:lvl w:ilvl="7" w:tplc="04090003" w:tentative="1">
      <w:start w:val="1"/>
      <w:numFmt w:val="bullet"/>
      <w:lvlText w:val="o"/>
      <w:lvlJc w:val="left"/>
      <w:pPr>
        <w:ind w:left="6835" w:hanging="360"/>
      </w:pPr>
      <w:rPr>
        <w:rFonts w:ascii="Courier New" w:hAnsi="Courier New" w:cs="Courier New" w:hint="default"/>
      </w:rPr>
    </w:lvl>
    <w:lvl w:ilvl="8" w:tplc="04090005" w:tentative="1">
      <w:start w:val="1"/>
      <w:numFmt w:val="bullet"/>
      <w:lvlText w:val=""/>
      <w:lvlJc w:val="left"/>
      <w:pPr>
        <w:ind w:left="7555" w:hanging="360"/>
      </w:pPr>
      <w:rPr>
        <w:rFonts w:ascii="Wingdings" w:hAnsi="Wingdings" w:hint="default"/>
      </w:rPr>
    </w:lvl>
  </w:abstractNum>
  <w:abstractNum w:abstractNumId="11">
    <w:nsid w:val="290D0FD9"/>
    <w:multiLevelType w:val="singleLevel"/>
    <w:tmpl w:val="68889194"/>
    <w:lvl w:ilvl="0">
      <w:start w:val="1"/>
      <w:numFmt w:val="upperLetter"/>
      <w:lvlText w:val="%1."/>
      <w:legacy w:legacy="1" w:legacySpace="0" w:legacyIndent="360"/>
      <w:lvlJc w:val="left"/>
      <w:pPr>
        <w:ind w:left="360" w:hanging="360"/>
      </w:pPr>
    </w:lvl>
  </w:abstractNum>
  <w:abstractNum w:abstractNumId="12">
    <w:nsid w:val="2B9E18E1"/>
    <w:multiLevelType w:val="hybridMultilevel"/>
    <w:tmpl w:val="37CCDDEE"/>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2CDA6CF1"/>
    <w:multiLevelType w:val="hybridMultilevel"/>
    <w:tmpl w:val="19788332"/>
    <w:lvl w:ilvl="0" w:tplc="F39A1454">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703676"/>
    <w:multiLevelType w:val="hybridMultilevel"/>
    <w:tmpl w:val="39C0DD0E"/>
    <w:lvl w:ilvl="0" w:tplc="0618184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3018352A"/>
    <w:multiLevelType w:val="hybridMultilevel"/>
    <w:tmpl w:val="3FC01A1A"/>
    <w:lvl w:ilvl="0" w:tplc="BE7C2F2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nsid w:val="36230B92"/>
    <w:multiLevelType w:val="hybridMultilevel"/>
    <w:tmpl w:val="299E2172"/>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3B89252B"/>
    <w:multiLevelType w:val="hybridMultilevel"/>
    <w:tmpl w:val="E90C12C0"/>
    <w:lvl w:ilvl="0" w:tplc="043CD1E6">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nsid w:val="42F14835"/>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nsid w:val="48356335"/>
    <w:multiLevelType w:val="hybridMultilevel"/>
    <w:tmpl w:val="7B9EEA4C"/>
    <w:lvl w:ilvl="0" w:tplc="2222D6C0">
      <w:start w:val="5"/>
      <w:numFmt w:val="upperLetter"/>
      <w:pStyle w:val="Heading1"/>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A027BB7"/>
    <w:multiLevelType w:val="hybridMultilevel"/>
    <w:tmpl w:val="C4D83E68"/>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013194"/>
    <w:multiLevelType w:val="hybridMultilevel"/>
    <w:tmpl w:val="49605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E107CEF"/>
    <w:multiLevelType w:val="hybridMultilevel"/>
    <w:tmpl w:val="748A5C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011B7E"/>
    <w:multiLevelType w:val="hybridMultilevel"/>
    <w:tmpl w:val="C0CCEE3C"/>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4F55436F"/>
    <w:multiLevelType w:val="singleLevel"/>
    <w:tmpl w:val="71C614D6"/>
    <w:lvl w:ilvl="0">
      <w:start w:val="1"/>
      <w:numFmt w:val="decimal"/>
      <w:lvlText w:val="(%1) "/>
      <w:legacy w:legacy="1" w:legacySpace="0" w:legacyIndent="360"/>
      <w:lvlJc w:val="left"/>
      <w:pPr>
        <w:ind w:left="1080" w:hanging="360"/>
      </w:pPr>
      <w:rPr>
        <w:b w:val="0"/>
        <w:i w:val="0"/>
        <w:sz w:val="24"/>
      </w:rPr>
    </w:lvl>
  </w:abstractNum>
  <w:abstractNum w:abstractNumId="25">
    <w:nsid w:val="54FB5E89"/>
    <w:multiLevelType w:val="multilevel"/>
    <w:tmpl w:val="0D76E9B8"/>
    <w:lvl w:ilvl="0">
      <w:start w:val="1"/>
      <w:numFmt w:val="decimal"/>
      <w:lvlText w:val="%1.0"/>
      <w:lvlJc w:val="left"/>
      <w:pPr>
        <w:tabs>
          <w:tab w:val="num" w:pos="1530"/>
        </w:tabs>
        <w:ind w:left="153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600"/>
        </w:tabs>
        <w:ind w:left="3600" w:hanging="72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6">
    <w:nsid w:val="57DF5406"/>
    <w:multiLevelType w:val="hybridMultilevel"/>
    <w:tmpl w:val="45ECD2F0"/>
    <w:lvl w:ilvl="0" w:tplc="C2D4B3A6">
      <w:start w:val="2"/>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E425F6E"/>
    <w:multiLevelType w:val="singleLevel"/>
    <w:tmpl w:val="71C614D6"/>
    <w:lvl w:ilvl="0">
      <w:start w:val="1"/>
      <w:numFmt w:val="decimal"/>
      <w:lvlText w:val="(%1) "/>
      <w:legacy w:legacy="1" w:legacySpace="0" w:legacyIndent="360"/>
      <w:lvlJc w:val="left"/>
      <w:pPr>
        <w:ind w:left="1080" w:hanging="360"/>
      </w:pPr>
      <w:rPr>
        <w:b w:val="0"/>
        <w:i w:val="0"/>
        <w:sz w:val="24"/>
      </w:rPr>
    </w:lvl>
  </w:abstractNum>
  <w:abstractNum w:abstractNumId="28">
    <w:nsid w:val="657878BA"/>
    <w:multiLevelType w:val="hybridMultilevel"/>
    <w:tmpl w:val="AC62D9E2"/>
    <w:lvl w:ilvl="0" w:tplc="C614AA78">
      <w:start w:val="2"/>
      <w:numFmt w:val="bullet"/>
      <w:lvlText w:val=""/>
      <w:lvlJc w:val="left"/>
      <w:pPr>
        <w:ind w:left="1080" w:hanging="360"/>
      </w:pPr>
      <w:rPr>
        <w:rFonts w:ascii="Wingdings" w:eastAsia="Times New Roman"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8556450"/>
    <w:multiLevelType w:val="hybridMultilevel"/>
    <w:tmpl w:val="8AF8ACA0"/>
    <w:lvl w:ilvl="0" w:tplc="ADC83E3A">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nsid w:val="68DF700F"/>
    <w:multiLevelType w:val="singleLevel"/>
    <w:tmpl w:val="772C47C6"/>
    <w:lvl w:ilvl="0">
      <w:start w:val="1"/>
      <w:numFmt w:val="lowerLetter"/>
      <w:lvlText w:val="(%1)"/>
      <w:lvlJc w:val="left"/>
      <w:pPr>
        <w:tabs>
          <w:tab w:val="num" w:pos="1800"/>
        </w:tabs>
        <w:ind w:left="1800" w:hanging="360"/>
      </w:pPr>
      <w:rPr>
        <w:rFonts w:hint="default"/>
      </w:rPr>
    </w:lvl>
  </w:abstractNum>
  <w:abstractNum w:abstractNumId="31">
    <w:nsid w:val="6D396A65"/>
    <w:multiLevelType w:val="multilevel"/>
    <w:tmpl w:val="F4A2A7E0"/>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6EA20455"/>
    <w:multiLevelType w:val="hybridMultilevel"/>
    <w:tmpl w:val="C744FA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2266FBE"/>
    <w:multiLevelType w:val="singleLevel"/>
    <w:tmpl w:val="4044D6D6"/>
    <w:lvl w:ilvl="0">
      <w:start w:val="1"/>
      <w:numFmt w:val="decimal"/>
      <w:lvlText w:val="(%1)"/>
      <w:lvlJc w:val="left"/>
      <w:pPr>
        <w:tabs>
          <w:tab w:val="num" w:pos="360"/>
        </w:tabs>
        <w:ind w:left="360" w:hanging="360"/>
      </w:pPr>
      <w:rPr>
        <w:rFonts w:hint="default"/>
      </w:rPr>
    </w:lvl>
  </w:abstractNum>
  <w:abstractNum w:abstractNumId="34">
    <w:nsid w:val="722E180A"/>
    <w:multiLevelType w:val="hybridMultilevel"/>
    <w:tmpl w:val="E946C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79252A"/>
    <w:multiLevelType w:val="hybridMultilevel"/>
    <w:tmpl w:val="1062DE9C"/>
    <w:lvl w:ilvl="0" w:tplc="C614AA78">
      <w:start w:val="2"/>
      <w:numFmt w:val="bullet"/>
      <w:lvlText w:val=""/>
      <w:lvlJc w:val="left"/>
      <w:pPr>
        <w:ind w:left="-1440" w:hanging="360"/>
      </w:pPr>
      <w:rPr>
        <w:rFonts w:ascii="Wingdings" w:eastAsia="Times New Roman" w:hAnsi="Wingdings"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num w:numId="1">
    <w:abstractNumId w:val="11"/>
  </w:num>
  <w:num w:numId="2">
    <w:abstractNumId w:val="27"/>
  </w:num>
  <w:num w:numId="3">
    <w:abstractNumId w:val="24"/>
  </w:num>
  <w:num w:numId="4">
    <w:abstractNumId w:val="0"/>
    <w:lvlOverride w:ilvl="0">
      <w:lvl w:ilvl="0">
        <w:start w:val="1"/>
        <w:numFmt w:val="bullet"/>
        <w:lvlText w:val=""/>
        <w:legacy w:legacy="1" w:legacySpace="0" w:legacyIndent="360"/>
        <w:lvlJc w:val="left"/>
        <w:pPr>
          <w:ind w:left="360" w:hanging="360"/>
        </w:pPr>
        <w:rPr>
          <w:rFonts w:ascii="Symbol" w:hAnsi="Symbol" w:hint="default"/>
          <w:sz w:val="20"/>
        </w:rPr>
      </w:lvl>
    </w:lvlOverride>
  </w:num>
  <w:num w:numId="5">
    <w:abstractNumId w:val="30"/>
  </w:num>
  <w:num w:numId="6">
    <w:abstractNumId w:val="33"/>
  </w:num>
  <w:num w:numId="7">
    <w:abstractNumId w:val="18"/>
  </w:num>
  <w:num w:numId="8">
    <w:abstractNumId w:val="19"/>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
  </w:num>
  <w:num w:numId="12">
    <w:abstractNumId w:val="22"/>
  </w:num>
  <w:num w:numId="13">
    <w:abstractNumId w:val="32"/>
  </w:num>
  <w:num w:numId="14">
    <w:abstractNumId w:val="13"/>
  </w:num>
  <w:num w:numId="15">
    <w:abstractNumId w:val="35"/>
  </w:num>
  <w:num w:numId="16">
    <w:abstractNumId w:val="28"/>
  </w:num>
  <w:num w:numId="17">
    <w:abstractNumId w:val="10"/>
  </w:num>
  <w:num w:numId="18">
    <w:abstractNumId w:val="6"/>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34"/>
  </w:num>
  <w:num w:numId="22">
    <w:abstractNumId w:val="9"/>
  </w:num>
  <w:num w:numId="23">
    <w:abstractNumId w:val="4"/>
  </w:num>
  <w:num w:numId="24">
    <w:abstractNumId w:val="23"/>
  </w:num>
  <w:num w:numId="25">
    <w:abstractNumId w:val="21"/>
  </w:num>
  <w:num w:numId="26">
    <w:abstractNumId w:val="14"/>
  </w:num>
  <w:num w:numId="27">
    <w:abstractNumId w:val="12"/>
  </w:num>
  <w:num w:numId="28">
    <w:abstractNumId w:val="16"/>
  </w:num>
  <w:num w:numId="29">
    <w:abstractNumId w:val="20"/>
  </w:num>
  <w:num w:numId="30">
    <w:abstractNumId w:val="26"/>
  </w:num>
  <w:num w:numId="31">
    <w:abstractNumId w:val="17"/>
  </w:num>
  <w:num w:numId="32">
    <w:abstractNumId w:val="31"/>
  </w:num>
  <w:num w:numId="33">
    <w:abstractNumId w:val="3"/>
  </w:num>
  <w:num w:numId="34">
    <w:abstractNumId w:val="2"/>
  </w:num>
  <w:num w:numId="35">
    <w:abstractNumId w:val="29"/>
  </w:num>
  <w:num w:numId="36">
    <w:abstractNumId w:val="7"/>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 w:id="1"/>
  </w:endnotePr>
  <w:compat>
    <w:noTabHangInd/>
    <w:noColumnBalance/>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E64C9"/>
    <w:rsid w:val="00000219"/>
    <w:rsid w:val="00001398"/>
    <w:rsid w:val="00001AFB"/>
    <w:rsid w:val="00017ADA"/>
    <w:rsid w:val="00023AB4"/>
    <w:rsid w:val="000331FF"/>
    <w:rsid w:val="000358EE"/>
    <w:rsid w:val="0004280A"/>
    <w:rsid w:val="000443FE"/>
    <w:rsid w:val="000503CE"/>
    <w:rsid w:val="00050C6B"/>
    <w:rsid w:val="00055846"/>
    <w:rsid w:val="00055922"/>
    <w:rsid w:val="00062175"/>
    <w:rsid w:val="0006782A"/>
    <w:rsid w:val="00067EE0"/>
    <w:rsid w:val="000720A0"/>
    <w:rsid w:val="00072564"/>
    <w:rsid w:val="00074EDF"/>
    <w:rsid w:val="0008103F"/>
    <w:rsid w:val="00083783"/>
    <w:rsid w:val="00084F5A"/>
    <w:rsid w:val="00086D1A"/>
    <w:rsid w:val="0008755A"/>
    <w:rsid w:val="00090CEF"/>
    <w:rsid w:val="00095DCC"/>
    <w:rsid w:val="000A37B6"/>
    <w:rsid w:val="000A4951"/>
    <w:rsid w:val="000A65C2"/>
    <w:rsid w:val="000A7A6C"/>
    <w:rsid w:val="000B29E5"/>
    <w:rsid w:val="000B3FD6"/>
    <w:rsid w:val="000C2E52"/>
    <w:rsid w:val="000C5129"/>
    <w:rsid w:val="000D52BD"/>
    <w:rsid w:val="000E0D35"/>
    <w:rsid w:val="000E68D1"/>
    <w:rsid w:val="000F65D3"/>
    <w:rsid w:val="00101F37"/>
    <w:rsid w:val="00105C0D"/>
    <w:rsid w:val="001113C1"/>
    <w:rsid w:val="00114168"/>
    <w:rsid w:val="00116408"/>
    <w:rsid w:val="00121E65"/>
    <w:rsid w:val="00122C55"/>
    <w:rsid w:val="00132DA1"/>
    <w:rsid w:val="00136926"/>
    <w:rsid w:val="00137003"/>
    <w:rsid w:val="00140060"/>
    <w:rsid w:val="00140D32"/>
    <w:rsid w:val="00143DB9"/>
    <w:rsid w:val="0014552F"/>
    <w:rsid w:val="001459D0"/>
    <w:rsid w:val="001550F3"/>
    <w:rsid w:val="00157F8A"/>
    <w:rsid w:val="001604A7"/>
    <w:rsid w:val="00172F91"/>
    <w:rsid w:val="00174F30"/>
    <w:rsid w:val="00176A05"/>
    <w:rsid w:val="001801E6"/>
    <w:rsid w:val="0018250F"/>
    <w:rsid w:val="0018338B"/>
    <w:rsid w:val="00184869"/>
    <w:rsid w:val="00184E90"/>
    <w:rsid w:val="00185219"/>
    <w:rsid w:val="00187BF6"/>
    <w:rsid w:val="0019200D"/>
    <w:rsid w:val="0019444A"/>
    <w:rsid w:val="001B757E"/>
    <w:rsid w:val="001B7F06"/>
    <w:rsid w:val="001C4F6E"/>
    <w:rsid w:val="001E3838"/>
    <w:rsid w:val="001E427F"/>
    <w:rsid w:val="001E4E5F"/>
    <w:rsid w:val="001F572A"/>
    <w:rsid w:val="001F6926"/>
    <w:rsid w:val="0020161C"/>
    <w:rsid w:val="00202957"/>
    <w:rsid w:val="00203522"/>
    <w:rsid w:val="0020736F"/>
    <w:rsid w:val="0021041B"/>
    <w:rsid w:val="00212339"/>
    <w:rsid w:val="00214DA1"/>
    <w:rsid w:val="002204F8"/>
    <w:rsid w:val="0022139E"/>
    <w:rsid w:val="00222EAD"/>
    <w:rsid w:val="00225926"/>
    <w:rsid w:val="0023202D"/>
    <w:rsid w:val="002440A8"/>
    <w:rsid w:val="00247B1A"/>
    <w:rsid w:val="002529B4"/>
    <w:rsid w:val="00255B43"/>
    <w:rsid w:val="00261BB0"/>
    <w:rsid w:val="00273985"/>
    <w:rsid w:val="00276383"/>
    <w:rsid w:val="002812E6"/>
    <w:rsid w:val="00284EBC"/>
    <w:rsid w:val="002905CD"/>
    <w:rsid w:val="002954BF"/>
    <w:rsid w:val="002A1B88"/>
    <w:rsid w:val="002A5783"/>
    <w:rsid w:val="002A6E67"/>
    <w:rsid w:val="002B3CA4"/>
    <w:rsid w:val="002B78EE"/>
    <w:rsid w:val="002C2A65"/>
    <w:rsid w:val="002C4F2E"/>
    <w:rsid w:val="002C5A35"/>
    <w:rsid w:val="002D7C19"/>
    <w:rsid w:val="002E027E"/>
    <w:rsid w:val="002E44BB"/>
    <w:rsid w:val="002F1159"/>
    <w:rsid w:val="0030699A"/>
    <w:rsid w:val="003131B9"/>
    <w:rsid w:val="00315696"/>
    <w:rsid w:val="0031758D"/>
    <w:rsid w:val="00324AD7"/>
    <w:rsid w:val="00325ADC"/>
    <w:rsid w:val="003265A4"/>
    <w:rsid w:val="003319AE"/>
    <w:rsid w:val="003367C6"/>
    <w:rsid w:val="00336B50"/>
    <w:rsid w:val="0033743E"/>
    <w:rsid w:val="00337441"/>
    <w:rsid w:val="003378C4"/>
    <w:rsid w:val="00344622"/>
    <w:rsid w:val="00344FFC"/>
    <w:rsid w:val="00345375"/>
    <w:rsid w:val="00355FC7"/>
    <w:rsid w:val="00357EA8"/>
    <w:rsid w:val="00360EC6"/>
    <w:rsid w:val="00361A03"/>
    <w:rsid w:val="00361A45"/>
    <w:rsid w:val="00361E8B"/>
    <w:rsid w:val="00363863"/>
    <w:rsid w:val="00364E4F"/>
    <w:rsid w:val="00366126"/>
    <w:rsid w:val="00367E28"/>
    <w:rsid w:val="003708CB"/>
    <w:rsid w:val="00371305"/>
    <w:rsid w:val="00376CC0"/>
    <w:rsid w:val="003875EC"/>
    <w:rsid w:val="00391341"/>
    <w:rsid w:val="0039256B"/>
    <w:rsid w:val="003967D0"/>
    <w:rsid w:val="00396B08"/>
    <w:rsid w:val="003A5BFD"/>
    <w:rsid w:val="003A6961"/>
    <w:rsid w:val="003B1BAD"/>
    <w:rsid w:val="003B3B50"/>
    <w:rsid w:val="003B3C06"/>
    <w:rsid w:val="003C2861"/>
    <w:rsid w:val="003C45C4"/>
    <w:rsid w:val="003C4B29"/>
    <w:rsid w:val="003D270C"/>
    <w:rsid w:val="003D2D5E"/>
    <w:rsid w:val="003D2EAC"/>
    <w:rsid w:val="003D3F84"/>
    <w:rsid w:val="003D4B8B"/>
    <w:rsid w:val="003E0647"/>
    <w:rsid w:val="003E163A"/>
    <w:rsid w:val="003E2D09"/>
    <w:rsid w:val="003F3874"/>
    <w:rsid w:val="003F5A7D"/>
    <w:rsid w:val="00406EEA"/>
    <w:rsid w:val="00406FA1"/>
    <w:rsid w:val="00407321"/>
    <w:rsid w:val="00412E28"/>
    <w:rsid w:val="00422675"/>
    <w:rsid w:val="00423313"/>
    <w:rsid w:val="00430677"/>
    <w:rsid w:val="0043310E"/>
    <w:rsid w:val="004333A2"/>
    <w:rsid w:val="004339B9"/>
    <w:rsid w:val="00435D28"/>
    <w:rsid w:val="00436783"/>
    <w:rsid w:val="00446312"/>
    <w:rsid w:val="00450D3E"/>
    <w:rsid w:val="004560FA"/>
    <w:rsid w:val="00462833"/>
    <w:rsid w:val="00471C1C"/>
    <w:rsid w:val="00474656"/>
    <w:rsid w:val="004835A6"/>
    <w:rsid w:val="00493347"/>
    <w:rsid w:val="00493D67"/>
    <w:rsid w:val="004A1E35"/>
    <w:rsid w:val="004A6117"/>
    <w:rsid w:val="004A64E0"/>
    <w:rsid w:val="004A793A"/>
    <w:rsid w:val="004B0953"/>
    <w:rsid w:val="004B0DD7"/>
    <w:rsid w:val="004B1209"/>
    <w:rsid w:val="004B3664"/>
    <w:rsid w:val="004B43CC"/>
    <w:rsid w:val="004B7D98"/>
    <w:rsid w:val="004C3A56"/>
    <w:rsid w:val="004C45E1"/>
    <w:rsid w:val="004C5E95"/>
    <w:rsid w:val="004C6A9B"/>
    <w:rsid w:val="004D42F8"/>
    <w:rsid w:val="004D5B6A"/>
    <w:rsid w:val="004D5C34"/>
    <w:rsid w:val="004D6082"/>
    <w:rsid w:val="004E3A3E"/>
    <w:rsid w:val="004E5C88"/>
    <w:rsid w:val="004F70CD"/>
    <w:rsid w:val="00500FE9"/>
    <w:rsid w:val="00501FB3"/>
    <w:rsid w:val="00505640"/>
    <w:rsid w:val="0050597D"/>
    <w:rsid w:val="00507441"/>
    <w:rsid w:val="00510FDE"/>
    <w:rsid w:val="00511609"/>
    <w:rsid w:val="00512A74"/>
    <w:rsid w:val="005220FE"/>
    <w:rsid w:val="00522F09"/>
    <w:rsid w:val="00523963"/>
    <w:rsid w:val="00525148"/>
    <w:rsid w:val="00530412"/>
    <w:rsid w:val="00531B8E"/>
    <w:rsid w:val="0053663F"/>
    <w:rsid w:val="005449BC"/>
    <w:rsid w:val="00550448"/>
    <w:rsid w:val="0055638F"/>
    <w:rsid w:val="00556B17"/>
    <w:rsid w:val="005602DA"/>
    <w:rsid w:val="00561A86"/>
    <w:rsid w:val="00571078"/>
    <w:rsid w:val="00571555"/>
    <w:rsid w:val="00573559"/>
    <w:rsid w:val="00575AB5"/>
    <w:rsid w:val="00591F4F"/>
    <w:rsid w:val="005933DD"/>
    <w:rsid w:val="005A7655"/>
    <w:rsid w:val="005A79FE"/>
    <w:rsid w:val="005B07B9"/>
    <w:rsid w:val="005B21E5"/>
    <w:rsid w:val="005C2F63"/>
    <w:rsid w:val="005D4863"/>
    <w:rsid w:val="005E0675"/>
    <w:rsid w:val="005E074A"/>
    <w:rsid w:val="005E1C7B"/>
    <w:rsid w:val="005E6003"/>
    <w:rsid w:val="005E64C9"/>
    <w:rsid w:val="005F2C3F"/>
    <w:rsid w:val="00603220"/>
    <w:rsid w:val="006037F2"/>
    <w:rsid w:val="00604C3D"/>
    <w:rsid w:val="00604DEE"/>
    <w:rsid w:val="00607096"/>
    <w:rsid w:val="00622374"/>
    <w:rsid w:val="006253DA"/>
    <w:rsid w:val="00625E9E"/>
    <w:rsid w:val="006333F5"/>
    <w:rsid w:val="00633DBA"/>
    <w:rsid w:val="00635DCD"/>
    <w:rsid w:val="0064045A"/>
    <w:rsid w:val="0064065D"/>
    <w:rsid w:val="00642CEE"/>
    <w:rsid w:val="00655807"/>
    <w:rsid w:val="00663155"/>
    <w:rsid w:val="00665BB7"/>
    <w:rsid w:val="00667336"/>
    <w:rsid w:val="00670DA8"/>
    <w:rsid w:val="006745E3"/>
    <w:rsid w:val="0067485E"/>
    <w:rsid w:val="0067735F"/>
    <w:rsid w:val="00677694"/>
    <w:rsid w:val="0068328F"/>
    <w:rsid w:val="0069037D"/>
    <w:rsid w:val="00693413"/>
    <w:rsid w:val="00695A43"/>
    <w:rsid w:val="006975E4"/>
    <w:rsid w:val="00697BA6"/>
    <w:rsid w:val="006A124E"/>
    <w:rsid w:val="006A3287"/>
    <w:rsid w:val="006A43F2"/>
    <w:rsid w:val="006B058E"/>
    <w:rsid w:val="006B3FC3"/>
    <w:rsid w:val="006B48C3"/>
    <w:rsid w:val="006B4F60"/>
    <w:rsid w:val="006C5F6A"/>
    <w:rsid w:val="006E09B1"/>
    <w:rsid w:val="006E4729"/>
    <w:rsid w:val="006E7CB2"/>
    <w:rsid w:val="006F3A7A"/>
    <w:rsid w:val="00702BA5"/>
    <w:rsid w:val="007073EB"/>
    <w:rsid w:val="00710B04"/>
    <w:rsid w:val="00712E9F"/>
    <w:rsid w:val="00712F49"/>
    <w:rsid w:val="00715427"/>
    <w:rsid w:val="007154B4"/>
    <w:rsid w:val="00720B53"/>
    <w:rsid w:val="007220DA"/>
    <w:rsid w:val="00722F18"/>
    <w:rsid w:val="0072500F"/>
    <w:rsid w:val="00732FCB"/>
    <w:rsid w:val="00734F8F"/>
    <w:rsid w:val="00741830"/>
    <w:rsid w:val="00744D83"/>
    <w:rsid w:val="00745234"/>
    <w:rsid w:val="00747461"/>
    <w:rsid w:val="00756B86"/>
    <w:rsid w:val="00757D7D"/>
    <w:rsid w:val="0076061D"/>
    <w:rsid w:val="00760B8A"/>
    <w:rsid w:val="00763F06"/>
    <w:rsid w:val="00764C01"/>
    <w:rsid w:val="0076628A"/>
    <w:rsid w:val="00770855"/>
    <w:rsid w:val="007739C5"/>
    <w:rsid w:val="00774E03"/>
    <w:rsid w:val="007771F7"/>
    <w:rsid w:val="00784518"/>
    <w:rsid w:val="0079298F"/>
    <w:rsid w:val="00792A0E"/>
    <w:rsid w:val="00796474"/>
    <w:rsid w:val="007A1F60"/>
    <w:rsid w:val="007A2F6C"/>
    <w:rsid w:val="007B3AF0"/>
    <w:rsid w:val="007B67BD"/>
    <w:rsid w:val="007C06C5"/>
    <w:rsid w:val="007C1C19"/>
    <w:rsid w:val="007C360A"/>
    <w:rsid w:val="007C5E13"/>
    <w:rsid w:val="007C64C0"/>
    <w:rsid w:val="007D02BB"/>
    <w:rsid w:val="007D5345"/>
    <w:rsid w:val="007D5796"/>
    <w:rsid w:val="007D78F5"/>
    <w:rsid w:val="007F075C"/>
    <w:rsid w:val="007F1424"/>
    <w:rsid w:val="007F305A"/>
    <w:rsid w:val="007F3370"/>
    <w:rsid w:val="007F605E"/>
    <w:rsid w:val="007F711E"/>
    <w:rsid w:val="00810427"/>
    <w:rsid w:val="00821DC3"/>
    <w:rsid w:val="008238B4"/>
    <w:rsid w:val="008253D8"/>
    <w:rsid w:val="0083135B"/>
    <w:rsid w:val="00831EBB"/>
    <w:rsid w:val="00834B98"/>
    <w:rsid w:val="00835725"/>
    <w:rsid w:val="00840B43"/>
    <w:rsid w:val="00841737"/>
    <w:rsid w:val="00841DB6"/>
    <w:rsid w:val="00850356"/>
    <w:rsid w:val="00850475"/>
    <w:rsid w:val="008514FC"/>
    <w:rsid w:val="00855C20"/>
    <w:rsid w:val="00857FC0"/>
    <w:rsid w:val="00864821"/>
    <w:rsid w:val="00866CD1"/>
    <w:rsid w:val="00870405"/>
    <w:rsid w:val="00870E24"/>
    <w:rsid w:val="00877C1B"/>
    <w:rsid w:val="00882DC8"/>
    <w:rsid w:val="00897F33"/>
    <w:rsid w:val="008A012E"/>
    <w:rsid w:val="008A61A7"/>
    <w:rsid w:val="008B1E9D"/>
    <w:rsid w:val="008B5085"/>
    <w:rsid w:val="008B7423"/>
    <w:rsid w:val="008C08BC"/>
    <w:rsid w:val="008C1EFD"/>
    <w:rsid w:val="008C441D"/>
    <w:rsid w:val="008C4F40"/>
    <w:rsid w:val="008D0220"/>
    <w:rsid w:val="008D7CAF"/>
    <w:rsid w:val="008E2037"/>
    <w:rsid w:val="008E398C"/>
    <w:rsid w:val="008E448E"/>
    <w:rsid w:val="008E47DF"/>
    <w:rsid w:val="008E709F"/>
    <w:rsid w:val="008F066D"/>
    <w:rsid w:val="008F0A9F"/>
    <w:rsid w:val="008F3FBD"/>
    <w:rsid w:val="008F553C"/>
    <w:rsid w:val="0090009B"/>
    <w:rsid w:val="0090054B"/>
    <w:rsid w:val="009037B2"/>
    <w:rsid w:val="009067AB"/>
    <w:rsid w:val="00915D9C"/>
    <w:rsid w:val="0091645E"/>
    <w:rsid w:val="00916909"/>
    <w:rsid w:val="0092579E"/>
    <w:rsid w:val="00927C92"/>
    <w:rsid w:val="00930113"/>
    <w:rsid w:val="009307C4"/>
    <w:rsid w:val="00932472"/>
    <w:rsid w:val="00934528"/>
    <w:rsid w:val="0093519A"/>
    <w:rsid w:val="00937E6D"/>
    <w:rsid w:val="009400FA"/>
    <w:rsid w:val="00940DB1"/>
    <w:rsid w:val="0094430F"/>
    <w:rsid w:val="00944F29"/>
    <w:rsid w:val="009506A1"/>
    <w:rsid w:val="00956189"/>
    <w:rsid w:val="009604DB"/>
    <w:rsid w:val="0096061C"/>
    <w:rsid w:val="009633EE"/>
    <w:rsid w:val="00966505"/>
    <w:rsid w:val="00967585"/>
    <w:rsid w:val="00970BB1"/>
    <w:rsid w:val="009760DD"/>
    <w:rsid w:val="00977407"/>
    <w:rsid w:val="00982F54"/>
    <w:rsid w:val="00986B4F"/>
    <w:rsid w:val="00992F34"/>
    <w:rsid w:val="009947D6"/>
    <w:rsid w:val="00997FC1"/>
    <w:rsid w:val="009A3498"/>
    <w:rsid w:val="009A54ED"/>
    <w:rsid w:val="009A562F"/>
    <w:rsid w:val="009A693A"/>
    <w:rsid w:val="009B31FC"/>
    <w:rsid w:val="009B37B1"/>
    <w:rsid w:val="009C0358"/>
    <w:rsid w:val="009C2DF3"/>
    <w:rsid w:val="009C4A0C"/>
    <w:rsid w:val="009D07CA"/>
    <w:rsid w:val="009D1855"/>
    <w:rsid w:val="009D2653"/>
    <w:rsid w:val="009D338C"/>
    <w:rsid w:val="00A02533"/>
    <w:rsid w:val="00A031FA"/>
    <w:rsid w:val="00A05525"/>
    <w:rsid w:val="00A10E3E"/>
    <w:rsid w:val="00A11B33"/>
    <w:rsid w:val="00A161A9"/>
    <w:rsid w:val="00A230ED"/>
    <w:rsid w:val="00A243A4"/>
    <w:rsid w:val="00A24E7B"/>
    <w:rsid w:val="00A259E5"/>
    <w:rsid w:val="00A3457D"/>
    <w:rsid w:val="00A36AEA"/>
    <w:rsid w:val="00A46463"/>
    <w:rsid w:val="00A47CC0"/>
    <w:rsid w:val="00A50AB9"/>
    <w:rsid w:val="00A54D57"/>
    <w:rsid w:val="00A56BE8"/>
    <w:rsid w:val="00A60854"/>
    <w:rsid w:val="00A619E2"/>
    <w:rsid w:val="00A61AAD"/>
    <w:rsid w:val="00A61ACB"/>
    <w:rsid w:val="00A73E6E"/>
    <w:rsid w:val="00A75D19"/>
    <w:rsid w:val="00A83CD0"/>
    <w:rsid w:val="00A8540C"/>
    <w:rsid w:val="00A915DF"/>
    <w:rsid w:val="00AA39AA"/>
    <w:rsid w:val="00AA3A6C"/>
    <w:rsid w:val="00AA5C62"/>
    <w:rsid w:val="00AA745A"/>
    <w:rsid w:val="00AB01A2"/>
    <w:rsid w:val="00AB1572"/>
    <w:rsid w:val="00AB5CD7"/>
    <w:rsid w:val="00AB6445"/>
    <w:rsid w:val="00AC069C"/>
    <w:rsid w:val="00AC17C9"/>
    <w:rsid w:val="00AC1D04"/>
    <w:rsid w:val="00AC5DC4"/>
    <w:rsid w:val="00AD1090"/>
    <w:rsid w:val="00AD1F39"/>
    <w:rsid w:val="00AD3AA6"/>
    <w:rsid w:val="00AD490C"/>
    <w:rsid w:val="00AD6E59"/>
    <w:rsid w:val="00AE1571"/>
    <w:rsid w:val="00AE4837"/>
    <w:rsid w:val="00AE7862"/>
    <w:rsid w:val="00AF1E7E"/>
    <w:rsid w:val="00AF2968"/>
    <w:rsid w:val="00B00469"/>
    <w:rsid w:val="00B14314"/>
    <w:rsid w:val="00B1438C"/>
    <w:rsid w:val="00B16EE5"/>
    <w:rsid w:val="00B23847"/>
    <w:rsid w:val="00B302B4"/>
    <w:rsid w:val="00B42DA3"/>
    <w:rsid w:val="00B43524"/>
    <w:rsid w:val="00B55F73"/>
    <w:rsid w:val="00B57234"/>
    <w:rsid w:val="00B71DEB"/>
    <w:rsid w:val="00B7685E"/>
    <w:rsid w:val="00B804D2"/>
    <w:rsid w:val="00B84A0D"/>
    <w:rsid w:val="00B92A99"/>
    <w:rsid w:val="00B93357"/>
    <w:rsid w:val="00B96BF3"/>
    <w:rsid w:val="00B9702B"/>
    <w:rsid w:val="00BA2240"/>
    <w:rsid w:val="00BA22E6"/>
    <w:rsid w:val="00BA3D79"/>
    <w:rsid w:val="00BA4016"/>
    <w:rsid w:val="00BA4962"/>
    <w:rsid w:val="00BA49C8"/>
    <w:rsid w:val="00BB7AC3"/>
    <w:rsid w:val="00BC0569"/>
    <w:rsid w:val="00BC4FDD"/>
    <w:rsid w:val="00BC5D09"/>
    <w:rsid w:val="00BC6DCC"/>
    <w:rsid w:val="00BD2865"/>
    <w:rsid w:val="00BD4869"/>
    <w:rsid w:val="00BD78AF"/>
    <w:rsid w:val="00BD7BA2"/>
    <w:rsid w:val="00BE392E"/>
    <w:rsid w:val="00BF2FD0"/>
    <w:rsid w:val="00BF31A5"/>
    <w:rsid w:val="00BF505C"/>
    <w:rsid w:val="00BF5E59"/>
    <w:rsid w:val="00C00E4C"/>
    <w:rsid w:val="00C039CB"/>
    <w:rsid w:val="00C050B0"/>
    <w:rsid w:val="00C1116C"/>
    <w:rsid w:val="00C1335B"/>
    <w:rsid w:val="00C14127"/>
    <w:rsid w:val="00C14964"/>
    <w:rsid w:val="00C14F6B"/>
    <w:rsid w:val="00C17BC2"/>
    <w:rsid w:val="00C262EF"/>
    <w:rsid w:val="00C273DA"/>
    <w:rsid w:val="00C409EF"/>
    <w:rsid w:val="00C4188B"/>
    <w:rsid w:val="00C472B5"/>
    <w:rsid w:val="00C50FCB"/>
    <w:rsid w:val="00C60116"/>
    <w:rsid w:val="00C67C7C"/>
    <w:rsid w:val="00C72AD1"/>
    <w:rsid w:val="00C7301A"/>
    <w:rsid w:val="00C75FF3"/>
    <w:rsid w:val="00C77365"/>
    <w:rsid w:val="00C77FC9"/>
    <w:rsid w:val="00C84928"/>
    <w:rsid w:val="00C869EA"/>
    <w:rsid w:val="00C87775"/>
    <w:rsid w:val="00C91FEB"/>
    <w:rsid w:val="00C95C07"/>
    <w:rsid w:val="00C96DA4"/>
    <w:rsid w:val="00CA2322"/>
    <w:rsid w:val="00CA4045"/>
    <w:rsid w:val="00CA6077"/>
    <w:rsid w:val="00CA6D2E"/>
    <w:rsid w:val="00CB0197"/>
    <w:rsid w:val="00CB2378"/>
    <w:rsid w:val="00CB2508"/>
    <w:rsid w:val="00CB2514"/>
    <w:rsid w:val="00CB2808"/>
    <w:rsid w:val="00CB3419"/>
    <w:rsid w:val="00CB40CD"/>
    <w:rsid w:val="00CC1066"/>
    <w:rsid w:val="00CC469A"/>
    <w:rsid w:val="00CD06D5"/>
    <w:rsid w:val="00CD260E"/>
    <w:rsid w:val="00CD2BA6"/>
    <w:rsid w:val="00CE1DCA"/>
    <w:rsid w:val="00CF234E"/>
    <w:rsid w:val="00D06828"/>
    <w:rsid w:val="00D07155"/>
    <w:rsid w:val="00D105F7"/>
    <w:rsid w:val="00D14A87"/>
    <w:rsid w:val="00D20BAE"/>
    <w:rsid w:val="00D253A5"/>
    <w:rsid w:val="00D260BB"/>
    <w:rsid w:val="00D30566"/>
    <w:rsid w:val="00D41A52"/>
    <w:rsid w:val="00D52A35"/>
    <w:rsid w:val="00D52E03"/>
    <w:rsid w:val="00D6349D"/>
    <w:rsid w:val="00D7333D"/>
    <w:rsid w:val="00D7571D"/>
    <w:rsid w:val="00D76D1B"/>
    <w:rsid w:val="00D80841"/>
    <w:rsid w:val="00D817AB"/>
    <w:rsid w:val="00D82757"/>
    <w:rsid w:val="00D93A20"/>
    <w:rsid w:val="00DA0716"/>
    <w:rsid w:val="00DB017F"/>
    <w:rsid w:val="00DB10C3"/>
    <w:rsid w:val="00DB632A"/>
    <w:rsid w:val="00DC0C4E"/>
    <w:rsid w:val="00DD01C5"/>
    <w:rsid w:val="00DD78E7"/>
    <w:rsid w:val="00DF11B9"/>
    <w:rsid w:val="00DF576E"/>
    <w:rsid w:val="00DF7C55"/>
    <w:rsid w:val="00E112A0"/>
    <w:rsid w:val="00E11528"/>
    <w:rsid w:val="00E12754"/>
    <w:rsid w:val="00E341BD"/>
    <w:rsid w:val="00E36E93"/>
    <w:rsid w:val="00E37671"/>
    <w:rsid w:val="00E4751D"/>
    <w:rsid w:val="00E47D2E"/>
    <w:rsid w:val="00E539BA"/>
    <w:rsid w:val="00E543BF"/>
    <w:rsid w:val="00E67152"/>
    <w:rsid w:val="00E67862"/>
    <w:rsid w:val="00E900C8"/>
    <w:rsid w:val="00E94D43"/>
    <w:rsid w:val="00EB0816"/>
    <w:rsid w:val="00EB23BE"/>
    <w:rsid w:val="00EB3CCB"/>
    <w:rsid w:val="00EB5FAB"/>
    <w:rsid w:val="00EB7FC2"/>
    <w:rsid w:val="00EC5D65"/>
    <w:rsid w:val="00ED4285"/>
    <w:rsid w:val="00ED5BE9"/>
    <w:rsid w:val="00ED6122"/>
    <w:rsid w:val="00ED73DD"/>
    <w:rsid w:val="00EE5840"/>
    <w:rsid w:val="00EE7453"/>
    <w:rsid w:val="00EF281E"/>
    <w:rsid w:val="00EF2F68"/>
    <w:rsid w:val="00EF39F3"/>
    <w:rsid w:val="00EF624D"/>
    <w:rsid w:val="00EF7A79"/>
    <w:rsid w:val="00F0326D"/>
    <w:rsid w:val="00F141D2"/>
    <w:rsid w:val="00F14DB5"/>
    <w:rsid w:val="00F14E06"/>
    <w:rsid w:val="00F20E3C"/>
    <w:rsid w:val="00F20F6C"/>
    <w:rsid w:val="00F27CBD"/>
    <w:rsid w:val="00F308A7"/>
    <w:rsid w:val="00F32164"/>
    <w:rsid w:val="00F35000"/>
    <w:rsid w:val="00F35610"/>
    <w:rsid w:val="00F4579D"/>
    <w:rsid w:val="00F45BC9"/>
    <w:rsid w:val="00F46E1B"/>
    <w:rsid w:val="00F478B9"/>
    <w:rsid w:val="00F53E2E"/>
    <w:rsid w:val="00F5401C"/>
    <w:rsid w:val="00F66E3F"/>
    <w:rsid w:val="00F67088"/>
    <w:rsid w:val="00F70DE8"/>
    <w:rsid w:val="00F865BC"/>
    <w:rsid w:val="00F9054C"/>
    <w:rsid w:val="00F9173A"/>
    <w:rsid w:val="00F9479F"/>
    <w:rsid w:val="00F970CF"/>
    <w:rsid w:val="00FB4175"/>
    <w:rsid w:val="00FB71F7"/>
    <w:rsid w:val="00FC74E2"/>
    <w:rsid w:val="00FC76CE"/>
    <w:rsid w:val="00FD291A"/>
    <w:rsid w:val="00FE2711"/>
    <w:rsid w:val="00FE3834"/>
    <w:rsid w:val="00FE539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uiPriority="35"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napToGrid w:val="0"/>
    </w:rPr>
  </w:style>
  <w:style w:type="paragraph" w:styleId="Heading1">
    <w:name w:val="heading 1"/>
    <w:basedOn w:val="Normal"/>
    <w:next w:val="Normal"/>
    <w:qFormat/>
    <w:pPr>
      <w:keepNext/>
      <w:numPr>
        <w:numId w:val="8"/>
      </w:numPr>
      <w:outlineLvl w:val="0"/>
    </w:pPr>
    <w:rPr>
      <w:sz w:val="24"/>
    </w:rPr>
  </w:style>
  <w:style w:type="paragraph" w:styleId="Heading2">
    <w:name w:val="heading 2"/>
    <w:basedOn w:val="Normal"/>
    <w:next w:val="Normal"/>
    <w:qFormat/>
    <w:pPr>
      <w:keepNext/>
      <w:tabs>
        <w:tab w:val="left" w:pos="-720"/>
      </w:tabs>
      <w:spacing w:line="240" w:lineRule="exact"/>
      <w:jc w:val="center"/>
      <w:outlineLvl w:val="1"/>
    </w:pPr>
    <w:rPr>
      <w:b/>
      <w:sz w:val="24"/>
    </w:rPr>
  </w:style>
  <w:style w:type="paragraph" w:styleId="Heading3">
    <w:name w:val="heading 3"/>
    <w:basedOn w:val="Normal"/>
    <w:next w:val="Normal"/>
    <w:link w:val="Heading3Char"/>
    <w:semiHidden/>
    <w:unhideWhenUsed/>
    <w:qFormat/>
    <w:rsid w:val="004B0953"/>
    <w:pPr>
      <w:keepNext/>
      <w:spacing w:before="240" w:after="60"/>
      <w:outlineLvl w:val="2"/>
    </w:pPr>
    <w:rPr>
      <w:rFonts w:ascii="Cambria" w:hAnsi="Cambria"/>
      <w:b/>
      <w:bCs/>
      <w:sz w:val="26"/>
      <w:szCs w:val="26"/>
      <w:lang/>
    </w:rPr>
  </w:style>
  <w:style w:type="paragraph" w:styleId="Heading5">
    <w:name w:val="heading 5"/>
    <w:basedOn w:val="Normal"/>
    <w:next w:val="Normal"/>
    <w:link w:val="Heading5Char"/>
    <w:unhideWhenUsed/>
    <w:qFormat/>
    <w:rsid w:val="00916909"/>
    <w:pPr>
      <w:spacing w:before="240" w:after="60"/>
      <w:outlineLvl w:val="4"/>
    </w:pPr>
    <w:rPr>
      <w:rFonts w:ascii="Calibri" w:hAnsi="Calibri"/>
      <w:b/>
      <w:bCs/>
      <w:i/>
      <w:iCs/>
      <w:sz w:val="26"/>
      <w:szCs w:val="26"/>
      <w:lang/>
    </w:rPr>
  </w:style>
  <w:style w:type="paragraph" w:styleId="Heading9">
    <w:name w:val="heading 9"/>
    <w:basedOn w:val="Normal"/>
    <w:next w:val="Normal"/>
    <w:qFormat/>
    <w:pPr>
      <w:keepNext/>
      <w:outlineLvl w:val="8"/>
    </w:pPr>
    <w:rPr>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uiPriority w:val="35"/>
    <w:qFormat/>
    <w:rPr>
      <w:sz w:val="24"/>
    </w:rPr>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rPr>
  </w:style>
  <w:style w:type="character" w:styleId="PageNumber">
    <w:name w:val="page number"/>
    <w:basedOn w:val="DefaultParagraphFont"/>
  </w:style>
  <w:style w:type="paragraph" w:styleId="Title">
    <w:name w:val="Title"/>
    <w:basedOn w:val="Normal"/>
    <w:link w:val="TitleChar"/>
    <w:qFormat/>
    <w:pPr>
      <w:suppressAutoHyphens/>
      <w:jc w:val="center"/>
    </w:pPr>
    <w:rPr>
      <w:b/>
      <w:sz w:val="24"/>
      <w:lang/>
    </w:rPr>
  </w:style>
  <w:style w:type="character" w:styleId="Hyperlink">
    <w:name w:val="Hyperlink"/>
    <w:rPr>
      <w:color w:val="0000FF"/>
      <w:u w:val="single"/>
    </w:rPr>
  </w:style>
  <w:style w:type="paragraph" w:styleId="BodyTextIndent">
    <w:name w:val="Body Text Indent"/>
    <w:basedOn w:val="Normal"/>
    <w:pPr>
      <w:tabs>
        <w:tab w:val="left" w:pos="0"/>
      </w:tabs>
      <w:suppressAutoHyphens/>
    </w:pPr>
    <w:rPr>
      <w:sz w:val="24"/>
    </w:rPr>
  </w:style>
  <w:style w:type="paragraph" w:customStyle="1" w:styleId="Bodytext">
    <w:name w:val="Body text"/>
    <w:pPr>
      <w:spacing w:after="288"/>
    </w:pPr>
    <w:rPr>
      <w:snapToGrid w:val="0"/>
      <w:sz w:val="24"/>
    </w:rPr>
  </w:style>
  <w:style w:type="paragraph" w:styleId="BodyText0">
    <w:name w:val="Body Text"/>
    <w:basedOn w:val="Normal"/>
    <w:rPr>
      <w:b/>
      <w:i/>
      <w:sz w:val="24"/>
    </w:rPr>
  </w:style>
  <w:style w:type="paragraph" w:styleId="BodyText3">
    <w:name w:val="Body Text 3"/>
    <w:basedOn w:val="Normal"/>
    <w:rPr>
      <w:sz w:val="24"/>
      <w:u w:val="single"/>
    </w:rPr>
  </w:style>
  <w:style w:type="paragraph" w:customStyle="1" w:styleId="body">
    <w:name w:val="body"/>
    <w:basedOn w:val="Normal"/>
    <w:pPr>
      <w:spacing w:before="100" w:beforeAutospacing="1" w:after="100" w:afterAutospacing="1"/>
    </w:pPr>
    <w:rPr>
      <w:snapToGrid/>
      <w:sz w:val="24"/>
      <w:szCs w:val="24"/>
    </w:rPr>
  </w:style>
  <w:style w:type="paragraph" w:styleId="BodyText2">
    <w:name w:val="Body Text 2"/>
    <w:basedOn w:val="Normal"/>
    <w:rPr>
      <w:b/>
      <w:bCs/>
      <w:i/>
      <w:iCs/>
      <w:sz w:val="24"/>
    </w:rPr>
  </w:style>
  <w:style w:type="paragraph" w:customStyle="1" w:styleId="Document1">
    <w:name w:val="Document 1"/>
    <w:pPr>
      <w:keepNext/>
      <w:keepLines/>
      <w:tabs>
        <w:tab w:val="left" w:pos="-720"/>
      </w:tabs>
    </w:pPr>
    <w:rPr>
      <w:rFonts w:ascii="Courier New" w:hAnsi="Courier New"/>
      <w:snapToGrid w:val="0"/>
      <w:sz w:val="24"/>
    </w:rPr>
  </w:style>
  <w:style w:type="paragraph" w:styleId="BlockText">
    <w:name w:val="Block Text"/>
    <w:basedOn w:val="Normal"/>
    <w:pPr>
      <w:ind w:left="720" w:right="720"/>
    </w:pPr>
    <w:rPr>
      <w:sz w:val="24"/>
    </w:rPr>
  </w:style>
  <w:style w:type="paragraph" w:styleId="PlainText">
    <w:name w:val="Plain Text"/>
    <w:basedOn w:val="Normal"/>
    <w:rsid w:val="00864821"/>
    <w:rPr>
      <w:rFonts w:ascii="Courier New" w:hAnsi="Courier New"/>
      <w:snapToGrid/>
    </w:rPr>
  </w:style>
  <w:style w:type="character" w:styleId="Emphasis">
    <w:name w:val="Emphasis"/>
    <w:qFormat/>
    <w:rsid w:val="00604DEE"/>
    <w:rPr>
      <w:i/>
      <w:iCs w:val="0"/>
    </w:rPr>
  </w:style>
  <w:style w:type="character" w:customStyle="1" w:styleId="cwebjump">
    <w:name w:val="cwebjump"/>
    <w:basedOn w:val="DefaultParagraphFont"/>
    <w:rsid w:val="00604DEE"/>
  </w:style>
  <w:style w:type="table" w:styleId="TableGrid">
    <w:name w:val="Table Grid"/>
    <w:basedOn w:val="TableNormal"/>
    <w:uiPriority w:val="59"/>
    <w:rsid w:val="00C773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dy">
    <w:name w:val="pbody"/>
    <w:basedOn w:val="Normal"/>
    <w:rsid w:val="00247B1A"/>
    <w:pPr>
      <w:spacing w:line="288" w:lineRule="auto"/>
      <w:ind w:firstLine="240"/>
    </w:pPr>
    <w:rPr>
      <w:rFonts w:ascii="Arial" w:hAnsi="Arial" w:cs="Arial"/>
      <w:snapToGrid/>
      <w:color w:val="000000"/>
    </w:rPr>
  </w:style>
  <w:style w:type="paragraph" w:customStyle="1" w:styleId="pindented1">
    <w:name w:val="pindented1"/>
    <w:basedOn w:val="Normal"/>
    <w:rsid w:val="00247B1A"/>
    <w:pPr>
      <w:spacing w:line="288" w:lineRule="auto"/>
      <w:ind w:firstLine="480"/>
    </w:pPr>
    <w:rPr>
      <w:rFonts w:ascii="Arial" w:hAnsi="Arial" w:cs="Arial"/>
      <w:snapToGrid/>
      <w:color w:val="000000"/>
    </w:rPr>
  </w:style>
  <w:style w:type="character" w:customStyle="1" w:styleId="TitleChar">
    <w:name w:val="Title Char"/>
    <w:link w:val="Title"/>
    <w:rsid w:val="00C87775"/>
    <w:rPr>
      <w:b/>
      <w:snapToGrid w:val="0"/>
      <w:sz w:val="24"/>
    </w:rPr>
  </w:style>
  <w:style w:type="paragraph" w:styleId="ListParagraph">
    <w:name w:val="List Paragraph"/>
    <w:basedOn w:val="Normal"/>
    <w:uiPriority w:val="34"/>
    <w:qFormat/>
    <w:rsid w:val="00C87775"/>
    <w:pPr>
      <w:ind w:left="720"/>
    </w:pPr>
    <w:rPr>
      <w:rFonts w:ascii="Tms Rmn" w:hAnsi="Tms Rmn"/>
      <w:snapToGrid/>
    </w:rPr>
  </w:style>
  <w:style w:type="character" w:customStyle="1" w:styleId="FooterChar">
    <w:name w:val="Footer Char"/>
    <w:link w:val="Footer"/>
    <w:uiPriority w:val="99"/>
    <w:rsid w:val="00C87775"/>
    <w:rPr>
      <w:snapToGrid w:val="0"/>
    </w:rPr>
  </w:style>
  <w:style w:type="paragraph" w:customStyle="1" w:styleId="pbodyctr">
    <w:name w:val="pbodyctr"/>
    <w:basedOn w:val="Normal"/>
    <w:rsid w:val="004D5C34"/>
    <w:pPr>
      <w:spacing w:before="240" w:after="240" w:line="288" w:lineRule="auto"/>
      <w:jc w:val="center"/>
    </w:pPr>
    <w:rPr>
      <w:rFonts w:ascii="Arial" w:hAnsi="Arial" w:cs="Arial"/>
      <w:snapToGrid/>
      <w:color w:val="000000"/>
    </w:rPr>
  </w:style>
  <w:style w:type="paragraph" w:customStyle="1" w:styleId="pindented2">
    <w:name w:val="pindented2"/>
    <w:basedOn w:val="Normal"/>
    <w:rsid w:val="004D5C34"/>
    <w:pPr>
      <w:spacing w:line="288" w:lineRule="auto"/>
      <w:ind w:firstLine="720"/>
    </w:pPr>
    <w:rPr>
      <w:rFonts w:ascii="Arial" w:hAnsi="Arial" w:cs="Arial"/>
      <w:snapToGrid/>
      <w:color w:val="000000"/>
    </w:rPr>
  </w:style>
  <w:style w:type="character" w:customStyle="1" w:styleId="Heading3Char">
    <w:name w:val="Heading 3 Char"/>
    <w:link w:val="Heading3"/>
    <w:semiHidden/>
    <w:rsid w:val="004B0953"/>
    <w:rPr>
      <w:rFonts w:ascii="Cambria" w:eastAsia="Times New Roman" w:hAnsi="Cambria" w:cs="Times New Roman"/>
      <w:b/>
      <w:bCs/>
      <w:snapToGrid w:val="0"/>
      <w:sz w:val="26"/>
      <w:szCs w:val="26"/>
    </w:rPr>
  </w:style>
  <w:style w:type="paragraph" w:customStyle="1" w:styleId="pcellbody">
    <w:name w:val="pcellbody"/>
    <w:basedOn w:val="Normal"/>
    <w:rsid w:val="005E074A"/>
    <w:pPr>
      <w:spacing w:line="288" w:lineRule="auto"/>
    </w:pPr>
    <w:rPr>
      <w:rFonts w:ascii="Arial" w:hAnsi="Arial" w:cs="Arial"/>
      <w:snapToGrid/>
      <w:color w:val="000000"/>
      <w:sz w:val="15"/>
      <w:szCs w:val="15"/>
    </w:rPr>
  </w:style>
  <w:style w:type="paragraph" w:customStyle="1" w:styleId="pindented3">
    <w:name w:val="pindented3"/>
    <w:basedOn w:val="Normal"/>
    <w:rsid w:val="005E074A"/>
    <w:pPr>
      <w:spacing w:line="288" w:lineRule="auto"/>
      <w:ind w:firstLine="960"/>
    </w:pPr>
    <w:rPr>
      <w:rFonts w:ascii="Arial" w:hAnsi="Arial" w:cs="Arial"/>
      <w:snapToGrid/>
      <w:color w:val="000000"/>
    </w:rPr>
  </w:style>
  <w:style w:type="paragraph" w:customStyle="1" w:styleId="pcellbodyctrsmcaps">
    <w:name w:val="pcellbodyctrsmcaps"/>
    <w:basedOn w:val="Normal"/>
    <w:rsid w:val="005E074A"/>
    <w:pPr>
      <w:spacing w:line="288" w:lineRule="auto"/>
      <w:jc w:val="center"/>
    </w:pPr>
    <w:rPr>
      <w:rFonts w:ascii="Arial" w:hAnsi="Arial" w:cs="Arial"/>
      <w:smallCaps/>
      <w:snapToGrid/>
      <w:color w:val="000000"/>
      <w:sz w:val="15"/>
      <w:szCs w:val="15"/>
    </w:rPr>
  </w:style>
  <w:style w:type="paragraph" w:styleId="NoSpacing">
    <w:name w:val="No Spacing"/>
    <w:uiPriority w:val="1"/>
    <w:qFormat/>
    <w:rsid w:val="00B93357"/>
    <w:rPr>
      <w:rFonts w:ascii="Calibri" w:eastAsia="Calibri" w:hAnsi="Calibri"/>
      <w:sz w:val="22"/>
      <w:szCs w:val="22"/>
    </w:rPr>
  </w:style>
  <w:style w:type="paragraph" w:styleId="NormalWeb">
    <w:name w:val="Normal (Web)"/>
    <w:basedOn w:val="Normal"/>
    <w:unhideWhenUsed/>
    <w:rsid w:val="007C5E13"/>
    <w:pPr>
      <w:spacing w:before="100" w:beforeAutospacing="1" w:after="100" w:afterAutospacing="1"/>
    </w:pPr>
    <w:rPr>
      <w:snapToGrid/>
      <w:sz w:val="24"/>
      <w:szCs w:val="24"/>
    </w:rPr>
  </w:style>
  <w:style w:type="paragraph" w:customStyle="1" w:styleId="Telegram">
    <w:name w:val="Telegram"/>
    <w:basedOn w:val="Normal"/>
    <w:rsid w:val="00001AFB"/>
    <w:pPr>
      <w:tabs>
        <w:tab w:val="left" w:pos="4320"/>
        <w:tab w:val="left" w:pos="5040"/>
      </w:tabs>
      <w:spacing w:line="240" w:lineRule="exact"/>
    </w:pPr>
    <w:rPr>
      <w:rFonts w:ascii="Courier" w:hAnsi="Courier"/>
      <w:caps/>
      <w:snapToGrid/>
      <w:sz w:val="24"/>
    </w:rPr>
  </w:style>
  <w:style w:type="paragraph" w:customStyle="1" w:styleId="H4">
    <w:name w:val="H4"/>
    <w:basedOn w:val="Normal"/>
    <w:next w:val="Normal"/>
    <w:rsid w:val="00001AFB"/>
    <w:pPr>
      <w:keepNext/>
      <w:widowControl w:val="0"/>
      <w:snapToGrid w:val="0"/>
      <w:spacing w:before="100" w:after="100"/>
      <w:outlineLvl w:val="4"/>
    </w:pPr>
    <w:rPr>
      <w:b/>
      <w:snapToGrid/>
      <w:sz w:val="24"/>
    </w:rPr>
  </w:style>
  <w:style w:type="paragraph" w:styleId="BalloonText">
    <w:name w:val="Balloon Text"/>
    <w:basedOn w:val="Normal"/>
    <w:link w:val="BalloonTextChar"/>
    <w:rsid w:val="009A54ED"/>
    <w:rPr>
      <w:rFonts w:ascii="Tahoma" w:hAnsi="Tahoma"/>
      <w:sz w:val="16"/>
      <w:szCs w:val="16"/>
      <w:lang/>
    </w:rPr>
  </w:style>
  <w:style w:type="character" w:customStyle="1" w:styleId="BalloonTextChar">
    <w:name w:val="Balloon Text Char"/>
    <w:link w:val="BalloonText"/>
    <w:rsid w:val="009A54ED"/>
    <w:rPr>
      <w:rFonts w:ascii="Tahoma" w:hAnsi="Tahoma" w:cs="Tahoma"/>
      <w:snapToGrid/>
      <w:sz w:val="16"/>
      <w:szCs w:val="16"/>
    </w:rPr>
  </w:style>
  <w:style w:type="paragraph" w:styleId="BodyTextIndent3">
    <w:name w:val="Body Text Indent 3"/>
    <w:basedOn w:val="Normal"/>
    <w:link w:val="BodyTextIndent3Char"/>
    <w:rsid w:val="00810427"/>
    <w:pPr>
      <w:spacing w:after="120"/>
      <w:ind w:left="360"/>
    </w:pPr>
    <w:rPr>
      <w:sz w:val="16"/>
      <w:szCs w:val="16"/>
      <w:lang/>
    </w:rPr>
  </w:style>
  <w:style w:type="character" w:customStyle="1" w:styleId="BodyTextIndent3Char">
    <w:name w:val="Body Text Indent 3 Char"/>
    <w:link w:val="BodyTextIndent3"/>
    <w:rsid w:val="00810427"/>
    <w:rPr>
      <w:snapToGrid/>
      <w:sz w:val="16"/>
      <w:szCs w:val="16"/>
    </w:rPr>
  </w:style>
  <w:style w:type="character" w:styleId="CommentReference">
    <w:name w:val="annotation reference"/>
    <w:rsid w:val="008C441D"/>
    <w:rPr>
      <w:sz w:val="16"/>
      <w:szCs w:val="16"/>
    </w:rPr>
  </w:style>
  <w:style w:type="paragraph" w:styleId="CommentText">
    <w:name w:val="annotation text"/>
    <w:basedOn w:val="Normal"/>
    <w:link w:val="CommentTextChar"/>
    <w:rsid w:val="008C441D"/>
    <w:rPr>
      <w:lang/>
    </w:rPr>
  </w:style>
  <w:style w:type="character" w:customStyle="1" w:styleId="CommentTextChar">
    <w:name w:val="Comment Text Char"/>
    <w:link w:val="CommentText"/>
    <w:rsid w:val="008C441D"/>
    <w:rPr>
      <w:snapToGrid/>
    </w:rPr>
  </w:style>
  <w:style w:type="paragraph" w:styleId="CommentSubject">
    <w:name w:val="annotation subject"/>
    <w:basedOn w:val="CommentText"/>
    <w:next w:val="CommentText"/>
    <w:link w:val="CommentSubjectChar"/>
    <w:rsid w:val="008C441D"/>
    <w:rPr>
      <w:b/>
      <w:bCs/>
    </w:rPr>
  </w:style>
  <w:style w:type="character" w:customStyle="1" w:styleId="CommentSubjectChar">
    <w:name w:val="Comment Subject Char"/>
    <w:link w:val="CommentSubject"/>
    <w:rsid w:val="008C441D"/>
    <w:rPr>
      <w:b/>
      <w:bCs/>
      <w:snapToGrid/>
    </w:rPr>
  </w:style>
  <w:style w:type="paragraph" w:customStyle="1" w:styleId="pbodyctrsmcaps">
    <w:name w:val="pbodyctrsmcaps"/>
    <w:basedOn w:val="Normal"/>
    <w:rsid w:val="00ED4285"/>
    <w:pPr>
      <w:spacing w:before="240" w:after="240" w:line="288" w:lineRule="auto"/>
      <w:jc w:val="center"/>
    </w:pPr>
    <w:rPr>
      <w:rFonts w:ascii="Arial" w:hAnsi="Arial" w:cs="Arial"/>
      <w:smallCaps/>
      <w:snapToGrid/>
      <w:color w:val="000000"/>
    </w:rPr>
  </w:style>
  <w:style w:type="character" w:customStyle="1" w:styleId="Heading5Char">
    <w:name w:val="Heading 5 Char"/>
    <w:link w:val="Heading5"/>
    <w:rsid w:val="00916909"/>
    <w:rPr>
      <w:rFonts w:ascii="Calibri" w:eastAsia="Times New Roman" w:hAnsi="Calibri" w:cs="Arial"/>
      <w:b/>
      <w:bCs/>
      <w:i/>
      <w:iCs/>
      <w:snapToGrid/>
      <w:sz w:val="26"/>
      <w:szCs w:val="26"/>
    </w:rPr>
  </w:style>
  <w:style w:type="paragraph" w:customStyle="1" w:styleId="hEADING">
    <w:name w:val="hEADING"/>
    <w:next w:val="BodyText0"/>
    <w:rsid w:val="00916909"/>
    <w:pPr>
      <w:spacing w:before="120" w:after="120"/>
    </w:pPr>
    <w:rPr>
      <w:rFonts w:ascii="Times New Roman Bold" w:eastAsia="Batang" w:hAnsi="Times New Roman Bold"/>
      <w:b/>
      <w:caps/>
      <w:color w:val="000080"/>
      <w:sz w:val="24"/>
      <w:szCs w:val="24"/>
    </w:rPr>
  </w:style>
  <w:style w:type="character" w:styleId="Strong">
    <w:name w:val="Strong"/>
    <w:qFormat/>
    <w:rsid w:val="00916909"/>
    <w:rPr>
      <w:b/>
      <w:bCs/>
    </w:rPr>
  </w:style>
  <w:style w:type="paragraph" w:customStyle="1" w:styleId="Default">
    <w:name w:val="Default"/>
    <w:rsid w:val="00916909"/>
    <w:pPr>
      <w:autoSpaceDE w:val="0"/>
      <w:autoSpaceDN w:val="0"/>
      <w:adjustRightInd w:val="0"/>
    </w:pPr>
    <w:rPr>
      <w:rFonts w:ascii="Cambria" w:eastAsia="Batang" w:hAnsi="Cambria" w:cs="Cambria"/>
      <w:color w:val="000000"/>
      <w:sz w:val="24"/>
      <w:szCs w:val="24"/>
    </w:rPr>
  </w:style>
  <w:style w:type="paragraph" w:customStyle="1" w:styleId="TxBrp13">
    <w:name w:val="TxBr_p13"/>
    <w:basedOn w:val="Normal"/>
    <w:rsid w:val="00916909"/>
    <w:pPr>
      <w:widowControl w:val="0"/>
      <w:tabs>
        <w:tab w:val="left" w:pos="555"/>
      </w:tabs>
      <w:spacing w:line="240" w:lineRule="atLeast"/>
      <w:ind w:left="295" w:hanging="555"/>
    </w:pPr>
    <w:rPr>
      <w:rFonts w:eastAsia="Batang"/>
      <w:snapToGrid/>
      <w:sz w:val="24"/>
    </w:rPr>
  </w:style>
  <w:style w:type="character" w:customStyle="1" w:styleId="UnresolvedMention">
    <w:name w:val="Unresolved Mention"/>
    <w:uiPriority w:val="99"/>
    <w:semiHidden/>
    <w:unhideWhenUsed/>
    <w:rsid w:val="00F3216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22387641">
      <w:bodyDiv w:val="1"/>
      <w:marLeft w:val="0"/>
      <w:marRight w:val="0"/>
      <w:marTop w:val="0"/>
      <w:marBottom w:val="0"/>
      <w:divBdr>
        <w:top w:val="none" w:sz="0" w:space="0" w:color="auto"/>
        <w:left w:val="none" w:sz="0" w:space="0" w:color="auto"/>
        <w:bottom w:val="none" w:sz="0" w:space="0" w:color="auto"/>
        <w:right w:val="none" w:sz="0" w:space="0" w:color="auto"/>
      </w:divBdr>
    </w:div>
    <w:div w:id="175732502">
      <w:bodyDiv w:val="1"/>
      <w:marLeft w:val="0"/>
      <w:marRight w:val="0"/>
      <w:marTop w:val="0"/>
      <w:marBottom w:val="0"/>
      <w:divBdr>
        <w:top w:val="none" w:sz="0" w:space="0" w:color="auto"/>
        <w:left w:val="none" w:sz="0" w:space="0" w:color="auto"/>
        <w:bottom w:val="none" w:sz="0" w:space="0" w:color="auto"/>
        <w:right w:val="none" w:sz="0" w:space="0" w:color="auto"/>
      </w:divBdr>
    </w:div>
    <w:div w:id="213659361">
      <w:bodyDiv w:val="1"/>
      <w:marLeft w:val="0"/>
      <w:marRight w:val="0"/>
      <w:marTop w:val="0"/>
      <w:marBottom w:val="0"/>
      <w:divBdr>
        <w:top w:val="none" w:sz="0" w:space="0" w:color="auto"/>
        <w:left w:val="none" w:sz="0" w:space="0" w:color="auto"/>
        <w:bottom w:val="none" w:sz="0" w:space="0" w:color="auto"/>
        <w:right w:val="none" w:sz="0" w:space="0" w:color="auto"/>
      </w:divBdr>
    </w:div>
    <w:div w:id="272709100">
      <w:bodyDiv w:val="1"/>
      <w:marLeft w:val="0"/>
      <w:marRight w:val="0"/>
      <w:marTop w:val="0"/>
      <w:marBottom w:val="0"/>
      <w:divBdr>
        <w:top w:val="none" w:sz="0" w:space="0" w:color="auto"/>
        <w:left w:val="none" w:sz="0" w:space="0" w:color="auto"/>
        <w:bottom w:val="none" w:sz="0" w:space="0" w:color="auto"/>
        <w:right w:val="none" w:sz="0" w:space="0" w:color="auto"/>
      </w:divBdr>
    </w:div>
    <w:div w:id="359597945">
      <w:bodyDiv w:val="1"/>
      <w:marLeft w:val="0"/>
      <w:marRight w:val="0"/>
      <w:marTop w:val="0"/>
      <w:marBottom w:val="0"/>
      <w:divBdr>
        <w:top w:val="none" w:sz="0" w:space="0" w:color="auto"/>
        <w:left w:val="none" w:sz="0" w:space="0" w:color="auto"/>
        <w:bottom w:val="none" w:sz="0" w:space="0" w:color="auto"/>
        <w:right w:val="none" w:sz="0" w:space="0" w:color="auto"/>
      </w:divBdr>
    </w:div>
    <w:div w:id="454640910">
      <w:bodyDiv w:val="1"/>
      <w:marLeft w:val="0"/>
      <w:marRight w:val="0"/>
      <w:marTop w:val="0"/>
      <w:marBottom w:val="0"/>
      <w:divBdr>
        <w:top w:val="none" w:sz="0" w:space="0" w:color="auto"/>
        <w:left w:val="none" w:sz="0" w:space="0" w:color="auto"/>
        <w:bottom w:val="none" w:sz="0" w:space="0" w:color="auto"/>
        <w:right w:val="none" w:sz="0" w:space="0" w:color="auto"/>
      </w:divBdr>
    </w:div>
    <w:div w:id="495194213">
      <w:bodyDiv w:val="1"/>
      <w:marLeft w:val="0"/>
      <w:marRight w:val="0"/>
      <w:marTop w:val="0"/>
      <w:marBottom w:val="0"/>
      <w:divBdr>
        <w:top w:val="none" w:sz="0" w:space="0" w:color="auto"/>
        <w:left w:val="none" w:sz="0" w:space="0" w:color="auto"/>
        <w:bottom w:val="none" w:sz="0" w:space="0" w:color="auto"/>
        <w:right w:val="none" w:sz="0" w:space="0" w:color="auto"/>
      </w:divBdr>
    </w:div>
    <w:div w:id="729227656">
      <w:bodyDiv w:val="1"/>
      <w:marLeft w:val="0"/>
      <w:marRight w:val="0"/>
      <w:marTop w:val="0"/>
      <w:marBottom w:val="0"/>
      <w:divBdr>
        <w:top w:val="none" w:sz="0" w:space="0" w:color="auto"/>
        <w:left w:val="none" w:sz="0" w:space="0" w:color="auto"/>
        <w:bottom w:val="none" w:sz="0" w:space="0" w:color="auto"/>
        <w:right w:val="none" w:sz="0" w:space="0" w:color="auto"/>
      </w:divBdr>
    </w:div>
    <w:div w:id="820852621">
      <w:bodyDiv w:val="1"/>
      <w:marLeft w:val="0"/>
      <w:marRight w:val="0"/>
      <w:marTop w:val="0"/>
      <w:marBottom w:val="0"/>
      <w:divBdr>
        <w:top w:val="none" w:sz="0" w:space="0" w:color="auto"/>
        <w:left w:val="none" w:sz="0" w:space="0" w:color="auto"/>
        <w:bottom w:val="none" w:sz="0" w:space="0" w:color="auto"/>
        <w:right w:val="none" w:sz="0" w:space="0" w:color="auto"/>
      </w:divBdr>
    </w:div>
    <w:div w:id="845511928">
      <w:bodyDiv w:val="1"/>
      <w:marLeft w:val="0"/>
      <w:marRight w:val="0"/>
      <w:marTop w:val="0"/>
      <w:marBottom w:val="0"/>
      <w:divBdr>
        <w:top w:val="none" w:sz="0" w:space="0" w:color="auto"/>
        <w:left w:val="none" w:sz="0" w:space="0" w:color="auto"/>
        <w:bottom w:val="none" w:sz="0" w:space="0" w:color="auto"/>
        <w:right w:val="none" w:sz="0" w:space="0" w:color="auto"/>
      </w:divBdr>
    </w:div>
    <w:div w:id="1036806322">
      <w:bodyDiv w:val="1"/>
      <w:marLeft w:val="0"/>
      <w:marRight w:val="0"/>
      <w:marTop w:val="0"/>
      <w:marBottom w:val="0"/>
      <w:divBdr>
        <w:top w:val="none" w:sz="0" w:space="0" w:color="auto"/>
        <w:left w:val="none" w:sz="0" w:space="0" w:color="auto"/>
        <w:bottom w:val="none" w:sz="0" w:space="0" w:color="auto"/>
        <w:right w:val="none" w:sz="0" w:space="0" w:color="auto"/>
      </w:divBdr>
    </w:div>
    <w:div w:id="1137722982">
      <w:bodyDiv w:val="1"/>
      <w:marLeft w:val="0"/>
      <w:marRight w:val="0"/>
      <w:marTop w:val="0"/>
      <w:marBottom w:val="0"/>
      <w:divBdr>
        <w:top w:val="none" w:sz="0" w:space="0" w:color="auto"/>
        <w:left w:val="none" w:sz="0" w:space="0" w:color="auto"/>
        <w:bottom w:val="none" w:sz="0" w:space="0" w:color="auto"/>
        <w:right w:val="none" w:sz="0" w:space="0" w:color="auto"/>
      </w:divBdr>
    </w:div>
    <w:div w:id="1174149607">
      <w:bodyDiv w:val="1"/>
      <w:marLeft w:val="0"/>
      <w:marRight w:val="0"/>
      <w:marTop w:val="0"/>
      <w:marBottom w:val="0"/>
      <w:divBdr>
        <w:top w:val="none" w:sz="0" w:space="0" w:color="auto"/>
        <w:left w:val="none" w:sz="0" w:space="0" w:color="auto"/>
        <w:bottom w:val="none" w:sz="0" w:space="0" w:color="auto"/>
        <w:right w:val="none" w:sz="0" w:space="0" w:color="auto"/>
      </w:divBdr>
    </w:div>
    <w:div w:id="1295868136">
      <w:bodyDiv w:val="1"/>
      <w:marLeft w:val="0"/>
      <w:marRight w:val="0"/>
      <w:marTop w:val="0"/>
      <w:marBottom w:val="0"/>
      <w:divBdr>
        <w:top w:val="none" w:sz="0" w:space="0" w:color="auto"/>
        <w:left w:val="none" w:sz="0" w:space="0" w:color="auto"/>
        <w:bottom w:val="none" w:sz="0" w:space="0" w:color="auto"/>
        <w:right w:val="none" w:sz="0" w:space="0" w:color="auto"/>
      </w:divBdr>
    </w:div>
    <w:div w:id="1536504475">
      <w:bodyDiv w:val="1"/>
      <w:marLeft w:val="0"/>
      <w:marRight w:val="0"/>
      <w:marTop w:val="0"/>
      <w:marBottom w:val="0"/>
      <w:divBdr>
        <w:top w:val="none" w:sz="0" w:space="0" w:color="auto"/>
        <w:left w:val="none" w:sz="0" w:space="0" w:color="auto"/>
        <w:bottom w:val="none" w:sz="0" w:space="0" w:color="auto"/>
        <w:right w:val="none" w:sz="0" w:space="0" w:color="auto"/>
      </w:divBdr>
    </w:div>
    <w:div w:id="1567833634">
      <w:bodyDiv w:val="1"/>
      <w:marLeft w:val="0"/>
      <w:marRight w:val="0"/>
      <w:marTop w:val="0"/>
      <w:marBottom w:val="0"/>
      <w:divBdr>
        <w:top w:val="none" w:sz="0" w:space="0" w:color="auto"/>
        <w:left w:val="none" w:sz="0" w:space="0" w:color="auto"/>
        <w:bottom w:val="none" w:sz="0" w:space="0" w:color="auto"/>
        <w:right w:val="none" w:sz="0" w:space="0" w:color="auto"/>
      </w:divBdr>
    </w:div>
    <w:div w:id="1600454859">
      <w:bodyDiv w:val="1"/>
      <w:marLeft w:val="0"/>
      <w:marRight w:val="0"/>
      <w:marTop w:val="0"/>
      <w:marBottom w:val="0"/>
      <w:divBdr>
        <w:top w:val="none" w:sz="0" w:space="0" w:color="auto"/>
        <w:left w:val="none" w:sz="0" w:space="0" w:color="auto"/>
        <w:bottom w:val="none" w:sz="0" w:space="0" w:color="auto"/>
        <w:right w:val="none" w:sz="0" w:space="0" w:color="auto"/>
      </w:divBdr>
    </w:div>
    <w:div w:id="1728645070">
      <w:bodyDiv w:val="1"/>
      <w:marLeft w:val="0"/>
      <w:marRight w:val="0"/>
      <w:marTop w:val="0"/>
      <w:marBottom w:val="0"/>
      <w:divBdr>
        <w:top w:val="none" w:sz="0" w:space="0" w:color="auto"/>
        <w:left w:val="none" w:sz="0" w:space="0" w:color="auto"/>
        <w:bottom w:val="none" w:sz="0" w:space="0" w:color="auto"/>
        <w:right w:val="none" w:sz="0" w:space="0" w:color="auto"/>
      </w:divBdr>
    </w:div>
    <w:div w:id="1956984740">
      <w:bodyDiv w:val="1"/>
      <w:marLeft w:val="0"/>
      <w:marRight w:val="0"/>
      <w:marTop w:val="0"/>
      <w:marBottom w:val="0"/>
      <w:divBdr>
        <w:top w:val="none" w:sz="0" w:space="0" w:color="auto"/>
        <w:left w:val="none" w:sz="0" w:space="0" w:color="auto"/>
        <w:bottom w:val="none" w:sz="0" w:space="0" w:color="auto"/>
        <w:right w:val="none" w:sz="0" w:space="0" w:color="auto"/>
      </w:divBdr>
    </w:div>
    <w:div w:id="2080206951">
      <w:bodyDiv w:val="1"/>
      <w:marLeft w:val="0"/>
      <w:marRight w:val="0"/>
      <w:marTop w:val="0"/>
      <w:marBottom w:val="0"/>
      <w:divBdr>
        <w:top w:val="none" w:sz="0" w:space="0" w:color="auto"/>
        <w:left w:val="none" w:sz="0" w:space="0" w:color="auto"/>
        <w:bottom w:val="none" w:sz="0" w:space="0" w:color="auto"/>
        <w:right w:val="none" w:sz="0" w:space="0" w:color="auto"/>
      </w:divBdr>
    </w:div>
    <w:div w:id="210672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McDavidDT@state.gov" TargetMode="External"/><Relationship Id="rId18" Type="http://schemas.openxmlformats.org/officeDocument/2006/relationships/header" Target="header3.xml"/><Relationship Id="rId26" Type="http://schemas.openxmlformats.org/officeDocument/2006/relationships/hyperlink" Target="http://acquisition.gov/far/index.html/" TargetMode="External"/><Relationship Id="rId39" Type="http://schemas.openxmlformats.org/officeDocument/2006/relationships/hyperlink" Target="https://www.acquisition.gov/sites/default/files/current/far/html/52_207_211.html" TargetMode="External"/><Relationship Id="rId21" Type="http://schemas.openxmlformats.org/officeDocument/2006/relationships/hyperlink" Target="http://www.acquisition.gov/far/" TargetMode="External"/><Relationship Id="rId34" Type="http://schemas.openxmlformats.org/officeDocument/2006/relationships/hyperlink" Target="https://www.acquisition.gov/sites/default/files/current/far/html/52_200_206.html" TargetMode="External"/><Relationship Id="rId42" Type="http://schemas.openxmlformats.org/officeDocument/2006/relationships/hyperlink" Target="https://www.acquisition.gov/sites/default/files/current/far/html/52_215.html" TargetMode="External"/><Relationship Id="rId47" Type="http://schemas.openxmlformats.org/officeDocument/2006/relationships/hyperlink" Target="https://www.acquisition.gov/sites/default/files/current/far/html/52_222.html" TargetMode="External"/><Relationship Id="rId50" Type="http://schemas.openxmlformats.org/officeDocument/2006/relationships/hyperlink" Target="https://www.acquisition.gov/sites/default/files/current/far/html/52_223_226.html" TargetMode="External"/><Relationship Id="rId55" Type="http://schemas.openxmlformats.org/officeDocument/2006/relationships/hyperlink" Target="https://www.acquisition.gov/sites/default/files/current/far/html/52_223_226.html" TargetMode="External"/><Relationship Id="rId63" Type="http://schemas.openxmlformats.org/officeDocument/2006/relationships/hyperlink" Target="https://www.acquisition.gov/sites/default/files/current/far/html/52_223_226.html" TargetMode="External"/><Relationship Id="rId68" Type="http://schemas.openxmlformats.org/officeDocument/2006/relationships/hyperlink" Target="https://www.acquisition.gov/sites/default/files/current/far/html/52_222.html" TargetMode="External"/><Relationship Id="rId76" Type="http://schemas.openxmlformats.org/officeDocument/2006/relationships/hyperlink" Target="https://www.acquisition.gov/sites/default/files/current/far/html/Subpart%209_1.html" TargetMode="External"/><Relationship Id="rId84"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hyperlink" Target="https://www.acquisition.gov/sites/default/files/current/far/html/52_227.html"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acquisition.gov/sites/default/files/current/far/html/52_200_206.html" TargetMode="External"/><Relationship Id="rId11" Type="http://schemas.openxmlformats.org/officeDocument/2006/relationships/footnotes" Target="footnotes.xml"/><Relationship Id="rId24" Type="http://schemas.openxmlformats.org/officeDocument/2006/relationships/hyperlink" Target="http://www.dol.gov/owcp/dlhwc/lscarrier.htm" TargetMode="External"/><Relationship Id="rId32" Type="http://schemas.openxmlformats.org/officeDocument/2006/relationships/hyperlink" Target="https://www.acquisition.gov/sites/default/files/current/far/html/FARTOCP13.html" TargetMode="External"/><Relationship Id="rId37" Type="http://schemas.openxmlformats.org/officeDocument/2006/relationships/hyperlink" Target="https://www.acquisition.gov/sites/default/files/current/far/html/52_200_206.html" TargetMode="External"/><Relationship Id="rId40" Type="http://schemas.openxmlformats.org/officeDocument/2006/relationships/hyperlink" Target="https://www.acquisition.gov/sites/default/files/current/far/html/52_207_211.html" TargetMode="External"/><Relationship Id="rId45" Type="http://schemas.openxmlformats.org/officeDocument/2006/relationships/hyperlink" Target="https://www.acquisition.gov/sites/default/files/current/far/html/52_222.html" TargetMode="External"/><Relationship Id="rId53" Type="http://schemas.openxmlformats.org/officeDocument/2006/relationships/hyperlink" Target="https://www.acquisition.gov/sites/default/files/current/far/html/52_223_226.html" TargetMode="External"/><Relationship Id="rId58" Type="http://schemas.openxmlformats.org/officeDocument/2006/relationships/hyperlink" Target="https://www.acquisition.gov/sites/default/files/current/far/html/52_223_226.html" TargetMode="External"/><Relationship Id="rId66" Type="http://schemas.openxmlformats.org/officeDocument/2006/relationships/hyperlink" Target="https://www.acquisition.gov/sites/default/files/current/far/html/52_222.html" TargetMode="External"/><Relationship Id="rId74" Type="http://schemas.openxmlformats.org/officeDocument/2006/relationships/hyperlink" Target="http://uscode.house.gov/" TargetMode="External"/><Relationship Id="rId79" Type="http://schemas.openxmlformats.org/officeDocument/2006/relationships/image" Target="media/image2.emf"/><Relationship Id="rId5" Type="http://schemas.openxmlformats.org/officeDocument/2006/relationships/customXml" Target="../customXml/item5.xml"/><Relationship Id="rId61" Type="http://schemas.openxmlformats.org/officeDocument/2006/relationships/hyperlink" Target="https://www.acquisition.gov/sites/default/files/current/far/html/52_223_226.html" TargetMode="External"/><Relationship Id="rId82" Type="http://schemas.openxmlformats.org/officeDocument/2006/relationships/hyperlink" Target="http://obo.state.gov/pede/Codes/2000ibc/a117-98/Icc-ansi.pdf" TargetMode="Externa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farsite.hill.af.mil/vffara.htm" TargetMode="External"/><Relationship Id="rId27" Type="http://schemas.openxmlformats.org/officeDocument/2006/relationships/hyperlink" Target="http://farsite.hill.af.mil/vffara.htm" TargetMode="External"/><Relationship Id="rId30" Type="http://schemas.openxmlformats.org/officeDocument/2006/relationships/hyperlink" Target="https://www.acquisition.gov/sites/default/files/current/far/html/52_200_206.html" TargetMode="External"/><Relationship Id="rId35" Type="http://schemas.openxmlformats.org/officeDocument/2006/relationships/hyperlink" Target="https://www.acquisition.gov/sites/default/files/current/far/html/52_200_206.html" TargetMode="External"/><Relationship Id="rId43" Type="http://schemas.openxmlformats.org/officeDocument/2006/relationships/hyperlink" Target="https://www.acquisition.gov/sites/default/files/current/far/html/52_217_221.html" TargetMode="External"/><Relationship Id="rId48" Type="http://schemas.openxmlformats.org/officeDocument/2006/relationships/hyperlink" Target="https://www.acquisition.gov/sites/default/files/current/far/html/52_222.html" TargetMode="External"/><Relationship Id="rId56" Type="http://schemas.openxmlformats.org/officeDocument/2006/relationships/hyperlink" Target="https://www.acquisition.gov/sites/default/files/current/far/html/52_223_226.html" TargetMode="External"/><Relationship Id="rId64" Type="http://schemas.openxmlformats.org/officeDocument/2006/relationships/hyperlink" Target="https://www.acquisition.gov/sites/default/files/current/far/html/52_200_206.html" TargetMode="External"/><Relationship Id="rId69" Type="http://schemas.openxmlformats.org/officeDocument/2006/relationships/hyperlink" Target="https://www.acquisition.gov/sites/default/files/current/far/html/52_223_226.html" TargetMode="External"/><Relationship Id="rId77" Type="http://schemas.openxmlformats.org/officeDocument/2006/relationships/hyperlink" Target="https://www.acquisition.gov/sites/default/files/current/far/html/Subpart%209_1.html" TargetMode="External"/><Relationship Id="rId8" Type="http://schemas.openxmlformats.org/officeDocument/2006/relationships/styles" Target="styles.xml"/><Relationship Id="rId51" Type="http://schemas.openxmlformats.org/officeDocument/2006/relationships/hyperlink" Target="https://www.acquisition.gov/sites/default/files/current/far/html/52_223_226.html" TargetMode="External"/><Relationship Id="rId72" Type="http://schemas.openxmlformats.org/officeDocument/2006/relationships/hyperlink" Target="https://www.acquisition.gov/" TargetMode="External"/><Relationship Id="rId80" Type="http://schemas.openxmlformats.org/officeDocument/2006/relationships/image" Target="media/image3.emf"/><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mailto:%20erbilprobid@state.gov" TargetMode="External"/><Relationship Id="rId33" Type="http://schemas.openxmlformats.org/officeDocument/2006/relationships/hyperlink" Target="https://www.acquisition.gov/sites/default/files/current/far/html/52_200_206.html" TargetMode="External"/><Relationship Id="rId38" Type="http://schemas.openxmlformats.org/officeDocument/2006/relationships/hyperlink" Target="https://www.acquisition.gov/sites/default/files/current/far/html/52_207_211.html" TargetMode="External"/><Relationship Id="rId46" Type="http://schemas.openxmlformats.org/officeDocument/2006/relationships/hyperlink" Target="https://www.acquisition.gov/sites/default/files/current/far/html/52_222.html" TargetMode="External"/><Relationship Id="rId59" Type="http://schemas.openxmlformats.org/officeDocument/2006/relationships/hyperlink" Target="https://www.acquisition.gov/sites/default/files/current/far/html/52_223_226.html" TargetMode="External"/><Relationship Id="rId67" Type="http://schemas.openxmlformats.org/officeDocument/2006/relationships/hyperlink" Target="https://www.acquisition.gov/sites/default/files/current/far/html/52_222.html" TargetMode="External"/><Relationship Id="rId20" Type="http://schemas.openxmlformats.org/officeDocument/2006/relationships/hyperlink" Target="mailto:BaghdadVendorInvoice@state.gov" TargetMode="External"/><Relationship Id="rId41" Type="http://schemas.openxmlformats.org/officeDocument/2006/relationships/hyperlink" Target="https://www.acquisition.gov/sites/default/files/current/far/html/52_214.html" TargetMode="External"/><Relationship Id="rId54" Type="http://schemas.openxmlformats.org/officeDocument/2006/relationships/hyperlink" Target="https://www.acquisition.gov/sites/default/files/current/far/html/52_200_206.html" TargetMode="External"/><Relationship Id="rId62" Type="http://schemas.openxmlformats.org/officeDocument/2006/relationships/hyperlink" Target="https://www.acquisition.gov/sites/default/files/current/far/html/52_223_226.html" TargetMode="External"/><Relationship Id="rId70" Type="http://schemas.openxmlformats.org/officeDocument/2006/relationships/hyperlink" Target="https://www.acquisition.gov/sites/default/files/current/far/html/52_227.html" TargetMode="External"/><Relationship Id="rId75" Type="http://schemas.openxmlformats.org/officeDocument/2006/relationships/hyperlink" Target="https://www.acquisition.gov/sites/default/files/current/far/html/52_207_211.html" TargetMode="External"/><Relationship Id="rId83"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hyperlink" Target="https://www.ecfr.gov/cgi-bin/text-idx?SID=2e978208d0d2aa44fb9502725ecac4e5&amp;mc=true&amp;tpl=/ecfrbrowse/Title48/48chapter6.tpl" TargetMode="External"/><Relationship Id="rId28" Type="http://schemas.openxmlformats.org/officeDocument/2006/relationships/hyperlink" Target="http://www.statebuy.state.gov/" TargetMode="External"/><Relationship Id="rId36" Type="http://schemas.openxmlformats.org/officeDocument/2006/relationships/hyperlink" Target="https://www.acquisition.gov/sites/default/files/current/far/html/52_200_206.html" TargetMode="External"/><Relationship Id="rId49" Type="http://schemas.openxmlformats.org/officeDocument/2006/relationships/hyperlink" Target="https://www.acquisition.gov/sites/default/files/current/far/html/52_222.html" TargetMode="External"/><Relationship Id="rId57" Type="http://schemas.openxmlformats.org/officeDocument/2006/relationships/hyperlink" Target="https://www.acquisition.gov/sites/default/files/current/far/html/52_223_226.html" TargetMode="External"/><Relationship Id="rId10" Type="http://schemas.openxmlformats.org/officeDocument/2006/relationships/webSettings" Target="webSettings.xml"/><Relationship Id="rId31" Type="http://schemas.openxmlformats.org/officeDocument/2006/relationships/hyperlink" Target="https://www.acquisition.gov/sites/default/files/current/far/html/52_200_206.html" TargetMode="External"/><Relationship Id="rId44" Type="http://schemas.openxmlformats.org/officeDocument/2006/relationships/hyperlink" Target="https://www.acquisition.gov/sites/default/files/current/far/html/52_217_221.html" TargetMode="External"/><Relationship Id="rId52" Type="http://schemas.openxmlformats.org/officeDocument/2006/relationships/hyperlink" Target="https://www.acquisition.gov/sites/default/files/current/far/html/52_223_226.html" TargetMode="External"/><Relationship Id="rId60" Type="http://schemas.openxmlformats.org/officeDocument/2006/relationships/hyperlink" Target="https://www.acquisition.gov/sites/default/files/current/far/html/52_223_226.html" TargetMode="External"/><Relationship Id="rId65" Type="http://schemas.openxmlformats.org/officeDocument/2006/relationships/hyperlink" Target="https://www.acquisition.gov/sites/default/files/current/far/html/52_200_206.html" TargetMode="External"/><Relationship Id="rId73" Type="http://schemas.openxmlformats.org/officeDocument/2006/relationships/hyperlink" Target="https://www.acquisition.gov/sites/default/files/current/far/html/Subpart%204_12.html" TargetMode="External"/><Relationship Id="rId78" Type="http://schemas.openxmlformats.org/officeDocument/2006/relationships/image" Target="media/image1.emf"/><Relationship Id="rId81" Type="http://schemas.openxmlformats.org/officeDocument/2006/relationships/hyperlink" Target="mailto:erbilprobid@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D534E36414F14698EC84ED15AD51BB" ma:contentTypeVersion="8" ma:contentTypeDescription="Create a new document." ma:contentTypeScope="" ma:versionID="5c0cddbf7aa020f07a2b353435f99016">
  <xsd:schema xmlns:xsd="http://www.w3.org/2001/XMLSchema" xmlns:xs="http://www.w3.org/2001/XMLSchema" xmlns:p="http://schemas.microsoft.com/office/2006/metadata/properties" xmlns:ns2="56e9c070-6643-4709-91db-fa11df267e70" xmlns:ns3="fe8160cf-c721-4d0d-b534-4ec383ad3864" targetNamespace="http://schemas.microsoft.com/office/2006/metadata/properties" ma:root="true" ma:fieldsID="c6071aeb803a9eda5c3873ee073a5a70" ns2:_="" ns3:_="">
    <xsd:import namespace="56e9c070-6643-4709-91db-fa11df267e70"/>
    <xsd:import namespace="fe8160cf-c721-4d0d-b534-4ec383ad3864"/>
    <xsd:element name="properties">
      <xsd:complexType>
        <xsd:sequence>
          <xsd:element name="documentManagement">
            <xsd:complexType>
              <xsd:all>
                <xsd:element ref="ns2:Description0" minOccurs="0"/>
                <xsd:element ref="ns2:Category" minOccurs="0"/>
                <xsd:element ref="ns2:Sub_x0020_Category" minOccurs="0"/>
                <xsd:element ref="ns2:Document_x0020_Type" minOccurs="0"/>
                <xsd:element ref="ns2:Order0" minOccurs="0"/>
                <xsd:element ref="ns2:Audience" minOccurs="0"/>
                <xsd:element ref="ns3:_dlc_DocId" minOccurs="0"/>
                <xsd:element ref="ns3:_dlc_DocIdUrl" minOccurs="0"/>
                <xsd:element ref="ns3:_dlc_DocIdPersistId" minOccurs="0"/>
                <xsd:element ref="ns2:Group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9c070-6643-4709-91db-fa11df267e70" elementFormDefault="qualified">
    <xsd:import namespace="http://schemas.microsoft.com/office/2006/documentManagement/types"/>
    <xsd:import namespace="http://schemas.microsoft.com/office/infopath/2007/PartnerControls"/>
    <xsd:element name="Description0" ma:index="2" nillable="true" ma:displayName="Description/Comments" ma:internalName="Description0">
      <xsd:simpleType>
        <xsd:restriction base="dms:Note">
          <xsd:maxLength value="255"/>
        </xsd:restriction>
      </xsd:simpleType>
    </xsd:element>
    <xsd:element name="Category" ma:index="3" nillable="true" ma:displayName="Category" ma:internalName="Category">
      <xsd:complexType>
        <xsd:complexContent>
          <xsd:extension base="dms:MultiChoice">
            <xsd:sequence>
              <xsd:element name="Value" maxOccurs="unbounded" minOccurs="0" nillable="true">
                <xsd:simpleType>
                  <xsd:restriction base="dms:Choice">
                    <xsd:enumeration value="Contract Documents"/>
                    <xsd:enumeration value="Informal Training"/>
                    <xsd:enumeration value="Overseas Concession Models"/>
                    <xsd:enumeration value="Overseas Consular Models"/>
                    <xsd:enumeration value="Overseas Contract Models"/>
                    <xsd:enumeration value="Procurement Forms"/>
                    <xsd:enumeration value="SAV Program"/>
                    <xsd:enumeration value="Purchase Cards"/>
                    <xsd:enumeration value="Purchase Orders"/>
                    <xsd:enumeration value="Resources"/>
                    <xsd:enumeration value="Staff Assistance Visit"/>
                    <xsd:enumeration value="State Dept Business Info"/>
                    <xsd:enumeration value="Training Materials"/>
                  </xsd:restriction>
                </xsd:simpleType>
              </xsd:element>
            </xsd:sequence>
          </xsd:extension>
        </xsd:complexContent>
      </xsd:complexType>
    </xsd:element>
    <xsd:element name="Sub_x0020_Category" ma:index="4" nillable="true" ma:displayName="Sub Category" ma:internalName="Sub_x0020_Category">
      <xsd:complexType>
        <xsd:complexContent>
          <xsd:extension base="dms:MultiChoice">
            <xsd:sequence>
              <xsd:element name="Value" maxOccurs="unbounded" minOccurs="0" nillable="true">
                <xsd:simpleType>
                  <xsd:restriction base="dms:Choice">
                    <xsd:enumeration value="A&amp;E Services"/>
                    <xsd:enumeration value="ACASS"/>
                    <xsd:enumeration value="Additional Resource"/>
                    <xsd:enumeration value="Blanket Purchase Agreements"/>
                    <xsd:enumeration value="Cartoons"/>
                    <xsd:enumeration value="CCASS"/>
                    <xsd:enumeration value="Commercial Item"/>
                    <xsd:enumeration value="Concession Listing"/>
                    <xsd:enumeration value="Construction"/>
                    <xsd:enumeration value="Consular Listing"/>
                    <xsd:enumeration value="Contract Closeout"/>
                    <xsd:enumeration value="COR Appointment Formats"/>
                    <xsd:enumeration value="CPARS"/>
                    <xsd:enumeration value="DD"/>
                    <xsd:enumeration value="Delivery Orders"/>
                    <xsd:enumeration value="DS"/>
                    <xsd:enumeration value="Exception to FAR 3.601 Waiver"/>
                    <xsd:enumeration value="GTM Appointments"/>
                    <xsd:enumeration value="HHS"/>
                    <xsd:enumeration value="Interagency Agreements"/>
                    <xsd:enumeration value="Local"/>
                    <xsd:enumeration value="Non-Commercial Item"/>
                    <xsd:enumeration value="OF"/>
                    <xsd:enumeration value="Post Award"/>
                    <xsd:enumeration value="PowerPoints"/>
                    <xsd:enumeration value="Pre-Award"/>
                    <xsd:enumeration value="Program"/>
                    <xsd:enumeration value="Purchase Cards"/>
                    <xsd:enumeration value="Ratifications"/>
                    <xsd:enumeration value="Review of Post's Procurement Files"/>
                    <xsd:enumeration value="Security Devices"/>
                    <xsd:enumeration value="SF"/>
                    <xsd:enumeration value="Stateside"/>
                    <xsd:enumeration value="Supplies/Services"/>
                    <xsd:enumeration value="Tax Exemptions"/>
                    <xsd:enumeration value="Various"/>
                    <xsd:enumeration value="Webinar"/>
                  </xsd:restriction>
                </xsd:simpleType>
              </xsd:element>
            </xsd:sequence>
          </xsd:extension>
        </xsd:complexContent>
      </xsd:complexType>
    </xsd:element>
    <xsd:element name="Document_x0020_Type" ma:index="5" nillable="true" ma:displayName="Document Type" ma:internalName="Document_x0020_Type" ma:requiredMultiChoice="true">
      <xsd:complexType>
        <xsd:complexContent>
          <xsd:extension base="dms:MultiChoice">
            <xsd:sequence>
              <xsd:element name="Value" maxOccurs="unbounded" minOccurs="0" nillable="true">
                <xsd:simpleType>
                  <xsd:restriction base="dms:Choice">
                    <xsd:enumeration value="Checklist"/>
                    <xsd:enumeration value="Correspondence"/>
                    <xsd:enumeration value="Evaluation"/>
                    <xsd:enumeration value="Flow Diagram"/>
                    <xsd:enumeration value="Form"/>
                    <xsd:enumeration value="Guide"/>
                    <xsd:enumeration value="Information"/>
                    <xsd:enumeration value="Instructions"/>
                    <xsd:enumeration value="Memo"/>
                    <xsd:enumeration value="Package"/>
                    <xsd:enumeration value="Plan"/>
                    <xsd:enumeration value="Policy"/>
                    <xsd:enumeration value="Presentation"/>
                    <xsd:enumeration value="Reference Document"/>
                    <xsd:enumeration value="Report"/>
                    <xsd:enumeration value="Requirements"/>
                    <xsd:enumeration value="Template"/>
                    <xsd:enumeration value="Training"/>
                  </xsd:restriction>
                </xsd:simpleType>
              </xsd:element>
            </xsd:sequence>
          </xsd:extension>
        </xsd:complexContent>
      </xsd:complexType>
    </xsd:element>
    <xsd:element name="Order0" ma:index="6" nillable="true" ma:displayName="Order" ma:format="Dropdown" ma:internalName="Order0">
      <xsd:simpleType>
        <xsd:restriction base="dms:Choice">
          <xsd:enumeration value="01"/>
          <xsd:enumeration value="02"/>
          <xsd:enumeration value="03"/>
          <xsd:enumeration value="04"/>
          <xsd:enumeration value="05"/>
          <xsd:enumeration value="06"/>
          <xsd:enumeration value="07"/>
          <xsd:enumeration value="08"/>
          <xsd:enumeration value="0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enumeration value="31"/>
          <xsd:enumeration value="32"/>
          <xsd:enumeration value="33"/>
          <xsd:enumeration value="34"/>
          <xsd:enumeration value="35"/>
          <xsd:enumeration value="36"/>
          <xsd:enumeration value="37"/>
          <xsd:enumeration value="38"/>
          <xsd:enumeration value="39"/>
          <xsd:enumeration value="40"/>
          <xsd:enumeration value="41"/>
          <xsd:enumeration value="42"/>
          <xsd:enumeration value="43"/>
          <xsd:enumeration value="44"/>
          <xsd:enumeration value="45"/>
        </xsd:restriction>
      </xsd:simpleType>
    </xsd:element>
    <xsd:element name="Audience" ma:index="13" nillable="true" ma:displayName="Audience" ma:internalName="Audience">
      <xsd:complexType>
        <xsd:complexContent>
          <xsd:extension base="dms:MultiChoice">
            <xsd:sequence>
              <xsd:element name="Value" maxOccurs="unbounded" minOccurs="0" nillable="true">
                <xsd:simpleType>
                  <xsd:restriction base="dms:Choice">
                    <xsd:enumeration value="Domestic"/>
                    <xsd:enumeration value="Overseas"/>
                  </xsd:restriction>
                </xsd:simpleType>
              </xsd:element>
            </xsd:sequence>
          </xsd:extension>
        </xsd:complexContent>
      </xsd:complexType>
    </xsd:element>
    <xsd:element name="Grouping" ma:index="17" nillable="true" ma:displayName="Grouping" ma:internalName="Group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documentManagement>
    <Grouping xmlns="56e9c070-6643-4709-91db-fa11df267e70">A&amp;E Services,Construction</Grouping>
    <Sub_x0020_Category xmlns="56e9c070-6643-4709-91db-fa11df267e70">
      <Value xmlns="56e9c070-6643-4709-91db-fa11df267e70">A&amp;E Services</Value>
      <Value xmlns="56e9c070-6643-4709-91db-fa11df267e70">Construction</Value>
    </Sub_x0020_Category>
    <Order0 xmlns="56e9c070-6643-4709-91db-fa11df267e70">06</Order0>
    <Audience xmlns="56e9c070-6643-4709-91db-fa11df267e70">
      <Value xmlns="56e9c070-6643-4709-91db-fa11df267e70">Overseas</Value>
    </Audience>
    <Description0 xmlns="56e9c070-6643-4709-91db-fa11df267e70">Must include 100% Design (Drawings and Specifications)</Description0>
    <Category xmlns="56e9c070-6643-4709-91db-fa11df267e70">
      <Value xmlns="56e9c070-6643-4709-91db-fa11df267e70">Overseas Contract Models</Value>
    </Category>
    <Document_x0020_Type xmlns="56e9c070-6643-4709-91db-fa11df267e70">
      <Value xmlns="56e9c070-6643-4709-91db-fa11df267e70">Template</Value>
    </Document_x0020_Type>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DE9333-6DE7-43FB-AD42-E0847C8022A0}">
  <ds:schemaRefs>
    <ds:schemaRef ds:uri="http://schemas.microsoft.com/sharepoint/v3/contenttype/forms"/>
  </ds:schemaRefs>
</ds:datastoreItem>
</file>

<file path=customXml/itemProps2.xml><?xml version="1.0" encoding="utf-8"?>
<ds:datastoreItem xmlns:ds="http://schemas.openxmlformats.org/officeDocument/2006/customXml" ds:itemID="{A762E764-409C-42A2-92D4-1DB7662FC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9c070-6643-4709-91db-fa11df267e70"/>
    <ds:schemaRef ds:uri="fe8160cf-c721-4d0d-b534-4ec383ad3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3996AC-514B-413E-A764-381F79F3FDD1}">
  <ds:schemaRefs>
    <ds:schemaRef ds:uri="http://schemas.microsoft.com/office/2006/metadata/longProperties"/>
  </ds:schemaRefs>
</ds:datastoreItem>
</file>

<file path=customXml/itemProps4.xml><?xml version="1.0" encoding="utf-8"?>
<ds:datastoreItem xmlns:ds="http://schemas.openxmlformats.org/officeDocument/2006/customXml" ds:itemID="{AF9DC1FF-7C10-4993-A2CA-5B29DA145921}">
  <ds:schemaRefs>
    <ds:schemaRef ds:uri="http://schemas.microsoft.com/sharepoint/events"/>
  </ds:schemaRefs>
</ds:datastoreItem>
</file>

<file path=customXml/itemProps5.xml><?xml version="1.0" encoding="utf-8"?>
<ds:datastoreItem xmlns:ds="http://schemas.openxmlformats.org/officeDocument/2006/customXml" ds:itemID="{B49AA4AC-AAB9-4334-9771-606EF5122BC9}">
  <ds:schemaRefs>
    <ds:schemaRef ds:uri="http://schemas.microsoft.com/office/2006/metadata/properties"/>
    <ds:schemaRef ds:uri="56e9c070-6643-4709-91db-fa11df267e70"/>
  </ds:schemaRefs>
</ds:datastoreItem>
</file>

<file path=customXml/itemProps6.xml><?xml version="1.0" encoding="utf-8"?>
<ds:datastoreItem xmlns:ds="http://schemas.openxmlformats.org/officeDocument/2006/customXml" ds:itemID="{E33788C8-9051-4AAB-9873-4AE46B3C8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14754</Words>
  <Characters>84099</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Construction Overseas (Under $250,000) - SAF</vt:lpstr>
    </vt:vector>
  </TitlesOfParts>
  <Company>US Department of State</Company>
  <LinksUpToDate>false</LinksUpToDate>
  <CharactersWithSpaces>98656</CharactersWithSpaces>
  <SharedDoc>false</SharedDoc>
  <HLinks>
    <vt:vector size="366" baseType="variant">
      <vt:variant>
        <vt:i4>5308480</vt:i4>
      </vt:variant>
      <vt:variant>
        <vt:i4>264</vt:i4>
      </vt:variant>
      <vt:variant>
        <vt:i4>0</vt:i4>
      </vt:variant>
      <vt:variant>
        <vt:i4>5</vt:i4>
      </vt:variant>
      <vt:variant>
        <vt:lpwstr>http://obo.state.gov/pede/Codes/2000ibc/a117-98/Icc-ansi.pdf</vt:lpwstr>
      </vt:variant>
      <vt:variant>
        <vt:lpwstr/>
      </vt:variant>
      <vt:variant>
        <vt:i4>1769510</vt:i4>
      </vt:variant>
      <vt:variant>
        <vt:i4>261</vt:i4>
      </vt:variant>
      <vt:variant>
        <vt:i4>0</vt:i4>
      </vt:variant>
      <vt:variant>
        <vt:i4>5</vt:i4>
      </vt:variant>
      <vt:variant>
        <vt:lpwstr>mailto:erbilprobid@state.gov</vt:lpwstr>
      </vt:variant>
      <vt:variant>
        <vt:lpwstr/>
      </vt:variant>
      <vt:variant>
        <vt:i4>4587619</vt:i4>
      </vt:variant>
      <vt:variant>
        <vt:i4>258</vt:i4>
      </vt:variant>
      <vt:variant>
        <vt:i4>0</vt:i4>
      </vt:variant>
      <vt:variant>
        <vt:i4>5</vt:i4>
      </vt:variant>
      <vt:variant>
        <vt:lpwstr>https://www.acquisition.gov/sites/default/files/current/far/html/Subpart 9_1.html</vt:lpwstr>
      </vt:variant>
      <vt:variant>
        <vt:lpwstr>wp1085953</vt:lpwstr>
      </vt:variant>
      <vt:variant>
        <vt:i4>4391011</vt:i4>
      </vt:variant>
      <vt:variant>
        <vt:i4>255</vt:i4>
      </vt:variant>
      <vt:variant>
        <vt:i4>0</vt:i4>
      </vt:variant>
      <vt:variant>
        <vt:i4>5</vt:i4>
      </vt:variant>
      <vt:variant>
        <vt:lpwstr>https://www.acquisition.gov/sites/default/files/current/far/html/Subpart 9_1.html</vt:lpwstr>
      </vt:variant>
      <vt:variant>
        <vt:lpwstr>wp1085903</vt:lpwstr>
      </vt:variant>
      <vt:variant>
        <vt:i4>4980742</vt:i4>
      </vt:variant>
      <vt:variant>
        <vt:i4>252</vt:i4>
      </vt:variant>
      <vt:variant>
        <vt:i4>0</vt:i4>
      </vt:variant>
      <vt:variant>
        <vt:i4>5</vt:i4>
      </vt:variant>
      <vt:variant>
        <vt:lpwstr>https://www.acquisition.gov/sites/default/files/current/far/html/52_207_211.html</vt:lpwstr>
      </vt:variant>
      <vt:variant>
        <vt:lpwstr>wp1146366</vt:lpwstr>
      </vt:variant>
      <vt:variant>
        <vt:i4>327705</vt:i4>
      </vt:variant>
      <vt:variant>
        <vt:i4>249</vt:i4>
      </vt:variant>
      <vt:variant>
        <vt:i4>0</vt:i4>
      </vt:variant>
      <vt:variant>
        <vt:i4>5</vt:i4>
      </vt:variant>
      <vt:variant>
        <vt:lpwstr>http://uscode.house.gov/</vt:lpwstr>
      </vt:variant>
      <vt:variant>
        <vt:lpwstr/>
      </vt:variant>
      <vt:variant>
        <vt:i4>8192014</vt:i4>
      </vt:variant>
      <vt:variant>
        <vt:i4>246</vt:i4>
      </vt:variant>
      <vt:variant>
        <vt:i4>0</vt:i4>
      </vt:variant>
      <vt:variant>
        <vt:i4>5</vt:i4>
      </vt:variant>
      <vt:variant>
        <vt:lpwstr>https://www.acquisition.gov/sites/default/files/current/far/html/Subpart 4_12.html</vt:lpwstr>
      </vt:variant>
      <vt:variant>
        <vt:lpwstr>wp1073667</vt:lpwstr>
      </vt:variant>
      <vt:variant>
        <vt:i4>5767238</vt:i4>
      </vt:variant>
      <vt:variant>
        <vt:i4>243</vt:i4>
      </vt:variant>
      <vt:variant>
        <vt:i4>0</vt:i4>
      </vt:variant>
      <vt:variant>
        <vt:i4>5</vt:i4>
      </vt:variant>
      <vt:variant>
        <vt:lpwstr>https://www.acquisition.gov/</vt:lpwstr>
      </vt:variant>
      <vt:variant>
        <vt:lpwstr/>
      </vt:variant>
      <vt:variant>
        <vt:i4>2949123</vt:i4>
      </vt:variant>
      <vt:variant>
        <vt:i4>240</vt:i4>
      </vt:variant>
      <vt:variant>
        <vt:i4>0</vt:i4>
      </vt:variant>
      <vt:variant>
        <vt:i4>5</vt:i4>
      </vt:variant>
      <vt:variant>
        <vt:lpwstr>https://www.acquisition.gov/sites/default/files/current/far/html/52_227.html</vt:lpwstr>
      </vt:variant>
      <vt:variant>
        <vt:lpwstr>wp1145584</vt:lpwstr>
      </vt:variant>
      <vt:variant>
        <vt:i4>2621440</vt:i4>
      </vt:variant>
      <vt:variant>
        <vt:i4>237</vt:i4>
      </vt:variant>
      <vt:variant>
        <vt:i4>0</vt:i4>
      </vt:variant>
      <vt:variant>
        <vt:i4>5</vt:i4>
      </vt:variant>
      <vt:variant>
        <vt:lpwstr>https://www.acquisition.gov/sites/default/files/current/far/html/52_227.html</vt:lpwstr>
      </vt:variant>
      <vt:variant>
        <vt:lpwstr>wp1139116</vt:lpwstr>
      </vt:variant>
      <vt:variant>
        <vt:i4>4980748</vt:i4>
      </vt:variant>
      <vt:variant>
        <vt:i4>234</vt:i4>
      </vt:variant>
      <vt:variant>
        <vt:i4>0</vt:i4>
      </vt:variant>
      <vt:variant>
        <vt:i4>5</vt:i4>
      </vt:variant>
      <vt:variant>
        <vt:lpwstr>https://www.acquisition.gov/sites/default/files/current/far/html/52_223_226.html</vt:lpwstr>
      </vt:variant>
      <vt:variant>
        <vt:lpwstr>wp1168892</vt:lpwstr>
      </vt:variant>
      <vt:variant>
        <vt:i4>2359300</vt:i4>
      </vt:variant>
      <vt:variant>
        <vt:i4>231</vt:i4>
      </vt:variant>
      <vt:variant>
        <vt:i4>0</vt:i4>
      </vt:variant>
      <vt:variant>
        <vt:i4>5</vt:i4>
      </vt:variant>
      <vt:variant>
        <vt:lpwstr>https://www.acquisition.gov/sites/default/files/current/far/html/52_222.html</vt:lpwstr>
      </vt:variant>
      <vt:variant>
        <vt:lpwstr>wp1162560</vt:lpwstr>
      </vt:variant>
      <vt:variant>
        <vt:i4>2097158</vt:i4>
      </vt:variant>
      <vt:variant>
        <vt:i4>228</vt:i4>
      </vt:variant>
      <vt:variant>
        <vt:i4>0</vt:i4>
      </vt:variant>
      <vt:variant>
        <vt:i4>5</vt:i4>
      </vt:variant>
      <vt:variant>
        <vt:lpwstr>https://www.acquisition.gov/sites/default/files/current/far/html/52_222.html</vt:lpwstr>
      </vt:variant>
      <vt:variant>
        <vt:lpwstr>wp1152427</vt:lpwstr>
      </vt:variant>
      <vt:variant>
        <vt:i4>2424841</vt:i4>
      </vt:variant>
      <vt:variant>
        <vt:i4>225</vt:i4>
      </vt:variant>
      <vt:variant>
        <vt:i4>0</vt:i4>
      </vt:variant>
      <vt:variant>
        <vt:i4>5</vt:i4>
      </vt:variant>
      <vt:variant>
        <vt:lpwstr>https://www.acquisition.gov/sites/default/files/current/far/html/52_222.html</vt:lpwstr>
      </vt:variant>
      <vt:variant>
        <vt:lpwstr>wp1160855</vt:lpwstr>
      </vt:variant>
      <vt:variant>
        <vt:i4>4915213</vt:i4>
      </vt:variant>
      <vt:variant>
        <vt:i4>222</vt:i4>
      </vt:variant>
      <vt:variant>
        <vt:i4>0</vt:i4>
      </vt:variant>
      <vt:variant>
        <vt:i4>5</vt:i4>
      </vt:variant>
      <vt:variant>
        <vt:lpwstr>https://www.acquisition.gov/sites/default/files/current/far/html/52_200_206.html</vt:lpwstr>
      </vt:variant>
      <vt:variant>
        <vt:lpwstr>wp1152940</vt:lpwstr>
      </vt:variant>
      <vt:variant>
        <vt:i4>4784135</vt:i4>
      </vt:variant>
      <vt:variant>
        <vt:i4>219</vt:i4>
      </vt:variant>
      <vt:variant>
        <vt:i4>0</vt:i4>
      </vt:variant>
      <vt:variant>
        <vt:i4>5</vt:i4>
      </vt:variant>
      <vt:variant>
        <vt:lpwstr>https://www.acquisition.gov/sites/default/files/current/far/html/52_200_206.html</vt:lpwstr>
      </vt:variant>
      <vt:variant>
        <vt:lpwstr>wp1152369</vt:lpwstr>
      </vt:variant>
      <vt:variant>
        <vt:i4>4325378</vt:i4>
      </vt:variant>
      <vt:variant>
        <vt:i4>216</vt:i4>
      </vt:variant>
      <vt:variant>
        <vt:i4>0</vt:i4>
      </vt:variant>
      <vt:variant>
        <vt:i4>5</vt:i4>
      </vt:variant>
      <vt:variant>
        <vt:lpwstr>https://www.acquisition.gov/sites/default/files/current/far/html/52_223_226.html</vt:lpwstr>
      </vt:variant>
      <vt:variant>
        <vt:lpwstr>wp1169667</vt:lpwstr>
      </vt:variant>
      <vt:variant>
        <vt:i4>4456461</vt:i4>
      </vt:variant>
      <vt:variant>
        <vt:i4>213</vt:i4>
      </vt:variant>
      <vt:variant>
        <vt:i4>0</vt:i4>
      </vt:variant>
      <vt:variant>
        <vt:i4>5</vt:i4>
      </vt:variant>
      <vt:variant>
        <vt:lpwstr>https://www.acquisition.gov/sites/default/files/current/far/html/52_223_226.html</vt:lpwstr>
      </vt:variant>
      <vt:variant>
        <vt:lpwstr>wp1188714</vt:lpwstr>
      </vt:variant>
      <vt:variant>
        <vt:i4>4915209</vt:i4>
      </vt:variant>
      <vt:variant>
        <vt:i4>210</vt:i4>
      </vt:variant>
      <vt:variant>
        <vt:i4>0</vt:i4>
      </vt:variant>
      <vt:variant>
        <vt:i4>5</vt:i4>
      </vt:variant>
      <vt:variant>
        <vt:lpwstr>https://www.acquisition.gov/sites/default/files/current/far/html/52_223_226.html</vt:lpwstr>
      </vt:variant>
      <vt:variant>
        <vt:lpwstr>wp1181379</vt:lpwstr>
      </vt:variant>
      <vt:variant>
        <vt:i4>4259845</vt:i4>
      </vt:variant>
      <vt:variant>
        <vt:i4>207</vt:i4>
      </vt:variant>
      <vt:variant>
        <vt:i4>0</vt:i4>
      </vt:variant>
      <vt:variant>
        <vt:i4>5</vt:i4>
      </vt:variant>
      <vt:variant>
        <vt:lpwstr>https://www.acquisition.gov/sites/default/files/current/far/html/52_223_226.html</vt:lpwstr>
      </vt:variant>
      <vt:variant>
        <vt:lpwstr>wp1169151</vt:lpwstr>
      </vt:variant>
      <vt:variant>
        <vt:i4>5046277</vt:i4>
      </vt:variant>
      <vt:variant>
        <vt:i4>204</vt:i4>
      </vt:variant>
      <vt:variant>
        <vt:i4>0</vt:i4>
      </vt:variant>
      <vt:variant>
        <vt:i4>5</vt:i4>
      </vt:variant>
      <vt:variant>
        <vt:lpwstr>https://www.acquisition.gov/sites/default/files/current/far/html/52_223_226.html</vt:lpwstr>
      </vt:variant>
      <vt:variant>
        <vt:lpwstr>wp1169193</vt:lpwstr>
      </vt:variant>
      <vt:variant>
        <vt:i4>4653060</vt:i4>
      </vt:variant>
      <vt:variant>
        <vt:i4>201</vt:i4>
      </vt:variant>
      <vt:variant>
        <vt:i4>0</vt:i4>
      </vt:variant>
      <vt:variant>
        <vt:i4>5</vt:i4>
      </vt:variant>
      <vt:variant>
        <vt:lpwstr>https://www.acquisition.gov/sites/default/files/current/far/html/52_223_226.html</vt:lpwstr>
      </vt:variant>
      <vt:variant>
        <vt:lpwstr>wp1169038</vt:lpwstr>
      </vt:variant>
      <vt:variant>
        <vt:i4>4390916</vt:i4>
      </vt:variant>
      <vt:variant>
        <vt:i4>198</vt:i4>
      </vt:variant>
      <vt:variant>
        <vt:i4>0</vt:i4>
      </vt:variant>
      <vt:variant>
        <vt:i4>5</vt:i4>
      </vt:variant>
      <vt:variant>
        <vt:lpwstr>https://www.acquisition.gov/sites/default/files/current/far/html/52_223_226.html</vt:lpwstr>
      </vt:variant>
      <vt:variant>
        <vt:lpwstr>wp1169071</vt:lpwstr>
      </vt:variant>
      <vt:variant>
        <vt:i4>5177346</vt:i4>
      </vt:variant>
      <vt:variant>
        <vt:i4>195</vt:i4>
      </vt:variant>
      <vt:variant>
        <vt:i4>0</vt:i4>
      </vt:variant>
      <vt:variant>
        <vt:i4>5</vt:i4>
      </vt:variant>
      <vt:variant>
        <vt:lpwstr>https://www.acquisition.gov/sites/default/files/current/far/html/52_223_226.html</vt:lpwstr>
      </vt:variant>
      <vt:variant>
        <vt:lpwstr>wp1192900</vt:lpwstr>
      </vt:variant>
      <vt:variant>
        <vt:i4>4521988</vt:i4>
      </vt:variant>
      <vt:variant>
        <vt:i4>192</vt:i4>
      </vt:variant>
      <vt:variant>
        <vt:i4>0</vt:i4>
      </vt:variant>
      <vt:variant>
        <vt:i4>5</vt:i4>
      </vt:variant>
      <vt:variant>
        <vt:lpwstr>https://www.acquisition.gov/sites/default/files/current/far/html/52_223_226.html</vt:lpwstr>
      </vt:variant>
      <vt:variant>
        <vt:lpwstr>wp1169013</vt:lpwstr>
      </vt:variant>
      <vt:variant>
        <vt:i4>5177354</vt:i4>
      </vt:variant>
      <vt:variant>
        <vt:i4>189</vt:i4>
      </vt:variant>
      <vt:variant>
        <vt:i4>0</vt:i4>
      </vt:variant>
      <vt:variant>
        <vt:i4>5</vt:i4>
      </vt:variant>
      <vt:variant>
        <vt:lpwstr>https://www.acquisition.gov/sites/default/files/current/far/html/52_200_206.html</vt:lpwstr>
      </vt:variant>
      <vt:variant>
        <vt:lpwstr>wp1137850</vt:lpwstr>
      </vt:variant>
      <vt:variant>
        <vt:i4>4390915</vt:i4>
      </vt:variant>
      <vt:variant>
        <vt:i4>186</vt:i4>
      </vt:variant>
      <vt:variant>
        <vt:i4>0</vt:i4>
      </vt:variant>
      <vt:variant>
        <vt:i4>5</vt:i4>
      </vt:variant>
      <vt:variant>
        <vt:lpwstr>https://www.acquisition.gov/sites/default/files/current/far/html/52_223_226.html</vt:lpwstr>
      </vt:variant>
      <vt:variant>
        <vt:lpwstr>wp1197892</vt:lpwstr>
      </vt:variant>
      <vt:variant>
        <vt:i4>4653068</vt:i4>
      </vt:variant>
      <vt:variant>
        <vt:i4>183</vt:i4>
      </vt:variant>
      <vt:variant>
        <vt:i4>0</vt:i4>
      </vt:variant>
      <vt:variant>
        <vt:i4>5</vt:i4>
      </vt:variant>
      <vt:variant>
        <vt:lpwstr>https://www.acquisition.gov/sites/default/files/current/far/html/52_223_226.html</vt:lpwstr>
      </vt:variant>
      <vt:variant>
        <vt:lpwstr>wp1168826</vt:lpwstr>
      </vt:variant>
      <vt:variant>
        <vt:i4>5046275</vt:i4>
      </vt:variant>
      <vt:variant>
        <vt:i4>180</vt:i4>
      </vt:variant>
      <vt:variant>
        <vt:i4>0</vt:i4>
      </vt:variant>
      <vt:variant>
        <vt:i4>5</vt:i4>
      </vt:variant>
      <vt:variant>
        <vt:lpwstr>https://www.acquisition.gov/sites/default/files/current/far/html/52_223_226.html</vt:lpwstr>
      </vt:variant>
      <vt:variant>
        <vt:lpwstr>wp1168786</vt:lpwstr>
      </vt:variant>
      <vt:variant>
        <vt:i4>5046275</vt:i4>
      </vt:variant>
      <vt:variant>
        <vt:i4>177</vt:i4>
      </vt:variant>
      <vt:variant>
        <vt:i4>0</vt:i4>
      </vt:variant>
      <vt:variant>
        <vt:i4>5</vt:i4>
      </vt:variant>
      <vt:variant>
        <vt:lpwstr>https://www.acquisition.gov/sites/default/files/current/far/html/52_223_226.html</vt:lpwstr>
      </vt:variant>
      <vt:variant>
        <vt:lpwstr>wp1168785</vt:lpwstr>
      </vt:variant>
      <vt:variant>
        <vt:i4>2883586</vt:i4>
      </vt:variant>
      <vt:variant>
        <vt:i4>174</vt:i4>
      </vt:variant>
      <vt:variant>
        <vt:i4>0</vt:i4>
      </vt:variant>
      <vt:variant>
        <vt:i4>5</vt:i4>
      </vt:variant>
      <vt:variant>
        <vt:lpwstr>https://www.acquisition.gov/sites/default/files/current/far/html/52_222.html</vt:lpwstr>
      </vt:variant>
      <vt:variant>
        <vt:lpwstr>wp1148142</vt:lpwstr>
      </vt:variant>
      <vt:variant>
        <vt:i4>2490372</vt:i4>
      </vt:variant>
      <vt:variant>
        <vt:i4>171</vt:i4>
      </vt:variant>
      <vt:variant>
        <vt:i4>0</vt:i4>
      </vt:variant>
      <vt:variant>
        <vt:i4>5</vt:i4>
      </vt:variant>
      <vt:variant>
        <vt:lpwstr>https://www.acquisition.gov/sites/default/files/current/far/html/52_222.html</vt:lpwstr>
      </vt:variant>
      <vt:variant>
        <vt:lpwstr>wp1147711</vt:lpwstr>
      </vt:variant>
      <vt:variant>
        <vt:i4>2555908</vt:i4>
      </vt:variant>
      <vt:variant>
        <vt:i4>168</vt:i4>
      </vt:variant>
      <vt:variant>
        <vt:i4>0</vt:i4>
      </vt:variant>
      <vt:variant>
        <vt:i4>5</vt:i4>
      </vt:variant>
      <vt:variant>
        <vt:lpwstr>https://www.acquisition.gov/sites/default/files/current/far/html/52_222.html</vt:lpwstr>
      </vt:variant>
      <vt:variant>
        <vt:lpwstr>wp1147704</vt:lpwstr>
      </vt:variant>
      <vt:variant>
        <vt:i4>2490372</vt:i4>
      </vt:variant>
      <vt:variant>
        <vt:i4>165</vt:i4>
      </vt:variant>
      <vt:variant>
        <vt:i4>0</vt:i4>
      </vt:variant>
      <vt:variant>
        <vt:i4>5</vt:i4>
      </vt:variant>
      <vt:variant>
        <vt:lpwstr>https://www.acquisition.gov/sites/default/files/current/far/html/52_222.html</vt:lpwstr>
      </vt:variant>
      <vt:variant>
        <vt:lpwstr>wp1147711</vt:lpwstr>
      </vt:variant>
      <vt:variant>
        <vt:i4>2162693</vt:i4>
      </vt:variant>
      <vt:variant>
        <vt:i4>162</vt:i4>
      </vt:variant>
      <vt:variant>
        <vt:i4>0</vt:i4>
      </vt:variant>
      <vt:variant>
        <vt:i4>5</vt:i4>
      </vt:variant>
      <vt:variant>
        <vt:lpwstr>https://www.acquisition.gov/sites/default/files/current/far/html/52_222.html</vt:lpwstr>
      </vt:variant>
      <vt:variant>
        <vt:lpwstr>wp1147663</vt:lpwstr>
      </vt:variant>
      <vt:variant>
        <vt:i4>5177355</vt:i4>
      </vt:variant>
      <vt:variant>
        <vt:i4>159</vt:i4>
      </vt:variant>
      <vt:variant>
        <vt:i4>0</vt:i4>
      </vt:variant>
      <vt:variant>
        <vt:i4>5</vt:i4>
      </vt:variant>
      <vt:variant>
        <vt:lpwstr>https://www.acquisition.gov/sites/default/files/current/far/html/52_217_221.html</vt:lpwstr>
      </vt:variant>
      <vt:variant>
        <vt:lpwstr>wp1135943</vt:lpwstr>
      </vt:variant>
      <vt:variant>
        <vt:i4>4915211</vt:i4>
      </vt:variant>
      <vt:variant>
        <vt:i4>156</vt:i4>
      </vt:variant>
      <vt:variant>
        <vt:i4>0</vt:i4>
      </vt:variant>
      <vt:variant>
        <vt:i4>5</vt:i4>
      </vt:variant>
      <vt:variant>
        <vt:lpwstr>https://www.acquisition.gov/sites/default/files/current/far/html/52_217_221.html</vt:lpwstr>
      </vt:variant>
      <vt:variant>
        <vt:lpwstr>wp1135900</vt:lpwstr>
      </vt:variant>
      <vt:variant>
        <vt:i4>2424833</vt:i4>
      </vt:variant>
      <vt:variant>
        <vt:i4>153</vt:i4>
      </vt:variant>
      <vt:variant>
        <vt:i4>0</vt:i4>
      </vt:variant>
      <vt:variant>
        <vt:i4>5</vt:i4>
      </vt:variant>
      <vt:variant>
        <vt:lpwstr>https://www.acquisition.gov/sites/default/files/current/far/html/52_215.html</vt:lpwstr>
      </vt:variant>
      <vt:variant>
        <vt:lpwstr>wp1144523</vt:lpwstr>
      </vt:variant>
      <vt:variant>
        <vt:i4>2228224</vt:i4>
      </vt:variant>
      <vt:variant>
        <vt:i4>150</vt:i4>
      </vt:variant>
      <vt:variant>
        <vt:i4>0</vt:i4>
      </vt:variant>
      <vt:variant>
        <vt:i4>5</vt:i4>
      </vt:variant>
      <vt:variant>
        <vt:lpwstr>https://www.acquisition.gov/sites/default/files/current/far/html/52_214.html</vt:lpwstr>
      </vt:variant>
      <vt:variant>
        <vt:lpwstr>wp1129381</vt:lpwstr>
      </vt:variant>
      <vt:variant>
        <vt:i4>4849665</vt:i4>
      </vt:variant>
      <vt:variant>
        <vt:i4>147</vt:i4>
      </vt:variant>
      <vt:variant>
        <vt:i4>0</vt:i4>
      </vt:variant>
      <vt:variant>
        <vt:i4>5</vt:i4>
      </vt:variant>
      <vt:variant>
        <vt:lpwstr>https://www.acquisition.gov/sites/default/files/current/far/html/52_207_211.html</vt:lpwstr>
      </vt:variant>
      <vt:variant>
        <vt:lpwstr>wp1146404</vt:lpwstr>
      </vt:variant>
      <vt:variant>
        <vt:i4>4718604</vt:i4>
      </vt:variant>
      <vt:variant>
        <vt:i4>144</vt:i4>
      </vt:variant>
      <vt:variant>
        <vt:i4>0</vt:i4>
      </vt:variant>
      <vt:variant>
        <vt:i4>5</vt:i4>
      </vt:variant>
      <vt:variant>
        <vt:lpwstr>https://www.acquisition.gov/sites/default/files/current/far/html/52_207_211.html</vt:lpwstr>
      </vt:variant>
      <vt:variant>
        <vt:lpwstr>wp1144909</vt:lpwstr>
      </vt:variant>
      <vt:variant>
        <vt:i4>5111810</vt:i4>
      </vt:variant>
      <vt:variant>
        <vt:i4>141</vt:i4>
      </vt:variant>
      <vt:variant>
        <vt:i4>0</vt:i4>
      </vt:variant>
      <vt:variant>
        <vt:i4>5</vt:i4>
      </vt:variant>
      <vt:variant>
        <vt:lpwstr>https://www.acquisition.gov/sites/default/files/current/far/html/52_207_211.html</vt:lpwstr>
      </vt:variant>
      <vt:variant>
        <vt:lpwstr>wp1144766</vt:lpwstr>
      </vt:variant>
      <vt:variant>
        <vt:i4>4521996</vt:i4>
      </vt:variant>
      <vt:variant>
        <vt:i4>138</vt:i4>
      </vt:variant>
      <vt:variant>
        <vt:i4>0</vt:i4>
      </vt:variant>
      <vt:variant>
        <vt:i4>5</vt:i4>
      </vt:variant>
      <vt:variant>
        <vt:lpwstr>https://www.acquisition.gov/sites/default/files/current/far/html/52_200_206.html</vt:lpwstr>
      </vt:variant>
      <vt:variant>
        <vt:lpwstr>wp1149919</vt:lpwstr>
      </vt:variant>
      <vt:variant>
        <vt:i4>5177354</vt:i4>
      </vt:variant>
      <vt:variant>
        <vt:i4>135</vt:i4>
      </vt:variant>
      <vt:variant>
        <vt:i4>0</vt:i4>
      </vt:variant>
      <vt:variant>
        <vt:i4>5</vt:i4>
      </vt:variant>
      <vt:variant>
        <vt:lpwstr>https://www.acquisition.gov/sites/default/files/current/far/html/52_200_206.html</vt:lpwstr>
      </vt:variant>
      <vt:variant>
        <vt:lpwstr>wp1137850</vt:lpwstr>
      </vt:variant>
      <vt:variant>
        <vt:i4>5046277</vt:i4>
      </vt:variant>
      <vt:variant>
        <vt:i4>132</vt:i4>
      </vt:variant>
      <vt:variant>
        <vt:i4>0</vt:i4>
      </vt:variant>
      <vt:variant>
        <vt:i4>5</vt:i4>
      </vt:variant>
      <vt:variant>
        <vt:lpwstr>https://www.acquisition.gov/sites/default/files/current/far/html/52_200_206.html</vt:lpwstr>
      </vt:variant>
      <vt:variant>
        <vt:lpwstr>wp1137777</vt:lpwstr>
      </vt:variant>
      <vt:variant>
        <vt:i4>4784130</vt:i4>
      </vt:variant>
      <vt:variant>
        <vt:i4>129</vt:i4>
      </vt:variant>
      <vt:variant>
        <vt:i4>0</vt:i4>
      </vt:variant>
      <vt:variant>
        <vt:i4>5</vt:i4>
      </vt:variant>
      <vt:variant>
        <vt:lpwstr>https://www.acquisition.gov/sites/default/files/current/far/html/52_200_206.html</vt:lpwstr>
      </vt:variant>
      <vt:variant>
        <vt:lpwstr>wp1150648</vt:lpwstr>
      </vt:variant>
      <vt:variant>
        <vt:i4>4325380</vt:i4>
      </vt:variant>
      <vt:variant>
        <vt:i4>126</vt:i4>
      </vt:variant>
      <vt:variant>
        <vt:i4>0</vt:i4>
      </vt:variant>
      <vt:variant>
        <vt:i4>5</vt:i4>
      </vt:variant>
      <vt:variant>
        <vt:lpwstr>https://www.acquisition.gov/sites/default/files/current/far/html/52_200_206.html</vt:lpwstr>
      </vt:variant>
      <vt:variant>
        <vt:lpwstr>wp1137684</vt:lpwstr>
      </vt:variant>
      <vt:variant>
        <vt:i4>7340077</vt:i4>
      </vt:variant>
      <vt:variant>
        <vt:i4>123</vt:i4>
      </vt:variant>
      <vt:variant>
        <vt:i4>0</vt:i4>
      </vt:variant>
      <vt:variant>
        <vt:i4>5</vt:i4>
      </vt:variant>
      <vt:variant>
        <vt:lpwstr>https://www.acquisition.gov/sites/default/files/current/far/html/FARTOCP13.html</vt:lpwstr>
      </vt:variant>
      <vt:variant>
        <vt:lpwstr>wp271421</vt:lpwstr>
      </vt:variant>
      <vt:variant>
        <vt:i4>4325383</vt:i4>
      </vt:variant>
      <vt:variant>
        <vt:i4>120</vt:i4>
      </vt:variant>
      <vt:variant>
        <vt:i4>0</vt:i4>
      </vt:variant>
      <vt:variant>
        <vt:i4>5</vt:i4>
      </vt:variant>
      <vt:variant>
        <vt:lpwstr>https://www.acquisition.gov/sites/default/files/current/far/html/52_200_206.html</vt:lpwstr>
      </vt:variant>
      <vt:variant>
        <vt:lpwstr>wp1137583</vt:lpwstr>
      </vt:variant>
      <vt:variant>
        <vt:i4>5177354</vt:i4>
      </vt:variant>
      <vt:variant>
        <vt:i4>117</vt:i4>
      </vt:variant>
      <vt:variant>
        <vt:i4>0</vt:i4>
      </vt:variant>
      <vt:variant>
        <vt:i4>5</vt:i4>
      </vt:variant>
      <vt:variant>
        <vt:lpwstr>https://www.acquisition.gov/sites/default/files/current/far/html/52_200_206.html</vt:lpwstr>
      </vt:variant>
      <vt:variant>
        <vt:lpwstr>wp1137850</vt:lpwstr>
      </vt:variant>
      <vt:variant>
        <vt:i4>5177354</vt:i4>
      </vt:variant>
      <vt:variant>
        <vt:i4>114</vt:i4>
      </vt:variant>
      <vt:variant>
        <vt:i4>0</vt:i4>
      </vt:variant>
      <vt:variant>
        <vt:i4>5</vt:i4>
      </vt:variant>
      <vt:variant>
        <vt:lpwstr>https://www.acquisition.gov/sites/default/files/current/far/html/52_200_206.html</vt:lpwstr>
      </vt:variant>
      <vt:variant>
        <vt:lpwstr>wp1137850</vt:lpwstr>
      </vt:variant>
      <vt:variant>
        <vt:i4>6881325</vt:i4>
      </vt:variant>
      <vt:variant>
        <vt:i4>111</vt:i4>
      </vt:variant>
      <vt:variant>
        <vt:i4>0</vt:i4>
      </vt:variant>
      <vt:variant>
        <vt:i4>5</vt:i4>
      </vt:variant>
      <vt:variant>
        <vt:lpwstr>http://www.statebuy.state.gov/</vt:lpwstr>
      </vt:variant>
      <vt:variant>
        <vt:lpwstr/>
      </vt:variant>
      <vt:variant>
        <vt:i4>4587587</vt:i4>
      </vt:variant>
      <vt:variant>
        <vt:i4>108</vt:i4>
      </vt:variant>
      <vt:variant>
        <vt:i4>0</vt:i4>
      </vt:variant>
      <vt:variant>
        <vt:i4>5</vt:i4>
      </vt:variant>
      <vt:variant>
        <vt:lpwstr>http://farsite.hill.af.mil/vffara.htm</vt:lpwstr>
      </vt:variant>
      <vt:variant>
        <vt:lpwstr/>
      </vt:variant>
      <vt:variant>
        <vt:i4>6684778</vt:i4>
      </vt:variant>
      <vt:variant>
        <vt:i4>105</vt:i4>
      </vt:variant>
      <vt:variant>
        <vt:i4>0</vt:i4>
      </vt:variant>
      <vt:variant>
        <vt:i4>5</vt:i4>
      </vt:variant>
      <vt:variant>
        <vt:lpwstr>http://acquisition.gov/far/index.html/</vt:lpwstr>
      </vt:variant>
      <vt:variant>
        <vt:lpwstr/>
      </vt:variant>
      <vt:variant>
        <vt:i4>1769591</vt:i4>
      </vt:variant>
      <vt:variant>
        <vt:i4>102</vt:i4>
      </vt:variant>
      <vt:variant>
        <vt:i4>0</vt:i4>
      </vt:variant>
      <vt:variant>
        <vt:i4>5</vt:i4>
      </vt:variant>
      <vt:variant>
        <vt:lpwstr>mailto:%20erbilprobid@state.gov</vt:lpwstr>
      </vt:variant>
      <vt:variant>
        <vt:lpwstr/>
      </vt:variant>
      <vt:variant>
        <vt:i4>7995447</vt:i4>
      </vt:variant>
      <vt:variant>
        <vt:i4>99</vt:i4>
      </vt:variant>
      <vt:variant>
        <vt:i4>0</vt:i4>
      </vt:variant>
      <vt:variant>
        <vt:i4>5</vt:i4>
      </vt:variant>
      <vt:variant>
        <vt:lpwstr>http://www.dol.gov/owcp/dlhwc/lscarrier.htm</vt:lpwstr>
      </vt:variant>
      <vt:variant>
        <vt:lpwstr/>
      </vt:variant>
      <vt:variant>
        <vt:i4>983052</vt:i4>
      </vt:variant>
      <vt:variant>
        <vt:i4>96</vt:i4>
      </vt:variant>
      <vt:variant>
        <vt:i4>0</vt:i4>
      </vt:variant>
      <vt:variant>
        <vt:i4>5</vt:i4>
      </vt:variant>
      <vt:variant>
        <vt:lpwstr>https://www.ecfr.gov/cgi-bin/text-idx?SID=2e978208d0d2aa44fb9502725ecac4e5&amp;mc=true&amp;tpl=/ecfrbrowse/Title48/48chapter6.tpl</vt:lpwstr>
      </vt:variant>
      <vt:variant>
        <vt:lpwstr/>
      </vt:variant>
      <vt:variant>
        <vt:i4>4587587</vt:i4>
      </vt:variant>
      <vt:variant>
        <vt:i4>93</vt:i4>
      </vt:variant>
      <vt:variant>
        <vt:i4>0</vt:i4>
      </vt:variant>
      <vt:variant>
        <vt:i4>5</vt:i4>
      </vt:variant>
      <vt:variant>
        <vt:lpwstr>http://farsite.hill.af.mil/vffara.htm</vt:lpwstr>
      </vt:variant>
      <vt:variant>
        <vt:lpwstr/>
      </vt:variant>
      <vt:variant>
        <vt:i4>3735585</vt:i4>
      </vt:variant>
      <vt:variant>
        <vt:i4>90</vt:i4>
      </vt:variant>
      <vt:variant>
        <vt:i4>0</vt:i4>
      </vt:variant>
      <vt:variant>
        <vt:i4>5</vt:i4>
      </vt:variant>
      <vt:variant>
        <vt:lpwstr>http://www.acquisition.gov/far/</vt:lpwstr>
      </vt:variant>
      <vt:variant>
        <vt:lpwstr/>
      </vt:variant>
      <vt:variant>
        <vt:i4>7798870</vt:i4>
      </vt:variant>
      <vt:variant>
        <vt:i4>87</vt:i4>
      </vt:variant>
      <vt:variant>
        <vt:i4>0</vt:i4>
      </vt:variant>
      <vt:variant>
        <vt:i4>5</vt:i4>
      </vt:variant>
      <vt:variant>
        <vt:lpwstr>mailto:BaghdadVendorInvoice@state.gov</vt:lpwstr>
      </vt:variant>
      <vt:variant>
        <vt:lpwstr/>
      </vt:variant>
      <vt:variant>
        <vt:i4>7012420</vt:i4>
      </vt:variant>
      <vt:variant>
        <vt:i4>33</vt:i4>
      </vt:variant>
      <vt:variant>
        <vt:i4>0</vt:i4>
      </vt:variant>
      <vt:variant>
        <vt:i4>5</vt:i4>
      </vt:variant>
      <vt:variant>
        <vt:lpwstr>mailto:McDavidDT@state.gov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Overseas (Under $250,000) - SAF</dc:title>
  <dc:creator>Paulette Donnelly</dc:creator>
  <cp:lastModifiedBy>Wayland Jones</cp:lastModifiedBy>
  <cp:revision>2</cp:revision>
  <cp:lastPrinted>2014-08-21T20:57:00Z</cp:lastPrinted>
  <dcterms:created xsi:type="dcterms:W3CDTF">2020-01-08T14:41:00Z</dcterms:created>
  <dcterms:modified xsi:type="dcterms:W3CDTF">2020-01-08T14:41:00Z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UAYVFUCTMDWA-1302541212-120</vt:lpwstr>
  </property>
  <property fmtid="{D5CDD505-2E9C-101B-9397-08002B2CF9AE}" pid="3" name="_dlc_DocIdItemGuid">
    <vt:lpwstr>e1895946-785f-418a-93e2-2d8ec9229023</vt:lpwstr>
  </property>
  <property fmtid="{D5CDD505-2E9C-101B-9397-08002B2CF9AE}" pid="4" name="_dlc_DocIdUrl">
    <vt:lpwstr>http://a.m.state.sbu/sites/OPE/EAD/_layouts/DocIdRedir.aspx?ID=UAYVFUCTMDWA-1302541212-120, UAYVFUCTMDWA-1302541212-120</vt:lpwstr>
  </property>
  <property fmtid="{D5CDD505-2E9C-101B-9397-08002B2CF9AE}" pid="5" name="WorkflowChangePath">
    <vt:lpwstr>249e52b8-4db1-4fbb-be15-546742fee424,42;249e52b8-4db1-4fbb-be15-546742fee424,44;249e52b8-4db1-4fbb-be15-546742fee424,46;249e52b8-4db1-4fbb-be15-546742fee424,48;249e52b8-4db1-4fbb-be15-546742fee424,50;249e52b8-4db1-4fbb-be15-546742fee424,52;</vt:lpwstr>
  </property>
  <property fmtid="{D5CDD505-2E9C-101B-9397-08002B2CF9AE}" pid="6" name="MSIP_Label_b262af9b-c2e0-449a-8aa7-3992d0add3e3_Enabled">
    <vt:lpwstr>True</vt:lpwstr>
  </property>
  <property fmtid="{D5CDD505-2E9C-101B-9397-08002B2CF9AE}" pid="7" name="MSIP_Label_b262af9b-c2e0-449a-8aa7-3992d0add3e3_SiteId">
    <vt:lpwstr>66cf5074-5afe-48d1-a691-a12b2121f44b</vt:lpwstr>
  </property>
  <property fmtid="{D5CDD505-2E9C-101B-9397-08002B2CF9AE}" pid="8" name="MSIP_Label_b262af9b-c2e0-449a-8aa7-3992d0add3e3_Owner">
    <vt:lpwstr>MattiFB@state.gov</vt:lpwstr>
  </property>
  <property fmtid="{D5CDD505-2E9C-101B-9397-08002B2CF9AE}" pid="9" name="MSIP_Label_b262af9b-c2e0-449a-8aa7-3992d0add3e3_SetDate">
    <vt:lpwstr>2019-11-26T09:27:26.0231620Z</vt:lpwstr>
  </property>
  <property fmtid="{D5CDD505-2E9C-101B-9397-08002B2CF9AE}" pid="10" name="MSIP_Label_b262af9b-c2e0-449a-8aa7-3992d0add3e3_Name">
    <vt:lpwstr>SBU-Specified</vt:lpwstr>
  </property>
  <property fmtid="{D5CDD505-2E9C-101B-9397-08002B2CF9AE}" pid="11" name="MSIP_Label_b262af9b-c2e0-449a-8aa7-3992d0add3e3_Application">
    <vt:lpwstr>Microsoft Azure Information Protection</vt:lpwstr>
  </property>
  <property fmtid="{D5CDD505-2E9C-101B-9397-08002B2CF9AE}" pid="12" name="MSIP_Label_b262af9b-c2e0-449a-8aa7-3992d0add3e3_ActionId">
    <vt:lpwstr>b52a6770-d92d-4194-af03-5dbbc4d180c4</vt:lpwstr>
  </property>
  <property fmtid="{D5CDD505-2E9C-101B-9397-08002B2CF9AE}" pid="13" name="MSIP_Label_b262af9b-c2e0-449a-8aa7-3992d0add3e3_Extended_MSFT_Method">
    <vt:lpwstr>Manual</vt:lpwstr>
  </property>
  <property fmtid="{D5CDD505-2E9C-101B-9397-08002B2CF9AE}" pid="14" name="MSIP_Label_64935d9c-5008-41b6-b673-5260c05a41c9_Enabled">
    <vt:lpwstr>True</vt:lpwstr>
  </property>
  <property fmtid="{D5CDD505-2E9C-101B-9397-08002B2CF9AE}" pid="15" name="MSIP_Label_64935d9c-5008-41b6-b673-5260c05a41c9_SiteId">
    <vt:lpwstr>66cf5074-5afe-48d1-a691-a12b2121f44b</vt:lpwstr>
  </property>
  <property fmtid="{D5CDD505-2E9C-101B-9397-08002B2CF9AE}" pid="16" name="MSIP_Label_64935d9c-5008-41b6-b673-5260c05a41c9_Owner">
    <vt:lpwstr>MattiFB@state.gov</vt:lpwstr>
  </property>
  <property fmtid="{D5CDD505-2E9C-101B-9397-08002B2CF9AE}" pid="17" name="MSIP_Label_64935d9c-5008-41b6-b673-5260c05a41c9_SetDate">
    <vt:lpwstr>2019-11-26T09:27:26.0231620Z</vt:lpwstr>
  </property>
  <property fmtid="{D5CDD505-2E9C-101B-9397-08002B2CF9AE}" pid="18" name="MSIP_Label_64935d9c-5008-41b6-b673-5260c05a41c9_Name">
    <vt:lpwstr>SBU - Contracting and Acquisitions</vt:lpwstr>
  </property>
  <property fmtid="{D5CDD505-2E9C-101B-9397-08002B2CF9AE}" pid="19" name="MSIP_Label_64935d9c-5008-41b6-b673-5260c05a41c9_Application">
    <vt:lpwstr>Microsoft Azure Information Protection</vt:lpwstr>
  </property>
  <property fmtid="{D5CDD505-2E9C-101B-9397-08002B2CF9AE}" pid="20" name="MSIP_Label_64935d9c-5008-41b6-b673-5260c05a41c9_ActionId">
    <vt:lpwstr>b52a6770-d92d-4194-af03-5dbbc4d180c4</vt:lpwstr>
  </property>
  <property fmtid="{D5CDD505-2E9C-101B-9397-08002B2CF9AE}" pid="21" name="MSIP_Label_64935d9c-5008-41b6-b673-5260c05a41c9_Parent">
    <vt:lpwstr>b262af9b-c2e0-449a-8aa7-3992d0add3e3</vt:lpwstr>
  </property>
  <property fmtid="{D5CDD505-2E9C-101B-9397-08002B2CF9AE}" pid="22" name="MSIP_Label_64935d9c-5008-41b6-b673-5260c05a41c9_Extended_MSFT_Method">
    <vt:lpwstr>Manual</vt:lpwstr>
  </property>
  <property fmtid="{D5CDD505-2E9C-101B-9397-08002B2CF9AE}" pid="23" name="Sensitivity">
    <vt:lpwstr>SBU-Specified SBU - Contracting and Acquisitions</vt:lpwstr>
  </property>
</Properties>
</file>