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3A0" w:rsidRDefault="00B023A0" w:rsidP="00B023A0">
      <w:pPr>
        <w:pStyle w:val="Heading1"/>
      </w:pPr>
      <w:r>
        <w:t xml:space="preserve">Request for proposals (RFP): </w:t>
      </w:r>
    </w:p>
    <w:p w:rsidR="00B023A0" w:rsidRDefault="00B023A0" w:rsidP="00B023A0">
      <w:r w:rsidRPr="009262C9">
        <w:rPr>
          <w:b/>
          <w:bCs/>
        </w:rPr>
        <w:t>Code:</w:t>
      </w:r>
      <w:r>
        <w:t xml:space="preserve"> ERB-VR2020/01</w:t>
      </w:r>
    </w:p>
    <w:p w:rsidR="00B023A0" w:rsidRPr="00A3540B" w:rsidRDefault="00B023A0" w:rsidP="00B023A0">
      <w:r w:rsidRPr="009262C9">
        <w:rPr>
          <w:b/>
          <w:bCs/>
        </w:rPr>
        <w:t>Subject:</w:t>
      </w:r>
      <w:r>
        <w:t xml:space="preserve"> Rental of three vehicles</w:t>
      </w:r>
    </w:p>
    <w:p w:rsidR="00B023A0" w:rsidRPr="00B023A0" w:rsidRDefault="00B023A0" w:rsidP="00B023A0">
      <w:pPr>
        <w:pStyle w:val="Heading2"/>
        <w:rPr>
          <w:b/>
          <w:bCs/>
          <w:color w:val="auto"/>
        </w:rPr>
      </w:pPr>
      <w:r w:rsidRPr="00B023A0">
        <w:rPr>
          <w:b/>
          <w:bCs/>
          <w:color w:val="auto"/>
        </w:rPr>
        <w:t>Overview</w:t>
      </w:r>
    </w:p>
    <w:p w:rsidR="00B023A0" w:rsidRDefault="00B023A0" w:rsidP="00B023A0">
      <w:proofErr w:type="spellStart"/>
      <w:r>
        <w:t>Médecins</w:t>
      </w:r>
      <w:proofErr w:type="spellEnd"/>
      <w:r>
        <w:t xml:space="preserve"> Sans </w:t>
      </w:r>
      <w:proofErr w:type="spellStart"/>
      <w:r>
        <w:t>Frontières</w:t>
      </w:r>
      <w:proofErr w:type="spellEnd"/>
      <w:r>
        <w:t xml:space="preserve"> – Operational Center Amsterdam (‘MSF’) requests interested suppliers to provide proposals for the provision of </w:t>
      </w:r>
      <w:proofErr w:type="gramStart"/>
      <w:r>
        <w:t>3</w:t>
      </w:r>
      <w:proofErr w:type="gramEnd"/>
      <w:r>
        <w:t xml:space="preserve"> rented vehicles for its activities in KRI </w:t>
      </w:r>
    </w:p>
    <w:p w:rsidR="00B023A0" w:rsidRPr="00B023A0" w:rsidRDefault="00B023A0" w:rsidP="00B023A0">
      <w:pPr>
        <w:pStyle w:val="Heading2"/>
        <w:rPr>
          <w:b/>
          <w:bCs/>
          <w:color w:val="auto"/>
        </w:rPr>
      </w:pPr>
      <w:proofErr w:type="spellStart"/>
      <w:r w:rsidRPr="00B023A0">
        <w:rPr>
          <w:b/>
          <w:bCs/>
          <w:color w:val="auto"/>
        </w:rPr>
        <w:t>Organisational</w:t>
      </w:r>
      <w:proofErr w:type="spellEnd"/>
      <w:r w:rsidRPr="00B023A0">
        <w:rPr>
          <w:b/>
          <w:bCs/>
          <w:color w:val="auto"/>
        </w:rPr>
        <w:t xml:space="preserve"> background</w:t>
      </w:r>
    </w:p>
    <w:p w:rsidR="00B023A0" w:rsidRDefault="00B023A0" w:rsidP="00B023A0">
      <w:r>
        <w:t>MSF provides medical assistance to people affected by conflict, epidemics, disasters, or exclusion from healthcare. Our teams are made up of tens of thousands of health professionals, logistic and administrative staff - bound together by our charter.  Our actions are guided by medical ethics and the principles of impartiality, independence and neutrality. We are a non-profit, self-governed, member-based organization.</w:t>
      </w:r>
    </w:p>
    <w:p w:rsidR="00B023A0" w:rsidRPr="00B023A0" w:rsidRDefault="00B023A0" w:rsidP="00B023A0">
      <w:pPr>
        <w:pStyle w:val="Heading2"/>
        <w:rPr>
          <w:b/>
          <w:bCs/>
          <w:color w:val="auto"/>
        </w:rPr>
      </w:pPr>
      <w:r w:rsidRPr="00B023A0">
        <w:rPr>
          <w:b/>
          <w:bCs/>
          <w:color w:val="auto"/>
        </w:rPr>
        <w:t>Goal of the use of Vehicles</w:t>
      </w:r>
    </w:p>
    <w:p w:rsidR="00B023A0" w:rsidRDefault="00B023A0" w:rsidP="00B023A0">
      <w:r>
        <w:t xml:space="preserve">Erbil Office of MSF-Holland is evaluating proposals to rent vehicles, as transportation means in whole KRI, to be rented for long periods (12 months), and also for vehicles which can be rented for shorter periods to cover specific needs. The vehicles, at the moment of rental, should be in excellent mechanical and physical conditions and covered by insurance according to the country and regional laws. </w:t>
      </w:r>
    </w:p>
    <w:p w:rsidR="00B023A0" w:rsidRPr="00B023A0" w:rsidRDefault="00B023A0" w:rsidP="00B023A0">
      <w:pPr>
        <w:pStyle w:val="Heading2"/>
        <w:rPr>
          <w:b/>
          <w:bCs/>
          <w:color w:val="auto"/>
        </w:rPr>
      </w:pPr>
      <w:r w:rsidRPr="00B023A0">
        <w:rPr>
          <w:b/>
          <w:bCs/>
          <w:color w:val="auto"/>
        </w:rPr>
        <w:t>Proposal format, timeline, and process</w:t>
      </w:r>
    </w:p>
    <w:p w:rsidR="00B023A0" w:rsidRDefault="00B023A0" w:rsidP="00B023A0">
      <w:r>
        <w:t xml:space="preserve">We expect proposals in the format provided by MSF on request. Deadline for proposals is on </w:t>
      </w:r>
      <w:proofErr w:type="gramStart"/>
      <w:r>
        <w:t>12</w:t>
      </w:r>
      <w:r w:rsidRPr="00B023A0">
        <w:rPr>
          <w:vertAlign w:val="superscript"/>
        </w:rPr>
        <w:t>th</w:t>
      </w:r>
      <w:proofErr w:type="gramEnd"/>
      <w:r>
        <w:t xml:space="preserve"> January 2020 at 16:00 Iraq Time. </w:t>
      </w:r>
      <w:r w:rsidR="00484947">
        <w:t xml:space="preserve">The full text of the </w:t>
      </w:r>
      <w:r>
        <w:t xml:space="preserve">Request for Proposal </w:t>
      </w:r>
      <w:r w:rsidR="00484947">
        <w:t xml:space="preserve">including the </w:t>
      </w:r>
      <w:r>
        <w:t>format</w:t>
      </w:r>
      <w:proofErr w:type="gramStart"/>
      <w:r w:rsidR="00484947">
        <w:t>;</w:t>
      </w:r>
      <w:proofErr w:type="gramEnd"/>
      <w:r w:rsidR="00484947">
        <w:t xml:space="preserve"> as well as </w:t>
      </w:r>
      <w:r>
        <w:t>requests for explanations are welcome at the following email address</w:t>
      </w:r>
      <w:r w:rsidR="00484947">
        <w:t>:</w:t>
      </w:r>
      <w:r>
        <w:t xml:space="preserve"> </w:t>
      </w:r>
      <w:hyperlink r:id="rId4" w:history="1">
        <w:r w:rsidRPr="00B855DD">
          <w:rPr>
            <w:rStyle w:val="Hyperlink"/>
          </w:rPr>
          <w:t>syrianorth-tenders@oca.msf.org</w:t>
        </w:r>
      </w:hyperlink>
      <w:r w:rsidR="00484947">
        <w:rPr>
          <w:rStyle w:val="Hyperlink"/>
        </w:rPr>
        <w:t>.</w:t>
      </w:r>
      <w:r>
        <w:t xml:space="preserve"> </w:t>
      </w:r>
      <w:r w:rsidR="00484947">
        <w:t>They</w:t>
      </w:r>
      <w:r w:rsidR="00484947">
        <w:t xml:space="preserve"> </w:t>
      </w:r>
      <w:r>
        <w:t xml:space="preserve">will be responded to as soon as possible. Contacts in person or by phone will not be accepted. </w:t>
      </w:r>
    </w:p>
    <w:p w:rsidR="00B023A0" w:rsidRDefault="00B023A0" w:rsidP="00B023A0">
      <w:r>
        <w:t>After the deadline, the internal bidding committee will evaluate the received proposals on the criteria included in the proposal Request; where necessary, MSF can ask for explanations. If needed, changes in criteria can be considered in which case they will be communicated to all submitters.</w:t>
      </w:r>
    </w:p>
    <w:p w:rsidR="001279E5" w:rsidRDefault="00B023A0">
      <w:r>
        <w:t>Negotiations with the winning bidder are expected to result in a contract award within two weeks of the submission deadline. The vehicles should be delivered the soonest possible after the signature of the rental contract.</w:t>
      </w:r>
      <w:bookmarkStart w:id="0" w:name="_GoBack"/>
      <w:bookmarkEnd w:id="0"/>
    </w:p>
    <w:sectPr w:rsidR="001279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3A0"/>
    <w:rsid w:val="001279E5"/>
    <w:rsid w:val="00272714"/>
    <w:rsid w:val="00484947"/>
    <w:rsid w:val="00B023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5ED24"/>
  <w15:chartTrackingRefBased/>
  <w15:docId w15:val="{3CEC76DC-8314-4740-84C2-89AA5D02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3A0"/>
  </w:style>
  <w:style w:type="paragraph" w:styleId="Heading1">
    <w:name w:val="heading 1"/>
    <w:basedOn w:val="Normal"/>
    <w:next w:val="Normal"/>
    <w:link w:val="Heading1Char"/>
    <w:uiPriority w:val="9"/>
    <w:qFormat/>
    <w:rsid w:val="00B02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02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3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023A0"/>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B023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yrianorth-tenders@oca.ms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MSF OCA</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erbil-base-resp-msf-oca</dc:creator>
  <cp:keywords/>
  <dc:description/>
  <cp:lastModifiedBy>syrianorth-logco</cp:lastModifiedBy>
  <cp:revision>3</cp:revision>
  <dcterms:created xsi:type="dcterms:W3CDTF">2020-01-05T07:03:00Z</dcterms:created>
  <dcterms:modified xsi:type="dcterms:W3CDTF">2020-01-05T07:03:00Z</dcterms:modified>
</cp:coreProperties>
</file>