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197" w:rsidRDefault="003F5F76" w:rsidP="0068016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Public Notice to bid</w:t>
      </w:r>
    </w:p>
    <w:p w:rsidR="00677197" w:rsidRDefault="003F5F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(Re-advertisement in English and Kurdish)</w:t>
      </w:r>
    </w:p>
    <w:p w:rsidR="00677197" w:rsidRDefault="003F5F76">
      <w:pPr>
        <w:rPr>
          <w:sz w:val="24"/>
          <w:szCs w:val="24"/>
        </w:rPr>
      </w:pPr>
      <w:r>
        <w:rPr>
          <w:sz w:val="24"/>
          <w:szCs w:val="24"/>
        </w:rPr>
        <w:t>Peace winds Japan (</w:t>
      </w:r>
      <w:r>
        <w:rPr>
          <w:b/>
          <w:sz w:val="24"/>
          <w:szCs w:val="24"/>
        </w:rPr>
        <w:t>PWJ</w:t>
      </w:r>
      <w:r>
        <w:rPr>
          <w:sz w:val="24"/>
          <w:szCs w:val="24"/>
        </w:rPr>
        <w:t xml:space="preserve">), an INGO working in humanitarian response invites submission of sealed bids from interested companies for the implementation of the following project funded by BPRM (Bureau for Population, Refugees and Migration): </w:t>
      </w:r>
    </w:p>
    <w:p w:rsidR="00677197" w:rsidRDefault="003F5F7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Shelter Upgrading for Syrian Refugees in Kurdistan Region of Iraq</w:t>
      </w:r>
    </w:p>
    <w:p w:rsidR="00677197" w:rsidRDefault="003F5F76">
      <w:pPr>
        <w:rPr>
          <w:sz w:val="24"/>
          <w:szCs w:val="24"/>
        </w:rPr>
      </w:pPr>
      <w:r>
        <w:rPr>
          <w:sz w:val="24"/>
          <w:szCs w:val="24"/>
        </w:rPr>
        <w:t xml:space="preserve">(four refugee camps in Erbil governorate: Qushtapa, Darashakran, Kawergosik, Basirma) </w:t>
      </w:r>
    </w:p>
    <w:p w:rsidR="00677197" w:rsidRDefault="003F5F76">
      <w:pPr>
        <w:rPr>
          <w:sz w:val="24"/>
          <w:szCs w:val="24"/>
        </w:rPr>
      </w:pPr>
      <w:r>
        <w:rPr>
          <w:b/>
          <w:sz w:val="24"/>
          <w:szCs w:val="24"/>
        </w:rPr>
        <w:t>Invitations to bid (ITB) will be distributed ONLY at the pre-bid meeting</w:t>
      </w:r>
      <w:r w:rsidR="00ED78F3">
        <w:rPr>
          <w:b/>
          <w:sz w:val="24"/>
          <w:szCs w:val="24"/>
        </w:rPr>
        <w:t>s</w:t>
      </w:r>
      <w:r>
        <w:rPr>
          <w:sz w:val="24"/>
          <w:szCs w:val="24"/>
        </w:rPr>
        <w:t xml:space="preserve"> which will </w:t>
      </w:r>
      <w:r w:rsidR="00ED78F3">
        <w:rPr>
          <w:sz w:val="24"/>
          <w:szCs w:val="24"/>
        </w:rPr>
        <w:t>start</w:t>
      </w:r>
      <w:r>
        <w:rPr>
          <w:sz w:val="24"/>
          <w:szCs w:val="24"/>
        </w:rPr>
        <w:t xml:space="preserve"> on Sunday, February 9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2020, at 1</w:t>
      </w:r>
      <w:r w:rsidR="00ED78F3">
        <w:rPr>
          <w:sz w:val="24"/>
          <w:szCs w:val="24"/>
        </w:rPr>
        <w:t>1</w:t>
      </w:r>
      <w:r>
        <w:rPr>
          <w:sz w:val="24"/>
          <w:szCs w:val="24"/>
        </w:rPr>
        <w:t>:00 AM. The purpose of the pre-bid meeting is to explain details of the ITB, instruct the companies on how to fill the ITBs and clarify any concerns they may have.</w:t>
      </w:r>
    </w:p>
    <w:p w:rsidR="00677197" w:rsidRDefault="003F5F76" w:rsidP="00ED78F3">
      <w:pPr>
        <w:rPr>
          <w:sz w:val="24"/>
          <w:szCs w:val="24"/>
        </w:rPr>
      </w:pPr>
      <w:r>
        <w:rPr>
          <w:sz w:val="24"/>
          <w:szCs w:val="24"/>
        </w:rPr>
        <w:t xml:space="preserve">PWJ office is located in Italian City 1, villa no. 417, Erbil. Companies are required to have the following documents to be eligible to receive ITB documents: </w:t>
      </w: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A </w:t>
      </w:r>
      <w:r>
        <w:rPr>
          <w:color w:val="000000"/>
          <w:sz w:val="24"/>
          <w:szCs w:val="24"/>
        </w:rPr>
        <w:t xml:space="preserve">valid Contractor’s Union license/ID issued </w:t>
      </w:r>
      <w:r>
        <w:rPr>
          <w:sz w:val="24"/>
          <w:szCs w:val="24"/>
        </w:rPr>
        <w:t xml:space="preserve">in </w:t>
      </w:r>
      <w:r>
        <w:rPr>
          <w:color w:val="000000"/>
          <w:sz w:val="24"/>
          <w:szCs w:val="24"/>
        </w:rPr>
        <w:t>KR</w:t>
      </w:r>
      <w:r>
        <w:rPr>
          <w:sz w:val="24"/>
          <w:szCs w:val="24"/>
        </w:rPr>
        <w:t xml:space="preserve">I; </w:t>
      </w: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ED78F3">
        <w:rPr>
          <w:color w:val="000000"/>
          <w:sz w:val="24"/>
          <w:szCs w:val="24"/>
        </w:rPr>
        <w:t xml:space="preserve">A valid company license, classified from 1-3, issued by </w:t>
      </w:r>
      <w:r w:rsidR="00ED78F3">
        <w:rPr>
          <w:sz w:val="24"/>
          <w:szCs w:val="24"/>
        </w:rPr>
        <w:t xml:space="preserve">KRG’s </w:t>
      </w:r>
      <w:r w:rsidR="00ED78F3">
        <w:rPr>
          <w:color w:val="000000"/>
          <w:sz w:val="24"/>
          <w:szCs w:val="24"/>
        </w:rPr>
        <w:t xml:space="preserve">Ministry of </w:t>
      </w:r>
      <w:r w:rsidR="00ED78F3">
        <w:rPr>
          <w:sz w:val="24"/>
          <w:szCs w:val="24"/>
        </w:rPr>
        <w:t>Planning.</w:t>
      </w:r>
    </w:p>
    <w:p w:rsidR="00677197" w:rsidRDefault="003F5F76">
      <w:pPr>
        <w:rPr>
          <w:sz w:val="24"/>
          <w:szCs w:val="24"/>
          <w:rtl/>
        </w:rPr>
      </w:pPr>
      <w:r>
        <w:rPr>
          <w:sz w:val="24"/>
          <w:szCs w:val="24"/>
        </w:rPr>
        <w:t>Please note that companies are required to bring their original valid Contractor’s Union license/ID when coming to participate at the pre-bid meeting and collect the ITB. The bid submission deadline is 12:00 PM, February 23</w:t>
      </w:r>
      <w:r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>, 2020.</w:t>
      </w:r>
    </w:p>
    <w:p w:rsidR="008C5EFE" w:rsidRPr="00A75393" w:rsidRDefault="008C5EFE" w:rsidP="008C5EFE">
      <w:pPr>
        <w:bidi/>
        <w:jc w:val="center"/>
        <w:rPr>
          <w:rFonts w:cs="Ali_K_Alwand"/>
          <w:sz w:val="28"/>
          <w:szCs w:val="28"/>
          <w:rtl/>
          <w:lang w:bidi="ar-IQ"/>
        </w:rPr>
      </w:pPr>
      <w:r w:rsidRPr="00A75393">
        <w:rPr>
          <w:rFonts w:cs="Ali_K_Alwand" w:hint="cs"/>
          <w:sz w:val="28"/>
          <w:szCs w:val="28"/>
          <w:rtl/>
          <w:lang w:bidi="ar-IQ"/>
        </w:rPr>
        <w:t>ئاطاداري</w:t>
      </w:r>
    </w:p>
    <w:p w:rsidR="008C5EFE" w:rsidRPr="00A75393" w:rsidRDefault="008C5EFE" w:rsidP="008C5EFE">
      <w:pPr>
        <w:bidi/>
        <w:jc w:val="center"/>
        <w:rPr>
          <w:rFonts w:cs="Ali_K_Alwand"/>
          <w:sz w:val="28"/>
          <w:szCs w:val="28"/>
          <w:rtl/>
          <w:lang w:bidi="ar-IQ"/>
        </w:rPr>
      </w:pPr>
      <w:r w:rsidRPr="00A75393">
        <w:rPr>
          <w:rFonts w:cs="Ali_K_Alwand" w:hint="cs"/>
          <w:sz w:val="28"/>
          <w:szCs w:val="28"/>
          <w:rtl/>
          <w:lang w:bidi="ar-IQ"/>
        </w:rPr>
        <w:t>دووبارة رِاطةياندني تةندةر</w:t>
      </w:r>
    </w:p>
    <w:p w:rsidR="008C5EFE" w:rsidRDefault="008C5EFE" w:rsidP="0086554A">
      <w:pPr>
        <w:bidi/>
        <w:rPr>
          <w:rFonts w:cs="Ali_K_Alwand"/>
          <w:sz w:val="24"/>
          <w:szCs w:val="24"/>
          <w:rtl/>
          <w:lang w:bidi="ar-IQ"/>
        </w:rPr>
      </w:pPr>
      <w:r w:rsidRPr="00F329B3">
        <w:rPr>
          <w:rFonts w:cs="Ali_K_Alwand" w:hint="cs"/>
          <w:sz w:val="24"/>
          <w:szCs w:val="24"/>
          <w:rtl/>
          <w:lang w:bidi="ar-IQ"/>
        </w:rPr>
        <w:t xml:space="preserve">رِيَكخراوي مروَيي نيَودةولَةتي شنةباي ئاشتي يابان </w:t>
      </w:r>
      <w:r w:rsidRPr="00F329B3">
        <w:rPr>
          <w:rFonts w:cs="Ali_K_Alwand"/>
          <w:sz w:val="24"/>
          <w:szCs w:val="24"/>
          <w:lang w:bidi="ar-IQ"/>
        </w:rPr>
        <w:t>(</w:t>
      </w:r>
      <w:r w:rsidRPr="0068016D">
        <w:rPr>
          <w:rFonts w:cs="Ali_K_Alwand"/>
          <w:b/>
          <w:bCs/>
          <w:sz w:val="24"/>
          <w:szCs w:val="24"/>
          <w:lang w:bidi="ar-IQ"/>
        </w:rPr>
        <w:t>PWJ</w:t>
      </w:r>
      <w:r w:rsidRPr="00F329B3">
        <w:rPr>
          <w:rFonts w:cs="Ali_K_Alwand"/>
          <w:sz w:val="24"/>
          <w:szCs w:val="24"/>
          <w:lang w:bidi="ar-IQ"/>
        </w:rPr>
        <w:t>)</w:t>
      </w:r>
      <w:r w:rsidRPr="00F329B3">
        <w:rPr>
          <w:rFonts w:cs="Ali_K_Alwand" w:hint="cs"/>
          <w:sz w:val="24"/>
          <w:szCs w:val="24"/>
          <w:rtl/>
          <w:lang w:bidi="ar-IQ"/>
        </w:rPr>
        <w:t xml:space="preserve"> ئاطاداري كوَمثانيا و ئارةزوومةندان دةكات كةوا كةمكردن</w:t>
      </w:r>
      <w:r w:rsidR="0068016D">
        <w:rPr>
          <w:rFonts w:cs="Ali_K_Alwand" w:hint="cs"/>
          <w:sz w:val="24"/>
          <w:szCs w:val="24"/>
          <w:rtl/>
          <w:lang w:bidi="ar-IQ"/>
        </w:rPr>
        <w:t>ةوة</w:t>
      </w:r>
      <w:r w:rsidRPr="00F329B3">
        <w:rPr>
          <w:rFonts w:cs="Ali_K_Alwand" w:hint="cs"/>
          <w:sz w:val="24"/>
          <w:szCs w:val="24"/>
          <w:rtl/>
          <w:lang w:bidi="ar-IQ"/>
        </w:rPr>
        <w:t>ي</w:t>
      </w:r>
      <w:r w:rsidR="0068016D">
        <w:rPr>
          <w:rFonts w:cs="Ali_K_Alwand" w:hint="cs"/>
          <w:sz w:val="24"/>
          <w:szCs w:val="24"/>
          <w:rtl/>
          <w:lang w:bidi="ar-IQ"/>
        </w:rPr>
        <w:t>ة</w:t>
      </w:r>
      <w:r w:rsidRPr="00F329B3">
        <w:rPr>
          <w:rFonts w:cs="Ali_K_Alwand" w:hint="cs"/>
          <w:sz w:val="24"/>
          <w:szCs w:val="24"/>
          <w:rtl/>
          <w:lang w:bidi="ar-IQ"/>
        </w:rPr>
        <w:t>كي نهيَني هةية بوَ جيَبةجيَكردني ئةم ثروَذة</w:t>
      </w:r>
      <w:r>
        <w:rPr>
          <w:rFonts w:cs="Ali_K_Alwand" w:hint="cs"/>
          <w:sz w:val="24"/>
          <w:szCs w:val="24"/>
          <w:rtl/>
          <w:lang w:bidi="ar-IQ"/>
        </w:rPr>
        <w:t>ية</w:t>
      </w:r>
      <w:r w:rsidRPr="00F329B3">
        <w:rPr>
          <w:rFonts w:cs="Ali_K_Alwand" w:hint="cs"/>
          <w:sz w:val="24"/>
          <w:szCs w:val="24"/>
          <w:rtl/>
          <w:lang w:bidi="ar-IQ"/>
        </w:rPr>
        <w:t xml:space="preserve">ي خوارةوة كة لةلايةن </w:t>
      </w:r>
      <w:r w:rsidRPr="0068016D">
        <w:rPr>
          <w:rFonts w:cs="Ali_K_Alwand" w:hint="cs"/>
          <w:sz w:val="24"/>
          <w:szCs w:val="24"/>
          <w:rtl/>
          <w:lang w:bidi="ar-IQ"/>
        </w:rPr>
        <w:t xml:space="preserve">ئوَفيسي مروَيي وةزارةتي دةرةوةي ئةمريكاوة </w:t>
      </w:r>
      <w:r w:rsidR="0068016D" w:rsidRPr="0068016D">
        <w:rPr>
          <w:rFonts w:cs="Ali_K_Alwand" w:hint="cs"/>
          <w:sz w:val="24"/>
          <w:szCs w:val="24"/>
          <w:rtl/>
          <w:lang w:bidi="ar-IQ"/>
        </w:rPr>
        <w:t>ثالَثشتي دارايي</w:t>
      </w:r>
      <w:r w:rsidRPr="0068016D">
        <w:rPr>
          <w:rFonts w:cs="Ali_K_Alwand" w:hint="cs"/>
          <w:sz w:val="24"/>
          <w:szCs w:val="24"/>
          <w:rtl/>
          <w:lang w:bidi="ar-IQ"/>
        </w:rPr>
        <w:t xml:space="preserve"> دةكريَ.</w:t>
      </w:r>
      <w:r w:rsidRPr="0068016D">
        <w:rPr>
          <w:rFonts w:cs="Ali_K_Alwand"/>
          <w:sz w:val="24"/>
          <w:szCs w:val="24"/>
          <w:lang w:bidi="ar-IQ"/>
        </w:rPr>
        <w:t xml:space="preserve"> </w:t>
      </w:r>
      <w:r w:rsidR="0086554A">
        <w:rPr>
          <w:rFonts w:cs="Ali_K_Alwand" w:hint="cs"/>
          <w:sz w:val="24"/>
          <w:szCs w:val="24"/>
          <w:rtl/>
          <w:lang w:bidi="ar-IQ"/>
        </w:rPr>
        <w:t xml:space="preserve">    </w:t>
      </w:r>
      <w:r w:rsidR="0086554A">
        <w:rPr>
          <w:rFonts w:cs="Ali_K_Alwand"/>
          <w:sz w:val="24"/>
          <w:szCs w:val="24"/>
          <w:rtl/>
          <w:lang w:bidi="ar-IQ"/>
        </w:rPr>
        <w:br/>
      </w:r>
      <w:r w:rsidRPr="00F329B3">
        <w:rPr>
          <w:rFonts w:cs="Ali_K_Alwand" w:hint="cs"/>
          <w:sz w:val="24"/>
          <w:szCs w:val="24"/>
          <w:rtl/>
          <w:lang w:bidi="ar-IQ"/>
        </w:rPr>
        <w:t>(ثر</w:t>
      </w:r>
      <w:r w:rsidR="0068016D">
        <w:rPr>
          <w:rFonts w:cs="Ali_K_Alwand" w:hint="cs"/>
          <w:sz w:val="24"/>
          <w:szCs w:val="24"/>
          <w:rtl/>
          <w:lang w:bidi="ar-IQ"/>
        </w:rPr>
        <w:t>ِ</w:t>
      </w:r>
      <w:r w:rsidRPr="00F329B3">
        <w:rPr>
          <w:rFonts w:cs="Ali_K_Alwand" w:hint="cs"/>
          <w:sz w:val="24"/>
          <w:szCs w:val="24"/>
          <w:rtl/>
          <w:lang w:bidi="ar-IQ"/>
        </w:rPr>
        <w:t>وَذةي ضاككردني ثةناطةي ثةنابةرة سورييةكان لة هةريَمي كوردستان</w:t>
      </w:r>
      <w:r w:rsidR="00387C90">
        <w:rPr>
          <w:rFonts w:cs="Ali_K_Alwand" w:hint="cs"/>
          <w:sz w:val="24"/>
          <w:szCs w:val="24"/>
          <w:rtl/>
          <w:lang w:bidi="ar-IQ"/>
        </w:rPr>
        <w:t>ي عيَراق</w:t>
      </w:r>
      <w:r w:rsidRPr="00F329B3">
        <w:rPr>
          <w:rFonts w:cs="Ali_K_Alwand" w:hint="cs"/>
          <w:sz w:val="24"/>
          <w:szCs w:val="24"/>
          <w:rtl/>
          <w:lang w:bidi="ar-IQ"/>
        </w:rPr>
        <w:t xml:space="preserve"> لة هةر ضوار خيَوةتطةي</w:t>
      </w:r>
      <w:r w:rsidR="00C003AB">
        <w:rPr>
          <w:rFonts w:cs="Ali_K_Alwand" w:hint="cs"/>
          <w:sz w:val="24"/>
          <w:szCs w:val="24"/>
          <w:rtl/>
          <w:lang w:bidi="ar-IQ"/>
        </w:rPr>
        <w:t xml:space="preserve"> </w:t>
      </w:r>
      <w:r w:rsidRPr="00F329B3">
        <w:rPr>
          <w:rFonts w:cs="Ali_K_Alwand" w:hint="cs"/>
          <w:sz w:val="24"/>
          <w:szCs w:val="24"/>
          <w:rtl/>
          <w:lang w:bidi="ar-IQ"/>
        </w:rPr>
        <w:t>دارةشةكران، كةورطوَسك، قوشتةثة</w:t>
      </w:r>
      <w:r w:rsidR="00C003AB">
        <w:rPr>
          <w:rFonts w:cs="Ali_K_Alwand" w:hint="cs"/>
          <w:sz w:val="24"/>
          <w:szCs w:val="24"/>
          <w:rtl/>
          <w:lang w:bidi="ar-IQ"/>
        </w:rPr>
        <w:t xml:space="preserve"> و</w:t>
      </w:r>
      <w:r w:rsidRPr="00F329B3">
        <w:rPr>
          <w:rFonts w:cs="Ali_K_Alwand" w:hint="cs"/>
          <w:sz w:val="24"/>
          <w:szCs w:val="24"/>
          <w:rtl/>
          <w:lang w:bidi="ar-IQ"/>
        </w:rPr>
        <w:t xml:space="preserve"> باسرمة</w:t>
      </w:r>
      <w:r w:rsidR="00C003AB">
        <w:rPr>
          <w:rFonts w:cs="Ali_K_Alwand" w:hint="cs"/>
          <w:sz w:val="24"/>
          <w:szCs w:val="24"/>
          <w:rtl/>
          <w:lang w:bidi="ar-IQ"/>
        </w:rPr>
        <w:t>ي سةر بة ثاريَزطاي هةوليَر</w:t>
      </w:r>
      <w:r w:rsidRPr="00F329B3">
        <w:rPr>
          <w:rFonts w:cs="Ali_K_Alwand" w:hint="cs"/>
          <w:sz w:val="24"/>
          <w:szCs w:val="24"/>
          <w:rtl/>
          <w:lang w:bidi="ar-IQ"/>
        </w:rPr>
        <w:t>)</w:t>
      </w:r>
    </w:p>
    <w:p w:rsidR="008C5EFE" w:rsidRDefault="008C5EFE" w:rsidP="008C5EFE">
      <w:pPr>
        <w:bidi/>
        <w:rPr>
          <w:rFonts w:cs="Ali_K_Alwand"/>
          <w:sz w:val="24"/>
          <w:szCs w:val="24"/>
          <w:rtl/>
          <w:lang w:bidi="ar-IQ"/>
        </w:rPr>
      </w:pPr>
      <w:r w:rsidRPr="008C5EFE">
        <w:rPr>
          <w:rFonts w:cs="Ali_K_Alwand" w:hint="cs"/>
          <w:b/>
          <w:bCs/>
          <w:sz w:val="24"/>
          <w:szCs w:val="24"/>
          <w:rtl/>
          <w:lang w:bidi="ar-IQ"/>
        </w:rPr>
        <w:t>تةنها لة كوَبوونةوةيةكي تايبةتدا تةندةرةكان دابةش دةكريَن</w:t>
      </w:r>
      <w:r>
        <w:rPr>
          <w:rFonts w:cs="Ali_K_Alwand" w:hint="cs"/>
          <w:sz w:val="24"/>
          <w:szCs w:val="24"/>
          <w:rtl/>
          <w:lang w:bidi="ar-IQ"/>
        </w:rPr>
        <w:t xml:space="preserve"> </w:t>
      </w:r>
      <w:r w:rsidR="00387C90">
        <w:rPr>
          <w:rFonts w:cs="Ali_K_Alwand" w:hint="cs"/>
          <w:sz w:val="24"/>
          <w:szCs w:val="24"/>
          <w:rtl/>
          <w:lang w:bidi="ar-IQ"/>
        </w:rPr>
        <w:t xml:space="preserve">كة دةست ثيَدةكات </w:t>
      </w:r>
      <w:r w:rsidR="0068016D">
        <w:rPr>
          <w:rFonts w:cs="Ali_K_Alwand" w:hint="cs"/>
          <w:sz w:val="24"/>
          <w:szCs w:val="24"/>
          <w:rtl/>
          <w:lang w:bidi="ar-IQ"/>
        </w:rPr>
        <w:t xml:space="preserve">لة رِوَذي يةكشةممة </w:t>
      </w:r>
      <w:r>
        <w:rPr>
          <w:rFonts w:cs="Ali_K_Alwand" w:hint="cs"/>
          <w:sz w:val="24"/>
          <w:szCs w:val="24"/>
          <w:rtl/>
          <w:lang w:bidi="ar-IQ"/>
        </w:rPr>
        <w:t>بةرواري 9/2/2020 كاتذميَر 1</w:t>
      </w:r>
      <w:r w:rsidR="00ED78F3">
        <w:rPr>
          <w:rFonts w:cs="Ali_K_Alwand"/>
          <w:sz w:val="24"/>
          <w:szCs w:val="24"/>
          <w:lang w:bidi="ar-IQ"/>
        </w:rPr>
        <w:t>1</w:t>
      </w:r>
      <w:r>
        <w:rPr>
          <w:rFonts w:cs="Ali_K_Alwand" w:hint="cs"/>
          <w:sz w:val="24"/>
          <w:szCs w:val="24"/>
          <w:rtl/>
          <w:lang w:bidi="ar-IQ"/>
        </w:rPr>
        <w:t>ي بةياني لة ئوَفيسي رِيَكخراو لة شاري ئيتا</w:t>
      </w:r>
      <w:bookmarkStart w:id="0" w:name="_GoBack"/>
      <w:bookmarkEnd w:id="0"/>
      <w:r>
        <w:rPr>
          <w:rFonts w:cs="Ali_K_Alwand" w:hint="cs"/>
          <w:sz w:val="24"/>
          <w:szCs w:val="24"/>
          <w:rtl/>
          <w:lang w:bidi="ar-IQ"/>
        </w:rPr>
        <w:t>لي 1، خانووي ذمارة 417. ئامانجي كوَبوونةوةكة رِوونكردنةوةي ووردةكاري تةندةر و فيَركاريية بوَ ضوَنيةتي ثرِكردنةوةي تةندةرةكة، هةروةها رِوونكردنةوةي هةر ثرسياريَك كة كوَمثانياو بةلَيَندةرةكان ئاراستةي بكةن.</w:t>
      </w:r>
    </w:p>
    <w:p w:rsidR="008C5EFE" w:rsidRDefault="008C5EFE" w:rsidP="008C5EFE">
      <w:pPr>
        <w:bidi/>
        <w:rPr>
          <w:rFonts w:ascii="Arial" w:hAnsi="Arial" w:cs="Ali_K_Alwand"/>
          <w:sz w:val="24"/>
          <w:szCs w:val="24"/>
          <w:lang w:bidi="ar-IQ"/>
        </w:rPr>
      </w:pPr>
      <w:r w:rsidRPr="00E356BD">
        <w:rPr>
          <w:rFonts w:cs="Ali_K_Alwand" w:hint="cs"/>
          <w:sz w:val="24"/>
          <w:szCs w:val="24"/>
          <w:rtl/>
          <w:lang w:bidi="ar-IQ"/>
        </w:rPr>
        <w:t xml:space="preserve">بوَ بةشداربوون لة وةرطرتني تةندةر ثيَويستة </w:t>
      </w:r>
      <w:r w:rsidRPr="0068016D">
        <w:rPr>
          <w:rFonts w:cs="Ali_K_Alwand" w:hint="cs"/>
          <w:b/>
          <w:bCs/>
          <w:sz w:val="24"/>
          <w:szCs w:val="24"/>
          <w:rtl/>
          <w:lang w:bidi="ar-IQ"/>
        </w:rPr>
        <w:t xml:space="preserve">1. </w:t>
      </w:r>
      <w:r w:rsidRPr="00E356BD">
        <w:rPr>
          <w:rFonts w:cs="Ali_K_Alwand" w:hint="cs"/>
          <w:sz w:val="24"/>
          <w:szCs w:val="24"/>
          <w:rtl/>
          <w:lang w:bidi="ar-IQ"/>
        </w:rPr>
        <w:t xml:space="preserve">كوَمثانيا توَماركراو بيَت لةلايةن يةكيَتي بةلَيندةراني كوردستان و </w:t>
      </w:r>
      <w:r w:rsidRPr="00E356BD">
        <w:rPr>
          <w:rFonts w:ascii="Arial" w:hAnsi="Arial" w:cs="Ali_K_Alwand" w:hint="cs"/>
          <w:sz w:val="24"/>
          <w:szCs w:val="24"/>
          <w:rtl/>
          <w:lang w:bidi="ar-IQ"/>
        </w:rPr>
        <w:t>ناسنامة</w:t>
      </w:r>
      <w:r w:rsidRPr="00E356BD">
        <w:rPr>
          <w:rFonts w:cs="Ali_K_Alwand" w:hint="cs"/>
          <w:sz w:val="24"/>
          <w:szCs w:val="24"/>
          <w:rtl/>
          <w:lang w:bidi="ar-IQ"/>
        </w:rPr>
        <w:t xml:space="preserve"> و موَلَةتةكةي </w:t>
      </w:r>
      <w:r>
        <w:rPr>
          <w:rFonts w:cs="Ali_K_Alwand" w:hint="cs"/>
          <w:sz w:val="24"/>
          <w:szCs w:val="24"/>
          <w:rtl/>
          <w:lang w:bidi="ar-IQ"/>
        </w:rPr>
        <w:t>كارا</w:t>
      </w:r>
      <w:r w:rsidRPr="00E356BD">
        <w:rPr>
          <w:rFonts w:cs="Ali_K_Alwand" w:hint="cs"/>
          <w:sz w:val="24"/>
          <w:szCs w:val="24"/>
          <w:rtl/>
          <w:lang w:bidi="ar-IQ"/>
        </w:rPr>
        <w:t xml:space="preserve"> بيَت</w:t>
      </w:r>
      <w:r>
        <w:rPr>
          <w:rFonts w:cs="Ali_K_Alwand" w:hint="cs"/>
          <w:sz w:val="24"/>
          <w:szCs w:val="24"/>
          <w:rtl/>
          <w:lang w:bidi="ar-IQ"/>
        </w:rPr>
        <w:t xml:space="preserve"> </w:t>
      </w:r>
      <w:r w:rsidRPr="0068016D">
        <w:rPr>
          <w:rFonts w:cs="Ali_K_Alwand" w:hint="cs"/>
          <w:b/>
          <w:bCs/>
          <w:sz w:val="24"/>
          <w:szCs w:val="24"/>
          <w:rtl/>
          <w:lang w:bidi="ar-IQ"/>
        </w:rPr>
        <w:t>2.</w:t>
      </w:r>
      <w:r>
        <w:rPr>
          <w:rFonts w:cs="Ali_K_Alwand" w:hint="cs"/>
          <w:sz w:val="24"/>
          <w:szCs w:val="24"/>
          <w:rtl/>
          <w:lang w:bidi="ar-IQ"/>
        </w:rPr>
        <w:t xml:space="preserve"> </w:t>
      </w:r>
      <w:r w:rsidR="00387C90">
        <w:rPr>
          <w:rFonts w:cs="Ali_K_Alwand" w:hint="cs"/>
          <w:sz w:val="24"/>
          <w:szCs w:val="24"/>
          <w:rtl/>
          <w:lang w:bidi="ar-IQ"/>
        </w:rPr>
        <w:t xml:space="preserve">موَلَةتي كاراي </w:t>
      </w:r>
      <w:r w:rsidR="00426FD6">
        <w:rPr>
          <w:rFonts w:cs="Ali_K_Alwand" w:hint="cs"/>
          <w:sz w:val="24"/>
          <w:szCs w:val="24"/>
          <w:rtl/>
          <w:lang w:bidi="ar-IQ"/>
        </w:rPr>
        <w:t>هةبيَ و</w:t>
      </w:r>
      <w:r w:rsidR="00387C90">
        <w:rPr>
          <w:rFonts w:cs="Ali_K_Alwand" w:hint="cs"/>
          <w:sz w:val="24"/>
          <w:szCs w:val="24"/>
          <w:rtl/>
          <w:lang w:bidi="ar-IQ"/>
        </w:rPr>
        <w:t xml:space="preserve"> </w:t>
      </w:r>
      <w:r w:rsidR="00387C90" w:rsidRPr="00E356BD">
        <w:rPr>
          <w:rFonts w:cs="Ali_K_Alwand" w:hint="cs"/>
          <w:sz w:val="24"/>
          <w:szCs w:val="24"/>
          <w:rtl/>
          <w:lang w:bidi="ar-IQ"/>
        </w:rPr>
        <w:t>ثلةي ثوَليَن</w:t>
      </w:r>
      <w:r w:rsidR="00387C90">
        <w:rPr>
          <w:rFonts w:cs="Ali_K_Alwand" w:hint="cs"/>
          <w:sz w:val="24"/>
          <w:szCs w:val="24"/>
          <w:rtl/>
          <w:lang w:bidi="ar-IQ"/>
        </w:rPr>
        <w:t>ي</w:t>
      </w:r>
      <w:r w:rsidR="00387C90" w:rsidRPr="00E356BD">
        <w:rPr>
          <w:rFonts w:cs="Ali_K_Alwand" w:hint="cs"/>
          <w:sz w:val="24"/>
          <w:szCs w:val="24"/>
          <w:rtl/>
          <w:lang w:bidi="ar-IQ"/>
        </w:rPr>
        <w:t xml:space="preserve"> لة لايةن </w:t>
      </w:r>
      <w:r w:rsidR="00387C90">
        <w:rPr>
          <w:rFonts w:ascii="Arial" w:hAnsi="Arial" w:cs="Ali_K_Alwand" w:hint="cs"/>
          <w:sz w:val="24"/>
          <w:szCs w:val="24"/>
          <w:rtl/>
          <w:lang w:bidi="ar-IQ"/>
        </w:rPr>
        <w:t xml:space="preserve">وةزارةتي ثلانداناني </w:t>
      </w:r>
      <w:r w:rsidR="00387C90" w:rsidRPr="00E356BD">
        <w:rPr>
          <w:rFonts w:ascii="Arial" w:hAnsi="Arial" w:cs="Ali_K_Alwand" w:hint="cs"/>
          <w:sz w:val="24"/>
          <w:szCs w:val="24"/>
          <w:rtl/>
          <w:lang w:bidi="ar-IQ"/>
        </w:rPr>
        <w:t xml:space="preserve">كوردستان </w:t>
      </w:r>
      <w:r w:rsidRPr="00E356BD">
        <w:rPr>
          <w:rFonts w:ascii="Arial" w:hAnsi="Arial" w:cs="Ali_K_Alwand" w:hint="cs"/>
          <w:sz w:val="24"/>
          <w:szCs w:val="24"/>
          <w:rtl/>
          <w:lang w:bidi="ar-IQ"/>
        </w:rPr>
        <w:t>(1</w:t>
      </w:r>
      <w:r>
        <w:rPr>
          <w:rFonts w:ascii="Arial" w:hAnsi="Arial" w:cs="Ali_K_Alwand" w:hint="cs"/>
          <w:sz w:val="24"/>
          <w:szCs w:val="24"/>
          <w:rtl/>
          <w:lang w:bidi="ar-IQ"/>
        </w:rPr>
        <w:t>تا 3</w:t>
      </w:r>
      <w:r w:rsidRPr="00E356BD">
        <w:rPr>
          <w:rFonts w:ascii="Arial" w:hAnsi="Arial" w:cs="Ali_K_Alwand" w:hint="cs"/>
          <w:sz w:val="24"/>
          <w:szCs w:val="24"/>
          <w:rtl/>
          <w:lang w:bidi="ar-IQ"/>
        </w:rPr>
        <w:t>) بيَت.</w:t>
      </w:r>
    </w:p>
    <w:p w:rsidR="00677197" w:rsidRPr="008C5EFE" w:rsidRDefault="008C5EFE" w:rsidP="008C5EFE">
      <w:pPr>
        <w:bidi/>
        <w:rPr>
          <w:rFonts w:cs="Ali_K_Alwand"/>
          <w:sz w:val="24"/>
          <w:szCs w:val="24"/>
          <w:lang w:bidi="ar-IQ"/>
        </w:rPr>
      </w:pPr>
      <w:r>
        <w:rPr>
          <w:rFonts w:cs="Ali_K_Alwand" w:hint="cs"/>
          <w:sz w:val="24"/>
          <w:szCs w:val="24"/>
          <w:rtl/>
          <w:lang w:bidi="ar-IQ"/>
        </w:rPr>
        <w:t xml:space="preserve">تكاية ئاطاداربن كةوا بوَ وةرطرتني تةندةر، ثيَويستة كوَمثانياكان ناسنامة/موَلَةتي (كارا و رِةسةن)ي </w:t>
      </w:r>
      <w:r w:rsidRPr="00E356BD">
        <w:rPr>
          <w:rFonts w:cs="Ali_K_Alwand" w:hint="cs"/>
          <w:sz w:val="24"/>
          <w:szCs w:val="24"/>
          <w:rtl/>
          <w:lang w:bidi="ar-IQ"/>
        </w:rPr>
        <w:t>يةكيَتي بةلَيندةراني كوردستان</w:t>
      </w:r>
      <w:r>
        <w:rPr>
          <w:rFonts w:cs="Ali_K_Alwand" w:hint="cs"/>
          <w:sz w:val="24"/>
          <w:szCs w:val="24"/>
          <w:rtl/>
          <w:lang w:bidi="ar-IQ"/>
        </w:rPr>
        <w:t xml:space="preserve"> </w:t>
      </w:r>
      <w:r w:rsidR="00426FD6">
        <w:rPr>
          <w:rFonts w:cs="Ali_K_Alwand" w:hint="cs"/>
          <w:sz w:val="24"/>
          <w:szCs w:val="24"/>
          <w:rtl/>
          <w:lang w:bidi="ar-IQ"/>
        </w:rPr>
        <w:t>ثيَشكةش بكةن</w:t>
      </w:r>
      <w:r>
        <w:rPr>
          <w:rFonts w:cs="Ali_K_Alwand" w:hint="cs"/>
          <w:sz w:val="24"/>
          <w:szCs w:val="24"/>
          <w:rtl/>
          <w:lang w:bidi="ar-IQ"/>
        </w:rPr>
        <w:t>. كوَتا وادة بوَ طةرِاندنةوةي تةندةرةكان كاتذميَر 12ى ثاش نيوةرِوَية لة بةرواري 23/2/2020.</w:t>
      </w:r>
    </w:p>
    <w:sectPr w:rsidR="00677197" w:rsidRPr="008C5EFE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3F50" w:rsidRDefault="00A03F50">
      <w:pPr>
        <w:spacing w:after="0" w:line="240" w:lineRule="auto"/>
      </w:pPr>
      <w:r>
        <w:separator/>
      </w:r>
    </w:p>
  </w:endnote>
  <w:endnote w:type="continuationSeparator" w:id="0">
    <w:p w:rsidR="00A03F50" w:rsidRDefault="00A03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i_K_Alwan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3F50" w:rsidRDefault="00A03F50">
      <w:pPr>
        <w:spacing w:after="0" w:line="240" w:lineRule="auto"/>
      </w:pPr>
      <w:r>
        <w:separator/>
      </w:r>
    </w:p>
  </w:footnote>
  <w:footnote w:type="continuationSeparator" w:id="0">
    <w:p w:rsidR="00A03F50" w:rsidRDefault="00A03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7197" w:rsidRDefault="003F5F7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2238375</wp:posOffset>
          </wp:positionH>
          <wp:positionV relativeFrom="paragraph">
            <wp:posOffset>-261620</wp:posOffset>
          </wp:positionV>
          <wp:extent cx="1306195" cy="575310"/>
          <wp:effectExtent l="0" t="0" r="8255" b="0"/>
          <wp:wrapSquare wrapText="bothSides" distT="0" distB="0" distL="114300" distR="114300"/>
          <wp:docPr id="3" name="image1.jpg" descr="C:\Users\هف مخلالاغ\Desktop\Misc\PWJ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هف مخلالاغ\Desktop\Misc\PWJ 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6195" cy="575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197"/>
    <w:rsid w:val="00094D33"/>
    <w:rsid w:val="00152233"/>
    <w:rsid w:val="00226299"/>
    <w:rsid w:val="00387C90"/>
    <w:rsid w:val="003F5F76"/>
    <w:rsid w:val="00426FD6"/>
    <w:rsid w:val="005C76F9"/>
    <w:rsid w:val="00677197"/>
    <w:rsid w:val="0068016D"/>
    <w:rsid w:val="00743F38"/>
    <w:rsid w:val="007D4FF4"/>
    <w:rsid w:val="007E1875"/>
    <w:rsid w:val="0086554A"/>
    <w:rsid w:val="008C5EFE"/>
    <w:rsid w:val="009426A7"/>
    <w:rsid w:val="009433FE"/>
    <w:rsid w:val="00A03F50"/>
    <w:rsid w:val="00A62644"/>
    <w:rsid w:val="00A75393"/>
    <w:rsid w:val="00C003AB"/>
    <w:rsid w:val="00D81D2B"/>
    <w:rsid w:val="00DD410B"/>
    <w:rsid w:val="00EB3090"/>
    <w:rsid w:val="00E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DFA7"/>
  <w15:docId w15:val="{32286454-B04C-483D-83DB-C07F6B85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5DC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B5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DC0"/>
  </w:style>
  <w:style w:type="paragraph" w:styleId="ListParagraph">
    <w:name w:val="List Paragraph"/>
    <w:basedOn w:val="Normal"/>
    <w:uiPriority w:val="34"/>
    <w:qFormat/>
    <w:rsid w:val="001B5D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DC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9E2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C7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84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OIjr/smv2yYLks22u7oiWEA47Q==">AMUW2mUUsYvGiBv9xSLfCqS6XvmJyXwWvvg9zoHwa5eBbJ/glVm32MHpcXztNIzMk6TCKseTrbEEr4Smqu7qcaSjVFVUVPgAVaDbs0IjyyKycXEuxdRahd8=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Bareza Baban</cp:lastModifiedBy>
  <cp:revision>10</cp:revision>
  <dcterms:created xsi:type="dcterms:W3CDTF">2020-02-04T08:52:00Z</dcterms:created>
  <dcterms:modified xsi:type="dcterms:W3CDTF">2020-02-04T09:09:00Z</dcterms:modified>
</cp:coreProperties>
</file>