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CAFA9" w14:textId="162776AB" w:rsidR="000E3F23" w:rsidRPr="009F59A2" w:rsidRDefault="000E3F23" w:rsidP="0079102D">
      <w:pPr>
        <w:jc w:val="center"/>
        <w:rPr>
          <w:rFonts w:asciiTheme="minorHAnsi" w:hAnsiTheme="minorHAnsi"/>
          <w:b/>
          <w:bCs/>
          <w:sz w:val="26"/>
          <w:szCs w:val="26"/>
        </w:rPr>
      </w:pPr>
      <w:r w:rsidRPr="009F59A2">
        <w:rPr>
          <w:rFonts w:asciiTheme="minorHAnsi" w:hAnsiTheme="minorHAnsi"/>
          <w:b/>
          <w:bCs/>
          <w:sz w:val="26"/>
          <w:szCs w:val="26"/>
        </w:rPr>
        <w:t xml:space="preserve">Norwegian Refugee Council (NRC) </w:t>
      </w:r>
      <w:r w:rsidR="0079102D" w:rsidRPr="009F59A2">
        <w:rPr>
          <w:rFonts w:asciiTheme="minorHAnsi" w:hAnsiTheme="minorHAnsi"/>
          <w:b/>
          <w:bCs/>
          <w:sz w:val="26"/>
          <w:szCs w:val="26"/>
        </w:rPr>
        <w:t>Iraq</w:t>
      </w:r>
    </w:p>
    <w:p w14:paraId="2B9BD4F4" w14:textId="62543A4B" w:rsidR="000E3F23" w:rsidRPr="009F59A2" w:rsidRDefault="000E3F23" w:rsidP="0079102D">
      <w:pPr>
        <w:tabs>
          <w:tab w:val="left" w:pos="3630"/>
        </w:tabs>
        <w:jc w:val="center"/>
        <w:rPr>
          <w:rFonts w:asciiTheme="minorHAnsi" w:hAnsiTheme="minorHAnsi"/>
          <w:b/>
          <w:bCs/>
          <w:sz w:val="26"/>
          <w:szCs w:val="26"/>
        </w:rPr>
      </w:pPr>
      <w:r w:rsidRPr="009F59A2">
        <w:rPr>
          <w:rFonts w:asciiTheme="minorHAnsi" w:hAnsiTheme="minorHAnsi"/>
          <w:b/>
          <w:bCs/>
          <w:sz w:val="26"/>
          <w:szCs w:val="26"/>
        </w:rPr>
        <w:t>&lt;</w:t>
      </w:r>
      <w:r w:rsidR="0079102D" w:rsidRPr="009F59A2">
        <w:rPr>
          <w:rFonts w:asciiTheme="minorHAnsi" w:hAnsiTheme="minorHAnsi"/>
          <w:b/>
          <w:bCs/>
          <w:sz w:val="26"/>
          <w:szCs w:val="26"/>
        </w:rPr>
        <w:t xml:space="preserve">Rehabilitation of UDOC Center in </w:t>
      </w:r>
      <w:proofErr w:type="spellStart"/>
      <w:r w:rsidR="0079102D" w:rsidRPr="009F59A2">
        <w:rPr>
          <w:rFonts w:asciiTheme="minorHAnsi" w:hAnsiTheme="minorHAnsi"/>
          <w:b/>
          <w:bCs/>
          <w:sz w:val="26"/>
          <w:szCs w:val="26"/>
        </w:rPr>
        <w:t>Tuz</w:t>
      </w:r>
      <w:proofErr w:type="spellEnd"/>
      <w:r w:rsidRPr="009F59A2">
        <w:rPr>
          <w:rFonts w:asciiTheme="minorHAnsi" w:hAnsiTheme="minorHAnsi"/>
          <w:b/>
          <w:bCs/>
          <w:sz w:val="26"/>
          <w:szCs w:val="26"/>
        </w:rPr>
        <w:t>&gt;</w:t>
      </w:r>
    </w:p>
    <w:p w14:paraId="14455BC0" w14:textId="65AB9C0A" w:rsidR="000E3F23" w:rsidRPr="009F59A2" w:rsidRDefault="000E3F23" w:rsidP="00D4505C">
      <w:pPr>
        <w:tabs>
          <w:tab w:val="left" w:pos="3630"/>
        </w:tabs>
        <w:jc w:val="center"/>
        <w:rPr>
          <w:rFonts w:asciiTheme="minorHAnsi" w:hAnsiTheme="minorHAnsi"/>
          <w:b/>
          <w:bCs/>
          <w:sz w:val="26"/>
          <w:szCs w:val="26"/>
        </w:rPr>
      </w:pPr>
      <w:r w:rsidRPr="009F59A2">
        <w:rPr>
          <w:rFonts w:asciiTheme="minorHAnsi" w:hAnsiTheme="minorHAnsi"/>
          <w:b/>
          <w:bCs/>
          <w:sz w:val="26"/>
          <w:szCs w:val="26"/>
        </w:rPr>
        <w:t>&lt;</w:t>
      </w:r>
      <w:r w:rsidR="00D4505C" w:rsidRPr="009F59A2">
        <w:rPr>
          <w:rFonts w:asciiTheme="minorHAnsi" w:hAnsiTheme="minorHAnsi"/>
          <w:b/>
          <w:bCs/>
          <w:sz w:val="26"/>
          <w:szCs w:val="26"/>
        </w:rPr>
        <w:t>IRAQ-ITB-2020-011</w:t>
      </w:r>
      <w:r w:rsidRPr="009F59A2">
        <w:rPr>
          <w:rFonts w:asciiTheme="minorHAnsi" w:hAnsiTheme="minorHAnsi"/>
          <w:b/>
          <w:bCs/>
          <w:sz w:val="26"/>
          <w:szCs w:val="26"/>
        </w:rPr>
        <w:t>&gt;</w:t>
      </w:r>
    </w:p>
    <w:p w14:paraId="5B1EC14B" w14:textId="0D6C9757" w:rsidR="00AA5DDB" w:rsidRPr="009F59A2" w:rsidRDefault="00AA5DDB" w:rsidP="0079102D">
      <w:pPr>
        <w:spacing w:after="0"/>
        <w:ind w:left="720"/>
        <w:rPr>
          <w:rFonts w:asciiTheme="minorHAnsi" w:hAnsiTheme="minorHAnsi"/>
          <w:sz w:val="20"/>
          <w:szCs w:val="20"/>
        </w:rPr>
      </w:pPr>
      <w:r w:rsidRPr="009F59A2">
        <w:rPr>
          <w:rFonts w:asciiTheme="minorHAnsi" w:hAnsiTheme="minorHAnsi"/>
          <w:sz w:val="20"/>
          <w:szCs w:val="20"/>
        </w:rPr>
        <w:t>&lt;</w:t>
      </w:r>
      <w:r w:rsidR="00C938EC" w:rsidRPr="009F59A2">
        <w:rPr>
          <w:rFonts w:asciiTheme="minorHAnsi" w:hAnsiTheme="minorHAnsi"/>
          <w:sz w:val="20"/>
          <w:szCs w:val="20"/>
        </w:rPr>
        <w:t>Iraq – 27</w:t>
      </w:r>
      <w:r w:rsidR="0079102D" w:rsidRPr="009F59A2">
        <w:rPr>
          <w:rFonts w:asciiTheme="minorHAnsi" w:hAnsiTheme="minorHAnsi"/>
          <w:sz w:val="20"/>
          <w:szCs w:val="20"/>
          <w:vertAlign w:val="superscript"/>
        </w:rPr>
        <w:t>th</w:t>
      </w:r>
      <w:r w:rsidR="0079102D" w:rsidRPr="009F59A2">
        <w:rPr>
          <w:rFonts w:asciiTheme="minorHAnsi" w:hAnsiTheme="minorHAnsi"/>
          <w:sz w:val="20"/>
          <w:szCs w:val="20"/>
        </w:rPr>
        <w:t xml:space="preserve"> of February 2020</w:t>
      </w:r>
      <w:r w:rsidRPr="009F59A2">
        <w:rPr>
          <w:rFonts w:asciiTheme="minorHAnsi" w:hAnsiTheme="minorHAnsi"/>
          <w:sz w:val="20"/>
          <w:szCs w:val="20"/>
        </w:rPr>
        <w:t>&gt;</w:t>
      </w:r>
    </w:p>
    <w:p w14:paraId="7F302925" w14:textId="77777777" w:rsidR="00AA5DDB" w:rsidRPr="009F59A2" w:rsidRDefault="00AA5DDB" w:rsidP="00221BBD">
      <w:pPr>
        <w:spacing w:after="0"/>
        <w:ind w:left="720"/>
        <w:rPr>
          <w:rFonts w:asciiTheme="minorHAnsi" w:hAnsiTheme="minorHAnsi"/>
          <w:sz w:val="20"/>
          <w:szCs w:val="20"/>
        </w:rPr>
      </w:pPr>
    </w:p>
    <w:p w14:paraId="75A77D01" w14:textId="694B37A5" w:rsidR="00AA5DDB" w:rsidRPr="009F59A2" w:rsidRDefault="00AA5DDB" w:rsidP="00D4505C">
      <w:pPr>
        <w:spacing w:after="0"/>
        <w:ind w:left="720"/>
        <w:rPr>
          <w:rFonts w:asciiTheme="minorHAnsi" w:hAnsiTheme="minorHAnsi"/>
          <w:sz w:val="20"/>
          <w:szCs w:val="20"/>
        </w:rPr>
      </w:pPr>
      <w:r w:rsidRPr="009F59A2">
        <w:rPr>
          <w:rFonts w:asciiTheme="minorHAnsi" w:hAnsiTheme="minorHAnsi"/>
          <w:b/>
          <w:bCs/>
          <w:sz w:val="20"/>
          <w:szCs w:val="20"/>
        </w:rPr>
        <w:t xml:space="preserve">Our reference: &lt; </w:t>
      </w:r>
      <w:r w:rsidR="00D4505C" w:rsidRPr="009F59A2">
        <w:rPr>
          <w:rFonts w:asciiTheme="minorHAnsi" w:hAnsiTheme="minorHAnsi"/>
          <w:b/>
          <w:bCs/>
          <w:sz w:val="20"/>
          <w:szCs w:val="20"/>
        </w:rPr>
        <w:t>IRAQ-ITB-2020-011</w:t>
      </w:r>
      <w:r w:rsidRPr="009F59A2">
        <w:rPr>
          <w:rFonts w:asciiTheme="minorHAnsi" w:hAnsiTheme="minorHAnsi"/>
          <w:b/>
          <w:bCs/>
          <w:sz w:val="20"/>
          <w:szCs w:val="20"/>
        </w:rPr>
        <w:t xml:space="preserve"> &gt;</w:t>
      </w:r>
    </w:p>
    <w:p w14:paraId="35738647" w14:textId="63850744" w:rsidR="00AA5DDB" w:rsidRPr="008B50C2" w:rsidRDefault="00AA5DDB" w:rsidP="0079102D">
      <w:pPr>
        <w:pStyle w:val="Heading5"/>
        <w:ind w:left="720"/>
        <w:rPr>
          <w:rFonts w:asciiTheme="minorHAnsi" w:hAnsiTheme="minorHAnsi" w:cs="Times New Roman"/>
          <w:color w:val="auto"/>
          <w:sz w:val="20"/>
          <w:szCs w:val="20"/>
        </w:rPr>
      </w:pPr>
      <w:r w:rsidRPr="009F59A2">
        <w:rPr>
          <w:rFonts w:asciiTheme="minorHAnsi" w:hAnsiTheme="minorHAnsi" w:cs="Times New Roman"/>
          <w:color w:val="auto"/>
          <w:sz w:val="20"/>
          <w:szCs w:val="20"/>
        </w:rPr>
        <w:t>SUBJECT: INVITATION TO TENDER FOR &lt;</w:t>
      </w:r>
      <w:r w:rsidR="0079102D" w:rsidRPr="009F59A2">
        <w:rPr>
          <w:rFonts w:asciiTheme="minorHAnsi" w:hAnsiTheme="minorHAnsi" w:cs="Times New Roman"/>
          <w:color w:val="auto"/>
          <w:sz w:val="20"/>
          <w:szCs w:val="20"/>
        </w:rPr>
        <w:t xml:space="preserve">Rehabilitation of UDOC center in </w:t>
      </w:r>
      <w:proofErr w:type="spellStart"/>
      <w:r w:rsidR="0079102D" w:rsidRPr="009F59A2">
        <w:rPr>
          <w:rFonts w:asciiTheme="minorHAnsi" w:hAnsiTheme="minorHAnsi" w:cs="Times New Roman"/>
          <w:color w:val="auto"/>
          <w:sz w:val="20"/>
          <w:szCs w:val="20"/>
        </w:rPr>
        <w:t>Tuz</w:t>
      </w:r>
      <w:proofErr w:type="spellEnd"/>
      <w:r w:rsidRPr="009F59A2">
        <w:rPr>
          <w:rFonts w:asciiTheme="minorHAnsi" w:hAnsiTheme="minorHAnsi" w:cs="Times New Roman"/>
          <w:color w:val="auto"/>
          <w:sz w:val="20"/>
          <w:szCs w:val="20"/>
        </w:rPr>
        <w:t>&gt;</w:t>
      </w:r>
    </w:p>
    <w:p w14:paraId="2BF30F76" w14:textId="77777777" w:rsidR="00AA5DDB" w:rsidRPr="008B50C2" w:rsidRDefault="00AA5DDB" w:rsidP="00221BBD">
      <w:pPr>
        <w:spacing w:after="0"/>
        <w:ind w:left="720"/>
        <w:rPr>
          <w:rFonts w:asciiTheme="minorHAnsi" w:hAnsiTheme="minorHAnsi"/>
          <w:sz w:val="20"/>
          <w:szCs w:val="20"/>
        </w:rPr>
      </w:pPr>
    </w:p>
    <w:p w14:paraId="26A4E827" w14:textId="6A73C90A" w:rsidR="00AA5DDB" w:rsidRPr="008B50C2" w:rsidRDefault="000E3F23" w:rsidP="00221BBD">
      <w:pPr>
        <w:spacing w:after="0"/>
        <w:ind w:left="720"/>
        <w:jc w:val="both"/>
        <w:rPr>
          <w:rFonts w:asciiTheme="minorHAnsi" w:hAnsiTheme="minorHAnsi"/>
          <w:sz w:val="20"/>
          <w:szCs w:val="20"/>
        </w:rPr>
      </w:pPr>
      <w:r>
        <w:rPr>
          <w:rFonts w:asciiTheme="minorHAnsi" w:hAnsiTheme="minorHAnsi"/>
          <w:sz w:val="20"/>
          <w:szCs w:val="20"/>
        </w:rPr>
        <w:t xml:space="preserve">Dear </w:t>
      </w:r>
      <w:proofErr w:type="spellStart"/>
      <w:r>
        <w:rPr>
          <w:rFonts w:asciiTheme="minorHAnsi" w:hAnsiTheme="minorHAnsi"/>
          <w:sz w:val="20"/>
          <w:szCs w:val="20"/>
        </w:rPr>
        <w:t>Mr</w:t>
      </w:r>
      <w:proofErr w:type="spellEnd"/>
      <w:r>
        <w:rPr>
          <w:rFonts w:asciiTheme="minorHAnsi" w:hAnsiTheme="minorHAnsi"/>
          <w:sz w:val="20"/>
          <w:szCs w:val="20"/>
        </w:rPr>
        <w:t>/</w:t>
      </w:r>
      <w:proofErr w:type="spellStart"/>
      <w:r>
        <w:rPr>
          <w:rFonts w:asciiTheme="minorHAnsi" w:hAnsiTheme="minorHAnsi"/>
          <w:sz w:val="20"/>
          <w:szCs w:val="20"/>
        </w:rPr>
        <w:t>Ms</w:t>
      </w:r>
      <w:proofErr w:type="spellEnd"/>
      <w:r>
        <w:rPr>
          <w:rFonts w:asciiTheme="minorHAnsi" w:hAnsiTheme="minorHAnsi"/>
          <w:sz w:val="20"/>
          <w:szCs w:val="20"/>
        </w:rPr>
        <w:t xml:space="preserve"> </w:t>
      </w:r>
    </w:p>
    <w:p w14:paraId="1F6AE22F" w14:textId="77777777" w:rsidR="00AA5DDB" w:rsidRPr="008B50C2" w:rsidRDefault="00AA5DDB" w:rsidP="00221BBD">
      <w:pPr>
        <w:spacing w:after="0"/>
        <w:ind w:left="720"/>
        <w:jc w:val="both"/>
        <w:rPr>
          <w:rFonts w:asciiTheme="minorHAnsi" w:hAnsiTheme="minorHAnsi"/>
          <w:sz w:val="20"/>
          <w:szCs w:val="20"/>
        </w:rPr>
      </w:pPr>
    </w:p>
    <w:p w14:paraId="6273D986" w14:textId="77777777" w:rsidR="00AA5DDB" w:rsidRPr="008B50C2" w:rsidRDefault="00AA5DDB" w:rsidP="00221BBD">
      <w:pPr>
        <w:spacing w:after="0"/>
        <w:ind w:left="720"/>
        <w:jc w:val="both"/>
        <w:rPr>
          <w:rFonts w:asciiTheme="minorHAnsi" w:hAnsiTheme="minorHAnsi"/>
          <w:sz w:val="20"/>
          <w:szCs w:val="20"/>
        </w:rPr>
      </w:pPr>
      <w:r w:rsidRPr="008B50C2">
        <w:rPr>
          <w:rFonts w:asciiTheme="minorHAnsi" w:hAnsiTheme="minorHAnsi"/>
          <w:sz w:val="20"/>
          <w:szCs w:val="20"/>
        </w:rPr>
        <w:t>Following your enquiry regarding the publication of the above-mentioned invitation to tender, please find enclosed the following documents, which constitute the tender dossier.</w:t>
      </w:r>
    </w:p>
    <w:p w14:paraId="116CC937" w14:textId="77777777" w:rsidR="00AA5DDB" w:rsidRPr="008B50C2" w:rsidRDefault="00AA5DDB" w:rsidP="00221BBD">
      <w:pPr>
        <w:spacing w:after="0"/>
        <w:ind w:left="720"/>
        <w:jc w:val="both"/>
        <w:rPr>
          <w:rFonts w:asciiTheme="minorHAnsi" w:hAnsiTheme="minorHAnsi"/>
          <w:sz w:val="20"/>
          <w:szCs w:val="20"/>
        </w:rPr>
      </w:pPr>
    </w:p>
    <w:p w14:paraId="7FF7B09C" w14:textId="1DC979F3" w:rsidR="000E3F23" w:rsidRPr="000E3F23" w:rsidRDefault="000E3F23" w:rsidP="0079102D">
      <w:pPr>
        <w:spacing w:after="0"/>
        <w:ind w:left="720"/>
        <w:jc w:val="both"/>
        <w:rPr>
          <w:rFonts w:asciiTheme="minorHAnsi" w:hAnsiTheme="minorHAnsi"/>
          <w:sz w:val="20"/>
          <w:szCs w:val="20"/>
        </w:rPr>
      </w:pPr>
      <w:r w:rsidRPr="000E3F23">
        <w:rPr>
          <w:rFonts w:asciiTheme="minorHAnsi" w:hAnsiTheme="minorHAnsi"/>
          <w:sz w:val="20"/>
          <w:szCs w:val="20"/>
        </w:rPr>
        <w:t xml:space="preserve">Any request for clarification must be received by NRC in writing at least </w:t>
      </w:r>
      <w:r w:rsidR="0079102D">
        <w:rPr>
          <w:rFonts w:asciiTheme="minorHAnsi" w:hAnsiTheme="minorHAnsi"/>
          <w:sz w:val="20"/>
          <w:szCs w:val="20"/>
        </w:rPr>
        <w:t>3</w:t>
      </w:r>
      <w:r w:rsidRPr="000E3F23">
        <w:rPr>
          <w:rFonts w:asciiTheme="minorHAnsi" w:hAnsiTheme="minorHAnsi"/>
          <w:sz w:val="20"/>
          <w:szCs w:val="20"/>
        </w:rPr>
        <w:t xml:space="preserve"> working days before the deadline for submission of tenders. NRC will reply to bidders' questions at least 2 working days before the deadline for submission of tenders. </w:t>
      </w:r>
    </w:p>
    <w:p w14:paraId="06B5B0FE" w14:textId="77777777" w:rsidR="00AA5DDB" w:rsidRPr="008B50C2" w:rsidRDefault="00AA5DDB" w:rsidP="00221BBD">
      <w:pPr>
        <w:spacing w:after="0"/>
        <w:ind w:left="720"/>
        <w:jc w:val="both"/>
        <w:rPr>
          <w:rFonts w:asciiTheme="minorHAnsi" w:hAnsiTheme="minorHAnsi"/>
          <w:sz w:val="20"/>
          <w:szCs w:val="20"/>
        </w:rPr>
      </w:pPr>
    </w:p>
    <w:p w14:paraId="0353C49D" w14:textId="77777777" w:rsidR="00AA5DDB" w:rsidRPr="008B50C2" w:rsidRDefault="00AA5DDB" w:rsidP="00221BBD">
      <w:pPr>
        <w:spacing w:after="0"/>
        <w:ind w:left="720"/>
        <w:jc w:val="both"/>
        <w:rPr>
          <w:rFonts w:asciiTheme="minorHAnsi" w:hAnsiTheme="minorHAnsi"/>
          <w:sz w:val="20"/>
          <w:szCs w:val="20"/>
        </w:rPr>
      </w:pPr>
      <w:r w:rsidRPr="008B50C2">
        <w:rPr>
          <w:rFonts w:asciiTheme="minorHAnsi" w:hAnsiTheme="minorHAnsi"/>
          <w:sz w:val="20"/>
          <w:szCs w:val="20"/>
        </w:rPr>
        <w:t>Costs incurred by the bidder in preparing and submitting the tender proposals will not be reimbursed.</w:t>
      </w:r>
    </w:p>
    <w:p w14:paraId="3FAA6153" w14:textId="77777777" w:rsidR="00AA5DDB" w:rsidRPr="008B50C2" w:rsidRDefault="00AA5DDB" w:rsidP="00221BBD">
      <w:pPr>
        <w:spacing w:after="0"/>
        <w:ind w:left="720"/>
        <w:jc w:val="both"/>
        <w:rPr>
          <w:rFonts w:asciiTheme="minorHAnsi" w:hAnsiTheme="minorHAnsi"/>
          <w:sz w:val="20"/>
          <w:szCs w:val="20"/>
        </w:rPr>
      </w:pPr>
    </w:p>
    <w:p w14:paraId="06648007" w14:textId="01314CC5" w:rsidR="00AA5DDB" w:rsidRPr="008B50C2" w:rsidRDefault="00AA5DDB" w:rsidP="0079102D">
      <w:pPr>
        <w:spacing w:after="0"/>
        <w:ind w:left="720"/>
        <w:jc w:val="both"/>
        <w:rPr>
          <w:rFonts w:asciiTheme="minorHAnsi" w:hAnsiTheme="minorHAnsi"/>
          <w:sz w:val="20"/>
          <w:szCs w:val="20"/>
        </w:rPr>
      </w:pPr>
      <w:r w:rsidRPr="008B50C2">
        <w:rPr>
          <w:rFonts w:asciiTheme="minorHAnsi" w:hAnsiTheme="minorHAnsi"/>
          <w:sz w:val="20"/>
          <w:szCs w:val="20"/>
        </w:rPr>
        <w:t>We look forward to receiving your tender</w:t>
      </w:r>
      <w:r w:rsidR="0079102D">
        <w:rPr>
          <w:rFonts w:asciiTheme="minorHAnsi" w:hAnsiTheme="minorHAnsi"/>
          <w:sz w:val="20"/>
          <w:szCs w:val="20"/>
        </w:rPr>
        <w:t xml:space="preserve"> </w:t>
      </w:r>
      <w:r w:rsidRPr="008B50C2">
        <w:rPr>
          <w:rFonts w:asciiTheme="minorHAnsi" w:hAnsiTheme="minorHAnsi"/>
          <w:sz w:val="20"/>
          <w:szCs w:val="20"/>
        </w:rPr>
        <w:t xml:space="preserve">at the address specified in the Instructions to Bidders before &lt; </w:t>
      </w:r>
      <w:r w:rsidR="0079102D">
        <w:rPr>
          <w:rFonts w:asciiTheme="minorHAnsi" w:hAnsiTheme="minorHAnsi"/>
          <w:sz w:val="20"/>
          <w:szCs w:val="20"/>
        </w:rPr>
        <w:t>5</w:t>
      </w:r>
      <w:r w:rsidR="0079102D" w:rsidRPr="0079102D">
        <w:rPr>
          <w:rFonts w:asciiTheme="minorHAnsi" w:hAnsiTheme="minorHAnsi"/>
          <w:sz w:val="20"/>
          <w:szCs w:val="20"/>
          <w:vertAlign w:val="superscript"/>
        </w:rPr>
        <w:t>th</w:t>
      </w:r>
      <w:r w:rsidR="0079102D">
        <w:rPr>
          <w:rFonts w:asciiTheme="minorHAnsi" w:hAnsiTheme="minorHAnsi"/>
          <w:sz w:val="20"/>
          <w:szCs w:val="20"/>
        </w:rPr>
        <w:t xml:space="preserve"> of March 2020 at 15:00 </w:t>
      </w:r>
      <w:r w:rsidRPr="008B50C2">
        <w:rPr>
          <w:rFonts w:asciiTheme="minorHAnsi" w:hAnsiTheme="minorHAnsi"/>
          <w:sz w:val="20"/>
          <w:szCs w:val="20"/>
        </w:rPr>
        <w:t>&gt;, as stated in the procurement notice.</w:t>
      </w:r>
    </w:p>
    <w:p w14:paraId="589052F9" w14:textId="77777777" w:rsidR="00AA5DDB" w:rsidRPr="008B50C2" w:rsidRDefault="00AA5DDB" w:rsidP="00221BBD">
      <w:pPr>
        <w:spacing w:after="0"/>
        <w:ind w:left="720"/>
        <w:jc w:val="both"/>
        <w:rPr>
          <w:rFonts w:asciiTheme="minorHAnsi" w:hAnsiTheme="minorHAnsi"/>
          <w:sz w:val="20"/>
          <w:szCs w:val="20"/>
        </w:rPr>
      </w:pPr>
    </w:p>
    <w:p w14:paraId="603A414A" w14:textId="77777777" w:rsidR="000E3F23" w:rsidRDefault="00AA5DDB" w:rsidP="000E3F23">
      <w:pPr>
        <w:spacing w:after="0"/>
        <w:ind w:left="720"/>
        <w:jc w:val="both"/>
        <w:rPr>
          <w:rFonts w:asciiTheme="minorHAnsi" w:hAnsiTheme="minorHAnsi"/>
          <w:sz w:val="20"/>
          <w:szCs w:val="20"/>
        </w:rPr>
      </w:pPr>
      <w:r w:rsidRPr="008B50C2">
        <w:rPr>
          <w:rFonts w:asciiTheme="minorHAnsi" w:hAnsiTheme="minorHAnsi"/>
          <w:sz w:val="20"/>
          <w:szCs w:val="20"/>
        </w:rPr>
        <w:t>If you decide not to submit a tender, we would be grateful if you could inform us in writing, stating the reasons for your decision.</w:t>
      </w:r>
    </w:p>
    <w:p w14:paraId="1E62453E" w14:textId="77777777" w:rsidR="000E3F23" w:rsidRDefault="000E3F23" w:rsidP="000E3F23">
      <w:pPr>
        <w:spacing w:after="0"/>
        <w:ind w:left="720"/>
        <w:jc w:val="both"/>
        <w:rPr>
          <w:rFonts w:asciiTheme="minorHAnsi" w:hAnsiTheme="minorHAnsi"/>
          <w:sz w:val="20"/>
          <w:szCs w:val="20"/>
        </w:rPr>
      </w:pPr>
    </w:p>
    <w:p w14:paraId="44E13FA6" w14:textId="77777777" w:rsidR="000E3F23" w:rsidRDefault="00AA5DDB" w:rsidP="000E3F23">
      <w:pPr>
        <w:spacing w:after="0"/>
        <w:ind w:left="720"/>
        <w:jc w:val="both"/>
        <w:rPr>
          <w:rFonts w:asciiTheme="minorHAnsi" w:hAnsiTheme="minorHAnsi"/>
          <w:sz w:val="20"/>
          <w:szCs w:val="20"/>
        </w:rPr>
      </w:pPr>
      <w:r w:rsidRPr="008B50C2">
        <w:rPr>
          <w:rFonts w:asciiTheme="minorHAnsi" w:hAnsiTheme="minorHAnsi"/>
          <w:sz w:val="20"/>
          <w:szCs w:val="20"/>
        </w:rPr>
        <w:t xml:space="preserve">Yours sincerely, </w:t>
      </w:r>
    </w:p>
    <w:p w14:paraId="058CA700" w14:textId="5FDAE1AA" w:rsidR="00AF13EC" w:rsidRPr="008B50C2" w:rsidRDefault="00AF13EC" w:rsidP="0079102D">
      <w:pPr>
        <w:spacing w:after="0"/>
        <w:ind w:left="720"/>
        <w:jc w:val="both"/>
        <w:rPr>
          <w:rFonts w:asciiTheme="minorHAnsi" w:hAnsiTheme="minorHAnsi"/>
          <w:sz w:val="20"/>
          <w:szCs w:val="20"/>
        </w:rPr>
      </w:pPr>
      <w:r w:rsidRPr="008B50C2">
        <w:rPr>
          <w:rFonts w:asciiTheme="minorHAnsi" w:hAnsiTheme="minorHAnsi"/>
          <w:sz w:val="20"/>
          <w:szCs w:val="20"/>
        </w:rPr>
        <w:t xml:space="preserve">&lt; </w:t>
      </w:r>
      <w:r w:rsidR="0079102D">
        <w:rPr>
          <w:rFonts w:asciiTheme="minorHAnsi" w:hAnsiTheme="minorHAnsi"/>
          <w:sz w:val="20"/>
          <w:szCs w:val="20"/>
        </w:rPr>
        <w:t>NRC</w:t>
      </w:r>
      <w:r w:rsidRPr="008B50C2">
        <w:rPr>
          <w:rFonts w:asciiTheme="minorHAnsi" w:hAnsiTheme="minorHAnsi"/>
          <w:sz w:val="20"/>
          <w:szCs w:val="20"/>
        </w:rPr>
        <w:t xml:space="preserve"> &gt;</w:t>
      </w:r>
    </w:p>
    <w:p w14:paraId="7FEF6E22" w14:textId="77777777" w:rsidR="00AA5DDB" w:rsidRPr="008B50C2" w:rsidRDefault="00AA5DDB" w:rsidP="00076F44">
      <w:pPr>
        <w:spacing w:after="0"/>
        <w:rPr>
          <w:rFonts w:asciiTheme="minorHAnsi" w:hAnsiTheme="minorHAnsi"/>
          <w:sz w:val="20"/>
          <w:szCs w:val="20"/>
        </w:rPr>
      </w:pPr>
    </w:p>
    <w:p w14:paraId="1F6104F7" w14:textId="77777777" w:rsidR="00AA5DDB" w:rsidRPr="008B50C2" w:rsidRDefault="00AA5DDB" w:rsidP="00221BBD">
      <w:pPr>
        <w:spacing w:after="0"/>
        <w:ind w:left="720"/>
        <w:rPr>
          <w:rFonts w:asciiTheme="minorHAnsi" w:hAnsiTheme="minorHAnsi"/>
          <w:sz w:val="20"/>
          <w:szCs w:val="20"/>
        </w:rPr>
      </w:pPr>
    </w:p>
    <w:p w14:paraId="68083FE2" w14:textId="77777777" w:rsidR="00DF4E3B" w:rsidRPr="008B50C2" w:rsidRDefault="00DF4E3B" w:rsidP="00221BBD">
      <w:pPr>
        <w:spacing w:after="0"/>
        <w:ind w:left="720"/>
        <w:rPr>
          <w:rFonts w:asciiTheme="minorHAnsi" w:hAnsiTheme="minorHAnsi"/>
          <w:sz w:val="20"/>
          <w:szCs w:val="20"/>
        </w:rPr>
      </w:pPr>
    </w:p>
    <w:p w14:paraId="1F87BE3C" w14:textId="77777777" w:rsidR="00AF13EC" w:rsidRPr="008B50C2" w:rsidRDefault="00AF13EC" w:rsidP="00221BBD">
      <w:pPr>
        <w:autoSpaceDE w:val="0"/>
        <w:autoSpaceDN w:val="0"/>
        <w:adjustRightInd w:val="0"/>
        <w:spacing w:after="0" w:line="240" w:lineRule="auto"/>
        <w:ind w:left="720"/>
        <w:rPr>
          <w:rFonts w:asciiTheme="minorHAnsi" w:eastAsiaTheme="minorHAnsi" w:hAnsiTheme="minorHAnsi"/>
          <w:color w:val="222222"/>
          <w:sz w:val="20"/>
          <w:szCs w:val="20"/>
        </w:rPr>
      </w:pPr>
      <w:r w:rsidRPr="008B50C2">
        <w:rPr>
          <w:rFonts w:asciiTheme="minorHAnsi" w:eastAsiaTheme="minorHAnsi" w:hAnsiTheme="minorHAnsi"/>
          <w:color w:val="222222"/>
          <w:sz w:val="20"/>
          <w:szCs w:val="20"/>
        </w:rPr>
        <w:t>This ITB document contains the following:</w:t>
      </w:r>
    </w:p>
    <w:p w14:paraId="3FB6A529" w14:textId="132F3C68" w:rsidR="000E3F23" w:rsidRPr="000E3F23" w:rsidRDefault="000E3F23" w:rsidP="00E27AA3">
      <w:pPr>
        <w:pStyle w:val="ListParagraph"/>
        <w:numPr>
          <w:ilvl w:val="0"/>
          <w:numId w:val="9"/>
        </w:numPr>
        <w:autoSpaceDE w:val="0"/>
        <w:autoSpaceDN w:val="0"/>
        <w:adjustRightInd w:val="0"/>
        <w:spacing w:after="0" w:line="240" w:lineRule="auto"/>
        <w:rPr>
          <w:rFonts w:asciiTheme="minorHAnsi" w:eastAsiaTheme="minorHAnsi" w:hAnsiTheme="minorHAnsi"/>
          <w:color w:val="222222"/>
          <w:sz w:val="20"/>
          <w:szCs w:val="20"/>
        </w:rPr>
      </w:pPr>
      <w:r w:rsidRPr="000E3F23">
        <w:rPr>
          <w:rFonts w:asciiTheme="minorHAnsi" w:eastAsiaTheme="minorHAnsi" w:hAnsiTheme="minorHAnsi"/>
          <w:color w:val="222222"/>
          <w:sz w:val="20"/>
          <w:szCs w:val="20"/>
        </w:rPr>
        <w:t>This cover Letter</w:t>
      </w:r>
    </w:p>
    <w:p w14:paraId="5CEAFD72" w14:textId="77777777" w:rsidR="000E3F23" w:rsidRPr="000E3F23" w:rsidRDefault="000E3F23" w:rsidP="00E27AA3">
      <w:pPr>
        <w:numPr>
          <w:ilvl w:val="0"/>
          <w:numId w:val="9"/>
        </w:numPr>
        <w:autoSpaceDE w:val="0"/>
        <w:autoSpaceDN w:val="0"/>
        <w:adjustRightInd w:val="0"/>
        <w:spacing w:after="0" w:line="240" w:lineRule="auto"/>
        <w:rPr>
          <w:rFonts w:asciiTheme="minorHAnsi" w:eastAsiaTheme="minorHAnsi" w:hAnsiTheme="minorHAnsi"/>
          <w:b/>
          <w:bCs/>
          <w:color w:val="222222"/>
          <w:sz w:val="20"/>
          <w:szCs w:val="20"/>
        </w:rPr>
      </w:pPr>
      <w:r w:rsidRPr="000E3F23">
        <w:rPr>
          <w:rFonts w:asciiTheme="minorHAnsi" w:eastAsiaTheme="minorHAnsi" w:hAnsiTheme="minorHAnsi"/>
          <w:color w:val="222222"/>
          <w:sz w:val="20"/>
          <w:szCs w:val="20"/>
        </w:rPr>
        <w:t>Section 2: Bid Data sheet</w:t>
      </w:r>
    </w:p>
    <w:p w14:paraId="3E09D94D" w14:textId="77777777" w:rsidR="000E3F23" w:rsidRPr="000E3F23" w:rsidRDefault="000E3F23" w:rsidP="00E27AA3">
      <w:pPr>
        <w:numPr>
          <w:ilvl w:val="0"/>
          <w:numId w:val="9"/>
        </w:numPr>
        <w:autoSpaceDE w:val="0"/>
        <w:autoSpaceDN w:val="0"/>
        <w:adjustRightInd w:val="0"/>
        <w:spacing w:after="0" w:line="240" w:lineRule="auto"/>
        <w:rPr>
          <w:rFonts w:asciiTheme="minorHAnsi" w:eastAsiaTheme="minorHAnsi" w:hAnsiTheme="minorHAnsi"/>
          <w:color w:val="222222"/>
          <w:sz w:val="20"/>
          <w:szCs w:val="20"/>
        </w:rPr>
      </w:pPr>
      <w:r w:rsidRPr="000E3F23">
        <w:rPr>
          <w:rFonts w:asciiTheme="minorHAnsi" w:eastAsiaTheme="minorHAnsi" w:hAnsiTheme="minorHAnsi"/>
          <w:color w:val="222222"/>
          <w:sz w:val="20"/>
          <w:szCs w:val="20"/>
        </w:rPr>
        <w:t>Section 3: NRC Invitation to bid general terms &amp; condition</w:t>
      </w:r>
    </w:p>
    <w:p w14:paraId="1AE2457A" w14:textId="77777777" w:rsidR="000E3F23" w:rsidRPr="000E3F23" w:rsidRDefault="000E3F23" w:rsidP="00E27AA3">
      <w:pPr>
        <w:numPr>
          <w:ilvl w:val="0"/>
          <w:numId w:val="9"/>
        </w:numPr>
        <w:autoSpaceDE w:val="0"/>
        <w:autoSpaceDN w:val="0"/>
        <w:adjustRightInd w:val="0"/>
        <w:spacing w:after="0" w:line="240" w:lineRule="auto"/>
        <w:rPr>
          <w:rFonts w:asciiTheme="minorHAnsi" w:eastAsiaTheme="minorHAnsi" w:hAnsiTheme="minorHAnsi"/>
          <w:color w:val="222222"/>
          <w:sz w:val="20"/>
          <w:szCs w:val="20"/>
        </w:rPr>
      </w:pPr>
      <w:r w:rsidRPr="000E3F23">
        <w:rPr>
          <w:rFonts w:asciiTheme="minorHAnsi" w:eastAsiaTheme="minorHAnsi" w:hAnsiTheme="minorHAnsi"/>
          <w:color w:val="222222"/>
          <w:sz w:val="20"/>
          <w:szCs w:val="20"/>
        </w:rPr>
        <w:t>Section 4:</w:t>
      </w:r>
      <w:r w:rsidRPr="000E3F23">
        <w:rPr>
          <w:rFonts w:asciiTheme="minorHAnsi" w:eastAsiaTheme="minorHAnsi" w:hAnsiTheme="minorHAnsi"/>
          <w:b/>
          <w:color w:val="222222"/>
          <w:sz w:val="20"/>
          <w:szCs w:val="20"/>
        </w:rPr>
        <w:t xml:space="preserve"> </w:t>
      </w:r>
      <w:r w:rsidRPr="000E3F23">
        <w:rPr>
          <w:rFonts w:asciiTheme="minorHAnsi" w:eastAsiaTheme="minorHAnsi" w:hAnsiTheme="minorHAnsi"/>
          <w:color w:val="222222"/>
          <w:sz w:val="20"/>
          <w:szCs w:val="20"/>
        </w:rPr>
        <w:t>Technical description of the Bid</w:t>
      </w:r>
    </w:p>
    <w:p w14:paraId="75901F60" w14:textId="77777777" w:rsidR="000E3F23" w:rsidRPr="000E3F23" w:rsidRDefault="000E3F23" w:rsidP="00E27AA3">
      <w:pPr>
        <w:numPr>
          <w:ilvl w:val="0"/>
          <w:numId w:val="9"/>
        </w:numPr>
        <w:autoSpaceDE w:val="0"/>
        <w:autoSpaceDN w:val="0"/>
        <w:adjustRightInd w:val="0"/>
        <w:spacing w:after="0" w:line="240" w:lineRule="auto"/>
        <w:rPr>
          <w:rFonts w:asciiTheme="minorHAnsi" w:eastAsiaTheme="minorHAnsi" w:hAnsiTheme="minorHAnsi"/>
          <w:color w:val="222222"/>
          <w:sz w:val="20"/>
          <w:szCs w:val="20"/>
          <w:highlight w:val="green"/>
        </w:rPr>
      </w:pPr>
      <w:r w:rsidRPr="000E3F23">
        <w:rPr>
          <w:rFonts w:asciiTheme="minorHAnsi" w:eastAsiaTheme="minorHAnsi" w:hAnsiTheme="minorHAnsi"/>
          <w:color w:val="222222"/>
          <w:sz w:val="20"/>
          <w:szCs w:val="20"/>
          <w:highlight w:val="green"/>
        </w:rPr>
        <w:t>Section 5: Bidding form</w:t>
      </w:r>
    </w:p>
    <w:p w14:paraId="35109FB6" w14:textId="61370856" w:rsidR="000E3F23" w:rsidRPr="000E3F23" w:rsidRDefault="000E3F23" w:rsidP="00E27AA3">
      <w:pPr>
        <w:numPr>
          <w:ilvl w:val="0"/>
          <w:numId w:val="9"/>
        </w:numPr>
        <w:autoSpaceDE w:val="0"/>
        <w:autoSpaceDN w:val="0"/>
        <w:adjustRightInd w:val="0"/>
        <w:spacing w:after="0" w:line="240" w:lineRule="auto"/>
        <w:rPr>
          <w:rFonts w:asciiTheme="minorHAnsi" w:eastAsiaTheme="minorHAnsi" w:hAnsiTheme="minorHAnsi"/>
          <w:b/>
          <w:bCs/>
          <w:color w:val="222222"/>
          <w:sz w:val="20"/>
          <w:szCs w:val="20"/>
          <w:highlight w:val="green"/>
        </w:rPr>
      </w:pPr>
      <w:r w:rsidRPr="000E3F23">
        <w:rPr>
          <w:rFonts w:asciiTheme="minorHAnsi" w:eastAsiaTheme="minorHAnsi" w:hAnsiTheme="minorHAnsi"/>
          <w:color w:val="222222"/>
          <w:sz w:val="20"/>
          <w:szCs w:val="20"/>
          <w:highlight w:val="green"/>
        </w:rPr>
        <w:t xml:space="preserve">Section 6: </w:t>
      </w:r>
      <w:r w:rsidR="00895025" w:rsidRPr="00895025">
        <w:rPr>
          <w:rFonts w:asciiTheme="minorHAnsi" w:eastAsiaTheme="minorHAnsi" w:hAnsiTheme="minorHAnsi"/>
          <w:bCs/>
          <w:color w:val="222222"/>
          <w:sz w:val="20"/>
          <w:szCs w:val="20"/>
          <w:highlight w:val="green"/>
        </w:rPr>
        <w:t>Work Schedule</w:t>
      </w:r>
    </w:p>
    <w:p w14:paraId="59CBCA14" w14:textId="77777777" w:rsidR="000E3F23" w:rsidRPr="000E3F23" w:rsidRDefault="000E3F23" w:rsidP="00E27AA3">
      <w:pPr>
        <w:numPr>
          <w:ilvl w:val="0"/>
          <w:numId w:val="9"/>
        </w:numPr>
        <w:autoSpaceDE w:val="0"/>
        <w:autoSpaceDN w:val="0"/>
        <w:adjustRightInd w:val="0"/>
        <w:spacing w:after="0" w:line="240" w:lineRule="auto"/>
        <w:rPr>
          <w:rFonts w:asciiTheme="minorHAnsi" w:eastAsiaTheme="minorHAnsi" w:hAnsiTheme="minorHAnsi"/>
          <w:b/>
          <w:bCs/>
          <w:color w:val="222222"/>
          <w:sz w:val="20"/>
          <w:szCs w:val="20"/>
          <w:highlight w:val="green"/>
        </w:rPr>
      </w:pPr>
      <w:r w:rsidRPr="000E3F23">
        <w:rPr>
          <w:rFonts w:asciiTheme="minorHAnsi" w:eastAsiaTheme="minorHAnsi" w:hAnsiTheme="minorHAnsi"/>
          <w:bCs/>
          <w:color w:val="222222"/>
          <w:sz w:val="20"/>
          <w:szCs w:val="20"/>
          <w:highlight w:val="green"/>
        </w:rPr>
        <w:t>Section 7: Company Profile and Previous Experience</w:t>
      </w:r>
    </w:p>
    <w:p w14:paraId="7A144D9C" w14:textId="0EE7C89F" w:rsidR="000E3F23" w:rsidRPr="00895025" w:rsidRDefault="000E3F23" w:rsidP="00E27AA3">
      <w:pPr>
        <w:numPr>
          <w:ilvl w:val="0"/>
          <w:numId w:val="9"/>
        </w:numPr>
        <w:autoSpaceDE w:val="0"/>
        <w:autoSpaceDN w:val="0"/>
        <w:adjustRightInd w:val="0"/>
        <w:spacing w:after="0" w:line="240" w:lineRule="auto"/>
        <w:rPr>
          <w:rFonts w:asciiTheme="minorHAnsi" w:eastAsiaTheme="minorHAnsi" w:hAnsiTheme="minorHAnsi"/>
          <w:b/>
          <w:bCs/>
          <w:color w:val="222222"/>
          <w:sz w:val="20"/>
          <w:szCs w:val="20"/>
          <w:highlight w:val="green"/>
        </w:rPr>
      </w:pPr>
      <w:r w:rsidRPr="000E3F23">
        <w:rPr>
          <w:rFonts w:asciiTheme="minorHAnsi" w:eastAsiaTheme="minorHAnsi" w:hAnsiTheme="minorHAnsi"/>
          <w:color w:val="222222"/>
          <w:sz w:val="20"/>
          <w:szCs w:val="20"/>
          <w:highlight w:val="green"/>
        </w:rPr>
        <w:t xml:space="preserve">Section 8: </w:t>
      </w:r>
      <w:r w:rsidR="00895025" w:rsidRPr="00895025">
        <w:rPr>
          <w:rFonts w:asciiTheme="minorHAnsi" w:eastAsiaTheme="minorHAnsi" w:hAnsiTheme="minorHAnsi"/>
          <w:bCs/>
          <w:color w:val="222222"/>
          <w:sz w:val="20"/>
          <w:szCs w:val="20"/>
          <w:highlight w:val="green"/>
        </w:rPr>
        <w:t>Bill of Quantities</w:t>
      </w:r>
    </w:p>
    <w:p w14:paraId="2D474CDF" w14:textId="77777777" w:rsidR="00895025" w:rsidRPr="00895025" w:rsidRDefault="000E3F23" w:rsidP="00E27AA3">
      <w:pPr>
        <w:numPr>
          <w:ilvl w:val="0"/>
          <w:numId w:val="9"/>
        </w:numPr>
        <w:autoSpaceDE w:val="0"/>
        <w:autoSpaceDN w:val="0"/>
        <w:adjustRightInd w:val="0"/>
        <w:spacing w:after="0" w:line="240" w:lineRule="auto"/>
        <w:rPr>
          <w:rFonts w:asciiTheme="minorHAnsi" w:eastAsiaTheme="minorHAnsi" w:hAnsiTheme="minorHAnsi"/>
          <w:color w:val="222222"/>
          <w:sz w:val="20"/>
          <w:szCs w:val="20"/>
          <w:highlight w:val="green"/>
        </w:rPr>
      </w:pPr>
      <w:r w:rsidRPr="000E3F23">
        <w:rPr>
          <w:rFonts w:asciiTheme="minorHAnsi" w:eastAsiaTheme="minorHAnsi" w:hAnsiTheme="minorHAnsi"/>
          <w:color w:val="222222"/>
          <w:sz w:val="20"/>
          <w:szCs w:val="20"/>
          <w:highlight w:val="green"/>
        </w:rPr>
        <w:t xml:space="preserve">Section 9: Suppliers Ethical Standards Declaration </w:t>
      </w:r>
    </w:p>
    <w:p w14:paraId="02F33412" w14:textId="77777777" w:rsidR="00895025" w:rsidRPr="00895025" w:rsidRDefault="00895025" w:rsidP="00895025">
      <w:pPr>
        <w:autoSpaceDE w:val="0"/>
        <w:autoSpaceDN w:val="0"/>
        <w:adjustRightInd w:val="0"/>
        <w:spacing w:after="0" w:line="240" w:lineRule="auto"/>
        <w:ind w:left="1440"/>
        <w:rPr>
          <w:rFonts w:asciiTheme="minorHAnsi" w:eastAsiaTheme="minorHAnsi" w:hAnsiTheme="minorHAnsi"/>
          <w:color w:val="222222"/>
          <w:sz w:val="20"/>
          <w:szCs w:val="20"/>
          <w:highlight w:val="green"/>
        </w:rPr>
      </w:pPr>
    </w:p>
    <w:p w14:paraId="182C0672" w14:textId="67BC109F" w:rsidR="000E3F23" w:rsidRPr="000E3F23" w:rsidRDefault="000E3F23" w:rsidP="000E3F23">
      <w:pPr>
        <w:autoSpaceDE w:val="0"/>
        <w:autoSpaceDN w:val="0"/>
        <w:adjustRightInd w:val="0"/>
        <w:spacing w:after="0" w:line="240" w:lineRule="auto"/>
        <w:ind w:left="720"/>
        <w:rPr>
          <w:rFonts w:asciiTheme="minorHAnsi" w:eastAsiaTheme="minorHAnsi" w:hAnsiTheme="minorHAnsi"/>
          <w:color w:val="222222"/>
          <w:sz w:val="20"/>
          <w:szCs w:val="20"/>
          <w:highlight w:val="yellow"/>
        </w:rPr>
      </w:pPr>
      <w:r w:rsidRPr="000E3F23">
        <w:rPr>
          <w:rFonts w:asciiTheme="minorHAnsi" w:hAnsiTheme="minorHAnsi"/>
          <w:b/>
          <w:bCs/>
          <w:sz w:val="20"/>
          <w:szCs w:val="20"/>
          <w:highlight w:val="green"/>
          <w:lang w:val="en-AU"/>
        </w:rPr>
        <w:t>Sections highlighted in green must be completed by the bidder.</w:t>
      </w:r>
    </w:p>
    <w:p w14:paraId="206F5362" w14:textId="7FE45411" w:rsidR="008B50C2" w:rsidRPr="000E3F23" w:rsidRDefault="008B50C2" w:rsidP="000E3F23">
      <w:pPr>
        <w:autoSpaceDE w:val="0"/>
        <w:autoSpaceDN w:val="0"/>
        <w:adjustRightInd w:val="0"/>
        <w:spacing w:after="0" w:line="240" w:lineRule="auto"/>
        <w:rPr>
          <w:rFonts w:asciiTheme="minorHAnsi" w:eastAsiaTheme="minorHAnsi" w:hAnsiTheme="minorHAnsi"/>
          <w:color w:val="222222"/>
          <w:sz w:val="20"/>
          <w:szCs w:val="20"/>
          <w:highlight w:val="yellow"/>
        </w:rPr>
      </w:pPr>
      <w:r w:rsidRPr="000E3F23">
        <w:rPr>
          <w:rFonts w:asciiTheme="minorHAnsi" w:hAnsiTheme="minorHAnsi"/>
          <w:b/>
          <w:bCs/>
          <w:sz w:val="28"/>
        </w:rPr>
        <w:br w:type="page"/>
      </w:r>
    </w:p>
    <w:p w14:paraId="3B933821" w14:textId="0BCF07EA" w:rsidR="00350FCD" w:rsidRPr="008B50C2" w:rsidRDefault="00350FCD" w:rsidP="00221BBD">
      <w:pPr>
        <w:widowControl w:val="0"/>
        <w:tabs>
          <w:tab w:val="left" w:pos="720"/>
          <w:tab w:val="center" w:pos="4808"/>
        </w:tabs>
        <w:autoSpaceDE w:val="0"/>
        <w:autoSpaceDN w:val="0"/>
        <w:adjustRightInd w:val="0"/>
        <w:spacing w:after="0"/>
        <w:ind w:left="720"/>
        <w:jc w:val="center"/>
        <w:rPr>
          <w:rFonts w:asciiTheme="minorHAnsi" w:hAnsiTheme="minorHAnsi"/>
          <w:b/>
          <w:bCs/>
          <w:sz w:val="26"/>
          <w:szCs w:val="26"/>
        </w:rPr>
      </w:pPr>
      <w:r w:rsidRPr="008B50C2">
        <w:rPr>
          <w:rFonts w:asciiTheme="minorHAnsi" w:hAnsiTheme="minorHAnsi"/>
          <w:b/>
          <w:bCs/>
          <w:sz w:val="26"/>
          <w:szCs w:val="26"/>
        </w:rPr>
        <w:lastRenderedPageBreak/>
        <w:t xml:space="preserve">SECTION </w:t>
      </w:r>
      <w:r w:rsidR="00AF13EC" w:rsidRPr="008B50C2">
        <w:rPr>
          <w:rFonts w:asciiTheme="minorHAnsi" w:hAnsiTheme="minorHAnsi"/>
          <w:b/>
          <w:bCs/>
          <w:sz w:val="26"/>
          <w:szCs w:val="26"/>
        </w:rPr>
        <w:t>2</w:t>
      </w:r>
    </w:p>
    <w:p w14:paraId="19DD18E4" w14:textId="33C2E3C3" w:rsidR="00350FCD" w:rsidRPr="008B50C2" w:rsidRDefault="00350FCD" w:rsidP="00221BBD">
      <w:pPr>
        <w:widowControl w:val="0"/>
        <w:autoSpaceDE w:val="0"/>
        <w:autoSpaceDN w:val="0"/>
        <w:adjustRightInd w:val="0"/>
        <w:spacing w:after="0"/>
        <w:ind w:left="720"/>
        <w:jc w:val="center"/>
        <w:rPr>
          <w:rFonts w:asciiTheme="minorHAnsi" w:hAnsiTheme="minorHAnsi"/>
          <w:sz w:val="26"/>
          <w:szCs w:val="26"/>
        </w:rPr>
      </w:pPr>
      <w:r w:rsidRPr="008B50C2">
        <w:rPr>
          <w:rFonts w:asciiTheme="minorHAnsi" w:hAnsiTheme="minorHAnsi"/>
          <w:b/>
          <w:bCs/>
          <w:sz w:val="26"/>
          <w:szCs w:val="26"/>
        </w:rPr>
        <w:t>Bid Data</w:t>
      </w:r>
      <w:r w:rsidR="00C027B4" w:rsidRPr="008B50C2">
        <w:rPr>
          <w:rFonts w:asciiTheme="minorHAnsi" w:hAnsiTheme="minorHAnsi"/>
          <w:b/>
          <w:bCs/>
          <w:sz w:val="26"/>
          <w:szCs w:val="26"/>
        </w:rPr>
        <w:t xml:space="preserve"> Sheet</w:t>
      </w:r>
      <w:r w:rsidRPr="008B50C2">
        <w:rPr>
          <w:rFonts w:asciiTheme="minorHAnsi" w:hAnsiTheme="minorHAnsi"/>
          <w:b/>
          <w:bCs/>
          <w:sz w:val="26"/>
          <w:szCs w:val="26"/>
        </w:rPr>
        <w:t xml:space="preserve"> </w:t>
      </w:r>
      <w:r w:rsidR="008B50C2">
        <w:rPr>
          <w:rFonts w:asciiTheme="minorHAnsi" w:hAnsiTheme="minorHAnsi"/>
          <w:b/>
          <w:bCs/>
          <w:sz w:val="26"/>
          <w:szCs w:val="26"/>
        </w:rPr>
        <w:t>Work C</w:t>
      </w:r>
      <w:r w:rsidR="00C027B4" w:rsidRPr="008B50C2">
        <w:rPr>
          <w:rFonts w:asciiTheme="minorHAnsi" w:hAnsiTheme="minorHAnsi"/>
          <w:b/>
          <w:bCs/>
          <w:sz w:val="26"/>
          <w:szCs w:val="26"/>
        </w:rPr>
        <w:t>ontract</w:t>
      </w:r>
    </w:p>
    <w:p w14:paraId="6765CC6F" w14:textId="77777777" w:rsidR="00CB65DD" w:rsidRPr="00902B08" w:rsidRDefault="00CB65DD" w:rsidP="00E27AA3">
      <w:pPr>
        <w:pStyle w:val="ListParagraph"/>
        <w:widowControl w:val="0"/>
        <w:numPr>
          <w:ilvl w:val="0"/>
          <w:numId w:val="7"/>
        </w:numPr>
        <w:autoSpaceDE w:val="0"/>
        <w:autoSpaceDN w:val="0"/>
        <w:adjustRightInd w:val="0"/>
        <w:spacing w:after="0"/>
        <w:ind w:left="0"/>
        <w:rPr>
          <w:rFonts w:asciiTheme="minorHAnsi" w:hAnsiTheme="minorHAnsi"/>
          <w:sz w:val="20"/>
          <w:szCs w:val="20"/>
        </w:rPr>
      </w:pPr>
      <w:r w:rsidRPr="00B9594D">
        <w:rPr>
          <w:rFonts w:asciiTheme="minorHAnsi" w:hAnsiTheme="minorHAnsi"/>
          <w:b/>
          <w:sz w:val="20"/>
          <w:szCs w:val="20"/>
        </w:rPr>
        <w:t>BACKGROUND DATA</w:t>
      </w:r>
    </w:p>
    <w:p w14:paraId="4760BA8E" w14:textId="77777777" w:rsidR="00CB65DD" w:rsidRPr="00902B08" w:rsidRDefault="00CB65DD" w:rsidP="00CB65DD">
      <w:pPr>
        <w:widowControl w:val="0"/>
        <w:autoSpaceDE w:val="0"/>
        <w:autoSpaceDN w:val="0"/>
        <w:adjustRightInd w:val="0"/>
        <w:spacing w:after="0" w:line="240" w:lineRule="auto"/>
        <w:jc w:val="both"/>
        <w:rPr>
          <w:rFonts w:asciiTheme="minorHAnsi" w:hAnsiTheme="minorHAnsi"/>
          <w:sz w:val="20"/>
          <w:szCs w:val="20"/>
        </w:rPr>
      </w:pPr>
    </w:p>
    <w:tbl>
      <w:tblPr>
        <w:tblStyle w:val="TableGrid"/>
        <w:tblW w:w="0" w:type="auto"/>
        <w:tblInd w:w="120" w:type="dxa"/>
        <w:tblLook w:val="04A0" w:firstRow="1" w:lastRow="0" w:firstColumn="1" w:lastColumn="0" w:noHBand="0" w:noVBand="1"/>
      </w:tblPr>
      <w:tblGrid>
        <w:gridCol w:w="4922"/>
        <w:gridCol w:w="4920"/>
      </w:tblGrid>
      <w:tr w:rsidR="00CB65DD" w:rsidRPr="00316C18" w14:paraId="7E62D17D" w14:textId="77777777" w:rsidTr="00FA66A7">
        <w:trPr>
          <w:trHeight w:val="632"/>
        </w:trPr>
        <w:tc>
          <w:tcPr>
            <w:tcW w:w="5056" w:type="dxa"/>
            <w:vAlign w:val="center"/>
          </w:tcPr>
          <w:p w14:paraId="64E1B991" w14:textId="04893D3A" w:rsidR="00CB65DD" w:rsidRPr="00316C18" w:rsidRDefault="00CB65DD" w:rsidP="0079102D">
            <w:pPr>
              <w:widowControl w:val="0"/>
              <w:overflowPunct w:val="0"/>
              <w:autoSpaceDE w:val="0"/>
              <w:autoSpaceDN w:val="0"/>
              <w:adjustRightInd w:val="0"/>
              <w:spacing w:line="276" w:lineRule="auto"/>
              <w:rPr>
                <w:rFonts w:asciiTheme="minorHAnsi" w:hAnsiTheme="minorHAnsi"/>
                <w:bCs/>
                <w:sz w:val="20"/>
                <w:szCs w:val="20"/>
              </w:rPr>
            </w:pPr>
            <w:r w:rsidRPr="00316C18">
              <w:rPr>
                <w:rFonts w:asciiTheme="minorHAnsi" w:hAnsiTheme="minorHAnsi"/>
                <w:bCs/>
                <w:sz w:val="20"/>
                <w:szCs w:val="20"/>
              </w:rPr>
              <w:t xml:space="preserve">Contract Name: </w:t>
            </w:r>
            <w:r w:rsidRPr="00316C18">
              <w:rPr>
                <w:rFonts w:asciiTheme="minorHAnsi" w:hAnsiTheme="minorHAnsi"/>
                <w:bCs/>
                <w:sz w:val="20"/>
                <w:szCs w:val="20"/>
              </w:rPr>
              <w:tab/>
            </w:r>
            <w:r w:rsidR="0079102D">
              <w:rPr>
                <w:rFonts w:asciiTheme="minorHAnsi" w:hAnsiTheme="minorHAnsi"/>
                <w:bCs/>
                <w:sz w:val="20"/>
                <w:szCs w:val="20"/>
              </w:rPr>
              <w:t xml:space="preserve">Rehabilitation of UDOC center in </w:t>
            </w:r>
            <w:proofErr w:type="spellStart"/>
            <w:r w:rsidR="0079102D">
              <w:rPr>
                <w:rFonts w:asciiTheme="minorHAnsi" w:hAnsiTheme="minorHAnsi"/>
                <w:bCs/>
                <w:sz w:val="20"/>
                <w:szCs w:val="20"/>
              </w:rPr>
              <w:t>Tuz</w:t>
            </w:r>
            <w:proofErr w:type="spellEnd"/>
          </w:p>
        </w:tc>
        <w:tc>
          <w:tcPr>
            <w:tcW w:w="5056" w:type="dxa"/>
            <w:vAlign w:val="center"/>
          </w:tcPr>
          <w:p w14:paraId="4298E3AA" w14:textId="449C9EEA" w:rsidR="00CB65DD" w:rsidRPr="00316C18" w:rsidRDefault="00CB65DD" w:rsidP="00FA66A7">
            <w:pPr>
              <w:widowControl w:val="0"/>
              <w:overflowPunct w:val="0"/>
              <w:autoSpaceDE w:val="0"/>
              <w:autoSpaceDN w:val="0"/>
              <w:adjustRightInd w:val="0"/>
              <w:spacing w:line="276" w:lineRule="auto"/>
              <w:ind w:left="120"/>
              <w:rPr>
                <w:rFonts w:asciiTheme="minorHAnsi" w:hAnsiTheme="minorHAnsi"/>
                <w:bCs/>
                <w:sz w:val="20"/>
                <w:szCs w:val="20"/>
              </w:rPr>
            </w:pPr>
            <w:r w:rsidRPr="00316C18">
              <w:rPr>
                <w:rFonts w:asciiTheme="minorHAnsi" w:hAnsiTheme="minorHAnsi"/>
                <w:bCs/>
                <w:sz w:val="20"/>
                <w:szCs w:val="20"/>
              </w:rPr>
              <w:t>Contract Number:</w:t>
            </w:r>
            <w:r w:rsidRPr="00316C18">
              <w:rPr>
                <w:rFonts w:asciiTheme="minorHAnsi" w:hAnsiTheme="minorHAnsi"/>
                <w:bCs/>
                <w:sz w:val="20"/>
                <w:szCs w:val="20"/>
              </w:rPr>
              <w:tab/>
            </w:r>
            <w:r w:rsidR="00D4505C">
              <w:rPr>
                <w:rFonts w:asciiTheme="minorHAnsi" w:hAnsiTheme="minorHAnsi"/>
                <w:b/>
                <w:bCs/>
                <w:sz w:val="20"/>
                <w:szCs w:val="20"/>
              </w:rPr>
              <w:t>IRAQ-ITB-2020-011</w:t>
            </w:r>
          </w:p>
        </w:tc>
      </w:tr>
    </w:tbl>
    <w:p w14:paraId="300B955B" w14:textId="77777777" w:rsidR="00CB65DD" w:rsidRPr="00316C18" w:rsidRDefault="00CB65DD" w:rsidP="00CB65DD">
      <w:pPr>
        <w:widowControl w:val="0"/>
        <w:autoSpaceDE w:val="0"/>
        <w:autoSpaceDN w:val="0"/>
        <w:adjustRightInd w:val="0"/>
        <w:spacing w:after="0" w:line="157" w:lineRule="exact"/>
        <w:jc w:val="both"/>
        <w:rPr>
          <w:rFonts w:asciiTheme="minorHAnsi" w:hAnsiTheme="minorHAnsi"/>
          <w:sz w:val="20"/>
          <w:szCs w:val="20"/>
        </w:rPr>
      </w:pPr>
    </w:p>
    <w:p w14:paraId="476DA218" w14:textId="571939E0" w:rsidR="00CB65DD" w:rsidRPr="00316C18" w:rsidRDefault="00CB65DD" w:rsidP="0079102D">
      <w:pPr>
        <w:widowControl w:val="0"/>
        <w:overflowPunct w:val="0"/>
        <w:autoSpaceDE w:val="0"/>
        <w:autoSpaceDN w:val="0"/>
        <w:adjustRightInd w:val="0"/>
        <w:spacing w:after="0" w:line="273" w:lineRule="auto"/>
        <w:ind w:right="120"/>
        <w:jc w:val="both"/>
        <w:rPr>
          <w:rFonts w:asciiTheme="minorHAnsi" w:hAnsiTheme="minorHAnsi"/>
          <w:bCs/>
          <w:sz w:val="20"/>
          <w:szCs w:val="20"/>
        </w:rPr>
      </w:pPr>
      <w:r w:rsidRPr="00316C18">
        <w:rPr>
          <w:rFonts w:asciiTheme="minorHAnsi" w:hAnsiTheme="minorHAnsi"/>
          <w:bCs/>
          <w:sz w:val="20"/>
          <w:szCs w:val="20"/>
        </w:rPr>
        <w:t xml:space="preserve">This bid is issued by Norwegian Refugee Council (NRC office in </w:t>
      </w:r>
      <w:r w:rsidR="0079102D">
        <w:rPr>
          <w:rFonts w:asciiTheme="minorHAnsi" w:hAnsiTheme="minorHAnsi"/>
          <w:bCs/>
          <w:sz w:val="20"/>
          <w:szCs w:val="20"/>
        </w:rPr>
        <w:t>Iraq</w:t>
      </w:r>
      <w:r w:rsidRPr="00316C18">
        <w:rPr>
          <w:rFonts w:asciiTheme="minorHAnsi" w:hAnsiTheme="minorHAnsi"/>
          <w:bCs/>
          <w:sz w:val="20"/>
          <w:szCs w:val="20"/>
        </w:rPr>
        <w:t xml:space="preserve">. Any correspondence can be addressed the following address office. </w:t>
      </w:r>
      <w:proofErr w:type="spellStart"/>
      <w:r w:rsidR="0079102D">
        <w:rPr>
          <w:rFonts w:asciiTheme="minorHAnsi" w:hAnsiTheme="minorHAnsi"/>
          <w:bCs/>
          <w:sz w:val="20"/>
          <w:szCs w:val="20"/>
        </w:rPr>
        <w:t>Kirkurk</w:t>
      </w:r>
      <w:proofErr w:type="spellEnd"/>
      <w:r w:rsidR="0079102D">
        <w:rPr>
          <w:rFonts w:asciiTheme="minorHAnsi" w:hAnsiTheme="minorHAnsi"/>
          <w:bCs/>
          <w:sz w:val="20"/>
          <w:szCs w:val="20"/>
        </w:rPr>
        <w:t xml:space="preserve">- Noor city compound- Building# 323 </w:t>
      </w:r>
    </w:p>
    <w:p w14:paraId="4631EB06" w14:textId="77777777" w:rsidR="00DF4E3B" w:rsidRPr="008B50C2" w:rsidRDefault="00DF4E3B" w:rsidP="00AE2EF7">
      <w:pPr>
        <w:widowControl w:val="0"/>
        <w:autoSpaceDE w:val="0"/>
        <w:autoSpaceDN w:val="0"/>
        <w:adjustRightInd w:val="0"/>
        <w:spacing w:after="0" w:line="221" w:lineRule="exact"/>
        <w:rPr>
          <w:rFonts w:asciiTheme="minorHAnsi" w:hAnsiTheme="minorHAnsi"/>
          <w:sz w:val="20"/>
          <w:szCs w:val="20"/>
        </w:rPr>
      </w:pPr>
    </w:p>
    <w:p w14:paraId="04121E46" w14:textId="77777777" w:rsidR="00C027B4" w:rsidRPr="008B50C2" w:rsidRDefault="004C3B96" w:rsidP="00E27AA3">
      <w:pPr>
        <w:pStyle w:val="ListParagraph"/>
        <w:widowControl w:val="0"/>
        <w:numPr>
          <w:ilvl w:val="0"/>
          <w:numId w:val="7"/>
        </w:numPr>
        <w:autoSpaceDE w:val="0"/>
        <w:autoSpaceDN w:val="0"/>
        <w:adjustRightInd w:val="0"/>
        <w:spacing w:after="0"/>
        <w:ind w:left="0"/>
        <w:rPr>
          <w:rFonts w:asciiTheme="minorHAnsi" w:hAnsiTheme="minorHAnsi"/>
          <w:sz w:val="20"/>
          <w:szCs w:val="20"/>
        </w:rPr>
      </w:pPr>
      <w:r w:rsidRPr="008B50C2">
        <w:rPr>
          <w:rFonts w:asciiTheme="minorHAnsi" w:hAnsiTheme="minorHAnsi"/>
          <w:b/>
          <w:sz w:val="20"/>
          <w:szCs w:val="20"/>
        </w:rPr>
        <w:t xml:space="preserve">SCOPE OF </w:t>
      </w:r>
      <w:r w:rsidR="00C027B4" w:rsidRPr="008B50C2">
        <w:rPr>
          <w:rFonts w:asciiTheme="minorHAnsi" w:hAnsiTheme="minorHAnsi"/>
          <w:b/>
          <w:sz w:val="20"/>
          <w:szCs w:val="20"/>
        </w:rPr>
        <w:t>WORK</w:t>
      </w:r>
    </w:p>
    <w:p w14:paraId="462015C8" w14:textId="77777777" w:rsidR="004C3B96" w:rsidRPr="008B50C2" w:rsidRDefault="004C3B96" w:rsidP="00AE2EF7">
      <w:pPr>
        <w:widowControl w:val="0"/>
        <w:autoSpaceDE w:val="0"/>
        <w:autoSpaceDN w:val="0"/>
        <w:adjustRightInd w:val="0"/>
        <w:spacing w:after="0"/>
        <w:ind w:left="180"/>
        <w:rPr>
          <w:rFonts w:asciiTheme="minorHAnsi" w:hAnsiTheme="minorHAnsi"/>
          <w:sz w:val="20"/>
          <w:szCs w:val="20"/>
        </w:rPr>
      </w:pPr>
    </w:p>
    <w:tbl>
      <w:tblPr>
        <w:tblpPr w:leftFromText="141" w:rightFromText="141" w:vertAnchor="text" w:horzAnchor="margin" w:tblpXSpec="center" w:tblpY="23"/>
        <w:tblW w:w="9961" w:type="dxa"/>
        <w:tblLayout w:type="fixed"/>
        <w:tblCellMar>
          <w:left w:w="0" w:type="dxa"/>
          <w:right w:w="0" w:type="dxa"/>
        </w:tblCellMar>
        <w:tblLook w:val="0000" w:firstRow="0" w:lastRow="0" w:firstColumn="0" w:lastColumn="0" w:noHBand="0" w:noVBand="0"/>
      </w:tblPr>
      <w:tblGrid>
        <w:gridCol w:w="1696"/>
        <w:gridCol w:w="1361"/>
        <w:gridCol w:w="1701"/>
        <w:gridCol w:w="5203"/>
      </w:tblGrid>
      <w:tr w:rsidR="00C027B4" w:rsidRPr="008B50C2" w14:paraId="15959E31" w14:textId="77777777" w:rsidTr="00D4505C">
        <w:trPr>
          <w:trHeight w:val="70"/>
        </w:trPr>
        <w:tc>
          <w:tcPr>
            <w:tcW w:w="1696" w:type="dxa"/>
            <w:tcBorders>
              <w:top w:val="single" w:sz="4" w:space="0" w:color="auto"/>
              <w:left w:val="single" w:sz="4" w:space="0" w:color="auto"/>
              <w:bottom w:val="single" w:sz="4" w:space="0" w:color="auto"/>
              <w:right w:val="single" w:sz="8" w:space="0" w:color="auto"/>
            </w:tcBorders>
            <w:vAlign w:val="center"/>
          </w:tcPr>
          <w:p w14:paraId="57F075E4" w14:textId="77777777" w:rsidR="00C027B4" w:rsidRPr="009F59A2" w:rsidRDefault="00C027B4" w:rsidP="00063E2D">
            <w:pPr>
              <w:spacing w:after="0"/>
              <w:jc w:val="center"/>
              <w:rPr>
                <w:rFonts w:asciiTheme="minorHAnsi" w:hAnsiTheme="minorHAnsi"/>
                <w:b/>
                <w:sz w:val="20"/>
                <w:szCs w:val="20"/>
              </w:rPr>
            </w:pPr>
            <w:r w:rsidRPr="009F59A2">
              <w:rPr>
                <w:rFonts w:asciiTheme="minorHAnsi" w:hAnsiTheme="minorHAnsi"/>
                <w:b/>
                <w:sz w:val="20"/>
                <w:szCs w:val="20"/>
              </w:rPr>
              <w:t>Contract No.</w:t>
            </w:r>
          </w:p>
        </w:tc>
        <w:tc>
          <w:tcPr>
            <w:tcW w:w="1361" w:type="dxa"/>
            <w:tcBorders>
              <w:top w:val="single" w:sz="4" w:space="0" w:color="auto"/>
              <w:left w:val="nil"/>
              <w:bottom w:val="single" w:sz="4" w:space="0" w:color="auto"/>
              <w:right w:val="single" w:sz="8" w:space="0" w:color="auto"/>
            </w:tcBorders>
            <w:vAlign w:val="center"/>
          </w:tcPr>
          <w:p w14:paraId="3EE79CAC" w14:textId="77777777" w:rsidR="00C027B4" w:rsidRPr="009F59A2" w:rsidRDefault="00C027B4" w:rsidP="00063E2D">
            <w:pPr>
              <w:spacing w:after="0"/>
              <w:jc w:val="center"/>
              <w:rPr>
                <w:rFonts w:asciiTheme="minorHAnsi" w:hAnsiTheme="minorHAnsi"/>
                <w:b/>
                <w:sz w:val="20"/>
                <w:szCs w:val="20"/>
              </w:rPr>
            </w:pPr>
            <w:r w:rsidRPr="009F59A2">
              <w:rPr>
                <w:rFonts w:asciiTheme="minorHAnsi" w:hAnsiTheme="minorHAnsi"/>
                <w:b/>
                <w:sz w:val="20"/>
                <w:szCs w:val="20"/>
              </w:rPr>
              <w:t>Country</w:t>
            </w:r>
          </w:p>
        </w:tc>
        <w:tc>
          <w:tcPr>
            <w:tcW w:w="1701" w:type="dxa"/>
            <w:tcBorders>
              <w:top w:val="single" w:sz="4" w:space="0" w:color="auto"/>
              <w:left w:val="nil"/>
              <w:bottom w:val="single" w:sz="4" w:space="0" w:color="auto"/>
              <w:right w:val="single" w:sz="8" w:space="0" w:color="auto"/>
            </w:tcBorders>
            <w:vAlign w:val="center"/>
          </w:tcPr>
          <w:p w14:paraId="56723B17" w14:textId="77777777" w:rsidR="00C027B4" w:rsidRPr="009F59A2" w:rsidRDefault="00C027B4" w:rsidP="00063E2D">
            <w:pPr>
              <w:spacing w:after="0"/>
              <w:jc w:val="center"/>
              <w:rPr>
                <w:rFonts w:asciiTheme="minorHAnsi" w:hAnsiTheme="minorHAnsi"/>
                <w:b/>
                <w:sz w:val="20"/>
                <w:szCs w:val="20"/>
              </w:rPr>
            </w:pPr>
            <w:r w:rsidRPr="009F59A2">
              <w:rPr>
                <w:rFonts w:asciiTheme="minorHAnsi" w:hAnsiTheme="minorHAnsi"/>
                <w:b/>
                <w:sz w:val="20"/>
                <w:szCs w:val="20"/>
              </w:rPr>
              <w:t>Location</w:t>
            </w:r>
          </w:p>
        </w:tc>
        <w:tc>
          <w:tcPr>
            <w:tcW w:w="5203" w:type="dxa"/>
            <w:tcBorders>
              <w:top w:val="single" w:sz="4" w:space="0" w:color="auto"/>
              <w:left w:val="nil"/>
              <w:bottom w:val="single" w:sz="4" w:space="0" w:color="auto"/>
              <w:right w:val="single" w:sz="4" w:space="0" w:color="auto"/>
            </w:tcBorders>
            <w:vAlign w:val="center"/>
          </w:tcPr>
          <w:p w14:paraId="7751BB91" w14:textId="4F4F1D26" w:rsidR="00C027B4" w:rsidRPr="009F59A2" w:rsidRDefault="00A4681E" w:rsidP="00063E2D">
            <w:pPr>
              <w:spacing w:after="0"/>
              <w:jc w:val="center"/>
              <w:rPr>
                <w:rFonts w:asciiTheme="minorHAnsi" w:hAnsiTheme="minorHAnsi"/>
                <w:b/>
                <w:sz w:val="20"/>
                <w:szCs w:val="20"/>
              </w:rPr>
            </w:pPr>
            <w:r w:rsidRPr="009F59A2">
              <w:rPr>
                <w:rFonts w:asciiTheme="minorHAnsi" w:hAnsiTheme="minorHAnsi"/>
                <w:b/>
                <w:sz w:val="20"/>
                <w:szCs w:val="20"/>
              </w:rPr>
              <w:t xml:space="preserve">Work </w:t>
            </w:r>
            <w:r w:rsidR="00C027B4" w:rsidRPr="009F59A2">
              <w:rPr>
                <w:rFonts w:asciiTheme="minorHAnsi" w:hAnsiTheme="minorHAnsi"/>
                <w:b/>
                <w:sz w:val="20"/>
                <w:szCs w:val="20"/>
              </w:rPr>
              <w:t xml:space="preserve"> Description</w:t>
            </w:r>
          </w:p>
        </w:tc>
      </w:tr>
      <w:tr w:rsidR="00C027B4" w:rsidRPr="008B50C2" w14:paraId="41E98845" w14:textId="77777777" w:rsidTr="00D4505C">
        <w:trPr>
          <w:trHeight w:val="130"/>
        </w:trPr>
        <w:tc>
          <w:tcPr>
            <w:tcW w:w="1696" w:type="dxa"/>
            <w:tcBorders>
              <w:top w:val="single" w:sz="4" w:space="0" w:color="auto"/>
              <w:left w:val="single" w:sz="4" w:space="0" w:color="auto"/>
              <w:bottom w:val="single" w:sz="4" w:space="0" w:color="auto"/>
              <w:right w:val="single" w:sz="8" w:space="0" w:color="auto"/>
            </w:tcBorders>
            <w:vAlign w:val="center"/>
          </w:tcPr>
          <w:p w14:paraId="27E282A9" w14:textId="2DF4268F" w:rsidR="00C027B4" w:rsidRPr="009F59A2" w:rsidRDefault="00D4505C" w:rsidP="00076F44">
            <w:pPr>
              <w:spacing w:after="0"/>
              <w:rPr>
                <w:rFonts w:asciiTheme="minorHAnsi" w:hAnsiTheme="minorHAnsi"/>
                <w:sz w:val="20"/>
                <w:szCs w:val="20"/>
              </w:rPr>
            </w:pPr>
            <w:r w:rsidRPr="009F59A2">
              <w:rPr>
                <w:rFonts w:asciiTheme="minorHAnsi" w:hAnsiTheme="minorHAnsi"/>
                <w:b/>
                <w:bCs/>
                <w:sz w:val="20"/>
                <w:szCs w:val="20"/>
              </w:rPr>
              <w:t>IRAQ-ITB-2020-011</w:t>
            </w:r>
          </w:p>
        </w:tc>
        <w:tc>
          <w:tcPr>
            <w:tcW w:w="1361" w:type="dxa"/>
            <w:tcBorders>
              <w:top w:val="single" w:sz="4" w:space="0" w:color="auto"/>
              <w:left w:val="nil"/>
              <w:bottom w:val="single" w:sz="4" w:space="0" w:color="auto"/>
              <w:right w:val="single" w:sz="8" w:space="0" w:color="auto"/>
            </w:tcBorders>
            <w:vAlign w:val="center"/>
          </w:tcPr>
          <w:p w14:paraId="37BB6476" w14:textId="3A2BC702" w:rsidR="00C027B4" w:rsidRPr="009F59A2" w:rsidRDefault="0079102D" w:rsidP="00D4505C">
            <w:pPr>
              <w:jc w:val="center"/>
              <w:rPr>
                <w:rFonts w:asciiTheme="minorHAnsi" w:hAnsiTheme="minorHAnsi"/>
                <w:sz w:val="20"/>
                <w:szCs w:val="20"/>
              </w:rPr>
            </w:pPr>
            <w:r w:rsidRPr="009F59A2">
              <w:rPr>
                <w:rFonts w:asciiTheme="minorHAnsi" w:hAnsiTheme="minorHAnsi"/>
                <w:sz w:val="20"/>
                <w:szCs w:val="20"/>
              </w:rPr>
              <w:t>Iraq</w:t>
            </w:r>
          </w:p>
        </w:tc>
        <w:tc>
          <w:tcPr>
            <w:tcW w:w="1701" w:type="dxa"/>
            <w:tcBorders>
              <w:top w:val="single" w:sz="4" w:space="0" w:color="auto"/>
              <w:left w:val="nil"/>
              <w:bottom w:val="single" w:sz="4" w:space="0" w:color="auto"/>
              <w:right w:val="single" w:sz="8" w:space="0" w:color="auto"/>
            </w:tcBorders>
            <w:vAlign w:val="center"/>
          </w:tcPr>
          <w:p w14:paraId="2B09DF41" w14:textId="140260A5" w:rsidR="00C027B4" w:rsidRPr="009F59A2" w:rsidRDefault="0079102D" w:rsidP="00D4505C">
            <w:pPr>
              <w:jc w:val="center"/>
              <w:rPr>
                <w:rFonts w:asciiTheme="minorHAnsi" w:hAnsiTheme="minorHAnsi"/>
                <w:sz w:val="20"/>
                <w:szCs w:val="20"/>
              </w:rPr>
            </w:pPr>
            <w:proofErr w:type="spellStart"/>
            <w:r w:rsidRPr="009F59A2">
              <w:rPr>
                <w:rFonts w:asciiTheme="minorHAnsi" w:hAnsiTheme="minorHAnsi"/>
                <w:sz w:val="20"/>
                <w:szCs w:val="20"/>
              </w:rPr>
              <w:t>Tuz</w:t>
            </w:r>
            <w:proofErr w:type="spellEnd"/>
          </w:p>
        </w:tc>
        <w:tc>
          <w:tcPr>
            <w:tcW w:w="5203" w:type="dxa"/>
            <w:tcBorders>
              <w:top w:val="single" w:sz="4" w:space="0" w:color="auto"/>
              <w:left w:val="nil"/>
              <w:bottom w:val="single" w:sz="4" w:space="0" w:color="auto"/>
              <w:right w:val="single" w:sz="4" w:space="0" w:color="auto"/>
            </w:tcBorders>
            <w:vAlign w:val="center"/>
          </w:tcPr>
          <w:p w14:paraId="34C69908" w14:textId="7FF32266" w:rsidR="00C027B4" w:rsidRPr="009F59A2" w:rsidRDefault="0079102D" w:rsidP="0079102D">
            <w:pPr>
              <w:pStyle w:val="paragraph"/>
              <w:jc w:val="both"/>
              <w:textAlignment w:val="baseline"/>
            </w:pPr>
            <w:r w:rsidRPr="009F59A2">
              <w:rPr>
                <w:rStyle w:val="normaltextrun"/>
                <w:rFonts w:ascii="Calibri" w:hAnsi="Calibri" w:cs="Calibri"/>
                <w:sz w:val="20"/>
                <w:szCs w:val="20"/>
              </w:rPr>
              <w:t xml:space="preserve">Rehabilitation of Community center in </w:t>
            </w:r>
            <w:proofErr w:type="spellStart"/>
            <w:r w:rsidRPr="009F59A2">
              <w:rPr>
                <w:rStyle w:val="spellingerror"/>
                <w:rFonts w:ascii="Calibri" w:hAnsi="Calibri" w:cs="Calibri"/>
                <w:sz w:val="20"/>
                <w:szCs w:val="20"/>
              </w:rPr>
              <w:t>Tuz</w:t>
            </w:r>
            <w:proofErr w:type="spellEnd"/>
            <w:r w:rsidRPr="009F59A2">
              <w:rPr>
                <w:rStyle w:val="normaltextrun"/>
                <w:rFonts w:ascii="Calibri" w:hAnsi="Calibri" w:cs="Calibri"/>
                <w:sz w:val="20"/>
                <w:szCs w:val="20"/>
              </w:rPr>
              <w:t xml:space="preserve"> - UDOC - Construction and installation</w:t>
            </w:r>
            <w:r w:rsidRPr="009F59A2">
              <w:rPr>
                <w:rStyle w:val="normaltextrun"/>
                <w:rFonts w:ascii="Calibri" w:hAnsi="Calibri" w:cs="Calibri"/>
                <w:b/>
                <w:bCs/>
                <w:sz w:val="26"/>
                <w:szCs w:val="26"/>
              </w:rPr>
              <w:t> </w:t>
            </w:r>
            <w:r w:rsidRPr="009F59A2">
              <w:rPr>
                <w:rStyle w:val="eop"/>
                <w:rFonts w:ascii="Calibri" w:hAnsi="Calibri" w:cs="Calibri"/>
                <w:sz w:val="26"/>
                <w:szCs w:val="26"/>
              </w:rPr>
              <w:t> </w:t>
            </w:r>
          </w:p>
        </w:tc>
      </w:tr>
    </w:tbl>
    <w:p w14:paraId="688E8EE0" w14:textId="0B550CD9" w:rsidR="0079102D" w:rsidRPr="0079102D" w:rsidRDefault="00DF4E3B" w:rsidP="0079102D">
      <w:pPr>
        <w:widowControl w:val="0"/>
        <w:autoSpaceDE w:val="0"/>
        <w:autoSpaceDN w:val="0"/>
        <w:adjustRightInd w:val="0"/>
        <w:spacing w:after="0"/>
        <w:ind w:left="360"/>
        <w:rPr>
          <w:rFonts w:asciiTheme="minorHAnsi" w:hAnsiTheme="minorHAnsi"/>
          <w:sz w:val="20"/>
          <w:szCs w:val="20"/>
        </w:rPr>
      </w:pPr>
      <w:r w:rsidRPr="008B50C2">
        <w:rPr>
          <w:rFonts w:asciiTheme="minorHAnsi" w:hAnsiTheme="minorHAnsi"/>
          <w:sz w:val="20"/>
          <w:szCs w:val="20"/>
        </w:rPr>
        <w:t>Please refer to the technical specifications, drawi</w:t>
      </w:r>
      <w:r w:rsidR="00FD03D4" w:rsidRPr="008B50C2">
        <w:rPr>
          <w:rFonts w:asciiTheme="minorHAnsi" w:hAnsiTheme="minorHAnsi"/>
          <w:sz w:val="20"/>
          <w:szCs w:val="20"/>
        </w:rPr>
        <w:t xml:space="preserve">ngs, and </w:t>
      </w:r>
      <w:r w:rsidR="000868C7" w:rsidRPr="008B50C2">
        <w:rPr>
          <w:rFonts w:asciiTheme="minorHAnsi" w:hAnsiTheme="minorHAnsi"/>
          <w:sz w:val="20"/>
          <w:szCs w:val="20"/>
        </w:rPr>
        <w:t>BOQ</w:t>
      </w:r>
      <w:r w:rsidR="00FD03D4" w:rsidRPr="008B50C2">
        <w:rPr>
          <w:rFonts w:asciiTheme="minorHAnsi" w:hAnsiTheme="minorHAnsi"/>
          <w:sz w:val="20"/>
          <w:szCs w:val="20"/>
        </w:rPr>
        <w:t>s for more details.</w:t>
      </w:r>
    </w:p>
    <w:p w14:paraId="400C1D16" w14:textId="77777777" w:rsidR="0079102D" w:rsidRDefault="0079102D" w:rsidP="0079102D">
      <w:pPr>
        <w:pStyle w:val="paragraph"/>
        <w:ind w:right="120"/>
        <w:jc w:val="both"/>
        <w:textAlignment w:val="baseline"/>
      </w:pPr>
      <w:r>
        <w:rPr>
          <w:rStyle w:val="normaltextrun"/>
          <w:rFonts w:ascii="Calibri" w:hAnsi="Calibri" w:cs="Calibri"/>
          <w:sz w:val="20"/>
          <w:szCs w:val="20"/>
        </w:rPr>
        <w:t>All queries can be sent to the following e mail</w:t>
      </w:r>
      <w:r>
        <w:rPr>
          <w:rStyle w:val="eop"/>
          <w:rFonts w:ascii="Calibri" w:hAnsi="Calibri" w:cs="Calibri"/>
          <w:sz w:val="20"/>
          <w:szCs w:val="20"/>
        </w:rPr>
        <w:t> </w:t>
      </w:r>
    </w:p>
    <w:p w14:paraId="4075097C" w14:textId="3F2FFDCF" w:rsidR="0079102D" w:rsidRPr="0079102D" w:rsidRDefault="0079102D" w:rsidP="0079102D">
      <w:pPr>
        <w:pStyle w:val="paragraph"/>
        <w:ind w:right="120"/>
        <w:jc w:val="both"/>
        <w:textAlignment w:val="baseline"/>
      </w:pPr>
      <w:r>
        <w:rPr>
          <w:rStyle w:val="normaltextrun"/>
          <w:rFonts w:ascii="Calibri" w:hAnsi="Calibri" w:cs="Calibri"/>
          <w:sz w:val="20"/>
          <w:szCs w:val="20"/>
        </w:rPr>
        <w:t> </w:t>
      </w:r>
      <w:hyperlink r:id="rId12" w:history="1">
        <w:r w:rsidRPr="00527FD0">
          <w:rPr>
            <w:rStyle w:val="Hyperlink"/>
            <w:rFonts w:ascii="Calibri" w:hAnsi="Calibri" w:cs="Calibri"/>
            <w:sz w:val="20"/>
            <w:szCs w:val="20"/>
          </w:rPr>
          <w:t>zhala.ali@nrc.no</w:t>
        </w:r>
      </w:hyperlink>
      <w:r>
        <w:rPr>
          <w:rStyle w:val="eop"/>
          <w:rFonts w:ascii="Calibri" w:hAnsi="Calibri" w:cs="Calibri"/>
          <w:sz w:val="20"/>
          <w:szCs w:val="20"/>
        </w:rPr>
        <w:t> </w:t>
      </w:r>
    </w:p>
    <w:p w14:paraId="3C701AA4" w14:textId="77777777" w:rsidR="00DF4E3B" w:rsidRPr="008B50C2" w:rsidRDefault="00DF4E3B" w:rsidP="00E27AA3">
      <w:pPr>
        <w:pStyle w:val="ListParagraph"/>
        <w:widowControl w:val="0"/>
        <w:numPr>
          <w:ilvl w:val="0"/>
          <w:numId w:val="7"/>
        </w:numPr>
        <w:autoSpaceDE w:val="0"/>
        <w:autoSpaceDN w:val="0"/>
        <w:adjustRightInd w:val="0"/>
        <w:spacing w:after="0" w:line="372" w:lineRule="exact"/>
        <w:ind w:left="0"/>
        <w:rPr>
          <w:rFonts w:asciiTheme="minorHAnsi" w:hAnsiTheme="minorHAnsi"/>
          <w:b/>
          <w:sz w:val="20"/>
          <w:szCs w:val="20"/>
        </w:rPr>
      </w:pPr>
      <w:r w:rsidRPr="008B50C2">
        <w:rPr>
          <w:rFonts w:asciiTheme="minorHAnsi" w:hAnsiTheme="minorHAnsi"/>
          <w:b/>
          <w:sz w:val="20"/>
          <w:szCs w:val="20"/>
        </w:rPr>
        <w:t>SCHEDULE &amp; DEADLINE FOR SUBMISSION</w:t>
      </w:r>
    </w:p>
    <w:p w14:paraId="33BACF62" w14:textId="77777777" w:rsidR="00DF4E3B" w:rsidRPr="008B50C2" w:rsidRDefault="00DF4E3B" w:rsidP="00AE2EF7">
      <w:pPr>
        <w:widowControl w:val="0"/>
        <w:autoSpaceDE w:val="0"/>
        <w:autoSpaceDN w:val="0"/>
        <w:adjustRightInd w:val="0"/>
        <w:spacing w:after="0" w:line="83" w:lineRule="exact"/>
        <w:rPr>
          <w:rFonts w:asciiTheme="minorHAnsi" w:hAnsiTheme="minorHAnsi"/>
          <w:sz w:val="20"/>
          <w:szCs w:val="20"/>
        </w:rPr>
      </w:pPr>
    </w:p>
    <w:p w14:paraId="20B2B939" w14:textId="79B9B858" w:rsidR="00DF4E3B" w:rsidRPr="008B50C2" w:rsidRDefault="00DF4E3B" w:rsidP="0079102D">
      <w:pPr>
        <w:ind w:left="360"/>
        <w:rPr>
          <w:rFonts w:asciiTheme="minorHAnsi" w:hAnsiTheme="minorHAnsi"/>
          <w:sz w:val="20"/>
          <w:szCs w:val="20"/>
        </w:rPr>
      </w:pPr>
      <w:r w:rsidRPr="008B50C2">
        <w:rPr>
          <w:rFonts w:asciiTheme="minorHAnsi" w:hAnsiTheme="minorHAnsi"/>
          <w:sz w:val="20"/>
          <w:szCs w:val="20"/>
        </w:rPr>
        <w:t xml:space="preserve">The deadline for submission of bids is </w:t>
      </w:r>
      <w:r w:rsidR="0079102D">
        <w:rPr>
          <w:rFonts w:asciiTheme="minorHAnsi" w:hAnsiTheme="minorHAnsi"/>
          <w:sz w:val="20"/>
          <w:szCs w:val="20"/>
        </w:rPr>
        <w:t>15:00</w:t>
      </w:r>
      <w:r w:rsidRPr="00CB65DD">
        <w:rPr>
          <w:rFonts w:asciiTheme="minorHAnsi" w:hAnsiTheme="minorHAnsi"/>
          <w:sz w:val="20"/>
          <w:szCs w:val="20"/>
        </w:rPr>
        <w:t xml:space="preserve"> </w:t>
      </w:r>
      <w:r w:rsidRPr="008B50C2">
        <w:rPr>
          <w:rFonts w:asciiTheme="minorHAnsi" w:hAnsiTheme="minorHAnsi"/>
          <w:sz w:val="20"/>
          <w:szCs w:val="20"/>
        </w:rPr>
        <w:t xml:space="preserve">on the </w:t>
      </w:r>
      <w:r w:rsidR="0079102D">
        <w:rPr>
          <w:rFonts w:asciiTheme="minorHAnsi" w:hAnsiTheme="minorHAnsi"/>
          <w:sz w:val="20"/>
          <w:szCs w:val="20"/>
        </w:rPr>
        <w:t>5</w:t>
      </w:r>
      <w:r w:rsidR="0079102D" w:rsidRPr="0079102D">
        <w:rPr>
          <w:rFonts w:asciiTheme="minorHAnsi" w:hAnsiTheme="minorHAnsi"/>
          <w:sz w:val="20"/>
          <w:szCs w:val="20"/>
          <w:vertAlign w:val="superscript"/>
        </w:rPr>
        <w:t>th</w:t>
      </w:r>
      <w:r w:rsidR="0079102D">
        <w:rPr>
          <w:rFonts w:asciiTheme="minorHAnsi" w:hAnsiTheme="minorHAnsi"/>
          <w:sz w:val="20"/>
          <w:szCs w:val="20"/>
        </w:rPr>
        <w:t xml:space="preserve"> of March 2020</w:t>
      </w:r>
      <w:r w:rsidRPr="008B50C2">
        <w:rPr>
          <w:rFonts w:asciiTheme="minorHAnsi" w:hAnsiTheme="minorHAnsi"/>
          <w:sz w:val="20"/>
          <w:szCs w:val="20"/>
        </w:rPr>
        <w:t xml:space="preserve"> Late bids will not be accepted.</w:t>
      </w: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18"/>
        <w:gridCol w:w="1701"/>
        <w:gridCol w:w="1440"/>
      </w:tblGrid>
      <w:tr w:rsidR="00DF4E3B" w:rsidRPr="008B50C2" w14:paraId="7DAD7115" w14:textId="77777777" w:rsidTr="00AE2EF7">
        <w:trPr>
          <w:trHeight w:val="321"/>
          <w:jc w:val="center"/>
        </w:trPr>
        <w:tc>
          <w:tcPr>
            <w:tcW w:w="6518" w:type="dxa"/>
            <w:tcBorders>
              <w:bottom w:val="nil"/>
            </w:tcBorders>
            <w:shd w:val="clear" w:color="auto" w:fill="auto"/>
            <w:vAlign w:val="center"/>
          </w:tcPr>
          <w:p w14:paraId="0378724A" w14:textId="77777777" w:rsidR="00DF4E3B" w:rsidRPr="008B50C2" w:rsidRDefault="00DF4E3B" w:rsidP="00076F44">
            <w:pPr>
              <w:spacing w:after="0"/>
              <w:rPr>
                <w:rFonts w:asciiTheme="minorHAnsi" w:hAnsiTheme="minorHAnsi" w:cs="Arial"/>
                <w:sz w:val="20"/>
                <w:szCs w:val="20"/>
              </w:rPr>
            </w:pPr>
          </w:p>
        </w:tc>
        <w:tc>
          <w:tcPr>
            <w:tcW w:w="1701" w:type="dxa"/>
            <w:shd w:val="clear" w:color="auto" w:fill="auto"/>
            <w:vAlign w:val="center"/>
          </w:tcPr>
          <w:p w14:paraId="3EC5254C" w14:textId="77777777" w:rsidR="00DF4E3B" w:rsidRPr="008B50C2" w:rsidRDefault="00DF4E3B" w:rsidP="00076F44">
            <w:pPr>
              <w:spacing w:after="0"/>
              <w:rPr>
                <w:rFonts w:asciiTheme="minorHAnsi" w:hAnsiTheme="minorHAnsi" w:cs="Arial"/>
                <w:b/>
                <w:sz w:val="20"/>
                <w:szCs w:val="20"/>
              </w:rPr>
            </w:pPr>
            <w:r w:rsidRPr="008B50C2">
              <w:rPr>
                <w:rFonts w:asciiTheme="minorHAnsi" w:hAnsiTheme="minorHAnsi" w:cs="Arial"/>
                <w:b/>
                <w:sz w:val="20"/>
                <w:szCs w:val="20"/>
              </w:rPr>
              <w:t>DATE</w:t>
            </w:r>
          </w:p>
        </w:tc>
        <w:tc>
          <w:tcPr>
            <w:tcW w:w="1440" w:type="dxa"/>
            <w:tcBorders>
              <w:bottom w:val="nil"/>
            </w:tcBorders>
            <w:shd w:val="clear" w:color="auto" w:fill="auto"/>
            <w:vAlign w:val="center"/>
          </w:tcPr>
          <w:p w14:paraId="2C34B917" w14:textId="77777777" w:rsidR="00DF4E3B" w:rsidRPr="008B50C2" w:rsidRDefault="00DF4E3B" w:rsidP="00076F44">
            <w:pPr>
              <w:spacing w:after="0"/>
              <w:rPr>
                <w:rFonts w:asciiTheme="minorHAnsi" w:hAnsiTheme="minorHAnsi" w:cs="Arial"/>
                <w:b/>
                <w:sz w:val="20"/>
                <w:szCs w:val="20"/>
              </w:rPr>
            </w:pPr>
            <w:r w:rsidRPr="008B50C2">
              <w:rPr>
                <w:rFonts w:asciiTheme="minorHAnsi" w:hAnsiTheme="minorHAnsi" w:cs="Arial"/>
                <w:b/>
                <w:sz w:val="20"/>
                <w:szCs w:val="20"/>
              </w:rPr>
              <w:t>TIME*</w:t>
            </w:r>
          </w:p>
        </w:tc>
      </w:tr>
      <w:tr w:rsidR="00DF4E3B" w:rsidRPr="008B50C2" w14:paraId="56678714" w14:textId="77777777" w:rsidTr="00AE2EF7">
        <w:trPr>
          <w:jc w:val="center"/>
        </w:trPr>
        <w:tc>
          <w:tcPr>
            <w:tcW w:w="6518" w:type="dxa"/>
            <w:shd w:val="clear" w:color="auto" w:fill="auto"/>
            <w:vAlign w:val="center"/>
          </w:tcPr>
          <w:p w14:paraId="01D828A5" w14:textId="77777777" w:rsidR="00DF4E3B" w:rsidRPr="008B50C2" w:rsidRDefault="00DF4E3B" w:rsidP="00076F44">
            <w:pPr>
              <w:spacing w:after="0"/>
              <w:rPr>
                <w:rFonts w:asciiTheme="minorHAnsi" w:hAnsiTheme="minorHAnsi" w:cs="Arial"/>
                <w:bCs/>
                <w:sz w:val="20"/>
                <w:szCs w:val="20"/>
              </w:rPr>
            </w:pPr>
            <w:r w:rsidRPr="008B50C2">
              <w:rPr>
                <w:rFonts w:asciiTheme="minorHAnsi" w:hAnsiTheme="minorHAnsi" w:cs="Arial"/>
                <w:bCs/>
                <w:sz w:val="20"/>
                <w:szCs w:val="20"/>
              </w:rPr>
              <w:t>Invitation to Bid release</w:t>
            </w:r>
          </w:p>
        </w:tc>
        <w:tc>
          <w:tcPr>
            <w:tcW w:w="1701" w:type="dxa"/>
            <w:shd w:val="clear" w:color="auto" w:fill="auto"/>
            <w:vAlign w:val="center"/>
          </w:tcPr>
          <w:p w14:paraId="5C9BF8B6" w14:textId="4E036E24" w:rsidR="00DF4E3B" w:rsidRPr="008B50C2" w:rsidRDefault="00C938EC" w:rsidP="00076F44">
            <w:pPr>
              <w:spacing w:after="0"/>
              <w:rPr>
                <w:rFonts w:asciiTheme="minorHAnsi" w:hAnsiTheme="minorHAnsi" w:cs="Arial"/>
                <w:sz w:val="20"/>
                <w:szCs w:val="20"/>
              </w:rPr>
            </w:pPr>
            <w:r>
              <w:rPr>
                <w:rFonts w:asciiTheme="minorHAnsi" w:hAnsiTheme="minorHAnsi" w:cs="Arial"/>
                <w:sz w:val="20"/>
                <w:szCs w:val="20"/>
              </w:rPr>
              <w:t>27</w:t>
            </w:r>
            <w:r w:rsidR="0079102D" w:rsidRPr="0079102D">
              <w:rPr>
                <w:rFonts w:asciiTheme="minorHAnsi" w:hAnsiTheme="minorHAnsi" w:cs="Arial"/>
                <w:sz w:val="20"/>
                <w:szCs w:val="20"/>
                <w:vertAlign w:val="superscript"/>
              </w:rPr>
              <w:t>th</w:t>
            </w:r>
            <w:r w:rsidR="0079102D">
              <w:rPr>
                <w:rFonts w:asciiTheme="minorHAnsi" w:hAnsiTheme="minorHAnsi" w:cs="Arial"/>
                <w:sz w:val="20"/>
                <w:szCs w:val="20"/>
              </w:rPr>
              <w:t xml:space="preserve"> of Feb 2020</w:t>
            </w:r>
          </w:p>
        </w:tc>
        <w:tc>
          <w:tcPr>
            <w:tcW w:w="1440" w:type="dxa"/>
            <w:shd w:val="clear" w:color="auto" w:fill="auto"/>
            <w:vAlign w:val="center"/>
          </w:tcPr>
          <w:p w14:paraId="66A155DA" w14:textId="08607DC9" w:rsidR="00DF4E3B" w:rsidRPr="008B50C2" w:rsidRDefault="004325BC" w:rsidP="00076F44">
            <w:pPr>
              <w:spacing w:after="0"/>
              <w:rPr>
                <w:rFonts w:asciiTheme="minorHAnsi" w:hAnsiTheme="minorHAnsi" w:cs="Arial"/>
                <w:sz w:val="20"/>
                <w:szCs w:val="20"/>
              </w:rPr>
            </w:pPr>
            <w:r>
              <w:rPr>
                <w:rFonts w:asciiTheme="minorHAnsi" w:hAnsiTheme="minorHAnsi" w:cs="Arial"/>
                <w:sz w:val="20"/>
                <w:szCs w:val="20"/>
              </w:rPr>
              <w:t xml:space="preserve"> 8</w:t>
            </w:r>
            <w:r w:rsidR="0079102D">
              <w:rPr>
                <w:rFonts w:asciiTheme="minorHAnsi" w:hAnsiTheme="minorHAnsi" w:cs="Arial"/>
                <w:sz w:val="20"/>
                <w:szCs w:val="20"/>
              </w:rPr>
              <w:t xml:space="preserve">:00 </w:t>
            </w:r>
          </w:p>
        </w:tc>
      </w:tr>
      <w:tr w:rsidR="00DF4E3B" w:rsidRPr="008B50C2" w14:paraId="4D7F3CC6" w14:textId="77777777" w:rsidTr="00AE2EF7">
        <w:trPr>
          <w:jc w:val="center"/>
        </w:trPr>
        <w:tc>
          <w:tcPr>
            <w:tcW w:w="6518" w:type="dxa"/>
            <w:shd w:val="clear" w:color="auto" w:fill="auto"/>
            <w:vAlign w:val="center"/>
          </w:tcPr>
          <w:p w14:paraId="5CB5DFE8" w14:textId="77777777" w:rsidR="00DF4E3B" w:rsidRPr="008B50C2" w:rsidRDefault="00DF4E3B" w:rsidP="00076F44">
            <w:pPr>
              <w:spacing w:after="0"/>
              <w:rPr>
                <w:rFonts w:asciiTheme="minorHAnsi" w:hAnsiTheme="minorHAnsi" w:cs="Arial"/>
                <w:bCs/>
                <w:sz w:val="20"/>
                <w:szCs w:val="20"/>
              </w:rPr>
            </w:pPr>
            <w:r w:rsidRPr="008B50C2">
              <w:rPr>
                <w:rFonts w:asciiTheme="minorHAnsi" w:hAnsiTheme="minorHAnsi" w:cs="Arial"/>
                <w:bCs/>
                <w:sz w:val="20"/>
                <w:szCs w:val="20"/>
              </w:rPr>
              <w:t>Deadline for request for any clarifications from NRC</w:t>
            </w:r>
          </w:p>
        </w:tc>
        <w:tc>
          <w:tcPr>
            <w:tcW w:w="1701" w:type="dxa"/>
            <w:shd w:val="clear" w:color="auto" w:fill="auto"/>
            <w:vAlign w:val="center"/>
          </w:tcPr>
          <w:p w14:paraId="485BB8B9" w14:textId="3F1F9F7D" w:rsidR="00DF4E3B" w:rsidRPr="008B50C2" w:rsidRDefault="0079102D" w:rsidP="00076F44">
            <w:pPr>
              <w:spacing w:after="0"/>
              <w:rPr>
                <w:rFonts w:asciiTheme="minorHAnsi" w:hAnsiTheme="minorHAnsi" w:cs="Arial"/>
                <w:sz w:val="20"/>
                <w:szCs w:val="20"/>
              </w:rPr>
            </w:pPr>
            <w:r>
              <w:rPr>
                <w:rFonts w:asciiTheme="minorHAnsi" w:hAnsiTheme="minorHAnsi" w:cs="Arial"/>
                <w:sz w:val="20"/>
                <w:szCs w:val="20"/>
              </w:rPr>
              <w:t>1</w:t>
            </w:r>
            <w:r w:rsidRPr="0079102D">
              <w:rPr>
                <w:rFonts w:asciiTheme="minorHAnsi" w:hAnsiTheme="minorHAnsi" w:cs="Arial"/>
                <w:sz w:val="20"/>
                <w:szCs w:val="20"/>
                <w:vertAlign w:val="superscript"/>
              </w:rPr>
              <w:t>st</w:t>
            </w:r>
            <w:r>
              <w:rPr>
                <w:rFonts w:asciiTheme="minorHAnsi" w:hAnsiTheme="minorHAnsi" w:cs="Arial"/>
                <w:sz w:val="20"/>
                <w:szCs w:val="20"/>
              </w:rPr>
              <w:t xml:space="preserve"> of Mar 2020</w:t>
            </w:r>
          </w:p>
        </w:tc>
        <w:tc>
          <w:tcPr>
            <w:tcW w:w="1440" w:type="dxa"/>
            <w:shd w:val="clear" w:color="auto" w:fill="auto"/>
            <w:vAlign w:val="center"/>
          </w:tcPr>
          <w:p w14:paraId="01CA6B33" w14:textId="1A04010B" w:rsidR="00DF4E3B" w:rsidRPr="008B50C2" w:rsidRDefault="0079102D" w:rsidP="00076F44">
            <w:pPr>
              <w:spacing w:after="0"/>
              <w:rPr>
                <w:rFonts w:asciiTheme="minorHAnsi" w:hAnsiTheme="minorHAnsi" w:cs="Arial"/>
                <w:sz w:val="20"/>
                <w:szCs w:val="20"/>
              </w:rPr>
            </w:pPr>
            <w:r>
              <w:rPr>
                <w:rFonts w:asciiTheme="minorHAnsi" w:hAnsiTheme="minorHAnsi" w:cs="Arial"/>
                <w:sz w:val="20"/>
                <w:szCs w:val="20"/>
              </w:rPr>
              <w:t>14:00</w:t>
            </w:r>
          </w:p>
        </w:tc>
      </w:tr>
      <w:tr w:rsidR="00DF4E3B" w:rsidRPr="008B50C2" w14:paraId="49C3615C" w14:textId="77777777" w:rsidTr="00AE2EF7">
        <w:trPr>
          <w:jc w:val="center"/>
        </w:trPr>
        <w:tc>
          <w:tcPr>
            <w:tcW w:w="6518" w:type="dxa"/>
            <w:shd w:val="clear" w:color="auto" w:fill="auto"/>
            <w:vAlign w:val="center"/>
          </w:tcPr>
          <w:p w14:paraId="254B4915" w14:textId="77777777" w:rsidR="00DF4E3B" w:rsidRPr="008B50C2" w:rsidRDefault="00DF4E3B" w:rsidP="00076F44">
            <w:pPr>
              <w:spacing w:after="0"/>
              <w:rPr>
                <w:rFonts w:asciiTheme="minorHAnsi" w:hAnsiTheme="minorHAnsi" w:cs="Arial"/>
                <w:bCs/>
                <w:sz w:val="20"/>
                <w:szCs w:val="20"/>
              </w:rPr>
            </w:pPr>
            <w:r w:rsidRPr="008B50C2">
              <w:rPr>
                <w:rFonts w:asciiTheme="minorHAnsi" w:hAnsiTheme="minorHAnsi" w:cs="Arial"/>
                <w:bCs/>
                <w:sz w:val="20"/>
                <w:szCs w:val="20"/>
              </w:rPr>
              <w:t>Last date on which clarifications are issued by NRC</w:t>
            </w:r>
          </w:p>
        </w:tc>
        <w:tc>
          <w:tcPr>
            <w:tcW w:w="1701" w:type="dxa"/>
            <w:shd w:val="clear" w:color="auto" w:fill="auto"/>
            <w:vAlign w:val="center"/>
          </w:tcPr>
          <w:p w14:paraId="543F6A3E" w14:textId="502471BB" w:rsidR="00DF4E3B" w:rsidRPr="008B50C2" w:rsidRDefault="0079102D" w:rsidP="00076F44">
            <w:pPr>
              <w:spacing w:after="0"/>
              <w:rPr>
                <w:rFonts w:asciiTheme="minorHAnsi" w:hAnsiTheme="minorHAnsi" w:cs="Arial"/>
                <w:sz w:val="20"/>
                <w:szCs w:val="20"/>
              </w:rPr>
            </w:pPr>
            <w:r>
              <w:rPr>
                <w:rFonts w:asciiTheme="minorHAnsi" w:hAnsiTheme="minorHAnsi" w:cs="Arial"/>
                <w:sz w:val="20"/>
                <w:szCs w:val="20"/>
              </w:rPr>
              <w:t>3</w:t>
            </w:r>
            <w:r w:rsidRPr="0079102D">
              <w:rPr>
                <w:rFonts w:asciiTheme="minorHAnsi" w:hAnsiTheme="minorHAnsi" w:cs="Arial"/>
                <w:sz w:val="20"/>
                <w:szCs w:val="20"/>
                <w:vertAlign w:val="superscript"/>
              </w:rPr>
              <w:t>rd</w:t>
            </w:r>
            <w:r>
              <w:rPr>
                <w:rFonts w:asciiTheme="minorHAnsi" w:hAnsiTheme="minorHAnsi" w:cs="Arial"/>
                <w:sz w:val="20"/>
                <w:szCs w:val="20"/>
              </w:rPr>
              <w:t xml:space="preserve"> of Mar 2020</w:t>
            </w:r>
          </w:p>
        </w:tc>
        <w:tc>
          <w:tcPr>
            <w:tcW w:w="1440" w:type="dxa"/>
            <w:shd w:val="clear" w:color="auto" w:fill="auto"/>
            <w:vAlign w:val="center"/>
          </w:tcPr>
          <w:p w14:paraId="1FDBAE88" w14:textId="4A596D37" w:rsidR="00DF4E3B" w:rsidRPr="008B50C2" w:rsidRDefault="0079102D" w:rsidP="00076F44">
            <w:pPr>
              <w:spacing w:after="0"/>
              <w:rPr>
                <w:rFonts w:asciiTheme="minorHAnsi" w:hAnsiTheme="minorHAnsi" w:cs="Arial"/>
                <w:sz w:val="20"/>
                <w:szCs w:val="20"/>
              </w:rPr>
            </w:pPr>
            <w:r>
              <w:rPr>
                <w:rFonts w:asciiTheme="minorHAnsi" w:hAnsiTheme="minorHAnsi" w:cs="Arial"/>
                <w:sz w:val="20"/>
                <w:szCs w:val="20"/>
              </w:rPr>
              <w:t>14:00</w:t>
            </w:r>
          </w:p>
        </w:tc>
      </w:tr>
      <w:tr w:rsidR="00DF4E3B" w:rsidRPr="008B50C2" w14:paraId="2DA1C1E8" w14:textId="77777777" w:rsidTr="00AE2EF7">
        <w:trPr>
          <w:jc w:val="center"/>
        </w:trPr>
        <w:tc>
          <w:tcPr>
            <w:tcW w:w="6518" w:type="dxa"/>
            <w:shd w:val="clear" w:color="auto" w:fill="auto"/>
            <w:vAlign w:val="center"/>
          </w:tcPr>
          <w:p w14:paraId="677AEAF9" w14:textId="77777777" w:rsidR="00DF4E3B" w:rsidRPr="008B50C2" w:rsidRDefault="00DF4E3B" w:rsidP="00076F44">
            <w:pPr>
              <w:spacing w:after="0"/>
              <w:rPr>
                <w:rFonts w:asciiTheme="minorHAnsi" w:hAnsiTheme="minorHAnsi" w:cs="Arial"/>
                <w:sz w:val="20"/>
                <w:szCs w:val="20"/>
              </w:rPr>
            </w:pPr>
            <w:r w:rsidRPr="008B50C2">
              <w:rPr>
                <w:rFonts w:asciiTheme="minorHAnsi" w:hAnsiTheme="minorHAnsi" w:cs="Arial"/>
                <w:sz w:val="20"/>
                <w:szCs w:val="20"/>
              </w:rPr>
              <w:t>Deadline for submission of tenders (receiving date, not sending date)</w:t>
            </w:r>
          </w:p>
        </w:tc>
        <w:tc>
          <w:tcPr>
            <w:tcW w:w="1701" w:type="dxa"/>
            <w:shd w:val="clear" w:color="auto" w:fill="auto"/>
            <w:vAlign w:val="center"/>
          </w:tcPr>
          <w:p w14:paraId="71954984" w14:textId="47227D5C" w:rsidR="00DF4E3B" w:rsidRPr="008B50C2" w:rsidRDefault="0079102D" w:rsidP="00076F44">
            <w:pPr>
              <w:spacing w:after="0"/>
              <w:rPr>
                <w:rFonts w:asciiTheme="minorHAnsi" w:hAnsiTheme="minorHAnsi" w:cs="Arial"/>
                <w:sz w:val="20"/>
                <w:szCs w:val="20"/>
              </w:rPr>
            </w:pPr>
            <w:r>
              <w:rPr>
                <w:rFonts w:asciiTheme="minorHAnsi" w:hAnsiTheme="minorHAnsi" w:cs="Arial"/>
                <w:sz w:val="20"/>
                <w:szCs w:val="20"/>
              </w:rPr>
              <w:t>5</w:t>
            </w:r>
            <w:r w:rsidRPr="0079102D">
              <w:rPr>
                <w:rFonts w:asciiTheme="minorHAnsi" w:hAnsiTheme="minorHAnsi" w:cs="Arial"/>
                <w:sz w:val="20"/>
                <w:szCs w:val="20"/>
                <w:vertAlign w:val="superscript"/>
              </w:rPr>
              <w:t>th</w:t>
            </w:r>
            <w:r>
              <w:rPr>
                <w:rFonts w:asciiTheme="minorHAnsi" w:hAnsiTheme="minorHAnsi" w:cs="Arial"/>
                <w:sz w:val="20"/>
                <w:szCs w:val="20"/>
              </w:rPr>
              <w:t xml:space="preserve"> of Mar 2020</w:t>
            </w:r>
          </w:p>
        </w:tc>
        <w:tc>
          <w:tcPr>
            <w:tcW w:w="1440" w:type="dxa"/>
            <w:shd w:val="clear" w:color="auto" w:fill="auto"/>
            <w:vAlign w:val="center"/>
          </w:tcPr>
          <w:p w14:paraId="07323ED9" w14:textId="7F517766" w:rsidR="00DF4E3B" w:rsidRPr="008B50C2" w:rsidRDefault="0079102D" w:rsidP="00076F44">
            <w:pPr>
              <w:spacing w:after="0"/>
              <w:rPr>
                <w:rFonts w:asciiTheme="minorHAnsi" w:hAnsiTheme="minorHAnsi" w:cs="Arial"/>
                <w:sz w:val="20"/>
                <w:szCs w:val="20"/>
              </w:rPr>
            </w:pPr>
            <w:r>
              <w:rPr>
                <w:rFonts w:asciiTheme="minorHAnsi" w:hAnsiTheme="minorHAnsi" w:cs="Arial"/>
                <w:sz w:val="20"/>
                <w:szCs w:val="20"/>
              </w:rPr>
              <w:t>15:00</w:t>
            </w:r>
          </w:p>
        </w:tc>
      </w:tr>
      <w:tr w:rsidR="00DF4E3B" w:rsidRPr="008B50C2" w14:paraId="0C7AD7E9" w14:textId="77777777" w:rsidTr="00AE2EF7">
        <w:trPr>
          <w:jc w:val="center"/>
        </w:trPr>
        <w:tc>
          <w:tcPr>
            <w:tcW w:w="6518" w:type="dxa"/>
            <w:shd w:val="clear" w:color="auto" w:fill="auto"/>
            <w:vAlign w:val="center"/>
          </w:tcPr>
          <w:p w14:paraId="3198A82A" w14:textId="77777777" w:rsidR="00DF4E3B" w:rsidRPr="008B50C2" w:rsidRDefault="00DF4E3B" w:rsidP="00076F44">
            <w:pPr>
              <w:spacing w:after="0"/>
              <w:rPr>
                <w:rFonts w:asciiTheme="minorHAnsi" w:hAnsiTheme="minorHAnsi" w:cs="Arial"/>
                <w:bCs/>
                <w:sz w:val="20"/>
                <w:szCs w:val="20"/>
              </w:rPr>
            </w:pPr>
            <w:r w:rsidRPr="008B50C2">
              <w:rPr>
                <w:rFonts w:asciiTheme="minorHAnsi" w:hAnsiTheme="minorHAnsi" w:cs="Arial"/>
                <w:bCs/>
                <w:sz w:val="20"/>
                <w:szCs w:val="20"/>
              </w:rPr>
              <w:t>Tender opening session by NRC</w:t>
            </w:r>
          </w:p>
        </w:tc>
        <w:tc>
          <w:tcPr>
            <w:tcW w:w="1701" w:type="dxa"/>
            <w:shd w:val="clear" w:color="auto" w:fill="auto"/>
            <w:vAlign w:val="center"/>
          </w:tcPr>
          <w:p w14:paraId="487826A7" w14:textId="0A716735" w:rsidR="00DF4E3B" w:rsidRPr="008B50C2" w:rsidRDefault="0079102D" w:rsidP="00076F44">
            <w:pPr>
              <w:spacing w:after="0"/>
              <w:rPr>
                <w:rFonts w:asciiTheme="minorHAnsi" w:hAnsiTheme="minorHAnsi" w:cs="Arial"/>
                <w:sz w:val="20"/>
                <w:szCs w:val="20"/>
              </w:rPr>
            </w:pPr>
            <w:r>
              <w:rPr>
                <w:rFonts w:asciiTheme="minorHAnsi" w:hAnsiTheme="minorHAnsi" w:cs="Arial"/>
                <w:sz w:val="20"/>
                <w:szCs w:val="20"/>
              </w:rPr>
              <w:t>7</w:t>
            </w:r>
            <w:r w:rsidRPr="0079102D">
              <w:rPr>
                <w:rFonts w:asciiTheme="minorHAnsi" w:hAnsiTheme="minorHAnsi" w:cs="Arial"/>
                <w:sz w:val="20"/>
                <w:szCs w:val="20"/>
                <w:vertAlign w:val="superscript"/>
              </w:rPr>
              <w:t>th</w:t>
            </w:r>
            <w:r>
              <w:rPr>
                <w:rFonts w:asciiTheme="minorHAnsi" w:hAnsiTheme="minorHAnsi" w:cs="Arial"/>
                <w:sz w:val="20"/>
                <w:szCs w:val="20"/>
              </w:rPr>
              <w:t xml:space="preserve"> of Mar 2020</w:t>
            </w:r>
          </w:p>
        </w:tc>
        <w:tc>
          <w:tcPr>
            <w:tcW w:w="1440" w:type="dxa"/>
            <w:shd w:val="clear" w:color="auto" w:fill="auto"/>
            <w:vAlign w:val="center"/>
          </w:tcPr>
          <w:p w14:paraId="446FB4E0" w14:textId="58692A81" w:rsidR="00DF4E3B" w:rsidRPr="008B50C2" w:rsidRDefault="0079102D" w:rsidP="00076F44">
            <w:pPr>
              <w:spacing w:after="0"/>
              <w:rPr>
                <w:rFonts w:asciiTheme="minorHAnsi" w:hAnsiTheme="minorHAnsi" w:cs="Arial"/>
                <w:sz w:val="20"/>
                <w:szCs w:val="20"/>
              </w:rPr>
            </w:pPr>
            <w:r>
              <w:rPr>
                <w:rFonts w:asciiTheme="minorHAnsi" w:hAnsiTheme="minorHAnsi" w:cs="Arial"/>
                <w:sz w:val="20"/>
                <w:szCs w:val="20"/>
              </w:rPr>
              <w:t>TBD</w:t>
            </w:r>
          </w:p>
        </w:tc>
      </w:tr>
    </w:tbl>
    <w:p w14:paraId="0053D1AF" w14:textId="151DE004" w:rsidR="00DF4E3B" w:rsidRPr="008B50C2" w:rsidRDefault="00CB65DD" w:rsidP="0079102D">
      <w:pPr>
        <w:spacing w:after="0"/>
        <w:rPr>
          <w:rFonts w:asciiTheme="minorHAnsi" w:hAnsiTheme="minorHAnsi" w:cs="Arial"/>
          <w:sz w:val="20"/>
          <w:szCs w:val="20"/>
        </w:rPr>
      </w:pPr>
      <w:r>
        <w:rPr>
          <w:rFonts w:asciiTheme="minorHAnsi" w:hAnsiTheme="minorHAnsi" w:cs="Arial"/>
          <w:sz w:val="20"/>
          <w:szCs w:val="20"/>
        </w:rPr>
        <w:tab/>
      </w:r>
      <w:r w:rsidRPr="00316C18">
        <w:rPr>
          <w:rFonts w:asciiTheme="minorHAnsi" w:hAnsiTheme="minorHAnsi" w:cs="Arial"/>
          <w:sz w:val="20"/>
          <w:szCs w:val="20"/>
        </w:rPr>
        <w:t xml:space="preserve">* </w:t>
      </w:r>
      <w:r w:rsidR="00DF4E3B" w:rsidRPr="008B50C2">
        <w:rPr>
          <w:rFonts w:asciiTheme="minorHAnsi" w:hAnsiTheme="minorHAnsi" w:cs="Arial"/>
          <w:sz w:val="20"/>
          <w:szCs w:val="20"/>
        </w:rPr>
        <w:t>All times are in the local time</w:t>
      </w:r>
      <w:r>
        <w:rPr>
          <w:rFonts w:asciiTheme="minorHAnsi" w:hAnsiTheme="minorHAnsi" w:cs="Arial"/>
          <w:sz w:val="20"/>
          <w:szCs w:val="20"/>
        </w:rPr>
        <w:t xml:space="preserve"> of</w:t>
      </w:r>
      <w:r w:rsidR="00DF4E3B" w:rsidRPr="008B50C2">
        <w:rPr>
          <w:rFonts w:asciiTheme="minorHAnsi" w:hAnsiTheme="minorHAnsi" w:cs="Arial"/>
          <w:sz w:val="20"/>
          <w:szCs w:val="20"/>
        </w:rPr>
        <w:t xml:space="preserve"> </w:t>
      </w:r>
      <w:r w:rsidR="0079102D">
        <w:rPr>
          <w:rFonts w:asciiTheme="minorHAnsi" w:hAnsiTheme="minorHAnsi" w:cs="Arial"/>
          <w:sz w:val="20"/>
          <w:szCs w:val="20"/>
        </w:rPr>
        <w:t>Iraq</w:t>
      </w:r>
    </w:p>
    <w:p w14:paraId="2A9FD21C" w14:textId="5CE6993E" w:rsidR="00DF4E3B" w:rsidRPr="008B50C2" w:rsidRDefault="00CB65DD" w:rsidP="00CB65DD">
      <w:pPr>
        <w:spacing w:after="0"/>
        <w:ind w:left="360"/>
        <w:rPr>
          <w:rFonts w:asciiTheme="minorHAnsi" w:hAnsiTheme="minorHAnsi" w:cs="Arial"/>
          <w:sz w:val="20"/>
          <w:szCs w:val="20"/>
        </w:rPr>
      </w:pPr>
      <w:r>
        <w:rPr>
          <w:rFonts w:asciiTheme="minorHAnsi" w:hAnsiTheme="minorHAnsi" w:cs="Arial"/>
          <w:sz w:val="20"/>
          <w:szCs w:val="20"/>
        </w:rPr>
        <w:tab/>
      </w:r>
      <w:r w:rsidR="00DF4E3B" w:rsidRPr="008B50C2">
        <w:rPr>
          <w:rFonts w:asciiTheme="minorHAnsi" w:hAnsiTheme="minorHAnsi" w:cs="Arial"/>
          <w:sz w:val="20"/>
          <w:szCs w:val="20"/>
        </w:rPr>
        <w:t>Please note all dates are provisional dates and NRC reserves the right to modify this schedule.</w:t>
      </w:r>
    </w:p>
    <w:p w14:paraId="504C441B" w14:textId="77777777" w:rsidR="00DF4E3B" w:rsidRPr="008B50C2" w:rsidRDefault="00DF4E3B" w:rsidP="00AE2EF7">
      <w:pPr>
        <w:spacing w:after="0"/>
        <w:outlineLvl w:val="0"/>
        <w:rPr>
          <w:rFonts w:asciiTheme="minorHAnsi" w:hAnsiTheme="minorHAnsi"/>
          <w:b/>
          <w:sz w:val="20"/>
          <w:szCs w:val="20"/>
          <w:u w:val="single"/>
          <w:lang w:val="en-GB"/>
        </w:rPr>
      </w:pPr>
    </w:p>
    <w:p w14:paraId="18DD900F" w14:textId="77777777" w:rsidR="00DF4E3B" w:rsidRPr="008B50C2" w:rsidRDefault="00DF4E3B" w:rsidP="00E27AA3">
      <w:pPr>
        <w:pStyle w:val="ListParagraph"/>
        <w:numPr>
          <w:ilvl w:val="0"/>
          <w:numId w:val="7"/>
        </w:numPr>
        <w:spacing w:after="0"/>
        <w:ind w:left="0"/>
        <w:outlineLvl w:val="0"/>
        <w:rPr>
          <w:rFonts w:asciiTheme="minorHAnsi" w:hAnsiTheme="minorHAnsi"/>
          <w:b/>
          <w:sz w:val="20"/>
          <w:szCs w:val="20"/>
          <w:lang w:val="en-GB"/>
        </w:rPr>
      </w:pPr>
      <w:r w:rsidRPr="008B50C2">
        <w:rPr>
          <w:rFonts w:asciiTheme="minorHAnsi" w:hAnsiTheme="minorHAnsi"/>
          <w:b/>
          <w:sz w:val="20"/>
          <w:szCs w:val="20"/>
          <w:lang w:val="en-GB"/>
        </w:rPr>
        <w:t>MANNER OF SUBMISSION:</w:t>
      </w:r>
      <w:bookmarkStart w:id="0" w:name="_GoBack"/>
      <w:bookmarkEnd w:id="0"/>
    </w:p>
    <w:p w14:paraId="06EC5789" w14:textId="77777777" w:rsidR="00DF4E3B" w:rsidRPr="009F59A2" w:rsidRDefault="00DF4E3B" w:rsidP="00AE2EF7">
      <w:pPr>
        <w:spacing w:after="0"/>
        <w:ind w:left="360"/>
        <w:outlineLvl w:val="0"/>
        <w:rPr>
          <w:rFonts w:asciiTheme="minorHAnsi" w:hAnsiTheme="minorHAnsi"/>
          <w:sz w:val="20"/>
          <w:szCs w:val="20"/>
          <w:lang w:val="en-GB"/>
        </w:rPr>
      </w:pPr>
      <w:r w:rsidRPr="009F59A2">
        <w:rPr>
          <w:rFonts w:asciiTheme="minorHAnsi" w:hAnsiTheme="minorHAnsi"/>
          <w:sz w:val="20"/>
          <w:szCs w:val="20"/>
          <w:lang w:val="en-GB"/>
        </w:rPr>
        <w:t>Please submit your bids in accordance with the requirements detailed below:</w:t>
      </w:r>
    </w:p>
    <w:p w14:paraId="33E6CC35" w14:textId="5CC837CC" w:rsidR="00DF4E3B" w:rsidRPr="009F59A2" w:rsidRDefault="00DF4E3B" w:rsidP="0079102D">
      <w:pPr>
        <w:ind w:left="360"/>
        <w:outlineLvl w:val="0"/>
        <w:rPr>
          <w:rFonts w:asciiTheme="minorHAnsi" w:hAnsiTheme="minorHAnsi"/>
          <w:sz w:val="20"/>
          <w:szCs w:val="20"/>
          <w:lang w:val="en-GB"/>
        </w:rPr>
      </w:pPr>
      <w:r w:rsidRPr="009F59A2">
        <w:rPr>
          <w:rFonts w:asciiTheme="minorHAnsi" w:hAnsiTheme="minorHAnsi"/>
          <w:sz w:val="20"/>
          <w:szCs w:val="20"/>
          <w:lang w:val="en-IE"/>
        </w:rPr>
        <w:t xml:space="preserve">Complete sealed bid documents shall be hand delivered at NRC Office at </w:t>
      </w:r>
      <w:r w:rsidR="0079102D" w:rsidRPr="009F59A2">
        <w:rPr>
          <w:rFonts w:asciiTheme="minorHAnsi" w:hAnsiTheme="minorHAnsi"/>
          <w:sz w:val="20"/>
          <w:szCs w:val="20"/>
          <w:lang w:val="en-GB"/>
        </w:rPr>
        <w:t>Kirkuk-Noor city compound- Building # 323</w:t>
      </w:r>
      <w:r w:rsidRPr="009F59A2">
        <w:rPr>
          <w:rFonts w:asciiTheme="minorHAnsi" w:hAnsiTheme="minorHAnsi"/>
          <w:sz w:val="20"/>
          <w:szCs w:val="20"/>
          <w:lang w:val="en-IE"/>
        </w:rPr>
        <w:t xml:space="preserve"> not later than </w:t>
      </w:r>
      <w:r w:rsidR="0079102D" w:rsidRPr="009F59A2">
        <w:rPr>
          <w:rFonts w:asciiTheme="minorHAnsi" w:hAnsiTheme="minorHAnsi"/>
          <w:sz w:val="20"/>
          <w:szCs w:val="20"/>
          <w:lang w:val="en-IE"/>
        </w:rPr>
        <w:t>15:00,</w:t>
      </w:r>
      <w:r w:rsidRPr="009F59A2">
        <w:rPr>
          <w:rFonts w:asciiTheme="minorHAnsi" w:hAnsiTheme="minorHAnsi"/>
          <w:sz w:val="20"/>
          <w:szCs w:val="20"/>
          <w:lang w:val="en-IE"/>
        </w:rPr>
        <w:t xml:space="preserve"> on the due date indicated </w:t>
      </w:r>
      <w:r w:rsidR="00AA6391" w:rsidRPr="009F59A2">
        <w:rPr>
          <w:rFonts w:asciiTheme="minorHAnsi" w:hAnsiTheme="minorHAnsi"/>
          <w:sz w:val="20"/>
          <w:szCs w:val="20"/>
          <w:lang w:val="en-IE"/>
        </w:rPr>
        <w:t>above</w:t>
      </w:r>
      <w:r w:rsidRPr="009F59A2">
        <w:rPr>
          <w:rFonts w:asciiTheme="minorHAnsi" w:hAnsiTheme="minorHAnsi"/>
          <w:sz w:val="20"/>
          <w:szCs w:val="20"/>
          <w:lang w:val="en-IE"/>
        </w:rPr>
        <w:t xml:space="preserve">. </w:t>
      </w:r>
      <w:r w:rsidRPr="009F59A2">
        <w:rPr>
          <w:rFonts w:asciiTheme="minorHAnsi" w:hAnsiTheme="minorHAnsi"/>
          <w:sz w:val="20"/>
          <w:szCs w:val="20"/>
          <w:lang w:val="en-GB"/>
        </w:rPr>
        <w:t xml:space="preserve">Tenders will </w:t>
      </w:r>
      <w:r w:rsidR="00063E2D" w:rsidRPr="009F59A2">
        <w:rPr>
          <w:rFonts w:asciiTheme="minorHAnsi" w:hAnsiTheme="minorHAnsi"/>
          <w:sz w:val="20"/>
          <w:szCs w:val="20"/>
          <w:lang w:val="en-GB"/>
        </w:rPr>
        <w:t xml:space="preserve">be </w:t>
      </w:r>
      <w:r w:rsidRPr="009F59A2">
        <w:rPr>
          <w:rFonts w:asciiTheme="minorHAnsi" w:hAnsiTheme="minorHAnsi"/>
          <w:sz w:val="20"/>
          <w:szCs w:val="20"/>
          <w:lang w:val="en-GB"/>
        </w:rPr>
        <w:t>opened immediately thereafter in the presence of the tenderers or their representatives who choose to attend</w:t>
      </w:r>
    </w:p>
    <w:p w14:paraId="7467354B" w14:textId="77777777" w:rsidR="00AA6391" w:rsidRPr="009F59A2" w:rsidRDefault="00AA6391" w:rsidP="00E27AA3">
      <w:pPr>
        <w:pStyle w:val="ListParagraph"/>
        <w:numPr>
          <w:ilvl w:val="0"/>
          <w:numId w:val="7"/>
        </w:numPr>
        <w:spacing w:after="0"/>
        <w:ind w:left="0"/>
        <w:outlineLvl w:val="0"/>
        <w:rPr>
          <w:rFonts w:asciiTheme="minorHAnsi" w:hAnsiTheme="minorHAnsi"/>
          <w:b/>
          <w:sz w:val="20"/>
          <w:szCs w:val="20"/>
          <w:lang w:val="en-GB"/>
        </w:rPr>
      </w:pPr>
      <w:r w:rsidRPr="009F59A2">
        <w:rPr>
          <w:rFonts w:asciiTheme="minorHAnsi" w:hAnsiTheme="minorHAnsi"/>
          <w:b/>
          <w:sz w:val="20"/>
          <w:szCs w:val="20"/>
          <w:lang w:val="en-GB"/>
        </w:rPr>
        <w:t xml:space="preserve">ASSESSMENT CRITERIA </w:t>
      </w:r>
    </w:p>
    <w:p w14:paraId="425C4BBC" w14:textId="1CB47897" w:rsidR="00AA6391" w:rsidRDefault="00AA6391" w:rsidP="00AA6391">
      <w:pPr>
        <w:spacing w:after="0"/>
        <w:ind w:left="360"/>
        <w:outlineLvl w:val="0"/>
        <w:rPr>
          <w:rFonts w:asciiTheme="minorHAnsi" w:hAnsiTheme="minorHAnsi"/>
          <w:sz w:val="20"/>
          <w:szCs w:val="20"/>
          <w:lang w:val="en-GB"/>
        </w:rPr>
      </w:pPr>
      <w:r w:rsidRPr="00AA6391">
        <w:rPr>
          <w:rFonts w:asciiTheme="minorHAnsi" w:hAnsiTheme="minorHAnsi"/>
          <w:sz w:val="20"/>
          <w:szCs w:val="20"/>
          <w:lang w:val="en-GB"/>
        </w:rPr>
        <w:t xml:space="preserve">Award of the contract(s) will be based on the following: </w:t>
      </w:r>
    </w:p>
    <w:p w14:paraId="52830C06" w14:textId="77777777" w:rsidR="00B17282" w:rsidRDefault="00B17282" w:rsidP="00AA6391">
      <w:pPr>
        <w:spacing w:after="0"/>
        <w:ind w:left="360"/>
        <w:outlineLvl w:val="0"/>
        <w:rPr>
          <w:rFonts w:asciiTheme="minorHAnsi" w:hAnsiTheme="minorHAnsi"/>
          <w:sz w:val="20"/>
          <w:szCs w:val="20"/>
          <w:lang w:val="en-GB"/>
        </w:rPr>
      </w:pPr>
    </w:p>
    <w:p w14:paraId="738E826C" w14:textId="77777777" w:rsidR="00AA6391" w:rsidRDefault="00AA6391" w:rsidP="00AA6391">
      <w:pPr>
        <w:spacing w:after="0"/>
        <w:ind w:left="360"/>
        <w:outlineLvl w:val="0"/>
        <w:rPr>
          <w:rFonts w:asciiTheme="minorHAnsi" w:hAnsiTheme="minorHAnsi"/>
          <w:sz w:val="20"/>
          <w:szCs w:val="20"/>
          <w:lang w:val="en-GB"/>
        </w:rPr>
      </w:pPr>
      <w:r w:rsidRPr="00764CAB">
        <w:rPr>
          <w:rFonts w:asciiTheme="minorHAnsi" w:hAnsiTheme="minorHAnsi" w:cstheme="minorHAnsi"/>
          <w:b/>
          <w:sz w:val="20"/>
          <w:szCs w:val="20"/>
          <w:lang w:val="en-AU"/>
        </w:rPr>
        <w:t>Step 1: Administrative compliance check</w:t>
      </w:r>
    </w:p>
    <w:p w14:paraId="005BDD3A" w14:textId="2E7903AB" w:rsidR="00AA6391" w:rsidRPr="00AA6391" w:rsidRDefault="00AA6391" w:rsidP="00AA6391">
      <w:pPr>
        <w:spacing w:after="0"/>
        <w:ind w:left="360"/>
        <w:outlineLvl w:val="0"/>
        <w:rPr>
          <w:rFonts w:asciiTheme="minorHAnsi" w:hAnsiTheme="minorHAnsi"/>
          <w:sz w:val="20"/>
          <w:szCs w:val="20"/>
          <w:lang w:val="en-GB"/>
        </w:rPr>
      </w:pPr>
      <w:r w:rsidRPr="00764CAB">
        <w:rPr>
          <w:rFonts w:asciiTheme="minorHAnsi" w:hAnsiTheme="minorHAnsi" w:cstheme="minorHAnsi"/>
          <w:sz w:val="20"/>
          <w:szCs w:val="20"/>
          <w:lang w:val="en-AU"/>
        </w:rPr>
        <w:t>Bidders must provide evidence of the following for their bid to be considered compliant:</w:t>
      </w:r>
    </w:p>
    <w:p w14:paraId="5F42A4B4" w14:textId="77777777" w:rsidR="00AA6391" w:rsidRPr="00B17282" w:rsidRDefault="00AA6391" w:rsidP="00E27AA3">
      <w:pPr>
        <w:pStyle w:val="ListParagraph"/>
        <w:numPr>
          <w:ilvl w:val="0"/>
          <w:numId w:val="10"/>
        </w:numPr>
        <w:spacing w:after="0"/>
        <w:outlineLvl w:val="0"/>
        <w:rPr>
          <w:rFonts w:asciiTheme="minorHAnsi" w:hAnsiTheme="minorHAnsi" w:cstheme="minorHAnsi"/>
          <w:sz w:val="20"/>
          <w:szCs w:val="20"/>
          <w:lang w:val="en-AU"/>
        </w:rPr>
      </w:pPr>
      <w:r w:rsidRPr="00B17282">
        <w:rPr>
          <w:rFonts w:asciiTheme="minorHAnsi" w:hAnsiTheme="minorHAnsi" w:cstheme="minorHAnsi"/>
          <w:sz w:val="20"/>
          <w:szCs w:val="20"/>
          <w:lang w:val="en-AU"/>
        </w:rPr>
        <w:t>Sections 5-9 completed, signed and stamped</w:t>
      </w:r>
    </w:p>
    <w:p w14:paraId="596989E8" w14:textId="0D6A1755" w:rsidR="00AA6391" w:rsidRPr="00B17282" w:rsidRDefault="00AA6391" w:rsidP="00E27AA3">
      <w:pPr>
        <w:pStyle w:val="ListParagraph"/>
        <w:numPr>
          <w:ilvl w:val="0"/>
          <w:numId w:val="10"/>
        </w:numPr>
        <w:spacing w:after="0"/>
        <w:outlineLvl w:val="0"/>
        <w:rPr>
          <w:rFonts w:asciiTheme="minorHAnsi" w:hAnsiTheme="minorHAnsi" w:cstheme="minorHAnsi"/>
          <w:sz w:val="20"/>
          <w:szCs w:val="20"/>
          <w:lang w:val="en-AU"/>
        </w:rPr>
      </w:pPr>
      <w:r w:rsidRPr="00B17282">
        <w:rPr>
          <w:rFonts w:asciiTheme="minorHAnsi" w:hAnsiTheme="minorHAnsi" w:cstheme="minorHAnsi"/>
          <w:sz w:val="20"/>
          <w:szCs w:val="20"/>
          <w:lang w:val="en-AU"/>
        </w:rPr>
        <w:t xml:space="preserve">Bidder has included a copy of their valid business </w:t>
      </w:r>
      <w:r w:rsidR="002900A7">
        <w:rPr>
          <w:rFonts w:asciiTheme="minorHAnsi" w:hAnsiTheme="minorHAnsi" w:cstheme="minorHAnsi"/>
          <w:sz w:val="20"/>
          <w:szCs w:val="20"/>
          <w:lang w:val="en-AU"/>
        </w:rPr>
        <w:t>licence</w:t>
      </w:r>
      <w:r w:rsidRPr="00B17282">
        <w:rPr>
          <w:rFonts w:asciiTheme="minorHAnsi" w:hAnsiTheme="minorHAnsi" w:cstheme="minorHAnsi"/>
          <w:sz w:val="20"/>
          <w:szCs w:val="20"/>
          <w:lang w:val="en-AU"/>
        </w:rPr>
        <w:t xml:space="preserve">. </w:t>
      </w:r>
    </w:p>
    <w:p w14:paraId="1E7A624B" w14:textId="77777777" w:rsidR="00B17282" w:rsidRDefault="00B17282" w:rsidP="00AA6391">
      <w:pPr>
        <w:spacing w:after="0"/>
        <w:ind w:left="360"/>
        <w:outlineLvl w:val="0"/>
        <w:rPr>
          <w:rFonts w:asciiTheme="minorHAnsi" w:hAnsiTheme="minorHAnsi" w:cstheme="minorHAnsi"/>
          <w:b/>
          <w:sz w:val="20"/>
          <w:szCs w:val="20"/>
          <w:lang w:val="en-AU"/>
        </w:rPr>
      </w:pPr>
    </w:p>
    <w:p w14:paraId="17E5A295" w14:textId="1D534492" w:rsidR="00AA6391" w:rsidRDefault="00AA6391" w:rsidP="00AA6391">
      <w:pPr>
        <w:spacing w:after="0"/>
        <w:ind w:left="360"/>
        <w:outlineLvl w:val="0"/>
        <w:rPr>
          <w:rFonts w:asciiTheme="minorHAnsi" w:hAnsiTheme="minorHAnsi" w:cstheme="minorHAnsi"/>
          <w:b/>
          <w:sz w:val="20"/>
          <w:szCs w:val="20"/>
          <w:lang w:val="en-AU"/>
        </w:rPr>
      </w:pPr>
      <w:r w:rsidRPr="00AA6391">
        <w:rPr>
          <w:rFonts w:asciiTheme="minorHAnsi" w:hAnsiTheme="minorHAnsi" w:cstheme="minorHAnsi"/>
          <w:b/>
          <w:sz w:val="20"/>
          <w:szCs w:val="20"/>
          <w:lang w:val="en-AU"/>
        </w:rPr>
        <w:t>Step 2: Technical Evaluation</w:t>
      </w:r>
    </w:p>
    <w:p w14:paraId="1AD756C9" w14:textId="77777777" w:rsidR="00AA6391" w:rsidRDefault="00AA6391" w:rsidP="00AA6391">
      <w:pPr>
        <w:spacing w:after="0"/>
        <w:ind w:left="360"/>
        <w:outlineLvl w:val="0"/>
        <w:rPr>
          <w:rFonts w:asciiTheme="minorHAnsi" w:hAnsiTheme="minorHAnsi" w:cstheme="minorHAnsi"/>
          <w:b/>
          <w:sz w:val="20"/>
          <w:szCs w:val="20"/>
          <w:lang w:val="en-AU"/>
        </w:rPr>
      </w:pPr>
      <w:r w:rsidRPr="00764CAB">
        <w:rPr>
          <w:rFonts w:asciiTheme="minorHAnsi" w:hAnsiTheme="minorHAnsi" w:cstheme="minorHAnsi"/>
          <w:sz w:val="20"/>
          <w:szCs w:val="20"/>
          <w:lang w:val="en-AU"/>
        </w:rPr>
        <w:lastRenderedPageBreak/>
        <w:t>A Technical Evaluation of all bids received will be conducted to shortlisted</w:t>
      </w:r>
      <w:r>
        <w:rPr>
          <w:rFonts w:asciiTheme="minorHAnsi" w:hAnsiTheme="minorHAnsi" w:cstheme="minorHAnsi"/>
          <w:sz w:val="20"/>
          <w:szCs w:val="20"/>
          <w:lang w:val="en-AU"/>
        </w:rPr>
        <w:t xml:space="preserve"> bidders. </w:t>
      </w:r>
      <w:r w:rsidRPr="00764CAB">
        <w:rPr>
          <w:rFonts w:asciiTheme="minorHAnsi" w:hAnsiTheme="minorHAnsi" w:cstheme="minorHAnsi"/>
          <w:sz w:val="20"/>
          <w:szCs w:val="20"/>
          <w:lang w:val="en-AU"/>
        </w:rPr>
        <w:t xml:space="preserve">Criteria that will be used to evaluate and score the bids </w:t>
      </w:r>
      <w:r>
        <w:rPr>
          <w:rFonts w:asciiTheme="minorHAnsi" w:hAnsiTheme="minorHAnsi" w:cstheme="minorHAnsi"/>
          <w:sz w:val="20"/>
          <w:szCs w:val="20"/>
          <w:lang w:val="en-AU"/>
        </w:rPr>
        <w:t>are outlined in Section 3, Clause 25</w:t>
      </w:r>
    </w:p>
    <w:p w14:paraId="65004C62" w14:textId="77777777" w:rsidR="00B17282" w:rsidRDefault="00B17282" w:rsidP="00AA6391">
      <w:pPr>
        <w:spacing w:after="0"/>
        <w:ind w:left="360"/>
        <w:outlineLvl w:val="0"/>
        <w:rPr>
          <w:rFonts w:asciiTheme="minorHAnsi" w:hAnsiTheme="minorHAnsi" w:cstheme="minorHAnsi"/>
          <w:b/>
          <w:bCs/>
          <w:sz w:val="20"/>
          <w:szCs w:val="20"/>
          <w:lang w:val="en-AU"/>
        </w:rPr>
      </w:pPr>
    </w:p>
    <w:p w14:paraId="0D708575" w14:textId="67F960B7" w:rsidR="00AA6391" w:rsidRDefault="00AA6391" w:rsidP="00AA6391">
      <w:pPr>
        <w:spacing w:after="0"/>
        <w:ind w:left="360"/>
        <w:outlineLvl w:val="0"/>
        <w:rPr>
          <w:rFonts w:asciiTheme="minorHAnsi" w:hAnsiTheme="minorHAnsi" w:cstheme="minorHAnsi"/>
          <w:b/>
          <w:sz w:val="20"/>
          <w:szCs w:val="20"/>
          <w:lang w:val="en-AU"/>
        </w:rPr>
      </w:pPr>
      <w:r w:rsidRPr="00764CAB">
        <w:rPr>
          <w:rFonts w:asciiTheme="minorHAnsi" w:hAnsiTheme="minorHAnsi" w:cstheme="minorHAnsi"/>
          <w:b/>
          <w:bCs/>
          <w:sz w:val="20"/>
          <w:szCs w:val="20"/>
          <w:lang w:val="en-AU"/>
        </w:rPr>
        <w:t>Step 3: Financial Evaluation</w:t>
      </w:r>
    </w:p>
    <w:p w14:paraId="7C1A9542" w14:textId="4371559E" w:rsidR="00FA1558" w:rsidRDefault="00AA6391" w:rsidP="00D4505C">
      <w:pPr>
        <w:spacing w:after="0"/>
        <w:ind w:left="360"/>
        <w:outlineLvl w:val="0"/>
        <w:rPr>
          <w:rFonts w:asciiTheme="minorHAnsi" w:hAnsiTheme="minorHAnsi" w:cstheme="minorHAnsi"/>
          <w:sz w:val="20"/>
          <w:szCs w:val="20"/>
          <w:lang w:val="en-AU"/>
        </w:rPr>
      </w:pPr>
      <w:r w:rsidRPr="00764CAB">
        <w:rPr>
          <w:rFonts w:asciiTheme="minorHAnsi" w:hAnsiTheme="minorHAnsi" w:cstheme="minorHAnsi"/>
          <w:sz w:val="20"/>
          <w:szCs w:val="20"/>
          <w:lang w:val="en-AU"/>
        </w:rPr>
        <w:t>Price in comparison to NRC established expectation and in comparison to other bidders of comparable technical quality</w:t>
      </w:r>
    </w:p>
    <w:p w14:paraId="39CE619C" w14:textId="77777777" w:rsidR="00FA1558" w:rsidRPr="00404ECA" w:rsidRDefault="00FA1558" w:rsidP="00FA1558">
      <w:pPr>
        <w:numPr>
          <w:ilvl w:val="0"/>
          <w:numId w:val="7"/>
        </w:numPr>
        <w:spacing w:after="0"/>
        <w:outlineLvl w:val="0"/>
        <w:rPr>
          <w:rFonts w:asciiTheme="minorHAnsi" w:hAnsiTheme="minorHAnsi" w:cstheme="minorHAnsi"/>
          <w:b/>
          <w:sz w:val="20"/>
          <w:szCs w:val="20"/>
          <w:lang w:val="en-AU"/>
        </w:rPr>
      </w:pPr>
      <w:bookmarkStart w:id="1" w:name="_Toc451856258"/>
      <w:r>
        <w:rPr>
          <w:rFonts w:asciiTheme="minorHAnsi" w:hAnsiTheme="minorHAnsi" w:cstheme="minorHAnsi"/>
          <w:b/>
          <w:sz w:val="20"/>
          <w:szCs w:val="20"/>
          <w:lang w:val="en-AU"/>
        </w:rPr>
        <w:t xml:space="preserve">BIDDER’S </w:t>
      </w:r>
      <w:bookmarkEnd w:id="1"/>
      <w:r>
        <w:rPr>
          <w:rFonts w:asciiTheme="minorHAnsi" w:hAnsiTheme="minorHAnsi" w:cstheme="minorHAnsi"/>
          <w:b/>
          <w:sz w:val="20"/>
          <w:szCs w:val="20"/>
          <w:lang w:val="en-AU"/>
        </w:rPr>
        <w:t>CHECKLIST</w:t>
      </w:r>
    </w:p>
    <w:tbl>
      <w:tblPr>
        <w:tblStyle w:val="TableGrid"/>
        <w:tblW w:w="5000" w:type="pct"/>
        <w:tblLayout w:type="fixed"/>
        <w:tblLook w:val="04A0" w:firstRow="1" w:lastRow="0" w:firstColumn="1" w:lastColumn="0" w:noHBand="0" w:noVBand="1"/>
      </w:tblPr>
      <w:tblGrid>
        <w:gridCol w:w="5160"/>
        <w:gridCol w:w="612"/>
        <w:gridCol w:w="612"/>
        <w:gridCol w:w="612"/>
        <w:gridCol w:w="681"/>
        <w:gridCol w:w="2285"/>
      </w:tblGrid>
      <w:tr w:rsidR="00FA1558" w:rsidRPr="00404ECA" w14:paraId="30E7C722" w14:textId="77777777" w:rsidTr="0079102D">
        <w:trPr>
          <w:trHeight w:val="806"/>
        </w:trPr>
        <w:tc>
          <w:tcPr>
            <w:tcW w:w="2590" w:type="pct"/>
            <w:tcBorders>
              <w:bottom w:val="nil"/>
            </w:tcBorders>
            <w:vAlign w:val="center"/>
          </w:tcPr>
          <w:p w14:paraId="3D835F16" w14:textId="0F6B94AB" w:rsidR="00FA1558" w:rsidRPr="003C5DB4" w:rsidRDefault="00FA1558" w:rsidP="0079102D">
            <w:pPr>
              <w:spacing w:after="200" w:line="276" w:lineRule="auto"/>
              <w:rPr>
                <w:rFonts w:ascii="Times New Roman" w:hAnsi="Times New Roman" w:cstheme="minorHAnsi"/>
                <w:b/>
                <w:bCs/>
                <w:sz w:val="20"/>
                <w:szCs w:val="20"/>
                <w:rtl/>
                <w:lang w:val="ku-Arab-IR" w:bidi="ar-IQ"/>
              </w:rPr>
            </w:pPr>
            <w:r w:rsidRPr="00404ECA">
              <w:rPr>
                <w:rFonts w:asciiTheme="minorHAnsi" w:hAnsiTheme="minorHAnsi" w:cstheme="minorHAnsi"/>
                <w:b/>
                <w:bCs/>
                <w:sz w:val="20"/>
                <w:szCs w:val="20"/>
                <w:lang w:val="en-GB"/>
              </w:rPr>
              <w:t>Description</w:t>
            </w:r>
            <w:r w:rsidR="003C5DB4">
              <w:rPr>
                <w:rFonts w:asciiTheme="minorHAnsi" w:hAnsiTheme="minorHAnsi" w:cstheme="minorHAnsi"/>
                <w:b/>
                <w:bCs/>
                <w:sz w:val="20"/>
                <w:szCs w:val="20"/>
                <w:lang w:val="en-GB"/>
              </w:rPr>
              <w:t xml:space="preserve">         </w:t>
            </w:r>
            <w:r w:rsidR="003C5DB4">
              <w:rPr>
                <w:rFonts w:ascii="Times New Roman" w:hAnsi="Times New Roman" w:cstheme="minorHAnsi" w:hint="cs"/>
                <w:b/>
                <w:bCs/>
                <w:sz w:val="20"/>
                <w:szCs w:val="20"/>
                <w:rtl/>
                <w:lang w:val="ku-Arab-IR" w:bidi="ar-IQ"/>
              </w:rPr>
              <w:t>وصف</w:t>
            </w:r>
          </w:p>
        </w:tc>
        <w:tc>
          <w:tcPr>
            <w:tcW w:w="614" w:type="pct"/>
            <w:gridSpan w:val="2"/>
            <w:vAlign w:val="center"/>
          </w:tcPr>
          <w:p w14:paraId="0E3AAE70" w14:textId="77777777" w:rsidR="00FA1558"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To be filled by bidder</w:t>
            </w:r>
          </w:p>
          <w:p w14:paraId="73E3986B" w14:textId="7DDF1ED3" w:rsidR="003C5DB4" w:rsidRPr="00404ECA" w:rsidRDefault="003C5DB4" w:rsidP="003C5DB4">
            <w:pPr>
              <w:bidi/>
              <w:spacing w:after="200" w:line="276" w:lineRule="auto"/>
              <w:rPr>
                <w:rFonts w:asciiTheme="minorHAnsi" w:hAnsiTheme="minorHAnsi" w:cstheme="minorHAnsi"/>
                <w:b/>
                <w:bCs/>
                <w:sz w:val="20"/>
                <w:szCs w:val="20"/>
                <w:lang w:val="en-GB"/>
              </w:rPr>
            </w:pPr>
            <w:r>
              <w:rPr>
                <w:rFonts w:cs="Calibri"/>
                <w:b/>
                <w:bCs/>
                <w:sz w:val="20"/>
                <w:szCs w:val="20"/>
                <w:rtl/>
              </w:rPr>
              <w:t>يملأ من قبل العارض</w:t>
            </w:r>
          </w:p>
        </w:tc>
        <w:tc>
          <w:tcPr>
            <w:tcW w:w="1796" w:type="pct"/>
            <w:gridSpan w:val="3"/>
            <w:vAlign w:val="center"/>
          </w:tcPr>
          <w:p w14:paraId="7BD0C297" w14:textId="77777777" w:rsidR="00FA1558" w:rsidRDefault="00FA1558" w:rsidP="0079102D">
            <w:pPr>
              <w:spacing w:after="200" w:line="276" w:lineRule="auto"/>
              <w:rPr>
                <w:rFonts w:asciiTheme="minorHAnsi" w:hAnsiTheme="minorHAnsi" w:cstheme="minorHAnsi"/>
                <w:b/>
                <w:bCs/>
                <w:sz w:val="20"/>
                <w:szCs w:val="20"/>
                <w:rtl/>
                <w:lang w:val="en-GB"/>
              </w:rPr>
            </w:pPr>
            <w:r w:rsidRPr="00404ECA">
              <w:rPr>
                <w:rFonts w:asciiTheme="minorHAnsi" w:hAnsiTheme="minorHAnsi" w:cstheme="minorHAnsi"/>
                <w:b/>
                <w:bCs/>
                <w:sz w:val="20"/>
                <w:szCs w:val="20"/>
                <w:lang w:val="en-GB"/>
              </w:rPr>
              <w:t xml:space="preserve">To be filled by </w:t>
            </w:r>
            <w:r>
              <w:rPr>
                <w:rFonts w:asciiTheme="minorHAnsi" w:hAnsiTheme="minorHAnsi" w:cstheme="minorHAnsi"/>
                <w:b/>
                <w:bCs/>
                <w:sz w:val="20"/>
                <w:szCs w:val="20"/>
                <w:lang w:val="en-GB"/>
              </w:rPr>
              <w:t>NRC bid</w:t>
            </w:r>
            <w:r w:rsidRPr="00404ECA">
              <w:rPr>
                <w:rFonts w:asciiTheme="minorHAnsi" w:hAnsiTheme="minorHAnsi" w:cstheme="minorHAnsi"/>
                <w:b/>
                <w:bCs/>
                <w:sz w:val="20"/>
                <w:szCs w:val="20"/>
                <w:lang w:val="en-GB"/>
              </w:rPr>
              <w:t xml:space="preserve"> committee</w:t>
            </w:r>
          </w:p>
          <w:p w14:paraId="7D5B415F" w14:textId="620EFE09" w:rsidR="003C5DB4" w:rsidRPr="00404ECA" w:rsidRDefault="003C5DB4" w:rsidP="003C5DB4">
            <w:pPr>
              <w:bidi/>
              <w:spacing w:after="200" w:line="276" w:lineRule="auto"/>
              <w:jc w:val="center"/>
              <w:rPr>
                <w:rFonts w:asciiTheme="minorHAnsi" w:hAnsiTheme="minorHAnsi" w:cstheme="minorHAnsi"/>
                <w:b/>
                <w:bCs/>
                <w:sz w:val="20"/>
                <w:szCs w:val="20"/>
                <w:lang w:val="en-GB"/>
              </w:rPr>
            </w:pPr>
            <w:r>
              <w:rPr>
                <w:rFonts w:cs="Calibri"/>
                <w:b/>
                <w:bCs/>
                <w:sz w:val="20"/>
                <w:szCs w:val="20"/>
                <w:rtl/>
              </w:rPr>
              <w:t>يتم ملؤها من قبل لجنة المزايدة</w:t>
            </w:r>
            <w:r>
              <w:rPr>
                <w:rFonts w:cs="Calibri"/>
                <w:b/>
                <w:bCs/>
                <w:sz w:val="20"/>
                <w:szCs w:val="20"/>
              </w:rPr>
              <w:t xml:space="preserve"> NRC</w:t>
            </w:r>
          </w:p>
        </w:tc>
      </w:tr>
      <w:tr w:rsidR="00FA1558" w:rsidRPr="00404ECA" w14:paraId="3CD4EDFF" w14:textId="77777777" w:rsidTr="0079102D">
        <w:trPr>
          <w:trHeight w:val="504"/>
        </w:trPr>
        <w:tc>
          <w:tcPr>
            <w:tcW w:w="2590" w:type="pct"/>
            <w:tcBorders>
              <w:top w:val="nil"/>
            </w:tcBorders>
            <w:vAlign w:val="center"/>
          </w:tcPr>
          <w:p w14:paraId="46CF334D"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614" w:type="pct"/>
            <w:gridSpan w:val="2"/>
            <w:vAlign w:val="center"/>
          </w:tcPr>
          <w:p w14:paraId="15EFE38C" w14:textId="77777777" w:rsidR="00FA1558" w:rsidRPr="00404ECA"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Included?</w:t>
            </w:r>
          </w:p>
        </w:tc>
        <w:tc>
          <w:tcPr>
            <w:tcW w:w="649" w:type="pct"/>
            <w:gridSpan w:val="2"/>
            <w:vAlign w:val="center"/>
          </w:tcPr>
          <w:p w14:paraId="2EF92BC8" w14:textId="08861AAA" w:rsidR="00FA1558" w:rsidRPr="00404ECA"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Present &amp; complete?</w:t>
            </w:r>
            <w:r w:rsidR="003C5DB4">
              <w:rPr>
                <w:rFonts w:asciiTheme="minorHAnsi" w:hAnsiTheme="minorHAnsi" w:cstheme="minorHAnsi" w:hint="cs"/>
                <w:b/>
                <w:bCs/>
                <w:sz w:val="20"/>
                <w:szCs w:val="20"/>
                <w:rtl/>
                <w:lang w:val="en-GB"/>
              </w:rPr>
              <w:t xml:space="preserve"> الحاضر والكامل</w:t>
            </w:r>
          </w:p>
        </w:tc>
        <w:tc>
          <w:tcPr>
            <w:tcW w:w="1147" w:type="pct"/>
            <w:vAlign w:val="center"/>
          </w:tcPr>
          <w:p w14:paraId="28115ACB" w14:textId="1CFF2703" w:rsidR="00FA1558" w:rsidRPr="00404ECA"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Comments</w:t>
            </w:r>
            <w:r w:rsidR="003C5DB4">
              <w:rPr>
                <w:rFonts w:asciiTheme="minorHAnsi" w:hAnsiTheme="minorHAnsi" w:cstheme="minorHAnsi" w:hint="cs"/>
                <w:b/>
                <w:bCs/>
                <w:sz w:val="20"/>
                <w:szCs w:val="20"/>
                <w:rtl/>
                <w:lang w:val="en-GB"/>
              </w:rPr>
              <w:t xml:space="preserve">      تعليقات </w:t>
            </w:r>
          </w:p>
        </w:tc>
      </w:tr>
      <w:tr w:rsidR="00FA1558" w:rsidRPr="00404ECA" w14:paraId="58FF104B" w14:textId="77777777" w:rsidTr="0079102D">
        <w:trPr>
          <w:trHeight w:val="387"/>
        </w:trPr>
        <w:tc>
          <w:tcPr>
            <w:tcW w:w="2590" w:type="pct"/>
            <w:shd w:val="clear" w:color="auto" w:fill="D9D9D9" w:themeFill="background1" w:themeFillShade="D9"/>
            <w:vAlign w:val="center"/>
          </w:tcPr>
          <w:p w14:paraId="4FBB17B8" w14:textId="77777777" w:rsidR="00FA1558" w:rsidRPr="00404ECA"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 xml:space="preserve">Step/ document to be submitted </w:t>
            </w:r>
            <w:r w:rsidRPr="00404ECA">
              <w:rPr>
                <w:rFonts w:asciiTheme="minorHAnsi" w:hAnsiTheme="minorHAnsi" w:cstheme="minorHAnsi"/>
                <w:b/>
                <w:bCs/>
                <w:sz w:val="20"/>
                <w:szCs w:val="20"/>
                <w:u w:val="single"/>
                <w:lang w:val="en-GB"/>
              </w:rPr>
              <w:t>with</w:t>
            </w:r>
            <w:r w:rsidRPr="00404ECA">
              <w:rPr>
                <w:rFonts w:asciiTheme="minorHAnsi" w:hAnsiTheme="minorHAnsi" w:cstheme="minorHAnsi"/>
                <w:b/>
                <w:bCs/>
                <w:sz w:val="20"/>
                <w:szCs w:val="20"/>
                <w:lang w:val="en-GB"/>
              </w:rPr>
              <w:t xml:space="preserve"> tender</w:t>
            </w:r>
          </w:p>
        </w:tc>
        <w:tc>
          <w:tcPr>
            <w:tcW w:w="307" w:type="pct"/>
            <w:shd w:val="clear" w:color="auto" w:fill="D9D9D9" w:themeFill="background1" w:themeFillShade="D9"/>
            <w:vAlign w:val="center"/>
          </w:tcPr>
          <w:p w14:paraId="5789BDA4" w14:textId="3545FC20" w:rsidR="00FA1558" w:rsidRPr="00404ECA"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Yes</w:t>
            </w:r>
            <w:r w:rsidR="003C5DB4">
              <w:rPr>
                <w:rFonts w:asciiTheme="minorHAnsi" w:hAnsiTheme="minorHAnsi" w:cstheme="minorHAnsi" w:hint="cs"/>
                <w:b/>
                <w:bCs/>
                <w:sz w:val="20"/>
                <w:szCs w:val="20"/>
                <w:rtl/>
                <w:lang w:val="en-GB"/>
              </w:rPr>
              <w:t xml:space="preserve"> نعم</w:t>
            </w:r>
          </w:p>
        </w:tc>
        <w:tc>
          <w:tcPr>
            <w:tcW w:w="307" w:type="pct"/>
            <w:shd w:val="clear" w:color="auto" w:fill="D9D9D9" w:themeFill="background1" w:themeFillShade="D9"/>
            <w:vAlign w:val="center"/>
          </w:tcPr>
          <w:p w14:paraId="5A3D2793" w14:textId="2F2A8F46" w:rsidR="00FA1558" w:rsidRPr="00404ECA"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No</w:t>
            </w:r>
            <w:r w:rsidR="003C5DB4">
              <w:rPr>
                <w:rFonts w:asciiTheme="minorHAnsi" w:hAnsiTheme="minorHAnsi" w:cstheme="minorHAnsi" w:hint="cs"/>
                <w:b/>
                <w:bCs/>
                <w:sz w:val="20"/>
                <w:szCs w:val="20"/>
                <w:rtl/>
                <w:lang w:val="en-GB"/>
              </w:rPr>
              <w:t xml:space="preserve"> لا</w:t>
            </w:r>
          </w:p>
        </w:tc>
        <w:tc>
          <w:tcPr>
            <w:tcW w:w="307" w:type="pct"/>
            <w:shd w:val="clear" w:color="auto" w:fill="D9D9D9" w:themeFill="background1" w:themeFillShade="D9"/>
            <w:vAlign w:val="center"/>
          </w:tcPr>
          <w:p w14:paraId="77241AED" w14:textId="1EC15D37" w:rsidR="00FA1558" w:rsidRPr="00404ECA"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Yes</w:t>
            </w:r>
            <w:r w:rsidR="003C5DB4">
              <w:rPr>
                <w:rFonts w:asciiTheme="minorHAnsi" w:hAnsiTheme="minorHAnsi" w:cstheme="minorHAnsi" w:hint="cs"/>
                <w:b/>
                <w:bCs/>
                <w:sz w:val="20"/>
                <w:szCs w:val="20"/>
                <w:rtl/>
                <w:lang w:val="en-GB"/>
              </w:rPr>
              <w:t xml:space="preserve"> نعم</w:t>
            </w:r>
          </w:p>
        </w:tc>
        <w:tc>
          <w:tcPr>
            <w:tcW w:w="342" w:type="pct"/>
            <w:shd w:val="clear" w:color="auto" w:fill="D9D9D9" w:themeFill="background1" w:themeFillShade="D9"/>
            <w:vAlign w:val="center"/>
          </w:tcPr>
          <w:p w14:paraId="3F29DED9" w14:textId="542D910B" w:rsidR="00FA1558" w:rsidRPr="00404ECA"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No</w:t>
            </w:r>
            <w:r w:rsidR="003C5DB4">
              <w:rPr>
                <w:rFonts w:asciiTheme="minorHAnsi" w:hAnsiTheme="minorHAnsi" w:cstheme="minorHAnsi" w:hint="cs"/>
                <w:b/>
                <w:bCs/>
                <w:sz w:val="20"/>
                <w:szCs w:val="20"/>
                <w:rtl/>
                <w:lang w:val="en-GB"/>
              </w:rPr>
              <w:t xml:space="preserve"> لا </w:t>
            </w:r>
          </w:p>
        </w:tc>
        <w:tc>
          <w:tcPr>
            <w:tcW w:w="1147" w:type="pct"/>
            <w:shd w:val="clear" w:color="auto" w:fill="D9D9D9" w:themeFill="background1" w:themeFillShade="D9"/>
            <w:vAlign w:val="center"/>
          </w:tcPr>
          <w:p w14:paraId="44570246" w14:textId="77777777" w:rsidR="00FA1558" w:rsidRPr="00404ECA" w:rsidRDefault="00FA1558" w:rsidP="0079102D">
            <w:pPr>
              <w:spacing w:after="200" w:line="276" w:lineRule="auto"/>
              <w:rPr>
                <w:rFonts w:asciiTheme="minorHAnsi" w:hAnsiTheme="minorHAnsi" w:cstheme="minorHAnsi"/>
                <w:b/>
                <w:bCs/>
                <w:sz w:val="20"/>
                <w:szCs w:val="20"/>
                <w:lang w:val="en-GB"/>
              </w:rPr>
            </w:pPr>
          </w:p>
        </w:tc>
      </w:tr>
      <w:tr w:rsidR="00FA1558" w:rsidRPr="00404ECA" w14:paraId="3CE51B11" w14:textId="77777777" w:rsidTr="0079102D">
        <w:trPr>
          <w:trHeight w:val="537"/>
        </w:trPr>
        <w:tc>
          <w:tcPr>
            <w:tcW w:w="2590" w:type="pct"/>
            <w:vAlign w:val="center"/>
          </w:tcPr>
          <w:p w14:paraId="2DA06AD9" w14:textId="77777777" w:rsidR="00FA1558" w:rsidRDefault="00FA1558" w:rsidP="0079102D">
            <w:pPr>
              <w:spacing w:after="200" w:line="276" w:lineRule="auto"/>
              <w:rPr>
                <w:rFonts w:asciiTheme="minorHAnsi" w:hAnsiTheme="minorHAnsi" w:cstheme="minorHAnsi"/>
                <w:bCs/>
                <w:sz w:val="20"/>
                <w:szCs w:val="20"/>
                <w:rtl/>
                <w:lang w:val="en-GB"/>
              </w:rPr>
            </w:pPr>
            <w:r w:rsidRPr="00056DF1">
              <w:rPr>
                <w:rFonts w:asciiTheme="minorHAnsi" w:hAnsiTheme="minorHAnsi" w:cstheme="minorHAnsi"/>
                <w:bCs/>
                <w:sz w:val="20"/>
                <w:szCs w:val="20"/>
                <w:lang w:val="en-GB"/>
              </w:rPr>
              <w:t xml:space="preserve">Complete tender package </w:t>
            </w:r>
            <w:proofErr w:type="gramStart"/>
            <w:r w:rsidRPr="00056DF1">
              <w:rPr>
                <w:rFonts w:asciiTheme="minorHAnsi" w:hAnsiTheme="minorHAnsi" w:cstheme="minorHAnsi"/>
                <w:bCs/>
                <w:sz w:val="20"/>
                <w:szCs w:val="20"/>
                <w:lang w:val="en-GB"/>
              </w:rPr>
              <w:t>delivered  before</w:t>
            </w:r>
            <w:proofErr w:type="gramEnd"/>
            <w:r w:rsidRPr="00056DF1">
              <w:rPr>
                <w:rFonts w:asciiTheme="minorHAnsi" w:hAnsiTheme="minorHAnsi" w:cstheme="minorHAnsi"/>
                <w:bCs/>
                <w:sz w:val="20"/>
                <w:szCs w:val="20"/>
                <w:lang w:val="en-GB"/>
              </w:rPr>
              <w:t xml:space="preserve"> the deadline specified in Section 2 - Bid Data Sheet </w:t>
            </w:r>
          </w:p>
          <w:p w14:paraId="4C20F76B" w14:textId="55462D8C" w:rsidR="003C5DB4" w:rsidRPr="00056DF1" w:rsidRDefault="003C5DB4" w:rsidP="003C5DB4">
            <w:pPr>
              <w:spacing w:after="200" w:line="276" w:lineRule="auto"/>
              <w:jc w:val="right"/>
              <w:rPr>
                <w:rFonts w:asciiTheme="minorHAnsi" w:hAnsiTheme="minorHAnsi" w:cstheme="minorHAnsi"/>
                <w:bCs/>
                <w:sz w:val="20"/>
                <w:szCs w:val="20"/>
                <w:lang w:val="en-GB"/>
              </w:rPr>
            </w:pPr>
            <w:r>
              <w:rPr>
                <w:rFonts w:cs="Calibri"/>
                <w:sz w:val="20"/>
                <w:szCs w:val="20"/>
                <w:rtl/>
              </w:rPr>
              <w:t>استكمال حزمة العطاءات المقدمة قبل الموعد النهائي المحدد في القسم 2 - ورقة بيانات العطاء</w:t>
            </w:r>
          </w:p>
        </w:tc>
        <w:tc>
          <w:tcPr>
            <w:tcW w:w="307" w:type="pct"/>
            <w:vAlign w:val="center"/>
          </w:tcPr>
          <w:p w14:paraId="27C0AC79"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25A56750"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55793B3B"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42" w:type="pct"/>
            <w:vAlign w:val="center"/>
          </w:tcPr>
          <w:p w14:paraId="26E2381A"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1147" w:type="pct"/>
            <w:vAlign w:val="center"/>
          </w:tcPr>
          <w:p w14:paraId="4F8F05FA" w14:textId="77777777" w:rsidR="00FA1558" w:rsidRPr="00056DF1" w:rsidRDefault="00FA1558" w:rsidP="0079102D">
            <w:pPr>
              <w:spacing w:after="200" w:line="276" w:lineRule="auto"/>
              <w:rPr>
                <w:rFonts w:asciiTheme="minorHAnsi" w:hAnsiTheme="minorHAnsi" w:cstheme="minorHAnsi"/>
                <w:bCs/>
                <w:sz w:val="20"/>
                <w:szCs w:val="20"/>
                <w:lang w:val="en-GB"/>
              </w:rPr>
            </w:pPr>
          </w:p>
        </w:tc>
      </w:tr>
      <w:tr w:rsidR="00FA1558" w:rsidRPr="00404ECA" w14:paraId="263BA60A" w14:textId="77777777" w:rsidTr="0079102D">
        <w:trPr>
          <w:trHeight w:val="537"/>
        </w:trPr>
        <w:tc>
          <w:tcPr>
            <w:tcW w:w="2590" w:type="pct"/>
            <w:vAlign w:val="center"/>
          </w:tcPr>
          <w:p w14:paraId="13AF7751" w14:textId="77777777" w:rsidR="00FA1558" w:rsidRDefault="00FA1558" w:rsidP="0079102D">
            <w:pPr>
              <w:spacing w:after="200" w:line="276" w:lineRule="auto"/>
              <w:rPr>
                <w:rFonts w:asciiTheme="minorHAnsi" w:hAnsiTheme="minorHAnsi" w:cstheme="minorHAnsi"/>
                <w:bCs/>
                <w:sz w:val="20"/>
                <w:szCs w:val="20"/>
                <w:rtl/>
                <w:lang w:val="en-GB"/>
              </w:rPr>
            </w:pPr>
            <w:r w:rsidRPr="00056DF1">
              <w:rPr>
                <w:rFonts w:asciiTheme="minorHAnsi" w:hAnsiTheme="minorHAnsi" w:cstheme="minorHAnsi"/>
                <w:bCs/>
                <w:sz w:val="20"/>
                <w:szCs w:val="20"/>
                <w:lang w:val="en-GB"/>
              </w:rPr>
              <w:t>Section 4 –</w:t>
            </w:r>
            <w:r>
              <w:rPr>
                <w:rFonts w:asciiTheme="minorHAnsi" w:hAnsiTheme="minorHAnsi" w:cstheme="minorHAnsi"/>
                <w:bCs/>
                <w:sz w:val="20"/>
                <w:szCs w:val="20"/>
                <w:lang w:val="en-GB"/>
              </w:rPr>
              <w:t>Works</w:t>
            </w:r>
            <w:r w:rsidRPr="00056DF1">
              <w:rPr>
                <w:rFonts w:asciiTheme="minorHAnsi" w:hAnsiTheme="minorHAnsi" w:cstheme="minorHAnsi"/>
                <w:bCs/>
                <w:sz w:val="20"/>
                <w:szCs w:val="20"/>
                <w:lang w:val="en-GB"/>
              </w:rPr>
              <w:t xml:space="preserve"> Provision – completed, signed &amp; stamped </w:t>
            </w:r>
          </w:p>
          <w:p w14:paraId="3C4C2D73" w14:textId="69E5D0E3" w:rsidR="003C5DB4" w:rsidRPr="003C5DB4" w:rsidRDefault="003C5DB4" w:rsidP="003C5DB4">
            <w:pPr>
              <w:pStyle w:val="NormalWeb"/>
              <w:bidi/>
              <w:spacing w:before="0" w:beforeAutospacing="0" w:after="200" w:afterAutospacing="0" w:line="276" w:lineRule="auto"/>
              <w:rPr>
                <w:sz w:val="20"/>
                <w:szCs w:val="20"/>
              </w:rPr>
            </w:pPr>
            <w:r>
              <w:rPr>
                <w:rFonts w:ascii="Calibri" w:hAnsi="Calibri" w:cs="Calibri"/>
                <w:sz w:val="20"/>
                <w:szCs w:val="20"/>
                <w:rtl/>
              </w:rPr>
              <w:t>القسم 4</w:t>
            </w:r>
            <w:r>
              <w:rPr>
                <w:rFonts w:ascii="Calibri" w:hAnsi="Calibri" w:cs="Calibri"/>
                <w:sz w:val="20"/>
                <w:szCs w:val="20"/>
              </w:rPr>
              <w:t xml:space="preserve"> - </w:t>
            </w:r>
            <w:r>
              <w:rPr>
                <w:rFonts w:ascii="Calibri" w:hAnsi="Calibri" w:cs="Calibri"/>
                <w:sz w:val="20"/>
                <w:szCs w:val="20"/>
                <w:rtl/>
              </w:rPr>
              <w:t xml:space="preserve">توفير الأعمال </w:t>
            </w:r>
            <w:r>
              <w:rPr>
                <w:rFonts w:ascii="Calibri" w:hAnsi="Calibri" w:cs="Calibri"/>
                <w:sz w:val="20"/>
                <w:szCs w:val="20"/>
              </w:rPr>
              <w:t xml:space="preserve">- </w:t>
            </w:r>
            <w:r>
              <w:rPr>
                <w:rFonts w:ascii="Calibri" w:hAnsi="Calibri" w:cs="Calibri"/>
                <w:sz w:val="20"/>
                <w:szCs w:val="20"/>
                <w:rtl/>
              </w:rPr>
              <w:t>مكتمل وموقع ومختوم</w:t>
            </w:r>
          </w:p>
        </w:tc>
        <w:tc>
          <w:tcPr>
            <w:tcW w:w="307" w:type="pct"/>
            <w:vAlign w:val="center"/>
          </w:tcPr>
          <w:p w14:paraId="51785930"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11025A10"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2245C033"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42" w:type="pct"/>
            <w:vAlign w:val="center"/>
          </w:tcPr>
          <w:p w14:paraId="68EB3AB1"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1147" w:type="pct"/>
            <w:vAlign w:val="center"/>
          </w:tcPr>
          <w:p w14:paraId="23379429" w14:textId="77777777" w:rsidR="00FA1558" w:rsidRPr="00056DF1" w:rsidRDefault="00FA1558" w:rsidP="0079102D">
            <w:pPr>
              <w:spacing w:after="200" w:line="276" w:lineRule="auto"/>
              <w:rPr>
                <w:rFonts w:asciiTheme="minorHAnsi" w:hAnsiTheme="minorHAnsi" w:cstheme="minorHAnsi"/>
                <w:bCs/>
                <w:sz w:val="20"/>
                <w:szCs w:val="20"/>
                <w:lang w:val="en-GB"/>
              </w:rPr>
            </w:pPr>
          </w:p>
        </w:tc>
      </w:tr>
      <w:tr w:rsidR="00FA1558" w:rsidRPr="00404ECA" w14:paraId="1EC7C58F" w14:textId="77777777" w:rsidTr="0079102D">
        <w:trPr>
          <w:trHeight w:val="537"/>
        </w:trPr>
        <w:tc>
          <w:tcPr>
            <w:tcW w:w="2590" w:type="pct"/>
            <w:vAlign w:val="center"/>
          </w:tcPr>
          <w:p w14:paraId="112D4142" w14:textId="77777777" w:rsidR="00FA1558" w:rsidRDefault="00FA1558" w:rsidP="0079102D">
            <w:pPr>
              <w:spacing w:after="200" w:line="276" w:lineRule="auto"/>
              <w:rPr>
                <w:rFonts w:asciiTheme="minorHAnsi" w:hAnsiTheme="minorHAnsi" w:cstheme="minorHAnsi"/>
                <w:bCs/>
                <w:sz w:val="20"/>
                <w:szCs w:val="20"/>
                <w:rtl/>
                <w:lang w:val="en-GB"/>
              </w:rPr>
            </w:pPr>
            <w:r w:rsidRPr="00056DF1">
              <w:rPr>
                <w:rFonts w:asciiTheme="minorHAnsi" w:hAnsiTheme="minorHAnsi" w:cstheme="minorHAnsi"/>
                <w:bCs/>
                <w:sz w:val="20"/>
                <w:szCs w:val="20"/>
                <w:lang w:val="en-GB"/>
              </w:rPr>
              <w:t xml:space="preserve">Section 5 – Bidding Form – completed, signed &amp; stamped – </w:t>
            </w:r>
          </w:p>
          <w:p w14:paraId="595D8980" w14:textId="6C233342" w:rsidR="003C5DB4" w:rsidRPr="00056DF1" w:rsidRDefault="003C5DB4" w:rsidP="003C5DB4">
            <w:pPr>
              <w:bidi/>
              <w:spacing w:after="200" w:line="276" w:lineRule="auto"/>
              <w:rPr>
                <w:rFonts w:asciiTheme="minorHAnsi" w:hAnsiTheme="minorHAnsi" w:cstheme="minorHAnsi"/>
                <w:bCs/>
                <w:sz w:val="20"/>
                <w:szCs w:val="20"/>
                <w:u w:val="single"/>
                <w:lang w:val="en-GB"/>
              </w:rPr>
            </w:pPr>
            <w:r>
              <w:rPr>
                <w:rFonts w:cs="Calibri"/>
                <w:sz w:val="20"/>
                <w:szCs w:val="20"/>
                <w:rtl/>
              </w:rPr>
              <w:t>لقسم 5 - نموذج العطاءات - مكتمل وموقع ومختوم</w:t>
            </w:r>
            <w:r>
              <w:rPr>
                <w:rFonts w:cs="Calibri"/>
                <w:sz w:val="20"/>
                <w:szCs w:val="20"/>
              </w:rPr>
              <w:t xml:space="preserve"> -</w:t>
            </w:r>
          </w:p>
        </w:tc>
        <w:tc>
          <w:tcPr>
            <w:tcW w:w="307" w:type="pct"/>
            <w:vAlign w:val="center"/>
          </w:tcPr>
          <w:p w14:paraId="7470D25B"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2742EB9D"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4D55B7EE"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42" w:type="pct"/>
            <w:vAlign w:val="center"/>
          </w:tcPr>
          <w:p w14:paraId="6C7E13C1"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1147" w:type="pct"/>
            <w:vAlign w:val="center"/>
          </w:tcPr>
          <w:p w14:paraId="3BC8BB57" w14:textId="77777777" w:rsidR="00FA1558" w:rsidRPr="00056DF1" w:rsidRDefault="00FA1558" w:rsidP="0079102D">
            <w:pPr>
              <w:spacing w:after="200" w:line="276" w:lineRule="auto"/>
              <w:rPr>
                <w:rFonts w:asciiTheme="minorHAnsi" w:hAnsiTheme="minorHAnsi" w:cstheme="minorHAnsi"/>
                <w:bCs/>
                <w:sz w:val="20"/>
                <w:szCs w:val="20"/>
                <w:lang w:val="en-GB"/>
              </w:rPr>
            </w:pPr>
          </w:p>
        </w:tc>
      </w:tr>
      <w:tr w:rsidR="00FA1558" w:rsidRPr="00404ECA" w14:paraId="1D5E475B" w14:textId="77777777" w:rsidTr="0079102D">
        <w:trPr>
          <w:trHeight w:val="537"/>
        </w:trPr>
        <w:tc>
          <w:tcPr>
            <w:tcW w:w="2590" w:type="pct"/>
            <w:vAlign w:val="center"/>
          </w:tcPr>
          <w:p w14:paraId="703CE8B2" w14:textId="77777777" w:rsidR="00FA1558" w:rsidRDefault="00FA1558" w:rsidP="003C5DB4">
            <w:pPr>
              <w:bidi/>
              <w:spacing w:after="200" w:line="276" w:lineRule="auto"/>
              <w:jc w:val="right"/>
              <w:rPr>
                <w:rFonts w:asciiTheme="minorHAnsi" w:hAnsiTheme="minorHAnsi" w:cstheme="minorHAnsi"/>
                <w:b/>
                <w:bCs/>
                <w:sz w:val="20"/>
                <w:szCs w:val="20"/>
                <w:u w:val="single"/>
                <w:rtl/>
                <w:lang w:val="en-GB"/>
              </w:rPr>
            </w:pPr>
            <w:r w:rsidRPr="00056DF1">
              <w:rPr>
                <w:rFonts w:asciiTheme="minorHAnsi" w:hAnsiTheme="minorHAnsi" w:cstheme="minorHAnsi"/>
                <w:bCs/>
                <w:sz w:val="20"/>
                <w:szCs w:val="20"/>
                <w:lang w:val="en-GB"/>
              </w:rPr>
              <w:t xml:space="preserve">Section 6 – </w:t>
            </w:r>
            <w:r w:rsidR="003B76EB">
              <w:rPr>
                <w:rFonts w:asciiTheme="minorHAnsi" w:hAnsiTheme="minorHAnsi" w:cstheme="minorHAnsi"/>
                <w:bCs/>
                <w:sz w:val="20"/>
                <w:szCs w:val="20"/>
                <w:lang w:val="en-GB"/>
              </w:rPr>
              <w:t>Work plan/ timeframe for upgrading</w:t>
            </w:r>
            <w:r w:rsidRPr="00056DF1">
              <w:rPr>
                <w:rFonts w:asciiTheme="minorHAnsi" w:hAnsiTheme="minorHAnsi" w:cstheme="minorHAnsi"/>
                <w:bCs/>
                <w:sz w:val="20"/>
                <w:szCs w:val="20"/>
                <w:lang w:val="en-GB"/>
              </w:rPr>
              <w:t xml:space="preserve"> - signed &amp; stamped – </w:t>
            </w:r>
            <w:r w:rsidR="00AE7B2D" w:rsidRPr="00056DF1">
              <w:rPr>
                <w:rFonts w:asciiTheme="minorHAnsi" w:hAnsiTheme="minorHAnsi" w:cstheme="minorHAnsi"/>
                <w:b/>
                <w:bCs/>
                <w:sz w:val="20"/>
                <w:szCs w:val="20"/>
                <w:u w:val="single"/>
                <w:lang w:val="en-GB"/>
              </w:rPr>
              <w:t>Compulsory</w:t>
            </w:r>
          </w:p>
          <w:p w14:paraId="70F2C754" w14:textId="53DDD890" w:rsidR="003C5DB4" w:rsidRPr="003C5DB4" w:rsidRDefault="003C5DB4" w:rsidP="003C5DB4">
            <w:pPr>
              <w:pStyle w:val="NormalWeb"/>
              <w:bidi/>
              <w:spacing w:before="0" w:beforeAutospacing="0" w:after="200" w:afterAutospacing="0" w:line="276" w:lineRule="auto"/>
              <w:rPr>
                <w:sz w:val="20"/>
                <w:szCs w:val="20"/>
                <w:rtl/>
                <w:lang w:val="en-GB" w:bidi="ar-IQ"/>
              </w:rPr>
            </w:pPr>
            <w:r>
              <w:rPr>
                <w:rFonts w:ascii="Calibri" w:hAnsi="Calibri" w:cs="Calibri"/>
                <w:sz w:val="20"/>
                <w:szCs w:val="20"/>
                <w:rtl/>
              </w:rPr>
              <w:t>القسم 6</w:t>
            </w:r>
            <w:r>
              <w:rPr>
                <w:rFonts w:ascii="Calibri" w:hAnsi="Calibri" w:cs="Calibri"/>
                <w:sz w:val="20"/>
                <w:szCs w:val="20"/>
              </w:rPr>
              <w:t xml:space="preserve"> - </w:t>
            </w:r>
            <w:r>
              <w:rPr>
                <w:rFonts w:ascii="Calibri" w:hAnsi="Calibri" w:cs="Calibri"/>
                <w:sz w:val="20"/>
                <w:szCs w:val="20"/>
                <w:rtl/>
              </w:rPr>
              <w:t xml:space="preserve">خطة العمل / </w:t>
            </w:r>
            <w:r>
              <w:rPr>
                <w:rFonts w:ascii="Calibri" w:hAnsi="Calibri" w:cs="Calibri" w:hint="cs"/>
                <w:sz w:val="20"/>
                <w:szCs w:val="20"/>
                <w:rtl/>
              </w:rPr>
              <w:t>فترة اكمال العمل</w:t>
            </w:r>
            <w:r>
              <w:rPr>
                <w:rFonts w:ascii="Calibri" w:hAnsi="Calibri" w:cs="Calibri"/>
                <w:sz w:val="20"/>
                <w:szCs w:val="20"/>
                <w:rtl/>
              </w:rPr>
              <w:t xml:space="preserve"> </w:t>
            </w:r>
            <w:r>
              <w:rPr>
                <w:rFonts w:ascii="Calibri" w:hAnsi="Calibri" w:cs="Calibri"/>
                <w:sz w:val="20"/>
                <w:szCs w:val="20"/>
              </w:rPr>
              <w:t xml:space="preserve">- </w:t>
            </w:r>
            <w:r>
              <w:rPr>
                <w:rFonts w:ascii="Calibri" w:hAnsi="Calibri" w:cs="Calibri"/>
                <w:sz w:val="20"/>
                <w:szCs w:val="20"/>
                <w:rtl/>
              </w:rPr>
              <w:t>توقيع وختم</w:t>
            </w:r>
            <w:r>
              <w:rPr>
                <w:rFonts w:ascii="Calibri" w:hAnsi="Calibri" w:cs="Calibri"/>
                <w:sz w:val="20"/>
                <w:szCs w:val="20"/>
              </w:rPr>
              <w:t xml:space="preserve"> - </w:t>
            </w:r>
            <w:r>
              <w:rPr>
                <w:rFonts w:ascii="Calibri" w:hAnsi="Calibri" w:cs="Calibri"/>
                <w:b/>
                <w:bCs/>
                <w:sz w:val="20"/>
                <w:szCs w:val="20"/>
                <w:u w:val="single"/>
                <w:rtl/>
              </w:rPr>
              <w:t>إلزامي</w:t>
            </w:r>
          </w:p>
        </w:tc>
        <w:tc>
          <w:tcPr>
            <w:tcW w:w="307" w:type="pct"/>
            <w:vAlign w:val="center"/>
          </w:tcPr>
          <w:p w14:paraId="2CD5CD30"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212D8507"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6A55282B"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42" w:type="pct"/>
            <w:vAlign w:val="center"/>
          </w:tcPr>
          <w:p w14:paraId="5FF2F686"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1147" w:type="pct"/>
            <w:vAlign w:val="center"/>
          </w:tcPr>
          <w:p w14:paraId="06E86B05" w14:textId="77777777" w:rsidR="00FA1558" w:rsidRPr="00056DF1" w:rsidRDefault="00FA1558" w:rsidP="0079102D">
            <w:pPr>
              <w:spacing w:after="200" w:line="276" w:lineRule="auto"/>
              <w:rPr>
                <w:rFonts w:asciiTheme="minorHAnsi" w:hAnsiTheme="minorHAnsi" w:cstheme="minorHAnsi"/>
                <w:bCs/>
                <w:sz w:val="20"/>
                <w:szCs w:val="20"/>
                <w:lang w:val="en-GB"/>
              </w:rPr>
            </w:pPr>
          </w:p>
        </w:tc>
      </w:tr>
      <w:tr w:rsidR="00FA1558" w:rsidRPr="00404ECA" w14:paraId="56D88211" w14:textId="77777777" w:rsidTr="0079102D">
        <w:trPr>
          <w:trHeight w:val="537"/>
        </w:trPr>
        <w:tc>
          <w:tcPr>
            <w:tcW w:w="2590" w:type="pct"/>
            <w:vAlign w:val="center"/>
          </w:tcPr>
          <w:p w14:paraId="54E00BC8" w14:textId="77777777" w:rsidR="00FA1558" w:rsidRDefault="00FA1558" w:rsidP="0079102D">
            <w:pPr>
              <w:spacing w:after="200" w:line="276" w:lineRule="auto"/>
              <w:rPr>
                <w:rFonts w:asciiTheme="minorHAnsi" w:hAnsiTheme="minorHAnsi" w:cstheme="minorHAnsi"/>
                <w:bCs/>
                <w:sz w:val="20"/>
                <w:szCs w:val="20"/>
                <w:lang w:val="en-GB"/>
              </w:rPr>
            </w:pPr>
            <w:r w:rsidRPr="00056DF1">
              <w:rPr>
                <w:rFonts w:asciiTheme="minorHAnsi" w:hAnsiTheme="minorHAnsi" w:cstheme="minorHAnsi"/>
                <w:bCs/>
                <w:sz w:val="20"/>
                <w:szCs w:val="20"/>
                <w:lang w:val="en-GB"/>
              </w:rPr>
              <w:t xml:space="preserve">Section 7 – Company profile &amp; experience – completed, signed &amp; stamped </w:t>
            </w:r>
          </w:p>
          <w:p w14:paraId="44E42BCD" w14:textId="345006B4" w:rsidR="003C5DB4" w:rsidRPr="00056DF1" w:rsidRDefault="003C5DB4" w:rsidP="003C5DB4">
            <w:pPr>
              <w:bidi/>
              <w:spacing w:after="200" w:line="276" w:lineRule="auto"/>
              <w:rPr>
                <w:rFonts w:asciiTheme="minorHAnsi" w:hAnsiTheme="minorHAnsi" w:cstheme="minorHAnsi"/>
                <w:bCs/>
                <w:sz w:val="20"/>
                <w:szCs w:val="20"/>
                <w:u w:val="single"/>
                <w:lang w:val="en-GB"/>
              </w:rPr>
            </w:pPr>
            <w:r>
              <w:rPr>
                <w:rFonts w:cs="Calibri"/>
                <w:sz w:val="20"/>
                <w:szCs w:val="20"/>
                <w:rtl/>
              </w:rPr>
              <w:t>لقسم 7 - نبذة عن الشركة وخبرتها - مكتملة وموقعة ومختومة</w:t>
            </w:r>
          </w:p>
        </w:tc>
        <w:tc>
          <w:tcPr>
            <w:tcW w:w="307" w:type="pct"/>
            <w:vAlign w:val="center"/>
          </w:tcPr>
          <w:p w14:paraId="007124BA"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0F9AB177"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3C96D70E"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42" w:type="pct"/>
            <w:vAlign w:val="center"/>
          </w:tcPr>
          <w:p w14:paraId="01C51B9A"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1147" w:type="pct"/>
            <w:vAlign w:val="center"/>
          </w:tcPr>
          <w:p w14:paraId="01C0A722" w14:textId="77777777" w:rsidR="00FA1558" w:rsidRPr="00056DF1" w:rsidRDefault="00FA1558" w:rsidP="0079102D">
            <w:pPr>
              <w:spacing w:after="200" w:line="276" w:lineRule="auto"/>
              <w:rPr>
                <w:rFonts w:asciiTheme="minorHAnsi" w:hAnsiTheme="minorHAnsi" w:cstheme="minorHAnsi"/>
                <w:bCs/>
                <w:sz w:val="20"/>
                <w:szCs w:val="20"/>
                <w:lang w:val="en-GB"/>
              </w:rPr>
            </w:pPr>
          </w:p>
        </w:tc>
      </w:tr>
      <w:tr w:rsidR="00FA1558" w:rsidRPr="00404ECA" w14:paraId="142AA221" w14:textId="77777777" w:rsidTr="0079102D">
        <w:trPr>
          <w:trHeight w:val="537"/>
        </w:trPr>
        <w:tc>
          <w:tcPr>
            <w:tcW w:w="2590" w:type="pct"/>
            <w:vAlign w:val="center"/>
          </w:tcPr>
          <w:p w14:paraId="7D327126" w14:textId="5ED9E424" w:rsidR="00FA1558" w:rsidRDefault="00FA1558" w:rsidP="0079102D">
            <w:pPr>
              <w:spacing w:after="200" w:line="276" w:lineRule="auto"/>
              <w:rPr>
                <w:rFonts w:asciiTheme="minorHAnsi" w:hAnsiTheme="minorHAnsi" w:cstheme="minorHAnsi"/>
                <w:b/>
                <w:bCs/>
                <w:sz w:val="20"/>
                <w:szCs w:val="20"/>
                <w:u w:val="single"/>
                <w:lang w:val="en-GB"/>
              </w:rPr>
            </w:pPr>
            <w:r w:rsidRPr="00056DF1">
              <w:rPr>
                <w:rFonts w:asciiTheme="minorHAnsi" w:hAnsiTheme="minorHAnsi" w:cstheme="minorHAnsi"/>
                <w:bCs/>
                <w:sz w:val="20"/>
                <w:szCs w:val="20"/>
                <w:lang w:val="en-GB"/>
              </w:rPr>
              <w:t xml:space="preserve">Section 8 – </w:t>
            </w:r>
            <w:r>
              <w:rPr>
                <w:rFonts w:asciiTheme="minorHAnsi" w:hAnsiTheme="minorHAnsi" w:cstheme="minorHAnsi"/>
                <w:bCs/>
                <w:sz w:val="20"/>
                <w:szCs w:val="20"/>
                <w:lang w:val="en-GB"/>
              </w:rPr>
              <w:t>Works</w:t>
            </w:r>
            <w:r w:rsidRPr="00056DF1">
              <w:rPr>
                <w:rFonts w:asciiTheme="minorHAnsi" w:hAnsiTheme="minorHAnsi" w:cstheme="minorHAnsi"/>
                <w:bCs/>
                <w:sz w:val="20"/>
                <w:szCs w:val="20"/>
                <w:lang w:val="en-GB"/>
              </w:rPr>
              <w:t xml:space="preserve"> provision description and pricing </w:t>
            </w:r>
            <w:proofErr w:type="gramStart"/>
            <w:r w:rsidRPr="00056DF1">
              <w:rPr>
                <w:rFonts w:asciiTheme="minorHAnsi" w:hAnsiTheme="minorHAnsi" w:cstheme="minorHAnsi"/>
                <w:bCs/>
                <w:sz w:val="20"/>
                <w:szCs w:val="20"/>
                <w:lang w:val="en-GB"/>
              </w:rPr>
              <w:t>proposal  –</w:t>
            </w:r>
            <w:proofErr w:type="gramEnd"/>
            <w:r w:rsidRPr="00056DF1">
              <w:rPr>
                <w:rFonts w:asciiTheme="minorHAnsi" w:hAnsiTheme="minorHAnsi" w:cstheme="minorHAnsi"/>
                <w:bCs/>
                <w:sz w:val="20"/>
                <w:szCs w:val="20"/>
                <w:lang w:val="en-GB"/>
              </w:rPr>
              <w:t xml:space="preserve"> completed, signed &amp; stamped </w:t>
            </w:r>
            <w:r w:rsidR="003C5DB4">
              <w:rPr>
                <w:rFonts w:asciiTheme="minorHAnsi" w:hAnsiTheme="minorHAnsi" w:cstheme="minorHAnsi"/>
                <w:bCs/>
                <w:sz w:val="20"/>
                <w:szCs w:val="20"/>
                <w:lang w:val="en-GB"/>
              </w:rPr>
              <w:t>–</w:t>
            </w:r>
            <w:r w:rsidR="00AE7B2D" w:rsidRPr="00056DF1">
              <w:rPr>
                <w:rFonts w:asciiTheme="minorHAnsi" w:hAnsiTheme="minorHAnsi" w:cstheme="minorHAnsi"/>
                <w:b/>
                <w:bCs/>
                <w:sz w:val="20"/>
                <w:szCs w:val="20"/>
                <w:u w:val="single"/>
                <w:lang w:val="en-GB"/>
              </w:rPr>
              <w:t xml:space="preserve"> Compulsory</w:t>
            </w:r>
          </w:p>
          <w:p w14:paraId="4B02B849" w14:textId="4C34DF2F" w:rsidR="003C5DB4" w:rsidRPr="003C5DB4" w:rsidRDefault="003C5DB4" w:rsidP="003C5DB4">
            <w:pPr>
              <w:pStyle w:val="NormalWeb"/>
              <w:bidi/>
              <w:spacing w:before="0" w:beforeAutospacing="0" w:after="200" w:afterAutospacing="0" w:line="276" w:lineRule="auto"/>
              <w:rPr>
                <w:sz w:val="20"/>
                <w:szCs w:val="20"/>
              </w:rPr>
            </w:pPr>
            <w:r>
              <w:rPr>
                <w:rFonts w:ascii="Calibri" w:hAnsi="Calibri" w:cs="Calibri"/>
                <w:sz w:val="20"/>
                <w:szCs w:val="20"/>
                <w:rtl/>
              </w:rPr>
              <w:t>القسم 8</w:t>
            </w:r>
            <w:r>
              <w:rPr>
                <w:rFonts w:ascii="Calibri" w:hAnsi="Calibri" w:cs="Calibri"/>
                <w:sz w:val="20"/>
                <w:szCs w:val="20"/>
              </w:rPr>
              <w:t xml:space="preserve"> - </w:t>
            </w:r>
            <w:r>
              <w:rPr>
                <w:rFonts w:ascii="Calibri" w:hAnsi="Calibri" w:cs="Calibri"/>
                <w:sz w:val="20"/>
                <w:szCs w:val="20"/>
                <w:rtl/>
              </w:rPr>
              <w:t xml:space="preserve">وصف توفير الأعمال واقتراح التسعير - مكتمل وموقع ومختوم </w:t>
            </w:r>
            <w:r>
              <w:rPr>
                <w:rFonts w:ascii="Calibri" w:hAnsi="Calibri" w:cs="Calibri"/>
                <w:sz w:val="20"/>
                <w:szCs w:val="20"/>
              </w:rPr>
              <w:t xml:space="preserve">- </w:t>
            </w:r>
            <w:r>
              <w:rPr>
                <w:rFonts w:ascii="Calibri" w:hAnsi="Calibri" w:cs="Calibri"/>
                <w:b/>
                <w:bCs/>
                <w:sz w:val="20"/>
                <w:szCs w:val="20"/>
                <w:u w:val="single"/>
                <w:rtl/>
              </w:rPr>
              <w:t>إلزامي</w:t>
            </w:r>
          </w:p>
        </w:tc>
        <w:tc>
          <w:tcPr>
            <w:tcW w:w="307" w:type="pct"/>
            <w:vAlign w:val="center"/>
          </w:tcPr>
          <w:p w14:paraId="4264B338"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2C3C37FF"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1D3D0483"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42" w:type="pct"/>
            <w:vAlign w:val="center"/>
          </w:tcPr>
          <w:p w14:paraId="48E2C505"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1147" w:type="pct"/>
            <w:vAlign w:val="center"/>
          </w:tcPr>
          <w:p w14:paraId="3EAD29D5" w14:textId="77777777" w:rsidR="00FA1558" w:rsidRPr="00056DF1" w:rsidRDefault="00FA1558" w:rsidP="0079102D">
            <w:pPr>
              <w:spacing w:after="200" w:line="276" w:lineRule="auto"/>
              <w:rPr>
                <w:rFonts w:asciiTheme="minorHAnsi" w:hAnsiTheme="minorHAnsi" w:cstheme="minorHAnsi"/>
                <w:bCs/>
                <w:sz w:val="20"/>
                <w:szCs w:val="20"/>
                <w:lang w:val="en-GB"/>
              </w:rPr>
            </w:pPr>
          </w:p>
        </w:tc>
      </w:tr>
      <w:tr w:rsidR="00FA1558" w:rsidRPr="00404ECA" w14:paraId="155A784F" w14:textId="77777777" w:rsidTr="0079102D">
        <w:trPr>
          <w:trHeight w:val="537"/>
        </w:trPr>
        <w:tc>
          <w:tcPr>
            <w:tcW w:w="2590" w:type="pct"/>
            <w:vAlign w:val="center"/>
          </w:tcPr>
          <w:p w14:paraId="0F8BE9D6" w14:textId="77777777" w:rsidR="00FA1558" w:rsidRPr="003C5DB4" w:rsidRDefault="00FA1558" w:rsidP="0079102D">
            <w:pPr>
              <w:spacing w:after="200" w:line="276" w:lineRule="auto"/>
              <w:rPr>
                <w:rFonts w:cs="Calibri"/>
                <w:sz w:val="20"/>
                <w:szCs w:val="20"/>
              </w:rPr>
            </w:pPr>
            <w:r w:rsidRPr="003C5DB4">
              <w:rPr>
                <w:rFonts w:cs="Calibri"/>
                <w:sz w:val="20"/>
                <w:szCs w:val="20"/>
              </w:rPr>
              <w:t xml:space="preserve">Section 9 – Supplier ethical standards </w:t>
            </w:r>
            <w:proofErr w:type="gramStart"/>
            <w:r w:rsidRPr="003C5DB4">
              <w:rPr>
                <w:rFonts w:cs="Calibri"/>
                <w:sz w:val="20"/>
                <w:szCs w:val="20"/>
              </w:rPr>
              <w:t>declaration  –</w:t>
            </w:r>
            <w:proofErr w:type="gramEnd"/>
            <w:r w:rsidRPr="003C5DB4">
              <w:rPr>
                <w:rFonts w:cs="Calibri"/>
                <w:sz w:val="20"/>
                <w:szCs w:val="20"/>
              </w:rPr>
              <w:t xml:space="preserve"> signed &amp; stamped </w:t>
            </w:r>
          </w:p>
          <w:p w14:paraId="429A85FC" w14:textId="590159C0" w:rsidR="00ED4A0A" w:rsidRPr="003C5DB4" w:rsidRDefault="003C5DB4" w:rsidP="00ED4A0A">
            <w:pPr>
              <w:spacing w:after="200" w:line="276" w:lineRule="auto"/>
              <w:jc w:val="right"/>
              <w:rPr>
                <w:rFonts w:cs="Calibri"/>
                <w:sz w:val="20"/>
                <w:szCs w:val="20"/>
              </w:rPr>
            </w:pPr>
            <w:r w:rsidRPr="003C5DB4">
              <w:rPr>
                <w:rFonts w:cs="Calibri"/>
                <w:sz w:val="20"/>
                <w:szCs w:val="20"/>
                <w:rtl/>
              </w:rPr>
              <w:lastRenderedPageBreak/>
              <w:t xml:space="preserve">الملحق </w:t>
            </w:r>
            <w:r w:rsidRPr="003C5DB4">
              <w:rPr>
                <w:rFonts w:cs="Calibri" w:hint="cs"/>
                <w:sz w:val="20"/>
                <w:szCs w:val="20"/>
                <w:rtl/>
              </w:rPr>
              <w:t>9</w:t>
            </w:r>
            <w:r w:rsidR="00ED4A0A" w:rsidRPr="003C5DB4">
              <w:rPr>
                <w:rFonts w:cs="Calibri"/>
                <w:sz w:val="20"/>
                <w:szCs w:val="20"/>
                <w:rtl/>
              </w:rPr>
              <w:t xml:space="preserve">. </w:t>
            </w:r>
            <w:r w:rsidR="00ED4A0A" w:rsidRPr="003C5DB4">
              <w:rPr>
                <w:rFonts w:cs="Calibri" w:hint="cs"/>
                <w:sz w:val="20"/>
                <w:szCs w:val="20"/>
                <w:rtl/>
              </w:rPr>
              <w:t>تصريح</w:t>
            </w:r>
            <w:r w:rsidR="00ED4A0A" w:rsidRPr="003C5DB4">
              <w:rPr>
                <w:rFonts w:cs="Calibri"/>
                <w:sz w:val="20"/>
                <w:szCs w:val="20"/>
                <w:rtl/>
              </w:rPr>
              <w:t xml:space="preserve"> المعايير الأخلاقية للمورد (التوقيع على وثيقة استجابة العارض)</w:t>
            </w:r>
          </w:p>
        </w:tc>
        <w:tc>
          <w:tcPr>
            <w:tcW w:w="307" w:type="pct"/>
            <w:vAlign w:val="center"/>
          </w:tcPr>
          <w:p w14:paraId="3D12DEA7"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17F478CC"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18CAF291"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42" w:type="pct"/>
            <w:vAlign w:val="center"/>
          </w:tcPr>
          <w:p w14:paraId="3CC870F4"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1147" w:type="pct"/>
            <w:vAlign w:val="center"/>
          </w:tcPr>
          <w:p w14:paraId="70A21708" w14:textId="77777777" w:rsidR="00FA1558" w:rsidRPr="00056DF1" w:rsidRDefault="00FA1558" w:rsidP="0079102D">
            <w:pPr>
              <w:spacing w:after="200" w:line="276" w:lineRule="auto"/>
              <w:rPr>
                <w:rFonts w:asciiTheme="minorHAnsi" w:hAnsiTheme="minorHAnsi" w:cstheme="minorHAnsi"/>
                <w:bCs/>
                <w:sz w:val="20"/>
                <w:szCs w:val="20"/>
                <w:lang w:val="en-GB"/>
              </w:rPr>
            </w:pPr>
          </w:p>
        </w:tc>
      </w:tr>
      <w:tr w:rsidR="00FA1558" w:rsidRPr="00404ECA" w14:paraId="4366E914" w14:textId="77777777" w:rsidTr="0079102D">
        <w:trPr>
          <w:trHeight w:val="538"/>
        </w:trPr>
        <w:tc>
          <w:tcPr>
            <w:tcW w:w="2590" w:type="pct"/>
            <w:vAlign w:val="center"/>
          </w:tcPr>
          <w:p w14:paraId="4AC61F7A" w14:textId="0F577B00" w:rsidR="00FA1558" w:rsidRPr="00056DF1" w:rsidRDefault="00FA1558" w:rsidP="0079102D">
            <w:pPr>
              <w:spacing w:after="200" w:line="276" w:lineRule="auto"/>
              <w:rPr>
                <w:rFonts w:asciiTheme="minorHAnsi" w:hAnsiTheme="minorHAnsi" w:cstheme="minorHAnsi"/>
                <w:bCs/>
                <w:sz w:val="20"/>
                <w:szCs w:val="20"/>
                <w:highlight w:val="yellow"/>
                <w:lang w:val="en-GB"/>
              </w:rPr>
            </w:pPr>
          </w:p>
        </w:tc>
        <w:tc>
          <w:tcPr>
            <w:tcW w:w="307" w:type="pct"/>
            <w:vAlign w:val="center"/>
          </w:tcPr>
          <w:p w14:paraId="2DB26EAD"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314CB725"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07" w:type="pct"/>
            <w:vAlign w:val="center"/>
          </w:tcPr>
          <w:p w14:paraId="671AC72D"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342" w:type="pct"/>
            <w:vAlign w:val="center"/>
          </w:tcPr>
          <w:p w14:paraId="09580728" w14:textId="77777777" w:rsidR="00FA1558" w:rsidRPr="00056DF1" w:rsidRDefault="00FA1558" w:rsidP="0079102D">
            <w:pPr>
              <w:spacing w:after="200" w:line="276" w:lineRule="auto"/>
              <w:rPr>
                <w:rFonts w:asciiTheme="minorHAnsi" w:hAnsiTheme="minorHAnsi" w:cstheme="minorHAnsi"/>
                <w:bCs/>
                <w:sz w:val="20"/>
                <w:szCs w:val="20"/>
                <w:lang w:val="en-GB"/>
              </w:rPr>
            </w:pPr>
          </w:p>
        </w:tc>
        <w:tc>
          <w:tcPr>
            <w:tcW w:w="1147" w:type="pct"/>
            <w:vAlign w:val="center"/>
          </w:tcPr>
          <w:p w14:paraId="11173C09" w14:textId="77777777" w:rsidR="00FA1558" w:rsidRPr="00056DF1" w:rsidRDefault="00FA1558" w:rsidP="0079102D">
            <w:pPr>
              <w:spacing w:after="200" w:line="276" w:lineRule="auto"/>
              <w:rPr>
                <w:rFonts w:asciiTheme="minorHAnsi" w:hAnsiTheme="minorHAnsi" w:cstheme="minorHAnsi"/>
                <w:bCs/>
                <w:sz w:val="20"/>
                <w:szCs w:val="20"/>
                <w:lang w:val="en-GB"/>
              </w:rPr>
            </w:pPr>
          </w:p>
        </w:tc>
      </w:tr>
      <w:tr w:rsidR="00FA1558" w:rsidRPr="00404ECA" w14:paraId="001C2751" w14:textId="77777777" w:rsidTr="0079102D">
        <w:trPr>
          <w:trHeight w:val="537"/>
        </w:trPr>
        <w:tc>
          <w:tcPr>
            <w:tcW w:w="2590" w:type="pct"/>
            <w:shd w:val="clear" w:color="auto" w:fill="D9D9D9" w:themeFill="background1" w:themeFillShade="D9"/>
            <w:vAlign w:val="center"/>
          </w:tcPr>
          <w:p w14:paraId="5E088CDD" w14:textId="77777777" w:rsidR="00FA1558" w:rsidRPr="00404ECA"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Supporting documents</w:t>
            </w:r>
          </w:p>
        </w:tc>
        <w:tc>
          <w:tcPr>
            <w:tcW w:w="307" w:type="pct"/>
            <w:shd w:val="clear" w:color="auto" w:fill="D9D9D9" w:themeFill="background1" w:themeFillShade="D9"/>
            <w:vAlign w:val="center"/>
          </w:tcPr>
          <w:p w14:paraId="0910EA02"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07" w:type="pct"/>
            <w:shd w:val="clear" w:color="auto" w:fill="D9D9D9" w:themeFill="background1" w:themeFillShade="D9"/>
            <w:vAlign w:val="center"/>
          </w:tcPr>
          <w:p w14:paraId="68EDFB88"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07" w:type="pct"/>
            <w:shd w:val="clear" w:color="auto" w:fill="D9D9D9" w:themeFill="background1" w:themeFillShade="D9"/>
            <w:vAlign w:val="center"/>
          </w:tcPr>
          <w:p w14:paraId="0CD78213"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42" w:type="pct"/>
            <w:shd w:val="clear" w:color="auto" w:fill="D9D9D9" w:themeFill="background1" w:themeFillShade="D9"/>
            <w:vAlign w:val="center"/>
          </w:tcPr>
          <w:p w14:paraId="42A5DB6F"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1147" w:type="pct"/>
            <w:shd w:val="clear" w:color="auto" w:fill="D9D9D9" w:themeFill="background1" w:themeFillShade="D9"/>
            <w:vAlign w:val="center"/>
          </w:tcPr>
          <w:p w14:paraId="6FE00491" w14:textId="77777777" w:rsidR="00FA1558" w:rsidRPr="00404ECA" w:rsidRDefault="00FA1558" w:rsidP="0079102D">
            <w:pPr>
              <w:spacing w:after="200" w:line="276" w:lineRule="auto"/>
              <w:rPr>
                <w:rFonts w:asciiTheme="minorHAnsi" w:hAnsiTheme="minorHAnsi" w:cstheme="minorHAnsi"/>
                <w:b/>
                <w:bCs/>
                <w:sz w:val="20"/>
                <w:szCs w:val="20"/>
                <w:lang w:val="en-GB"/>
              </w:rPr>
            </w:pPr>
          </w:p>
        </w:tc>
      </w:tr>
      <w:tr w:rsidR="00FA1558" w:rsidRPr="00404ECA" w14:paraId="59D342C9" w14:textId="77777777" w:rsidTr="0079102D">
        <w:trPr>
          <w:trHeight w:val="537"/>
        </w:trPr>
        <w:tc>
          <w:tcPr>
            <w:tcW w:w="2590" w:type="pct"/>
            <w:vAlign w:val="center"/>
          </w:tcPr>
          <w:p w14:paraId="12F85566" w14:textId="77777777" w:rsidR="00FA1558" w:rsidRPr="003C5DB4" w:rsidRDefault="00FA1558" w:rsidP="0079102D">
            <w:pPr>
              <w:spacing w:after="200" w:line="276" w:lineRule="auto"/>
              <w:rPr>
                <w:rFonts w:cs="Calibri"/>
                <w:sz w:val="20"/>
                <w:szCs w:val="20"/>
                <w:rtl/>
              </w:rPr>
            </w:pPr>
            <w:r w:rsidRPr="003C5DB4">
              <w:rPr>
                <w:rFonts w:cs="Calibri"/>
                <w:sz w:val="20"/>
                <w:szCs w:val="20"/>
              </w:rPr>
              <w:t>Copy of company registration – Compulsory</w:t>
            </w:r>
          </w:p>
          <w:p w14:paraId="531CEC9F" w14:textId="7DA34C81" w:rsidR="003C5DB4" w:rsidRPr="003C5DB4" w:rsidRDefault="003C5DB4" w:rsidP="003C5DB4">
            <w:pPr>
              <w:pStyle w:val="NormalWeb"/>
              <w:bidi/>
              <w:spacing w:before="0" w:beforeAutospacing="0" w:after="200" w:afterAutospacing="0" w:line="276" w:lineRule="auto"/>
              <w:rPr>
                <w:sz w:val="20"/>
                <w:szCs w:val="20"/>
              </w:rPr>
            </w:pPr>
            <w:r>
              <w:rPr>
                <w:rFonts w:cs="Calibri"/>
                <w:sz w:val="20"/>
                <w:szCs w:val="20"/>
                <w:rtl/>
              </w:rPr>
              <w:t xml:space="preserve"> </w:t>
            </w:r>
            <w:r>
              <w:rPr>
                <w:rFonts w:ascii="Calibri" w:hAnsi="Calibri" w:cs="Calibri"/>
                <w:sz w:val="20"/>
                <w:szCs w:val="20"/>
                <w:rtl/>
              </w:rPr>
              <w:t>نسخة من تسجيل الشركة</w:t>
            </w:r>
            <w:r>
              <w:rPr>
                <w:rFonts w:ascii="Calibri" w:hAnsi="Calibri" w:cs="Calibri"/>
                <w:sz w:val="20"/>
                <w:szCs w:val="20"/>
              </w:rPr>
              <w:t xml:space="preserve"> - </w:t>
            </w:r>
            <w:r>
              <w:rPr>
                <w:rFonts w:ascii="Calibri" w:hAnsi="Calibri" w:cs="Calibri"/>
                <w:b/>
                <w:bCs/>
                <w:sz w:val="20"/>
                <w:szCs w:val="20"/>
                <w:u w:val="single"/>
                <w:rtl/>
              </w:rPr>
              <w:t>إلزامي</w:t>
            </w:r>
          </w:p>
        </w:tc>
        <w:tc>
          <w:tcPr>
            <w:tcW w:w="307" w:type="pct"/>
            <w:vAlign w:val="center"/>
          </w:tcPr>
          <w:p w14:paraId="17AE7153"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07" w:type="pct"/>
            <w:vAlign w:val="center"/>
          </w:tcPr>
          <w:p w14:paraId="1A3E2BAF"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07" w:type="pct"/>
            <w:vAlign w:val="center"/>
          </w:tcPr>
          <w:p w14:paraId="5E1EAAB2"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42" w:type="pct"/>
            <w:vAlign w:val="center"/>
          </w:tcPr>
          <w:p w14:paraId="59874B80"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1147" w:type="pct"/>
            <w:vAlign w:val="center"/>
          </w:tcPr>
          <w:p w14:paraId="3668495D" w14:textId="77777777" w:rsidR="00FA1558" w:rsidRPr="00404ECA" w:rsidRDefault="00FA1558" w:rsidP="0079102D">
            <w:pPr>
              <w:spacing w:after="200" w:line="276" w:lineRule="auto"/>
              <w:rPr>
                <w:rFonts w:asciiTheme="minorHAnsi" w:hAnsiTheme="minorHAnsi" w:cstheme="minorHAnsi"/>
                <w:b/>
                <w:bCs/>
                <w:sz w:val="20"/>
                <w:szCs w:val="20"/>
                <w:lang w:val="en-GB"/>
              </w:rPr>
            </w:pPr>
          </w:p>
        </w:tc>
      </w:tr>
      <w:tr w:rsidR="00FA1558" w:rsidRPr="00404ECA" w14:paraId="7822B091" w14:textId="77777777" w:rsidTr="0079102D">
        <w:trPr>
          <w:trHeight w:val="537"/>
        </w:trPr>
        <w:tc>
          <w:tcPr>
            <w:tcW w:w="2590" w:type="pct"/>
            <w:vAlign w:val="center"/>
          </w:tcPr>
          <w:p w14:paraId="40391D75" w14:textId="77777777" w:rsidR="00FA1558" w:rsidRPr="003C5DB4" w:rsidRDefault="00FA1558" w:rsidP="0079102D">
            <w:pPr>
              <w:spacing w:after="200" w:line="276" w:lineRule="auto"/>
              <w:rPr>
                <w:rFonts w:cs="Calibri"/>
                <w:sz w:val="20"/>
                <w:szCs w:val="20"/>
                <w:rtl/>
              </w:rPr>
            </w:pPr>
            <w:r w:rsidRPr="003C5DB4">
              <w:rPr>
                <w:rFonts w:cs="Calibri"/>
                <w:sz w:val="20"/>
                <w:szCs w:val="20"/>
              </w:rPr>
              <w:t>Copy of tax registration – Compulsory</w:t>
            </w:r>
          </w:p>
          <w:p w14:paraId="18B5F63C" w14:textId="202E2110" w:rsidR="003C5DB4" w:rsidRPr="003C5DB4" w:rsidRDefault="003C5DB4" w:rsidP="003C5DB4">
            <w:pPr>
              <w:pStyle w:val="NormalWeb"/>
              <w:bidi/>
              <w:spacing w:before="0" w:beforeAutospacing="0" w:after="200" w:afterAutospacing="0" w:line="276" w:lineRule="auto"/>
              <w:rPr>
                <w:sz w:val="20"/>
                <w:szCs w:val="20"/>
              </w:rPr>
            </w:pPr>
            <w:r>
              <w:rPr>
                <w:rFonts w:ascii="Calibri" w:hAnsi="Calibri" w:cs="Calibri"/>
                <w:sz w:val="20"/>
                <w:szCs w:val="20"/>
                <w:rtl/>
              </w:rPr>
              <w:t>نسخة من التسجيل الضريبي</w:t>
            </w:r>
            <w:r>
              <w:rPr>
                <w:rFonts w:ascii="Calibri" w:hAnsi="Calibri" w:cs="Calibri"/>
                <w:sz w:val="20"/>
                <w:szCs w:val="20"/>
              </w:rPr>
              <w:t xml:space="preserve"> - </w:t>
            </w:r>
            <w:r>
              <w:rPr>
                <w:rFonts w:ascii="Calibri" w:hAnsi="Calibri" w:cs="Calibri"/>
                <w:b/>
                <w:bCs/>
                <w:sz w:val="20"/>
                <w:szCs w:val="20"/>
                <w:u w:val="single"/>
                <w:rtl/>
              </w:rPr>
              <w:t>إلزامي</w:t>
            </w:r>
          </w:p>
        </w:tc>
        <w:tc>
          <w:tcPr>
            <w:tcW w:w="307" w:type="pct"/>
            <w:vAlign w:val="center"/>
          </w:tcPr>
          <w:p w14:paraId="17B40DC7"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07" w:type="pct"/>
            <w:vAlign w:val="center"/>
          </w:tcPr>
          <w:p w14:paraId="718144AF"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07" w:type="pct"/>
            <w:vAlign w:val="center"/>
          </w:tcPr>
          <w:p w14:paraId="0734F306"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42" w:type="pct"/>
            <w:vAlign w:val="center"/>
          </w:tcPr>
          <w:p w14:paraId="155BF3FD"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1147" w:type="pct"/>
            <w:vAlign w:val="center"/>
          </w:tcPr>
          <w:p w14:paraId="03ABFD57" w14:textId="77777777" w:rsidR="00FA1558" w:rsidRPr="00404ECA" w:rsidRDefault="00FA1558" w:rsidP="0079102D">
            <w:pPr>
              <w:spacing w:after="200" w:line="276" w:lineRule="auto"/>
              <w:rPr>
                <w:rFonts w:asciiTheme="minorHAnsi" w:hAnsiTheme="minorHAnsi" w:cstheme="minorHAnsi"/>
                <w:b/>
                <w:bCs/>
                <w:sz w:val="20"/>
                <w:szCs w:val="20"/>
                <w:lang w:val="en-GB"/>
              </w:rPr>
            </w:pPr>
          </w:p>
        </w:tc>
      </w:tr>
      <w:tr w:rsidR="00FA1558" w:rsidRPr="00404ECA" w14:paraId="592DC911" w14:textId="77777777" w:rsidTr="0079102D">
        <w:trPr>
          <w:trHeight w:val="537"/>
        </w:trPr>
        <w:tc>
          <w:tcPr>
            <w:tcW w:w="2590" w:type="pct"/>
            <w:vAlign w:val="center"/>
          </w:tcPr>
          <w:p w14:paraId="4403720E" w14:textId="77777777" w:rsidR="00FA1558" w:rsidRDefault="00FA1558" w:rsidP="0079102D">
            <w:pPr>
              <w:spacing w:after="200" w:line="276" w:lineRule="auto"/>
              <w:rPr>
                <w:rFonts w:asciiTheme="minorHAnsi" w:hAnsiTheme="minorHAnsi" w:cstheme="minorHAnsi"/>
                <w:bCs/>
                <w:sz w:val="20"/>
                <w:szCs w:val="20"/>
                <w:rtl/>
                <w:lang w:val="en-GB"/>
              </w:rPr>
            </w:pPr>
            <w:r w:rsidRPr="00056DF1">
              <w:rPr>
                <w:rFonts w:asciiTheme="minorHAnsi" w:hAnsiTheme="minorHAnsi" w:cstheme="minorHAnsi"/>
                <w:bCs/>
                <w:sz w:val="20"/>
                <w:szCs w:val="20"/>
                <w:lang w:val="en-GB"/>
              </w:rPr>
              <w:t>Copies of past contracts/ POs as proof of experience</w:t>
            </w:r>
          </w:p>
          <w:p w14:paraId="65DCB331" w14:textId="496B624C" w:rsidR="003C5DB4" w:rsidRPr="00056DF1" w:rsidRDefault="003C5DB4" w:rsidP="003C5DB4">
            <w:pPr>
              <w:spacing w:after="200" w:line="276" w:lineRule="auto"/>
              <w:jc w:val="right"/>
              <w:rPr>
                <w:rFonts w:asciiTheme="minorHAnsi" w:hAnsiTheme="minorHAnsi" w:cstheme="minorHAnsi"/>
                <w:bCs/>
                <w:sz w:val="20"/>
                <w:szCs w:val="20"/>
                <w:lang w:val="en-GB"/>
              </w:rPr>
            </w:pPr>
            <w:r>
              <w:rPr>
                <w:rFonts w:cs="Calibri"/>
                <w:sz w:val="20"/>
                <w:szCs w:val="20"/>
                <w:rtl/>
              </w:rPr>
              <w:t>نسخ من العقود / أوامر الشراء السابقة كدليل على الخبرة</w:t>
            </w:r>
          </w:p>
        </w:tc>
        <w:tc>
          <w:tcPr>
            <w:tcW w:w="307" w:type="pct"/>
            <w:vAlign w:val="center"/>
          </w:tcPr>
          <w:p w14:paraId="5ED35D34"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07" w:type="pct"/>
            <w:vAlign w:val="center"/>
          </w:tcPr>
          <w:p w14:paraId="6DAB7E23"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07" w:type="pct"/>
            <w:vAlign w:val="center"/>
          </w:tcPr>
          <w:p w14:paraId="6712F448"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342" w:type="pct"/>
            <w:vAlign w:val="center"/>
          </w:tcPr>
          <w:p w14:paraId="5D3259D4"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1147" w:type="pct"/>
            <w:vAlign w:val="center"/>
          </w:tcPr>
          <w:p w14:paraId="6FACF487" w14:textId="77777777" w:rsidR="00FA1558" w:rsidRPr="00404ECA" w:rsidRDefault="00FA1558" w:rsidP="0079102D">
            <w:pPr>
              <w:spacing w:after="200" w:line="276" w:lineRule="auto"/>
              <w:rPr>
                <w:rFonts w:asciiTheme="minorHAnsi" w:hAnsiTheme="minorHAnsi" w:cstheme="minorHAnsi"/>
                <w:b/>
                <w:bCs/>
                <w:sz w:val="20"/>
                <w:szCs w:val="20"/>
                <w:lang w:val="en-GB"/>
              </w:rPr>
            </w:pPr>
          </w:p>
        </w:tc>
      </w:tr>
    </w:tbl>
    <w:p w14:paraId="0D9ECA44" w14:textId="77777777" w:rsidR="00FA1558" w:rsidRPr="00404ECA" w:rsidRDefault="00FA1558" w:rsidP="00FA1558">
      <w:pPr>
        <w:rPr>
          <w:rFonts w:asciiTheme="minorHAnsi" w:hAnsiTheme="minorHAnsi" w:cstheme="minorHAnsi"/>
          <w:b/>
          <w:bCs/>
          <w:sz w:val="20"/>
          <w:szCs w:val="20"/>
          <w:lang w:val="en-GB"/>
        </w:rPr>
      </w:pPr>
    </w:p>
    <w:tbl>
      <w:tblPr>
        <w:tblStyle w:val="TableGrid"/>
        <w:tblW w:w="5000" w:type="pct"/>
        <w:tblLook w:val="04A0" w:firstRow="1" w:lastRow="0" w:firstColumn="1" w:lastColumn="0" w:noHBand="0" w:noVBand="1"/>
      </w:tblPr>
      <w:tblGrid>
        <w:gridCol w:w="7650"/>
        <w:gridCol w:w="1148"/>
        <w:gridCol w:w="1164"/>
      </w:tblGrid>
      <w:tr w:rsidR="00FA1558" w:rsidRPr="00404ECA" w14:paraId="4F553320" w14:textId="77777777" w:rsidTr="0079102D">
        <w:trPr>
          <w:trHeight w:val="537"/>
        </w:trPr>
        <w:tc>
          <w:tcPr>
            <w:tcW w:w="3840" w:type="pct"/>
            <w:shd w:val="clear" w:color="auto" w:fill="D9D9D9" w:themeFill="background1" w:themeFillShade="D9"/>
            <w:vAlign w:val="center"/>
          </w:tcPr>
          <w:p w14:paraId="1FC2552B" w14:textId="216E9F66" w:rsidR="00FA1558" w:rsidRPr="00404ECA" w:rsidRDefault="00FA1558" w:rsidP="00C23A06">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 xml:space="preserve">To be filled in by </w:t>
            </w:r>
            <w:r>
              <w:rPr>
                <w:rFonts w:asciiTheme="minorHAnsi" w:hAnsiTheme="minorHAnsi" w:cstheme="minorHAnsi"/>
                <w:b/>
                <w:bCs/>
                <w:sz w:val="20"/>
                <w:szCs w:val="20"/>
                <w:lang w:val="en-GB"/>
              </w:rPr>
              <w:t>NRC bid</w:t>
            </w:r>
            <w:r w:rsidRPr="00404ECA">
              <w:rPr>
                <w:rFonts w:asciiTheme="minorHAnsi" w:hAnsiTheme="minorHAnsi" w:cstheme="minorHAnsi"/>
                <w:b/>
                <w:bCs/>
                <w:sz w:val="20"/>
                <w:szCs w:val="20"/>
                <w:lang w:val="en-GB"/>
              </w:rPr>
              <w:t xml:space="preserve"> committee only</w:t>
            </w:r>
            <w:r w:rsidR="003C5DB4">
              <w:rPr>
                <w:rFonts w:asciiTheme="minorHAnsi" w:hAnsiTheme="minorHAnsi" w:cstheme="minorHAnsi" w:hint="cs"/>
                <w:b/>
                <w:bCs/>
                <w:sz w:val="20"/>
                <w:szCs w:val="20"/>
                <w:rtl/>
                <w:lang w:val="en-GB"/>
              </w:rPr>
              <w:t xml:space="preserve">      </w:t>
            </w:r>
            <w:r w:rsidR="003C5DB4">
              <w:rPr>
                <w:rFonts w:cs="Calibri"/>
                <w:b/>
                <w:bCs/>
                <w:sz w:val="20"/>
                <w:szCs w:val="20"/>
                <w:rtl/>
              </w:rPr>
              <w:t>يتم ملؤها من قبل لجنة المزايدة</w:t>
            </w:r>
            <w:r w:rsidR="00C23A06">
              <w:rPr>
                <w:rFonts w:cs="Calibri" w:hint="cs"/>
                <w:b/>
                <w:bCs/>
                <w:sz w:val="20"/>
                <w:szCs w:val="20"/>
                <w:rtl/>
              </w:rPr>
              <w:t xml:space="preserve">          </w:t>
            </w:r>
            <w:r w:rsidR="003C5DB4">
              <w:rPr>
                <w:rFonts w:cs="Calibri"/>
                <w:b/>
                <w:bCs/>
                <w:sz w:val="20"/>
                <w:szCs w:val="20"/>
              </w:rPr>
              <w:t xml:space="preserve"> </w:t>
            </w:r>
          </w:p>
        </w:tc>
        <w:tc>
          <w:tcPr>
            <w:tcW w:w="576" w:type="pct"/>
            <w:shd w:val="clear" w:color="auto" w:fill="D9D9D9" w:themeFill="background1" w:themeFillShade="D9"/>
            <w:vAlign w:val="center"/>
          </w:tcPr>
          <w:p w14:paraId="7D4A0A84" w14:textId="1D68C0C0" w:rsidR="00FA1558" w:rsidRPr="00404ECA"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Eligible</w:t>
            </w:r>
            <w:r w:rsidR="00C23A06">
              <w:rPr>
                <w:rFonts w:asciiTheme="minorHAnsi" w:hAnsiTheme="minorHAnsi" w:cstheme="minorHAnsi"/>
                <w:b/>
                <w:bCs/>
                <w:sz w:val="20"/>
                <w:szCs w:val="20"/>
                <w:lang w:val="en-GB"/>
              </w:rPr>
              <w:t xml:space="preserve"> </w:t>
            </w:r>
            <w:r w:rsidR="00C23A06">
              <w:rPr>
                <w:rFonts w:cs="Calibri"/>
                <w:b/>
                <w:bCs/>
                <w:sz w:val="20"/>
                <w:szCs w:val="20"/>
                <w:rtl/>
              </w:rPr>
              <w:t>مؤهل</w:t>
            </w:r>
          </w:p>
        </w:tc>
        <w:tc>
          <w:tcPr>
            <w:tcW w:w="584" w:type="pct"/>
            <w:shd w:val="clear" w:color="auto" w:fill="D9D9D9" w:themeFill="background1" w:themeFillShade="D9"/>
            <w:vAlign w:val="center"/>
          </w:tcPr>
          <w:p w14:paraId="49C1A8A9" w14:textId="77777777" w:rsidR="00FA1558" w:rsidRDefault="00FA1558" w:rsidP="0079102D">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Ineligible</w:t>
            </w:r>
          </w:p>
          <w:p w14:paraId="1C825720" w14:textId="2B55CC58" w:rsidR="00C23A06" w:rsidRPr="00404ECA" w:rsidRDefault="00C23A06" w:rsidP="0079102D">
            <w:pPr>
              <w:spacing w:after="200" w:line="276" w:lineRule="auto"/>
              <w:rPr>
                <w:rFonts w:asciiTheme="minorHAnsi" w:hAnsiTheme="minorHAnsi" w:cstheme="minorHAnsi"/>
                <w:b/>
                <w:bCs/>
                <w:sz w:val="20"/>
                <w:szCs w:val="20"/>
                <w:lang w:val="en-GB"/>
              </w:rPr>
            </w:pPr>
            <w:r>
              <w:rPr>
                <w:rFonts w:cs="Calibri"/>
                <w:b/>
                <w:bCs/>
                <w:sz w:val="20"/>
                <w:szCs w:val="20"/>
                <w:rtl/>
              </w:rPr>
              <w:t>غير مؤهل</w:t>
            </w:r>
          </w:p>
        </w:tc>
      </w:tr>
      <w:tr w:rsidR="00FA1558" w:rsidRPr="00404ECA" w14:paraId="0868112C" w14:textId="77777777" w:rsidTr="0079102D">
        <w:trPr>
          <w:trHeight w:val="537"/>
        </w:trPr>
        <w:tc>
          <w:tcPr>
            <w:tcW w:w="3840" w:type="pct"/>
            <w:vAlign w:val="center"/>
          </w:tcPr>
          <w:p w14:paraId="12973DED" w14:textId="04CEB2E5" w:rsidR="00FA1558" w:rsidRPr="00C23A06" w:rsidRDefault="00FA1558" w:rsidP="00C23A06">
            <w:pPr>
              <w:pStyle w:val="NormalWeb"/>
              <w:spacing w:before="0" w:beforeAutospacing="0" w:after="200" w:afterAutospacing="0" w:line="276" w:lineRule="auto"/>
              <w:rPr>
                <w:sz w:val="20"/>
                <w:szCs w:val="20"/>
              </w:rPr>
            </w:pPr>
            <w:r w:rsidRPr="00404ECA">
              <w:rPr>
                <w:rFonts w:asciiTheme="minorHAnsi" w:hAnsiTheme="minorHAnsi" w:cstheme="minorHAnsi"/>
                <w:b/>
                <w:bCs/>
                <w:sz w:val="20"/>
                <w:szCs w:val="20"/>
                <w:lang w:val="en-GB"/>
              </w:rPr>
              <w:t>Outcome of administrative</w:t>
            </w:r>
            <w:r>
              <w:rPr>
                <w:rFonts w:asciiTheme="minorHAnsi" w:hAnsiTheme="minorHAnsi" w:cstheme="minorHAnsi"/>
                <w:b/>
                <w:bCs/>
                <w:sz w:val="20"/>
                <w:szCs w:val="20"/>
                <w:lang w:val="en-GB"/>
              </w:rPr>
              <w:t xml:space="preserve"> eligibility</w:t>
            </w:r>
            <w:r w:rsidRPr="00404ECA">
              <w:rPr>
                <w:rFonts w:asciiTheme="minorHAnsi" w:hAnsiTheme="minorHAnsi" w:cstheme="minorHAnsi"/>
                <w:b/>
                <w:bCs/>
                <w:sz w:val="20"/>
                <w:szCs w:val="20"/>
                <w:lang w:val="en-GB"/>
              </w:rPr>
              <w:t xml:space="preserve"> check.</w:t>
            </w:r>
            <w:r w:rsidR="00C23A06">
              <w:rPr>
                <w:rFonts w:asciiTheme="minorHAnsi" w:hAnsiTheme="minorHAnsi" w:cstheme="minorHAnsi"/>
                <w:b/>
                <w:bCs/>
                <w:sz w:val="20"/>
                <w:szCs w:val="20"/>
                <w:lang w:val="en-GB"/>
              </w:rPr>
              <w:t xml:space="preserve"> </w:t>
            </w:r>
            <w:r w:rsidR="00C23A06">
              <w:rPr>
                <w:rFonts w:ascii="Calibri" w:hAnsi="Calibri" w:cs="Calibri"/>
                <w:b/>
                <w:bCs/>
                <w:sz w:val="20"/>
                <w:szCs w:val="20"/>
                <w:rtl/>
              </w:rPr>
              <w:t xml:space="preserve">نتيجة فحص الأهلية الإدارية </w:t>
            </w:r>
          </w:p>
        </w:tc>
        <w:tc>
          <w:tcPr>
            <w:tcW w:w="576" w:type="pct"/>
            <w:vAlign w:val="center"/>
          </w:tcPr>
          <w:p w14:paraId="4F2F64C5" w14:textId="77777777" w:rsidR="00FA1558" w:rsidRPr="00404ECA" w:rsidRDefault="00FA1558" w:rsidP="0079102D">
            <w:pPr>
              <w:spacing w:after="200" w:line="276" w:lineRule="auto"/>
              <w:rPr>
                <w:rFonts w:asciiTheme="minorHAnsi" w:hAnsiTheme="minorHAnsi" w:cstheme="minorHAnsi"/>
                <w:b/>
                <w:bCs/>
                <w:sz w:val="20"/>
                <w:szCs w:val="20"/>
                <w:lang w:val="en-GB"/>
              </w:rPr>
            </w:pPr>
          </w:p>
        </w:tc>
        <w:tc>
          <w:tcPr>
            <w:tcW w:w="584" w:type="pct"/>
            <w:vAlign w:val="center"/>
          </w:tcPr>
          <w:p w14:paraId="6839B1D4" w14:textId="77777777" w:rsidR="00FA1558" w:rsidRPr="00404ECA" w:rsidRDefault="00FA1558" w:rsidP="0079102D">
            <w:pPr>
              <w:spacing w:after="200" w:line="276" w:lineRule="auto"/>
              <w:rPr>
                <w:rFonts w:asciiTheme="minorHAnsi" w:hAnsiTheme="minorHAnsi" w:cstheme="minorHAnsi"/>
                <w:b/>
                <w:bCs/>
                <w:sz w:val="20"/>
                <w:szCs w:val="20"/>
                <w:lang w:val="en-GB"/>
              </w:rPr>
            </w:pPr>
          </w:p>
        </w:tc>
      </w:tr>
    </w:tbl>
    <w:p w14:paraId="5D64D9FD" w14:textId="77777777" w:rsidR="00575992" w:rsidRDefault="00575992" w:rsidP="00FA1558">
      <w:pPr>
        <w:widowControl w:val="0"/>
        <w:autoSpaceDE w:val="0"/>
        <w:autoSpaceDN w:val="0"/>
        <w:adjustRightInd w:val="0"/>
        <w:spacing w:after="0"/>
        <w:rPr>
          <w:rFonts w:asciiTheme="minorHAnsi" w:hAnsiTheme="minorHAnsi"/>
          <w:b/>
          <w:bCs/>
          <w:sz w:val="28"/>
        </w:rPr>
      </w:pPr>
    </w:p>
    <w:p w14:paraId="010BA7AA" w14:textId="1581B533" w:rsidR="00350FCD" w:rsidRPr="008B50C2" w:rsidRDefault="00D4505C" w:rsidP="00D4505C">
      <w:pPr>
        <w:rPr>
          <w:rFonts w:asciiTheme="minorHAnsi" w:hAnsiTheme="minorHAnsi"/>
          <w:b/>
          <w:bCs/>
          <w:sz w:val="26"/>
          <w:szCs w:val="26"/>
        </w:rPr>
      </w:pPr>
      <w:r>
        <w:rPr>
          <w:rFonts w:asciiTheme="minorHAnsi" w:hAnsiTheme="minorHAnsi"/>
          <w:b/>
          <w:bCs/>
          <w:sz w:val="28"/>
        </w:rPr>
        <w:t xml:space="preserve">                                                               </w:t>
      </w:r>
      <w:r w:rsidR="00350FCD" w:rsidRPr="008B50C2">
        <w:rPr>
          <w:rFonts w:asciiTheme="minorHAnsi" w:hAnsiTheme="minorHAnsi"/>
          <w:b/>
          <w:bCs/>
          <w:sz w:val="26"/>
          <w:szCs w:val="26"/>
        </w:rPr>
        <w:t xml:space="preserve">SECTION </w:t>
      </w:r>
      <w:r w:rsidR="00AF13EC" w:rsidRPr="008B50C2">
        <w:rPr>
          <w:rFonts w:asciiTheme="minorHAnsi" w:hAnsiTheme="minorHAnsi"/>
          <w:b/>
          <w:bCs/>
          <w:sz w:val="26"/>
          <w:szCs w:val="26"/>
        </w:rPr>
        <w:t>3</w:t>
      </w:r>
    </w:p>
    <w:p w14:paraId="372BD5B0" w14:textId="4D9F7DA6" w:rsidR="00AF13EC" w:rsidRPr="008B50C2" w:rsidRDefault="00AF13EC" w:rsidP="00AE2EF7">
      <w:pPr>
        <w:widowControl w:val="0"/>
        <w:autoSpaceDE w:val="0"/>
        <w:autoSpaceDN w:val="0"/>
        <w:adjustRightInd w:val="0"/>
        <w:spacing w:after="0" w:line="240" w:lineRule="auto"/>
        <w:jc w:val="center"/>
        <w:rPr>
          <w:rFonts w:asciiTheme="minorHAnsi" w:hAnsiTheme="minorHAnsi"/>
          <w:b/>
          <w:bCs/>
          <w:sz w:val="26"/>
          <w:szCs w:val="26"/>
        </w:rPr>
      </w:pPr>
      <w:r w:rsidRPr="008B50C2">
        <w:rPr>
          <w:rFonts w:asciiTheme="minorHAnsi" w:hAnsiTheme="minorHAnsi"/>
          <w:b/>
          <w:bCs/>
          <w:sz w:val="26"/>
          <w:szCs w:val="26"/>
        </w:rPr>
        <w:t>NRC</w:t>
      </w:r>
      <w:r w:rsidR="00D62949" w:rsidRPr="008B50C2">
        <w:rPr>
          <w:rFonts w:asciiTheme="minorHAnsi" w:hAnsiTheme="minorHAnsi"/>
          <w:b/>
          <w:bCs/>
          <w:sz w:val="26"/>
          <w:szCs w:val="26"/>
        </w:rPr>
        <w:t xml:space="preserve"> Invitation to bid -</w:t>
      </w:r>
      <w:r w:rsidR="00AA1898" w:rsidRPr="008B50C2">
        <w:rPr>
          <w:rFonts w:asciiTheme="minorHAnsi" w:hAnsiTheme="minorHAnsi"/>
          <w:b/>
          <w:bCs/>
          <w:sz w:val="26"/>
          <w:szCs w:val="26"/>
        </w:rPr>
        <w:t xml:space="preserve"> </w:t>
      </w:r>
      <w:r w:rsidR="00DF4E3B" w:rsidRPr="008B50C2">
        <w:rPr>
          <w:rFonts w:asciiTheme="minorHAnsi" w:hAnsiTheme="minorHAnsi"/>
          <w:b/>
          <w:bCs/>
          <w:sz w:val="26"/>
          <w:szCs w:val="26"/>
        </w:rPr>
        <w:t xml:space="preserve">General </w:t>
      </w:r>
      <w:r w:rsidR="008B50C2">
        <w:rPr>
          <w:rFonts w:asciiTheme="minorHAnsi" w:hAnsiTheme="minorHAnsi"/>
          <w:b/>
          <w:bCs/>
          <w:sz w:val="26"/>
          <w:szCs w:val="26"/>
        </w:rPr>
        <w:t>Terms &amp; Co</w:t>
      </w:r>
      <w:r w:rsidR="00DF4E3B" w:rsidRPr="008B50C2">
        <w:rPr>
          <w:rFonts w:asciiTheme="minorHAnsi" w:hAnsiTheme="minorHAnsi"/>
          <w:b/>
          <w:bCs/>
          <w:sz w:val="26"/>
          <w:szCs w:val="26"/>
        </w:rPr>
        <w:t>nditions</w:t>
      </w:r>
    </w:p>
    <w:p w14:paraId="27B18BDE" w14:textId="77777777" w:rsidR="00AA5DDB" w:rsidRPr="00DF4E3B" w:rsidRDefault="00AA5DDB" w:rsidP="00AE2EF7">
      <w:pPr>
        <w:widowControl w:val="0"/>
        <w:autoSpaceDE w:val="0"/>
        <w:autoSpaceDN w:val="0"/>
        <w:adjustRightInd w:val="0"/>
        <w:spacing w:after="0"/>
        <w:jc w:val="center"/>
        <w:rPr>
          <w:rFonts w:asciiTheme="minorHAnsi" w:hAnsiTheme="minorHAnsi"/>
          <w:b/>
          <w:bCs/>
        </w:rPr>
      </w:pPr>
    </w:p>
    <w:p w14:paraId="18DD6703" w14:textId="77777777" w:rsidR="00717012" w:rsidRPr="00092B7F" w:rsidRDefault="00717012"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sz w:val="20"/>
          <w:szCs w:val="20"/>
        </w:rPr>
      </w:pPr>
      <w:r w:rsidRPr="00092B7F">
        <w:rPr>
          <w:rFonts w:asciiTheme="minorHAnsi" w:hAnsiTheme="minorHAnsi"/>
          <w:b/>
          <w:sz w:val="20"/>
          <w:szCs w:val="20"/>
          <w:u w:val="single"/>
        </w:rPr>
        <w:t>SC</w:t>
      </w:r>
      <w:r w:rsidRPr="00316C18">
        <w:rPr>
          <w:rFonts w:asciiTheme="minorHAnsi" w:hAnsiTheme="minorHAnsi"/>
          <w:b/>
          <w:bCs/>
          <w:iCs/>
          <w:sz w:val="20"/>
          <w:szCs w:val="20"/>
          <w:u w:val="single"/>
        </w:rPr>
        <w:t>OPE OF BID</w:t>
      </w:r>
    </w:p>
    <w:p w14:paraId="00C5A474" w14:textId="77777777" w:rsidR="00717012" w:rsidRDefault="00717012" w:rsidP="00E27AA3">
      <w:pPr>
        <w:pStyle w:val="ListParagraph"/>
        <w:widowControl w:val="0"/>
        <w:numPr>
          <w:ilvl w:val="1"/>
          <w:numId w:val="11"/>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 xml:space="preserve">The </w:t>
      </w:r>
      <w:r w:rsidRPr="00092B7F">
        <w:rPr>
          <w:rFonts w:asciiTheme="minorHAnsi" w:hAnsiTheme="minorHAnsi"/>
          <w:sz w:val="20"/>
          <w:szCs w:val="20"/>
        </w:rPr>
        <w:t>bid is based on the scope of the assignment as determined in the Bid Data Sheet (Section 2). The instruction to bidders should be read in conjunction with the Bid Data Sheet.</w:t>
      </w:r>
    </w:p>
    <w:p w14:paraId="394298C2" w14:textId="77777777" w:rsidR="00717012" w:rsidRDefault="00717012" w:rsidP="00E27AA3">
      <w:pPr>
        <w:pStyle w:val="ListParagraph"/>
        <w:widowControl w:val="0"/>
        <w:numPr>
          <w:ilvl w:val="1"/>
          <w:numId w:val="11"/>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 xml:space="preserve">The </w:t>
      </w:r>
      <w:r w:rsidRPr="00092B7F">
        <w:rPr>
          <w:rFonts w:asciiTheme="minorHAnsi" w:hAnsiTheme="minorHAnsi"/>
          <w:sz w:val="20"/>
          <w:szCs w:val="20"/>
        </w:rPr>
        <w:t>successful Bidder will be expected to complete the assignment by the Intended Completion Date specified in the contract to be signed</w:t>
      </w:r>
    </w:p>
    <w:p w14:paraId="338E40C2" w14:textId="77777777" w:rsidR="008E6575" w:rsidRPr="008B50C2" w:rsidRDefault="008E6575" w:rsidP="00AE2EF7">
      <w:pPr>
        <w:pStyle w:val="ListParagraph"/>
        <w:ind w:left="1080"/>
        <w:rPr>
          <w:rFonts w:asciiTheme="minorHAnsi" w:hAnsiTheme="minorHAnsi"/>
          <w:sz w:val="20"/>
          <w:szCs w:val="20"/>
        </w:rPr>
      </w:pPr>
    </w:p>
    <w:p w14:paraId="19517C4D" w14:textId="77777777" w:rsidR="00717012" w:rsidRPr="00325220" w:rsidRDefault="00717012"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b/>
          <w:sz w:val="20"/>
          <w:szCs w:val="20"/>
          <w:u w:val="single"/>
        </w:rPr>
        <w:t>CORRUPT PRACTICES</w:t>
      </w:r>
    </w:p>
    <w:p w14:paraId="661A4B65" w14:textId="77777777" w:rsidR="00717012" w:rsidRPr="00325220" w:rsidRDefault="00717012" w:rsidP="00E27AA3">
      <w:pPr>
        <w:pStyle w:val="ListParagraph"/>
        <w:widowControl w:val="0"/>
        <w:numPr>
          <w:ilvl w:val="1"/>
          <w:numId w:val="11"/>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b/>
          <w:sz w:val="20"/>
          <w:szCs w:val="20"/>
        </w:rPr>
        <w:t xml:space="preserve">Norwegian Refugee Council </w:t>
      </w:r>
      <w:r w:rsidRPr="00316C18">
        <w:rPr>
          <w:rFonts w:asciiTheme="minorHAnsi" w:hAnsiTheme="minorHAnsi"/>
          <w:sz w:val="20"/>
          <w:szCs w:val="20"/>
        </w:rPr>
        <w:t>requires Employees, Bidders and Contractors, to observe standards of ethics during procurement and the execution of contracts. In pursuit of this, Norwegian refugee Council defines, for the purposes of this provision, the terms set forth below as follows:</w:t>
      </w:r>
    </w:p>
    <w:p w14:paraId="19CB4F17" w14:textId="77777777" w:rsidR="00717012" w:rsidRPr="00316C18" w:rsidRDefault="00717012" w:rsidP="00E27AA3">
      <w:pPr>
        <w:widowControl w:val="0"/>
        <w:numPr>
          <w:ilvl w:val="1"/>
          <w:numId w:val="4"/>
        </w:numPr>
        <w:overflowPunct w:val="0"/>
        <w:autoSpaceDE w:val="0"/>
        <w:autoSpaceDN w:val="0"/>
        <w:adjustRightInd w:val="0"/>
        <w:spacing w:after="0"/>
        <w:ind w:left="1843" w:right="160" w:hanging="283"/>
        <w:jc w:val="both"/>
        <w:rPr>
          <w:rFonts w:asciiTheme="minorHAnsi" w:hAnsiTheme="minorHAnsi"/>
          <w:sz w:val="20"/>
          <w:szCs w:val="20"/>
        </w:rPr>
      </w:pPr>
      <w:r w:rsidRPr="00316C18">
        <w:rPr>
          <w:rFonts w:asciiTheme="minorHAnsi" w:hAnsiTheme="minorHAnsi"/>
          <w:sz w:val="20"/>
          <w:szCs w:val="20"/>
        </w:rPr>
        <w:t xml:space="preserve">“Corrupt practice” includes the offering, giving, receiving, or soliciting of anything of value to influence the action of a public official in the procurement process or in contract execution; and </w:t>
      </w:r>
    </w:p>
    <w:p w14:paraId="27A5E053" w14:textId="77777777" w:rsidR="00717012" w:rsidRDefault="00717012" w:rsidP="00E27AA3">
      <w:pPr>
        <w:widowControl w:val="0"/>
        <w:numPr>
          <w:ilvl w:val="1"/>
          <w:numId w:val="4"/>
        </w:numPr>
        <w:overflowPunct w:val="0"/>
        <w:autoSpaceDE w:val="0"/>
        <w:autoSpaceDN w:val="0"/>
        <w:adjustRightInd w:val="0"/>
        <w:spacing w:after="0"/>
        <w:ind w:left="1843" w:right="160" w:hanging="283"/>
        <w:jc w:val="both"/>
        <w:rPr>
          <w:rFonts w:asciiTheme="minorHAnsi" w:hAnsiTheme="minorHAnsi"/>
          <w:sz w:val="20"/>
          <w:szCs w:val="20"/>
        </w:rPr>
      </w:pPr>
      <w:r w:rsidRPr="00316C18">
        <w:rPr>
          <w:rFonts w:asciiTheme="minorHAnsi" w:hAnsiTheme="minorHAnsi"/>
          <w:sz w:val="20"/>
          <w:szCs w:val="20"/>
        </w:rPr>
        <w:t xml:space="preserve">“Fraudulent practice” includes a misrepresentation of facts in order to influence a procurement process or the execution of a contract to the detriment of the Norwegian Refugee Council, and includes collusive practices among Bidders prior to or after bid submission designed to establish bid prices at artificial, non-competitive levels and to deprive the Norwegian Refugee Council of the benefits of free and open competition; </w:t>
      </w:r>
    </w:p>
    <w:p w14:paraId="219BA81F" w14:textId="77777777" w:rsidR="00717012" w:rsidRPr="00092B7F" w:rsidRDefault="00717012" w:rsidP="00E27AA3">
      <w:pPr>
        <w:widowControl w:val="0"/>
        <w:numPr>
          <w:ilvl w:val="1"/>
          <w:numId w:val="4"/>
        </w:numPr>
        <w:overflowPunct w:val="0"/>
        <w:autoSpaceDE w:val="0"/>
        <w:autoSpaceDN w:val="0"/>
        <w:adjustRightInd w:val="0"/>
        <w:spacing w:after="0"/>
        <w:ind w:left="1843" w:right="160" w:hanging="283"/>
        <w:jc w:val="both"/>
        <w:rPr>
          <w:rFonts w:asciiTheme="minorHAnsi" w:hAnsiTheme="minorHAnsi"/>
          <w:sz w:val="20"/>
          <w:szCs w:val="20"/>
        </w:rPr>
      </w:pPr>
      <w:r w:rsidRPr="00092B7F">
        <w:rPr>
          <w:rFonts w:asciiTheme="minorHAnsi" w:hAnsiTheme="minorHAnsi"/>
          <w:sz w:val="20"/>
          <w:szCs w:val="20"/>
        </w:rPr>
        <w:t>In any case where fraud or corruption is identified, NRC will:</w:t>
      </w:r>
    </w:p>
    <w:p w14:paraId="6B8D6A2D" w14:textId="77777777" w:rsidR="00717012" w:rsidRPr="00316C18" w:rsidRDefault="00717012" w:rsidP="00E27AA3">
      <w:pPr>
        <w:pStyle w:val="ListParagraph"/>
        <w:widowControl w:val="0"/>
        <w:numPr>
          <w:ilvl w:val="0"/>
          <w:numId w:val="6"/>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lastRenderedPageBreak/>
        <w:t>reject any bids where the Bidder has engaged in corrupt or fraudulent practices in competing for the Contract;</w:t>
      </w:r>
    </w:p>
    <w:p w14:paraId="2B2F340A" w14:textId="77777777" w:rsidR="00717012" w:rsidRPr="00316C18" w:rsidRDefault="00717012" w:rsidP="00E27AA3">
      <w:pPr>
        <w:pStyle w:val="ListParagraph"/>
        <w:widowControl w:val="0"/>
        <w:numPr>
          <w:ilvl w:val="0"/>
          <w:numId w:val="6"/>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remove bidding contractors who engage in fraudulent or corrupt practices, from our prequalified list </w:t>
      </w:r>
    </w:p>
    <w:p w14:paraId="4CEC287E" w14:textId="77777777" w:rsidR="00717012" w:rsidRPr="00316C18" w:rsidRDefault="00717012" w:rsidP="00E27AA3">
      <w:pPr>
        <w:pStyle w:val="ListParagraph"/>
        <w:widowControl w:val="0"/>
        <w:numPr>
          <w:ilvl w:val="0"/>
          <w:numId w:val="6"/>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liaise with District Officials to report if fraudulent or corrupt practices are identified </w:t>
      </w:r>
    </w:p>
    <w:p w14:paraId="1ADA40D8" w14:textId="77777777" w:rsidR="00717012" w:rsidRPr="00325220" w:rsidRDefault="00717012" w:rsidP="00E27AA3">
      <w:pPr>
        <w:pStyle w:val="ListParagraph"/>
        <w:widowControl w:val="0"/>
        <w:numPr>
          <w:ilvl w:val="0"/>
          <w:numId w:val="6"/>
        </w:numPr>
        <w:overflowPunct w:val="0"/>
        <w:autoSpaceDE w:val="0"/>
        <w:autoSpaceDN w:val="0"/>
        <w:adjustRightInd w:val="0"/>
        <w:spacing w:after="0"/>
        <w:jc w:val="both"/>
        <w:rPr>
          <w:rFonts w:asciiTheme="minorHAnsi" w:hAnsiTheme="minorHAnsi"/>
          <w:sz w:val="20"/>
          <w:szCs w:val="20"/>
        </w:rPr>
      </w:pPr>
      <w:r w:rsidRPr="00316C18">
        <w:rPr>
          <w:rFonts w:asciiTheme="minorHAnsi" w:hAnsiTheme="minorHAnsi"/>
          <w:sz w:val="20"/>
          <w:szCs w:val="20"/>
        </w:rPr>
        <w:t xml:space="preserve">terminate works </w:t>
      </w:r>
    </w:p>
    <w:p w14:paraId="41F6547E" w14:textId="5FFDF9F3" w:rsidR="00717012" w:rsidRPr="00325220" w:rsidRDefault="00717012" w:rsidP="0079102D">
      <w:pPr>
        <w:pStyle w:val="ListParagraph"/>
        <w:widowControl w:val="0"/>
        <w:numPr>
          <w:ilvl w:val="1"/>
          <w:numId w:val="11"/>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Any communications between a Bidder and the Norwegian Refugee Council related to matters of alleged fraud or corruption must be made in writing and addressed to the </w:t>
      </w:r>
      <w:r w:rsidR="0079102D">
        <w:rPr>
          <w:rFonts w:asciiTheme="minorHAnsi" w:hAnsiTheme="minorHAnsi"/>
          <w:sz w:val="20"/>
          <w:szCs w:val="20"/>
        </w:rPr>
        <w:t>Area Manager</w:t>
      </w:r>
      <w:r w:rsidRPr="00316C18">
        <w:rPr>
          <w:rFonts w:asciiTheme="minorHAnsi" w:hAnsiTheme="minorHAnsi"/>
          <w:sz w:val="20"/>
          <w:szCs w:val="20"/>
        </w:rPr>
        <w:t xml:space="preserve"> in </w:t>
      </w:r>
      <w:r w:rsidR="0079102D">
        <w:rPr>
          <w:rFonts w:asciiTheme="minorHAnsi" w:hAnsiTheme="minorHAnsi"/>
          <w:sz w:val="20"/>
          <w:szCs w:val="20"/>
        </w:rPr>
        <w:t>Kirkuk</w:t>
      </w:r>
    </w:p>
    <w:p w14:paraId="2423E55B" w14:textId="77777777" w:rsidR="0042405B" w:rsidRPr="008B50C2" w:rsidRDefault="0042405B" w:rsidP="00AE2EF7">
      <w:pPr>
        <w:pStyle w:val="ListParagraph"/>
        <w:widowControl w:val="0"/>
        <w:overflowPunct w:val="0"/>
        <w:autoSpaceDE w:val="0"/>
        <w:autoSpaceDN w:val="0"/>
        <w:adjustRightInd w:val="0"/>
        <w:spacing w:after="0"/>
        <w:ind w:left="1080" w:right="160"/>
        <w:jc w:val="both"/>
        <w:rPr>
          <w:rFonts w:asciiTheme="minorHAnsi" w:hAnsiTheme="minorHAnsi"/>
          <w:sz w:val="20"/>
          <w:szCs w:val="20"/>
        </w:rPr>
      </w:pPr>
    </w:p>
    <w:p w14:paraId="2135463D" w14:textId="77777777" w:rsidR="00717012" w:rsidRPr="00316C18" w:rsidRDefault="00717012"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ELIGIBLE BIDDERS</w:t>
      </w:r>
    </w:p>
    <w:p w14:paraId="13D458CD" w14:textId="7D0C3B2D" w:rsidR="00717012" w:rsidRPr="00316C18" w:rsidRDefault="00717012" w:rsidP="00E27AA3">
      <w:pPr>
        <w:pStyle w:val="ListParagraph"/>
        <w:widowControl w:val="0"/>
        <w:numPr>
          <w:ilvl w:val="1"/>
          <w:numId w:val="11"/>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A Bidder shall meet the following criteria to be eligible to participate in NRC procurement of </w:t>
      </w:r>
      <w:r w:rsidR="00842490">
        <w:rPr>
          <w:rFonts w:asciiTheme="minorHAnsi" w:hAnsiTheme="minorHAnsi"/>
          <w:sz w:val="20"/>
          <w:szCs w:val="20"/>
        </w:rPr>
        <w:t>Works</w:t>
      </w:r>
      <w:r w:rsidRPr="00316C18">
        <w:rPr>
          <w:rFonts w:asciiTheme="minorHAnsi" w:hAnsiTheme="minorHAnsi"/>
          <w:sz w:val="20"/>
          <w:szCs w:val="20"/>
        </w:rPr>
        <w:t>:</w:t>
      </w:r>
    </w:p>
    <w:p w14:paraId="545F76D4" w14:textId="77777777" w:rsidR="00717012" w:rsidRPr="00316C18" w:rsidRDefault="00717012" w:rsidP="00E27AA3">
      <w:pPr>
        <w:pStyle w:val="Para"/>
        <w:numPr>
          <w:ilvl w:val="0"/>
          <w:numId w:val="12"/>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the bidder, at the time of bid, is not:</w:t>
      </w:r>
    </w:p>
    <w:p w14:paraId="6D5E925B" w14:textId="77777777" w:rsidR="00717012" w:rsidRPr="00316C18" w:rsidRDefault="00717012" w:rsidP="00E27AA3">
      <w:pPr>
        <w:pStyle w:val="Para"/>
        <w:numPr>
          <w:ilvl w:val="2"/>
          <w:numId w:val="12"/>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insolvent;</w:t>
      </w:r>
    </w:p>
    <w:p w14:paraId="6021AA1D" w14:textId="77777777" w:rsidR="00717012" w:rsidRPr="00316C18" w:rsidRDefault="00717012" w:rsidP="00E27AA3">
      <w:pPr>
        <w:pStyle w:val="Para"/>
        <w:numPr>
          <w:ilvl w:val="2"/>
          <w:numId w:val="12"/>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 xml:space="preserve">in receivership; </w:t>
      </w:r>
    </w:p>
    <w:p w14:paraId="0687FA86" w14:textId="77777777" w:rsidR="00717012" w:rsidRPr="00316C18" w:rsidRDefault="00717012" w:rsidP="00E27AA3">
      <w:pPr>
        <w:pStyle w:val="Para"/>
        <w:numPr>
          <w:ilvl w:val="2"/>
          <w:numId w:val="12"/>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bankrupt; or</w:t>
      </w:r>
    </w:p>
    <w:p w14:paraId="29A28DF2" w14:textId="77777777" w:rsidR="00717012" w:rsidRPr="004C13D4" w:rsidRDefault="00717012" w:rsidP="00E27AA3">
      <w:pPr>
        <w:pStyle w:val="Para"/>
        <w:numPr>
          <w:ilvl w:val="2"/>
          <w:numId w:val="12"/>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being wound up</w:t>
      </w:r>
    </w:p>
    <w:p w14:paraId="5C2C3748" w14:textId="77777777" w:rsidR="00717012" w:rsidRPr="00316C18" w:rsidRDefault="00717012" w:rsidP="00E27AA3">
      <w:pPr>
        <w:pStyle w:val="Para"/>
        <w:numPr>
          <w:ilvl w:val="0"/>
          <w:numId w:val="12"/>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the bidder’s business activities have not been suspended;</w:t>
      </w:r>
    </w:p>
    <w:p w14:paraId="2751B21B" w14:textId="77777777" w:rsidR="00717012" w:rsidRPr="00316C18" w:rsidRDefault="00717012" w:rsidP="00E27AA3">
      <w:pPr>
        <w:pStyle w:val="Para"/>
        <w:numPr>
          <w:ilvl w:val="0"/>
          <w:numId w:val="12"/>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the bidder is not the subject of legal proceedings for any of the circumstances in (b); and</w:t>
      </w:r>
    </w:p>
    <w:p w14:paraId="042A6D56" w14:textId="77777777" w:rsidR="00717012" w:rsidRPr="00316C18" w:rsidRDefault="00717012" w:rsidP="00E27AA3">
      <w:pPr>
        <w:pStyle w:val="Para"/>
        <w:numPr>
          <w:ilvl w:val="0"/>
          <w:numId w:val="12"/>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The bidder has fulfilled his or her obligations to pay taxes and social security contributions. In a case where VAT is included in a bid, a copy of the VAT certificate must accompany the bid. A Bidder, and all parties constituting the Bidder including sub-contractors, shall not have a conflict of interest. All Bidders found to have a conflict of interest shall be disqualified. A Bidder may be considered to have a conflict of interest with one or more parties in this bidding process, if they have a relationship with each other, directly or through common third parties, that puts them in a position to have access to information about or influence on the bid of another Bidder, or influence the decisions of the Norwegian Refugee Council regarding this bidding process</w:t>
      </w:r>
    </w:p>
    <w:p w14:paraId="6AB12035" w14:textId="77777777" w:rsidR="00717012" w:rsidRPr="00316C18" w:rsidRDefault="00717012" w:rsidP="00E27AA3">
      <w:pPr>
        <w:pStyle w:val="ListParagraph"/>
        <w:widowControl w:val="0"/>
        <w:numPr>
          <w:ilvl w:val="1"/>
          <w:numId w:val="11"/>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A Bidder whose circumstances in relation to eligibility change during a procurement process or during the execution of a contract shall immediately inform the Norwegian Refugee Council.</w:t>
      </w:r>
    </w:p>
    <w:p w14:paraId="282D724A" w14:textId="77777777" w:rsidR="00717012" w:rsidRPr="00316C18" w:rsidRDefault="00717012" w:rsidP="00E27AA3">
      <w:pPr>
        <w:pStyle w:val="ListParagraph"/>
        <w:widowControl w:val="0"/>
        <w:numPr>
          <w:ilvl w:val="1"/>
          <w:numId w:val="11"/>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NRC reserves the right to refuse a bid at any time if the bidder or one of its sub-contractors provided material support or resources to any individual or entity that commits, attempts to commit, advocates, facilitates, or participates or is found guilty of fraud, active corruption, collusion, coercive practice, bribery, involvement in a criminal organization or illegal activity, or immoral human resources practices, including but not limited to: child </w:t>
      </w:r>
      <w:proofErr w:type="spellStart"/>
      <w:r w:rsidRPr="00316C18">
        <w:rPr>
          <w:rFonts w:asciiTheme="minorHAnsi" w:hAnsiTheme="minorHAnsi"/>
          <w:sz w:val="20"/>
          <w:szCs w:val="20"/>
        </w:rPr>
        <w:t>labour</w:t>
      </w:r>
      <w:proofErr w:type="spellEnd"/>
      <w:r w:rsidRPr="00316C18">
        <w:rPr>
          <w:rFonts w:asciiTheme="minorHAnsi" w:hAnsiTheme="minorHAnsi"/>
          <w:sz w:val="20"/>
          <w:szCs w:val="20"/>
        </w:rPr>
        <w:t xml:space="preserve">, non-discrimination, freedom of association, payment of the legal national minimum wage,  and forced </w:t>
      </w:r>
      <w:proofErr w:type="spellStart"/>
      <w:r w:rsidRPr="00316C18">
        <w:rPr>
          <w:rFonts w:asciiTheme="minorHAnsi" w:hAnsiTheme="minorHAnsi"/>
          <w:sz w:val="20"/>
          <w:szCs w:val="20"/>
        </w:rPr>
        <w:t>labour</w:t>
      </w:r>
      <w:proofErr w:type="spellEnd"/>
      <w:r w:rsidRPr="00316C18">
        <w:rPr>
          <w:rFonts w:asciiTheme="minorHAnsi" w:hAnsiTheme="minorHAnsi"/>
          <w:sz w:val="20"/>
          <w:szCs w:val="20"/>
        </w:rPr>
        <w:t xml:space="preserve">. </w:t>
      </w:r>
    </w:p>
    <w:p w14:paraId="0022224B" w14:textId="77777777" w:rsidR="00350FCD" w:rsidRPr="008B50C2" w:rsidRDefault="00350FCD" w:rsidP="00AE2EF7">
      <w:pPr>
        <w:widowControl w:val="0"/>
        <w:tabs>
          <w:tab w:val="left" w:pos="1170"/>
        </w:tabs>
        <w:overflowPunct w:val="0"/>
        <w:autoSpaceDE w:val="0"/>
        <w:autoSpaceDN w:val="0"/>
        <w:adjustRightInd w:val="0"/>
        <w:spacing w:after="0"/>
        <w:ind w:left="1440" w:right="160"/>
        <w:jc w:val="both"/>
        <w:rPr>
          <w:rFonts w:asciiTheme="minorHAnsi" w:hAnsiTheme="minorHAnsi"/>
          <w:sz w:val="20"/>
          <w:szCs w:val="20"/>
        </w:rPr>
      </w:pPr>
    </w:p>
    <w:p w14:paraId="7DE8843B" w14:textId="77777777" w:rsidR="00717012" w:rsidRPr="00316C18" w:rsidRDefault="00717012"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JOINT VENTURES, CONSORTIA AND ASSOCIATIONS</w:t>
      </w:r>
    </w:p>
    <w:p w14:paraId="5C25BEBF" w14:textId="77777777" w:rsidR="00717012" w:rsidRPr="00316C18" w:rsidRDefault="00717012" w:rsidP="00717012">
      <w:pPr>
        <w:widowControl w:val="0"/>
        <w:overflowPunct w:val="0"/>
        <w:autoSpaceDE w:val="0"/>
        <w:autoSpaceDN w:val="0"/>
        <w:adjustRightInd w:val="0"/>
        <w:spacing w:after="0"/>
        <w:ind w:left="720" w:right="540"/>
        <w:rPr>
          <w:rFonts w:asciiTheme="minorHAnsi" w:hAnsiTheme="minorHAnsi"/>
          <w:sz w:val="20"/>
          <w:szCs w:val="20"/>
        </w:rPr>
      </w:pPr>
      <w:r w:rsidRPr="00316C18">
        <w:rPr>
          <w:rFonts w:asciiTheme="minorHAnsi" w:hAnsiTheme="minorHAnsi"/>
          <w:sz w:val="20"/>
          <w:szCs w:val="20"/>
        </w:rPr>
        <w:t xml:space="preserve">Bids submitted by a joint venture, consortium or association of two or more firms as partners </w:t>
      </w:r>
      <w:r w:rsidRPr="00316C18">
        <w:rPr>
          <w:sz w:val="20"/>
          <w:szCs w:val="20"/>
        </w:rPr>
        <w:t>will only be accepted in exceptional circumstances</w:t>
      </w:r>
      <w:r w:rsidRPr="00316C18">
        <w:rPr>
          <w:rFonts w:asciiTheme="minorHAnsi" w:hAnsiTheme="minorHAnsi"/>
          <w:sz w:val="20"/>
          <w:szCs w:val="20"/>
        </w:rPr>
        <w:t>.</w:t>
      </w:r>
    </w:p>
    <w:p w14:paraId="2F139435" w14:textId="77777777" w:rsidR="00717012" w:rsidRPr="00316C18" w:rsidRDefault="00717012" w:rsidP="00717012">
      <w:pPr>
        <w:widowControl w:val="0"/>
        <w:overflowPunct w:val="0"/>
        <w:autoSpaceDE w:val="0"/>
        <w:autoSpaceDN w:val="0"/>
        <w:adjustRightInd w:val="0"/>
        <w:spacing w:after="0"/>
        <w:ind w:left="640" w:right="540"/>
        <w:rPr>
          <w:rFonts w:asciiTheme="minorHAnsi" w:hAnsiTheme="minorHAnsi"/>
          <w:sz w:val="20"/>
          <w:szCs w:val="20"/>
        </w:rPr>
      </w:pPr>
    </w:p>
    <w:p w14:paraId="1D298189" w14:textId="77777777" w:rsidR="00717012" w:rsidRPr="00316C18" w:rsidRDefault="00717012"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b/>
          <w:bCs/>
          <w:iCs/>
          <w:sz w:val="20"/>
          <w:szCs w:val="20"/>
          <w:u w:val="single"/>
        </w:rPr>
      </w:pPr>
      <w:r w:rsidRPr="00316C18">
        <w:rPr>
          <w:rFonts w:asciiTheme="minorHAnsi" w:hAnsiTheme="minorHAnsi"/>
          <w:b/>
          <w:bCs/>
          <w:iCs/>
          <w:sz w:val="20"/>
          <w:szCs w:val="20"/>
          <w:u w:val="single"/>
        </w:rPr>
        <w:t>ONE BID PER BIDDER PER WORK</w:t>
      </w:r>
    </w:p>
    <w:p w14:paraId="5C5B14CC" w14:textId="77777777" w:rsidR="00717012" w:rsidRPr="00316C18" w:rsidRDefault="00717012" w:rsidP="00717012">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Each Bidder shall submit only one Bid per contract. A Bidder who submits or participates in more than one bid per contract will cause all the bids with the Bidder’s participation to be rejected.</w:t>
      </w:r>
    </w:p>
    <w:p w14:paraId="2D39C082" w14:textId="77777777" w:rsidR="00717012" w:rsidRPr="00316C18" w:rsidRDefault="00717012" w:rsidP="00717012">
      <w:pPr>
        <w:widowControl w:val="0"/>
        <w:autoSpaceDE w:val="0"/>
        <w:autoSpaceDN w:val="0"/>
        <w:adjustRightInd w:val="0"/>
        <w:spacing w:after="0"/>
        <w:rPr>
          <w:rFonts w:asciiTheme="minorHAnsi" w:hAnsiTheme="minorHAnsi"/>
          <w:sz w:val="20"/>
          <w:szCs w:val="20"/>
        </w:rPr>
      </w:pPr>
    </w:p>
    <w:p w14:paraId="1B9B125F" w14:textId="77777777" w:rsidR="00717012" w:rsidRPr="00316C18" w:rsidRDefault="00717012"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COST OF BIDDING</w:t>
      </w:r>
    </w:p>
    <w:p w14:paraId="271C8381" w14:textId="77777777" w:rsidR="00717012" w:rsidRPr="00316C18" w:rsidRDefault="00717012" w:rsidP="00717012">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The Bidder shall bear all costs associated with the preparation and submission of his Bid, and the Norwegian Refugee Council shall not be responsible or liable for those costs, regardless of the conduct or outcome of the </w:t>
      </w:r>
      <w:r w:rsidRPr="00316C18">
        <w:rPr>
          <w:rFonts w:asciiTheme="minorHAnsi" w:hAnsiTheme="minorHAnsi"/>
          <w:sz w:val="20"/>
          <w:szCs w:val="20"/>
        </w:rPr>
        <w:lastRenderedPageBreak/>
        <w:t>bidding process.</w:t>
      </w:r>
    </w:p>
    <w:p w14:paraId="771D6654" w14:textId="77777777" w:rsidR="00AA5DDB" w:rsidRPr="008B50C2" w:rsidRDefault="00AA5DDB" w:rsidP="00AE2EF7">
      <w:pPr>
        <w:widowControl w:val="0"/>
        <w:overflowPunct w:val="0"/>
        <w:autoSpaceDE w:val="0"/>
        <w:autoSpaceDN w:val="0"/>
        <w:adjustRightInd w:val="0"/>
        <w:spacing w:after="0"/>
        <w:ind w:left="720" w:right="160"/>
        <w:jc w:val="both"/>
        <w:rPr>
          <w:rFonts w:asciiTheme="minorHAnsi" w:hAnsiTheme="minorHAnsi"/>
          <w:sz w:val="20"/>
          <w:szCs w:val="20"/>
        </w:rPr>
      </w:pPr>
    </w:p>
    <w:p w14:paraId="3DEBAE02" w14:textId="77777777" w:rsidR="002701C5" w:rsidRPr="008B50C2" w:rsidRDefault="002701C5"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8B50C2">
        <w:rPr>
          <w:rFonts w:asciiTheme="minorHAnsi" w:hAnsiTheme="minorHAnsi"/>
          <w:b/>
          <w:bCs/>
          <w:iCs/>
          <w:sz w:val="20"/>
          <w:szCs w:val="20"/>
          <w:u w:val="single"/>
        </w:rPr>
        <w:t>SITE VISIT</w:t>
      </w:r>
    </w:p>
    <w:p w14:paraId="157F688F" w14:textId="77777777" w:rsidR="002701C5" w:rsidRPr="008B50C2" w:rsidRDefault="002701C5" w:rsidP="00AE2EF7">
      <w:pPr>
        <w:widowControl w:val="0"/>
        <w:overflowPunct w:val="0"/>
        <w:autoSpaceDE w:val="0"/>
        <w:autoSpaceDN w:val="0"/>
        <w:adjustRightInd w:val="0"/>
        <w:spacing w:after="0"/>
        <w:ind w:left="720" w:right="160"/>
        <w:jc w:val="both"/>
        <w:rPr>
          <w:rFonts w:asciiTheme="minorHAnsi" w:hAnsiTheme="minorHAnsi"/>
          <w:sz w:val="20"/>
          <w:szCs w:val="20"/>
        </w:rPr>
      </w:pPr>
      <w:r w:rsidRPr="008B50C2">
        <w:rPr>
          <w:rFonts w:asciiTheme="minorHAnsi" w:hAnsiTheme="minorHAnsi"/>
          <w:sz w:val="20"/>
          <w:szCs w:val="20"/>
        </w:rPr>
        <w:t>The Bidder, at the Bidder’s own responsibility and risk, is encouraged to visit and examine the Site of Works and its surroundings and obtain all information that may be necessary for preparing the bid and entering into a contract for construction of the Works. The costs of visiting the Site shall be at the Bidder’s own expense.</w:t>
      </w:r>
    </w:p>
    <w:p w14:paraId="53DAE3A8" w14:textId="77777777" w:rsidR="002701C5" w:rsidRPr="008B50C2" w:rsidRDefault="002701C5" w:rsidP="00AE2EF7">
      <w:pPr>
        <w:widowControl w:val="0"/>
        <w:overflowPunct w:val="0"/>
        <w:autoSpaceDE w:val="0"/>
        <w:autoSpaceDN w:val="0"/>
        <w:adjustRightInd w:val="0"/>
        <w:spacing w:after="0"/>
        <w:ind w:left="720" w:right="160"/>
        <w:jc w:val="both"/>
        <w:rPr>
          <w:rFonts w:asciiTheme="minorHAnsi" w:hAnsiTheme="minorHAnsi"/>
          <w:sz w:val="20"/>
          <w:szCs w:val="20"/>
        </w:rPr>
      </w:pPr>
    </w:p>
    <w:p w14:paraId="3C9C279D" w14:textId="77777777" w:rsidR="00717012" w:rsidRPr="00316C18" w:rsidRDefault="00717012"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INSPECTION</w:t>
      </w:r>
    </w:p>
    <w:p w14:paraId="4DA88667" w14:textId="77777777" w:rsidR="00717012" w:rsidRPr="00316C18" w:rsidRDefault="00717012" w:rsidP="00717012">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NRC is obliged to ensure that its procurement decisions are clearly justified and documented and keeping within the Donors mandatory principles. In that regard, full and on-the-spot access must be granted to representatives of NRC, the Donor or any </w:t>
      </w:r>
      <w:proofErr w:type="spellStart"/>
      <w:r w:rsidRPr="00316C18">
        <w:rPr>
          <w:rFonts w:asciiTheme="minorHAnsi" w:hAnsiTheme="minorHAnsi"/>
          <w:sz w:val="20"/>
          <w:szCs w:val="20"/>
        </w:rPr>
        <w:t>organisation</w:t>
      </w:r>
      <w:proofErr w:type="spellEnd"/>
      <w:r w:rsidRPr="00316C18">
        <w:rPr>
          <w:rFonts w:asciiTheme="minorHAnsi" w:hAnsiTheme="minorHAnsi"/>
          <w:sz w:val="20"/>
          <w:szCs w:val="20"/>
        </w:rPr>
        <w:t xml:space="preserve"> or person mandated by it, to premises belonging to NRC or its contractors. The right to access shall include all documents and information necessary to assess, or audit the implementation of the contract</w:t>
      </w:r>
    </w:p>
    <w:p w14:paraId="55390B7D" w14:textId="77777777" w:rsidR="00717012" w:rsidRPr="00316C18" w:rsidRDefault="00717012" w:rsidP="00717012">
      <w:pPr>
        <w:widowControl w:val="0"/>
        <w:overflowPunct w:val="0"/>
        <w:autoSpaceDE w:val="0"/>
        <w:autoSpaceDN w:val="0"/>
        <w:adjustRightInd w:val="0"/>
        <w:spacing w:after="0"/>
        <w:ind w:left="720" w:right="160"/>
        <w:jc w:val="both"/>
        <w:rPr>
          <w:rFonts w:asciiTheme="minorHAnsi" w:hAnsiTheme="minorHAnsi"/>
          <w:sz w:val="20"/>
          <w:szCs w:val="20"/>
        </w:rPr>
      </w:pPr>
    </w:p>
    <w:p w14:paraId="087A8DBC" w14:textId="77777777" w:rsidR="00717012" w:rsidRPr="00316C18" w:rsidRDefault="00717012" w:rsidP="00E27AA3">
      <w:pPr>
        <w:pStyle w:val="ListParagraph"/>
        <w:widowControl w:val="0"/>
        <w:numPr>
          <w:ilvl w:val="0"/>
          <w:numId w:val="11"/>
        </w:numPr>
        <w:autoSpaceDE w:val="0"/>
        <w:autoSpaceDN w:val="0"/>
        <w:adjustRightInd w:val="0"/>
        <w:spacing w:after="0"/>
        <w:rPr>
          <w:rFonts w:asciiTheme="minorHAnsi" w:hAnsiTheme="minorHAnsi"/>
          <w:b/>
          <w:bCs/>
          <w:i/>
          <w:iCs/>
          <w:sz w:val="20"/>
          <w:szCs w:val="20"/>
        </w:rPr>
      </w:pPr>
      <w:r w:rsidRPr="00316C18">
        <w:rPr>
          <w:rFonts w:asciiTheme="minorHAnsi" w:hAnsiTheme="minorHAnsi"/>
          <w:b/>
          <w:bCs/>
          <w:iCs/>
          <w:sz w:val="20"/>
          <w:szCs w:val="20"/>
          <w:u w:val="single"/>
        </w:rPr>
        <w:t xml:space="preserve">OBTAINING AND COMPLETING BIDDING DOCUMENTS </w:t>
      </w:r>
    </w:p>
    <w:p w14:paraId="609C182C" w14:textId="77777777" w:rsidR="00717012" w:rsidRPr="00316C18" w:rsidRDefault="00717012"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Bidders who did not obtain the Bidding Document directly from the Norwegian Refugee Council will be rejected during evaluation. Where a Bidding Document is obtained from the Norwegian Refugee Council on a Bidder’s behalf, the Bidder’s name must be registered with the Norwegian Refugee Council at the time of issue.</w:t>
      </w:r>
    </w:p>
    <w:p w14:paraId="5F5836A2" w14:textId="77777777" w:rsidR="00717012" w:rsidRPr="00316C18" w:rsidRDefault="00717012"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The Bidder is expected to examine all instructions, forms, terms, and specifications in the Bidding Document. Failure to furnish all information or documentation required by the Bidding Document may result in the rejection of the bid. </w:t>
      </w:r>
    </w:p>
    <w:p w14:paraId="47B6F446" w14:textId="77777777" w:rsidR="002701C5" w:rsidRPr="008B50C2" w:rsidRDefault="002701C5" w:rsidP="00AE2EF7">
      <w:pPr>
        <w:widowControl w:val="0"/>
        <w:autoSpaceDE w:val="0"/>
        <w:autoSpaceDN w:val="0"/>
        <w:adjustRightInd w:val="0"/>
        <w:spacing w:after="0"/>
        <w:rPr>
          <w:rFonts w:asciiTheme="minorHAnsi" w:hAnsiTheme="minorHAnsi"/>
          <w:b/>
          <w:bCs/>
          <w:iCs/>
          <w:sz w:val="20"/>
          <w:szCs w:val="20"/>
          <w:u w:val="single"/>
        </w:rPr>
      </w:pPr>
    </w:p>
    <w:p w14:paraId="25A9D43B" w14:textId="77777777" w:rsidR="00717012" w:rsidRPr="00316C18" w:rsidRDefault="00717012"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 xml:space="preserve">CLARIFICATION OF BIDDING DOCUMENT </w:t>
      </w:r>
    </w:p>
    <w:p w14:paraId="7F3F9E31" w14:textId="77777777" w:rsidR="00717012" w:rsidRPr="00316C18" w:rsidRDefault="00717012" w:rsidP="00717012">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A prospective Bidder requiring any clarification of the Bidding Document shall contact the Norwegian Refugee Council in writing. The Norwegian Refugee Council will respond in writing to any request for clarification before the deadline for clarification of bids. The Norwegian Refugee Council shall forward copies of its response to all Bidders who have acquired the Bidding Document, including a description of the inquiry but without identifying its source. </w:t>
      </w:r>
    </w:p>
    <w:p w14:paraId="46A4B7EF" w14:textId="77777777" w:rsidR="00717012" w:rsidRPr="00316C18" w:rsidRDefault="00717012" w:rsidP="00717012">
      <w:pPr>
        <w:widowControl w:val="0"/>
        <w:overflowPunct w:val="0"/>
        <w:autoSpaceDE w:val="0"/>
        <w:autoSpaceDN w:val="0"/>
        <w:adjustRightInd w:val="0"/>
        <w:spacing w:after="0"/>
        <w:ind w:left="720" w:right="160"/>
        <w:jc w:val="both"/>
        <w:rPr>
          <w:rFonts w:asciiTheme="minorHAnsi" w:hAnsiTheme="minorHAnsi"/>
          <w:sz w:val="20"/>
          <w:szCs w:val="20"/>
        </w:rPr>
      </w:pPr>
    </w:p>
    <w:p w14:paraId="5736F72E" w14:textId="77777777" w:rsidR="00717012" w:rsidRPr="00316C18" w:rsidRDefault="00717012"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 xml:space="preserve">AMENDMENT OF BIDDING DOCUMENT </w:t>
      </w:r>
    </w:p>
    <w:p w14:paraId="72B57D85" w14:textId="77777777" w:rsidR="00717012" w:rsidRPr="00316C18" w:rsidRDefault="00717012"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At any </w:t>
      </w:r>
      <w:proofErr w:type="gramStart"/>
      <w:r w:rsidRPr="00316C18">
        <w:rPr>
          <w:rFonts w:asciiTheme="minorHAnsi" w:hAnsiTheme="minorHAnsi"/>
          <w:sz w:val="20"/>
          <w:szCs w:val="20"/>
        </w:rPr>
        <w:t>time</w:t>
      </w:r>
      <w:proofErr w:type="gramEnd"/>
      <w:r w:rsidRPr="00316C18">
        <w:rPr>
          <w:rFonts w:asciiTheme="minorHAnsi" w:hAnsiTheme="minorHAnsi"/>
          <w:sz w:val="20"/>
          <w:szCs w:val="20"/>
        </w:rPr>
        <w:t xml:space="preserve"> prior and until 48 hours prior to the deadline for submission of bids, the Norwegian Refugee Council may amend or cancel the Bidding Document by informing the bidders in writing. </w:t>
      </w:r>
    </w:p>
    <w:p w14:paraId="379D410B" w14:textId="77777777" w:rsidR="00717012" w:rsidRPr="00316C18" w:rsidRDefault="00717012"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To give prospective Bidders reasonable time in which to take an amendment or cancellation into account in preparing their bids, the Norwegian Refugee Council can, at his discretion, extend the deadline for the submission of bids. </w:t>
      </w:r>
    </w:p>
    <w:p w14:paraId="772778FA" w14:textId="77777777" w:rsidR="00717012" w:rsidRPr="00316C18" w:rsidRDefault="00717012" w:rsidP="00717012">
      <w:pPr>
        <w:widowControl w:val="0"/>
        <w:overflowPunct w:val="0"/>
        <w:autoSpaceDE w:val="0"/>
        <w:autoSpaceDN w:val="0"/>
        <w:adjustRightInd w:val="0"/>
        <w:spacing w:after="0"/>
        <w:ind w:left="1095" w:right="160"/>
        <w:rPr>
          <w:rFonts w:asciiTheme="minorHAnsi" w:hAnsiTheme="minorHAnsi"/>
          <w:sz w:val="20"/>
          <w:szCs w:val="20"/>
        </w:rPr>
      </w:pPr>
    </w:p>
    <w:p w14:paraId="065D502E" w14:textId="77777777" w:rsidR="00717012" w:rsidRPr="00316C18" w:rsidRDefault="00717012"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LANGUAGE OF BID</w:t>
      </w:r>
    </w:p>
    <w:p w14:paraId="44D9B4C6" w14:textId="77777777" w:rsidR="00717012" w:rsidRPr="00316C18" w:rsidRDefault="00717012" w:rsidP="00E27AA3">
      <w:pPr>
        <w:widowControl w:val="0"/>
        <w:numPr>
          <w:ilvl w:val="1"/>
          <w:numId w:val="11"/>
        </w:numPr>
        <w:overflowPunct w:val="0"/>
        <w:autoSpaceDE w:val="0"/>
        <w:autoSpaceDN w:val="0"/>
        <w:adjustRightInd w:val="0"/>
        <w:spacing w:after="0"/>
        <w:ind w:left="1260" w:right="-22" w:hanging="540"/>
        <w:jc w:val="both"/>
        <w:rPr>
          <w:rFonts w:asciiTheme="minorHAnsi" w:hAnsiTheme="minorHAnsi"/>
          <w:sz w:val="20"/>
          <w:szCs w:val="20"/>
        </w:rPr>
      </w:pPr>
      <w:r w:rsidRPr="00316C18">
        <w:rPr>
          <w:rFonts w:asciiTheme="minorHAnsi" w:hAnsiTheme="minorHAnsi"/>
          <w:sz w:val="20"/>
          <w:szCs w:val="20"/>
        </w:rPr>
        <w:t xml:space="preserve">The bid, as well as all correspondence and documents relating to the bid shall be written in English. </w:t>
      </w:r>
    </w:p>
    <w:p w14:paraId="6EF8F561" w14:textId="77777777" w:rsidR="00717012" w:rsidRPr="00316C18" w:rsidRDefault="00717012" w:rsidP="00E27AA3">
      <w:pPr>
        <w:widowControl w:val="0"/>
        <w:numPr>
          <w:ilvl w:val="1"/>
          <w:numId w:val="11"/>
        </w:numPr>
        <w:overflowPunct w:val="0"/>
        <w:autoSpaceDE w:val="0"/>
        <w:autoSpaceDN w:val="0"/>
        <w:adjustRightInd w:val="0"/>
        <w:spacing w:after="0"/>
        <w:ind w:left="1260" w:right="-22" w:hanging="540"/>
        <w:jc w:val="both"/>
        <w:rPr>
          <w:rFonts w:asciiTheme="minorHAnsi" w:hAnsiTheme="minorHAnsi"/>
          <w:sz w:val="20"/>
          <w:szCs w:val="20"/>
        </w:rPr>
      </w:pPr>
      <w:r w:rsidRPr="00316C18">
        <w:rPr>
          <w:rFonts w:asciiTheme="minorHAnsi" w:hAnsiTheme="minorHAnsi"/>
          <w:sz w:val="20"/>
          <w:szCs w:val="20"/>
        </w:rPr>
        <w:t>Supporting documents and printed literature that are part of the bid may be in another language provided they are accompanied by an accurate translation of the relevant passages in English, in which case, for purposes of interpretation of the Bid, such translation shall govern.</w:t>
      </w:r>
    </w:p>
    <w:p w14:paraId="3861F85A" w14:textId="77777777" w:rsidR="00DF4E3B" w:rsidRPr="008B50C2" w:rsidRDefault="00DF4E3B" w:rsidP="00AE2EF7">
      <w:pPr>
        <w:widowControl w:val="0"/>
        <w:overflowPunct w:val="0"/>
        <w:autoSpaceDE w:val="0"/>
        <w:autoSpaceDN w:val="0"/>
        <w:adjustRightInd w:val="0"/>
        <w:spacing w:after="0"/>
        <w:ind w:left="1260" w:right="-22"/>
        <w:jc w:val="both"/>
        <w:rPr>
          <w:rFonts w:asciiTheme="minorHAnsi" w:hAnsiTheme="minorHAnsi"/>
          <w:sz w:val="20"/>
          <w:szCs w:val="20"/>
        </w:rPr>
      </w:pPr>
    </w:p>
    <w:p w14:paraId="67B081E2" w14:textId="77777777" w:rsidR="00717012" w:rsidRPr="00316C18" w:rsidRDefault="00717012"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DOCUMENTS COMPRISING THE BID</w:t>
      </w:r>
    </w:p>
    <w:p w14:paraId="79739C81" w14:textId="77777777" w:rsidR="00717012" w:rsidRPr="00316C18" w:rsidRDefault="00717012"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The bid submitted by the Bidder shall comprise the following: </w:t>
      </w:r>
    </w:p>
    <w:p w14:paraId="63480629" w14:textId="77777777" w:rsidR="00717012" w:rsidRPr="00316C18" w:rsidRDefault="00717012" w:rsidP="00E27AA3">
      <w:pPr>
        <w:pStyle w:val="ListParagraph"/>
        <w:widowControl w:val="0"/>
        <w:numPr>
          <w:ilvl w:val="0"/>
          <w:numId w:val="13"/>
        </w:numPr>
        <w:overflowPunct w:val="0"/>
        <w:autoSpaceDE w:val="0"/>
        <w:autoSpaceDN w:val="0"/>
        <w:adjustRightInd w:val="0"/>
        <w:spacing w:after="0"/>
        <w:ind w:left="1890"/>
        <w:jc w:val="both"/>
        <w:rPr>
          <w:rFonts w:asciiTheme="minorHAnsi" w:hAnsiTheme="minorHAnsi"/>
          <w:sz w:val="20"/>
          <w:szCs w:val="20"/>
        </w:rPr>
      </w:pPr>
      <w:r w:rsidRPr="00316C18">
        <w:rPr>
          <w:rFonts w:asciiTheme="minorHAnsi" w:hAnsiTheme="minorHAnsi"/>
          <w:sz w:val="20"/>
          <w:szCs w:val="20"/>
        </w:rPr>
        <w:t>Signed and stamped Contractor’s</w:t>
      </w:r>
      <w:r w:rsidRPr="00316C18">
        <w:rPr>
          <w:rFonts w:asciiTheme="minorHAnsi" w:eastAsiaTheme="minorHAnsi" w:hAnsiTheme="minorHAnsi"/>
          <w:color w:val="222222"/>
          <w:sz w:val="20"/>
          <w:szCs w:val="20"/>
        </w:rPr>
        <w:t xml:space="preserve"> Biding form</w:t>
      </w:r>
      <w:r w:rsidRPr="00316C18">
        <w:rPr>
          <w:rFonts w:asciiTheme="minorHAnsi" w:hAnsiTheme="minorHAnsi"/>
          <w:sz w:val="20"/>
          <w:szCs w:val="20"/>
        </w:rPr>
        <w:t xml:space="preserve"> in Section 5</w:t>
      </w:r>
    </w:p>
    <w:p w14:paraId="5D213220" w14:textId="77777777" w:rsidR="00717012" w:rsidRPr="00316C18" w:rsidRDefault="00717012" w:rsidP="00E27AA3">
      <w:pPr>
        <w:pStyle w:val="ListParagraph"/>
        <w:widowControl w:val="0"/>
        <w:numPr>
          <w:ilvl w:val="0"/>
          <w:numId w:val="13"/>
        </w:numPr>
        <w:overflowPunct w:val="0"/>
        <w:autoSpaceDE w:val="0"/>
        <w:autoSpaceDN w:val="0"/>
        <w:adjustRightInd w:val="0"/>
        <w:spacing w:after="0"/>
        <w:ind w:left="1890"/>
        <w:jc w:val="both"/>
        <w:rPr>
          <w:rFonts w:asciiTheme="minorHAnsi" w:hAnsiTheme="minorHAnsi"/>
          <w:sz w:val="20"/>
          <w:szCs w:val="20"/>
        </w:rPr>
      </w:pPr>
      <w:r w:rsidRPr="00316C18">
        <w:rPr>
          <w:rFonts w:asciiTheme="minorHAnsi" w:hAnsiTheme="minorHAnsi"/>
          <w:sz w:val="20"/>
          <w:szCs w:val="20"/>
        </w:rPr>
        <w:t>Any other information and documents requested in Section 4.</w:t>
      </w:r>
    </w:p>
    <w:p w14:paraId="5D8CF0A8" w14:textId="77777777" w:rsidR="00717012" w:rsidRDefault="00717012" w:rsidP="00E27AA3">
      <w:pPr>
        <w:pStyle w:val="ListParagraph"/>
        <w:widowControl w:val="0"/>
        <w:numPr>
          <w:ilvl w:val="0"/>
          <w:numId w:val="13"/>
        </w:numPr>
        <w:overflowPunct w:val="0"/>
        <w:autoSpaceDE w:val="0"/>
        <w:autoSpaceDN w:val="0"/>
        <w:adjustRightInd w:val="0"/>
        <w:spacing w:after="0"/>
        <w:ind w:left="1890"/>
        <w:jc w:val="both"/>
        <w:rPr>
          <w:rFonts w:asciiTheme="minorHAnsi" w:hAnsiTheme="minorHAnsi"/>
          <w:sz w:val="20"/>
          <w:szCs w:val="20"/>
        </w:rPr>
      </w:pPr>
      <w:r w:rsidRPr="00316C18">
        <w:rPr>
          <w:rFonts w:asciiTheme="minorHAnsi" w:hAnsiTheme="minorHAnsi"/>
          <w:sz w:val="20"/>
          <w:szCs w:val="20"/>
        </w:rPr>
        <w:t xml:space="preserve">Service provision Schedule (as in Section 6) </w:t>
      </w:r>
    </w:p>
    <w:p w14:paraId="02F9409D" w14:textId="77777777" w:rsidR="00717012" w:rsidRPr="000F2AE4" w:rsidRDefault="00717012" w:rsidP="00E27AA3">
      <w:pPr>
        <w:pStyle w:val="ListParagraph"/>
        <w:widowControl w:val="0"/>
        <w:numPr>
          <w:ilvl w:val="0"/>
          <w:numId w:val="13"/>
        </w:numPr>
        <w:overflowPunct w:val="0"/>
        <w:autoSpaceDE w:val="0"/>
        <w:autoSpaceDN w:val="0"/>
        <w:adjustRightInd w:val="0"/>
        <w:spacing w:after="0"/>
        <w:ind w:left="1890"/>
        <w:jc w:val="both"/>
        <w:rPr>
          <w:rFonts w:asciiTheme="minorHAnsi" w:hAnsiTheme="minorHAnsi"/>
          <w:sz w:val="20"/>
          <w:szCs w:val="20"/>
        </w:rPr>
      </w:pPr>
      <w:r>
        <w:rPr>
          <w:rFonts w:asciiTheme="minorHAnsi" w:hAnsiTheme="minorHAnsi"/>
          <w:sz w:val="20"/>
          <w:szCs w:val="20"/>
        </w:rPr>
        <w:lastRenderedPageBreak/>
        <w:t>Company Profile and Previous experience (as in Section 7)</w:t>
      </w:r>
    </w:p>
    <w:p w14:paraId="2F3089DF" w14:textId="77777777" w:rsidR="00717012" w:rsidRDefault="00717012" w:rsidP="00E27AA3">
      <w:pPr>
        <w:pStyle w:val="ListParagraph"/>
        <w:widowControl w:val="0"/>
        <w:numPr>
          <w:ilvl w:val="0"/>
          <w:numId w:val="13"/>
        </w:numPr>
        <w:overflowPunct w:val="0"/>
        <w:autoSpaceDE w:val="0"/>
        <w:autoSpaceDN w:val="0"/>
        <w:adjustRightInd w:val="0"/>
        <w:spacing w:after="0"/>
        <w:ind w:left="1890"/>
        <w:jc w:val="both"/>
        <w:rPr>
          <w:rFonts w:asciiTheme="minorHAnsi" w:hAnsiTheme="minorHAnsi"/>
          <w:sz w:val="20"/>
          <w:szCs w:val="20"/>
        </w:rPr>
      </w:pPr>
      <w:r>
        <w:rPr>
          <w:rFonts w:asciiTheme="minorHAnsi" w:hAnsiTheme="minorHAnsi"/>
          <w:sz w:val="20"/>
          <w:szCs w:val="20"/>
        </w:rPr>
        <w:t>Service</w:t>
      </w:r>
      <w:r w:rsidRPr="00316C18">
        <w:rPr>
          <w:rFonts w:asciiTheme="minorHAnsi" w:hAnsiTheme="minorHAnsi"/>
          <w:sz w:val="20"/>
          <w:szCs w:val="20"/>
        </w:rPr>
        <w:t xml:space="preserve"> </w:t>
      </w:r>
      <w:r>
        <w:rPr>
          <w:rFonts w:asciiTheme="minorHAnsi" w:hAnsiTheme="minorHAnsi"/>
          <w:sz w:val="20"/>
          <w:szCs w:val="20"/>
        </w:rPr>
        <w:t>Description and Pricing Proposal</w:t>
      </w:r>
      <w:r w:rsidRPr="00316C18">
        <w:rPr>
          <w:rFonts w:asciiTheme="minorHAnsi" w:eastAsiaTheme="minorHAnsi" w:hAnsiTheme="minorHAnsi"/>
          <w:color w:val="222222"/>
          <w:sz w:val="20"/>
          <w:szCs w:val="20"/>
        </w:rPr>
        <w:t xml:space="preserve"> </w:t>
      </w:r>
      <w:r>
        <w:rPr>
          <w:rFonts w:asciiTheme="minorHAnsi" w:hAnsiTheme="minorHAnsi"/>
          <w:sz w:val="20"/>
          <w:szCs w:val="20"/>
        </w:rPr>
        <w:t>(as in Section 8</w:t>
      </w:r>
      <w:r w:rsidRPr="00316C18">
        <w:rPr>
          <w:rFonts w:asciiTheme="minorHAnsi" w:hAnsiTheme="minorHAnsi"/>
          <w:sz w:val="20"/>
          <w:szCs w:val="20"/>
        </w:rPr>
        <w:t>)</w:t>
      </w:r>
    </w:p>
    <w:p w14:paraId="74260AC0" w14:textId="530B73BF" w:rsidR="00717012" w:rsidRPr="00316C18" w:rsidRDefault="00717012" w:rsidP="00E27AA3">
      <w:pPr>
        <w:pStyle w:val="ListParagraph"/>
        <w:widowControl w:val="0"/>
        <w:numPr>
          <w:ilvl w:val="0"/>
          <w:numId w:val="13"/>
        </w:numPr>
        <w:overflowPunct w:val="0"/>
        <w:autoSpaceDE w:val="0"/>
        <w:autoSpaceDN w:val="0"/>
        <w:adjustRightInd w:val="0"/>
        <w:spacing w:after="0"/>
        <w:ind w:left="1890"/>
        <w:jc w:val="both"/>
        <w:rPr>
          <w:rFonts w:asciiTheme="minorHAnsi" w:hAnsiTheme="minorHAnsi"/>
          <w:sz w:val="20"/>
          <w:szCs w:val="20"/>
        </w:rPr>
      </w:pPr>
      <w:r>
        <w:rPr>
          <w:rFonts w:asciiTheme="minorHAnsi" w:hAnsiTheme="minorHAnsi"/>
          <w:sz w:val="20"/>
          <w:szCs w:val="20"/>
        </w:rPr>
        <w:t xml:space="preserve">Signed and stamped Supplier Ethical Standards Declaration </w:t>
      </w:r>
      <w:r w:rsidR="00652CC2">
        <w:rPr>
          <w:rFonts w:asciiTheme="minorHAnsi" w:hAnsiTheme="minorHAnsi"/>
          <w:sz w:val="20"/>
          <w:szCs w:val="20"/>
        </w:rPr>
        <w:t xml:space="preserve">(as </w:t>
      </w:r>
      <w:r>
        <w:rPr>
          <w:rFonts w:asciiTheme="minorHAnsi" w:hAnsiTheme="minorHAnsi"/>
          <w:sz w:val="20"/>
          <w:szCs w:val="20"/>
        </w:rPr>
        <w:t>in Section 9</w:t>
      </w:r>
      <w:r w:rsidR="00652CC2">
        <w:rPr>
          <w:rFonts w:asciiTheme="minorHAnsi" w:hAnsiTheme="minorHAnsi"/>
          <w:sz w:val="20"/>
          <w:szCs w:val="20"/>
        </w:rPr>
        <w:t>)</w:t>
      </w:r>
    </w:p>
    <w:p w14:paraId="72775751" w14:textId="77777777" w:rsidR="00717012" w:rsidRPr="00316C18" w:rsidRDefault="00717012"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All forms must be completed without any alterations to the format, and no substitutes shall be accepted. All blank spaces shall be filled in with the information requested. </w:t>
      </w:r>
    </w:p>
    <w:p w14:paraId="25CDD827" w14:textId="77777777" w:rsidR="002701C5" w:rsidRPr="008B50C2" w:rsidRDefault="002701C5" w:rsidP="00AE2EF7">
      <w:pPr>
        <w:widowControl w:val="0"/>
        <w:overflowPunct w:val="0"/>
        <w:autoSpaceDE w:val="0"/>
        <w:autoSpaceDN w:val="0"/>
        <w:adjustRightInd w:val="0"/>
        <w:spacing w:after="0"/>
        <w:ind w:right="160"/>
        <w:rPr>
          <w:rFonts w:asciiTheme="minorHAnsi" w:hAnsiTheme="minorHAnsi"/>
          <w:sz w:val="20"/>
          <w:szCs w:val="20"/>
          <w:u w:val="single"/>
        </w:rPr>
      </w:pPr>
    </w:p>
    <w:p w14:paraId="64EA2882" w14:textId="77777777" w:rsidR="00D6623F" w:rsidRPr="003B76EB" w:rsidRDefault="00C027B4"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3B76EB">
        <w:rPr>
          <w:rFonts w:asciiTheme="minorHAnsi" w:hAnsiTheme="minorHAnsi"/>
          <w:b/>
          <w:bCs/>
          <w:iCs/>
          <w:sz w:val="20"/>
          <w:szCs w:val="20"/>
          <w:u w:val="single"/>
        </w:rPr>
        <w:t>BID PRICE FOR WORKS CONTRACT</w:t>
      </w:r>
    </w:p>
    <w:p w14:paraId="0620E2FD" w14:textId="77777777" w:rsidR="002701C5" w:rsidRPr="008B50C2" w:rsidRDefault="002701C5" w:rsidP="00E27AA3">
      <w:pPr>
        <w:widowControl w:val="0"/>
        <w:numPr>
          <w:ilvl w:val="0"/>
          <w:numId w:val="2"/>
        </w:numPr>
        <w:tabs>
          <w:tab w:val="clear" w:pos="720"/>
        </w:tabs>
        <w:overflowPunct w:val="0"/>
        <w:autoSpaceDE w:val="0"/>
        <w:autoSpaceDN w:val="0"/>
        <w:adjustRightInd w:val="0"/>
        <w:spacing w:after="0"/>
        <w:ind w:left="1260" w:right="160" w:hanging="540"/>
        <w:jc w:val="both"/>
        <w:rPr>
          <w:rFonts w:asciiTheme="minorHAnsi" w:hAnsiTheme="minorHAnsi"/>
          <w:sz w:val="20"/>
          <w:szCs w:val="20"/>
        </w:rPr>
      </w:pPr>
      <w:r w:rsidRPr="008B50C2">
        <w:rPr>
          <w:rFonts w:asciiTheme="minorHAnsi" w:hAnsiTheme="minorHAnsi"/>
          <w:sz w:val="20"/>
          <w:szCs w:val="20"/>
        </w:rPr>
        <w:t>Bid prices are for complete contracts. Contracts cannot be subdivided into pieces. Where a b</w:t>
      </w:r>
      <w:r w:rsidR="000868C7" w:rsidRPr="008B50C2">
        <w:rPr>
          <w:rFonts w:asciiTheme="minorHAnsi" w:hAnsiTheme="minorHAnsi"/>
          <w:sz w:val="20"/>
          <w:szCs w:val="20"/>
        </w:rPr>
        <w:t xml:space="preserve">id is submitted, all relevant </w:t>
      </w:r>
      <w:proofErr w:type="spellStart"/>
      <w:r w:rsidR="000868C7" w:rsidRPr="008B50C2">
        <w:rPr>
          <w:rFonts w:asciiTheme="minorHAnsi" w:hAnsiTheme="minorHAnsi"/>
          <w:sz w:val="20"/>
          <w:szCs w:val="20"/>
        </w:rPr>
        <w:t>BoQ</w:t>
      </w:r>
      <w:proofErr w:type="spellEnd"/>
      <w:r w:rsidRPr="008B50C2">
        <w:rPr>
          <w:rFonts w:asciiTheme="minorHAnsi" w:hAnsiTheme="minorHAnsi"/>
          <w:sz w:val="20"/>
          <w:szCs w:val="20"/>
        </w:rPr>
        <w:t xml:space="preserve"> must be completed. </w:t>
      </w:r>
    </w:p>
    <w:p w14:paraId="36B0BCA2" w14:textId="77777777" w:rsidR="002701C5" w:rsidRPr="008B50C2" w:rsidRDefault="002701C5" w:rsidP="00E27AA3">
      <w:pPr>
        <w:widowControl w:val="0"/>
        <w:numPr>
          <w:ilvl w:val="0"/>
          <w:numId w:val="2"/>
        </w:numPr>
        <w:overflowPunct w:val="0"/>
        <w:autoSpaceDE w:val="0"/>
        <w:autoSpaceDN w:val="0"/>
        <w:adjustRightInd w:val="0"/>
        <w:spacing w:after="0"/>
        <w:ind w:left="1260" w:right="160" w:hanging="540"/>
        <w:jc w:val="both"/>
        <w:rPr>
          <w:rFonts w:asciiTheme="minorHAnsi" w:hAnsiTheme="minorHAnsi"/>
          <w:sz w:val="20"/>
          <w:szCs w:val="20"/>
        </w:rPr>
      </w:pPr>
      <w:r w:rsidRPr="008B50C2">
        <w:rPr>
          <w:rFonts w:asciiTheme="minorHAnsi" w:hAnsiTheme="minorHAnsi"/>
          <w:sz w:val="20"/>
          <w:szCs w:val="20"/>
        </w:rPr>
        <w:t>The Bidder shall fill in rates and prices for all items of the Works</w:t>
      </w:r>
      <w:r w:rsidR="00134424" w:rsidRPr="008B50C2">
        <w:rPr>
          <w:rFonts w:asciiTheme="minorHAnsi" w:hAnsiTheme="minorHAnsi"/>
          <w:sz w:val="20"/>
          <w:szCs w:val="20"/>
        </w:rPr>
        <w:t>/supply or service</w:t>
      </w:r>
      <w:r w:rsidRPr="008B50C2">
        <w:rPr>
          <w:rFonts w:asciiTheme="minorHAnsi" w:hAnsiTheme="minorHAnsi"/>
          <w:sz w:val="20"/>
          <w:szCs w:val="20"/>
        </w:rPr>
        <w:t xml:space="preserve"> described in the drawings and specifications and listed in the </w:t>
      </w:r>
      <w:proofErr w:type="spellStart"/>
      <w:r w:rsidR="000868C7" w:rsidRPr="008B50C2">
        <w:rPr>
          <w:rFonts w:asciiTheme="minorHAnsi" w:hAnsiTheme="minorHAnsi"/>
          <w:sz w:val="20"/>
          <w:szCs w:val="20"/>
        </w:rPr>
        <w:t>BoQ</w:t>
      </w:r>
      <w:proofErr w:type="spellEnd"/>
      <w:r w:rsidRPr="008B50C2">
        <w:rPr>
          <w:rFonts w:asciiTheme="minorHAnsi" w:hAnsiTheme="minorHAnsi"/>
          <w:sz w:val="20"/>
          <w:szCs w:val="20"/>
        </w:rPr>
        <w:t xml:space="preserve">, Items for which no rate or price is entered by the Bidder will not be paid for by the Norwegian Refugee Council when executed and shall be deemed covered by the other rates and prices in the </w:t>
      </w:r>
      <w:proofErr w:type="spellStart"/>
      <w:r w:rsidR="000868C7" w:rsidRPr="008B50C2">
        <w:rPr>
          <w:rFonts w:asciiTheme="minorHAnsi" w:hAnsiTheme="minorHAnsi"/>
          <w:sz w:val="20"/>
          <w:szCs w:val="20"/>
        </w:rPr>
        <w:t>BoQ</w:t>
      </w:r>
      <w:proofErr w:type="spellEnd"/>
      <w:r w:rsidRPr="008B50C2">
        <w:rPr>
          <w:rFonts w:asciiTheme="minorHAnsi" w:hAnsiTheme="minorHAnsi"/>
          <w:sz w:val="20"/>
          <w:szCs w:val="20"/>
        </w:rPr>
        <w:t xml:space="preserve">. </w:t>
      </w:r>
    </w:p>
    <w:p w14:paraId="6F10B09E" w14:textId="77777777" w:rsidR="00BE2E91" w:rsidRDefault="002701C5" w:rsidP="00E27AA3">
      <w:pPr>
        <w:widowControl w:val="0"/>
        <w:numPr>
          <w:ilvl w:val="0"/>
          <w:numId w:val="2"/>
        </w:numPr>
        <w:overflowPunct w:val="0"/>
        <w:autoSpaceDE w:val="0"/>
        <w:autoSpaceDN w:val="0"/>
        <w:adjustRightInd w:val="0"/>
        <w:spacing w:after="0"/>
        <w:ind w:left="1260" w:right="160" w:hanging="540"/>
        <w:jc w:val="both"/>
        <w:rPr>
          <w:rFonts w:asciiTheme="minorHAnsi" w:hAnsiTheme="minorHAnsi"/>
          <w:sz w:val="20"/>
          <w:szCs w:val="20"/>
        </w:rPr>
      </w:pPr>
      <w:r w:rsidRPr="008B50C2">
        <w:rPr>
          <w:rFonts w:asciiTheme="minorHAnsi" w:hAnsiTheme="minorHAnsi"/>
          <w:sz w:val="20"/>
          <w:szCs w:val="20"/>
        </w:rPr>
        <w:t xml:space="preserve">Unless otherwise specified in the Bid Data Sheet, all duties, taxes and other levies payable by the contractor under the contract, shall be included in the total bid price submitted by the bidder. </w:t>
      </w:r>
    </w:p>
    <w:p w14:paraId="2CE09F26" w14:textId="1AB65712" w:rsidR="007C0E55" w:rsidRDefault="007C0E55" w:rsidP="00E27AA3">
      <w:pPr>
        <w:widowControl w:val="0"/>
        <w:numPr>
          <w:ilvl w:val="0"/>
          <w:numId w:val="2"/>
        </w:numPr>
        <w:tabs>
          <w:tab w:val="clear" w:pos="720"/>
          <w:tab w:val="num" w:pos="0"/>
        </w:tabs>
        <w:overflowPunct w:val="0"/>
        <w:autoSpaceDE w:val="0"/>
        <w:autoSpaceDN w:val="0"/>
        <w:adjustRightInd w:val="0"/>
        <w:spacing w:after="0"/>
        <w:ind w:left="1260" w:right="160" w:hanging="540"/>
        <w:jc w:val="both"/>
        <w:rPr>
          <w:rFonts w:asciiTheme="minorHAnsi" w:hAnsiTheme="minorHAnsi"/>
          <w:sz w:val="20"/>
          <w:szCs w:val="20"/>
        </w:rPr>
      </w:pPr>
      <w:r>
        <w:rPr>
          <w:rFonts w:asciiTheme="minorHAnsi" w:hAnsiTheme="minorHAnsi"/>
          <w:sz w:val="20"/>
          <w:szCs w:val="20"/>
        </w:rPr>
        <w:t xml:space="preserve">For bidder subject to </w:t>
      </w:r>
      <w:r w:rsidR="00F07C6D">
        <w:rPr>
          <w:rFonts w:asciiTheme="minorHAnsi" w:hAnsiTheme="minorHAnsi"/>
          <w:sz w:val="20"/>
          <w:szCs w:val="20"/>
        </w:rPr>
        <w:t>VAT</w:t>
      </w:r>
      <w:r>
        <w:rPr>
          <w:rFonts w:asciiTheme="minorHAnsi" w:hAnsiTheme="minorHAnsi"/>
          <w:sz w:val="20"/>
          <w:szCs w:val="20"/>
        </w:rPr>
        <w:t xml:space="preserve">, </w:t>
      </w:r>
      <w:r w:rsidR="00F07C6D">
        <w:rPr>
          <w:rFonts w:asciiTheme="minorHAnsi" w:hAnsiTheme="minorHAnsi"/>
          <w:sz w:val="20"/>
          <w:szCs w:val="20"/>
        </w:rPr>
        <w:t>VAT</w:t>
      </w:r>
      <w:r>
        <w:rPr>
          <w:rFonts w:asciiTheme="minorHAnsi" w:hAnsiTheme="minorHAnsi"/>
          <w:sz w:val="20"/>
          <w:szCs w:val="20"/>
        </w:rPr>
        <w:t xml:space="preserve"> should be mentioned in the offers</w:t>
      </w:r>
      <w:r w:rsidRPr="008B50C2">
        <w:rPr>
          <w:rFonts w:asciiTheme="minorHAnsi" w:hAnsiTheme="minorHAnsi"/>
          <w:sz w:val="20"/>
          <w:szCs w:val="20"/>
        </w:rPr>
        <w:t xml:space="preserve"> </w:t>
      </w:r>
    </w:p>
    <w:p w14:paraId="285D16BB" w14:textId="404639F7" w:rsidR="002701C5" w:rsidRPr="008B50C2" w:rsidRDefault="002701C5" w:rsidP="00E27AA3">
      <w:pPr>
        <w:widowControl w:val="0"/>
        <w:numPr>
          <w:ilvl w:val="0"/>
          <w:numId w:val="2"/>
        </w:numPr>
        <w:tabs>
          <w:tab w:val="clear" w:pos="720"/>
          <w:tab w:val="num" w:pos="0"/>
        </w:tabs>
        <w:overflowPunct w:val="0"/>
        <w:autoSpaceDE w:val="0"/>
        <w:autoSpaceDN w:val="0"/>
        <w:adjustRightInd w:val="0"/>
        <w:spacing w:after="0"/>
        <w:ind w:left="1260" w:right="160" w:hanging="540"/>
        <w:jc w:val="both"/>
        <w:rPr>
          <w:rFonts w:asciiTheme="minorHAnsi" w:hAnsiTheme="minorHAnsi"/>
          <w:sz w:val="20"/>
          <w:szCs w:val="20"/>
        </w:rPr>
      </w:pPr>
      <w:r w:rsidRPr="008B50C2">
        <w:rPr>
          <w:rFonts w:asciiTheme="minorHAnsi" w:hAnsiTheme="minorHAnsi"/>
          <w:sz w:val="20"/>
          <w:szCs w:val="20"/>
        </w:rPr>
        <w:t>The priced Bill of Quantities submitted by any Bidder shall be checked for arithmetical errors and for what might be considered unreasonable rates during the evaluation. Where errors are identified one or more of the following steps may be taken:</w:t>
      </w:r>
    </w:p>
    <w:p w14:paraId="3AE8A3B7" w14:textId="77777777" w:rsidR="00BE2E91" w:rsidRDefault="002701C5" w:rsidP="00E27AA3">
      <w:pPr>
        <w:pStyle w:val="ListParagraph"/>
        <w:widowControl w:val="0"/>
        <w:numPr>
          <w:ilvl w:val="0"/>
          <w:numId w:val="14"/>
        </w:numPr>
        <w:overflowPunct w:val="0"/>
        <w:autoSpaceDE w:val="0"/>
        <w:autoSpaceDN w:val="0"/>
        <w:adjustRightInd w:val="0"/>
        <w:spacing w:after="0"/>
        <w:ind w:right="160"/>
        <w:jc w:val="both"/>
        <w:rPr>
          <w:rFonts w:asciiTheme="minorHAnsi" w:hAnsiTheme="minorHAnsi"/>
          <w:sz w:val="20"/>
          <w:szCs w:val="20"/>
        </w:rPr>
      </w:pPr>
      <w:r w:rsidRPr="00BE2E91">
        <w:rPr>
          <w:rFonts w:asciiTheme="minorHAnsi" w:hAnsiTheme="minorHAnsi"/>
          <w:sz w:val="20"/>
          <w:szCs w:val="20"/>
        </w:rPr>
        <w:t>If any rates are considered to be unrealistic or unreasonable they may be altered by mutual agreement, provided that no alteration shall be made in the amount of the Bid.</w:t>
      </w:r>
    </w:p>
    <w:p w14:paraId="76F62552" w14:textId="77777777" w:rsidR="00BE2E91" w:rsidRDefault="002701C5" w:rsidP="00E27AA3">
      <w:pPr>
        <w:pStyle w:val="ListParagraph"/>
        <w:widowControl w:val="0"/>
        <w:numPr>
          <w:ilvl w:val="0"/>
          <w:numId w:val="14"/>
        </w:numPr>
        <w:overflowPunct w:val="0"/>
        <w:autoSpaceDE w:val="0"/>
        <w:autoSpaceDN w:val="0"/>
        <w:adjustRightInd w:val="0"/>
        <w:spacing w:after="0"/>
        <w:ind w:right="160"/>
        <w:jc w:val="both"/>
        <w:rPr>
          <w:rFonts w:asciiTheme="minorHAnsi" w:hAnsiTheme="minorHAnsi"/>
          <w:sz w:val="20"/>
          <w:szCs w:val="20"/>
        </w:rPr>
      </w:pPr>
      <w:r w:rsidRPr="00BE2E91">
        <w:rPr>
          <w:rFonts w:asciiTheme="minorHAnsi" w:hAnsiTheme="minorHAnsi"/>
          <w:sz w:val="20"/>
          <w:szCs w:val="20"/>
        </w:rPr>
        <w:t>If any arithmetical errors are detected in an otherwise acceptable bid, and the Bidder, on being so notified, is prepared to confirm his bid and if the Bidder is subsequently awarded the contract, then the Bid shall be altered to reflect the difference.</w:t>
      </w:r>
    </w:p>
    <w:p w14:paraId="6A30EBB9" w14:textId="618CF093" w:rsidR="002701C5" w:rsidRPr="00BE2E91" w:rsidRDefault="002701C5" w:rsidP="00E27AA3">
      <w:pPr>
        <w:pStyle w:val="ListParagraph"/>
        <w:widowControl w:val="0"/>
        <w:numPr>
          <w:ilvl w:val="0"/>
          <w:numId w:val="14"/>
        </w:numPr>
        <w:overflowPunct w:val="0"/>
        <w:autoSpaceDE w:val="0"/>
        <w:autoSpaceDN w:val="0"/>
        <w:adjustRightInd w:val="0"/>
        <w:spacing w:after="0"/>
        <w:ind w:right="160"/>
        <w:jc w:val="both"/>
        <w:rPr>
          <w:rFonts w:asciiTheme="minorHAnsi" w:hAnsiTheme="minorHAnsi"/>
          <w:sz w:val="20"/>
          <w:szCs w:val="20"/>
        </w:rPr>
      </w:pPr>
      <w:r w:rsidRPr="00BE2E91">
        <w:rPr>
          <w:rFonts w:asciiTheme="minorHAnsi" w:hAnsiTheme="minorHAnsi"/>
          <w:sz w:val="20"/>
          <w:szCs w:val="20"/>
        </w:rPr>
        <w:t>The Bidder is reminded that it is entirely his responsibility to ensure the accuracy of his bid. No alteration will be made to the bid after its submission on the grounds of any arithmetical errors subsequently discovered except as provided above.</w:t>
      </w:r>
    </w:p>
    <w:p w14:paraId="71D00E24" w14:textId="77777777" w:rsidR="002701C5" w:rsidRPr="008B50C2" w:rsidRDefault="002701C5" w:rsidP="00076F44">
      <w:pPr>
        <w:widowControl w:val="0"/>
        <w:overflowPunct w:val="0"/>
        <w:autoSpaceDE w:val="0"/>
        <w:autoSpaceDN w:val="0"/>
        <w:adjustRightInd w:val="0"/>
        <w:spacing w:after="0"/>
        <w:ind w:right="160"/>
        <w:rPr>
          <w:rFonts w:asciiTheme="minorHAnsi" w:hAnsiTheme="minorHAnsi"/>
          <w:sz w:val="20"/>
          <w:szCs w:val="20"/>
        </w:rPr>
      </w:pPr>
    </w:p>
    <w:p w14:paraId="336ACFEE" w14:textId="77777777" w:rsidR="00BE2E91" w:rsidRPr="00316C18" w:rsidRDefault="00BE2E91" w:rsidP="00E27AA3">
      <w:pPr>
        <w:pStyle w:val="ListParagraph"/>
        <w:widowControl w:val="0"/>
        <w:numPr>
          <w:ilvl w:val="0"/>
          <w:numId w:val="11"/>
        </w:numPr>
        <w:autoSpaceDE w:val="0"/>
        <w:autoSpaceDN w:val="0"/>
        <w:adjustRightInd w:val="0"/>
        <w:spacing w:after="0"/>
        <w:rPr>
          <w:rFonts w:asciiTheme="minorHAnsi" w:hAnsiTheme="minorHAnsi"/>
          <w:sz w:val="20"/>
          <w:szCs w:val="20"/>
        </w:rPr>
      </w:pPr>
      <w:r w:rsidRPr="00316C18">
        <w:rPr>
          <w:rFonts w:asciiTheme="minorHAnsi" w:hAnsiTheme="minorHAnsi"/>
          <w:b/>
          <w:bCs/>
          <w:iCs/>
          <w:sz w:val="20"/>
          <w:szCs w:val="20"/>
          <w:u w:val="single"/>
        </w:rPr>
        <w:t>CURRENCIES OF BID AND PAYMENT</w:t>
      </w:r>
    </w:p>
    <w:p w14:paraId="23B7BEB8" w14:textId="69B714AC" w:rsidR="00BE2E91" w:rsidRPr="00316C18" w:rsidRDefault="00BE2E91" w:rsidP="00AE7B2D">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All prices shall be quoted by the Bidder in </w:t>
      </w:r>
      <w:r w:rsidR="00AE7B2D" w:rsidRPr="00AE7B2D">
        <w:rPr>
          <w:rFonts w:asciiTheme="minorHAnsi" w:hAnsiTheme="minorHAnsi"/>
          <w:sz w:val="20"/>
          <w:szCs w:val="20"/>
          <w:highlight w:val="yellow"/>
        </w:rPr>
        <w:t>USD</w:t>
      </w:r>
      <w:r w:rsidRPr="00316C18">
        <w:rPr>
          <w:rFonts w:asciiTheme="minorHAnsi" w:hAnsiTheme="minorHAnsi"/>
          <w:sz w:val="20"/>
          <w:szCs w:val="20"/>
        </w:rPr>
        <w:t xml:space="preserve"> unless otherwise stated. Similarly, all payments will be made in </w:t>
      </w:r>
      <w:r w:rsidR="00AE7B2D" w:rsidRPr="00AE7B2D">
        <w:rPr>
          <w:rFonts w:asciiTheme="minorHAnsi" w:hAnsiTheme="minorHAnsi"/>
          <w:sz w:val="20"/>
          <w:szCs w:val="20"/>
          <w:highlight w:val="yellow"/>
        </w:rPr>
        <w:t>USD</w:t>
      </w:r>
      <w:r w:rsidRPr="00316C18">
        <w:rPr>
          <w:rFonts w:asciiTheme="minorHAnsi" w:hAnsiTheme="minorHAnsi"/>
          <w:sz w:val="20"/>
          <w:szCs w:val="20"/>
        </w:rPr>
        <w:t xml:space="preserve"> </w:t>
      </w:r>
    </w:p>
    <w:p w14:paraId="6906B1BE" w14:textId="77777777" w:rsidR="00CF5B64" w:rsidRPr="008B50C2" w:rsidRDefault="00CF5B64" w:rsidP="00AE2EF7">
      <w:pPr>
        <w:widowControl w:val="0"/>
        <w:overflowPunct w:val="0"/>
        <w:autoSpaceDE w:val="0"/>
        <w:autoSpaceDN w:val="0"/>
        <w:adjustRightInd w:val="0"/>
        <w:spacing w:after="0"/>
        <w:ind w:left="720" w:right="160"/>
        <w:jc w:val="both"/>
        <w:rPr>
          <w:rFonts w:asciiTheme="minorHAnsi" w:hAnsiTheme="minorHAnsi"/>
          <w:sz w:val="20"/>
          <w:szCs w:val="20"/>
        </w:rPr>
      </w:pPr>
    </w:p>
    <w:p w14:paraId="28703F4A" w14:textId="77777777" w:rsidR="00BE2E91" w:rsidRPr="00316C18" w:rsidRDefault="00BE2E91"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BID VALIDITY</w:t>
      </w:r>
    </w:p>
    <w:p w14:paraId="7538B91F" w14:textId="77777777" w:rsidR="00BE2E91" w:rsidRPr="00316C18" w:rsidRDefault="00BE2E91"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Bids shall remain valid for a period of 30 calendar days after the date of the bid submission deadline as prescribed by Norwegian Refugee Council. A bid valid for a shorter period shall be rejected as non-compliant. </w:t>
      </w:r>
    </w:p>
    <w:p w14:paraId="1C22BFCB" w14:textId="77777777" w:rsidR="00BE2E91" w:rsidRPr="00316C18" w:rsidRDefault="00BE2E91"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In exceptional circumstances, prior to the expiration of the bid validity period, the Norwegian Refugee Council may request Bidders in writing to extend the period of validity of their bids. A Bidder must confirm in writing his acceptance of the extension. In case of extension, modification of the bid is not permitted. </w:t>
      </w:r>
    </w:p>
    <w:p w14:paraId="0A0D4D77" w14:textId="77777777" w:rsidR="00764125" w:rsidRPr="008B50C2" w:rsidRDefault="00764125" w:rsidP="00AE2EF7">
      <w:pPr>
        <w:widowControl w:val="0"/>
        <w:overflowPunct w:val="0"/>
        <w:autoSpaceDE w:val="0"/>
        <w:autoSpaceDN w:val="0"/>
        <w:adjustRightInd w:val="0"/>
        <w:spacing w:after="0"/>
        <w:ind w:right="160"/>
        <w:jc w:val="both"/>
        <w:rPr>
          <w:rFonts w:asciiTheme="minorHAnsi" w:hAnsiTheme="minorHAnsi"/>
          <w:sz w:val="20"/>
          <w:szCs w:val="20"/>
        </w:rPr>
      </w:pPr>
    </w:p>
    <w:p w14:paraId="620F3510" w14:textId="77777777" w:rsidR="00BE2E91" w:rsidRPr="00316C18" w:rsidRDefault="00BE2E91"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b/>
          <w:sz w:val="20"/>
          <w:szCs w:val="20"/>
          <w:u w:val="single"/>
        </w:rPr>
      </w:pPr>
      <w:r w:rsidRPr="00316C18">
        <w:rPr>
          <w:rFonts w:asciiTheme="minorHAnsi" w:hAnsiTheme="minorHAnsi"/>
          <w:b/>
          <w:sz w:val="20"/>
          <w:szCs w:val="20"/>
          <w:u w:val="single"/>
        </w:rPr>
        <w:t>ALTERNATIVE BIDS</w:t>
      </w:r>
    </w:p>
    <w:p w14:paraId="7C7398B3" w14:textId="77777777" w:rsidR="00BE2E91" w:rsidRPr="00316C18" w:rsidRDefault="00BE2E91" w:rsidP="00BE2E91">
      <w:pPr>
        <w:widowControl w:val="0"/>
        <w:autoSpaceDE w:val="0"/>
        <w:autoSpaceDN w:val="0"/>
        <w:adjustRightInd w:val="0"/>
        <w:spacing w:after="0"/>
        <w:ind w:left="720"/>
        <w:rPr>
          <w:rFonts w:asciiTheme="minorHAnsi" w:hAnsiTheme="minorHAnsi"/>
          <w:sz w:val="20"/>
          <w:szCs w:val="20"/>
        </w:rPr>
      </w:pPr>
      <w:r w:rsidRPr="00316C18">
        <w:rPr>
          <w:rFonts w:asciiTheme="minorHAnsi" w:hAnsiTheme="minorHAnsi"/>
          <w:sz w:val="20"/>
          <w:szCs w:val="20"/>
        </w:rPr>
        <w:t>Bidders shall submit offers that comply with the requirements of the bidding documents, including the basic technical design as indicated in the drawings and specifications. Alternative bids shall not be considered unless otherwise indicated in Section 2 – the Bid Data Sheet.</w:t>
      </w:r>
    </w:p>
    <w:p w14:paraId="3D633CDC" w14:textId="77777777" w:rsidR="00A06AF3" w:rsidRPr="008B50C2" w:rsidRDefault="00A06AF3" w:rsidP="00AE2EF7">
      <w:pPr>
        <w:pStyle w:val="ListParagraph"/>
        <w:widowControl w:val="0"/>
        <w:tabs>
          <w:tab w:val="left" w:pos="1276"/>
        </w:tabs>
        <w:overflowPunct w:val="0"/>
        <w:autoSpaceDE w:val="0"/>
        <w:autoSpaceDN w:val="0"/>
        <w:adjustRightInd w:val="0"/>
        <w:spacing w:after="0"/>
        <w:ind w:left="1276"/>
        <w:jc w:val="both"/>
        <w:rPr>
          <w:rFonts w:asciiTheme="minorHAnsi" w:hAnsiTheme="minorHAnsi"/>
          <w:sz w:val="20"/>
          <w:szCs w:val="20"/>
        </w:rPr>
      </w:pPr>
    </w:p>
    <w:p w14:paraId="18A3E8FE" w14:textId="77777777" w:rsidR="00BE2E91" w:rsidRPr="00316C18" w:rsidRDefault="00BE2E91" w:rsidP="00E27AA3">
      <w:pPr>
        <w:pStyle w:val="ListParagraph"/>
        <w:widowControl w:val="0"/>
        <w:numPr>
          <w:ilvl w:val="0"/>
          <w:numId w:val="11"/>
        </w:numPr>
        <w:tabs>
          <w:tab w:val="left" w:pos="1276"/>
        </w:tabs>
        <w:overflowPunct w:val="0"/>
        <w:autoSpaceDE w:val="0"/>
        <w:autoSpaceDN w:val="0"/>
        <w:adjustRightInd w:val="0"/>
        <w:spacing w:after="0"/>
        <w:jc w:val="both"/>
        <w:rPr>
          <w:rFonts w:asciiTheme="minorHAnsi" w:hAnsiTheme="minorHAnsi"/>
          <w:sz w:val="20"/>
          <w:szCs w:val="20"/>
        </w:rPr>
      </w:pPr>
      <w:r w:rsidRPr="00316C18">
        <w:rPr>
          <w:rFonts w:asciiTheme="minorHAnsi" w:hAnsiTheme="minorHAnsi"/>
          <w:b/>
          <w:sz w:val="20"/>
          <w:szCs w:val="20"/>
          <w:u w:val="single"/>
        </w:rPr>
        <w:t>FORMAT AND SIGNING OF BID</w:t>
      </w:r>
    </w:p>
    <w:p w14:paraId="632E0AEC" w14:textId="77777777" w:rsidR="00BE2E91" w:rsidRPr="00316C18" w:rsidRDefault="00BE2E91" w:rsidP="00BE2E91">
      <w:pPr>
        <w:widowControl w:val="0"/>
        <w:autoSpaceDE w:val="0"/>
        <w:autoSpaceDN w:val="0"/>
        <w:adjustRightInd w:val="0"/>
        <w:spacing w:after="0"/>
        <w:ind w:left="720"/>
        <w:rPr>
          <w:rFonts w:asciiTheme="minorHAnsi" w:hAnsiTheme="minorHAnsi"/>
          <w:sz w:val="20"/>
          <w:szCs w:val="20"/>
        </w:rPr>
      </w:pPr>
      <w:r w:rsidRPr="00316C18">
        <w:rPr>
          <w:rFonts w:asciiTheme="minorHAnsi" w:hAnsiTheme="minorHAnsi"/>
          <w:sz w:val="20"/>
          <w:szCs w:val="20"/>
        </w:rPr>
        <w:t xml:space="preserve">The Bidder shall prepare one set of bid documents per contract that he wishes to bid for. The bidder should hold </w:t>
      </w:r>
      <w:r w:rsidRPr="00316C18">
        <w:rPr>
          <w:rFonts w:asciiTheme="minorHAnsi" w:hAnsiTheme="minorHAnsi"/>
          <w:sz w:val="20"/>
          <w:szCs w:val="20"/>
        </w:rPr>
        <w:lastRenderedPageBreak/>
        <w:t>a copy of the documents with himself, for reference purposes.</w:t>
      </w:r>
    </w:p>
    <w:p w14:paraId="3325244F" w14:textId="77777777" w:rsidR="00D65518" w:rsidRPr="008B50C2" w:rsidRDefault="00D65518" w:rsidP="00AE2EF7">
      <w:pPr>
        <w:widowControl w:val="0"/>
        <w:autoSpaceDE w:val="0"/>
        <w:autoSpaceDN w:val="0"/>
        <w:adjustRightInd w:val="0"/>
        <w:spacing w:after="0"/>
        <w:ind w:left="720"/>
        <w:rPr>
          <w:rFonts w:asciiTheme="minorHAnsi" w:hAnsiTheme="minorHAnsi"/>
          <w:sz w:val="20"/>
          <w:szCs w:val="20"/>
        </w:rPr>
      </w:pPr>
    </w:p>
    <w:p w14:paraId="7A68267F" w14:textId="77777777" w:rsidR="00BE2E91" w:rsidRPr="00316C18" w:rsidRDefault="00BE2E91"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b/>
          <w:sz w:val="20"/>
          <w:szCs w:val="20"/>
          <w:u w:val="single"/>
        </w:rPr>
      </w:pPr>
      <w:r w:rsidRPr="00316C18">
        <w:rPr>
          <w:rFonts w:asciiTheme="minorHAnsi" w:hAnsiTheme="minorHAnsi"/>
          <w:b/>
          <w:sz w:val="20"/>
          <w:szCs w:val="20"/>
          <w:u w:val="single"/>
        </w:rPr>
        <w:t>SEALING AND MARKING OF THE BID</w:t>
      </w:r>
    </w:p>
    <w:p w14:paraId="0899CE66" w14:textId="77777777" w:rsidR="00BE2E91" w:rsidRPr="00316C18" w:rsidRDefault="00BE2E91"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The Bidder shall enclose the bid for each contract in a plain envelope securely sealed </w:t>
      </w:r>
    </w:p>
    <w:p w14:paraId="0F8FE710" w14:textId="77777777" w:rsidR="00BE2E91" w:rsidRPr="00316C18" w:rsidRDefault="00BE2E91"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The envelopes shall: </w:t>
      </w:r>
    </w:p>
    <w:p w14:paraId="1EA019A5" w14:textId="77777777" w:rsidR="00BE2E91" w:rsidRPr="00316C18" w:rsidRDefault="00BE2E91" w:rsidP="00E27AA3">
      <w:pPr>
        <w:widowControl w:val="0"/>
        <w:numPr>
          <w:ilvl w:val="1"/>
          <w:numId w:val="3"/>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be addressed to the Logistics Office, Norwegian Refugee Council, in the location specified in Section 2 – the Bid Data Sheet </w:t>
      </w:r>
    </w:p>
    <w:p w14:paraId="7F0497B1" w14:textId="77777777" w:rsidR="00BE2E91" w:rsidRPr="00316C18" w:rsidRDefault="00BE2E91" w:rsidP="00E27AA3">
      <w:pPr>
        <w:widowControl w:val="0"/>
        <w:numPr>
          <w:ilvl w:val="1"/>
          <w:numId w:val="3"/>
        </w:numPr>
        <w:overflowPunct w:val="0"/>
        <w:autoSpaceDE w:val="0"/>
        <w:autoSpaceDN w:val="0"/>
        <w:adjustRightInd w:val="0"/>
        <w:spacing w:after="0"/>
        <w:jc w:val="both"/>
        <w:rPr>
          <w:rFonts w:asciiTheme="minorHAnsi" w:hAnsiTheme="minorHAnsi"/>
          <w:sz w:val="20"/>
          <w:szCs w:val="20"/>
        </w:rPr>
      </w:pPr>
      <w:r w:rsidRPr="00316C18">
        <w:rPr>
          <w:rFonts w:asciiTheme="minorHAnsi" w:hAnsiTheme="minorHAnsi"/>
          <w:sz w:val="20"/>
          <w:szCs w:val="20"/>
        </w:rPr>
        <w:t xml:space="preserve">bear the Contract number </w:t>
      </w:r>
    </w:p>
    <w:p w14:paraId="6E3C6FD0" w14:textId="77777777" w:rsidR="00BE2E91" w:rsidRPr="00316C18" w:rsidRDefault="00BE2E91" w:rsidP="00E27AA3">
      <w:pPr>
        <w:widowControl w:val="0"/>
        <w:numPr>
          <w:ilvl w:val="1"/>
          <w:numId w:val="3"/>
        </w:numPr>
        <w:overflowPunct w:val="0"/>
        <w:autoSpaceDE w:val="0"/>
        <w:autoSpaceDN w:val="0"/>
        <w:adjustRightInd w:val="0"/>
        <w:spacing w:after="0"/>
        <w:jc w:val="both"/>
        <w:rPr>
          <w:rFonts w:asciiTheme="minorHAnsi" w:hAnsiTheme="minorHAnsi"/>
          <w:sz w:val="20"/>
          <w:szCs w:val="20"/>
        </w:rPr>
      </w:pPr>
      <w:r w:rsidRPr="00316C18">
        <w:rPr>
          <w:rFonts w:asciiTheme="minorHAnsi" w:hAnsiTheme="minorHAnsi"/>
          <w:sz w:val="20"/>
          <w:szCs w:val="20"/>
          <w:u w:val="single"/>
        </w:rPr>
        <w:t>no other markings should be on the envelope</w:t>
      </w:r>
    </w:p>
    <w:p w14:paraId="1F9A6AFC" w14:textId="77777777" w:rsidR="00BE2E91" w:rsidRPr="00316C18" w:rsidRDefault="00BE2E91"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If all envelopes are not sealed and marked as required, the Norwegian Refugee Council will reject the bid </w:t>
      </w:r>
    </w:p>
    <w:p w14:paraId="02071919" w14:textId="77777777" w:rsidR="00BE2E91" w:rsidRPr="00316C18" w:rsidRDefault="00BE2E91" w:rsidP="00BE2E91">
      <w:pPr>
        <w:widowControl w:val="0"/>
        <w:autoSpaceDE w:val="0"/>
        <w:autoSpaceDN w:val="0"/>
        <w:adjustRightInd w:val="0"/>
        <w:spacing w:after="0"/>
        <w:ind w:left="720"/>
        <w:rPr>
          <w:rFonts w:asciiTheme="minorHAnsi" w:hAnsiTheme="minorHAnsi"/>
          <w:sz w:val="20"/>
          <w:szCs w:val="20"/>
        </w:rPr>
      </w:pPr>
    </w:p>
    <w:p w14:paraId="655A7580" w14:textId="77777777" w:rsidR="00BE2E91" w:rsidRPr="00316C18" w:rsidRDefault="00BE2E91"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sz w:val="20"/>
          <w:szCs w:val="20"/>
          <w:u w:val="single"/>
        </w:rPr>
        <w:t>DEADLINE</w:t>
      </w:r>
      <w:r w:rsidRPr="00316C18">
        <w:rPr>
          <w:rFonts w:asciiTheme="minorHAnsi" w:hAnsiTheme="minorHAnsi"/>
          <w:b/>
          <w:bCs/>
          <w:iCs/>
          <w:sz w:val="20"/>
          <w:szCs w:val="20"/>
          <w:u w:val="single"/>
        </w:rPr>
        <w:t xml:space="preserve"> FOR SUBMISSION OF BIDS</w:t>
      </w:r>
    </w:p>
    <w:p w14:paraId="5A5A89CA" w14:textId="77777777" w:rsidR="00BE2E91" w:rsidRPr="00316C18" w:rsidRDefault="00BE2E91" w:rsidP="00BE2E91">
      <w:pPr>
        <w:pStyle w:val="ListParagraph"/>
        <w:widowControl w:val="0"/>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Bids must be received by the Norwegian Refugee Council at the address given and no later than the date and time indicated in Section 2 - the Bid Data Sheet.</w:t>
      </w:r>
    </w:p>
    <w:p w14:paraId="358E0059" w14:textId="77777777" w:rsidR="00D65518" w:rsidRPr="008B50C2" w:rsidRDefault="00D65518" w:rsidP="00AE2EF7">
      <w:pPr>
        <w:pStyle w:val="ListParagraph"/>
        <w:widowControl w:val="0"/>
        <w:overflowPunct w:val="0"/>
        <w:autoSpaceDE w:val="0"/>
        <w:autoSpaceDN w:val="0"/>
        <w:adjustRightInd w:val="0"/>
        <w:spacing w:after="0"/>
        <w:ind w:right="160"/>
        <w:jc w:val="both"/>
        <w:rPr>
          <w:rFonts w:asciiTheme="minorHAnsi" w:hAnsiTheme="minorHAnsi"/>
          <w:sz w:val="20"/>
          <w:szCs w:val="20"/>
        </w:rPr>
      </w:pPr>
    </w:p>
    <w:p w14:paraId="14709CE5" w14:textId="77777777" w:rsidR="00BE2E91" w:rsidRPr="00316C18" w:rsidRDefault="00BE2E91"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b/>
          <w:sz w:val="20"/>
          <w:szCs w:val="20"/>
          <w:u w:val="single"/>
        </w:rPr>
      </w:pPr>
      <w:r w:rsidRPr="00316C18">
        <w:rPr>
          <w:rFonts w:asciiTheme="minorHAnsi" w:hAnsiTheme="minorHAnsi"/>
          <w:b/>
          <w:sz w:val="20"/>
          <w:szCs w:val="20"/>
          <w:u w:val="single"/>
        </w:rPr>
        <w:t xml:space="preserve">LATE BIDS </w:t>
      </w:r>
    </w:p>
    <w:p w14:paraId="3F3FB038" w14:textId="77777777" w:rsidR="00BE2E91" w:rsidRPr="00316C18" w:rsidRDefault="00BE2E91" w:rsidP="00BE2E91">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The Norwegian Refugee Council shall not consider any bid that arrives after the deadline for submission as stipulated in Section 2 – the Bid Data Sheet. Any bid received by the Norwegian Refugee Council after the deadline for submission of bids shall be declared late and rejected. </w:t>
      </w:r>
    </w:p>
    <w:p w14:paraId="3063BD41" w14:textId="77777777" w:rsidR="00DF4E3B" w:rsidRPr="008B50C2" w:rsidRDefault="00DF4E3B" w:rsidP="00BE2E91">
      <w:pPr>
        <w:pStyle w:val="ListParagraph"/>
        <w:widowControl w:val="0"/>
        <w:overflowPunct w:val="0"/>
        <w:autoSpaceDE w:val="0"/>
        <w:autoSpaceDN w:val="0"/>
        <w:adjustRightInd w:val="0"/>
        <w:spacing w:after="0"/>
        <w:ind w:left="1440" w:right="160"/>
        <w:jc w:val="both"/>
        <w:rPr>
          <w:rFonts w:asciiTheme="minorHAnsi" w:hAnsiTheme="minorHAnsi"/>
          <w:sz w:val="20"/>
          <w:szCs w:val="20"/>
        </w:rPr>
      </w:pPr>
    </w:p>
    <w:p w14:paraId="08E7CAA9" w14:textId="77777777" w:rsidR="00BE2E91" w:rsidRPr="00316C18" w:rsidRDefault="00BE2E91"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WITHDRAWAL AND REPLACEMENT OF BIDS</w:t>
      </w:r>
    </w:p>
    <w:p w14:paraId="3F567DDA" w14:textId="77777777" w:rsidR="00BE2E91" w:rsidRPr="00316C18" w:rsidRDefault="00BE2E91" w:rsidP="00E27AA3">
      <w:pPr>
        <w:widowControl w:val="0"/>
        <w:numPr>
          <w:ilvl w:val="1"/>
          <w:numId w:val="11"/>
        </w:numPr>
        <w:overflowPunct w:val="0"/>
        <w:autoSpaceDE w:val="0"/>
        <w:autoSpaceDN w:val="0"/>
        <w:adjustRightInd w:val="0"/>
        <w:spacing w:after="0"/>
        <w:ind w:left="1260" w:right="160" w:hanging="540"/>
        <w:rPr>
          <w:rFonts w:asciiTheme="minorHAnsi" w:hAnsiTheme="minorHAnsi"/>
          <w:sz w:val="20"/>
          <w:szCs w:val="20"/>
        </w:rPr>
      </w:pPr>
      <w:r>
        <w:rPr>
          <w:rFonts w:asciiTheme="minorHAnsi" w:hAnsiTheme="minorHAnsi"/>
          <w:sz w:val="20"/>
          <w:szCs w:val="20"/>
        </w:rPr>
        <w:t xml:space="preserve"> </w:t>
      </w:r>
      <w:r w:rsidRPr="00316C18">
        <w:rPr>
          <w:rFonts w:asciiTheme="minorHAnsi" w:hAnsiTheme="minorHAnsi"/>
          <w:sz w:val="20"/>
          <w:szCs w:val="20"/>
        </w:rPr>
        <w:t xml:space="preserve">A Bidder may withdraw or replace its bid after it has been submitted at any time before the deadline for submission of bids by sending a written notice, signed by an authorized representative. Any corresponding replacement of the bid must accompany the respective written notice. All notices must be: </w:t>
      </w:r>
    </w:p>
    <w:p w14:paraId="7426E078" w14:textId="77777777" w:rsidR="00BE2E91" w:rsidRPr="00316C18" w:rsidRDefault="00BE2E91" w:rsidP="00E27AA3">
      <w:pPr>
        <w:pStyle w:val="ListParagraph"/>
        <w:widowControl w:val="0"/>
        <w:numPr>
          <w:ilvl w:val="0"/>
          <w:numId w:val="5"/>
        </w:numPr>
        <w:overflowPunct w:val="0"/>
        <w:autoSpaceDE w:val="0"/>
        <w:autoSpaceDN w:val="0"/>
        <w:adjustRightInd w:val="0"/>
        <w:spacing w:after="0"/>
        <w:ind w:right="160" w:hanging="459"/>
        <w:jc w:val="both"/>
        <w:rPr>
          <w:rFonts w:asciiTheme="minorHAnsi" w:hAnsiTheme="minorHAnsi"/>
          <w:sz w:val="20"/>
          <w:szCs w:val="20"/>
        </w:rPr>
      </w:pPr>
      <w:r w:rsidRPr="00316C18">
        <w:rPr>
          <w:rFonts w:asciiTheme="minorHAnsi" w:hAnsiTheme="minorHAnsi"/>
          <w:sz w:val="20"/>
          <w:szCs w:val="20"/>
        </w:rPr>
        <w:t xml:space="preserve">submitted as with Clauses 20 and 21, and in addition, the envelopes shall be clearly marked “WITHDRAWAL” or “REPLACEMENT” and </w:t>
      </w:r>
    </w:p>
    <w:p w14:paraId="127E585A" w14:textId="77777777" w:rsidR="00BE2E91" w:rsidRPr="00316C18" w:rsidRDefault="00BE2E91" w:rsidP="00E27AA3">
      <w:pPr>
        <w:pStyle w:val="ListParagraph"/>
        <w:widowControl w:val="0"/>
        <w:numPr>
          <w:ilvl w:val="0"/>
          <w:numId w:val="5"/>
        </w:numPr>
        <w:overflowPunct w:val="0"/>
        <w:autoSpaceDE w:val="0"/>
        <w:autoSpaceDN w:val="0"/>
        <w:adjustRightInd w:val="0"/>
        <w:spacing w:after="0"/>
        <w:ind w:left="2127" w:right="160" w:hanging="426"/>
        <w:jc w:val="both"/>
        <w:rPr>
          <w:rFonts w:asciiTheme="minorHAnsi" w:hAnsiTheme="minorHAnsi"/>
          <w:sz w:val="20"/>
          <w:szCs w:val="20"/>
        </w:rPr>
      </w:pPr>
      <w:r w:rsidRPr="00316C18">
        <w:rPr>
          <w:rFonts w:asciiTheme="minorHAnsi" w:hAnsiTheme="minorHAnsi"/>
          <w:sz w:val="20"/>
          <w:szCs w:val="20"/>
        </w:rPr>
        <w:t xml:space="preserve">received by the Norwegian Refugee Council prior to the deadline for submission of bids, in accordance with Section 2 – the Bid Data Sheet </w:t>
      </w:r>
    </w:p>
    <w:p w14:paraId="141038CF" w14:textId="77777777" w:rsidR="00BE2E91" w:rsidRPr="00316C18" w:rsidRDefault="00BE2E91" w:rsidP="00E27AA3">
      <w:pPr>
        <w:pStyle w:val="ListParagraph"/>
        <w:widowControl w:val="0"/>
        <w:numPr>
          <w:ilvl w:val="1"/>
          <w:numId w:val="11"/>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After the opening of bids, modifications to bids must be documented and any discussions reported in writing. A bid may be withdrawn at any stage, with written notice. </w:t>
      </w:r>
    </w:p>
    <w:p w14:paraId="1FCE5425" w14:textId="77777777" w:rsidR="00D65518" w:rsidRPr="008B50C2" w:rsidRDefault="00D65518" w:rsidP="00AE2EF7">
      <w:pPr>
        <w:pStyle w:val="ListParagraph"/>
        <w:widowControl w:val="0"/>
        <w:overflowPunct w:val="0"/>
        <w:autoSpaceDE w:val="0"/>
        <w:autoSpaceDN w:val="0"/>
        <w:adjustRightInd w:val="0"/>
        <w:spacing w:after="0"/>
        <w:ind w:left="1276" w:right="160"/>
        <w:jc w:val="both"/>
        <w:rPr>
          <w:rFonts w:asciiTheme="minorHAnsi" w:hAnsiTheme="minorHAnsi"/>
          <w:sz w:val="20"/>
          <w:szCs w:val="20"/>
        </w:rPr>
      </w:pPr>
    </w:p>
    <w:p w14:paraId="40711920" w14:textId="77777777" w:rsidR="00BE2E91" w:rsidRPr="00316C18" w:rsidRDefault="00BE2E91" w:rsidP="00E27AA3">
      <w:pPr>
        <w:pStyle w:val="ListParagraph"/>
        <w:widowControl w:val="0"/>
        <w:numPr>
          <w:ilvl w:val="0"/>
          <w:numId w:val="11"/>
        </w:numPr>
        <w:autoSpaceDE w:val="0"/>
        <w:autoSpaceDN w:val="0"/>
        <w:adjustRightInd w:val="0"/>
        <w:spacing w:after="0"/>
        <w:rPr>
          <w:rFonts w:asciiTheme="minorHAnsi" w:hAnsiTheme="minorHAnsi"/>
          <w:sz w:val="20"/>
          <w:szCs w:val="20"/>
        </w:rPr>
      </w:pPr>
      <w:r w:rsidRPr="00316C18">
        <w:rPr>
          <w:rFonts w:asciiTheme="minorHAnsi" w:hAnsiTheme="minorHAnsi"/>
          <w:b/>
          <w:bCs/>
          <w:iCs/>
          <w:sz w:val="20"/>
          <w:szCs w:val="20"/>
          <w:u w:val="single"/>
        </w:rPr>
        <w:t>CONFIDENTIALITY</w:t>
      </w:r>
    </w:p>
    <w:p w14:paraId="4DDDB7D7" w14:textId="77777777" w:rsidR="00BE2E91" w:rsidRPr="00316C18" w:rsidRDefault="00BE2E91" w:rsidP="00E27AA3">
      <w:pPr>
        <w:pStyle w:val="ListParagraph"/>
        <w:widowControl w:val="0"/>
        <w:numPr>
          <w:ilvl w:val="1"/>
          <w:numId w:val="11"/>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Information relating to the examination, evaluation, comparison, and post-qualification of bids, and recommendation of contract award, shall not be disclosed to bidders or any other persons not officially concerned with such process until information detailing the best evaluated Bidder is communicated to all Bidders. </w:t>
      </w:r>
    </w:p>
    <w:p w14:paraId="4DE29D6E" w14:textId="77777777" w:rsidR="00BE2E91" w:rsidRPr="00316C18" w:rsidRDefault="00BE2E91" w:rsidP="00E27AA3">
      <w:pPr>
        <w:pStyle w:val="ListParagraph"/>
        <w:widowControl w:val="0"/>
        <w:numPr>
          <w:ilvl w:val="1"/>
          <w:numId w:val="11"/>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Any effort by a Bidder to influence the Norwegian Refugee Council in the examination, evaluation, comparison, and post-qualification of the bids or contract award decisions may result in the rejection of its bid. </w:t>
      </w:r>
    </w:p>
    <w:p w14:paraId="09BE5523" w14:textId="77777777" w:rsidR="00BE2E91" w:rsidRPr="00316C18" w:rsidRDefault="00BE2E91" w:rsidP="00E27AA3">
      <w:pPr>
        <w:pStyle w:val="ListParagraph"/>
        <w:widowControl w:val="0"/>
        <w:numPr>
          <w:ilvl w:val="1"/>
          <w:numId w:val="11"/>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From the time of bid opening to the time of Contract award, if any Bidder wishes to contact the Norwegian Refugee Council on any matter related to the bidding process, it should do so in writing. </w:t>
      </w:r>
    </w:p>
    <w:p w14:paraId="49981211" w14:textId="77777777" w:rsidR="00D65518" w:rsidRPr="008B50C2" w:rsidRDefault="00D65518" w:rsidP="00AE2EF7">
      <w:pPr>
        <w:widowControl w:val="0"/>
        <w:overflowPunct w:val="0"/>
        <w:autoSpaceDE w:val="0"/>
        <w:autoSpaceDN w:val="0"/>
        <w:adjustRightInd w:val="0"/>
        <w:spacing w:after="0"/>
        <w:ind w:right="160"/>
        <w:jc w:val="both"/>
        <w:rPr>
          <w:rFonts w:asciiTheme="minorHAnsi" w:hAnsiTheme="minorHAnsi"/>
          <w:sz w:val="20"/>
          <w:szCs w:val="20"/>
        </w:rPr>
      </w:pPr>
    </w:p>
    <w:p w14:paraId="333A9814" w14:textId="77777777" w:rsidR="00BE2E91" w:rsidRPr="00316C18" w:rsidRDefault="00BE2E91"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CLARIFICATION OF BIDS</w:t>
      </w:r>
    </w:p>
    <w:p w14:paraId="69E911A0" w14:textId="1D6B0C7F" w:rsidR="00BE2E91" w:rsidRPr="00316C18" w:rsidRDefault="00BE2E91" w:rsidP="00BE2E91">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Norwegian Refugee Council may, at its discretion, ask any Bidder for a clarification of its Bid. The Norwegian Refugee Council’s request for clarification and the response shall be in writing. Any clarification submitted by a Bidder that is not in response to a request by the Norwegian Refugee Council shall not be considered. All requests for clarifications shall be copied to all bidders for information purposes.  No </w:t>
      </w:r>
      <w:r>
        <w:rPr>
          <w:rFonts w:asciiTheme="minorHAnsi" w:hAnsiTheme="minorHAnsi"/>
          <w:sz w:val="20"/>
          <w:szCs w:val="20"/>
        </w:rPr>
        <w:t xml:space="preserve">change in the price or substance of </w:t>
      </w:r>
      <w:r>
        <w:rPr>
          <w:rFonts w:asciiTheme="minorHAnsi" w:hAnsiTheme="minorHAnsi"/>
          <w:sz w:val="20"/>
          <w:szCs w:val="20"/>
        </w:rPr>
        <w:lastRenderedPageBreak/>
        <w:t>the bid</w:t>
      </w:r>
      <w:r w:rsidRPr="00316C18">
        <w:rPr>
          <w:rFonts w:asciiTheme="minorHAnsi" w:hAnsiTheme="minorHAnsi"/>
          <w:sz w:val="20"/>
          <w:szCs w:val="20"/>
        </w:rPr>
        <w:t xml:space="preserve"> shall be permitted, except to confirm the correction of errors.</w:t>
      </w:r>
    </w:p>
    <w:p w14:paraId="322EF081" w14:textId="77777777" w:rsidR="00D65518" w:rsidRPr="008B50C2" w:rsidRDefault="00D65518" w:rsidP="00AE2EF7">
      <w:pPr>
        <w:widowControl w:val="0"/>
        <w:overflowPunct w:val="0"/>
        <w:autoSpaceDE w:val="0"/>
        <w:autoSpaceDN w:val="0"/>
        <w:adjustRightInd w:val="0"/>
        <w:spacing w:after="0"/>
        <w:ind w:left="720" w:right="160"/>
        <w:jc w:val="both"/>
        <w:rPr>
          <w:rFonts w:asciiTheme="minorHAnsi" w:hAnsiTheme="minorHAnsi"/>
          <w:sz w:val="20"/>
          <w:szCs w:val="20"/>
        </w:rPr>
      </w:pPr>
    </w:p>
    <w:p w14:paraId="022C176F" w14:textId="77777777" w:rsidR="004B41E8" w:rsidRPr="00316C18" w:rsidRDefault="004B41E8"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b/>
          <w:sz w:val="20"/>
          <w:szCs w:val="20"/>
          <w:u w:val="single"/>
        </w:rPr>
      </w:pPr>
      <w:r w:rsidRPr="00316C18">
        <w:rPr>
          <w:rFonts w:asciiTheme="minorHAnsi" w:hAnsiTheme="minorHAnsi"/>
          <w:b/>
          <w:sz w:val="20"/>
          <w:szCs w:val="20"/>
          <w:u w:val="single"/>
        </w:rPr>
        <w:t>BIDS VALIDATION</w:t>
      </w:r>
    </w:p>
    <w:p w14:paraId="708BAD6D" w14:textId="77777777" w:rsidR="004B41E8" w:rsidRPr="00316C18" w:rsidRDefault="004B41E8" w:rsidP="00E27AA3">
      <w:pPr>
        <w:pStyle w:val="ListParagraph"/>
        <w:widowControl w:val="0"/>
        <w:numPr>
          <w:ilvl w:val="1"/>
          <w:numId w:val="11"/>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The Norwegian Refugee Council’s determination of a Bid’s validity is to be based on the contents of the bid itself, which cannot be corrected if determined to be invalid </w:t>
      </w:r>
    </w:p>
    <w:p w14:paraId="39891FF8" w14:textId="77777777" w:rsidR="004B41E8" w:rsidRPr="00316C18" w:rsidRDefault="004B41E8" w:rsidP="00E27AA3">
      <w:pPr>
        <w:pStyle w:val="ListParagraph"/>
        <w:widowControl w:val="0"/>
        <w:numPr>
          <w:ilvl w:val="1"/>
          <w:numId w:val="11"/>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A valid bid is one that complies with all the terms, conditions, and specifications of the Bidding Document, without deviation or omission, which affects, or could affect; </w:t>
      </w:r>
    </w:p>
    <w:p w14:paraId="643AB988" w14:textId="77777777" w:rsidR="004B41E8" w:rsidRDefault="004B41E8" w:rsidP="00E27AA3">
      <w:pPr>
        <w:pStyle w:val="ListParagraph"/>
        <w:widowControl w:val="0"/>
        <w:numPr>
          <w:ilvl w:val="0"/>
          <w:numId w:val="15"/>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the scope, quality, or performance of the Works specified in the Contract; or </w:t>
      </w:r>
    </w:p>
    <w:p w14:paraId="6F0736C6" w14:textId="2E67EEA3" w:rsidR="004B41E8" w:rsidRPr="004B41E8" w:rsidRDefault="004B41E8" w:rsidP="00E27AA3">
      <w:pPr>
        <w:pStyle w:val="ListParagraph"/>
        <w:widowControl w:val="0"/>
        <w:numPr>
          <w:ilvl w:val="0"/>
          <w:numId w:val="15"/>
        </w:numPr>
        <w:overflowPunct w:val="0"/>
        <w:autoSpaceDE w:val="0"/>
        <w:autoSpaceDN w:val="0"/>
        <w:adjustRightInd w:val="0"/>
        <w:spacing w:after="0"/>
        <w:ind w:right="160"/>
        <w:jc w:val="both"/>
        <w:rPr>
          <w:rFonts w:asciiTheme="minorHAnsi" w:hAnsiTheme="minorHAnsi"/>
          <w:sz w:val="20"/>
          <w:szCs w:val="20"/>
        </w:rPr>
      </w:pPr>
      <w:r w:rsidRPr="004B41E8">
        <w:rPr>
          <w:rFonts w:asciiTheme="minorHAnsi" w:hAnsiTheme="minorHAnsi"/>
          <w:sz w:val="20"/>
          <w:szCs w:val="20"/>
        </w:rPr>
        <w:t>limits in any substantial way, the Norwegian Refugee Council’s rights or the Bidder’s obligations under the Contract</w:t>
      </w:r>
    </w:p>
    <w:p w14:paraId="2BB42F5A" w14:textId="77777777" w:rsidR="00CF5B64" w:rsidRPr="008B50C2" w:rsidRDefault="00CF5B64" w:rsidP="00AE2EF7">
      <w:pPr>
        <w:widowControl w:val="0"/>
        <w:tabs>
          <w:tab w:val="num" w:pos="1560"/>
        </w:tabs>
        <w:overflowPunct w:val="0"/>
        <w:autoSpaceDE w:val="0"/>
        <w:autoSpaceDN w:val="0"/>
        <w:adjustRightInd w:val="0"/>
        <w:spacing w:after="0"/>
        <w:ind w:left="2127"/>
        <w:jc w:val="both"/>
        <w:rPr>
          <w:rFonts w:asciiTheme="minorHAnsi" w:hAnsiTheme="minorHAnsi"/>
          <w:sz w:val="20"/>
          <w:szCs w:val="20"/>
        </w:rPr>
      </w:pPr>
    </w:p>
    <w:p w14:paraId="3A8963FE" w14:textId="77777777" w:rsidR="00D83BFB" w:rsidRPr="00C420E3" w:rsidRDefault="00DF4E3B"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b/>
          <w:sz w:val="20"/>
          <w:szCs w:val="20"/>
          <w:u w:val="single"/>
        </w:rPr>
      </w:pPr>
      <w:r w:rsidRPr="00C420E3">
        <w:rPr>
          <w:rFonts w:asciiTheme="minorHAnsi" w:hAnsiTheme="minorHAnsi"/>
          <w:b/>
          <w:sz w:val="20"/>
          <w:szCs w:val="20"/>
          <w:u w:val="single"/>
        </w:rPr>
        <w:t>EVALUATION OF BID</w:t>
      </w:r>
    </w:p>
    <w:p w14:paraId="43CDC803" w14:textId="77777777" w:rsidR="00D83BFB" w:rsidRPr="00C420E3" w:rsidRDefault="00D83BFB" w:rsidP="00E27AA3">
      <w:pPr>
        <w:pStyle w:val="ListParagraph"/>
        <w:widowControl w:val="0"/>
        <w:numPr>
          <w:ilvl w:val="1"/>
          <w:numId w:val="11"/>
        </w:numPr>
        <w:overflowPunct w:val="0"/>
        <w:autoSpaceDE w:val="0"/>
        <w:autoSpaceDN w:val="0"/>
        <w:adjustRightInd w:val="0"/>
        <w:spacing w:after="0"/>
        <w:ind w:left="1276" w:right="160" w:hanging="567"/>
        <w:jc w:val="both"/>
        <w:rPr>
          <w:rFonts w:asciiTheme="minorHAnsi" w:hAnsiTheme="minorHAnsi"/>
          <w:sz w:val="20"/>
          <w:szCs w:val="20"/>
        </w:rPr>
      </w:pPr>
      <w:r w:rsidRPr="00C420E3">
        <w:rPr>
          <w:rFonts w:asciiTheme="minorHAnsi" w:hAnsiTheme="minorHAnsi"/>
          <w:sz w:val="20"/>
          <w:szCs w:val="20"/>
        </w:rPr>
        <w:t xml:space="preserve">The Norwegian Refugee Council shall examine the legal documentation and other information submitted by Bidders to verify eligibility, and then will review and score bids according to the following criteria; </w:t>
      </w:r>
    </w:p>
    <w:p w14:paraId="019D783C" w14:textId="218758F8" w:rsidR="00B9594D" w:rsidRPr="00C420E3" w:rsidRDefault="00B9594D" w:rsidP="00E27AA3">
      <w:pPr>
        <w:pStyle w:val="ListParagraph"/>
        <w:widowControl w:val="0"/>
        <w:numPr>
          <w:ilvl w:val="0"/>
          <w:numId w:val="23"/>
        </w:numPr>
        <w:overflowPunct w:val="0"/>
        <w:autoSpaceDE w:val="0"/>
        <w:autoSpaceDN w:val="0"/>
        <w:adjustRightInd w:val="0"/>
        <w:spacing w:after="0"/>
        <w:ind w:right="160"/>
        <w:jc w:val="both"/>
        <w:rPr>
          <w:rFonts w:asciiTheme="minorHAnsi" w:hAnsiTheme="minorHAnsi"/>
          <w:sz w:val="20"/>
          <w:szCs w:val="20"/>
        </w:rPr>
      </w:pPr>
      <w:r w:rsidRPr="00C420E3">
        <w:rPr>
          <w:rFonts w:asciiTheme="minorHAnsi" w:hAnsiTheme="minorHAnsi"/>
          <w:sz w:val="20"/>
          <w:szCs w:val="20"/>
        </w:rPr>
        <w:t>Completion and inclusion of requested information and supporting documents (Administrative compliance)</w:t>
      </w:r>
      <w:r w:rsidR="00AE7B2D" w:rsidRPr="00C420E3">
        <w:rPr>
          <w:rFonts w:asciiTheme="minorHAnsi" w:hAnsiTheme="minorHAnsi"/>
          <w:sz w:val="20"/>
          <w:szCs w:val="20"/>
        </w:rPr>
        <w:t xml:space="preserve">- Company registration and Tax </w:t>
      </w:r>
      <w:proofErr w:type="spellStart"/>
      <w:r w:rsidR="00AE7B2D" w:rsidRPr="00C420E3">
        <w:rPr>
          <w:rFonts w:asciiTheme="minorHAnsi" w:hAnsiTheme="minorHAnsi"/>
          <w:sz w:val="20"/>
          <w:szCs w:val="20"/>
        </w:rPr>
        <w:t>clearnce</w:t>
      </w:r>
      <w:proofErr w:type="spellEnd"/>
    </w:p>
    <w:p w14:paraId="111A350C" w14:textId="77777777" w:rsidR="00B9594D" w:rsidRPr="00C420E3" w:rsidRDefault="00B9594D" w:rsidP="00E27AA3">
      <w:pPr>
        <w:pStyle w:val="ListParagraph"/>
        <w:widowControl w:val="0"/>
        <w:numPr>
          <w:ilvl w:val="0"/>
          <w:numId w:val="23"/>
        </w:numPr>
        <w:overflowPunct w:val="0"/>
        <w:autoSpaceDE w:val="0"/>
        <w:autoSpaceDN w:val="0"/>
        <w:adjustRightInd w:val="0"/>
        <w:spacing w:after="0"/>
        <w:ind w:right="160"/>
        <w:jc w:val="both"/>
        <w:rPr>
          <w:rFonts w:asciiTheme="minorHAnsi" w:hAnsiTheme="minorHAnsi"/>
          <w:sz w:val="20"/>
          <w:szCs w:val="20"/>
        </w:rPr>
      </w:pPr>
      <w:r w:rsidRPr="00C420E3">
        <w:rPr>
          <w:rFonts w:asciiTheme="minorHAnsi" w:hAnsiTheme="minorHAnsi"/>
          <w:sz w:val="20"/>
          <w:szCs w:val="20"/>
        </w:rPr>
        <w:t>Price in comparison to NRC estimated rate (Financial evaluation)</w:t>
      </w:r>
    </w:p>
    <w:p w14:paraId="71D1959C" w14:textId="77777777" w:rsidR="00AE7B2D" w:rsidRPr="00C420E3" w:rsidRDefault="00AE7B2D" w:rsidP="00AE7B2D">
      <w:pPr>
        <w:numPr>
          <w:ilvl w:val="0"/>
          <w:numId w:val="23"/>
        </w:numPr>
        <w:spacing w:before="100" w:beforeAutospacing="1" w:after="100" w:afterAutospacing="1" w:line="240" w:lineRule="auto"/>
        <w:jc w:val="both"/>
        <w:textAlignment w:val="baseline"/>
        <w:rPr>
          <w:rFonts w:cs="Calibri"/>
          <w:sz w:val="20"/>
          <w:szCs w:val="20"/>
        </w:rPr>
      </w:pPr>
      <w:r w:rsidRPr="00C420E3">
        <w:rPr>
          <w:rFonts w:cs="Calibri"/>
          <w:sz w:val="20"/>
          <w:szCs w:val="20"/>
        </w:rPr>
        <w:t>Overall timeframe for the works (Technical evaluation) – Providing Time Frame is a Mandatory requirement. </w:t>
      </w:r>
    </w:p>
    <w:p w14:paraId="66871FDB" w14:textId="77777777" w:rsidR="00B9594D" w:rsidRPr="00C420E3" w:rsidRDefault="00B9594D" w:rsidP="00E27AA3">
      <w:pPr>
        <w:pStyle w:val="ListParagraph"/>
        <w:widowControl w:val="0"/>
        <w:numPr>
          <w:ilvl w:val="0"/>
          <w:numId w:val="23"/>
        </w:numPr>
        <w:overflowPunct w:val="0"/>
        <w:autoSpaceDE w:val="0"/>
        <w:autoSpaceDN w:val="0"/>
        <w:adjustRightInd w:val="0"/>
        <w:spacing w:after="0"/>
        <w:ind w:right="160"/>
        <w:jc w:val="both"/>
        <w:rPr>
          <w:rFonts w:asciiTheme="minorHAnsi" w:hAnsiTheme="minorHAnsi"/>
          <w:sz w:val="20"/>
          <w:szCs w:val="20"/>
        </w:rPr>
      </w:pPr>
      <w:r w:rsidRPr="00C420E3">
        <w:rPr>
          <w:rFonts w:asciiTheme="minorHAnsi" w:hAnsiTheme="minorHAnsi"/>
          <w:sz w:val="20"/>
          <w:szCs w:val="20"/>
        </w:rPr>
        <w:t>Schedules (Key Personnel and Activity schedule) (Technical evaluation)</w:t>
      </w:r>
    </w:p>
    <w:p w14:paraId="68DDFF67" w14:textId="77777777" w:rsidR="00B9594D" w:rsidRPr="00C420E3" w:rsidRDefault="00B9594D" w:rsidP="00E27AA3">
      <w:pPr>
        <w:pStyle w:val="ListParagraph"/>
        <w:widowControl w:val="0"/>
        <w:numPr>
          <w:ilvl w:val="0"/>
          <w:numId w:val="23"/>
        </w:numPr>
        <w:overflowPunct w:val="0"/>
        <w:autoSpaceDE w:val="0"/>
        <w:autoSpaceDN w:val="0"/>
        <w:adjustRightInd w:val="0"/>
        <w:spacing w:after="0"/>
        <w:ind w:right="160"/>
        <w:jc w:val="both"/>
        <w:rPr>
          <w:rFonts w:asciiTheme="minorHAnsi" w:hAnsiTheme="minorHAnsi"/>
          <w:sz w:val="20"/>
          <w:szCs w:val="20"/>
        </w:rPr>
      </w:pPr>
      <w:r w:rsidRPr="00C420E3">
        <w:rPr>
          <w:rFonts w:asciiTheme="minorHAnsi" w:hAnsiTheme="minorHAnsi"/>
          <w:sz w:val="20"/>
          <w:szCs w:val="20"/>
        </w:rPr>
        <w:t>Bill of Quantities (Financial &amp; Technical evaluation)</w:t>
      </w:r>
    </w:p>
    <w:p w14:paraId="279C135F" w14:textId="77777777" w:rsidR="00B9594D" w:rsidRPr="00C420E3" w:rsidRDefault="00B9594D" w:rsidP="00E27AA3">
      <w:pPr>
        <w:pStyle w:val="ListParagraph"/>
        <w:widowControl w:val="0"/>
        <w:numPr>
          <w:ilvl w:val="0"/>
          <w:numId w:val="23"/>
        </w:numPr>
        <w:overflowPunct w:val="0"/>
        <w:autoSpaceDE w:val="0"/>
        <w:autoSpaceDN w:val="0"/>
        <w:adjustRightInd w:val="0"/>
        <w:spacing w:after="0"/>
        <w:ind w:right="160"/>
        <w:jc w:val="both"/>
        <w:rPr>
          <w:rFonts w:asciiTheme="minorHAnsi" w:hAnsiTheme="minorHAnsi"/>
          <w:sz w:val="20"/>
          <w:szCs w:val="20"/>
        </w:rPr>
      </w:pPr>
      <w:r w:rsidRPr="00C420E3">
        <w:rPr>
          <w:rFonts w:asciiTheme="minorHAnsi" w:hAnsiTheme="minorHAnsi"/>
          <w:sz w:val="20"/>
          <w:szCs w:val="20"/>
        </w:rPr>
        <w:t>Previous experiences in similar works (Technical evaluation)</w:t>
      </w:r>
    </w:p>
    <w:p w14:paraId="6C484EB1" w14:textId="77777777" w:rsidR="00C027B4" w:rsidRPr="008B50C2" w:rsidRDefault="00D83BFB" w:rsidP="00E27AA3">
      <w:pPr>
        <w:pStyle w:val="ListParagraph"/>
        <w:widowControl w:val="0"/>
        <w:numPr>
          <w:ilvl w:val="1"/>
          <w:numId w:val="11"/>
        </w:numPr>
        <w:overflowPunct w:val="0"/>
        <w:autoSpaceDE w:val="0"/>
        <w:autoSpaceDN w:val="0"/>
        <w:adjustRightInd w:val="0"/>
        <w:spacing w:after="0"/>
        <w:ind w:left="1276" w:right="160" w:hanging="567"/>
        <w:jc w:val="both"/>
        <w:rPr>
          <w:rFonts w:asciiTheme="minorHAnsi" w:hAnsiTheme="minorHAnsi"/>
          <w:sz w:val="20"/>
          <w:szCs w:val="20"/>
        </w:rPr>
      </w:pPr>
      <w:r w:rsidRPr="008B50C2">
        <w:rPr>
          <w:rFonts w:asciiTheme="minorHAnsi" w:hAnsiTheme="minorHAnsi"/>
          <w:sz w:val="20"/>
          <w:szCs w:val="20"/>
        </w:rPr>
        <w:t xml:space="preserve">In case of two contractors being scored the same in the evaluation, the one with the highest technical ranking will be awarded the contract </w:t>
      </w:r>
    </w:p>
    <w:p w14:paraId="2CFFD922" w14:textId="77777777" w:rsidR="005D4B36" w:rsidRPr="008B50C2" w:rsidRDefault="005D4B36" w:rsidP="00E27AA3">
      <w:pPr>
        <w:pStyle w:val="ListParagraph"/>
        <w:widowControl w:val="0"/>
        <w:numPr>
          <w:ilvl w:val="1"/>
          <w:numId w:val="11"/>
        </w:numPr>
        <w:overflowPunct w:val="0"/>
        <w:autoSpaceDE w:val="0"/>
        <w:autoSpaceDN w:val="0"/>
        <w:adjustRightInd w:val="0"/>
        <w:spacing w:after="0"/>
        <w:ind w:left="1276" w:right="160" w:hanging="567"/>
        <w:jc w:val="both"/>
        <w:rPr>
          <w:rFonts w:asciiTheme="minorHAnsi" w:hAnsiTheme="minorHAnsi"/>
          <w:sz w:val="20"/>
          <w:szCs w:val="20"/>
        </w:rPr>
      </w:pPr>
      <w:r w:rsidRPr="008B50C2">
        <w:rPr>
          <w:rFonts w:asciiTheme="minorHAnsi" w:hAnsiTheme="minorHAnsi"/>
          <w:sz w:val="20"/>
          <w:szCs w:val="20"/>
        </w:rPr>
        <w:t xml:space="preserve">Anti-money laundering, anti-bribery, anti-corruption and anti-terrorism legislation applicable in some jurisdictions may require NRC to verify the identity of the bidder prior to financial transactions. NRC reserves the right to use </w:t>
      </w:r>
      <w:r w:rsidR="00D771B4" w:rsidRPr="008B50C2">
        <w:rPr>
          <w:rFonts w:asciiTheme="minorHAnsi" w:hAnsiTheme="minorHAnsi"/>
          <w:sz w:val="20"/>
          <w:szCs w:val="20"/>
        </w:rPr>
        <w:t xml:space="preserve">online </w:t>
      </w:r>
      <w:r w:rsidRPr="008B50C2">
        <w:rPr>
          <w:rFonts w:asciiTheme="minorHAnsi" w:hAnsiTheme="minorHAnsi"/>
          <w:sz w:val="20"/>
          <w:szCs w:val="20"/>
        </w:rPr>
        <w:t>screening tools to check the bidder’s record with regards to their possible involvement in illegal or unethical practices.</w:t>
      </w:r>
    </w:p>
    <w:p w14:paraId="6E39B881" w14:textId="77777777" w:rsidR="00D83BFB" w:rsidRPr="008B50C2" w:rsidRDefault="00D83BFB" w:rsidP="00E27AA3">
      <w:pPr>
        <w:pStyle w:val="ListParagraph"/>
        <w:widowControl w:val="0"/>
        <w:numPr>
          <w:ilvl w:val="1"/>
          <w:numId w:val="11"/>
        </w:numPr>
        <w:overflowPunct w:val="0"/>
        <w:autoSpaceDE w:val="0"/>
        <w:autoSpaceDN w:val="0"/>
        <w:adjustRightInd w:val="0"/>
        <w:spacing w:after="0"/>
        <w:ind w:left="1276" w:right="160" w:hanging="567"/>
        <w:jc w:val="both"/>
        <w:rPr>
          <w:rFonts w:asciiTheme="minorHAnsi" w:hAnsiTheme="minorHAnsi"/>
          <w:sz w:val="20"/>
          <w:szCs w:val="20"/>
        </w:rPr>
      </w:pPr>
      <w:r w:rsidRPr="008B50C2">
        <w:rPr>
          <w:rFonts w:asciiTheme="minorHAnsi" w:hAnsiTheme="minorHAnsi"/>
          <w:sz w:val="20"/>
          <w:szCs w:val="20"/>
        </w:rPr>
        <w:t xml:space="preserve">Norwegian Refugee Council reserves the right to reject all bids, and re-tender if no satisfactory bids are submitted </w:t>
      </w:r>
    </w:p>
    <w:p w14:paraId="37680DD2" w14:textId="77777777" w:rsidR="002B5B56" w:rsidRPr="008B50C2" w:rsidRDefault="002B5B56" w:rsidP="00AE2EF7">
      <w:pPr>
        <w:widowControl w:val="0"/>
        <w:tabs>
          <w:tab w:val="num" w:pos="1080"/>
          <w:tab w:val="left" w:pos="1276"/>
        </w:tabs>
        <w:overflowPunct w:val="0"/>
        <w:autoSpaceDE w:val="0"/>
        <w:autoSpaceDN w:val="0"/>
        <w:adjustRightInd w:val="0"/>
        <w:spacing w:after="0"/>
        <w:ind w:left="709" w:right="160"/>
        <w:jc w:val="both"/>
        <w:rPr>
          <w:rFonts w:asciiTheme="minorHAnsi" w:hAnsiTheme="minorHAnsi"/>
          <w:sz w:val="20"/>
          <w:szCs w:val="20"/>
        </w:rPr>
      </w:pPr>
    </w:p>
    <w:p w14:paraId="5EBB3DDF" w14:textId="77777777" w:rsidR="00AD4BD7" w:rsidRPr="00316C18" w:rsidRDefault="00AD4BD7" w:rsidP="00E27AA3">
      <w:pPr>
        <w:pStyle w:val="ListParagraph"/>
        <w:widowControl w:val="0"/>
        <w:numPr>
          <w:ilvl w:val="0"/>
          <w:numId w:val="11"/>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AWARD PROCEDURE</w:t>
      </w:r>
    </w:p>
    <w:p w14:paraId="50417412" w14:textId="77777777" w:rsidR="00AD4BD7" w:rsidRPr="00316C18" w:rsidRDefault="00AD4BD7" w:rsidP="00E27AA3">
      <w:pPr>
        <w:pStyle w:val="ListParagraph"/>
        <w:widowControl w:val="0"/>
        <w:numPr>
          <w:ilvl w:val="1"/>
          <w:numId w:val="11"/>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The Norwegian Refugee Council shall award the Contract in writing, with an </w:t>
      </w:r>
      <w:r w:rsidRPr="00316C18">
        <w:rPr>
          <w:rFonts w:asciiTheme="minorHAnsi" w:hAnsiTheme="minorHAnsi"/>
          <w:bCs/>
          <w:iCs/>
          <w:sz w:val="20"/>
          <w:szCs w:val="20"/>
        </w:rPr>
        <w:t>award letter</w:t>
      </w:r>
      <w:r w:rsidRPr="00316C18">
        <w:rPr>
          <w:rFonts w:asciiTheme="minorHAnsi" w:hAnsiTheme="minorHAnsi"/>
          <w:sz w:val="20"/>
          <w:szCs w:val="20"/>
        </w:rPr>
        <w:t>, to the Bidder whose offer has been determined to be the best, before the end of the bid validity period</w:t>
      </w:r>
    </w:p>
    <w:p w14:paraId="7A0EAB21" w14:textId="77777777" w:rsidR="00AD4BD7" w:rsidRPr="00316C18" w:rsidRDefault="00AD4BD7" w:rsidP="00E27AA3">
      <w:pPr>
        <w:pStyle w:val="ListParagraph"/>
        <w:widowControl w:val="0"/>
        <w:numPr>
          <w:ilvl w:val="1"/>
          <w:numId w:val="11"/>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Any bidder who has not been awarded a contract, will be notified in writing</w:t>
      </w:r>
    </w:p>
    <w:p w14:paraId="1FC813F7" w14:textId="77777777" w:rsidR="00AD4BD7" w:rsidRPr="00316C18" w:rsidRDefault="00AD4BD7" w:rsidP="00E27AA3">
      <w:pPr>
        <w:pStyle w:val="ListParagraph"/>
        <w:widowControl w:val="0"/>
        <w:numPr>
          <w:ilvl w:val="1"/>
          <w:numId w:val="11"/>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Until a formal contract is prepared and executed, the Award Letter shall constitute a binding agreement between the bidder and NRC. </w:t>
      </w:r>
    </w:p>
    <w:p w14:paraId="59B2B1B0" w14:textId="77777777" w:rsidR="00AD4BD7" w:rsidRPr="00316C18" w:rsidRDefault="00AD4BD7" w:rsidP="00E27AA3">
      <w:pPr>
        <w:pStyle w:val="ListParagraph"/>
        <w:widowControl w:val="0"/>
        <w:numPr>
          <w:ilvl w:val="1"/>
          <w:numId w:val="11"/>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The Award Letter will state the sum that the Norwegian Refugee Council will pay the Contractor in consideration of the Works as prescribed in the Contract, and in accordance with the Bid. </w:t>
      </w:r>
    </w:p>
    <w:p w14:paraId="3757874D" w14:textId="77777777" w:rsidR="00AD4BD7" w:rsidRPr="00316C18" w:rsidRDefault="00AD4BD7" w:rsidP="00E27AA3">
      <w:pPr>
        <w:pStyle w:val="ListParagraph"/>
        <w:widowControl w:val="0"/>
        <w:numPr>
          <w:ilvl w:val="1"/>
          <w:numId w:val="11"/>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The Bidder is thereafter required to submit a Letter of Acceptance, confirming their wish to proceed with a contract. </w:t>
      </w:r>
    </w:p>
    <w:p w14:paraId="4D4B7C44" w14:textId="77777777" w:rsidR="00DF4E3B" w:rsidRPr="008B50C2" w:rsidRDefault="00DF4E3B" w:rsidP="00AE2EF7">
      <w:pPr>
        <w:pStyle w:val="ListParagraph"/>
        <w:widowControl w:val="0"/>
        <w:overflowPunct w:val="0"/>
        <w:autoSpaceDE w:val="0"/>
        <w:autoSpaceDN w:val="0"/>
        <w:adjustRightInd w:val="0"/>
        <w:spacing w:after="0"/>
        <w:ind w:left="1260" w:right="160"/>
        <w:jc w:val="both"/>
        <w:rPr>
          <w:rFonts w:asciiTheme="minorHAnsi" w:hAnsiTheme="minorHAnsi"/>
          <w:sz w:val="20"/>
          <w:szCs w:val="20"/>
        </w:rPr>
      </w:pPr>
    </w:p>
    <w:p w14:paraId="4D85A912" w14:textId="77777777" w:rsidR="00AD4BD7" w:rsidRPr="00316C18" w:rsidRDefault="00AD4BD7"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SIGNING OF CONTRACT</w:t>
      </w:r>
    </w:p>
    <w:p w14:paraId="1BB3F594" w14:textId="77777777" w:rsidR="00AD4BD7" w:rsidRPr="00316C18" w:rsidRDefault="00AD4BD7" w:rsidP="00E27AA3">
      <w:pPr>
        <w:pStyle w:val="ListParagraph"/>
        <w:widowControl w:val="0"/>
        <w:numPr>
          <w:ilvl w:val="1"/>
          <w:numId w:val="11"/>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Upon receipt of the Letter of Acceptance, the Norwegian Refugee Council shall call the successful Bidder to sign the Contract.</w:t>
      </w:r>
    </w:p>
    <w:p w14:paraId="61E0E0AB" w14:textId="77777777" w:rsidR="00AD4BD7" w:rsidRDefault="00AD4BD7" w:rsidP="00E27AA3">
      <w:pPr>
        <w:pStyle w:val="ListParagraph"/>
        <w:widowControl w:val="0"/>
        <w:numPr>
          <w:ilvl w:val="1"/>
          <w:numId w:val="11"/>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Within an agreed timeframe, the successful Bidder shall sign, date, and return the Contract to the Norwegian Refugee Council. </w:t>
      </w:r>
    </w:p>
    <w:p w14:paraId="154D99AB" w14:textId="77777777" w:rsidR="007A1C65" w:rsidRPr="007A1C65" w:rsidRDefault="007A1C65"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7A1C65">
        <w:rPr>
          <w:rFonts w:asciiTheme="minorHAnsi" w:hAnsiTheme="minorHAnsi"/>
          <w:b/>
          <w:bCs/>
          <w:iCs/>
          <w:sz w:val="20"/>
          <w:szCs w:val="20"/>
          <w:u w:val="single"/>
        </w:rPr>
        <w:t>CONTRACT</w:t>
      </w:r>
    </w:p>
    <w:p w14:paraId="5D0CE885" w14:textId="187C27CE" w:rsidR="007A1C65" w:rsidRPr="007A1C65" w:rsidRDefault="001D028F" w:rsidP="00E27AA3">
      <w:pPr>
        <w:pStyle w:val="ListParagraph"/>
        <w:widowControl w:val="0"/>
        <w:numPr>
          <w:ilvl w:val="1"/>
          <w:numId w:val="11"/>
        </w:numPr>
        <w:overflowPunct w:val="0"/>
        <w:autoSpaceDE w:val="0"/>
        <w:autoSpaceDN w:val="0"/>
        <w:adjustRightInd w:val="0"/>
        <w:spacing w:after="0"/>
        <w:ind w:left="1260" w:right="160" w:hanging="540"/>
        <w:jc w:val="both"/>
        <w:rPr>
          <w:rFonts w:asciiTheme="minorHAnsi" w:hAnsiTheme="minorHAnsi"/>
          <w:sz w:val="20"/>
          <w:szCs w:val="20"/>
        </w:rPr>
      </w:pPr>
      <w:r>
        <w:rPr>
          <w:rFonts w:asciiTheme="minorHAnsi" w:hAnsiTheme="minorHAnsi"/>
          <w:sz w:val="20"/>
          <w:szCs w:val="20"/>
        </w:rPr>
        <w:lastRenderedPageBreak/>
        <w:t xml:space="preserve">The Contractor-to-be </w:t>
      </w:r>
      <w:proofErr w:type="gramStart"/>
      <w:r>
        <w:rPr>
          <w:rFonts w:asciiTheme="minorHAnsi" w:hAnsiTheme="minorHAnsi"/>
          <w:sz w:val="20"/>
          <w:szCs w:val="20"/>
        </w:rPr>
        <w:t xml:space="preserve">will  </w:t>
      </w:r>
      <w:r w:rsidR="007A1C65" w:rsidRPr="007A1C65">
        <w:rPr>
          <w:rFonts w:asciiTheme="minorHAnsi" w:hAnsiTheme="minorHAnsi"/>
          <w:sz w:val="20"/>
          <w:szCs w:val="20"/>
        </w:rPr>
        <w:t>comply</w:t>
      </w:r>
      <w:proofErr w:type="gramEnd"/>
      <w:r w:rsidR="007A1C65" w:rsidRPr="007A1C65">
        <w:rPr>
          <w:rFonts w:asciiTheme="minorHAnsi" w:hAnsiTheme="minorHAnsi"/>
          <w:sz w:val="20"/>
          <w:szCs w:val="20"/>
        </w:rPr>
        <w:t xml:space="preserve"> with a Works Contract, which will foresee, among others, the following commitments:</w:t>
      </w:r>
    </w:p>
    <w:p w14:paraId="53412762" w14:textId="77777777" w:rsidR="007A1C65" w:rsidRPr="007A1C65" w:rsidRDefault="007A1C65" w:rsidP="00E27AA3">
      <w:pPr>
        <w:pStyle w:val="ListParagraph"/>
        <w:widowControl w:val="0"/>
        <w:numPr>
          <w:ilvl w:val="0"/>
          <w:numId w:val="24"/>
        </w:numPr>
        <w:overflowPunct w:val="0"/>
        <w:autoSpaceDE w:val="0"/>
        <w:autoSpaceDN w:val="0"/>
        <w:adjustRightInd w:val="0"/>
        <w:spacing w:after="0"/>
        <w:ind w:right="160"/>
        <w:jc w:val="both"/>
        <w:rPr>
          <w:rFonts w:asciiTheme="minorHAnsi" w:hAnsiTheme="minorHAnsi"/>
          <w:sz w:val="20"/>
          <w:szCs w:val="20"/>
        </w:rPr>
      </w:pPr>
      <w:r w:rsidRPr="007A1C65">
        <w:rPr>
          <w:rFonts w:asciiTheme="minorHAnsi" w:hAnsiTheme="minorHAnsi"/>
          <w:sz w:val="20"/>
          <w:szCs w:val="20"/>
        </w:rPr>
        <w:t xml:space="preserve">Non-exploitation of child </w:t>
      </w:r>
      <w:proofErr w:type="spellStart"/>
      <w:r w:rsidRPr="007A1C65">
        <w:rPr>
          <w:rFonts w:asciiTheme="minorHAnsi" w:hAnsiTheme="minorHAnsi"/>
          <w:sz w:val="20"/>
          <w:szCs w:val="20"/>
        </w:rPr>
        <w:t>labour</w:t>
      </w:r>
      <w:proofErr w:type="spellEnd"/>
      <w:r w:rsidRPr="007A1C65">
        <w:rPr>
          <w:rFonts w:asciiTheme="minorHAnsi" w:hAnsiTheme="minorHAnsi"/>
          <w:sz w:val="20"/>
          <w:szCs w:val="20"/>
        </w:rPr>
        <w:t xml:space="preserve"> and respect of basic social rights and working conditions (including security regulations and insurance for </w:t>
      </w:r>
      <w:proofErr w:type="spellStart"/>
      <w:r w:rsidRPr="007A1C65">
        <w:rPr>
          <w:rFonts w:asciiTheme="minorHAnsi" w:hAnsiTheme="minorHAnsi"/>
          <w:sz w:val="20"/>
          <w:szCs w:val="20"/>
        </w:rPr>
        <w:t>labour</w:t>
      </w:r>
      <w:proofErr w:type="spellEnd"/>
      <w:r w:rsidRPr="007A1C65">
        <w:rPr>
          <w:rFonts w:asciiTheme="minorHAnsi" w:hAnsiTheme="minorHAnsi"/>
          <w:sz w:val="20"/>
          <w:szCs w:val="20"/>
        </w:rPr>
        <w:t>);</w:t>
      </w:r>
    </w:p>
    <w:p w14:paraId="0590B81E" w14:textId="77777777" w:rsidR="007A1C65" w:rsidRPr="007A1C65" w:rsidRDefault="007A1C65" w:rsidP="00E27AA3">
      <w:pPr>
        <w:pStyle w:val="ListParagraph"/>
        <w:widowControl w:val="0"/>
        <w:numPr>
          <w:ilvl w:val="0"/>
          <w:numId w:val="24"/>
        </w:numPr>
        <w:overflowPunct w:val="0"/>
        <w:autoSpaceDE w:val="0"/>
        <w:autoSpaceDN w:val="0"/>
        <w:adjustRightInd w:val="0"/>
        <w:spacing w:after="0"/>
        <w:ind w:right="160"/>
        <w:jc w:val="both"/>
        <w:rPr>
          <w:rFonts w:asciiTheme="minorHAnsi" w:hAnsiTheme="minorHAnsi"/>
          <w:sz w:val="20"/>
          <w:szCs w:val="20"/>
        </w:rPr>
      </w:pPr>
      <w:r w:rsidRPr="007A1C65">
        <w:rPr>
          <w:rFonts w:asciiTheme="minorHAnsi" w:hAnsiTheme="minorHAnsi"/>
          <w:sz w:val="20"/>
          <w:szCs w:val="20"/>
        </w:rPr>
        <w:t>Provide transport, with insurance coverage for the materials, up to the warehouse and construction sites;</w:t>
      </w:r>
    </w:p>
    <w:p w14:paraId="7A72EB3C" w14:textId="6A743BAA" w:rsidR="007A1C65" w:rsidRDefault="007A1C65" w:rsidP="00E27AA3">
      <w:pPr>
        <w:pStyle w:val="ListParagraph"/>
        <w:widowControl w:val="0"/>
        <w:numPr>
          <w:ilvl w:val="0"/>
          <w:numId w:val="24"/>
        </w:numPr>
        <w:overflowPunct w:val="0"/>
        <w:autoSpaceDE w:val="0"/>
        <w:autoSpaceDN w:val="0"/>
        <w:adjustRightInd w:val="0"/>
        <w:spacing w:after="0"/>
        <w:ind w:right="160"/>
        <w:jc w:val="both"/>
        <w:rPr>
          <w:rFonts w:asciiTheme="minorHAnsi" w:hAnsiTheme="minorHAnsi"/>
          <w:sz w:val="20"/>
          <w:szCs w:val="20"/>
        </w:rPr>
      </w:pPr>
      <w:r w:rsidRPr="007A1C65">
        <w:rPr>
          <w:rFonts w:asciiTheme="minorHAnsi" w:hAnsiTheme="minorHAnsi"/>
          <w:sz w:val="20"/>
          <w:szCs w:val="20"/>
        </w:rPr>
        <w:t>Accomplish the works, according to the required quantities and technical specifications indicated in the Bill of Quantities and Technical Drawings (SECTIONS 7 and 8), within the proposed timeframe</w:t>
      </w:r>
    </w:p>
    <w:p w14:paraId="0821C8D2" w14:textId="77777777" w:rsidR="007A1C65" w:rsidRPr="007A1C65" w:rsidRDefault="007A1C65" w:rsidP="007A1C65">
      <w:pPr>
        <w:pStyle w:val="ListParagraph"/>
        <w:widowControl w:val="0"/>
        <w:overflowPunct w:val="0"/>
        <w:autoSpaceDE w:val="0"/>
        <w:autoSpaceDN w:val="0"/>
        <w:adjustRightInd w:val="0"/>
        <w:spacing w:after="0"/>
        <w:ind w:left="1800" w:right="160"/>
        <w:jc w:val="both"/>
        <w:rPr>
          <w:rFonts w:asciiTheme="minorHAnsi" w:hAnsiTheme="minorHAnsi"/>
          <w:sz w:val="20"/>
          <w:szCs w:val="20"/>
        </w:rPr>
      </w:pPr>
    </w:p>
    <w:p w14:paraId="0761A79C" w14:textId="77777777" w:rsidR="007A1C65" w:rsidRDefault="007A1C65" w:rsidP="00E27AA3">
      <w:pPr>
        <w:pStyle w:val="ListParagraph"/>
        <w:widowControl w:val="0"/>
        <w:numPr>
          <w:ilvl w:val="0"/>
          <w:numId w:val="11"/>
        </w:numPr>
        <w:autoSpaceDE w:val="0"/>
        <w:autoSpaceDN w:val="0"/>
        <w:adjustRightInd w:val="0"/>
        <w:spacing w:after="0"/>
        <w:rPr>
          <w:rFonts w:asciiTheme="minorHAnsi" w:hAnsiTheme="minorHAnsi"/>
          <w:b/>
          <w:bCs/>
          <w:iCs/>
          <w:sz w:val="20"/>
          <w:szCs w:val="20"/>
          <w:u w:val="single"/>
        </w:rPr>
      </w:pPr>
      <w:r w:rsidRPr="007A1C65">
        <w:rPr>
          <w:rFonts w:asciiTheme="minorHAnsi" w:hAnsiTheme="minorHAnsi"/>
          <w:b/>
          <w:bCs/>
          <w:iCs/>
          <w:sz w:val="20"/>
          <w:szCs w:val="20"/>
          <w:u w:val="single"/>
        </w:rPr>
        <w:t xml:space="preserve"> SUB CONTRACTING</w:t>
      </w:r>
    </w:p>
    <w:p w14:paraId="3BE0BD58" w14:textId="2BCD1EB5" w:rsidR="007A1C65" w:rsidRPr="00C420E3" w:rsidRDefault="007A1C65" w:rsidP="00C420E3">
      <w:pPr>
        <w:pStyle w:val="ListParagraph"/>
        <w:widowControl w:val="0"/>
        <w:autoSpaceDE w:val="0"/>
        <w:autoSpaceDN w:val="0"/>
        <w:adjustRightInd w:val="0"/>
        <w:spacing w:after="0"/>
        <w:ind w:left="360"/>
        <w:rPr>
          <w:rFonts w:asciiTheme="minorHAnsi" w:hAnsiTheme="minorHAnsi"/>
          <w:b/>
          <w:bCs/>
          <w:iCs/>
          <w:sz w:val="20"/>
          <w:szCs w:val="20"/>
          <w:u w:val="single"/>
        </w:rPr>
      </w:pPr>
      <w:r w:rsidRPr="007A1C65">
        <w:rPr>
          <w:rFonts w:asciiTheme="minorHAnsi" w:hAnsiTheme="minorHAnsi"/>
          <w:sz w:val="20"/>
          <w:szCs w:val="20"/>
        </w:rPr>
        <w:t xml:space="preserve">Please be advised that subcontracting is not permitted. Bidders must have the capacity to complete the </w:t>
      </w:r>
      <w:r>
        <w:rPr>
          <w:rFonts w:asciiTheme="minorHAnsi" w:hAnsiTheme="minorHAnsi"/>
          <w:sz w:val="20"/>
          <w:szCs w:val="20"/>
        </w:rPr>
        <w:t xml:space="preserve">works </w:t>
      </w:r>
      <w:r w:rsidRPr="007A1C65">
        <w:rPr>
          <w:rFonts w:asciiTheme="minorHAnsi" w:hAnsiTheme="minorHAnsi"/>
          <w:sz w:val="20"/>
          <w:szCs w:val="20"/>
        </w:rPr>
        <w:t xml:space="preserve">themselves. </w:t>
      </w:r>
      <w:bookmarkStart w:id="2" w:name="_Toc265170882"/>
    </w:p>
    <w:p w14:paraId="11544673" w14:textId="5CEE452D" w:rsidR="00842DCF" w:rsidRPr="008B50C2" w:rsidRDefault="00842DCF" w:rsidP="00221BBD">
      <w:pPr>
        <w:widowControl w:val="0"/>
        <w:autoSpaceDE w:val="0"/>
        <w:autoSpaceDN w:val="0"/>
        <w:adjustRightInd w:val="0"/>
        <w:spacing w:after="0" w:line="240" w:lineRule="auto"/>
        <w:ind w:left="720"/>
        <w:jc w:val="center"/>
        <w:rPr>
          <w:rFonts w:asciiTheme="minorHAnsi" w:hAnsiTheme="minorHAnsi"/>
          <w:b/>
          <w:bCs/>
          <w:sz w:val="26"/>
          <w:szCs w:val="26"/>
        </w:rPr>
      </w:pPr>
      <w:r w:rsidRPr="008B50C2">
        <w:rPr>
          <w:rFonts w:asciiTheme="minorHAnsi" w:hAnsiTheme="minorHAnsi"/>
          <w:b/>
          <w:bCs/>
          <w:sz w:val="26"/>
          <w:szCs w:val="26"/>
        </w:rPr>
        <w:t>SECTION 4</w:t>
      </w:r>
    </w:p>
    <w:p w14:paraId="691F5861" w14:textId="7CBB1395" w:rsidR="00AF13EC" w:rsidRPr="008B50C2" w:rsidRDefault="0026129B" w:rsidP="00221BBD">
      <w:pPr>
        <w:widowControl w:val="0"/>
        <w:autoSpaceDE w:val="0"/>
        <w:autoSpaceDN w:val="0"/>
        <w:adjustRightInd w:val="0"/>
        <w:spacing w:after="0" w:line="240" w:lineRule="auto"/>
        <w:ind w:left="720"/>
        <w:jc w:val="center"/>
        <w:rPr>
          <w:rFonts w:asciiTheme="minorHAnsi" w:hAnsiTheme="minorHAnsi"/>
          <w:b/>
          <w:sz w:val="26"/>
          <w:szCs w:val="26"/>
        </w:rPr>
      </w:pPr>
      <w:r w:rsidRPr="008B50C2">
        <w:rPr>
          <w:rFonts w:asciiTheme="minorHAnsi" w:hAnsiTheme="minorHAnsi"/>
          <w:b/>
          <w:bCs/>
          <w:sz w:val="26"/>
          <w:szCs w:val="26"/>
        </w:rPr>
        <w:t>WORKS</w:t>
      </w:r>
      <w:r w:rsidR="00C027B4" w:rsidRPr="008B50C2">
        <w:rPr>
          <w:rFonts w:asciiTheme="minorHAnsi" w:hAnsiTheme="minorHAnsi"/>
          <w:b/>
          <w:bCs/>
          <w:sz w:val="26"/>
          <w:szCs w:val="26"/>
        </w:rPr>
        <w:t xml:space="preserve"> CONTRAC</w:t>
      </w:r>
      <w:r w:rsidR="00842DCF" w:rsidRPr="008B50C2">
        <w:rPr>
          <w:rFonts w:asciiTheme="minorHAnsi" w:hAnsiTheme="minorHAnsi"/>
          <w:b/>
          <w:bCs/>
          <w:sz w:val="26"/>
          <w:szCs w:val="26"/>
        </w:rPr>
        <w:t>T</w:t>
      </w:r>
      <w:r w:rsidR="00C027B4" w:rsidRPr="008B50C2">
        <w:rPr>
          <w:rFonts w:asciiTheme="minorHAnsi" w:hAnsiTheme="minorHAnsi"/>
          <w:b/>
          <w:bCs/>
          <w:sz w:val="26"/>
          <w:szCs w:val="26"/>
        </w:rPr>
        <w:t xml:space="preserve"> </w:t>
      </w:r>
      <w:r w:rsidR="00162DF2">
        <w:rPr>
          <w:rFonts w:asciiTheme="minorHAnsi" w:hAnsiTheme="minorHAnsi"/>
          <w:b/>
          <w:bCs/>
          <w:sz w:val="26"/>
          <w:szCs w:val="26"/>
        </w:rPr>
        <w:t xml:space="preserve">- </w:t>
      </w:r>
      <w:r w:rsidR="00DF4E3B" w:rsidRPr="008B50C2">
        <w:rPr>
          <w:rFonts w:asciiTheme="minorHAnsi" w:hAnsiTheme="minorHAnsi"/>
          <w:b/>
          <w:sz w:val="26"/>
          <w:szCs w:val="26"/>
        </w:rPr>
        <w:t xml:space="preserve">Technical description of the bid </w:t>
      </w:r>
      <w:bookmarkEnd w:id="2"/>
    </w:p>
    <w:p w14:paraId="728E80B0" w14:textId="77777777" w:rsidR="000868C7" w:rsidRDefault="000868C7" w:rsidP="00221BBD">
      <w:pPr>
        <w:widowControl w:val="0"/>
        <w:autoSpaceDE w:val="0"/>
        <w:autoSpaceDN w:val="0"/>
        <w:adjustRightInd w:val="0"/>
        <w:spacing w:after="0" w:line="240" w:lineRule="auto"/>
        <w:ind w:left="720"/>
        <w:jc w:val="center"/>
        <w:rPr>
          <w:rFonts w:asciiTheme="minorHAnsi" w:hAnsiTheme="minorHAnsi"/>
          <w:b/>
          <w:color w:val="FF0000"/>
          <w:sz w:val="28"/>
          <w:highlight w:val="yellow"/>
        </w:rPr>
      </w:pPr>
    </w:p>
    <w:p w14:paraId="72BF7413" w14:textId="200D4976" w:rsidR="003B76EB" w:rsidRDefault="00576DC9" w:rsidP="00C23A06">
      <w:pPr>
        <w:pStyle w:val="paragraph"/>
        <w:textAlignment w:val="baseline"/>
        <w:rPr>
          <w:rFonts w:ascii="Calibri" w:hAnsi="Calibri" w:cs="Calibri"/>
          <w:sz w:val="20"/>
          <w:szCs w:val="20"/>
        </w:rPr>
      </w:pPr>
      <w:r>
        <w:rPr>
          <w:rStyle w:val="normaltextrun"/>
          <w:rFonts w:ascii="Calibri" w:hAnsi="Calibri" w:cs="Calibri"/>
          <w:b/>
          <w:bCs/>
          <w:sz w:val="20"/>
          <w:szCs w:val="20"/>
        </w:rPr>
        <w:t xml:space="preserve">1- </w:t>
      </w:r>
      <w:r w:rsidR="003B76EB">
        <w:rPr>
          <w:rStyle w:val="normaltextrun"/>
          <w:rFonts w:ascii="Calibri" w:hAnsi="Calibri" w:cs="Calibri"/>
          <w:b/>
          <w:bCs/>
          <w:sz w:val="20"/>
          <w:szCs w:val="20"/>
        </w:rPr>
        <w:t xml:space="preserve">Having Registration and Tax Clearance certificate is a Mandatory Requirement </w:t>
      </w:r>
      <w:r w:rsidR="00C23A06">
        <w:rPr>
          <w:rFonts w:ascii="Calibri" w:hAnsi="Calibri" w:cs="Calibri"/>
          <w:b/>
          <w:bCs/>
          <w:sz w:val="20"/>
          <w:szCs w:val="20"/>
          <w:rtl/>
        </w:rPr>
        <w:t>شهادة التسجيل والتخليص الضريبي شرط إلزامي</w:t>
      </w:r>
    </w:p>
    <w:p w14:paraId="35A76E2E" w14:textId="0CE49A34" w:rsidR="003B76EB" w:rsidRDefault="00576DC9" w:rsidP="00576DC9">
      <w:pPr>
        <w:pStyle w:val="paragraph"/>
        <w:textAlignment w:val="baseline"/>
        <w:rPr>
          <w:rStyle w:val="eop"/>
          <w:rFonts w:ascii="Calibri" w:hAnsi="Calibri" w:cs="Calibri"/>
          <w:sz w:val="20"/>
          <w:szCs w:val="20"/>
        </w:rPr>
      </w:pPr>
      <w:r>
        <w:rPr>
          <w:rStyle w:val="normaltextrun"/>
          <w:rFonts w:ascii="Calibri" w:hAnsi="Calibri" w:cs="Calibri"/>
          <w:b/>
          <w:bCs/>
          <w:sz w:val="20"/>
          <w:szCs w:val="20"/>
        </w:rPr>
        <w:t>2-</w:t>
      </w:r>
      <w:r w:rsidR="003B76EB">
        <w:rPr>
          <w:rStyle w:val="normaltextrun"/>
          <w:rFonts w:ascii="Calibri" w:hAnsi="Calibri" w:cs="Calibri"/>
          <w:b/>
          <w:bCs/>
          <w:sz w:val="20"/>
          <w:szCs w:val="20"/>
        </w:rPr>
        <w:t>A Detailed Work Plan is also a mandatory requirement, please propose your Work Plan/ Timeframe for upgrading.</w:t>
      </w:r>
      <w:r w:rsidR="003B76EB">
        <w:rPr>
          <w:rStyle w:val="eop"/>
          <w:rFonts w:ascii="Calibri" w:hAnsi="Calibri" w:cs="Calibri"/>
          <w:sz w:val="20"/>
          <w:szCs w:val="20"/>
        </w:rPr>
        <w:t> </w:t>
      </w:r>
    </w:p>
    <w:p w14:paraId="38FC67FA" w14:textId="3D59A4BE" w:rsidR="00C23A06" w:rsidRDefault="00C23A06" w:rsidP="00C23A06">
      <w:pPr>
        <w:pStyle w:val="paragraph"/>
        <w:jc w:val="right"/>
        <w:textAlignment w:val="baseline"/>
        <w:rPr>
          <w:rStyle w:val="eop"/>
          <w:rFonts w:ascii="Calibri" w:hAnsi="Calibri" w:cs="Calibri"/>
          <w:sz w:val="20"/>
          <w:szCs w:val="20"/>
        </w:rPr>
      </w:pPr>
      <w:r>
        <w:rPr>
          <w:rFonts w:ascii="Calibri" w:hAnsi="Calibri" w:cs="Calibri"/>
          <w:b/>
          <w:bCs/>
          <w:sz w:val="20"/>
          <w:szCs w:val="20"/>
          <w:rtl/>
        </w:rPr>
        <w:t>خطة العمل التفصيلية هي أيضًا شرط إلزامي ، يرجى اقتراح خطة العمل / الإطار الزمني للترقية</w:t>
      </w:r>
      <w:r>
        <w:rPr>
          <w:rFonts w:ascii="Calibri" w:hAnsi="Calibri" w:cs="Calibri"/>
          <w:b/>
          <w:bCs/>
          <w:sz w:val="20"/>
          <w:szCs w:val="20"/>
        </w:rPr>
        <w:t>.</w:t>
      </w:r>
    </w:p>
    <w:tbl>
      <w:tblPr>
        <w:tblW w:w="9639" w:type="dxa"/>
        <w:tblLook w:val="04A0" w:firstRow="1" w:lastRow="0" w:firstColumn="1" w:lastColumn="0" w:noHBand="0" w:noVBand="1"/>
      </w:tblPr>
      <w:tblGrid>
        <w:gridCol w:w="603"/>
        <w:gridCol w:w="6100"/>
        <w:gridCol w:w="1114"/>
        <w:gridCol w:w="1822"/>
      </w:tblGrid>
      <w:tr w:rsidR="003B76EB" w:rsidRPr="003B76EB" w14:paraId="401D257D" w14:textId="77777777" w:rsidTr="5032F770">
        <w:trPr>
          <w:trHeight w:val="390"/>
        </w:trPr>
        <w:tc>
          <w:tcPr>
            <w:tcW w:w="9639" w:type="dxa"/>
            <w:gridSpan w:val="4"/>
            <w:vMerge w:val="restart"/>
            <w:tcBorders>
              <w:top w:val="nil"/>
              <w:left w:val="nil"/>
              <w:bottom w:val="single" w:sz="4" w:space="0" w:color="000000" w:themeColor="text1"/>
              <w:right w:val="nil"/>
            </w:tcBorders>
            <w:shd w:val="clear" w:color="auto" w:fill="FFFFFF" w:themeFill="background1"/>
            <w:vAlign w:val="center"/>
            <w:hideMark/>
          </w:tcPr>
          <w:p w14:paraId="4A6C8452" w14:textId="772EE66F" w:rsidR="003B76EB" w:rsidRPr="003B76EB" w:rsidRDefault="003B76EB" w:rsidP="003B76EB">
            <w:pPr>
              <w:spacing w:after="0" w:line="240" w:lineRule="auto"/>
              <w:jc w:val="center"/>
              <w:rPr>
                <w:rFonts w:ascii="Arial" w:hAnsi="Arial" w:cs="Arial"/>
                <w:color w:val="000000"/>
                <w:sz w:val="20"/>
                <w:szCs w:val="20"/>
              </w:rPr>
            </w:pPr>
            <w:bookmarkStart w:id="3" w:name="RANGE!A1:F30"/>
            <w:r w:rsidRPr="5032F770">
              <w:rPr>
                <w:rFonts w:ascii="Arial" w:hAnsi="Arial" w:cs="Arial"/>
                <w:b/>
                <w:bCs/>
                <w:color w:val="000000" w:themeColor="text1"/>
                <w:sz w:val="20"/>
                <w:szCs w:val="20"/>
              </w:rPr>
              <w:t xml:space="preserve">Bill of </w:t>
            </w:r>
            <w:r w:rsidR="289147F4" w:rsidRPr="5032F770">
              <w:rPr>
                <w:rFonts w:ascii="Arial" w:hAnsi="Arial" w:cs="Arial"/>
                <w:b/>
                <w:bCs/>
                <w:color w:val="000000" w:themeColor="text1"/>
                <w:sz w:val="20"/>
                <w:szCs w:val="20"/>
              </w:rPr>
              <w:t>Quantity</w:t>
            </w:r>
            <w:r w:rsidRPr="5032F770">
              <w:rPr>
                <w:rFonts w:ascii="Arial" w:hAnsi="Arial" w:cs="Arial"/>
                <w:b/>
                <w:bCs/>
                <w:color w:val="000000" w:themeColor="text1"/>
                <w:sz w:val="20"/>
                <w:szCs w:val="20"/>
              </w:rPr>
              <w:t xml:space="preserve"> for Security Upgrades - Community Center/ </w:t>
            </w:r>
            <w:proofErr w:type="spellStart"/>
            <w:r w:rsidRPr="5032F770">
              <w:rPr>
                <w:rFonts w:ascii="Arial" w:hAnsi="Arial" w:cs="Arial"/>
                <w:b/>
                <w:bCs/>
                <w:color w:val="000000" w:themeColor="text1"/>
                <w:sz w:val="20"/>
                <w:szCs w:val="20"/>
              </w:rPr>
              <w:t>Tuz</w:t>
            </w:r>
            <w:proofErr w:type="spellEnd"/>
            <w:r w:rsidRPr="5032F770">
              <w:rPr>
                <w:rFonts w:ascii="Arial" w:hAnsi="Arial" w:cs="Arial"/>
                <w:b/>
                <w:bCs/>
                <w:color w:val="000000" w:themeColor="text1"/>
                <w:sz w:val="20"/>
                <w:szCs w:val="20"/>
              </w:rPr>
              <w:t xml:space="preserve"> district</w:t>
            </w:r>
            <w:r w:rsidRPr="5032F770">
              <w:rPr>
                <w:rFonts w:ascii="Arial" w:hAnsi="Arial" w:cs="Arial"/>
                <w:color w:val="000000" w:themeColor="text1"/>
                <w:sz w:val="20"/>
                <w:szCs w:val="20"/>
              </w:rPr>
              <w:t xml:space="preserve"> </w:t>
            </w:r>
            <w:r>
              <w:br/>
            </w:r>
            <w:r w:rsidRPr="5032F770">
              <w:rPr>
                <w:rFonts w:cs="Calibri"/>
                <w:b/>
                <w:bCs/>
                <w:color w:val="000000" w:themeColor="text1"/>
                <w:sz w:val="20"/>
                <w:szCs w:val="20"/>
                <w:rtl/>
              </w:rPr>
              <w:t>جدول الكميات للتعديلات الامنية للمركز المجتمعي في طوز</w:t>
            </w:r>
            <w:bookmarkEnd w:id="3"/>
          </w:p>
        </w:tc>
      </w:tr>
      <w:tr w:rsidR="003B76EB" w:rsidRPr="003B76EB" w14:paraId="1E1F7D0F" w14:textId="77777777" w:rsidTr="5032F770">
        <w:trPr>
          <w:trHeight w:val="495"/>
        </w:trPr>
        <w:tc>
          <w:tcPr>
            <w:tcW w:w="9639" w:type="dxa"/>
            <w:gridSpan w:val="4"/>
            <w:vMerge/>
            <w:vAlign w:val="center"/>
            <w:hideMark/>
          </w:tcPr>
          <w:p w14:paraId="3934153C" w14:textId="77777777" w:rsidR="003B76EB" w:rsidRPr="003B76EB" w:rsidRDefault="003B76EB" w:rsidP="003B76EB">
            <w:pPr>
              <w:spacing w:after="0" w:line="240" w:lineRule="auto"/>
              <w:rPr>
                <w:rFonts w:ascii="Arial" w:hAnsi="Arial" w:cs="Arial"/>
                <w:color w:val="000000"/>
                <w:sz w:val="20"/>
                <w:szCs w:val="20"/>
              </w:rPr>
            </w:pPr>
          </w:p>
        </w:tc>
      </w:tr>
      <w:tr w:rsidR="003B76EB" w:rsidRPr="003B76EB" w14:paraId="53720367" w14:textId="77777777" w:rsidTr="5032F770">
        <w:trPr>
          <w:trHeight w:val="300"/>
        </w:trPr>
        <w:tc>
          <w:tcPr>
            <w:tcW w:w="9639" w:type="dxa"/>
            <w:gridSpan w:val="4"/>
            <w:tcBorders>
              <w:top w:val="single" w:sz="4" w:space="0" w:color="000000" w:themeColor="text1"/>
              <w:left w:val="single" w:sz="4" w:space="0" w:color="000000" w:themeColor="text1"/>
              <w:bottom w:val="single" w:sz="4" w:space="0" w:color="000000" w:themeColor="text1"/>
              <w:right w:val="nil"/>
            </w:tcBorders>
            <w:shd w:val="clear" w:color="auto" w:fill="F2F2F2" w:themeFill="background1" w:themeFillShade="F2"/>
            <w:vAlign w:val="center"/>
            <w:hideMark/>
          </w:tcPr>
          <w:p w14:paraId="390D6F42"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r>
      <w:tr w:rsidR="003B76EB" w:rsidRPr="003B76EB" w14:paraId="41DC3A3E" w14:textId="77777777" w:rsidTr="5032F770">
        <w:trPr>
          <w:trHeight w:val="630"/>
        </w:trPr>
        <w:tc>
          <w:tcPr>
            <w:tcW w:w="603" w:type="dxa"/>
            <w:tcBorders>
              <w:top w:val="nil"/>
              <w:left w:val="single" w:sz="4" w:space="0" w:color="000000" w:themeColor="text1"/>
              <w:bottom w:val="single" w:sz="4" w:space="0" w:color="000000" w:themeColor="text1"/>
              <w:right w:val="single" w:sz="4" w:space="0" w:color="000000" w:themeColor="text1"/>
            </w:tcBorders>
            <w:shd w:val="clear" w:color="auto" w:fill="0C0C0C"/>
            <w:noWrap/>
            <w:vAlign w:val="center"/>
            <w:hideMark/>
          </w:tcPr>
          <w:p w14:paraId="57F96ABF" w14:textId="77777777" w:rsidR="003B76EB" w:rsidRPr="003B76EB" w:rsidRDefault="003B76EB" w:rsidP="003B76EB">
            <w:pPr>
              <w:spacing w:after="0" w:line="240" w:lineRule="auto"/>
              <w:jc w:val="center"/>
              <w:rPr>
                <w:rFonts w:ascii="Arial" w:hAnsi="Arial" w:cs="Arial"/>
                <w:b/>
                <w:bCs/>
                <w:color w:val="FFFFFF"/>
                <w:sz w:val="20"/>
                <w:szCs w:val="20"/>
              </w:rPr>
            </w:pPr>
            <w:r w:rsidRPr="003B76EB">
              <w:rPr>
                <w:rFonts w:ascii="Arial" w:hAnsi="Arial" w:cs="Arial"/>
                <w:b/>
                <w:bCs/>
                <w:color w:val="FFFFFF"/>
                <w:sz w:val="20"/>
                <w:szCs w:val="20"/>
              </w:rPr>
              <w:t>Ref</w:t>
            </w:r>
          </w:p>
        </w:tc>
        <w:tc>
          <w:tcPr>
            <w:tcW w:w="6100" w:type="dxa"/>
            <w:tcBorders>
              <w:top w:val="nil"/>
              <w:left w:val="nil"/>
              <w:bottom w:val="nil"/>
              <w:right w:val="single" w:sz="4" w:space="0" w:color="000000" w:themeColor="text1"/>
            </w:tcBorders>
            <w:shd w:val="clear" w:color="auto" w:fill="0C0C0C"/>
            <w:vAlign w:val="center"/>
            <w:hideMark/>
          </w:tcPr>
          <w:p w14:paraId="1681038C" w14:textId="77777777" w:rsidR="003B76EB" w:rsidRPr="003B76EB" w:rsidRDefault="003B76EB" w:rsidP="003B76EB">
            <w:pPr>
              <w:spacing w:after="0" w:line="240" w:lineRule="auto"/>
              <w:rPr>
                <w:rFonts w:ascii="Arial" w:hAnsi="Arial" w:cs="Arial"/>
                <w:b/>
                <w:bCs/>
                <w:color w:val="FFFFFF"/>
                <w:sz w:val="20"/>
                <w:szCs w:val="20"/>
              </w:rPr>
            </w:pPr>
            <w:r w:rsidRPr="003B76EB">
              <w:rPr>
                <w:rFonts w:ascii="Arial" w:hAnsi="Arial" w:cs="Arial"/>
                <w:b/>
                <w:bCs/>
                <w:color w:val="FFFFFF"/>
                <w:sz w:val="20"/>
                <w:szCs w:val="20"/>
              </w:rPr>
              <w:t>Item Description</w:t>
            </w:r>
          </w:p>
        </w:tc>
        <w:tc>
          <w:tcPr>
            <w:tcW w:w="1114" w:type="dxa"/>
            <w:tcBorders>
              <w:top w:val="nil"/>
              <w:left w:val="nil"/>
              <w:bottom w:val="nil"/>
              <w:right w:val="single" w:sz="4" w:space="0" w:color="000000" w:themeColor="text1"/>
            </w:tcBorders>
            <w:shd w:val="clear" w:color="auto" w:fill="0C0C0C"/>
            <w:noWrap/>
            <w:vAlign w:val="center"/>
            <w:hideMark/>
          </w:tcPr>
          <w:p w14:paraId="6E71C362" w14:textId="77777777" w:rsidR="003B76EB" w:rsidRPr="003B76EB" w:rsidRDefault="003B76EB" w:rsidP="003B76EB">
            <w:pPr>
              <w:spacing w:after="0" w:line="240" w:lineRule="auto"/>
              <w:jc w:val="center"/>
              <w:rPr>
                <w:rFonts w:ascii="Arial" w:hAnsi="Arial" w:cs="Arial"/>
                <w:b/>
                <w:bCs/>
                <w:color w:val="FFFFFF"/>
                <w:sz w:val="20"/>
                <w:szCs w:val="20"/>
              </w:rPr>
            </w:pPr>
            <w:r w:rsidRPr="003B76EB">
              <w:rPr>
                <w:rFonts w:ascii="Arial" w:hAnsi="Arial" w:cs="Arial"/>
                <w:b/>
                <w:bCs/>
                <w:color w:val="FFFFFF"/>
                <w:sz w:val="20"/>
                <w:szCs w:val="20"/>
              </w:rPr>
              <w:t>Unit</w:t>
            </w:r>
          </w:p>
        </w:tc>
        <w:tc>
          <w:tcPr>
            <w:tcW w:w="1822" w:type="dxa"/>
            <w:tcBorders>
              <w:top w:val="nil"/>
              <w:left w:val="nil"/>
              <w:bottom w:val="nil"/>
              <w:right w:val="nil"/>
            </w:tcBorders>
            <w:shd w:val="clear" w:color="auto" w:fill="0C0C0C"/>
            <w:vAlign w:val="center"/>
            <w:hideMark/>
          </w:tcPr>
          <w:p w14:paraId="1D618947" w14:textId="77777777" w:rsidR="003B76EB" w:rsidRPr="003B76EB" w:rsidRDefault="003B76EB" w:rsidP="003B76EB">
            <w:pPr>
              <w:spacing w:after="0" w:line="240" w:lineRule="auto"/>
              <w:jc w:val="center"/>
              <w:rPr>
                <w:rFonts w:ascii="Arial" w:hAnsi="Arial" w:cs="Arial"/>
                <w:b/>
                <w:bCs/>
                <w:color w:val="FFFFFF"/>
                <w:sz w:val="20"/>
                <w:szCs w:val="20"/>
              </w:rPr>
            </w:pPr>
            <w:r w:rsidRPr="003B76EB">
              <w:rPr>
                <w:rFonts w:ascii="Arial" w:hAnsi="Arial" w:cs="Arial"/>
                <w:b/>
                <w:bCs/>
                <w:color w:val="FFFFFF"/>
                <w:sz w:val="20"/>
                <w:szCs w:val="20"/>
              </w:rPr>
              <w:t xml:space="preserve">Quantity </w:t>
            </w:r>
          </w:p>
        </w:tc>
      </w:tr>
      <w:tr w:rsidR="003B76EB" w:rsidRPr="003B76EB" w14:paraId="56935775" w14:textId="77777777" w:rsidTr="5032F770">
        <w:trPr>
          <w:trHeight w:val="675"/>
        </w:trPr>
        <w:tc>
          <w:tcPr>
            <w:tcW w:w="603" w:type="dxa"/>
            <w:tcBorders>
              <w:top w:val="nil"/>
              <w:left w:val="single" w:sz="4" w:space="0" w:color="000000" w:themeColor="text1"/>
              <w:bottom w:val="nil"/>
              <w:right w:val="nil"/>
            </w:tcBorders>
            <w:shd w:val="clear" w:color="auto" w:fill="D9E2F3"/>
            <w:noWrap/>
            <w:vAlign w:val="center"/>
            <w:hideMark/>
          </w:tcPr>
          <w:p w14:paraId="38B32102"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6100" w:type="dxa"/>
            <w:tcBorders>
              <w:top w:val="single" w:sz="4" w:space="0" w:color="000000" w:themeColor="text1"/>
              <w:left w:val="single" w:sz="4" w:space="0" w:color="000000" w:themeColor="text1"/>
              <w:bottom w:val="single" w:sz="4" w:space="0" w:color="auto"/>
              <w:right w:val="nil"/>
            </w:tcBorders>
            <w:shd w:val="clear" w:color="auto" w:fill="D9E2F3"/>
            <w:hideMark/>
          </w:tcPr>
          <w:p w14:paraId="4B062451"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Fire Fighting Equipment</w:t>
            </w:r>
            <w:r w:rsidRPr="003B76EB">
              <w:rPr>
                <w:rFonts w:ascii="Arial" w:hAnsi="Arial" w:cs="Arial"/>
                <w:b/>
                <w:bCs/>
                <w:color w:val="000000"/>
                <w:sz w:val="20"/>
                <w:szCs w:val="20"/>
              </w:rPr>
              <w:br/>
            </w:r>
            <w:r w:rsidRPr="003B76EB">
              <w:rPr>
                <w:rFonts w:cs="Calibri"/>
                <w:b/>
                <w:bCs/>
                <w:color w:val="000000"/>
                <w:sz w:val="20"/>
                <w:szCs w:val="20"/>
                <w:rtl/>
              </w:rPr>
              <w:t>معدات مكافحة الحريق</w:t>
            </w:r>
          </w:p>
        </w:tc>
        <w:tc>
          <w:tcPr>
            <w:tcW w:w="1114" w:type="dxa"/>
            <w:tcBorders>
              <w:top w:val="single" w:sz="4" w:space="0" w:color="000000" w:themeColor="text1"/>
              <w:left w:val="nil"/>
              <w:bottom w:val="single" w:sz="4" w:space="0" w:color="000000" w:themeColor="text1"/>
              <w:right w:val="nil"/>
            </w:tcBorders>
            <w:shd w:val="clear" w:color="auto" w:fill="D9E2F3"/>
            <w:vAlign w:val="center"/>
            <w:hideMark/>
          </w:tcPr>
          <w:p w14:paraId="45AC020E"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w:t>
            </w:r>
          </w:p>
        </w:tc>
        <w:tc>
          <w:tcPr>
            <w:tcW w:w="1822" w:type="dxa"/>
            <w:tcBorders>
              <w:top w:val="single" w:sz="4" w:space="0" w:color="000000" w:themeColor="text1"/>
              <w:left w:val="nil"/>
              <w:bottom w:val="nil"/>
              <w:right w:val="nil"/>
            </w:tcBorders>
            <w:shd w:val="clear" w:color="auto" w:fill="D9E2F3"/>
            <w:vAlign w:val="center"/>
            <w:hideMark/>
          </w:tcPr>
          <w:p w14:paraId="72D7A9A0"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r>
      <w:tr w:rsidR="003B76EB" w:rsidRPr="003B76EB" w14:paraId="14C1F71E" w14:textId="77777777" w:rsidTr="5032F770">
        <w:trPr>
          <w:trHeight w:val="645"/>
        </w:trPr>
        <w:tc>
          <w:tcPr>
            <w:tcW w:w="603" w:type="dxa"/>
            <w:tcBorders>
              <w:top w:val="single" w:sz="4" w:space="0" w:color="000000" w:themeColor="text1"/>
              <w:left w:val="single" w:sz="4" w:space="0" w:color="000000" w:themeColor="text1"/>
              <w:bottom w:val="nil"/>
              <w:right w:val="single" w:sz="4" w:space="0" w:color="000000" w:themeColor="text1"/>
            </w:tcBorders>
            <w:shd w:val="clear" w:color="auto" w:fill="auto"/>
            <w:noWrap/>
            <w:vAlign w:val="center"/>
            <w:hideMark/>
          </w:tcPr>
          <w:p w14:paraId="6D8F18EA"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nil"/>
              <w:left w:val="nil"/>
              <w:bottom w:val="nil"/>
              <w:right w:val="nil"/>
            </w:tcBorders>
            <w:shd w:val="clear" w:color="auto" w:fill="auto"/>
            <w:hideMark/>
          </w:tcPr>
          <w:p w14:paraId="25BBBB0D"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Fire Extinguisher: </w:t>
            </w:r>
            <w:r w:rsidRPr="003B76EB">
              <w:rPr>
                <w:rFonts w:ascii="Arial" w:hAnsi="Arial" w:cs="Arial"/>
                <w:color w:val="000000"/>
                <w:sz w:val="20"/>
                <w:szCs w:val="20"/>
              </w:rPr>
              <w:t>12 Kg ABC type fire extinguisher.</w:t>
            </w:r>
            <w:r w:rsidRPr="003B76EB">
              <w:rPr>
                <w:rFonts w:cs="Calibri"/>
                <w:color w:val="000000"/>
                <w:sz w:val="20"/>
                <w:szCs w:val="20"/>
              </w:rPr>
              <w:br/>
            </w:r>
            <w:r w:rsidRPr="003B76EB">
              <w:rPr>
                <w:rFonts w:cs="Calibri"/>
                <w:b/>
                <w:bCs/>
                <w:color w:val="000000"/>
                <w:sz w:val="20"/>
                <w:szCs w:val="20"/>
                <w:rtl/>
              </w:rPr>
              <w:t>طفاية حريق</w:t>
            </w:r>
            <w:r w:rsidRPr="003B76EB">
              <w:rPr>
                <w:rFonts w:cs="Calibri"/>
                <w:b/>
                <w:bCs/>
                <w:color w:val="000000"/>
                <w:sz w:val="20"/>
                <w:szCs w:val="20"/>
              </w:rPr>
              <w:t>:</w:t>
            </w:r>
            <w:r w:rsidRPr="003B76EB">
              <w:rPr>
                <w:rFonts w:cs="Calibri"/>
                <w:color w:val="000000"/>
                <w:sz w:val="20"/>
                <w:szCs w:val="20"/>
              </w:rPr>
              <w:t xml:space="preserve"> </w:t>
            </w:r>
            <w:r w:rsidRPr="003B76EB">
              <w:rPr>
                <w:rFonts w:cs="Calibri"/>
                <w:color w:val="000000"/>
                <w:sz w:val="20"/>
                <w:szCs w:val="20"/>
                <w:rtl/>
              </w:rPr>
              <w:t>حجم 12 كغم نوع اي بي سي</w:t>
            </w:r>
          </w:p>
        </w:tc>
        <w:tc>
          <w:tcPr>
            <w:tcW w:w="1114" w:type="dxa"/>
            <w:tcBorders>
              <w:top w:val="nil"/>
              <w:left w:val="single" w:sz="4" w:space="0" w:color="auto"/>
              <w:bottom w:val="nil"/>
              <w:right w:val="nil"/>
            </w:tcBorders>
            <w:shd w:val="clear" w:color="auto" w:fill="auto"/>
            <w:hideMark/>
          </w:tcPr>
          <w:p w14:paraId="2E03A6E2"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single" w:sz="4" w:space="0" w:color="auto"/>
              <w:left w:val="single" w:sz="4" w:space="0" w:color="auto"/>
              <w:bottom w:val="nil"/>
              <w:right w:val="single" w:sz="4" w:space="0" w:color="auto"/>
            </w:tcBorders>
            <w:shd w:val="clear" w:color="auto" w:fill="auto"/>
            <w:noWrap/>
            <w:hideMark/>
          </w:tcPr>
          <w:p w14:paraId="5D25F8AD"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6</w:t>
            </w:r>
          </w:p>
        </w:tc>
      </w:tr>
      <w:tr w:rsidR="003B76EB" w:rsidRPr="003B76EB" w14:paraId="207FFB56" w14:textId="77777777" w:rsidTr="5032F770">
        <w:trPr>
          <w:trHeight w:val="750"/>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1ED72"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single" w:sz="4" w:space="0" w:color="auto"/>
              <w:left w:val="nil"/>
              <w:bottom w:val="single" w:sz="4" w:space="0" w:color="auto"/>
              <w:right w:val="single" w:sz="4" w:space="0" w:color="auto"/>
            </w:tcBorders>
            <w:shd w:val="clear" w:color="auto" w:fill="auto"/>
            <w:hideMark/>
          </w:tcPr>
          <w:p w14:paraId="466F2D6B"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supplying and installing smoke Detector</w:t>
            </w:r>
            <w:r w:rsidRPr="003B76EB">
              <w:rPr>
                <w:rFonts w:ascii="Arial" w:hAnsi="Arial" w:cs="Arial"/>
                <w:b/>
                <w:bCs/>
                <w:color w:val="000000"/>
                <w:sz w:val="20"/>
                <w:szCs w:val="20"/>
              </w:rPr>
              <w:br/>
            </w:r>
            <w:r w:rsidRPr="003B76EB">
              <w:rPr>
                <w:rFonts w:ascii="Arial" w:hAnsi="Arial" w:cs="Arial"/>
                <w:b/>
                <w:bCs/>
                <w:color w:val="000000"/>
                <w:sz w:val="20"/>
                <w:szCs w:val="20"/>
                <w:rtl/>
              </w:rPr>
              <w:t>تجهيز و تثبيت حساس الدخان</w:t>
            </w:r>
          </w:p>
        </w:tc>
        <w:tc>
          <w:tcPr>
            <w:tcW w:w="1114" w:type="dxa"/>
            <w:tcBorders>
              <w:top w:val="single" w:sz="4" w:space="0" w:color="auto"/>
              <w:left w:val="nil"/>
              <w:bottom w:val="single" w:sz="4" w:space="0" w:color="auto"/>
              <w:right w:val="single" w:sz="4" w:space="0" w:color="auto"/>
            </w:tcBorders>
            <w:shd w:val="clear" w:color="auto" w:fill="auto"/>
            <w:hideMark/>
          </w:tcPr>
          <w:p w14:paraId="322E3737"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single" w:sz="4" w:space="0" w:color="auto"/>
              <w:left w:val="nil"/>
              <w:bottom w:val="single" w:sz="4" w:space="0" w:color="auto"/>
              <w:right w:val="single" w:sz="4" w:space="0" w:color="auto"/>
            </w:tcBorders>
            <w:shd w:val="clear" w:color="auto" w:fill="auto"/>
            <w:noWrap/>
            <w:hideMark/>
          </w:tcPr>
          <w:p w14:paraId="32090E8D"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12</w:t>
            </w:r>
          </w:p>
        </w:tc>
      </w:tr>
      <w:tr w:rsidR="003B76EB" w:rsidRPr="003B76EB" w14:paraId="257BB5F4" w14:textId="77777777" w:rsidTr="5032F770">
        <w:trPr>
          <w:trHeight w:val="76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8D9C9FD"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nil"/>
              <w:left w:val="nil"/>
              <w:bottom w:val="single" w:sz="4" w:space="0" w:color="auto"/>
              <w:right w:val="single" w:sz="4" w:space="0" w:color="auto"/>
            </w:tcBorders>
            <w:shd w:val="clear" w:color="auto" w:fill="auto"/>
            <w:hideMark/>
          </w:tcPr>
          <w:p w14:paraId="0626CE26"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Fire Alarm System: supplying and installing a fire alarm system with a sound range of 400m.</w:t>
            </w:r>
            <w:r w:rsidRPr="003B76EB">
              <w:rPr>
                <w:rFonts w:ascii="Arial" w:hAnsi="Arial" w:cs="Arial"/>
                <w:b/>
                <w:bCs/>
                <w:color w:val="000000"/>
                <w:sz w:val="20"/>
                <w:szCs w:val="20"/>
              </w:rPr>
              <w:br/>
            </w:r>
            <w:r w:rsidRPr="003B76EB">
              <w:rPr>
                <w:rFonts w:ascii="Arial" w:hAnsi="Arial" w:cs="Arial"/>
                <w:b/>
                <w:bCs/>
                <w:color w:val="000000"/>
                <w:sz w:val="20"/>
                <w:szCs w:val="20"/>
                <w:rtl/>
              </w:rPr>
              <w:t>تجهيز و تثبيت نظام منبه الحرائق مع مدى صوت 400متر</w:t>
            </w:r>
          </w:p>
        </w:tc>
        <w:tc>
          <w:tcPr>
            <w:tcW w:w="1114" w:type="dxa"/>
            <w:tcBorders>
              <w:top w:val="nil"/>
              <w:left w:val="nil"/>
              <w:bottom w:val="single" w:sz="4" w:space="0" w:color="auto"/>
              <w:right w:val="single" w:sz="4" w:space="0" w:color="auto"/>
            </w:tcBorders>
            <w:shd w:val="clear" w:color="auto" w:fill="auto"/>
            <w:hideMark/>
          </w:tcPr>
          <w:p w14:paraId="19BF361D"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Unit</w:t>
            </w:r>
            <w:r w:rsidRPr="003B76EB">
              <w:rPr>
                <w:rFonts w:ascii="Arial" w:hAnsi="Arial" w:cs="Arial"/>
                <w:b/>
                <w:bCs/>
                <w:sz w:val="20"/>
                <w:szCs w:val="20"/>
              </w:rPr>
              <w:br/>
            </w:r>
            <w:r w:rsidRPr="003B76EB">
              <w:rPr>
                <w:rFonts w:ascii="Arial" w:hAnsi="Arial" w:cs="Arial"/>
                <w:b/>
                <w:bCs/>
                <w:sz w:val="20"/>
                <w:szCs w:val="20"/>
                <w:rtl/>
              </w:rPr>
              <w:t>وحدة</w:t>
            </w:r>
          </w:p>
        </w:tc>
        <w:tc>
          <w:tcPr>
            <w:tcW w:w="1822" w:type="dxa"/>
            <w:tcBorders>
              <w:top w:val="nil"/>
              <w:left w:val="nil"/>
              <w:bottom w:val="single" w:sz="4" w:space="0" w:color="auto"/>
              <w:right w:val="single" w:sz="4" w:space="0" w:color="auto"/>
            </w:tcBorders>
            <w:shd w:val="clear" w:color="auto" w:fill="auto"/>
            <w:noWrap/>
            <w:hideMark/>
          </w:tcPr>
          <w:p w14:paraId="578BB3C0"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1</w:t>
            </w:r>
          </w:p>
        </w:tc>
      </w:tr>
      <w:tr w:rsidR="003B76EB" w:rsidRPr="003B76EB" w14:paraId="6AB1A69E" w14:textId="77777777" w:rsidTr="5032F770">
        <w:trPr>
          <w:trHeight w:val="675"/>
        </w:trPr>
        <w:tc>
          <w:tcPr>
            <w:tcW w:w="603" w:type="dxa"/>
            <w:tcBorders>
              <w:top w:val="single" w:sz="4" w:space="0" w:color="000000" w:themeColor="text1"/>
              <w:left w:val="single" w:sz="4" w:space="0" w:color="000000" w:themeColor="text1"/>
              <w:bottom w:val="nil"/>
              <w:right w:val="nil"/>
            </w:tcBorders>
            <w:shd w:val="clear" w:color="auto" w:fill="D9E2F3"/>
            <w:noWrap/>
            <w:vAlign w:val="center"/>
            <w:hideMark/>
          </w:tcPr>
          <w:p w14:paraId="16000605"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6100" w:type="dxa"/>
            <w:tcBorders>
              <w:top w:val="single" w:sz="4" w:space="0" w:color="000000" w:themeColor="text1"/>
              <w:left w:val="single" w:sz="4" w:space="0" w:color="000000" w:themeColor="text1"/>
              <w:bottom w:val="single" w:sz="4" w:space="0" w:color="auto"/>
              <w:right w:val="nil"/>
            </w:tcBorders>
            <w:shd w:val="clear" w:color="auto" w:fill="D9E2F3"/>
            <w:hideMark/>
          </w:tcPr>
          <w:p w14:paraId="19F3A005"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Camera</w:t>
            </w:r>
          </w:p>
        </w:tc>
        <w:tc>
          <w:tcPr>
            <w:tcW w:w="1114" w:type="dxa"/>
            <w:tcBorders>
              <w:top w:val="single" w:sz="4" w:space="0" w:color="000000" w:themeColor="text1"/>
              <w:left w:val="nil"/>
              <w:bottom w:val="single" w:sz="4" w:space="0" w:color="000000" w:themeColor="text1"/>
              <w:right w:val="nil"/>
            </w:tcBorders>
            <w:shd w:val="clear" w:color="auto" w:fill="D9E2F3"/>
            <w:vAlign w:val="center"/>
            <w:hideMark/>
          </w:tcPr>
          <w:p w14:paraId="324EAE1E"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w:t>
            </w:r>
          </w:p>
        </w:tc>
        <w:tc>
          <w:tcPr>
            <w:tcW w:w="1822" w:type="dxa"/>
            <w:tcBorders>
              <w:top w:val="single" w:sz="4" w:space="0" w:color="000000" w:themeColor="text1"/>
              <w:left w:val="nil"/>
              <w:bottom w:val="nil"/>
              <w:right w:val="nil"/>
            </w:tcBorders>
            <w:shd w:val="clear" w:color="auto" w:fill="D9E2F3"/>
            <w:vAlign w:val="center"/>
            <w:hideMark/>
          </w:tcPr>
          <w:p w14:paraId="0F7A879F"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r>
      <w:tr w:rsidR="003B76EB" w:rsidRPr="003B76EB" w14:paraId="5A423A07" w14:textId="77777777" w:rsidTr="5032F770">
        <w:trPr>
          <w:trHeight w:val="568"/>
        </w:trPr>
        <w:tc>
          <w:tcPr>
            <w:tcW w:w="60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noWrap/>
            <w:vAlign w:val="center"/>
            <w:hideMark/>
          </w:tcPr>
          <w:p w14:paraId="3C51DCA8"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nil"/>
              <w:left w:val="nil"/>
              <w:bottom w:val="single" w:sz="4" w:space="0" w:color="auto"/>
              <w:right w:val="nil"/>
            </w:tcBorders>
            <w:shd w:val="clear" w:color="auto" w:fill="auto"/>
            <w:hideMark/>
          </w:tcPr>
          <w:p w14:paraId="2B8AEA08" w14:textId="6B99905D" w:rsidR="003B76EB" w:rsidRPr="003B76EB" w:rsidRDefault="003B76EB" w:rsidP="003B76EB">
            <w:pPr>
              <w:spacing w:after="0" w:line="240" w:lineRule="auto"/>
              <w:rPr>
                <w:rFonts w:ascii="Arial" w:hAnsi="Arial" w:cs="Arial"/>
                <w:b/>
                <w:bCs/>
                <w:color w:val="000000"/>
                <w:sz w:val="20"/>
                <w:szCs w:val="20"/>
              </w:rPr>
            </w:pPr>
            <w:r w:rsidRPr="5032F770">
              <w:rPr>
                <w:rFonts w:ascii="Arial" w:hAnsi="Arial" w:cs="Arial"/>
                <w:b/>
                <w:bCs/>
                <w:color w:val="000000" w:themeColor="text1"/>
                <w:sz w:val="20"/>
                <w:szCs w:val="20"/>
              </w:rPr>
              <w:t>Camera: full HD</w:t>
            </w:r>
            <w:r w:rsidR="6E543350" w:rsidRPr="5032F770">
              <w:rPr>
                <w:rFonts w:ascii="Arial" w:hAnsi="Arial" w:cs="Arial"/>
                <w:b/>
                <w:bCs/>
                <w:color w:val="000000" w:themeColor="text1"/>
                <w:sz w:val="20"/>
                <w:szCs w:val="20"/>
              </w:rPr>
              <w:t xml:space="preserve"> 1080p</w:t>
            </w:r>
            <w:r w:rsidRPr="5032F770">
              <w:rPr>
                <w:rFonts w:ascii="Arial" w:hAnsi="Arial" w:cs="Arial"/>
                <w:b/>
                <w:bCs/>
                <w:color w:val="000000" w:themeColor="text1"/>
                <w:sz w:val="20"/>
                <w:szCs w:val="20"/>
              </w:rPr>
              <w:t xml:space="preserve"> good quality with night vision (star light)</w:t>
            </w:r>
            <w:r>
              <w:br/>
            </w:r>
            <w:r w:rsidRPr="5032F770">
              <w:rPr>
                <w:rFonts w:ascii="Arial" w:hAnsi="Arial" w:cs="Arial"/>
                <w:b/>
                <w:bCs/>
                <w:color w:val="000000" w:themeColor="text1"/>
                <w:sz w:val="20"/>
                <w:szCs w:val="20"/>
                <w:rtl/>
              </w:rPr>
              <w:t>تجهيز و تثبيت كامرات 1080 بجودة جيدة</w:t>
            </w:r>
          </w:p>
        </w:tc>
        <w:tc>
          <w:tcPr>
            <w:tcW w:w="1114" w:type="dxa"/>
            <w:tcBorders>
              <w:top w:val="nil"/>
              <w:left w:val="single" w:sz="4" w:space="0" w:color="auto"/>
              <w:bottom w:val="nil"/>
              <w:right w:val="nil"/>
            </w:tcBorders>
            <w:shd w:val="clear" w:color="auto" w:fill="auto"/>
            <w:hideMark/>
          </w:tcPr>
          <w:p w14:paraId="0B40F5F3"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single" w:sz="4" w:space="0" w:color="auto"/>
              <w:left w:val="single" w:sz="4" w:space="0" w:color="auto"/>
              <w:bottom w:val="single" w:sz="4" w:space="0" w:color="auto"/>
              <w:right w:val="single" w:sz="4" w:space="0" w:color="auto"/>
            </w:tcBorders>
            <w:shd w:val="clear" w:color="auto" w:fill="auto"/>
            <w:noWrap/>
            <w:hideMark/>
          </w:tcPr>
          <w:p w14:paraId="562811DD"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14</w:t>
            </w:r>
          </w:p>
        </w:tc>
      </w:tr>
      <w:tr w:rsidR="003B76EB" w:rsidRPr="003B76EB" w14:paraId="430EBEAD" w14:textId="77777777" w:rsidTr="5032F770">
        <w:trPr>
          <w:trHeight w:val="645"/>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90A37" w14:textId="77777777" w:rsidR="003B76EB" w:rsidRPr="003B76EB" w:rsidRDefault="003B76EB" w:rsidP="003B76EB">
            <w:pPr>
              <w:spacing w:after="0" w:line="240" w:lineRule="auto"/>
              <w:jc w:val="center"/>
              <w:rPr>
                <w:rFonts w:cs="Calibri"/>
                <w:b/>
                <w:bCs/>
                <w:color w:val="000000"/>
                <w:sz w:val="20"/>
                <w:szCs w:val="20"/>
              </w:rPr>
            </w:pPr>
          </w:p>
        </w:tc>
        <w:tc>
          <w:tcPr>
            <w:tcW w:w="6100" w:type="dxa"/>
            <w:tcBorders>
              <w:top w:val="single" w:sz="4" w:space="0" w:color="auto"/>
              <w:left w:val="single" w:sz="4" w:space="0" w:color="auto"/>
              <w:bottom w:val="single" w:sz="4" w:space="0" w:color="auto"/>
              <w:right w:val="nil"/>
            </w:tcBorders>
            <w:shd w:val="clear" w:color="auto" w:fill="auto"/>
            <w:hideMark/>
          </w:tcPr>
          <w:p w14:paraId="0AC9BA7F"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Wires: cables to connect the cameras to the DVR</w:t>
            </w:r>
            <w:r w:rsidRPr="003B76EB">
              <w:rPr>
                <w:rFonts w:ascii="Arial" w:hAnsi="Arial" w:cs="Arial"/>
                <w:b/>
                <w:bCs/>
                <w:color w:val="000000"/>
                <w:sz w:val="20"/>
                <w:szCs w:val="20"/>
              </w:rPr>
              <w:br/>
            </w:r>
            <w:r w:rsidRPr="003B76EB">
              <w:rPr>
                <w:rFonts w:ascii="Arial" w:hAnsi="Arial" w:cs="Arial"/>
                <w:b/>
                <w:bCs/>
                <w:color w:val="000000"/>
                <w:sz w:val="20"/>
                <w:szCs w:val="20"/>
                <w:rtl/>
              </w:rPr>
              <w:t>كيبلات لوصل الكامرات بجهاز التسجيل</w:t>
            </w:r>
          </w:p>
        </w:tc>
        <w:tc>
          <w:tcPr>
            <w:tcW w:w="1114" w:type="dxa"/>
            <w:tcBorders>
              <w:top w:val="single" w:sz="4" w:space="0" w:color="auto"/>
              <w:left w:val="single" w:sz="4" w:space="0" w:color="auto"/>
              <w:bottom w:val="nil"/>
              <w:right w:val="nil"/>
            </w:tcBorders>
            <w:shd w:val="clear" w:color="auto" w:fill="auto"/>
            <w:hideMark/>
          </w:tcPr>
          <w:p w14:paraId="78045DCB" w14:textId="77777777" w:rsidR="003B76EB" w:rsidRPr="003B76EB" w:rsidRDefault="003B76EB" w:rsidP="003B76EB">
            <w:pPr>
              <w:spacing w:after="0" w:line="240" w:lineRule="auto"/>
              <w:jc w:val="center"/>
              <w:rPr>
                <w:rFonts w:ascii="Arial" w:hAnsi="Arial" w:cs="Arial"/>
                <w:b/>
                <w:bCs/>
                <w:sz w:val="20"/>
                <w:szCs w:val="20"/>
              </w:rPr>
            </w:pPr>
            <w:proofErr w:type="spellStart"/>
            <w:r w:rsidRPr="003B76EB">
              <w:rPr>
                <w:rFonts w:ascii="Arial" w:hAnsi="Arial" w:cs="Arial"/>
                <w:b/>
                <w:bCs/>
                <w:sz w:val="20"/>
                <w:szCs w:val="20"/>
              </w:rPr>
              <w:t>m.l</w:t>
            </w:r>
            <w:proofErr w:type="spellEnd"/>
            <w:r w:rsidRPr="003B76EB">
              <w:rPr>
                <w:rFonts w:ascii="Arial" w:hAnsi="Arial" w:cs="Arial"/>
                <w:b/>
                <w:bCs/>
                <w:sz w:val="20"/>
                <w:szCs w:val="20"/>
              </w:rPr>
              <w:br/>
            </w:r>
            <w:r w:rsidRPr="003B76EB">
              <w:rPr>
                <w:rFonts w:ascii="Arial" w:hAnsi="Arial" w:cs="Arial"/>
                <w:b/>
                <w:bCs/>
                <w:sz w:val="20"/>
                <w:szCs w:val="20"/>
                <w:rtl/>
              </w:rPr>
              <w:t>متر</w:t>
            </w:r>
          </w:p>
        </w:tc>
        <w:tc>
          <w:tcPr>
            <w:tcW w:w="1822" w:type="dxa"/>
            <w:tcBorders>
              <w:top w:val="nil"/>
              <w:left w:val="single" w:sz="4" w:space="0" w:color="auto"/>
              <w:bottom w:val="single" w:sz="4" w:space="0" w:color="auto"/>
              <w:right w:val="single" w:sz="4" w:space="0" w:color="auto"/>
            </w:tcBorders>
            <w:shd w:val="clear" w:color="auto" w:fill="auto"/>
            <w:noWrap/>
            <w:hideMark/>
          </w:tcPr>
          <w:p w14:paraId="5A8F35C5"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350</w:t>
            </w:r>
          </w:p>
        </w:tc>
      </w:tr>
      <w:tr w:rsidR="003B76EB" w:rsidRPr="003B76EB" w14:paraId="5FC46B7C" w14:textId="77777777" w:rsidTr="5032F770">
        <w:trPr>
          <w:trHeight w:val="1020"/>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5D335"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lastRenderedPageBreak/>
              <w:t> </w:t>
            </w:r>
          </w:p>
        </w:tc>
        <w:tc>
          <w:tcPr>
            <w:tcW w:w="6100" w:type="dxa"/>
            <w:tcBorders>
              <w:top w:val="single" w:sz="4" w:space="0" w:color="auto"/>
              <w:left w:val="nil"/>
              <w:bottom w:val="single" w:sz="4" w:space="0" w:color="auto"/>
              <w:right w:val="single" w:sz="4" w:space="0" w:color="auto"/>
            </w:tcBorders>
            <w:shd w:val="clear" w:color="auto" w:fill="auto"/>
            <w:hideMark/>
          </w:tcPr>
          <w:p w14:paraId="0574625D"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CCTV management tools/ DVR1 16 channels with 2 </w:t>
            </w:r>
            <w:proofErr w:type="spellStart"/>
            <w:r w:rsidRPr="003B76EB">
              <w:rPr>
                <w:rFonts w:ascii="Arial" w:hAnsi="Arial" w:cs="Arial"/>
                <w:b/>
                <w:bCs/>
                <w:color w:val="000000"/>
                <w:sz w:val="20"/>
                <w:szCs w:val="20"/>
              </w:rPr>
              <w:t>hdd</w:t>
            </w:r>
            <w:proofErr w:type="spellEnd"/>
            <w:r w:rsidRPr="003B76EB">
              <w:rPr>
                <w:rFonts w:ascii="Arial" w:hAnsi="Arial" w:cs="Arial"/>
                <w:b/>
                <w:bCs/>
                <w:color w:val="000000"/>
                <w:sz w:val="20"/>
                <w:szCs w:val="20"/>
              </w:rPr>
              <w:t xml:space="preserve"> </w:t>
            </w:r>
            <w:proofErr w:type="spellStart"/>
            <w:r w:rsidRPr="003B76EB">
              <w:rPr>
                <w:rFonts w:ascii="Arial" w:hAnsi="Arial" w:cs="Arial"/>
                <w:b/>
                <w:bCs/>
                <w:color w:val="000000"/>
                <w:sz w:val="20"/>
                <w:szCs w:val="20"/>
              </w:rPr>
              <w:t>slotsand</w:t>
            </w:r>
            <w:proofErr w:type="spellEnd"/>
            <w:r w:rsidRPr="003B76EB">
              <w:rPr>
                <w:rFonts w:ascii="Arial" w:hAnsi="Arial" w:cs="Arial"/>
                <w:b/>
                <w:bCs/>
                <w:color w:val="000000"/>
                <w:sz w:val="20"/>
                <w:szCs w:val="20"/>
              </w:rPr>
              <w:t xml:space="preserve"> 8TB hard drive - installed in security assistant room.</w:t>
            </w:r>
            <w:r w:rsidRPr="003B76EB">
              <w:rPr>
                <w:rFonts w:ascii="Arial" w:hAnsi="Arial" w:cs="Arial"/>
                <w:b/>
                <w:bCs/>
                <w:color w:val="000000"/>
                <w:sz w:val="20"/>
                <w:szCs w:val="20"/>
              </w:rPr>
              <w:br/>
            </w:r>
            <w:r w:rsidRPr="003B76EB">
              <w:rPr>
                <w:rFonts w:ascii="Arial" w:hAnsi="Arial" w:cs="Arial"/>
                <w:b/>
                <w:bCs/>
                <w:color w:val="000000"/>
                <w:sz w:val="20"/>
                <w:szCs w:val="20"/>
                <w:rtl/>
              </w:rPr>
              <w:t>تجهيز و تثبيت جهاز دي في ار 16 جانل مع مكانين للخزن و 8تيرابايت هارد درايف للخزن</w:t>
            </w:r>
          </w:p>
        </w:tc>
        <w:tc>
          <w:tcPr>
            <w:tcW w:w="1114" w:type="dxa"/>
            <w:tcBorders>
              <w:top w:val="single" w:sz="4" w:space="0" w:color="auto"/>
              <w:left w:val="nil"/>
              <w:bottom w:val="single" w:sz="4" w:space="0" w:color="auto"/>
              <w:right w:val="single" w:sz="4" w:space="0" w:color="auto"/>
            </w:tcBorders>
            <w:shd w:val="clear" w:color="auto" w:fill="auto"/>
            <w:hideMark/>
          </w:tcPr>
          <w:p w14:paraId="5CEE2F8C"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nil"/>
              <w:left w:val="nil"/>
              <w:bottom w:val="single" w:sz="4" w:space="0" w:color="auto"/>
              <w:right w:val="single" w:sz="4" w:space="0" w:color="auto"/>
            </w:tcBorders>
            <w:shd w:val="clear" w:color="auto" w:fill="auto"/>
            <w:noWrap/>
            <w:hideMark/>
          </w:tcPr>
          <w:p w14:paraId="38A2FCAE"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1</w:t>
            </w:r>
          </w:p>
        </w:tc>
      </w:tr>
      <w:tr w:rsidR="003B76EB" w:rsidRPr="003B76EB" w14:paraId="32AE43FA" w14:textId="77777777" w:rsidTr="5032F770">
        <w:trPr>
          <w:trHeight w:val="75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D5C70CE"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nil"/>
              <w:left w:val="nil"/>
              <w:bottom w:val="single" w:sz="4" w:space="0" w:color="auto"/>
              <w:right w:val="single" w:sz="4" w:space="0" w:color="auto"/>
            </w:tcBorders>
            <w:shd w:val="clear" w:color="auto" w:fill="auto"/>
            <w:hideMark/>
          </w:tcPr>
          <w:p w14:paraId="2E6052DF"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CCTV installation fees and transport to </w:t>
            </w:r>
            <w:proofErr w:type="spellStart"/>
            <w:r w:rsidRPr="003B76EB">
              <w:rPr>
                <w:rFonts w:ascii="Arial" w:hAnsi="Arial" w:cs="Arial"/>
                <w:b/>
                <w:bCs/>
                <w:color w:val="000000"/>
                <w:sz w:val="20"/>
                <w:szCs w:val="20"/>
              </w:rPr>
              <w:t>Tuz</w:t>
            </w:r>
            <w:proofErr w:type="spellEnd"/>
            <w:r w:rsidRPr="003B76EB">
              <w:rPr>
                <w:rFonts w:ascii="Arial" w:hAnsi="Arial" w:cs="Arial"/>
                <w:b/>
                <w:bCs/>
                <w:color w:val="000000"/>
                <w:sz w:val="20"/>
                <w:szCs w:val="20"/>
              </w:rPr>
              <w:t>, technician fees for 14 cameras.</w:t>
            </w:r>
            <w:r w:rsidRPr="003B76EB">
              <w:rPr>
                <w:rFonts w:ascii="Arial" w:hAnsi="Arial" w:cs="Arial"/>
                <w:b/>
                <w:bCs/>
                <w:color w:val="000000"/>
                <w:sz w:val="20"/>
                <w:szCs w:val="20"/>
              </w:rPr>
              <w:br/>
            </w:r>
            <w:r w:rsidRPr="003B76EB">
              <w:rPr>
                <w:rFonts w:ascii="Arial" w:hAnsi="Arial" w:cs="Arial"/>
                <w:b/>
                <w:bCs/>
                <w:color w:val="000000"/>
                <w:sz w:val="20"/>
                <w:szCs w:val="20"/>
                <w:rtl/>
              </w:rPr>
              <w:t>كلفة التثبيت و نقل للطوز مع كلفة التثبيت 14 كاميرا</w:t>
            </w:r>
          </w:p>
        </w:tc>
        <w:tc>
          <w:tcPr>
            <w:tcW w:w="1114" w:type="dxa"/>
            <w:tcBorders>
              <w:top w:val="nil"/>
              <w:left w:val="nil"/>
              <w:bottom w:val="single" w:sz="4" w:space="0" w:color="auto"/>
              <w:right w:val="single" w:sz="4" w:space="0" w:color="auto"/>
            </w:tcBorders>
            <w:shd w:val="clear" w:color="auto" w:fill="auto"/>
            <w:hideMark/>
          </w:tcPr>
          <w:p w14:paraId="40580C27"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SRV</w:t>
            </w:r>
            <w:r w:rsidRPr="003B76EB">
              <w:rPr>
                <w:rFonts w:ascii="Arial" w:hAnsi="Arial" w:cs="Arial"/>
                <w:b/>
                <w:bCs/>
                <w:sz w:val="20"/>
                <w:szCs w:val="20"/>
              </w:rPr>
              <w:br/>
            </w:r>
            <w:r w:rsidRPr="003B76EB">
              <w:rPr>
                <w:rFonts w:ascii="Arial" w:hAnsi="Arial" w:cs="Arial"/>
                <w:b/>
                <w:bCs/>
                <w:sz w:val="20"/>
                <w:szCs w:val="20"/>
                <w:rtl/>
              </w:rPr>
              <w:t>خدمة</w:t>
            </w:r>
          </w:p>
        </w:tc>
        <w:tc>
          <w:tcPr>
            <w:tcW w:w="1822" w:type="dxa"/>
            <w:tcBorders>
              <w:top w:val="nil"/>
              <w:left w:val="nil"/>
              <w:bottom w:val="single" w:sz="4" w:space="0" w:color="auto"/>
              <w:right w:val="single" w:sz="4" w:space="0" w:color="auto"/>
            </w:tcBorders>
            <w:shd w:val="clear" w:color="auto" w:fill="auto"/>
            <w:noWrap/>
            <w:hideMark/>
          </w:tcPr>
          <w:p w14:paraId="0CD71787"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1</w:t>
            </w:r>
          </w:p>
        </w:tc>
      </w:tr>
      <w:tr w:rsidR="003B76EB" w:rsidRPr="003B76EB" w14:paraId="168A5A0F" w14:textId="77777777" w:rsidTr="5032F770">
        <w:trPr>
          <w:trHeight w:val="75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2728E8E"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nil"/>
              <w:left w:val="nil"/>
              <w:bottom w:val="single" w:sz="4" w:space="0" w:color="auto"/>
              <w:right w:val="single" w:sz="4" w:space="0" w:color="auto"/>
            </w:tcBorders>
            <w:shd w:val="clear" w:color="auto" w:fill="auto"/>
            <w:hideMark/>
          </w:tcPr>
          <w:p w14:paraId="5FD3DB64"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UPS: 3Kva for </w:t>
            </w:r>
            <w:proofErr w:type="spellStart"/>
            <w:r w:rsidRPr="003B76EB">
              <w:rPr>
                <w:rFonts w:ascii="Arial" w:hAnsi="Arial" w:cs="Arial"/>
                <w:b/>
                <w:bCs/>
                <w:color w:val="000000"/>
                <w:sz w:val="20"/>
                <w:szCs w:val="20"/>
              </w:rPr>
              <w:t>cctv</w:t>
            </w:r>
            <w:proofErr w:type="spellEnd"/>
            <w:r w:rsidRPr="003B76EB">
              <w:rPr>
                <w:rFonts w:ascii="Arial" w:hAnsi="Arial" w:cs="Arial"/>
                <w:b/>
                <w:bCs/>
                <w:color w:val="000000"/>
                <w:sz w:val="20"/>
                <w:szCs w:val="20"/>
              </w:rPr>
              <w:t>.</w:t>
            </w:r>
            <w:r w:rsidRPr="003B76EB">
              <w:rPr>
                <w:rFonts w:ascii="Arial" w:hAnsi="Arial" w:cs="Arial"/>
                <w:b/>
                <w:bCs/>
                <w:color w:val="000000"/>
                <w:sz w:val="20"/>
                <w:szCs w:val="20"/>
              </w:rPr>
              <w:br/>
            </w:r>
            <w:r w:rsidRPr="003B76EB">
              <w:rPr>
                <w:rFonts w:ascii="Arial" w:hAnsi="Arial" w:cs="Arial"/>
                <w:b/>
                <w:bCs/>
                <w:color w:val="000000"/>
                <w:sz w:val="20"/>
                <w:szCs w:val="20"/>
                <w:rtl/>
              </w:rPr>
              <w:t>يو بي اس 3كي في ئي لل</w:t>
            </w:r>
            <w:r w:rsidRPr="003B76EB">
              <w:rPr>
                <w:rFonts w:ascii="Arial" w:hAnsi="Arial" w:cs="Arial"/>
                <w:b/>
                <w:bCs/>
                <w:color w:val="000000"/>
                <w:sz w:val="20"/>
                <w:szCs w:val="20"/>
              </w:rPr>
              <w:t xml:space="preserve"> </w:t>
            </w:r>
            <w:proofErr w:type="spellStart"/>
            <w:r w:rsidRPr="003B76EB">
              <w:rPr>
                <w:rFonts w:ascii="Arial" w:hAnsi="Arial" w:cs="Arial"/>
                <w:b/>
                <w:bCs/>
                <w:color w:val="000000"/>
                <w:sz w:val="20"/>
                <w:szCs w:val="20"/>
              </w:rPr>
              <w:t>cctv</w:t>
            </w:r>
            <w:proofErr w:type="spellEnd"/>
          </w:p>
        </w:tc>
        <w:tc>
          <w:tcPr>
            <w:tcW w:w="1114" w:type="dxa"/>
            <w:tcBorders>
              <w:top w:val="nil"/>
              <w:left w:val="nil"/>
              <w:bottom w:val="single" w:sz="4" w:space="0" w:color="auto"/>
              <w:right w:val="single" w:sz="4" w:space="0" w:color="auto"/>
            </w:tcBorders>
            <w:shd w:val="clear" w:color="auto" w:fill="auto"/>
            <w:hideMark/>
          </w:tcPr>
          <w:p w14:paraId="5D946431"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nil"/>
              <w:left w:val="nil"/>
              <w:bottom w:val="single" w:sz="4" w:space="0" w:color="auto"/>
              <w:right w:val="single" w:sz="4" w:space="0" w:color="auto"/>
            </w:tcBorders>
            <w:shd w:val="clear" w:color="auto" w:fill="auto"/>
            <w:noWrap/>
            <w:hideMark/>
          </w:tcPr>
          <w:p w14:paraId="20D495FA"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2</w:t>
            </w:r>
          </w:p>
        </w:tc>
      </w:tr>
      <w:tr w:rsidR="003B76EB" w:rsidRPr="003B76EB" w14:paraId="7B08F6EE" w14:textId="77777777" w:rsidTr="5032F770">
        <w:trPr>
          <w:trHeight w:val="75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4ADBACE"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nil"/>
              <w:left w:val="nil"/>
              <w:bottom w:val="single" w:sz="4" w:space="0" w:color="auto"/>
              <w:right w:val="single" w:sz="4" w:space="0" w:color="auto"/>
            </w:tcBorders>
            <w:shd w:val="clear" w:color="auto" w:fill="auto"/>
            <w:hideMark/>
          </w:tcPr>
          <w:p w14:paraId="27E44402"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Monitor (TV Screen): Good quality, Full HD, 32".</w:t>
            </w:r>
            <w:r w:rsidRPr="003B76EB">
              <w:rPr>
                <w:rFonts w:ascii="Arial" w:hAnsi="Arial" w:cs="Arial"/>
                <w:b/>
                <w:bCs/>
                <w:color w:val="000000"/>
                <w:sz w:val="20"/>
                <w:szCs w:val="20"/>
              </w:rPr>
              <w:br/>
            </w:r>
            <w:r w:rsidRPr="003B76EB">
              <w:rPr>
                <w:rFonts w:ascii="Arial" w:hAnsi="Arial" w:cs="Arial"/>
                <w:b/>
                <w:bCs/>
                <w:color w:val="000000"/>
                <w:sz w:val="20"/>
                <w:szCs w:val="20"/>
                <w:rtl/>
              </w:rPr>
              <w:t>تجهيز و تثبيت شاشة للعرض بنوعية جيدة قياس 32انج و فول ايج دي</w:t>
            </w:r>
          </w:p>
        </w:tc>
        <w:tc>
          <w:tcPr>
            <w:tcW w:w="1114" w:type="dxa"/>
            <w:tcBorders>
              <w:top w:val="nil"/>
              <w:left w:val="nil"/>
              <w:bottom w:val="single" w:sz="4" w:space="0" w:color="auto"/>
              <w:right w:val="single" w:sz="4" w:space="0" w:color="auto"/>
            </w:tcBorders>
            <w:shd w:val="clear" w:color="auto" w:fill="auto"/>
            <w:hideMark/>
          </w:tcPr>
          <w:p w14:paraId="7B11CC07"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nil"/>
              <w:left w:val="nil"/>
              <w:bottom w:val="single" w:sz="4" w:space="0" w:color="auto"/>
              <w:right w:val="single" w:sz="4" w:space="0" w:color="auto"/>
            </w:tcBorders>
            <w:shd w:val="clear" w:color="auto" w:fill="auto"/>
            <w:noWrap/>
            <w:hideMark/>
          </w:tcPr>
          <w:p w14:paraId="74CD176F"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1</w:t>
            </w:r>
          </w:p>
        </w:tc>
      </w:tr>
      <w:tr w:rsidR="003B76EB" w:rsidRPr="003B76EB" w14:paraId="1E6BB689" w14:textId="77777777" w:rsidTr="5032F770">
        <w:trPr>
          <w:trHeight w:val="690"/>
        </w:trPr>
        <w:tc>
          <w:tcPr>
            <w:tcW w:w="603" w:type="dxa"/>
            <w:tcBorders>
              <w:top w:val="single" w:sz="4" w:space="0" w:color="000000" w:themeColor="text1"/>
              <w:left w:val="single" w:sz="4" w:space="0" w:color="000000" w:themeColor="text1"/>
              <w:bottom w:val="nil"/>
              <w:right w:val="nil"/>
            </w:tcBorders>
            <w:shd w:val="clear" w:color="auto" w:fill="D9E2F3"/>
            <w:noWrap/>
            <w:vAlign w:val="center"/>
            <w:hideMark/>
          </w:tcPr>
          <w:p w14:paraId="21F6012C"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6100" w:type="dxa"/>
            <w:tcBorders>
              <w:top w:val="nil"/>
              <w:left w:val="single" w:sz="4" w:space="0" w:color="000000" w:themeColor="text1"/>
              <w:bottom w:val="nil"/>
              <w:right w:val="nil"/>
            </w:tcBorders>
            <w:shd w:val="clear" w:color="auto" w:fill="D9E2F3"/>
            <w:vAlign w:val="center"/>
            <w:hideMark/>
          </w:tcPr>
          <w:p w14:paraId="7597C06F"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Doors and Windows</w:t>
            </w:r>
            <w:r w:rsidRPr="003B76EB">
              <w:rPr>
                <w:rFonts w:ascii="Arial" w:hAnsi="Arial" w:cs="Arial"/>
                <w:b/>
                <w:bCs/>
                <w:color w:val="000000"/>
                <w:sz w:val="20"/>
                <w:szCs w:val="20"/>
              </w:rPr>
              <w:br/>
            </w:r>
            <w:r w:rsidRPr="003B76EB">
              <w:rPr>
                <w:rFonts w:cs="Calibri"/>
                <w:b/>
                <w:bCs/>
                <w:color w:val="000000"/>
                <w:sz w:val="20"/>
                <w:szCs w:val="20"/>
                <w:rtl/>
              </w:rPr>
              <w:t>الابواب والشبابيك</w:t>
            </w:r>
          </w:p>
        </w:tc>
        <w:tc>
          <w:tcPr>
            <w:tcW w:w="1114" w:type="dxa"/>
            <w:tcBorders>
              <w:top w:val="single" w:sz="4" w:space="0" w:color="000000" w:themeColor="text1"/>
              <w:left w:val="nil"/>
              <w:bottom w:val="single" w:sz="4" w:space="0" w:color="000000" w:themeColor="text1"/>
              <w:right w:val="nil"/>
            </w:tcBorders>
            <w:shd w:val="clear" w:color="auto" w:fill="D9E2F3"/>
            <w:vAlign w:val="center"/>
            <w:hideMark/>
          </w:tcPr>
          <w:p w14:paraId="59BE5F27"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w:t>
            </w:r>
          </w:p>
        </w:tc>
        <w:tc>
          <w:tcPr>
            <w:tcW w:w="1822" w:type="dxa"/>
            <w:tcBorders>
              <w:top w:val="single" w:sz="4" w:space="0" w:color="000000" w:themeColor="text1"/>
              <w:left w:val="nil"/>
              <w:bottom w:val="nil"/>
              <w:right w:val="nil"/>
            </w:tcBorders>
            <w:shd w:val="clear" w:color="auto" w:fill="D9E2F3"/>
            <w:vAlign w:val="center"/>
            <w:hideMark/>
          </w:tcPr>
          <w:p w14:paraId="77554CAE"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r>
      <w:tr w:rsidR="003B76EB" w:rsidRPr="003B76EB" w14:paraId="2B1FB4FD" w14:textId="77777777" w:rsidTr="5032F770">
        <w:trPr>
          <w:trHeight w:val="2550"/>
        </w:trPr>
        <w:tc>
          <w:tcPr>
            <w:tcW w:w="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5465B0C"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F9475"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Entrance </w:t>
            </w:r>
            <w:proofErr w:type="spellStart"/>
            <w:proofErr w:type="gramStart"/>
            <w:r w:rsidRPr="003B76EB">
              <w:rPr>
                <w:rFonts w:ascii="Arial" w:hAnsi="Arial" w:cs="Arial"/>
                <w:b/>
                <w:bCs/>
                <w:color w:val="000000"/>
                <w:sz w:val="20"/>
                <w:szCs w:val="20"/>
              </w:rPr>
              <w:t>Door:</w:t>
            </w:r>
            <w:r w:rsidRPr="003B76EB">
              <w:rPr>
                <w:rFonts w:ascii="Arial" w:hAnsi="Arial" w:cs="Arial"/>
                <w:color w:val="000000"/>
                <w:sz w:val="20"/>
                <w:szCs w:val="20"/>
              </w:rPr>
              <w:t>Supply</w:t>
            </w:r>
            <w:proofErr w:type="spellEnd"/>
            <w:proofErr w:type="gramEnd"/>
            <w:r w:rsidRPr="003B76EB">
              <w:rPr>
                <w:rFonts w:ascii="Arial" w:hAnsi="Arial" w:cs="Arial"/>
                <w:color w:val="000000"/>
                <w:sz w:val="20"/>
                <w:szCs w:val="20"/>
              </w:rPr>
              <w:t xml:space="preserve"> and install prefabricated steel hinged door (Turkish brand)  (best quality in the market), the price includes handles, locks, peephole in </w:t>
            </w:r>
            <w:proofErr w:type="spellStart"/>
            <w:r w:rsidRPr="003B76EB">
              <w:rPr>
                <w:rFonts w:ascii="Arial" w:hAnsi="Arial" w:cs="Arial"/>
                <w:color w:val="000000"/>
                <w:sz w:val="20"/>
                <w:szCs w:val="20"/>
              </w:rPr>
              <w:t>door,etc</w:t>
            </w:r>
            <w:proofErr w:type="spellEnd"/>
            <w:r w:rsidRPr="003B76EB">
              <w:rPr>
                <w:rFonts w:ascii="Arial" w:hAnsi="Arial" w:cs="Arial"/>
                <w:color w:val="000000"/>
                <w:sz w:val="20"/>
                <w:szCs w:val="20"/>
              </w:rPr>
              <w:t>.  approved by the technical supervising engineer.</w:t>
            </w:r>
            <w:r w:rsidRPr="003B76EB">
              <w:rPr>
                <w:rFonts w:ascii="Arial" w:hAnsi="Arial" w:cs="Arial"/>
                <w:color w:val="000000"/>
                <w:sz w:val="20"/>
                <w:szCs w:val="20"/>
              </w:rPr>
              <w:br/>
            </w:r>
            <w:r w:rsidRPr="003B76EB">
              <w:rPr>
                <w:rFonts w:ascii="Arial" w:hAnsi="Arial" w:cs="Arial"/>
                <w:b/>
                <w:bCs/>
                <w:color w:val="000000"/>
                <w:sz w:val="20"/>
                <w:szCs w:val="20"/>
              </w:rPr>
              <w:t>Approximate door dimensions:</w:t>
            </w:r>
            <w:r w:rsidRPr="003B76EB">
              <w:rPr>
                <w:rFonts w:ascii="Arial" w:hAnsi="Arial" w:cs="Arial"/>
                <w:color w:val="000000"/>
                <w:sz w:val="20"/>
                <w:szCs w:val="20"/>
              </w:rPr>
              <w:br/>
              <w:t>Height:220 cm, Width:148 cm</w:t>
            </w:r>
            <w:r w:rsidRPr="003B76EB">
              <w:rPr>
                <w:rFonts w:cs="Calibri"/>
                <w:b/>
                <w:bCs/>
                <w:color w:val="000000"/>
                <w:sz w:val="20"/>
                <w:szCs w:val="20"/>
              </w:rPr>
              <w:br/>
            </w:r>
            <w:r w:rsidRPr="003B76EB">
              <w:rPr>
                <w:rFonts w:cs="Calibri"/>
                <w:b/>
                <w:bCs/>
                <w:color w:val="000000"/>
                <w:sz w:val="20"/>
                <w:szCs w:val="20"/>
                <w:rtl/>
              </w:rPr>
              <w:t>، باب المدخل</w:t>
            </w:r>
            <w:r w:rsidRPr="003B76EB">
              <w:rPr>
                <w:rFonts w:cs="Calibri"/>
                <w:b/>
                <w:bCs/>
                <w:color w:val="000000"/>
                <w:sz w:val="20"/>
                <w:szCs w:val="20"/>
              </w:rPr>
              <w:t>:</w:t>
            </w:r>
            <w:r w:rsidRPr="003B76EB">
              <w:rPr>
                <w:rFonts w:cs="Calibri"/>
                <w:color w:val="000000"/>
                <w:sz w:val="20"/>
                <w:szCs w:val="20"/>
              </w:rPr>
              <w:t xml:space="preserve"> </w:t>
            </w:r>
            <w:r w:rsidRPr="003B76EB">
              <w:rPr>
                <w:rFonts w:cs="Calibri"/>
                <w:color w:val="000000"/>
                <w:sz w:val="20"/>
                <w:szCs w:val="20"/>
                <w:rtl/>
              </w:rPr>
              <w:t xml:space="preserve">تزويد وتركيب باب حديدي مفصلي </w:t>
            </w:r>
            <w:r w:rsidRPr="003B76EB">
              <w:rPr>
                <w:rFonts w:cs="Calibri"/>
                <w:color w:val="000000"/>
                <w:sz w:val="20"/>
                <w:szCs w:val="20"/>
              </w:rPr>
              <w:t>(</w:t>
            </w:r>
            <w:r w:rsidRPr="003B76EB">
              <w:rPr>
                <w:rFonts w:cs="Calibri"/>
                <w:color w:val="000000"/>
                <w:sz w:val="20"/>
                <w:szCs w:val="20"/>
                <w:rtl/>
              </w:rPr>
              <w:t>تركي المنشأ) واحسن جودة في الاسواق السعر يشمل جميع الاقفال والمقابض والعين السحرية حسب توجيهات المهندس المشرف</w:t>
            </w:r>
            <w:r w:rsidRPr="003B76EB">
              <w:rPr>
                <w:rFonts w:cs="Calibri"/>
                <w:color w:val="000000"/>
                <w:sz w:val="20"/>
                <w:szCs w:val="20"/>
              </w:rPr>
              <w:br/>
            </w:r>
            <w:r w:rsidRPr="003B76EB">
              <w:rPr>
                <w:rFonts w:cs="Calibri"/>
                <w:b/>
                <w:bCs/>
                <w:color w:val="000000"/>
                <w:sz w:val="20"/>
                <w:szCs w:val="20"/>
                <w:rtl/>
              </w:rPr>
              <w:t>الابعاد التقريبية للباب</w:t>
            </w:r>
            <w:r w:rsidRPr="003B76EB">
              <w:rPr>
                <w:rFonts w:cs="Calibri"/>
                <w:b/>
                <w:bCs/>
                <w:color w:val="000000"/>
                <w:sz w:val="20"/>
                <w:szCs w:val="20"/>
              </w:rPr>
              <w:t>:</w:t>
            </w:r>
            <w:r w:rsidRPr="003B76EB">
              <w:rPr>
                <w:rFonts w:cs="Calibri"/>
                <w:color w:val="000000"/>
                <w:sz w:val="20"/>
                <w:szCs w:val="20"/>
              </w:rPr>
              <w:br/>
            </w:r>
            <w:r w:rsidRPr="003B76EB">
              <w:rPr>
                <w:rFonts w:cs="Calibri"/>
                <w:color w:val="000000"/>
                <w:sz w:val="20"/>
                <w:szCs w:val="20"/>
                <w:rtl/>
              </w:rPr>
              <w:t>الارتفاع: 220سم، العرض: 148سم</w:t>
            </w:r>
          </w:p>
        </w:tc>
        <w:tc>
          <w:tcPr>
            <w:tcW w:w="1114" w:type="dxa"/>
            <w:tcBorders>
              <w:top w:val="single" w:sz="4" w:space="0" w:color="auto"/>
              <w:left w:val="nil"/>
              <w:bottom w:val="single" w:sz="4" w:space="0" w:color="auto"/>
              <w:right w:val="single" w:sz="4" w:space="0" w:color="auto"/>
            </w:tcBorders>
            <w:shd w:val="clear" w:color="auto" w:fill="auto"/>
            <w:vAlign w:val="center"/>
            <w:hideMark/>
          </w:tcPr>
          <w:p w14:paraId="318F0FB7"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Unit</w:t>
            </w:r>
            <w:r w:rsidRPr="003B76EB">
              <w:rPr>
                <w:rFonts w:ascii="Arial" w:hAnsi="Arial" w:cs="Arial"/>
                <w:b/>
                <w:bCs/>
                <w:sz w:val="20"/>
                <w:szCs w:val="20"/>
              </w:rPr>
              <w:br/>
            </w:r>
            <w:r w:rsidRPr="003B76EB">
              <w:rPr>
                <w:rFonts w:ascii="Arial" w:hAnsi="Arial" w:cs="Arial"/>
                <w:b/>
                <w:bCs/>
                <w:sz w:val="20"/>
                <w:szCs w:val="20"/>
                <w:rtl/>
              </w:rPr>
              <w:t>وحدة</w:t>
            </w:r>
          </w:p>
        </w:tc>
        <w:tc>
          <w:tcPr>
            <w:tcW w:w="1822" w:type="dxa"/>
            <w:tcBorders>
              <w:top w:val="single" w:sz="4" w:space="0" w:color="auto"/>
              <w:left w:val="nil"/>
              <w:bottom w:val="single" w:sz="4" w:space="0" w:color="auto"/>
              <w:right w:val="single" w:sz="4" w:space="0" w:color="auto"/>
            </w:tcBorders>
            <w:shd w:val="clear" w:color="auto" w:fill="auto"/>
            <w:noWrap/>
            <w:vAlign w:val="center"/>
            <w:hideMark/>
          </w:tcPr>
          <w:p w14:paraId="585AB6B2"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1</w:t>
            </w:r>
          </w:p>
        </w:tc>
      </w:tr>
      <w:tr w:rsidR="003B76EB" w:rsidRPr="003B76EB" w14:paraId="3D4BE5BD" w14:textId="77777777" w:rsidTr="5032F770">
        <w:trPr>
          <w:trHeight w:val="840"/>
        </w:trPr>
        <w:tc>
          <w:tcPr>
            <w:tcW w:w="603"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7A6F1E15"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nil"/>
              <w:left w:val="single" w:sz="4" w:space="0" w:color="auto"/>
              <w:bottom w:val="single" w:sz="4" w:space="0" w:color="auto"/>
              <w:right w:val="single" w:sz="4" w:space="0" w:color="auto"/>
            </w:tcBorders>
            <w:shd w:val="clear" w:color="auto" w:fill="auto"/>
            <w:vAlign w:val="center"/>
            <w:hideMark/>
          </w:tcPr>
          <w:p w14:paraId="13E1F31C"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Blast film:</w:t>
            </w:r>
            <w:r w:rsidRPr="003B76EB">
              <w:rPr>
                <w:rFonts w:ascii="Arial" w:hAnsi="Arial" w:cs="Arial"/>
                <w:color w:val="000000"/>
                <w:sz w:val="20"/>
                <w:szCs w:val="20"/>
              </w:rPr>
              <w:t xml:space="preserve"> Supply materials and install anti blast film for all the windows.</w:t>
            </w:r>
            <w:r w:rsidRPr="003B76EB">
              <w:rPr>
                <w:rFonts w:ascii="Arial" w:hAnsi="Arial" w:cs="Arial"/>
                <w:color w:val="000000"/>
                <w:sz w:val="20"/>
                <w:szCs w:val="20"/>
              </w:rPr>
              <w:br/>
            </w:r>
            <w:r w:rsidRPr="003B76EB">
              <w:rPr>
                <w:rFonts w:ascii="Arial" w:hAnsi="Arial" w:cs="Arial"/>
                <w:color w:val="000000"/>
                <w:sz w:val="20"/>
                <w:szCs w:val="20"/>
                <w:rtl/>
              </w:rPr>
              <w:t>تجهيز المواد و تثبيت الورق المضاد للانفجار على كل النافذات</w:t>
            </w:r>
          </w:p>
        </w:tc>
        <w:tc>
          <w:tcPr>
            <w:tcW w:w="1114" w:type="dxa"/>
            <w:tcBorders>
              <w:top w:val="nil"/>
              <w:left w:val="nil"/>
              <w:bottom w:val="single" w:sz="4" w:space="0" w:color="auto"/>
              <w:right w:val="nil"/>
            </w:tcBorders>
            <w:shd w:val="clear" w:color="auto" w:fill="auto"/>
            <w:vAlign w:val="center"/>
            <w:hideMark/>
          </w:tcPr>
          <w:p w14:paraId="5E3826CD"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m</w:t>
            </w:r>
            <w:r w:rsidRPr="003B76EB">
              <w:rPr>
                <w:rFonts w:ascii="Arial" w:hAnsi="Arial" w:cs="Arial"/>
                <w:b/>
                <w:bCs/>
                <w:sz w:val="20"/>
                <w:szCs w:val="20"/>
                <w:vertAlign w:val="superscript"/>
              </w:rPr>
              <w:t>2</w:t>
            </w:r>
            <w:r w:rsidRPr="003B76EB">
              <w:rPr>
                <w:rFonts w:ascii="Arial" w:hAnsi="Arial" w:cs="Arial"/>
                <w:b/>
                <w:bCs/>
                <w:sz w:val="20"/>
                <w:szCs w:val="20"/>
                <w:vertAlign w:val="superscript"/>
              </w:rPr>
              <w:br/>
            </w:r>
            <w:r w:rsidRPr="003B76EB">
              <w:rPr>
                <w:rFonts w:cs="Calibri"/>
                <w:b/>
                <w:bCs/>
                <w:sz w:val="20"/>
                <w:szCs w:val="20"/>
                <w:vertAlign w:val="superscript"/>
                <w:rtl/>
              </w:rPr>
              <w:t>متر مربع</w:t>
            </w:r>
          </w:p>
        </w:tc>
        <w:tc>
          <w:tcPr>
            <w:tcW w:w="1822"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B357811"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30</w:t>
            </w:r>
          </w:p>
        </w:tc>
      </w:tr>
      <w:tr w:rsidR="003B76EB" w:rsidRPr="003B76EB" w14:paraId="748C6105" w14:textId="77777777" w:rsidTr="5032F770">
        <w:trPr>
          <w:trHeight w:val="3540"/>
        </w:trPr>
        <w:tc>
          <w:tcPr>
            <w:tcW w:w="603"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center"/>
            <w:hideMark/>
          </w:tcPr>
          <w:p w14:paraId="23B95B07"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single" w:sz="4" w:space="0" w:color="auto"/>
              <w:left w:val="nil"/>
              <w:bottom w:val="nil"/>
              <w:right w:val="single" w:sz="4" w:space="0" w:color="auto"/>
            </w:tcBorders>
            <w:shd w:val="clear" w:color="auto" w:fill="auto"/>
            <w:hideMark/>
          </w:tcPr>
          <w:p w14:paraId="18E5ED71"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Heavy Metal Door for safe room:</w:t>
            </w:r>
            <w:r w:rsidRPr="003B76EB">
              <w:rPr>
                <w:rFonts w:ascii="Arial" w:hAnsi="Arial" w:cs="Arial"/>
                <w:b/>
                <w:bCs/>
                <w:color w:val="000000"/>
                <w:sz w:val="20"/>
                <w:szCs w:val="20"/>
              </w:rPr>
              <w:br/>
            </w:r>
            <w:r w:rsidRPr="003B76EB">
              <w:rPr>
                <w:rFonts w:ascii="Arial" w:hAnsi="Arial" w:cs="Arial"/>
                <w:color w:val="000000"/>
                <w:sz w:val="20"/>
                <w:szCs w:val="20"/>
              </w:rPr>
              <w:t>Supply and install sheet steel door and remove the existing wooden frame with 2 slide bolts and 4 hinges with lock must be from inside the door, three removable bar in middle (1.6m width) - 4 cm X 4 cm minimum steel (angles).  All needed accessories and fixing it to the walls by extra bars.  The door must be approved by site engineer. Thickness for sheet should be 60 - 65mm from in and out.</w:t>
            </w:r>
            <w:r w:rsidRPr="003B76EB">
              <w:rPr>
                <w:rFonts w:ascii="Arial" w:hAnsi="Arial" w:cs="Arial"/>
                <w:color w:val="000000"/>
                <w:sz w:val="20"/>
                <w:szCs w:val="20"/>
              </w:rPr>
              <w:br/>
            </w:r>
            <w:r w:rsidRPr="003B76EB">
              <w:rPr>
                <w:rFonts w:ascii="Arial" w:hAnsi="Arial" w:cs="Arial"/>
                <w:b/>
                <w:bCs/>
                <w:color w:val="000000"/>
                <w:sz w:val="20"/>
                <w:szCs w:val="20"/>
                <w:rtl/>
              </w:rPr>
              <w:t>باب معدني ثقيل لغرفة آمنة</w:t>
            </w:r>
            <w:r w:rsidRPr="003B76EB">
              <w:rPr>
                <w:rFonts w:ascii="Arial" w:hAnsi="Arial" w:cs="Arial"/>
                <w:b/>
                <w:bCs/>
                <w:color w:val="000000"/>
                <w:sz w:val="20"/>
                <w:szCs w:val="20"/>
              </w:rPr>
              <w:t>:</w:t>
            </w:r>
            <w:r w:rsidRPr="003B76EB">
              <w:rPr>
                <w:rFonts w:ascii="Arial" w:hAnsi="Arial" w:cs="Arial"/>
                <w:color w:val="000000"/>
                <w:sz w:val="20"/>
                <w:szCs w:val="20"/>
              </w:rPr>
              <w:br/>
            </w:r>
            <w:r w:rsidRPr="003B76EB">
              <w:rPr>
                <w:rFonts w:ascii="Arial" w:hAnsi="Arial" w:cs="Arial"/>
                <w:color w:val="000000"/>
                <w:sz w:val="20"/>
                <w:szCs w:val="20"/>
                <w:rtl/>
              </w:rPr>
              <w:t xml:space="preserve">تجهيز وتثبيت باب من الصفيحة الفولاذية وازالة اطار الباب الخشبي الحالي ، مع وجود 2 براغي انزلاقية و 4 مفصلات مع قفل يجب أن يكون من داخل الباب ، وثلاثة أعمدة قابلة للإزالة في المنتصف (عرض 1.25 متر) - 4 سم × 4 سم كحد ادنى فولاذ </w:t>
            </w:r>
            <w:r w:rsidRPr="003B76EB">
              <w:rPr>
                <w:rFonts w:ascii="Arial" w:hAnsi="Arial" w:cs="Arial"/>
                <w:color w:val="000000"/>
                <w:sz w:val="20"/>
                <w:szCs w:val="20"/>
              </w:rPr>
              <w:t>(</w:t>
            </w:r>
            <w:r w:rsidRPr="003B76EB">
              <w:rPr>
                <w:rFonts w:ascii="Arial" w:hAnsi="Arial" w:cs="Arial"/>
                <w:color w:val="000000"/>
                <w:sz w:val="20"/>
                <w:szCs w:val="20"/>
                <w:rtl/>
              </w:rPr>
              <w:t>زوايا). جميع الملحقات اللازمة وتثبيتها على الجدران بواسطة قضبان إضافية. يجب اعتماد الباب من قبل مهندس الموقع. يجب أن تكون سماكة الألواح من 60 إلى 65 ملم من الداخل والخارج</w:t>
            </w:r>
            <w:r w:rsidRPr="003B76EB">
              <w:rPr>
                <w:rFonts w:ascii="Arial" w:hAnsi="Arial" w:cs="Arial"/>
                <w:color w:val="000000"/>
                <w:sz w:val="20"/>
                <w:szCs w:val="20"/>
              </w:rPr>
              <w:t>.</w:t>
            </w:r>
          </w:p>
        </w:tc>
        <w:tc>
          <w:tcPr>
            <w:tcW w:w="1114" w:type="dxa"/>
            <w:tcBorders>
              <w:top w:val="single" w:sz="4" w:space="0" w:color="auto"/>
              <w:left w:val="nil"/>
              <w:bottom w:val="nil"/>
              <w:right w:val="nil"/>
            </w:tcBorders>
            <w:shd w:val="clear" w:color="auto" w:fill="auto"/>
            <w:vAlign w:val="center"/>
            <w:hideMark/>
          </w:tcPr>
          <w:p w14:paraId="47D2CFFB"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m</w:t>
            </w:r>
            <w:r w:rsidRPr="003B76EB">
              <w:rPr>
                <w:rFonts w:ascii="Arial" w:hAnsi="Arial" w:cs="Arial"/>
                <w:b/>
                <w:bCs/>
                <w:sz w:val="20"/>
                <w:szCs w:val="20"/>
                <w:vertAlign w:val="superscript"/>
              </w:rPr>
              <w:t>2</w:t>
            </w:r>
            <w:r w:rsidRPr="003B76EB">
              <w:rPr>
                <w:rFonts w:ascii="Arial" w:hAnsi="Arial" w:cs="Arial"/>
                <w:b/>
                <w:bCs/>
                <w:sz w:val="20"/>
                <w:szCs w:val="20"/>
                <w:vertAlign w:val="superscript"/>
              </w:rPr>
              <w:br/>
            </w:r>
            <w:r w:rsidRPr="003B76EB">
              <w:rPr>
                <w:rFonts w:cs="Calibri"/>
                <w:b/>
                <w:bCs/>
                <w:sz w:val="20"/>
                <w:szCs w:val="20"/>
                <w:vertAlign w:val="superscript"/>
                <w:rtl/>
              </w:rPr>
              <w:t>متر مربع</w:t>
            </w:r>
          </w:p>
        </w:tc>
        <w:tc>
          <w:tcPr>
            <w:tcW w:w="1822" w:type="dxa"/>
            <w:tcBorders>
              <w:top w:val="single" w:sz="4" w:space="0" w:color="auto"/>
              <w:left w:val="single" w:sz="4" w:space="0" w:color="auto"/>
              <w:bottom w:val="nil"/>
              <w:right w:val="single" w:sz="4" w:space="0" w:color="auto"/>
            </w:tcBorders>
            <w:shd w:val="clear" w:color="auto" w:fill="auto"/>
            <w:noWrap/>
            <w:vAlign w:val="center"/>
            <w:hideMark/>
          </w:tcPr>
          <w:p w14:paraId="7D81B868"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2</w:t>
            </w:r>
          </w:p>
        </w:tc>
      </w:tr>
      <w:tr w:rsidR="003B76EB" w:rsidRPr="003B76EB" w14:paraId="44E35F3F" w14:textId="77777777" w:rsidTr="5032F770">
        <w:trPr>
          <w:trHeight w:val="3495"/>
        </w:trPr>
        <w:tc>
          <w:tcPr>
            <w:tcW w:w="603" w:type="dxa"/>
            <w:tcBorders>
              <w:top w:val="nil"/>
              <w:left w:val="single" w:sz="4" w:space="0" w:color="000000" w:themeColor="text1"/>
              <w:bottom w:val="nil"/>
              <w:right w:val="nil"/>
            </w:tcBorders>
            <w:shd w:val="clear" w:color="auto" w:fill="auto"/>
            <w:noWrap/>
            <w:vAlign w:val="center"/>
            <w:hideMark/>
          </w:tcPr>
          <w:p w14:paraId="4872E4BE"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lastRenderedPageBreak/>
              <w:t> </w:t>
            </w:r>
          </w:p>
        </w:tc>
        <w:tc>
          <w:tcPr>
            <w:tcW w:w="6100" w:type="dxa"/>
            <w:tcBorders>
              <w:top w:val="single" w:sz="4" w:space="0" w:color="auto"/>
              <w:left w:val="single" w:sz="4" w:space="0" w:color="auto"/>
              <w:bottom w:val="single" w:sz="4" w:space="0" w:color="auto"/>
              <w:right w:val="single" w:sz="4" w:space="0" w:color="auto"/>
            </w:tcBorders>
            <w:shd w:val="clear" w:color="auto" w:fill="auto"/>
            <w:hideMark/>
          </w:tcPr>
          <w:p w14:paraId="7ABE2476"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Window for safe room:</w:t>
            </w:r>
            <w:r w:rsidRPr="003B76EB">
              <w:rPr>
                <w:rFonts w:ascii="Arial" w:hAnsi="Arial" w:cs="Arial"/>
                <w:b/>
                <w:bCs/>
                <w:color w:val="000000"/>
                <w:sz w:val="20"/>
                <w:szCs w:val="20"/>
              </w:rPr>
              <w:br/>
              <w:t xml:space="preserve"> </w:t>
            </w:r>
            <w:r w:rsidRPr="003B76EB">
              <w:rPr>
                <w:rFonts w:ascii="Arial" w:hAnsi="Arial" w:cs="Arial"/>
                <w:color w:val="000000"/>
                <w:sz w:val="20"/>
                <w:szCs w:val="20"/>
              </w:rPr>
              <w:t xml:space="preserve">Install high quality reinforced security metal </w:t>
            </w:r>
            <w:proofErr w:type="spellStart"/>
            <w:r w:rsidRPr="003B76EB">
              <w:rPr>
                <w:rFonts w:ascii="Arial" w:hAnsi="Arial" w:cs="Arial"/>
                <w:color w:val="000000"/>
                <w:sz w:val="20"/>
                <w:szCs w:val="20"/>
              </w:rPr>
              <w:t>widonw</w:t>
            </w:r>
            <w:proofErr w:type="spellEnd"/>
            <w:r w:rsidRPr="003B76EB">
              <w:rPr>
                <w:rFonts w:ascii="Arial" w:hAnsi="Arial" w:cs="Arial"/>
                <w:color w:val="000000"/>
                <w:sz w:val="20"/>
                <w:szCs w:val="20"/>
              </w:rPr>
              <w:t xml:space="preserve"> with all required accessories on existing doors. also fitting the 2 x Slide/dead bolts on the inner window on the supporting beams. FRAME: Supply and Install window frame manufactured from 6mm thick minimum ‘Rustic’ steel. Single rebate wide frame with additional rebate for flush lip. A minimum of six fully adjustable fixing points are provided to each jamb.</w:t>
            </w:r>
            <w:r w:rsidRPr="003B76EB">
              <w:rPr>
                <w:rFonts w:ascii="Arial" w:hAnsi="Arial" w:cs="Arial"/>
                <w:b/>
                <w:bCs/>
                <w:color w:val="000000"/>
                <w:sz w:val="20"/>
                <w:szCs w:val="20"/>
              </w:rPr>
              <w:br/>
            </w:r>
            <w:r w:rsidRPr="003B76EB">
              <w:rPr>
                <w:rFonts w:ascii="Arial" w:hAnsi="Arial" w:cs="Arial"/>
                <w:b/>
                <w:bCs/>
                <w:color w:val="000000"/>
                <w:sz w:val="20"/>
                <w:szCs w:val="20"/>
                <w:rtl/>
              </w:rPr>
              <w:t>نافذة لغرفة الامان</w:t>
            </w:r>
            <w:r w:rsidRPr="003B76EB">
              <w:rPr>
                <w:rFonts w:ascii="Arial" w:hAnsi="Arial" w:cs="Arial"/>
                <w:b/>
                <w:bCs/>
                <w:color w:val="000000"/>
                <w:sz w:val="20"/>
                <w:szCs w:val="20"/>
              </w:rPr>
              <w:t>:</w:t>
            </w:r>
            <w:r w:rsidRPr="003B76EB">
              <w:rPr>
                <w:rFonts w:ascii="Arial" w:hAnsi="Arial" w:cs="Arial"/>
                <w:color w:val="000000"/>
                <w:sz w:val="20"/>
                <w:szCs w:val="20"/>
              </w:rPr>
              <w:br/>
              <w:t> </w:t>
            </w:r>
            <w:r w:rsidRPr="003B76EB">
              <w:rPr>
                <w:rFonts w:ascii="Arial" w:hAnsi="Arial" w:cs="Arial"/>
                <w:color w:val="000000"/>
                <w:sz w:val="20"/>
                <w:szCs w:val="20"/>
                <w:rtl/>
              </w:rPr>
              <w:t>قم بتركيب نافذة معدنية أمنية عالية الجودة مع جميع الملحقات المطلوبة على الأبواب الحالية. أيضا تركيب الشريحة 2 سلايد</w:t>
            </w:r>
            <w:r w:rsidRPr="003B76EB">
              <w:rPr>
                <w:rFonts w:ascii="Arial" w:hAnsi="Arial" w:cs="Arial"/>
                <w:color w:val="000000"/>
                <w:sz w:val="20"/>
                <w:szCs w:val="20"/>
              </w:rPr>
              <w:t xml:space="preserve">   </w:t>
            </w:r>
            <w:r w:rsidRPr="003B76EB">
              <w:rPr>
                <w:rFonts w:ascii="Arial" w:hAnsi="Arial" w:cs="Arial"/>
                <w:color w:val="000000"/>
                <w:sz w:val="20"/>
                <w:szCs w:val="20"/>
                <w:rtl/>
              </w:rPr>
              <w:t xml:space="preserve">، البراغي على شباك من الداخل على الحزم الداعمة. الهيكل: تجهيز وتركيب إطار ااشباك المصنوع من الفولاذ السميك </w:t>
            </w:r>
            <w:r w:rsidRPr="003B76EB">
              <w:rPr>
                <w:rFonts w:ascii="Arial" w:hAnsi="Arial" w:cs="Arial"/>
                <w:color w:val="000000"/>
                <w:sz w:val="20"/>
                <w:szCs w:val="20"/>
              </w:rPr>
              <w:t>"</w:t>
            </w:r>
            <w:r w:rsidRPr="003B76EB">
              <w:rPr>
                <w:rFonts w:ascii="Arial" w:hAnsi="Arial" w:cs="Arial"/>
                <w:color w:val="000000"/>
                <w:sz w:val="20"/>
                <w:szCs w:val="20"/>
                <w:rtl/>
              </w:rPr>
              <w:t>الساطع</w:t>
            </w:r>
            <w:r w:rsidRPr="003B76EB">
              <w:rPr>
                <w:rFonts w:ascii="Arial" w:hAnsi="Arial" w:cs="Arial"/>
                <w:color w:val="000000"/>
                <w:sz w:val="20"/>
                <w:szCs w:val="20"/>
              </w:rPr>
              <w:t xml:space="preserve">" </w:t>
            </w:r>
            <w:r w:rsidRPr="003B76EB">
              <w:rPr>
                <w:rFonts w:ascii="Arial" w:hAnsi="Arial" w:cs="Arial"/>
                <w:color w:val="000000"/>
                <w:sz w:val="20"/>
                <w:szCs w:val="20"/>
                <w:rtl/>
              </w:rPr>
              <w:t>بسماكة 6 ملم على الاقل. خصم واحد إطار واسع مع خصم إضافي لحافة دافق. يتم توفير ما لا يقل عن ست نقاط تثبيت قابلة للتعديل بالكامل لكل دعامة</w:t>
            </w:r>
            <w:r w:rsidRPr="003B76EB">
              <w:rPr>
                <w:rFonts w:ascii="Arial" w:hAnsi="Arial" w:cs="Arial"/>
                <w:color w:val="000000"/>
                <w:sz w:val="20"/>
                <w:szCs w:val="20"/>
              </w:rPr>
              <w:t>.</w:t>
            </w:r>
          </w:p>
        </w:tc>
        <w:tc>
          <w:tcPr>
            <w:tcW w:w="1114" w:type="dxa"/>
            <w:tcBorders>
              <w:top w:val="single" w:sz="4" w:space="0" w:color="auto"/>
              <w:left w:val="nil"/>
              <w:bottom w:val="single" w:sz="4" w:space="0" w:color="auto"/>
              <w:right w:val="single" w:sz="4" w:space="0" w:color="auto"/>
            </w:tcBorders>
            <w:shd w:val="clear" w:color="auto" w:fill="auto"/>
            <w:vAlign w:val="center"/>
            <w:hideMark/>
          </w:tcPr>
          <w:p w14:paraId="6B89C218" w14:textId="77777777" w:rsidR="003B76EB" w:rsidRPr="003B76EB" w:rsidRDefault="003B76EB" w:rsidP="003B76EB">
            <w:pPr>
              <w:spacing w:after="0" w:line="240" w:lineRule="auto"/>
              <w:jc w:val="center"/>
              <w:rPr>
                <w:rFonts w:ascii="Arial" w:hAnsi="Arial" w:cs="Arial"/>
                <w:b/>
                <w:bCs/>
                <w:sz w:val="20"/>
                <w:szCs w:val="20"/>
              </w:rPr>
            </w:pPr>
            <w:r w:rsidRPr="003B76EB">
              <w:rPr>
                <w:rFonts w:ascii="Arial" w:hAnsi="Arial" w:cs="Arial"/>
                <w:b/>
                <w:bCs/>
                <w:sz w:val="20"/>
                <w:szCs w:val="20"/>
              </w:rPr>
              <w:t>m</w:t>
            </w:r>
            <w:r w:rsidRPr="003B76EB">
              <w:rPr>
                <w:rFonts w:ascii="Arial" w:hAnsi="Arial" w:cs="Arial"/>
                <w:b/>
                <w:bCs/>
                <w:sz w:val="20"/>
                <w:szCs w:val="20"/>
                <w:vertAlign w:val="superscript"/>
              </w:rPr>
              <w:t>2</w:t>
            </w:r>
            <w:r w:rsidRPr="003B76EB">
              <w:rPr>
                <w:rFonts w:ascii="Arial" w:hAnsi="Arial" w:cs="Arial"/>
                <w:b/>
                <w:bCs/>
                <w:sz w:val="20"/>
                <w:szCs w:val="20"/>
                <w:vertAlign w:val="superscript"/>
              </w:rPr>
              <w:br/>
            </w:r>
            <w:r w:rsidRPr="003B76EB">
              <w:rPr>
                <w:rFonts w:cs="Calibri"/>
                <w:b/>
                <w:bCs/>
                <w:sz w:val="20"/>
                <w:szCs w:val="20"/>
                <w:vertAlign w:val="superscript"/>
                <w:rtl/>
              </w:rPr>
              <w:t>متر مربع</w:t>
            </w:r>
          </w:p>
        </w:tc>
        <w:tc>
          <w:tcPr>
            <w:tcW w:w="1822" w:type="dxa"/>
            <w:tcBorders>
              <w:top w:val="single" w:sz="4" w:space="0" w:color="auto"/>
              <w:left w:val="nil"/>
              <w:bottom w:val="single" w:sz="4" w:space="0" w:color="auto"/>
              <w:right w:val="single" w:sz="4" w:space="0" w:color="auto"/>
            </w:tcBorders>
            <w:shd w:val="clear" w:color="auto" w:fill="auto"/>
            <w:noWrap/>
            <w:vAlign w:val="center"/>
            <w:hideMark/>
          </w:tcPr>
          <w:p w14:paraId="1EE7FD0B"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2.2</w:t>
            </w:r>
          </w:p>
        </w:tc>
      </w:tr>
      <w:tr w:rsidR="003B76EB" w:rsidRPr="003B76EB" w14:paraId="0933B71A" w14:textId="77777777" w:rsidTr="5032F770">
        <w:trPr>
          <w:trHeight w:val="630"/>
        </w:trPr>
        <w:tc>
          <w:tcPr>
            <w:tcW w:w="603" w:type="dxa"/>
            <w:tcBorders>
              <w:top w:val="single" w:sz="4" w:space="0" w:color="000000" w:themeColor="text1"/>
              <w:left w:val="single" w:sz="4" w:space="0" w:color="000000" w:themeColor="text1"/>
              <w:bottom w:val="nil"/>
              <w:right w:val="nil"/>
            </w:tcBorders>
            <w:shd w:val="clear" w:color="auto" w:fill="D9E2F3"/>
            <w:noWrap/>
            <w:vAlign w:val="center"/>
            <w:hideMark/>
          </w:tcPr>
          <w:p w14:paraId="61C9BBF7"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6100" w:type="dxa"/>
            <w:tcBorders>
              <w:top w:val="nil"/>
              <w:left w:val="single" w:sz="4" w:space="0" w:color="000000" w:themeColor="text1"/>
              <w:bottom w:val="nil"/>
              <w:right w:val="nil"/>
            </w:tcBorders>
            <w:shd w:val="clear" w:color="auto" w:fill="D9E2F3"/>
            <w:vAlign w:val="center"/>
            <w:hideMark/>
          </w:tcPr>
          <w:p w14:paraId="133CE8E5"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Lighting</w:t>
            </w:r>
            <w:r w:rsidRPr="003B76EB">
              <w:rPr>
                <w:rFonts w:ascii="Arial" w:hAnsi="Arial" w:cs="Arial"/>
                <w:b/>
                <w:bCs/>
                <w:color w:val="000000"/>
                <w:sz w:val="20"/>
                <w:szCs w:val="20"/>
              </w:rPr>
              <w:br/>
            </w:r>
            <w:r w:rsidRPr="003B76EB">
              <w:rPr>
                <w:rFonts w:cs="Calibri"/>
                <w:b/>
                <w:bCs/>
                <w:color w:val="000000"/>
                <w:sz w:val="20"/>
                <w:szCs w:val="20"/>
                <w:rtl/>
              </w:rPr>
              <w:t>الاضائة</w:t>
            </w:r>
          </w:p>
        </w:tc>
        <w:tc>
          <w:tcPr>
            <w:tcW w:w="1114" w:type="dxa"/>
            <w:tcBorders>
              <w:top w:val="nil"/>
              <w:left w:val="nil"/>
              <w:bottom w:val="single" w:sz="4" w:space="0" w:color="000000" w:themeColor="text1"/>
              <w:right w:val="nil"/>
            </w:tcBorders>
            <w:shd w:val="clear" w:color="auto" w:fill="D9E2F3"/>
            <w:vAlign w:val="center"/>
            <w:hideMark/>
          </w:tcPr>
          <w:p w14:paraId="22BF5DD4"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w:t>
            </w:r>
          </w:p>
        </w:tc>
        <w:tc>
          <w:tcPr>
            <w:tcW w:w="1822" w:type="dxa"/>
            <w:tcBorders>
              <w:top w:val="nil"/>
              <w:left w:val="nil"/>
              <w:bottom w:val="nil"/>
              <w:right w:val="nil"/>
            </w:tcBorders>
            <w:shd w:val="clear" w:color="auto" w:fill="D9E2F3"/>
            <w:vAlign w:val="center"/>
            <w:hideMark/>
          </w:tcPr>
          <w:p w14:paraId="227F502E"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r>
      <w:tr w:rsidR="003B76EB" w:rsidRPr="003B76EB" w14:paraId="19CFEBD4" w14:textId="77777777" w:rsidTr="5032F770">
        <w:trPr>
          <w:trHeight w:val="1755"/>
        </w:trPr>
        <w:tc>
          <w:tcPr>
            <w:tcW w:w="6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noWrap/>
            <w:vAlign w:val="center"/>
            <w:hideMark/>
          </w:tcPr>
          <w:p w14:paraId="20041160"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B5ACD" w14:textId="77777777" w:rsidR="003B76EB" w:rsidRPr="003B76EB" w:rsidRDefault="003B76EB" w:rsidP="003B76EB">
            <w:pPr>
              <w:spacing w:after="0" w:line="240" w:lineRule="auto"/>
              <w:rPr>
                <w:rFonts w:ascii="Arial" w:hAnsi="Arial" w:cs="Arial"/>
                <w:color w:val="000000"/>
                <w:sz w:val="20"/>
                <w:szCs w:val="20"/>
              </w:rPr>
            </w:pPr>
            <w:r w:rsidRPr="003B76EB">
              <w:rPr>
                <w:rFonts w:ascii="Arial" w:hAnsi="Arial" w:cs="Arial"/>
                <w:color w:val="000000"/>
                <w:sz w:val="20"/>
                <w:szCs w:val="20"/>
              </w:rPr>
              <w:t>Projector Light: supplying and installing good quality 150watt light projector including wiring and required accessories.</w:t>
            </w:r>
            <w:r w:rsidRPr="003B76EB">
              <w:rPr>
                <w:rFonts w:ascii="Arial" w:hAnsi="Arial" w:cs="Arial"/>
                <w:color w:val="000000"/>
                <w:sz w:val="20"/>
                <w:szCs w:val="20"/>
              </w:rPr>
              <w:br/>
            </w:r>
            <w:r w:rsidRPr="003B76EB">
              <w:rPr>
                <w:rFonts w:ascii="Arial" w:hAnsi="Arial" w:cs="Arial"/>
                <w:color w:val="000000"/>
                <w:sz w:val="20"/>
                <w:szCs w:val="20"/>
                <w:rtl/>
              </w:rPr>
              <w:t>تجهيز و تثبيت بلاجكتور 150 واط نوعية جيدة مع الوايرات و الملحقات المطلوبة</w:t>
            </w:r>
          </w:p>
        </w:tc>
        <w:tc>
          <w:tcPr>
            <w:tcW w:w="1114" w:type="dxa"/>
            <w:tcBorders>
              <w:top w:val="single" w:sz="4" w:space="0" w:color="auto"/>
              <w:left w:val="nil"/>
              <w:bottom w:val="single" w:sz="4" w:space="0" w:color="auto"/>
              <w:right w:val="nil"/>
            </w:tcBorders>
            <w:shd w:val="clear" w:color="auto" w:fill="FFFFFF" w:themeFill="background1"/>
            <w:vAlign w:val="center"/>
            <w:hideMark/>
          </w:tcPr>
          <w:p w14:paraId="4F775CE3"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No</w:t>
            </w:r>
            <w:r w:rsidRPr="003B76EB">
              <w:rPr>
                <w:rFonts w:ascii="Arial" w:hAnsi="Arial" w:cs="Arial"/>
                <w:b/>
                <w:bCs/>
                <w:color w:val="000000"/>
                <w:sz w:val="20"/>
                <w:szCs w:val="20"/>
              </w:rPr>
              <w:br/>
            </w:r>
            <w:r w:rsidRPr="003B76EB">
              <w:rPr>
                <w:rFonts w:cs="Calibri"/>
                <w:b/>
                <w:bCs/>
                <w:color w:val="000000"/>
                <w:sz w:val="20"/>
                <w:szCs w:val="20"/>
                <w:rtl/>
              </w:rPr>
              <w:t>عدد</w:t>
            </w:r>
          </w:p>
        </w:tc>
        <w:tc>
          <w:tcPr>
            <w:tcW w:w="182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1335851"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4</w:t>
            </w:r>
          </w:p>
        </w:tc>
      </w:tr>
      <w:tr w:rsidR="003B76EB" w:rsidRPr="003B76EB" w14:paraId="50E306BF" w14:textId="77777777" w:rsidTr="5032F770">
        <w:trPr>
          <w:trHeight w:val="630"/>
        </w:trPr>
        <w:tc>
          <w:tcPr>
            <w:tcW w:w="603" w:type="dxa"/>
            <w:tcBorders>
              <w:top w:val="nil"/>
              <w:left w:val="single" w:sz="4" w:space="0" w:color="000000" w:themeColor="text1"/>
              <w:bottom w:val="nil"/>
              <w:right w:val="nil"/>
            </w:tcBorders>
            <w:shd w:val="clear" w:color="auto" w:fill="D9E2F3"/>
            <w:noWrap/>
            <w:vAlign w:val="center"/>
            <w:hideMark/>
          </w:tcPr>
          <w:p w14:paraId="5896D3AB"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6100" w:type="dxa"/>
            <w:tcBorders>
              <w:top w:val="nil"/>
              <w:left w:val="single" w:sz="4" w:space="0" w:color="000000" w:themeColor="text1"/>
              <w:bottom w:val="nil"/>
              <w:right w:val="nil"/>
            </w:tcBorders>
            <w:shd w:val="clear" w:color="auto" w:fill="D9E2F3"/>
            <w:vAlign w:val="center"/>
            <w:hideMark/>
          </w:tcPr>
          <w:p w14:paraId="2D43350B"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Civil Work</w:t>
            </w:r>
            <w:r w:rsidRPr="003B76EB">
              <w:rPr>
                <w:rFonts w:ascii="Arial" w:hAnsi="Arial" w:cs="Arial"/>
                <w:b/>
                <w:bCs/>
                <w:color w:val="000000"/>
                <w:sz w:val="20"/>
                <w:szCs w:val="20"/>
              </w:rPr>
              <w:br/>
            </w:r>
            <w:r w:rsidRPr="003B76EB">
              <w:rPr>
                <w:rFonts w:cs="Calibri"/>
                <w:b/>
                <w:bCs/>
                <w:color w:val="000000"/>
                <w:sz w:val="20"/>
                <w:szCs w:val="20"/>
                <w:rtl/>
              </w:rPr>
              <w:t>الاعمال المدنية</w:t>
            </w:r>
          </w:p>
        </w:tc>
        <w:tc>
          <w:tcPr>
            <w:tcW w:w="1114" w:type="dxa"/>
            <w:tcBorders>
              <w:top w:val="nil"/>
              <w:left w:val="nil"/>
              <w:bottom w:val="nil"/>
              <w:right w:val="nil"/>
            </w:tcBorders>
            <w:shd w:val="clear" w:color="auto" w:fill="D9E2F3"/>
            <w:vAlign w:val="center"/>
            <w:hideMark/>
          </w:tcPr>
          <w:p w14:paraId="0656AC62"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w:t>
            </w:r>
          </w:p>
        </w:tc>
        <w:tc>
          <w:tcPr>
            <w:tcW w:w="1822" w:type="dxa"/>
            <w:tcBorders>
              <w:top w:val="nil"/>
              <w:left w:val="nil"/>
              <w:bottom w:val="nil"/>
              <w:right w:val="nil"/>
            </w:tcBorders>
            <w:shd w:val="clear" w:color="auto" w:fill="D9E2F3"/>
            <w:vAlign w:val="center"/>
            <w:hideMark/>
          </w:tcPr>
          <w:p w14:paraId="461FE6B8"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r>
      <w:tr w:rsidR="003B76EB" w:rsidRPr="003B76EB" w14:paraId="49D8A0F4" w14:textId="77777777" w:rsidTr="5032F770">
        <w:trPr>
          <w:trHeight w:val="1715"/>
        </w:trPr>
        <w:tc>
          <w:tcPr>
            <w:tcW w:w="60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086A86D"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6100" w:type="dxa"/>
            <w:tcBorders>
              <w:top w:val="single" w:sz="4" w:space="0" w:color="auto"/>
              <w:left w:val="nil"/>
              <w:bottom w:val="single" w:sz="4" w:space="0" w:color="auto"/>
              <w:right w:val="single" w:sz="4" w:space="0" w:color="auto"/>
            </w:tcBorders>
            <w:shd w:val="clear" w:color="auto" w:fill="auto"/>
            <w:hideMark/>
          </w:tcPr>
          <w:p w14:paraId="38F82BAC" w14:textId="77777777"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Fence (Protection Plastic Sheet) :</w:t>
            </w:r>
            <w:r w:rsidRPr="003B76EB">
              <w:rPr>
                <w:rFonts w:ascii="Arial" w:hAnsi="Arial" w:cs="Arial"/>
                <w:b/>
                <w:bCs/>
                <w:color w:val="000000"/>
                <w:sz w:val="20"/>
                <w:szCs w:val="20"/>
              </w:rPr>
              <w:br/>
            </w:r>
            <w:r w:rsidRPr="003B76EB">
              <w:rPr>
                <w:rFonts w:ascii="Arial" w:hAnsi="Arial" w:cs="Arial"/>
                <w:color w:val="000000"/>
                <w:sz w:val="20"/>
                <w:szCs w:val="20"/>
              </w:rPr>
              <w:t xml:space="preserve">Supply and install Plastic Sheet with steel frame 2 x2.5 mm and supported by bars every 50 cm. According to the instructions of the supervisor engineer. </w:t>
            </w:r>
            <w:r w:rsidRPr="003B76EB">
              <w:rPr>
                <w:rFonts w:ascii="Arial" w:hAnsi="Arial" w:cs="Arial"/>
                <w:color w:val="000000"/>
                <w:sz w:val="20"/>
                <w:szCs w:val="20"/>
              </w:rPr>
              <w:br/>
            </w:r>
            <w:r w:rsidRPr="003B76EB">
              <w:rPr>
                <w:rFonts w:ascii="Arial" w:hAnsi="Arial" w:cs="Arial"/>
                <w:b/>
                <w:bCs/>
                <w:color w:val="000000"/>
                <w:sz w:val="20"/>
                <w:szCs w:val="20"/>
                <w:rtl/>
              </w:rPr>
              <w:t xml:space="preserve">السياج (ورقة حماية البلاستيك) </w:t>
            </w:r>
            <w:r w:rsidRPr="003B76EB">
              <w:rPr>
                <w:rFonts w:ascii="Arial" w:hAnsi="Arial" w:cs="Arial"/>
                <w:color w:val="000000"/>
                <w:sz w:val="20"/>
                <w:szCs w:val="20"/>
              </w:rPr>
              <w:br/>
            </w:r>
            <w:r w:rsidRPr="003B76EB">
              <w:rPr>
                <w:rFonts w:ascii="Arial" w:hAnsi="Arial" w:cs="Arial"/>
                <w:color w:val="000000"/>
                <w:sz w:val="20"/>
                <w:szCs w:val="20"/>
                <w:rtl/>
              </w:rPr>
              <w:t>تجهيز وتثبيت صفيحة من البلاستيك مع إطار من الفولاذ 2 × 2.5 مم ودعمها بقضبان كل 50 سم. حسب تعليمات المهندس المشرف</w:t>
            </w:r>
            <w:r w:rsidRPr="003B76EB">
              <w:rPr>
                <w:rFonts w:ascii="Arial" w:hAnsi="Arial" w:cs="Arial"/>
                <w:color w:val="000000"/>
                <w:sz w:val="20"/>
                <w:szCs w:val="20"/>
              </w:rPr>
              <w:t>.</w:t>
            </w:r>
          </w:p>
        </w:tc>
        <w:tc>
          <w:tcPr>
            <w:tcW w:w="1114" w:type="dxa"/>
            <w:tcBorders>
              <w:top w:val="single" w:sz="4" w:space="0" w:color="auto"/>
              <w:left w:val="nil"/>
              <w:bottom w:val="single" w:sz="4" w:space="0" w:color="auto"/>
              <w:right w:val="single" w:sz="4" w:space="0" w:color="auto"/>
            </w:tcBorders>
            <w:shd w:val="clear" w:color="auto" w:fill="auto"/>
            <w:vAlign w:val="center"/>
            <w:hideMark/>
          </w:tcPr>
          <w:p w14:paraId="23B049AA"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m</w:t>
            </w:r>
            <w:r w:rsidRPr="003B76EB">
              <w:rPr>
                <w:rFonts w:ascii="Arial" w:hAnsi="Arial" w:cs="Arial"/>
                <w:b/>
                <w:bCs/>
                <w:color w:val="000000"/>
                <w:sz w:val="20"/>
                <w:szCs w:val="20"/>
                <w:vertAlign w:val="superscript"/>
              </w:rPr>
              <w:t>2</w:t>
            </w:r>
            <w:r w:rsidRPr="003B76EB">
              <w:rPr>
                <w:rFonts w:ascii="Arial" w:hAnsi="Arial" w:cs="Arial"/>
                <w:b/>
                <w:bCs/>
                <w:color w:val="000000"/>
                <w:sz w:val="20"/>
                <w:szCs w:val="20"/>
              </w:rPr>
              <w:br/>
            </w:r>
            <w:r w:rsidRPr="003B76EB">
              <w:rPr>
                <w:rFonts w:ascii="Arial" w:hAnsi="Arial" w:cs="Arial"/>
                <w:b/>
                <w:bCs/>
                <w:color w:val="000000"/>
                <w:sz w:val="20"/>
                <w:szCs w:val="20"/>
                <w:rtl/>
              </w:rPr>
              <w:t>متر مربع</w:t>
            </w:r>
          </w:p>
        </w:tc>
        <w:tc>
          <w:tcPr>
            <w:tcW w:w="1822" w:type="dxa"/>
            <w:tcBorders>
              <w:top w:val="single" w:sz="4" w:space="0" w:color="auto"/>
              <w:left w:val="nil"/>
              <w:bottom w:val="single" w:sz="4" w:space="0" w:color="auto"/>
              <w:right w:val="single" w:sz="4" w:space="0" w:color="auto"/>
            </w:tcBorders>
            <w:shd w:val="clear" w:color="auto" w:fill="FFFFFF" w:themeFill="background1"/>
            <w:vAlign w:val="center"/>
            <w:hideMark/>
          </w:tcPr>
          <w:p w14:paraId="3D06D2FA"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30</w:t>
            </w:r>
          </w:p>
        </w:tc>
      </w:tr>
      <w:tr w:rsidR="003B76EB" w:rsidRPr="003B76EB" w14:paraId="15E333AE" w14:textId="77777777" w:rsidTr="5032F770">
        <w:trPr>
          <w:trHeight w:val="312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6A38C35" w14:textId="77777777" w:rsidR="003B76EB" w:rsidRPr="003B76EB" w:rsidRDefault="003B76EB" w:rsidP="003B76EB">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6100" w:type="dxa"/>
            <w:tcBorders>
              <w:top w:val="nil"/>
              <w:left w:val="nil"/>
              <w:bottom w:val="single" w:sz="4" w:space="0" w:color="auto"/>
              <w:right w:val="single" w:sz="4" w:space="0" w:color="auto"/>
            </w:tcBorders>
            <w:shd w:val="clear" w:color="auto" w:fill="auto"/>
            <w:hideMark/>
          </w:tcPr>
          <w:p w14:paraId="1B467F62" w14:textId="56D2117B" w:rsidR="003B76EB" w:rsidRPr="003B76EB" w:rsidRDefault="003B76EB" w:rsidP="003B76EB">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Concrete Hollow Block (15x20x40): </w:t>
            </w:r>
            <w:r w:rsidRPr="003B76EB">
              <w:rPr>
                <w:rFonts w:ascii="Arial" w:hAnsi="Arial" w:cs="Arial"/>
                <w:color w:val="000000"/>
                <w:sz w:val="20"/>
                <w:szCs w:val="20"/>
              </w:rPr>
              <w:t xml:space="preserve">Provide and build concrete hollow block (15X20X40 </w:t>
            </w:r>
            <w:proofErr w:type="gramStart"/>
            <w:r w:rsidRPr="003B76EB">
              <w:rPr>
                <w:rFonts w:ascii="Arial" w:hAnsi="Arial" w:cs="Arial"/>
                <w:color w:val="000000"/>
                <w:sz w:val="20"/>
                <w:szCs w:val="20"/>
              </w:rPr>
              <w:t>cm)with</w:t>
            </w:r>
            <w:proofErr w:type="gramEnd"/>
            <w:r w:rsidRPr="003B76EB">
              <w:rPr>
                <w:rFonts w:ascii="Arial" w:hAnsi="Arial" w:cs="Arial"/>
                <w:color w:val="000000"/>
                <w:sz w:val="20"/>
                <w:szCs w:val="20"/>
              </w:rPr>
              <w:t xml:space="preserve"> weight  not less than 12KG  with 1:3 cement-mortar using ordinary Portland cement. Work include filling the joints between blocks from the outside and the inside and watering. The price</w:t>
            </w:r>
            <w:r w:rsidR="00EC3330">
              <w:rPr>
                <w:rFonts w:ascii="Arial" w:hAnsi="Arial" w:cs="Arial"/>
                <w:color w:val="000000"/>
                <w:sz w:val="20"/>
                <w:szCs w:val="20"/>
              </w:rPr>
              <w:t xml:space="preserve"> </w:t>
            </w:r>
            <w:r w:rsidRPr="003B76EB">
              <w:rPr>
                <w:rFonts w:ascii="Arial" w:hAnsi="Arial" w:cs="Arial"/>
                <w:color w:val="000000"/>
                <w:sz w:val="20"/>
                <w:szCs w:val="20"/>
              </w:rPr>
              <w:t xml:space="preserve">include install steel </w:t>
            </w:r>
            <w:proofErr w:type="gramStart"/>
            <w:r w:rsidRPr="003B76EB">
              <w:rPr>
                <w:rFonts w:ascii="Arial" w:hAnsi="Arial" w:cs="Arial"/>
                <w:color w:val="000000"/>
                <w:sz w:val="20"/>
                <w:szCs w:val="20"/>
              </w:rPr>
              <w:t>angle  lintels</w:t>
            </w:r>
            <w:proofErr w:type="gramEnd"/>
            <w:r w:rsidRPr="003B76EB">
              <w:rPr>
                <w:rFonts w:ascii="Arial" w:hAnsi="Arial" w:cs="Arial"/>
                <w:color w:val="000000"/>
                <w:sz w:val="20"/>
                <w:szCs w:val="20"/>
              </w:rPr>
              <w:t xml:space="preserve"> (2.5X2.5" and</w:t>
            </w:r>
            <w:r w:rsidR="00EC3330">
              <w:rPr>
                <w:rFonts w:ascii="Arial" w:hAnsi="Arial" w:cs="Arial"/>
                <w:color w:val="000000"/>
                <w:sz w:val="20"/>
                <w:szCs w:val="20"/>
              </w:rPr>
              <w:t xml:space="preserve"> </w:t>
            </w:r>
            <w:r w:rsidRPr="003B76EB">
              <w:rPr>
                <w:rFonts w:ascii="Arial" w:hAnsi="Arial" w:cs="Arial"/>
                <w:color w:val="000000"/>
                <w:sz w:val="20"/>
                <w:szCs w:val="20"/>
              </w:rPr>
              <w:t xml:space="preserve">thickness 3mm ) over openings of doors </w:t>
            </w:r>
            <w:r w:rsidR="00EC3330" w:rsidRPr="003B76EB">
              <w:rPr>
                <w:rFonts w:ascii="Arial" w:hAnsi="Arial" w:cs="Arial"/>
                <w:color w:val="000000"/>
                <w:sz w:val="20"/>
                <w:szCs w:val="20"/>
              </w:rPr>
              <w:t>and windows</w:t>
            </w:r>
            <w:r w:rsidRPr="003B76EB">
              <w:rPr>
                <w:rFonts w:ascii="Arial" w:hAnsi="Arial" w:cs="Arial"/>
                <w:color w:val="000000"/>
                <w:sz w:val="20"/>
                <w:szCs w:val="20"/>
              </w:rPr>
              <w:t xml:space="preserve">, the work includes removing the </w:t>
            </w:r>
            <w:r w:rsidR="00EC3330" w:rsidRPr="003B76EB">
              <w:rPr>
                <w:rFonts w:ascii="Arial" w:hAnsi="Arial" w:cs="Arial"/>
                <w:color w:val="000000"/>
                <w:sz w:val="20"/>
                <w:szCs w:val="20"/>
              </w:rPr>
              <w:t>old partitions</w:t>
            </w:r>
            <w:r w:rsidRPr="003B76EB">
              <w:rPr>
                <w:rFonts w:ascii="Arial" w:hAnsi="Arial" w:cs="Arial"/>
                <w:color w:val="000000"/>
                <w:sz w:val="20"/>
                <w:szCs w:val="20"/>
              </w:rPr>
              <w:t xml:space="preserve">, if exist. Concrete solid blocks </w:t>
            </w:r>
            <w:r w:rsidR="00EC3330" w:rsidRPr="003B76EB">
              <w:rPr>
                <w:rFonts w:ascii="Arial" w:hAnsi="Arial" w:cs="Arial"/>
                <w:color w:val="000000"/>
                <w:sz w:val="20"/>
                <w:szCs w:val="20"/>
              </w:rPr>
              <w:t>should be</w:t>
            </w:r>
            <w:r w:rsidRPr="003B76EB">
              <w:rPr>
                <w:rFonts w:ascii="Arial" w:hAnsi="Arial" w:cs="Arial"/>
                <w:color w:val="000000"/>
                <w:sz w:val="20"/>
                <w:szCs w:val="20"/>
              </w:rPr>
              <w:t xml:space="preserve"> at the same required measurement and </w:t>
            </w:r>
            <w:r w:rsidR="00EC3330" w:rsidRPr="003B76EB">
              <w:rPr>
                <w:rFonts w:ascii="Arial" w:hAnsi="Arial" w:cs="Arial"/>
                <w:color w:val="000000"/>
                <w:sz w:val="20"/>
                <w:szCs w:val="20"/>
              </w:rPr>
              <w:t>not broken</w:t>
            </w:r>
            <w:r w:rsidRPr="003B76EB">
              <w:rPr>
                <w:rFonts w:ascii="Arial" w:hAnsi="Arial" w:cs="Arial"/>
                <w:color w:val="000000"/>
                <w:sz w:val="20"/>
                <w:szCs w:val="20"/>
              </w:rPr>
              <w:t xml:space="preserve"> or severed and thickness of </w:t>
            </w:r>
            <w:r w:rsidR="00EC3330" w:rsidRPr="003B76EB">
              <w:rPr>
                <w:rFonts w:ascii="Arial" w:hAnsi="Arial" w:cs="Arial"/>
                <w:color w:val="000000"/>
                <w:sz w:val="20"/>
                <w:szCs w:val="20"/>
              </w:rPr>
              <w:t>cement mortar</w:t>
            </w:r>
            <w:r w:rsidRPr="003B76EB">
              <w:rPr>
                <w:rFonts w:ascii="Arial" w:hAnsi="Arial" w:cs="Arial"/>
                <w:color w:val="000000"/>
                <w:sz w:val="20"/>
                <w:szCs w:val="20"/>
              </w:rPr>
              <w:t xml:space="preserve"> should be no less than 2cm. Walls </w:t>
            </w:r>
            <w:proofErr w:type="gramStart"/>
            <w:r w:rsidRPr="003B76EB">
              <w:rPr>
                <w:rFonts w:ascii="Arial" w:hAnsi="Arial" w:cs="Arial"/>
                <w:color w:val="000000"/>
                <w:sz w:val="20"/>
                <w:szCs w:val="20"/>
              </w:rPr>
              <w:t>should  be</w:t>
            </w:r>
            <w:proofErr w:type="gramEnd"/>
            <w:r w:rsidRPr="003B76EB">
              <w:rPr>
                <w:rFonts w:ascii="Arial" w:hAnsi="Arial" w:cs="Arial"/>
                <w:color w:val="000000"/>
                <w:sz w:val="20"/>
                <w:szCs w:val="20"/>
              </w:rPr>
              <w:t xml:space="preserve"> sprayed  with  water during  2 days. </w:t>
            </w:r>
            <w:r w:rsidR="00EC3330" w:rsidRPr="003B76EB">
              <w:rPr>
                <w:rFonts w:ascii="Arial" w:hAnsi="Arial" w:cs="Arial"/>
                <w:color w:val="000000"/>
                <w:sz w:val="20"/>
                <w:szCs w:val="20"/>
              </w:rPr>
              <w:t>All works</w:t>
            </w:r>
            <w:r w:rsidRPr="003B76EB">
              <w:rPr>
                <w:rFonts w:ascii="Arial" w:hAnsi="Arial" w:cs="Arial"/>
                <w:color w:val="000000"/>
                <w:sz w:val="20"/>
                <w:szCs w:val="20"/>
              </w:rPr>
              <w:t xml:space="preserve"> and dimensions should be </w:t>
            </w:r>
            <w:r w:rsidR="00EC3330" w:rsidRPr="003B76EB">
              <w:rPr>
                <w:rFonts w:ascii="Arial" w:hAnsi="Arial" w:cs="Arial"/>
                <w:color w:val="000000"/>
                <w:sz w:val="20"/>
                <w:szCs w:val="20"/>
              </w:rPr>
              <w:t>done according</w:t>
            </w:r>
            <w:r w:rsidRPr="003B76EB">
              <w:rPr>
                <w:rFonts w:ascii="Arial" w:hAnsi="Arial" w:cs="Arial"/>
                <w:color w:val="000000"/>
                <w:sz w:val="20"/>
                <w:szCs w:val="20"/>
              </w:rPr>
              <w:t xml:space="preserve"> to the requests and instructions </w:t>
            </w:r>
            <w:r w:rsidR="00EC3330" w:rsidRPr="003B76EB">
              <w:rPr>
                <w:rFonts w:ascii="Arial" w:hAnsi="Arial" w:cs="Arial"/>
                <w:color w:val="000000"/>
                <w:sz w:val="20"/>
                <w:szCs w:val="20"/>
              </w:rPr>
              <w:t>of site</w:t>
            </w:r>
            <w:r w:rsidRPr="003B76EB">
              <w:rPr>
                <w:rFonts w:ascii="Arial" w:hAnsi="Arial" w:cs="Arial"/>
                <w:color w:val="000000"/>
                <w:sz w:val="20"/>
                <w:szCs w:val="20"/>
              </w:rPr>
              <w:t xml:space="preserve"> engineer.</w:t>
            </w:r>
          </w:p>
        </w:tc>
        <w:tc>
          <w:tcPr>
            <w:tcW w:w="1114" w:type="dxa"/>
            <w:tcBorders>
              <w:top w:val="nil"/>
              <w:left w:val="nil"/>
              <w:bottom w:val="single" w:sz="4" w:space="0" w:color="auto"/>
              <w:right w:val="single" w:sz="4" w:space="0" w:color="auto"/>
            </w:tcBorders>
            <w:shd w:val="clear" w:color="auto" w:fill="auto"/>
            <w:vAlign w:val="center"/>
            <w:hideMark/>
          </w:tcPr>
          <w:p w14:paraId="7A9199EE" w14:textId="77777777" w:rsidR="003B76EB" w:rsidRPr="003B76EB" w:rsidRDefault="003B76EB" w:rsidP="003B76EB">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m</w:t>
            </w:r>
            <w:r w:rsidRPr="003B76EB">
              <w:rPr>
                <w:rFonts w:ascii="Arial" w:hAnsi="Arial" w:cs="Arial"/>
                <w:b/>
                <w:bCs/>
                <w:color w:val="000000"/>
                <w:sz w:val="20"/>
                <w:szCs w:val="20"/>
                <w:vertAlign w:val="superscript"/>
              </w:rPr>
              <w:t>2</w:t>
            </w:r>
            <w:r w:rsidRPr="003B76EB">
              <w:rPr>
                <w:rFonts w:ascii="Arial" w:hAnsi="Arial" w:cs="Arial"/>
                <w:b/>
                <w:bCs/>
                <w:color w:val="000000"/>
                <w:sz w:val="20"/>
                <w:szCs w:val="20"/>
              </w:rPr>
              <w:br/>
            </w:r>
            <w:r w:rsidRPr="003B76EB">
              <w:rPr>
                <w:rFonts w:ascii="Arial" w:hAnsi="Arial" w:cs="Arial"/>
                <w:b/>
                <w:bCs/>
                <w:color w:val="000000"/>
                <w:sz w:val="20"/>
                <w:szCs w:val="20"/>
                <w:rtl/>
              </w:rPr>
              <w:t>متر مربع</w:t>
            </w:r>
          </w:p>
        </w:tc>
        <w:tc>
          <w:tcPr>
            <w:tcW w:w="1822" w:type="dxa"/>
            <w:tcBorders>
              <w:top w:val="nil"/>
              <w:left w:val="nil"/>
              <w:bottom w:val="single" w:sz="4" w:space="0" w:color="auto"/>
              <w:right w:val="single" w:sz="4" w:space="0" w:color="auto"/>
            </w:tcBorders>
            <w:shd w:val="clear" w:color="auto" w:fill="FFFFFF" w:themeFill="background1"/>
            <w:noWrap/>
            <w:vAlign w:val="center"/>
            <w:hideMark/>
          </w:tcPr>
          <w:p w14:paraId="3ECB3CAB" w14:textId="77777777" w:rsidR="003B76EB" w:rsidRPr="003B76EB" w:rsidRDefault="003B76EB" w:rsidP="003B76EB">
            <w:pPr>
              <w:spacing w:after="0" w:line="240" w:lineRule="auto"/>
              <w:jc w:val="center"/>
              <w:rPr>
                <w:rFonts w:cs="Calibri"/>
                <w:b/>
                <w:bCs/>
                <w:color w:val="000000"/>
                <w:sz w:val="20"/>
                <w:szCs w:val="20"/>
              </w:rPr>
            </w:pPr>
            <w:r w:rsidRPr="003B76EB">
              <w:rPr>
                <w:rFonts w:cs="Calibri"/>
                <w:b/>
                <w:bCs/>
                <w:color w:val="000000"/>
                <w:sz w:val="20"/>
                <w:szCs w:val="20"/>
              </w:rPr>
              <w:t>20</w:t>
            </w:r>
          </w:p>
        </w:tc>
      </w:tr>
    </w:tbl>
    <w:p w14:paraId="326029E9" w14:textId="5F3E9776" w:rsidR="00C027B4" w:rsidRDefault="00C027B4" w:rsidP="00E43467">
      <w:pPr>
        <w:widowControl w:val="0"/>
        <w:autoSpaceDE w:val="0"/>
        <w:autoSpaceDN w:val="0"/>
        <w:adjustRightInd w:val="0"/>
        <w:spacing w:after="0" w:line="240" w:lineRule="auto"/>
        <w:rPr>
          <w:rFonts w:asciiTheme="minorHAnsi" w:hAnsiTheme="minorHAnsi"/>
          <w:b/>
          <w:sz w:val="28"/>
        </w:rPr>
      </w:pPr>
    </w:p>
    <w:tbl>
      <w:tblPr>
        <w:tblW w:w="9639" w:type="dxa"/>
        <w:tblLook w:val="04A0" w:firstRow="1" w:lastRow="0" w:firstColumn="1" w:lastColumn="0" w:noHBand="0" w:noVBand="1"/>
      </w:tblPr>
      <w:tblGrid>
        <w:gridCol w:w="603"/>
        <w:gridCol w:w="6201"/>
        <w:gridCol w:w="1560"/>
        <w:gridCol w:w="1275"/>
      </w:tblGrid>
      <w:tr w:rsidR="001412E8" w:rsidRPr="003B76EB" w14:paraId="537BBA56" w14:textId="14715559" w:rsidTr="001412E8">
        <w:trPr>
          <w:trHeight w:val="390"/>
        </w:trPr>
        <w:tc>
          <w:tcPr>
            <w:tcW w:w="9639" w:type="dxa"/>
            <w:gridSpan w:val="4"/>
            <w:vMerge w:val="restart"/>
            <w:tcBorders>
              <w:top w:val="nil"/>
              <w:left w:val="nil"/>
              <w:bottom w:val="single" w:sz="4" w:space="0" w:color="000000"/>
              <w:right w:val="nil"/>
            </w:tcBorders>
            <w:shd w:val="clear" w:color="auto" w:fill="FFFFFF" w:themeFill="background1"/>
            <w:vAlign w:val="center"/>
            <w:hideMark/>
          </w:tcPr>
          <w:p w14:paraId="30C011E8" w14:textId="65BE6FA3" w:rsidR="001412E8" w:rsidRPr="003B76EB" w:rsidRDefault="001412E8" w:rsidP="003B76EB">
            <w:pPr>
              <w:spacing w:after="0" w:line="240" w:lineRule="auto"/>
              <w:jc w:val="center"/>
              <w:rPr>
                <w:rFonts w:ascii="Arial" w:hAnsi="Arial" w:cs="Arial"/>
                <w:b/>
                <w:bCs/>
                <w:color w:val="000000"/>
                <w:sz w:val="18"/>
                <w:szCs w:val="18"/>
              </w:rPr>
            </w:pPr>
            <w:bookmarkStart w:id="4" w:name="RANGE!A1:D39"/>
            <w:r w:rsidRPr="003B76EB">
              <w:rPr>
                <w:rFonts w:ascii="Arial" w:hAnsi="Arial" w:cs="Arial"/>
                <w:b/>
                <w:bCs/>
                <w:color w:val="000000"/>
                <w:sz w:val="18"/>
                <w:szCs w:val="18"/>
              </w:rPr>
              <w:t xml:space="preserve">Bill of </w:t>
            </w:r>
            <w:proofErr w:type="spellStart"/>
            <w:r w:rsidRPr="003B76EB">
              <w:rPr>
                <w:rFonts w:ascii="Arial" w:hAnsi="Arial" w:cs="Arial"/>
                <w:b/>
                <w:bCs/>
                <w:color w:val="000000"/>
                <w:sz w:val="18"/>
                <w:szCs w:val="18"/>
              </w:rPr>
              <w:t>Qunatity</w:t>
            </w:r>
            <w:proofErr w:type="spellEnd"/>
            <w:r w:rsidRPr="003B76EB">
              <w:rPr>
                <w:rFonts w:ascii="Arial" w:hAnsi="Arial" w:cs="Arial"/>
                <w:b/>
                <w:bCs/>
                <w:color w:val="000000"/>
                <w:sz w:val="18"/>
                <w:szCs w:val="18"/>
              </w:rPr>
              <w:t xml:space="preserve"> for The Community Center Building/ </w:t>
            </w:r>
            <w:proofErr w:type="spellStart"/>
            <w:r w:rsidRPr="003B76EB">
              <w:rPr>
                <w:rFonts w:ascii="Arial" w:hAnsi="Arial" w:cs="Arial"/>
                <w:b/>
                <w:bCs/>
                <w:color w:val="000000"/>
                <w:sz w:val="18"/>
                <w:szCs w:val="18"/>
              </w:rPr>
              <w:t>Tuz</w:t>
            </w:r>
            <w:proofErr w:type="spellEnd"/>
            <w:r w:rsidRPr="003B76EB">
              <w:rPr>
                <w:rFonts w:ascii="Arial" w:hAnsi="Arial" w:cs="Arial"/>
                <w:b/>
                <w:bCs/>
                <w:color w:val="000000"/>
                <w:sz w:val="18"/>
                <w:szCs w:val="18"/>
              </w:rPr>
              <w:t xml:space="preserve"> district </w:t>
            </w:r>
            <w:r w:rsidRPr="003B76EB">
              <w:rPr>
                <w:rFonts w:ascii="Arial" w:hAnsi="Arial" w:cs="Arial"/>
                <w:b/>
                <w:bCs/>
                <w:color w:val="000000"/>
                <w:sz w:val="18"/>
                <w:szCs w:val="18"/>
              </w:rPr>
              <w:br/>
            </w:r>
            <w:r w:rsidRPr="003B76EB">
              <w:rPr>
                <w:rFonts w:cs="Calibri"/>
                <w:b/>
                <w:bCs/>
                <w:color w:val="000000"/>
                <w:sz w:val="18"/>
                <w:szCs w:val="18"/>
                <w:rtl/>
              </w:rPr>
              <w:t>جدول الكميات للمركز المجتمعي في طوز</w:t>
            </w:r>
            <w:bookmarkEnd w:id="4"/>
          </w:p>
        </w:tc>
      </w:tr>
      <w:tr w:rsidR="001412E8" w:rsidRPr="003B76EB" w14:paraId="708143B4" w14:textId="76B0A1FA" w:rsidTr="001412E8">
        <w:trPr>
          <w:trHeight w:val="495"/>
        </w:trPr>
        <w:tc>
          <w:tcPr>
            <w:tcW w:w="9639" w:type="dxa"/>
            <w:gridSpan w:val="4"/>
            <w:vMerge/>
            <w:tcBorders>
              <w:top w:val="nil"/>
              <w:left w:val="nil"/>
              <w:bottom w:val="single" w:sz="4" w:space="0" w:color="000000"/>
              <w:right w:val="nil"/>
            </w:tcBorders>
            <w:shd w:val="clear" w:color="auto" w:fill="FFFFFF" w:themeFill="background1"/>
            <w:vAlign w:val="center"/>
            <w:hideMark/>
          </w:tcPr>
          <w:p w14:paraId="4CA852E7" w14:textId="77777777" w:rsidR="001412E8" w:rsidRPr="003B76EB" w:rsidRDefault="001412E8" w:rsidP="003B76EB">
            <w:pPr>
              <w:spacing w:after="0" w:line="240" w:lineRule="auto"/>
              <w:rPr>
                <w:rFonts w:ascii="Arial" w:hAnsi="Arial" w:cs="Arial"/>
                <w:color w:val="000000"/>
                <w:sz w:val="18"/>
                <w:szCs w:val="18"/>
              </w:rPr>
            </w:pPr>
          </w:p>
        </w:tc>
      </w:tr>
      <w:tr w:rsidR="001412E8" w:rsidRPr="003B76EB" w14:paraId="5B57756C" w14:textId="3072FDAF" w:rsidTr="001412E8">
        <w:trPr>
          <w:trHeight w:val="630"/>
        </w:trPr>
        <w:tc>
          <w:tcPr>
            <w:tcW w:w="603" w:type="dxa"/>
            <w:tcBorders>
              <w:top w:val="nil"/>
              <w:left w:val="single" w:sz="4" w:space="0" w:color="000000"/>
              <w:bottom w:val="single" w:sz="4" w:space="0" w:color="000000"/>
              <w:right w:val="single" w:sz="4" w:space="0" w:color="000000"/>
            </w:tcBorders>
            <w:shd w:val="clear" w:color="0C0C0C" w:fill="0C0C0C"/>
            <w:noWrap/>
            <w:vAlign w:val="center"/>
            <w:hideMark/>
          </w:tcPr>
          <w:p w14:paraId="12B22654" w14:textId="77777777" w:rsidR="001412E8" w:rsidRPr="003B76EB" w:rsidRDefault="001412E8" w:rsidP="003B76EB">
            <w:pPr>
              <w:spacing w:after="0" w:line="240" w:lineRule="auto"/>
              <w:jc w:val="center"/>
              <w:rPr>
                <w:rFonts w:ascii="Arial" w:hAnsi="Arial" w:cs="Arial"/>
                <w:b/>
                <w:bCs/>
                <w:color w:val="FFFFFF"/>
                <w:sz w:val="18"/>
                <w:szCs w:val="18"/>
              </w:rPr>
            </w:pPr>
            <w:r w:rsidRPr="003B76EB">
              <w:rPr>
                <w:rFonts w:ascii="Arial" w:hAnsi="Arial" w:cs="Arial"/>
                <w:b/>
                <w:bCs/>
                <w:color w:val="FFFFFF"/>
                <w:sz w:val="18"/>
                <w:szCs w:val="18"/>
              </w:rPr>
              <w:t>Ref</w:t>
            </w:r>
          </w:p>
        </w:tc>
        <w:tc>
          <w:tcPr>
            <w:tcW w:w="6201" w:type="dxa"/>
            <w:tcBorders>
              <w:top w:val="nil"/>
              <w:left w:val="nil"/>
              <w:bottom w:val="single" w:sz="4" w:space="0" w:color="auto"/>
              <w:right w:val="single" w:sz="4" w:space="0" w:color="000000"/>
            </w:tcBorders>
            <w:shd w:val="clear" w:color="0C0C0C" w:fill="0C0C0C"/>
            <w:vAlign w:val="center"/>
            <w:hideMark/>
          </w:tcPr>
          <w:p w14:paraId="57752481" w14:textId="77777777" w:rsidR="001412E8" w:rsidRPr="003B76EB" w:rsidRDefault="001412E8" w:rsidP="003B76EB">
            <w:pPr>
              <w:spacing w:after="0" w:line="240" w:lineRule="auto"/>
              <w:rPr>
                <w:rFonts w:ascii="Arial" w:hAnsi="Arial" w:cs="Arial"/>
                <w:b/>
                <w:bCs/>
                <w:color w:val="FFFFFF"/>
                <w:sz w:val="18"/>
                <w:szCs w:val="18"/>
              </w:rPr>
            </w:pPr>
            <w:r w:rsidRPr="003B76EB">
              <w:rPr>
                <w:rFonts w:ascii="Arial" w:hAnsi="Arial" w:cs="Arial"/>
                <w:b/>
                <w:bCs/>
                <w:color w:val="FFFFFF"/>
                <w:sz w:val="18"/>
                <w:szCs w:val="18"/>
              </w:rPr>
              <w:t>Item Description</w:t>
            </w:r>
          </w:p>
        </w:tc>
        <w:tc>
          <w:tcPr>
            <w:tcW w:w="1560" w:type="dxa"/>
            <w:tcBorders>
              <w:top w:val="nil"/>
              <w:left w:val="nil"/>
              <w:bottom w:val="single" w:sz="4" w:space="0" w:color="auto"/>
              <w:right w:val="single" w:sz="4" w:space="0" w:color="000000"/>
            </w:tcBorders>
            <w:shd w:val="clear" w:color="0C0C0C" w:fill="0C0C0C"/>
            <w:noWrap/>
            <w:vAlign w:val="center"/>
            <w:hideMark/>
          </w:tcPr>
          <w:p w14:paraId="44064759" w14:textId="77777777" w:rsidR="001412E8" w:rsidRPr="003B76EB" w:rsidRDefault="001412E8" w:rsidP="003B76EB">
            <w:pPr>
              <w:spacing w:after="0" w:line="240" w:lineRule="auto"/>
              <w:jc w:val="center"/>
              <w:rPr>
                <w:rFonts w:ascii="Arial" w:hAnsi="Arial" w:cs="Arial"/>
                <w:b/>
                <w:bCs/>
                <w:color w:val="FFFFFF"/>
                <w:sz w:val="18"/>
                <w:szCs w:val="18"/>
              </w:rPr>
            </w:pPr>
            <w:r w:rsidRPr="003B76EB">
              <w:rPr>
                <w:rFonts w:ascii="Arial" w:hAnsi="Arial" w:cs="Arial"/>
                <w:b/>
                <w:bCs/>
                <w:color w:val="FFFFFF"/>
                <w:sz w:val="18"/>
                <w:szCs w:val="18"/>
              </w:rPr>
              <w:t>Unit</w:t>
            </w:r>
          </w:p>
        </w:tc>
        <w:tc>
          <w:tcPr>
            <w:tcW w:w="1275" w:type="dxa"/>
            <w:tcBorders>
              <w:top w:val="nil"/>
              <w:left w:val="nil"/>
              <w:bottom w:val="single" w:sz="4" w:space="0" w:color="auto"/>
              <w:right w:val="nil"/>
            </w:tcBorders>
            <w:shd w:val="clear" w:color="0C0C0C" w:fill="0C0C0C"/>
            <w:vAlign w:val="center"/>
            <w:hideMark/>
          </w:tcPr>
          <w:p w14:paraId="3FEBFD0B" w14:textId="77777777" w:rsidR="001412E8" w:rsidRPr="003B76EB" w:rsidRDefault="001412E8" w:rsidP="003B76EB">
            <w:pPr>
              <w:spacing w:after="0" w:line="240" w:lineRule="auto"/>
              <w:jc w:val="center"/>
              <w:rPr>
                <w:rFonts w:ascii="Arial" w:hAnsi="Arial" w:cs="Arial"/>
                <w:b/>
                <w:bCs/>
                <w:color w:val="FFFFFF"/>
                <w:sz w:val="18"/>
                <w:szCs w:val="18"/>
              </w:rPr>
            </w:pPr>
            <w:r w:rsidRPr="003B76EB">
              <w:rPr>
                <w:rFonts w:ascii="Arial" w:hAnsi="Arial" w:cs="Arial"/>
                <w:b/>
                <w:bCs/>
                <w:color w:val="FFFFFF"/>
                <w:sz w:val="18"/>
                <w:szCs w:val="18"/>
              </w:rPr>
              <w:t xml:space="preserve">Quantity </w:t>
            </w:r>
          </w:p>
        </w:tc>
      </w:tr>
      <w:tr w:rsidR="001412E8" w:rsidRPr="003B76EB" w14:paraId="38D51368" w14:textId="75C250BB" w:rsidTr="001412E8">
        <w:trPr>
          <w:trHeight w:val="630"/>
        </w:trPr>
        <w:tc>
          <w:tcPr>
            <w:tcW w:w="603" w:type="dxa"/>
            <w:tcBorders>
              <w:top w:val="nil"/>
              <w:left w:val="single" w:sz="4" w:space="0" w:color="000000"/>
              <w:bottom w:val="nil"/>
              <w:right w:val="single" w:sz="4" w:space="0" w:color="auto"/>
            </w:tcBorders>
            <w:shd w:val="clear" w:color="D9E2F3" w:fill="D9E2F3"/>
            <w:noWrap/>
            <w:vAlign w:val="center"/>
            <w:hideMark/>
          </w:tcPr>
          <w:p w14:paraId="454095B0"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lastRenderedPageBreak/>
              <w:t> </w:t>
            </w:r>
          </w:p>
        </w:tc>
        <w:tc>
          <w:tcPr>
            <w:tcW w:w="6201" w:type="dxa"/>
            <w:tcBorders>
              <w:top w:val="single" w:sz="4" w:space="0" w:color="auto"/>
              <w:left w:val="single" w:sz="4" w:space="0" w:color="auto"/>
              <w:bottom w:val="single" w:sz="4" w:space="0" w:color="auto"/>
              <w:right w:val="single" w:sz="4" w:space="0" w:color="auto"/>
            </w:tcBorders>
            <w:shd w:val="clear" w:color="D9E2F3" w:fill="D9E2F3"/>
            <w:vAlign w:val="center"/>
            <w:hideMark/>
          </w:tcPr>
          <w:p w14:paraId="59BB5887"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Concrete work</w:t>
            </w:r>
            <w:r w:rsidRPr="003B76EB">
              <w:rPr>
                <w:rFonts w:ascii="Arial" w:hAnsi="Arial" w:cs="Arial"/>
                <w:b/>
                <w:bCs/>
                <w:color w:val="000000"/>
                <w:sz w:val="18"/>
                <w:szCs w:val="18"/>
              </w:rPr>
              <w:br/>
            </w:r>
            <w:r w:rsidRPr="003B76EB">
              <w:rPr>
                <w:rFonts w:cs="Calibri"/>
                <w:b/>
                <w:bCs/>
                <w:color w:val="000000"/>
                <w:sz w:val="18"/>
                <w:szCs w:val="18"/>
                <w:rtl/>
              </w:rPr>
              <w:t>الاعمال الكونكريتية</w:t>
            </w:r>
          </w:p>
        </w:tc>
        <w:tc>
          <w:tcPr>
            <w:tcW w:w="1560" w:type="dxa"/>
            <w:tcBorders>
              <w:top w:val="single" w:sz="4" w:space="0" w:color="auto"/>
              <w:left w:val="single" w:sz="4" w:space="0" w:color="auto"/>
              <w:bottom w:val="single" w:sz="4" w:space="0" w:color="auto"/>
              <w:right w:val="single" w:sz="4" w:space="0" w:color="auto"/>
            </w:tcBorders>
            <w:shd w:val="clear" w:color="D9E2F3" w:fill="D9E2F3"/>
            <w:vAlign w:val="center"/>
          </w:tcPr>
          <w:p w14:paraId="034019D9" w14:textId="03073D75" w:rsidR="001412E8" w:rsidRPr="003B76EB" w:rsidRDefault="001412E8" w:rsidP="003B76EB">
            <w:pPr>
              <w:spacing w:after="0" w:line="240" w:lineRule="auto"/>
              <w:rPr>
                <w:rFonts w:ascii="Arial" w:hAnsi="Arial" w:cs="Arial"/>
                <w:b/>
                <w:bCs/>
                <w:color w:val="00000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D9E2F3" w:fill="D9E2F3"/>
            <w:vAlign w:val="center"/>
          </w:tcPr>
          <w:p w14:paraId="4D2C5566" w14:textId="6D2A18D3" w:rsidR="001412E8" w:rsidRPr="003B76EB" w:rsidRDefault="001412E8" w:rsidP="003B76EB">
            <w:pPr>
              <w:spacing w:after="0" w:line="240" w:lineRule="auto"/>
              <w:jc w:val="center"/>
              <w:rPr>
                <w:rFonts w:ascii="Arial" w:hAnsi="Arial" w:cs="Arial"/>
                <w:b/>
                <w:bCs/>
                <w:color w:val="000000"/>
                <w:sz w:val="18"/>
                <w:szCs w:val="18"/>
              </w:rPr>
            </w:pPr>
          </w:p>
        </w:tc>
      </w:tr>
      <w:tr w:rsidR="001412E8" w:rsidRPr="003B76EB" w14:paraId="31A51BED" w14:textId="28FCDFCB" w:rsidTr="001412E8">
        <w:trPr>
          <w:trHeight w:val="2769"/>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1565618"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nil"/>
              <w:bottom w:val="nil"/>
              <w:right w:val="nil"/>
            </w:tcBorders>
            <w:shd w:val="clear" w:color="auto" w:fill="auto"/>
            <w:hideMark/>
          </w:tcPr>
          <w:p w14:paraId="4831C457" w14:textId="77777777" w:rsidR="001412E8" w:rsidRPr="003B76EB" w:rsidRDefault="001412E8" w:rsidP="003B76EB">
            <w:pPr>
              <w:spacing w:after="0" w:line="240" w:lineRule="auto"/>
              <w:rPr>
                <w:rFonts w:ascii="Arial" w:hAnsi="Arial" w:cs="Arial"/>
                <w:color w:val="000000"/>
                <w:sz w:val="18"/>
                <w:szCs w:val="18"/>
              </w:rPr>
            </w:pPr>
            <w:r w:rsidRPr="003B76EB">
              <w:rPr>
                <w:rFonts w:ascii="Arial" w:hAnsi="Arial" w:cs="Arial"/>
                <w:b/>
                <w:bCs/>
                <w:color w:val="000000"/>
                <w:sz w:val="18"/>
                <w:szCs w:val="18"/>
              </w:rPr>
              <w:t>Cement Re-Plastering:</w:t>
            </w:r>
            <w:r w:rsidRPr="003B76EB">
              <w:rPr>
                <w:rFonts w:ascii="Arial" w:hAnsi="Arial" w:cs="Arial"/>
                <w:color w:val="000000"/>
                <w:sz w:val="18"/>
                <w:szCs w:val="18"/>
              </w:rPr>
              <w:t xml:space="preserve"> Remove worn-out </w:t>
            </w:r>
            <w:proofErr w:type="spellStart"/>
            <w:r w:rsidRPr="003B76EB">
              <w:rPr>
                <w:rFonts w:ascii="Arial" w:hAnsi="Arial" w:cs="Arial"/>
                <w:color w:val="000000"/>
                <w:sz w:val="18"/>
                <w:szCs w:val="18"/>
              </w:rPr>
              <w:t>oldplaster</w:t>
            </w:r>
            <w:proofErr w:type="spellEnd"/>
            <w:r w:rsidRPr="003B76EB">
              <w:rPr>
                <w:rFonts w:ascii="Arial" w:hAnsi="Arial" w:cs="Arial"/>
                <w:color w:val="000000"/>
                <w:sz w:val="18"/>
                <w:szCs w:val="18"/>
              </w:rPr>
              <w:t xml:space="preserve"> (or any other finishing) &amp; repair </w:t>
            </w:r>
            <w:proofErr w:type="spellStart"/>
            <w:r w:rsidRPr="003B76EB">
              <w:rPr>
                <w:rFonts w:ascii="Arial" w:hAnsi="Arial" w:cs="Arial"/>
                <w:color w:val="000000"/>
                <w:sz w:val="18"/>
                <w:szCs w:val="18"/>
              </w:rPr>
              <w:t>allcracks</w:t>
            </w:r>
            <w:proofErr w:type="spellEnd"/>
            <w:r w:rsidRPr="003B76EB">
              <w:rPr>
                <w:rFonts w:ascii="Arial" w:hAnsi="Arial" w:cs="Arial"/>
                <w:color w:val="000000"/>
                <w:sz w:val="18"/>
                <w:szCs w:val="18"/>
              </w:rPr>
              <w:t xml:space="preserve"> in the wall and ceiling if found by </w:t>
            </w:r>
            <w:proofErr w:type="gramStart"/>
            <w:r w:rsidRPr="003B76EB">
              <w:rPr>
                <w:rFonts w:ascii="Arial" w:hAnsi="Arial" w:cs="Arial"/>
                <w:color w:val="000000"/>
                <w:sz w:val="18"/>
                <w:szCs w:val="18"/>
              </w:rPr>
              <w:t>using(</w:t>
            </w:r>
            <w:proofErr w:type="gramEnd"/>
            <w:r w:rsidRPr="003B76EB">
              <w:rPr>
                <w:rFonts w:ascii="Arial" w:hAnsi="Arial" w:cs="Arial"/>
                <w:color w:val="000000"/>
                <w:sz w:val="18"/>
                <w:szCs w:val="18"/>
              </w:rPr>
              <w:t xml:space="preserve">chicken wire) and steel bars if needed , surface should be dry before re-plastering, then Re-plastering the internal walls &amp; ceilings with 2 layers of cement: sand(smooth) mix (1:3) , with taking into consideration the verticality and alignment of the surfaces according to the technical specifications. lf applicable. </w:t>
            </w:r>
            <w:proofErr w:type="spellStart"/>
            <w:r w:rsidRPr="003B76EB">
              <w:rPr>
                <w:rFonts w:ascii="Arial" w:hAnsi="Arial" w:cs="Arial"/>
                <w:color w:val="000000"/>
                <w:sz w:val="18"/>
                <w:szCs w:val="18"/>
              </w:rPr>
              <w:t>Cementre</w:t>
            </w:r>
            <w:proofErr w:type="spellEnd"/>
            <w:r w:rsidRPr="003B76EB">
              <w:rPr>
                <w:rFonts w:ascii="Arial" w:hAnsi="Arial" w:cs="Arial"/>
                <w:color w:val="000000"/>
                <w:sz w:val="18"/>
                <w:szCs w:val="18"/>
              </w:rPr>
              <w:t>-plastering should be done according to instructions of site engineer.</w:t>
            </w:r>
            <w:r w:rsidRPr="003B76EB">
              <w:rPr>
                <w:rFonts w:cs="Calibri"/>
                <w:b/>
                <w:bCs/>
                <w:color w:val="000000"/>
                <w:sz w:val="18"/>
                <w:szCs w:val="18"/>
              </w:rPr>
              <w:br/>
            </w:r>
            <w:r w:rsidRPr="003B76EB">
              <w:rPr>
                <w:rFonts w:cs="Calibri"/>
                <w:b/>
                <w:bCs/>
                <w:color w:val="000000"/>
                <w:sz w:val="18"/>
                <w:szCs w:val="18"/>
                <w:rtl/>
              </w:rPr>
              <w:t>إعادة تجصيص الأسمنت</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 xml:space="preserve">إزالة الاسطح القديمة البالية (أو أي تشطيب آخر) واصلاح جميع الشقوق والتصدعات في الجدران والسقف إذا وجدت باستخدام الوسائل اللممكنة وقضبان الحديد إذا لزم الأمر ، يجب أن يكون السطح جافًا قبل إعادة التجصيص ، ثم إعادة التجصيص الجدران والسقوف الداخلية مع </w:t>
            </w:r>
            <w:r w:rsidRPr="003B76EB">
              <w:rPr>
                <w:rFonts w:cs="Calibri"/>
                <w:color w:val="000000"/>
                <w:sz w:val="18"/>
                <w:szCs w:val="18"/>
              </w:rPr>
              <w:t xml:space="preserve">2 </w:t>
            </w:r>
            <w:r w:rsidRPr="003B76EB">
              <w:rPr>
                <w:rFonts w:cs="Calibri"/>
                <w:color w:val="000000"/>
                <w:sz w:val="18"/>
                <w:szCs w:val="18"/>
                <w:rtl/>
              </w:rPr>
              <w:t>طبقات من الاسمنت: مزيج الرمل (الناعم) (1: 3) ، مع الأخذ بنظر الاعتبار الميلان الافقي والعمودي للأسطح حسب المواصفات الفنية ووفقًا لتعليمات مهندس الموقع</w:t>
            </w:r>
          </w:p>
        </w:tc>
        <w:tc>
          <w:tcPr>
            <w:tcW w:w="1560" w:type="dxa"/>
            <w:tcBorders>
              <w:top w:val="single" w:sz="4" w:space="0" w:color="auto"/>
              <w:left w:val="single" w:sz="4" w:space="0" w:color="auto"/>
              <w:bottom w:val="single" w:sz="4" w:space="0" w:color="auto"/>
              <w:right w:val="nil"/>
            </w:tcBorders>
            <w:shd w:val="clear" w:color="auto" w:fill="auto"/>
            <w:vAlign w:val="center"/>
            <w:hideMark/>
          </w:tcPr>
          <w:p w14:paraId="38460D7B" w14:textId="77777777" w:rsidR="001412E8" w:rsidRPr="003B76EB" w:rsidRDefault="001412E8" w:rsidP="003B76EB">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FF349"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25</w:t>
            </w:r>
          </w:p>
        </w:tc>
      </w:tr>
      <w:tr w:rsidR="001412E8" w:rsidRPr="003B76EB" w14:paraId="14C770FD" w14:textId="23C67101" w:rsidTr="001412E8">
        <w:trPr>
          <w:trHeight w:val="630"/>
        </w:trPr>
        <w:tc>
          <w:tcPr>
            <w:tcW w:w="603" w:type="dxa"/>
            <w:tcBorders>
              <w:top w:val="nil"/>
              <w:left w:val="single" w:sz="4" w:space="0" w:color="000000"/>
              <w:bottom w:val="nil"/>
              <w:right w:val="nil"/>
            </w:tcBorders>
            <w:shd w:val="clear" w:color="D9E2F3" w:fill="D9E2F3"/>
            <w:noWrap/>
            <w:vAlign w:val="center"/>
            <w:hideMark/>
          </w:tcPr>
          <w:p w14:paraId="262D15DC"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6201" w:type="dxa"/>
            <w:tcBorders>
              <w:top w:val="single" w:sz="4" w:space="0" w:color="000000"/>
              <w:left w:val="single" w:sz="4" w:space="0" w:color="000000"/>
              <w:bottom w:val="nil"/>
              <w:right w:val="nil"/>
            </w:tcBorders>
            <w:shd w:val="clear" w:color="D9E2F3" w:fill="D9E2F3"/>
            <w:vAlign w:val="center"/>
            <w:hideMark/>
          </w:tcPr>
          <w:p w14:paraId="2AAC6CB1"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Partitions</w:t>
            </w:r>
            <w:r w:rsidRPr="003B76EB">
              <w:rPr>
                <w:rFonts w:ascii="Arial" w:hAnsi="Arial" w:cs="Arial"/>
                <w:b/>
                <w:bCs/>
                <w:color w:val="000000"/>
                <w:sz w:val="18"/>
                <w:szCs w:val="18"/>
              </w:rPr>
              <w:br/>
            </w:r>
            <w:r w:rsidRPr="003B76EB">
              <w:rPr>
                <w:rFonts w:cs="Calibri"/>
                <w:b/>
                <w:bCs/>
                <w:color w:val="000000"/>
                <w:sz w:val="18"/>
                <w:szCs w:val="18"/>
                <w:rtl/>
              </w:rPr>
              <w:t>القواطع</w:t>
            </w:r>
          </w:p>
        </w:tc>
        <w:tc>
          <w:tcPr>
            <w:tcW w:w="1560" w:type="dxa"/>
            <w:tcBorders>
              <w:top w:val="single" w:sz="4" w:space="0" w:color="000000"/>
              <w:left w:val="nil"/>
              <w:bottom w:val="single" w:sz="4" w:space="0" w:color="000000"/>
              <w:right w:val="nil"/>
            </w:tcBorders>
            <w:shd w:val="clear" w:color="D9E2F3" w:fill="D9E2F3"/>
            <w:vAlign w:val="center"/>
            <w:hideMark/>
          </w:tcPr>
          <w:p w14:paraId="33D29EFD"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75" w:type="dxa"/>
            <w:tcBorders>
              <w:top w:val="single" w:sz="4" w:space="0" w:color="000000"/>
              <w:left w:val="nil"/>
              <w:bottom w:val="nil"/>
              <w:right w:val="nil"/>
            </w:tcBorders>
            <w:shd w:val="clear" w:color="D9E2F3" w:fill="D9E2F3"/>
            <w:vAlign w:val="center"/>
            <w:hideMark/>
          </w:tcPr>
          <w:p w14:paraId="322A1DD6"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r>
      <w:tr w:rsidR="001412E8" w:rsidRPr="003B76EB" w14:paraId="12B9C371" w14:textId="43B5F950" w:rsidTr="001412E8">
        <w:trPr>
          <w:trHeight w:val="1914"/>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2465002"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83C1D"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PVC Partitions: </w:t>
            </w:r>
            <w:r w:rsidRPr="003B76EB">
              <w:rPr>
                <w:rFonts w:ascii="Arial" w:hAnsi="Arial" w:cs="Arial"/>
                <w:color w:val="000000"/>
                <w:sz w:val="18"/>
                <w:szCs w:val="18"/>
              </w:rPr>
              <w:t>Supply &amp; install materials for fixing PVC wall partitions ,the price includes all the detailed Frames and the PVC partition may include installation required according the instruction of the site Engineer and attached scope of work and drawings, the price includes all the required accessories for installation where required.</w:t>
            </w:r>
            <w:r w:rsidRPr="003B76EB">
              <w:rPr>
                <w:rFonts w:ascii="Arial" w:hAnsi="Arial" w:cs="Arial"/>
                <w:color w:val="000000"/>
                <w:sz w:val="18"/>
                <w:szCs w:val="18"/>
              </w:rPr>
              <w:br/>
              <w:t xml:space="preserve"> </w:t>
            </w:r>
            <w:r w:rsidRPr="003B76EB">
              <w:rPr>
                <w:rFonts w:cs="Calibri"/>
                <w:b/>
                <w:bCs/>
                <w:color w:val="000000"/>
                <w:sz w:val="18"/>
                <w:szCs w:val="18"/>
                <w:rtl/>
              </w:rPr>
              <w:t>قواطع البي في سي</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جدار قاطع بي في سي, السعر يشمل الاطارات اللازمة ويشمل اجور التركيب وفقا لتعليمات المهندس المشرف وحسب العقد والرسومات المرفقة بها, ويشمل السعر جميع الملحقات المطلوبة للتثبيت</w:t>
            </w:r>
            <w:r w:rsidRPr="003B76EB">
              <w:rPr>
                <w:rFonts w:cs="Calibri"/>
                <w:color w:val="000000"/>
                <w:sz w:val="18"/>
                <w:szCs w:val="18"/>
              </w:rPr>
              <w:t xml:space="preserve">. </w:t>
            </w:r>
          </w:p>
        </w:tc>
        <w:tc>
          <w:tcPr>
            <w:tcW w:w="1560" w:type="dxa"/>
            <w:tcBorders>
              <w:top w:val="single" w:sz="4" w:space="0" w:color="auto"/>
              <w:left w:val="nil"/>
              <w:bottom w:val="single" w:sz="4" w:space="0" w:color="auto"/>
              <w:right w:val="nil"/>
            </w:tcBorders>
            <w:shd w:val="clear" w:color="auto" w:fill="auto"/>
            <w:vAlign w:val="center"/>
            <w:hideMark/>
          </w:tcPr>
          <w:p w14:paraId="05A6E0C8" w14:textId="77777777" w:rsidR="001412E8" w:rsidRPr="003B76EB" w:rsidRDefault="001412E8" w:rsidP="003B76EB">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A0DA1"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18</w:t>
            </w:r>
          </w:p>
        </w:tc>
      </w:tr>
      <w:tr w:rsidR="001412E8" w:rsidRPr="003B76EB" w14:paraId="01C15D2E" w14:textId="6D4707BC" w:rsidTr="001412E8">
        <w:trPr>
          <w:trHeight w:val="630"/>
        </w:trPr>
        <w:tc>
          <w:tcPr>
            <w:tcW w:w="603" w:type="dxa"/>
            <w:tcBorders>
              <w:top w:val="nil"/>
              <w:left w:val="single" w:sz="4" w:space="0" w:color="000000"/>
              <w:bottom w:val="nil"/>
              <w:right w:val="nil"/>
            </w:tcBorders>
            <w:shd w:val="clear" w:color="D9E2F3" w:fill="D9E2F3"/>
            <w:noWrap/>
            <w:vAlign w:val="center"/>
            <w:hideMark/>
          </w:tcPr>
          <w:p w14:paraId="7B8B7387"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6201" w:type="dxa"/>
            <w:tcBorders>
              <w:top w:val="single" w:sz="4" w:space="0" w:color="000000"/>
              <w:left w:val="single" w:sz="4" w:space="0" w:color="000000"/>
              <w:bottom w:val="nil"/>
              <w:right w:val="nil"/>
            </w:tcBorders>
            <w:shd w:val="clear" w:color="D9E2F3" w:fill="D9E2F3"/>
            <w:vAlign w:val="center"/>
            <w:hideMark/>
          </w:tcPr>
          <w:p w14:paraId="2FDC0C10"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Electrical Work and lighting</w:t>
            </w:r>
            <w:r w:rsidRPr="003B76EB">
              <w:rPr>
                <w:rFonts w:ascii="Arial" w:hAnsi="Arial" w:cs="Arial"/>
                <w:b/>
                <w:bCs/>
                <w:color w:val="000000"/>
                <w:sz w:val="18"/>
                <w:szCs w:val="18"/>
              </w:rPr>
              <w:br/>
            </w:r>
            <w:r w:rsidRPr="003B76EB">
              <w:rPr>
                <w:rFonts w:cs="Calibri"/>
                <w:b/>
                <w:bCs/>
                <w:color w:val="000000"/>
                <w:sz w:val="18"/>
                <w:szCs w:val="18"/>
                <w:rtl/>
              </w:rPr>
              <w:t>الاعمال الكهربائية والاضائة</w:t>
            </w:r>
          </w:p>
        </w:tc>
        <w:tc>
          <w:tcPr>
            <w:tcW w:w="1560" w:type="dxa"/>
            <w:tcBorders>
              <w:top w:val="single" w:sz="4" w:space="0" w:color="000000"/>
              <w:left w:val="nil"/>
              <w:bottom w:val="single" w:sz="4" w:space="0" w:color="000000"/>
              <w:right w:val="nil"/>
            </w:tcBorders>
            <w:shd w:val="clear" w:color="D9E2F3" w:fill="D9E2F3"/>
            <w:vAlign w:val="center"/>
            <w:hideMark/>
          </w:tcPr>
          <w:p w14:paraId="27C78BC5"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75" w:type="dxa"/>
            <w:tcBorders>
              <w:top w:val="single" w:sz="4" w:space="0" w:color="000000"/>
              <w:left w:val="nil"/>
              <w:bottom w:val="nil"/>
              <w:right w:val="nil"/>
            </w:tcBorders>
            <w:shd w:val="clear" w:color="D9E2F3" w:fill="D9E2F3"/>
            <w:vAlign w:val="center"/>
            <w:hideMark/>
          </w:tcPr>
          <w:p w14:paraId="2D49C2C2"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r>
      <w:tr w:rsidR="001412E8" w:rsidRPr="003B76EB" w14:paraId="5E4E43D7" w14:textId="077ECA03" w:rsidTr="001412E8">
        <w:trPr>
          <w:trHeight w:val="2127"/>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22052DF"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838D0"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FL- tube: </w:t>
            </w:r>
            <w:r w:rsidRPr="003B76EB">
              <w:rPr>
                <w:rFonts w:ascii="Arial" w:hAnsi="Arial" w:cs="Arial"/>
                <w:color w:val="000000"/>
                <w:sz w:val="18"/>
                <w:szCs w:val="18"/>
              </w:rPr>
              <w:t>Supply, install &amp; operate a surface type, wall or ceiling mounted single FL-fitting with FL- tube 4 feet, chock &amp; starter of good quality with all wiring system fixed surface wall, as per approval of the supervising engineer.</w:t>
            </w:r>
            <w:r w:rsidRPr="003B76EB">
              <w:rPr>
                <w:rFonts w:ascii="Arial" w:hAnsi="Arial" w:cs="Arial"/>
                <w:color w:val="000000"/>
                <w:sz w:val="18"/>
                <w:szCs w:val="18"/>
              </w:rPr>
              <w:br/>
              <w:t>Price includes supply, install &amp; test the operating switch, and all the provided materials should be Turkish or western origin.</w:t>
            </w:r>
            <w:r w:rsidRPr="003B76EB">
              <w:rPr>
                <w:rFonts w:cs="Calibri"/>
                <w:color w:val="000000"/>
                <w:sz w:val="18"/>
                <w:szCs w:val="18"/>
              </w:rPr>
              <w:br/>
            </w:r>
            <w:r w:rsidRPr="003B76EB">
              <w:rPr>
                <w:rFonts w:cs="Calibri"/>
                <w:b/>
                <w:bCs/>
                <w:color w:val="000000"/>
                <w:sz w:val="18"/>
                <w:szCs w:val="18"/>
                <w:rtl/>
              </w:rPr>
              <w:t>شمعة الفلورسنت</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وتشغيل شمعة فلورسنت مثبت على الحائط أو على السقف مع انبوب فلورسنت طول 4 أقدام وبادئ التشغيل من نوعية جيدة بالاضافة الى تثبيت جميع</w:t>
            </w:r>
            <w:r w:rsidRPr="003B76EB">
              <w:rPr>
                <w:rFonts w:cs="Calibri"/>
                <w:color w:val="000000"/>
                <w:sz w:val="18"/>
                <w:szCs w:val="18"/>
              </w:rPr>
              <w:t xml:space="preserve">  </w:t>
            </w:r>
            <w:r w:rsidRPr="003B76EB">
              <w:rPr>
                <w:rFonts w:cs="Calibri"/>
                <w:color w:val="000000"/>
                <w:sz w:val="18"/>
                <w:szCs w:val="18"/>
                <w:rtl/>
              </w:rPr>
              <w:t>الاسلاك الضرورية وفقا لتعليمات المهندس المشرف, السعر يشمل تزويد، تركيب وتشغيل مفتاح الكهرباء، جميع المواد المزودة يجب أن تكون تركية أو غربية الأصل</w:t>
            </w:r>
          </w:p>
        </w:tc>
        <w:tc>
          <w:tcPr>
            <w:tcW w:w="1560" w:type="dxa"/>
            <w:tcBorders>
              <w:top w:val="single" w:sz="4" w:space="0" w:color="auto"/>
              <w:left w:val="nil"/>
              <w:bottom w:val="single" w:sz="4" w:space="0" w:color="auto"/>
              <w:right w:val="nil"/>
            </w:tcBorders>
            <w:shd w:val="clear" w:color="auto" w:fill="auto"/>
            <w:vAlign w:val="center"/>
            <w:hideMark/>
          </w:tcPr>
          <w:p w14:paraId="05486174"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F431B"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10</w:t>
            </w:r>
          </w:p>
        </w:tc>
      </w:tr>
      <w:tr w:rsidR="001412E8" w:rsidRPr="003B76EB" w14:paraId="13CA6378" w14:textId="16FC8BB0" w:rsidTr="001412E8">
        <w:trPr>
          <w:trHeight w:val="1575"/>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7B8D718F"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nil"/>
              <w:left w:val="single" w:sz="4" w:space="0" w:color="auto"/>
              <w:bottom w:val="single" w:sz="4" w:space="0" w:color="auto"/>
              <w:right w:val="single" w:sz="4" w:space="0" w:color="auto"/>
            </w:tcBorders>
            <w:shd w:val="clear" w:color="auto" w:fill="auto"/>
            <w:vAlign w:val="center"/>
            <w:hideMark/>
          </w:tcPr>
          <w:p w14:paraId="7C4A6EB6"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Lamp: </w:t>
            </w:r>
            <w:r w:rsidRPr="003B76EB">
              <w:rPr>
                <w:rFonts w:ascii="Arial" w:hAnsi="Arial" w:cs="Arial"/>
                <w:color w:val="000000"/>
                <w:sz w:val="18"/>
                <w:szCs w:val="18"/>
              </w:rPr>
              <w:t>Supply, install and operate lamp (economic type) with its holder, with wiring &amp; switch according to site engineer Instruction. All the using materials should be western origin.</w:t>
            </w:r>
            <w:r w:rsidRPr="003B76EB">
              <w:rPr>
                <w:rFonts w:cs="Calibri"/>
                <w:color w:val="000000"/>
                <w:sz w:val="18"/>
                <w:szCs w:val="18"/>
              </w:rPr>
              <w:br/>
            </w:r>
            <w:r w:rsidRPr="003B76EB">
              <w:rPr>
                <w:rFonts w:cs="Calibri"/>
                <w:b/>
                <w:bCs/>
                <w:color w:val="000000"/>
                <w:sz w:val="18"/>
                <w:szCs w:val="18"/>
                <w:rtl/>
              </w:rPr>
              <w:t>المصباح</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وتشغيل المصباح (النوع الاقتصادي) مع القاعدة الكهربائية ، مع الأسلاك والمفتاح الكهربائي وفقا لتعليمات مهندس الموقع. يجب أن تكون جميع المواد المستخدمة ذات أصل غربي</w:t>
            </w:r>
          </w:p>
        </w:tc>
        <w:tc>
          <w:tcPr>
            <w:tcW w:w="1560" w:type="dxa"/>
            <w:tcBorders>
              <w:top w:val="nil"/>
              <w:left w:val="nil"/>
              <w:bottom w:val="single" w:sz="4" w:space="0" w:color="auto"/>
              <w:right w:val="nil"/>
            </w:tcBorders>
            <w:shd w:val="clear" w:color="auto" w:fill="auto"/>
            <w:vAlign w:val="center"/>
            <w:hideMark/>
          </w:tcPr>
          <w:p w14:paraId="4E862E62"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0CAE3F98"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5</w:t>
            </w:r>
          </w:p>
        </w:tc>
      </w:tr>
      <w:tr w:rsidR="001412E8" w:rsidRPr="003B76EB" w14:paraId="74418A96" w14:textId="77D52C04" w:rsidTr="001412E8">
        <w:trPr>
          <w:trHeight w:val="1605"/>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56569D60"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nil"/>
              <w:left w:val="nil"/>
              <w:bottom w:val="nil"/>
              <w:right w:val="nil"/>
            </w:tcBorders>
            <w:shd w:val="clear" w:color="auto" w:fill="auto"/>
            <w:vAlign w:val="bottom"/>
            <w:hideMark/>
          </w:tcPr>
          <w:p w14:paraId="53E06136" w14:textId="77777777" w:rsidR="001412E8" w:rsidRPr="003B76EB" w:rsidRDefault="001412E8" w:rsidP="003B76EB">
            <w:pPr>
              <w:spacing w:after="0" w:line="240" w:lineRule="auto"/>
              <w:rPr>
                <w:rFonts w:ascii="Arial" w:hAnsi="Arial" w:cs="Arial"/>
                <w:color w:val="000000"/>
                <w:sz w:val="18"/>
                <w:szCs w:val="18"/>
              </w:rPr>
            </w:pPr>
            <w:r w:rsidRPr="003B76EB">
              <w:rPr>
                <w:rFonts w:ascii="Arial" w:hAnsi="Arial" w:cs="Arial"/>
                <w:b/>
                <w:bCs/>
                <w:color w:val="000000"/>
                <w:sz w:val="18"/>
                <w:szCs w:val="18"/>
              </w:rPr>
              <w:t>Switch</w:t>
            </w:r>
            <w:r w:rsidRPr="003B76EB">
              <w:rPr>
                <w:rFonts w:ascii="Arial" w:hAnsi="Arial" w:cs="Arial"/>
                <w:color w:val="000000"/>
                <w:sz w:val="18"/>
                <w:szCs w:val="18"/>
              </w:rPr>
              <w:t>: Supply, install &amp; test electrical. Switch 1 gang or 2 G., 1 way switch with all the required connection and the materials should be Turkish or western origin and approved by site engineer</w:t>
            </w:r>
            <w:r w:rsidRPr="003B76EB">
              <w:rPr>
                <w:rFonts w:cs="Calibri"/>
                <w:b/>
                <w:bCs/>
                <w:color w:val="000000"/>
                <w:sz w:val="18"/>
                <w:szCs w:val="18"/>
              </w:rPr>
              <w:br/>
            </w:r>
            <w:r w:rsidRPr="003B76EB">
              <w:rPr>
                <w:rFonts w:cs="Calibri"/>
                <w:b/>
                <w:bCs/>
                <w:color w:val="000000"/>
                <w:sz w:val="18"/>
                <w:szCs w:val="18"/>
                <w:rtl/>
              </w:rPr>
              <w:t>المفتاح الكهربائي</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وتشغيل المفتاح الكهربائي. ، مفتاح كهربائي أحادي الاتجاه مع توصيل كافة الاسلاك المطلوبة، يجب أن تكون المواد المستخدمة تركية أو غربية وأن يتم الموافقة عليها من قبل مهندس الموقع</w:t>
            </w:r>
          </w:p>
        </w:tc>
        <w:tc>
          <w:tcPr>
            <w:tcW w:w="1560" w:type="dxa"/>
            <w:tcBorders>
              <w:top w:val="nil"/>
              <w:left w:val="single" w:sz="4" w:space="0" w:color="auto"/>
              <w:bottom w:val="single" w:sz="4" w:space="0" w:color="auto"/>
              <w:right w:val="nil"/>
            </w:tcBorders>
            <w:shd w:val="clear" w:color="auto" w:fill="auto"/>
            <w:vAlign w:val="center"/>
            <w:hideMark/>
          </w:tcPr>
          <w:p w14:paraId="61FE3FB0"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71DE326E"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10</w:t>
            </w:r>
          </w:p>
        </w:tc>
      </w:tr>
      <w:tr w:rsidR="001412E8" w:rsidRPr="003B76EB" w14:paraId="45A29BE4" w14:textId="3CB141EC" w:rsidTr="001412E8">
        <w:trPr>
          <w:trHeight w:val="1020"/>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116E9A9A"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DAE08"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Ventilation Fan:</w:t>
            </w:r>
            <w:r w:rsidRPr="003B76EB">
              <w:rPr>
                <w:rFonts w:ascii="Arial" w:hAnsi="Arial" w:cs="Arial"/>
                <w:color w:val="000000"/>
                <w:sz w:val="18"/>
                <w:szCs w:val="18"/>
              </w:rPr>
              <w:t xml:space="preserve"> Supply and install 6 inch ventilation Fan, best quality available in local market.</w:t>
            </w:r>
            <w:r w:rsidRPr="003B76EB">
              <w:rPr>
                <w:rFonts w:cs="Calibri"/>
                <w:b/>
                <w:bCs/>
                <w:color w:val="000000"/>
                <w:sz w:val="18"/>
                <w:szCs w:val="18"/>
              </w:rPr>
              <w:br/>
            </w:r>
            <w:r w:rsidRPr="003B76EB">
              <w:rPr>
                <w:rFonts w:cs="Calibri"/>
                <w:b/>
                <w:bCs/>
                <w:color w:val="000000"/>
                <w:sz w:val="18"/>
                <w:szCs w:val="18"/>
                <w:rtl/>
              </w:rPr>
              <w:t>مروحة التهوية</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مروحة تهوية بحجم 6 بوصات ، أفضل جودة متوفرة في السوق المحلية</w:t>
            </w:r>
            <w:r w:rsidRPr="003B76EB">
              <w:rPr>
                <w:rFonts w:cs="Calibri"/>
                <w:color w:val="000000"/>
                <w:sz w:val="18"/>
                <w:szCs w:val="18"/>
              </w:rPr>
              <w:t>.</w:t>
            </w:r>
          </w:p>
        </w:tc>
        <w:tc>
          <w:tcPr>
            <w:tcW w:w="1560" w:type="dxa"/>
            <w:tcBorders>
              <w:top w:val="nil"/>
              <w:left w:val="nil"/>
              <w:bottom w:val="single" w:sz="4" w:space="0" w:color="auto"/>
              <w:right w:val="nil"/>
            </w:tcBorders>
            <w:shd w:val="clear" w:color="auto" w:fill="auto"/>
            <w:vAlign w:val="center"/>
            <w:hideMark/>
          </w:tcPr>
          <w:p w14:paraId="027A4991"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2864FF4B"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4</w:t>
            </w:r>
          </w:p>
        </w:tc>
      </w:tr>
      <w:tr w:rsidR="001412E8" w:rsidRPr="003B76EB" w14:paraId="6085565B" w14:textId="24451C3E" w:rsidTr="001412E8">
        <w:trPr>
          <w:trHeight w:val="1065"/>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0A435ACA"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lastRenderedPageBreak/>
              <w:t> </w:t>
            </w:r>
          </w:p>
        </w:tc>
        <w:tc>
          <w:tcPr>
            <w:tcW w:w="6201" w:type="dxa"/>
            <w:tcBorders>
              <w:top w:val="nil"/>
              <w:left w:val="nil"/>
              <w:bottom w:val="nil"/>
              <w:right w:val="nil"/>
            </w:tcBorders>
            <w:shd w:val="clear" w:color="auto" w:fill="auto"/>
            <w:vAlign w:val="center"/>
            <w:hideMark/>
          </w:tcPr>
          <w:p w14:paraId="54FEAC82" w14:textId="77777777" w:rsidR="001412E8" w:rsidRPr="003B76EB" w:rsidRDefault="001412E8" w:rsidP="003B76EB">
            <w:pPr>
              <w:spacing w:after="0" w:line="240" w:lineRule="auto"/>
              <w:rPr>
                <w:rFonts w:ascii="Arial" w:hAnsi="Arial" w:cs="Arial"/>
                <w:color w:val="000000"/>
                <w:sz w:val="18"/>
                <w:szCs w:val="18"/>
              </w:rPr>
            </w:pPr>
            <w:r w:rsidRPr="003B76EB">
              <w:rPr>
                <w:rFonts w:ascii="Arial" w:hAnsi="Arial" w:cs="Arial"/>
                <w:color w:val="000000"/>
                <w:sz w:val="18"/>
                <w:szCs w:val="18"/>
              </w:rPr>
              <w:t>Arranging and fixing loose and unarranged wires to the walls, all work should be done according to instructions of site engineer.</w:t>
            </w:r>
            <w:r w:rsidRPr="003B76EB">
              <w:rPr>
                <w:rFonts w:cs="Calibri"/>
                <w:color w:val="000000"/>
                <w:sz w:val="18"/>
                <w:szCs w:val="18"/>
              </w:rPr>
              <w:br/>
            </w:r>
            <w:r w:rsidRPr="003B76EB">
              <w:rPr>
                <w:rFonts w:cs="Calibri"/>
                <w:color w:val="000000"/>
                <w:sz w:val="18"/>
                <w:szCs w:val="18"/>
                <w:rtl/>
              </w:rPr>
              <w:t>ترتيب وتثبيت الأسلاك الفضفاضة وغير المنظمة على الجدران ، يجب أن يتم العمل وفقًا لتعليمات مهندس الموقع</w:t>
            </w:r>
          </w:p>
        </w:tc>
        <w:tc>
          <w:tcPr>
            <w:tcW w:w="1560" w:type="dxa"/>
            <w:tcBorders>
              <w:top w:val="nil"/>
              <w:left w:val="single" w:sz="4" w:space="0" w:color="auto"/>
              <w:bottom w:val="single" w:sz="4" w:space="0" w:color="auto"/>
              <w:right w:val="nil"/>
            </w:tcBorders>
            <w:shd w:val="clear" w:color="auto" w:fill="auto"/>
            <w:vAlign w:val="center"/>
            <w:hideMark/>
          </w:tcPr>
          <w:p w14:paraId="492CC8C0"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Unit</w:t>
            </w:r>
            <w:r w:rsidRPr="003B76EB">
              <w:rPr>
                <w:rFonts w:ascii="Arial" w:hAnsi="Arial" w:cs="Arial"/>
                <w:b/>
                <w:bCs/>
                <w:color w:val="000000"/>
                <w:sz w:val="18"/>
                <w:szCs w:val="18"/>
              </w:rPr>
              <w:br/>
            </w:r>
            <w:r w:rsidRPr="003B76EB">
              <w:rPr>
                <w:rFonts w:cs="Calibri"/>
                <w:b/>
                <w:bCs/>
                <w:color w:val="000000"/>
                <w:sz w:val="18"/>
                <w:szCs w:val="18"/>
                <w:rtl/>
              </w:rPr>
              <w:t>وحدة</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561E3934"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1</w:t>
            </w:r>
          </w:p>
        </w:tc>
      </w:tr>
      <w:tr w:rsidR="001412E8" w:rsidRPr="003B76EB" w14:paraId="64D59855" w14:textId="1EBA997A" w:rsidTr="001412E8">
        <w:trPr>
          <w:trHeight w:val="705"/>
        </w:trPr>
        <w:tc>
          <w:tcPr>
            <w:tcW w:w="603" w:type="dxa"/>
            <w:tcBorders>
              <w:top w:val="nil"/>
              <w:left w:val="single" w:sz="4" w:space="0" w:color="000000"/>
              <w:bottom w:val="nil"/>
              <w:right w:val="nil"/>
            </w:tcBorders>
            <w:shd w:val="clear" w:color="D9E2F3" w:fill="D9E2F3"/>
            <w:noWrap/>
            <w:vAlign w:val="center"/>
            <w:hideMark/>
          </w:tcPr>
          <w:p w14:paraId="764ED26C"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6201" w:type="dxa"/>
            <w:tcBorders>
              <w:top w:val="single" w:sz="4" w:space="0" w:color="000000"/>
              <w:left w:val="single" w:sz="4" w:space="0" w:color="000000"/>
              <w:bottom w:val="nil"/>
              <w:right w:val="nil"/>
            </w:tcBorders>
            <w:shd w:val="clear" w:color="D9E2F3" w:fill="D9E2F3"/>
            <w:vAlign w:val="center"/>
            <w:hideMark/>
          </w:tcPr>
          <w:p w14:paraId="48EB729E"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Water and Sanitation Work</w:t>
            </w:r>
            <w:r w:rsidRPr="003B76EB">
              <w:rPr>
                <w:rFonts w:ascii="Arial" w:hAnsi="Arial" w:cs="Arial"/>
                <w:b/>
                <w:bCs/>
                <w:color w:val="000000"/>
                <w:sz w:val="18"/>
                <w:szCs w:val="18"/>
              </w:rPr>
              <w:br/>
            </w:r>
            <w:r w:rsidRPr="003B76EB">
              <w:rPr>
                <w:rFonts w:cs="Calibri"/>
                <w:b/>
                <w:bCs/>
                <w:color w:val="000000"/>
                <w:sz w:val="18"/>
                <w:szCs w:val="18"/>
                <w:rtl/>
              </w:rPr>
              <w:t>اعمال الماء والصرف الصحي</w:t>
            </w:r>
          </w:p>
        </w:tc>
        <w:tc>
          <w:tcPr>
            <w:tcW w:w="1560" w:type="dxa"/>
            <w:tcBorders>
              <w:top w:val="single" w:sz="4" w:space="0" w:color="000000"/>
              <w:left w:val="nil"/>
              <w:bottom w:val="single" w:sz="4" w:space="0" w:color="000000"/>
              <w:right w:val="nil"/>
            </w:tcBorders>
            <w:shd w:val="clear" w:color="D9E2F3" w:fill="D9E2F3"/>
            <w:vAlign w:val="center"/>
            <w:hideMark/>
          </w:tcPr>
          <w:p w14:paraId="0B98FB22"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75" w:type="dxa"/>
            <w:tcBorders>
              <w:top w:val="single" w:sz="4" w:space="0" w:color="000000"/>
              <w:left w:val="nil"/>
              <w:bottom w:val="nil"/>
              <w:right w:val="nil"/>
            </w:tcBorders>
            <w:shd w:val="clear" w:color="D9E2F3" w:fill="D9E2F3"/>
            <w:vAlign w:val="center"/>
            <w:hideMark/>
          </w:tcPr>
          <w:p w14:paraId="06E6F1C4"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r>
      <w:tr w:rsidR="001412E8" w:rsidRPr="003B76EB" w14:paraId="05C95E27" w14:textId="1CE008D9" w:rsidTr="001412E8">
        <w:trPr>
          <w:trHeight w:val="1895"/>
        </w:trPr>
        <w:tc>
          <w:tcPr>
            <w:tcW w:w="603" w:type="dxa"/>
            <w:tcBorders>
              <w:top w:val="single" w:sz="4" w:space="0" w:color="000000"/>
              <w:left w:val="single" w:sz="4" w:space="0" w:color="000000"/>
              <w:bottom w:val="nil"/>
              <w:right w:val="single" w:sz="4" w:space="0" w:color="000000"/>
            </w:tcBorders>
            <w:shd w:val="clear" w:color="auto" w:fill="auto"/>
            <w:noWrap/>
            <w:vAlign w:val="center"/>
            <w:hideMark/>
          </w:tcPr>
          <w:p w14:paraId="7141F48E"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nil"/>
              <w:bottom w:val="nil"/>
              <w:right w:val="single" w:sz="4" w:space="0" w:color="auto"/>
            </w:tcBorders>
            <w:shd w:val="clear" w:color="auto" w:fill="auto"/>
            <w:vAlign w:val="center"/>
            <w:hideMark/>
          </w:tcPr>
          <w:p w14:paraId="0A4FD936"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PVC Drain Pipes: </w:t>
            </w:r>
            <w:r w:rsidRPr="003B76EB">
              <w:rPr>
                <w:rFonts w:ascii="Arial" w:hAnsi="Arial" w:cs="Arial"/>
                <w:color w:val="000000"/>
                <w:sz w:val="18"/>
                <w:szCs w:val="18"/>
              </w:rPr>
              <w:t xml:space="preserve">Supply &amp; install PVC pipe 100 mm </w:t>
            </w:r>
            <w:proofErr w:type="spellStart"/>
            <w:r w:rsidRPr="003B76EB">
              <w:rPr>
                <w:rFonts w:ascii="Arial" w:hAnsi="Arial" w:cs="Arial"/>
                <w:color w:val="000000"/>
                <w:sz w:val="18"/>
                <w:szCs w:val="18"/>
              </w:rPr>
              <w:t>diam</w:t>
            </w:r>
            <w:proofErr w:type="spellEnd"/>
            <w:r w:rsidRPr="003B76EB">
              <w:rPr>
                <w:rFonts w:ascii="Arial" w:hAnsi="Arial" w:cs="Arial"/>
                <w:color w:val="000000"/>
                <w:sz w:val="18"/>
                <w:szCs w:val="18"/>
              </w:rPr>
              <w:t xml:space="preserve"> (4"</w:t>
            </w:r>
            <w:proofErr w:type="gramStart"/>
            <w:r w:rsidRPr="003B76EB">
              <w:rPr>
                <w:rFonts w:ascii="Arial" w:hAnsi="Arial" w:cs="Arial"/>
                <w:color w:val="000000"/>
                <w:sz w:val="18"/>
                <w:szCs w:val="18"/>
              </w:rPr>
              <w:t>) ,</w:t>
            </w:r>
            <w:proofErr w:type="gramEnd"/>
            <w:r w:rsidRPr="003B76EB">
              <w:rPr>
                <w:rFonts w:ascii="Arial" w:hAnsi="Arial" w:cs="Arial"/>
                <w:color w:val="000000"/>
                <w:sz w:val="18"/>
                <w:szCs w:val="18"/>
              </w:rPr>
              <w:t xml:space="preserve"> work includes removing the old pipes (if exists) and laying new pipes on a layer of sand &amp; covered with concrete as mentioned in the scope of work attached, then connected with the manhole. Work including fittings &amp; connection (gully trap, elbow, extension .... etc.).</w:t>
            </w:r>
            <w:r w:rsidRPr="003B76EB">
              <w:rPr>
                <w:rFonts w:cs="Calibri"/>
                <w:b/>
                <w:bCs/>
                <w:color w:val="000000"/>
                <w:sz w:val="18"/>
                <w:szCs w:val="18"/>
              </w:rPr>
              <w:br/>
            </w:r>
            <w:r w:rsidRPr="003B76EB">
              <w:rPr>
                <w:rFonts w:cs="Calibri"/>
                <w:b/>
                <w:bCs/>
                <w:color w:val="000000"/>
                <w:sz w:val="18"/>
                <w:szCs w:val="18"/>
                <w:rtl/>
              </w:rPr>
              <w:t>أنابيب التصريف بي في سي</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 xml:space="preserve">تزويد وتركيب انابيب بي في سي قطر 100 مم (4 </w:t>
            </w:r>
            <w:r w:rsidRPr="003B76EB">
              <w:rPr>
                <w:rFonts w:cs="Calibri"/>
                <w:color w:val="000000"/>
                <w:sz w:val="18"/>
                <w:szCs w:val="18"/>
              </w:rPr>
              <w:t>")</w:t>
            </w:r>
            <w:r w:rsidRPr="003B76EB">
              <w:rPr>
                <w:rFonts w:cs="Calibri"/>
                <w:color w:val="000000"/>
                <w:sz w:val="18"/>
                <w:szCs w:val="18"/>
                <w:rtl/>
              </w:rPr>
              <w:t>، ويشمل العمل إزالة الأنابيب القديمة (إن وجدت</w:t>
            </w:r>
            <w:r w:rsidRPr="003B76EB">
              <w:rPr>
                <w:rFonts w:cs="Calibri"/>
                <w:color w:val="000000"/>
                <w:sz w:val="18"/>
                <w:szCs w:val="18"/>
              </w:rPr>
              <w:t xml:space="preserve">) </w:t>
            </w:r>
            <w:r w:rsidRPr="003B76EB">
              <w:rPr>
                <w:rFonts w:cs="Calibri"/>
                <w:color w:val="000000"/>
                <w:sz w:val="18"/>
                <w:szCs w:val="18"/>
                <w:rtl/>
              </w:rPr>
              <w:t>ووضع أنابيب جديدة على طبقة من الرمال ومغطاة بالخرسانة كما هو مذكور في نطاق العمل المرفق ، ثم توصيله بـالمنهول ، السعر يشمل التجهيزات والتوصيل (الكلي ، المفاصل ، التمديد .... إلخ</w:t>
            </w:r>
            <w:r w:rsidRPr="003B76EB">
              <w:rPr>
                <w:rFonts w:cs="Calibri"/>
                <w:color w:val="000000"/>
                <w:sz w:val="18"/>
                <w:szCs w:val="18"/>
              </w:rPr>
              <w:t>).</w:t>
            </w:r>
          </w:p>
        </w:tc>
        <w:tc>
          <w:tcPr>
            <w:tcW w:w="1560" w:type="dxa"/>
            <w:tcBorders>
              <w:top w:val="nil"/>
              <w:left w:val="nil"/>
              <w:bottom w:val="nil"/>
              <w:right w:val="nil"/>
            </w:tcBorders>
            <w:shd w:val="clear" w:color="auto" w:fill="auto"/>
            <w:vAlign w:val="center"/>
            <w:hideMark/>
          </w:tcPr>
          <w:p w14:paraId="344C9634" w14:textId="77777777" w:rsidR="001412E8" w:rsidRPr="003B76EB" w:rsidRDefault="001412E8" w:rsidP="003B76EB">
            <w:pPr>
              <w:spacing w:after="0" w:line="240" w:lineRule="auto"/>
              <w:jc w:val="center"/>
              <w:rPr>
                <w:rFonts w:ascii="Arial" w:hAnsi="Arial" w:cs="Arial"/>
                <w:b/>
                <w:bCs/>
                <w:sz w:val="18"/>
                <w:szCs w:val="18"/>
              </w:rPr>
            </w:pPr>
            <w:proofErr w:type="spellStart"/>
            <w:r w:rsidRPr="003B76EB">
              <w:rPr>
                <w:rFonts w:ascii="Arial" w:hAnsi="Arial" w:cs="Arial"/>
                <w:b/>
                <w:bCs/>
                <w:sz w:val="18"/>
                <w:szCs w:val="18"/>
              </w:rPr>
              <w:t>m.l</w:t>
            </w:r>
            <w:proofErr w:type="spellEnd"/>
            <w:r w:rsidRPr="003B76EB">
              <w:rPr>
                <w:rFonts w:ascii="Arial" w:hAnsi="Arial" w:cs="Arial"/>
                <w:b/>
                <w:bCs/>
                <w:sz w:val="18"/>
                <w:szCs w:val="18"/>
              </w:rPr>
              <w:br/>
            </w:r>
            <w:r w:rsidRPr="003B76EB">
              <w:rPr>
                <w:rFonts w:cs="Calibri"/>
                <w:b/>
                <w:bCs/>
                <w:sz w:val="18"/>
                <w:szCs w:val="18"/>
                <w:rtl/>
              </w:rPr>
              <w:t>متر طول</w:t>
            </w:r>
          </w:p>
        </w:tc>
        <w:tc>
          <w:tcPr>
            <w:tcW w:w="1275" w:type="dxa"/>
            <w:tcBorders>
              <w:top w:val="single" w:sz="4" w:space="0" w:color="auto"/>
              <w:left w:val="single" w:sz="4" w:space="0" w:color="auto"/>
              <w:bottom w:val="nil"/>
              <w:right w:val="single" w:sz="4" w:space="0" w:color="auto"/>
            </w:tcBorders>
            <w:shd w:val="clear" w:color="auto" w:fill="auto"/>
            <w:noWrap/>
            <w:vAlign w:val="center"/>
            <w:hideMark/>
          </w:tcPr>
          <w:p w14:paraId="792B1B75"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53</w:t>
            </w:r>
          </w:p>
        </w:tc>
      </w:tr>
      <w:tr w:rsidR="001412E8" w:rsidRPr="003B76EB" w14:paraId="002C64E6" w14:textId="3C8732A5" w:rsidTr="001412E8">
        <w:trPr>
          <w:trHeight w:val="1875"/>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DC162"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nil"/>
              <w:bottom w:val="single" w:sz="4" w:space="0" w:color="auto"/>
              <w:right w:val="single" w:sz="4" w:space="0" w:color="auto"/>
            </w:tcBorders>
            <w:shd w:val="clear" w:color="auto" w:fill="auto"/>
            <w:vAlign w:val="center"/>
            <w:hideMark/>
          </w:tcPr>
          <w:p w14:paraId="0B607D75"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Western Toilet Seat: </w:t>
            </w:r>
            <w:r w:rsidRPr="003B76EB">
              <w:rPr>
                <w:rFonts w:ascii="Arial" w:hAnsi="Arial" w:cs="Arial"/>
                <w:color w:val="000000"/>
                <w:sz w:val="18"/>
                <w:szCs w:val="18"/>
              </w:rPr>
              <w:t>Supply and install western ceramic toilet pan including plastic cover and flushing mechanisms, the work should include all water piping connections to the seat as approved by the technical supervising engineer.</w:t>
            </w:r>
            <w:r w:rsidRPr="003B76EB">
              <w:rPr>
                <w:rFonts w:cs="Calibri"/>
                <w:color w:val="000000"/>
                <w:sz w:val="18"/>
                <w:szCs w:val="18"/>
              </w:rPr>
              <w:br/>
            </w:r>
            <w:r w:rsidRPr="003B76EB">
              <w:rPr>
                <w:rFonts w:cs="Calibri"/>
                <w:b/>
                <w:bCs/>
                <w:color w:val="000000"/>
                <w:sz w:val="18"/>
                <w:szCs w:val="18"/>
                <w:rtl/>
              </w:rPr>
              <w:t>مقعد المرحاض الغربي</w:t>
            </w:r>
            <w:r w:rsidRPr="003B76EB">
              <w:rPr>
                <w:rFonts w:cs="Calibri"/>
                <w:color w:val="000000"/>
                <w:sz w:val="18"/>
                <w:szCs w:val="18"/>
              </w:rPr>
              <w:t xml:space="preserve">: </w:t>
            </w:r>
            <w:r w:rsidRPr="003B76EB">
              <w:rPr>
                <w:rFonts w:cs="Calibri"/>
                <w:color w:val="000000"/>
                <w:sz w:val="18"/>
                <w:szCs w:val="18"/>
                <w:rtl/>
              </w:rPr>
              <w:t>تزويد وتركيب مقعد مرحاض غربي من السيراميك بما في ذلك الغطاء البلاستيكي وآليات التشطيف ،يشمل السعر جميع توصيلات أنابيب المياه إلى المقعد وحسب توجيهات مهندس الإشراف الفني</w:t>
            </w:r>
            <w:r w:rsidRPr="003B76EB">
              <w:rPr>
                <w:rFonts w:cs="Calibri"/>
                <w:color w:val="000000"/>
                <w:sz w:val="18"/>
                <w:szCs w:val="18"/>
              </w:rPr>
              <w:t>.</w:t>
            </w:r>
          </w:p>
        </w:tc>
        <w:tc>
          <w:tcPr>
            <w:tcW w:w="1560" w:type="dxa"/>
            <w:tcBorders>
              <w:top w:val="single" w:sz="4" w:space="0" w:color="auto"/>
              <w:left w:val="nil"/>
              <w:bottom w:val="single" w:sz="4" w:space="0" w:color="auto"/>
              <w:right w:val="nil"/>
            </w:tcBorders>
            <w:shd w:val="clear" w:color="auto" w:fill="auto"/>
            <w:vAlign w:val="center"/>
            <w:hideMark/>
          </w:tcPr>
          <w:p w14:paraId="0FB9B578"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36667"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2</w:t>
            </w:r>
          </w:p>
        </w:tc>
      </w:tr>
      <w:tr w:rsidR="001412E8" w:rsidRPr="003B76EB" w14:paraId="54E1F0D3" w14:textId="2F5D3736" w:rsidTr="001412E8">
        <w:trPr>
          <w:trHeight w:val="705"/>
        </w:trPr>
        <w:tc>
          <w:tcPr>
            <w:tcW w:w="603" w:type="dxa"/>
            <w:tcBorders>
              <w:top w:val="nil"/>
              <w:left w:val="single" w:sz="4" w:space="0" w:color="000000"/>
              <w:bottom w:val="nil"/>
              <w:right w:val="nil"/>
            </w:tcBorders>
            <w:shd w:val="clear" w:color="D9E2F3" w:fill="D9E2F3"/>
            <w:noWrap/>
            <w:vAlign w:val="center"/>
            <w:hideMark/>
          </w:tcPr>
          <w:p w14:paraId="4227791C"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6201" w:type="dxa"/>
            <w:tcBorders>
              <w:top w:val="nil"/>
              <w:left w:val="single" w:sz="4" w:space="0" w:color="000000"/>
              <w:bottom w:val="nil"/>
              <w:right w:val="nil"/>
            </w:tcBorders>
            <w:shd w:val="clear" w:color="D9E2F3" w:fill="D9E2F3"/>
            <w:vAlign w:val="center"/>
            <w:hideMark/>
          </w:tcPr>
          <w:p w14:paraId="7F5E11CB"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Roofing</w:t>
            </w:r>
            <w:r w:rsidRPr="003B76EB">
              <w:rPr>
                <w:rFonts w:ascii="Arial" w:hAnsi="Arial" w:cs="Arial"/>
                <w:b/>
                <w:bCs/>
                <w:color w:val="000000"/>
                <w:sz w:val="18"/>
                <w:szCs w:val="18"/>
              </w:rPr>
              <w:br/>
            </w:r>
            <w:r w:rsidRPr="003B76EB">
              <w:rPr>
                <w:rFonts w:cs="Calibri"/>
                <w:b/>
                <w:bCs/>
                <w:color w:val="000000"/>
                <w:sz w:val="18"/>
                <w:szCs w:val="18"/>
                <w:rtl/>
              </w:rPr>
              <w:t>السطح</w:t>
            </w:r>
          </w:p>
        </w:tc>
        <w:tc>
          <w:tcPr>
            <w:tcW w:w="1560" w:type="dxa"/>
            <w:tcBorders>
              <w:top w:val="nil"/>
              <w:left w:val="nil"/>
              <w:bottom w:val="single" w:sz="4" w:space="0" w:color="auto"/>
              <w:right w:val="nil"/>
            </w:tcBorders>
            <w:shd w:val="clear" w:color="D9E2F3" w:fill="D9E2F3"/>
            <w:vAlign w:val="center"/>
            <w:hideMark/>
          </w:tcPr>
          <w:p w14:paraId="56DD932E"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75" w:type="dxa"/>
            <w:tcBorders>
              <w:top w:val="nil"/>
              <w:left w:val="nil"/>
              <w:bottom w:val="single" w:sz="4" w:space="0" w:color="auto"/>
              <w:right w:val="nil"/>
            </w:tcBorders>
            <w:shd w:val="clear" w:color="D9E2F3" w:fill="D9E2F3"/>
            <w:vAlign w:val="center"/>
            <w:hideMark/>
          </w:tcPr>
          <w:p w14:paraId="0D641E0F"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r>
      <w:tr w:rsidR="001412E8" w:rsidRPr="003B76EB" w14:paraId="234333B9" w14:textId="13C1CA6D" w:rsidTr="001412E8">
        <w:trPr>
          <w:trHeight w:val="1395"/>
        </w:trPr>
        <w:tc>
          <w:tcPr>
            <w:tcW w:w="603" w:type="dxa"/>
            <w:tcBorders>
              <w:top w:val="single" w:sz="4" w:space="0" w:color="auto"/>
              <w:left w:val="single" w:sz="4" w:space="0" w:color="auto"/>
              <w:bottom w:val="single" w:sz="4" w:space="0" w:color="auto"/>
              <w:right w:val="nil"/>
            </w:tcBorders>
            <w:shd w:val="clear" w:color="auto" w:fill="auto"/>
            <w:noWrap/>
            <w:vAlign w:val="center"/>
            <w:hideMark/>
          </w:tcPr>
          <w:p w14:paraId="7AE0C483"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DFCB14" w14:textId="77777777" w:rsidR="001412E8" w:rsidRPr="003B76EB" w:rsidRDefault="001412E8" w:rsidP="003B76EB">
            <w:pPr>
              <w:spacing w:after="0" w:line="240" w:lineRule="auto"/>
              <w:rPr>
                <w:rFonts w:ascii="Arial" w:hAnsi="Arial" w:cs="Arial"/>
                <w:color w:val="000000"/>
                <w:sz w:val="18"/>
                <w:szCs w:val="18"/>
              </w:rPr>
            </w:pPr>
            <w:r w:rsidRPr="003B76EB">
              <w:rPr>
                <w:rFonts w:ascii="Arial" w:hAnsi="Arial" w:cs="Arial"/>
                <w:b/>
                <w:bCs/>
                <w:color w:val="000000"/>
                <w:sz w:val="18"/>
                <w:szCs w:val="18"/>
              </w:rPr>
              <w:t>Bitumen Layer</w:t>
            </w:r>
            <w:r w:rsidRPr="003B76EB">
              <w:rPr>
                <w:rFonts w:ascii="Arial" w:hAnsi="Arial" w:cs="Arial"/>
                <w:color w:val="000000"/>
                <w:sz w:val="18"/>
                <w:szCs w:val="18"/>
              </w:rPr>
              <w:t>: Spreading a layer of bitumen layer (</w:t>
            </w:r>
            <w:proofErr w:type="spellStart"/>
            <w:r w:rsidRPr="003B76EB">
              <w:rPr>
                <w:rFonts w:ascii="Arial" w:hAnsi="Arial" w:cs="Arial"/>
                <w:color w:val="000000"/>
                <w:sz w:val="18"/>
                <w:szCs w:val="18"/>
              </w:rPr>
              <w:t>lsogam</w:t>
            </w:r>
            <w:proofErr w:type="spellEnd"/>
            <w:r w:rsidRPr="003B76EB">
              <w:rPr>
                <w:rFonts w:ascii="Arial" w:hAnsi="Arial" w:cs="Arial"/>
                <w:color w:val="000000"/>
                <w:sz w:val="18"/>
                <w:szCs w:val="18"/>
              </w:rPr>
              <w:t xml:space="preserve"> layer), </w:t>
            </w:r>
            <w:proofErr w:type="spellStart"/>
            <w:r w:rsidRPr="003B76EB">
              <w:rPr>
                <w:rFonts w:ascii="Arial" w:hAnsi="Arial" w:cs="Arial"/>
                <w:color w:val="000000"/>
                <w:sz w:val="18"/>
                <w:szCs w:val="18"/>
              </w:rPr>
              <w:t>lsogam</w:t>
            </w:r>
            <w:proofErr w:type="spellEnd"/>
            <w:r w:rsidRPr="003B76EB">
              <w:rPr>
                <w:rFonts w:ascii="Arial" w:hAnsi="Arial" w:cs="Arial"/>
                <w:color w:val="000000"/>
                <w:sz w:val="18"/>
                <w:szCs w:val="18"/>
              </w:rPr>
              <w:t xml:space="preserve"> should be done according to instructions of site engineer.</w:t>
            </w:r>
            <w:r w:rsidRPr="003B76EB">
              <w:rPr>
                <w:rFonts w:cs="Calibri"/>
                <w:color w:val="000000"/>
                <w:sz w:val="18"/>
                <w:szCs w:val="18"/>
              </w:rPr>
              <w:br/>
            </w:r>
            <w:r w:rsidRPr="003B76EB">
              <w:rPr>
                <w:rFonts w:cs="Calibri"/>
                <w:b/>
                <w:bCs/>
                <w:color w:val="000000"/>
                <w:sz w:val="18"/>
                <w:szCs w:val="18"/>
                <w:rtl/>
              </w:rPr>
              <w:t>طبقة القير</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فرش طبقة من القار(طبقة ايزوكام)، جميع الاعمال يجب ان تتم وفقا لتوجيهات المهندس المشرف</w:t>
            </w:r>
          </w:p>
        </w:tc>
        <w:tc>
          <w:tcPr>
            <w:tcW w:w="1560" w:type="dxa"/>
            <w:tcBorders>
              <w:top w:val="nil"/>
              <w:left w:val="single" w:sz="4" w:space="0" w:color="auto"/>
              <w:bottom w:val="single" w:sz="4" w:space="0" w:color="auto"/>
              <w:right w:val="nil"/>
            </w:tcBorders>
            <w:shd w:val="clear" w:color="auto" w:fill="auto"/>
            <w:vAlign w:val="center"/>
            <w:hideMark/>
          </w:tcPr>
          <w:p w14:paraId="737E90E9" w14:textId="77777777" w:rsidR="001412E8" w:rsidRPr="003B76EB" w:rsidRDefault="001412E8" w:rsidP="003B76EB">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598A21E5"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45</w:t>
            </w:r>
          </w:p>
        </w:tc>
      </w:tr>
      <w:tr w:rsidR="001412E8" w:rsidRPr="003B76EB" w14:paraId="2FAEA9D1" w14:textId="1174AFF9" w:rsidTr="001412E8">
        <w:trPr>
          <w:trHeight w:val="660"/>
        </w:trPr>
        <w:tc>
          <w:tcPr>
            <w:tcW w:w="603" w:type="dxa"/>
            <w:tcBorders>
              <w:top w:val="nil"/>
              <w:left w:val="single" w:sz="4" w:space="0" w:color="000000"/>
              <w:bottom w:val="single" w:sz="4" w:space="0" w:color="000000"/>
              <w:right w:val="nil"/>
            </w:tcBorders>
            <w:shd w:val="clear" w:color="auto" w:fill="auto"/>
            <w:noWrap/>
            <w:vAlign w:val="center"/>
            <w:hideMark/>
          </w:tcPr>
          <w:p w14:paraId="6423F867"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nil"/>
              <w:left w:val="single" w:sz="4" w:space="0" w:color="auto"/>
              <w:bottom w:val="single" w:sz="4" w:space="0" w:color="auto"/>
              <w:right w:val="single" w:sz="4" w:space="0" w:color="auto"/>
            </w:tcBorders>
            <w:shd w:val="clear" w:color="auto" w:fill="auto"/>
            <w:vAlign w:val="center"/>
            <w:hideMark/>
          </w:tcPr>
          <w:p w14:paraId="52FD6A19" w14:textId="77777777" w:rsidR="001412E8" w:rsidRPr="003B76EB" w:rsidRDefault="001412E8" w:rsidP="003B76EB">
            <w:pPr>
              <w:spacing w:after="0" w:line="240" w:lineRule="auto"/>
              <w:rPr>
                <w:rFonts w:ascii="Arial" w:hAnsi="Arial" w:cs="Arial"/>
                <w:color w:val="000000"/>
                <w:sz w:val="18"/>
                <w:szCs w:val="18"/>
              </w:rPr>
            </w:pPr>
            <w:r w:rsidRPr="003B76EB">
              <w:rPr>
                <w:rFonts w:ascii="Arial" w:hAnsi="Arial" w:cs="Arial"/>
                <w:color w:val="000000"/>
                <w:sz w:val="18"/>
                <w:szCs w:val="18"/>
              </w:rPr>
              <w:t xml:space="preserve">Filling of the roof tile joint with </w:t>
            </w:r>
            <w:proofErr w:type="spellStart"/>
            <w:r w:rsidRPr="003B76EB">
              <w:rPr>
                <w:rFonts w:ascii="Arial" w:hAnsi="Arial" w:cs="Arial"/>
                <w:color w:val="000000"/>
                <w:sz w:val="18"/>
                <w:szCs w:val="18"/>
              </w:rPr>
              <w:t>bitumeneous</w:t>
            </w:r>
            <w:proofErr w:type="spellEnd"/>
            <w:r w:rsidRPr="003B76EB">
              <w:rPr>
                <w:rFonts w:ascii="Arial" w:hAnsi="Arial" w:cs="Arial"/>
                <w:color w:val="000000"/>
                <w:sz w:val="18"/>
                <w:szCs w:val="18"/>
              </w:rPr>
              <w:t xml:space="preserve"> material.</w:t>
            </w:r>
            <w:r w:rsidRPr="003B76EB">
              <w:rPr>
                <w:rFonts w:cs="Calibri"/>
                <w:color w:val="000000"/>
                <w:sz w:val="18"/>
                <w:szCs w:val="18"/>
              </w:rPr>
              <w:br/>
              <w:t xml:space="preserve"> </w:t>
            </w:r>
            <w:r w:rsidRPr="003B76EB">
              <w:rPr>
                <w:rFonts w:cs="Calibri"/>
                <w:color w:val="000000"/>
                <w:sz w:val="18"/>
                <w:szCs w:val="18"/>
                <w:rtl/>
              </w:rPr>
              <w:t>ملء مفاصل بلاطات السطح (شتايكر) بمواد القير</w:t>
            </w:r>
          </w:p>
        </w:tc>
        <w:tc>
          <w:tcPr>
            <w:tcW w:w="1560" w:type="dxa"/>
            <w:tcBorders>
              <w:top w:val="single" w:sz="4" w:space="0" w:color="auto"/>
              <w:left w:val="nil"/>
              <w:bottom w:val="single" w:sz="4" w:space="0" w:color="auto"/>
              <w:right w:val="nil"/>
            </w:tcBorders>
            <w:shd w:val="clear" w:color="auto" w:fill="auto"/>
            <w:vAlign w:val="center"/>
            <w:hideMark/>
          </w:tcPr>
          <w:p w14:paraId="5EDC2363"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Unit</w:t>
            </w:r>
            <w:r w:rsidRPr="003B76EB">
              <w:rPr>
                <w:rFonts w:ascii="Arial" w:hAnsi="Arial" w:cs="Arial"/>
                <w:b/>
                <w:bCs/>
                <w:color w:val="000000"/>
                <w:sz w:val="18"/>
                <w:szCs w:val="18"/>
              </w:rPr>
              <w:br/>
            </w:r>
            <w:r w:rsidRPr="003B76EB">
              <w:rPr>
                <w:rFonts w:cs="Calibri"/>
                <w:b/>
                <w:bCs/>
                <w:color w:val="000000"/>
                <w:sz w:val="18"/>
                <w:szCs w:val="18"/>
                <w:rtl/>
              </w:rPr>
              <w:t>وحدة</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3E4672CB"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1</w:t>
            </w:r>
          </w:p>
        </w:tc>
      </w:tr>
      <w:tr w:rsidR="001412E8" w:rsidRPr="003B76EB" w14:paraId="72389693" w14:textId="5200331E" w:rsidTr="001412E8">
        <w:trPr>
          <w:trHeight w:val="690"/>
        </w:trPr>
        <w:tc>
          <w:tcPr>
            <w:tcW w:w="603" w:type="dxa"/>
            <w:tcBorders>
              <w:top w:val="nil"/>
              <w:left w:val="single" w:sz="4" w:space="0" w:color="000000"/>
              <w:bottom w:val="nil"/>
              <w:right w:val="nil"/>
            </w:tcBorders>
            <w:shd w:val="clear" w:color="D9E2F3" w:fill="D9E2F3"/>
            <w:noWrap/>
            <w:vAlign w:val="center"/>
            <w:hideMark/>
          </w:tcPr>
          <w:p w14:paraId="5AB5891F"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6201" w:type="dxa"/>
            <w:tcBorders>
              <w:top w:val="nil"/>
              <w:left w:val="single" w:sz="4" w:space="0" w:color="000000"/>
              <w:bottom w:val="nil"/>
              <w:right w:val="nil"/>
            </w:tcBorders>
            <w:shd w:val="clear" w:color="D9E2F3" w:fill="D9E2F3"/>
            <w:vAlign w:val="center"/>
            <w:hideMark/>
          </w:tcPr>
          <w:p w14:paraId="015A4E12"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Doors</w:t>
            </w:r>
            <w:r w:rsidRPr="003B76EB">
              <w:rPr>
                <w:rFonts w:ascii="Arial" w:hAnsi="Arial" w:cs="Arial"/>
                <w:b/>
                <w:bCs/>
                <w:color w:val="000000"/>
                <w:sz w:val="18"/>
                <w:szCs w:val="18"/>
              </w:rPr>
              <w:br w:type="page"/>
            </w:r>
            <w:r w:rsidRPr="003B76EB">
              <w:rPr>
                <w:rFonts w:cs="Calibri"/>
                <w:b/>
                <w:bCs/>
                <w:color w:val="000000"/>
                <w:sz w:val="18"/>
                <w:szCs w:val="18"/>
                <w:rtl/>
              </w:rPr>
              <w:t>الابواب</w:t>
            </w:r>
          </w:p>
        </w:tc>
        <w:tc>
          <w:tcPr>
            <w:tcW w:w="1560" w:type="dxa"/>
            <w:tcBorders>
              <w:top w:val="single" w:sz="4" w:space="0" w:color="000000"/>
              <w:left w:val="nil"/>
              <w:bottom w:val="single" w:sz="4" w:space="0" w:color="000000"/>
              <w:right w:val="nil"/>
            </w:tcBorders>
            <w:shd w:val="clear" w:color="D9E2F3" w:fill="D9E2F3"/>
            <w:vAlign w:val="center"/>
            <w:hideMark/>
          </w:tcPr>
          <w:p w14:paraId="0071B9EC"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75" w:type="dxa"/>
            <w:tcBorders>
              <w:top w:val="nil"/>
              <w:left w:val="nil"/>
              <w:bottom w:val="nil"/>
              <w:right w:val="nil"/>
            </w:tcBorders>
            <w:shd w:val="clear" w:color="D9E2F3" w:fill="D9E2F3"/>
            <w:vAlign w:val="center"/>
            <w:hideMark/>
          </w:tcPr>
          <w:p w14:paraId="25F63AC0"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r>
      <w:tr w:rsidR="001412E8" w:rsidRPr="003B76EB" w14:paraId="163AA5F1" w14:textId="1AF5C913" w:rsidTr="001412E8">
        <w:trPr>
          <w:trHeight w:val="3337"/>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FF56725"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2E1AB"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Steel </w:t>
            </w:r>
            <w:proofErr w:type="gramStart"/>
            <w:r w:rsidRPr="003B76EB">
              <w:rPr>
                <w:rFonts w:ascii="Arial" w:hAnsi="Arial" w:cs="Arial"/>
                <w:b/>
                <w:bCs/>
                <w:color w:val="000000"/>
                <w:sz w:val="18"/>
                <w:szCs w:val="18"/>
              </w:rPr>
              <w:t>Doors :</w:t>
            </w:r>
            <w:r w:rsidRPr="003B76EB">
              <w:rPr>
                <w:rFonts w:ascii="Arial" w:hAnsi="Arial" w:cs="Arial"/>
                <w:color w:val="000000"/>
                <w:sz w:val="18"/>
                <w:szCs w:val="18"/>
              </w:rPr>
              <w:t>Supply</w:t>
            </w:r>
            <w:proofErr w:type="gramEnd"/>
            <w:r w:rsidRPr="003B76EB">
              <w:rPr>
                <w:rFonts w:ascii="Arial" w:hAnsi="Arial" w:cs="Arial"/>
                <w:color w:val="000000"/>
                <w:sz w:val="18"/>
                <w:szCs w:val="18"/>
              </w:rPr>
              <w:t xml:space="preserve"> and install steel hinged doors, with frame 2 x 2”, 5 mm thick steel angle , plated on both side steel plate gauge 18. All metal surfaces should be painted, primed with anti-corrosion paint with two layers of oil paint. supplying and fixing of all required locks, hinges, etc. &amp; removal of old doors &amp; frames (if exist) and repair of all damages that may occur to the wall or finish due to the replacement process, and the work includes plastering the frame of the door with cement: sand plastering and 15 cm around the frame with oil painting this frame.</w:t>
            </w:r>
            <w:r w:rsidRPr="003B76EB">
              <w:rPr>
                <w:rFonts w:cs="Calibri"/>
                <w:b/>
                <w:bCs/>
                <w:color w:val="000000"/>
                <w:sz w:val="18"/>
                <w:szCs w:val="18"/>
              </w:rPr>
              <w:br/>
            </w:r>
            <w:r w:rsidRPr="003B76EB">
              <w:rPr>
                <w:rFonts w:cs="Calibri"/>
                <w:b/>
                <w:bCs/>
                <w:color w:val="000000"/>
                <w:sz w:val="18"/>
                <w:szCs w:val="18"/>
                <w:rtl/>
              </w:rPr>
              <w:t>أبواب حديدية</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 xml:space="preserve">تزويد وتركيب أبواب حديدية مفصلية ، بإطار 2 × 2 </w:t>
            </w:r>
            <w:r w:rsidRPr="003B76EB">
              <w:rPr>
                <w:rFonts w:cs="Calibri"/>
                <w:color w:val="000000"/>
                <w:sz w:val="18"/>
                <w:szCs w:val="18"/>
              </w:rPr>
              <w:t xml:space="preserve">" </w:t>
            </w:r>
            <w:r w:rsidRPr="003B76EB">
              <w:rPr>
                <w:rFonts w:cs="Calibri"/>
                <w:color w:val="000000"/>
                <w:sz w:val="18"/>
                <w:szCs w:val="18"/>
                <w:rtl/>
              </w:rPr>
              <w:t>زاوية فولاذية بسمك 5 مم ، بصفيحة فولاذية من كلا الجانبين بمقياس لوحة فولاذية 18. يجب طلاء جميع الأسطح المعدنية، مطلية اولا بطلاء مضاد للتآكل وبطبقتين من الاصباغ الدهنية. تزويد وتركيب جميع الأقفال والمفاصل المطلوبة وإزالة الأبواب والإطارات القديمة (إن وجدت) وإصلاح جميع الأضرار التي قد تحدث للحائط أو الارضية بسبب عملية الاستبدال ، ويشمل العمل تجصيص إطار الباب مع الاسمنت: التجصيص الرمل و 15 سم حول الإطار مع طلاء</w:t>
            </w:r>
            <w:r w:rsidRPr="003B76EB">
              <w:rPr>
                <w:rFonts w:cs="Calibri"/>
                <w:color w:val="000000"/>
                <w:sz w:val="18"/>
                <w:szCs w:val="18"/>
              </w:rPr>
              <w:t xml:space="preserve">  </w:t>
            </w:r>
            <w:r w:rsidRPr="003B76EB">
              <w:rPr>
                <w:rFonts w:cs="Calibri"/>
                <w:color w:val="000000"/>
                <w:sz w:val="18"/>
                <w:szCs w:val="18"/>
                <w:rtl/>
              </w:rPr>
              <w:t>هذا الإطار باصباغ دهنية</w:t>
            </w:r>
            <w:r w:rsidRPr="003B76EB">
              <w:rPr>
                <w:rFonts w:cs="Calibri"/>
                <w:color w:val="000000"/>
                <w:sz w:val="18"/>
                <w:szCs w:val="18"/>
              </w:rPr>
              <w:t>.</w:t>
            </w:r>
          </w:p>
        </w:tc>
        <w:tc>
          <w:tcPr>
            <w:tcW w:w="1560" w:type="dxa"/>
            <w:tcBorders>
              <w:top w:val="single" w:sz="4" w:space="0" w:color="auto"/>
              <w:left w:val="nil"/>
              <w:bottom w:val="single" w:sz="4" w:space="0" w:color="auto"/>
              <w:right w:val="nil"/>
            </w:tcBorders>
            <w:shd w:val="clear" w:color="auto" w:fill="auto"/>
            <w:vAlign w:val="center"/>
            <w:hideMark/>
          </w:tcPr>
          <w:p w14:paraId="2C180DE7" w14:textId="77777777" w:rsidR="001412E8" w:rsidRPr="003B76EB" w:rsidRDefault="001412E8" w:rsidP="003B76EB">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A13E9"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15</w:t>
            </w:r>
          </w:p>
        </w:tc>
      </w:tr>
      <w:tr w:rsidR="001412E8" w:rsidRPr="003B76EB" w14:paraId="24546FBA" w14:textId="550E91BD" w:rsidTr="001412E8">
        <w:trPr>
          <w:trHeight w:val="2515"/>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62FCCF49"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lastRenderedPageBreak/>
              <w:t> </w:t>
            </w:r>
          </w:p>
        </w:tc>
        <w:tc>
          <w:tcPr>
            <w:tcW w:w="6201" w:type="dxa"/>
            <w:tcBorders>
              <w:top w:val="nil"/>
              <w:left w:val="single" w:sz="4" w:space="0" w:color="auto"/>
              <w:bottom w:val="single" w:sz="4" w:space="0" w:color="auto"/>
              <w:right w:val="single" w:sz="4" w:space="0" w:color="auto"/>
            </w:tcBorders>
            <w:shd w:val="clear" w:color="auto" w:fill="auto"/>
            <w:vAlign w:val="center"/>
            <w:hideMark/>
          </w:tcPr>
          <w:p w14:paraId="17A92154"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PVC Doors:</w:t>
            </w:r>
            <w:r w:rsidRPr="003B76EB">
              <w:rPr>
                <w:rFonts w:ascii="Arial" w:hAnsi="Arial" w:cs="Arial"/>
                <w:color w:val="000000"/>
                <w:sz w:val="18"/>
                <w:szCs w:val="18"/>
              </w:rPr>
              <w:t xml:space="preserve"> Supply materials and install new PVC doors complete with the frames. key locks &amp; painted &amp; glass where required , the work Includes removal of old doors &amp; frames (if exist) and repair of all damages that may occur to the wall or finish due to the replacement process, also wall frame repair and plastering the frame with cement: sand mortar and 15 cm all around the frame with oil paint of this frame.</w:t>
            </w:r>
            <w:r w:rsidRPr="003B76EB">
              <w:rPr>
                <w:rFonts w:cs="Calibri"/>
                <w:b/>
                <w:bCs/>
                <w:color w:val="000000"/>
                <w:sz w:val="18"/>
                <w:szCs w:val="18"/>
              </w:rPr>
              <w:br/>
            </w:r>
            <w:r w:rsidRPr="003B76EB">
              <w:rPr>
                <w:rFonts w:cs="Calibri"/>
                <w:b/>
                <w:bCs/>
                <w:color w:val="000000"/>
                <w:sz w:val="18"/>
                <w:szCs w:val="18"/>
                <w:rtl/>
              </w:rPr>
              <w:t>أبواب بي في سي</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المواد وتثبيت أبواب بي في سي جديدة كاملة مع الإطارات. أقفال المفاتيح والطلاء والزجاج عند الحاجة ، ويشمل العمل إزالة الأبواب والإطارات القديمة (إن وجدت) وإصلاح جميع الأضرار التي قد تحدث على الحائط أو الانهاء بسبب عملية الاستبدال ، وكذلك إصلاح إطار الجدار وتجصيص الإطار مع الاسمنت: مونة رمل وطلاء 15 سم في جميع أنحاء الإطار مع طلاء دهني لهذا الإطار</w:t>
            </w:r>
            <w:r w:rsidRPr="003B76EB">
              <w:rPr>
                <w:rFonts w:cs="Calibri"/>
                <w:color w:val="000000"/>
                <w:sz w:val="18"/>
                <w:szCs w:val="18"/>
              </w:rPr>
              <w:t>.</w:t>
            </w:r>
          </w:p>
        </w:tc>
        <w:tc>
          <w:tcPr>
            <w:tcW w:w="1560" w:type="dxa"/>
            <w:tcBorders>
              <w:top w:val="nil"/>
              <w:left w:val="nil"/>
              <w:bottom w:val="single" w:sz="4" w:space="0" w:color="auto"/>
              <w:right w:val="nil"/>
            </w:tcBorders>
            <w:shd w:val="clear" w:color="auto" w:fill="auto"/>
            <w:vAlign w:val="center"/>
            <w:hideMark/>
          </w:tcPr>
          <w:p w14:paraId="4E704604" w14:textId="77777777" w:rsidR="001412E8" w:rsidRPr="003B76EB" w:rsidRDefault="001412E8" w:rsidP="003B76EB">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443AF1A0"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12</w:t>
            </w:r>
          </w:p>
        </w:tc>
      </w:tr>
      <w:tr w:rsidR="001412E8" w:rsidRPr="003B76EB" w14:paraId="4C429A3E" w14:textId="4EFA0B15" w:rsidTr="001412E8">
        <w:trPr>
          <w:trHeight w:val="1141"/>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564EFBED"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nil"/>
              <w:left w:val="single" w:sz="4" w:space="0" w:color="auto"/>
              <w:bottom w:val="single" w:sz="4" w:space="0" w:color="auto"/>
              <w:right w:val="single" w:sz="4" w:space="0" w:color="auto"/>
            </w:tcBorders>
            <w:shd w:val="clear" w:color="auto" w:fill="auto"/>
            <w:hideMark/>
          </w:tcPr>
          <w:p w14:paraId="2F238645"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Door Locks (Exterior): </w:t>
            </w:r>
            <w:r w:rsidRPr="003B76EB">
              <w:rPr>
                <w:rFonts w:ascii="Arial" w:hAnsi="Arial" w:cs="Arial"/>
                <w:color w:val="000000"/>
                <w:sz w:val="18"/>
                <w:szCs w:val="18"/>
              </w:rPr>
              <w:t>Supply and fix of best quality door handles with locks (for gates and exterior doors), approved by the technical supervising engineer.</w:t>
            </w:r>
            <w:r w:rsidRPr="003B76EB">
              <w:rPr>
                <w:rFonts w:cs="Calibri"/>
                <w:b/>
                <w:bCs/>
                <w:color w:val="000000"/>
                <w:sz w:val="18"/>
                <w:szCs w:val="18"/>
              </w:rPr>
              <w:br/>
            </w:r>
            <w:r w:rsidRPr="003B76EB">
              <w:rPr>
                <w:rFonts w:cs="Calibri"/>
                <w:b/>
                <w:bCs/>
                <w:color w:val="000000"/>
                <w:sz w:val="18"/>
                <w:szCs w:val="18"/>
                <w:rtl/>
              </w:rPr>
              <w:t>أقفال الأبواب (الخارجية)</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أفضل مقابض الأبواب جودة مع الأقفال (للبوابات والأبواب الخارجية) ،على ان يتم الموافقة عليه من قبل مهندس الإشراف الفني</w:t>
            </w:r>
            <w:r w:rsidRPr="003B76EB">
              <w:rPr>
                <w:rFonts w:cs="Calibri"/>
                <w:color w:val="000000"/>
                <w:sz w:val="18"/>
                <w:szCs w:val="18"/>
              </w:rPr>
              <w:t>.</w:t>
            </w:r>
          </w:p>
        </w:tc>
        <w:tc>
          <w:tcPr>
            <w:tcW w:w="1560" w:type="dxa"/>
            <w:tcBorders>
              <w:top w:val="nil"/>
              <w:left w:val="nil"/>
              <w:bottom w:val="single" w:sz="4" w:space="0" w:color="auto"/>
              <w:right w:val="nil"/>
            </w:tcBorders>
            <w:shd w:val="clear" w:color="auto" w:fill="auto"/>
            <w:vAlign w:val="center"/>
            <w:hideMark/>
          </w:tcPr>
          <w:p w14:paraId="00E2D060"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1860950C"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5</w:t>
            </w:r>
          </w:p>
        </w:tc>
      </w:tr>
      <w:tr w:rsidR="001412E8" w:rsidRPr="003B76EB" w14:paraId="613FFE8B" w14:textId="24BAEAEB" w:rsidTr="001412E8">
        <w:trPr>
          <w:trHeight w:val="1048"/>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32241A4C"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nil"/>
              <w:left w:val="single" w:sz="4" w:space="0" w:color="auto"/>
              <w:bottom w:val="single" w:sz="4" w:space="0" w:color="auto"/>
              <w:right w:val="single" w:sz="4" w:space="0" w:color="auto"/>
            </w:tcBorders>
            <w:shd w:val="clear" w:color="auto" w:fill="auto"/>
            <w:hideMark/>
          </w:tcPr>
          <w:p w14:paraId="2E11A8A2"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Door Locks (Interior): </w:t>
            </w:r>
            <w:r w:rsidRPr="003B76EB">
              <w:rPr>
                <w:rFonts w:ascii="Arial" w:hAnsi="Arial" w:cs="Arial"/>
                <w:color w:val="000000"/>
                <w:sz w:val="18"/>
                <w:szCs w:val="18"/>
              </w:rPr>
              <w:t>Supply and fix of best quality door handles with locks (for internal doors), approved by the technical supervising engineer.</w:t>
            </w:r>
            <w:r w:rsidRPr="003B76EB">
              <w:rPr>
                <w:rFonts w:cs="Calibri"/>
                <w:b/>
                <w:bCs/>
                <w:color w:val="000000"/>
                <w:sz w:val="18"/>
                <w:szCs w:val="18"/>
              </w:rPr>
              <w:br/>
            </w:r>
            <w:r w:rsidRPr="003B76EB">
              <w:rPr>
                <w:rFonts w:cs="Calibri"/>
                <w:b/>
                <w:bCs/>
                <w:color w:val="000000"/>
                <w:sz w:val="18"/>
                <w:szCs w:val="18"/>
                <w:rtl/>
              </w:rPr>
              <w:t>أقفال الأبواب (الداخلية)</w:t>
            </w:r>
            <w:r w:rsidRPr="003B76EB">
              <w:rPr>
                <w:rFonts w:cs="Calibri"/>
                <w:color w:val="000000"/>
                <w:sz w:val="18"/>
                <w:szCs w:val="18"/>
              </w:rPr>
              <w:t xml:space="preserve">: </w:t>
            </w:r>
            <w:r w:rsidRPr="003B76EB">
              <w:rPr>
                <w:rFonts w:cs="Calibri"/>
                <w:color w:val="000000"/>
                <w:sz w:val="18"/>
                <w:szCs w:val="18"/>
                <w:rtl/>
              </w:rPr>
              <w:t>تزويد وتركيب أفضل مقابض الأبواب جودة مع الأقفال (للبوابات الداخلية) ،على ان يتم الموافقة عليه من قبل مهندس الإشراف الفني</w:t>
            </w:r>
            <w:r w:rsidRPr="003B76EB">
              <w:rPr>
                <w:rFonts w:cs="Calibri"/>
                <w:color w:val="000000"/>
                <w:sz w:val="18"/>
                <w:szCs w:val="18"/>
              </w:rPr>
              <w:t>.</w:t>
            </w:r>
          </w:p>
        </w:tc>
        <w:tc>
          <w:tcPr>
            <w:tcW w:w="1560" w:type="dxa"/>
            <w:tcBorders>
              <w:top w:val="nil"/>
              <w:left w:val="nil"/>
              <w:bottom w:val="single" w:sz="4" w:space="0" w:color="auto"/>
              <w:right w:val="nil"/>
            </w:tcBorders>
            <w:shd w:val="clear" w:color="auto" w:fill="auto"/>
            <w:vAlign w:val="center"/>
            <w:hideMark/>
          </w:tcPr>
          <w:p w14:paraId="767F0C37"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0304911F"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3</w:t>
            </w:r>
          </w:p>
        </w:tc>
      </w:tr>
      <w:tr w:rsidR="001412E8" w:rsidRPr="003B76EB" w14:paraId="1B792836" w14:textId="068CB336" w:rsidTr="001412E8">
        <w:trPr>
          <w:trHeight w:val="630"/>
        </w:trPr>
        <w:tc>
          <w:tcPr>
            <w:tcW w:w="603" w:type="dxa"/>
            <w:tcBorders>
              <w:top w:val="nil"/>
              <w:left w:val="single" w:sz="4" w:space="0" w:color="000000"/>
              <w:bottom w:val="nil"/>
              <w:right w:val="nil"/>
            </w:tcBorders>
            <w:shd w:val="clear" w:color="D9E2F3" w:fill="D9E2F3"/>
            <w:noWrap/>
            <w:vAlign w:val="center"/>
            <w:hideMark/>
          </w:tcPr>
          <w:p w14:paraId="6F1501BF"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6201" w:type="dxa"/>
            <w:tcBorders>
              <w:top w:val="single" w:sz="4" w:space="0" w:color="000000"/>
              <w:left w:val="single" w:sz="4" w:space="0" w:color="000000"/>
              <w:bottom w:val="nil"/>
              <w:right w:val="nil"/>
            </w:tcBorders>
            <w:shd w:val="clear" w:color="D9E2F3" w:fill="D9E2F3"/>
            <w:vAlign w:val="center"/>
            <w:hideMark/>
          </w:tcPr>
          <w:p w14:paraId="13F0F8C5"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Windows</w:t>
            </w:r>
            <w:r w:rsidRPr="003B76EB">
              <w:rPr>
                <w:rFonts w:ascii="Arial" w:hAnsi="Arial" w:cs="Arial"/>
                <w:b/>
                <w:bCs/>
                <w:color w:val="000000"/>
                <w:sz w:val="18"/>
                <w:szCs w:val="18"/>
              </w:rPr>
              <w:br/>
            </w:r>
            <w:r w:rsidRPr="003B76EB">
              <w:rPr>
                <w:rFonts w:cs="Calibri"/>
                <w:b/>
                <w:bCs/>
                <w:color w:val="000000"/>
                <w:sz w:val="18"/>
                <w:szCs w:val="18"/>
                <w:rtl/>
              </w:rPr>
              <w:t>النوافذ</w:t>
            </w:r>
          </w:p>
        </w:tc>
        <w:tc>
          <w:tcPr>
            <w:tcW w:w="1560" w:type="dxa"/>
            <w:tcBorders>
              <w:top w:val="single" w:sz="4" w:space="0" w:color="000000"/>
              <w:left w:val="nil"/>
              <w:bottom w:val="single" w:sz="4" w:space="0" w:color="000000"/>
              <w:right w:val="nil"/>
            </w:tcBorders>
            <w:shd w:val="clear" w:color="D9E2F3" w:fill="D9E2F3"/>
            <w:vAlign w:val="center"/>
            <w:hideMark/>
          </w:tcPr>
          <w:p w14:paraId="1E846520"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75" w:type="dxa"/>
            <w:tcBorders>
              <w:top w:val="single" w:sz="4" w:space="0" w:color="000000"/>
              <w:left w:val="nil"/>
              <w:bottom w:val="nil"/>
              <w:right w:val="nil"/>
            </w:tcBorders>
            <w:shd w:val="clear" w:color="D9E2F3" w:fill="D9E2F3"/>
            <w:vAlign w:val="center"/>
            <w:hideMark/>
          </w:tcPr>
          <w:p w14:paraId="58284202"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r>
      <w:tr w:rsidR="001412E8" w:rsidRPr="003B76EB" w14:paraId="0CB63FC7" w14:textId="195434E9" w:rsidTr="001412E8">
        <w:trPr>
          <w:trHeight w:val="1430"/>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2085F29"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single" w:sz="4" w:space="0" w:color="auto"/>
              <w:bottom w:val="single" w:sz="4" w:space="0" w:color="auto"/>
              <w:right w:val="single" w:sz="4" w:space="0" w:color="auto"/>
            </w:tcBorders>
            <w:shd w:val="clear" w:color="auto" w:fill="auto"/>
            <w:hideMark/>
          </w:tcPr>
          <w:p w14:paraId="66375C91"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Replacing Window Glass: </w:t>
            </w:r>
            <w:r w:rsidRPr="003B76EB">
              <w:rPr>
                <w:rFonts w:ascii="Arial" w:hAnsi="Arial" w:cs="Arial"/>
                <w:color w:val="000000"/>
                <w:sz w:val="18"/>
                <w:szCs w:val="18"/>
              </w:rPr>
              <w:t xml:space="preserve">Supply &amp; install glass of 4mm thickness. using approved type of paste by the supervisor engineer, and painting it with </w:t>
            </w:r>
            <w:proofErr w:type="spellStart"/>
            <w:r w:rsidRPr="003B76EB">
              <w:rPr>
                <w:rFonts w:ascii="Arial" w:hAnsi="Arial" w:cs="Arial"/>
                <w:color w:val="000000"/>
                <w:sz w:val="18"/>
                <w:szCs w:val="18"/>
              </w:rPr>
              <w:t>anti rust</w:t>
            </w:r>
            <w:proofErr w:type="spellEnd"/>
            <w:r w:rsidRPr="003B76EB">
              <w:rPr>
                <w:rFonts w:ascii="Arial" w:hAnsi="Arial" w:cs="Arial"/>
                <w:color w:val="000000"/>
                <w:sz w:val="18"/>
                <w:szCs w:val="18"/>
              </w:rPr>
              <w:t xml:space="preserve"> paint ( when founded), The price includes removing and cleaning broken glasses &amp; it's paste.</w:t>
            </w:r>
            <w:r w:rsidRPr="003B76EB">
              <w:rPr>
                <w:rFonts w:cs="Calibri"/>
                <w:color w:val="000000"/>
                <w:sz w:val="18"/>
                <w:szCs w:val="18"/>
              </w:rPr>
              <w:br/>
            </w:r>
            <w:r w:rsidRPr="003B76EB">
              <w:rPr>
                <w:rFonts w:cs="Calibri"/>
                <w:b/>
                <w:bCs/>
                <w:color w:val="000000"/>
                <w:sz w:val="18"/>
                <w:szCs w:val="18"/>
                <w:rtl/>
              </w:rPr>
              <w:t>استبدال زجاج النافذة</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زجاج بسمك 4 مم باستخدام نوع معجون يتم الموافقة عليه من قبل المهندس المشرف ، وصبغه بطلاء مقاوم للصدأ (عند الحاجة) ، يشمل السعر إزالة وتنظيف الزجاج المكسور ومعجونه</w:t>
            </w:r>
            <w:r w:rsidRPr="003B76EB">
              <w:rPr>
                <w:rFonts w:cs="Calibri"/>
                <w:color w:val="000000"/>
                <w:sz w:val="18"/>
                <w:szCs w:val="18"/>
              </w:rPr>
              <w:t>.</w:t>
            </w:r>
          </w:p>
        </w:tc>
        <w:tc>
          <w:tcPr>
            <w:tcW w:w="1560" w:type="dxa"/>
            <w:tcBorders>
              <w:top w:val="single" w:sz="4" w:space="0" w:color="auto"/>
              <w:left w:val="nil"/>
              <w:bottom w:val="single" w:sz="4" w:space="0" w:color="auto"/>
              <w:right w:val="nil"/>
            </w:tcBorders>
            <w:shd w:val="clear" w:color="auto" w:fill="auto"/>
            <w:vAlign w:val="center"/>
            <w:hideMark/>
          </w:tcPr>
          <w:p w14:paraId="74E71B1D" w14:textId="77777777" w:rsidR="001412E8" w:rsidRPr="003B76EB" w:rsidRDefault="001412E8" w:rsidP="003B76EB">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80BB6"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1</w:t>
            </w:r>
          </w:p>
        </w:tc>
      </w:tr>
      <w:tr w:rsidR="001412E8" w:rsidRPr="003B76EB" w14:paraId="7F2F02D7" w14:textId="68B9D541" w:rsidTr="001412E8">
        <w:trPr>
          <w:trHeight w:val="630"/>
        </w:trPr>
        <w:tc>
          <w:tcPr>
            <w:tcW w:w="603" w:type="dxa"/>
            <w:tcBorders>
              <w:top w:val="nil"/>
              <w:left w:val="single" w:sz="4" w:space="0" w:color="000000"/>
              <w:bottom w:val="nil"/>
              <w:right w:val="nil"/>
            </w:tcBorders>
            <w:shd w:val="clear" w:color="D9E2F3" w:fill="D9E2F3"/>
            <w:noWrap/>
            <w:vAlign w:val="center"/>
            <w:hideMark/>
          </w:tcPr>
          <w:p w14:paraId="46B97608"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6201" w:type="dxa"/>
            <w:tcBorders>
              <w:top w:val="single" w:sz="4" w:space="0" w:color="000000"/>
              <w:left w:val="single" w:sz="4" w:space="0" w:color="000000"/>
              <w:bottom w:val="nil"/>
              <w:right w:val="nil"/>
            </w:tcBorders>
            <w:shd w:val="clear" w:color="D9E2F3" w:fill="D9E2F3"/>
            <w:vAlign w:val="center"/>
            <w:hideMark/>
          </w:tcPr>
          <w:p w14:paraId="53F1E859"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Painting Work</w:t>
            </w:r>
            <w:r w:rsidRPr="003B76EB">
              <w:rPr>
                <w:rFonts w:cs="Calibri"/>
                <w:b/>
                <w:bCs/>
                <w:color w:val="000000"/>
                <w:sz w:val="18"/>
                <w:szCs w:val="18"/>
              </w:rPr>
              <w:br/>
            </w:r>
            <w:r w:rsidRPr="003B76EB">
              <w:rPr>
                <w:rFonts w:cs="Calibri"/>
                <w:b/>
                <w:bCs/>
                <w:color w:val="000000"/>
                <w:sz w:val="18"/>
                <w:szCs w:val="18"/>
                <w:rtl/>
              </w:rPr>
              <w:t>اعمال الطلاء</w:t>
            </w:r>
          </w:p>
        </w:tc>
        <w:tc>
          <w:tcPr>
            <w:tcW w:w="1560" w:type="dxa"/>
            <w:tcBorders>
              <w:top w:val="single" w:sz="4" w:space="0" w:color="000000"/>
              <w:left w:val="nil"/>
              <w:bottom w:val="single" w:sz="4" w:space="0" w:color="000000"/>
              <w:right w:val="nil"/>
            </w:tcBorders>
            <w:shd w:val="clear" w:color="D9E2F3" w:fill="D9E2F3"/>
            <w:vAlign w:val="center"/>
            <w:hideMark/>
          </w:tcPr>
          <w:p w14:paraId="026B7733"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75" w:type="dxa"/>
            <w:tcBorders>
              <w:top w:val="single" w:sz="4" w:space="0" w:color="000000"/>
              <w:left w:val="nil"/>
              <w:bottom w:val="nil"/>
              <w:right w:val="nil"/>
            </w:tcBorders>
            <w:shd w:val="clear" w:color="D9E2F3" w:fill="D9E2F3"/>
            <w:vAlign w:val="center"/>
            <w:hideMark/>
          </w:tcPr>
          <w:p w14:paraId="6FC8A356"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r>
      <w:tr w:rsidR="001412E8" w:rsidRPr="003B76EB" w14:paraId="05DA42DF" w14:textId="29A60999" w:rsidTr="001412E8">
        <w:trPr>
          <w:trHeight w:val="1777"/>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98CF8E7"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58711"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Painting: </w:t>
            </w:r>
            <w:r w:rsidRPr="003B76EB">
              <w:rPr>
                <w:rFonts w:ascii="Arial" w:hAnsi="Arial" w:cs="Arial"/>
                <w:color w:val="000000"/>
                <w:sz w:val="18"/>
                <w:szCs w:val="18"/>
              </w:rPr>
              <w:t>Supply and apply water emulsion paint with acrylic base. Three finishing coats in addition to under coat. Emulsion paint on plastered surfaces include removing all defected surfaces, preparation of surfaces, sanding, cleaning, application of thin putty filler as required. The color of the paint and source of the material is subject to the Engineer's approval.</w:t>
            </w:r>
            <w:r w:rsidRPr="003B76EB">
              <w:rPr>
                <w:rFonts w:ascii="Arial" w:hAnsi="Arial" w:cs="Arial"/>
                <w:color w:val="000000"/>
                <w:sz w:val="18"/>
                <w:szCs w:val="18"/>
              </w:rPr>
              <w:br/>
            </w:r>
            <w:r w:rsidRPr="003B76EB">
              <w:rPr>
                <w:rFonts w:cs="Calibri"/>
                <w:b/>
                <w:bCs/>
                <w:color w:val="000000"/>
                <w:sz w:val="18"/>
                <w:szCs w:val="18"/>
                <w:rtl/>
              </w:rPr>
              <w:t>الطلاء</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وتطبيق الطلاء المائي مع قاعدة الاكريليك بثلاثة طبقات بالإضافة إلى الطبقة التحتية</w:t>
            </w:r>
            <w:r w:rsidRPr="003B76EB">
              <w:rPr>
                <w:rFonts w:cs="Calibri"/>
                <w:color w:val="000000"/>
                <w:sz w:val="18"/>
                <w:szCs w:val="18"/>
              </w:rPr>
              <w:t xml:space="preserve">. </w:t>
            </w:r>
            <w:r w:rsidRPr="003B76EB">
              <w:rPr>
                <w:rFonts w:cs="Calibri"/>
                <w:color w:val="000000"/>
                <w:sz w:val="18"/>
                <w:szCs w:val="18"/>
                <w:rtl/>
              </w:rPr>
              <w:t>السعر يشمل إزالة جميع الأسطح التالفة ، إعداد الأسطح، والصنفرة ، والتنظيف ، وتطبيق حشو المعجون الرقيق كما هو مطلوب. يتم اختيار لون الطلاء ومصدر المادة من قبل موافقة المهندس</w:t>
            </w:r>
            <w:r w:rsidRPr="003B76EB">
              <w:rPr>
                <w:rFonts w:cs="Calibri"/>
                <w:color w:val="000000"/>
                <w:sz w:val="18"/>
                <w:szCs w:val="18"/>
              </w:rPr>
              <w:t>.</w:t>
            </w:r>
          </w:p>
        </w:tc>
        <w:tc>
          <w:tcPr>
            <w:tcW w:w="1560" w:type="dxa"/>
            <w:tcBorders>
              <w:top w:val="single" w:sz="4" w:space="0" w:color="auto"/>
              <w:left w:val="nil"/>
              <w:bottom w:val="single" w:sz="4" w:space="0" w:color="auto"/>
              <w:right w:val="nil"/>
            </w:tcBorders>
            <w:shd w:val="clear" w:color="auto" w:fill="auto"/>
            <w:vAlign w:val="center"/>
            <w:hideMark/>
          </w:tcPr>
          <w:p w14:paraId="608B6626" w14:textId="77777777" w:rsidR="001412E8" w:rsidRPr="003B76EB" w:rsidRDefault="001412E8" w:rsidP="003B76EB">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AAAE0"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700</w:t>
            </w:r>
          </w:p>
        </w:tc>
      </w:tr>
      <w:tr w:rsidR="001412E8" w:rsidRPr="003B76EB" w14:paraId="6F5FBCE2" w14:textId="45971DAF" w:rsidTr="001412E8">
        <w:trPr>
          <w:trHeight w:val="1785"/>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21442348"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nil"/>
              <w:left w:val="single" w:sz="4" w:space="0" w:color="auto"/>
              <w:bottom w:val="single" w:sz="4" w:space="0" w:color="auto"/>
              <w:right w:val="single" w:sz="4" w:space="0" w:color="auto"/>
            </w:tcBorders>
            <w:shd w:val="clear" w:color="auto" w:fill="auto"/>
            <w:vAlign w:val="center"/>
            <w:hideMark/>
          </w:tcPr>
          <w:p w14:paraId="4E0A3275"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Oil Painting: </w:t>
            </w:r>
            <w:r w:rsidRPr="003B76EB">
              <w:rPr>
                <w:rFonts w:ascii="Arial" w:hAnsi="Arial" w:cs="Arial"/>
                <w:color w:val="000000"/>
                <w:sz w:val="18"/>
                <w:szCs w:val="18"/>
              </w:rPr>
              <w:t>Supply material &amp; paint the internal walls of the WC &amp; kitchen. with 3 coats of flat matt oil, good quality paint. Price include removing the old paint &amp; repair all defect surfaces. The color of the paint will be assigned by the engineer.</w:t>
            </w:r>
            <w:r w:rsidRPr="003B76EB">
              <w:rPr>
                <w:rFonts w:cs="Calibri"/>
                <w:b/>
                <w:bCs/>
                <w:color w:val="000000"/>
                <w:sz w:val="18"/>
                <w:szCs w:val="18"/>
              </w:rPr>
              <w:br/>
            </w:r>
            <w:r w:rsidRPr="003B76EB">
              <w:rPr>
                <w:rFonts w:cs="Calibri"/>
                <w:b/>
                <w:bCs/>
                <w:color w:val="000000"/>
                <w:sz w:val="18"/>
                <w:szCs w:val="18"/>
                <w:rtl/>
              </w:rPr>
              <w:t>الطلاء الدهني</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مواد وطلاء الجدران الداخلية للحمام والمطبخ. مع 3 طبقات من الطلاء الزيتي، الطلاء يجب ان يكون ذات نوعية جيدة. السعر يشمل إزالة الطلاء القديم وإصلاح جميع الأسطح المعيبة. سيتم تعيين لون الطلاء من قبل المهندس</w:t>
            </w:r>
          </w:p>
        </w:tc>
        <w:tc>
          <w:tcPr>
            <w:tcW w:w="1560" w:type="dxa"/>
            <w:tcBorders>
              <w:top w:val="nil"/>
              <w:left w:val="nil"/>
              <w:bottom w:val="single" w:sz="4" w:space="0" w:color="auto"/>
              <w:right w:val="nil"/>
            </w:tcBorders>
            <w:shd w:val="clear" w:color="auto" w:fill="auto"/>
            <w:vAlign w:val="center"/>
            <w:hideMark/>
          </w:tcPr>
          <w:p w14:paraId="783EA045" w14:textId="77777777" w:rsidR="001412E8" w:rsidRPr="003B76EB" w:rsidRDefault="001412E8" w:rsidP="003B76EB">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15977B3E"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90</w:t>
            </w:r>
          </w:p>
        </w:tc>
      </w:tr>
      <w:tr w:rsidR="001412E8" w:rsidRPr="003B76EB" w14:paraId="4D432693" w14:textId="1A12F87F" w:rsidTr="001412E8">
        <w:trPr>
          <w:trHeight w:val="630"/>
        </w:trPr>
        <w:tc>
          <w:tcPr>
            <w:tcW w:w="603" w:type="dxa"/>
            <w:tcBorders>
              <w:top w:val="nil"/>
              <w:left w:val="single" w:sz="4" w:space="0" w:color="000000"/>
              <w:bottom w:val="nil"/>
              <w:right w:val="nil"/>
            </w:tcBorders>
            <w:shd w:val="clear" w:color="D9E2F3" w:fill="D9E2F3"/>
            <w:noWrap/>
            <w:vAlign w:val="center"/>
            <w:hideMark/>
          </w:tcPr>
          <w:p w14:paraId="46DE0F41"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6201" w:type="dxa"/>
            <w:tcBorders>
              <w:top w:val="single" w:sz="4" w:space="0" w:color="000000"/>
              <w:left w:val="single" w:sz="4" w:space="0" w:color="000000"/>
              <w:bottom w:val="nil"/>
              <w:right w:val="nil"/>
            </w:tcBorders>
            <w:shd w:val="clear" w:color="D9E2F3" w:fill="D9E2F3"/>
            <w:vAlign w:val="center"/>
            <w:hideMark/>
          </w:tcPr>
          <w:p w14:paraId="4FFC12D8"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People With Disabilities Requirements</w:t>
            </w:r>
            <w:r w:rsidRPr="003B76EB">
              <w:rPr>
                <w:rFonts w:ascii="Arial" w:hAnsi="Arial" w:cs="Arial"/>
                <w:b/>
                <w:bCs/>
                <w:color w:val="000000"/>
                <w:sz w:val="18"/>
                <w:szCs w:val="18"/>
              </w:rPr>
              <w:br/>
            </w:r>
            <w:r w:rsidRPr="003B76EB">
              <w:rPr>
                <w:rFonts w:cs="Calibri"/>
                <w:b/>
                <w:bCs/>
                <w:color w:val="000000"/>
                <w:sz w:val="18"/>
                <w:szCs w:val="18"/>
                <w:rtl/>
              </w:rPr>
              <w:t>ذوي الاحتياجات الخاصة</w:t>
            </w:r>
          </w:p>
        </w:tc>
        <w:tc>
          <w:tcPr>
            <w:tcW w:w="1560" w:type="dxa"/>
            <w:tcBorders>
              <w:top w:val="single" w:sz="4" w:space="0" w:color="000000"/>
              <w:left w:val="nil"/>
              <w:bottom w:val="single" w:sz="4" w:space="0" w:color="000000"/>
              <w:right w:val="nil"/>
            </w:tcBorders>
            <w:shd w:val="clear" w:color="D9E2F3" w:fill="D9E2F3"/>
            <w:vAlign w:val="center"/>
            <w:hideMark/>
          </w:tcPr>
          <w:p w14:paraId="146BC755"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75" w:type="dxa"/>
            <w:tcBorders>
              <w:top w:val="single" w:sz="4" w:space="0" w:color="000000"/>
              <w:left w:val="nil"/>
              <w:bottom w:val="nil"/>
              <w:right w:val="nil"/>
            </w:tcBorders>
            <w:shd w:val="clear" w:color="D9E2F3" w:fill="D9E2F3"/>
            <w:vAlign w:val="center"/>
            <w:hideMark/>
          </w:tcPr>
          <w:p w14:paraId="05CAB9B6"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r>
      <w:tr w:rsidR="001412E8" w:rsidRPr="003B76EB" w14:paraId="3B57C0BC" w14:textId="2E78338D" w:rsidTr="001412E8">
        <w:trPr>
          <w:trHeight w:val="1069"/>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42BBCBB"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6201" w:type="dxa"/>
            <w:tcBorders>
              <w:top w:val="single" w:sz="4" w:space="0" w:color="auto"/>
              <w:left w:val="single" w:sz="4" w:space="0" w:color="auto"/>
              <w:bottom w:val="single" w:sz="4" w:space="0" w:color="auto"/>
              <w:right w:val="single" w:sz="4" w:space="0" w:color="auto"/>
            </w:tcBorders>
            <w:shd w:val="clear" w:color="auto" w:fill="auto"/>
            <w:hideMark/>
          </w:tcPr>
          <w:p w14:paraId="3CF417EB" w14:textId="77777777" w:rsidR="001412E8" w:rsidRPr="003B76EB" w:rsidRDefault="001412E8" w:rsidP="003B76EB">
            <w:pPr>
              <w:spacing w:after="0" w:line="240" w:lineRule="auto"/>
              <w:rPr>
                <w:rFonts w:ascii="Arial" w:hAnsi="Arial" w:cs="Arial"/>
                <w:color w:val="000000"/>
                <w:sz w:val="18"/>
                <w:szCs w:val="18"/>
              </w:rPr>
            </w:pPr>
            <w:r w:rsidRPr="003B76EB">
              <w:rPr>
                <w:rFonts w:ascii="Arial" w:hAnsi="Arial" w:cs="Arial"/>
                <w:color w:val="000000"/>
                <w:sz w:val="18"/>
                <w:szCs w:val="18"/>
              </w:rPr>
              <w:t xml:space="preserve">Provide and install Steel pipe (1 inch </w:t>
            </w:r>
            <w:proofErr w:type="spellStart"/>
            <w:r w:rsidRPr="003B76EB">
              <w:rPr>
                <w:rFonts w:ascii="Arial" w:hAnsi="Arial" w:cs="Arial"/>
                <w:color w:val="000000"/>
                <w:sz w:val="18"/>
                <w:szCs w:val="18"/>
              </w:rPr>
              <w:t>diamter</w:t>
            </w:r>
            <w:proofErr w:type="spellEnd"/>
            <w:r w:rsidRPr="003B76EB">
              <w:rPr>
                <w:rFonts w:ascii="Arial" w:hAnsi="Arial" w:cs="Arial"/>
                <w:color w:val="000000"/>
                <w:sz w:val="18"/>
                <w:szCs w:val="18"/>
              </w:rPr>
              <w:t xml:space="preserve">) handrail for </w:t>
            </w:r>
            <w:proofErr w:type="spellStart"/>
            <w:r w:rsidRPr="003B76EB">
              <w:rPr>
                <w:rFonts w:ascii="Arial" w:hAnsi="Arial" w:cs="Arial"/>
                <w:color w:val="000000"/>
                <w:sz w:val="18"/>
                <w:szCs w:val="18"/>
              </w:rPr>
              <w:t>accessabilty</w:t>
            </w:r>
            <w:proofErr w:type="spellEnd"/>
            <w:r w:rsidRPr="003B76EB">
              <w:rPr>
                <w:rFonts w:ascii="Arial" w:hAnsi="Arial" w:cs="Arial"/>
                <w:color w:val="000000"/>
                <w:sz w:val="18"/>
                <w:szCs w:val="18"/>
              </w:rPr>
              <w:t xml:space="preserve"> of the disable people the work should be done according to instructions of site engineer. </w:t>
            </w:r>
            <w:r w:rsidRPr="003B76EB">
              <w:rPr>
                <w:rFonts w:cs="Calibri"/>
                <w:color w:val="000000"/>
                <w:sz w:val="18"/>
                <w:szCs w:val="18"/>
              </w:rPr>
              <w:br/>
            </w:r>
            <w:r w:rsidRPr="003B76EB">
              <w:rPr>
                <w:rFonts w:cs="Calibri"/>
                <w:color w:val="000000"/>
                <w:sz w:val="18"/>
                <w:szCs w:val="18"/>
                <w:rtl/>
              </w:rPr>
              <w:t>تزويد وتثبيت قضبان من الحديد (قطره 1 بوصة) لتسهيل حركة الأشخاص ذوي الاحتياجات الخاصة، ويجب أن يتم العمل وفقًا لتعليمات مهندس الموقع</w:t>
            </w:r>
          </w:p>
        </w:tc>
        <w:tc>
          <w:tcPr>
            <w:tcW w:w="1560" w:type="dxa"/>
            <w:tcBorders>
              <w:top w:val="nil"/>
              <w:left w:val="single" w:sz="4" w:space="0" w:color="auto"/>
              <w:bottom w:val="nil"/>
              <w:right w:val="nil"/>
            </w:tcBorders>
            <w:shd w:val="clear" w:color="auto" w:fill="auto"/>
            <w:vAlign w:val="center"/>
            <w:hideMark/>
          </w:tcPr>
          <w:p w14:paraId="7B465EDF" w14:textId="77777777" w:rsidR="001412E8" w:rsidRPr="003B76EB" w:rsidRDefault="001412E8" w:rsidP="003B76EB">
            <w:pPr>
              <w:spacing w:after="0" w:line="240" w:lineRule="auto"/>
              <w:jc w:val="center"/>
              <w:rPr>
                <w:rFonts w:ascii="Arial" w:hAnsi="Arial" w:cs="Arial"/>
                <w:b/>
                <w:bCs/>
                <w:sz w:val="18"/>
                <w:szCs w:val="18"/>
              </w:rPr>
            </w:pPr>
            <w:proofErr w:type="spellStart"/>
            <w:r w:rsidRPr="003B76EB">
              <w:rPr>
                <w:rFonts w:ascii="Arial" w:hAnsi="Arial" w:cs="Arial"/>
                <w:b/>
                <w:bCs/>
                <w:sz w:val="18"/>
                <w:szCs w:val="18"/>
              </w:rPr>
              <w:t>m.l</w:t>
            </w:r>
            <w:proofErr w:type="spellEnd"/>
            <w:r w:rsidRPr="003B76EB">
              <w:rPr>
                <w:rFonts w:ascii="Arial" w:hAnsi="Arial" w:cs="Arial"/>
                <w:b/>
                <w:bCs/>
                <w:sz w:val="18"/>
                <w:szCs w:val="18"/>
              </w:rPr>
              <w:br/>
            </w:r>
            <w:r w:rsidRPr="003B76EB">
              <w:rPr>
                <w:rFonts w:cs="Calibri"/>
                <w:b/>
                <w:bCs/>
                <w:sz w:val="18"/>
                <w:szCs w:val="18"/>
                <w:rtl/>
              </w:rPr>
              <w:t>متر طول</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27C4F"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20</w:t>
            </w:r>
          </w:p>
        </w:tc>
      </w:tr>
      <w:tr w:rsidR="001412E8" w:rsidRPr="003B76EB" w14:paraId="42357B86" w14:textId="480F78BA" w:rsidTr="001412E8">
        <w:trPr>
          <w:trHeight w:val="735"/>
        </w:trPr>
        <w:tc>
          <w:tcPr>
            <w:tcW w:w="603" w:type="dxa"/>
            <w:tcBorders>
              <w:top w:val="nil"/>
              <w:left w:val="single" w:sz="4" w:space="0" w:color="000000"/>
              <w:bottom w:val="nil"/>
              <w:right w:val="nil"/>
            </w:tcBorders>
            <w:shd w:val="clear" w:color="D9E2F3" w:fill="D9E2F3"/>
            <w:noWrap/>
            <w:vAlign w:val="center"/>
            <w:hideMark/>
          </w:tcPr>
          <w:p w14:paraId="3089C490"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6201" w:type="dxa"/>
            <w:tcBorders>
              <w:top w:val="single" w:sz="4" w:space="0" w:color="000000"/>
              <w:left w:val="single" w:sz="4" w:space="0" w:color="000000"/>
              <w:bottom w:val="nil"/>
              <w:right w:val="nil"/>
            </w:tcBorders>
            <w:shd w:val="clear" w:color="D9E2F3" w:fill="D9E2F3"/>
            <w:vAlign w:val="center"/>
            <w:hideMark/>
          </w:tcPr>
          <w:p w14:paraId="3046A11B"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Other Improvements</w:t>
            </w:r>
            <w:r w:rsidRPr="003B76EB">
              <w:rPr>
                <w:rFonts w:ascii="Arial" w:hAnsi="Arial" w:cs="Arial"/>
                <w:b/>
                <w:bCs/>
                <w:color w:val="000000"/>
                <w:sz w:val="18"/>
                <w:szCs w:val="18"/>
              </w:rPr>
              <w:br/>
            </w:r>
            <w:r w:rsidRPr="003B76EB">
              <w:rPr>
                <w:rFonts w:cs="Calibri"/>
                <w:b/>
                <w:bCs/>
                <w:color w:val="000000"/>
                <w:sz w:val="18"/>
                <w:szCs w:val="18"/>
                <w:rtl/>
              </w:rPr>
              <w:t>اخرى</w:t>
            </w:r>
          </w:p>
        </w:tc>
        <w:tc>
          <w:tcPr>
            <w:tcW w:w="1560" w:type="dxa"/>
            <w:tcBorders>
              <w:top w:val="single" w:sz="4" w:space="0" w:color="000000"/>
              <w:left w:val="nil"/>
              <w:bottom w:val="single" w:sz="4" w:space="0" w:color="000000"/>
              <w:right w:val="nil"/>
            </w:tcBorders>
            <w:shd w:val="clear" w:color="D9E2F3" w:fill="D9E2F3"/>
            <w:vAlign w:val="center"/>
            <w:hideMark/>
          </w:tcPr>
          <w:p w14:paraId="209F45A7" w14:textId="77777777" w:rsidR="001412E8" w:rsidRPr="003B76EB" w:rsidRDefault="001412E8" w:rsidP="003B76EB">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75" w:type="dxa"/>
            <w:tcBorders>
              <w:top w:val="single" w:sz="4" w:space="0" w:color="000000"/>
              <w:left w:val="nil"/>
              <w:bottom w:val="nil"/>
              <w:right w:val="nil"/>
            </w:tcBorders>
            <w:shd w:val="clear" w:color="D9E2F3" w:fill="D9E2F3"/>
            <w:vAlign w:val="center"/>
            <w:hideMark/>
          </w:tcPr>
          <w:p w14:paraId="193FDE07"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r>
      <w:tr w:rsidR="001412E8" w:rsidRPr="003B76EB" w14:paraId="26C215C9" w14:textId="0C20BA90" w:rsidTr="001412E8">
        <w:trPr>
          <w:trHeight w:val="765"/>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8D09A60" w14:textId="77777777" w:rsidR="001412E8" w:rsidRPr="003B76EB" w:rsidRDefault="001412E8" w:rsidP="003B76EB">
            <w:pPr>
              <w:spacing w:after="0" w:line="240" w:lineRule="auto"/>
              <w:jc w:val="center"/>
              <w:rPr>
                <w:rFonts w:ascii="Arial" w:hAnsi="Arial" w:cs="Arial"/>
                <w:color w:val="000000"/>
                <w:sz w:val="18"/>
                <w:szCs w:val="18"/>
              </w:rPr>
            </w:pPr>
            <w:r w:rsidRPr="003B76EB">
              <w:rPr>
                <w:rFonts w:ascii="Arial" w:hAnsi="Arial" w:cs="Arial"/>
                <w:color w:val="000000"/>
                <w:sz w:val="18"/>
                <w:szCs w:val="18"/>
              </w:rPr>
              <w:lastRenderedPageBreak/>
              <w:t> </w:t>
            </w:r>
          </w:p>
        </w:tc>
        <w:tc>
          <w:tcPr>
            <w:tcW w:w="6201" w:type="dxa"/>
            <w:tcBorders>
              <w:top w:val="single" w:sz="4" w:space="0" w:color="auto"/>
              <w:left w:val="single" w:sz="4" w:space="0" w:color="auto"/>
              <w:bottom w:val="single" w:sz="4" w:space="0" w:color="auto"/>
              <w:right w:val="single" w:sz="4" w:space="0" w:color="auto"/>
            </w:tcBorders>
            <w:shd w:val="clear" w:color="auto" w:fill="auto"/>
            <w:hideMark/>
          </w:tcPr>
          <w:p w14:paraId="15BF0E6C" w14:textId="77777777" w:rsidR="001412E8" w:rsidRPr="003B76EB" w:rsidRDefault="001412E8" w:rsidP="003B76EB">
            <w:pPr>
              <w:spacing w:after="0" w:line="240" w:lineRule="auto"/>
              <w:rPr>
                <w:rFonts w:ascii="Arial" w:hAnsi="Arial" w:cs="Arial"/>
                <w:color w:val="000000"/>
                <w:sz w:val="18"/>
                <w:szCs w:val="18"/>
              </w:rPr>
            </w:pPr>
            <w:r w:rsidRPr="003B76EB">
              <w:rPr>
                <w:rFonts w:ascii="Arial" w:hAnsi="Arial" w:cs="Arial"/>
                <w:color w:val="000000"/>
                <w:sz w:val="18"/>
                <w:szCs w:val="18"/>
              </w:rPr>
              <w:t>Cutting and removing an existing handrail around the garden approximately (15m)</w:t>
            </w:r>
            <w:r w:rsidRPr="003B76EB">
              <w:rPr>
                <w:rFonts w:cs="Calibri"/>
                <w:color w:val="000000"/>
                <w:sz w:val="18"/>
                <w:szCs w:val="18"/>
              </w:rPr>
              <w:br/>
            </w:r>
            <w:r w:rsidRPr="003B76EB">
              <w:rPr>
                <w:rFonts w:cs="Calibri"/>
                <w:color w:val="000000"/>
                <w:sz w:val="18"/>
                <w:szCs w:val="18"/>
                <w:rtl/>
              </w:rPr>
              <w:t>قطع وازالة سياج الحديقة (محجر) طول السياج 15 متر تقريبا</w:t>
            </w:r>
          </w:p>
        </w:tc>
        <w:tc>
          <w:tcPr>
            <w:tcW w:w="1560" w:type="dxa"/>
            <w:tcBorders>
              <w:top w:val="single" w:sz="4" w:space="0" w:color="auto"/>
              <w:left w:val="nil"/>
              <w:bottom w:val="single" w:sz="4" w:space="0" w:color="auto"/>
              <w:right w:val="nil"/>
            </w:tcBorders>
            <w:shd w:val="clear" w:color="auto" w:fill="auto"/>
            <w:vAlign w:val="center"/>
            <w:hideMark/>
          </w:tcPr>
          <w:p w14:paraId="5D990BE4" w14:textId="77777777" w:rsidR="001412E8" w:rsidRPr="003B76EB" w:rsidRDefault="001412E8" w:rsidP="003B76EB">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Unit</w:t>
            </w:r>
            <w:r w:rsidRPr="003B76EB">
              <w:rPr>
                <w:rFonts w:ascii="Arial" w:hAnsi="Arial" w:cs="Arial"/>
                <w:b/>
                <w:bCs/>
                <w:color w:val="000000"/>
                <w:sz w:val="18"/>
                <w:szCs w:val="18"/>
              </w:rPr>
              <w:br/>
            </w:r>
            <w:r w:rsidRPr="003B76EB">
              <w:rPr>
                <w:rFonts w:cs="Calibri"/>
                <w:b/>
                <w:bCs/>
                <w:color w:val="000000"/>
                <w:sz w:val="18"/>
                <w:szCs w:val="18"/>
                <w:rtl/>
              </w:rPr>
              <w:t>وحدة</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A0EAE" w14:textId="77777777" w:rsidR="001412E8" w:rsidRPr="003B76EB" w:rsidRDefault="001412E8" w:rsidP="003B76EB">
            <w:pPr>
              <w:spacing w:after="0" w:line="240" w:lineRule="auto"/>
              <w:jc w:val="center"/>
              <w:rPr>
                <w:rFonts w:cs="Calibri"/>
                <w:b/>
                <w:bCs/>
                <w:color w:val="000000"/>
                <w:sz w:val="18"/>
                <w:szCs w:val="18"/>
              </w:rPr>
            </w:pPr>
            <w:r w:rsidRPr="003B76EB">
              <w:rPr>
                <w:rFonts w:cs="Calibri"/>
                <w:b/>
                <w:bCs/>
                <w:color w:val="000000"/>
                <w:sz w:val="18"/>
                <w:szCs w:val="18"/>
              </w:rPr>
              <w:t>1</w:t>
            </w:r>
          </w:p>
        </w:tc>
      </w:tr>
    </w:tbl>
    <w:p w14:paraId="2E34AB95" w14:textId="77777777" w:rsidR="00C027B4" w:rsidRDefault="00C027B4" w:rsidP="00221BBD">
      <w:pPr>
        <w:widowControl w:val="0"/>
        <w:autoSpaceDE w:val="0"/>
        <w:autoSpaceDN w:val="0"/>
        <w:adjustRightInd w:val="0"/>
        <w:spacing w:after="0" w:line="240" w:lineRule="auto"/>
        <w:ind w:left="720"/>
        <w:jc w:val="center"/>
        <w:rPr>
          <w:rFonts w:asciiTheme="minorHAnsi" w:hAnsiTheme="minorHAnsi"/>
          <w:b/>
          <w:sz w:val="28"/>
        </w:rPr>
      </w:pPr>
    </w:p>
    <w:tbl>
      <w:tblPr>
        <w:tblW w:w="10186" w:type="dxa"/>
        <w:tblCellMar>
          <w:left w:w="0" w:type="dxa"/>
          <w:right w:w="0" w:type="dxa"/>
        </w:tblCellMar>
        <w:tblLook w:val="04A0" w:firstRow="1" w:lastRow="0" w:firstColumn="1" w:lastColumn="0" w:noHBand="0" w:noVBand="1"/>
      </w:tblPr>
      <w:tblGrid>
        <w:gridCol w:w="441"/>
        <w:gridCol w:w="1377"/>
        <w:gridCol w:w="6737"/>
        <w:gridCol w:w="789"/>
        <w:gridCol w:w="842"/>
      </w:tblGrid>
      <w:tr w:rsidR="00576DC9" w14:paraId="09EA45EF" w14:textId="77777777" w:rsidTr="00E43467">
        <w:trPr>
          <w:gridAfter w:val="1"/>
          <w:wAfter w:w="50" w:type="dxa"/>
          <w:trHeight w:val="540"/>
        </w:trPr>
        <w:tc>
          <w:tcPr>
            <w:tcW w:w="10136" w:type="dxa"/>
            <w:gridSpan w:val="4"/>
            <w:shd w:val="clear" w:color="auto" w:fill="auto"/>
            <w:tcMar>
              <w:top w:w="15" w:type="dxa"/>
              <w:left w:w="15" w:type="dxa"/>
              <w:bottom w:w="0" w:type="dxa"/>
              <w:right w:w="15" w:type="dxa"/>
            </w:tcMar>
            <w:vAlign w:val="center"/>
            <w:hideMark/>
          </w:tcPr>
          <w:p w14:paraId="2470794D" w14:textId="77777777" w:rsidR="00576DC9" w:rsidRDefault="00576DC9">
            <w:pPr>
              <w:jc w:val="center"/>
              <w:rPr>
                <w:rFonts w:ascii="Arial" w:hAnsi="Arial" w:cs="Arial"/>
                <w:b/>
                <w:bCs/>
                <w:color w:val="000000"/>
                <w:sz w:val="20"/>
                <w:szCs w:val="20"/>
              </w:rPr>
            </w:pPr>
            <w:r w:rsidRPr="00E43467">
              <w:rPr>
                <w:rFonts w:ascii="Arial" w:hAnsi="Arial" w:cs="Arial"/>
                <w:b/>
                <w:bCs/>
                <w:color w:val="000000"/>
                <w:sz w:val="20"/>
                <w:szCs w:val="20"/>
              </w:rPr>
              <w:t>Bill of Quantities for a Prefabricated Caravan by Dimensions of (2.5m width X 3.0m length X 2.8 m height)</w:t>
            </w:r>
            <w:r w:rsidRPr="00E43467">
              <w:rPr>
                <w:rFonts w:ascii="Arial" w:hAnsi="Arial" w:cs="Arial"/>
                <w:b/>
                <w:bCs/>
                <w:color w:val="000000"/>
                <w:sz w:val="20"/>
                <w:szCs w:val="20"/>
              </w:rPr>
              <w:br/>
            </w:r>
            <w:r w:rsidRPr="00E43467">
              <w:rPr>
                <w:rFonts w:ascii="Arial" w:hAnsi="Arial" w:cs="Arial"/>
                <w:b/>
                <w:bCs/>
                <w:color w:val="000000"/>
                <w:sz w:val="20"/>
                <w:szCs w:val="20"/>
                <w:rtl/>
              </w:rPr>
              <w:t>جدول الكميات المسعرة للكرفان مسبق الصنع بابعاد (2.5م عرض و3م طول و2.8م ارتفاع</w:t>
            </w:r>
            <w:r w:rsidRPr="00E43467">
              <w:rPr>
                <w:rFonts w:ascii="Arial" w:hAnsi="Arial" w:cs="Arial"/>
                <w:b/>
                <w:bCs/>
                <w:color w:val="000000"/>
                <w:sz w:val="20"/>
                <w:szCs w:val="20"/>
              </w:rPr>
              <w:t>)</w:t>
            </w:r>
          </w:p>
        </w:tc>
      </w:tr>
      <w:tr w:rsidR="00E43467" w14:paraId="4ACDDDEA" w14:textId="77777777" w:rsidTr="00E43467">
        <w:trPr>
          <w:trHeight w:val="300"/>
        </w:trPr>
        <w:tc>
          <w:tcPr>
            <w:tcW w:w="454"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7B8995D2" w14:textId="77777777" w:rsidR="00576DC9" w:rsidRDefault="00576DC9">
            <w:pPr>
              <w:jc w:val="center"/>
              <w:rPr>
                <w:rFonts w:ascii="Arial" w:hAnsi="Arial" w:cs="Arial"/>
                <w:b/>
                <w:bCs/>
                <w:color w:val="000000"/>
                <w:sz w:val="20"/>
                <w:szCs w:val="20"/>
              </w:rPr>
            </w:pPr>
            <w:r>
              <w:rPr>
                <w:rFonts w:ascii="Arial" w:hAnsi="Arial" w:cs="Arial"/>
                <w:b/>
                <w:bCs/>
                <w:color w:val="000000"/>
                <w:sz w:val="20"/>
                <w:szCs w:val="20"/>
              </w:rPr>
              <w:t xml:space="preserve"> No.</w:t>
            </w:r>
          </w:p>
        </w:tc>
        <w:tc>
          <w:tcPr>
            <w:tcW w:w="1398" w:type="dxa"/>
            <w:tcBorders>
              <w:top w:val="single" w:sz="4" w:space="0" w:color="auto"/>
              <w:left w:val="nil"/>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68459BBD" w14:textId="77777777" w:rsidR="00576DC9" w:rsidRDefault="00576DC9">
            <w:pPr>
              <w:jc w:val="center"/>
              <w:rPr>
                <w:rFonts w:ascii="Arial" w:hAnsi="Arial" w:cs="Arial"/>
                <w:b/>
                <w:bCs/>
                <w:color w:val="000000"/>
                <w:sz w:val="20"/>
                <w:szCs w:val="20"/>
              </w:rPr>
            </w:pPr>
            <w:r>
              <w:rPr>
                <w:rFonts w:ascii="Arial" w:hAnsi="Arial" w:cs="Arial"/>
                <w:b/>
                <w:bCs/>
                <w:color w:val="000000"/>
                <w:sz w:val="20"/>
                <w:szCs w:val="20"/>
              </w:rPr>
              <w:t>Item</w:t>
            </w:r>
          </w:p>
        </w:tc>
        <w:tc>
          <w:tcPr>
            <w:tcW w:w="7438"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517484A4" w14:textId="77777777" w:rsidR="00576DC9" w:rsidRDefault="00576DC9">
            <w:pPr>
              <w:jc w:val="center"/>
              <w:rPr>
                <w:rFonts w:ascii="Arial" w:hAnsi="Arial" w:cs="Arial"/>
                <w:b/>
                <w:bCs/>
                <w:color w:val="000000"/>
                <w:sz w:val="20"/>
                <w:szCs w:val="20"/>
              </w:rPr>
            </w:pPr>
            <w:r>
              <w:rPr>
                <w:rFonts w:ascii="Arial" w:hAnsi="Arial" w:cs="Arial"/>
                <w:b/>
                <w:bCs/>
                <w:color w:val="000000"/>
                <w:sz w:val="20"/>
                <w:szCs w:val="20"/>
              </w:rPr>
              <w:t>Description</w:t>
            </w:r>
          </w:p>
        </w:tc>
        <w:tc>
          <w:tcPr>
            <w:tcW w:w="846"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7E115F64" w14:textId="77777777" w:rsidR="00576DC9" w:rsidRDefault="00576DC9">
            <w:pPr>
              <w:jc w:val="center"/>
              <w:rPr>
                <w:rFonts w:ascii="Arial" w:hAnsi="Arial" w:cs="Arial"/>
                <w:b/>
                <w:bCs/>
                <w:color w:val="000000"/>
                <w:sz w:val="20"/>
                <w:szCs w:val="20"/>
              </w:rPr>
            </w:pPr>
            <w:r>
              <w:rPr>
                <w:rFonts w:ascii="Arial" w:hAnsi="Arial" w:cs="Arial"/>
                <w:b/>
                <w:bCs/>
                <w:color w:val="000000"/>
                <w:sz w:val="20"/>
                <w:szCs w:val="20"/>
              </w:rPr>
              <w:t>Unit</w:t>
            </w:r>
          </w:p>
        </w:tc>
        <w:tc>
          <w:tcPr>
            <w:tcW w:w="50" w:type="dxa"/>
            <w:tcBorders>
              <w:top w:val="single" w:sz="4" w:space="0" w:color="auto"/>
              <w:left w:val="nil"/>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7B857B08" w14:textId="77777777" w:rsidR="00576DC9" w:rsidRDefault="00576DC9">
            <w:pPr>
              <w:jc w:val="center"/>
              <w:rPr>
                <w:rFonts w:ascii="Arial" w:hAnsi="Arial" w:cs="Arial"/>
                <w:b/>
                <w:bCs/>
                <w:color w:val="000000"/>
                <w:sz w:val="20"/>
                <w:szCs w:val="20"/>
              </w:rPr>
            </w:pPr>
            <w:r>
              <w:rPr>
                <w:rFonts w:ascii="Arial" w:hAnsi="Arial" w:cs="Arial"/>
                <w:b/>
                <w:bCs/>
                <w:color w:val="000000"/>
                <w:sz w:val="20"/>
                <w:szCs w:val="20"/>
              </w:rPr>
              <w:t>Quantity</w:t>
            </w:r>
          </w:p>
        </w:tc>
      </w:tr>
      <w:tr w:rsidR="00576DC9" w14:paraId="660D173C" w14:textId="77777777" w:rsidTr="00E43467">
        <w:trPr>
          <w:trHeight w:val="203"/>
        </w:trPr>
        <w:tc>
          <w:tcPr>
            <w:tcW w:w="454"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56C72529" w14:textId="77777777" w:rsidR="00576DC9" w:rsidRDefault="00576DC9">
            <w:pPr>
              <w:jc w:val="center"/>
              <w:rPr>
                <w:rFonts w:cs="Calibri"/>
                <w:b/>
                <w:bCs/>
                <w:color w:val="000000"/>
                <w:sz w:val="20"/>
                <w:szCs w:val="20"/>
              </w:rPr>
            </w:pPr>
            <w:r>
              <w:rPr>
                <w:rFonts w:cs="Calibri"/>
                <w:b/>
                <w:bCs/>
                <w:color w:val="000000"/>
                <w:sz w:val="20"/>
                <w:szCs w:val="20"/>
              </w:rPr>
              <w:t>1</w:t>
            </w:r>
          </w:p>
        </w:tc>
        <w:tc>
          <w:tcPr>
            <w:tcW w:w="1398"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30E976DA" w14:textId="77777777" w:rsidR="00576DC9" w:rsidRDefault="00576DC9">
            <w:pPr>
              <w:jc w:val="center"/>
              <w:rPr>
                <w:rFonts w:cs="Calibri"/>
                <w:color w:val="000000"/>
                <w:sz w:val="20"/>
                <w:szCs w:val="20"/>
              </w:rPr>
            </w:pPr>
            <w:r>
              <w:rPr>
                <w:rFonts w:cs="Calibri"/>
                <w:color w:val="000000"/>
                <w:sz w:val="20"/>
                <w:szCs w:val="20"/>
              </w:rPr>
              <w:t>Structural frame</w:t>
            </w:r>
            <w:r>
              <w:rPr>
                <w:rFonts w:cs="Calibri"/>
                <w:color w:val="000000"/>
                <w:sz w:val="20"/>
                <w:szCs w:val="20"/>
              </w:rPr>
              <w:br/>
            </w:r>
            <w:r>
              <w:rPr>
                <w:rFonts w:cs="Calibri"/>
                <w:color w:val="000000"/>
                <w:sz w:val="20"/>
                <w:szCs w:val="20"/>
                <w:rtl/>
              </w:rPr>
              <w:t>الهيكل</w:t>
            </w:r>
          </w:p>
        </w:tc>
        <w:tc>
          <w:tcPr>
            <w:tcW w:w="7438"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078164B0" w14:textId="77777777" w:rsidR="00576DC9" w:rsidRDefault="00576DC9">
            <w:pPr>
              <w:rPr>
                <w:rFonts w:cs="Calibri"/>
                <w:color w:val="000000"/>
                <w:sz w:val="20"/>
                <w:szCs w:val="20"/>
              </w:rPr>
            </w:pPr>
            <w:r>
              <w:rPr>
                <w:rFonts w:cs="Calibri"/>
                <w:color w:val="000000"/>
                <w:sz w:val="20"/>
                <w:szCs w:val="20"/>
              </w:rPr>
              <w:t xml:space="preserve">Supply materials and fix the cabinet frame structure by linear welding for main frame and by steel bolts for sub frames. The steel frames will be painted by double layer of </w:t>
            </w:r>
            <w:proofErr w:type="spellStart"/>
            <w:r>
              <w:rPr>
                <w:rFonts w:cs="Calibri"/>
                <w:color w:val="000000"/>
                <w:sz w:val="20"/>
                <w:szCs w:val="20"/>
              </w:rPr>
              <w:t>anti rust</w:t>
            </w:r>
            <w:proofErr w:type="spellEnd"/>
            <w:r>
              <w:rPr>
                <w:rFonts w:cs="Calibri"/>
                <w:color w:val="000000"/>
                <w:sz w:val="20"/>
                <w:szCs w:val="20"/>
              </w:rPr>
              <w:t xml:space="preserve"> painting and two layers of oil painting. All steel will be welded (when it's necessary to weld) according to Iraqi welding standards. The damaged frames will be rejected.</w:t>
            </w:r>
            <w:r>
              <w:rPr>
                <w:rFonts w:cs="Calibri"/>
                <w:color w:val="000000"/>
                <w:sz w:val="20"/>
                <w:szCs w:val="20"/>
              </w:rPr>
              <w:br/>
            </w:r>
            <w:r>
              <w:rPr>
                <w:rFonts w:cs="Calibri"/>
                <w:color w:val="000000"/>
                <w:sz w:val="20"/>
                <w:szCs w:val="20"/>
                <w:rtl/>
              </w:rPr>
              <w:t>تجهيز المواد وإصلاح هيكل إطار الكرفان باللحام الخطي للإطار الرئيسي وببراغي فولاذية للإطارات الفرعية. سيتم طلاء الإطارات الفولاذية بطبقة مزدوجة من الطلاء المضاد للصدأ وطبقتين من الطلاء الزيتي. سيتم لحام جميع الفولاذ (عند الضرورة للحام) وفقًا لمعايير اللحام العراقية. سيتم رفض الإطارات التالفة</w:t>
            </w:r>
            <w:r>
              <w:rPr>
                <w:rFonts w:cs="Calibri"/>
                <w:color w:val="000000"/>
                <w:sz w:val="20"/>
                <w:szCs w:val="20"/>
              </w:rPr>
              <w:t>.</w:t>
            </w:r>
          </w:p>
        </w:tc>
        <w:tc>
          <w:tcPr>
            <w:tcW w:w="84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005F1A" w14:textId="77777777" w:rsidR="00576DC9" w:rsidRDefault="00576DC9">
            <w:pPr>
              <w:jc w:val="center"/>
              <w:rPr>
                <w:rFonts w:cs="Calibri"/>
                <w:b/>
                <w:bCs/>
                <w:color w:val="000000"/>
                <w:sz w:val="20"/>
                <w:szCs w:val="20"/>
              </w:rPr>
            </w:pPr>
            <w:r>
              <w:rPr>
                <w:rFonts w:cs="Calibri"/>
                <w:b/>
                <w:bCs/>
                <w:color w:val="000000"/>
                <w:sz w:val="20"/>
                <w:szCs w:val="20"/>
              </w:rPr>
              <w:t> </w:t>
            </w:r>
          </w:p>
        </w:tc>
        <w:tc>
          <w:tcPr>
            <w:tcW w:w="5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4D0D89" w14:textId="77777777" w:rsidR="00576DC9" w:rsidRDefault="00576DC9">
            <w:pPr>
              <w:jc w:val="center"/>
              <w:rPr>
                <w:rFonts w:cs="Calibri"/>
                <w:b/>
                <w:bCs/>
                <w:color w:val="000000"/>
                <w:sz w:val="20"/>
                <w:szCs w:val="20"/>
              </w:rPr>
            </w:pPr>
            <w:r>
              <w:rPr>
                <w:rFonts w:cs="Calibri"/>
                <w:b/>
                <w:bCs/>
                <w:color w:val="000000"/>
                <w:sz w:val="20"/>
                <w:szCs w:val="20"/>
              </w:rPr>
              <w:t> </w:t>
            </w:r>
          </w:p>
        </w:tc>
      </w:tr>
      <w:tr w:rsidR="00576DC9" w14:paraId="491F9A87" w14:textId="77777777" w:rsidTr="00E43467">
        <w:trPr>
          <w:trHeight w:val="51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F414A2A" w14:textId="77777777" w:rsidR="00576DC9" w:rsidRDefault="00576DC9">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6C70048" w14:textId="77777777" w:rsidR="00576DC9" w:rsidRDefault="00576DC9">
            <w:pPr>
              <w:rPr>
                <w:rFonts w:cs="Calibri"/>
                <w:color w:val="000000"/>
                <w:sz w:val="20"/>
                <w:szCs w:val="20"/>
              </w:rPr>
            </w:pPr>
          </w:p>
        </w:tc>
        <w:tc>
          <w:tcPr>
            <w:tcW w:w="7438" w:type="dxa"/>
            <w:tcBorders>
              <w:top w:val="single" w:sz="4" w:space="0" w:color="auto"/>
              <w:left w:val="nil"/>
              <w:bottom w:val="nil"/>
              <w:right w:val="single" w:sz="4" w:space="0" w:color="000000"/>
            </w:tcBorders>
            <w:shd w:val="clear" w:color="auto" w:fill="auto"/>
            <w:tcMar>
              <w:top w:w="15" w:type="dxa"/>
              <w:left w:w="15" w:type="dxa"/>
              <w:bottom w:w="0" w:type="dxa"/>
              <w:right w:w="15" w:type="dxa"/>
            </w:tcMar>
            <w:hideMark/>
          </w:tcPr>
          <w:p w14:paraId="3B628786" w14:textId="77777777" w:rsidR="00576DC9" w:rsidRDefault="00576DC9">
            <w:pPr>
              <w:rPr>
                <w:rFonts w:cs="Calibri"/>
                <w:color w:val="000000"/>
                <w:sz w:val="20"/>
                <w:szCs w:val="20"/>
              </w:rPr>
            </w:pPr>
            <w:r>
              <w:rPr>
                <w:rFonts w:cs="Calibri"/>
                <w:color w:val="000000"/>
                <w:sz w:val="20"/>
                <w:szCs w:val="20"/>
              </w:rPr>
              <w:t>Use Steel angle bar by dimensions of (100x100x3)mm for the four corners as a vertical column.</w:t>
            </w:r>
            <w:r>
              <w:rPr>
                <w:rFonts w:cs="Calibri"/>
                <w:color w:val="000000"/>
                <w:sz w:val="20"/>
                <w:szCs w:val="20"/>
              </w:rPr>
              <w:br/>
            </w:r>
            <w:r>
              <w:rPr>
                <w:rFonts w:cs="Calibri"/>
                <w:color w:val="000000"/>
                <w:sz w:val="20"/>
                <w:szCs w:val="20"/>
                <w:rtl/>
              </w:rPr>
              <w:t>استعمال قضبان فولاذية ذو زاوية بابعاد (3*100*100)مم للزوايا الاربعة كاعمدة</w:t>
            </w:r>
            <w:r>
              <w:rPr>
                <w:rFonts w:cs="Calibri"/>
                <w:color w:val="000000"/>
                <w:sz w:val="20"/>
                <w:szCs w:val="20"/>
              </w:rPr>
              <w:t>.</w:t>
            </w:r>
          </w:p>
        </w:tc>
        <w:tc>
          <w:tcPr>
            <w:tcW w:w="846"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4DF5F074" w14:textId="77777777" w:rsidR="00576DC9" w:rsidRDefault="00576DC9">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F1664A2" w14:textId="77777777" w:rsidR="00576DC9" w:rsidRDefault="00576DC9">
            <w:pPr>
              <w:jc w:val="center"/>
              <w:rPr>
                <w:rFonts w:cs="Calibri"/>
                <w:color w:val="000000"/>
                <w:sz w:val="20"/>
                <w:szCs w:val="20"/>
              </w:rPr>
            </w:pPr>
            <w:r>
              <w:rPr>
                <w:rFonts w:cs="Calibri"/>
                <w:color w:val="000000"/>
                <w:sz w:val="20"/>
                <w:szCs w:val="20"/>
              </w:rPr>
              <w:t>12.0</w:t>
            </w:r>
          </w:p>
        </w:tc>
      </w:tr>
      <w:tr w:rsidR="00576DC9" w14:paraId="56994B88" w14:textId="77777777" w:rsidTr="00E43467">
        <w:trPr>
          <w:trHeight w:val="106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C781AA9" w14:textId="77777777" w:rsidR="00576DC9" w:rsidRDefault="00576DC9">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6A3BBA3" w14:textId="77777777" w:rsidR="00576DC9" w:rsidRDefault="00576DC9">
            <w:pPr>
              <w:rPr>
                <w:rFonts w:cs="Calibri"/>
                <w:color w:val="000000"/>
                <w:sz w:val="20"/>
                <w:szCs w:val="20"/>
              </w:rPr>
            </w:pPr>
          </w:p>
        </w:tc>
        <w:tc>
          <w:tcPr>
            <w:tcW w:w="74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2620174" w14:textId="77777777" w:rsidR="00576DC9" w:rsidRDefault="00576DC9">
            <w:pPr>
              <w:rPr>
                <w:rFonts w:cs="Calibri"/>
                <w:color w:val="000000"/>
                <w:sz w:val="20"/>
                <w:szCs w:val="20"/>
              </w:rPr>
            </w:pPr>
            <w:r>
              <w:rPr>
                <w:rFonts w:cs="Calibri"/>
                <w:color w:val="000000"/>
                <w:sz w:val="20"/>
                <w:szCs w:val="20"/>
              </w:rPr>
              <w:t>Use Steel square cross- section pipes as a tie beam by dimensions of (100x100x</w:t>
            </w:r>
            <w:proofErr w:type="gramStart"/>
            <w:r>
              <w:rPr>
                <w:rFonts w:cs="Calibri"/>
                <w:color w:val="000000"/>
                <w:sz w:val="20"/>
                <w:szCs w:val="20"/>
              </w:rPr>
              <w:t>3)mm</w:t>
            </w:r>
            <w:proofErr w:type="gramEnd"/>
            <w:r>
              <w:rPr>
                <w:rFonts w:cs="Calibri"/>
                <w:color w:val="000000"/>
                <w:sz w:val="20"/>
                <w:szCs w:val="20"/>
              </w:rPr>
              <w:t xml:space="preserve"> for the both directions of the base. The maximum spacing between these tie beams are 50 cm in both direction.</w:t>
            </w:r>
            <w:r>
              <w:rPr>
                <w:rFonts w:cs="Calibri"/>
                <w:color w:val="000000"/>
                <w:sz w:val="20"/>
                <w:szCs w:val="20"/>
              </w:rPr>
              <w:br/>
            </w:r>
            <w:r>
              <w:rPr>
                <w:rFonts w:cs="Calibri"/>
                <w:color w:val="000000"/>
                <w:sz w:val="20"/>
                <w:szCs w:val="20"/>
                <w:rtl/>
              </w:rPr>
              <w:t>استخدم أنابيب مربعة ذو مقطع عرضي فولاذية كحزمة ربط بأبعاد</w:t>
            </w:r>
            <w:r>
              <w:rPr>
                <w:rFonts w:cs="Calibri"/>
                <w:color w:val="000000"/>
                <w:sz w:val="20"/>
                <w:szCs w:val="20"/>
              </w:rPr>
              <w:t xml:space="preserve"> (100 × 100 × 3) </w:t>
            </w:r>
            <w:r>
              <w:rPr>
                <w:rFonts w:cs="Calibri"/>
                <w:color w:val="000000"/>
                <w:sz w:val="20"/>
                <w:szCs w:val="20"/>
                <w:rtl/>
              </w:rPr>
              <w:t>مم لكلا اتجاهي القاعدة. الحد الأقصى للتباعد بين هذه الحزم هي 50 سم في كلا الاتجاهين</w:t>
            </w:r>
            <w:r>
              <w:rPr>
                <w:rFonts w:cs="Calibri"/>
                <w:color w:val="000000"/>
                <w:sz w:val="20"/>
                <w:szCs w:val="20"/>
              </w:rPr>
              <w:t>.</w:t>
            </w:r>
          </w:p>
        </w:tc>
        <w:tc>
          <w:tcPr>
            <w:tcW w:w="846"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14DEA38C" w14:textId="77777777" w:rsidR="00576DC9" w:rsidRDefault="00576DC9">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C34F49F" w14:textId="77777777" w:rsidR="00576DC9" w:rsidRDefault="00576DC9">
            <w:pPr>
              <w:jc w:val="center"/>
              <w:rPr>
                <w:rFonts w:cs="Calibri"/>
                <w:color w:val="000000"/>
                <w:sz w:val="20"/>
                <w:szCs w:val="20"/>
              </w:rPr>
            </w:pPr>
            <w:r>
              <w:rPr>
                <w:rFonts w:cs="Calibri"/>
                <w:color w:val="000000"/>
                <w:sz w:val="20"/>
                <w:szCs w:val="20"/>
              </w:rPr>
              <w:t>36.0</w:t>
            </w:r>
          </w:p>
        </w:tc>
      </w:tr>
      <w:tr w:rsidR="00576DC9" w14:paraId="5E8A53C6" w14:textId="77777777" w:rsidTr="00E43467">
        <w:trPr>
          <w:trHeight w:val="10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1F37D17" w14:textId="77777777" w:rsidR="00576DC9" w:rsidRDefault="00576DC9">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512CFA6" w14:textId="77777777" w:rsidR="00576DC9" w:rsidRDefault="00576DC9">
            <w:pPr>
              <w:rPr>
                <w:rFonts w:cs="Calibri"/>
                <w:color w:val="000000"/>
                <w:sz w:val="20"/>
                <w:szCs w:val="20"/>
              </w:rPr>
            </w:pPr>
          </w:p>
        </w:tc>
        <w:tc>
          <w:tcPr>
            <w:tcW w:w="7438" w:type="dxa"/>
            <w:tcBorders>
              <w:top w:val="nil"/>
              <w:left w:val="nil"/>
              <w:bottom w:val="single" w:sz="4" w:space="0" w:color="auto"/>
              <w:right w:val="single" w:sz="4" w:space="0" w:color="000000"/>
            </w:tcBorders>
            <w:shd w:val="clear" w:color="auto" w:fill="auto"/>
            <w:tcMar>
              <w:top w:w="15" w:type="dxa"/>
              <w:left w:w="15" w:type="dxa"/>
              <w:bottom w:w="0" w:type="dxa"/>
              <w:right w:w="15" w:type="dxa"/>
            </w:tcMar>
            <w:hideMark/>
          </w:tcPr>
          <w:p w14:paraId="3DB4C32F" w14:textId="77777777" w:rsidR="00576DC9" w:rsidRDefault="00576DC9">
            <w:pPr>
              <w:rPr>
                <w:rFonts w:cs="Calibri"/>
                <w:color w:val="000000"/>
                <w:sz w:val="20"/>
                <w:szCs w:val="20"/>
              </w:rPr>
            </w:pPr>
            <w:r>
              <w:rPr>
                <w:rFonts w:cs="Calibri"/>
                <w:color w:val="000000"/>
                <w:sz w:val="20"/>
                <w:szCs w:val="20"/>
              </w:rPr>
              <w:t>Use Steel square pipes as a top perimeter of the cabinet (external beam) by dimensions of (100x100x3)mm for the roof frame.</w:t>
            </w:r>
            <w:r>
              <w:rPr>
                <w:rFonts w:cs="Calibri"/>
                <w:color w:val="000000"/>
                <w:sz w:val="20"/>
                <w:szCs w:val="20"/>
              </w:rPr>
              <w:br/>
            </w:r>
            <w:r>
              <w:rPr>
                <w:rFonts w:cs="Calibri"/>
                <w:color w:val="000000"/>
                <w:sz w:val="20"/>
                <w:szCs w:val="20"/>
                <w:rtl/>
              </w:rPr>
              <w:t>استخدم الأنابيب الفولاذية المربعة كحزمة خارجية او كاطار للكرفان (عوارض خارجية) بأبعاد (100 × 100 × 3) ملم لاطار السقف</w:t>
            </w:r>
            <w:r>
              <w:rPr>
                <w:rFonts w:cs="Calibri"/>
                <w:color w:val="000000"/>
                <w:sz w:val="20"/>
                <w:szCs w:val="20"/>
              </w:rPr>
              <w:t>.</w:t>
            </w:r>
          </w:p>
        </w:tc>
        <w:tc>
          <w:tcPr>
            <w:tcW w:w="846"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5AB0BE89" w14:textId="77777777" w:rsidR="00576DC9" w:rsidRDefault="00576DC9">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98A6D27" w14:textId="77777777" w:rsidR="00576DC9" w:rsidRDefault="00576DC9">
            <w:pPr>
              <w:jc w:val="center"/>
              <w:rPr>
                <w:rFonts w:cs="Calibri"/>
                <w:color w:val="000000"/>
                <w:sz w:val="20"/>
                <w:szCs w:val="20"/>
              </w:rPr>
            </w:pPr>
            <w:r>
              <w:rPr>
                <w:rFonts w:cs="Calibri"/>
                <w:color w:val="000000"/>
                <w:sz w:val="20"/>
                <w:szCs w:val="20"/>
              </w:rPr>
              <w:t>11.0</w:t>
            </w:r>
          </w:p>
        </w:tc>
      </w:tr>
      <w:tr w:rsidR="00576DC9" w14:paraId="1B646DEC" w14:textId="77777777" w:rsidTr="00E43467">
        <w:trPr>
          <w:trHeight w:val="108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BBCAE44" w14:textId="77777777" w:rsidR="00576DC9" w:rsidRDefault="00576DC9">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07650A8" w14:textId="77777777" w:rsidR="00576DC9" w:rsidRDefault="00576DC9">
            <w:pPr>
              <w:rPr>
                <w:rFonts w:cs="Calibri"/>
                <w:color w:val="000000"/>
                <w:sz w:val="20"/>
                <w:szCs w:val="20"/>
              </w:rPr>
            </w:pPr>
          </w:p>
        </w:tc>
        <w:tc>
          <w:tcPr>
            <w:tcW w:w="7438" w:type="dxa"/>
            <w:tcBorders>
              <w:top w:val="nil"/>
              <w:left w:val="nil"/>
              <w:bottom w:val="single" w:sz="4" w:space="0" w:color="auto"/>
              <w:right w:val="single" w:sz="4" w:space="0" w:color="000000"/>
            </w:tcBorders>
            <w:shd w:val="clear" w:color="auto" w:fill="auto"/>
            <w:tcMar>
              <w:top w:w="15" w:type="dxa"/>
              <w:left w:w="15" w:type="dxa"/>
              <w:bottom w:w="0" w:type="dxa"/>
              <w:right w:w="15" w:type="dxa"/>
            </w:tcMar>
            <w:hideMark/>
          </w:tcPr>
          <w:p w14:paraId="2600EA84" w14:textId="77777777" w:rsidR="00576DC9" w:rsidRDefault="00576DC9">
            <w:pPr>
              <w:rPr>
                <w:rFonts w:cs="Calibri"/>
                <w:color w:val="000000"/>
                <w:sz w:val="20"/>
                <w:szCs w:val="20"/>
              </w:rPr>
            </w:pPr>
            <w:r>
              <w:rPr>
                <w:rFonts w:cs="Calibri"/>
                <w:color w:val="000000"/>
                <w:sz w:val="20"/>
                <w:szCs w:val="20"/>
              </w:rPr>
              <w:t>Use Steel square pipes as a top internal beam (in a cross shape) by dimensions of (100x50x3)mm. Use two steel square pipes in each directions for the roof frame.</w:t>
            </w:r>
            <w:r>
              <w:rPr>
                <w:rFonts w:cs="Calibri"/>
                <w:color w:val="000000"/>
                <w:sz w:val="20"/>
                <w:szCs w:val="20"/>
              </w:rPr>
              <w:br/>
            </w:r>
            <w:r>
              <w:rPr>
                <w:rFonts w:cs="Calibri"/>
                <w:color w:val="000000"/>
                <w:sz w:val="20"/>
                <w:szCs w:val="20"/>
                <w:rtl/>
              </w:rPr>
              <w:t xml:space="preserve">استخدم الأنابيب الفولاذية المربعة كحزمة داخلية عليا (بشكل عرضي) بأبعاد (100 </w:t>
            </w:r>
            <w:r>
              <w:rPr>
                <w:rFonts w:cs="Calibri"/>
                <w:color w:val="000000"/>
                <w:sz w:val="20"/>
                <w:szCs w:val="20"/>
              </w:rPr>
              <w:t xml:space="preserve">× 50 × 3) </w:t>
            </w:r>
            <w:r>
              <w:rPr>
                <w:rFonts w:cs="Calibri"/>
                <w:color w:val="000000"/>
                <w:sz w:val="20"/>
                <w:szCs w:val="20"/>
                <w:rtl/>
              </w:rPr>
              <w:t>ملم. استخدام اثنين من أنابيب الصلب مربع لكل اتجاه من إطار السقف</w:t>
            </w:r>
            <w:r>
              <w:rPr>
                <w:rFonts w:cs="Calibri"/>
                <w:color w:val="000000"/>
                <w:sz w:val="20"/>
                <w:szCs w:val="20"/>
              </w:rPr>
              <w:t>.</w:t>
            </w:r>
          </w:p>
        </w:tc>
        <w:tc>
          <w:tcPr>
            <w:tcW w:w="846"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0C31873F" w14:textId="77777777" w:rsidR="00576DC9" w:rsidRDefault="00576DC9">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31E45B0" w14:textId="77777777" w:rsidR="00576DC9" w:rsidRDefault="00576DC9">
            <w:pPr>
              <w:jc w:val="center"/>
              <w:rPr>
                <w:rFonts w:cs="Calibri"/>
                <w:color w:val="000000"/>
                <w:sz w:val="20"/>
                <w:szCs w:val="20"/>
              </w:rPr>
            </w:pPr>
            <w:r>
              <w:rPr>
                <w:rFonts w:cs="Calibri"/>
                <w:color w:val="000000"/>
                <w:sz w:val="20"/>
                <w:szCs w:val="20"/>
              </w:rPr>
              <w:t>11.0</w:t>
            </w:r>
          </w:p>
        </w:tc>
      </w:tr>
      <w:tr w:rsidR="00576DC9" w14:paraId="465FAE86" w14:textId="77777777" w:rsidTr="00E43467">
        <w:trPr>
          <w:trHeight w:val="58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6D9A94F" w14:textId="77777777" w:rsidR="00576DC9" w:rsidRDefault="00576DC9">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7412CD8" w14:textId="77777777" w:rsidR="00576DC9" w:rsidRDefault="00576DC9">
            <w:pPr>
              <w:rPr>
                <w:rFonts w:cs="Calibri"/>
                <w:color w:val="000000"/>
                <w:sz w:val="20"/>
                <w:szCs w:val="20"/>
              </w:rPr>
            </w:pPr>
          </w:p>
        </w:tc>
        <w:tc>
          <w:tcPr>
            <w:tcW w:w="7438"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3A6218BC" w14:textId="77777777" w:rsidR="00576DC9" w:rsidRDefault="00576DC9">
            <w:pPr>
              <w:rPr>
                <w:rFonts w:cs="Calibri"/>
                <w:color w:val="000000"/>
                <w:sz w:val="20"/>
                <w:szCs w:val="20"/>
              </w:rPr>
            </w:pPr>
            <w:r>
              <w:rPr>
                <w:rFonts w:cs="Calibri"/>
                <w:color w:val="000000"/>
                <w:sz w:val="20"/>
                <w:szCs w:val="20"/>
              </w:rPr>
              <w:t>Use Steel bearing plate for all the cabinet legs, dimensions of the plates are (200*200*3)mm.</w:t>
            </w:r>
            <w:r>
              <w:rPr>
                <w:rFonts w:cs="Calibri"/>
                <w:color w:val="000000"/>
                <w:sz w:val="20"/>
                <w:szCs w:val="20"/>
              </w:rPr>
              <w:br/>
            </w:r>
            <w:r>
              <w:rPr>
                <w:rFonts w:cs="Calibri"/>
                <w:color w:val="000000"/>
                <w:sz w:val="20"/>
                <w:szCs w:val="20"/>
                <w:rtl/>
              </w:rPr>
              <w:t>استخدم الصفيحة الحاملة الفولاذية لجميع أرجل الكرفان ، أبعاد الصفائح (200</w:t>
            </w:r>
            <w:r>
              <w:rPr>
                <w:rFonts w:cs="Calibri"/>
                <w:color w:val="000000"/>
                <w:sz w:val="20"/>
                <w:szCs w:val="20"/>
              </w:rPr>
              <w:t xml:space="preserve"> * 200 * 3) </w:t>
            </w:r>
            <w:r>
              <w:rPr>
                <w:rFonts w:cs="Calibri"/>
                <w:color w:val="000000"/>
                <w:sz w:val="20"/>
                <w:szCs w:val="20"/>
                <w:rtl/>
              </w:rPr>
              <w:t>مم</w:t>
            </w:r>
            <w:r>
              <w:rPr>
                <w:rFonts w:cs="Calibri"/>
                <w:color w:val="000000"/>
                <w:sz w:val="20"/>
                <w:szCs w:val="20"/>
              </w:rPr>
              <w:t>.</w:t>
            </w:r>
          </w:p>
        </w:tc>
        <w:tc>
          <w:tcPr>
            <w:tcW w:w="84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5BBBF6" w14:textId="77777777" w:rsidR="00576DC9" w:rsidRDefault="00576DC9">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5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46BA23" w14:textId="77777777" w:rsidR="00576DC9" w:rsidRDefault="00576DC9">
            <w:pPr>
              <w:jc w:val="center"/>
              <w:rPr>
                <w:rFonts w:cs="Calibri"/>
                <w:color w:val="000000"/>
                <w:sz w:val="20"/>
                <w:szCs w:val="20"/>
              </w:rPr>
            </w:pPr>
            <w:r>
              <w:rPr>
                <w:rFonts w:cs="Calibri"/>
                <w:color w:val="000000"/>
                <w:sz w:val="20"/>
                <w:szCs w:val="20"/>
              </w:rPr>
              <w:t>4.0</w:t>
            </w:r>
          </w:p>
        </w:tc>
      </w:tr>
      <w:tr w:rsidR="00576DC9" w14:paraId="04CFD84E" w14:textId="77777777" w:rsidTr="00E43467">
        <w:trPr>
          <w:trHeight w:val="1755"/>
        </w:trPr>
        <w:tc>
          <w:tcPr>
            <w:tcW w:w="45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FB73467" w14:textId="77777777" w:rsidR="00576DC9" w:rsidRDefault="00576DC9">
            <w:pPr>
              <w:jc w:val="center"/>
              <w:rPr>
                <w:rFonts w:cs="Calibri"/>
                <w:b/>
                <w:bCs/>
                <w:color w:val="000000"/>
                <w:sz w:val="20"/>
                <w:szCs w:val="20"/>
              </w:rPr>
            </w:pPr>
            <w:r>
              <w:rPr>
                <w:rFonts w:cs="Calibri"/>
                <w:b/>
                <w:bCs/>
                <w:color w:val="000000"/>
                <w:sz w:val="20"/>
                <w:szCs w:val="20"/>
              </w:rPr>
              <w:t>2</w:t>
            </w:r>
          </w:p>
        </w:tc>
        <w:tc>
          <w:tcPr>
            <w:tcW w:w="139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623893" w14:textId="77777777" w:rsidR="00576DC9" w:rsidRDefault="00576DC9">
            <w:pPr>
              <w:jc w:val="center"/>
              <w:rPr>
                <w:rFonts w:cs="Calibri"/>
                <w:color w:val="000000"/>
                <w:sz w:val="20"/>
                <w:szCs w:val="20"/>
              </w:rPr>
            </w:pPr>
            <w:r>
              <w:rPr>
                <w:rFonts w:cs="Calibri"/>
                <w:color w:val="000000"/>
                <w:sz w:val="20"/>
                <w:szCs w:val="20"/>
              </w:rPr>
              <w:t>Base Flooring</w:t>
            </w:r>
            <w:r>
              <w:rPr>
                <w:rFonts w:cs="Calibri"/>
                <w:color w:val="000000"/>
                <w:sz w:val="20"/>
                <w:szCs w:val="20"/>
              </w:rPr>
              <w:br/>
            </w:r>
            <w:r>
              <w:rPr>
                <w:rFonts w:cs="Calibri"/>
                <w:color w:val="000000"/>
                <w:sz w:val="20"/>
                <w:szCs w:val="20"/>
                <w:rtl/>
              </w:rPr>
              <w:t>الارضية</w:t>
            </w:r>
          </w:p>
        </w:tc>
        <w:tc>
          <w:tcPr>
            <w:tcW w:w="7438" w:type="dxa"/>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5D211B1E" w14:textId="77777777" w:rsidR="00576DC9" w:rsidRDefault="00576DC9">
            <w:pPr>
              <w:rPr>
                <w:rFonts w:cs="Calibri"/>
                <w:color w:val="000000"/>
                <w:sz w:val="20"/>
                <w:szCs w:val="20"/>
              </w:rPr>
            </w:pPr>
            <w:r>
              <w:rPr>
                <w:rFonts w:cs="Calibri"/>
                <w:color w:val="000000"/>
                <w:sz w:val="20"/>
                <w:szCs w:val="20"/>
              </w:rPr>
              <w:t>Supply materials and install a (</w:t>
            </w:r>
            <w:proofErr w:type="gramStart"/>
            <w:r>
              <w:rPr>
                <w:rFonts w:cs="Calibri"/>
                <w:color w:val="000000"/>
                <w:sz w:val="20"/>
                <w:szCs w:val="20"/>
              </w:rPr>
              <w:t>18)mm</w:t>
            </w:r>
            <w:proofErr w:type="gramEnd"/>
            <w:r>
              <w:rPr>
                <w:rFonts w:cs="Calibri"/>
                <w:color w:val="000000"/>
                <w:sz w:val="20"/>
                <w:szCs w:val="20"/>
              </w:rPr>
              <w:t xml:space="preserve"> thickness plywood for the base floor, and this plywood will be covered by (3)mm veneer. Floor and all used materials should be checked from water leakage especially in joints. The damaged plywood will be rejected.</w:t>
            </w:r>
            <w:r>
              <w:rPr>
                <w:rFonts w:cs="Calibri"/>
                <w:color w:val="000000"/>
                <w:sz w:val="20"/>
                <w:szCs w:val="20"/>
              </w:rPr>
              <w:br/>
            </w:r>
            <w:r>
              <w:rPr>
                <w:rFonts w:cs="Calibri"/>
                <w:color w:val="000000"/>
                <w:sz w:val="20"/>
                <w:szCs w:val="20"/>
                <w:rtl/>
              </w:rPr>
              <w:t xml:space="preserve">تجهيز المواد وتثبيت الخشب الرقائقي بسماكة (18) مم للأرضية الأساسية ، وسيتم تغطية هذا الخشب </w:t>
            </w:r>
            <w:r>
              <w:rPr>
                <w:rFonts w:cs="Calibri"/>
                <w:color w:val="000000"/>
                <w:sz w:val="20"/>
                <w:szCs w:val="20"/>
                <w:rtl/>
              </w:rPr>
              <w:lastRenderedPageBreak/>
              <w:t>الرقائقي بواسطة قشرة خشبية (3) مم. يجب فحص الأرضية وجميع المواد المستخدمة من تسرب المياه و خاصة في المفاصل. سيتم رفض الخشب الرقائقي التالفة</w:t>
            </w:r>
            <w:r>
              <w:rPr>
                <w:rFonts w:cs="Calibri"/>
                <w:color w:val="000000"/>
                <w:sz w:val="20"/>
                <w:szCs w:val="20"/>
              </w:rPr>
              <w:t>.</w:t>
            </w:r>
          </w:p>
        </w:tc>
        <w:tc>
          <w:tcPr>
            <w:tcW w:w="846"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5A1A452F" w14:textId="77777777" w:rsidR="00576DC9" w:rsidRDefault="00576DC9">
            <w:pPr>
              <w:jc w:val="center"/>
              <w:rPr>
                <w:rFonts w:ascii="Arial" w:hAnsi="Arial" w:cs="Arial"/>
                <w:sz w:val="24"/>
                <w:szCs w:val="24"/>
              </w:rPr>
            </w:pPr>
            <w:r>
              <w:rPr>
                <w:rFonts w:ascii="Arial" w:hAnsi="Arial" w:cs="Arial"/>
              </w:rPr>
              <w:lastRenderedPageBreak/>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CDCFC82" w14:textId="77777777" w:rsidR="00576DC9" w:rsidRDefault="00576DC9">
            <w:pPr>
              <w:jc w:val="center"/>
              <w:rPr>
                <w:rFonts w:cs="Calibri"/>
                <w:color w:val="000000"/>
                <w:sz w:val="20"/>
                <w:szCs w:val="20"/>
              </w:rPr>
            </w:pPr>
            <w:r>
              <w:rPr>
                <w:rFonts w:cs="Calibri"/>
                <w:color w:val="000000"/>
                <w:sz w:val="20"/>
                <w:szCs w:val="20"/>
              </w:rPr>
              <w:t>7.0</w:t>
            </w:r>
          </w:p>
        </w:tc>
      </w:tr>
      <w:tr w:rsidR="00576DC9" w14:paraId="329D6AE0" w14:textId="77777777" w:rsidTr="00E43467">
        <w:trPr>
          <w:trHeight w:val="1935"/>
        </w:trPr>
        <w:tc>
          <w:tcPr>
            <w:tcW w:w="45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4A9C9FB" w14:textId="77777777" w:rsidR="00576DC9" w:rsidRDefault="00576DC9">
            <w:pPr>
              <w:jc w:val="center"/>
              <w:rPr>
                <w:rFonts w:cs="Calibri"/>
                <w:b/>
                <w:bCs/>
                <w:color w:val="000000"/>
                <w:sz w:val="20"/>
                <w:szCs w:val="20"/>
              </w:rPr>
            </w:pPr>
            <w:r>
              <w:rPr>
                <w:rFonts w:cs="Calibri"/>
                <w:b/>
                <w:bCs/>
                <w:color w:val="000000"/>
                <w:sz w:val="20"/>
                <w:szCs w:val="20"/>
              </w:rPr>
              <w:lastRenderedPageBreak/>
              <w:t>3</w:t>
            </w:r>
          </w:p>
        </w:tc>
        <w:tc>
          <w:tcPr>
            <w:tcW w:w="139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B66B03" w14:textId="77777777" w:rsidR="00576DC9" w:rsidRDefault="00576DC9">
            <w:pPr>
              <w:jc w:val="center"/>
              <w:rPr>
                <w:rFonts w:cs="Calibri"/>
                <w:color w:val="000000"/>
                <w:sz w:val="20"/>
                <w:szCs w:val="20"/>
              </w:rPr>
            </w:pPr>
            <w:r>
              <w:rPr>
                <w:rFonts w:cs="Calibri"/>
                <w:color w:val="000000"/>
                <w:sz w:val="20"/>
                <w:szCs w:val="20"/>
              </w:rPr>
              <w:t>Ceiling</w:t>
            </w:r>
            <w:r>
              <w:rPr>
                <w:rFonts w:cs="Calibri"/>
                <w:color w:val="000000"/>
                <w:sz w:val="20"/>
                <w:szCs w:val="20"/>
              </w:rPr>
              <w:br/>
            </w:r>
            <w:r>
              <w:rPr>
                <w:rFonts w:cs="Calibri"/>
                <w:color w:val="000000"/>
                <w:sz w:val="20"/>
                <w:szCs w:val="20"/>
                <w:rtl/>
              </w:rPr>
              <w:t>السقف</w:t>
            </w:r>
          </w:p>
        </w:tc>
        <w:tc>
          <w:tcPr>
            <w:tcW w:w="7438" w:type="dxa"/>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1344136" w14:textId="77777777" w:rsidR="00576DC9" w:rsidRDefault="00576DC9">
            <w:pPr>
              <w:rPr>
                <w:rFonts w:cs="Calibri"/>
                <w:color w:val="000000"/>
                <w:sz w:val="20"/>
                <w:szCs w:val="20"/>
              </w:rPr>
            </w:pPr>
            <w:r>
              <w:rPr>
                <w:rFonts w:cs="Calibri"/>
                <w:color w:val="000000"/>
                <w:sz w:val="20"/>
                <w:szCs w:val="20"/>
              </w:rPr>
              <w:t>Supply material and install polyurethane sandwich panel (35kg/m3 density) by the dimensions of (3.0*3.</w:t>
            </w:r>
            <w:proofErr w:type="gramStart"/>
            <w:r>
              <w:rPr>
                <w:rFonts w:cs="Calibri"/>
                <w:color w:val="000000"/>
                <w:sz w:val="20"/>
                <w:szCs w:val="20"/>
              </w:rPr>
              <w:t>0)m</w:t>
            </w:r>
            <w:proofErr w:type="gramEnd"/>
            <w:r>
              <w:rPr>
                <w:rFonts w:cs="Calibri"/>
                <w:color w:val="000000"/>
                <w:sz w:val="20"/>
                <w:szCs w:val="20"/>
              </w:rPr>
              <w:t xml:space="preserve"> with (8)mm thickness. The roof should have a vertical sewage for rain water by PVC pipe (</w:t>
            </w:r>
            <w:proofErr w:type="gramStart"/>
            <w:r>
              <w:rPr>
                <w:rFonts w:cs="Calibri"/>
                <w:color w:val="000000"/>
                <w:sz w:val="20"/>
                <w:szCs w:val="20"/>
              </w:rPr>
              <w:t>2.5)inch</w:t>
            </w:r>
            <w:proofErr w:type="gramEnd"/>
            <w:r>
              <w:rPr>
                <w:rFonts w:cs="Calibri"/>
                <w:color w:val="000000"/>
                <w:sz w:val="20"/>
                <w:szCs w:val="20"/>
              </w:rPr>
              <w:t>, including iron hook in each corner for loading and unloading. The roof and all used materials should be checked from water leakage especially in joints.</w:t>
            </w:r>
            <w:r>
              <w:rPr>
                <w:rFonts w:cs="Calibri"/>
                <w:color w:val="000000"/>
                <w:sz w:val="20"/>
                <w:szCs w:val="20"/>
              </w:rPr>
              <w:br/>
            </w:r>
            <w:r>
              <w:rPr>
                <w:rFonts w:cs="Calibri"/>
                <w:color w:val="000000"/>
                <w:sz w:val="20"/>
                <w:szCs w:val="20"/>
                <w:rtl/>
              </w:rPr>
              <w:t>يتم تجهيز المواد وتركيب ساندويج بانل البولي يوريثان بكثافة (35 كجم / م 3) بأبعاد (3.0 * 3.0) م بسمك (8) ملم. يجب أن يحتوي السقف على مياه صرف عمودية لمياه الأمطار من خلال الأنابيب البلاستيكية (2.5) بوصة ، بما في ذلك خطاف الحديد في كل زاوية للتحميل والتنزيل. يجب فحص السقف وجميع المواد المستخدمة من تسرب المياه خاصة في المفاصل</w:t>
            </w:r>
            <w:r>
              <w:rPr>
                <w:rFonts w:cs="Calibri"/>
                <w:color w:val="000000"/>
                <w:sz w:val="20"/>
                <w:szCs w:val="20"/>
              </w:rPr>
              <w:t>.</w:t>
            </w:r>
          </w:p>
        </w:tc>
        <w:tc>
          <w:tcPr>
            <w:tcW w:w="846"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6CB6767A" w14:textId="77777777" w:rsidR="00576DC9" w:rsidRDefault="00576DC9">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EEC1990" w14:textId="77777777" w:rsidR="00576DC9" w:rsidRDefault="00576DC9">
            <w:pPr>
              <w:jc w:val="center"/>
              <w:rPr>
                <w:rFonts w:cs="Calibri"/>
                <w:color w:val="000000"/>
                <w:sz w:val="20"/>
                <w:szCs w:val="20"/>
              </w:rPr>
            </w:pPr>
            <w:r>
              <w:rPr>
                <w:rFonts w:cs="Calibri"/>
                <w:color w:val="000000"/>
                <w:sz w:val="20"/>
                <w:szCs w:val="20"/>
              </w:rPr>
              <w:t>9.0</w:t>
            </w:r>
          </w:p>
        </w:tc>
      </w:tr>
      <w:tr w:rsidR="00576DC9" w14:paraId="08C45504" w14:textId="77777777" w:rsidTr="00E43467">
        <w:trPr>
          <w:trHeight w:val="61"/>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C19EABD" w14:textId="77777777" w:rsidR="00576DC9" w:rsidRDefault="00576DC9">
            <w:pPr>
              <w:jc w:val="center"/>
              <w:rPr>
                <w:rFonts w:cs="Calibri"/>
                <w:sz w:val="20"/>
                <w:szCs w:val="20"/>
              </w:rPr>
            </w:pPr>
            <w:r>
              <w:rPr>
                <w:rFonts w:cs="Calibri"/>
                <w:sz w:val="20"/>
                <w:szCs w:val="20"/>
              </w:rPr>
              <w:t>4</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94F4CEB" w14:textId="77777777" w:rsidR="00576DC9" w:rsidRDefault="00576DC9">
            <w:pPr>
              <w:jc w:val="center"/>
              <w:rPr>
                <w:rFonts w:cs="Calibri"/>
                <w:sz w:val="20"/>
                <w:szCs w:val="20"/>
              </w:rPr>
            </w:pPr>
            <w:r>
              <w:rPr>
                <w:rFonts w:cs="Calibri"/>
                <w:sz w:val="20"/>
                <w:szCs w:val="20"/>
              </w:rPr>
              <w:t xml:space="preserve">Wall </w:t>
            </w:r>
            <w:r>
              <w:rPr>
                <w:rFonts w:cs="Calibri"/>
                <w:sz w:val="20"/>
                <w:szCs w:val="20"/>
              </w:rPr>
              <w:br/>
            </w:r>
            <w:r>
              <w:rPr>
                <w:rFonts w:cs="Calibri"/>
                <w:sz w:val="20"/>
                <w:szCs w:val="20"/>
                <w:rtl/>
              </w:rPr>
              <w:t>الجدار</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246C1AB" w14:textId="77777777" w:rsidR="00576DC9" w:rsidRDefault="00576DC9">
            <w:pPr>
              <w:rPr>
                <w:rFonts w:cs="Calibri"/>
                <w:sz w:val="20"/>
                <w:szCs w:val="20"/>
              </w:rPr>
            </w:pPr>
            <w:r>
              <w:rPr>
                <w:rFonts w:cs="Calibri"/>
                <w:sz w:val="20"/>
                <w:szCs w:val="20"/>
              </w:rPr>
              <w:t xml:space="preserve">Supply materials and install the wall of the cabinet. The walls should be covered by 50 mm thickness of 35 kg/m3 polyurethane sandwich panel. for external and internal sheet should be 0,45mm thick, </w:t>
            </w:r>
            <w:proofErr w:type="gramStart"/>
            <w:r>
              <w:rPr>
                <w:rFonts w:cs="Calibri"/>
                <w:sz w:val="20"/>
                <w:szCs w:val="20"/>
              </w:rPr>
              <w:t>5 micron</w:t>
            </w:r>
            <w:proofErr w:type="gramEnd"/>
            <w:r>
              <w:rPr>
                <w:rFonts w:cs="Calibri"/>
                <w:sz w:val="20"/>
                <w:szCs w:val="20"/>
              </w:rPr>
              <w:t xml:space="preserve"> back coat and 20 micron RAL 9002 polyester and should be painted white in color, galvanized sheet + protective foil and site engineer should ensure the proper sealing and check for leakages and damaged parts. polyester dyed galvanized trapezoidal sheet metal with installing vertical columns by steel profiles (3mm) all welded, rectangular section.</w:t>
            </w:r>
            <w:r>
              <w:rPr>
                <w:rFonts w:cs="Calibri"/>
                <w:sz w:val="20"/>
                <w:szCs w:val="20"/>
              </w:rPr>
              <w:br/>
            </w:r>
            <w:r>
              <w:rPr>
                <w:rFonts w:cs="Calibri"/>
                <w:sz w:val="20"/>
                <w:szCs w:val="20"/>
                <w:rtl/>
              </w:rPr>
              <w:t>تجهيز المواد وتثبيت جدار الكرفان. يجب أن تكون الجدران مغطاة بسمك 50 مم من لوحة ساندويتش البولي يوريثان 35 كجم / م 3. يجب أن يكون سمك الطبقة الخارجية والداخلية 0،45 مم ، وغلاف خلفي 5 ميكرون و 20 ميكرون</w:t>
            </w:r>
            <w:r>
              <w:rPr>
                <w:rFonts w:cs="Calibri"/>
                <w:sz w:val="20"/>
                <w:szCs w:val="20"/>
              </w:rPr>
              <w:t xml:space="preserve"> RAL 9002 </w:t>
            </w:r>
            <w:r>
              <w:rPr>
                <w:rFonts w:cs="Calibri"/>
                <w:sz w:val="20"/>
                <w:szCs w:val="20"/>
                <w:rtl/>
              </w:rPr>
              <w:t>بوليستر ويجب أن يكون مطلي باللون الأبيض والألواح المجلفنة + رقاقة معدنية واقية ومهندس الموقع يجب أن يضمن العزل المناسب والتحقق من التسربات والأجزاء التالفة . صفيحة مجلفنة مطلية بالبوليستر مع أعمدة رأسية مثبتة بمقاطع فولاذية (3 مم) وكلها مستطيلة ملحومة</w:t>
            </w:r>
            <w:r>
              <w:rPr>
                <w:rFonts w:cs="Calibri"/>
                <w:sz w:val="20"/>
                <w:szCs w:val="20"/>
              </w:rPr>
              <w:t>.</w:t>
            </w:r>
          </w:p>
        </w:tc>
        <w:tc>
          <w:tcPr>
            <w:tcW w:w="846"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0F807EFD" w14:textId="77777777" w:rsidR="00576DC9" w:rsidRDefault="00576DC9">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F94566C" w14:textId="77777777" w:rsidR="00576DC9" w:rsidRDefault="00576DC9">
            <w:pPr>
              <w:jc w:val="center"/>
              <w:rPr>
                <w:rFonts w:cs="Calibri"/>
                <w:sz w:val="20"/>
                <w:szCs w:val="20"/>
              </w:rPr>
            </w:pPr>
            <w:r>
              <w:rPr>
                <w:rFonts w:cs="Calibri"/>
                <w:sz w:val="20"/>
                <w:szCs w:val="20"/>
              </w:rPr>
              <w:t>26.0</w:t>
            </w:r>
          </w:p>
        </w:tc>
      </w:tr>
      <w:tr w:rsidR="00576DC9" w14:paraId="49C0BC15" w14:textId="77777777" w:rsidTr="00E43467">
        <w:trPr>
          <w:trHeight w:val="540"/>
        </w:trPr>
        <w:tc>
          <w:tcPr>
            <w:tcW w:w="454" w:type="dxa"/>
            <w:tcBorders>
              <w:top w:val="nil"/>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6EFE1D84" w14:textId="77777777" w:rsidR="00576DC9" w:rsidRDefault="00576DC9">
            <w:pPr>
              <w:jc w:val="center"/>
              <w:rPr>
                <w:rFonts w:cs="Calibri"/>
                <w:sz w:val="20"/>
                <w:szCs w:val="20"/>
              </w:rPr>
            </w:pPr>
            <w:r>
              <w:rPr>
                <w:rFonts w:cs="Calibri"/>
                <w:sz w:val="20"/>
                <w:szCs w:val="20"/>
              </w:rPr>
              <w:t>B</w:t>
            </w:r>
          </w:p>
        </w:tc>
        <w:tc>
          <w:tcPr>
            <w:tcW w:w="8836" w:type="dxa"/>
            <w:gridSpan w:val="2"/>
            <w:tcBorders>
              <w:top w:val="single" w:sz="4" w:space="0" w:color="auto"/>
              <w:left w:val="nil"/>
              <w:bottom w:val="single" w:sz="4" w:space="0" w:color="auto"/>
              <w:right w:val="single" w:sz="4" w:space="0" w:color="auto"/>
            </w:tcBorders>
            <w:shd w:val="clear" w:color="000000" w:fill="D6DCE4"/>
            <w:tcMar>
              <w:top w:w="15" w:type="dxa"/>
              <w:left w:w="15" w:type="dxa"/>
              <w:bottom w:w="0" w:type="dxa"/>
              <w:right w:w="15" w:type="dxa"/>
            </w:tcMar>
            <w:vAlign w:val="center"/>
            <w:hideMark/>
          </w:tcPr>
          <w:p w14:paraId="25BF5175" w14:textId="77777777" w:rsidR="00576DC9" w:rsidRDefault="00576DC9">
            <w:pPr>
              <w:jc w:val="center"/>
              <w:rPr>
                <w:rFonts w:cs="Calibri"/>
                <w:b/>
                <w:bCs/>
                <w:sz w:val="20"/>
                <w:szCs w:val="20"/>
              </w:rPr>
            </w:pPr>
            <w:r>
              <w:rPr>
                <w:rFonts w:cs="Calibri"/>
                <w:b/>
                <w:bCs/>
                <w:sz w:val="20"/>
                <w:szCs w:val="20"/>
              </w:rPr>
              <w:t>Additional Items</w:t>
            </w:r>
            <w:r>
              <w:rPr>
                <w:rFonts w:cs="Calibri"/>
                <w:b/>
                <w:bCs/>
                <w:sz w:val="20"/>
                <w:szCs w:val="20"/>
              </w:rPr>
              <w:br/>
            </w:r>
            <w:r>
              <w:rPr>
                <w:rFonts w:cs="Calibri"/>
                <w:b/>
                <w:bCs/>
                <w:sz w:val="20"/>
                <w:szCs w:val="20"/>
                <w:rtl/>
              </w:rPr>
              <w:t>عناصر اضافية</w:t>
            </w:r>
          </w:p>
        </w:tc>
        <w:tc>
          <w:tcPr>
            <w:tcW w:w="0" w:type="auto"/>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37A4BCC3" w14:textId="77777777" w:rsidR="00576DC9" w:rsidRDefault="00576DC9">
            <w:pPr>
              <w:jc w:val="center"/>
              <w:rPr>
                <w:rFonts w:cs="Calibri"/>
                <w:sz w:val="20"/>
                <w:szCs w:val="20"/>
              </w:rPr>
            </w:pPr>
            <w:r>
              <w:rPr>
                <w:rFonts w:cs="Calibri"/>
                <w:sz w:val="20"/>
                <w:szCs w:val="20"/>
              </w:rPr>
              <w:t> </w:t>
            </w:r>
          </w:p>
        </w:tc>
        <w:tc>
          <w:tcPr>
            <w:tcW w:w="50"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45EA54B7" w14:textId="77777777" w:rsidR="00576DC9" w:rsidRDefault="00576DC9">
            <w:pPr>
              <w:jc w:val="center"/>
              <w:rPr>
                <w:rFonts w:cs="Calibri"/>
                <w:sz w:val="20"/>
                <w:szCs w:val="20"/>
              </w:rPr>
            </w:pPr>
            <w:r>
              <w:rPr>
                <w:rFonts w:cs="Calibri"/>
                <w:sz w:val="20"/>
                <w:szCs w:val="20"/>
              </w:rPr>
              <w:t> </w:t>
            </w:r>
          </w:p>
        </w:tc>
      </w:tr>
      <w:tr w:rsidR="00576DC9" w14:paraId="5DADC957" w14:textId="77777777" w:rsidTr="00E43467">
        <w:trPr>
          <w:trHeight w:val="1170"/>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1FC5609" w14:textId="77777777" w:rsidR="00576DC9" w:rsidRDefault="00576DC9">
            <w:pPr>
              <w:jc w:val="center"/>
              <w:rPr>
                <w:rFonts w:cs="Calibri"/>
                <w:sz w:val="20"/>
                <w:szCs w:val="20"/>
              </w:rPr>
            </w:pPr>
            <w:r>
              <w:rPr>
                <w:rFonts w:cs="Calibri"/>
                <w:sz w:val="20"/>
                <w:szCs w:val="20"/>
              </w:rPr>
              <w:t>1</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87D5A08" w14:textId="77777777" w:rsidR="00576DC9" w:rsidRDefault="00576DC9">
            <w:pPr>
              <w:jc w:val="center"/>
              <w:rPr>
                <w:rFonts w:cs="Calibri"/>
                <w:sz w:val="20"/>
                <w:szCs w:val="20"/>
              </w:rPr>
            </w:pPr>
            <w:r>
              <w:rPr>
                <w:rFonts w:cs="Calibri"/>
                <w:sz w:val="20"/>
                <w:szCs w:val="20"/>
              </w:rPr>
              <w:t>Door</w:t>
            </w:r>
            <w:r>
              <w:rPr>
                <w:rFonts w:cs="Calibri"/>
                <w:sz w:val="20"/>
                <w:szCs w:val="20"/>
              </w:rPr>
              <w:br/>
            </w:r>
            <w:r>
              <w:rPr>
                <w:rFonts w:cs="Calibri"/>
                <w:sz w:val="20"/>
                <w:szCs w:val="20"/>
                <w:rtl/>
              </w:rPr>
              <w:t>الباب</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0BF3B8AF" w14:textId="77777777" w:rsidR="00576DC9" w:rsidRDefault="00576DC9">
            <w:pPr>
              <w:rPr>
                <w:rFonts w:cs="Calibri"/>
                <w:sz w:val="20"/>
                <w:szCs w:val="20"/>
              </w:rPr>
            </w:pPr>
            <w:r>
              <w:rPr>
                <w:rFonts w:cs="Calibri"/>
                <w:sz w:val="20"/>
                <w:szCs w:val="20"/>
              </w:rPr>
              <w:t xml:space="preserve">Provide PVC door with the dimensions </w:t>
            </w:r>
            <w:proofErr w:type="spellStart"/>
            <w:r>
              <w:rPr>
                <w:rFonts w:cs="Calibri"/>
                <w:sz w:val="20"/>
                <w:szCs w:val="20"/>
              </w:rPr>
              <w:t>dimensions</w:t>
            </w:r>
            <w:proofErr w:type="spellEnd"/>
            <w:r>
              <w:rPr>
                <w:rFonts w:cs="Calibri"/>
                <w:sz w:val="20"/>
                <w:szCs w:val="20"/>
              </w:rPr>
              <w:t xml:space="preserve"> of (1.0*2.0)m, 3 hinges and filled with polyurethane sandwich panels with hinges, metal handles and key locks and all accessories.</w:t>
            </w:r>
            <w:r>
              <w:rPr>
                <w:rFonts w:cs="Calibri"/>
                <w:sz w:val="20"/>
                <w:szCs w:val="20"/>
              </w:rPr>
              <w:br/>
            </w:r>
            <w:r>
              <w:rPr>
                <w:rFonts w:cs="Calibri"/>
                <w:sz w:val="20"/>
                <w:szCs w:val="20"/>
                <w:rtl/>
              </w:rPr>
              <w:t>يتم تجهيز باب بأبعاد (1.0 * 2.0) م من البي في سي ، 3 مفصلات ومملوءة بساندويج بانل البولي يوريثان مع مفصلات ، مقابض معدنية وأقفال مفاتيح وجميع الملحقات</w:t>
            </w:r>
            <w:r>
              <w:rPr>
                <w:rFonts w:cs="Calibri"/>
                <w:sz w:val="20"/>
                <w:szCs w:val="20"/>
              </w:rPr>
              <w:t>.</w:t>
            </w:r>
          </w:p>
        </w:tc>
        <w:tc>
          <w:tcPr>
            <w:tcW w:w="846"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2000B88A" w14:textId="77777777" w:rsidR="00576DC9" w:rsidRDefault="00576DC9">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6B44AFE" w14:textId="77777777" w:rsidR="00576DC9" w:rsidRDefault="00576DC9">
            <w:pPr>
              <w:jc w:val="center"/>
              <w:rPr>
                <w:rFonts w:cs="Calibri"/>
                <w:sz w:val="20"/>
                <w:szCs w:val="20"/>
              </w:rPr>
            </w:pPr>
            <w:r>
              <w:rPr>
                <w:rFonts w:cs="Calibri"/>
                <w:sz w:val="20"/>
                <w:szCs w:val="20"/>
              </w:rPr>
              <w:t>2.0</w:t>
            </w:r>
          </w:p>
        </w:tc>
      </w:tr>
      <w:tr w:rsidR="00576DC9" w14:paraId="64B4C15C" w14:textId="77777777" w:rsidTr="00E43467">
        <w:trPr>
          <w:trHeight w:val="1500"/>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F11EAFD" w14:textId="77777777" w:rsidR="00576DC9" w:rsidRDefault="00576DC9">
            <w:pPr>
              <w:jc w:val="center"/>
              <w:rPr>
                <w:rFonts w:cs="Calibri"/>
                <w:sz w:val="20"/>
                <w:szCs w:val="20"/>
              </w:rPr>
            </w:pPr>
            <w:r>
              <w:rPr>
                <w:rFonts w:cs="Calibri"/>
                <w:sz w:val="20"/>
                <w:szCs w:val="20"/>
              </w:rPr>
              <w:t>2</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70EAB1" w14:textId="77777777" w:rsidR="00576DC9" w:rsidRDefault="00576DC9">
            <w:pPr>
              <w:jc w:val="center"/>
              <w:rPr>
                <w:rFonts w:cs="Calibri"/>
                <w:sz w:val="20"/>
                <w:szCs w:val="20"/>
              </w:rPr>
            </w:pPr>
            <w:r>
              <w:rPr>
                <w:rFonts w:cs="Calibri"/>
                <w:sz w:val="20"/>
                <w:szCs w:val="20"/>
              </w:rPr>
              <w:t>Window</w:t>
            </w:r>
            <w:r>
              <w:rPr>
                <w:rFonts w:cs="Calibri"/>
                <w:sz w:val="20"/>
                <w:szCs w:val="20"/>
              </w:rPr>
              <w:br/>
            </w:r>
            <w:r>
              <w:rPr>
                <w:rFonts w:cs="Calibri"/>
                <w:sz w:val="20"/>
                <w:szCs w:val="20"/>
                <w:rtl/>
              </w:rPr>
              <w:t>النافذة</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0FE848AB" w14:textId="77777777" w:rsidR="00576DC9" w:rsidRDefault="00576DC9">
            <w:pPr>
              <w:rPr>
                <w:rFonts w:cs="Calibri"/>
                <w:sz w:val="20"/>
                <w:szCs w:val="20"/>
              </w:rPr>
            </w:pPr>
            <w:r>
              <w:rPr>
                <w:rFonts w:cs="Calibri"/>
                <w:sz w:val="20"/>
                <w:szCs w:val="20"/>
              </w:rPr>
              <w:t>Provide two PVC windows, The dimension of the windows are (2.0*1.0)m and (1.0*1.0)m. Glazed 4 mm &amp; insects exclude and filled with glass 4mm and window including super section white color, 4mm glass two layers, hinges and handles.</w:t>
            </w:r>
            <w:r>
              <w:rPr>
                <w:rFonts w:cs="Calibri"/>
                <w:sz w:val="20"/>
                <w:szCs w:val="20"/>
              </w:rPr>
              <w:br/>
            </w:r>
            <w:r>
              <w:rPr>
                <w:rFonts w:cs="Calibri"/>
                <w:sz w:val="20"/>
                <w:szCs w:val="20"/>
                <w:rtl/>
              </w:rPr>
              <w:t>تجهيز نافذتين</w:t>
            </w:r>
            <w:r>
              <w:rPr>
                <w:rFonts w:cs="Calibri"/>
                <w:sz w:val="20"/>
                <w:szCs w:val="20"/>
              </w:rPr>
              <w:t xml:space="preserve">  </w:t>
            </w:r>
            <w:r>
              <w:rPr>
                <w:rFonts w:cs="Calibri"/>
                <w:sz w:val="20"/>
                <w:szCs w:val="20"/>
                <w:rtl/>
              </w:rPr>
              <w:t>، ابعاد النوافذ (2.0</w:t>
            </w:r>
            <w:r>
              <w:rPr>
                <w:rFonts w:cs="Calibri"/>
                <w:sz w:val="20"/>
                <w:szCs w:val="20"/>
              </w:rPr>
              <w:t xml:space="preserve"> * 1.0) </w:t>
            </w:r>
            <w:r>
              <w:rPr>
                <w:rFonts w:cs="Calibri"/>
                <w:sz w:val="20"/>
                <w:szCs w:val="20"/>
                <w:rtl/>
              </w:rPr>
              <w:t xml:space="preserve">م و (1.0 * 1.0) م.مشبك 4 ملم لابقاء الحشرات خارج الكرفان. ومليئة بالزجاج </w:t>
            </w:r>
            <w:r>
              <w:rPr>
                <w:rFonts w:cs="Calibri"/>
                <w:sz w:val="20"/>
                <w:szCs w:val="20"/>
              </w:rPr>
              <w:t xml:space="preserve">4 </w:t>
            </w:r>
            <w:r>
              <w:rPr>
                <w:rFonts w:cs="Calibri"/>
                <w:sz w:val="20"/>
                <w:szCs w:val="20"/>
                <w:rtl/>
              </w:rPr>
              <w:t>مم والنافذة بما في ذلك اللون الأبيض الفائق القسم ، والزجاج 4 مم طبقتين ، والمفصلات والمقابض</w:t>
            </w:r>
            <w:r>
              <w:rPr>
                <w:rFonts w:cs="Calibri"/>
                <w:sz w:val="20"/>
                <w:szCs w:val="20"/>
              </w:rPr>
              <w:t>.</w:t>
            </w:r>
          </w:p>
        </w:tc>
        <w:tc>
          <w:tcPr>
            <w:tcW w:w="846"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5D387CB8" w14:textId="77777777" w:rsidR="00576DC9" w:rsidRDefault="00576DC9">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B158C50" w14:textId="77777777" w:rsidR="00576DC9" w:rsidRDefault="00576DC9">
            <w:pPr>
              <w:jc w:val="center"/>
              <w:rPr>
                <w:rFonts w:cs="Calibri"/>
                <w:sz w:val="20"/>
                <w:szCs w:val="20"/>
              </w:rPr>
            </w:pPr>
            <w:r>
              <w:rPr>
                <w:rFonts w:cs="Calibri"/>
                <w:sz w:val="20"/>
                <w:szCs w:val="20"/>
              </w:rPr>
              <w:t>3.0</w:t>
            </w:r>
          </w:p>
        </w:tc>
      </w:tr>
      <w:tr w:rsidR="00576DC9" w14:paraId="212489AD" w14:textId="77777777" w:rsidTr="00E43467">
        <w:trPr>
          <w:trHeight w:val="300"/>
        </w:trPr>
        <w:tc>
          <w:tcPr>
            <w:tcW w:w="454" w:type="dxa"/>
            <w:tcBorders>
              <w:top w:val="nil"/>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056AE0A2" w14:textId="77777777" w:rsidR="00576DC9" w:rsidRDefault="00576DC9">
            <w:pPr>
              <w:jc w:val="center"/>
              <w:rPr>
                <w:rFonts w:cs="Calibri"/>
                <w:sz w:val="20"/>
                <w:szCs w:val="20"/>
              </w:rPr>
            </w:pPr>
            <w:r>
              <w:rPr>
                <w:rFonts w:cs="Calibri"/>
                <w:sz w:val="20"/>
                <w:szCs w:val="20"/>
              </w:rPr>
              <w:t>D</w:t>
            </w:r>
          </w:p>
        </w:tc>
        <w:tc>
          <w:tcPr>
            <w:tcW w:w="8836" w:type="dxa"/>
            <w:gridSpan w:val="2"/>
            <w:tcBorders>
              <w:top w:val="single" w:sz="4" w:space="0" w:color="auto"/>
              <w:left w:val="nil"/>
              <w:bottom w:val="single" w:sz="4" w:space="0" w:color="auto"/>
              <w:right w:val="single" w:sz="4" w:space="0" w:color="auto"/>
            </w:tcBorders>
            <w:shd w:val="clear" w:color="000000" w:fill="D6DCE4"/>
            <w:tcMar>
              <w:top w:w="15" w:type="dxa"/>
              <w:left w:w="15" w:type="dxa"/>
              <w:bottom w:w="0" w:type="dxa"/>
              <w:right w:w="15" w:type="dxa"/>
            </w:tcMar>
            <w:vAlign w:val="center"/>
            <w:hideMark/>
          </w:tcPr>
          <w:p w14:paraId="70386424" w14:textId="77777777" w:rsidR="00576DC9" w:rsidRDefault="00576DC9">
            <w:pPr>
              <w:jc w:val="center"/>
              <w:rPr>
                <w:rFonts w:cs="Calibri"/>
                <w:b/>
                <w:bCs/>
                <w:sz w:val="20"/>
                <w:szCs w:val="20"/>
              </w:rPr>
            </w:pPr>
            <w:r>
              <w:rPr>
                <w:rFonts w:cs="Calibri"/>
                <w:b/>
                <w:bCs/>
                <w:sz w:val="20"/>
                <w:szCs w:val="20"/>
              </w:rPr>
              <w:t>Electrical items</w:t>
            </w:r>
          </w:p>
        </w:tc>
        <w:tc>
          <w:tcPr>
            <w:tcW w:w="0" w:type="auto"/>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3E66A93F" w14:textId="77777777" w:rsidR="00576DC9" w:rsidRDefault="00576DC9">
            <w:pPr>
              <w:jc w:val="center"/>
              <w:rPr>
                <w:rFonts w:cs="Calibri"/>
                <w:sz w:val="20"/>
                <w:szCs w:val="20"/>
              </w:rPr>
            </w:pPr>
            <w:r>
              <w:rPr>
                <w:rFonts w:cs="Calibri"/>
                <w:sz w:val="20"/>
                <w:szCs w:val="20"/>
              </w:rPr>
              <w:t> </w:t>
            </w:r>
          </w:p>
        </w:tc>
        <w:tc>
          <w:tcPr>
            <w:tcW w:w="50"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0377AC95" w14:textId="77777777" w:rsidR="00576DC9" w:rsidRDefault="00576DC9">
            <w:pPr>
              <w:jc w:val="center"/>
              <w:rPr>
                <w:rFonts w:cs="Calibri"/>
                <w:sz w:val="20"/>
                <w:szCs w:val="20"/>
              </w:rPr>
            </w:pPr>
            <w:r>
              <w:rPr>
                <w:rFonts w:cs="Calibri"/>
                <w:sz w:val="20"/>
                <w:szCs w:val="20"/>
              </w:rPr>
              <w:t> </w:t>
            </w:r>
          </w:p>
        </w:tc>
      </w:tr>
      <w:tr w:rsidR="00576DC9" w14:paraId="56B008C8" w14:textId="77777777" w:rsidTr="00E43467">
        <w:trPr>
          <w:trHeight w:val="960"/>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C27882" w14:textId="77777777" w:rsidR="00576DC9" w:rsidRDefault="00576DC9">
            <w:pPr>
              <w:jc w:val="center"/>
              <w:rPr>
                <w:rFonts w:cs="Calibri"/>
                <w:sz w:val="20"/>
                <w:szCs w:val="20"/>
              </w:rPr>
            </w:pPr>
            <w:r>
              <w:rPr>
                <w:rFonts w:cs="Calibri"/>
                <w:sz w:val="20"/>
                <w:szCs w:val="20"/>
              </w:rPr>
              <w:lastRenderedPageBreak/>
              <w:t>1</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C95D1B7" w14:textId="77777777" w:rsidR="00576DC9" w:rsidRDefault="00576DC9">
            <w:pPr>
              <w:jc w:val="center"/>
              <w:rPr>
                <w:rFonts w:cs="Calibri"/>
                <w:sz w:val="20"/>
                <w:szCs w:val="20"/>
              </w:rPr>
            </w:pPr>
            <w:r>
              <w:rPr>
                <w:rFonts w:cs="Calibri"/>
                <w:sz w:val="20"/>
                <w:szCs w:val="20"/>
              </w:rPr>
              <w:t>Cable for lighting</w:t>
            </w:r>
            <w:r>
              <w:rPr>
                <w:rFonts w:cs="Calibri"/>
                <w:sz w:val="20"/>
                <w:szCs w:val="20"/>
              </w:rPr>
              <w:br/>
            </w:r>
            <w:r>
              <w:rPr>
                <w:rFonts w:cs="Calibri"/>
                <w:sz w:val="20"/>
                <w:szCs w:val="20"/>
                <w:rtl/>
              </w:rPr>
              <w:t>اسلاك الاضائة</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A9B460D" w14:textId="77777777" w:rsidR="00576DC9" w:rsidRDefault="00576DC9">
            <w:pPr>
              <w:rPr>
                <w:rFonts w:cs="Calibri"/>
                <w:sz w:val="20"/>
                <w:szCs w:val="20"/>
              </w:rPr>
            </w:pPr>
            <w:r>
              <w:rPr>
                <w:rFonts w:cs="Calibri"/>
                <w:sz w:val="20"/>
                <w:szCs w:val="20"/>
              </w:rPr>
              <w:t>Supply and install 2x1.5mm² thick cable for lighting system and ventilation fans including PVC cable tray and all needed accessories.</w:t>
            </w:r>
            <w:r>
              <w:rPr>
                <w:rFonts w:cs="Calibri"/>
                <w:sz w:val="20"/>
                <w:szCs w:val="20"/>
              </w:rPr>
              <w:br/>
            </w:r>
            <w:r>
              <w:rPr>
                <w:rFonts w:cs="Calibri"/>
                <w:sz w:val="20"/>
                <w:szCs w:val="20"/>
                <w:rtl/>
              </w:rPr>
              <w:t>تجهيز وتركيب كابل سميك 2 × 1.5 مم لنظام الإضاءة ومراوح التهوية بما في ذلك علبة الكابلات البلاستيكية وجميع الملحقات اللازمة</w:t>
            </w:r>
            <w:r>
              <w:rPr>
                <w:rFonts w:cs="Calibri"/>
                <w:sz w:val="20"/>
                <w:szCs w:val="20"/>
              </w:rPr>
              <w:t>.</w:t>
            </w:r>
          </w:p>
        </w:tc>
        <w:tc>
          <w:tcPr>
            <w:tcW w:w="846"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41DB4234" w14:textId="77777777" w:rsidR="00576DC9" w:rsidRDefault="00576DC9">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387AACC" w14:textId="77777777" w:rsidR="00576DC9" w:rsidRDefault="00576DC9">
            <w:pPr>
              <w:jc w:val="center"/>
              <w:rPr>
                <w:rFonts w:cs="Calibri"/>
                <w:sz w:val="20"/>
                <w:szCs w:val="20"/>
              </w:rPr>
            </w:pPr>
            <w:r>
              <w:rPr>
                <w:rFonts w:cs="Calibri"/>
                <w:sz w:val="20"/>
                <w:szCs w:val="20"/>
              </w:rPr>
              <w:t>20.0</w:t>
            </w:r>
          </w:p>
        </w:tc>
      </w:tr>
      <w:tr w:rsidR="00576DC9" w14:paraId="5367A884" w14:textId="77777777" w:rsidTr="00E43467">
        <w:trPr>
          <w:trHeight w:val="975"/>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A4DD518" w14:textId="77777777" w:rsidR="00576DC9" w:rsidRDefault="00576DC9">
            <w:pPr>
              <w:jc w:val="center"/>
              <w:rPr>
                <w:rFonts w:cs="Calibri"/>
                <w:sz w:val="20"/>
                <w:szCs w:val="20"/>
              </w:rPr>
            </w:pPr>
            <w:r>
              <w:rPr>
                <w:rFonts w:cs="Calibri"/>
                <w:sz w:val="20"/>
                <w:szCs w:val="20"/>
              </w:rPr>
              <w:t>2</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6F4DDE6" w14:textId="77777777" w:rsidR="00576DC9" w:rsidRDefault="00576DC9">
            <w:pPr>
              <w:jc w:val="center"/>
              <w:rPr>
                <w:rFonts w:cs="Calibri"/>
                <w:sz w:val="20"/>
                <w:szCs w:val="20"/>
              </w:rPr>
            </w:pPr>
            <w:r>
              <w:rPr>
                <w:rFonts w:cs="Calibri"/>
                <w:sz w:val="20"/>
                <w:szCs w:val="20"/>
              </w:rPr>
              <w:t>Cable for Sockets</w:t>
            </w:r>
            <w:r>
              <w:rPr>
                <w:rFonts w:cs="Calibri"/>
                <w:sz w:val="20"/>
                <w:szCs w:val="20"/>
              </w:rPr>
              <w:br/>
            </w:r>
            <w:r>
              <w:rPr>
                <w:rFonts w:cs="Calibri"/>
                <w:sz w:val="20"/>
                <w:szCs w:val="20"/>
                <w:rtl/>
              </w:rPr>
              <w:t>اسلاك النقاط الكهربائية</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0AF194C7" w14:textId="77777777" w:rsidR="00576DC9" w:rsidRDefault="00576DC9">
            <w:pPr>
              <w:rPr>
                <w:rFonts w:cs="Calibri"/>
                <w:sz w:val="20"/>
                <w:szCs w:val="20"/>
              </w:rPr>
            </w:pPr>
            <w:r>
              <w:rPr>
                <w:rFonts w:cs="Calibri"/>
                <w:sz w:val="20"/>
                <w:szCs w:val="20"/>
              </w:rPr>
              <w:t>Supply and install 2x2.5mm² thick Cable for sockets and electrical switch plugs including PVC</w:t>
            </w:r>
            <w:r>
              <w:rPr>
                <w:rFonts w:cs="Calibri"/>
                <w:sz w:val="20"/>
                <w:szCs w:val="20"/>
              </w:rPr>
              <w:br/>
              <w:t>cable tray and all needed accessories.</w:t>
            </w:r>
            <w:r>
              <w:rPr>
                <w:rFonts w:cs="Calibri"/>
                <w:sz w:val="20"/>
                <w:szCs w:val="20"/>
              </w:rPr>
              <w:br/>
            </w:r>
            <w:r>
              <w:rPr>
                <w:rFonts w:cs="Calibri"/>
                <w:sz w:val="20"/>
                <w:szCs w:val="20"/>
                <w:rtl/>
              </w:rPr>
              <w:t>تجهيز و تثبيت كابل بسمك 2*2.5 مم2 للنقط الكهربائية. مع بي في سي كابل تراي مع جميع الملحقات المطلوبة</w:t>
            </w:r>
            <w:r>
              <w:rPr>
                <w:rFonts w:cs="Calibri"/>
                <w:sz w:val="20"/>
                <w:szCs w:val="20"/>
              </w:rPr>
              <w:t>.</w:t>
            </w:r>
          </w:p>
        </w:tc>
        <w:tc>
          <w:tcPr>
            <w:tcW w:w="846"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70E5500F" w14:textId="77777777" w:rsidR="00576DC9" w:rsidRDefault="00576DC9">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83D5160" w14:textId="77777777" w:rsidR="00576DC9" w:rsidRDefault="00576DC9">
            <w:pPr>
              <w:jc w:val="center"/>
              <w:rPr>
                <w:rFonts w:cs="Calibri"/>
                <w:sz w:val="20"/>
                <w:szCs w:val="20"/>
              </w:rPr>
            </w:pPr>
            <w:r>
              <w:rPr>
                <w:rFonts w:cs="Calibri"/>
                <w:sz w:val="20"/>
                <w:szCs w:val="20"/>
              </w:rPr>
              <w:t>20.0</w:t>
            </w:r>
          </w:p>
        </w:tc>
      </w:tr>
      <w:tr w:rsidR="00576DC9" w14:paraId="599E48A5" w14:textId="77777777" w:rsidTr="00E43467">
        <w:trPr>
          <w:trHeight w:val="1050"/>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AB8A539" w14:textId="77777777" w:rsidR="00576DC9" w:rsidRDefault="00576DC9">
            <w:pPr>
              <w:jc w:val="center"/>
              <w:rPr>
                <w:rFonts w:cs="Calibri"/>
                <w:sz w:val="20"/>
                <w:szCs w:val="20"/>
              </w:rPr>
            </w:pPr>
            <w:r>
              <w:rPr>
                <w:rFonts w:cs="Calibri"/>
                <w:sz w:val="20"/>
                <w:szCs w:val="20"/>
              </w:rPr>
              <w:t>3</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8A74A4F" w14:textId="77777777" w:rsidR="00576DC9" w:rsidRDefault="00576DC9">
            <w:pPr>
              <w:jc w:val="center"/>
              <w:rPr>
                <w:rFonts w:cs="Calibri"/>
                <w:sz w:val="20"/>
                <w:szCs w:val="20"/>
              </w:rPr>
            </w:pPr>
            <w:r>
              <w:rPr>
                <w:rFonts w:cs="Calibri"/>
                <w:sz w:val="20"/>
                <w:szCs w:val="20"/>
              </w:rPr>
              <w:t>Air conditioner cable</w:t>
            </w:r>
            <w:r>
              <w:rPr>
                <w:rFonts w:cs="Calibri"/>
                <w:sz w:val="20"/>
                <w:szCs w:val="20"/>
              </w:rPr>
              <w:br/>
            </w:r>
            <w:r>
              <w:rPr>
                <w:rFonts w:cs="Calibri"/>
                <w:sz w:val="20"/>
                <w:szCs w:val="20"/>
                <w:rtl/>
              </w:rPr>
              <w:t>اسلاك تكييف الهواء</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4DA80EE" w14:textId="77777777" w:rsidR="00576DC9" w:rsidRDefault="00576DC9">
            <w:pPr>
              <w:rPr>
                <w:rFonts w:cs="Calibri"/>
                <w:sz w:val="20"/>
                <w:szCs w:val="20"/>
              </w:rPr>
            </w:pPr>
            <w:r>
              <w:rPr>
                <w:rFonts w:cs="Calibri"/>
                <w:sz w:val="20"/>
                <w:szCs w:val="20"/>
              </w:rPr>
              <w:t>Supply and install Electrical cable 2x4mm² Turkish made for air conditioners to be connected with main electrical board.</w:t>
            </w:r>
            <w:r>
              <w:rPr>
                <w:rFonts w:cs="Calibri"/>
                <w:sz w:val="20"/>
                <w:szCs w:val="20"/>
              </w:rPr>
              <w:br/>
            </w:r>
            <w:r>
              <w:rPr>
                <w:rFonts w:cs="Calibri"/>
                <w:sz w:val="20"/>
                <w:szCs w:val="20"/>
                <w:rtl/>
              </w:rPr>
              <w:t>تجهيز وتركيب كبل كهربائي 2 × 4 مم مربع تركي الصنع لمكيفات الهواء(سبلت) لتوصيله باللوحة الكهربائية الرئيسية</w:t>
            </w:r>
            <w:r>
              <w:rPr>
                <w:rFonts w:cs="Calibri"/>
                <w:sz w:val="20"/>
                <w:szCs w:val="20"/>
              </w:rPr>
              <w:t>..</w:t>
            </w:r>
          </w:p>
        </w:tc>
        <w:tc>
          <w:tcPr>
            <w:tcW w:w="846"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3D910832" w14:textId="77777777" w:rsidR="00576DC9" w:rsidRDefault="00576DC9">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FF448EA" w14:textId="77777777" w:rsidR="00576DC9" w:rsidRDefault="00576DC9">
            <w:pPr>
              <w:jc w:val="center"/>
              <w:rPr>
                <w:rFonts w:cs="Calibri"/>
                <w:sz w:val="20"/>
                <w:szCs w:val="20"/>
              </w:rPr>
            </w:pPr>
            <w:r>
              <w:rPr>
                <w:rFonts w:cs="Calibri"/>
                <w:sz w:val="20"/>
                <w:szCs w:val="20"/>
              </w:rPr>
              <w:t>20.0</w:t>
            </w:r>
          </w:p>
        </w:tc>
      </w:tr>
      <w:tr w:rsidR="00576DC9" w14:paraId="7D32AB00" w14:textId="77777777" w:rsidTr="00E43467">
        <w:trPr>
          <w:trHeight w:val="1140"/>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855C3B9" w14:textId="77777777" w:rsidR="00576DC9" w:rsidRDefault="00576DC9">
            <w:pPr>
              <w:jc w:val="center"/>
              <w:rPr>
                <w:rFonts w:cs="Calibri"/>
                <w:sz w:val="20"/>
                <w:szCs w:val="20"/>
              </w:rPr>
            </w:pPr>
            <w:r>
              <w:rPr>
                <w:rFonts w:cs="Calibri"/>
                <w:sz w:val="20"/>
                <w:szCs w:val="20"/>
              </w:rPr>
              <w:t>4</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D426B9E" w14:textId="77777777" w:rsidR="00576DC9" w:rsidRDefault="00576DC9">
            <w:pPr>
              <w:jc w:val="center"/>
              <w:rPr>
                <w:rFonts w:cs="Calibri"/>
                <w:sz w:val="20"/>
                <w:szCs w:val="20"/>
              </w:rPr>
            </w:pPr>
            <w:r>
              <w:rPr>
                <w:rFonts w:cs="Calibri"/>
                <w:sz w:val="20"/>
                <w:szCs w:val="20"/>
              </w:rPr>
              <w:t>Cable for main power</w:t>
            </w:r>
            <w:r>
              <w:rPr>
                <w:rFonts w:cs="Calibri"/>
                <w:sz w:val="20"/>
                <w:szCs w:val="20"/>
              </w:rPr>
              <w:br/>
            </w:r>
            <w:r>
              <w:rPr>
                <w:rFonts w:cs="Calibri"/>
                <w:sz w:val="20"/>
                <w:szCs w:val="20"/>
                <w:rtl/>
              </w:rPr>
              <w:t>الكيبل الرئيسي</w:t>
            </w:r>
          </w:p>
        </w:tc>
        <w:tc>
          <w:tcPr>
            <w:tcW w:w="7438"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8277D50" w14:textId="77777777" w:rsidR="00576DC9" w:rsidRDefault="00576DC9">
            <w:pPr>
              <w:rPr>
                <w:rFonts w:cs="Calibri"/>
                <w:sz w:val="20"/>
                <w:szCs w:val="20"/>
              </w:rPr>
            </w:pPr>
            <w:r>
              <w:rPr>
                <w:rFonts w:cs="Calibri"/>
                <w:sz w:val="20"/>
                <w:szCs w:val="20"/>
              </w:rPr>
              <w:t>Electricity Cable type (4mm*10mm) for installation the main Cable electric to the main Box according to the instruction of Electricity administration of the area and local authorities</w:t>
            </w:r>
            <w:r>
              <w:rPr>
                <w:rFonts w:cs="Calibri"/>
                <w:sz w:val="20"/>
                <w:szCs w:val="20"/>
              </w:rPr>
              <w:br/>
            </w:r>
            <w:r>
              <w:rPr>
                <w:rFonts w:cs="Calibri"/>
                <w:sz w:val="20"/>
                <w:szCs w:val="20"/>
                <w:rtl/>
              </w:rPr>
              <w:t>نوع كبل الكهرباء (4 مم * 10 مم) لتركيب الكبل الكهربائي الرئيسي على الصندوق الرئيسي وفقًا لتعليمات إدارة كهرباء المنطقة والسلطات المحلية</w:t>
            </w:r>
          </w:p>
        </w:tc>
        <w:tc>
          <w:tcPr>
            <w:tcW w:w="846"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1DFF5C14" w14:textId="77777777" w:rsidR="00576DC9" w:rsidRDefault="00576DC9">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87C2209" w14:textId="77777777" w:rsidR="00576DC9" w:rsidRDefault="00576DC9">
            <w:pPr>
              <w:jc w:val="center"/>
              <w:rPr>
                <w:rFonts w:cs="Calibri"/>
                <w:sz w:val="20"/>
                <w:szCs w:val="20"/>
              </w:rPr>
            </w:pPr>
            <w:r>
              <w:rPr>
                <w:rFonts w:cs="Calibri"/>
                <w:sz w:val="20"/>
                <w:szCs w:val="20"/>
              </w:rPr>
              <w:t>20.0</w:t>
            </w:r>
          </w:p>
        </w:tc>
      </w:tr>
      <w:tr w:rsidR="00576DC9" w14:paraId="73EDE4F9" w14:textId="77777777" w:rsidTr="00E43467">
        <w:trPr>
          <w:trHeight w:val="1380"/>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D7293F" w14:textId="77777777" w:rsidR="00576DC9" w:rsidRDefault="00576DC9">
            <w:pPr>
              <w:jc w:val="center"/>
              <w:rPr>
                <w:rFonts w:cs="Calibri"/>
                <w:sz w:val="20"/>
                <w:szCs w:val="20"/>
              </w:rPr>
            </w:pPr>
            <w:r>
              <w:rPr>
                <w:rFonts w:cs="Calibri"/>
                <w:sz w:val="20"/>
                <w:szCs w:val="20"/>
              </w:rPr>
              <w:t>5</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8560E4F" w14:textId="77777777" w:rsidR="00576DC9" w:rsidRDefault="00576DC9">
            <w:pPr>
              <w:jc w:val="center"/>
              <w:rPr>
                <w:rFonts w:cs="Calibri"/>
                <w:sz w:val="20"/>
                <w:szCs w:val="20"/>
              </w:rPr>
            </w:pPr>
            <w:r>
              <w:rPr>
                <w:rFonts w:cs="Calibri"/>
                <w:sz w:val="20"/>
                <w:szCs w:val="20"/>
              </w:rPr>
              <w:t>Wall mounted lamp</w:t>
            </w:r>
            <w:r>
              <w:rPr>
                <w:rFonts w:cs="Calibri"/>
                <w:sz w:val="20"/>
                <w:szCs w:val="20"/>
              </w:rPr>
              <w:br/>
            </w:r>
            <w:r>
              <w:rPr>
                <w:rFonts w:cs="Calibri"/>
                <w:sz w:val="20"/>
                <w:szCs w:val="20"/>
                <w:rtl/>
              </w:rPr>
              <w:t>مصباح جداري</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6FBDED" w14:textId="77777777" w:rsidR="00576DC9" w:rsidRDefault="00576DC9">
            <w:pPr>
              <w:rPr>
                <w:rFonts w:cs="Calibri"/>
                <w:sz w:val="20"/>
                <w:szCs w:val="20"/>
              </w:rPr>
            </w:pPr>
            <w:r>
              <w:rPr>
                <w:rFonts w:cs="Calibri"/>
                <w:sz w:val="20"/>
                <w:szCs w:val="20"/>
              </w:rPr>
              <w:t>Supply and install fluorescent lamp, single fluorescent lighting fixture (1*36w),snow white in color, metal frame, tube and starter lamps with all accessories with delivering to the site</w:t>
            </w:r>
            <w:r>
              <w:rPr>
                <w:rFonts w:cs="Calibri"/>
                <w:sz w:val="20"/>
                <w:szCs w:val="20"/>
              </w:rPr>
              <w:br/>
            </w:r>
            <w:r>
              <w:rPr>
                <w:rFonts w:cs="Calibri"/>
                <w:sz w:val="20"/>
                <w:szCs w:val="20"/>
                <w:rtl/>
              </w:rPr>
              <w:t>تجهيز وتركيب مصباح الفلورسنت ، مصباح الإضاءة الفلوريسنت الفردي (1 * 36 واط) ، لون الثلج الأبيض ، الإطار المعدني ، مصابيح الأنبوب والبداية مع جميع الملحقات مع التوصيل إلى الموقع</w:t>
            </w:r>
            <w:r>
              <w:rPr>
                <w:rFonts w:cs="Calibri"/>
                <w:sz w:val="20"/>
                <w:szCs w:val="20"/>
              </w:rPr>
              <w:t xml:space="preserve"> </w:t>
            </w:r>
          </w:p>
        </w:tc>
        <w:tc>
          <w:tcPr>
            <w:tcW w:w="84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D5DCAD" w14:textId="77777777" w:rsidR="00576DC9" w:rsidRDefault="00576DC9">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5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7FBFCD" w14:textId="77777777" w:rsidR="00576DC9" w:rsidRDefault="00576DC9">
            <w:pPr>
              <w:jc w:val="center"/>
              <w:rPr>
                <w:rFonts w:cs="Calibri"/>
                <w:sz w:val="20"/>
                <w:szCs w:val="20"/>
              </w:rPr>
            </w:pPr>
            <w:r>
              <w:rPr>
                <w:rFonts w:cs="Calibri"/>
                <w:sz w:val="20"/>
                <w:szCs w:val="20"/>
              </w:rPr>
              <w:t>2.0</w:t>
            </w:r>
          </w:p>
        </w:tc>
      </w:tr>
      <w:tr w:rsidR="00576DC9" w14:paraId="38455B63" w14:textId="77777777" w:rsidTr="00E43467">
        <w:trPr>
          <w:trHeight w:val="1560"/>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762BEE" w14:textId="77777777" w:rsidR="00576DC9" w:rsidRDefault="00576DC9">
            <w:pPr>
              <w:jc w:val="center"/>
              <w:rPr>
                <w:rFonts w:cs="Calibri"/>
                <w:sz w:val="20"/>
                <w:szCs w:val="20"/>
              </w:rPr>
            </w:pPr>
            <w:r>
              <w:rPr>
                <w:rFonts w:cs="Calibri"/>
                <w:sz w:val="20"/>
                <w:szCs w:val="20"/>
              </w:rPr>
              <w:t>6</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8800C86" w14:textId="77777777" w:rsidR="00576DC9" w:rsidRDefault="00576DC9">
            <w:pPr>
              <w:jc w:val="center"/>
              <w:rPr>
                <w:rFonts w:cs="Calibri"/>
                <w:sz w:val="20"/>
                <w:szCs w:val="20"/>
              </w:rPr>
            </w:pPr>
            <w:r>
              <w:rPr>
                <w:rFonts w:cs="Calibri"/>
                <w:sz w:val="20"/>
                <w:szCs w:val="20"/>
              </w:rPr>
              <w:t>Exterior water proof lamp</w:t>
            </w:r>
            <w:r>
              <w:rPr>
                <w:rFonts w:cs="Calibri"/>
                <w:sz w:val="20"/>
                <w:szCs w:val="20"/>
              </w:rPr>
              <w:br/>
            </w:r>
            <w:r>
              <w:rPr>
                <w:rFonts w:cs="Calibri"/>
                <w:sz w:val="20"/>
                <w:szCs w:val="20"/>
                <w:rtl/>
              </w:rPr>
              <w:t>مصابيح خارجية مضادة للماء</w:t>
            </w:r>
            <w:r>
              <w:rPr>
                <w:rFonts w:cs="Calibri"/>
                <w:sz w:val="20"/>
                <w:szCs w:val="20"/>
              </w:rPr>
              <w:t xml:space="preserve"> </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36D39F6" w14:textId="77777777" w:rsidR="00576DC9" w:rsidRDefault="00576DC9">
            <w:pPr>
              <w:rPr>
                <w:rFonts w:cs="Calibri"/>
                <w:sz w:val="20"/>
                <w:szCs w:val="20"/>
              </w:rPr>
            </w:pPr>
            <w:r>
              <w:rPr>
                <w:rFonts w:cs="Calibri"/>
                <w:sz w:val="20"/>
                <w:szCs w:val="20"/>
              </w:rPr>
              <w:t>Supply and install fluorescent lamp, single fluorescent lighting fixture (1*36w),snow white in color, metal frame, tube and starter lamps with all accessories with delivering to the site</w:t>
            </w:r>
            <w:r>
              <w:rPr>
                <w:rFonts w:cs="Calibri"/>
                <w:sz w:val="20"/>
                <w:szCs w:val="20"/>
              </w:rPr>
              <w:br/>
            </w:r>
            <w:r>
              <w:rPr>
                <w:rFonts w:cs="Calibri"/>
                <w:sz w:val="20"/>
                <w:szCs w:val="20"/>
                <w:rtl/>
              </w:rPr>
              <w:t xml:space="preserve">تجهيز وتركيب مصباح الفلورسنت مضاد للماء ، مصباح الإضاءة الفلوريسنت الفردي </w:t>
            </w:r>
            <w:r>
              <w:rPr>
                <w:rFonts w:cs="Calibri"/>
                <w:sz w:val="20"/>
                <w:szCs w:val="20"/>
              </w:rPr>
              <w:t>(1 * 36</w:t>
            </w:r>
            <w:r>
              <w:rPr>
                <w:rFonts w:cs="Calibri"/>
                <w:sz w:val="20"/>
                <w:szCs w:val="20"/>
                <w:rtl/>
              </w:rPr>
              <w:t xml:space="preserve"> واط) ، لون الثلج الأبيض ، الإطار المعدني ، مصابيح الأنبوب والبداية مع جميع الملحقات مع التوصيل إلى الموقع</w:t>
            </w:r>
            <w:r>
              <w:rPr>
                <w:rFonts w:cs="Calibri"/>
                <w:sz w:val="20"/>
                <w:szCs w:val="20"/>
              </w:rPr>
              <w:t xml:space="preserve"> </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555E92" w14:textId="77777777" w:rsidR="00576DC9" w:rsidRDefault="00576DC9">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5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19D676" w14:textId="77777777" w:rsidR="00576DC9" w:rsidRDefault="00576DC9">
            <w:pPr>
              <w:jc w:val="center"/>
              <w:rPr>
                <w:rFonts w:cs="Calibri"/>
                <w:sz w:val="20"/>
                <w:szCs w:val="20"/>
              </w:rPr>
            </w:pPr>
            <w:r>
              <w:rPr>
                <w:rFonts w:cs="Calibri"/>
                <w:sz w:val="20"/>
                <w:szCs w:val="20"/>
              </w:rPr>
              <w:t>2.0</w:t>
            </w:r>
          </w:p>
        </w:tc>
      </w:tr>
      <w:tr w:rsidR="00576DC9" w14:paraId="1E722A8E" w14:textId="77777777" w:rsidTr="00E43467">
        <w:trPr>
          <w:trHeight w:val="1215"/>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7CFBBBB" w14:textId="77777777" w:rsidR="00576DC9" w:rsidRDefault="00576DC9">
            <w:pPr>
              <w:jc w:val="center"/>
              <w:rPr>
                <w:rFonts w:cs="Calibri"/>
                <w:sz w:val="20"/>
                <w:szCs w:val="20"/>
              </w:rPr>
            </w:pPr>
            <w:r>
              <w:rPr>
                <w:rFonts w:cs="Calibri"/>
                <w:sz w:val="20"/>
                <w:szCs w:val="20"/>
              </w:rPr>
              <w:t>7</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761DBCF" w14:textId="77777777" w:rsidR="00576DC9" w:rsidRDefault="00576DC9">
            <w:pPr>
              <w:jc w:val="center"/>
              <w:rPr>
                <w:rFonts w:cs="Calibri"/>
                <w:sz w:val="20"/>
                <w:szCs w:val="20"/>
              </w:rPr>
            </w:pPr>
            <w:r>
              <w:rPr>
                <w:rFonts w:cs="Calibri"/>
                <w:sz w:val="20"/>
                <w:szCs w:val="20"/>
              </w:rPr>
              <w:t>Socket Switch 13 (AMP)</w:t>
            </w:r>
            <w:r>
              <w:rPr>
                <w:rFonts w:cs="Calibri"/>
                <w:sz w:val="20"/>
                <w:szCs w:val="20"/>
              </w:rPr>
              <w:br/>
            </w:r>
            <w:r>
              <w:rPr>
                <w:rFonts w:cs="Calibri"/>
                <w:sz w:val="20"/>
                <w:szCs w:val="20"/>
                <w:rtl/>
              </w:rPr>
              <w:t>نقاط الكهرباء 13 امبير</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03A7D19" w14:textId="77777777" w:rsidR="00576DC9" w:rsidRDefault="00576DC9">
            <w:pPr>
              <w:rPr>
                <w:rFonts w:cs="Calibri"/>
                <w:sz w:val="20"/>
                <w:szCs w:val="20"/>
              </w:rPr>
            </w:pPr>
            <w:r>
              <w:rPr>
                <w:rFonts w:cs="Calibri"/>
                <w:sz w:val="20"/>
                <w:szCs w:val="20"/>
              </w:rPr>
              <w:t>Supply and install Trilogy socket switch/13 AMP, Switch with Neon white in colour,250V,82mm*82mm in dimensions and 16mm in depth, with delivering to the site</w:t>
            </w:r>
            <w:r>
              <w:rPr>
                <w:rFonts w:cs="Calibri"/>
                <w:sz w:val="20"/>
                <w:szCs w:val="20"/>
              </w:rPr>
              <w:br/>
            </w:r>
            <w:r>
              <w:rPr>
                <w:rFonts w:cs="Calibri"/>
                <w:sz w:val="20"/>
                <w:szCs w:val="20"/>
                <w:rtl/>
              </w:rPr>
              <w:t>تجهيز و تركيب نقطة كهرباء ثلاثي 13 امبير ذو اضائة نيون و لون ابيض, 250 فولط و ابعاد 82مم*82مم و 16مم عمق مع التوصيل للموقع</w:t>
            </w:r>
            <w:r>
              <w:rPr>
                <w:rFonts w:cs="Calibri"/>
                <w:sz w:val="20"/>
                <w:szCs w:val="20"/>
              </w:rPr>
              <w:t>.</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DE0D50" w14:textId="77777777" w:rsidR="00576DC9" w:rsidRDefault="00576DC9">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5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B178BF" w14:textId="77777777" w:rsidR="00576DC9" w:rsidRDefault="00576DC9">
            <w:pPr>
              <w:jc w:val="center"/>
              <w:rPr>
                <w:rFonts w:cs="Calibri"/>
                <w:sz w:val="20"/>
                <w:szCs w:val="20"/>
              </w:rPr>
            </w:pPr>
            <w:r>
              <w:rPr>
                <w:rFonts w:cs="Calibri"/>
                <w:sz w:val="20"/>
                <w:szCs w:val="20"/>
              </w:rPr>
              <w:t>3.0</w:t>
            </w:r>
          </w:p>
        </w:tc>
      </w:tr>
      <w:tr w:rsidR="00576DC9" w14:paraId="7F7D8B1D" w14:textId="77777777" w:rsidTr="00E43467">
        <w:trPr>
          <w:trHeight w:val="1110"/>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CD74408" w14:textId="77777777" w:rsidR="00576DC9" w:rsidRDefault="00576DC9">
            <w:pPr>
              <w:jc w:val="center"/>
              <w:rPr>
                <w:rFonts w:cs="Calibri"/>
                <w:sz w:val="20"/>
                <w:szCs w:val="20"/>
              </w:rPr>
            </w:pPr>
            <w:r>
              <w:rPr>
                <w:rFonts w:cs="Calibri"/>
                <w:sz w:val="20"/>
                <w:szCs w:val="20"/>
              </w:rPr>
              <w:t>8</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959B476" w14:textId="77777777" w:rsidR="00576DC9" w:rsidRDefault="00576DC9">
            <w:pPr>
              <w:jc w:val="center"/>
              <w:rPr>
                <w:rFonts w:cs="Calibri"/>
                <w:sz w:val="20"/>
                <w:szCs w:val="20"/>
              </w:rPr>
            </w:pPr>
            <w:r>
              <w:rPr>
                <w:rFonts w:cs="Calibri"/>
                <w:sz w:val="20"/>
                <w:szCs w:val="20"/>
              </w:rPr>
              <w:t>Switch for air conditioner</w:t>
            </w:r>
            <w:r>
              <w:rPr>
                <w:rFonts w:cs="Calibri"/>
                <w:sz w:val="20"/>
                <w:szCs w:val="20"/>
              </w:rPr>
              <w:br/>
            </w:r>
            <w:r>
              <w:rPr>
                <w:rFonts w:cs="Calibri"/>
                <w:sz w:val="20"/>
                <w:szCs w:val="20"/>
                <w:rtl/>
              </w:rPr>
              <w:t>مفتاح كهربائي لوحدة التكييف</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16CC644" w14:textId="77777777" w:rsidR="00576DC9" w:rsidRDefault="00576DC9">
            <w:pPr>
              <w:rPr>
                <w:rFonts w:cs="Calibri"/>
                <w:sz w:val="20"/>
                <w:szCs w:val="20"/>
              </w:rPr>
            </w:pPr>
            <w:r>
              <w:rPr>
                <w:rFonts w:cs="Calibri"/>
                <w:sz w:val="20"/>
                <w:szCs w:val="20"/>
              </w:rPr>
              <w:t>Supply and install air conditioner switch socket 20Amp 220V 50HZ Residual Current Circuit Breaker for Air Conditioner, High-Speed Circuit Breaker, with delivering to the site</w:t>
            </w:r>
            <w:r>
              <w:rPr>
                <w:rFonts w:cs="Calibri"/>
                <w:sz w:val="20"/>
                <w:szCs w:val="20"/>
              </w:rPr>
              <w:br/>
            </w:r>
            <w:r>
              <w:rPr>
                <w:rFonts w:cs="Calibri"/>
                <w:sz w:val="20"/>
                <w:szCs w:val="20"/>
                <w:rtl/>
              </w:rPr>
              <w:t>تجهيز و تثبيت نقطة كهرباء لمكيف الهواء 20امب 220فولط و 50هز</w:t>
            </w:r>
            <w:r>
              <w:rPr>
                <w:rFonts w:cs="Calibri"/>
                <w:sz w:val="20"/>
                <w:szCs w:val="20"/>
              </w:rPr>
              <w:t xml:space="preserve">  </w:t>
            </w:r>
            <w:r>
              <w:rPr>
                <w:rFonts w:cs="Calibri"/>
                <w:sz w:val="20"/>
                <w:szCs w:val="20"/>
                <w:rtl/>
              </w:rPr>
              <w:t>قواطع دوائر التيار المتردد لمكيف الهواء ، قواطع دوائر عالية السرغة ، مع التوصيل إلى الموقع</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FF0FC5" w14:textId="77777777" w:rsidR="00576DC9" w:rsidRDefault="00576DC9">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5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0CD613" w14:textId="77777777" w:rsidR="00576DC9" w:rsidRDefault="00576DC9">
            <w:pPr>
              <w:jc w:val="center"/>
              <w:rPr>
                <w:rFonts w:cs="Calibri"/>
                <w:sz w:val="20"/>
                <w:szCs w:val="20"/>
              </w:rPr>
            </w:pPr>
            <w:r>
              <w:rPr>
                <w:rFonts w:cs="Calibri"/>
                <w:sz w:val="20"/>
                <w:szCs w:val="20"/>
              </w:rPr>
              <w:t>1.0</w:t>
            </w:r>
          </w:p>
        </w:tc>
      </w:tr>
      <w:tr w:rsidR="00576DC9" w14:paraId="51553713" w14:textId="77777777" w:rsidTr="00E43467">
        <w:trPr>
          <w:trHeight w:val="990"/>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E4ECD2D" w14:textId="77777777" w:rsidR="00576DC9" w:rsidRDefault="00576DC9">
            <w:pPr>
              <w:jc w:val="center"/>
              <w:rPr>
                <w:rFonts w:cs="Calibri"/>
                <w:sz w:val="20"/>
                <w:szCs w:val="20"/>
              </w:rPr>
            </w:pPr>
            <w:r>
              <w:rPr>
                <w:rFonts w:cs="Calibri"/>
                <w:sz w:val="20"/>
                <w:szCs w:val="20"/>
              </w:rPr>
              <w:lastRenderedPageBreak/>
              <w:t>9</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021F1B9" w14:textId="77777777" w:rsidR="00576DC9" w:rsidRDefault="00576DC9">
            <w:pPr>
              <w:jc w:val="center"/>
              <w:rPr>
                <w:rFonts w:cs="Calibri"/>
                <w:sz w:val="20"/>
                <w:szCs w:val="20"/>
              </w:rPr>
            </w:pPr>
            <w:r>
              <w:rPr>
                <w:rFonts w:cs="Calibri"/>
                <w:sz w:val="20"/>
                <w:szCs w:val="20"/>
              </w:rPr>
              <w:t>Circuit breaker 20 AMP</w:t>
            </w:r>
            <w:r>
              <w:rPr>
                <w:rFonts w:cs="Calibri"/>
                <w:sz w:val="20"/>
                <w:szCs w:val="20"/>
              </w:rPr>
              <w:br/>
            </w:r>
            <w:r>
              <w:rPr>
                <w:rFonts w:cs="Calibri"/>
                <w:sz w:val="20"/>
                <w:szCs w:val="20"/>
                <w:rtl/>
              </w:rPr>
              <w:t>قاطع دورة 20 امبير</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142E66D" w14:textId="77777777" w:rsidR="00576DC9" w:rsidRDefault="00576DC9">
            <w:pPr>
              <w:rPr>
                <w:rFonts w:cs="Calibri"/>
                <w:sz w:val="20"/>
                <w:szCs w:val="20"/>
              </w:rPr>
            </w:pPr>
            <w:r>
              <w:rPr>
                <w:rFonts w:cs="Calibri"/>
                <w:sz w:val="20"/>
                <w:szCs w:val="20"/>
              </w:rPr>
              <w:t xml:space="preserve">Circuit breaker 20 amp white in </w:t>
            </w:r>
            <w:proofErr w:type="gramStart"/>
            <w:r>
              <w:rPr>
                <w:rFonts w:cs="Calibri"/>
                <w:sz w:val="20"/>
                <w:szCs w:val="20"/>
              </w:rPr>
              <w:t>color .</w:t>
            </w:r>
            <w:proofErr w:type="gramEnd"/>
            <w:r>
              <w:rPr>
                <w:rFonts w:cs="Calibri"/>
                <w:sz w:val="20"/>
                <w:szCs w:val="20"/>
              </w:rPr>
              <w:t xml:space="preserve"> </w:t>
            </w:r>
            <w:proofErr w:type="spellStart"/>
            <w:r>
              <w:rPr>
                <w:rFonts w:cs="Calibri"/>
                <w:sz w:val="20"/>
                <w:szCs w:val="20"/>
              </w:rPr>
              <w:t>semense</w:t>
            </w:r>
            <w:proofErr w:type="spellEnd"/>
            <w:r>
              <w:rPr>
                <w:rFonts w:cs="Calibri"/>
                <w:sz w:val="20"/>
                <w:szCs w:val="20"/>
              </w:rPr>
              <w:t xml:space="preserve"> Turkish  type for air conditioners and floor air conditioners to be connected with electrical main board</w:t>
            </w:r>
            <w:r>
              <w:rPr>
                <w:rFonts w:cs="Calibri"/>
                <w:sz w:val="20"/>
                <w:szCs w:val="20"/>
              </w:rPr>
              <w:br/>
            </w:r>
            <w:r>
              <w:rPr>
                <w:rFonts w:cs="Calibri"/>
                <w:sz w:val="20"/>
                <w:szCs w:val="20"/>
                <w:rtl/>
              </w:rPr>
              <w:t>قاطع الدائرة 20 أمبير أبيض اللون. نوع تركي سيمينس لمكيفات الهواء ومكيفات الهواء الأرضية المراد توصيلها باللوحة الكهربائية الرئيسية</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8EC17B" w14:textId="77777777" w:rsidR="00576DC9" w:rsidRDefault="00576DC9">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5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A18AC2" w14:textId="77777777" w:rsidR="00576DC9" w:rsidRDefault="00576DC9">
            <w:pPr>
              <w:jc w:val="center"/>
              <w:rPr>
                <w:rFonts w:cs="Calibri"/>
                <w:sz w:val="20"/>
                <w:szCs w:val="20"/>
              </w:rPr>
            </w:pPr>
            <w:r>
              <w:rPr>
                <w:rFonts w:cs="Calibri"/>
                <w:sz w:val="20"/>
                <w:szCs w:val="20"/>
              </w:rPr>
              <w:t>1.0</w:t>
            </w:r>
          </w:p>
        </w:tc>
      </w:tr>
      <w:tr w:rsidR="00576DC9" w14:paraId="0956D517" w14:textId="77777777" w:rsidTr="00E43467">
        <w:trPr>
          <w:trHeight w:val="915"/>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D2EC4D2" w14:textId="77777777" w:rsidR="00576DC9" w:rsidRDefault="00576DC9">
            <w:pPr>
              <w:jc w:val="center"/>
              <w:rPr>
                <w:rFonts w:cs="Calibri"/>
                <w:sz w:val="20"/>
                <w:szCs w:val="20"/>
              </w:rPr>
            </w:pPr>
            <w:r>
              <w:rPr>
                <w:rFonts w:cs="Calibri"/>
                <w:sz w:val="20"/>
                <w:szCs w:val="20"/>
              </w:rPr>
              <w:t>10</w:t>
            </w:r>
          </w:p>
        </w:tc>
        <w:tc>
          <w:tcPr>
            <w:tcW w:w="1398"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16417BDE" w14:textId="77777777" w:rsidR="00576DC9" w:rsidRDefault="00576DC9">
            <w:pPr>
              <w:jc w:val="center"/>
              <w:rPr>
                <w:rFonts w:cs="Calibri"/>
                <w:sz w:val="20"/>
                <w:szCs w:val="20"/>
              </w:rPr>
            </w:pPr>
            <w:r>
              <w:rPr>
                <w:rFonts w:cs="Calibri"/>
                <w:sz w:val="20"/>
                <w:szCs w:val="20"/>
              </w:rPr>
              <w:t>AC 1.5 Ton</w:t>
            </w:r>
            <w:r>
              <w:rPr>
                <w:rFonts w:cs="Calibri"/>
                <w:sz w:val="20"/>
                <w:szCs w:val="20"/>
              </w:rPr>
              <w:br/>
            </w:r>
            <w:r>
              <w:rPr>
                <w:rFonts w:cs="Calibri"/>
                <w:sz w:val="20"/>
                <w:szCs w:val="20"/>
                <w:rtl/>
              </w:rPr>
              <w:t>وحدة التكييف 1.5 طن</w:t>
            </w:r>
          </w:p>
        </w:tc>
        <w:tc>
          <w:tcPr>
            <w:tcW w:w="7438" w:type="dxa"/>
            <w:tcBorders>
              <w:top w:val="single" w:sz="4" w:space="0" w:color="auto"/>
              <w:left w:val="single" w:sz="4" w:space="0" w:color="auto"/>
              <w:bottom w:val="single" w:sz="4" w:space="0" w:color="auto"/>
              <w:right w:val="single" w:sz="4" w:space="0" w:color="000000"/>
            </w:tcBorders>
            <w:shd w:val="clear" w:color="000000" w:fill="FFFFFF"/>
            <w:tcMar>
              <w:top w:w="15" w:type="dxa"/>
              <w:left w:w="15" w:type="dxa"/>
              <w:bottom w:w="0" w:type="dxa"/>
              <w:right w:w="15" w:type="dxa"/>
            </w:tcMar>
            <w:vAlign w:val="center"/>
            <w:hideMark/>
          </w:tcPr>
          <w:p w14:paraId="6939A360" w14:textId="77777777" w:rsidR="00576DC9" w:rsidRDefault="00576DC9">
            <w:pPr>
              <w:jc w:val="center"/>
              <w:rPr>
                <w:rFonts w:cs="Calibri"/>
                <w:sz w:val="20"/>
                <w:szCs w:val="20"/>
              </w:rPr>
            </w:pPr>
            <w:r>
              <w:rPr>
                <w:rFonts w:cs="Calibri"/>
                <w:sz w:val="20"/>
                <w:szCs w:val="20"/>
              </w:rPr>
              <w:t xml:space="preserve">Air conditioner with 18,000 BTU 1.5 Ton Ductless Mini Air conditioner and heat pump - 220V/ 50 Hz , </w:t>
            </w:r>
            <w:proofErr w:type="spellStart"/>
            <w:r>
              <w:rPr>
                <w:rFonts w:cs="Calibri"/>
                <w:sz w:val="20"/>
                <w:szCs w:val="20"/>
              </w:rPr>
              <w:t>Tosot</w:t>
            </w:r>
            <w:proofErr w:type="spellEnd"/>
            <w:r>
              <w:rPr>
                <w:rFonts w:cs="Calibri"/>
                <w:sz w:val="20"/>
                <w:szCs w:val="20"/>
              </w:rPr>
              <w:t xml:space="preserve"> type.</w:t>
            </w:r>
            <w:r>
              <w:rPr>
                <w:rFonts w:cs="Calibri"/>
                <w:sz w:val="20"/>
                <w:szCs w:val="20"/>
              </w:rPr>
              <w:br/>
            </w:r>
            <w:r>
              <w:rPr>
                <w:rFonts w:cs="Calibri"/>
                <w:sz w:val="20"/>
                <w:szCs w:val="20"/>
                <w:rtl/>
              </w:rPr>
              <w:t>مكيف هواء مزود بـ 18000 وحدة حرارية بريطانية 1.5 طن بدون مجرى هواء صغير ومضخة حرارة - 220 فولت / 50 هرتز ، نوع توسوت</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3D8EC3" w14:textId="77777777" w:rsidR="00576DC9" w:rsidRDefault="00576DC9">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5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9AB677" w14:textId="77777777" w:rsidR="00576DC9" w:rsidRDefault="00576DC9">
            <w:pPr>
              <w:jc w:val="center"/>
              <w:rPr>
                <w:rFonts w:cs="Calibri"/>
                <w:sz w:val="20"/>
                <w:szCs w:val="20"/>
              </w:rPr>
            </w:pPr>
            <w:r>
              <w:rPr>
                <w:rFonts w:cs="Calibri"/>
                <w:sz w:val="20"/>
                <w:szCs w:val="20"/>
              </w:rPr>
              <w:t>1.0</w:t>
            </w:r>
          </w:p>
        </w:tc>
      </w:tr>
      <w:tr w:rsidR="00576DC9" w14:paraId="784AFDA8" w14:textId="77777777" w:rsidTr="00E43467">
        <w:trPr>
          <w:trHeight w:val="300"/>
        </w:trPr>
        <w:tc>
          <w:tcPr>
            <w:tcW w:w="454" w:type="dxa"/>
            <w:tcBorders>
              <w:top w:val="nil"/>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63398F5F" w14:textId="77777777" w:rsidR="00576DC9" w:rsidRDefault="00576DC9">
            <w:pPr>
              <w:jc w:val="center"/>
              <w:rPr>
                <w:rFonts w:cs="Calibri"/>
                <w:sz w:val="20"/>
                <w:szCs w:val="20"/>
              </w:rPr>
            </w:pPr>
            <w:r>
              <w:rPr>
                <w:rFonts w:cs="Calibri"/>
                <w:sz w:val="20"/>
                <w:szCs w:val="20"/>
              </w:rPr>
              <w:t>F</w:t>
            </w:r>
          </w:p>
        </w:tc>
        <w:tc>
          <w:tcPr>
            <w:tcW w:w="8836" w:type="dxa"/>
            <w:gridSpan w:val="2"/>
            <w:tcBorders>
              <w:top w:val="single" w:sz="4" w:space="0" w:color="auto"/>
              <w:left w:val="nil"/>
              <w:bottom w:val="single" w:sz="4" w:space="0" w:color="auto"/>
              <w:right w:val="single" w:sz="4" w:space="0" w:color="auto"/>
            </w:tcBorders>
            <w:shd w:val="clear" w:color="000000" w:fill="D6DCE4"/>
            <w:tcMar>
              <w:top w:w="15" w:type="dxa"/>
              <w:left w:w="15" w:type="dxa"/>
              <w:bottom w:w="0" w:type="dxa"/>
              <w:right w:w="15" w:type="dxa"/>
            </w:tcMar>
            <w:vAlign w:val="center"/>
            <w:hideMark/>
          </w:tcPr>
          <w:p w14:paraId="323E1C4F" w14:textId="77777777" w:rsidR="00576DC9" w:rsidRDefault="00576DC9">
            <w:pPr>
              <w:jc w:val="center"/>
              <w:rPr>
                <w:rFonts w:cs="Calibri"/>
                <w:sz w:val="20"/>
                <w:szCs w:val="20"/>
              </w:rPr>
            </w:pPr>
            <w:r>
              <w:rPr>
                <w:rFonts w:cs="Calibri"/>
                <w:sz w:val="20"/>
                <w:szCs w:val="20"/>
              </w:rPr>
              <w:t>Supply items</w:t>
            </w:r>
          </w:p>
        </w:tc>
        <w:tc>
          <w:tcPr>
            <w:tcW w:w="0" w:type="auto"/>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13D0D2A7" w14:textId="77777777" w:rsidR="00576DC9" w:rsidRDefault="00576DC9">
            <w:pPr>
              <w:jc w:val="center"/>
              <w:rPr>
                <w:rFonts w:cs="Calibri"/>
                <w:sz w:val="20"/>
                <w:szCs w:val="20"/>
              </w:rPr>
            </w:pPr>
            <w:r>
              <w:rPr>
                <w:rFonts w:cs="Calibri"/>
                <w:sz w:val="20"/>
                <w:szCs w:val="20"/>
              </w:rPr>
              <w:t> </w:t>
            </w:r>
          </w:p>
        </w:tc>
        <w:tc>
          <w:tcPr>
            <w:tcW w:w="50"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4D2DFCE0" w14:textId="77777777" w:rsidR="00576DC9" w:rsidRDefault="00576DC9">
            <w:pPr>
              <w:jc w:val="center"/>
              <w:rPr>
                <w:rFonts w:cs="Calibri"/>
                <w:sz w:val="20"/>
                <w:szCs w:val="20"/>
              </w:rPr>
            </w:pPr>
            <w:r>
              <w:rPr>
                <w:rFonts w:cs="Calibri"/>
                <w:sz w:val="20"/>
                <w:szCs w:val="20"/>
              </w:rPr>
              <w:t> </w:t>
            </w:r>
          </w:p>
        </w:tc>
      </w:tr>
      <w:tr w:rsidR="00576DC9" w14:paraId="73D9BA1A" w14:textId="77777777" w:rsidTr="00E43467">
        <w:trPr>
          <w:trHeight w:val="1695"/>
        </w:trPr>
        <w:tc>
          <w:tcPr>
            <w:tcW w:w="454"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FF1FF87" w14:textId="77777777" w:rsidR="00576DC9" w:rsidRDefault="00576DC9">
            <w:pPr>
              <w:jc w:val="center"/>
              <w:rPr>
                <w:rFonts w:cs="Calibri"/>
                <w:sz w:val="20"/>
                <w:szCs w:val="20"/>
              </w:rPr>
            </w:pPr>
            <w:r>
              <w:rPr>
                <w:rFonts w:cs="Calibri"/>
                <w:sz w:val="20"/>
                <w:szCs w:val="20"/>
              </w:rPr>
              <w:t> </w:t>
            </w:r>
          </w:p>
        </w:tc>
        <w:tc>
          <w:tcPr>
            <w:tcW w:w="139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hideMark/>
          </w:tcPr>
          <w:p w14:paraId="31E4D4A8" w14:textId="77777777" w:rsidR="00576DC9" w:rsidRDefault="00576DC9">
            <w:pPr>
              <w:jc w:val="center"/>
              <w:rPr>
                <w:rFonts w:cs="Calibri"/>
                <w:sz w:val="20"/>
                <w:szCs w:val="20"/>
              </w:rPr>
            </w:pPr>
            <w:r>
              <w:rPr>
                <w:rFonts w:cs="Calibri"/>
                <w:sz w:val="20"/>
                <w:szCs w:val="20"/>
              </w:rPr>
              <w:t xml:space="preserve">Transportation to </w:t>
            </w:r>
            <w:proofErr w:type="spellStart"/>
            <w:r>
              <w:rPr>
                <w:rFonts w:cs="Calibri"/>
                <w:sz w:val="20"/>
                <w:szCs w:val="20"/>
              </w:rPr>
              <w:t>Tuz</w:t>
            </w:r>
            <w:proofErr w:type="spellEnd"/>
            <w:r>
              <w:rPr>
                <w:rFonts w:cs="Calibri"/>
                <w:sz w:val="20"/>
                <w:szCs w:val="20"/>
              </w:rPr>
              <w:t xml:space="preserve"> and Installation </w:t>
            </w:r>
            <w:r>
              <w:rPr>
                <w:rFonts w:cs="Calibri"/>
                <w:sz w:val="20"/>
                <w:szCs w:val="20"/>
              </w:rPr>
              <w:br/>
            </w:r>
            <w:r>
              <w:rPr>
                <w:rFonts w:cs="Calibri"/>
                <w:sz w:val="20"/>
                <w:szCs w:val="20"/>
                <w:rtl/>
              </w:rPr>
              <w:t>النقل الى طوز و التركيب</w:t>
            </w:r>
          </w:p>
        </w:tc>
        <w:tc>
          <w:tcPr>
            <w:tcW w:w="7438"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2BEF930" w14:textId="77777777" w:rsidR="00576DC9" w:rsidRDefault="00576DC9">
            <w:pPr>
              <w:rPr>
                <w:rFonts w:cs="Calibri"/>
                <w:sz w:val="20"/>
                <w:szCs w:val="20"/>
              </w:rPr>
            </w:pPr>
            <w:r>
              <w:rPr>
                <w:rFonts w:cs="Calibri"/>
                <w:sz w:val="20"/>
                <w:szCs w:val="20"/>
              </w:rPr>
              <w:t>Transporting, installing and fixing Provided caravan including required labors, materials, foundations works, leveling  transportations to requested site according to requests of site engineer</w:t>
            </w:r>
            <w:r>
              <w:rPr>
                <w:rFonts w:cs="Calibri"/>
                <w:sz w:val="20"/>
                <w:szCs w:val="20"/>
              </w:rPr>
              <w:br/>
            </w:r>
            <w:r>
              <w:rPr>
                <w:rFonts w:cs="Calibri"/>
                <w:sz w:val="20"/>
                <w:szCs w:val="20"/>
                <w:rtl/>
              </w:rPr>
              <w:t xml:space="preserve">نقل وتركيب وإصلاح الكرفان بما في ذلك الأيدي العاملة المطلوبة ، والمواد ، والمؤسسات ، وتسوية عمليات النقل إلى الموقع المطلوب وفقًا لطلبات مهندس الموقع </w:t>
            </w:r>
            <w:r>
              <w:rPr>
                <w:rFonts w:cs="Calibri"/>
                <w:sz w:val="20"/>
                <w:szCs w:val="20"/>
              </w:rPr>
              <w:t>"</w:t>
            </w:r>
            <w:r>
              <w:rPr>
                <w:rFonts w:cs="Calibri"/>
                <w:sz w:val="20"/>
                <w:szCs w:val="20"/>
                <w:rtl/>
              </w:rPr>
              <w:t>توريد ونقل</w:t>
            </w:r>
            <w:r>
              <w:rPr>
                <w:rFonts w:cs="Calibri"/>
                <w:sz w:val="20"/>
                <w:szCs w:val="20"/>
              </w:rPr>
              <w:t>.</w:t>
            </w:r>
          </w:p>
        </w:tc>
        <w:tc>
          <w:tcPr>
            <w:tcW w:w="846"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36A7D34" w14:textId="77777777" w:rsidR="00576DC9" w:rsidRDefault="00576DC9">
            <w:pPr>
              <w:jc w:val="center"/>
              <w:rPr>
                <w:rFonts w:cs="Calibri"/>
                <w:sz w:val="20"/>
                <w:szCs w:val="20"/>
              </w:rPr>
            </w:pPr>
            <w:r>
              <w:rPr>
                <w:rFonts w:cs="Calibri"/>
                <w:sz w:val="20"/>
                <w:szCs w:val="20"/>
              </w:rPr>
              <w:t>Set</w:t>
            </w:r>
          </w:p>
        </w:tc>
        <w:tc>
          <w:tcPr>
            <w:tcW w:w="5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521AC5" w14:textId="77777777" w:rsidR="00576DC9" w:rsidRDefault="00576DC9">
            <w:pPr>
              <w:jc w:val="center"/>
              <w:rPr>
                <w:rFonts w:cs="Calibri"/>
                <w:sz w:val="20"/>
                <w:szCs w:val="20"/>
              </w:rPr>
            </w:pPr>
            <w:r>
              <w:rPr>
                <w:rFonts w:cs="Calibri"/>
                <w:sz w:val="20"/>
                <w:szCs w:val="20"/>
              </w:rPr>
              <w:t>1</w:t>
            </w:r>
          </w:p>
        </w:tc>
      </w:tr>
    </w:tbl>
    <w:p w14:paraId="3F2A30B3" w14:textId="509AA45E" w:rsidR="00C027B4" w:rsidRDefault="00C027B4" w:rsidP="00576DC9">
      <w:pPr>
        <w:widowControl w:val="0"/>
        <w:autoSpaceDE w:val="0"/>
        <w:autoSpaceDN w:val="0"/>
        <w:adjustRightInd w:val="0"/>
        <w:spacing w:after="0" w:line="240" w:lineRule="auto"/>
        <w:rPr>
          <w:rFonts w:asciiTheme="minorHAnsi" w:hAnsiTheme="minorHAnsi"/>
          <w:b/>
          <w:sz w:val="28"/>
        </w:rPr>
      </w:pPr>
    </w:p>
    <w:p w14:paraId="3006D761"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7B6AD84E"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222E9EA6"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08A74C15"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0AE59388"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54D8BC96"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4716C2CE"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3D624231"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0AAA7588"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79A13D87"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0532BBB4"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0A83C49C"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540A1D16"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46B01CC8" w14:textId="77777777" w:rsidR="009E22B7" w:rsidRDefault="009E22B7" w:rsidP="00221BBD">
      <w:pPr>
        <w:widowControl w:val="0"/>
        <w:autoSpaceDE w:val="0"/>
        <w:autoSpaceDN w:val="0"/>
        <w:adjustRightInd w:val="0"/>
        <w:spacing w:after="0" w:line="240" w:lineRule="auto"/>
        <w:ind w:left="720"/>
        <w:jc w:val="center"/>
        <w:rPr>
          <w:rFonts w:ascii="Arial" w:hAnsi="Arial" w:cs="Arial"/>
          <w:b/>
          <w:bCs/>
          <w:color w:val="000000"/>
          <w:sz w:val="20"/>
          <w:szCs w:val="20"/>
        </w:rPr>
      </w:pPr>
    </w:p>
    <w:p w14:paraId="509B1F43" w14:textId="011967CF" w:rsidR="00C027B4" w:rsidRDefault="009E22B7" w:rsidP="00221BBD">
      <w:pPr>
        <w:widowControl w:val="0"/>
        <w:autoSpaceDE w:val="0"/>
        <w:autoSpaceDN w:val="0"/>
        <w:adjustRightInd w:val="0"/>
        <w:spacing w:after="0" w:line="240" w:lineRule="auto"/>
        <w:ind w:left="720"/>
        <w:jc w:val="center"/>
        <w:rPr>
          <w:rFonts w:asciiTheme="minorHAnsi" w:hAnsiTheme="minorHAnsi"/>
          <w:b/>
          <w:sz w:val="28"/>
        </w:rPr>
      </w:pPr>
      <w:r>
        <w:rPr>
          <w:rFonts w:ascii="Arial" w:hAnsi="Arial" w:cs="Arial"/>
          <w:b/>
          <w:bCs/>
          <w:color w:val="000000"/>
          <w:sz w:val="20"/>
          <w:szCs w:val="20"/>
        </w:rPr>
        <w:t>Bill of Quantities for a Prefabricated Caravan by Dimensions of (1.5m width X 1.5m length X 2.8 m height)</w:t>
      </w:r>
      <w:r>
        <w:rPr>
          <w:rFonts w:ascii="Arial" w:hAnsi="Arial" w:cs="Arial"/>
          <w:b/>
          <w:bCs/>
          <w:color w:val="000000"/>
          <w:sz w:val="20"/>
          <w:szCs w:val="20"/>
        </w:rPr>
        <w:br/>
      </w:r>
      <w:r>
        <w:rPr>
          <w:rFonts w:ascii="Arial" w:hAnsi="Arial" w:cs="Arial"/>
          <w:b/>
          <w:bCs/>
          <w:color w:val="000000"/>
          <w:sz w:val="20"/>
          <w:szCs w:val="20"/>
          <w:rtl/>
        </w:rPr>
        <w:t>جدول الكميات المسعرة للكرفان مسبق الصنع بابعاد (1.5م عرض و1.5م طول و2.8م ارتفاع</w:t>
      </w:r>
      <w:r>
        <w:rPr>
          <w:rFonts w:ascii="Arial" w:hAnsi="Arial" w:cs="Arial"/>
          <w:b/>
          <w:bCs/>
          <w:color w:val="000000"/>
          <w:sz w:val="20"/>
          <w:szCs w:val="20"/>
        </w:rPr>
        <w:t>)</w:t>
      </w:r>
    </w:p>
    <w:p w14:paraId="6A0B3E2E" w14:textId="79794ACA" w:rsidR="00C027B4" w:rsidRDefault="00C027B4" w:rsidP="00221BBD">
      <w:pPr>
        <w:widowControl w:val="0"/>
        <w:autoSpaceDE w:val="0"/>
        <w:autoSpaceDN w:val="0"/>
        <w:adjustRightInd w:val="0"/>
        <w:spacing w:after="0" w:line="240" w:lineRule="auto"/>
        <w:ind w:left="720"/>
        <w:jc w:val="center"/>
        <w:rPr>
          <w:rFonts w:asciiTheme="minorHAnsi" w:hAnsiTheme="minorHAnsi"/>
          <w:b/>
          <w:sz w:val="28"/>
        </w:rPr>
      </w:pPr>
    </w:p>
    <w:tbl>
      <w:tblPr>
        <w:tblW w:w="10060" w:type="dxa"/>
        <w:tblCellMar>
          <w:left w:w="0" w:type="dxa"/>
          <w:right w:w="0" w:type="dxa"/>
        </w:tblCellMar>
        <w:tblLook w:val="04A0" w:firstRow="1" w:lastRow="0" w:firstColumn="1" w:lastColumn="0" w:noHBand="0" w:noVBand="1"/>
      </w:tblPr>
      <w:tblGrid>
        <w:gridCol w:w="458"/>
        <w:gridCol w:w="1337"/>
        <w:gridCol w:w="7004"/>
        <w:gridCol w:w="419"/>
        <w:gridCol w:w="842"/>
      </w:tblGrid>
      <w:tr w:rsidR="00D342CB" w14:paraId="77A083FA" w14:textId="77777777" w:rsidTr="009E22B7">
        <w:trPr>
          <w:trHeight w:val="585"/>
        </w:trPr>
        <w:tc>
          <w:tcPr>
            <w:tcW w:w="458"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61618F42" w14:textId="77777777" w:rsidR="00D342CB" w:rsidRDefault="00D342CB">
            <w:pPr>
              <w:jc w:val="center"/>
              <w:rPr>
                <w:rFonts w:ascii="Arial" w:hAnsi="Arial" w:cs="Arial"/>
                <w:b/>
                <w:bCs/>
                <w:color w:val="000000"/>
                <w:sz w:val="20"/>
                <w:szCs w:val="20"/>
              </w:rPr>
            </w:pPr>
            <w:r>
              <w:rPr>
                <w:rFonts w:ascii="Arial" w:hAnsi="Arial" w:cs="Arial"/>
                <w:b/>
                <w:bCs/>
                <w:color w:val="000000"/>
                <w:sz w:val="20"/>
                <w:szCs w:val="20"/>
              </w:rPr>
              <w:t xml:space="preserve"> No.</w:t>
            </w:r>
          </w:p>
        </w:tc>
        <w:tc>
          <w:tcPr>
            <w:tcW w:w="1337" w:type="dxa"/>
            <w:tcBorders>
              <w:top w:val="single" w:sz="4" w:space="0" w:color="auto"/>
              <w:left w:val="nil"/>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76C1B096" w14:textId="77777777" w:rsidR="00D342CB" w:rsidRDefault="00D342CB">
            <w:pPr>
              <w:jc w:val="center"/>
              <w:rPr>
                <w:rFonts w:ascii="Arial" w:hAnsi="Arial" w:cs="Arial"/>
                <w:b/>
                <w:bCs/>
                <w:color w:val="000000"/>
                <w:sz w:val="20"/>
                <w:szCs w:val="20"/>
              </w:rPr>
            </w:pPr>
            <w:r>
              <w:rPr>
                <w:rFonts w:ascii="Arial" w:hAnsi="Arial" w:cs="Arial"/>
                <w:b/>
                <w:bCs/>
                <w:color w:val="000000"/>
                <w:sz w:val="20"/>
                <w:szCs w:val="20"/>
              </w:rPr>
              <w:t>Item</w:t>
            </w:r>
          </w:p>
        </w:tc>
        <w:tc>
          <w:tcPr>
            <w:tcW w:w="7004"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7FA073FB" w14:textId="77777777" w:rsidR="00D342CB" w:rsidRDefault="00D342CB">
            <w:pPr>
              <w:jc w:val="center"/>
              <w:rPr>
                <w:rFonts w:ascii="Arial" w:hAnsi="Arial" w:cs="Arial"/>
                <w:b/>
                <w:bCs/>
                <w:color w:val="000000"/>
                <w:sz w:val="20"/>
                <w:szCs w:val="20"/>
              </w:rPr>
            </w:pPr>
            <w:r>
              <w:rPr>
                <w:rFonts w:ascii="Arial" w:hAnsi="Arial" w:cs="Arial"/>
                <w:b/>
                <w:bCs/>
                <w:color w:val="000000"/>
                <w:sz w:val="20"/>
                <w:szCs w:val="20"/>
              </w:rPr>
              <w:t>Description</w:t>
            </w:r>
          </w:p>
        </w:tc>
        <w:tc>
          <w:tcPr>
            <w:tcW w:w="419"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498E7060" w14:textId="77777777" w:rsidR="00D342CB" w:rsidRDefault="00D342CB">
            <w:pPr>
              <w:jc w:val="center"/>
              <w:rPr>
                <w:rFonts w:ascii="Arial" w:hAnsi="Arial" w:cs="Arial"/>
                <w:b/>
                <w:bCs/>
                <w:color w:val="000000"/>
                <w:sz w:val="20"/>
                <w:szCs w:val="20"/>
              </w:rPr>
            </w:pPr>
            <w:r>
              <w:rPr>
                <w:rFonts w:ascii="Arial" w:hAnsi="Arial" w:cs="Arial"/>
                <w:b/>
                <w:bCs/>
                <w:color w:val="000000"/>
                <w:sz w:val="20"/>
                <w:szCs w:val="20"/>
              </w:rPr>
              <w:t>Unit</w:t>
            </w:r>
          </w:p>
        </w:tc>
        <w:tc>
          <w:tcPr>
            <w:tcW w:w="842" w:type="dxa"/>
            <w:tcBorders>
              <w:top w:val="single" w:sz="4" w:space="0" w:color="auto"/>
              <w:left w:val="nil"/>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7879E704" w14:textId="77777777" w:rsidR="00D342CB" w:rsidRDefault="00D342CB">
            <w:pPr>
              <w:jc w:val="center"/>
              <w:rPr>
                <w:rFonts w:ascii="Arial" w:hAnsi="Arial" w:cs="Arial"/>
                <w:b/>
                <w:bCs/>
                <w:color w:val="000000"/>
                <w:sz w:val="20"/>
                <w:szCs w:val="20"/>
              </w:rPr>
            </w:pPr>
            <w:r>
              <w:rPr>
                <w:rFonts w:ascii="Arial" w:hAnsi="Arial" w:cs="Arial"/>
                <w:b/>
                <w:bCs/>
                <w:color w:val="000000"/>
                <w:sz w:val="20"/>
                <w:szCs w:val="20"/>
              </w:rPr>
              <w:t>Quantity</w:t>
            </w:r>
          </w:p>
        </w:tc>
      </w:tr>
      <w:tr w:rsidR="00D342CB" w14:paraId="55431871" w14:textId="77777777" w:rsidTr="009E22B7">
        <w:trPr>
          <w:trHeight w:val="1830"/>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63F41404" w14:textId="77777777" w:rsidR="00D342CB" w:rsidRDefault="00D342CB">
            <w:pPr>
              <w:jc w:val="center"/>
              <w:rPr>
                <w:rFonts w:cs="Calibri"/>
                <w:b/>
                <w:bCs/>
                <w:color w:val="000000"/>
                <w:sz w:val="20"/>
                <w:szCs w:val="20"/>
              </w:rPr>
            </w:pPr>
            <w:r>
              <w:rPr>
                <w:rFonts w:cs="Calibri"/>
                <w:b/>
                <w:bCs/>
                <w:color w:val="000000"/>
                <w:sz w:val="20"/>
                <w:szCs w:val="20"/>
              </w:rPr>
              <w:t>1</w:t>
            </w:r>
          </w:p>
        </w:tc>
        <w:tc>
          <w:tcPr>
            <w:tcW w:w="1337"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25B0C395" w14:textId="77777777" w:rsidR="00D342CB" w:rsidRDefault="00D342CB">
            <w:pPr>
              <w:jc w:val="center"/>
              <w:rPr>
                <w:rFonts w:cs="Calibri"/>
                <w:color w:val="000000"/>
                <w:sz w:val="20"/>
                <w:szCs w:val="20"/>
              </w:rPr>
            </w:pPr>
            <w:r>
              <w:rPr>
                <w:rFonts w:cs="Calibri"/>
                <w:color w:val="000000"/>
                <w:sz w:val="20"/>
                <w:szCs w:val="20"/>
              </w:rPr>
              <w:t>Structural frame</w:t>
            </w:r>
            <w:r>
              <w:rPr>
                <w:rFonts w:cs="Calibri"/>
                <w:color w:val="000000"/>
                <w:sz w:val="20"/>
                <w:szCs w:val="20"/>
              </w:rPr>
              <w:br/>
            </w:r>
            <w:r>
              <w:rPr>
                <w:rFonts w:cs="Calibri"/>
                <w:color w:val="000000"/>
                <w:sz w:val="20"/>
                <w:szCs w:val="20"/>
                <w:rtl/>
              </w:rPr>
              <w:t>الهيكل</w:t>
            </w:r>
          </w:p>
        </w:tc>
        <w:tc>
          <w:tcPr>
            <w:tcW w:w="7004"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094BF4B6" w14:textId="77777777" w:rsidR="00D342CB" w:rsidRDefault="00D342CB">
            <w:pPr>
              <w:rPr>
                <w:rFonts w:cs="Calibri"/>
                <w:color w:val="000000"/>
                <w:sz w:val="20"/>
                <w:szCs w:val="20"/>
              </w:rPr>
            </w:pPr>
            <w:r>
              <w:rPr>
                <w:rFonts w:cs="Calibri"/>
                <w:color w:val="000000"/>
                <w:sz w:val="20"/>
                <w:szCs w:val="20"/>
              </w:rPr>
              <w:t xml:space="preserve">Supply materials and fix the cabinet frame structure by linear welding for main frame and by steel bolts for sub frames. The steel frames will be painted by double layer of </w:t>
            </w:r>
            <w:proofErr w:type="spellStart"/>
            <w:r>
              <w:rPr>
                <w:rFonts w:cs="Calibri"/>
                <w:color w:val="000000"/>
                <w:sz w:val="20"/>
                <w:szCs w:val="20"/>
              </w:rPr>
              <w:t>anti rust</w:t>
            </w:r>
            <w:proofErr w:type="spellEnd"/>
            <w:r>
              <w:rPr>
                <w:rFonts w:cs="Calibri"/>
                <w:color w:val="000000"/>
                <w:sz w:val="20"/>
                <w:szCs w:val="20"/>
              </w:rPr>
              <w:t xml:space="preserve"> painting and two layers of oil painting. All steel will be welded (when it's necessary to weld) according to Iraqi welding standards. The damaged frames will be rejected.</w:t>
            </w:r>
            <w:r>
              <w:rPr>
                <w:rFonts w:cs="Calibri"/>
                <w:color w:val="000000"/>
                <w:sz w:val="20"/>
                <w:szCs w:val="20"/>
              </w:rPr>
              <w:br/>
            </w:r>
            <w:r>
              <w:rPr>
                <w:rFonts w:cs="Calibri"/>
                <w:color w:val="000000"/>
                <w:sz w:val="20"/>
                <w:szCs w:val="20"/>
                <w:rtl/>
              </w:rPr>
              <w:t>تجهيز المواد وإصلاح هيكل إطار الكرفان باللحام الخطي للإطار الرئيسي وببراغي فولاذية للإطارات الفرعية. سيتم طلاء الإطارات الفولاذية بطبقة مزدوجة من الطلاء المضاد للصدأ وطبقتين من الطلاء الزيتي. سيتم لحام جميع الفولاذ (عند الضرورة للحام) وفقًا لمعايير اللحام العراقية. سيتم رفض الإطارات التالفة</w:t>
            </w:r>
            <w:r>
              <w:rPr>
                <w:rFonts w:cs="Calibri"/>
                <w:color w:val="000000"/>
                <w:sz w:val="20"/>
                <w:szCs w:val="20"/>
              </w:rPr>
              <w:t>.</w:t>
            </w:r>
          </w:p>
        </w:tc>
        <w:tc>
          <w:tcPr>
            <w:tcW w:w="41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F7ABD4" w14:textId="77777777" w:rsidR="00D342CB" w:rsidRDefault="00D342CB">
            <w:pPr>
              <w:jc w:val="center"/>
              <w:rPr>
                <w:rFonts w:cs="Calibri"/>
                <w:b/>
                <w:bCs/>
                <w:color w:val="000000"/>
                <w:sz w:val="20"/>
                <w:szCs w:val="20"/>
              </w:rPr>
            </w:pPr>
            <w:r>
              <w:rPr>
                <w:rFonts w:cs="Calibri"/>
                <w:b/>
                <w:bCs/>
                <w:color w:val="000000"/>
                <w:sz w:val="20"/>
                <w:szCs w:val="20"/>
              </w:rPr>
              <w:t> </w:t>
            </w:r>
          </w:p>
        </w:tc>
        <w:tc>
          <w:tcPr>
            <w:tcW w:w="84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87C951" w14:textId="77777777" w:rsidR="00D342CB" w:rsidRDefault="00D342CB">
            <w:pPr>
              <w:jc w:val="center"/>
              <w:rPr>
                <w:rFonts w:cs="Calibri"/>
                <w:b/>
                <w:bCs/>
                <w:color w:val="000000"/>
                <w:sz w:val="20"/>
                <w:szCs w:val="20"/>
              </w:rPr>
            </w:pPr>
            <w:r>
              <w:rPr>
                <w:rFonts w:cs="Calibri"/>
                <w:b/>
                <w:bCs/>
                <w:color w:val="000000"/>
                <w:sz w:val="20"/>
                <w:szCs w:val="20"/>
              </w:rPr>
              <w:t> </w:t>
            </w:r>
          </w:p>
        </w:tc>
      </w:tr>
      <w:tr w:rsidR="00D342CB" w14:paraId="1E87AE9C" w14:textId="77777777" w:rsidTr="009E22B7">
        <w:trPr>
          <w:trHeight w:val="82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A0D9619" w14:textId="77777777" w:rsidR="00D342CB" w:rsidRDefault="00D342CB">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643F7E7" w14:textId="77777777" w:rsidR="00D342CB" w:rsidRDefault="00D342CB">
            <w:pPr>
              <w:rPr>
                <w:rFonts w:cs="Calibri"/>
                <w:color w:val="000000"/>
                <w:sz w:val="20"/>
                <w:szCs w:val="20"/>
              </w:rPr>
            </w:pPr>
          </w:p>
        </w:tc>
        <w:tc>
          <w:tcPr>
            <w:tcW w:w="7004"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388A22F3" w14:textId="77777777" w:rsidR="00D342CB" w:rsidRDefault="00D342CB">
            <w:pPr>
              <w:rPr>
                <w:rFonts w:cs="Calibri"/>
                <w:color w:val="000000"/>
                <w:sz w:val="20"/>
                <w:szCs w:val="20"/>
              </w:rPr>
            </w:pPr>
            <w:r>
              <w:rPr>
                <w:rFonts w:cs="Calibri"/>
                <w:color w:val="000000"/>
                <w:sz w:val="20"/>
                <w:szCs w:val="20"/>
              </w:rPr>
              <w:t>Use Steel angle bar by dimensions of (100x100x3)mm for the four corners as a vertical column.</w:t>
            </w:r>
            <w:r>
              <w:rPr>
                <w:rFonts w:cs="Calibri"/>
                <w:color w:val="000000"/>
                <w:sz w:val="20"/>
                <w:szCs w:val="20"/>
              </w:rPr>
              <w:br/>
            </w:r>
            <w:r>
              <w:rPr>
                <w:rFonts w:cs="Calibri"/>
                <w:color w:val="000000"/>
                <w:sz w:val="20"/>
                <w:szCs w:val="20"/>
                <w:rtl/>
              </w:rPr>
              <w:t>استعمال قضبان فولاذية ذو زاوية بابعاد (3*100*100)مم للزوايا الاربعة كاعمدة</w:t>
            </w:r>
            <w:r>
              <w:rPr>
                <w:rFonts w:cs="Calibri"/>
                <w:color w:val="000000"/>
                <w:sz w:val="20"/>
                <w:szCs w:val="20"/>
              </w:rPr>
              <w:t>.</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6B8970" w14:textId="77777777" w:rsidR="00D342CB" w:rsidRDefault="00D342CB">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845A45" w14:textId="77777777" w:rsidR="00D342CB" w:rsidRDefault="00D342CB">
            <w:pPr>
              <w:jc w:val="center"/>
              <w:rPr>
                <w:rFonts w:cs="Calibri"/>
                <w:color w:val="000000"/>
                <w:sz w:val="20"/>
                <w:szCs w:val="20"/>
              </w:rPr>
            </w:pPr>
            <w:r>
              <w:rPr>
                <w:rFonts w:cs="Calibri"/>
                <w:color w:val="000000"/>
                <w:sz w:val="20"/>
                <w:szCs w:val="20"/>
              </w:rPr>
              <w:t>12</w:t>
            </w:r>
          </w:p>
        </w:tc>
      </w:tr>
      <w:tr w:rsidR="00D342CB" w14:paraId="3B6BA4F6" w14:textId="77777777" w:rsidTr="009E22B7">
        <w:trPr>
          <w:trHeight w:val="144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6424A39" w14:textId="77777777" w:rsidR="00D342CB" w:rsidRDefault="00D342CB">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8264559" w14:textId="77777777" w:rsidR="00D342CB" w:rsidRDefault="00D342CB">
            <w:pPr>
              <w:rPr>
                <w:rFonts w:cs="Calibri"/>
                <w:color w:val="000000"/>
                <w:sz w:val="20"/>
                <w:szCs w:val="20"/>
              </w:rPr>
            </w:pPr>
          </w:p>
        </w:tc>
        <w:tc>
          <w:tcPr>
            <w:tcW w:w="7004"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7F3F3C99" w14:textId="77777777" w:rsidR="00D342CB" w:rsidRDefault="00D342CB">
            <w:pPr>
              <w:rPr>
                <w:rFonts w:cs="Calibri"/>
                <w:color w:val="000000"/>
                <w:sz w:val="20"/>
                <w:szCs w:val="20"/>
              </w:rPr>
            </w:pPr>
            <w:r>
              <w:rPr>
                <w:rFonts w:cs="Calibri"/>
                <w:color w:val="000000"/>
                <w:sz w:val="20"/>
                <w:szCs w:val="20"/>
              </w:rPr>
              <w:t>Use Steel square cross- section pipes as a tie beam by dimensions of (100x100x</w:t>
            </w:r>
            <w:proofErr w:type="gramStart"/>
            <w:r>
              <w:rPr>
                <w:rFonts w:cs="Calibri"/>
                <w:color w:val="000000"/>
                <w:sz w:val="20"/>
                <w:szCs w:val="20"/>
              </w:rPr>
              <w:t>3)mm</w:t>
            </w:r>
            <w:proofErr w:type="gramEnd"/>
            <w:r>
              <w:rPr>
                <w:rFonts w:cs="Calibri"/>
                <w:color w:val="000000"/>
                <w:sz w:val="20"/>
                <w:szCs w:val="20"/>
              </w:rPr>
              <w:t xml:space="preserve"> for the both directions of the base. The maximum spacing between these tie beams are 50 cm in both direction.</w:t>
            </w:r>
            <w:r>
              <w:rPr>
                <w:rFonts w:cs="Calibri"/>
                <w:color w:val="000000"/>
                <w:sz w:val="20"/>
                <w:szCs w:val="20"/>
              </w:rPr>
              <w:br/>
            </w:r>
            <w:r>
              <w:rPr>
                <w:rFonts w:cs="Calibri"/>
                <w:color w:val="000000"/>
                <w:sz w:val="20"/>
                <w:szCs w:val="20"/>
                <w:rtl/>
              </w:rPr>
              <w:t>استخدم أنابيب مربعة ذو مقطع عرضي فولاذية كحزمة ربط بأبعاد</w:t>
            </w:r>
            <w:r>
              <w:rPr>
                <w:rFonts w:cs="Calibri"/>
                <w:color w:val="000000"/>
                <w:sz w:val="20"/>
                <w:szCs w:val="20"/>
              </w:rPr>
              <w:t xml:space="preserve"> (100 × 100 × 3) </w:t>
            </w:r>
            <w:r>
              <w:rPr>
                <w:rFonts w:cs="Calibri"/>
                <w:color w:val="000000"/>
                <w:sz w:val="20"/>
                <w:szCs w:val="20"/>
                <w:rtl/>
              </w:rPr>
              <w:t>مم لكلا اتجاهي القاعدة. الحد الأقصى للتباعد بين هذه الحزم هي 50 سم في كلا الاتجاهين</w:t>
            </w:r>
            <w:r>
              <w:rPr>
                <w:rFonts w:cs="Calibri"/>
                <w:color w:val="000000"/>
                <w:sz w:val="20"/>
                <w:szCs w:val="20"/>
              </w:rPr>
              <w:t>.</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04AE8C" w14:textId="77777777" w:rsidR="00D342CB" w:rsidRDefault="00D342CB">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A8F92B" w14:textId="77777777" w:rsidR="00D342CB" w:rsidRDefault="00D342CB">
            <w:pPr>
              <w:jc w:val="center"/>
              <w:rPr>
                <w:rFonts w:cs="Calibri"/>
                <w:color w:val="000000"/>
                <w:sz w:val="20"/>
                <w:szCs w:val="20"/>
              </w:rPr>
            </w:pPr>
            <w:r>
              <w:rPr>
                <w:rFonts w:cs="Calibri"/>
                <w:color w:val="000000"/>
                <w:sz w:val="20"/>
                <w:szCs w:val="20"/>
              </w:rPr>
              <w:t>12</w:t>
            </w:r>
          </w:p>
        </w:tc>
      </w:tr>
      <w:tr w:rsidR="00D342CB" w14:paraId="18473B16" w14:textId="77777777" w:rsidTr="009E22B7">
        <w:trPr>
          <w:trHeight w:val="105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BA45001" w14:textId="77777777" w:rsidR="00D342CB" w:rsidRDefault="00D342CB">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99DF9A6" w14:textId="77777777" w:rsidR="00D342CB" w:rsidRDefault="00D342CB">
            <w:pPr>
              <w:rPr>
                <w:rFonts w:cs="Calibri"/>
                <w:color w:val="000000"/>
                <w:sz w:val="20"/>
                <w:szCs w:val="20"/>
              </w:rPr>
            </w:pPr>
          </w:p>
        </w:tc>
        <w:tc>
          <w:tcPr>
            <w:tcW w:w="7004"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1C7F337E" w14:textId="77777777" w:rsidR="00D342CB" w:rsidRDefault="00D342CB">
            <w:pPr>
              <w:rPr>
                <w:rFonts w:cs="Calibri"/>
                <w:color w:val="000000"/>
                <w:sz w:val="20"/>
                <w:szCs w:val="20"/>
              </w:rPr>
            </w:pPr>
            <w:r>
              <w:rPr>
                <w:rFonts w:cs="Calibri"/>
                <w:color w:val="000000"/>
                <w:sz w:val="20"/>
                <w:szCs w:val="20"/>
              </w:rPr>
              <w:t>Use Steel square pipes as a top perimeter of the cabinet (external beam) by dimensions of (100x100x3)mm for the roof frame.</w:t>
            </w:r>
            <w:r>
              <w:rPr>
                <w:rFonts w:cs="Calibri"/>
                <w:color w:val="000000"/>
                <w:sz w:val="20"/>
                <w:szCs w:val="20"/>
              </w:rPr>
              <w:br/>
            </w:r>
            <w:r>
              <w:rPr>
                <w:rFonts w:cs="Calibri"/>
                <w:color w:val="000000"/>
                <w:sz w:val="20"/>
                <w:szCs w:val="20"/>
                <w:rtl/>
              </w:rPr>
              <w:t>استخدم الأنابيب الفولاذية المربعة كحزمة خارجية او كاطار للكرفان (عوارض خارجية) بأبعاد (100 × 100 × 3) ملم لاطار السقف</w:t>
            </w:r>
            <w:r>
              <w:rPr>
                <w:rFonts w:cs="Calibri"/>
                <w:color w:val="000000"/>
                <w:sz w:val="20"/>
                <w:szCs w:val="20"/>
              </w:rPr>
              <w:t>.</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E7289C" w14:textId="77777777" w:rsidR="00D342CB" w:rsidRDefault="00D342CB">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0DDF94" w14:textId="77777777" w:rsidR="00D342CB" w:rsidRDefault="00D342CB">
            <w:pPr>
              <w:jc w:val="center"/>
              <w:rPr>
                <w:rFonts w:cs="Calibri"/>
                <w:color w:val="000000"/>
                <w:sz w:val="20"/>
                <w:szCs w:val="20"/>
              </w:rPr>
            </w:pPr>
            <w:r>
              <w:rPr>
                <w:rFonts w:cs="Calibri"/>
                <w:color w:val="000000"/>
                <w:sz w:val="20"/>
                <w:szCs w:val="20"/>
              </w:rPr>
              <w:t>6</w:t>
            </w:r>
          </w:p>
        </w:tc>
      </w:tr>
      <w:tr w:rsidR="00D342CB" w14:paraId="61053593" w14:textId="77777777" w:rsidTr="009E22B7">
        <w:trPr>
          <w:trHeight w:val="82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FB27A74" w14:textId="77777777" w:rsidR="00D342CB" w:rsidRDefault="00D342CB">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D10AE92" w14:textId="77777777" w:rsidR="00D342CB" w:rsidRDefault="00D342CB">
            <w:pPr>
              <w:rPr>
                <w:rFonts w:cs="Calibri"/>
                <w:color w:val="000000"/>
                <w:sz w:val="20"/>
                <w:szCs w:val="20"/>
              </w:rPr>
            </w:pPr>
          </w:p>
        </w:tc>
        <w:tc>
          <w:tcPr>
            <w:tcW w:w="7004" w:type="dxa"/>
            <w:tcBorders>
              <w:top w:val="nil"/>
              <w:left w:val="nil"/>
              <w:bottom w:val="single" w:sz="4" w:space="0" w:color="auto"/>
              <w:right w:val="single" w:sz="4" w:space="0" w:color="000000"/>
            </w:tcBorders>
            <w:shd w:val="clear" w:color="auto" w:fill="auto"/>
            <w:tcMar>
              <w:top w:w="15" w:type="dxa"/>
              <w:left w:w="15" w:type="dxa"/>
              <w:bottom w:w="0" w:type="dxa"/>
              <w:right w:w="15" w:type="dxa"/>
            </w:tcMar>
            <w:hideMark/>
          </w:tcPr>
          <w:p w14:paraId="04060FC1" w14:textId="77777777" w:rsidR="00D342CB" w:rsidRDefault="00D342CB">
            <w:pPr>
              <w:rPr>
                <w:rFonts w:cs="Calibri"/>
                <w:color w:val="000000"/>
                <w:sz w:val="20"/>
                <w:szCs w:val="20"/>
              </w:rPr>
            </w:pPr>
            <w:r>
              <w:rPr>
                <w:rFonts w:cs="Calibri"/>
                <w:color w:val="000000"/>
                <w:sz w:val="20"/>
                <w:szCs w:val="20"/>
              </w:rPr>
              <w:t>Use Steel square pipes as a top internal beam (in a cross shape) by dimensions of (100x50x3)mm. Use two steel square pipes in each directions for the roof frame.</w:t>
            </w:r>
            <w:r>
              <w:rPr>
                <w:rFonts w:cs="Calibri"/>
                <w:color w:val="000000"/>
                <w:sz w:val="20"/>
                <w:szCs w:val="20"/>
              </w:rPr>
              <w:br/>
            </w:r>
            <w:r>
              <w:rPr>
                <w:rFonts w:cs="Calibri"/>
                <w:color w:val="000000"/>
                <w:sz w:val="20"/>
                <w:szCs w:val="20"/>
                <w:rtl/>
              </w:rPr>
              <w:t xml:space="preserve">استخدم الأنابيب الفولاذية المربعة كحزمة داخلية عليا (بشكل عرضي) بأبعاد (100 </w:t>
            </w:r>
            <w:r>
              <w:rPr>
                <w:rFonts w:cs="Calibri"/>
                <w:color w:val="000000"/>
                <w:sz w:val="20"/>
                <w:szCs w:val="20"/>
              </w:rPr>
              <w:t xml:space="preserve">× 50 × 3) </w:t>
            </w:r>
            <w:r>
              <w:rPr>
                <w:rFonts w:cs="Calibri"/>
                <w:color w:val="000000"/>
                <w:sz w:val="20"/>
                <w:szCs w:val="20"/>
                <w:rtl/>
              </w:rPr>
              <w:t>ملم. استخدام اثنين من أنابيب الصلب مربع لكل اتجاه من إطار السقف</w:t>
            </w:r>
            <w:r>
              <w:rPr>
                <w:rFonts w:cs="Calibri"/>
                <w:color w:val="000000"/>
                <w:sz w:val="20"/>
                <w:szCs w:val="20"/>
              </w:rPr>
              <w:t>.</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970433" w14:textId="77777777" w:rsidR="00D342CB" w:rsidRDefault="00D342CB">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89155B" w14:textId="77777777" w:rsidR="00D342CB" w:rsidRDefault="00D342CB">
            <w:pPr>
              <w:jc w:val="center"/>
              <w:rPr>
                <w:rFonts w:cs="Calibri"/>
                <w:color w:val="000000"/>
                <w:sz w:val="20"/>
                <w:szCs w:val="20"/>
              </w:rPr>
            </w:pPr>
            <w:r>
              <w:rPr>
                <w:rFonts w:cs="Calibri"/>
                <w:color w:val="000000"/>
                <w:sz w:val="20"/>
                <w:szCs w:val="20"/>
              </w:rPr>
              <w:t>3</w:t>
            </w:r>
          </w:p>
        </w:tc>
      </w:tr>
      <w:tr w:rsidR="00D342CB" w14:paraId="541F476C" w14:textId="77777777" w:rsidTr="009E22B7">
        <w:trPr>
          <w:trHeight w:val="114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FE52970" w14:textId="77777777" w:rsidR="00D342CB" w:rsidRDefault="00D342CB">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57369C8" w14:textId="77777777" w:rsidR="00D342CB" w:rsidRDefault="00D342CB">
            <w:pPr>
              <w:rPr>
                <w:rFonts w:cs="Calibri"/>
                <w:color w:val="000000"/>
                <w:sz w:val="20"/>
                <w:szCs w:val="20"/>
              </w:rPr>
            </w:pPr>
          </w:p>
        </w:tc>
        <w:tc>
          <w:tcPr>
            <w:tcW w:w="7004"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27ADEB0F" w14:textId="77777777" w:rsidR="00D342CB" w:rsidRDefault="00D342CB">
            <w:pPr>
              <w:rPr>
                <w:rFonts w:cs="Calibri"/>
                <w:color w:val="000000"/>
                <w:sz w:val="20"/>
                <w:szCs w:val="20"/>
              </w:rPr>
            </w:pPr>
            <w:r>
              <w:rPr>
                <w:rFonts w:cs="Calibri"/>
                <w:color w:val="000000"/>
                <w:sz w:val="20"/>
                <w:szCs w:val="20"/>
              </w:rPr>
              <w:t>Use Steel bearing plate for all the cabinet legs, dimensions of the plates are (200*200*3)mm.</w:t>
            </w:r>
            <w:r>
              <w:rPr>
                <w:rFonts w:cs="Calibri"/>
                <w:color w:val="000000"/>
                <w:sz w:val="20"/>
                <w:szCs w:val="20"/>
              </w:rPr>
              <w:br/>
            </w:r>
            <w:r>
              <w:rPr>
                <w:rFonts w:cs="Calibri"/>
                <w:color w:val="000000"/>
                <w:sz w:val="20"/>
                <w:szCs w:val="20"/>
                <w:rtl/>
              </w:rPr>
              <w:t>استخدم الصفيحة الحاملة الفولاذية لجميع أرجل الكرفان ، أبعاد الصفائح (200</w:t>
            </w:r>
            <w:r>
              <w:rPr>
                <w:rFonts w:cs="Calibri"/>
                <w:color w:val="000000"/>
                <w:sz w:val="20"/>
                <w:szCs w:val="20"/>
              </w:rPr>
              <w:t xml:space="preserve"> * 200 * 3) </w:t>
            </w:r>
            <w:r>
              <w:rPr>
                <w:rFonts w:cs="Calibri"/>
                <w:color w:val="000000"/>
                <w:sz w:val="20"/>
                <w:szCs w:val="20"/>
                <w:rtl/>
              </w:rPr>
              <w:t>مم</w:t>
            </w:r>
            <w:r>
              <w:rPr>
                <w:rFonts w:cs="Calibri"/>
                <w:color w:val="000000"/>
                <w:sz w:val="20"/>
                <w:szCs w:val="20"/>
              </w:rPr>
              <w:t>.</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1F6A47" w14:textId="77777777" w:rsidR="00D342CB" w:rsidRDefault="00D342CB">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3CF8BE" w14:textId="77777777" w:rsidR="00D342CB" w:rsidRDefault="00D342CB">
            <w:pPr>
              <w:jc w:val="center"/>
              <w:rPr>
                <w:rFonts w:cs="Calibri"/>
                <w:color w:val="000000"/>
                <w:sz w:val="20"/>
                <w:szCs w:val="20"/>
              </w:rPr>
            </w:pPr>
            <w:r>
              <w:rPr>
                <w:rFonts w:cs="Calibri"/>
                <w:color w:val="000000"/>
                <w:sz w:val="20"/>
                <w:szCs w:val="20"/>
              </w:rPr>
              <w:t>4</w:t>
            </w:r>
          </w:p>
        </w:tc>
      </w:tr>
      <w:tr w:rsidR="00D342CB" w14:paraId="2131FEC6" w14:textId="77777777" w:rsidTr="009E22B7">
        <w:trPr>
          <w:trHeight w:val="1650"/>
        </w:trPr>
        <w:tc>
          <w:tcPr>
            <w:tcW w:w="4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F03CF21" w14:textId="77777777" w:rsidR="00D342CB" w:rsidRDefault="00D342CB">
            <w:pPr>
              <w:jc w:val="center"/>
              <w:rPr>
                <w:rFonts w:cs="Calibri"/>
                <w:b/>
                <w:bCs/>
                <w:color w:val="000000"/>
                <w:sz w:val="20"/>
                <w:szCs w:val="20"/>
              </w:rPr>
            </w:pPr>
            <w:r>
              <w:rPr>
                <w:rFonts w:cs="Calibri"/>
                <w:b/>
                <w:bCs/>
                <w:color w:val="000000"/>
                <w:sz w:val="20"/>
                <w:szCs w:val="20"/>
              </w:rPr>
              <w:t>2</w:t>
            </w:r>
          </w:p>
        </w:tc>
        <w:tc>
          <w:tcPr>
            <w:tcW w:w="133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2DF71C" w14:textId="77777777" w:rsidR="00D342CB" w:rsidRDefault="00D342CB">
            <w:pPr>
              <w:jc w:val="center"/>
              <w:rPr>
                <w:rFonts w:cs="Calibri"/>
                <w:color w:val="000000"/>
                <w:sz w:val="20"/>
                <w:szCs w:val="20"/>
              </w:rPr>
            </w:pPr>
            <w:r>
              <w:rPr>
                <w:rFonts w:cs="Calibri"/>
                <w:color w:val="000000"/>
                <w:sz w:val="20"/>
                <w:szCs w:val="20"/>
              </w:rPr>
              <w:t>Base Flooring</w:t>
            </w:r>
            <w:r>
              <w:rPr>
                <w:rFonts w:cs="Calibri"/>
                <w:color w:val="000000"/>
                <w:sz w:val="20"/>
                <w:szCs w:val="20"/>
              </w:rPr>
              <w:br/>
            </w:r>
            <w:r>
              <w:rPr>
                <w:rFonts w:cs="Calibri"/>
                <w:color w:val="000000"/>
                <w:sz w:val="20"/>
                <w:szCs w:val="20"/>
                <w:rtl/>
              </w:rPr>
              <w:t>الارضية</w:t>
            </w:r>
          </w:p>
        </w:tc>
        <w:tc>
          <w:tcPr>
            <w:tcW w:w="7004" w:type="dxa"/>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5E6DCA02" w14:textId="77777777" w:rsidR="00D342CB" w:rsidRDefault="00D342CB">
            <w:pPr>
              <w:rPr>
                <w:rFonts w:cs="Calibri"/>
                <w:color w:val="000000"/>
                <w:sz w:val="20"/>
                <w:szCs w:val="20"/>
              </w:rPr>
            </w:pPr>
            <w:r>
              <w:rPr>
                <w:rFonts w:cs="Calibri"/>
                <w:color w:val="000000"/>
                <w:sz w:val="20"/>
                <w:szCs w:val="20"/>
              </w:rPr>
              <w:t>Supply materials and install a (</w:t>
            </w:r>
            <w:proofErr w:type="gramStart"/>
            <w:r>
              <w:rPr>
                <w:rFonts w:cs="Calibri"/>
                <w:color w:val="000000"/>
                <w:sz w:val="20"/>
                <w:szCs w:val="20"/>
              </w:rPr>
              <w:t>18)mm</w:t>
            </w:r>
            <w:proofErr w:type="gramEnd"/>
            <w:r>
              <w:rPr>
                <w:rFonts w:cs="Calibri"/>
                <w:color w:val="000000"/>
                <w:sz w:val="20"/>
                <w:szCs w:val="20"/>
              </w:rPr>
              <w:t xml:space="preserve"> thickness plywood for the base floor, and this plywood will be covered by (3)mm veneer. Floor and all used materials should be checked from water leakage especially in joints. The damaged plywood will be rejected.</w:t>
            </w:r>
            <w:r>
              <w:rPr>
                <w:rFonts w:cs="Calibri"/>
                <w:color w:val="000000"/>
                <w:sz w:val="20"/>
                <w:szCs w:val="20"/>
              </w:rPr>
              <w:br/>
            </w:r>
            <w:r>
              <w:rPr>
                <w:rFonts w:cs="Calibri"/>
                <w:color w:val="000000"/>
                <w:sz w:val="20"/>
                <w:szCs w:val="20"/>
                <w:rtl/>
              </w:rPr>
              <w:t>تجهيز المواد وتثبيت الخشب الرقائقي بسماكة (18) مم للأرضية الأساسية ، وسيتم تغطية هذا الخشب الرقائقي بواسطة قشرة خشبية (3) مم. يجب فحص الأرضية وجميع المواد المستخدمة من تسرب المياه و خاصة في المفاصل. سيتم رفض الخشب الرقائقي التالفة</w:t>
            </w:r>
            <w:r>
              <w:rPr>
                <w:rFonts w:cs="Calibri"/>
                <w:color w:val="000000"/>
                <w:sz w:val="20"/>
                <w:szCs w:val="20"/>
              </w:rPr>
              <w:t>.</w:t>
            </w:r>
          </w:p>
        </w:tc>
        <w:tc>
          <w:tcPr>
            <w:tcW w:w="41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34EB8A97" w14:textId="77777777" w:rsidR="00D342CB" w:rsidRDefault="00D342CB">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B3090DB" w14:textId="77777777" w:rsidR="00D342CB" w:rsidRDefault="00D342CB">
            <w:pPr>
              <w:jc w:val="center"/>
              <w:rPr>
                <w:rFonts w:cs="Calibri"/>
                <w:color w:val="000000"/>
                <w:sz w:val="20"/>
                <w:szCs w:val="20"/>
              </w:rPr>
            </w:pPr>
            <w:r>
              <w:rPr>
                <w:rFonts w:cs="Calibri"/>
                <w:color w:val="000000"/>
                <w:sz w:val="20"/>
                <w:szCs w:val="20"/>
              </w:rPr>
              <w:t>2.25</w:t>
            </w:r>
          </w:p>
        </w:tc>
      </w:tr>
      <w:tr w:rsidR="00D342CB" w14:paraId="0C9B3C29" w14:textId="77777777" w:rsidTr="009E22B7">
        <w:trPr>
          <w:trHeight w:val="2460"/>
        </w:trPr>
        <w:tc>
          <w:tcPr>
            <w:tcW w:w="45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607A3E9" w14:textId="77777777" w:rsidR="00D342CB" w:rsidRDefault="00D342CB">
            <w:pPr>
              <w:jc w:val="center"/>
              <w:rPr>
                <w:rFonts w:cs="Calibri"/>
                <w:b/>
                <w:bCs/>
                <w:color w:val="000000"/>
                <w:sz w:val="20"/>
                <w:szCs w:val="20"/>
              </w:rPr>
            </w:pPr>
            <w:r>
              <w:rPr>
                <w:rFonts w:cs="Calibri"/>
                <w:b/>
                <w:bCs/>
                <w:color w:val="000000"/>
                <w:sz w:val="20"/>
                <w:szCs w:val="20"/>
              </w:rPr>
              <w:t>3</w:t>
            </w:r>
          </w:p>
        </w:tc>
        <w:tc>
          <w:tcPr>
            <w:tcW w:w="13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27DB0A" w14:textId="77777777" w:rsidR="00D342CB" w:rsidRDefault="00D342CB">
            <w:pPr>
              <w:jc w:val="center"/>
              <w:rPr>
                <w:rFonts w:cs="Calibri"/>
                <w:color w:val="000000"/>
                <w:sz w:val="20"/>
                <w:szCs w:val="20"/>
              </w:rPr>
            </w:pPr>
            <w:r>
              <w:rPr>
                <w:rFonts w:cs="Calibri"/>
                <w:color w:val="000000"/>
                <w:sz w:val="20"/>
                <w:szCs w:val="20"/>
              </w:rPr>
              <w:t>Ceiling</w:t>
            </w:r>
            <w:r>
              <w:rPr>
                <w:rFonts w:cs="Calibri"/>
                <w:color w:val="000000"/>
                <w:sz w:val="20"/>
                <w:szCs w:val="20"/>
              </w:rPr>
              <w:br/>
            </w:r>
            <w:r>
              <w:rPr>
                <w:rFonts w:cs="Calibri"/>
                <w:color w:val="000000"/>
                <w:sz w:val="20"/>
                <w:szCs w:val="20"/>
                <w:rtl/>
              </w:rPr>
              <w:t>السقف</w:t>
            </w:r>
          </w:p>
        </w:tc>
        <w:tc>
          <w:tcPr>
            <w:tcW w:w="7004" w:type="dxa"/>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1A0AEDB8" w14:textId="77777777" w:rsidR="00D342CB" w:rsidRDefault="00D342CB">
            <w:pPr>
              <w:rPr>
                <w:rFonts w:cs="Calibri"/>
                <w:color w:val="000000"/>
                <w:sz w:val="20"/>
                <w:szCs w:val="20"/>
              </w:rPr>
            </w:pPr>
            <w:r>
              <w:rPr>
                <w:rFonts w:cs="Calibri"/>
                <w:color w:val="000000"/>
                <w:sz w:val="20"/>
                <w:szCs w:val="20"/>
              </w:rPr>
              <w:t>Supply material and install polyurethane sandwich panel (35kg/m3 density) by the dimensions of (3.0*3.</w:t>
            </w:r>
            <w:proofErr w:type="gramStart"/>
            <w:r>
              <w:rPr>
                <w:rFonts w:cs="Calibri"/>
                <w:color w:val="000000"/>
                <w:sz w:val="20"/>
                <w:szCs w:val="20"/>
              </w:rPr>
              <w:t>0)m</w:t>
            </w:r>
            <w:proofErr w:type="gramEnd"/>
            <w:r>
              <w:rPr>
                <w:rFonts w:cs="Calibri"/>
                <w:color w:val="000000"/>
                <w:sz w:val="20"/>
                <w:szCs w:val="20"/>
              </w:rPr>
              <w:t xml:space="preserve"> with (8)mm thickness. The roof should have a vertical sewage for rain water by PVC pipe (</w:t>
            </w:r>
            <w:proofErr w:type="gramStart"/>
            <w:r>
              <w:rPr>
                <w:rFonts w:cs="Calibri"/>
                <w:color w:val="000000"/>
                <w:sz w:val="20"/>
                <w:szCs w:val="20"/>
              </w:rPr>
              <w:t>2.5)inch</w:t>
            </w:r>
            <w:proofErr w:type="gramEnd"/>
            <w:r>
              <w:rPr>
                <w:rFonts w:cs="Calibri"/>
                <w:color w:val="000000"/>
                <w:sz w:val="20"/>
                <w:szCs w:val="20"/>
              </w:rPr>
              <w:t>, including iron hook in each corner for loading and unloading. The roof and all used materials should be checked from water leakage especially in joints.</w:t>
            </w:r>
            <w:r>
              <w:rPr>
                <w:rFonts w:cs="Calibri"/>
                <w:color w:val="000000"/>
                <w:sz w:val="20"/>
                <w:szCs w:val="20"/>
              </w:rPr>
              <w:br/>
            </w:r>
            <w:r>
              <w:rPr>
                <w:rFonts w:cs="Calibri"/>
                <w:color w:val="000000"/>
                <w:sz w:val="20"/>
                <w:szCs w:val="20"/>
                <w:rtl/>
              </w:rPr>
              <w:t>يتم تجهيز المواد وتركيب ساندويج بانل البولي يوريثان بكثافة (35 كجم / م 3) بأبعاد (3.0 * 3.0) م بسمك (8) ملم. يجب أن يحتوي السقف على مياه صرف عمودية لمياه الأمطار من خلال الأنابيب البلاستيكية (2.5) بوصة ، بما في ذلك خطاف الحديد في كل زاوية للتحميل والتنزيل. يجب فحص السقف وجميع المواد المستخدمة من تسرب المياه خاصة في المفاصل</w:t>
            </w:r>
            <w:r>
              <w:rPr>
                <w:rFonts w:cs="Calibri"/>
                <w:color w:val="000000"/>
                <w:sz w:val="20"/>
                <w:szCs w:val="20"/>
              </w:rPr>
              <w:t>.</w:t>
            </w:r>
          </w:p>
        </w:tc>
        <w:tc>
          <w:tcPr>
            <w:tcW w:w="41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304E7294" w14:textId="77777777" w:rsidR="00D342CB" w:rsidRDefault="00D342CB">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C8E5D39" w14:textId="77777777" w:rsidR="00D342CB" w:rsidRDefault="00D342CB">
            <w:pPr>
              <w:jc w:val="center"/>
              <w:rPr>
                <w:rFonts w:cs="Calibri"/>
                <w:color w:val="000000"/>
                <w:sz w:val="20"/>
                <w:szCs w:val="20"/>
              </w:rPr>
            </w:pPr>
            <w:r>
              <w:rPr>
                <w:rFonts w:cs="Calibri"/>
                <w:color w:val="000000"/>
                <w:sz w:val="20"/>
                <w:szCs w:val="20"/>
              </w:rPr>
              <w:t>4</w:t>
            </w:r>
          </w:p>
        </w:tc>
      </w:tr>
      <w:tr w:rsidR="00D342CB" w14:paraId="768C58DA" w14:textId="77777777" w:rsidTr="009E22B7">
        <w:trPr>
          <w:trHeight w:val="337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A5FAC50" w14:textId="77777777" w:rsidR="00D342CB" w:rsidRDefault="00D342CB">
            <w:pPr>
              <w:jc w:val="center"/>
              <w:rPr>
                <w:rFonts w:cs="Calibri"/>
                <w:sz w:val="20"/>
                <w:szCs w:val="20"/>
              </w:rPr>
            </w:pPr>
            <w:r>
              <w:rPr>
                <w:rFonts w:cs="Calibri"/>
                <w:sz w:val="20"/>
                <w:szCs w:val="20"/>
              </w:rPr>
              <w:lastRenderedPageBreak/>
              <w:t>4</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362547B" w14:textId="77777777" w:rsidR="00D342CB" w:rsidRDefault="00D342CB">
            <w:pPr>
              <w:jc w:val="center"/>
              <w:rPr>
                <w:rFonts w:cs="Calibri"/>
                <w:sz w:val="20"/>
                <w:szCs w:val="20"/>
              </w:rPr>
            </w:pPr>
            <w:r>
              <w:rPr>
                <w:rFonts w:cs="Calibri"/>
                <w:sz w:val="20"/>
                <w:szCs w:val="20"/>
              </w:rPr>
              <w:t xml:space="preserve">Wall </w:t>
            </w:r>
            <w:r>
              <w:rPr>
                <w:rFonts w:cs="Calibri"/>
                <w:sz w:val="20"/>
                <w:szCs w:val="20"/>
              </w:rPr>
              <w:br/>
            </w:r>
            <w:r>
              <w:rPr>
                <w:rFonts w:cs="Calibri"/>
                <w:sz w:val="20"/>
                <w:szCs w:val="20"/>
                <w:rtl/>
              </w:rPr>
              <w:t>الجدار</w:t>
            </w:r>
          </w:p>
        </w:tc>
        <w:tc>
          <w:tcPr>
            <w:tcW w:w="7004"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E4F96DF" w14:textId="77777777" w:rsidR="00D342CB" w:rsidRDefault="00D342CB">
            <w:pPr>
              <w:rPr>
                <w:rFonts w:cs="Calibri"/>
                <w:sz w:val="20"/>
                <w:szCs w:val="20"/>
              </w:rPr>
            </w:pPr>
            <w:r>
              <w:rPr>
                <w:rFonts w:cs="Calibri"/>
                <w:sz w:val="20"/>
                <w:szCs w:val="20"/>
              </w:rPr>
              <w:t xml:space="preserve">Supply materials and install the wall of the cabinet. The walls should be covered by 50 mm thickness of 35 kg/m3 polyurethane sandwich panel. for external and internal sheet should be 0,45mm thick, </w:t>
            </w:r>
            <w:proofErr w:type="gramStart"/>
            <w:r>
              <w:rPr>
                <w:rFonts w:cs="Calibri"/>
                <w:sz w:val="20"/>
                <w:szCs w:val="20"/>
              </w:rPr>
              <w:t>5 micron</w:t>
            </w:r>
            <w:proofErr w:type="gramEnd"/>
            <w:r>
              <w:rPr>
                <w:rFonts w:cs="Calibri"/>
                <w:sz w:val="20"/>
                <w:szCs w:val="20"/>
              </w:rPr>
              <w:t xml:space="preserve"> back coat and 20 micron RAL 9002 polyester and should be painted white in color, galvanized sheet + protective foil and site engineer should ensure the proper sealing and check for leakages and damaged parts. polyester dyed galvanized trapezoidal sheet metal with installing vertical columns by steel profiles (3mm) all welded, rectangular section.</w:t>
            </w:r>
            <w:r>
              <w:rPr>
                <w:rFonts w:cs="Calibri"/>
                <w:sz w:val="20"/>
                <w:szCs w:val="20"/>
              </w:rPr>
              <w:br/>
            </w:r>
            <w:r>
              <w:rPr>
                <w:rFonts w:cs="Calibri"/>
                <w:sz w:val="20"/>
                <w:szCs w:val="20"/>
                <w:rtl/>
              </w:rPr>
              <w:t>تجهيز المواد وتثبيت جدار الكرفان. يجب أن تكون الجدران مغطاة بسمك 50 مم من لوحة ساندويتش البولي يوريثان 35 كجم / م 3. يجب أن يكون سمك الطبقة الخارجية والداخلية 0،45 مم ، وغلاف خلفي 5 ميكرون و 20 ميكرون</w:t>
            </w:r>
            <w:r>
              <w:rPr>
                <w:rFonts w:cs="Calibri"/>
                <w:sz w:val="20"/>
                <w:szCs w:val="20"/>
              </w:rPr>
              <w:t xml:space="preserve"> RAL 9002 </w:t>
            </w:r>
            <w:r>
              <w:rPr>
                <w:rFonts w:cs="Calibri"/>
                <w:sz w:val="20"/>
                <w:szCs w:val="20"/>
                <w:rtl/>
              </w:rPr>
              <w:t>بوليستر ويجب أن يكون مطلي باللون الأبيض والألواح المجلفنة + رقاقة معدنية واقية ومهندس الموقع يجب أن يضمن العزل المناسب والتحقق من التسربات والأجزاء التالفة . صفيحة مجلفنة مطلية بالبوليستر مع أعمدة رأسية مثبتة بمقاطع فولاذية (3 مم) وكلها مستطيلة ملحومة</w:t>
            </w:r>
            <w:r>
              <w:rPr>
                <w:rFonts w:cs="Calibri"/>
                <w:sz w:val="20"/>
                <w:szCs w:val="20"/>
              </w:rPr>
              <w:t>.</w:t>
            </w:r>
          </w:p>
        </w:tc>
        <w:tc>
          <w:tcPr>
            <w:tcW w:w="41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E5BDEF2" w14:textId="77777777" w:rsidR="00D342CB" w:rsidRDefault="00D342CB">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584E686" w14:textId="77777777" w:rsidR="00D342CB" w:rsidRDefault="00D342CB">
            <w:pPr>
              <w:jc w:val="center"/>
              <w:rPr>
                <w:rFonts w:cs="Calibri"/>
                <w:sz w:val="20"/>
                <w:szCs w:val="20"/>
              </w:rPr>
            </w:pPr>
            <w:r>
              <w:rPr>
                <w:rFonts w:cs="Calibri"/>
                <w:sz w:val="20"/>
                <w:szCs w:val="20"/>
              </w:rPr>
              <w:t>14</w:t>
            </w:r>
          </w:p>
        </w:tc>
      </w:tr>
      <w:tr w:rsidR="00D342CB" w14:paraId="1A705D39" w14:textId="77777777" w:rsidTr="009E22B7">
        <w:trPr>
          <w:trHeight w:val="405"/>
        </w:trPr>
        <w:tc>
          <w:tcPr>
            <w:tcW w:w="458" w:type="dxa"/>
            <w:tcBorders>
              <w:top w:val="nil"/>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0139898D" w14:textId="77777777" w:rsidR="00D342CB" w:rsidRDefault="00D342CB">
            <w:pPr>
              <w:jc w:val="center"/>
              <w:rPr>
                <w:rFonts w:cs="Calibri"/>
                <w:sz w:val="20"/>
                <w:szCs w:val="20"/>
              </w:rPr>
            </w:pPr>
            <w:r>
              <w:rPr>
                <w:rFonts w:cs="Calibri"/>
                <w:sz w:val="20"/>
                <w:szCs w:val="20"/>
              </w:rPr>
              <w:t>B</w:t>
            </w:r>
          </w:p>
        </w:tc>
        <w:tc>
          <w:tcPr>
            <w:tcW w:w="8341" w:type="dxa"/>
            <w:gridSpan w:val="2"/>
            <w:tcBorders>
              <w:top w:val="single" w:sz="4" w:space="0" w:color="auto"/>
              <w:left w:val="nil"/>
              <w:bottom w:val="single" w:sz="4" w:space="0" w:color="auto"/>
              <w:right w:val="single" w:sz="4" w:space="0" w:color="auto"/>
            </w:tcBorders>
            <w:shd w:val="clear" w:color="000000" w:fill="D6DCE4"/>
            <w:tcMar>
              <w:top w:w="15" w:type="dxa"/>
              <w:left w:w="15" w:type="dxa"/>
              <w:bottom w:w="0" w:type="dxa"/>
              <w:right w:w="15" w:type="dxa"/>
            </w:tcMar>
            <w:vAlign w:val="center"/>
            <w:hideMark/>
          </w:tcPr>
          <w:p w14:paraId="175E9E7F" w14:textId="77777777" w:rsidR="00D342CB" w:rsidRDefault="00D342CB">
            <w:pPr>
              <w:jc w:val="center"/>
              <w:rPr>
                <w:rFonts w:cs="Calibri"/>
                <w:b/>
                <w:bCs/>
                <w:sz w:val="20"/>
                <w:szCs w:val="20"/>
              </w:rPr>
            </w:pPr>
            <w:r>
              <w:rPr>
                <w:rFonts w:cs="Calibri"/>
                <w:b/>
                <w:bCs/>
                <w:sz w:val="20"/>
                <w:szCs w:val="20"/>
              </w:rPr>
              <w:t>Additional Items</w:t>
            </w:r>
          </w:p>
        </w:tc>
        <w:tc>
          <w:tcPr>
            <w:tcW w:w="419"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23F3316D" w14:textId="77777777" w:rsidR="00D342CB" w:rsidRDefault="00D342CB">
            <w:pPr>
              <w:jc w:val="center"/>
              <w:rPr>
                <w:rFonts w:cs="Calibri"/>
                <w:sz w:val="20"/>
                <w:szCs w:val="20"/>
              </w:rPr>
            </w:pPr>
            <w:r>
              <w:rPr>
                <w:rFonts w:cs="Calibri"/>
                <w:sz w:val="20"/>
                <w:szCs w:val="20"/>
              </w:rPr>
              <w:t> </w:t>
            </w:r>
          </w:p>
        </w:tc>
        <w:tc>
          <w:tcPr>
            <w:tcW w:w="842"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43BBE5EC" w14:textId="77777777" w:rsidR="00D342CB" w:rsidRDefault="00D342CB">
            <w:pPr>
              <w:jc w:val="center"/>
              <w:rPr>
                <w:rFonts w:cs="Calibri"/>
                <w:sz w:val="20"/>
                <w:szCs w:val="20"/>
              </w:rPr>
            </w:pPr>
            <w:r>
              <w:rPr>
                <w:rFonts w:cs="Calibri"/>
                <w:sz w:val="20"/>
                <w:szCs w:val="20"/>
              </w:rPr>
              <w:t> </w:t>
            </w:r>
          </w:p>
        </w:tc>
      </w:tr>
      <w:tr w:rsidR="00D342CB" w14:paraId="1328D5C0" w14:textId="77777777" w:rsidTr="009E22B7">
        <w:trPr>
          <w:trHeight w:val="109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3B524A1" w14:textId="77777777" w:rsidR="00D342CB" w:rsidRDefault="00D342CB">
            <w:pPr>
              <w:jc w:val="center"/>
              <w:rPr>
                <w:rFonts w:cs="Calibri"/>
                <w:sz w:val="20"/>
                <w:szCs w:val="20"/>
              </w:rPr>
            </w:pPr>
            <w:r>
              <w:rPr>
                <w:rFonts w:cs="Calibri"/>
                <w:sz w:val="20"/>
                <w:szCs w:val="20"/>
              </w:rPr>
              <w:t>1</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74B14EC" w14:textId="77777777" w:rsidR="00D342CB" w:rsidRDefault="00D342CB">
            <w:pPr>
              <w:jc w:val="center"/>
              <w:rPr>
                <w:rFonts w:cs="Calibri"/>
                <w:sz w:val="20"/>
                <w:szCs w:val="20"/>
              </w:rPr>
            </w:pPr>
            <w:r>
              <w:rPr>
                <w:rFonts w:cs="Calibri"/>
                <w:sz w:val="20"/>
                <w:szCs w:val="20"/>
              </w:rPr>
              <w:t>Door</w:t>
            </w:r>
            <w:r>
              <w:rPr>
                <w:rFonts w:cs="Calibri"/>
                <w:sz w:val="20"/>
                <w:szCs w:val="20"/>
              </w:rPr>
              <w:br/>
            </w:r>
            <w:r>
              <w:rPr>
                <w:rFonts w:cs="Calibri"/>
                <w:sz w:val="20"/>
                <w:szCs w:val="20"/>
                <w:rtl/>
              </w:rPr>
              <w:t>الباب</w:t>
            </w:r>
          </w:p>
        </w:tc>
        <w:tc>
          <w:tcPr>
            <w:tcW w:w="7004" w:type="dxa"/>
            <w:tcBorders>
              <w:top w:val="single" w:sz="4" w:space="0" w:color="auto"/>
              <w:left w:val="nil"/>
              <w:bottom w:val="single" w:sz="4" w:space="0" w:color="auto"/>
              <w:right w:val="single" w:sz="4" w:space="0" w:color="000000"/>
            </w:tcBorders>
            <w:shd w:val="clear" w:color="000000" w:fill="FFFFFF"/>
            <w:tcMar>
              <w:top w:w="15" w:type="dxa"/>
              <w:left w:w="15" w:type="dxa"/>
              <w:bottom w:w="0" w:type="dxa"/>
              <w:right w:w="15" w:type="dxa"/>
            </w:tcMar>
            <w:hideMark/>
          </w:tcPr>
          <w:p w14:paraId="566E72CE" w14:textId="77777777" w:rsidR="00D342CB" w:rsidRDefault="00D342CB">
            <w:pPr>
              <w:rPr>
                <w:rFonts w:cs="Calibri"/>
                <w:sz w:val="20"/>
                <w:szCs w:val="20"/>
              </w:rPr>
            </w:pPr>
            <w:r>
              <w:rPr>
                <w:rFonts w:cs="Calibri"/>
                <w:sz w:val="20"/>
                <w:szCs w:val="20"/>
              </w:rPr>
              <w:t>Provide PVC door with the dimensions of (1.0*2.0)m, 3 hinges and filled with polyurethane sandwich panels with hinges, metal handles and key locks and all accessories.</w:t>
            </w:r>
            <w:r>
              <w:rPr>
                <w:rFonts w:cs="Calibri"/>
                <w:sz w:val="20"/>
                <w:szCs w:val="20"/>
              </w:rPr>
              <w:br/>
            </w:r>
            <w:r>
              <w:rPr>
                <w:rFonts w:cs="Calibri"/>
                <w:sz w:val="20"/>
                <w:szCs w:val="20"/>
                <w:rtl/>
              </w:rPr>
              <w:t>يتم تجهيز باب بأبعاد (1.0 * 2.0) م من البي في سي ، 3 مفصلات ومملوءة بساندويج بانل البولي يوريثان مع مفصلات ، مقابض معدنية وأقفال مفاتيح وجميع الملحقات</w:t>
            </w:r>
            <w:r>
              <w:rPr>
                <w:rFonts w:cs="Calibri"/>
                <w:sz w:val="20"/>
                <w:szCs w:val="20"/>
              </w:rPr>
              <w:t>.</w:t>
            </w:r>
          </w:p>
        </w:tc>
        <w:tc>
          <w:tcPr>
            <w:tcW w:w="41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66373734" w14:textId="77777777" w:rsidR="00D342CB" w:rsidRDefault="00D342CB">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F4DB515" w14:textId="77777777" w:rsidR="00D342CB" w:rsidRDefault="00D342CB">
            <w:pPr>
              <w:jc w:val="center"/>
              <w:rPr>
                <w:rFonts w:cs="Calibri"/>
                <w:sz w:val="20"/>
                <w:szCs w:val="20"/>
              </w:rPr>
            </w:pPr>
            <w:r>
              <w:rPr>
                <w:rFonts w:cs="Calibri"/>
                <w:sz w:val="20"/>
                <w:szCs w:val="20"/>
              </w:rPr>
              <w:t>2</w:t>
            </w:r>
          </w:p>
        </w:tc>
      </w:tr>
      <w:tr w:rsidR="00D342CB" w14:paraId="18F2C2BD" w14:textId="77777777" w:rsidTr="009E22B7">
        <w:trPr>
          <w:trHeight w:val="1650"/>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09CE89D" w14:textId="77777777" w:rsidR="00D342CB" w:rsidRDefault="00D342CB">
            <w:pPr>
              <w:jc w:val="center"/>
              <w:rPr>
                <w:rFonts w:cs="Calibri"/>
                <w:sz w:val="20"/>
                <w:szCs w:val="20"/>
              </w:rPr>
            </w:pPr>
            <w:r>
              <w:rPr>
                <w:rFonts w:cs="Calibri"/>
                <w:sz w:val="20"/>
                <w:szCs w:val="20"/>
              </w:rPr>
              <w:t>2</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E949BE9" w14:textId="77777777" w:rsidR="00D342CB" w:rsidRDefault="00D342CB">
            <w:pPr>
              <w:jc w:val="center"/>
              <w:rPr>
                <w:rFonts w:cs="Calibri"/>
                <w:sz w:val="20"/>
                <w:szCs w:val="20"/>
              </w:rPr>
            </w:pPr>
            <w:r>
              <w:rPr>
                <w:rFonts w:cs="Calibri"/>
                <w:sz w:val="20"/>
                <w:szCs w:val="20"/>
              </w:rPr>
              <w:t>Window</w:t>
            </w:r>
            <w:r>
              <w:rPr>
                <w:rFonts w:cs="Calibri"/>
                <w:sz w:val="20"/>
                <w:szCs w:val="20"/>
              </w:rPr>
              <w:br/>
            </w:r>
            <w:r>
              <w:rPr>
                <w:rFonts w:cs="Calibri"/>
                <w:sz w:val="20"/>
                <w:szCs w:val="20"/>
                <w:rtl/>
              </w:rPr>
              <w:t>النافذة</w:t>
            </w:r>
          </w:p>
        </w:tc>
        <w:tc>
          <w:tcPr>
            <w:tcW w:w="7004" w:type="dxa"/>
            <w:tcBorders>
              <w:top w:val="single" w:sz="4" w:space="0" w:color="auto"/>
              <w:left w:val="nil"/>
              <w:bottom w:val="single" w:sz="4" w:space="0" w:color="auto"/>
              <w:right w:val="single" w:sz="4" w:space="0" w:color="000000"/>
            </w:tcBorders>
            <w:shd w:val="clear" w:color="000000" w:fill="FFFFFF"/>
            <w:tcMar>
              <w:top w:w="15" w:type="dxa"/>
              <w:left w:w="15" w:type="dxa"/>
              <w:bottom w:w="0" w:type="dxa"/>
              <w:right w:w="15" w:type="dxa"/>
            </w:tcMar>
            <w:hideMark/>
          </w:tcPr>
          <w:p w14:paraId="662E216B" w14:textId="77777777" w:rsidR="00D342CB" w:rsidRDefault="00D342CB">
            <w:pPr>
              <w:rPr>
                <w:rFonts w:cs="Calibri"/>
                <w:sz w:val="20"/>
                <w:szCs w:val="20"/>
              </w:rPr>
            </w:pPr>
            <w:r>
              <w:rPr>
                <w:rFonts w:cs="Calibri"/>
                <w:sz w:val="20"/>
                <w:szCs w:val="20"/>
              </w:rPr>
              <w:t>Provide PVC window, The dimension of the window is (1.0*1.0)m. Glazed 4 mm &amp; insects exclude and filled with glass 4mm and window including super section white color, 4mm glass two layers, hinges and handles.</w:t>
            </w:r>
            <w:r>
              <w:rPr>
                <w:rFonts w:cs="Calibri"/>
                <w:sz w:val="20"/>
                <w:szCs w:val="20"/>
              </w:rPr>
              <w:br/>
            </w:r>
            <w:r>
              <w:rPr>
                <w:rFonts w:cs="Calibri"/>
                <w:sz w:val="20"/>
                <w:szCs w:val="20"/>
                <w:rtl/>
              </w:rPr>
              <w:t>تجهيز باب بي في سي, بابعاد 1*1متر, مصقل 4مم مع شبكة لمنع الحشرات من الدخول,ومليئة بالزجاج 4 مم والنافذة بما في ذلك اللون الأبيض الفائق القسم ، والزجاج 4 مم طبقتين ، والمفصلات والمقابض</w:t>
            </w:r>
            <w:r>
              <w:rPr>
                <w:rFonts w:cs="Calibri"/>
                <w:sz w:val="20"/>
                <w:szCs w:val="20"/>
              </w:rPr>
              <w:t>.</w:t>
            </w:r>
          </w:p>
        </w:tc>
        <w:tc>
          <w:tcPr>
            <w:tcW w:w="41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12C4F5AB" w14:textId="77777777" w:rsidR="00D342CB" w:rsidRDefault="00D342CB">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91154E6" w14:textId="77777777" w:rsidR="00D342CB" w:rsidRDefault="00D342CB">
            <w:pPr>
              <w:jc w:val="center"/>
              <w:rPr>
                <w:rFonts w:cs="Calibri"/>
                <w:sz w:val="20"/>
                <w:szCs w:val="20"/>
              </w:rPr>
            </w:pPr>
            <w:r>
              <w:rPr>
                <w:rFonts w:cs="Calibri"/>
                <w:sz w:val="20"/>
                <w:szCs w:val="20"/>
              </w:rPr>
              <w:t>1</w:t>
            </w:r>
          </w:p>
        </w:tc>
      </w:tr>
      <w:tr w:rsidR="00D342CB" w14:paraId="0F109BF5" w14:textId="77777777" w:rsidTr="009E22B7">
        <w:trPr>
          <w:trHeight w:val="300"/>
        </w:trPr>
        <w:tc>
          <w:tcPr>
            <w:tcW w:w="458" w:type="dxa"/>
            <w:tcBorders>
              <w:top w:val="nil"/>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34259591" w14:textId="77777777" w:rsidR="00D342CB" w:rsidRDefault="00D342CB">
            <w:pPr>
              <w:jc w:val="center"/>
              <w:rPr>
                <w:rFonts w:cs="Calibri"/>
                <w:sz w:val="20"/>
                <w:szCs w:val="20"/>
              </w:rPr>
            </w:pPr>
            <w:r>
              <w:rPr>
                <w:rFonts w:cs="Calibri"/>
                <w:sz w:val="20"/>
                <w:szCs w:val="20"/>
              </w:rPr>
              <w:t>D</w:t>
            </w:r>
          </w:p>
        </w:tc>
        <w:tc>
          <w:tcPr>
            <w:tcW w:w="8341" w:type="dxa"/>
            <w:gridSpan w:val="2"/>
            <w:tcBorders>
              <w:top w:val="single" w:sz="4" w:space="0" w:color="auto"/>
              <w:left w:val="nil"/>
              <w:bottom w:val="single" w:sz="4" w:space="0" w:color="auto"/>
              <w:right w:val="single" w:sz="4" w:space="0" w:color="auto"/>
            </w:tcBorders>
            <w:shd w:val="clear" w:color="000000" w:fill="D6DCE4"/>
            <w:tcMar>
              <w:top w:w="15" w:type="dxa"/>
              <w:left w:w="15" w:type="dxa"/>
              <w:bottom w:w="0" w:type="dxa"/>
              <w:right w:w="15" w:type="dxa"/>
            </w:tcMar>
            <w:vAlign w:val="center"/>
            <w:hideMark/>
          </w:tcPr>
          <w:p w14:paraId="20E7AB67" w14:textId="77777777" w:rsidR="00D342CB" w:rsidRDefault="00D342CB">
            <w:pPr>
              <w:jc w:val="center"/>
              <w:rPr>
                <w:rFonts w:cs="Calibri"/>
                <w:b/>
                <w:bCs/>
                <w:sz w:val="20"/>
                <w:szCs w:val="20"/>
              </w:rPr>
            </w:pPr>
            <w:r>
              <w:rPr>
                <w:rFonts w:cs="Calibri"/>
                <w:b/>
                <w:bCs/>
                <w:sz w:val="20"/>
                <w:szCs w:val="20"/>
              </w:rPr>
              <w:t>Electrical items</w:t>
            </w:r>
          </w:p>
        </w:tc>
        <w:tc>
          <w:tcPr>
            <w:tcW w:w="419"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72A74C15" w14:textId="77777777" w:rsidR="00D342CB" w:rsidRDefault="00D342CB">
            <w:pPr>
              <w:jc w:val="center"/>
              <w:rPr>
                <w:rFonts w:cs="Calibri"/>
                <w:sz w:val="20"/>
                <w:szCs w:val="20"/>
              </w:rPr>
            </w:pPr>
            <w:r>
              <w:rPr>
                <w:rFonts w:cs="Calibri"/>
                <w:sz w:val="20"/>
                <w:szCs w:val="20"/>
              </w:rPr>
              <w:t> </w:t>
            </w:r>
          </w:p>
        </w:tc>
        <w:tc>
          <w:tcPr>
            <w:tcW w:w="842"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171EAE47" w14:textId="77777777" w:rsidR="00D342CB" w:rsidRDefault="00D342CB">
            <w:pPr>
              <w:jc w:val="center"/>
              <w:rPr>
                <w:rFonts w:cs="Calibri"/>
                <w:sz w:val="20"/>
                <w:szCs w:val="20"/>
              </w:rPr>
            </w:pPr>
            <w:r>
              <w:rPr>
                <w:rFonts w:cs="Calibri"/>
                <w:sz w:val="20"/>
                <w:szCs w:val="20"/>
              </w:rPr>
              <w:t> </w:t>
            </w:r>
          </w:p>
        </w:tc>
      </w:tr>
      <w:tr w:rsidR="00D342CB" w14:paraId="33F50269" w14:textId="77777777" w:rsidTr="009E22B7">
        <w:trPr>
          <w:trHeight w:val="115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B3BC865" w14:textId="77777777" w:rsidR="00D342CB" w:rsidRDefault="00D342CB">
            <w:pPr>
              <w:jc w:val="center"/>
              <w:rPr>
                <w:rFonts w:cs="Calibri"/>
                <w:sz w:val="20"/>
                <w:szCs w:val="20"/>
              </w:rPr>
            </w:pPr>
            <w:r>
              <w:rPr>
                <w:rFonts w:cs="Calibri"/>
                <w:sz w:val="20"/>
                <w:szCs w:val="20"/>
              </w:rPr>
              <w:t>1</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F837B9F" w14:textId="77777777" w:rsidR="00D342CB" w:rsidRDefault="00D342CB">
            <w:pPr>
              <w:jc w:val="center"/>
              <w:rPr>
                <w:rFonts w:cs="Calibri"/>
                <w:sz w:val="20"/>
                <w:szCs w:val="20"/>
              </w:rPr>
            </w:pPr>
            <w:r>
              <w:rPr>
                <w:rFonts w:cs="Calibri"/>
                <w:sz w:val="20"/>
                <w:szCs w:val="20"/>
              </w:rPr>
              <w:t>Cable for lighting</w:t>
            </w:r>
            <w:r>
              <w:rPr>
                <w:rFonts w:cs="Calibri"/>
                <w:sz w:val="20"/>
                <w:szCs w:val="20"/>
              </w:rPr>
              <w:br/>
            </w:r>
            <w:r>
              <w:rPr>
                <w:rFonts w:cs="Calibri"/>
                <w:sz w:val="20"/>
                <w:szCs w:val="20"/>
                <w:rtl/>
              </w:rPr>
              <w:t>اسلاك الاضائة</w:t>
            </w:r>
          </w:p>
        </w:tc>
        <w:tc>
          <w:tcPr>
            <w:tcW w:w="7004" w:type="dxa"/>
            <w:tcBorders>
              <w:top w:val="single" w:sz="4" w:space="0" w:color="auto"/>
              <w:left w:val="nil"/>
              <w:bottom w:val="single" w:sz="4" w:space="0" w:color="auto"/>
              <w:right w:val="single" w:sz="4" w:space="0" w:color="000000"/>
            </w:tcBorders>
            <w:shd w:val="clear" w:color="000000" w:fill="FFFFFF"/>
            <w:tcMar>
              <w:top w:w="15" w:type="dxa"/>
              <w:left w:w="15" w:type="dxa"/>
              <w:bottom w:w="0" w:type="dxa"/>
              <w:right w:w="15" w:type="dxa"/>
            </w:tcMar>
            <w:vAlign w:val="center"/>
            <w:hideMark/>
          </w:tcPr>
          <w:p w14:paraId="422A4DB1" w14:textId="77777777" w:rsidR="00D342CB" w:rsidRDefault="00D342CB">
            <w:pPr>
              <w:rPr>
                <w:rFonts w:cs="Calibri"/>
                <w:sz w:val="20"/>
                <w:szCs w:val="20"/>
              </w:rPr>
            </w:pPr>
            <w:r>
              <w:rPr>
                <w:rFonts w:cs="Calibri"/>
                <w:sz w:val="20"/>
                <w:szCs w:val="20"/>
              </w:rPr>
              <w:t>Supply and install 2x1.5mm² thick cable for lighting system and ventilation fans including PVC cable tray and all needed accessories.</w:t>
            </w:r>
            <w:r>
              <w:rPr>
                <w:rFonts w:cs="Calibri"/>
                <w:sz w:val="20"/>
                <w:szCs w:val="20"/>
              </w:rPr>
              <w:br/>
            </w:r>
            <w:r>
              <w:rPr>
                <w:rFonts w:cs="Calibri"/>
                <w:sz w:val="20"/>
                <w:szCs w:val="20"/>
                <w:rtl/>
              </w:rPr>
              <w:t>تجهيز وتركيب كابل سميك 2 × 1.5 مم لنظام الإضاءة ومراوح التهوية بما في ذلك علبة الكابلات البلاستيكية وجميع الملحقات اللازمة</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F34B5A" w14:textId="77777777" w:rsidR="00D342CB" w:rsidRDefault="00D342CB">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9EA38B" w14:textId="77777777" w:rsidR="00D342CB" w:rsidRDefault="00D342CB">
            <w:pPr>
              <w:jc w:val="center"/>
              <w:rPr>
                <w:rFonts w:cs="Calibri"/>
                <w:sz w:val="20"/>
                <w:szCs w:val="20"/>
              </w:rPr>
            </w:pPr>
            <w:r>
              <w:rPr>
                <w:rFonts w:cs="Calibri"/>
                <w:sz w:val="20"/>
                <w:szCs w:val="20"/>
              </w:rPr>
              <w:t>20</w:t>
            </w:r>
          </w:p>
        </w:tc>
      </w:tr>
      <w:tr w:rsidR="00D342CB" w14:paraId="3A9ACC7B" w14:textId="77777777" w:rsidTr="009E22B7">
        <w:trPr>
          <w:trHeight w:val="34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96A33CF" w14:textId="77777777" w:rsidR="00D342CB" w:rsidRDefault="00D342CB">
            <w:pPr>
              <w:jc w:val="center"/>
              <w:rPr>
                <w:rFonts w:cs="Calibri"/>
                <w:sz w:val="20"/>
                <w:szCs w:val="20"/>
              </w:rPr>
            </w:pPr>
            <w:r>
              <w:rPr>
                <w:rFonts w:cs="Calibri"/>
                <w:sz w:val="20"/>
                <w:szCs w:val="20"/>
              </w:rPr>
              <w:t>2</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A5278D8" w14:textId="77777777" w:rsidR="00D342CB" w:rsidRDefault="00D342CB">
            <w:pPr>
              <w:jc w:val="center"/>
              <w:rPr>
                <w:rFonts w:cs="Calibri"/>
                <w:sz w:val="20"/>
                <w:szCs w:val="20"/>
              </w:rPr>
            </w:pPr>
            <w:r>
              <w:rPr>
                <w:rFonts w:cs="Calibri"/>
                <w:sz w:val="20"/>
                <w:szCs w:val="20"/>
              </w:rPr>
              <w:t>Cable for Sockets</w:t>
            </w:r>
            <w:r>
              <w:rPr>
                <w:rFonts w:cs="Calibri"/>
                <w:sz w:val="20"/>
                <w:szCs w:val="20"/>
              </w:rPr>
              <w:br/>
            </w:r>
            <w:r>
              <w:rPr>
                <w:rFonts w:cs="Calibri"/>
                <w:sz w:val="20"/>
                <w:szCs w:val="20"/>
                <w:rtl/>
              </w:rPr>
              <w:t>اسلاك النقاط الكهربائية</w:t>
            </w:r>
          </w:p>
        </w:tc>
        <w:tc>
          <w:tcPr>
            <w:tcW w:w="7004" w:type="dxa"/>
            <w:tcBorders>
              <w:top w:val="single" w:sz="4" w:space="0" w:color="auto"/>
              <w:left w:val="nil"/>
              <w:bottom w:val="single" w:sz="4" w:space="0" w:color="auto"/>
              <w:right w:val="single" w:sz="4" w:space="0" w:color="000000"/>
            </w:tcBorders>
            <w:shd w:val="clear" w:color="000000" w:fill="FFFFFF"/>
            <w:tcMar>
              <w:top w:w="15" w:type="dxa"/>
              <w:left w:w="15" w:type="dxa"/>
              <w:bottom w:w="0" w:type="dxa"/>
              <w:right w:w="15" w:type="dxa"/>
            </w:tcMar>
            <w:hideMark/>
          </w:tcPr>
          <w:p w14:paraId="28F2DED8" w14:textId="77777777" w:rsidR="00D342CB" w:rsidRDefault="00D342CB">
            <w:pPr>
              <w:rPr>
                <w:rFonts w:cs="Calibri"/>
                <w:sz w:val="20"/>
                <w:szCs w:val="20"/>
              </w:rPr>
            </w:pPr>
            <w:r>
              <w:rPr>
                <w:rFonts w:cs="Calibri"/>
                <w:sz w:val="20"/>
                <w:szCs w:val="20"/>
              </w:rPr>
              <w:t>Supply and install 2x2.5mm² thick Cable for sockets and electrical switch plugs including PVC</w:t>
            </w:r>
            <w:r>
              <w:rPr>
                <w:rFonts w:cs="Calibri"/>
                <w:sz w:val="20"/>
                <w:szCs w:val="20"/>
              </w:rPr>
              <w:br/>
              <w:t>cable tray and all needed accessories.</w:t>
            </w:r>
            <w:r>
              <w:rPr>
                <w:rFonts w:cs="Calibri"/>
                <w:sz w:val="20"/>
                <w:szCs w:val="20"/>
              </w:rPr>
              <w:br/>
            </w:r>
            <w:r>
              <w:rPr>
                <w:rFonts w:cs="Calibri"/>
                <w:sz w:val="20"/>
                <w:szCs w:val="20"/>
                <w:rtl/>
              </w:rPr>
              <w:t>تجهيز و تثبيت كابل بسمك 2*2.5 مم2 للنقط الكهربائية. مع بي في سي كابل تراي مع جميع الملحقات المطلوبة</w:t>
            </w:r>
            <w:r>
              <w:rPr>
                <w:rFonts w:cs="Calibri"/>
                <w:sz w:val="20"/>
                <w:szCs w:val="20"/>
              </w:rPr>
              <w:t>.</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5BDF49" w14:textId="77777777" w:rsidR="00D342CB" w:rsidRDefault="00D342CB">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91ACB1" w14:textId="77777777" w:rsidR="00D342CB" w:rsidRDefault="00D342CB">
            <w:pPr>
              <w:jc w:val="center"/>
              <w:rPr>
                <w:rFonts w:cs="Calibri"/>
                <w:sz w:val="20"/>
                <w:szCs w:val="20"/>
              </w:rPr>
            </w:pPr>
            <w:r>
              <w:rPr>
                <w:rFonts w:cs="Calibri"/>
                <w:sz w:val="20"/>
                <w:szCs w:val="20"/>
              </w:rPr>
              <w:t>20</w:t>
            </w:r>
          </w:p>
        </w:tc>
      </w:tr>
      <w:tr w:rsidR="00D342CB" w14:paraId="4A92E77B" w14:textId="77777777" w:rsidTr="009E22B7">
        <w:trPr>
          <w:trHeight w:val="127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FA35DC7" w14:textId="77777777" w:rsidR="00D342CB" w:rsidRDefault="00D342CB">
            <w:pPr>
              <w:jc w:val="center"/>
              <w:rPr>
                <w:rFonts w:cs="Calibri"/>
                <w:sz w:val="20"/>
                <w:szCs w:val="20"/>
              </w:rPr>
            </w:pPr>
            <w:r>
              <w:rPr>
                <w:rFonts w:cs="Calibri"/>
                <w:sz w:val="20"/>
                <w:szCs w:val="20"/>
              </w:rPr>
              <w:t>3</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5185FE" w14:textId="77777777" w:rsidR="00D342CB" w:rsidRDefault="00D342CB">
            <w:pPr>
              <w:jc w:val="center"/>
              <w:rPr>
                <w:rFonts w:cs="Calibri"/>
                <w:sz w:val="20"/>
                <w:szCs w:val="20"/>
              </w:rPr>
            </w:pPr>
            <w:r>
              <w:rPr>
                <w:rFonts w:cs="Calibri"/>
                <w:sz w:val="20"/>
                <w:szCs w:val="20"/>
              </w:rPr>
              <w:t>Air conditioner cable</w:t>
            </w:r>
            <w:r>
              <w:rPr>
                <w:rFonts w:cs="Calibri"/>
                <w:sz w:val="20"/>
                <w:szCs w:val="20"/>
              </w:rPr>
              <w:br/>
            </w:r>
            <w:r>
              <w:rPr>
                <w:rFonts w:cs="Calibri"/>
                <w:sz w:val="20"/>
                <w:szCs w:val="20"/>
                <w:rtl/>
              </w:rPr>
              <w:t>اسلاك تكييف الهواء</w:t>
            </w:r>
          </w:p>
        </w:tc>
        <w:tc>
          <w:tcPr>
            <w:tcW w:w="7004" w:type="dxa"/>
            <w:tcBorders>
              <w:top w:val="single" w:sz="4" w:space="0" w:color="auto"/>
              <w:left w:val="nil"/>
              <w:bottom w:val="single" w:sz="4" w:space="0" w:color="auto"/>
              <w:right w:val="single" w:sz="4" w:space="0" w:color="000000"/>
            </w:tcBorders>
            <w:shd w:val="clear" w:color="000000" w:fill="FFFFFF"/>
            <w:tcMar>
              <w:top w:w="15" w:type="dxa"/>
              <w:left w:w="15" w:type="dxa"/>
              <w:bottom w:w="0" w:type="dxa"/>
              <w:right w:w="15" w:type="dxa"/>
            </w:tcMar>
            <w:vAlign w:val="center"/>
            <w:hideMark/>
          </w:tcPr>
          <w:p w14:paraId="678E2DEC" w14:textId="77777777" w:rsidR="00D342CB" w:rsidRDefault="00D342CB">
            <w:pPr>
              <w:rPr>
                <w:rFonts w:cs="Calibri"/>
                <w:sz w:val="20"/>
                <w:szCs w:val="20"/>
              </w:rPr>
            </w:pPr>
            <w:r>
              <w:rPr>
                <w:rFonts w:cs="Calibri"/>
                <w:sz w:val="20"/>
                <w:szCs w:val="20"/>
              </w:rPr>
              <w:t>Supply and install Electrical cable 2x4mm² Turkish made for air conditioners to be connected with main electrical board.</w:t>
            </w:r>
            <w:r>
              <w:rPr>
                <w:rFonts w:cs="Calibri"/>
                <w:sz w:val="20"/>
                <w:szCs w:val="20"/>
              </w:rPr>
              <w:br/>
            </w:r>
            <w:r>
              <w:rPr>
                <w:rFonts w:cs="Calibri"/>
                <w:sz w:val="20"/>
                <w:szCs w:val="20"/>
                <w:rtl/>
              </w:rPr>
              <w:t>تجهيز وتركيب كبل كهربائي 2 × 4 مم مربع تركي الصنع لمكيفات الهواء(سبلت) لتوصيله باللوحة الكهربائية الرئيسية</w:t>
            </w:r>
            <w:r>
              <w:rPr>
                <w:rFonts w:cs="Calibri"/>
                <w:sz w:val="20"/>
                <w:szCs w:val="20"/>
              </w:rPr>
              <w:t>..</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84AFF8" w14:textId="77777777" w:rsidR="00D342CB" w:rsidRDefault="00D342CB">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5F92E4" w14:textId="77777777" w:rsidR="00D342CB" w:rsidRDefault="00D342CB">
            <w:pPr>
              <w:jc w:val="center"/>
              <w:rPr>
                <w:rFonts w:cs="Calibri"/>
                <w:sz w:val="20"/>
                <w:szCs w:val="20"/>
              </w:rPr>
            </w:pPr>
            <w:r>
              <w:rPr>
                <w:rFonts w:cs="Calibri"/>
                <w:sz w:val="20"/>
                <w:szCs w:val="20"/>
              </w:rPr>
              <w:t>20</w:t>
            </w:r>
          </w:p>
        </w:tc>
      </w:tr>
      <w:tr w:rsidR="00D342CB" w14:paraId="2C0940C9" w14:textId="77777777" w:rsidTr="009E22B7">
        <w:trPr>
          <w:trHeight w:val="124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0C72B70" w14:textId="77777777" w:rsidR="00D342CB" w:rsidRDefault="00D342CB">
            <w:pPr>
              <w:jc w:val="center"/>
              <w:rPr>
                <w:rFonts w:cs="Calibri"/>
                <w:sz w:val="20"/>
                <w:szCs w:val="20"/>
              </w:rPr>
            </w:pPr>
            <w:r>
              <w:rPr>
                <w:rFonts w:cs="Calibri"/>
                <w:sz w:val="20"/>
                <w:szCs w:val="20"/>
              </w:rPr>
              <w:t>4</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3DA06C8" w14:textId="77777777" w:rsidR="00D342CB" w:rsidRDefault="00D342CB">
            <w:pPr>
              <w:jc w:val="center"/>
              <w:rPr>
                <w:rFonts w:cs="Calibri"/>
                <w:sz w:val="20"/>
                <w:szCs w:val="20"/>
              </w:rPr>
            </w:pPr>
            <w:r>
              <w:rPr>
                <w:rFonts w:cs="Calibri"/>
                <w:sz w:val="20"/>
                <w:szCs w:val="20"/>
              </w:rPr>
              <w:t>Wall mounted lamp</w:t>
            </w:r>
            <w:r>
              <w:rPr>
                <w:rFonts w:cs="Calibri"/>
                <w:sz w:val="20"/>
                <w:szCs w:val="20"/>
              </w:rPr>
              <w:br/>
            </w:r>
            <w:r>
              <w:rPr>
                <w:rFonts w:cs="Calibri"/>
                <w:sz w:val="20"/>
                <w:szCs w:val="20"/>
                <w:rtl/>
              </w:rPr>
              <w:t>مصباح جداري</w:t>
            </w:r>
          </w:p>
        </w:tc>
        <w:tc>
          <w:tcPr>
            <w:tcW w:w="7004"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E430F1C" w14:textId="77777777" w:rsidR="00D342CB" w:rsidRDefault="00D342CB">
            <w:pPr>
              <w:rPr>
                <w:rFonts w:cs="Calibri"/>
                <w:sz w:val="20"/>
                <w:szCs w:val="20"/>
              </w:rPr>
            </w:pPr>
            <w:r>
              <w:rPr>
                <w:rFonts w:cs="Calibri"/>
                <w:sz w:val="20"/>
                <w:szCs w:val="20"/>
              </w:rPr>
              <w:t>Supply and install fluorescent lamp, single fluorescent lighting fixture (1*36w), snow white in color, metal frame, tube and starter lamps with all accessories with delivering to the site</w:t>
            </w:r>
            <w:r>
              <w:rPr>
                <w:rFonts w:cs="Calibri"/>
                <w:sz w:val="20"/>
                <w:szCs w:val="20"/>
              </w:rPr>
              <w:br/>
            </w:r>
            <w:r>
              <w:rPr>
                <w:rFonts w:cs="Calibri"/>
                <w:sz w:val="20"/>
                <w:szCs w:val="20"/>
                <w:rtl/>
              </w:rPr>
              <w:lastRenderedPageBreak/>
              <w:t>تجهيز وتركيب مصباح الفلورسنت ، مصباح الإضاءة الفلوريسنت الفردي (1 * 36 واط) ، لون الثلج الأبيض ، الإطار المعدني ، مصابيح الأنبوب والبداية مع جميع الملحقات مع التوصيل إلى الموقع</w:t>
            </w:r>
            <w:r>
              <w:rPr>
                <w:rFonts w:cs="Calibri"/>
                <w:sz w:val="20"/>
                <w:szCs w:val="20"/>
              </w:rPr>
              <w:t xml:space="preserve"> </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DA76C21" w14:textId="77777777" w:rsidR="00D342CB" w:rsidRDefault="00D342CB">
            <w:pPr>
              <w:jc w:val="center"/>
              <w:rPr>
                <w:rFonts w:cs="Calibri"/>
                <w:color w:val="000000"/>
                <w:sz w:val="20"/>
                <w:szCs w:val="20"/>
              </w:rPr>
            </w:pPr>
            <w:r>
              <w:rPr>
                <w:rFonts w:cs="Calibri"/>
                <w:color w:val="000000"/>
                <w:sz w:val="20"/>
                <w:szCs w:val="20"/>
              </w:rPr>
              <w:lastRenderedPageBreak/>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EC085A" w14:textId="77777777" w:rsidR="00D342CB" w:rsidRDefault="00D342CB">
            <w:pPr>
              <w:jc w:val="center"/>
              <w:rPr>
                <w:rFonts w:cs="Calibri"/>
                <w:sz w:val="20"/>
                <w:szCs w:val="20"/>
              </w:rPr>
            </w:pPr>
            <w:r>
              <w:rPr>
                <w:rFonts w:cs="Calibri"/>
                <w:sz w:val="20"/>
                <w:szCs w:val="20"/>
              </w:rPr>
              <w:t>1</w:t>
            </w:r>
          </w:p>
        </w:tc>
      </w:tr>
      <w:tr w:rsidR="00D342CB" w14:paraId="02B7B25B" w14:textId="77777777" w:rsidTr="009E22B7">
        <w:trPr>
          <w:trHeight w:val="1560"/>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A071B8F" w14:textId="77777777" w:rsidR="00D342CB" w:rsidRDefault="00D342CB">
            <w:pPr>
              <w:jc w:val="center"/>
              <w:rPr>
                <w:rFonts w:cs="Calibri"/>
                <w:sz w:val="20"/>
                <w:szCs w:val="20"/>
              </w:rPr>
            </w:pPr>
            <w:r>
              <w:rPr>
                <w:rFonts w:cs="Calibri"/>
                <w:sz w:val="20"/>
                <w:szCs w:val="20"/>
              </w:rPr>
              <w:lastRenderedPageBreak/>
              <w:t>5</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DB93428" w14:textId="77777777" w:rsidR="00D342CB" w:rsidRDefault="00D342CB">
            <w:pPr>
              <w:jc w:val="center"/>
              <w:rPr>
                <w:rFonts w:cs="Calibri"/>
                <w:sz w:val="20"/>
                <w:szCs w:val="20"/>
              </w:rPr>
            </w:pPr>
            <w:r>
              <w:rPr>
                <w:rFonts w:cs="Calibri"/>
                <w:sz w:val="20"/>
                <w:szCs w:val="20"/>
              </w:rPr>
              <w:t>Exterior water proof lamp</w:t>
            </w:r>
            <w:r>
              <w:rPr>
                <w:rFonts w:cs="Calibri"/>
                <w:sz w:val="20"/>
                <w:szCs w:val="20"/>
              </w:rPr>
              <w:br/>
            </w:r>
            <w:r>
              <w:rPr>
                <w:rFonts w:cs="Calibri"/>
                <w:sz w:val="20"/>
                <w:szCs w:val="20"/>
                <w:rtl/>
              </w:rPr>
              <w:t>مصابيح خارجية مضادة للماء</w:t>
            </w:r>
            <w:r>
              <w:rPr>
                <w:rFonts w:cs="Calibri"/>
                <w:sz w:val="20"/>
                <w:szCs w:val="20"/>
              </w:rPr>
              <w:t xml:space="preserve"> </w:t>
            </w:r>
          </w:p>
        </w:tc>
        <w:tc>
          <w:tcPr>
            <w:tcW w:w="7004"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512E26F" w14:textId="77777777" w:rsidR="00D342CB" w:rsidRDefault="00D342CB">
            <w:pPr>
              <w:rPr>
                <w:rFonts w:cs="Calibri"/>
                <w:sz w:val="20"/>
                <w:szCs w:val="20"/>
              </w:rPr>
            </w:pPr>
            <w:r>
              <w:rPr>
                <w:rFonts w:cs="Calibri"/>
                <w:sz w:val="20"/>
                <w:szCs w:val="20"/>
              </w:rPr>
              <w:t>Supply and install exterior water proof lamp, Lamps (wall mounted),lamp, base and lamp with plastic cover,36Watt,water proof wall mounting, water proof wall mounting, white snow color circular plastic shape, with delivering to the site</w:t>
            </w:r>
            <w:r>
              <w:rPr>
                <w:rFonts w:cs="Calibri"/>
                <w:sz w:val="20"/>
                <w:szCs w:val="20"/>
              </w:rPr>
              <w:br/>
            </w:r>
            <w:r>
              <w:rPr>
                <w:rFonts w:cs="Calibri"/>
                <w:sz w:val="20"/>
                <w:szCs w:val="20"/>
                <w:rtl/>
              </w:rPr>
              <w:t xml:space="preserve">تجهيز وتركيب مصباح الفلورسنت مضاد للماء ، مصباح الإضاءة الفلوريسنت الفردي </w:t>
            </w:r>
            <w:r>
              <w:rPr>
                <w:rFonts w:cs="Calibri"/>
                <w:sz w:val="20"/>
                <w:szCs w:val="20"/>
              </w:rPr>
              <w:t>(1 * 36</w:t>
            </w:r>
            <w:r>
              <w:rPr>
                <w:rFonts w:cs="Calibri"/>
                <w:sz w:val="20"/>
                <w:szCs w:val="20"/>
                <w:rtl/>
              </w:rPr>
              <w:t xml:space="preserve"> واط) ، لون الثلج الأبيض ، الإطار المعدني ، مصابيح الأنبوب والبداية مع جميع الملحقات مع التوصيل إلى الموقع</w:t>
            </w:r>
            <w:r>
              <w:rPr>
                <w:rFonts w:cs="Calibri"/>
                <w:sz w:val="20"/>
                <w:szCs w:val="20"/>
              </w:rPr>
              <w:t xml:space="preserve"> </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859891" w14:textId="77777777" w:rsidR="00D342CB" w:rsidRDefault="00D342CB">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3A96CB" w14:textId="77777777" w:rsidR="00D342CB" w:rsidRDefault="00D342CB">
            <w:pPr>
              <w:jc w:val="center"/>
              <w:rPr>
                <w:rFonts w:cs="Calibri"/>
                <w:sz w:val="20"/>
                <w:szCs w:val="20"/>
              </w:rPr>
            </w:pPr>
            <w:r>
              <w:rPr>
                <w:rFonts w:cs="Calibri"/>
                <w:sz w:val="20"/>
                <w:szCs w:val="20"/>
              </w:rPr>
              <w:t>1</w:t>
            </w:r>
          </w:p>
        </w:tc>
      </w:tr>
      <w:tr w:rsidR="00D342CB" w14:paraId="47B45670" w14:textId="77777777" w:rsidTr="009E22B7">
        <w:trPr>
          <w:trHeight w:val="1050"/>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C420C69" w14:textId="77777777" w:rsidR="00D342CB" w:rsidRDefault="00D342CB">
            <w:pPr>
              <w:jc w:val="center"/>
              <w:rPr>
                <w:rFonts w:cs="Calibri"/>
                <w:sz w:val="20"/>
                <w:szCs w:val="20"/>
              </w:rPr>
            </w:pPr>
            <w:r>
              <w:rPr>
                <w:rFonts w:cs="Calibri"/>
                <w:sz w:val="20"/>
                <w:szCs w:val="20"/>
              </w:rPr>
              <w:t>6</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CE2F4F1" w14:textId="77777777" w:rsidR="00D342CB" w:rsidRDefault="00D342CB">
            <w:pPr>
              <w:jc w:val="center"/>
              <w:rPr>
                <w:rFonts w:cs="Calibri"/>
                <w:sz w:val="20"/>
                <w:szCs w:val="20"/>
              </w:rPr>
            </w:pPr>
            <w:r>
              <w:rPr>
                <w:rFonts w:cs="Calibri"/>
                <w:sz w:val="20"/>
                <w:szCs w:val="20"/>
              </w:rPr>
              <w:t>Socket Switch 13 (AMP)</w:t>
            </w:r>
            <w:r>
              <w:rPr>
                <w:rFonts w:cs="Calibri"/>
                <w:sz w:val="20"/>
                <w:szCs w:val="20"/>
              </w:rPr>
              <w:br/>
            </w:r>
            <w:r>
              <w:rPr>
                <w:rFonts w:cs="Calibri"/>
                <w:sz w:val="20"/>
                <w:szCs w:val="20"/>
                <w:rtl/>
              </w:rPr>
              <w:t>نقاط الكهرباء 13 امبير</w:t>
            </w:r>
          </w:p>
        </w:tc>
        <w:tc>
          <w:tcPr>
            <w:tcW w:w="7004"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9DBC413" w14:textId="77777777" w:rsidR="00D342CB" w:rsidRDefault="00D342CB">
            <w:pPr>
              <w:rPr>
                <w:rFonts w:cs="Calibri"/>
                <w:sz w:val="20"/>
                <w:szCs w:val="20"/>
              </w:rPr>
            </w:pPr>
            <w:r>
              <w:rPr>
                <w:rFonts w:cs="Calibri"/>
                <w:sz w:val="20"/>
                <w:szCs w:val="20"/>
              </w:rPr>
              <w:t>Supply and install Trilogy socket switch/13 AMP, Switch with Neon white in colour,250V,82mm*82mm in dimensions and 16mm in depth, with delivering to the site</w:t>
            </w:r>
            <w:r>
              <w:rPr>
                <w:rFonts w:cs="Calibri"/>
                <w:sz w:val="20"/>
                <w:szCs w:val="20"/>
              </w:rPr>
              <w:br/>
            </w:r>
            <w:r>
              <w:rPr>
                <w:rFonts w:cs="Calibri"/>
                <w:sz w:val="20"/>
                <w:szCs w:val="20"/>
                <w:rtl/>
              </w:rPr>
              <w:t>تجهيز و تركيب نقطة كهرباء ثلاثي 13 امبير ذو اضائة نيون و لون ابيض, 250 فولط و ابعاد 82مم*82مم و 16مم عمق مع التوصيل للموقع</w:t>
            </w:r>
            <w:r>
              <w:rPr>
                <w:rFonts w:cs="Calibri"/>
                <w:sz w:val="20"/>
                <w:szCs w:val="20"/>
              </w:rPr>
              <w:t>.</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FDF6ED" w14:textId="77777777" w:rsidR="00D342CB" w:rsidRDefault="00D342CB">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F6BCC3" w14:textId="77777777" w:rsidR="00D342CB" w:rsidRDefault="00D342CB">
            <w:pPr>
              <w:jc w:val="center"/>
              <w:rPr>
                <w:rFonts w:cs="Calibri"/>
                <w:sz w:val="20"/>
                <w:szCs w:val="20"/>
              </w:rPr>
            </w:pPr>
            <w:r>
              <w:rPr>
                <w:rFonts w:cs="Calibri"/>
                <w:sz w:val="20"/>
                <w:szCs w:val="20"/>
              </w:rPr>
              <w:t>2</w:t>
            </w:r>
          </w:p>
        </w:tc>
      </w:tr>
      <w:tr w:rsidR="00D342CB" w14:paraId="206EB037" w14:textId="77777777" w:rsidTr="009E22B7">
        <w:trPr>
          <w:trHeight w:val="1050"/>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C64D91B" w14:textId="77777777" w:rsidR="00D342CB" w:rsidRDefault="00D342CB">
            <w:pPr>
              <w:jc w:val="center"/>
              <w:rPr>
                <w:rFonts w:cs="Calibri"/>
                <w:sz w:val="20"/>
                <w:szCs w:val="20"/>
              </w:rPr>
            </w:pPr>
            <w:r>
              <w:rPr>
                <w:rFonts w:cs="Calibri"/>
                <w:sz w:val="20"/>
                <w:szCs w:val="20"/>
              </w:rPr>
              <w:t>7</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3E9D984" w14:textId="77777777" w:rsidR="00D342CB" w:rsidRDefault="00D342CB">
            <w:pPr>
              <w:jc w:val="center"/>
              <w:rPr>
                <w:rFonts w:cs="Calibri"/>
                <w:sz w:val="20"/>
                <w:szCs w:val="20"/>
              </w:rPr>
            </w:pPr>
            <w:r>
              <w:rPr>
                <w:rFonts w:cs="Calibri"/>
                <w:sz w:val="20"/>
                <w:szCs w:val="20"/>
              </w:rPr>
              <w:t>Switch for air conditioner</w:t>
            </w:r>
            <w:r>
              <w:rPr>
                <w:rFonts w:cs="Calibri"/>
                <w:sz w:val="20"/>
                <w:szCs w:val="20"/>
              </w:rPr>
              <w:br/>
            </w:r>
            <w:r>
              <w:rPr>
                <w:rFonts w:cs="Calibri"/>
                <w:sz w:val="20"/>
                <w:szCs w:val="20"/>
                <w:rtl/>
              </w:rPr>
              <w:t>مفتاح كهربائي لوحدة التكييف</w:t>
            </w:r>
          </w:p>
        </w:tc>
        <w:tc>
          <w:tcPr>
            <w:tcW w:w="7004"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D4A8EC4" w14:textId="77777777" w:rsidR="00D342CB" w:rsidRDefault="00D342CB">
            <w:pPr>
              <w:rPr>
                <w:rFonts w:cs="Calibri"/>
                <w:sz w:val="20"/>
                <w:szCs w:val="20"/>
              </w:rPr>
            </w:pPr>
            <w:r>
              <w:rPr>
                <w:rFonts w:cs="Calibri"/>
                <w:sz w:val="20"/>
                <w:szCs w:val="20"/>
              </w:rPr>
              <w:t>Supply and install air conditioner switch socket 20Amp 220V 50HZ Residual Current Circuit Breaker for Air Conditioner, High-Speed Circuit Breaker, with delivering to the site</w:t>
            </w:r>
            <w:r>
              <w:rPr>
                <w:rFonts w:cs="Calibri"/>
                <w:sz w:val="20"/>
                <w:szCs w:val="20"/>
              </w:rPr>
              <w:br/>
            </w:r>
            <w:r>
              <w:rPr>
                <w:rFonts w:cs="Calibri"/>
                <w:sz w:val="20"/>
                <w:szCs w:val="20"/>
                <w:rtl/>
              </w:rPr>
              <w:t>تجهيز و تثبيت نقطة كهرباء لمكيف الهواء 20امب 220فولط و 50هز</w:t>
            </w:r>
            <w:r>
              <w:rPr>
                <w:rFonts w:cs="Calibri"/>
                <w:sz w:val="20"/>
                <w:szCs w:val="20"/>
              </w:rPr>
              <w:t xml:space="preserve">  </w:t>
            </w:r>
            <w:r>
              <w:rPr>
                <w:rFonts w:cs="Calibri"/>
                <w:sz w:val="20"/>
                <w:szCs w:val="20"/>
                <w:rtl/>
              </w:rPr>
              <w:t>قواطع دوائر التيار المتردد لمكيف الهواء ، قواطع دوائر عالية السرغة ، مع التوصيل إلى الموقع</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53F21B" w14:textId="77777777" w:rsidR="00D342CB" w:rsidRDefault="00D342CB">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F7BEE39" w14:textId="77777777" w:rsidR="00D342CB" w:rsidRDefault="00D342CB">
            <w:pPr>
              <w:jc w:val="center"/>
              <w:rPr>
                <w:rFonts w:cs="Calibri"/>
                <w:sz w:val="20"/>
                <w:szCs w:val="20"/>
              </w:rPr>
            </w:pPr>
            <w:r>
              <w:rPr>
                <w:rFonts w:cs="Calibri"/>
                <w:sz w:val="20"/>
                <w:szCs w:val="20"/>
              </w:rPr>
              <w:t>1</w:t>
            </w:r>
          </w:p>
        </w:tc>
      </w:tr>
      <w:tr w:rsidR="00D342CB" w14:paraId="5E2DC864" w14:textId="77777777" w:rsidTr="009E22B7">
        <w:trPr>
          <w:trHeight w:val="130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16AE799" w14:textId="77777777" w:rsidR="00D342CB" w:rsidRDefault="00D342CB">
            <w:pPr>
              <w:jc w:val="center"/>
              <w:rPr>
                <w:rFonts w:cs="Calibri"/>
                <w:sz w:val="20"/>
                <w:szCs w:val="20"/>
              </w:rPr>
            </w:pPr>
            <w:r>
              <w:rPr>
                <w:rFonts w:cs="Calibri"/>
                <w:sz w:val="20"/>
                <w:szCs w:val="20"/>
              </w:rPr>
              <w:t>8</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D43CC93" w14:textId="77777777" w:rsidR="00D342CB" w:rsidRDefault="00D342CB">
            <w:pPr>
              <w:jc w:val="center"/>
              <w:rPr>
                <w:rFonts w:cs="Calibri"/>
                <w:sz w:val="20"/>
                <w:szCs w:val="20"/>
              </w:rPr>
            </w:pPr>
            <w:r>
              <w:rPr>
                <w:rFonts w:cs="Calibri"/>
                <w:sz w:val="20"/>
                <w:szCs w:val="20"/>
              </w:rPr>
              <w:t>Circuit breaker 20 AMP</w:t>
            </w:r>
            <w:r>
              <w:rPr>
                <w:rFonts w:cs="Calibri"/>
                <w:sz w:val="20"/>
                <w:szCs w:val="20"/>
              </w:rPr>
              <w:br/>
            </w:r>
            <w:r>
              <w:rPr>
                <w:rFonts w:cs="Calibri"/>
                <w:sz w:val="20"/>
                <w:szCs w:val="20"/>
                <w:rtl/>
              </w:rPr>
              <w:t>قاطع دورة 20 امبير</w:t>
            </w:r>
          </w:p>
        </w:tc>
        <w:tc>
          <w:tcPr>
            <w:tcW w:w="7004"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D0BDDC5" w14:textId="77777777" w:rsidR="00D342CB" w:rsidRDefault="00D342CB">
            <w:pPr>
              <w:rPr>
                <w:rFonts w:cs="Calibri"/>
                <w:sz w:val="20"/>
                <w:szCs w:val="20"/>
              </w:rPr>
            </w:pPr>
            <w:r>
              <w:rPr>
                <w:rFonts w:cs="Calibri"/>
                <w:sz w:val="20"/>
                <w:szCs w:val="20"/>
              </w:rPr>
              <w:t xml:space="preserve">Circuit breaker 20 amp white in </w:t>
            </w:r>
            <w:proofErr w:type="gramStart"/>
            <w:r>
              <w:rPr>
                <w:rFonts w:cs="Calibri"/>
                <w:sz w:val="20"/>
                <w:szCs w:val="20"/>
              </w:rPr>
              <w:t>color .</w:t>
            </w:r>
            <w:proofErr w:type="gramEnd"/>
            <w:r>
              <w:rPr>
                <w:rFonts w:cs="Calibri"/>
                <w:sz w:val="20"/>
                <w:szCs w:val="20"/>
              </w:rPr>
              <w:t xml:space="preserve"> </w:t>
            </w:r>
            <w:proofErr w:type="spellStart"/>
            <w:r>
              <w:rPr>
                <w:rFonts w:cs="Calibri"/>
                <w:sz w:val="20"/>
                <w:szCs w:val="20"/>
              </w:rPr>
              <w:t>semense</w:t>
            </w:r>
            <w:proofErr w:type="spellEnd"/>
            <w:r>
              <w:rPr>
                <w:rFonts w:cs="Calibri"/>
                <w:sz w:val="20"/>
                <w:szCs w:val="20"/>
              </w:rPr>
              <w:t xml:space="preserve"> Turkish  type for air conditioners and floor air conditioners to be connected with electrical main board</w:t>
            </w:r>
            <w:r>
              <w:rPr>
                <w:rFonts w:cs="Calibri"/>
                <w:sz w:val="20"/>
                <w:szCs w:val="20"/>
              </w:rPr>
              <w:br/>
            </w:r>
            <w:r>
              <w:rPr>
                <w:rFonts w:cs="Calibri"/>
                <w:sz w:val="20"/>
                <w:szCs w:val="20"/>
                <w:rtl/>
              </w:rPr>
              <w:t>قاطع الدائرة 20 أمبير أبيض اللون. نوع تركي سيمينس لمكيفات الهواء ومكيفات الهواء الأرضية المراد توصيلها باللوحة الكهربائية الرئيسية</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47BB83" w14:textId="77777777" w:rsidR="00D342CB" w:rsidRDefault="00D342CB">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F16EA1" w14:textId="77777777" w:rsidR="00D342CB" w:rsidRDefault="00D342CB">
            <w:pPr>
              <w:jc w:val="center"/>
              <w:rPr>
                <w:rFonts w:cs="Calibri"/>
                <w:sz w:val="20"/>
                <w:szCs w:val="20"/>
              </w:rPr>
            </w:pPr>
            <w:r>
              <w:rPr>
                <w:rFonts w:cs="Calibri"/>
                <w:sz w:val="20"/>
                <w:szCs w:val="20"/>
              </w:rPr>
              <w:t>1</w:t>
            </w:r>
          </w:p>
        </w:tc>
      </w:tr>
      <w:tr w:rsidR="00D342CB" w14:paraId="3B03AE20" w14:textId="77777777" w:rsidTr="009E22B7">
        <w:trPr>
          <w:trHeight w:val="1170"/>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6D7D1F" w14:textId="77777777" w:rsidR="00D342CB" w:rsidRDefault="00D342CB">
            <w:pPr>
              <w:jc w:val="center"/>
              <w:rPr>
                <w:rFonts w:cs="Calibri"/>
                <w:sz w:val="20"/>
                <w:szCs w:val="20"/>
              </w:rPr>
            </w:pPr>
            <w:r>
              <w:rPr>
                <w:rFonts w:cs="Calibri"/>
                <w:sz w:val="20"/>
                <w:szCs w:val="20"/>
              </w:rPr>
              <w:t>9</w:t>
            </w:r>
          </w:p>
        </w:tc>
        <w:tc>
          <w:tcPr>
            <w:tcW w:w="1337"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0C65CB1B" w14:textId="77777777" w:rsidR="00D342CB" w:rsidRDefault="00D342CB">
            <w:pPr>
              <w:jc w:val="center"/>
              <w:rPr>
                <w:rFonts w:cs="Calibri"/>
                <w:sz w:val="20"/>
                <w:szCs w:val="20"/>
              </w:rPr>
            </w:pPr>
            <w:r>
              <w:rPr>
                <w:rFonts w:cs="Calibri"/>
                <w:sz w:val="20"/>
                <w:szCs w:val="20"/>
              </w:rPr>
              <w:t>AC 1.0 Ton</w:t>
            </w:r>
            <w:r>
              <w:rPr>
                <w:rFonts w:cs="Calibri"/>
                <w:sz w:val="20"/>
                <w:szCs w:val="20"/>
              </w:rPr>
              <w:br/>
            </w:r>
            <w:r>
              <w:rPr>
                <w:rFonts w:cs="Calibri"/>
                <w:sz w:val="20"/>
                <w:szCs w:val="20"/>
                <w:rtl/>
              </w:rPr>
              <w:t>وحدة تكييف 1 طن</w:t>
            </w:r>
          </w:p>
        </w:tc>
        <w:tc>
          <w:tcPr>
            <w:tcW w:w="7004" w:type="dxa"/>
            <w:tcBorders>
              <w:top w:val="single" w:sz="4" w:space="0" w:color="auto"/>
              <w:left w:val="single" w:sz="4" w:space="0" w:color="auto"/>
              <w:bottom w:val="single" w:sz="4" w:space="0" w:color="auto"/>
              <w:right w:val="single" w:sz="4" w:space="0" w:color="000000"/>
            </w:tcBorders>
            <w:shd w:val="clear" w:color="000000" w:fill="FFFFFF"/>
            <w:tcMar>
              <w:top w:w="15" w:type="dxa"/>
              <w:left w:w="15" w:type="dxa"/>
              <w:bottom w:w="0" w:type="dxa"/>
              <w:right w:w="15" w:type="dxa"/>
            </w:tcMar>
            <w:vAlign w:val="center"/>
            <w:hideMark/>
          </w:tcPr>
          <w:p w14:paraId="382D912B" w14:textId="77777777" w:rsidR="00D342CB" w:rsidRDefault="00D342CB">
            <w:pPr>
              <w:rPr>
                <w:rFonts w:cs="Calibri"/>
                <w:sz w:val="20"/>
                <w:szCs w:val="20"/>
              </w:rPr>
            </w:pPr>
            <w:r>
              <w:rPr>
                <w:rFonts w:cs="Calibri"/>
                <w:sz w:val="20"/>
                <w:szCs w:val="20"/>
              </w:rPr>
              <w:t xml:space="preserve">Air conditioner with 12,000 BTU 1.0 Ton Ductless Mini Air conditioner and heat pump - 220V/ 50 Hz , </w:t>
            </w:r>
            <w:proofErr w:type="spellStart"/>
            <w:r>
              <w:rPr>
                <w:rFonts w:cs="Calibri"/>
                <w:sz w:val="20"/>
                <w:szCs w:val="20"/>
              </w:rPr>
              <w:t>Tosot</w:t>
            </w:r>
            <w:proofErr w:type="spellEnd"/>
            <w:r>
              <w:rPr>
                <w:rFonts w:cs="Calibri"/>
                <w:sz w:val="20"/>
                <w:szCs w:val="20"/>
              </w:rPr>
              <w:t xml:space="preserve"> type.</w:t>
            </w:r>
            <w:r>
              <w:rPr>
                <w:rFonts w:cs="Calibri"/>
                <w:sz w:val="20"/>
                <w:szCs w:val="20"/>
              </w:rPr>
              <w:br/>
            </w:r>
            <w:r>
              <w:rPr>
                <w:rFonts w:cs="Calibri"/>
                <w:sz w:val="20"/>
                <w:szCs w:val="20"/>
                <w:rtl/>
              </w:rPr>
              <w:t>مكيف هواء مزود بـ 18000 وحدة حرارية بريطانية 1.5 طن بدون مجرى هواء صغير ومضخة حرارة - 220 فولت / 50 هرتز ، نوع توسوت</w:t>
            </w:r>
          </w:p>
        </w:tc>
        <w:tc>
          <w:tcPr>
            <w:tcW w:w="41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26E79A" w14:textId="77777777" w:rsidR="00D342CB" w:rsidRDefault="00D342CB">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8FD5A3" w14:textId="77777777" w:rsidR="00D342CB" w:rsidRDefault="00D342CB">
            <w:pPr>
              <w:jc w:val="center"/>
              <w:rPr>
                <w:rFonts w:cs="Calibri"/>
                <w:sz w:val="20"/>
                <w:szCs w:val="20"/>
              </w:rPr>
            </w:pPr>
            <w:r>
              <w:rPr>
                <w:rFonts w:cs="Calibri"/>
                <w:sz w:val="20"/>
                <w:szCs w:val="20"/>
              </w:rPr>
              <w:t>1</w:t>
            </w:r>
          </w:p>
        </w:tc>
      </w:tr>
      <w:tr w:rsidR="00D342CB" w14:paraId="5F0ADD42" w14:textId="77777777" w:rsidTr="009E22B7">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3BC849" w14:textId="77777777" w:rsidR="00D342CB" w:rsidRDefault="00D342CB">
            <w:pPr>
              <w:jc w:val="center"/>
              <w:rPr>
                <w:rFonts w:cs="Calibri"/>
                <w:sz w:val="20"/>
                <w:szCs w:val="20"/>
              </w:rPr>
            </w:pPr>
          </w:p>
        </w:tc>
        <w:tc>
          <w:tcPr>
            <w:tcW w:w="8341" w:type="dxa"/>
            <w:gridSpan w:val="2"/>
            <w:tcBorders>
              <w:top w:val="single" w:sz="4" w:space="0" w:color="auto"/>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6B7F5702" w14:textId="77777777" w:rsidR="00D342CB" w:rsidRDefault="00D342CB">
            <w:pPr>
              <w:jc w:val="center"/>
              <w:rPr>
                <w:rFonts w:cs="Calibri"/>
                <w:sz w:val="20"/>
                <w:szCs w:val="20"/>
              </w:rPr>
            </w:pPr>
            <w:r>
              <w:rPr>
                <w:rFonts w:cs="Calibri"/>
                <w:sz w:val="20"/>
                <w:szCs w:val="20"/>
              </w:rPr>
              <w:t>Supply items</w:t>
            </w:r>
          </w:p>
        </w:tc>
        <w:tc>
          <w:tcPr>
            <w:tcW w:w="419"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0F39D44D" w14:textId="77777777" w:rsidR="00D342CB" w:rsidRDefault="00D342CB">
            <w:pPr>
              <w:jc w:val="center"/>
              <w:rPr>
                <w:rFonts w:cs="Calibri"/>
                <w:sz w:val="20"/>
                <w:szCs w:val="20"/>
              </w:rPr>
            </w:pPr>
            <w:r>
              <w:rPr>
                <w:rFonts w:cs="Calibri"/>
                <w:sz w:val="20"/>
                <w:szCs w:val="20"/>
              </w:rPr>
              <w:t> </w:t>
            </w:r>
          </w:p>
        </w:tc>
        <w:tc>
          <w:tcPr>
            <w:tcW w:w="842"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38924918" w14:textId="77777777" w:rsidR="00D342CB" w:rsidRDefault="00D342CB">
            <w:pPr>
              <w:jc w:val="center"/>
              <w:rPr>
                <w:rFonts w:cs="Calibri"/>
                <w:sz w:val="20"/>
                <w:szCs w:val="20"/>
              </w:rPr>
            </w:pPr>
            <w:r>
              <w:rPr>
                <w:rFonts w:cs="Calibri"/>
                <w:sz w:val="20"/>
                <w:szCs w:val="20"/>
              </w:rPr>
              <w:t> </w:t>
            </w:r>
          </w:p>
        </w:tc>
      </w:tr>
      <w:tr w:rsidR="00D342CB" w14:paraId="2CE0EEFF" w14:textId="77777777" w:rsidTr="009E22B7">
        <w:trPr>
          <w:trHeight w:val="1515"/>
        </w:trPr>
        <w:tc>
          <w:tcPr>
            <w:tcW w:w="458"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ED70804" w14:textId="77777777" w:rsidR="00D342CB" w:rsidRDefault="00D342CB">
            <w:pPr>
              <w:jc w:val="center"/>
              <w:rPr>
                <w:rFonts w:cs="Calibri"/>
                <w:sz w:val="20"/>
                <w:szCs w:val="20"/>
              </w:rPr>
            </w:pPr>
            <w:r>
              <w:rPr>
                <w:rFonts w:cs="Calibri"/>
                <w:sz w:val="20"/>
                <w:szCs w:val="20"/>
              </w:rPr>
              <w:t>10</w:t>
            </w:r>
          </w:p>
        </w:tc>
        <w:tc>
          <w:tcPr>
            <w:tcW w:w="133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hideMark/>
          </w:tcPr>
          <w:p w14:paraId="5A5B4F87" w14:textId="77777777" w:rsidR="00D342CB" w:rsidRDefault="00D342CB">
            <w:pPr>
              <w:jc w:val="center"/>
              <w:rPr>
                <w:rFonts w:cs="Calibri"/>
                <w:sz w:val="20"/>
                <w:szCs w:val="20"/>
              </w:rPr>
            </w:pPr>
            <w:r>
              <w:rPr>
                <w:rFonts w:cs="Calibri"/>
                <w:sz w:val="20"/>
                <w:szCs w:val="20"/>
              </w:rPr>
              <w:t xml:space="preserve">Transportation to </w:t>
            </w:r>
            <w:proofErr w:type="spellStart"/>
            <w:r>
              <w:rPr>
                <w:rFonts w:cs="Calibri"/>
                <w:sz w:val="20"/>
                <w:szCs w:val="20"/>
              </w:rPr>
              <w:t>Tuz</w:t>
            </w:r>
            <w:proofErr w:type="spellEnd"/>
            <w:r>
              <w:rPr>
                <w:rFonts w:cs="Calibri"/>
                <w:sz w:val="20"/>
                <w:szCs w:val="20"/>
              </w:rPr>
              <w:t xml:space="preserve"> and Installation </w:t>
            </w:r>
            <w:r>
              <w:rPr>
                <w:rFonts w:cs="Calibri"/>
                <w:sz w:val="20"/>
                <w:szCs w:val="20"/>
              </w:rPr>
              <w:br/>
            </w:r>
            <w:r>
              <w:rPr>
                <w:rFonts w:cs="Calibri"/>
                <w:sz w:val="20"/>
                <w:szCs w:val="20"/>
                <w:rtl/>
              </w:rPr>
              <w:t>النقل الى طوز و التركيب</w:t>
            </w:r>
          </w:p>
        </w:tc>
        <w:tc>
          <w:tcPr>
            <w:tcW w:w="7004"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7C06D238" w14:textId="77777777" w:rsidR="00D342CB" w:rsidRDefault="00D342CB">
            <w:pPr>
              <w:rPr>
                <w:rFonts w:cs="Calibri"/>
                <w:sz w:val="20"/>
                <w:szCs w:val="20"/>
              </w:rPr>
            </w:pPr>
            <w:r>
              <w:rPr>
                <w:rFonts w:cs="Calibri"/>
                <w:sz w:val="20"/>
                <w:szCs w:val="20"/>
              </w:rPr>
              <w:t>Transporting, installing and fixing Provided caravan including required labors, materials, foundations works, leveling  transportations to requested site according to requests of site engineer</w:t>
            </w:r>
            <w:r>
              <w:rPr>
                <w:rFonts w:cs="Calibri"/>
                <w:sz w:val="20"/>
                <w:szCs w:val="20"/>
              </w:rPr>
              <w:br/>
            </w:r>
            <w:r>
              <w:rPr>
                <w:rFonts w:cs="Calibri"/>
                <w:sz w:val="20"/>
                <w:szCs w:val="20"/>
                <w:rtl/>
              </w:rPr>
              <w:t xml:space="preserve">نقل وتركيب وإصلاح الكرفان بما في ذلك الأيدي العاملة المطلوبة ، والمواد ، والمؤسسات ، وتسوية عمليات النقل إلى الموقع المطلوب وفقًا لطلبات مهندس الموقع </w:t>
            </w:r>
            <w:r>
              <w:rPr>
                <w:rFonts w:cs="Calibri"/>
                <w:sz w:val="20"/>
                <w:szCs w:val="20"/>
              </w:rPr>
              <w:t>"</w:t>
            </w:r>
            <w:r>
              <w:rPr>
                <w:rFonts w:cs="Calibri"/>
                <w:sz w:val="20"/>
                <w:szCs w:val="20"/>
                <w:rtl/>
              </w:rPr>
              <w:t>توريد ونقل</w:t>
            </w:r>
            <w:r>
              <w:rPr>
                <w:rFonts w:cs="Calibri"/>
                <w:sz w:val="20"/>
                <w:szCs w:val="20"/>
              </w:rPr>
              <w:t>.</w:t>
            </w:r>
          </w:p>
        </w:tc>
        <w:tc>
          <w:tcPr>
            <w:tcW w:w="419"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CBBA8EE" w14:textId="77777777" w:rsidR="00D342CB" w:rsidRDefault="00D342CB">
            <w:pPr>
              <w:jc w:val="center"/>
              <w:rPr>
                <w:rFonts w:cs="Calibri"/>
                <w:sz w:val="20"/>
                <w:szCs w:val="20"/>
              </w:rPr>
            </w:pPr>
            <w:r>
              <w:rPr>
                <w:rFonts w:cs="Calibri"/>
                <w:sz w:val="20"/>
                <w:szCs w:val="20"/>
              </w:rPr>
              <w:t>Set</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4C6C3B" w14:textId="77777777" w:rsidR="00D342CB" w:rsidRDefault="00D342CB">
            <w:pPr>
              <w:jc w:val="center"/>
              <w:rPr>
                <w:rFonts w:cs="Calibri"/>
                <w:sz w:val="20"/>
                <w:szCs w:val="20"/>
              </w:rPr>
            </w:pPr>
            <w:r>
              <w:rPr>
                <w:rFonts w:cs="Calibri"/>
                <w:sz w:val="20"/>
                <w:szCs w:val="20"/>
              </w:rPr>
              <w:t>1</w:t>
            </w:r>
          </w:p>
        </w:tc>
      </w:tr>
    </w:tbl>
    <w:p w14:paraId="7431ECA3" w14:textId="57EC1498" w:rsidR="00C027B4" w:rsidRPr="009E22B7" w:rsidRDefault="009E22B7" w:rsidP="009E22B7">
      <w:pPr>
        <w:rPr>
          <w:rFonts w:asciiTheme="minorHAnsi" w:hAnsiTheme="minorHAnsi"/>
          <w:b/>
          <w:bCs/>
          <w:sz w:val="28"/>
        </w:rPr>
      </w:pPr>
      <w:r>
        <w:rPr>
          <w:rFonts w:asciiTheme="minorHAnsi" w:hAnsiTheme="minorHAnsi"/>
          <w:b/>
          <w:sz w:val="28"/>
        </w:rPr>
        <w:t xml:space="preserve">                                                     </w:t>
      </w:r>
      <w:r w:rsidR="00C027B4" w:rsidRPr="008B50C2">
        <w:rPr>
          <w:rFonts w:asciiTheme="minorHAnsi" w:hAnsiTheme="minorHAnsi"/>
          <w:b/>
          <w:bCs/>
          <w:sz w:val="26"/>
          <w:szCs w:val="26"/>
        </w:rPr>
        <w:t xml:space="preserve">SECTION </w:t>
      </w:r>
      <w:r w:rsidR="00842DCF" w:rsidRPr="008B50C2">
        <w:rPr>
          <w:rFonts w:asciiTheme="minorHAnsi" w:hAnsiTheme="minorHAnsi"/>
          <w:b/>
          <w:bCs/>
          <w:sz w:val="26"/>
          <w:szCs w:val="26"/>
        </w:rPr>
        <w:t>5</w:t>
      </w:r>
      <w:r w:rsidR="005E7A0A" w:rsidRPr="008B50C2">
        <w:rPr>
          <w:rFonts w:asciiTheme="minorHAnsi" w:hAnsiTheme="minorHAnsi"/>
          <w:b/>
          <w:bCs/>
          <w:sz w:val="26"/>
          <w:szCs w:val="26"/>
        </w:rPr>
        <w:t>:</w:t>
      </w:r>
      <w:r w:rsidR="00C027B4" w:rsidRPr="008B50C2">
        <w:rPr>
          <w:rFonts w:asciiTheme="minorHAnsi" w:hAnsiTheme="minorHAnsi"/>
          <w:b/>
          <w:bCs/>
          <w:sz w:val="26"/>
          <w:szCs w:val="26"/>
        </w:rPr>
        <w:t xml:space="preserve"> BIDDING FORM </w:t>
      </w:r>
    </w:p>
    <w:p w14:paraId="3A5020BA" w14:textId="77777777" w:rsidR="00D83BFB" w:rsidRPr="008B50C2" w:rsidRDefault="00D83BFB" w:rsidP="00221BBD">
      <w:pPr>
        <w:widowControl w:val="0"/>
        <w:autoSpaceDE w:val="0"/>
        <w:autoSpaceDN w:val="0"/>
        <w:adjustRightInd w:val="0"/>
        <w:spacing w:after="0"/>
        <w:ind w:left="720"/>
        <w:rPr>
          <w:rFonts w:asciiTheme="minorHAnsi" w:hAnsiTheme="minorHAnsi"/>
          <w:sz w:val="20"/>
          <w:szCs w:val="20"/>
        </w:rPr>
      </w:pPr>
    </w:p>
    <w:p w14:paraId="2F2C9E6C" w14:textId="77777777" w:rsidR="0046668C" w:rsidRPr="00055679" w:rsidRDefault="0046668C" w:rsidP="0046668C">
      <w:pPr>
        <w:tabs>
          <w:tab w:val="left" w:pos="0"/>
          <w:tab w:val="left" w:pos="360"/>
        </w:tabs>
        <w:spacing w:after="0"/>
        <w:jc w:val="both"/>
        <w:rPr>
          <w:rFonts w:asciiTheme="minorHAnsi" w:hAnsiTheme="minorHAnsi"/>
          <w:b/>
          <w:sz w:val="20"/>
          <w:szCs w:val="20"/>
          <w:lang w:val="en-AU"/>
        </w:rPr>
      </w:pPr>
      <w:r w:rsidRPr="00055679">
        <w:rPr>
          <w:rFonts w:asciiTheme="minorHAnsi" w:hAnsiTheme="minorHAnsi"/>
          <w:b/>
          <w:sz w:val="20"/>
          <w:szCs w:val="20"/>
          <w:lang w:val="en-AU"/>
        </w:rPr>
        <w:t xml:space="preserve">Please provide information against each requirement. </w:t>
      </w:r>
    </w:p>
    <w:p w14:paraId="5DC673B8" w14:textId="77777777" w:rsidR="0046668C" w:rsidRPr="00B06CD3" w:rsidRDefault="0046668C" w:rsidP="0046668C">
      <w:pPr>
        <w:tabs>
          <w:tab w:val="left" w:pos="0"/>
          <w:tab w:val="left" w:pos="360"/>
        </w:tabs>
        <w:spacing w:after="0"/>
        <w:jc w:val="both"/>
        <w:rPr>
          <w:rFonts w:asciiTheme="minorHAnsi" w:hAnsiTheme="minorHAnsi"/>
          <w:sz w:val="20"/>
          <w:szCs w:val="20"/>
          <w:lang w:val="en-GB"/>
        </w:rPr>
      </w:pPr>
      <w:r w:rsidRPr="00055679">
        <w:rPr>
          <w:rFonts w:asciiTheme="minorHAnsi" w:hAnsiTheme="minorHAnsi"/>
          <w:sz w:val="20"/>
          <w:szCs w:val="20"/>
          <w:lang w:val="en-GB"/>
        </w:rPr>
        <w:t xml:space="preserve">Additional rows can be inserted for all questions as necessary. If there is insufficient space to complete your answer in the space provided, please include on a separate attachment with a reference to the question. </w:t>
      </w:r>
    </w:p>
    <w:p w14:paraId="2152358F" w14:textId="77777777" w:rsidR="0046668C" w:rsidRDefault="0046668C" w:rsidP="0046668C">
      <w:pPr>
        <w:widowControl w:val="0"/>
        <w:overflowPunct w:val="0"/>
        <w:autoSpaceDE w:val="0"/>
        <w:autoSpaceDN w:val="0"/>
        <w:adjustRightInd w:val="0"/>
        <w:spacing w:after="0"/>
        <w:jc w:val="both"/>
        <w:rPr>
          <w:rFonts w:asciiTheme="minorHAnsi" w:hAnsiTheme="minorHAnsi"/>
          <w:sz w:val="20"/>
          <w:szCs w:val="20"/>
        </w:rPr>
      </w:pPr>
    </w:p>
    <w:p w14:paraId="69DD6F03" w14:textId="77777777" w:rsidR="0046668C" w:rsidRPr="007A42D3" w:rsidRDefault="0046668C" w:rsidP="00E27AA3">
      <w:pPr>
        <w:pStyle w:val="ListParagraph"/>
        <w:widowControl w:val="0"/>
        <w:numPr>
          <w:ilvl w:val="0"/>
          <w:numId w:val="16"/>
        </w:numPr>
        <w:overflowPunct w:val="0"/>
        <w:autoSpaceDE w:val="0"/>
        <w:autoSpaceDN w:val="0"/>
        <w:adjustRightInd w:val="0"/>
        <w:spacing w:after="0"/>
        <w:jc w:val="both"/>
        <w:rPr>
          <w:rFonts w:asciiTheme="minorHAnsi" w:hAnsiTheme="minorHAnsi"/>
          <w:b/>
          <w:u w:val="single"/>
          <w:lang w:val="en-AU"/>
        </w:rPr>
      </w:pPr>
      <w:r w:rsidRPr="00107CFC">
        <w:rPr>
          <w:rFonts w:asciiTheme="minorHAnsi" w:hAnsiTheme="minorHAnsi"/>
          <w:b/>
          <w:u w:val="single"/>
          <w:lang w:val="en-AU"/>
        </w:rPr>
        <w:t>Bidder’s general business details</w:t>
      </w:r>
    </w:p>
    <w:p w14:paraId="6EF8AB8A" w14:textId="77777777" w:rsidR="0046668C" w:rsidRPr="00E426FC" w:rsidRDefault="0046668C" w:rsidP="00E27AA3">
      <w:pPr>
        <w:pStyle w:val="ListParagraph"/>
        <w:widowControl w:val="0"/>
        <w:numPr>
          <w:ilvl w:val="0"/>
          <w:numId w:val="17"/>
        </w:numPr>
        <w:overflowPunct w:val="0"/>
        <w:autoSpaceDE w:val="0"/>
        <w:autoSpaceDN w:val="0"/>
        <w:adjustRightInd w:val="0"/>
        <w:spacing w:after="0"/>
        <w:jc w:val="both"/>
        <w:rPr>
          <w:rFonts w:asciiTheme="minorHAnsi" w:hAnsiTheme="minorHAnsi"/>
          <w:b/>
          <w:u w:val="single"/>
          <w:lang w:val="en-AU"/>
        </w:rPr>
      </w:pPr>
      <w:r w:rsidRPr="00636812">
        <w:rPr>
          <w:rFonts w:asciiTheme="minorHAnsi" w:hAnsiTheme="minorHAnsi"/>
          <w:b/>
          <w:bCs/>
          <w:lang w:val="en-AU"/>
        </w:rPr>
        <w:t>General information</w:t>
      </w:r>
    </w:p>
    <w:p w14:paraId="54D9CB16" w14:textId="77777777" w:rsidR="0046668C" w:rsidRPr="00636812" w:rsidRDefault="0046668C" w:rsidP="0046668C">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b/>
          <w:u w:val="single"/>
          <w:lang w:val="en-AU"/>
        </w:rPr>
      </w:pPr>
      <w:r w:rsidRPr="00636812">
        <w:rPr>
          <w:rFonts w:asciiTheme="minorHAnsi" w:hAnsiTheme="minorHAnsi"/>
          <w:lang w:val="en-AU"/>
        </w:rPr>
        <w:lastRenderedPageBreak/>
        <w:tab/>
      </w:r>
      <w:r w:rsidRPr="00636812">
        <w:rPr>
          <w:rFonts w:asciiTheme="minorHAnsi" w:hAnsiTheme="minorHAnsi"/>
          <w:lang w:val="en-AU"/>
        </w:rPr>
        <w:tab/>
      </w:r>
      <w:r w:rsidRPr="00636812">
        <w:rPr>
          <w:rFonts w:asciiTheme="minorHAnsi" w:hAnsiTheme="minorHAnsi"/>
          <w:lang w:val="en-AU"/>
        </w:rPr>
        <w:tab/>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103"/>
      </w:tblGrid>
      <w:tr w:rsidR="0046668C" w:rsidRPr="005239E3" w14:paraId="78107216" w14:textId="77777777" w:rsidTr="00FA66A7">
        <w:trPr>
          <w:trHeight w:val="204"/>
        </w:trPr>
        <w:tc>
          <w:tcPr>
            <w:tcW w:w="3828" w:type="dxa"/>
            <w:shd w:val="clear" w:color="auto" w:fill="F2F2F2" w:themeFill="background1" w:themeFillShade="F2"/>
          </w:tcPr>
          <w:p w14:paraId="4250F1DE"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Company name:</w:t>
            </w:r>
          </w:p>
        </w:tc>
        <w:tc>
          <w:tcPr>
            <w:tcW w:w="5103" w:type="dxa"/>
          </w:tcPr>
          <w:p w14:paraId="365BBA8D"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7D9973A8" w14:textId="77777777" w:rsidTr="00FA66A7">
        <w:trPr>
          <w:trHeight w:val="204"/>
        </w:trPr>
        <w:tc>
          <w:tcPr>
            <w:tcW w:w="3828" w:type="dxa"/>
            <w:shd w:val="clear" w:color="auto" w:fill="F2F2F2" w:themeFill="background1" w:themeFillShade="F2"/>
          </w:tcPr>
          <w:p w14:paraId="29F59F0B"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Any other trading names of company:</w:t>
            </w:r>
          </w:p>
        </w:tc>
        <w:tc>
          <w:tcPr>
            <w:tcW w:w="5103" w:type="dxa"/>
          </w:tcPr>
          <w:p w14:paraId="4EE335F2"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597425D0" w14:textId="77777777" w:rsidTr="00FA66A7">
        <w:trPr>
          <w:trHeight w:val="204"/>
        </w:trPr>
        <w:tc>
          <w:tcPr>
            <w:tcW w:w="3828" w:type="dxa"/>
            <w:shd w:val="clear" w:color="auto" w:fill="F2F2F2" w:themeFill="background1" w:themeFillShade="F2"/>
          </w:tcPr>
          <w:p w14:paraId="02F6DFB5"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Registered name of company (if different):</w:t>
            </w:r>
          </w:p>
        </w:tc>
        <w:tc>
          <w:tcPr>
            <w:tcW w:w="5103" w:type="dxa"/>
          </w:tcPr>
          <w:p w14:paraId="53F0D6FA"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7BBE57FC" w14:textId="77777777" w:rsidTr="00FA66A7">
        <w:trPr>
          <w:trHeight w:val="204"/>
        </w:trPr>
        <w:tc>
          <w:tcPr>
            <w:tcW w:w="3828" w:type="dxa"/>
            <w:shd w:val="clear" w:color="auto" w:fill="F2F2F2" w:themeFill="background1" w:themeFillShade="F2"/>
          </w:tcPr>
          <w:p w14:paraId="57DB8A1B"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Nature of primary business/trade:</w:t>
            </w:r>
          </w:p>
        </w:tc>
        <w:tc>
          <w:tcPr>
            <w:tcW w:w="5103" w:type="dxa"/>
          </w:tcPr>
          <w:p w14:paraId="1C4E1D14"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608FD29F" w14:textId="77777777" w:rsidTr="00FA66A7">
        <w:trPr>
          <w:trHeight w:val="204"/>
        </w:trPr>
        <w:tc>
          <w:tcPr>
            <w:tcW w:w="3828" w:type="dxa"/>
            <w:shd w:val="clear" w:color="auto" w:fill="F2F2F2" w:themeFill="background1" w:themeFillShade="F2"/>
          </w:tcPr>
          <w:p w14:paraId="504268F0"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Primary contact name:</w:t>
            </w:r>
          </w:p>
        </w:tc>
        <w:tc>
          <w:tcPr>
            <w:tcW w:w="5103" w:type="dxa"/>
          </w:tcPr>
          <w:p w14:paraId="1EC0ABE9"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0BD70F67" w14:textId="77777777" w:rsidTr="00FA66A7">
        <w:trPr>
          <w:trHeight w:val="204"/>
        </w:trPr>
        <w:tc>
          <w:tcPr>
            <w:tcW w:w="3828" w:type="dxa"/>
            <w:shd w:val="clear" w:color="auto" w:fill="F2F2F2" w:themeFill="background1" w:themeFillShade="F2"/>
          </w:tcPr>
          <w:p w14:paraId="08901AD2"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Job title:</w:t>
            </w:r>
          </w:p>
        </w:tc>
        <w:tc>
          <w:tcPr>
            <w:tcW w:w="5103" w:type="dxa"/>
          </w:tcPr>
          <w:p w14:paraId="1B61A3D6"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54E41C9A" w14:textId="77777777" w:rsidTr="00FA66A7">
        <w:trPr>
          <w:trHeight w:val="204"/>
        </w:trPr>
        <w:tc>
          <w:tcPr>
            <w:tcW w:w="3828" w:type="dxa"/>
            <w:shd w:val="clear" w:color="auto" w:fill="F2F2F2" w:themeFill="background1" w:themeFillShade="F2"/>
          </w:tcPr>
          <w:p w14:paraId="5476A0E8"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Phone:</w:t>
            </w:r>
          </w:p>
        </w:tc>
        <w:tc>
          <w:tcPr>
            <w:tcW w:w="5103" w:type="dxa"/>
          </w:tcPr>
          <w:p w14:paraId="6607D0DA"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3E975141" w14:textId="77777777" w:rsidTr="00FA66A7">
        <w:trPr>
          <w:trHeight w:val="204"/>
        </w:trPr>
        <w:tc>
          <w:tcPr>
            <w:tcW w:w="3828" w:type="dxa"/>
            <w:shd w:val="clear" w:color="auto" w:fill="F2F2F2" w:themeFill="background1" w:themeFillShade="F2"/>
          </w:tcPr>
          <w:p w14:paraId="4E2A1EE1"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Email:</w:t>
            </w:r>
          </w:p>
        </w:tc>
        <w:tc>
          <w:tcPr>
            <w:tcW w:w="5103" w:type="dxa"/>
          </w:tcPr>
          <w:p w14:paraId="40EF7CE6"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45D2E761" w14:textId="77777777" w:rsidTr="00FA66A7">
        <w:trPr>
          <w:trHeight w:val="204"/>
        </w:trPr>
        <w:tc>
          <w:tcPr>
            <w:tcW w:w="3828" w:type="dxa"/>
            <w:shd w:val="clear" w:color="auto" w:fill="F2F2F2" w:themeFill="background1" w:themeFillShade="F2"/>
          </w:tcPr>
          <w:p w14:paraId="4E151250"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Registered Address:</w:t>
            </w:r>
          </w:p>
          <w:p w14:paraId="196C6FE4"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p>
        </w:tc>
        <w:tc>
          <w:tcPr>
            <w:tcW w:w="5103" w:type="dxa"/>
          </w:tcPr>
          <w:p w14:paraId="700D35B9"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0007FE0B" w14:textId="77777777" w:rsidTr="00FA66A7">
        <w:trPr>
          <w:trHeight w:val="204"/>
        </w:trPr>
        <w:tc>
          <w:tcPr>
            <w:tcW w:w="3828" w:type="dxa"/>
            <w:shd w:val="clear" w:color="auto" w:fill="F2F2F2" w:themeFill="background1" w:themeFillShade="F2"/>
          </w:tcPr>
          <w:p w14:paraId="470340BD"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Business licence number:</w:t>
            </w:r>
          </w:p>
        </w:tc>
        <w:tc>
          <w:tcPr>
            <w:tcW w:w="5103" w:type="dxa"/>
          </w:tcPr>
          <w:p w14:paraId="62D77DF5"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573F75CF" w14:textId="77777777" w:rsidTr="00FA66A7">
        <w:trPr>
          <w:trHeight w:val="204"/>
        </w:trPr>
        <w:tc>
          <w:tcPr>
            <w:tcW w:w="3828" w:type="dxa"/>
            <w:shd w:val="clear" w:color="auto" w:fill="F2F2F2" w:themeFill="background1" w:themeFillShade="F2"/>
          </w:tcPr>
          <w:p w14:paraId="4DA99DE6"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Country of registration</w:t>
            </w:r>
          </w:p>
        </w:tc>
        <w:tc>
          <w:tcPr>
            <w:tcW w:w="5103" w:type="dxa"/>
          </w:tcPr>
          <w:p w14:paraId="7F1B5958"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3629CFAD" w14:textId="77777777" w:rsidTr="00FA66A7">
        <w:trPr>
          <w:trHeight w:val="204"/>
        </w:trPr>
        <w:tc>
          <w:tcPr>
            <w:tcW w:w="3828" w:type="dxa"/>
            <w:shd w:val="clear" w:color="auto" w:fill="F2F2F2" w:themeFill="background1" w:themeFillShade="F2"/>
          </w:tcPr>
          <w:p w14:paraId="38977552"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Registration date:</w:t>
            </w:r>
          </w:p>
        </w:tc>
        <w:tc>
          <w:tcPr>
            <w:tcW w:w="5103" w:type="dxa"/>
          </w:tcPr>
          <w:p w14:paraId="257C8C94"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0E456FC5" w14:textId="77777777" w:rsidTr="00FA66A7">
        <w:trPr>
          <w:trHeight w:val="204"/>
        </w:trPr>
        <w:tc>
          <w:tcPr>
            <w:tcW w:w="3828" w:type="dxa"/>
            <w:shd w:val="clear" w:color="auto" w:fill="F2F2F2" w:themeFill="background1" w:themeFillShade="F2"/>
          </w:tcPr>
          <w:p w14:paraId="7D10E561"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Expiry date:</w:t>
            </w:r>
          </w:p>
        </w:tc>
        <w:tc>
          <w:tcPr>
            <w:tcW w:w="5103" w:type="dxa"/>
          </w:tcPr>
          <w:p w14:paraId="0C3CA9A9"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r w:rsidR="0046668C" w:rsidRPr="005239E3" w14:paraId="621BD97F" w14:textId="77777777" w:rsidTr="00FA66A7">
        <w:trPr>
          <w:trHeight w:val="204"/>
        </w:trPr>
        <w:tc>
          <w:tcPr>
            <w:tcW w:w="3828" w:type="dxa"/>
            <w:shd w:val="clear" w:color="auto" w:fill="F2F2F2" w:themeFill="background1" w:themeFillShade="F2"/>
          </w:tcPr>
          <w:p w14:paraId="18DD94F6"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Legal status of company (</w:t>
            </w:r>
            <w:proofErr w:type="spellStart"/>
            <w:r w:rsidRPr="005239E3">
              <w:rPr>
                <w:rFonts w:asciiTheme="minorHAnsi" w:hAnsiTheme="minorHAnsi"/>
                <w:b/>
                <w:sz w:val="20"/>
                <w:szCs w:val="20"/>
                <w:lang w:val="en-AU"/>
              </w:rPr>
              <w:t>eg</w:t>
            </w:r>
            <w:proofErr w:type="spellEnd"/>
            <w:r w:rsidRPr="005239E3">
              <w:rPr>
                <w:rFonts w:asciiTheme="minorHAnsi" w:hAnsiTheme="minorHAnsi"/>
                <w:b/>
                <w:sz w:val="20"/>
                <w:szCs w:val="20"/>
                <w:lang w:val="en-AU"/>
              </w:rPr>
              <w:t>. partnership, private limited company, etc.)</w:t>
            </w:r>
          </w:p>
        </w:tc>
        <w:tc>
          <w:tcPr>
            <w:tcW w:w="5103" w:type="dxa"/>
          </w:tcPr>
          <w:p w14:paraId="07A86448" w14:textId="77777777" w:rsidR="0046668C" w:rsidRPr="005239E3" w:rsidRDefault="0046668C" w:rsidP="00FA66A7">
            <w:pPr>
              <w:widowControl w:val="0"/>
              <w:overflowPunct w:val="0"/>
              <w:autoSpaceDE w:val="0"/>
              <w:autoSpaceDN w:val="0"/>
              <w:adjustRightInd w:val="0"/>
              <w:spacing w:after="0"/>
              <w:jc w:val="both"/>
              <w:rPr>
                <w:rFonts w:asciiTheme="minorHAnsi" w:hAnsiTheme="minorHAnsi"/>
                <w:lang w:val="en-AU"/>
              </w:rPr>
            </w:pPr>
          </w:p>
        </w:tc>
      </w:tr>
    </w:tbl>
    <w:p w14:paraId="6173D7F1" w14:textId="77777777" w:rsidR="0046668C" w:rsidRDefault="0046668C" w:rsidP="0046668C">
      <w:pPr>
        <w:pStyle w:val="ListParagraph"/>
        <w:widowControl w:val="0"/>
        <w:overflowPunct w:val="0"/>
        <w:autoSpaceDE w:val="0"/>
        <w:autoSpaceDN w:val="0"/>
        <w:adjustRightInd w:val="0"/>
        <w:spacing w:after="0"/>
        <w:ind w:left="1080"/>
        <w:jc w:val="both"/>
        <w:rPr>
          <w:rFonts w:asciiTheme="minorHAnsi" w:hAnsiTheme="minorHAnsi"/>
          <w:b/>
          <w:bCs/>
          <w:lang w:val="en-AU"/>
        </w:rPr>
      </w:pPr>
    </w:p>
    <w:p w14:paraId="34302D97" w14:textId="77777777" w:rsidR="0046668C" w:rsidRPr="00636812" w:rsidRDefault="0046668C" w:rsidP="00E27AA3">
      <w:pPr>
        <w:pStyle w:val="ListParagraph"/>
        <w:widowControl w:val="0"/>
        <w:numPr>
          <w:ilvl w:val="0"/>
          <w:numId w:val="17"/>
        </w:numPr>
        <w:overflowPunct w:val="0"/>
        <w:autoSpaceDE w:val="0"/>
        <w:autoSpaceDN w:val="0"/>
        <w:adjustRightInd w:val="0"/>
        <w:spacing w:after="0"/>
        <w:jc w:val="both"/>
        <w:rPr>
          <w:rFonts w:asciiTheme="minorHAnsi" w:hAnsiTheme="minorHAnsi"/>
          <w:b/>
          <w:bCs/>
          <w:lang w:val="en-AU"/>
        </w:rPr>
      </w:pPr>
      <w:r w:rsidRPr="00636812">
        <w:rPr>
          <w:rFonts w:asciiTheme="minorHAnsi" w:hAnsiTheme="minorHAnsi"/>
          <w:b/>
          <w:bCs/>
          <w:lang w:val="en-AU"/>
        </w:rPr>
        <w:t>Owners/Managers</w:t>
      </w:r>
    </w:p>
    <w:p w14:paraId="3751C90E" w14:textId="77777777" w:rsidR="0046668C" w:rsidRDefault="0046668C" w:rsidP="0046668C">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r w:rsidRPr="00ED0009">
        <w:rPr>
          <w:rFonts w:cs="Arial"/>
          <w:sz w:val="20"/>
          <w:szCs w:val="20"/>
          <w:lang w:val="en-AU"/>
        </w:rPr>
        <w:t>Please fill in the below table with the full names and the year of birth of the company’s owner(s) and manager(s)*:</w:t>
      </w:r>
    </w:p>
    <w:p w14:paraId="579AF7B3" w14:textId="77777777" w:rsidR="0046668C" w:rsidRPr="00ED0009" w:rsidRDefault="0046668C" w:rsidP="0046668C">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p>
    <w:tbl>
      <w:tblPr>
        <w:tblStyle w:val="TableGrid"/>
        <w:tblW w:w="0" w:type="auto"/>
        <w:tblInd w:w="108" w:type="dxa"/>
        <w:tblLook w:val="04A0" w:firstRow="1" w:lastRow="0" w:firstColumn="1" w:lastColumn="0" w:noHBand="0" w:noVBand="1"/>
      </w:tblPr>
      <w:tblGrid>
        <w:gridCol w:w="7088"/>
        <w:gridCol w:w="1843"/>
      </w:tblGrid>
      <w:tr w:rsidR="0046668C" w:rsidRPr="00ED0009" w14:paraId="08574AC6" w14:textId="77777777" w:rsidTr="00FA66A7">
        <w:tc>
          <w:tcPr>
            <w:tcW w:w="7088" w:type="dxa"/>
            <w:shd w:val="clear" w:color="auto" w:fill="F2F2F2" w:themeFill="background1" w:themeFillShade="F2"/>
          </w:tcPr>
          <w:p w14:paraId="6F1D7128" w14:textId="77777777" w:rsidR="0046668C" w:rsidRPr="00ED0009" w:rsidRDefault="0046668C" w:rsidP="00FA66A7">
            <w:pPr>
              <w:tabs>
                <w:tab w:val="left" w:pos="709"/>
                <w:tab w:val="left" w:pos="1418"/>
                <w:tab w:val="left" w:pos="2126"/>
                <w:tab w:val="left" w:pos="2835"/>
                <w:tab w:val="left" w:pos="3544"/>
                <w:tab w:val="left" w:pos="4253"/>
                <w:tab w:val="left" w:pos="4961"/>
                <w:tab w:val="left" w:pos="5670"/>
              </w:tabs>
              <w:ind w:right="986"/>
              <w:rPr>
                <w:rFonts w:cs="Arial"/>
                <w:b/>
                <w:sz w:val="20"/>
                <w:szCs w:val="20"/>
                <w:lang w:val="en-AU"/>
              </w:rPr>
            </w:pPr>
            <w:r w:rsidRPr="00ED0009">
              <w:rPr>
                <w:rFonts w:cs="Arial"/>
                <w:b/>
                <w:sz w:val="20"/>
                <w:szCs w:val="20"/>
                <w:lang w:val="en-AU"/>
              </w:rPr>
              <w:t>Full name</w:t>
            </w:r>
          </w:p>
        </w:tc>
        <w:tc>
          <w:tcPr>
            <w:tcW w:w="1843" w:type="dxa"/>
            <w:shd w:val="clear" w:color="auto" w:fill="F2F2F2" w:themeFill="background1" w:themeFillShade="F2"/>
          </w:tcPr>
          <w:p w14:paraId="578AF148" w14:textId="77777777" w:rsidR="0046668C" w:rsidRPr="00ED0009" w:rsidRDefault="0046668C" w:rsidP="00FA66A7">
            <w:pPr>
              <w:tabs>
                <w:tab w:val="left" w:pos="2126"/>
                <w:tab w:val="left" w:pos="2835"/>
                <w:tab w:val="left" w:pos="3544"/>
                <w:tab w:val="left" w:pos="4253"/>
                <w:tab w:val="left" w:pos="4961"/>
                <w:tab w:val="left" w:pos="5670"/>
              </w:tabs>
              <w:ind w:right="176"/>
              <w:rPr>
                <w:rFonts w:cs="Arial"/>
                <w:b/>
                <w:sz w:val="20"/>
                <w:szCs w:val="20"/>
                <w:lang w:val="en-AU"/>
              </w:rPr>
            </w:pPr>
            <w:r w:rsidRPr="00ED0009">
              <w:rPr>
                <w:rFonts w:cs="Arial"/>
                <w:b/>
                <w:sz w:val="20"/>
                <w:szCs w:val="20"/>
                <w:lang w:val="en-AU"/>
              </w:rPr>
              <w:t>Year of birth</w:t>
            </w:r>
          </w:p>
        </w:tc>
      </w:tr>
      <w:tr w:rsidR="0046668C" w:rsidRPr="00ED0009" w14:paraId="62E12E55" w14:textId="77777777" w:rsidTr="00FA66A7">
        <w:tc>
          <w:tcPr>
            <w:tcW w:w="7088" w:type="dxa"/>
          </w:tcPr>
          <w:p w14:paraId="17DC4BD3" w14:textId="77777777" w:rsidR="0046668C" w:rsidRPr="00ED0009" w:rsidRDefault="0046668C" w:rsidP="00FA66A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79559279" w14:textId="77777777" w:rsidR="0046668C" w:rsidRPr="00ED0009" w:rsidRDefault="0046668C" w:rsidP="00FA66A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r w:rsidR="0046668C" w:rsidRPr="00ED0009" w14:paraId="6083366E" w14:textId="77777777" w:rsidTr="00FA66A7">
        <w:tc>
          <w:tcPr>
            <w:tcW w:w="7088" w:type="dxa"/>
          </w:tcPr>
          <w:p w14:paraId="73BB4ED0" w14:textId="77777777" w:rsidR="0046668C" w:rsidRPr="00ED0009" w:rsidRDefault="0046668C" w:rsidP="00FA66A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73CB7CE4" w14:textId="77777777" w:rsidR="0046668C" w:rsidRPr="00ED0009" w:rsidRDefault="0046668C" w:rsidP="00FA66A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r w:rsidR="0046668C" w:rsidRPr="00ED0009" w14:paraId="4B377706" w14:textId="77777777" w:rsidTr="00FA66A7">
        <w:tc>
          <w:tcPr>
            <w:tcW w:w="7088" w:type="dxa"/>
          </w:tcPr>
          <w:p w14:paraId="24CC00B1" w14:textId="77777777" w:rsidR="0046668C" w:rsidRPr="00ED0009" w:rsidRDefault="0046668C" w:rsidP="00FA66A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41433AE7" w14:textId="77777777" w:rsidR="0046668C" w:rsidRPr="00ED0009" w:rsidRDefault="0046668C" w:rsidP="00FA66A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r w:rsidR="0046668C" w:rsidRPr="00ED0009" w14:paraId="1C4229B3" w14:textId="77777777" w:rsidTr="00FA66A7">
        <w:tc>
          <w:tcPr>
            <w:tcW w:w="7088" w:type="dxa"/>
          </w:tcPr>
          <w:p w14:paraId="29DE097B" w14:textId="77777777" w:rsidR="0046668C" w:rsidRPr="00ED0009" w:rsidRDefault="0046668C" w:rsidP="00FA66A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461E8787" w14:textId="77777777" w:rsidR="0046668C" w:rsidRPr="00ED0009" w:rsidRDefault="0046668C" w:rsidP="00FA66A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bl>
    <w:p w14:paraId="314681D5" w14:textId="77777777" w:rsidR="0046668C" w:rsidRDefault="0046668C" w:rsidP="0046668C">
      <w:pPr>
        <w:spacing w:after="0" w:line="240" w:lineRule="auto"/>
        <w:ind w:right="1350"/>
        <w:rPr>
          <w:rFonts w:cs="Arial"/>
          <w:i/>
          <w:sz w:val="16"/>
          <w:szCs w:val="16"/>
          <w:lang w:val="en-AU"/>
        </w:rPr>
      </w:pPr>
    </w:p>
    <w:p w14:paraId="78EF9EFE" w14:textId="77777777" w:rsidR="0046668C" w:rsidRPr="00ED0009" w:rsidRDefault="0046668C" w:rsidP="0046668C">
      <w:pPr>
        <w:spacing w:after="0" w:line="240" w:lineRule="auto"/>
        <w:ind w:right="1350"/>
        <w:rPr>
          <w:rFonts w:cs="Arial"/>
          <w:i/>
          <w:sz w:val="16"/>
          <w:szCs w:val="16"/>
          <w:lang w:val="en-AU"/>
        </w:rPr>
      </w:pPr>
      <w:r>
        <w:rPr>
          <w:rFonts w:cs="Arial"/>
          <w:i/>
          <w:sz w:val="16"/>
          <w:szCs w:val="16"/>
          <w:lang w:val="en-AU"/>
        </w:rPr>
        <w:tab/>
      </w:r>
      <w:r w:rsidRPr="00ED0009">
        <w:rPr>
          <w:rFonts w:cs="Arial"/>
          <w:i/>
          <w:sz w:val="16"/>
          <w:szCs w:val="16"/>
          <w:lang w:val="en-AU"/>
        </w:rPr>
        <w:t xml:space="preserve">* Please note this information is necessary in order to conduct the vetting procedure referred to in clause 25 of the </w:t>
      </w:r>
      <w:r>
        <w:rPr>
          <w:rFonts w:cs="Arial"/>
          <w:i/>
          <w:sz w:val="16"/>
          <w:szCs w:val="16"/>
          <w:lang w:val="en-AU"/>
        </w:rPr>
        <w:tab/>
      </w:r>
      <w:r w:rsidRPr="00ED0009">
        <w:rPr>
          <w:rFonts w:cs="Arial"/>
          <w:i/>
          <w:sz w:val="16"/>
          <w:szCs w:val="16"/>
          <w:lang w:val="en-AU"/>
        </w:rPr>
        <w:t>Invitation to Bid-General Terms and Conditions.</w:t>
      </w:r>
    </w:p>
    <w:p w14:paraId="1BB37594" w14:textId="77777777" w:rsidR="0046668C" w:rsidRDefault="0046668C" w:rsidP="0046668C">
      <w:pPr>
        <w:widowControl w:val="0"/>
        <w:overflowPunct w:val="0"/>
        <w:autoSpaceDE w:val="0"/>
        <w:autoSpaceDN w:val="0"/>
        <w:adjustRightInd w:val="0"/>
        <w:spacing w:after="0"/>
        <w:ind w:left="720"/>
        <w:jc w:val="both"/>
        <w:rPr>
          <w:rFonts w:asciiTheme="minorHAnsi" w:hAnsiTheme="minorHAnsi"/>
          <w:b/>
          <w:bCs/>
          <w:lang w:val="en-AU"/>
        </w:rPr>
      </w:pPr>
    </w:p>
    <w:p w14:paraId="4EB2799E" w14:textId="77777777" w:rsidR="0046668C" w:rsidRPr="002B1C67" w:rsidRDefault="0046668C" w:rsidP="00E27AA3">
      <w:pPr>
        <w:pStyle w:val="ListParagraph"/>
        <w:widowControl w:val="0"/>
        <w:numPr>
          <w:ilvl w:val="0"/>
          <w:numId w:val="17"/>
        </w:numPr>
        <w:overflowPunct w:val="0"/>
        <w:autoSpaceDE w:val="0"/>
        <w:autoSpaceDN w:val="0"/>
        <w:adjustRightInd w:val="0"/>
        <w:spacing w:after="0"/>
        <w:jc w:val="both"/>
        <w:rPr>
          <w:rFonts w:asciiTheme="minorHAnsi" w:hAnsiTheme="minorHAnsi"/>
          <w:b/>
          <w:bCs/>
          <w:lang w:val="en-AU"/>
        </w:rPr>
      </w:pPr>
      <w:r>
        <w:rPr>
          <w:rFonts w:asciiTheme="minorHAnsi" w:hAnsiTheme="minorHAnsi"/>
          <w:b/>
          <w:bCs/>
          <w:lang w:val="en-AU"/>
        </w:rPr>
        <w:t>Emp</w:t>
      </w:r>
      <w:r w:rsidRPr="002B1C67">
        <w:rPr>
          <w:rFonts w:asciiTheme="minorHAnsi" w:hAnsiTheme="minorHAnsi"/>
          <w:b/>
          <w:bCs/>
          <w:lang w:val="en-AU"/>
        </w:rPr>
        <w:t>loyees</w:t>
      </w:r>
    </w:p>
    <w:p w14:paraId="2FF08DD9" w14:textId="77777777" w:rsidR="0046668C" w:rsidRDefault="0046668C" w:rsidP="0046668C">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r w:rsidRPr="002B1C67">
        <w:rPr>
          <w:rFonts w:cs="Arial"/>
          <w:sz w:val="20"/>
          <w:szCs w:val="20"/>
          <w:lang w:val="en-AU"/>
        </w:rPr>
        <w:t xml:space="preserve">Please list the employees who would be involved with NRC </w:t>
      </w:r>
      <w:r>
        <w:rPr>
          <w:rFonts w:cs="Arial"/>
          <w:sz w:val="20"/>
          <w:szCs w:val="20"/>
          <w:lang w:val="en-AU"/>
        </w:rPr>
        <w:t>in the event of contract award:</w:t>
      </w:r>
    </w:p>
    <w:p w14:paraId="3A7E8371" w14:textId="77777777" w:rsidR="0046668C" w:rsidRPr="002B1C67" w:rsidRDefault="0046668C" w:rsidP="0046668C">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p>
    <w:tbl>
      <w:tblPr>
        <w:tblStyle w:val="TableGrid"/>
        <w:tblW w:w="0" w:type="auto"/>
        <w:tblInd w:w="153" w:type="dxa"/>
        <w:tblLook w:val="04A0" w:firstRow="1" w:lastRow="0" w:firstColumn="1" w:lastColumn="0" w:noHBand="0" w:noVBand="1"/>
      </w:tblPr>
      <w:tblGrid>
        <w:gridCol w:w="2082"/>
        <w:gridCol w:w="1701"/>
        <w:gridCol w:w="1984"/>
        <w:gridCol w:w="1276"/>
        <w:gridCol w:w="2086"/>
      </w:tblGrid>
      <w:tr w:rsidR="0046668C" w:rsidRPr="00ED0009" w14:paraId="2674A1FE" w14:textId="77777777" w:rsidTr="00FA66A7">
        <w:tc>
          <w:tcPr>
            <w:tcW w:w="2082" w:type="dxa"/>
            <w:shd w:val="clear" w:color="auto" w:fill="F2F2F2" w:themeFill="background1" w:themeFillShade="F2"/>
          </w:tcPr>
          <w:p w14:paraId="22855614" w14:textId="77777777" w:rsidR="0046668C" w:rsidRPr="00ED0009" w:rsidRDefault="0046668C" w:rsidP="00FA66A7">
            <w:pPr>
              <w:ind w:right="61"/>
              <w:rPr>
                <w:rFonts w:eastAsia="Arial" w:cs="Arial"/>
                <w:b/>
                <w:spacing w:val="-1"/>
                <w:sz w:val="20"/>
                <w:szCs w:val="20"/>
                <w:lang w:val="en-AU"/>
              </w:rPr>
            </w:pPr>
            <w:r w:rsidRPr="00ED0009">
              <w:rPr>
                <w:rFonts w:eastAsia="Arial" w:cs="Arial"/>
                <w:b/>
                <w:spacing w:val="-1"/>
                <w:sz w:val="20"/>
                <w:szCs w:val="20"/>
                <w:lang w:val="en-AU"/>
              </w:rPr>
              <w:t>Employee name</w:t>
            </w:r>
          </w:p>
        </w:tc>
        <w:tc>
          <w:tcPr>
            <w:tcW w:w="1701" w:type="dxa"/>
            <w:shd w:val="clear" w:color="auto" w:fill="F2F2F2" w:themeFill="background1" w:themeFillShade="F2"/>
          </w:tcPr>
          <w:p w14:paraId="7043F070" w14:textId="77777777" w:rsidR="0046668C" w:rsidRPr="00ED0009" w:rsidRDefault="0046668C" w:rsidP="00FA66A7">
            <w:pPr>
              <w:ind w:right="61"/>
              <w:rPr>
                <w:rFonts w:eastAsia="Arial" w:cs="Arial"/>
                <w:b/>
                <w:spacing w:val="-1"/>
                <w:sz w:val="20"/>
                <w:szCs w:val="20"/>
                <w:lang w:val="en-AU"/>
              </w:rPr>
            </w:pPr>
            <w:r w:rsidRPr="00ED0009">
              <w:rPr>
                <w:rFonts w:eastAsia="Arial" w:cs="Arial"/>
                <w:b/>
                <w:spacing w:val="-1"/>
                <w:sz w:val="20"/>
                <w:szCs w:val="20"/>
                <w:lang w:val="en-AU"/>
              </w:rPr>
              <w:t>Job title</w:t>
            </w:r>
          </w:p>
        </w:tc>
        <w:tc>
          <w:tcPr>
            <w:tcW w:w="1984" w:type="dxa"/>
            <w:shd w:val="clear" w:color="auto" w:fill="F2F2F2" w:themeFill="background1" w:themeFillShade="F2"/>
          </w:tcPr>
          <w:p w14:paraId="796BFB36" w14:textId="77777777" w:rsidR="0046668C" w:rsidRPr="00ED0009" w:rsidRDefault="0046668C" w:rsidP="00FA66A7">
            <w:pPr>
              <w:ind w:right="61"/>
              <w:rPr>
                <w:rFonts w:eastAsia="Arial" w:cs="Arial"/>
                <w:b/>
                <w:spacing w:val="-1"/>
                <w:sz w:val="20"/>
                <w:szCs w:val="20"/>
                <w:lang w:val="en-AU"/>
              </w:rPr>
            </w:pPr>
            <w:r w:rsidRPr="00ED0009">
              <w:rPr>
                <w:rFonts w:eastAsia="Arial" w:cs="Arial"/>
                <w:b/>
                <w:spacing w:val="-1"/>
                <w:sz w:val="20"/>
                <w:szCs w:val="20"/>
                <w:lang w:val="en-AU"/>
              </w:rPr>
              <w:t>Role on NRC project</w:t>
            </w:r>
          </w:p>
        </w:tc>
        <w:tc>
          <w:tcPr>
            <w:tcW w:w="1276" w:type="dxa"/>
            <w:shd w:val="clear" w:color="auto" w:fill="F2F2F2" w:themeFill="background1" w:themeFillShade="F2"/>
          </w:tcPr>
          <w:p w14:paraId="3E9130A4" w14:textId="77777777" w:rsidR="0046668C" w:rsidRPr="00ED0009" w:rsidRDefault="0046668C" w:rsidP="00FA66A7">
            <w:pPr>
              <w:ind w:right="61"/>
              <w:rPr>
                <w:rFonts w:eastAsia="Arial" w:cs="Arial"/>
                <w:b/>
                <w:spacing w:val="-1"/>
                <w:sz w:val="20"/>
                <w:szCs w:val="20"/>
                <w:lang w:val="en-AU"/>
              </w:rPr>
            </w:pPr>
            <w:r w:rsidRPr="00ED0009">
              <w:rPr>
                <w:rFonts w:eastAsia="Arial" w:cs="Arial"/>
                <w:b/>
                <w:spacing w:val="-1"/>
                <w:sz w:val="20"/>
                <w:szCs w:val="20"/>
                <w:lang w:val="en-AU"/>
              </w:rPr>
              <w:t>Phone</w:t>
            </w:r>
          </w:p>
        </w:tc>
        <w:tc>
          <w:tcPr>
            <w:tcW w:w="2086" w:type="dxa"/>
            <w:shd w:val="clear" w:color="auto" w:fill="F2F2F2" w:themeFill="background1" w:themeFillShade="F2"/>
          </w:tcPr>
          <w:p w14:paraId="6303DE51" w14:textId="77777777" w:rsidR="0046668C" w:rsidRPr="00ED0009" w:rsidRDefault="0046668C" w:rsidP="00FA66A7">
            <w:pPr>
              <w:ind w:right="61"/>
              <w:rPr>
                <w:rFonts w:eastAsia="Arial" w:cs="Arial"/>
                <w:b/>
                <w:spacing w:val="-1"/>
                <w:sz w:val="20"/>
                <w:szCs w:val="20"/>
                <w:lang w:val="en-AU"/>
              </w:rPr>
            </w:pPr>
            <w:r w:rsidRPr="00ED0009">
              <w:rPr>
                <w:rFonts w:eastAsia="Arial" w:cs="Arial"/>
                <w:b/>
                <w:spacing w:val="-1"/>
                <w:sz w:val="20"/>
                <w:szCs w:val="20"/>
                <w:lang w:val="en-AU"/>
              </w:rPr>
              <w:t>Email</w:t>
            </w:r>
          </w:p>
        </w:tc>
      </w:tr>
      <w:tr w:rsidR="0046668C" w:rsidRPr="00ED0009" w14:paraId="7617E14C" w14:textId="77777777" w:rsidTr="00FA66A7">
        <w:tc>
          <w:tcPr>
            <w:tcW w:w="2082" w:type="dxa"/>
          </w:tcPr>
          <w:p w14:paraId="63775B92" w14:textId="77777777" w:rsidR="0046668C" w:rsidRPr="00ED0009" w:rsidRDefault="0046668C" w:rsidP="00FA66A7">
            <w:pPr>
              <w:ind w:right="61"/>
              <w:rPr>
                <w:rFonts w:eastAsia="Arial" w:cs="Arial"/>
                <w:spacing w:val="-1"/>
                <w:sz w:val="20"/>
                <w:szCs w:val="20"/>
                <w:lang w:val="en-AU"/>
              </w:rPr>
            </w:pPr>
            <w:r w:rsidRPr="00ED0009">
              <w:rPr>
                <w:rFonts w:eastAsia="Arial" w:cs="Arial"/>
                <w:spacing w:val="-1"/>
                <w:sz w:val="20"/>
                <w:szCs w:val="20"/>
                <w:lang w:val="en-AU"/>
              </w:rPr>
              <w:t>1.</w:t>
            </w:r>
          </w:p>
        </w:tc>
        <w:tc>
          <w:tcPr>
            <w:tcW w:w="1701" w:type="dxa"/>
          </w:tcPr>
          <w:p w14:paraId="7500E91F" w14:textId="77777777" w:rsidR="0046668C" w:rsidRPr="00ED0009" w:rsidRDefault="0046668C" w:rsidP="00FA66A7">
            <w:pPr>
              <w:ind w:right="61"/>
              <w:rPr>
                <w:rFonts w:eastAsia="Arial" w:cs="Arial"/>
                <w:spacing w:val="-1"/>
                <w:sz w:val="20"/>
                <w:szCs w:val="20"/>
                <w:lang w:val="en-AU"/>
              </w:rPr>
            </w:pPr>
          </w:p>
        </w:tc>
        <w:tc>
          <w:tcPr>
            <w:tcW w:w="1984" w:type="dxa"/>
          </w:tcPr>
          <w:p w14:paraId="3EFC387B" w14:textId="77777777" w:rsidR="0046668C" w:rsidRPr="00ED0009" w:rsidRDefault="0046668C" w:rsidP="00FA66A7">
            <w:pPr>
              <w:ind w:right="61"/>
              <w:rPr>
                <w:rFonts w:eastAsia="Arial" w:cs="Arial"/>
                <w:spacing w:val="-1"/>
                <w:sz w:val="20"/>
                <w:szCs w:val="20"/>
                <w:lang w:val="en-AU"/>
              </w:rPr>
            </w:pPr>
          </w:p>
        </w:tc>
        <w:tc>
          <w:tcPr>
            <w:tcW w:w="1276" w:type="dxa"/>
          </w:tcPr>
          <w:p w14:paraId="6D0FA803" w14:textId="77777777" w:rsidR="0046668C" w:rsidRPr="00ED0009" w:rsidRDefault="0046668C" w:rsidP="00FA66A7">
            <w:pPr>
              <w:ind w:right="61"/>
              <w:rPr>
                <w:rFonts w:eastAsia="Arial" w:cs="Arial"/>
                <w:spacing w:val="-1"/>
                <w:sz w:val="20"/>
                <w:szCs w:val="20"/>
                <w:lang w:val="en-AU"/>
              </w:rPr>
            </w:pPr>
          </w:p>
        </w:tc>
        <w:tc>
          <w:tcPr>
            <w:tcW w:w="2086" w:type="dxa"/>
          </w:tcPr>
          <w:p w14:paraId="0CAD796C" w14:textId="77777777" w:rsidR="0046668C" w:rsidRPr="00ED0009" w:rsidRDefault="0046668C" w:rsidP="00FA66A7">
            <w:pPr>
              <w:ind w:right="61"/>
              <w:rPr>
                <w:rFonts w:eastAsia="Arial" w:cs="Arial"/>
                <w:spacing w:val="-1"/>
                <w:sz w:val="20"/>
                <w:szCs w:val="20"/>
                <w:lang w:val="en-AU"/>
              </w:rPr>
            </w:pPr>
          </w:p>
        </w:tc>
      </w:tr>
      <w:tr w:rsidR="0046668C" w:rsidRPr="00ED0009" w14:paraId="449ABB87" w14:textId="77777777" w:rsidTr="00FA66A7">
        <w:tc>
          <w:tcPr>
            <w:tcW w:w="2082" w:type="dxa"/>
          </w:tcPr>
          <w:p w14:paraId="0D2B223D" w14:textId="77777777" w:rsidR="0046668C" w:rsidRPr="00ED0009" w:rsidRDefault="0046668C" w:rsidP="00FA66A7">
            <w:pPr>
              <w:ind w:right="61"/>
              <w:rPr>
                <w:rFonts w:eastAsia="Arial" w:cs="Arial"/>
                <w:spacing w:val="-1"/>
                <w:sz w:val="20"/>
                <w:szCs w:val="20"/>
                <w:lang w:val="en-AU"/>
              </w:rPr>
            </w:pPr>
            <w:r w:rsidRPr="00ED0009">
              <w:rPr>
                <w:rFonts w:eastAsia="Arial" w:cs="Arial"/>
                <w:spacing w:val="-1"/>
                <w:sz w:val="20"/>
                <w:szCs w:val="20"/>
                <w:lang w:val="en-AU"/>
              </w:rPr>
              <w:t>2.</w:t>
            </w:r>
          </w:p>
        </w:tc>
        <w:tc>
          <w:tcPr>
            <w:tcW w:w="1701" w:type="dxa"/>
          </w:tcPr>
          <w:p w14:paraId="4ACD3AED" w14:textId="77777777" w:rsidR="0046668C" w:rsidRPr="00ED0009" w:rsidRDefault="0046668C" w:rsidP="00FA66A7">
            <w:pPr>
              <w:ind w:right="61"/>
              <w:rPr>
                <w:rFonts w:eastAsia="Arial" w:cs="Arial"/>
                <w:spacing w:val="-1"/>
                <w:sz w:val="20"/>
                <w:szCs w:val="20"/>
                <w:lang w:val="en-AU"/>
              </w:rPr>
            </w:pPr>
          </w:p>
        </w:tc>
        <w:tc>
          <w:tcPr>
            <w:tcW w:w="1984" w:type="dxa"/>
          </w:tcPr>
          <w:p w14:paraId="3E5A7BDA" w14:textId="77777777" w:rsidR="0046668C" w:rsidRPr="00ED0009" w:rsidRDefault="0046668C" w:rsidP="00FA66A7">
            <w:pPr>
              <w:ind w:right="61"/>
              <w:rPr>
                <w:rFonts w:eastAsia="Arial" w:cs="Arial"/>
                <w:spacing w:val="-1"/>
                <w:sz w:val="20"/>
                <w:szCs w:val="20"/>
                <w:lang w:val="en-AU"/>
              </w:rPr>
            </w:pPr>
          </w:p>
        </w:tc>
        <w:tc>
          <w:tcPr>
            <w:tcW w:w="1276" w:type="dxa"/>
          </w:tcPr>
          <w:p w14:paraId="304E274C" w14:textId="77777777" w:rsidR="0046668C" w:rsidRPr="00ED0009" w:rsidRDefault="0046668C" w:rsidP="00FA66A7">
            <w:pPr>
              <w:ind w:right="61"/>
              <w:rPr>
                <w:rFonts w:eastAsia="Arial" w:cs="Arial"/>
                <w:spacing w:val="-1"/>
                <w:sz w:val="20"/>
                <w:szCs w:val="20"/>
                <w:lang w:val="en-AU"/>
              </w:rPr>
            </w:pPr>
          </w:p>
        </w:tc>
        <w:tc>
          <w:tcPr>
            <w:tcW w:w="2086" w:type="dxa"/>
          </w:tcPr>
          <w:p w14:paraId="414664ED" w14:textId="77777777" w:rsidR="0046668C" w:rsidRPr="00ED0009" w:rsidRDefault="0046668C" w:rsidP="00FA66A7">
            <w:pPr>
              <w:ind w:right="61"/>
              <w:rPr>
                <w:rFonts w:eastAsia="Arial" w:cs="Arial"/>
                <w:spacing w:val="-1"/>
                <w:sz w:val="20"/>
                <w:szCs w:val="20"/>
                <w:lang w:val="en-AU"/>
              </w:rPr>
            </w:pPr>
          </w:p>
        </w:tc>
      </w:tr>
      <w:tr w:rsidR="0046668C" w:rsidRPr="00ED0009" w14:paraId="3D24368C" w14:textId="77777777" w:rsidTr="00FA66A7">
        <w:tc>
          <w:tcPr>
            <w:tcW w:w="2082" w:type="dxa"/>
          </w:tcPr>
          <w:p w14:paraId="7F19054D" w14:textId="77777777" w:rsidR="0046668C" w:rsidRPr="00ED0009" w:rsidRDefault="0046668C" w:rsidP="00FA66A7">
            <w:pPr>
              <w:ind w:right="61"/>
              <w:rPr>
                <w:rFonts w:eastAsia="Arial" w:cs="Arial"/>
                <w:spacing w:val="-1"/>
                <w:sz w:val="20"/>
                <w:szCs w:val="20"/>
                <w:lang w:val="en-AU"/>
              </w:rPr>
            </w:pPr>
            <w:r w:rsidRPr="00ED0009">
              <w:rPr>
                <w:rFonts w:eastAsia="Arial" w:cs="Arial"/>
                <w:spacing w:val="-1"/>
                <w:sz w:val="20"/>
                <w:szCs w:val="20"/>
                <w:lang w:val="en-AU"/>
              </w:rPr>
              <w:t>3.</w:t>
            </w:r>
          </w:p>
        </w:tc>
        <w:tc>
          <w:tcPr>
            <w:tcW w:w="1701" w:type="dxa"/>
          </w:tcPr>
          <w:p w14:paraId="7DED6450" w14:textId="77777777" w:rsidR="0046668C" w:rsidRPr="00ED0009" w:rsidRDefault="0046668C" w:rsidP="00FA66A7">
            <w:pPr>
              <w:ind w:right="61"/>
              <w:rPr>
                <w:rFonts w:eastAsia="Arial" w:cs="Arial"/>
                <w:spacing w:val="-1"/>
                <w:sz w:val="20"/>
                <w:szCs w:val="20"/>
                <w:lang w:val="en-AU"/>
              </w:rPr>
            </w:pPr>
          </w:p>
        </w:tc>
        <w:tc>
          <w:tcPr>
            <w:tcW w:w="1984" w:type="dxa"/>
          </w:tcPr>
          <w:p w14:paraId="172E4F52" w14:textId="77777777" w:rsidR="0046668C" w:rsidRPr="00ED0009" w:rsidRDefault="0046668C" w:rsidP="00FA66A7">
            <w:pPr>
              <w:ind w:right="61"/>
              <w:rPr>
                <w:rFonts w:eastAsia="Arial" w:cs="Arial"/>
                <w:spacing w:val="-1"/>
                <w:sz w:val="20"/>
                <w:szCs w:val="20"/>
                <w:lang w:val="en-AU"/>
              </w:rPr>
            </w:pPr>
          </w:p>
        </w:tc>
        <w:tc>
          <w:tcPr>
            <w:tcW w:w="1276" w:type="dxa"/>
          </w:tcPr>
          <w:p w14:paraId="66A5B2CF" w14:textId="77777777" w:rsidR="0046668C" w:rsidRPr="00ED0009" w:rsidRDefault="0046668C" w:rsidP="00FA66A7">
            <w:pPr>
              <w:ind w:right="61"/>
              <w:rPr>
                <w:rFonts w:eastAsia="Arial" w:cs="Arial"/>
                <w:spacing w:val="-1"/>
                <w:sz w:val="20"/>
                <w:szCs w:val="20"/>
                <w:lang w:val="en-AU"/>
              </w:rPr>
            </w:pPr>
          </w:p>
        </w:tc>
        <w:tc>
          <w:tcPr>
            <w:tcW w:w="2086" w:type="dxa"/>
          </w:tcPr>
          <w:p w14:paraId="7DC9ADF9" w14:textId="77777777" w:rsidR="0046668C" w:rsidRPr="00ED0009" w:rsidRDefault="0046668C" w:rsidP="00FA66A7">
            <w:pPr>
              <w:ind w:right="61"/>
              <w:rPr>
                <w:rFonts w:eastAsia="Arial" w:cs="Arial"/>
                <w:spacing w:val="-1"/>
                <w:sz w:val="20"/>
                <w:szCs w:val="20"/>
                <w:lang w:val="en-AU"/>
              </w:rPr>
            </w:pPr>
          </w:p>
        </w:tc>
      </w:tr>
      <w:tr w:rsidR="0046668C" w:rsidRPr="00ED0009" w14:paraId="5158C74C" w14:textId="77777777" w:rsidTr="00FA66A7">
        <w:tc>
          <w:tcPr>
            <w:tcW w:w="2082" w:type="dxa"/>
          </w:tcPr>
          <w:p w14:paraId="314D73E6" w14:textId="77777777" w:rsidR="0046668C" w:rsidRPr="00ED0009" w:rsidRDefault="0046668C" w:rsidP="00FA66A7">
            <w:pPr>
              <w:ind w:right="61"/>
              <w:rPr>
                <w:rFonts w:eastAsia="Arial" w:cs="Arial"/>
                <w:spacing w:val="-1"/>
                <w:sz w:val="20"/>
                <w:szCs w:val="20"/>
                <w:lang w:val="en-AU"/>
              </w:rPr>
            </w:pPr>
            <w:r>
              <w:rPr>
                <w:rFonts w:eastAsia="Arial" w:cs="Arial"/>
                <w:spacing w:val="-1"/>
                <w:sz w:val="20"/>
                <w:szCs w:val="20"/>
                <w:lang w:val="en-AU"/>
              </w:rPr>
              <w:t>…</w:t>
            </w:r>
          </w:p>
        </w:tc>
        <w:tc>
          <w:tcPr>
            <w:tcW w:w="1701" w:type="dxa"/>
          </w:tcPr>
          <w:p w14:paraId="03640CA2" w14:textId="77777777" w:rsidR="0046668C" w:rsidRPr="00ED0009" w:rsidRDefault="0046668C" w:rsidP="00FA66A7">
            <w:pPr>
              <w:ind w:right="61"/>
              <w:rPr>
                <w:rFonts w:eastAsia="Arial" w:cs="Arial"/>
                <w:spacing w:val="-1"/>
                <w:sz w:val="20"/>
                <w:szCs w:val="20"/>
                <w:lang w:val="en-AU"/>
              </w:rPr>
            </w:pPr>
          </w:p>
        </w:tc>
        <w:tc>
          <w:tcPr>
            <w:tcW w:w="1984" w:type="dxa"/>
          </w:tcPr>
          <w:p w14:paraId="304560AB" w14:textId="77777777" w:rsidR="0046668C" w:rsidRPr="00ED0009" w:rsidRDefault="0046668C" w:rsidP="00FA66A7">
            <w:pPr>
              <w:ind w:right="61"/>
              <w:rPr>
                <w:rFonts w:eastAsia="Arial" w:cs="Arial"/>
                <w:spacing w:val="-1"/>
                <w:sz w:val="20"/>
                <w:szCs w:val="20"/>
                <w:lang w:val="en-AU"/>
              </w:rPr>
            </w:pPr>
          </w:p>
        </w:tc>
        <w:tc>
          <w:tcPr>
            <w:tcW w:w="1276" w:type="dxa"/>
          </w:tcPr>
          <w:p w14:paraId="709A5456" w14:textId="77777777" w:rsidR="0046668C" w:rsidRPr="00ED0009" w:rsidRDefault="0046668C" w:rsidP="00FA66A7">
            <w:pPr>
              <w:ind w:right="61"/>
              <w:rPr>
                <w:rFonts w:eastAsia="Arial" w:cs="Arial"/>
                <w:spacing w:val="-1"/>
                <w:sz w:val="20"/>
                <w:szCs w:val="20"/>
                <w:lang w:val="en-AU"/>
              </w:rPr>
            </w:pPr>
          </w:p>
        </w:tc>
        <w:tc>
          <w:tcPr>
            <w:tcW w:w="2086" w:type="dxa"/>
          </w:tcPr>
          <w:p w14:paraId="6BA26DBC" w14:textId="77777777" w:rsidR="0046668C" w:rsidRPr="00ED0009" w:rsidRDefault="0046668C" w:rsidP="00FA66A7">
            <w:pPr>
              <w:ind w:right="61"/>
              <w:rPr>
                <w:rFonts w:eastAsia="Arial" w:cs="Arial"/>
                <w:spacing w:val="-1"/>
                <w:sz w:val="20"/>
                <w:szCs w:val="20"/>
                <w:lang w:val="en-AU"/>
              </w:rPr>
            </w:pPr>
          </w:p>
        </w:tc>
      </w:tr>
    </w:tbl>
    <w:p w14:paraId="55E28E24" w14:textId="77777777" w:rsidR="0046668C" w:rsidRPr="00ED0009" w:rsidRDefault="0046668C" w:rsidP="0046668C">
      <w:pPr>
        <w:spacing w:after="0" w:line="240" w:lineRule="auto"/>
        <w:rPr>
          <w:rFonts w:cs="Arial"/>
          <w:sz w:val="20"/>
          <w:szCs w:val="20"/>
          <w:lang w:val="en-AU"/>
        </w:rPr>
      </w:pPr>
    </w:p>
    <w:p w14:paraId="6F73EB9E" w14:textId="77777777" w:rsidR="0046668C" w:rsidRDefault="0046668C" w:rsidP="00E27AA3">
      <w:pPr>
        <w:pStyle w:val="ListParagraph"/>
        <w:widowControl w:val="0"/>
        <w:numPr>
          <w:ilvl w:val="0"/>
          <w:numId w:val="17"/>
        </w:numPr>
        <w:overflowPunct w:val="0"/>
        <w:autoSpaceDE w:val="0"/>
        <w:autoSpaceDN w:val="0"/>
        <w:adjustRightInd w:val="0"/>
        <w:spacing w:after="0"/>
        <w:jc w:val="both"/>
        <w:rPr>
          <w:rFonts w:asciiTheme="minorHAnsi" w:hAnsiTheme="minorHAnsi"/>
          <w:b/>
          <w:bCs/>
          <w:lang w:val="en-AU"/>
        </w:rPr>
      </w:pPr>
      <w:r w:rsidRPr="002B1C67">
        <w:rPr>
          <w:rFonts w:asciiTheme="minorHAnsi" w:hAnsiTheme="minorHAnsi"/>
          <w:b/>
          <w:bCs/>
          <w:lang w:val="en-AU"/>
        </w:rPr>
        <w:t>Company bank account details:</w:t>
      </w:r>
    </w:p>
    <w:p w14:paraId="4D2305DB" w14:textId="77777777" w:rsidR="0046668C" w:rsidRPr="006E4EDE" w:rsidRDefault="0046668C" w:rsidP="0046668C">
      <w:pPr>
        <w:pStyle w:val="ListParagraph"/>
        <w:widowControl w:val="0"/>
        <w:overflowPunct w:val="0"/>
        <w:autoSpaceDE w:val="0"/>
        <w:autoSpaceDN w:val="0"/>
        <w:adjustRightInd w:val="0"/>
        <w:spacing w:after="0"/>
        <w:ind w:left="1080"/>
        <w:jc w:val="both"/>
        <w:rPr>
          <w:rFonts w:asciiTheme="minorHAnsi" w:hAnsiTheme="minorHAnsi"/>
          <w:b/>
          <w:bCs/>
          <w:lang w:val="en-AU"/>
        </w:rPr>
      </w:pPr>
    </w:p>
    <w:tbl>
      <w:tblPr>
        <w:tblW w:w="0" w:type="auto"/>
        <w:tblInd w:w="720" w:type="dxa"/>
        <w:tblCellMar>
          <w:left w:w="0" w:type="dxa"/>
          <w:right w:w="0" w:type="dxa"/>
        </w:tblCellMar>
        <w:tblLook w:val="04A0" w:firstRow="1" w:lastRow="0" w:firstColumn="1" w:lastColumn="0" w:noHBand="0" w:noVBand="1"/>
      </w:tblPr>
      <w:tblGrid>
        <w:gridCol w:w="2410"/>
        <w:gridCol w:w="307"/>
        <w:gridCol w:w="4253"/>
      </w:tblGrid>
      <w:tr w:rsidR="0046668C" w:rsidRPr="00ED0009" w14:paraId="3304277E" w14:textId="77777777" w:rsidTr="00FA66A7">
        <w:tc>
          <w:tcPr>
            <w:tcW w:w="2410" w:type="dxa"/>
            <w:tcBorders>
              <w:top w:val="nil"/>
              <w:left w:val="nil"/>
              <w:bottom w:val="dotted" w:sz="8" w:space="0" w:color="auto"/>
              <w:right w:val="nil"/>
            </w:tcBorders>
            <w:tcMar>
              <w:top w:w="0" w:type="dxa"/>
              <w:left w:w="108" w:type="dxa"/>
              <w:bottom w:w="0" w:type="dxa"/>
              <w:right w:w="108" w:type="dxa"/>
            </w:tcMar>
            <w:hideMark/>
          </w:tcPr>
          <w:p w14:paraId="53A48D55"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Beneficiary name:</w:t>
            </w:r>
          </w:p>
        </w:tc>
        <w:tc>
          <w:tcPr>
            <w:tcW w:w="307" w:type="dxa"/>
            <w:tcMar>
              <w:top w:w="0" w:type="dxa"/>
              <w:left w:w="108" w:type="dxa"/>
              <w:bottom w:w="0" w:type="dxa"/>
              <w:right w:w="108" w:type="dxa"/>
            </w:tcMar>
            <w:hideMark/>
          </w:tcPr>
          <w:p w14:paraId="6ACEC97F"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1A150241" w14:textId="77777777" w:rsidR="0046668C" w:rsidRPr="00ED0009" w:rsidRDefault="0046668C" w:rsidP="00FA66A7">
            <w:pPr>
              <w:spacing w:after="0" w:line="240" w:lineRule="auto"/>
              <w:rPr>
                <w:rFonts w:eastAsia="Calibri"/>
                <w:sz w:val="20"/>
                <w:szCs w:val="20"/>
                <w:lang w:val="en-AU"/>
              </w:rPr>
            </w:pPr>
          </w:p>
        </w:tc>
      </w:tr>
      <w:tr w:rsidR="0046668C" w:rsidRPr="00ED0009" w14:paraId="4C495BC3" w14:textId="77777777" w:rsidTr="00FA66A7">
        <w:tc>
          <w:tcPr>
            <w:tcW w:w="2410" w:type="dxa"/>
            <w:tcBorders>
              <w:top w:val="nil"/>
              <w:left w:val="nil"/>
              <w:bottom w:val="dotted" w:sz="8" w:space="0" w:color="auto"/>
              <w:right w:val="nil"/>
            </w:tcBorders>
            <w:tcMar>
              <w:top w:w="0" w:type="dxa"/>
              <w:left w:w="108" w:type="dxa"/>
              <w:bottom w:w="0" w:type="dxa"/>
              <w:right w:w="108" w:type="dxa"/>
            </w:tcMar>
            <w:hideMark/>
          </w:tcPr>
          <w:p w14:paraId="416BE93C"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Beneficiary account no.:</w:t>
            </w:r>
          </w:p>
        </w:tc>
        <w:tc>
          <w:tcPr>
            <w:tcW w:w="307" w:type="dxa"/>
            <w:tcMar>
              <w:top w:w="0" w:type="dxa"/>
              <w:left w:w="108" w:type="dxa"/>
              <w:bottom w:w="0" w:type="dxa"/>
              <w:right w:w="108" w:type="dxa"/>
            </w:tcMar>
            <w:hideMark/>
          </w:tcPr>
          <w:p w14:paraId="63DF822E"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10920152" w14:textId="77777777" w:rsidR="0046668C" w:rsidRPr="00ED0009" w:rsidRDefault="0046668C" w:rsidP="00FA66A7">
            <w:pPr>
              <w:spacing w:after="0" w:line="240" w:lineRule="auto"/>
              <w:rPr>
                <w:rFonts w:eastAsia="Calibri"/>
                <w:sz w:val="20"/>
                <w:szCs w:val="20"/>
                <w:lang w:val="en-AU"/>
              </w:rPr>
            </w:pPr>
          </w:p>
        </w:tc>
      </w:tr>
      <w:tr w:rsidR="0046668C" w:rsidRPr="00ED0009" w14:paraId="3A992F98" w14:textId="77777777" w:rsidTr="00FA66A7">
        <w:tc>
          <w:tcPr>
            <w:tcW w:w="2410" w:type="dxa"/>
            <w:tcBorders>
              <w:top w:val="nil"/>
              <w:left w:val="nil"/>
              <w:bottom w:val="dotted" w:sz="8" w:space="0" w:color="auto"/>
              <w:right w:val="nil"/>
            </w:tcBorders>
            <w:tcMar>
              <w:top w:w="0" w:type="dxa"/>
              <w:left w:w="108" w:type="dxa"/>
              <w:bottom w:w="0" w:type="dxa"/>
              <w:right w:w="108" w:type="dxa"/>
            </w:tcMar>
            <w:hideMark/>
          </w:tcPr>
          <w:p w14:paraId="355231CA"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Beneficiary Bank:</w:t>
            </w:r>
          </w:p>
        </w:tc>
        <w:tc>
          <w:tcPr>
            <w:tcW w:w="307" w:type="dxa"/>
            <w:tcMar>
              <w:top w:w="0" w:type="dxa"/>
              <w:left w:w="108" w:type="dxa"/>
              <w:bottom w:w="0" w:type="dxa"/>
              <w:right w:w="108" w:type="dxa"/>
            </w:tcMar>
            <w:hideMark/>
          </w:tcPr>
          <w:p w14:paraId="2D4CE614"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7A2362FB" w14:textId="77777777" w:rsidR="0046668C" w:rsidRPr="00ED0009" w:rsidRDefault="0046668C" w:rsidP="00FA66A7">
            <w:pPr>
              <w:spacing w:after="0" w:line="240" w:lineRule="auto"/>
              <w:rPr>
                <w:rFonts w:eastAsia="Calibri"/>
                <w:sz w:val="20"/>
                <w:szCs w:val="20"/>
                <w:lang w:val="en-AU"/>
              </w:rPr>
            </w:pPr>
          </w:p>
        </w:tc>
      </w:tr>
      <w:tr w:rsidR="0046668C" w:rsidRPr="00ED0009" w14:paraId="54882D6C" w14:textId="77777777" w:rsidTr="00FA66A7">
        <w:tc>
          <w:tcPr>
            <w:tcW w:w="2410" w:type="dxa"/>
            <w:tcBorders>
              <w:top w:val="nil"/>
              <w:left w:val="nil"/>
              <w:bottom w:val="dotted" w:sz="8" w:space="0" w:color="auto"/>
              <w:right w:val="nil"/>
            </w:tcBorders>
            <w:tcMar>
              <w:top w:w="0" w:type="dxa"/>
              <w:left w:w="108" w:type="dxa"/>
              <w:bottom w:w="0" w:type="dxa"/>
              <w:right w:w="108" w:type="dxa"/>
            </w:tcMar>
            <w:hideMark/>
          </w:tcPr>
          <w:p w14:paraId="21C3B02A"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Bank branch:</w:t>
            </w:r>
          </w:p>
        </w:tc>
        <w:tc>
          <w:tcPr>
            <w:tcW w:w="307" w:type="dxa"/>
            <w:tcMar>
              <w:top w:w="0" w:type="dxa"/>
              <w:left w:w="108" w:type="dxa"/>
              <w:bottom w:w="0" w:type="dxa"/>
              <w:right w:w="108" w:type="dxa"/>
            </w:tcMar>
            <w:hideMark/>
          </w:tcPr>
          <w:p w14:paraId="6B49FBD8"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104F7D57" w14:textId="77777777" w:rsidR="0046668C" w:rsidRPr="00ED0009" w:rsidRDefault="0046668C" w:rsidP="00FA66A7">
            <w:pPr>
              <w:spacing w:after="0" w:line="240" w:lineRule="auto"/>
              <w:rPr>
                <w:rFonts w:eastAsia="Calibri"/>
                <w:sz w:val="20"/>
                <w:szCs w:val="20"/>
                <w:lang w:val="en-AU"/>
              </w:rPr>
            </w:pPr>
          </w:p>
        </w:tc>
      </w:tr>
      <w:tr w:rsidR="0046668C" w:rsidRPr="00ED0009" w14:paraId="39804B01" w14:textId="77777777" w:rsidTr="00FA66A7">
        <w:tc>
          <w:tcPr>
            <w:tcW w:w="2410" w:type="dxa"/>
            <w:tcBorders>
              <w:top w:val="nil"/>
              <w:left w:val="nil"/>
              <w:bottom w:val="dotted" w:sz="8" w:space="0" w:color="auto"/>
              <w:right w:val="nil"/>
            </w:tcBorders>
            <w:tcMar>
              <w:top w:w="0" w:type="dxa"/>
              <w:left w:w="108" w:type="dxa"/>
              <w:bottom w:w="0" w:type="dxa"/>
              <w:right w:w="108" w:type="dxa"/>
            </w:tcMar>
            <w:hideMark/>
          </w:tcPr>
          <w:p w14:paraId="074378A1"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SWIFT:</w:t>
            </w:r>
          </w:p>
        </w:tc>
        <w:tc>
          <w:tcPr>
            <w:tcW w:w="307" w:type="dxa"/>
            <w:tcMar>
              <w:top w:w="0" w:type="dxa"/>
              <w:left w:w="108" w:type="dxa"/>
              <w:bottom w:w="0" w:type="dxa"/>
              <w:right w:w="108" w:type="dxa"/>
            </w:tcMar>
            <w:hideMark/>
          </w:tcPr>
          <w:p w14:paraId="42777DA6"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7D1C15E1"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 </w:t>
            </w:r>
          </w:p>
        </w:tc>
      </w:tr>
      <w:tr w:rsidR="0046668C" w:rsidRPr="00ED0009" w14:paraId="16F5B806" w14:textId="77777777" w:rsidTr="00FA66A7">
        <w:tc>
          <w:tcPr>
            <w:tcW w:w="2410" w:type="dxa"/>
            <w:tcBorders>
              <w:top w:val="nil"/>
              <w:left w:val="nil"/>
              <w:bottom w:val="dotted" w:sz="8" w:space="0" w:color="auto"/>
              <w:right w:val="nil"/>
            </w:tcBorders>
            <w:tcMar>
              <w:top w:w="0" w:type="dxa"/>
              <w:left w:w="108" w:type="dxa"/>
              <w:bottom w:w="0" w:type="dxa"/>
              <w:right w:w="108" w:type="dxa"/>
            </w:tcMar>
          </w:tcPr>
          <w:p w14:paraId="09CA3F5B" w14:textId="77777777" w:rsidR="0046668C" w:rsidRPr="00ED0009" w:rsidRDefault="0046668C" w:rsidP="00FA66A7">
            <w:pPr>
              <w:spacing w:after="0" w:line="240" w:lineRule="auto"/>
              <w:rPr>
                <w:sz w:val="20"/>
                <w:szCs w:val="20"/>
                <w:lang w:val="en-AU"/>
              </w:rPr>
            </w:pPr>
            <w:r w:rsidRPr="00ED0009">
              <w:rPr>
                <w:sz w:val="20"/>
                <w:szCs w:val="20"/>
                <w:lang w:val="en-AU"/>
              </w:rPr>
              <w:t>IBAN:</w:t>
            </w:r>
          </w:p>
        </w:tc>
        <w:tc>
          <w:tcPr>
            <w:tcW w:w="307" w:type="dxa"/>
            <w:tcMar>
              <w:top w:w="0" w:type="dxa"/>
              <w:left w:w="108" w:type="dxa"/>
              <w:bottom w:w="0" w:type="dxa"/>
              <w:right w:w="108" w:type="dxa"/>
            </w:tcMar>
          </w:tcPr>
          <w:p w14:paraId="2EED3F4E" w14:textId="77777777" w:rsidR="0046668C" w:rsidRPr="00ED0009" w:rsidRDefault="0046668C" w:rsidP="00FA66A7">
            <w:pPr>
              <w:spacing w:after="0" w:line="240" w:lineRule="auto"/>
              <w:rPr>
                <w:sz w:val="20"/>
                <w:szCs w:val="20"/>
                <w:lang w:val="en-AU"/>
              </w:rPr>
            </w:pPr>
          </w:p>
        </w:tc>
        <w:tc>
          <w:tcPr>
            <w:tcW w:w="4253" w:type="dxa"/>
            <w:tcBorders>
              <w:top w:val="nil"/>
              <w:left w:val="nil"/>
              <w:bottom w:val="dotted" w:sz="8" w:space="0" w:color="auto"/>
              <w:right w:val="nil"/>
            </w:tcBorders>
            <w:tcMar>
              <w:top w:w="0" w:type="dxa"/>
              <w:left w:w="108" w:type="dxa"/>
              <w:bottom w:w="0" w:type="dxa"/>
              <w:right w:w="108" w:type="dxa"/>
            </w:tcMar>
          </w:tcPr>
          <w:p w14:paraId="5EA2647B" w14:textId="77777777" w:rsidR="0046668C" w:rsidRPr="00ED0009" w:rsidRDefault="0046668C" w:rsidP="00FA66A7">
            <w:pPr>
              <w:spacing w:after="0" w:line="240" w:lineRule="auto"/>
              <w:rPr>
                <w:sz w:val="20"/>
                <w:szCs w:val="20"/>
                <w:lang w:val="en-AU"/>
              </w:rPr>
            </w:pPr>
          </w:p>
        </w:tc>
      </w:tr>
      <w:tr w:rsidR="0046668C" w:rsidRPr="00ED0009" w14:paraId="1527C285" w14:textId="77777777" w:rsidTr="00FA66A7">
        <w:tc>
          <w:tcPr>
            <w:tcW w:w="2410" w:type="dxa"/>
            <w:tcBorders>
              <w:top w:val="nil"/>
              <w:left w:val="nil"/>
              <w:bottom w:val="dotted" w:sz="8" w:space="0" w:color="auto"/>
              <w:right w:val="nil"/>
            </w:tcBorders>
            <w:tcMar>
              <w:top w:w="0" w:type="dxa"/>
              <w:left w:w="108" w:type="dxa"/>
              <w:bottom w:w="0" w:type="dxa"/>
              <w:right w:w="108" w:type="dxa"/>
            </w:tcMar>
            <w:hideMark/>
          </w:tcPr>
          <w:p w14:paraId="6BA182E3"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Bank address:</w:t>
            </w:r>
          </w:p>
        </w:tc>
        <w:tc>
          <w:tcPr>
            <w:tcW w:w="307" w:type="dxa"/>
            <w:tcMar>
              <w:top w:w="0" w:type="dxa"/>
              <w:left w:w="108" w:type="dxa"/>
              <w:bottom w:w="0" w:type="dxa"/>
              <w:right w:w="108" w:type="dxa"/>
            </w:tcMar>
            <w:hideMark/>
          </w:tcPr>
          <w:p w14:paraId="2E272DF6"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301AF4A2" w14:textId="77777777" w:rsidR="0046668C" w:rsidRPr="00ED0009" w:rsidRDefault="0046668C" w:rsidP="00FA66A7">
            <w:pPr>
              <w:spacing w:after="0" w:line="240" w:lineRule="auto"/>
              <w:rPr>
                <w:rFonts w:eastAsia="Calibri"/>
                <w:sz w:val="20"/>
                <w:szCs w:val="20"/>
                <w:lang w:val="en-AU"/>
              </w:rPr>
            </w:pPr>
            <w:r w:rsidRPr="00ED0009">
              <w:rPr>
                <w:sz w:val="20"/>
                <w:szCs w:val="20"/>
                <w:lang w:val="en-AU"/>
              </w:rPr>
              <w:t> </w:t>
            </w:r>
          </w:p>
        </w:tc>
      </w:tr>
    </w:tbl>
    <w:p w14:paraId="315E2FB9" w14:textId="77777777" w:rsidR="0046668C" w:rsidRPr="00ED0009" w:rsidRDefault="0046668C" w:rsidP="0046668C">
      <w:pPr>
        <w:spacing w:after="0" w:line="240" w:lineRule="auto"/>
        <w:rPr>
          <w:rFonts w:cs="Arial"/>
          <w:sz w:val="20"/>
          <w:szCs w:val="20"/>
          <w:lang w:val="en-AU"/>
        </w:rPr>
      </w:pPr>
      <w:r w:rsidRPr="00ED0009">
        <w:rPr>
          <w:color w:val="000000"/>
          <w:sz w:val="20"/>
          <w:szCs w:val="20"/>
          <w:lang w:val="en-AU"/>
        </w:rPr>
        <w:lastRenderedPageBreak/>
        <w:t> </w:t>
      </w:r>
    </w:p>
    <w:p w14:paraId="0559AA05" w14:textId="77777777" w:rsidR="0046668C" w:rsidRDefault="0046668C" w:rsidP="00E27AA3">
      <w:pPr>
        <w:pStyle w:val="ListParagraph"/>
        <w:widowControl w:val="0"/>
        <w:numPr>
          <w:ilvl w:val="0"/>
          <w:numId w:val="16"/>
        </w:numPr>
        <w:overflowPunct w:val="0"/>
        <w:autoSpaceDE w:val="0"/>
        <w:autoSpaceDN w:val="0"/>
        <w:adjustRightInd w:val="0"/>
        <w:spacing w:after="0"/>
        <w:jc w:val="both"/>
        <w:rPr>
          <w:rFonts w:asciiTheme="minorHAnsi" w:hAnsiTheme="minorHAnsi"/>
          <w:b/>
          <w:u w:val="single"/>
          <w:lang w:val="en-AU"/>
        </w:rPr>
      </w:pPr>
      <w:r w:rsidRPr="00636812">
        <w:rPr>
          <w:rFonts w:asciiTheme="minorHAnsi" w:hAnsiTheme="minorHAnsi"/>
          <w:b/>
          <w:u w:val="single"/>
          <w:lang w:val="en-AU"/>
        </w:rPr>
        <w:t xml:space="preserve">References  </w:t>
      </w:r>
    </w:p>
    <w:p w14:paraId="5BDC452D" w14:textId="77777777" w:rsidR="0046668C" w:rsidRDefault="0046668C" w:rsidP="0046668C">
      <w:pPr>
        <w:pStyle w:val="ListParagraph"/>
        <w:widowControl w:val="0"/>
        <w:overflowPunct w:val="0"/>
        <w:autoSpaceDE w:val="0"/>
        <w:autoSpaceDN w:val="0"/>
        <w:adjustRightInd w:val="0"/>
        <w:spacing w:after="0"/>
        <w:ind w:left="360"/>
        <w:jc w:val="both"/>
        <w:rPr>
          <w:rFonts w:cs="Arial"/>
          <w:sz w:val="20"/>
          <w:szCs w:val="20"/>
          <w:lang w:val="en-AU"/>
        </w:rPr>
      </w:pPr>
      <w:r w:rsidRPr="009C47DC">
        <w:rPr>
          <w:rFonts w:cs="Arial"/>
          <w:sz w:val="20"/>
          <w:szCs w:val="20"/>
          <w:lang w:val="en-AU"/>
        </w:rPr>
        <w:t>Please provide details of at least 3 client references whom NRC may contact, preferably from NGOs and UN agencies, for similar related works:</w:t>
      </w:r>
    </w:p>
    <w:p w14:paraId="2C56B481" w14:textId="77777777" w:rsidR="0046668C" w:rsidRPr="00E426FC" w:rsidRDefault="0046668C" w:rsidP="0046668C">
      <w:pPr>
        <w:pStyle w:val="ListParagraph"/>
        <w:widowControl w:val="0"/>
        <w:overflowPunct w:val="0"/>
        <w:autoSpaceDE w:val="0"/>
        <w:autoSpaceDN w:val="0"/>
        <w:adjustRightInd w:val="0"/>
        <w:spacing w:after="0"/>
        <w:ind w:left="360"/>
        <w:jc w:val="both"/>
        <w:rPr>
          <w:rFonts w:cs="Arial"/>
          <w:sz w:val="20"/>
          <w:szCs w:val="20"/>
          <w:lang w:val="en-AU"/>
        </w:rPr>
      </w:pPr>
    </w:p>
    <w:tbl>
      <w:tblPr>
        <w:tblStyle w:val="TableGrid"/>
        <w:tblW w:w="0" w:type="auto"/>
        <w:tblInd w:w="153" w:type="dxa"/>
        <w:tblLook w:val="04A0" w:firstRow="1" w:lastRow="0" w:firstColumn="1" w:lastColumn="0" w:noHBand="0" w:noVBand="1"/>
      </w:tblPr>
      <w:tblGrid>
        <w:gridCol w:w="1656"/>
        <w:gridCol w:w="2410"/>
        <w:gridCol w:w="1411"/>
        <w:gridCol w:w="1826"/>
        <w:gridCol w:w="2427"/>
      </w:tblGrid>
      <w:tr w:rsidR="0046668C" w:rsidRPr="00ED0009" w14:paraId="28EDE542" w14:textId="77777777" w:rsidTr="00063E2D">
        <w:tc>
          <w:tcPr>
            <w:tcW w:w="1656" w:type="dxa"/>
            <w:shd w:val="clear" w:color="auto" w:fill="F2F2F2" w:themeFill="background1" w:themeFillShade="F2"/>
          </w:tcPr>
          <w:p w14:paraId="15577496" w14:textId="77777777" w:rsidR="0046668C" w:rsidRPr="00ED0009" w:rsidRDefault="0046668C" w:rsidP="00FA66A7">
            <w:pPr>
              <w:ind w:right="61"/>
              <w:rPr>
                <w:rFonts w:eastAsia="Arial" w:cs="Arial"/>
                <w:b/>
                <w:spacing w:val="-1"/>
                <w:sz w:val="20"/>
                <w:szCs w:val="20"/>
                <w:lang w:val="en-AU"/>
              </w:rPr>
            </w:pPr>
            <w:r w:rsidRPr="00ED0009">
              <w:rPr>
                <w:rFonts w:eastAsia="Arial" w:cs="Arial"/>
                <w:b/>
                <w:spacing w:val="-1"/>
                <w:sz w:val="20"/>
                <w:szCs w:val="20"/>
                <w:lang w:val="en-AU"/>
              </w:rPr>
              <w:t>Client/company name</w:t>
            </w:r>
          </w:p>
        </w:tc>
        <w:tc>
          <w:tcPr>
            <w:tcW w:w="2410" w:type="dxa"/>
            <w:shd w:val="clear" w:color="auto" w:fill="F2F2F2" w:themeFill="background1" w:themeFillShade="F2"/>
          </w:tcPr>
          <w:p w14:paraId="5720490D" w14:textId="77777777" w:rsidR="0046668C" w:rsidRPr="00ED0009" w:rsidRDefault="0046668C" w:rsidP="00FA66A7">
            <w:pPr>
              <w:ind w:right="61"/>
              <w:rPr>
                <w:rFonts w:eastAsia="Arial" w:cs="Arial"/>
                <w:b/>
                <w:spacing w:val="-1"/>
                <w:sz w:val="20"/>
                <w:szCs w:val="20"/>
                <w:lang w:val="en-AU"/>
              </w:rPr>
            </w:pPr>
            <w:r w:rsidRPr="00ED0009">
              <w:rPr>
                <w:rFonts w:eastAsia="Arial" w:cs="Arial"/>
                <w:b/>
                <w:spacing w:val="-1"/>
                <w:sz w:val="20"/>
                <w:szCs w:val="20"/>
                <w:lang w:val="en-AU"/>
              </w:rPr>
              <w:t>Contact person</w:t>
            </w:r>
          </w:p>
        </w:tc>
        <w:tc>
          <w:tcPr>
            <w:tcW w:w="1411" w:type="dxa"/>
            <w:shd w:val="clear" w:color="auto" w:fill="F2F2F2" w:themeFill="background1" w:themeFillShade="F2"/>
          </w:tcPr>
          <w:p w14:paraId="0C9F5829" w14:textId="77777777" w:rsidR="0046668C" w:rsidRPr="00ED0009" w:rsidRDefault="0046668C" w:rsidP="00FA66A7">
            <w:pPr>
              <w:ind w:right="61"/>
              <w:rPr>
                <w:rFonts w:eastAsia="Arial" w:cs="Arial"/>
                <w:b/>
                <w:spacing w:val="-1"/>
                <w:sz w:val="20"/>
                <w:szCs w:val="20"/>
                <w:lang w:val="en-AU"/>
              </w:rPr>
            </w:pPr>
            <w:r w:rsidRPr="00ED0009">
              <w:rPr>
                <w:rFonts w:eastAsia="Arial" w:cs="Arial"/>
                <w:b/>
                <w:spacing w:val="-1"/>
                <w:sz w:val="20"/>
                <w:szCs w:val="20"/>
                <w:lang w:val="en-AU"/>
              </w:rPr>
              <w:t>Phone</w:t>
            </w:r>
          </w:p>
        </w:tc>
        <w:tc>
          <w:tcPr>
            <w:tcW w:w="1826" w:type="dxa"/>
            <w:shd w:val="clear" w:color="auto" w:fill="F2F2F2" w:themeFill="background1" w:themeFillShade="F2"/>
          </w:tcPr>
          <w:p w14:paraId="5805C79A" w14:textId="77777777" w:rsidR="0046668C" w:rsidRPr="00ED0009" w:rsidRDefault="0046668C" w:rsidP="00FA66A7">
            <w:pPr>
              <w:ind w:right="61"/>
              <w:rPr>
                <w:rFonts w:eastAsia="Arial" w:cs="Arial"/>
                <w:b/>
                <w:spacing w:val="-1"/>
                <w:sz w:val="20"/>
                <w:szCs w:val="20"/>
                <w:lang w:val="en-AU"/>
              </w:rPr>
            </w:pPr>
            <w:r w:rsidRPr="00ED0009">
              <w:rPr>
                <w:rFonts w:eastAsia="Arial" w:cs="Arial"/>
                <w:b/>
                <w:spacing w:val="-1"/>
                <w:sz w:val="20"/>
                <w:szCs w:val="20"/>
                <w:lang w:val="en-AU"/>
              </w:rPr>
              <w:t>Email</w:t>
            </w:r>
          </w:p>
        </w:tc>
        <w:tc>
          <w:tcPr>
            <w:tcW w:w="2427" w:type="dxa"/>
            <w:shd w:val="clear" w:color="auto" w:fill="F2F2F2" w:themeFill="background1" w:themeFillShade="F2"/>
          </w:tcPr>
          <w:p w14:paraId="70C74D50" w14:textId="77777777" w:rsidR="0046668C" w:rsidRPr="00ED0009" w:rsidRDefault="0046668C" w:rsidP="00FA66A7">
            <w:pPr>
              <w:ind w:right="61"/>
              <w:rPr>
                <w:rFonts w:eastAsia="Arial" w:cs="Arial"/>
                <w:b/>
                <w:spacing w:val="-1"/>
                <w:sz w:val="20"/>
                <w:szCs w:val="20"/>
                <w:lang w:val="en-AU"/>
              </w:rPr>
            </w:pPr>
            <w:r w:rsidRPr="00ED0009">
              <w:rPr>
                <w:rFonts w:eastAsia="Arial" w:cs="Arial"/>
                <w:b/>
                <w:spacing w:val="-1"/>
                <w:sz w:val="20"/>
                <w:szCs w:val="20"/>
                <w:lang w:val="en-AU"/>
              </w:rPr>
              <w:t xml:space="preserve">Contract details (works, location, size, value, </w:t>
            </w:r>
            <w:proofErr w:type="spellStart"/>
            <w:r w:rsidRPr="00ED0009">
              <w:rPr>
                <w:rFonts w:eastAsia="Arial" w:cs="Arial"/>
                <w:b/>
                <w:spacing w:val="-1"/>
                <w:sz w:val="20"/>
                <w:szCs w:val="20"/>
                <w:lang w:val="en-AU"/>
              </w:rPr>
              <w:t>etc</w:t>
            </w:r>
            <w:proofErr w:type="spellEnd"/>
            <w:r w:rsidRPr="00ED0009">
              <w:rPr>
                <w:rFonts w:eastAsia="Arial" w:cs="Arial"/>
                <w:b/>
                <w:spacing w:val="-1"/>
                <w:sz w:val="20"/>
                <w:szCs w:val="20"/>
                <w:lang w:val="en-AU"/>
              </w:rPr>
              <w:t>)</w:t>
            </w:r>
          </w:p>
        </w:tc>
      </w:tr>
      <w:tr w:rsidR="0046668C" w:rsidRPr="00ED0009" w14:paraId="6F5B5BB6" w14:textId="77777777" w:rsidTr="00063E2D">
        <w:trPr>
          <w:trHeight w:val="269"/>
        </w:trPr>
        <w:tc>
          <w:tcPr>
            <w:tcW w:w="1656" w:type="dxa"/>
          </w:tcPr>
          <w:p w14:paraId="4980DDBB" w14:textId="77777777" w:rsidR="0046668C" w:rsidRPr="00ED0009" w:rsidRDefault="0046668C" w:rsidP="00FA66A7">
            <w:pPr>
              <w:ind w:right="61"/>
              <w:rPr>
                <w:rFonts w:eastAsia="Arial" w:cs="Arial"/>
                <w:spacing w:val="-1"/>
                <w:sz w:val="20"/>
                <w:szCs w:val="20"/>
                <w:lang w:val="en-AU"/>
              </w:rPr>
            </w:pPr>
            <w:r w:rsidRPr="00ED0009">
              <w:rPr>
                <w:rFonts w:eastAsia="Arial" w:cs="Arial"/>
                <w:spacing w:val="-1"/>
                <w:sz w:val="20"/>
                <w:szCs w:val="20"/>
                <w:lang w:val="en-AU"/>
              </w:rPr>
              <w:t>1.</w:t>
            </w:r>
          </w:p>
        </w:tc>
        <w:tc>
          <w:tcPr>
            <w:tcW w:w="2410" w:type="dxa"/>
          </w:tcPr>
          <w:p w14:paraId="6FC73715" w14:textId="77777777" w:rsidR="0046668C" w:rsidRPr="00ED0009" w:rsidRDefault="0046668C" w:rsidP="00FA66A7">
            <w:pPr>
              <w:ind w:right="61"/>
              <w:rPr>
                <w:rFonts w:eastAsia="Arial" w:cs="Arial"/>
                <w:spacing w:val="-1"/>
                <w:sz w:val="20"/>
                <w:szCs w:val="20"/>
                <w:lang w:val="en-AU"/>
              </w:rPr>
            </w:pPr>
          </w:p>
        </w:tc>
        <w:tc>
          <w:tcPr>
            <w:tcW w:w="1411" w:type="dxa"/>
          </w:tcPr>
          <w:p w14:paraId="48990CE6" w14:textId="77777777" w:rsidR="0046668C" w:rsidRPr="00ED0009" w:rsidRDefault="0046668C" w:rsidP="00FA66A7">
            <w:pPr>
              <w:ind w:right="61"/>
              <w:rPr>
                <w:rFonts w:eastAsia="Arial" w:cs="Arial"/>
                <w:spacing w:val="-1"/>
                <w:sz w:val="20"/>
                <w:szCs w:val="20"/>
                <w:lang w:val="en-AU"/>
              </w:rPr>
            </w:pPr>
          </w:p>
        </w:tc>
        <w:tc>
          <w:tcPr>
            <w:tcW w:w="1826" w:type="dxa"/>
          </w:tcPr>
          <w:p w14:paraId="3290BF87" w14:textId="77777777" w:rsidR="0046668C" w:rsidRPr="00ED0009" w:rsidRDefault="0046668C" w:rsidP="00FA66A7">
            <w:pPr>
              <w:ind w:right="61"/>
              <w:rPr>
                <w:rFonts w:eastAsia="Arial" w:cs="Arial"/>
                <w:spacing w:val="-1"/>
                <w:sz w:val="20"/>
                <w:szCs w:val="20"/>
                <w:lang w:val="en-AU"/>
              </w:rPr>
            </w:pPr>
          </w:p>
        </w:tc>
        <w:tc>
          <w:tcPr>
            <w:tcW w:w="2427" w:type="dxa"/>
          </w:tcPr>
          <w:p w14:paraId="76106E10" w14:textId="77777777" w:rsidR="0046668C" w:rsidRPr="00ED0009" w:rsidRDefault="0046668C" w:rsidP="00FA66A7">
            <w:pPr>
              <w:ind w:right="61"/>
              <w:rPr>
                <w:rFonts w:eastAsia="Arial" w:cs="Arial"/>
                <w:spacing w:val="-1"/>
                <w:sz w:val="20"/>
                <w:szCs w:val="20"/>
                <w:lang w:val="en-AU"/>
              </w:rPr>
            </w:pPr>
          </w:p>
        </w:tc>
      </w:tr>
      <w:tr w:rsidR="0046668C" w:rsidRPr="00ED0009" w14:paraId="274A5E4C" w14:textId="77777777" w:rsidTr="00063E2D">
        <w:tc>
          <w:tcPr>
            <w:tcW w:w="1656" w:type="dxa"/>
          </w:tcPr>
          <w:p w14:paraId="1EDA57B8" w14:textId="77777777" w:rsidR="0046668C" w:rsidRPr="00ED0009" w:rsidRDefault="0046668C" w:rsidP="00FA66A7">
            <w:pPr>
              <w:ind w:right="61"/>
              <w:rPr>
                <w:rFonts w:eastAsia="Arial" w:cs="Arial"/>
                <w:spacing w:val="-1"/>
                <w:sz w:val="20"/>
                <w:szCs w:val="20"/>
                <w:lang w:val="en-AU"/>
              </w:rPr>
            </w:pPr>
            <w:r w:rsidRPr="00ED0009">
              <w:rPr>
                <w:rFonts w:eastAsia="Arial" w:cs="Arial"/>
                <w:spacing w:val="-1"/>
                <w:sz w:val="20"/>
                <w:szCs w:val="20"/>
                <w:lang w:val="en-AU"/>
              </w:rPr>
              <w:t>2.</w:t>
            </w:r>
          </w:p>
        </w:tc>
        <w:tc>
          <w:tcPr>
            <w:tcW w:w="2410" w:type="dxa"/>
          </w:tcPr>
          <w:p w14:paraId="3963F866" w14:textId="77777777" w:rsidR="0046668C" w:rsidRPr="00ED0009" w:rsidRDefault="0046668C" w:rsidP="00FA66A7">
            <w:pPr>
              <w:ind w:right="61"/>
              <w:rPr>
                <w:rFonts w:eastAsia="Arial" w:cs="Arial"/>
                <w:spacing w:val="-1"/>
                <w:sz w:val="20"/>
                <w:szCs w:val="20"/>
                <w:lang w:val="en-AU"/>
              </w:rPr>
            </w:pPr>
          </w:p>
        </w:tc>
        <w:tc>
          <w:tcPr>
            <w:tcW w:w="1411" w:type="dxa"/>
          </w:tcPr>
          <w:p w14:paraId="4B3D30A1" w14:textId="77777777" w:rsidR="0046668C" w:rsidRPr="00ED0009" w:rsidRDefault="0046668C" w:rsidP="00FA66A7">
            <w:pPr>
              <w:ind w:right="61"/>
              <w:rPr>
                <w:rFonts w:eastAsia="Arial" w:cs="Arial"/>
                <w:spacing w:val="-1"/>
                <w:sz w:val="20"/>
                <w:szCs w:val="20"/>
                <w:lang w:val="en-AU"/>
              </w:rPr>
            </w:pPr>
          </w:p>
        </w:tc>
        <w:tc>
          <w:tcPr>
            <w:tcW w:w="1826" w:type="dxa"/>
          </w:tcPr>
          <w:p w14:paraId="057F6696" w14:textId="77777777" w:rsidR="0046668C" w:rsidRPr="00ED0009" w:rsidRDefault="0046668C" w:rsidP="00FA66A7">
            <w:pPr>
              <w:ind w:right="61"/>
              <w:rPr>
                <w:rFonts w:eastAsia="Arial" w:cs="Arial"/>
                <w:spacing w:val="-1"/>
                <w:sz w:val="20"/>
                <w:szCs w:val="20"/>
                <w:lang w:val="en-AU"/>
              </w:rPr>
            </w:pPr>
          </w:p>
        </w:tc>
        <w:tc>
          <w:tcPr>
            <w:tcW w:w="2427" w:type="dxa"/>
          </w:tcPr>
          <w:p w14:paraId="038F30A8" w14:textId="77777777" w:rsidR="0046668C" w:rsidRPr="00ED0009" w:rsidRDefault="0046668C" w:rsidP="00FA66A7">
            <w:pPr>
              <w:ind w:right="61"/>
              <w:rPr>
                <w:rFonts w:eastAsia="Arial" w:cs="Arial"/>
                <w:spacing w:val="-1"/>
                <w:sz w:val="20"/>
                <w:szCs w:val="20"/>
                <w:lang w:val="en-AU"/>
              </w:rPr>
            </w:pPr>
          </w:p>
        </w:tc>
      </w:tr>
      <w:tr w:rsidR="0046668C" w:rsidRPr="00ED0009" w14:paraId="493EF190" w14:textId="77777777" w:rsidTr="00063E2D">
        <w:tc>
          <w:tcPr>
            <w:tcW w:w="1656" w:type="dxa"/>
          </w:tcPr>
          <w:p w14:paraId="6B10451A" w14:textId="77777777" w:rsidR="0046668C" w:rsidRPr="00ED0009" w:rsidRDefault="0046668C" w:rsidP="00FA66A7">
            <w:pPr>
              <w:ind w:right="61"/>
              <w:rPr>
                <w:rFonts w:eastAsia="Arial" w:cs="Arial"/>
                <w:spacing w:val="-1"/>
                <w:sz w:val="20"/>
                <w:szCs w:val="20"/>
                <w:lang w:val="en-AU"/>
              </w:rPr>
            </w:pPr>
            <w:r w:rsidRPr="00ED0009">
              <w:rPr>
                <w:rFonts w:eastAsia="Arial" w:cs="Arial"/>
                <w:spacing w:val="-1"/>
                <w:sz w:val="20"/>
                <w:szCs w:val="20"/>
                <w:lang w:val="en-AU"/>
              </w:rPr>
              <w:t>3.</w:t>
            </w:r>
          </w:p>
        </w:tc>
        <w:tc>
          <w:tcPr>
            <w:tcW w:w="2410" w:type="dxa"/>
          </w:tcPr>
          <w:p w14:paraId="6A37D8D3" w14:textId="77777777" w:rsidR="0046668C" w:rsidRPr="00ED0009" w:rsidRDefault="0046668C" w:rsidP="00FA66A7">
            <w:pPr>
              <w:ind w:right="61"/>
              <w:rPr>
                <w:rFonts w:eastAsia="Arial" w:cs="Arial"/>
                <w:spacing w:val="-1"/>
                <w:sz w:val="20"/>
                <w:szCs w:val="20"/>
                <w:lang w:val="en-AU"/>
              </w:rPr>
            </w:pPr>
          </w:p>
        </w:tc>
        <w:tc>
          <w:tcPr>
            <w:tcW w:w="1411" w:type="dxa"/>
          </w:tcPr>
          <w:p w14:paraId="7B860385" w14:textId="77777777" w:rsidR="0046668C" w:rsidRPr="00ED0009" w:rsidRDefault="0046668C" w:rsidP="00FA66A7">
            <w:pPr>
              <w:ind w:right="61"/>
              <w:rPr>
                <w:rFonts w:eastAsia="Arial" w:cs="Arial"/>
                <w:spacing w:val="-1"/>
                <w:sz w:val="20"/>
                <w:szCs w:val="20"/>
                <w:lang w:val="en-AU"/>
              </w:rPr>
            </w:pPr>
          </w:p>
        </w:tc>
        <w:tc>
          <w:tcPr>
            <w:tcW w:w="1826" w:type="dxa"/>
          </w:tcPr>
          <w:p w14:paraId="5F420298" w14:textId="77777777" w:rsidR="0046668C" w:rsidRPr="00ED0009" w:rsidRDefault="0046668C" w:rsidP="00FA66A7">
            <w:pPr>
              <w:ind w:right="61"/>
              <w:rPr>
                <w:rFonts w:eastAsia="Arial" w:cs="Arial"/>
                <w:spacing w:val="-1"/>
                <w:sz w:val="20"/>
                <w:szCs w:val="20"/>
                <w:lang w:val="en-AU"/>
              </w:rPr>
            </w:pPr>
          </w:p>
        </w:tc>
        <w:tc>
          <w:tcPr>
            <w:tcW w:w="2427" w:type="dxa"/>
          </w:tcPr>
          <w:p w14:paraId="026A7609" w14:textId="77777777" w:rsidR="0046668C" w:rsidRPr="00ED0009" w:rsidRDefault="0046668C" w:rsidP="00FA66A7">
            <w:pPr>
              <w:ind w:right="61"/>
              <w:rPr>
                <w:rFonts w:eastAsia="Arial" w:cs="Arial"/>
                <w:spacing w:val="-1"/>
                <w:sz w:val="20"/>
                <w:szCs w:val="20"/>
                <w:lang w:val="en-AU"/>
              </w:rPr>
            </w:pPr>
          </w:p>
        </w:tc>
      </w:tr>
      <w:tr w:rsidR="0046668C" w:rsidRPr="00ED0009" w14:paraId="4E30B93C" w14:textId="77777777" w:rsidTr="00063E2D">
        <w:tc>
          <w:tcPr>
            <w:tcW w:w="1656" w:type="dxa"/>
          </w:tcPr>
          <w:p w14:paraId="0EC6074C" w14:textId="77777777" w:rsidR="0046668C" w:rsidRPr="00ED0009" w:rsidRDefault="0046668C" w:rsidP="00FA66A7">
            <w:pPr>
              <w:ind w:right="61"/>
              <w:rPr>
                <w:rFonts w:eastAsia="Arial" w:cs="Arial"/>
                <w:spacing w:val="-1"/>
                <w:sz w:val="20"/>
                <w:szCs w:val="20"/>
                <w:lang w:val="en-AU"/>
              </w:rPr>
            </w:pPr>
            <w:r>
              <w:rPr>
                <w:rFonts w:eastAsia="Arial" w:cs="Arial"/>
                <w:spacing w:val="-1"/>
                <w:sz w:val="20"/>
                <w:szCs w:val="20"/>
                <w:lang w:val="en-AU"/>
              </w:rPr>
              <w:t>…</w:t>
            </w:r>
          </w:p>
        </w:tc>
        <w:tc>
          <w:tcPr>
            <w:tcW w:w="2410" w:type="dxa"/>
          </w:tcPr>
          <w:p w14:paraId="5E129AE4" w14:textId="77777777" w:rsidR="0046668C" w:rsidRPr="00ED0009" w:rsidRDefault="0046668C" w:rsidP="00FA66A7">
            <w:pPr>
              <w:ind w:right="61"/>
              <w:rPr>
                <w:rFonts w:eastAsia="Arial" w:cs="Arial"/>
                <w:spacing w:val="-1"/>
                <w:sz w:val="20"/>
                <w:szCs w:val="20"/>
                <w:lang w:val="en-AU"/>
              </w:rPr>
            </w:pPr>
          </w:p>
        </w:tc>
        <w:tc>
          <w:tcPr>
            <w:tcW w:w="1411" w:type="dxa"/>
          </w:tcPr>
          <w:p w14:paraId="0ACD0415" w14:textId="77777777" w:rsidR="0046668C" w:rsidRPr="00ED0009" w:rsidRDefault="0046668C" w:rsidP="00FA66A7">
            <w:pPr>
              <w:ind w:right="61"/>
              <w:rPr>
                <w:rFonts w:eastAsia="Arial" w:cs="Arial"/>
                <w:spacing w:val="-1"/>
                <w:sz w:val="20"/>
                <w:szCs w:val="20"/>
                <w:lang w:val="en-AU"/>
              </w:rPr>
            </w:pPr>
          </w:p>
        </w:tc>
        <w:tc>
          <w:tcPr>
            <w:tcW w:w="1826" w:type="dxa"/>
          </w:tcPr>
          <w:p w14:paraId="762258A4" w14:textId="77777777" w:rsidR="0046668C" w:rsidRPr="00ED0009" w:rsidRDefault="0046668C" w:rsidP="00FA66A7">
            <w:pPr>
              <w:ind w:right="61"/>
              <w:rPr>
                <w:rFonts w:eastAsia="Arial" w:cs="Arial"/>
                <w:spacing w:val="-1"/>
                <w:sz w:val="20"/>
                <w:szCs w:val="20"/>
                <w:lang w:val="en-AU"/>
              </w:rPr>
            </w:pPr>
          </w:p>
        </w:tc>
        <w:tc>
          <w:tcPr>
            <w:tcW w:w="2427" w:type="dxa"/>
          </w:tcPr>
          <w:p w14:paraId="1EAF8291" w14:textId="77777777" w:rsidR="0046668C" w:rsidRPr="00ED0009" w:rsidRDefault="0046668C" w:rsidP="00FA66A7">
            <w:pPr>
              <w:ind w:right="61"/>
              <w:rPr>
                <w:rFonts w:eastAsia="Arial" w:cs="Arial"/>
                <w:spacing w:val="-1"/>
                <w:sz w:val="20"/>
                <w:szCs w:val="20"/>
                <w:lang w:val="en-AU"/>
              </w:rPr>
            </w:pPr>
          </w:p>
        </w:tc>
      </w:tr>
    </w:tbl>
    <w:p w14:paraId="3E3F145B" w14:textId="77777777" w:rsidR="0046668C" w:rsidRDefault="0046668C" w:rsidP="0046668C">
      <w:pPr>
        <w:widowControl w:val="0"/>
        <w:overflowPunct w:val="0"/>
        <w:autoSpaceDE w:val="0"/>
        <w:autoSpaceDN w:val="0"/>
        <w:adjustRightInd w:val="0"/>
        <w:spacing w:after="0"/>
        <w:ind w:left="720"/>
        <w:jc w:val="both"/>
        <w:rPr>
          <w:rFonts w:eastAsia="Arial" w:cs="Arial"/>
          <w:b/>
          <w:spacing w:val="-1"/>
          <w:lang w:val="en-AU"/>
        </w:rPr>
      </w:pPr>
    </w:p>
    <w:p w14:paraId="14FCAD92" w14:textId="77777777" w:rsidR="0046668C" w:rsidRPr="009F59A2" w:rsidRDefault="0046668C" w:rsidP="00E27AA3">
      <w:pPr>
        <w:pStyle w:val="ListParagraph"/>
        <w:widowControl w:val="0"/>
        <w:numPr>
          <w:ilvl w:val="0"/>
          <w:numId w:val="16"/>
        </w:numPr>
        <w:overflowPunct w:val="0"/>
        <w:autoSpaceDE w:val="0"/>
        <w:autoSpaceDN w:val="0"/>
        <w:adjustRightInd w:val="0"/>
        <w:spacing w:after="0"/>
        <w:jc w:val="both"/>
        <w:rPr>
          <w:rFonts w:asciiTheme="minorHAnsi" w:hAnsiTheme="minorHAnsi"/>
          <w:b/>
          <w:bCs/>
          <w:u w:val="single"/>
          <w:lang w:val="en-AU"/>
        </w:rPr>
      </w:pPr>
      <w:r w:rsidRPr="009F59A2">
        <w:rPr>
          <w:rFonts w:asciiTheme="minorHAnsi" w:hAnsiTheme="minorHAnsi"/>
          <w:b/>
          <w:bCs/>
          <w:u w:val="single"/>
          <w:lang w:val="en-AU"/>
        </w:rPr>
        <w:t>Equipment</w:t>
      </w:r>
    </w:p>
    <w:p w14:paraId="3C9B6A98" w14:textId="425752D3" w:rsidR="0046668C" w:rsidRPr="009F59A2" w:rsidRDefault="0046668C" w:rsidP="0046668C">
      <w:pPr>
        <w:pStyle w:val="ListParagraph"/>
        <w:widowControl w:val="0"/>
        <w:overflowPunct w:val="0"/>
        <w:autoSpaceDE w:val="0"/>
        <w:autoSpaceDN w:val="0"/>
        <w:adjustRightInd w:val="0"/>
        <w:spacing w:after="0"/>
        <w:ind w:left="360"/>
        <w:jc w:val="both"/>
        <w:rPr>
          <w:rFonts w:cs="Arial"/>
          <w:sz w:val="20"/>
          <w:szCs w:val="20"/>
          <w:lang w:val="en-AU"/>
        </w:rPr>
      </w:pPr>
      <w:r w:rsidRPr="009F59A2">
        <w:rPr>
          <w:rFonts w:cs="Arial"/>
          <w:sz w:val="20"/>
          <w:szCs w:val="20"/>
          <w:lang w:val="en-AU"/>
        </w:rPr>
        <w:t>Please provide details of any relevant machinery/equipment/vehicles owned by the company that would potentially</w:t>
      </w:r>
      <w:r w:rsidR="00B262FF" w:rsidRPr="009F59A2">
        <w:rPr>
          <w:rFonts w:cs="Arial"/>
          <w:sz w:val="20"/>
          <w:szCs w:val="20"/>
          <w:lang w:val="en-AU"/>
        </w:rPr>
        <w:t xml:space="preserve"> be used for construction</w:t>
      </w:r>
      <w:r w:rsidRPr="009F59A2">
        <w:rPr>
          <w:rFonts w:cs="Arial"/>
          <w:sz w:val="20"/>
          <w:szCs w:val="20"/>
          <w:lang w:val="en-AU"/>
        </w:rPr>
        <w:t>: (do not mention rented items):</w:t>
      </w:r>
    </w:p>
    <w:p w14:paraId="315517AB" w14:textId="77777777" w:rsidR="0046668C" w:rsidRPr="009F59A2" w:rsidRDefault="0046668C" w:rsidP="0046668C">
      <w:pPr>
        <w:pStyle w:val="ListParagraph"/>
        <w:widowControl w:val="0"/>
        <w:overflowPunct w:val="0"/>
        <w:autoSpaceDE w:val="0"/>
        <w:autoSpaceDN w:val="0"/>
        <w:adjustRightInd w:val="0"/>
        <w:spacing w:after="0"/>
        <w:ind w:left="360"/>
        <w:jc w:val="both"/>
        <w:rPr>
          <w:rFonts w:cs="Arial"/>
          <w:sz w:val="20"/>
          <w:szCs w:val="20"/>
          <w:lang w:val="en-AU"/>
        </w:rPr>
      </w:pPr>
    </w:p>
    <w:tbl>
      <w:tblPr>
        <w:tblStyle w:val="TableGrid"/>
        <w:tblW w:w="0" w:type="auto"/>
        <w:tblInd w:w="153" w:type="dxa"/>
        <w:tblLook w:val="04A0" w:firstRow="1" w:lastRow="0" w:firstColumn="1" w:lastColumn="0" w:noHBand="0" w:noVBand="1"/>
      </w:tblPr>
      <w:tblGrid>
        <w:gridCol w:w="7746"/>
        <w:gridCol w:w="1984"/>
      </w:tblGrid>
      <w:tr w:rsidR="0046668C" w:rsidRPr="009F59A2" w14:paraId="74480412" w14:textId="77777777" w:rsidTr="00063E2D">
        <w:tc>
          <w:tcPr>
            <w:tcW w:w="7746" w:type="dxa"/>
            <w:shd w:val="clear" w:color="auto" w:fill="F2F2F2" w:themeFill="background1" w:themeFillShade="F2"/>
          </w:tcPr>
          <w:p w14:paraId="2879DBC8" w14:textId="77777777" w:rsidR="0046668C" w:rsidRPr="009F59A2" w:rsidRDefault="0046668C" w:rsidP="00FA66A7">
            <w:pPr>
              <w:ind w:right="61"/>
              <w:rPr>
                <w:rFonts w:eastAsia="Arial" w:cs="Arial"/>
                <w:b/>
                <w:spacing w:val="-1"/>
                <w:sz w:val="20"/>
                <w:szCs w:val="20"/>
                <w:lang w:val="en-AU"/>
              </w:rPr>
            </w:pPr>
            <w:r w:rsidRPr="009F59A2">
              <w:rPr>
                <w:rFonts w:cs="Arial"/>
                <w:b/>
                <w:sz w:val="20"/>
                <w:szCs w:val="20"/>
                <w:lang w:val="en-AU"/>
              </w:rPr>
              <w:t>Type of machinery/ equipment/ vehicles</w:t>
            </w:r>
          </w:p>
        </w:tc>
        <w:tc>
          <w:tcPr>
            <w:tcW w:w="1984" w:type="dxa"/>
            <w:shd w:val="clear" w:color="auto" w:fill="F2F2F2" w:themeFill="background1" w:themeFillShade="F2"/>
          </w:tcPr>
          <w:p w14:paraId="65F14745" w14:textId="77777777" w:rsidR="0046668C" w:rsidRPr="009F59A2" w:rsidRDefault="0046668C" w:rsidP="00FA66A7">
            <w:pPr>
              <w:ind w:right="61"/>
              <w:rPr>
                <w:rFonts w:eastAsia="Arial" w:cs="Arial"/>
                <w:b/>
                <w:spacing w:val="-1"/>
                <w:sz w:val="20"/>
                <w:szCs w:val="20"/>
                <w:lang w:val="en-AU"/>
              </w:rPr>
            </w:pPr>
            <w:r w:rsidRPr="009F59A2">
              <w:rPr>
                <w:rFonts w:cs="Arial"/>
                <w:b/>
                <w:sz w:val="20"/>
                <w:szCs w:val="20"/>
                <w:lang w:val="en-AU"/>
              </w:rPr>
              <w:t>Quantity</w:t>
            </w:r>
          </w:p>
        </w:tc>
      </w:tr>
      <w:tr w:rsidR="0046668C" w:rsidRPr="009F59A2" w14:paraId="401B6D1B" w14:textId="77777777" w:rsidTr="00063E2D">
        <w:trPr>
          <w:trHeight w:val="282"/>
        </w:trPr>
        <w:tc>
          <w:tcPr>
            <w:tcW w:w="7746" w:type="dxa"/>
          </w:tcPr>
          <w:p w14:paraId="09D116DC" w14:textId="77777777" w:rsidR="0046668C" w:rsidRPr="009F59A2" w:rsidRDefault="0046668C" w:rsidP="00FA66A7">
            <w:pPr>
              <w:ind w:right="61"/>
              <w:rPr>
                <w:rFonts w:eastAsia="Arial" w:cs="Arial"/>
                <w:spacing w:val="-1"/>
                <w:sz w:val="20"/>
                <w:szCs w:val="20"/>
                <w:lang w:val="en-AU"/>
              </w:rPr>
            </w:pPr>
            <w:r w:rsidRPr="009F59A2">
              <w:rPr>
                <w:rFonts w:eastAsia="Arial" w:cs="Arial"/>
                <w:spacing w:val="-1"/>
                <w:sz w:val="20"/>
                <w:szCs w:val="20"/>
                <w:lang w:val="en-AU"/>
              </w:rPr>
              <w:t>1.</w:t>
            </w:r>
          </w:p>
        </w:tc>
        <w:tc>
          <w:tcPr>
            <w:tcW w:w="1984" w:type="dxa"/>
          </w:tcPr>
          <w:p w14:paraId="3566B430" w14:textId="77777777" w:rsidR="0046668C" w:rsidRPr="009F59A2" w:rsidRDefault="0046668C" w:rsidP="00FA66A7">
            <w:pPr>
              <w:ind w:right="61"/>
              <w:rPr>
                <w:rFonts w:eastAsia="Arial" w:cs="Arial"/>
                <w:spacing w:val="-1"/>
                <w:sz w:val="20"/>
                <w:szCs w:val="20"/>
                <w:lang w:val="en-AU"/>
              </w:rPr>
            </w:pPr>
          </w:p>
        </w:tc>
      </w:tr>
      <w:tr w:rsidR="0046668C" w:rsidRPr="009F59A2" w14:paraId="3185CA1C" w14:textId="77777777" w:rsidTr="00063E2D">
        <w:tc>
          <w:tcPr>
            <w:tcW w:w="7746" w:type="dxa"/>
          </w:tcPr>
          <w:p w14:paraId="77356C36" w14:textId="77777777" w:rsidR="0046668C" w:rsidRPr="009F59A2" w:rsidRDefault="0046668C" w:rsidP="00FA66A7">
            <w:pPr>
              <w:ind w:right="61"/>
              <w:rPr>
                <w:rFonts w:eastAsia="Arial" w:cs="Arial"/>
                <w:spacing w:val="-1"/>
                <w:sz w:val="20"/>
                <w:szCs w:val="20"/>
                <w:lang w:val="en-AU"/>
              </w:rPr>
            </w:pPr>
            <w:r w:rsidRPr="009F59A2">
              <w:rPr>
                <w:rFonts w:eastAsia="Arial" w:cs="Arial"/>
                <w:spacing w:val="-1"/>
                <w:sz w:val="20"/>
                <w:szCs w:val="20"/>
                <w:lang w:val="en-AU"/>
              </w:rPr>
              <w:t>2.</w:t>
            </w:r>
          </w:p>
        </w:tc>
        <w:tc>
          <w:tcPr>
            <w:tcW w:w="1984" w:type="dxa"/>
          </w:tcPr>
          <w:p w14:paraId="578557CA" w14:textId="77777777" w:rsidR="0046668C" w:rsidRPr="009F59A2" w:rsidRDefault="0046668C" w:rsidP="00FA66A7">
            <w:pPr>
              <w:ind w:right="61"/>
              <w:rPr>
                <w:rFonts w:eastAsia="Arial" w:cs="Arial"/>
                <w:spacing w:val="-1"/>
                <w:sz w:val="20"/>
                <w:szCs w:val="20"/>
                <w:lang w:val="en-AU"/>
              </w:rPr>
            </w:pPr>
          </w:p>
        </w:tc>
      </w:tr>
      <w:tr w:rsidR="0046668C" w:rsidRPr="009F59A2" w14:paraId="2B73D1C7" w14:textId="77777777" w:rsidTr="00063E2D">
        <w:tc>
          <w:tcPr>
            <w:tcW w:w="7746" w:type="dxa"/>
          </w:tcPr>
          <w:p w14:paraId="74A752F5" w14:textId="77777777" w:rsidR="0046668C" w:rsidRPr="009F59A2" w:rsidRDefault="0046668C" w:rsidP="00FA66A7">
            <w:pPr>
              <w:ind w:right="61"/>
              <w:rPr>
                <w:rFonts w:eastAsia="Arial" w:cs="Arial"/>
                <w:spacing w:val="-1"/>
                <w:sz w:val="20"/>
                <w:szCs w:val="20"/>
                <w:lang w:val="en-AU"/>
              </w:rPr>
            </w:pPr>
            <w:r w:rsidRPr="009F59A2">
              <w:rPr>
                <w:rFonts w:eastAsia="Arial" w:cs="Arial"/>
                <w:spacing w:val="-1"/>
                <w:sz w:val="20"/>
                <w:szCs w:val="20"/>
                <w:lang w:val="en-AU"/>
              </w:rPr>
              <w:t>3.</w:t>
            </w:r>
          </w:p>
        </w:tc>
        <w:tc>
          <w:tcPr>
            <w:tcW w:w="1984" w:type="dxa"/>
          </w:tcPr>
          <w:p w14:paraId="52268973" w14:textId="77777777" w:rsidR="0046668C" w:rsidRPr="009F59A2" w:rsidRDefault="0046668C" w:rsidP="00FA66A7">
            <w:pPr>
              <w:ind w:right="61"/>
              <w:rPr>
                <w:rFonts w:eastAsia="Arial" w:cs="Arial"/>
                <w:spacing w:val="-1"/>
                <w:sz w:val="20"/>
                <w:szCs w:val="20"/>
                <w:lang w:val="en-AU"/>
              </w:rPr>
            </w:pPr>
          </w:p>
        </w:tc>
      </w:tr>
      <w:tr w:rsidR="0046668C" w:rsidRPr="009F59A2" w14:paraId="4548F8C2" w14:textId="77777777" w:rsidTr="00063E2D">
        <w:tc>
          <w:tcPr>
            <w:tcW w:w="7746" w:type="dxa"/>
          </w:tcPr>
          <w:p w14:paraId="15438055" w14:textId="77777777" w:rsidR="0046668C" w:rsidRPr="009F59A2" w:rsidRDefault="0046668C" w:rsidP="00FA66A7">
            <w:pPr>
              <w:ind w:right="61"/>
              <w:rPr>
                <w:rFonts w:eastAsia="Arial" w:cs="Arial"/>
                <w:spacing w:val="-1"/>
                <w:sz w:val="20"/>
                <w:szCs w:val="20"/>
                <w:lang w:val="en-AU"/>
              </w:rPr>
            </w:pPr>
            <w:r w:rsidRPr="009F59A2">
              <w:rPr>
                <w:rFonts w:eastAsia="Arial" w:cs="Arial"/>
                <w:spacing w:val="-1"/>
                <w:sz w:val="20"/>
                <w:szCs w:val="20"/>
                <w:lang w:val="en-AU"/>
              </w:rPr>
              <w:t>4.</w:t>
            </w:r>
          </w:p>
        </w:tc>
        <w:tc>
          <w:tcPr>
            <w:tcW w:w="1984" w:type="dxa"/>
          </w:tcPr>
          <w:p w14:paraId="599F09D4" w14:textId="77777777" w:rsidR="0046668C" w:rsidRPr="009F59A2" w:rsidRDefault="0046668C" w:rsidP="00FA66A7">
            <w:pPr>
              <w:ind w:right="61"/>
              <w:rPr>
                <w:rFonts w:eastAsia="Arial" w:cs="Arial"/>
                <w:spacing w:val="-1"/>
                <w:sz w:val="20"/>
                <w:szCs w:val="20"/>
                <w:lang w:val="en-AU"/>
              </w:rPr>
            </w:pPr>
          </w:p>
        </w:tc>
      </w:tr>
      <w:tr w:rsidR="0046668C" w:rsidRPr="009F59A2" w14:paraId="4C492F73" w14:textId="77777777" w:rsidTr="00063E2D">
        <w:tc>
          <w:tcPr>
            <w:tcW w:w="7746" w:type="dxa"/>
          </w:tcPr>
          <w:p w14:paraId="1B7C1627" w14:textId="77777777" w:rsidR="0046668C" w:rsidRPr="009F59A2" w:rsidRDefault="0046668C" w:rsidP="00FA66A7">
            <w:pPr>
              <w:ind w:right="61"/>
              <w:rPr>
                <w:rFonts w:eastAsia="Arial" w:cs="Arial"/>
                <w:spacing w:val="-1"/>
                <w:sz w:val="20"/>
                <w:szCs w:val="20"/>
                <w:lang w:val="en-AU"/>
              </w:rPr>
            </w:pPr>
            <w:r w:rsidRPr="009F59A2">
              <w:rPr>
                <w:rFonts w:eastAsia="Arial" w:cs="Arial"/>
                <w:spacing w:val="-1"/>
                <w:sz w:val="20"/>
                <w:szCs w:val="20"/>
                <w:lang w:val="en-AU"/>
              </w:rPr>
              <w:t>5.</w:t>
            </w:r>
          </w:p>
        </w:tc>
        <w:tc>
          <w:tcPr>
            <w:tcW w:w="1984" w:type="dxa"/>
          </w:tcPr>
          <w:p w14:paraId="026A8A52" w14:textId="77777777" w:rsidR="0046668C" w:rsidRPr="009F59A2" w:rsidRDefault="0046668C" w:rsidP="00FA66A7">
            <w:pPr>
              <w:ind w:right="61"/>
              <w:rPr>
                <w:rFonts w:eastAsia="Arial" w:cs="Arial"/>
                <w:spacing w:val="-1"/>
                <w:sz w:val="20"/>
                <w:szCs w:val="20"/>
                <w:lang w:val="en-AU"/>
              </w:rPr>
            </w:pPr>
          </w:p>
        </w:tc>
      </w:tr>
      <w:tr w:rsidR="0046668C" w:rsidRPr="009F59A2" w14:paraId="34EA1C06" w14:textId="77777777" w:rsidTr="00063E2D">
        <w:tc>
          <w:tcPr>
            <w:tcW w:w="7746" w:type="dxa"/>
          </w:tcPr>
          <w:p w14:paraId="2EAE2972" w14:textId="77777777" w:rsidR="0046668C" w:rsidRPr="009F59A2" w:rsidRDefault="0046668C" w:rsidP="00FA66A7">
            <w:pPr>
              <w:ind w:right="61"/>
              <w:rPr>
                <w:rFonts w:eastAsia="Arial" w:cs="Arial"/>
                <w:spacing w:val="-1"/>
                <w:sz w:val="20"/>
                <w:szCs w:val="20"/>
                <w:lang w:val="en-AU"/>
              </w:rPr>
            </w:pPr>
            <w:r w:rsidRPr="009F59A2">
              <w:rPr>
                <w:rFonts w:eastAsia="Arial" w:cs="Arial"/>
                <w:spacing w:val="-1"/>
                <w:sz w:val="20"/>
                <w:szCs w:val="20"/>
                <w:lang w:val="en-AU"/>
              </w:rPr>
              <w:t>6.</w:t>
            </w:r>
          </w:p>
        </w:tc>
        <w:tc>
          <w:tcPr>
            <w:tcW w:w="1984" w:type="dxa"/>
          </w:tcPr>
          <w:p w14:paraId="6A78BCA6" w14:textId="77777777" w:rsidR="0046668C" w:rsidRPr="009F59A2" w:rsidRDefault="0046668C" w:rsidP="00FA66A7">
            <w:pPr>
              <w:ind w:right="61"/>
              <w:rPr>
                <w:rFonts w:eastAsia="Arial" w:cs="Arial"/>
                <w:spacing w:val="-1"/>
                <w:sz w:val="20"/>
                <w:szCs w:val="20"/>
                <w:lang w:val="en-AU"/>
              </w:rPr>
            </w:pPr>
          </w:p>
        </w:tc>
      </w:tr>
      <w:tr w:rsidR="0046668C" w:rsidRPr="009F59A2" w14:paraId="4316BD88" w14:textId="77777777" w:rsidTr="00063E2D">
        <w:tc>
          <w:tcPr>
            <w:tcW w:w="7746" w:type="dxa"/>
          </w:tcPr>
          <w:p w14:paraId="1441E55A" w14:textId="77777777" w:rsidR="0046668C" w:rsidRPr="009F59A2" w:rsidRDefault="0046668C" w:rsidP="00FA66A7">
            <w:pPr>
              <w:ind w:right="61"/>
              <w:rPr>
                <w:rFonts w:eastAsia="Arial" w:cs="Arial"/>
                <w:spacing w:val="-1"/>
                <w:sz w:val="20"/>
                <w:szCs w:val="20"/>
                <w:lang w:val="en-AU"/>
              </w:rPr>
            </w:pPr>
            <w:r w:rsidRPr="009F59A2">
              <w:rPr>
                <w:rFonts w:eastAsia="Arial" w:cs="Arial"/>
                <w:spacing w:val="-1"/>
                <w:sz w:val="20"/>
                <w:szCs w:val="20"/>
                <w:lang w:val="en-AU"/>
              </w:rPr>
              <w:t>…</w:t>
            </w:r>
          </w:p>
        </w:tc>
        <w:tc>
          <w:tcPr>
            <w:tcW w:w="1984" w:type="dxa"/>
          </w:tcPr>
          <w:p w14:paraId="3F087900" w14:textId="77777777" w:rsidR="0046668C" w:rsidRPr="009F59A2" w:rsidRDefault="0046668C" w:rsidP="00FA66A7">
            <w:pPr>
              <w:ind w:right="61"/>
              <w:rPr>
                <w:rFonts w:eastAsia="Arial" w:cs="Arial"/>
                <w:spacing w:val="-1"/>
                <w:sz w:val="20"/>
                <w:szCs w:val="20"/>
                <w:lang w:val="en-AU"/>
              </w:rPr>
            </w:pPr>
          </w:p>
        </w:tc>
      </w:tr>
    </w:tbl>
    <w:p w14:paraId="5A71DDA6" w14:textId="77777777" w:rsidR="0046668C" w:rsidRPr="009F59A2" w:rsidRDefault="0046668C" w:rsidP="0046668C">
      <w:pPr>
        <w:pStyle w:val="ListParagraph"/>
        <w:widowControl w:val="0"/>
        <w:overflowPunct w:val="0"/>
        <w:autoSpaceDE w:val="0"/>
        <w:autoSpaceDN w:val="0"/>
        <w:adjustRightInd w:val="0"/>
        <w:spacing w:after="0"/>
        <w:ind w:left="360"/>
        <w:jc w:val="both"/>
        <w:rPr>
          <w:rFonts w:asciiTheme="minorHAnsi" w:hAnsiTheme="minorHAnsi"/>
          <w:b/>
          <w:u w:val="single"/>
          <w:lang w:val="en-AU"/>
        </w:rPr>
      </w:pPr>
    </w:p>
    <w:p w14:paraId="5D5121F0" w14:textId="5CCABEC8" w:rsidR="0046668C" w:rsidRPr="009F59A2" w:rsidRDefault="0046668C" w:rsidP="00E27AA3">
      <w:pPr>
        <w:pStyle w:val="ListParagraph"/>
        <w:widowControl w:val="0"/>
        <w:numPr>
          <w:ilvl w:val="0"/>
          <w:numId w:val="16"/>
        </w:numPr>
        <w:overflowPunct w:val="0"/>
        <w:autoSpaceDE w:val="0"/>
        <w:autoSpaceDN w:val="0"/>
        <w:adjustRightInd w:val="0"/>
        <w:spacing w:after="0"/>
        <w:jc w:val="both"/>
        <w:rPr>
          <w:rFonts w:asciiTheme="minorHAnsi" w:hAnsiTheme="minorHAnsi"/>
          <w:b/>
          <w:u w:val="single"/>
          <w:lang w:val="en-AU"/>
        </w:rPr>
      </w:pPr>
      <w:r w:rsidRPr="009F59A2">
        <w:rPr>
          <w:rFonts w:asciiTheme="minorHAnsi" w:hAnsiTheme="minorHAnsi"/>
          <w:b/>
          <w:bCs/>
          <w:u w:val="single"/>
          <w:lang w:val="en-AU"/>
        </w:rPr>
        <w:t>Defects Liability/Guarantee Period</w:t>
      </w:r>
      <w:r w:rsidR="003A6E0A" w:rsidRPr="009F59A2">
        <w:rPr>
          <w:rFonts w:asciiTheme="minorHAnsi" w:hAnsiTheme="minorHAnsi"/>
          <w:b/>
          <w:bCs/>
          <w:u w:val="single"/>
          <w:lang w:val="en-AU"/>
        </w:rPr>
        <w:t xml:space="preserve"> </w:t>
      </w:r>
      <w:r w:rsidR="003A6E0A" w:rsidRPr="009F59A2">
        <w:rPr>
          <w:rFonts w:cs="Calibri"/>
          <w:b/>
          <w:bCs/>
          <w:u w:val="single"/>
          <w:shd w:val="clear" w:color="auto" w:fill="FFFF00"/>
          <w:rtl/>
        </w:rPr>
        <w:t>عيوب المسؤولية / فترة الضمان</w:t>
      </w:r>
    </w:p>
    <w:p w14:paraId="0C8FDEF7" w14:textId="5B49CC41" w:rsidR="0046668C" w:rsidRPr="009F59A2" w:rsidRDefault="0046668C" w:rsidP="0046668C">
      <w:pPr>
        <w:pStyle w:val="ListParagraph"/>
        <w:widowControl w:val="0"/>
        <w:overflowPunct w:val="0"/>
        <w:autoSpaceDE w:val="0"/>
        <w:autoSpaceDN w:val="0"/>
        <w:adjustRightInd w:val="0"/>
        <w:spacing w:after="0"/>
        <w:ind w:left="360"/>
        <w:jc w:val="both"/>
        <w:rPr>
          <w:rFonts w:cs="Arial"/>
          <w:sz w:val="20"/>
          <w:szCs w:val="20"/>
          <w:lang w:val="en-AU"/>
        </w:rPr>
      </w:pPr>
      <w:r w:rsidRPr="009F59A2">
        <w:rPr>
          <w:rFonts w:cs="Arial"/>
          <w:sz w:val="20"/>
          <w:szCs w:val="20"/>
          <w:lang w:val="en-AU"/>
        </w:rPr>
        <w:t xml:space="preserve">Please provide details below of the defect liability and guarantee period you offer on the </w:t>
      </w:r>
      <w:r w:rsidR="006D665A" w:rsidRPr="009F59A2">
        <w:rPr>
          <w:rFonts w:cs="Arial"/>
          <w:sz w:val="20"/>
          <w:szCs w:val="20"/>
          <w:lang w:val="en-AU"/>
        </w:rPr>
        <w:t>works</w:t>
      </w:r>
      <w:r w:rsidRPr="009F59A2">
        <w:rPr>
          <w:rFonts w:cs="Arial"/>
          <w:sz w:val="20"/>
          <w:szCs w:val="20"/>
          <w:lang w:val="en-AU"/>
        </w:rPr>
        <w:t xml:space="preserve"> included in this contract:</w:t>
      </w:r>
    </w:p>
    <w:p w14:paraId="392DD3AC" w14:textId="208A96BF" w:rsidR="003A6E0A" w:rsidRPr="009F59A2" w:rsidRDefault="003A6E0A" w:rsidP="003A6E0A">
      <w:pPr>
        <w:pStyle w:val="ListParagraph"/>
        <w:widowControl w:val="0"/>
        <w:overflowPunct w:val="0"/>
        <w:autoSpaceDE w:val="0"/>
        <w:autoSpaceDN w:val="0"/>
        <w:bidi/>
        <w:adjustRightInd w:val="0"/>
        <w:spacing w:after="0"/>
        <w:ind w:left="360"/>
        <w:rPr>
          <w:rFonts w:cs="Arial"/>
          <w:sz w:val="20"/>
          <w:szCs w:val="20"/>
          <w:lang w:val="en-AU"/>
        </w:rPr>
      </w:pPr>
      <w:r w:rsidRPr="009F59A2">
        <w:rPr>
          <w:rFonts w:cs="Calibri"/>
          <w:sz w:val="20"/>
          <w:szCs w:val="20"/>
          <w:rtl/>
        </w:rPr>
        <w:t xml:space="preserve">يرجى تقديم تفاصيل أدناه عن مسؤولية الخلل وفترة الضمان التي تعرضها على الأعمال المدرجة في هذا العقد </w:t>
      </w:r>
      <w:r w:rsidRPr="009F59A2">
        <w:rPr>
          <w:rFonts w:cs="Calibri"/>
          <w:sz w:val="20"/>
          <w:szCs w:val="20"/>
        </w:rPr>
        <w:t>:</w:t>
      </w:r>
    </w:p>
    <w:tbl>
      <w:tblPr>
        <w:tblStyle w:val="TableGrid"/>
        <w:tblW w:w="10237" w:type="dxa"/>
        <w:tblInd w:w="-72" w:type="dxa"/>
        <w:tblLook w:val="04A0" w:firstRow="1" w:lastRow="0" w:firstColumn="1" w:lastColumn="0" w:noHBand="0" w:noVBand="1"/>
      </w:tblPr>
      <w:tblGrid>
        <w:gridCol w:w="10237"/>
      </w:tblGrid>
      <w:tr w:rsidR="0046668C" w:rsidRPr="009F59A2" w14:paraId="7B15878F" w14:textId="77777777" w:rsidTr="00FA66A7">
        <w:trPr>
          <w:trHeight w:val="1442"/>
        </w:trPr>
        <w:tc>
          <w:tcPr>
            <w:tcW w:w="10237" w:type="dxa"/>
          </w:tcPr>
          <w:p w14:paraId="303D0A52" w14:textId="77777777" w:rsidR="00ED4A0A" w:rsidRPr="009F59A2" w:rsidRDefault="00ED4A0A" w:rsidP="00ED4A0A">
            <w:pPr>
              <w:rPr>
                <w:rFonts w:cs="Arial"/>
                <w:bCs/>
                <w:sz w:val="20"/>
                <w:szCs w:val="20"/>
                <w:lang w:val="en-AU"/>
              </w:rPr>
            </w:pPr>
            <w:r w:rsidRPr="009F59A2">
              <w:rPr>
                <w:rFonts w:cs="Arial"/>
                <w:bCs/>
                <w:sz w:val="20"/>
                <w:szCs w:val="20"/>
                <w:lang w:val="en-AU"/>
              </w:rPr>
              <w:t xml:space="preserve">within work completion NRC will pay 90%, and remaining 10% will be paid after the maintenance period which </w:t>
            </w:r>
            <w:proofErr w:type="gramStart"/>
            <w:r w:rsidRPr="009F59A2">
              <w:rPr>
                <w:rFonts w:cs="Arial"/>
                <w:bCs/>
                <w:sz w:val="20"/>
                <w:szCs w:val="20"/>
                <w:lang w:val="en-AU"/>
              </w:rPr>
              <w:t>is  one</w:t>
            </w:r>
            <w:proofErr w:type="gramEnd"/>
            <w:r w:rsidRPr="009F59A2">
              <w:rPr>
                <w:rFonts w:cs="Arial"/>
                <w:bCs/>
                <w:sz w:val="20"/>
                <w:szCs w:val="20"/>
                <w:lang w:val="en-AU"/>
              </w:rPr>
              <w:t xml:space="preserve"> month after work completion</w:t>
            </w:r>
          </w:p>
          <w:p w14:paraId="34C0C011" w14:textId="4BE8777E" w:rsidR="00FE6473" w:rsidRPr="009F59A2" w:rsidRDefault="00ED4A0A" w:rsidP="00ED4A0A">
            <w:pPr>
              <w:rPr>
                <w:rFonts w:cs="Arial"/>
                <w:bCs/>
                <w:sz w:val="20"/>
                <w:szCs w:val="20"/>
                <w:lang w:val="en-AU"/>
              </w:rPr>
            </w:pPr>
            <w:r w:rsidRPr="009F59A2">
              <w:rPr>
                <w:rFonts w:cs="Arial"/>
                <w:bCs/>
                <w:sz w:val="20"/>
                <w:szCs w:val="20"/>
                <w:lang w:val="en-AU"/>
              </w:rPr>
              <w:t>In</w:t>
            </w:r>
            <w:r w:rsidR="00FE6473" w:rsidRPr="009F59A2">
              <w:rPr>
                <w:rFonts w:cs="Arial"/>
                <w:bCs/>
                <w:sz w:val="20"/>
                <w:szCs w:val="20"/>
                <w:lang w:val="en-AU"/>
              </w:rPr>
              <w:t xml:space="preserve"> the event of contract award, please confirm </w:t>
            </w:r>
            <w:r w:rsidRPr="009F59A2">
              <w:rPr>
                <w:rFonts w:cs="Arial"/>
                <w:bCs/>
                <w:sz w:val="20"/>
                <w:szCs w:val="20"/>
                <w:lang w:val="en-AU"/>
              </w:rPr>
              <w:t>if you accept this or not:</w:t>
            </w:r>
          </w:p>
          <w:p w14:paraId="61950BA3" w14:textId="58A74612" w:rsidR="00FE6473" w:rsidRPr="009F59A2" w:rsidRDefault="00FE6473" w:rsidP="00FE6473">
            <w:pPr>
              <w:tabs>
                <w:tab w:val="left" w:pos="709"/>
                <w:tab w:val="left" w:pos="1418"/>
                <w:tab w:val="left" w:pos="2126"/>
                <w:tab w:val="left" w:pos="2835"/>
                <w:tab w:val="left" w:pos="3544"/>
                <w:tab w:val="left" w:pos="4253"/>
                <w:tab w:val="left" w:pos="4961"/>
                <w:tab w:val="left" w:pos="5670"/>
                <w:tab w:val="right" w:pos="8363"/>
              </w:tabs>
              <w:rPr>
                <w:rFonts w:cs="Arial"/>
                <w:sz w:val="20"/>
                <w:szCs w:val="20"/>
                <w:lang w:val="en-AU"/>
              </w:rPr>
            </w:pPr>
            <w:r w:rsidRPr="009F59A2">
              <w:rPr>
                <w:rFonts w:cs="Arial"/>
                <w:sz w:val="20"/>
                <w:szCs w:val="20"/>
                <w:lang w:val="en-AU"/>
              </w:rPr>
              <w:t xml:space="preserve"> Yes …………</w:t>
            </w:r>
          </w:p>
          <w:p w14:paraId="76589825" w14:textId="77777777" w:rsidR="0046668C" w:rsidRPr="009F59A2" w:rsidRDefault="00FE6473" w:rsidP="00FE6473">
            <w:pPr>
              <w:tabs>
                <w:tab w:val="left" w:pos="0"/>
                <w:tab w:val="left" w:pos="360"/>
              </w:tabs>
              <w:spacing w:line="276" w:lineRule="auto"/>
              <w:jc w:val="both"/>
              <w:rPr>
                <w:rFonts w:cs="Arial"/>
                <w:sz w:val="20"/>
                <w:szCs w:val="20"/>
                <w:lang w:val="en-AU"/>
              </w:rPr>
            </w:pPr>
            <w:r w:rsidRPr="009F59A2">
              <w:rPr>
                <w:rFonts w:cs="Arial"/>
                <w:sz w:val="20"/>
                <w:szCs w:val="20"/>
                <w:lang w:val="en-AU"/>
              </w:rPr>
              <w:t xml:space="preserve"> No………</w:t>
            </w:r>
            <w:proofErr w:type="gramStart"/>
            <w:r w:rsidRPr="009F59A2">
              <w:rPr>
                <w:rFonts w:cs="Arial"/>
                <w:sz w:val="20"/>
                <w:szCs w:val="20"/>
                <w:lang w:val="en-AU"/>
              </w:rPr>
              <w:t>…..</w:t>
            </w:r>
            <w:proofErr w:type="gramEnd"/>
          </w:p>
          <w:p w14:paraId="30278401" w14:textId="77777777" w:rsidR="003A6E0A" w:rsidRPr="009F59A2" w:rsidRDefault="003A6E0A" w:rsidP="003A6E0A">
            <w:pPr>
              <w:tabs>
                <w:tab w:val="left" w:pos="0"/>
                <w:tab w:val="left" w:pos="360"/>
              </w:tabs>
              <w:bidi/>
              <w:jc w:val="both"/>
              <w:rPr>
                <w:rFonts w:asciiTheme="minorHAnsi" w:hAnsiTheme="minorHAnsi"/>
                <w:sz w:val="20"/>
                <w:szCs w:val="20"/>
                <w:lang w:val="en-AU"/>
              </w:rPr>
            </w:pPr>
            <w:r w:rsidRPr="009F59A2">
              <w:rPr>
                <w:rFonts w:asciiTheme="minorHAnsi" w:hAnsiTheme="minorHAnsi"/>
                <w:sz w:val="20"/>
                <w:szCs w:val="20"/>
                <w:rtl/>
                <w:lang w:val="en-AU"/>
              </w:rPr>
              <w:t xml:space="preserve">خلال إتمام العمل ، ستدفع </w:t>
            </w:r>
            <w:r w:rsidRPr="009F59A2">
              <w:rPr>
                <w:rFonts w:asciiTheme="minorHAnsi" w:hAnsiTheme="minorHAnsi"/>
                <w:sz w:val="20"/>
                <w:szCs w:val="20"/>
                <w:lang w:val="en-AU"/>
              </w:rPr>
              <w:t>NRC 90</w:t>
            </w:r>
            <w:r w:rsidRPr="009F59A2">
              <w:rPr>
                <w:rFonts w:asciiTheme="minorHAnsi" w:hAnsiTheme="minorHAnsi" w:cs="Calibri"/>
                <w:sz w:val="20"/>
                <w:szCs w:val="20"/>
                <w:rtl/>
                <w:lang w:val="en-AU"/>
              </w:rPr>
              <w:t>٪</w:t>
            </w:r>
            <w:r w:rsidRPr="009F59A2">
              <w:rPr>
                <w:rFonts w:asciiTheme="minorHAnsi" w:hAnsiTheme="minorHAnsi"/>
                <w:sz w:val="20"/>
                <w:szCs w:val="20"/>
                <w:rtl/>
                <w:lang w:val="en-AU"/>
              </w:rPr>
              <w:t xml:space="preserve"> ، وسيتم دفع 10٪ المتبقية بعد فترة الصيانة وهي شهر واحد بعد الانتهاء من العمل</w:t>
            </w:r>
          </w:p>
          <w:p w14:paraId="76FFE97C" w14:textId="77777777" w:rsidR="003A6E0A" w:rsidRPr="009F59A2" w:rsidRDefault="003A6E0A" w:rsidP="003A6E0A">
            <w:pPr>
              <w:tabs>
                <w:tab w:val="left" w:pos="0"/>
                <w:tab w:val="left" w:pos="360"/>
              </w:tabs>
              <w:bidi/>
              <w:jc w:val="both"/>
              <w:rPr>
                <w:rFonts w:asciiTheme="minorHAnsi" w:hAnsiTheme="minorHAnsi"/>
                <w:sz w:val="20"/>
                <w:szCs w:val="20"/>
                <w:lang w:val="en-AU"/>
              </w:rPr>
            </w:pPr>
            <w:r w:rsidRPr="009F59A2">
              <w:rPr>
                <w:rFonts w:asciiTheme="minorHAnsi" w:hAnsiTheme="minorHAnsi"/>
                <w:sz w:val="20"/>
                <w:szCs w:val="20"/>
                <w:rtl/>
                <w:lang w:val="en-AU"/>
              </w:rPr>
              <w:t>في حالة منح العقد ، يرجى تأكيد ما إذا كنت تقبل هذا أم لا:</w:t>
            </w:r>
          </w:p>
          <w:p w14:paraId="52AD330E" w14:textId="77777777" w:rsidR="003A6E0A" w:rsidRPr="009F59A2" w:rsidRDefault="003A6E0A" w:rsidP="003A6E0A">
            <w:pPr>
              <w:tabs>
                <w:tab w:val="left" w:pos="0"/>
                <w:tab w:val="left" w:pos="360"/>
              </w:tabs>
              <w:bidi/>
              <w:jc w:val="both"/>
              <w:rPr>
                <w:rFonts w:asciiTheme="minorHAnsi" w:hAnsiTheme="minorHAnsi"/>
                <w:sz w:val="20"/>
                <w:szCs w:val="20"/>
                <w:lang w:val="en-AU"/>
              </w:rPr>
            </w:pPr>
            <w:r w:rsidRPr="009F59A2">
              <w:rPr>
                <w:rFonts w:asciiTheme="minorHAnsi" w:hAnsiTheme="minorHAnsi"/>
                <w:sz w:val="20"/>
                <w:szCs w:val="20"/>
                <w:rtl/>
                <w:lang w:val="en-AU"/>
              </w:rPr>
              <w:t xml:space="preserve">  نعم …………</w:t>
            </w:r>
          </w:p>
          <w:p w14:paraId="123AF6AA" w14:textId="598C8769" w:rsidR="003A6E0A" w:rsidRPr="009F59A2" w:rsidRDefault="003A6E0A" w:rsidP="003A6E0A">
            <w:pPr>
              <w:tabs>
                <w:tab w:val="left" w:pos="0"/>
                <w:tab w:val="left" w:pos="360"/>
              </w:tabs>
              <w:bidi/>
              <w:spacing w:line="276" w:lineRule="auto"/>
              <w:jc w:val="both"/>
              <w:rPr>
                <w:rFonts w:asciiTheme="minorHAnsi" w:hAnsiTheme="minorHAnsi"/>
                <w:sz w:val="20"/>
                <w:szCs w:val="20"/>
                <w:lang w:val="en-AU"/>
              </w:rPr>
            </w:pPr>
            <w:r w:rsidRPr="009F59A2">
              <w:rPr>
                <w:rFonts w:asciiTheme="minorHAnsi" w:hAnsiTheme="minorHAnsi"/>
                <w:sz w:val="20"/>
                <w:szCs w:val="20"/>
                <w:rtl/>
                <w:lang w:val="en-AU"/>
              </w:rPr>
              <w:t xml:space="preserve">  لا…………..</w:t>
            </w:r>
          </w:p>
        </w:tc>
      </w:tr>
    </w:tbl>
    <w:p w14:paraId="03FE74CF" w14:textId="69F2BD53" w:rsidR="0046668C" w:rsidRPr="009F59A2" w:rsidRDefault="0046668C" w:rsidP="0046668C">
      <w:pPr>
        <w:widowControl w:val="0"/>
        <w:overflowPunct w:val="0"/>
        <w:autoSpaceDE w:val="0"/>
        <w:autoSpaceDN w:val="0"/>
        <w:adjustRightInd w:val="0"/>
        <w:spacing w:after="0"/>
        <w:jc w:val="both"/>
        <w:rPr>
          <w:rFonts w:asciiTheme="minorHAnsi" w:hAnsiTheme="minorHAnsi"/>
          <w:b/>
          <w:u w:val="single"/>
          <w:lang w:val="en-AU"/>
        </w:rPr>
      </w:pPr>
    </w:p>
    <w:p w14:paraId="2055FB50" w14:textId="72E26775" w:rsidR="003A6E0A" w:rsidRPr="009F59A2" w:rsidRDefault="003A6E0A" w:rsidP="0046668C">
      <w:pPr>
        <w:widowControl w:val="0"/>
        <w:overflowPunct w:val="0"/>
        <w:autoSpaceDE w:val="0"/>
        <w:autoSpaceDN w:val="0"/>
        <w:adjustRightInd w:val="0"/>
        <w:spacing w:after="0"/>
        <w:jc w:val="both"/>
        <w:rPr>
          <w:rFonts w:asciiTheme="minorHAnsi" w:hAnsiTheme="minorHAnsi"/>
          <w:b/>
          <w:u w:val="single"/>
          <w:lang w:val="en-AU"/>
        </w:rPr>
      </w:pPr>
    </w:p>
    <w:p w14:paraId="72A7EEC2" w14:textId="77777777" w:rsidR="003A6E0A" w:rsidRPr="009F59A2" w:rsidRDefault="003A6E0A" w:rsidP="0046668C">
      <w:pPr>
        <w:widowControl w:val="0"/>
        <w:overflowPunct w:val="0"/>
        <w:autoSpaceDE w:val="0"/>
        <w:autoSpaceDN w:val="0"/>
        <w:adjustRightInd w:val="0"/>
        <w:spacing w:after="0"/>
        <w:jc w:val="both"/>
        <w:rPr>
          <w:rFonts w:asciiTheme="minorHAnsi" w:hAnsiTheme="minorHAnsi"/>
          <w:b/>
          <w:u w:val="single"/>
          <w:lang w:val="en-AU"/>
        </w:rPr>
      </w:pPr>
    </w:p>
    <w:p w14:paraId="53D3E66A" w14:textId="7067F498" w:rsidR="0046668C" w:rsidRPr="009F59A2" w:rsidRDefault="0046668C" w:rsidP="00E27AA3">
      <w:pPr>
        <w:pStyle w:val="ListParagraph"/>
        <w:widowControl w:val="0"/>
        <w:numPr>
          <w:ilvl w:val="0"/>
          <w:numId w:val="16"/>
        </w:numPr>
        <w:overflowPunct w:val="0"/>
        <w:autoSpaceDE w:val="0"/>
        <w:autoSpaceDN w:val="0"/>
        <w:adjustRightInd w:val="0"/>
        <w:spacing w:after="0"/>
        <w:jc w:val="both"/>
        <w:rPr>
          <w:rFonts w:asciiTheme="minorHAnsi" w:hAnsiTheme="minorHAnsi"/>
          <w:b/>
          <w:u w:val="single"/>
          <w:lang w:val="en-AU"/>
        </w:rPr>
      </w:pPr>
      <w:r w:rsidRPr="009F59A2">
        <w:rPr>
          <w:rFonts w:asciiTheme="minorHAnsi" w:hAnsiTheme="minorHAnsi"/>
          <w:b/>
          <w:u w:val="single"/>
          <w:lang w:val="en-AU"/>
        </w:rPr>
        <w:t>Bid Validity</w:t>
      </w:r>
      <w:r w:rsidR="009F59A2" w:rsidRPr="009F59A2">
        <w:rPr>
          <w:rFonts w:asciiTheme="minorHAnsi" w:hAnsiTheme="minorHAnsi"/>
          <w:b/>
          <w:u w:val="single"/>
          <w:lang w:val="en-AU"/>
        </w:rPr>
        <w:t xml:space="preserve">  </w:t>
      </w:r>
      <w:r w:rsidR="003A6E0A" w:rsidRPr="009F59A2">
        <w:rPr>
          <w:rFonts w:cs="Calibri"/>
          <w:b/>
          <w:bCs/>
          <w:u w:val="single"/>
          <w:shd w:val="clear" w:color="auto" w:fill="FFFF00"/>
          <w:rtl/>
        </w:rPr>
        <w:t xml:space="preserve"> صحة العطاء</w:t>
      </w:r>
    </w:p>
    <w:p w14:paraId="40DB5525" w14:textId="77777777" w:rsidR="003A6E0A" w:rsidRDefault="0046668C" w:rsidP="003A6E0A">
      <w:pPr>
        <w:pStyle w:val="NormalWeb"/>
        <w:spacing w:before="0" w:beforeAutospacing="0" w:after="0" w:afterAutospacing="0" w:line="276" w:lineRule="auto"/>
        <w:ind w:left="360"/>
        <w:jc w:val="both"/>
        <w:rPr>
          <w:sz w:val="20"/>
          <w:szCs w:val="20"/>
        </w:rPr>
      </w:pPr>
      <w:r w:rsidRPr="009F59A2">
        <w:rPr>
          <w:rFonts w:asciiTheme="minorHAnsi" w:hAnsiTheme="minorHAnsi"/>
          <w:sz w:val="20"/>
          <w:szCs w:val="20"/>
          <w:lang w:val="en-AU"/>
        </w:rPr>
        <w:t>Please confirm the validity of your bid below</w:t>
      </w:r>
      <w:r w:rsidRPr="009C47DC">
        <w:rPr>
          <w:rFonts w:asciiTheme="minorHAnsi" w:hAnsiTheme="minorHAnsi"/>
          <w:sz w:val="20"/>
          <w:szCs w:val="20"/>
          <w:lang w:val="en-AU"/>
        </w:rPr>
        <w:t xml:space="preserve"> (in </w:t>
      </w:r>
      <w:r w:rsidRPr="009C47DC">
        <w:rPr>
          <w:rFonts w:asciiTheme="minorHAnsi" w:hAnsiTheme="minorHAnsi"/>
          <w:sz w:val="20"/>
          <w:szCs w:val="20"/>
          <w:lang w:val="en-GB"/>
        </w:rPr>
        <w:t>calendar days</w:t>
      </w:r>
      <w:r w:rsidRPr="009C47DC">
        <w:rPr>
          <w:rFonts w:asciiTheme="minorHAnsi" w:hAnsiTheme="minorHAnsi"/>
          <w:sz w:val="20"/>
          <w:szCs w:val="20"/>
          <w:lang w:val="en-AU"/>
        </w:rPr>
        <w:t>):</w:t>
      </w:r>
      <w:r w:rsidR="003A6E0A">
        <w:rPr>
          <w:rFonts w:asciiTheme="minorHAnsi" w:hAnsiTheme="minorHAnsi"/>
          <w:sz w:val="20"/>
          <w:szCs w:val="20"/>
          <w:lang w:val="en-AU"/>
        </w:rPr>
        <w:t xml:space="preserve"> </w:t>
      </w:r>
      <w:r w:rsidR="003A6E0A">
        <w:rPr>
          <w:rFonts w:ascii="Calibri" w:hAnsi="Calibri" w:cs="Calibri"/>
          <w:sz w:val="20"/>
          <w:szCs w:val="20"/>
          <w:rtl/>
        </w:rPr>
        <w:t>يرجى تأكيد صحة عرض التسعير الخاص بك أدناه</w:t>
      </w:r>
      <w:r w:rsidR="003A6E0A">
        <w:rPr>
          <w:rFonts w:ascii="Calibri" w:hAnsi="Calibri" w:cs="Calibri"/>
          <w:sz w:val="20"/>
          <w:szCs w:val="20"/>
        </w:rPr>
        <w:t xml:space="preserve"> </w:t>
      </w:r>
      <w:proofErr w:type="gramStart"/>
      <w:r w:rsidR="003A6E0A">
        <w:rPr>
          <w:rFonts w:ascii="Calibri" w:hAnsi="Calibri" w:cs="Calibri"/>
          <w:sz w:val="20"/>
          <w:szCs w:val="20"/>
        </w:rPr>
        <w:t xml:space="preserve">( </w:t>
      </w:r>
      <w:r w:rsidR="003A6E0A">
        <w:rPr>
          <w:rFonts w:ascii="Calibri" w:hAnsi="Calibri" w:cs="Calibri"/>
          <w:sz w:val="20"/>
          <w:szCs w:val="20"/>
          <w:rtl/>
        </w:rPr>
        <w:t>بالأيام</w:t>
      </w:r>
      <w:proofErr w:type="gramEnd"/>
      <w:r w:rsidR="003A6E0A">
        <w:rPr>
          <w:rFonts w:ascii="Calibri" w:hAnsi="Calibri" w:cs="Calibri"/>
          <w:sz w:val="20"/>
          <w:szCs w:val="20"/>
          <w:rtl/>
        </w:rPr>
        <w:t xml:space="preserve"> التقويمية </w:t>
      </w:r>
      <w:r w:rsidR="003A6E0A">
        <w:rPr>
          <w:rFonts w:ascii="Calibri" w:hAnsi="Calibri" w:cs="Calibri"/>
          <w:sz w:val="20"/>
          <w:szCs w:val="20"/>
        </w:rPr>
        <w:t>):</w:t>
      </w:r>
    </w:p>
    <w:p w14:paraId="033B59B6" w14:textId="557CB425" w:rsidR="0046668C" w:rsidRPr="003A6E0A" w:rsidRDefault="0046668C" w:rsidP="0046668C">
      <w:pPr>
        <w:pStyle w:val="ListParagraph"/>
        <w:widowControl w:val="0"/>
        <w:overflowPunct w:val="0"/>
        <w:autoSpaceDE w:val="0"/>
        <w:autoSpaceDN w:val="0"/>
        <w:adjustRightInd w:val="0"/>
        <w:spacing w:after="0"/>
        <w:ind w:left="360"/>
        <w:jc w:val="both"/>
        <w:rPr>
          <w:rFonts w:asciiTheme="minorHAnsi" w:hAnsiTheme="minorHAnsi"/>
          <w:sz w:val="20"/>
          <w:szCs w:val="20"/>
        </w:rPr>
      </w:pPr>
    </w:p>
    <w:tbl>
      <w:tblPr>
        <w:tblStyle w:val="TableGrid"/>
        <w:tblW w:w="10237" w:type="dxa"/>
        <w:tblInd w:w="-72" w:type="dxa"/>
        <w:tblLook w:val="04A0" w:firstRow="1" w:lastRow="0" w:firstColumn="1" w:lastColumn="0" w:noHBand="0" w:noVBand="1"/>
      </w:tblPr>
      <w:tblGrid>
        <w:gridCol w:w="10237"/>
      </w:tblGrid>
      <w:tr w:rsidR="0046668C" w:rsidRPr="00055679" w14:paraId="4FE287E8" w14:textId="77777777" w:rsidTr="00FA66A7">
        <w:tc>
          <w:tcPr>
            <w:tcW w:w="10237" w:type="dxa"/>
          </w:tcPr>
          <w:p w14:paraId="16ED4F7F" w14:textId="77777777" w:rsidR="0046668C" w:rsidRPr="00055679" w:rsidRDefault="0046668C" w:rsidP="00FA66A7">
            <w:pPr>
              <w:tabs>
                <w:tab w:val="left" w:pos="0"/>
                <w:tab w:val="left" w:pos="360"/>
              </w:tabs>
              <w:spacing w:line="276" w:lineRule="auto"/>
              <w:jc w:val="both"/>
              <w:rPr>
                <w:rFonts w:asciiTheme="minorHAnsi" w:hAnsiTheme="minorHAnsi"/>
                <w:sz w:val="20"/>
                <w:szCs w:val="20"/>
                <w:lang w:val="en-AU"/>
              </w:rPr>
            </w:pPr>
          </w:p>
          <w:p w14:paraId="290F6D58" w14:textId="77777777" w:rsidR="0046668C" w:rsidRPr="00055679" w:rsidRDefault="0046668C" w:rsidP="00FA66A7">
            <w:pPr>
              <w:tabs>
                <w:tab w:val="left" w:pos="0"/>
                <w:tab w:val="left" w:pos="360"/>
              </w:tabs>
              <w:spacing w:line="276" w:lineRule="auto"/>
              <w:jc w:val="both"/>
              <w:rPr>
                <w:rFonts w:asciiTheme="minorHAnsi" w:hAnsiTheme="minorHAnsi"/>
                <w:sz w:val="20"/>
                <w:szCs w:val="20"/>
                <w:lang w:val="en-AU"/>
              </w:rPr>
            </w:pPr>
          </w:p>
        </w:tc>
      </w:tr>
    </w:tbl>
    <w:p w14:paraId="4084BF4D" w14:textId="4271E5F3" w:rsidR="0046668C" w:rsidRDefault="0046668C" w:rsidP="0046668C">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cstheme="minorHAnsi"/>
          <w:sz w:val="20"/>
          <w:szCs w:val="20"/>
          <w:lang w:val="en-AU"/>
        </w:rPr>
      </w:pPr>
    </w:p>
    <w:p w14:paraId="268F7245" w14:textId="77777777" w:rsidR="00FE6473" w:rsidRDefault="00FE6473" w:rsidP="0046668C">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cstheme="minorHAnsi"/>
          <w:sz w:val="20"/>
          <w:szCs w:val="20"/>
          <w:lang w:val="en-AU"/>
        </w:rPr>
      </w:pPr>
    </w:p>
    <w:p w14:paraId="3FABB5A7" w14:textId="77777777" w:rsidR="0046668C" w:rsidRDefault="0046668C" w:rsidP="00E27AA3">
      <w:pPr>
        <w:pStyle w:val="ListParagraph"/>
        <w:widowControl w:val="0"/>
        <w:numPr>
          <w:ilvl w:val="0"/>
          <w:numId w:val="16"/>
        </w:numPr>
        <w:overflowPunct w:val="0"/>
        <w:autoSpaceDE w:val="0"/>
        <w:autoSpaceDN w:val="0"/>
        <w:adjustRightInd w:val="0"/>
        <w:spacing w:after="0"/>
        <w:jc w:val="both"/>
        <w:rPr>
          <w:rFonts w:asciiTheme="minorHAnsi" w:hAnsiTheme="minorHAnsi"/>
          <w:b/>
          <w:u w:val="single"/>
          <w:lang w:val="en-AU"/>
        </w:rPr>
      </w:pPr>
      <w:r w:rsidRPr="000879C5">
        <w:rPr>
          <w:rFonts w:asciiTheme="minorHAnsi" w:hAnsiTheme="minorHAnsi"/>
          <w:b/>
          <w:u w:val="single"/>
          <w:lang w:val="en-AU"/>
        </w:rPr>
        <w:t xml:space="preserve">Confirmation of Bidder’s compliance </w:t>
      </w:r>
    </w:p>
    <w:p w14:paraId="3964A8DA" w14:textId="77777777" w:rsidR="0046668C" w:rsidRPr="00AC6BBD" w:rsidRDefault="0046668C" w:rsidP="0046668C">
      <w:pPr>
        <w:pStyle w:val="ListParagraph"/>
        <w:widowControl w:val="0"/>
        <w:tabs>
          <w:tab w:val="num" w:pos="1080"/>
        </w:tabs>
        <w:overflowPunct w:val="0"/>
        <w:autoSpaceDE w:val="0"/>
        <w:autoSpaceDN w:val="0"/>
        <w:adjustRightInd w:val="0"/>
        <w:spacing w:after="0"/>
        <w:ind w:left="360"/>
        <w:jc w:val="both"/>
        <w:rPr>
          <w:rFonts w:asciiTheme="minorHAnsi" w:hAnsiTheme="minorHAnsi"/>
          <w:b/>
          <w:u w:val="single"/>
          <w:lang w:val="en-AU"/>
        </w:rPr>
      </w:pPr>
    </w:p>
    <w:p w14:paraId="65AE7D39" w14:textId="77777777" w:rsidR="0046668C" w:rsidRPr="00055679" w:rsidRDefault="0046668C" w:rsidP="0046668C">
      <w:pPr>
        <w:widowControl w:val="0"/>
        <w:tabs>
          <w:tab w:val="num" w:pos="1080"/>
        </w:tabs>
        <w:overflowPunct w:val="0"/>
        <w:autoSpaceDE w:val="0"/>
        <w:autoSpaceDN w:val="0"/>
        <w:adjustRightInd w:val="0"/>
        <w:spacing w:after="0"/>
        <w:jc w:val="both"/>
        <w:rPr>
          <w:rFonts w:asciiTheme="minorHAnsi" w:hAnsiTheme="minorHAnsi"/>
          <w:sz w:val="20"/>
          <w:szCs w:val="20"/>
          <w:lang w:val="en-AU"/>
        </w:rPr>
      </w:pPr>
      <w:r w:rsidRPr="00055679">
        <w:rPr>
          <w:rFonts w:asciiTheme="minorHAnsi" w:hAnsiTheme="minorHAnsi"/>
          <w:sz w:val="20"/>
          <w:szCs w:val="20"/>
          <w:lang w:val="en-AU"/>
        </w:rPr>
        <w:lastRenderedPageBreak/>
        <w:t xml:space="preserve">We, the Bidder, hereby certify that our tender is a genuine offer and intended to be competitive and we confirm we are eligible to participate in public procurement and meet the eligibility criteria specified in the Invitation to Bid. We confirm that the prices quoted are fixed and firm for the duration of the validity period and will not be subject to revision or variation. </w:t>
      </w:r>
    </w:p>
    <w:p w14:paraId="7206DF3A" w14:textId="77777777" w:rsidR="0046668C" w:rsidRDefault="0046668C" w:rsidP="0046668C">
      <w:pPr>
        <w:widowControl w:val="0"/>
        <w:autoSpaceDE w:val="0"/>
        <w:autoSpaceDN w:val="0"/>
        <w:adjustRightInd w:val="0"/>
        <w:spacing w:after="0" w:line="240" w:lineRule="auto"/>
        <w:rPr>
          <w:rFonts w:asciiTheme="minorHAnsi" w:hAnsiTheme="minorHAnsi"/>
          <w:b/>
          <w:bCs/>
          <w:sz w:val="20"/>
          <w:szCs w:val="20"/>
          <w:lang w:val="en-AU"/>
        </w:rPr>
      </w:pPr>
    </w:p>
    <w:p w14:paraId="0CAEA704" w14:textId="77777777" w:rsidR="0046668C" w:rsidRPr="001354F7" w:rsidRDefault="0046668C" w:rsidP="0046668C">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 xml:space="preserve">The following documents are included in our </w:t>
      </w:r>
      <w:r w:rsidRPr="001354F7">
        <w:rPr>
          <w:rFonts w:asciiTheme="minorHAnsi" w:hAnsiTheme="minorHAnsi"/>
          <w:b/>
          <w:bCs/>
          <w:sz w:val="20"/>
          <w:szCs w:val="20"/>
          <w:lang w:val="en-AU"/>
        </w:rPr>
        <w:t>Bid</w:t>
      </w:r>
      <w:r w:rsidRPr="001354F7">
        <w:rPr>
          <w:rFonts w:asciiTheme="minorHAnsi" w:hAnsiTheme="minorHAnsi"/>
          <w:sz w:val="20"/>
          <w:szCs w:val="20"/>
          <w:lang w:val="en-AU"/>
        </w:rPr>
        <w:t xml:space="preserve">: </w:t>
      </w:r>
      <w:r w:rsidRPr="001354F7">
        <w:rPr>
          <w:rFonts w:asciiTheme="minorHAnsi" w:hAnsiTheme="minorHAnsi"/>
          <w:b/>
          <w:bCs/>
          <w:sz w:val="20"/>
          <w:szCs w:val="20"/>
          <w:lang w:val="en-AU"/>
        </w:rPr>
        <w:t xml:space="preserve">(please indicate which documents are included by ticking the boxes below). </w:t>
      </w:r>
    </w:p>
    <w:p w14:paraId="2349EA25" w14:textId="77777777" w:rsidR="0046668C" w:rsidRPr="001354F7" w:rsidRDefault="0046668C" w:rsidP="0046668C">
      <w:pPr>
        <w:widowControl w:val="0"/>
        <w:autoSpaceDE w:val="0"/>
        <w:autoSpaceDN w:val="0"/>
        <w:adjustRightInd w:val="0"/>
        <w:spacing w:after="0" w:line="240" w:lineRule="auto"/>
        <w:rPr>
          <w:rFonts w:asciiTheme="minorHAnsi" w:hAnsiTheme="minorHAnsi"/>
          <w:sz w:val="20"/>
          <w:szCs w:val="20"/>
          <w:lang w:val="en-AU"/>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8"/>
        <w:gridCol w:w="1152"/>
      </w:tblGrid>
      <w:tr w:rsidR="0046668C" w:rsidRPr="001354F7" w14:paraId="72A15DF0" w14:textId="77777777" w:rsidTr="00FA66A7">
        <w:trPr>
          <w:trHeight w:val="231"/>
        </w:trPr>
        <w:tc>
          <w:tcPr>
            <w:tcW w:w="8298" w:type="dxa"/>
            <w:shd w:val="clear" w:color="auto" w:fill="auto"/>
          </w:tcPr>
          <w:p w14:paraId="65A84EED" w14:textId="77777777" w:rsidR="0046668C" w:rsidRPr="001354F7" w:rsidRDefault="0046668C" w:rsidP="00FA66A7">
            <w:pPr>
              <w:widowControl w:val="0"/>
              <w:autoSpaceDE w:val="0"/>
              <w:autoSpaceDN w:val="0"/>
              <w:adjustRightInd w:val="0"/>
              <w:spacing w:after="0" w:line="240" w:lineRule="auto"/>
              <w:rPr>
                <w:rFonts w:asciiTheme="minorHAnsi" w:hAnsiTheme="minorHAnsi"/>
                <w:b/>
                <w:bCs/>
                <w:sz w:val="20"/>
                <w:szCs w:val="20"/>
                <w:lang w:val="en-AU"/>
              </w:rPr>
            </w:pPr>
            <w:r w:rsidRPr="001354F7">
              <w:rPr>
                <w:rFonts w:asciiTheme="minorHAnsi" w:hAnsiTheme="minorHAnsi"/>
                <w:b/>
                <w:bCs/>
                <w:sz w:val="20"/>
                <w:szCs w:val="20"/>
                <w:lang w:val="en-AU"/>
              </w:rPr>
              <w:t>Documents</w:t>
            </w:r>
          </w:p>
        </w:tc>
        <w:tc>
          <w:tcPr>
            <w:tcW w:w="1152" w:type="dxa"/>
          </w:tcPr>
          <w:p w14:paraId="04E8D0DD" w14:textId="77777777" w:rsidR="0046668C" w:rsidRPr="001354F7" w:rsidRDefault="0046668C" w:rsidP="00FA66A7">
            <w:pPr>
              <w:widowControl w:val="0"/>
              <w:autoSpaceDE w:val="0"/>
              <w:autoSpaceDN w:val="0"/>
              <w:adjustRightInd w:val="0"/>
              <w:spacing w:after="0" w:line="240" w:lineRule="auto"/>
              <w:rPr>
                <w:rFonts w:asciiTheme="minorHAnsi" w:hAnsiTheme="minorHAnsi"/>
                <w:b/>
                <w:bCs/>
                <w:sz w:val="20"/>
                <w:szCs w:val="20"/>
                <w:lang w:val="en-AU"/>
              </w:rPr>
            </w:pPr>
            <w:r w:rsidRPr="001354F7">
              <w:rPr>
                <w:rFonts w:asciiTheme="minorHAnsi" w:hAnsiTheme="minorHAnsi"/>
                <w:b/>
                <w:bCs/>
                <w:sz w:val="20"/>
                <w:szCs w:val="20"/>
                <w:lang w:val="en-AU"/>
              </w:rPr>
              <w:t>included</w:t>
            </w:r>
          </w:p>
        </w:tc>
      </w:tr>
      <w:tr w:rsidR="0046668C" w:rsidRPr="00ED11DA" w14:paraId="373C61F0" w14:textId="77777777" w:rsidTr="00FA66A7">
        <w:trPr>
          <w:trHeight w:val="220"/>
        </w:trPr>
        <w:tc>
          <w:tcPr>
            <w:tcW w:w="8298" w:type="dxa"/>
            <w:shd w:val="clear" w:color="auto" w:fill="auto"/>
          </w:tcPr>
          <w:p w14:paraId="339DAE1C" w14:textId="77777777" w:rsidR="0046668C" w:rsidRPr="00ED11DA" w:rsidRDefault="0046668C" w:rsidP="00FA66A7">
            <w:pPr>
              <w:widowControl w:val="0"/>
              <w:autoSpaceDE w:val="0"/>
              <w:autoSpaceDN w:val="0"/>
              <w:adjustRightInd w:val="0"/>
              <w:spacing w:after="0" w:line="240" w:lineRule="auto"/>
              <w:rPr>
                <w:rFonts w:asciiTheme="minorHAnsi" w:hAnsiTheme="minorHAnsi"/>
                <w:bCs/>
                <w:sz w:val="20"/>
                <w:szCs w:val="20"/>
                <w:lang w:val="en-AU"/>
              </w:rPr>
            </w:pPr>
            <w:r w:rsidRPr="00ED11DA">
              <w:rPr>
                <w:rFonts w:asciiTheme="minorHAnsi" w:hAnsiTheme="minorHAnsi"/>
                <w:bCs/>
                <w:sz w:val="20"/>
                <w:szCs w:val="20"/>
                <w:lang w:val="en-AU"/>
              </w:rPr>
              <w:t>Section 5: Bidding form; completed, signed and stamped</w:t>
            </w:r>
          </w:p>
        </w:tc>
        <w:tc>
          <w:tcPr>
            <w:tcW w:w="1152" w:type="dxa"/>
          </w:tcPr>
          <w:p w14:paraId="432D2DA1" w14:textId="77777777" w:rsidR="0046668C" w:rsidRPr="00ED11DA" w:rsidRDefault="0046668C" w:rsidP="00FA66A7">
            <w:pPr>
              <w:widowControl w:val="0"/>
              <w:autoSpaceDE w:val="0"/>
              <w:autoSpaceDN w:val="0"/>
              <w:adjustRightInd w:val="0"/>
              <w:spacing w:after="0" w:line="240" w:lineRule="auto"/>
              <w:rPr>
                <w:rFonts w:asciiTheme="minorHAnsi" w:hAnsiTheme="minorHAnsi"/>
                <w:sz w:val="20"/>
                <w:szCs w:val="20"/>
                <w:lang w:val="en-AU"/>
              </w:rPr>
            </w:pPr>
            <w:r w:rsidRPr="00ED11DA">
              <w:rPr>
                <w:rFonts w:ascii="Segoe UI Symbol" w:hAnsi="Segoe UI Symbol" w:cs="Segoe UI Symbol"/>
                <w:sz w:val="20"/>
                <w:szCs w:val="20"/>
                <w:lang w:val="en-AU"/>
              </w:rPr>
              <w:t>☐</w:t>
            </w:r>
          </w:p>
        </w:tc>
      </w:tr>
      <w:tr w:rsidR="0046668C" w:rsidRPr="00ED11DA" w14:paraId="2CD193C8" w14:textId="77777777" w:rsidTr="00FA66A7">
        <w:trPr>
          <w:trHeight w:val="220"/>
        </w:trPr>
        <w:tc>
          <w:tcPr>
            <w:tcW w:w="8298" w:type="dxa"/>
            <w:shd w:val="clear" w:color="auto" w:fill="auto"/>
          </w:tcPr>
          <w:p w14:paraId="228615F9" w14:textId="198A3291" w:rsidR="0046668C" w:rsidRPr="00ED11DA" w:rsidRDefault="0046668C" w:rsidP="00FE6473">
            <w:pPr>
              <w:widowControl w:val="0"/>
              <w:autoSpaceDE w:val="0"/>
              <w:autoSpaceDN w:val="0"/>
              <w:adjustRightInd w:val="0"/>
              <w:spacing w:after="0" w:line="240" w:lineRule="auto"/>
              <w:rPr>
                <w:rFonts w:asciiTheme="minorHAnsi" w:hAnsiTheme="minorHAnsi"/>
                <w:bCs/>
                <w:sz w:val="20"/>
                <w:szCs w:val="20"/>
                <w:lang w:val="en-AU"/>
              </w:rPr>
            </w:pPr>
            <w:r w:rsidRPr="00ED11DA">
              <w:rPr>
                <w:rFonts w:asciiTheme="minorHAnsi" w:hAnsiTheme="minorHAnsi"/>
                <w:bCs/>
                <w:sz w:val="20"/>
                <w:szCs w:val="20"/>
                <w:lang w:val="en-AU"/>
              </w:rPr>
              <w:t xml:space="preserve">Section </w:t>
            </w:r>
            <w:r>
              <w:rPr>
                <w:rFonts w:asciiTheme="minorHAnsi" w:hAnsiTheme="minorHAnsi"/>
                <w:bCs/>
                <w:sz w:val="20"/>
                <w:szCs w:val="20"/>
                <w:lang w:val="en-AU"/>
              </w:rPr>
              <w:t xml:space="preserve">6: </w:t>
            </w:r>
            <w:r w:rsidR="000357DA">
              <w:rPr>
                <w:rFonts w:asciiTheme="minorHAnsi" w:hAnsiTheme="minorHAnsi"/>
                <w:bCs/>
                <w:sz w:val="20"/>
                <w:szCs w:val="20"/>
              </w:rPr>
              <w:t>Work</w:t>
            </w:r>
            <w:r w:rsidRPr="00ED11DA">
              <w:rPr>
                <w:rFonts w:asciiTheme="minorHAnsi" w:hAnsiTheme="minorHAnsi"/>
                <w:bCs/>
                <w:sz w:val="20"/>
                <w:szCs w:val="20"/>
              </w:rPr>
              <w:t xml:space="preserve"> </w:t>
            </w:r>
            <w:r w:rsidR="00FE6473">
              <w:rPr>
                <w:rFonts w:asciiTheme="minorHAnsi" w:hAnsiTheme="minorHAnsi"/>
                <w:bCs/>
                <w:sz w:val="20"/>
                <w:szCs w:val="20"/>
              </w:rPr>
              <w:t>Plan</w:t>
            </w:r>
            <w:r w:rsidRPr="00ED11DA">
              <w:rPr>
                <w:rFonts w:asciiTheme="minorHAnsi" w:hAnsiTheme="minorHAnsi"/>
                <w:bCs/>
                <w:sz w:val="20"/>
                <w:szCs w:val="20"/>
                <w:lang w:val="en-AU"/>
              </w:rPr>
              <w:t>; completed, signed and stamped</w:t>
            </w:r>
          </w:p>
        </w:tc>
        <w:tc>
          <w:tcPr>
            <w:tcW w:w="1152" w:type="dxa"/>
          </w:tcPr>
          <w:p w14:paraId="0D05A682" w14:textId="77777777" w:rsidR="0046668C" w:rsidRPr="00ED11DA" w:rsidRDefault="0046668C" w:rsidP="00FA66A7">
            <w:pPr>
              <w:widowControl w:val="0"/>
              <w:autoSpaceDE w:val="0"/>
              <w:autoSpaceDN w:val="0"/>
              <w:adjustRightInd w:val="0"/>
              <w:spacing w:after="0" w:line="240" w:lineRule="auto"/>
              <w:rPr>
                <w:rFonts w:ascii="Segoe UI Symbol" w:hAnsi="Segoe UI Symbol" w:cs="Segoe UI Symbol"/>
                <w:sz w:val="20"/>
                <w:szCs w:val="20"/>
                <w:lang w:val="en-AU"/>
              </w:rPr>
            </w:pPr>
            <w:r w:rsidRPr="00ED11DA">
              <w:rPr>
                <w:rFonts w:ascii="Segoe UI Symbol" w:hAnsi="Segoe UI Symbol" w:cs="Segoe UI Symbol"/>
                <w:sz w:val="20"/>
                <w:szCs w:val="20"/>
                <w:lang w:val="en-AU"/>
              </w:rPr>
              <w:t>☐</w:t>
            </w:r>
          </w:p>
        </w:tc>
      </w:tr>
      <w:tr w:rsidR="0046668C" w:rsidRPr="00ED11DA" w14:paraId="0FDDC9A5" w14:textId="77777777" w:rsidTr="00FA66A7">
        <w:trPr>
          <w:trHeight w:val="220"/>
        </w:trPr>
        <w:tc>
          <w:tcPr>
            <w:tcW w:w="8298" w:type="dxa"/>
            <w:shd w:val="clear" w:color="auto" w:fill="auto"/>
          </w:tcPr>
          <w:p w14:paraId="7F1F2F3A" w14:textId="77777777" w:rsidR="0046668C" w:rsidRPr="00ED11DA" w:rsidRDefault="0046668C" w:rsidP="00FA66A7">
            <w:pPr>
              <w:widowControl w:val="0"/>
              <w:autoSpaceDE w:val="0"/>
              <w:autoSpaceDN w:val="0"/>
              <w:adjustRightInd w:val="0"/>
              <w:spacing w:after="0" w:line="240" w:lineRule="auto"/>
              <w:rPr>
                <w:rFonts w:asciiTheme="minorHAnsi" w:hAnsiTheme="minorHAnsi"/>
                <w:bCs/>
                <w:sz w:val="20"/>
                <w:szCs w:val="20"/>
                <w:lang w:val="en-AU"/>
              </w:rPr>
            </w:pPr>
            <w:r>
              <w:rPr>
                <w:rFonts w:asciiTheme="minorHAnsi" w:hAnsiTheme="minorHAnsi"/>
                <w:bCs/>
                <w:sz w:val="20"/>
                <w:szCs w:val="20"/>
                <w:lang w:val="en-AU"/>
              </w:rPr>
              <w:t xml:space="preserve">Section 7: </w:t>
            </w:r>
            <w:r w:rsidRPr="00ED11DA">
              <w:rPr>
                <w:rFonts w:asciiTheme="minorHAnsi" w:hAnsiTheme="minorHAnsi"/>
                <w:bCs/>
                <w:sz w:val="20"/>
                <w:szCs w:val="20"/>
              </w:rPr>
              <w:t>Company Profile and Previous Experience</w:t>
            </w:r>
            <w:r w:rsidRPr="00ED11DA">
              <w:rPr>
                <w:rFonts w:asciiTheme="minorHAnsi" w:hAnsiTheme="minorHAnsi"/>
                <w:bCs/>
                <w:sz w:val="20"/>
                <w:szCs w:val="20"/>
                <w:lang w:val="en-AU"/>
              </w:rPr>
              <w:t>; completed, signed and stamped</w:t>
            </w:r>
          </w:p>
        </w:tc>
        <w:tc>
          <w:tcPr>
            <w:tcW w:w="1152" w:type="dxa"/>
          </w:tcPr>
          <w:p w14:paraId="6A63C086" w14:textId="77777777" w:rsidR="0046668C" w:rsidRPr="00ED11DA" w:rsidRDefault="0046668C" w:rsidP="00FA66A7">
            <w:pPr>
              <w:widowControl w:val="0"/>
              <w:autoSpaceDE w:val="0"/>
              <w:autoSpaceDN w:val="0"/>
              <w:adjustRightInd w:val="0"/>
              <w:spacing w:after="0" w:line="240" w:lineRule="auto"/>
              <w:rPr>
                <w:rFonts w:ascii="Segoe UI Symbol" w:hAnsi="Segoe UI Symbol" w:cs="Segoe UI Symbol"/>
                <w:sz w:val="20"/>
                <w:szCs w:val="20"/>
                <w:lang w:val="en-AU"/>
              </w:rPr>
            </w:pPr>
            <w:r w:rsidRPr="00ED11DA">
              <w:rPr>
                <w:rFonts w:ascii="Segoe UI Symbol" w:hAnsi="Segoe UI Symbol" w:cs="Segoe UI Symbol"/>
                <w:sz w:val="20"/>
                <w:szCs w:val="20"/>
                <w:lang w:val="en-AU"/>
              </w:rPr>
              <w:t>☐</w:t>
            </w:r>
          </w:p>
        </w:tc>
      </w:tr>
      <w:tr w:rsidR="0046668C" w:rsidRPr="00ED11DA" w14:paraId="1361F59A" w14:textId="77777777" w:rsidTr="00FA66A7">
        <w:trPr>
          <w:trHeight w:val="220"/>
        </w:trPr>
        <w:tc>
          <w:tcPr>
            <w:tcW w:w="8298" w:type="dxa"/>
            <w:shd w:val="clear" w:color="auto" w:fill="auto"/>
          </w:tcPr>
          <w:p w14:paraId="4A8D872C" w14:textId="1C307804" w:rsidR="0046668C" w:rsidRPr="00BB625A" w:rsidRDefault="0046668C" w:rsidP="00FA66A7">
            <w:pPr>
              <w:widowControl w:val="0"/>
              <w:autoSpaceDE w:val="0"/>
              <w:autoSpaceDN w:val="0"/>
              <w:adjustRightInd w:val="0"/>
              <w:spacing w:after="0" w:line="240" w:lineRule="auto"/>
              <w:rPr>
                <w:rFonts w:asciiTheme="minorHAnsi" w:hAnsiTheme="minorHAnsi"/>
                <w:b/>
                <w:bCs/>
                <w:sz w:val="20"/>
                <w:szCs w:val="20"/>
              </w:rPr>
            </w:pPr>
            <w:r w:rsidRPr="00ED11DA">
              <w:rPr>
                <w:rFonts w:asciiTheme="minorHAnsi" w:hAnsiTheme="minorHAnsi"/>
                <w:bCs/>
                <w:sz w:val="20"/>
                <w:szCs w:val="20"/>
                <w:lang w:val="en-AU"/>
              </w:rPr>
              <w:t xml:space="preserve">Section </w:t>
            </w:r>
            <w:r>
              <w:rPr>
                <w:rFonts w:asciiTheme="minorHAnsi" w:hAnsiTheme="minorHAnsi"/>
                <w:bCs/>
                <w:sz w:val="20"/>
                <w:szCs w:val="20"/>
                <w:lang w:val="en-AU"/>
              </w:rPr>
              <w:t>8</w:t>
            </w:r>
            <w:r w:rsidRPr="00ED11DA">
              <w:rPr>
                <w:rFonts w:asciiTheme="minorHAnsi" w:hAnsiTheme="minorHAnsi"/>
                <w:bCs/>
                <w:sz w:val="20"/>
                <w:szCs w:val="20"/>
                <w:lang w:val="en-AU"/>
              </w:rPr>
              <w:t xml:space="preserve">: </w:t>
            </w:r>
            <w:r w:rsidRPr="00BB625A">
              <w:rPr>
                <w:rFonts w:asciiTheme="minorHAnsi" w:hAnsiTheme="minorHAnsi"/>
                <w:bCs/>
                <w:sz w:val="20"/>
                <w:szCs w:val="20"/>
              </w:rPr>
              <w:t>Pricing Proposal</w:t>
            </w:r>
            <w:r w:rsidRPr="00ED11DA">
              <w:rPr>
                <w:rFonts w:asciiTheme="minorHAnsi" w:hAnsiTheme="minorHAnsi"/>
                <w:bCs/>
                <w:sz w:val="20"/>
                <w:szCs w:val="20"/>
                <w:lang w:val="en-AU"/>
              </w:rPr>
              <w:t>; completed, signed and stamped</w:t>
            </w:r>
          </w:p>
        </w:tc>
        <w:tc>
          <w:tcPr>
            <w:tcW w:w="1152" w:type="dxa"/>
          </w:tcPr>
          <w:p w14:paraId="328780B9" w14:textId="77777777" w:rsidR="0046668C" w:rsidRPr="00ED11DA" w:rsidRDefault="0046668C" w:rsidP="00FA66A7">
            <w:pPr>
              <w:widowControl w:val="0"/>
              <w:autoSpaceDE w:val="0"/>
              <w:autoSpaceDN w:val="0"/>
              <w:adjustRightInd w:val="0"/>
              <w:spacing w:after="0" w:line="240" w:lineRule="auto"/>
              <w:rPr>
                <w:rFonts w:ascii="Segoe UI Symbol" w:hAnsi="Segoe UI Symbol" w:cs="Segoe UI Symbol"/>
                <w:sz w:val="20"/>
                <w:szCs w:val="20"/>
                <w:lang w:val="en-AU"/>
              </w:rPr>
            </w:pPr>
            <w:r w:rsidRPr="00ED11DA">
              <w:rPr>
                <w:rFonts w:ascii="Segoe UI Symbol" w:hAnsi="Segoe UI Symbol" w:cs="Segoe UI Symbol"/>
                <w:sz w:val="20"/>
                <w:szCs w:val="20"/>
                <w:lang w:val="en-AU"/>
              </w:rPr>
              <w:t>☐</w:t>
            </w:r>
          </w:p>
        </w:tc>
      </w:tr>
      <w:tr w:rsidR="0046668C" w:rsidRPr="00ED11DA" w14:paraId="08B5DB27" w14:textId="77777777" w:rsidTr="00FA66A7">
        <w:trPr>
          <w:trHeight w:val="226"/>
        </w:trPr>
        <w:tc>
          <w:tcPr>
            <w:tcW w:w="8298" w:type="dxa"/>
            <w:shd w:val="clear" w:color="auto" w:fill="auto"/>
          </w:tcPr>
          <w:p w14:paraId="3017D7DC" w14:textId="77777777" w:rsidR="0046668C" w:rsidRPr="00ED11DA" w:rsidRDefault="0046668C" w:rsidP="00FA66A7">
            <w:pPr>
              <w:widowControl w:val="0"/>
              <w:autoSpaceDE w:val="0"/>
              <w:autoSpaceDN w:val="0"/>
              <w:adjustRightInd w:val="0"/>
              <w:spacing w:after="0" w:line="240" w:lineRule="auto"/>
              <w:rPr>
                <w:rFonts w:asciiTheme="minorHAnsi" w:hAnsiTheme="minorHAnsi"/>
                <w:bCs/>
                <w:sz w:val="20"/>
                <w:szCs w:val="20"/>
                <w:lang w:val="en-AU"/>
              </w:rPr>
            </w:pPr>
            <w:r>
              <w:rPr>
                <w:rFonts w:asciiTheme="minorHAnsi" w:hAnsiTheme="minorHAnsi"/>
                <w:bCs/>
                <w:sz w:val="20"/>
                <w:szCs w:val="20"/>
                <w:lang w:val="en-AU"/>
              </w:rPr>
              <w:t>Section 9</w:t>
            </w:r>
            <w:r w:rsidRPr="00ED11DA">
              <w:rPr>
                <w:rFonts w:asciiTheme="minorHAnsi" w:hAnsiTheme="minorHAnsi"/>
                <w:bCs/>
                <w:sz w:val="20"/>
                <w:szCs w:val="20"/>
                <w:lang w:val="en-AU"/>
              </w:rPr>
              <w:t>: Supplier’s ethical standards declaration; completed, signed and stamped</w:t>
            </w:r>
          </w:p>
        </w:tc>
        <w:tc>
          <w:tcPr>
            <w:tcW w:w="1152" w:type="dxa"/>
          </w:tcPr>
          <w:p w14:paraId="1DC0CE44" w14:textId="77777777" w:rsidR="0046668C" w:rsidRPr="00ED11DA" w:rsidRDefault="0046668C" w:rsidP="00FA66A7">
            <w:pPr>
              <w:widowControl w:val="0"/>
              <w:autoSpaceDE w:val="0"/>
              <w:autoSpaceDN w:val="0"/>
              <w:adjustRightInd w:val="0"/>
              <w:spacing w:after="0" w:line="240" w:lineRule="auto"/>
              <w:rPr>
                <w:rFonts w:asciiTheme="minorHAnsi" w:hAnsiTheme="minorHAnsi"/>
                <w:bCs/>
                <w:sz w:val="20"/>
                <w:szCs w:val="20"/>
                <w:lang w:val="en-AU"/>
              </w:rPr>
            </w:pPr>
            <w:r w:rsidRPr="00ED11DA">
              <w:rPr>
                <w:rFonts w:ascii="Segoe UI Symbol" w:hAnsi="Segoe UI Symbol" w:cs="Segoe UI Symbol"/>
                <w:bCs/>
                <w:sz w:val="20"/>
                <w:szCs w:val="20"/>
                <w:lang w:val="en-AU"/>
              </w:rPr>
              <w:t>☐</w:t>
            </w:r>
          </w:p>
        </w:tc>
      </w:tr>
      <w:tr w:rsidR="0046668C" w:rsidRPr="00ED11DA" w14:paraId="4241A7B7" w14:textId="77777777" w:rsidTr="00FA66A7">
        <w:trPr>
          <w:trHeight w:val="317"/>
        </w:trPr>
        <w:tc>
          <w:tcPr>
            <w:tcW w:w="8298" w:type="dxa"/>
            <w:shd w:val="clear" w:color="auto" w:fill="auto"/>
          </w:tcPr>
          <w:p w14:paraId="43A50F7B" w14:textId="3D05F8D5" w:rsidR="0046668C" w:rsidRPr="00ED11DA" w:rsidRDefault="0046668C" w:rsidP="002900A7">
            <w:pPr>
              <w:widowControl w:val="0"/>
              <w:autoSpaceDE w:val="0"/>
              <w:autoSpaceDN w:val="0"/>
              <w:adjustRightInd w:val="0"/>
              <w:spacing w:after="0" w:line="240" w:lineRule="auto"/>
              <w:rPr>
                <w:rFonts w:asciiTheme="minorHAnsi" w:hAnsiTheme="minorHAnsi"/>
                <w:bCs/>
                <w:sz w:val="20"/>
                <w:szCs w:val="20"/>
                <w:lang w:val="en-AU"/>
              </w:rPr>
            </w:pPr>
            <w:r w:rsidRPr="00ED11DA">
              <w:rPr>
                <w:rFonts w:asciiTheme="minorHAnsi" w:hAnsiTheme="minorHAnsi"/>
                <w:bCs/>
                <w:sz w:val="20"/>
                <w:szCs w:val="20"/>
                <w:lang w:val="en-AU"/>
              </w:rPr>
              <w:t xml:space="preserve">Copy of valid business licence </w:t>
            </w:r>
          </w:p>
        </w:tc>
        <w:tc>
          <w:tcPr>
            <w:tcW w:w="1152" w:type="dxa"/>
          </w:tcPr>
          <w:p w14:paraId="2E4FB0E2" w14:textId="77777777" w:rsidR="0046668C" w:rsidRPr="00ED11DA" w:rsidRDefault="0046668C" w:rsidP="00FA66A7">
            <w:pPr>
              <w:widowControl w:val="0"/>
              <w:autoSpaceDE w:val="0"/>
              <w:autoSpaceDN w:val="0"/>
              <w:adjustRightInd w:val="0"/>
              <w:spacing w:after="0" w:line="240" w:lineRule="auto"/>
              <w:rPr>
                <w:rFonts w:asciiTheme="minorHAnsi" w:hAnsiTheme="minorHAnsi"/>
                <w:bCs/>
                <w:sz w:val="20"/>
                <w:szCs w:val="20"/>
                <w:lang w:val="en-AU"/>
              </w:rPr>
            </w:pPr>
            <w:r w:rsidRPr="00ED11DA">
              <w:rPr>
                <w:rFonts w:ascii="MS Mincho" w:eastAsia="MS Mincho" w:hAnsi="MS Mincho" w:cs="MS Mincho"/>
                <w:bCs/>
                <w:sz w:val="20"/>
                <w:szCs w:val="20"/>
                <w:lang w:val="en-AU"/>
              </w:rPr>
              <w:t>☐</w:t>
            </w:r>
          </w:p>
        </w:tc>
      </w:tr>
    </w:tbl>
    <w:p w14:paraId="6BCBFA9C" w14:textId="77777777" w:rsidR="0046668C" w:rsidRPr="001354F7" w:rsidRDefault="0046668C" w:rsidP="0046668C">
      <w:pPr>
        <w:widowControl w:val="0"/>
        <w:autoSpaceDE w:val="0"/>
        <w:autoSpaceDN w:val="0"/>
        <w:adjustRightInd w:val="0"/>
        <w:spacing w:after="0" w:line="240" w:lineRule="auto"/>
        <w:rPr>
          <w:rFonts w:asciiTheme="minorHAnsi" w:hAnsiTheme="minorHAnsi"/>
          <w:sz w:val="20"/>
          <w:szCs w:val="20"/>
          <w:lang w:val="en-AU"/>
        </w:rPr>
      </w:pPr>
    </w:p>
    <w:p w14:paraId="0B5A186E" w14:textId="77777777" w:rsidR="0046668C" w:rsidRPr="001354F7" w:rsidRDefault="0046668C" w:rsidP="0046668C">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We understand that NRC is not bound to accept the lowest, or indeed any bid, received.</w:t>
      </w:r>
    </w:p>
    <w:p w14:paraId="1A67DADA" w14:textId="77777777" w:rsidR="0046668C" w:rsidRDefault="0046668C" w:rsidP="0046668C">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We agree that NRC may verify the information provided in this form itself or through a third party as it may deem necessary</w:t>
      </w:r>
      <w:r>
        <w:rPr>
          <w:rFonts w:asciiTheme="minorHAnsi" w:hAnsiTheme="minorHAnsi"/>
          <w:sz w:val="20"/>
          <w:szCs w:val="20"/>
          <w:lang w:val="en-AU"/>
        </w:rPr>
        <w:t>.</w:t>
      </w:r>
    </w:p>
    <w:p w14:paraId="1D439B17" w14:textId="77777777" w:rsidR="0046668C" w:rsidRPr="001354F7" w:rsidRDefault="0046668C" w:rsidP="0046668C">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 xml:space="preserve"> </w:t>
      </w:r>
    </w:p>
    <w:p w14:paraId="45A1762E" w14:textId="77777777" w:rsidR="0046668C" w:rsidRPr="001354F7" w:rsidRDefault="0046668C" w:rsidP="0046668C">
      <w:pPr>
        <w:widowControl w:val="0"/>
        <w:autoSpaceDE w:val="0"/>
        <w:autoSpaceDN w:val="0"/>
        <w:adjustRightInd w:val="0"/>
        <w:spacing w:after="0" w:line="240" w:lineRule="auto"/>
        <w:rPr>
          <w:rFonts w:asciiTheme="minorHAnsi" w:hAnsiTheme="minorHAnsi"/>
          <w:b/>
          <w:sz w:val="20"/>
          <w:szCs w:val="20"/>
          <w:lang w:val="en-AU"/>
        </w:rPr>
      </w:pPr>
      <w:r w:rsidRPr="001354F7">
        <w:rPr>
          <w:rFonts w:asciiTheme="minorHAnsi" w:hAnsiTheme="minorHAnsi"/>
          <w:b/>
          <w:sz w:val="20"/>
          <w:szCs w:val="20"/>
          <w:lang w:val="en-AU"/>
        </w:rPr>
        <w:t>We confirm that NRC may in its consideration of our offer, and subsequently, rely on the statements made herein.</w:t>
      </w:r>
    </w:p>
    <w:tbl>
      <w:tblPr>
        <w:tblStyle w:val="TableGrid"/>
        <w:tblW w:w="10408" w:type="dxa"/>
        <w:jc w:val="center"/>
        <w:tblLook w:val="04A0" w:firstRow="1" w:lastRow="0" w:firstColumn="1" w:lastColumn="0" w:noHBand="0" w:noVBand="1"/>
      </w:tblPr>
      <w:tblGrid>
        <w:gridCol w:w="5188"/>
        <w:gridCol w:w="5220"/>
      </w:tblGrid>
      <w:tr w:rsidR="0046668C" w:rsidRPr="00055679" w14:paraId="58878F69" w14:textId="77777777" w:rsidTr="00FA66A7">
        <w:trPr>
          <w:trHeight w:val="397"/>
          <w:jc w:val="center"/>
        </w:trPr>
        <w:tc>
          <w:tcPr>
            <w:tcW w:w="5188" w:type="dxa"/>
            <w:vAlign w:val="center"/>
          </w:tcPr>
          <w:p w14:paraId="5E3F9EB9" w14:textId="77777777" w:rsidR="0046668C" w:rsidRPr="00055679" w:rsidRDefault="0046668C" w:rsidP="00FA66A7">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Name of Signatory:</w:t>
            </w:r>
          </w:p>
        </w:tc>
        <w:tc>
          <w:tcPr>
            <w:tcW w:w="5220" w:type="dxa"/>
            <w:vAlign w:val="center"/>
          </w:tcPr>
          <w:p w14:paraId="49B8FB25" w14:textId="77777777" w:rsidR="0046668C" w:rsidRPr="00055679" w:rsidRDefault="0046668C" w:rsidP="00FA66A7">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Tel N°:</w:t>
            </w:r>
          </w:p>
        </w:tc>
      </w:tr>
      <w:tr w:rsidR="0046668C" w:rsidRPr="00055679" w14:paraId="3DA303D4" w14:textId="77777777" w:rsidTr="00FA66A7">
        <w:trPr>
          <w:trHeight w:val="397"/>
          <w:jc w:val="center"/>
        </w:trPr>
        <w:tc>
          <w:tcPr>
            <w:tcW w:w="5188" w:type="dxa"/>
            <w:vAlign w:val="center"/>
          </w:tcPr>
          <w:p w14:paraId="6395883C" w14:textId="77777777" w:rsidR="0046668C" w:rsidRPr="00055679" w:rsidRDefault="0046668C" w:rsidP="00FA66A7">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Title of Signatory:</w:t>
            </w:r>
          </w:p>
        </w:tc>
        <w:tc>
          <w:tcPr>
            <w:tcW w:w="5220" w:type="dxa"/>
            <w:vAlign w:val="center"/>
          </w:tcPr>
          <w:p w14:paraId="7A983E82" w14:textId="77777777" w:rsidR="0046668C" w:rsidRPr="00055679" w:rsidRDefault="0046668C" w:rsidP="00FA66A7">
            <w:pPr>
              <w:widowControl w:val="0"/>
              <w:autoSpaceDE w:val="0"/>
              <w:autoSpaceDN w:val="0"/>
              <w:adjustRightInd w:val="0"/>
              <w:rPr>
                <w:rFonts w:asciiTheme="minorHAnsi" w:hAnsiTheme="minorHAnsi"/>
                <w:sz w:val="20"/>
                <w:szCs w:val="20"/>
              </w:rPr>
            </w:pPr>
            <w:r>
              <w:rPr>
                <w:rFonts w:asciiTheme="minorHAnsi" w:hAnsiTheme="minorHAnsi"/>
                <w:sz w:val="20"/>
                <w:szCs w:val="20"/>
              </w:rPr>
              <w:t>Name of Company</w:t>
            </w:r>
            <w:r w:rsidRPr="00055679">
              <w:rPr>
                <w:rFonts w:asciiTheme="minorHAnsi" w:hAnsiTheme="minorHAnsi"/>
                <w:sz w:val="20"/>
                <w:szCs w:val="20"/>
              </w:rPr>
              <w:t>:</w:t>
            </w:r>
          </w:p>
        </w:tc>
      </w:tr>
      <w:tr w:rsidR="0046668C" w:rsidRPr="00055679" w14:paraId="439FCC66" w14:textId="77777777" w:rsidTr="00FA66A7">
        <w:trPr>
          <w:trHeight w:val="397"/>
          <w:jc w:val="center"/>
        </w:trPr>
        <w:tc>
          <w:tcPr>
            <w:tcW w:w="5188" w:type="dxa"/>
            <w:vMerge w:val="restart"/>
          </w:tcPr>
          <w:p w14:paraId="31D6A692" w14:textId="77777777" w:rsidR="0046668C" w:rsidRPr="00055679" w:rsidRDefault="0046668C" w:rsidP="00FA66A7">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Signature &amp; stamp:</w:t>
            </w:r>
          </w:p>
          <w:p w14:paraId="12C0FE9E" w14:textId="77777777" w:rsidR="0046668C" w:rsidRPr="00055679" w:rsidRDefault="0046668C" w:rsidP="00FA66A7">
            <w:pPr>
              <w:widowControl w:val="0"/>
              <w:autoSpaceDE w:val="0"/>
              <w:autoSpaceDN w:val="0"/>
              <w:adjustRightInd w:val="0"/>
              <w:rPr>
                <w:rFonts w:asciiTheme="minorHAnsi" w:hAnsiTheme="minorHAnsi"/>
                <w:sz w:val="20"/>
                <w:szCs w:val="20"/>
              </w:rPr>
            </w:pPr>
          </w:p>
          <w:p w14:paraId="10F4A322" w14:textId="77777777" w:rsidR="0046668C" w:rsidRPr="00055679" w:rsidRDefault="0046668C" w:rsidP="00FA66A7">
            <w:pPr>
              <w:widowControl w:val="0"/>
              <w:autoSpaceDE w:val="0"/>
              <w:autoSpaceDN w:val="0"/>
              <w:adjustRightInd w:val="0"/>
              <w:rPr>
                <w:rFonts w:asciiTheme="minorHAnsi" w:hAnsiTheme="minorHAnsi"/>
                <w:sz w:val="20"/>
                <w:szCs w:val="20"/>
              </w:rPr>
            </w:pPr>
          </w:p>
          <w:p w14:paraId="1422F784" w14:textId="77777777" w:rsidR="0046668C" w:rsidRPr="00055679" w:rsidRDefault="0046668C" w:rsidP="00FA66A7">
            <w:pPr>
              <w:widowControl w:val="0"/>
              <w:autoSpaceDE w:val="0"/>
              <w:autoSpaceDN w:val="0"/>
              <w:adjustRightInd w:val="0"/>
              <w:rPr>
                <w:rFonts w:asciiTheme="minorHAnsi" w:hAnsiTheme="minorHAnsi"/>
                <w:sz w:val="20"/>
                <w:szCs w:val="20"/>
              </w:rPr>
            </w:pPr>
          </w:p>
          <w:p w14:paraId="1C7E4438" w14:textId="77777777" w:rsidR="0046668C" w:rsidRPr="00055679" w:rsidRDefault="0046668C" w:rsidP="00FA66A7">
            <w:pPr>
              <w:widowControl w:val="0"/>
              <w:autoSpaceDE w:val="0"/>
              <w:autoSpaceDN w:val="0"/>
              <w:adjustRightInd w:val="0"/>
              <w:rPr>
                <w:rFonts w:asciiTheme="minorHAnsi" w:hAnsiTheme="minorHAnsi"/>
                <w:sz w:val="20"/>
                <w:szCs w:val="20"/>
              </w:rPr>
            </w:pPr>
          </w:p>
          <w:p w14:paraId="330BD3D7" w14:textId="77777777" w:rsidR="0046668C" w:rsidRPr="00055679" w:rsidRDefault="0046668C" w:rsidP="00FA66A7">
            <w:pPr>
              <w:widowControl w:val="0"/>
              <w:autoSpaceDE w:val="0"/>
              <w:autoSpaceDN w:val="0"/>
              <w:adjustRightInd w:val="0"/>
              <w:rPr>
                <w:rFonts w:asciiTheme="minorHAnsi" w:hAnsiTheme="minorHAnsi"/>
                <w:sz w:val="20"/>
                <w:szCs w:val="20"/>
              </w:rPr>
            </w:pPr>
          </w:p>
          <w:p w14:paraId="67CA9B1F" w14:textId="77777777" w:rsidR="0046668C" w:rsidRPr="00055679" w:rsidRDefault="0046668C" w:rsidP="00FA66A7">
            <w:pPr>
              <w:widowControl w:val="0"/>
              <w:autoSpaceDE w:val="0"/>
              <w:autoSpaceDN w:val="0"/>
              <w:adjustRightInd w:val="0"/>
              <w:rPr>
                <w:rFonts w:asciiTheme="minorHAnsi" w:hAnsiTheme="minorHAnsi"/>
                <w:sz w:val="20"/>
                <w:szCs w:val="20"/>
              </w:rPr>
            </w:pPr>
          </w:p>
        </w:tc>
        <w:tc>
          <w:tcPr>
            <w:tcW w:w="5220" w:type="dxa"/>
            <w:vAlign w:val="center"/>
          </w:tcPr>
          <w:p w14:paraId="62ADE10E" w14:textId="77777777" w:rsidR="0046668C" w:rsidRPr="00055679" w:rsidRDefault="0046668C" w:rsidP="00FA66A7">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Date of Signing:</w:t>
            </w:r>
          </w:p>
        </w:tc>
      </w:tr>
      <w:tr w:rsidR="0046668C" w:rsidRPr="00055679" w14:paraId="185AFA68" w14:textId="77777777" w:rsidTr="00FA66A7">
        <w:trPr>
          <w:trHeight w:val="1240"/>
          <w:jc w:val="center"/>
        </w:trPr>
        <w:tc>
          <w:tcPr>
            <w:tcW w:w="5188" w:type="dxa"/>
            <w:vMerge/>
          </w:tcPr>
          <w:p w14:paraId="647137A0" w14:textId="77777777" w:rsidR="0046668C" w:rsidRPr="00055679" w:rsidRDefault="0046668C" w:rsidP="00FA66A7">
            <w:pPr>
              <w:widowControl w:val="0"/>
              <w:autoSpaceDE w:val="0"/>
              <w:autoSpaceDN w:val="0"/>
              <w:adjustRightInd w:val="0"/>
              <w:rPr>
                <w:rFonts w:asciiTheme="minorHAnsi" w:hAnsiTheme="minorHAnsi"/>
                <w:sz w:val="20"/>
                <w:szCs w:val="20"/>
              </w:rPr>
            </w:pPr>
          </w:p>
        </w:tc>
        <w:tc>
          <w:tcPr>
            <w:tcW w:w="5220" w:type="dxa"/>
          </w:tcPr>
          <w:p w14:paraId="666FD568" w14:textId="77777777" w:rsidR="0046668C" w:rsidRPr="00055679" w:rsidRDefault="0046668C" w:rsidP="00FA66A7">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Address:</w:t>
            </w:r>
          </w:p>
          <w:p w14:paraId="6B5AE047" w14:textId="77777777" w:rsidR="0046668C" w:rsidRPr="00055679" w:rsidRDefault="0046668C" w:rsidP="00FA66A7">
            <w:pPr>
              <w:widowControl w:val="0"/>
              <w:autoSpaceDE w:val="0"/>
              <w:autoSpaceDN w:val="0"/>
              <w:adjustRightInd w:val="0"/>
              <w:rPr>
                <w:rFonts w:asciiTheme="minorHAnsi" w:hAnsiTheme="minorHAnsi"/>
                <w:sz w:val="20"/>
                <w:szCs w:val="20"/>
              </w:rPr>
            </w:pPr>
          </w:p>
        </w:tc>
      </w:tr>
    </w:tbl>
    <w:p w14:paraId="18085445" w14:textId="77777777" w:rsidR="00FE6473" w:rsidRDefault="0046668C" w:rsidP="00FE6473">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b/>
          <w:bCs/>
          <w:sz w:val="28"/>
        </w:rPr>
      </w:pPr>
      <w:r w:rsidRPr="000E439D">
        <w:rPr>
          <w:rFonts w:asciiTheme="minorHAnsi" w:hAnsiTheme="minorHAnsi" w:cstheme="minorHAnsi"/>
          <w:sz w:val="20"/>
          <w:szCs w:val="20"/>
          <w:lang w:val="en-AU"/>
        </w:rPr>
        <w:t xml:space="preserve"> </w:t>
      </w:r>
      <w:r w:rsidR="00FE6473">
        <w:rPr>
          <w:rFonts w:asciiTheme="minorHAnsi" w:hAnsiTheme="minorHAnsi"/>
          <w:b/>
          <w:bCs/>
          <w:sz w:val="28"/>
        </w:rPr>
        <w:t xml:space="preserve">                                                             </w:t>
      </w:r>
    </w:p>
    <w:p w14:paraId="2078C9F0" w14:textId="77777777" w:rsidR="00FE6473" w:rsidRDefault="00FE6473" w:rsidP="00FE6473">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b/>
          <w:bCs/>
          <w:sz w:val="28"/>
        </w:rPr>
      </w:pPr>
    </w:p>
    <w:p w14:paraId="18BE12D7" w14:textId="6F253A9F" w:rsidR="00776B21" w:rsidRPr="00FE6473" w:rsidRDefault="00FE6473" w:rsidP="00FE6473">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sz w:val="20"/>
          <w:szCs w:val="20"/>
        </w:rPr>
      </w:pPr>
      <w:r>
        <w:rPr>
          <w:rFonts w:asciiTheme="minorHAnsi" w:hAnsiTheme="minorHAnsi"/>
          <w:b/>
          <w:bCs/>
          <w:sz w:val="28"/>
        </w:rPr>
        <w:t xml:space="preserve">                                                              </w:t>
      </w:r>
      <w:r w:rsidR="00776B21" w:rsidRPr="00DF4E3B">
        <w:rPr>
          <w:rFonts w:asciiTheme="minorHAnsi" w:hAnsiTheme="minorHAnsi"/>
          <w:b/>
          <w:bCs/>
          <w:sz w:val="28"/>
        </w:rPr>
        <w:t xml:space="preserve">SECTION </w:t>
      </w:r>
      <w:r w:rsidR="00842DCF">
        <w:rPr>
          <w:rFonts w:asciiTheme="minorHAnsi" w:hAnsiTheme="minorHAnsi"/>
          <w:b/>
          <w:bCs/>
          <w:sz w:val="28"/>
        </w:rPr>
        <w:t>6</w:t>
      </w:r>
    </w:p>
    <w:p w14:paraId="4EE58F5B" w14:textId="77777777" w:rsidR="00776B21" w:rsidRPr="00DF4E3B" w:rsidRDefault="00776B21" w:rsidP="00221BBD">
      <w:pPr>
        <w:widowControl w:val="0"/>
        <w:autoSpaceDE w:val="0"/>
        <w:autoSpaceDN w:val="0"/>
        <w:adjustRightInd w:val="0"/>
        <w:spacing w:after="0"/>
        <w:ind w:left="720"/>
        <w:jc w:val="center"/>
        <w:rPr>
          <w:rFonts w:asciiTheme="minorHAnsi" w:hAnsiTheme="minorHAnsi"/>
          <w:b/>
          <w:bCs/>
          <w:sz w:val="28"/>
        </w:rPr>
      </w:pPr>
      <w:r w:rsidRPr="00DF4E3B">
        <w:rPr>
          <w:rFonts w:asciiTheme="minorHAnsi" w:hAnsiTheme="minorHAnsi"/>
          <w:b/>
          <w:bCs/>
          <w:sz w:val="28"/>
        </w:rPr>
        <w:t>Work Schedule</w:t>
      </w:r>
    </w:p>
    <w:p w14:paraId="45DCD646" w14:textId="18B07352" w:rsidR="00776B21" w:rsidRPr="00FE6473" w:rsidRDefault="00776B21" w:rsidP="00FE6473">
      <w:pPr>
        <w:widowControl w:val="0"/>
        <w:overflowPunct w:val="0"/>
        <w:autoSpaceDE w:val="0"/>
        <w:autoSpaceDN w:val="0"/>
        <w:adjustRightInd w:val="0"/>
        <w:spacing w:after="0"/>
        <w:ind w:right="160"/>
        <w:jc w:val="both"/>
        <w:rPr>
          <w:rFonts w:asciiTheme="minorHAnsi" w:hAnsiTheme="minorHAnsi"/>
          <w:sz w:val="20"/>
          <w:szCs w:val="20"/>
        </w:rPr>
      </w:pPr>
    </w:p>
    <w:p w14:paraId="1F3D4118" w14:textId="0B7CD8A4" w:rsidR="0046668C" w:rsidRPr="003A6E0A" w:rsidRDefault="00FE6473" w:rsidP="00FE6473">
      <w:pPr>
        <w:rPr>
          <w:rFonts w:asciiTheme="minorHAnsi" w:hAnsiTheme="minorHAnsi"/>
          <w:b/>
          <w:bCs/>
        </w:rPr>
      </w:pPr>
      <w:r w:rsidRPr="003A6E0A">
        <w:rPr>
          <w:rFonts w:asciiTheme="minorHAnsi" w:hAnsiTheme="minorHAnsi"/>
          <w:b/>
          <w:bCs/>
        </w:rPr>
        <w:t>Time frame for completing this work (Compulsory) …………………………………… in calendar days</w:t>
      </w:r>
    </w:p>
    <w:p w14:paraId="4F8FCECA" w14:textId="7858AF08" w:rsidR="003A6E0A" w:rsidRDefault="003A6E0A" w:rsidP="003A6E0A">
      <w:pPr>
        <w:rPr>
          <w:rFonts w:asciiTheme="minorHAnsi" w:hAnsiTheme="minorHAnsi"/>
          <w:b/>
          <w:bCs/>
          <w:sz w:val="26"/>
          <w:szCs w:val="26"/>
        </w:rPr>
        <w:sectPr w:rsidR="003A6E0A" w:rsidSect="00BE6F3C">
          <w:headerReference w:type="default" r:id="rId13"/>
          <w:footerReference w:type="even" r:id="rId14"/>
          <w:footerReference w:type="default" r:id="rId15"/>
          <w:pgSz w:w="12240" w:h="15840"/>
          <w:pgMar w:top="1077" w:right="1134" w:bottom="1077" w:left="1134" w:header="567" w:footer="680" w:gutter="0"/>
          <w:cols w:space="720"/>
          <w:docGrid w:linePitch="360"/>
        </w:sectPr>
      </w:pPr>
      <w:r w:rsidRPr="003A6E0A">
        <w:rPr>
          <w:rFonts w:asciiTheme="minorHAnsi" w:hAnsiTheme="minorHAnsi"/>
          <w:b/>
          <w:bCs/>
          <w:sz w:val="24"/>
          <w:szCs w:val="24"/>
          <w:rtl/>
        </w:rPr>
        <w:t>الإطار الزمني لاستكمال هذا العمل (إلزامي) في الأيام التقويمية</w:t>
      </w:r>
    </w:p>
    <w:p w14:paraId="24FE7944" w14:textId="382C86D4" w:rsidR="0046668C" w:rsidRPr="0046668C" w:rsidRDefault="0046668C" w:rsidP="0046668C">
      <w:pPr>
        <w:jc w:val="center"/>
        <w:rPr>
          <w:rFonts w:asciiTheme="minorHAnsi" w:hAnsiTheme="minorHAnsi"/>
          <w:b/>
          <w:sz w:val="28"/>
          <w:szCs w:val="28"/>
        </w:rPr>
      </w:pPr>
      <w:r w:rsidRPr="0020076A">
        <w:rPr>
          <w:rFonts w:asciiTheme="minorHAnsi" w:hAnsiTheme="minorHAnsi"/>
          <w:b/>
          <w:bCs/>
          <w:sz w:val="26"/>
          <w:szCs w:val="26"/>
        </w:rPr>
        <w:lastRenderedPageBreak/>
        <w:t xml:space="preserve">SECTION </w:t>
      </w:r>
      <w:r>
        <w:rPr>
          <w:rFonts w:asciiTheme="minorHAnsi" w:hAnsiTheme="minorHAnsi"/>
          <w:b/>
          <w:bCs/>
          <w:sz w:val="26"/>
          <w:szCs w:val="26"/>
        </w:rPr>
        <w:t>7</w:t>
      </w:r>
    </w:p>
    <w:p w14:paraId="517EF61A" w14:textId="77777777" w:rsidR="0046668C" w:rsidRPr="0020076A" w:rsidRDefault="0046668C" w:rsidP="0046668C">
      <w:pPr>
        <w:pStyle w:val="ListParagraph"/>
        <w:spacing w:after="240"/>
        <w:contextualSpacing w:val="0"/>
        <w:jc w:val="center"/>
        <w:rPr>
          <w:rFonts w:asciiTheme="minorHAnsi" w:hAnsiTheme="minorHAnsi"/>
          <w:b/>
          <w:bCs/>
          <w:sz w:val="26"/>
          <w:szCs w:val="26"/>
        </w:rPr>
      </w:pPr>
      <w:r w:rsidRPr="0020076A">
        <w:rPr>
          <w:rFonts w:asciiTheme="minorHAnsi" w:hAnsiTheme="minorHAnsi"/>
          <w:b/>
          <w:bCs/>
          <w:sz w:val="26"/>
          <w:szCs w:val="26"/>
        </w:rPr>
        <w:t>COMPANY PROFILE AND PREVIOUS EXPERIENCE</w:t>
      </w:r>
    </w:p>
    <w:p w14:paraId="0EB41977" w14:textId="77777777" w:rsidR="0046668C" w:rsidRPr="009E5F74" w:rsidRDefault="0046668C" w:rsidP="0046668C">
      <w:pPr>
        <w:widowControl w:val="0"/>
        <w:overflowPunct w:val="0"/>
        <w:autoSpaceDE w:val="0"/>
        <w:autoSpaceDN w:val="0"/>
        <w:adjustRightInd w:val="0"/>
        <w:spacing w:after="120"/>
        <w:jc w:val="both"/>
        <w:rPr>
          <w:rFonts w:asciiTheme="minorHAnsi" w:hAnsiTheme="minorHAnsi"/>
          <w:sz w:val="20"/>
          <w:szCs w:val="20"/>
        </w:rPr>
      </w:pPr>
      <w:r w:rsidRPr="009E5F74">
        <w:rPr>
          <w:rFonts w:asciiTheme="minorHAnsi" w:hAnsiTheme="minorHAnsi"/>
          <w:sz w:val="20"/>
          <w:szCs w:val="20"/>
        </w:rPr>
        <w:t xml:space="preserve">The Bidder is requested to: </w:t>
      </w:r>
    </w:p>
    <w:p w14:paraId="2E41B1CA" w14:textId="77777777" w:rsidR="0046668C" w:rsidRPr="009E5F74" w:rsidRDefault="0046668C" w:rsidP="00E27AA3">
      <w:pPr>
        <w:pStyle w:val="ListParagraph"/>
        <w:widowControl w:val="0"/>
        <w:numPr>
          <w:ilvl w:val="0"/>
          <w:numId w:val="20"/>
        </w:numPr>
        <w:overflowPunct w:val="0"/>
        <w:autoSpaceDE w:val="0"/>
        <w:autoSpaceDN w:val="0"/>
        <w:adjustRightInd w:val="0"/>
        <w:spacing w:after="0"/>
        <w:ind w:left="709" w:hanging="567"/>
        <w:jc w:val="both"/>
        <w:rPr>
          <w:rFonts w:asciiTheme="minorHAnsi" w:hAnsiTheme="minorHAnsi"/>
          <w:sz w:val="20"/>
          <w:szCs w:val="20"/>
        </w:rPr>
      </w:pPr>
      <w:r w:rsidRPr="009E5F74">
        <w:rPr>
          <w:rFonts w:asciiTheme="minorHAnsi" w:hAnsiTheme="minorHAnsi"/>
          <w:sz w:val="20"/>
          <w:szCs w:val="20"/>
        </w:rPr>
        <w:t xml:space="preserve">Submit the </w:t>
      </w:r>
      <w:r w:rsidRPr="009E5F74">
        <w:rPr>
          <w:rFonts w:asciiTheme="minorHAnsi" w:hAnsiTheme="minorHAnsi"/>
          <w:b/>
          <w:sz w:val="20"/>
          <w:szCs w:val="20"/>
        </w:rPr>
        <w:t>Company Profile</w:t>
      </w:r>
    </w:p>
    <w:p w14:paraId="294E57C5" w14:textId="4B285AA2" w:rsidR="0046668C" w:rsidRPr="009E5F74" w:rsidRDefault="0046668C" w:rsidP="00E27AA3">
      <w:pPr>
        <w:pStyle w:val="ListParagraph"/>
        <w:widowControl w:val="0"/>
        <w:numPr>
          <w:ilvl w:val="0"/>
          <w:numId w:val="20"/>
        </w:numPr>
        <w:overflowPunct w:val="0"/>
        <w:autoSpaceDE w:val="0"/>
        <w:autoSpaceDN w:val="0"/>
        <w:adjustRightInd w:val="0"/>
        <w:spacing w:after="0"/>
        <w:ind w:left="284" w:hanging="142"/>
        <w:jc w:val="both"/>
        <w:rPr>
          <w:rFonts w:asciiTheme="minorHAnsi" w:hAnsiTheme="minorHAnsi"/>
          <w:sz w:val="20"/>
          <w:szCs w:val="20"/>
        </w:rPr>
      </w:pPr>
      <w:r>
        <w:rPr>
          <w:rFonts w:asciiTheme="minorHAnsi" w:hAnsiTheme="minorHAnsi"/>
          <w:sz w:val="20"/>
          <w:szCs w:val="20"/>
        </w:rPr>
        <w:t>Complete</w:t>
      </w:r>
      <w:r w:rsidRPr="009E5F74">
        <w:rPr>
          <w:rFonts w:asciiTheme="minorHAnsi" w:hAnsiTheme="minorHAnsi"/>
          <w:sz w:val="20"/>
          <w:szCs w:val="20"/>
        </w:rPr>
        <w:t xml:space="preserve"> the following </w:t>
      </w:r>
      <w:r w:rsidRPr="009E5F74">
        <w:rPr>
          <w:rFonts w:asciiTheme="minorHAnsi" w:hAnsiTheme="minorHAnsi"/>
          <w:b/>
          <w:sz w:val="20"/>
          <w:szCs w:val="20"/>
        </w:rPr>
        <w:t>Previous Experience</w:t>
      </w:r>
      <w:r w:rsidRPr="009E5F74">
        <w:rPr>
          <w:rFonts w:asciiTheme="minorHAnsi" w:hAnsiTheme="minorHAnsi"/>
          <w:sz w:val="20"/>
          <w:szCs w:val="20"/>
        </w:rPr>
        <w:t xml:space="preserve"> </w:t>
      </w:r>
      <w:r w:rsidRPr="009E5F74">
        <w:rPr>
          <w:rFonts w:asciiTheme="minorHAnsi" w:hAnsiTheme="minorHAnsi"/>
          <w:b/>
          <w:sz w:val="20"/>
          <w:szCs w:val="20"/>
        </w:rPr>
        <w:t>Table</w:t>
      </w:r>
      <w:r w:rsidRPr="009E5F74">
        <w:rPr>
          <w:rFonts w:asciiTheme="minorHAnsi" w:hAnsiTheme="minorHAnsi"/>
          <w:sz w:val="20"/>
          <w:szCs w:val="20"/>
        </w:rPr>
        <w:t xml:space="preserve"> listing</w:t>
      </w:r>
      <w:r>
        <w:rPr>
          <w:rFonts w:asciiTheme="minorHAnsi" w:hAnsiTheme="minorHAnsi"/>
          <w:sz w:val="20"/>
          <w:szCs w:val="20"/>
        </w:rPr>
        <w:t xml:space="preserve"> the work or contracts</w:t>
      </w:r>
      <w:r w:rsidRPr="009E5F74">
        <w:rPr>
          <w:rFonts w:asciiTheme="minorHAnsi" w:hAnsiTheme="minorHAnsi"/>
          <w:sz w:val="20"/>
          <w:szCs w:val="20"/>
        </w:rPr>
        <w:t xml:space="preserve"> undertaken in the past 5 years similar to the </w:t>
      </w:r>
      <w:r w:rsidR="00842490">
        <w:rPr>
          <w:rFonts w:asciiTheme="minorHAnsi" w:hAnsiTheme="minorHAnsi"/>
          <w:sz w:val="20"/>
          <w:szCs w:val="20"/>
        </w:rPr>
        <w:t>works</w:t>
      </w:r>
      <w:r w:rsidRPr="009E5F74">
        <w:rPr>
          <w:rFonts w:asciiTheme="minorHAnsi" w:hAnsiTheme="minorHAnsi"/>
          <w:sz w:val="20"/>
          <w:szCs w:val="20"/>
        </w:rPr>
        <w:t xml:space="preserve"> required under this contract</w:t>
      </w:r>
    </w:p>
    <w:p w14:paraId="3D89DBAF" w14:textId="7D8FFB3E" w:rsidR="0046668C" w:rsidRPr="009E5F74" w:rsidRDefault="0046668C" w:rsidP="00E27AA3">
      <w:pPr>
        <w:pStyle w:val="ListParagraph"/>
        <w:widowControl w:val="0"/>
        <w:numPr>
          <w:ilvl w:val="0"/>
          <w:numId w:val="20"/>
        </w:numPr>
        <w:overflowPunct w:val="0"/>
        <w:autoSpaceDE w:val="0"/>
        <w:autoSpaceDN w:val="0"/>
        <w:adjustRightInd w:val="0"/>
        <w:spacing w:after="0"/>
        <w:ind w:left="709" w:hanging="567"/>
        <w:jc w:val="both"/>
        <w:rPr>
          <w:rFonts w:asciiTheme="minorHAnsi" w:hAnsiTheme="minorHAnsi"/>
          <w:sz w:val="20"/>
          <w:szCs w:val="20"/>
        </w:rPr>
      </w:pPr>
      <w:r w:rsidRPr="009E5F74">
        <w:rPr>
          <w:rFonts w:asciiTheme="minorHAnsi" w:hAnsiTheme="minorHAnsi"/>
          <w:sz w:val="20"/>
          <w:szCs w:val="20"/>
        </w:rPr>
        <w:t xml:space="preserve">Submit </w:t>
      </w:r>
      <w:r w:rsidRPr="009E5F74">
        <w:rPr>
          <w:rFonts w:asciiTheme="minorHAnsi" w:hAnsiTheme="minorHAnsi"/>
          <w:b/>
          <w:sz w:val="20"/>
          <w:szCs w:val="20"/>
        </w:rPr>
        <w:t>evidences of previous experience</w:t>
      </w:r>
      <w:r w:rsidRPr="009E5F74">
        <w:rPr>
          <w:rFonts w:asciiTheme="minorHAnsi" w:hAnsiTheme="minorHAnsi"/>
          <w:sz w:val="20"/>
          <w:szCs w:val="20"/>
        </w:rPr>
        <w:t xml:space="preserve"> in form of Contracts, Completion Certificates, </w:t>
      </w:r>
      <w:r w:rsidR="00087C05">
        <w:rPr>
          <w:rFonts w:asciiTheme="minorHAnsi" w:hAnsiTheme="minorHAnsi"/>
          <w:sz w:val="20"/>
          <w:szCs w:val="20"/>
        </w:rPr>
        <w:t xml:space="preserve">Handover Documents </w:t>
      </w:r>
      <w:r w:rsidRPr="009E5F74">
        <w:rPr>
          <w:rFonts w:asciiTheme="minorHAnsi" w:hAnsiTheme="minorHAnsi"/>
          <w:sz w:val="20"/>
          <w:szCs w:val="20"/>
        </w:rPr>
        <w:t>etc.</w:t>
      </w:r>
      <w:r w:rsidRPr="009E5F74">
        <w:rPr>
          <w:rFonts w:cs="Calibri"/>
          <w:b/>
          <w:sz w:val="20"/>
          <w:szCs w:val="20"/>
        </w:rPr>
        <w:t xml:space="preserve"> </w:t>
      </w:r>
    </w:p>
    <w:p w14:paraId="6CBDAE79" w14:textId="77777777" w:rsidR="0046668C" w:rsidRPr="009E5F74" w:rsidRDefault="0046668C" w:rsidP="0046668C">
      <w:pPr>
        <w:pStyle w:val="ListParagraph"/>
        <w:widowControl w:val="0"/>
        <w:overflowPunct w:val="0"/>
        <w:autoSpaceDE w:val="0"/>
        <w:autoSpaceDN w:val="0"/>
        <w:adjustRightInd w:val="0"/>
        <w:spacing w:after="0"/>
        <w:ind w:left="567"/>
        <w:jc w:val="both"/>
        <w:rPr>
          <w:rFonts w:asciiTheme="minorHAnsi" w:hAnsiTheme="minorHAnsi"/>
          <w:sz w:val="20"/>
          <w:szCs w:val="20"/>
        </w:rPr>
      </w:pPr>
    </w:p>
    <w:tbl>
      <w:tblPr>
        <w:tblW w:w="14119" w:type="dxa"/>
        <w:tblInd w:w="55" w:type="dxa"/>
        <w:tblLayout w:type="fixed"/>
        <w:tblCellMar>
          <w:top w:w="55" w:type="dxa"/>
          <w:left w:w="55" w:type="dxa"/>
          <w:bottom w:w="55" w:type="dxa"/>
          <w:right w:w="55" w:type="dxa"/>
        </w:tblCellMar>
        <w:tblLook w:val="0000" w:firstRow="0" w:lastRow="0" w:firstColumn="0" w:lastColumn="0" w:noHBand="0" w:noVBand="0"/>
      </w:tblPr>
      <w:tblGrid>
        <w:gridCol w:w="630"/>
        <w:gridCol w:w="4140"/>
        <w:gridCol w:w="2340"/>
        <w:gridCol w:w="1620"/>
        <w:gridCol w:w="1562"/>
        <w:gridCol w:w="1559"/>
        <w:gridCol w:w="2268"/>
      </w:tblGrid>
      <w:tr w:rsidR="0046668C" w:rsidRPr="009E5F74" w14:paraId="6CB29EB1" w14:textId="77777777" w:rsidTr="00FA66A7">
        <w:trPr>
          <w:trHeight w:val="768"/>
        </w:trPr>
        <w:tc>
          <w:tcPr>
            <w:tcW w:w="630" w:type="dxa"/>
            <w:tcBorders>
              <w:top w:val="single" w:sz="1" w:space="0" w:color="000000"/>
              <w:left w:val="single" w:sz="1" w:space="0" w:color="000000"/>
              <w:bottom w:val="single" w:sz="1" w:space="0" w:color="000000"/>
            </w:tcBorders>
            <w:vAlign w:val="center"/>
          </w:tcPr>
          <w:p w14:paraId="43DB595C" w14:textId="77777777" w:rsidR="0046668C" w:rsidRPr="009E5F74" w:rsidRDefault="0046668C" w:rsidP="00FA66A7">
            <w:pPr>
              <w:suppressAutoHyphens/>
              <w:spacing w:before="29" w:after="29"/>
              <w:jc w:val="center"/>
              <w:rPr>
                <w:rFonts w:asciiTheme="minorHAnsi" w:hAnsiTheme="minorHAnsi"/>
                <w:b/>
                <w:bCs/>
                <w:sz w:val="20"/>
                <w:szCs w:val="20"/>
                <w:lang w:eastAsia="ar-SA"/>
              </w:rPr>
            </w:pPr>
            <w:r w:rsidRPr="009E5F74">
              <w:rPr>
                <w:rFonts w:asciiTheme="minorHAnsi" w:hAnsiTheme="minorHAnsi"/>
                <w:b/>
                <w:bCs/>
                <w:sz w:val="20"/>
                <w:szCs w:val="20"/>
                <w:lang w:eastAsia="ar-SA"/>
              </w:rPr>
              <w:t>#</w:t>
            </w:r>
          </w:p>
        </w:tc>
        <w:tc>
          <w:tcPr>
            <w:tcW w:w="4140" w:type="dxa"/>
            <w:tcBorders>
              <w:top w:val="single" w:sz="1" w:space="0" w:color="000000"/>
              <w:left w:val="single" w:sz="1" w:space="0" w:color="000000"/>
              <w:bottom w:val="single" w:sz="1" w:space="0" w:color="000000"/>
            </w:tcBorders>
            <w:shd w:val="clear" w:color="auto" w:fill="auto"/>
            <w:vAlign w:val="center"/>
          </w:tcPr>
          <w:p w14:paraId="50FFEC92" w14:textId="77777777" w:rsidR="0046668C" w:rsidRPr="009E5F74" w:rsidRDefault="0046668C" w:rsidP="00FA66A7">
            <w:pPr>
              <w:suppressAutoHyphens/>
              <w:spacing w:before="29" w:after="29"/>
              <w:jc w:val="center"/>
              <w:rPr>
                <w:rFonts w:asciiTheme="minorHAnsi" w:hAnsiTheme="minorHAnsi"/>
                <w:b/>
                <w:bCs/>
                <w:sz w:val="20"/>
                <w:szCs w:val="20"/>
                <w:lang w:eastAsia="ar-SA"/>
              </w:rPr>
            </w:pPr>
            <w:r w:rsidRPr="009E5F74">
              <w:rPr>
                <w:rFonts w:asciiTheme="minorHAnsi" w:hAnsiTheme="minorHAnsi"/>
                <w:b/>
                <w:bCs/>
                <w:sz w:val="20"/>
                <w:szCs w:val="20"/>
                <w:lang w:eastAsia="ar-SA"/>
              </w:rPr>
              <w:t>Name of Project / Type of work</w:t>
            </w:r>
          </w:p>
        </w:tc>
        <w:tc>
          <w:tcPr>
            <w:tcW w:w="2340" w:type="dxa"/>
            <w:tcBorders>
              <w:top w:val="single" w:sz="1" w:space="0" w:color="000000"/>
              <w:left w:val="single" w:sz="1" w:space="0" w:color="000000"/>
              <w:bottom w:val="single" w:sz="1" w:space="0" w:color="000000"/>
            </w:tcBorders>
            <w:shd w:val="clear" w:color="auto" w:fill="auto"/>
            <w:vAlign w:val="center"/>
          </w:tcPr>
          <w:p w14:paraId="05238831" w14:textId="4C05CA09" w:rsidR="0046668C" w:rsidRPr="009E5F74" w:rsidRDefault="0046668C" w:rsidP="00FA66A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Total value of the performed works (</w:t>
            </w:r>
            <w:r w:rsidR="002900A7">
              <w:rPr>
                <w:rFonts w:asciiTheme="minorHAnsi" w:hAnsiTheme="minorHAnsi"/>
                <w:b/>
                <w:bCs/>
                <w:sz w:val="20"/>
                <w:szCs w:val="20"/>
                <w:lang w:eastAsia="ar-SA"/>
              </w:rPr>
              <w:t>.....</w:t>
            </w:r>
            <w:r w:rsidRPr="009E5F74">
              <w:rPr>
                <w:rFonts w:asciiTheme="minorHAnsi" w:hAnsiTheme="minorHAnsi"/>
                <w:b/>
                <w:bCs/>
                <w:sz w:val="20"/>
                <w:szCs w:val="20"/>
                <w:lang w:eastAsia="ar-SA"/>
              </w:rPr>
              <w:t>)</w:t>
            </w:r>
          </w:p>
        </w:tc>
        <w:tc>
          <w:tcPr>
            <w:tcW w:w="1620" w:type="dxa"/>
            <w:tcBorders>
              <w:top w:val="single" w:sz="1" w:space="0" w:color="000000"/>
              <w:left w:val="single" w:sz="1" w:space="0" w:color="000000"/>
              <w:bottom w:val="single" w:sz="1" w:space="0" w:color="000000"/>
            </w:tcBorders>
            <w:shd w:val="clear" w:color="auto" w:fill="auto"/>
            <w:vAlign w:val="center"/>
          </w:tcPr>
          <w:p w14:paraId="3F2C6989" w14:textId="77777777" w:rsidR="0046668C" w:rsidRPr="009E5F74" w:rsidRDefault="0046668C" w:rsidP="00FA66A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Duration of the works contract</w:t>
            </w:r>
          </w:p>
        </w:tc>
        <w:tc>
          <w:tcPr>
            <w:tcW w:w="1562" w:type="dxa"/>
            <w:tcBorders>
              <w:top w:val="single" w:sz="1" w:space="0" w:color="000000"/>
              <w:left w:val="single" w:sz="1" w:space="0" w:color="000000"/>
              <w:bottom w:val="single" w:sz="1" w:space="0" w:color="000000"/>
              <w:right w:val="single" w:sz="1" w:space="0" w:color="000000"/>
            </w:tcBorders>
            <w:vAlign w:val="center"/>
          </w:tcPr>
          <w:p w14:paraId="25D98D47" w14:textId="77777777" w:rsidR="0046668C" w:rsidRPr="009E5F74" w:rsidRDefault="0046668C" w:rsidP="00FA66A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Starting date</w:t>
            </w:r>
          </w:p>
        </w:tc>
        <w:tc>
          <w:tcPr>
            <w:tcW w:w="1559" w:type="dxa"/>
            <w:tcBorders>
              <w:top w:val="single" w:sz="1" w:space="0" w:color="000000"/>
              <w:left w:val="single" w:sz="1" w:space="0" w:color="000000"/>
              <w:bottom w:val="single" w:sz="1" w:space="0" w:color="000000"/>
              <w:right w:val="single" w:sz="4" w:space="0" w:color="auto"/>
            </w:tcBorders>
            <w:shd w:val="clear" w:color="auto" w:fill="auto"/>
            <w:vAlign w:val="center"/>
          </w:tcPr>
          <w:p w14:paraId="260DB4D6" w14:textId="77777777" w:rsidR="0046668C" w:rsidRPr="009E5F74" w:rsidRDefault="0046668C" w:rsidP="00FA66A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Ending date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DF39A0" w14:textId="77777777" w:rsidR="0046668C" w:rsidRPr="009E5F74" w:rsidRDefault="0046668C" w:rsidP="00FA66A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Contracting Authority and Place</w:t>
            </w:r>
          </w:p>
        </w:tc>
      </w:tr>
      <w:tr w:rsidR="0046668C" w:rsidRPr="009E5F74" w14:paraId="5425EE15" w14:textId="77777777" w:rsidTr="00FA66A7">
        <w:trPr>
          <w:trHeight w:val="680"/>
        </w:trPr>
        <w:tc>
          <w:tcPr>
            <w:tcW w:w="630" w:type="dxa"/>
            <w:tcBorders>
              <w:left w:val="single" w:sz="1" w:space="0" w:color="000000"/>
              <w:bottom w:val="single" w:sz="1" w:space="0" w:color="000000"/>
            </w:tcBorders>
            <w:vAlign w:val="center"/>
          </w:tcPr>
          <w:p w14:paraId="1B7ED7FA" w14:textId="77777777" w:rsidR="0046668C" w:rsidRPr="009E5F74" w:rsidRDefault="0046668C" w:rsidP="00FA66A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1</w:t>
            </w:r>
          </w:p>
        </w:tc>
        <w:tc>
          <w:tcPr>
            <w:tcW w:w="4140" w:type="dxa"/>
            <w:tcBorders>
              <w:left w:val="single" w:sz="1" w:space="0" w:color="000000"/>
              <w:bottom w:val="single" w:sz="1" w:space="0" w:color="000000"/>
            </w:tcBorders>
            <w:shd w:val="clear" w:color="auto" w:fill="auto"/>
            <w:vAlign w:val="center"/>
          </w:tcPr>
          <w:p w14:paraId="6C30460B" w14:textId="77777777" w:rsidR="0046668C" w:rsidRPr="009E5F74" w:rsidRDefault="0046668C" w:rsidP="00FA66A7">
            <w:pPr>
              <w:suppressLineNumbers/>
              <w:suppressAutoHyphens/>
              <w:rPr>
                <w:rFonts w:asciiTheme="minorHAnsi" w:hAnsiTheme="minorHAnsi"/>
                <w:b/>
                <w:bCs/>
                <w:sz w:val="20"/>
                <w:szCs w:val="20"/>
                <w:lang w:eastAsia="ar-SA"/>
              </w:rPr>
            </w:pPr>
          </w:p>
        </w:tc>
        <w:tc>
          <w:tcPr>
            <w:tcW w:w="2340" w:type="dxa"/>
            <w:tcBorders>
              <w:left w:val="single" w:sz="1" w:space="0" w:color="000000"/>
              <w:bottom w:val="single" w:sz="1" w:space="0" w:color="000000"/>
            </w:tcBorders>
            <w:shd w:val="clear" w:color="auto" w:fill="auto"/>
            <w:vAlign w:val="center"/>
          </w:tcPr>
          <w:p w14:paraId="12FC04FE"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shd w:val="clear" w:color="auto" w:fill="auto"/>
            <w:vAlign w:val="center"/>
          </w:tcPr>
          <w:p w14:paraId="69583473"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77E1181C"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shd w:val="clear" w:color="auto" w:fill="auto"/>
            <w:vAlign w:val="center"/>
          </w:tcPr>
          <w:p w14:paraId="1166DF70"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2968981"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r>
      <w:tr w:rsidR="0046668C" w:rsidRPr="009E5F74" w14:paraId="4BD2BD5D" w14:textId="77777777" w:rsidTr="00FA66A7">
        <w:trPr>
          <w:trHeight w:val="680"/>
        </w:trPr>
        <w:tc>
          <w:tcPr>
            <w:tcW w:w="630" w:type="dxa"/>
            <w:tcBorders>
              <w:left w:val="single" w:sz="1" w:space="0" w:color="000000"/>
              <w:bottom w:val="single" w:sz="1" w:space="0" w:color="000000"/>
            </w:tcBorders>
            <w:vAlign w:val="center"/>
          </w:tcPr>
          <w:p w14:paraId="4E2B7BC3" w14:textId="77777777" w:rsidR="0046668C" w:rsidRPr="009E5F74" w:rsidRDefault="0046668C" w:rsidP="00FA66A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2</w:t>
            </w:r>
          </w:p>
        </w:tc>
        <w:tc>
          <w:tcPr>
            <w:tcW w:w="4140" w:type="dxa"/>
            <w:tcBorders>
              <w:left w:val="single" w:sz="1" w:space="0" w:color="000000"/>
              <w:bottom w:val="single" w:sz="1" w:space="0" w:color="000000"/>
            </w:tcBorders>
            <w:shd w:val="clear" w:color="auto" w:fill="auto"/>
            <w:vAlign w:val="center"/>
          </w:tcPr>
          <w:p w14:paraId="7537C366"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shd w:val="clear" w:color="auto" w:fill="auto"/>
            <w:vAlign w:val="center"/>
          </w:tcPr>
          <w:p w14:paraId="77501EE8"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shd w:val="clear" w:color="auto" w:fill="auto"/>
            <w:vAlign w:val="center"/>
          </w:tcPr>
          <w:p w14:paraId="57BE980D"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45DC089C"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shd w:val="clear" w:color="auto" w:fill="auto"/>
            <w:vAlign w:val="center"/>
          </w:tcPr>
          <w:p w14:paraId="25431301"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3CC809"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r>
      <w:tr w:rsidR="0046668C" w:rsidRPr="009E5F74" w14:paraId="4F31D34C" w14:textId="77777777" w:rsidTr="00FA66A7">
        <w:trPr>
          <w:trHeight w:val="680"/>
        </w:trPr>
        <w:tc>
          <w:tcPr>
            <w:tcW w:w="630" w:type="dxa"/>
            <w:tcBorders>
              <w:left w:val="single" w:sz="1" w:space="0" w:color="000000"/>
              <w:bottom w:val="single" w:sz="1" w:space="0" w:color="000000"/>
            </w:tcBorders>
            <w:vAlign w:val="center"/>
          </w:tcPr>
          <w:p w14:paraId="6EB7662F" w14:textId="77777777" w:rsidR="0046668C" w:rsidRPr="009E5F74" w:rsidRDefault="0046668C" w:rsidP="00FA66A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3</w:t>
            </w:r>
          </w:p>
        </w:tc>
        <w:tc>
          <w:tcPr>
            <w:tcW w:w="4140" w:type="dxa"/>
            <w:tcBorders>
              <w:left w:val="single" w:sz="1" w:space="0" w:color="000000"/>
              <w:bottom w:val="single" w:sz="1" w:space="0" w:color="000000"/>
            </w:tcBorders>
            <w:shd w:val="clear" w:color="auto" w:fill="auto"/>
            <w:vAlign w:val="center"/>
          </w:tcPr>
          <w:p w14:paraId="0CD80B45"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shd w:val="clear" w:color="auto" w:fill="auto"/>
            <w:vAlign w:val="center"/>
          </w:tcPr>
          <w:p w14:paraId="573502A6"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shd w:val="clear" w:color="auto" w:fill="auto"/>
            <w:vAlign w:val="center"/>
          </w:tcPr>
          <w:p w14:paraId="27B37711"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2AEB9C12"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shd w:val="clear" w:color="auto" w:fill="auto"/>
            <w:vAlign w:val="center"/>
          </w:tcPr>
          <w:p w14:paraId="2BCF30A9"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8AA03B"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r>
      <w:tr w:rsidR="0046668C" w:rsidRPr="009E5F74" w14:paraId="1C01D590" w14:textId="77777777" w:rsidTr="00FA66A7">
        <w:trPr>
          <w:trHeight w:val="680"/>
        </w:trPr>
        <w:tc>
          <w:tcPr>
            <w:tcW w:w="630" w:type="dxa"/>
            <w:tcBorders>
              <w:left w:val="single" w:sz="1" w:space="0" w:color="000000"/>
              <w:bottom w:val="single" w:sz="1" w:space="0" w:color="000000"/>
            </w:tcBorders>
            <w:vAlign w:val="center"/>
          </w:tcPr>
          <w:p w14:paraId="4583D89C" w14:textId="77777777" w:rsidR="0046668C" w:rsidRPr="009E5F74" w:rsidRDefault="0046668C" w:rsidP="00FA66A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4</w:t>
            </w:r>
          </w:p>
        </w:tc>
        <w:tc>
          <w:tcPr>
            <w:tcW w:w="4140" w:type="dxa"/>
            <w:tcBorders>
              <w:left w:val="single" w:sz="1" w:space="0" w:color="000000"/>
              <w:bottom w:val="single" w:sz="1" w:space="0" w:color="000000"/>
            </w:tcBorders>
            <w:shd w:val="clear" w:color="auto" w:fill="auto"/>
            <w:vAlign w:val="center"/>
          </w:tcPr>
          <w:p w14:paraId="6E19B5E1"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shd w:val="clear" w:color="auto" w:fill="auto"/>
            <w:vAlign w:val="center"/>
          </w:tcPr>
          <w:p w14:paraId="6B637771"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shd w:val="clear" w:color="auto" w:fill="auto"/>
            <w:vAlign w:val="center"/>
          </w:tcPr>
          <w:p w14:paraId="61EA09E2"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6A8A093A"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shd w:val="clear" w:color="auto" w:fill="auto"/>
            <w:vAlign w:val="center"/>
          </w:tcPr>
          <w:p w14:paraId="4C90E603"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D4E92A"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r>
      <w:tr w:rsidR="0046668C" w:rsidRPr="009E5F74" w14:paraId="66E64D36" w14:textId="77777777" w:rsidTr="00FA66A7">
        <w:trPr>
          <w:trHeight w:val="680"/>
        </w:trPr>
        <w:tc>
          <w:tcPr>
            <w:tcW w:w="630" w:type="dxa"/>
            <w:tcBorders>
              <w:left w:val="single" w:sz="1" w:space="0" w:color="000000"/>
              <w:bottom w:val="single" w:sz="1" w:space="0" w:color="000000"/>
            </w:tcBorders>
            <w:vAlign w:val="center"/>
          </w:tcPr>
          <w:p w14:paraId="0D6ABEF8" w14:textId="77777777" w:rsidR="0046668C" w:rsidRPr="009E5F74" w:rsidRDefault="0046668C" w:rsidP="00FA66A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5</w:t>
            </w:r>
          </w:p>
        </w:tc>
        <w:tc>
          <w:tcPr>
            <w:tcW w:w="4140" w:type="dxa"/>
            <w:tcBorders>
              <w:left w:val="single" w:sz="1" w:space="0" w:color="000000"/>
              <w:bottom w:val="single" w:sz="1" w:space="0" w:color="000000"/>
            </w:tcBorders>
            <w:shd w:val="clear" w:color="auto" w:fill="auto"/>
            <w:vAlign w:val="center"/>
          </w:tcPr>
          <w:p w14:paraId="532CF8C6"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shd w:val="clear" w:color="auto" w:fill="auto"/>
            <w:vAlign w:val="center"/>
          </w:tcPr>
          <w:p w14:paraId="7F50A51C"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shd w:val="clear" w:color="auto" w:fill="auto"/>
            <w:vAlign w:val="center"/>
          </w:tcPr>
          <w:p w14:paraId="53DB1390"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168A66D6"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shd w:val="clear" w:color="auto" w:fill="auto"/>
            <w:vAlign w:val="center"/>
          </w:tcPr>
          <w:p w14:paraId="5697EC51"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D51D1B2"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r>
      <w:tr w:rsidR="0046668C" w:rsidRPr="009E5F74" w14:paraId="3BD88DDD" w14:textId="77777777" w:rsidTr="00FA66A7">
        <w:trPr>
          <w:trHeight w:val="680"/>
        </w:trPr>
        <w:tc>
          <w:tcPr>
            <w:tcW w:w="630" w:type="dxa"/>
            <w:tcBorders>
              <w:left w:val="single" w:sz="1" w:space="0" w:color="000000"/>
              <w:bottom w:val="single" w:sz="1" w:space="0" w:color="000000"/>
            </w:tcBorders>
            <w:vAlign w:val="center"/>
          </w:tcPr>
          <w:p w14:paraId="2C2D0F9F" w14:textId="77777777" w:rsidR="0046668C" w:rsidRPr="009E5F74" w:rsidRDefault="0046668C" w:rsidP="00FA66A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w:t>
            </w:r>
          </w:p>
        </w:tc>
        <w:tc>
          <w:tcPr>
            <w:tcW w:w="4140" w:type="dxa"/>
            <w:tcBorders>
              <w:left w:val="single" w:sz="1" w:space="0" w:color="000000"/>
              <w:bottom w:val="single" w:sz="1" w:space="0" w:color="000000"/>
            </w:tcBorders>
            <w:shd w:val="clear" w:color="auto" w:fill="auto"/>
            <w:vAlign w:val="center"/>
          </w:tcPr>
          <w:p w14:paraId="57BD1C07"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shd w:val="clear" w:color="auto" w:fill="auto"/>
            <w:vAlign w:val="center"/>
          </w:tcPr>
          <w:p w14:paraId="0CE92D82"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shd w:val="clear" w:color="auto" w:fill="auto"/>
            <w:vAlign w:val="center"/>
          </w:tcPr>
          <w:p w14:paraId="68839C75"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1C16123E"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shd w:val="clear" w:color="auto" w:fill="auto"/>
            <w:vAlign w:val="center"/>
          </w:tcPr>
          <w:p w14:paraId="15C690EB"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DB24A47" w14:textId="77777777" w:rsidR="0046668C" w:rsidRPr="009E5F74" w:rsidRDefault="0046668C" w:rsidP="00FA66A7">
            <w:pPr>
              <w:suppressLineNumbers/>
              <w:suppressAutoHyphens/>
              <w:snapToGrid w:val="0"/>
              <w:rPr>
                <w:rFonts w:asciiTheme="minorHAnsi" w:hAnsiTheme="minorHAnsi"/>
                <w:b/>
                <w:bCs/>
                <w:sz w:val="20"/>
                <w:szCs w:val="20"/>
                <w:lang w:eastAsia="ar-SA"/>
              </w:rPr>
            </w:pPr>
          </w:p>
        </w:tc>
      </w:tr>
    </w:tbl>
    <w:p w14:paraId="7DC72BBA" w14:textId="6E347EF4" w:rsidR="0046668C" w:rsidRDefault="0046668C" w:rsidP="0046668C">
      <w:pPr>
        <w:spacing w:before="240" w:after="0"/>
        <w:jc w:val="both"/>
        <w:rPr>
          <w:rFonts w:cs="Calibri"/>
          <w:sz w:val="20"/>
          <w:szCs w:val="20"/>
          <w:lang w:eastAsia="ar-SA"/>
        </w:rPr>
      </w:pPr>
      <w:r w:rsidRPr="009E5F74">
        <w:rPr>
          <w:rFonts w:cs="Calibri"/>
          <w:b/>
          <w:bCs/>
          <w:sz w:val="20"/>
          <w:szCs w:val="20"/>
          <w:lang w:eastAsia="ar-SA"/>
        </w:rPr>
        <w:t>NOTE</w:t>
      </w:r>
      <w:r w:rsidRPr="009E5F74">
        <w:rPr>
          <w:rFonts w:cs="Calibri"/>
          <w:sz w:val="20"/>
          <w:szCs w:val="20"/>
          <w:lang w:eastAsia="ar-SA"/>
        </w:rPr>
        <w:t>: The list shouldn’t be limited to this Form in regards to the number of works reported. A comprehensive list of the last 5 years’ experience has to be submitted adapting the Form to the necessary rows.</w:t>
      </w:r>
    </w:p>
    <w:p w14:paraId="6EF75890" w14:textId="77777777" w:rsidR="00390F1D" w:rsidRPr="009E5F74" w:rsidRDefault="00390F1D" w:rsidP="0046668C">
      <w:pPr>
        <w:spacing w:before="240" w:after="0"/>
        <w:jc w:val="both"/>
        <w:rPr>
          <w:rFonts w:cs="Calibri"/>
          <w:sz w:val="20"/>
          <w:szCs w:val="20"/>
          <w:lang w:eastAsia="ar-SA"/>
        </w:rPr>
      </w:pPr>
    </w:p>
    <w:p w14:paraId="1BE9A2FE" w14:textId="3F22B3E5" w:rsidR="0046668C" w:rsidRDefault="0046668C" w:rsidP="0046668C">
      <w:pPr>
        <w:widowControl w:val="0"/>
        <w:overflowPunct w:val="0"/>
        <w:autoSpaceDE w:val="0"/>
        <w:autoSpaceDN w:val="0"/>
        <w:adjustRightInd w:val="0"/>
        <w:spacing w:after="0"/>
        <w:ind w:right="160"/>
        <w:jc w:val="both"/>
        <w:rPr>
          <w:rFonts w:cs="Calibri"/>
          <w:sz w:val="20"/>
          <w:szCs w:val="20"/>
          <w:lang w:eastAsia="ar-SA"/>
        </w:rPr>
      </w:pPr>
      <w:r w:rsidRPr="009E5F74">
        <w:rPr>
          <w:rFonts w:cs="Calibri"/>
          <w:sz w:val="20"/>
          <w:szCs w:val="20"/>
          <w:lang w:eastAsia="ar-SA"/>
        </w:rPr>
        <w:t>NRC may conduct reference checks for previous contracts completed</w:t>
      </w:r>
      <w:r>
        <w:rPr>
          <w:rFonts w:cs="Calibri"/>
          <w:sz w:val="20"/>
          <w:szCs w:val="20"/>
          <w:lang w:eastAsia="ar-SA"/>
        </w:rPr>
        <w:br w:type="page"/>
      </w:r>
    </w:p>
    <w:p w14:paraId="315C20F3" w14:textId="77777777" w:rsidR="0046668C" w:rsidRPr="0046668C" w:rsidRDefault="0046668C" w:rsidP="0046668C">
      <w:pPr>
        <w:widowControl w:val="0"/>
        <w:overflowPunct w:val="0"/>
        <w:autoSpaceDE w:val="0"/>
        <w:autoSpaceDN w:val="0"/>
        <w:adjustRightInd w:val="0"/>
        <w:spacing w:after="0"/>
        <w:ind w:right="160"/>
        <w:jc w:val="both"/>
        <w:rPr>
          <w:rFonts w:cs="Calibri"/>
          <w:sz w:val="20"/>
          <w:szCs w:val="20"/>
          <w:lang w:eastAsia="ar-SA"/>
        </w:rPr>
        <w:sectPr w:rsidR="0046668C" w:rsidRPr="0046668C" w:rsidSect="0046668C">
          <w:pgSz w:w="15840" w:h="12240" w:orient="landscape"/>
          <w:pgMar w:top="1138" w:right="1080" w:bottom="1138" w:left="1080" w:header="562" w:footer="677" w:gutter="0"/>
          <w:cols w:space="720"/>
          <w:docGrid w:linePitch="360"/>
        </w:sectPr>
      </w:pPr>
    </w:p>
    <w:p w14:paraId="32614D7F" w14:textId="12B4A574" w:rsidR="008B50C2" w:rsidRDefault="00DF4E3B" w:rsidP="001C01C1">
      <w:pPr>
        <w:spacing w:after="0"/>
        <w:jc w:val="center"/>
        <w:rPr>
          <w:rFonts w:asciiTheme="minorHAnsi" w:hAnsiTheme="minorHAnsi"/>
          <w:b/>
          <w:sz w:val="26"/>
          <w:szCs w:val="26"/>
        </w:rPr>
      </w:pPr>
      <w:r w:rsidRPr="008B50C2">
        <w:rPr>
          <w:rFonts w:asciiTheme="minorHAnsi" w:hAnsiTheme="minorHAnsi"/>
          <w:b/>
          <w:sz w:val="26"/>
          <w:szCs w:val="26"/>
        </w:rPr>
        <w:lastRenderedPageBreak/>
        <w:t>S</w:t>
      </w:r>
      <w:r w:rsidR="005548B0" w:rsidRPr="008B50C2">
        <w:rPr>
          <w:rFonts w:asciiTheme="minorHAnsi" w:hAnsiTheme="minorHAnsi"/>
          <w:b/>
          <w:sz w:val="26"/>
          <w:szCs w:val="26"/>
        </w:rPr>
        <w:t xml:space="preserve">ECTION </w:t>
      </w:r>
      <w:r w:rsidR="005175F6">
        <w:rPr>
          <w:rFonts w:asciiTheme="minorHAnsi" w:hAnsiTheme="minorHAnsi"/>
          <w:b/>
          <w:sz w:val="26"/>
          <w:szCs w:val="26"/>
        </w:rPr>
        <w:t>8</w:t>
      </w:r>
    </w:p>
    <w:p w14:paraId="373C16A7" w14:textId="38FD645C" w:rsidR="001C01C1" w:rsidRPr="008B50C2" w:rsidRDefault="001C01C1" w:rsidP="001C01C1">
      <w:pPr>
        <w:spacing w:after="0"/>
        <w:jc w:val="center"/>
        <w:rPr>
          <w:rFonts w:asciiTheme="minorHAnsi" w:hAnsiTheme="minorHAnsi"/>
          <w:b/>
          <w:sz w:val="26"/>
          <w:szCs w:val="26"/>
        </w:rPr>
      </w:pPr>
      <w:r>
        <w:rPr>
          <w:rFonts w:asciiTheme="minorHAnsi" w:hAnsiTheme="minorHAnsi"/>
          <w:b/>
          <w:sz w:val="26"/>
          <w:szCs w:val="26"/>
        </w:rPr>
        <w:t>BILL OF QUANTITIES</w:t>
      </w:r>
    </w:p>
    <w:p w14:paraId="69459251" w14:textId="77777777" w:rsidR="007A5265" w:rsidRPr="007A5265" w:rsidRDefault="007A5265" w:rsidP="007A5265">
      <w:pPr>
        <w:spacing w:after="120"/>
        <w:ind w:left="720"/>
        <w:rPr>
          <w:rFonts w:asciiTheme="minorHAnsi" w:hAnsiTheme="minorHAnsi"/>
          <w:b/>
          <w:sz w:val="20"/>
          <w:szCs w:val="20"/>
        </w:rPr>
      </w:pPr>
      <w:r w:rsidRPr="007A5265">
        <w:rPr>
          <w:rFonts w:asciiTheme="minorHAnsi" w:hAnsiTheme="minorHAnsi"/>
          <w:b/>
          <w:sz w:val="20"/>
          <w:szCs w:val="20"/>
        </w:rPr>
        <w:t>Preamble to Bill of Quantities</w:t>
      </w:r>
    </w:p>
    <w:p w14:paraId="6260C3E0" w14:textId="6DCF34A6" w:rsidR="00C23A06" w:rsidRPr="00C23A06" w:rsidRDefault="007A5265" w:rsidP="003331D1">
      <w:pPr>
        <w:numPr>
          <w:ilvl w:val="0"/>
          <w:numId w:val="31"/>
        </w:numPr>
        <w:spacing w:after="120"/>
        <w:jc w:val="both"/>
        <w:rPr>
          <w:iCs/>
          <w:sz w:val="20"/>
          <w:szCs w:val="20"/>
        </w:rPr>
      </w:pPr>
      <w:r w:rsidRPr="007A5265">
        <w:rPr>
          <w:iCs/>
          <w:sz w:val="20"/>
          <w:szCs w:val="20"/>
        </w:rPr>
        <w:t>NRC has the faculty to contract all or part of the requested supply and works, a</w:t>
      </w:r>
      <w:r w:rsidR="003331D1">
        <w:rPr>
          <w:iCs/>
          <w:sz w:val="20"/>
          <w:szCs w:val="20"/>
        </w:rPr>
        <w:t>ccording to budget availability</w:t>
      </w:r>
    </w:p>
    <w:p w14:paraId="1C3960D5" w14:textId="1C0043F0" w:rsidR="007A5265" w:rsidRPr="003331D1" w:rsidRDefault="007A5265" w:rsidP="003331D1">
      <w:pPr>
        <w:pStyle w:val="Title"/>
        <w:numPr>
          <w:ilvl w:val="0"/>
          <w:numId w:val="31"/>
        </w:numPr>
        <w:spacing w:after="80" w:line="288" w:lineRule="auto"/>
        <w:jc w:val="both"/>
        <w:rPr>
          <w:rFonts w:ascii="Calibri" w:hAnsi="Calibri" w:cs="Arial"/>
          <w:b w:val="0"/>
          <w:bCs w:val="0"/>
          <w:i w:val="0"/>
          <w:sz w:val="20"/>
          <w:szCs w:val="20"/>
        </w:rPr>
      </w:pPr>
      <w:r w:rsidRPr="007A5265">
        <w:rPr>
          <w:rFonts w:ascii="Calibri" w:hAnsi="Calibri" w:cs="Arial"/>
          <w:b w:val="0"/>
          <w:bCs w:val="0"/>
          <w:i w:val="0"/>
          <w:sz w:val="20"/>
          <w:szCs w:val="20"/>
        </w:rPr>
        <w:t xml:space="preserve">The </w:t>
      </w:r>
      <w:r w:rsidRPr="007A5265">
        <w:rPr>
          <w:rFonts w:ascii="Calibri" w:hAnsi="Calibri"/>
          <w:b w:val="0"/>
          <w:bCs w:val="0"/>
          <w:i w:val="0"/>
          <w:sz w:val="20"/>
          <w:szCs w:val="20"/>
        </w:rPr>
        <w:t>supply and works</w:t>
      </w:r>
      <w:r w:rsidRPr="007A5265">
        <w:rPr>
          <w:rFonts w:ascii="Calibri" w:hAnsi="Calibri" w:cs="Arial"/>
          <w:b w:val="0"/>
          <w:bCs w:val="0"/>
          <w:i w:val="0"/>
          <w:sz w:val="20"/>
          <w:szCs w:val="20"/>
        </w:rPr>
        <w:t xml:space="preserve"> should be the best available in the market;</w:t>
      </w:r>
      <w:r w:rsidR="00B3298C">
        <w:rPr>
          <w:rFonts w:ascii="Calibri" w:hAnsi="Calibri" w:cs="Arial" w:hint="cs"/>
          <w:b w:val="0"/>
          <w:bCs w:val="0"/>
          <w:i w:val="0"/>
          <w:sz w:val="20"/>
          <w:szCs w:val="20"/>
          <w:rtl/>
        </w:rPr>
        <w:t xml:space="preserve">  </w:t>
      </w:r>
    </w:p>
    <w:p w14:paraId="604494A8" w14:textId="77777777" w:rsidR="007A5265" w:rsidRPr="007A5265" w:rsidRDefault="007A5265" w:rsidP="00B3298C">
      <w:pPr>
        <w:pStyle w:val="Title"/>
        <w:numPr>
          <w:ilvl w:val="0"/>
          <w:numId w:val="31"/>
        </w:numPr>
        <w:spacing w:after="80" w:line="288" w:lineRule="auto"/>
        <w:jc w:val="both"/>
        <w:rPr>
          <w:rFonts w:ascii="Calibri" w:hAnsi="Calibri" w:cs="Arial"/>
          <w:b w:val="0"/>
          <w:bCs w:val="0"/>
          <w:i w:val="0"/>
          <w:sz w:val="20"/>
          <w:szCs w:val="20"/>
        </w:rPr>
      </w:pPr>
      <w:r w:rsidRPr="007A5265">
        <w:rPr>
          <w:rFonts w:ascii="Calibri" w:hAnsi="Calibri" w:cs="Arial"/>
          <w:b w:val="0"/>
          <w:bCs w:val="0"/>
          <w:i w:val="0"/>
          <w:sz w:val="20"/>
          <w:szCs w:val="20"/>
        </w:rPr>
        <w:t xml:space="preserve">The Bidder should submit </w:t>
      </w:r>
      <w:r w:rsidRPr="007A5265">
        <w:rPr>
          <w:rFonts w:ascii="Calibri" w:hAnsi="Calibri" w:cs="Arial"/>
          <w:bCs w:val="0"/>
          <w:i w:val="0"/>
          <w:sz w:val="20"/>
          <w:szCs w:val="20"/>
          <w:u w:val="single"/>
        </w:rPr>
        <w:t>supporting documents</w:t>
      </w:r>
      <w:r w:rsidRPr="007A5265">
        <w:rPr>
          <w:rFonts w:ascii="Calibri" w:hAnsi="Calibri" w:cs="Arial"/>
          <w:b w:val="0"/>
          <w:bCs w:val="0"/>
          <w:i w:val="0"/>
          <w:sz w:val="20"/>
          <w:szCs w:val="20"/>
        </w:rPr>
        <w:t xml:space="preserve"> concerning the proposed construction materials and works (i.e. catalogues, models, brands, drawings, technical documentation, technical specifications, etc. of the offered items);</w:t>
      </w:r>
    </w:p>
    <w:p w14:paraId="4207E399" w14:textId="77777777" w:rsidR="007A5265" w:rsidRPr="007A5265" w:rsidRDefault="007A5265" w:rsidP="00B3298C">
      <w:pPr>
        <w:pStyle w:val="Title"/>
        <w:numPr>
          <w:ilvl w:val="0"/>
          <w:numId w:val="32"/>
        </w:numPr>
        <w:spacing w:after="80" w:line="288" w:lineRule="auto"/>
        <w:jc w:val="both"/>
        <w:rPr>
          <w:rFonts w:ascii="Calibri" w:hAnsi="Calibri" w:cs="Arial"/>
          <w:b w:val="0"/>
          <w:bCs w:val="0"/>
          <w:i w:val="0"/>
          <w:sz w:val="20"/>
          <w:szCs w:val="20"/>
        </w:rPr>
      </w:pPr>
      <w:r w:rsidRPr="007A5265">
        <w:rPr>
          <w:rFonts w:ascii="Calibri" w:hAnsi="Calibri" w:cs="Arial"/>
          <w:bCs w:val="0"/>
          <w:i w:val="0"/>
          <w:sz w:val="20"/>
          <w:szCs w:val="20"/>
          <w:u w:val="single"/>
        </w:rPr>
        <w:t xml:space="preserve">All the materials to supply and the works to execute </w:t>
      </w:r>
      <w:r w:rsidRPr="007A5265">
        <w:rPr>
          <w:rFonts w:ascii="Calibri" w:hAnsi="Calibri" w:cs="Arial"/>
          <w:i w:val="0"/>
          <w:sz w:val="20"/>
          <w:szCs w:val="20"/>
          <w:u w:val="single"/>
        </w:rPr>
        <w:t>must</w:t>
      </w:r>
      <w:r w:rsidRPr="007A5265">
        <w:rPr>
          <w:rFonts w:ascii="Calibri" w:hAnsi="Calibri" w:cs="Arial"/>
          <w:bCs w:val="0"/>
          <w:i w:val="0"/>
          <w:sz w:val="20"/>
          <w:szCs w:val="20"/>
          <w:u w:val="single"/>
        </w:rPr>
        <w:t xml:space="preserve"> be approved by the NRC Representative, prior to delivery and execution</w:t>
      </w:r>
      <w:r w:rsidRPr="007A5265">
        <w:rPr>
          <w:rFonts w:ascii="Calibri" w:hAnsi="Calibri" w:cs="Arial"/>
          <w:b w:val="0"/>
          <w:bCs w:val="0"/>
          <w:i w:val="0"/>
          <w:sz w:val="20"/>
          <w:szCs w:val="20"/>
        </w:rPr>
        <w:t>.</w:t>
      </w:r>
      <w:r w:rsidRPr="007A5265">
        <w:rPr>
          <w:rFonts w:ascii="Calibri" w:hAnsi="Calibri" w:cs="Arial"/>
          <w:bCs w:val="0"/>
          <w:i w:val="0"/>
          <w:sz w:val="20"/>
          <w:szCs w:val="20"/>
          <w:u w:val="single"/>
        </w:rPr>
        <w:t xml:space="preserve"> </w:t>
      </w:r>
    </w:p>
    <w:p w14:paraId="5AC28E1D" w14:textId="5F5C4EAF" w:rsidR="007A5265" w:rsidRDefault="007A5265" w:rsidP="00B3298C">
      <w:pPr>
        <w:pStyle w:val="Title"/>
        <w:numPr>
          <w:ilvl w:val="0"/>
          <w:numId w:val="30"/>
        </w:numPr>
        <w:spacing w:after="80" w:line="288" w:lineRule="auto"/>
        <w:jc w:val="both"/>
        <w:rPr>
          <w:rFonts w:ascii="Calibri" w:hAnsi="Calibri" w:cs="Arial"/>
          <w:b w:val="0"/>
          <w:bCs w:val="0"/>
          <w:i w:val="0"/>
          <w:sz w:val="20"/>
          <w:szCs w:val="20"/>
        </w:rPr>
      </w:pPr>
      <w:r w:rsidRPr="007A5265">
        <w:rPr>
          <w:rFonts w:ascii="Calibri" w:hAnsi="Calibri" w:cs="Arial"/>
          <w:b w:val="0"/>
          <w:bCs w:val="0"/>
          <w:i w:val="0"/>
          <w:sz w:val="20"/>
          <w:szCs w:val="20"/>
        </w:rPr>
        <w:t xml:space="preserve">Costs must include all </w:t>
      </w:r>
      <w:r w:rsidRPr="007A5265">
        <w:rPr>
          <w:rFonts w:ascii="Calibri" w:hAnsi="Calibri" w:cs="Arial"/>
          <w:b w:val="0"/>
          <w:i w:val="0"/>
          <w:sz w:val="20"/>
          <w:szCs w:val="20"/>
        </w:rPr>
        <w:t>duties, taxes and other levies</w:t>
      </w:r>
      <w:r w:rsidRPr="007A5265">
        <w:rPr>
          <w:rFonts w:asciiTheme="minorHAnsi" w:hAnsiTheme="minorHAnsi"/>
          <w:b w:val="0"/>
          <w:bCs w:val="0"/>
          <w:i w:val="0"/>
          <w:iCs w:val="0"/>
          <w:sz w:val="20"/>
          <w:szCs w:val="20"/>
          <w:lang w:val="en-US" w:eastAsia="en-US"/>
        </w:rPr>
        <w:t xml:space="preserve"> </w:t>
      </w:r>
      <w:r w:rsidRPr="007A5265">
        <w:rPr>
          <w:rFonts w:ascii="Calibri" w:hAnsi="Calibri" w:cs="Arial"/>
          <w:b w:val="0"/>
          <w:i w:val="0"/>
          <w:sz w:val="20"/>
          <w:szCs w:val="20"/>
          <w:lang w:val="en-US"/>
        </w:rPr>
        <w:t xml:space="preserve">payable by the contractor under the contract and </w:t>
      </w:r>
      <w:r w:rsidRPr="007A5265">
        <w:rPr>
          <w:rFonts w:ascii="Calibri" w:hAnsi="Calibri" w:cs="Arial"/>
          <w:b w:val="0"/>
          <w:bCs w:val="0"/>
          <w:i w:val="0"/>
          <w:sz w:val="20"/>
          <w:szCs w:val="20"/>
        </w:rPr>
        <w:t>all mobilization costs specified in section 3.</w:t>
      </w:r>
    </w:p>
    <w:p w14:paraId="73436AC2" w14:textId="69CE7F60" w:rsidR="00B3298C" w:rsidRDefault="00B3298C" w:rsidP="00B3298C">
      <w:pPr>
        <w:pStyle w:val="Title"/>
        <w:numPr>
          <w:ilvl w:val="0"/>
          <w:numId w:val="30"/>
        </w:numPr>
        <w:spacing w:after="80" w:line="288" w:lineRule="auto"/>
        <w:jc w:val="both"/>
        <w:rPr>
          <w:rFonts w:ascii="Calibri" w:hAnsi="Calibri" w:cs="Arial"/>
          <w:b w:val="0"/>
          <w:bCs w:val="0"/>
          <w:i w:val="0"/>
          <w:sz w:val="20"/>
          <w:szCs w:val="20"/>
        </w:rPr>
      </w:pPr>
      <w:r>
        <w:rPr>
          <w:rFonts w:ascii="Calibri" w:hAnsi="Calibri" w:cs="Arial"/>
          <w:b w:val="0"/>
          <w:bCs w:val="0"/>
          <w:i w:val="0"/>
          <w:sz w:val="20"/>
          <w:szCs w:val="20"/>
        </w:rPr>
        <w:t xml:space="preserve">Price should be submitted in </w:t>
      </w:r>
      <w:r w:rsidRPr="00B3298C">
        <w:rPr>
          <w:rFonts w:ascii="Calibri" w:hAnsi="Calibri" w:cs="Arial"/>
          <w:b w:val="0"/>
          <w:bCs w:val="0"/>
          <w:i w:val="0"/>
          <w:sz w:val="20"/>
          <w:szCs w:val="20"/>
          <w:highlight w:val="yellow"/>
        </w:rPr>
        <w:t>USD</w:t>
      </w:r>
    </w:p>
    <w:p w14:paraId="351B07F4" w14:textId="77777777" w:rsidR="00B3298C" w:rsidRDefault="00B3298C" w:rsidP="00B3298C">
      <w:pPr>
        <w:pStyle w:val="NormalWeb"/>
        <w:numPr>
          <w:ilvl w:val="0"/>
          <w:numId w:val="30"/>
        </w:numPr>
        <w:bidi/>
        <w:spacing w:before="0" w:beforeAutospacing="0" w:after="120" w:afterAutospacing="0" w:line="276" w:lineRule="auto"/>
        <w:jc w:val="both"/>
        <w:rPr>
          <w:sz w:val="20"/>
          <w:szCs w:val="20"/>
        </w:rPr>
      </w:pPr>
      <w:r>
        <w:rPr>
          <w:rFonts w:ascii="Calibri" w:hAnsi="Calibri" w:cs="Calibri"/>
          <w:sz w:val="20"/>
          <w:szCs w:val="20"/>
          <w:rtl/>
        </w:rPr>
        <w:t>لدى</w:t>
      </w:r>
      <w:r>
        <w:rPr>
          <w:rFonts w:ascii="Calibri" w:hAnsi="Calibri" w:cs="Calibri"/>
          <w:sz w:val="20"/>
          <w:szCs w:val="20"/>
        </w:rPr>
        <w:t xml:space="preserve"> NRC </w:t>
      </w:r>
      <w:r>
        <w:rPr>
          <w:rFonts w:ascii="Calibri" w:hAnsi="Calibri" w:cs="Calibri"/>
          <w:sz w:val="20"/>
          <w:szCs w:val="20"/>
          <w:rtl/>
        </w:rPr>
        <w:t>أعضاء هيئة التدريس للتعاقد مع كل الإمدادات والأشغال المطلوبة أو جزء منها ، حسب توفر الميزانية ؛</w:t>
      </w:r>
      <w:r>
        <w:rPr>
          <w:sz w:val="14"/>
          <w:szCs w:val="14"/>
        </w:rPr>
        <w:t xml:space="preserve">         </w:t>
      </w:r>
    </w:p>
    <w:p w14:paraId="690CD961" w14:textId="101EA3DE" w:rsidR="00B3298C" w:rsidRDefault="00B3298C" w:rsidP="00B3298C">
      <w:pPr>
        <w:pStyle w:val="NormalWeb"/>
        <w:numPr>
          <w:ilvl w:val="0"/>
          <w:numId w:val="30"/>
        </w:numPr>
        <w:bidi/>
        <w:spacing w:before="0" w:beforeAutospacing="0" w:after="80" w:afterAutospacing="0" w:line="288" w:lineRule="auto"/>
        <w:jc w:val="both"/>
        <w:rPr>
          <w:sz w:val="20"/>
          <w:szCs w:val="20"/>
        </w:rPr>
      </w:pPr>
      <w:r>
        <w:rPr>
          <w:rFonts w:ascii="Calibri" w:hAnsi="Calibri" w:cs="Calibri"/>
          <w:sz w:val="20"/>
          <w:szCs w:val="20"/>
          <w:rtl/>
        </w:rPr>
        <w:t>و العرض وأعمال يجب أن يكون أفضل ما هو متاح في السوق</w:t>
      </w:r>
      <w:r>
        <w:rPr>
          <w:rFonts w:ascii="Calibri" w:hAnsi="Calibri" w:cs="Calibri"/>
          <w:sz w:val="20"/>
          <w:szCs w:val="20"/>
        </w:rPr>
        <w:t>.</w:t>
      </w:r>
      <w:r>
        <w:rPr>
          <w:sz w:val="14"/>
          <w:szCs w:val="14"/>
        </w:rPr>
        <w:t xml:space="preserve">         </w:t>
      </w:r>
    </w:p>
    <w:p w14:paraId="2CFC51DB" w14:textId="02812F47" w:rsidR="00B3298C" w:rsidRDefault="00B3298C" w:rsidP="00B3298C">
      <w:pPr>
        <w:pStyle w:val="NormalWeb"/>
        <w:numPr>
          <w:ilvl w:val="0"/>
          <w:numId w:val="30"/>
        </w:numPr>
        <w:bidi/>
        <w:spacing w:before="0" w:beforeAutospacing="0" w:after="80" w:afterAutospacing="0" w:line="288" w:lineRule="auto"/>
        <w:jc w:val="both"/>
        <w:rPr>
          <w:sz w:val="20"/>
          <w:szCs w:val="20"/>
        </w:rPr>
      </w:pPr>
      <w:r>
        <w:rPr>
          <w:rFonts w:ascii="Calibri" w:hAnsi="Calibri" w:cs="Calibri"/>
          <w:sz w:val="20"/>
          <w:szCs w:val="20"/>
          <w:rtl/>
        </w:rPr>
        <w:t xml:space="preserve">يجب على العارض تقديم </w:t>
      </w:r>
      <w:r>
        <w:rPr>
          <w:rFonts w:ascii="Calibri" w:hAnsi="Calibri" w:cs="Calibri"/>
          <w:b/>
          <w:bCs/>
          <w:sz w:val="20"/>
          <w:szCs w:val="20"/>
          <w:u w:val="single"/>
          <w:rtl/>
        </w:rPr>
        <w:t xml:space="preserve">مستندات داعمة </w:t>
      </w:r>
      <w:r>
        <w:rPr>
          <w:rFonts w:ascii="Calibri" w:hAnsi="Calibri" w:cs="Calibri"/>
          <w:sz w:val="20"/>
          <w:szCs w:val="20"/>
          <w:rtl/>
        </w:rPr>
        <w:t>تتعلق بمواد وأعمال البناء المقترحة (مثل الفهارس والنماذج والعلامات التجارية والرسومات والمستندات الفنية والمواصفات الفنية وغيرها من العناصر المعروضة) ؛</w:t>
      </w:r>
      <w:r>
        <w:rPr>
          <w:sz w:val="14"/>
          <w:szCs w:val="14"/>
        </w:rPr>
        <w:t xml:space="preserve">         </w:t>
      </w:r>
    </w:p>
    <w:p w14:paraId="66DCFC73" w14:textId="30FF700A" w:rsidR="00B3298C" w:rsidRDefault="00B3298C" w:rsidP="00B3298C">
      <w:pPr>
        <w:pStyle w:val="NormalWeb"/>
        <w:numPr>
          <w:ilvl w:val="0"/>
          <w:numId w:val="30"/>
        </w:numPr>
        <w:bidi/>
        <w:spacing w:before="0" w:beforeAutospacing="0" w:after="80" w:afterAutospacing="0" w:line="288" w:lineRule="auto"/>
        <w:jc w:val="both"/>
        <w:rPr>
          <w:sz w:val="20"/>
          <w:szCs w:val="20"/>
        </w:rPr>
      </w:pPr>
      <w:r>
        <w:rPr>
          <w:rFonts w:ascii="Calibri" w:hAnsi="Calibri" w:cs="Calibri"/>
          <w:b/>
          <w:bCs/>
          <w:sz w:val="20"/>
          <w:szCs w:val="20"/>
          <w:u w:val="single"/>
          <w:rtl/>
        </w:rPr>
        <w:t>يجب أن تتم الموافقة على جميع المواد التي يتم توريدها والأعمال التي يجب تنفيذها من قبل ممثل</w:t>
      </w:r>
      <w:r>
        <w:rPr>
          <w:rFonts w:ascii="Calibri" w:hAnsi="Calibri" w:cs="Calibri"/>
          <w:b/>
          <w:bCs/>
          <w:sz w:val="20"/>
          <w:szCs w:val="20"/>
          <w:u w:val="single"/>
        </w:rPr>
        <w:t xml:space="preserve"> NRC </w:t>
      </w:r>
      <w:r>
        <w:rPr>
          <w:rFonts w:ascii="Calibri" w:hAnsi="Calibri" w:cs="Calibri"/>
          <w:b/>
          <w:bCs/>
          <w:sz w:val="20"/>
          <w:szCs w:val="20"/>
          <w:u w:val="single"/>
          <w:rtl/>
        </w:rPr>
        <w:t xml:space="preserve">، قبل التسليم والتنفيذ </w:t>
      </w:r>
      <w:r>
        <w:rPr>
          <w:rFonts w:ascii="Calibri" w:hAnsi="Calibri" w:cs="Calibri"/>
          <w:sz w:val="20"/>
          <w:szCs w:val="20"/>
        </w:rPr>
        <w:t>.</w:t>
      </w:r>
      <w:r>
        <w:rPr>
          <w:sz w:val="14"/>
          <w:szCs w:val="14"/>
        </w:rPr>
        <w:t xml:space="preserve">         </w:t>
      </w:r>
    </w:p>
    <w:p w14:paraId="264616B7" w14:textId="77777777" w:rsidR="00B3298C" w:rsidRPr="00B3298C" w:rsidRDefault="00B3298C" w:rsidP="00B3298C">
      <w:pPr>
        <w:pStyle w:val="NormalWeb"/>
        <w:numPr>
          <w:ilvl w:val="0"/>
          <w:numId w:val="30"/>
        </w:numPr>
        <w:bidi/>
        <w:spacing w:before="0" w:beforeAutospacing="0" w:after="80" w:afterAutospacing="0" w:line="288" w:lineRule="auto"/>
        <w:jc w:val="both"/>
        <w:rPr>
          <w:sz w:val="20"/>
          <w:szCs w:val="20"/>
        </w:rPr>
      </w:pPr>
      <w:r>
        <w:rPr>
          <w:rFonts w:ascii="Calibri" w:hAnsi="Calibri" w:cs="Calibri"/>
          <w:sz w:val="20"/>
          <w:szCs w:val="20"/>
          <w:rtl/>
        </w:rPr>
        <w:t>يجب أن تشمل التكاليف جميع الرسوم والضرائب وغيرها من الرسوم المستحقة على المقاول بموجب العقد وجميع تكاليف التعبئة المحددة في القسم 3</w:t>
      </w:r>
      <w:r>
        <w:rPr>
          <w:rFonts w:ascii="Calibri" w:hAnsi="Calibri" w:cs="Calibri"/>
          <w:sz w:val="20"/>
          <w:szCs w:val="20"/>
        </w:rPr>
        <w:t>.</w:t>
      </w:r>
      <w:r>
        <w:rPr>
          <w:sz w:val="14"/>
          <w:szCs w:val="14"/>
        </w:rPr>
        <w:t>     </w:t>
      </w:r>
    </w:p>
    <w:p w14:paraId="3B48A715" w14:textId="72B483E6" w:rsidR="001412E8" w:rsidRPr="00B3298C" w:rsidRDefault="00B3298C" w:rsidP="00B3298C">
      <w:pPr>
        <w:pStyle w:val="NormalWeb"/>
        <w:numPr>
          <w:ilvl w:val="0"/>
          <w:numId w:val="30"/>
        </w:numPr>
        <w:bidi/>
        <w:spacing w:before="0" w:beforeAutospacing="0" w:after="80" w:afterAutospacing="0" w:line="288" w:lineRule="auto"/>
        <w:jc w:val="both"/>
        <w:rPr>
          <w:rFonts w:ascii="Calibri" w:hAnsi="Calibri" w:cs="Calibri"/>
          <w:sz w:val="20"/>
          <w:szCs w:val="20"/>
        </w:rPr>
      </w:pPr>
      <w:r w:rsidRPr="00B3298C">
        <w:rPr>
          <w:rFonts w:ascii="Calibri" w:hAnsi="Calibri" w:cs="Calibri"/>
          <w:sz w:val="20"/>
          <w:szCs w:val="20"/>
          <w:rtl/>
        </w:rPr>
        <w:t>يجب تقديم السعر بالدولار الأمريكي</w:t>
      </w:r>
      <w:r w:rsidRPr="00B3298C">
        <w:rPr>
          <w:rFonts w:ascii="Calibri" w:hAnsi="Calibri" w:cs="Calibri"/>
          <w:sz w:val="20"/>
          <w:szCs w:val="20"/>
        </w:rPr>
        <w:t xml:space="preserve">    </w:t>
      </w:r>
    </w:p>
    <w:tbl>
      <w:tblPr>
        <w:tblW w:w="9972" w:type="dxa"/>
        <w:tblLook w:val="04A0" w:firstRow="1" w:lastRow="0" w:firstColumn="1" w:lastColumn="0" w:noHBand="0" w:noVBand="1"/>
      </w:tblPr>
      <w:tblGrid>
        <w:gridCol w:w="604"/>
        <w:gridCol w:w="4499"/>
        <w:gridCol w:w="761"/>
        <w:gridCol w:w="1822"/>
        <w:gridCol w:w="1143"/>
        <w:gridCol w:w="1143"/>
      </w:tblGrid>
      <w:tr w:rsidR="001412E8" w:rsidRPr="003B76EB" w14:paraId="68372BDF" w14:textId="72838144" w:rsidTr="001412E8">
        <w:trPr>
          <w:trHeight w:val="390"/>
        </w:trPr>
        <w:tc>
          <w:tcPr>
            <w:tcW w:w="7686" w:type="dxa"/>
            <w:gridSpan w:val="4"/>
            <w:vMerge w:val="restart"/>
            <w:tcBorders>
              <w:top w:val="nil"/>
              <w:left w:val="nil"/>
              <w:bottom w:val="single" w:sz="4" w:space="0" w:color="000000"/>
              <w:right w:val="nil"/>
            </w:tcBorders>
            <w:shd w:val="clear" w:color="auto" w:fill="FFFFFF" w:themeFill="background1"/>
            <w:vAlign w:val="center"/>
            <w:hideMark/>
          </w:tcPr>
          <w:p w14:paraId="0EA4ED7A" w14:textId="3A692BD1" w:rsidR="001412E8" w:rsidRPr="003B76EB" w:rsidRDefault="00B3298C" w:rsidP="00D4505C">
            <w:pPr>
              <w:spacing w:after="0" w:line="240" w:lineRule="auto"/>
              <w:jc w:val="center"/>
              <w:rPr>
                <w:rFonts w:ascii="Arial" w:hAnsi="Arial" w:cs="Arial"/>
                <w:color w:val="000000"/>
                <w:sz w:val="20"/>
                <w:szCs w:val="20"/>
              </w:rPr>
            </w:pPr>
            <w:r>
              <w:rPr>
                <w:rFonts w:ascii="Arial" w:hAnsi="Arial" w:cs="Arial"/>
                <w:b/>
                <w:bCs/>
                <w:color w:val="000000"/>
                <w:sz w:val="20"/>
                <w:szCs w:val="20"/>
              </w:rPr>
              <w:t xml:space="preserve">                      </w:t>
            </w:r>
            <w:r w:rsidR="001412E8" w:rsidRPr="003B76EB">
              <w:rPr>
                <w:rFonts w:ascii="Arial" w:hAnsi="Arial" w:cs="Arial"/>
                <w:b/>
                <w:bCs/>
                <w:color w:val="000000"/>
                <w:sz w:val="20"/>
                <w:szCs w:val="20"/>
              </w:rPr>
              <w:t xml:space="preserve">Bill of </w:t>
            </w:r>
            <w:proofErr w:type="spellStart"/>
            <w:r w:rsidR="001412E8" w:rsidRPr="003B76EB">
              <w:rPr>
                <w:rFonts w:ascii="Arial" w:hAnsi="Arial" w:cs="Arial"/>
                <w:b/>
                <w:bCs/>
                <w:color w:val="000000"/>
                <w:sz w:val="20"/>
                <w:szCs w:val="20"/>
              </w:rPr>
              <w:t>Qunatity</w:t>
            </w:r>
            <w:proofErr w:type="spellEnd"/>
            <w:r w:rsidR="001412E8" w:rsidRPr="003B76EB">
              <w:rPr>
                <w:rFonts w:ascii="Arial" w:hAnsi="Arial" w:cs="Arial"/>
                <w:b/>
                <w:bCs/>
                <w:color w:val="000000"/>
                <w:sz w:val="20"/>
                <w:szCs w:val="20"/>
              </w:rPr>
              <w:t xml:space="preserve"> for Security Upgrades - Community Center/ </w:t>
            </w:r>
            <w:proofErr w:type="spellStart"/>
            <w:r w:rsidR="001412E8" w:rsidRPr="003B76EB">
              <w:rPr>
                <w:rFonts w:ascii="Arial" w:hAnsi="Arial" w:cs="Arial"/>
                <w:b/>
                <w:bCs/>
                <w:color w:val="000000"/>
                <w:sz w:val="20"/>
                <w:szCs w:val="20"/>
              </w:rPr>
              <w:t>Tuz</w:t>
            </w:r>
            <w:proofErr w:type="spellEnd"/>
            <w:r w:rsidR="001412E8" w:rsidRPr="003B76EB">
              <w:rPr>
                <w:rFonts w:ascii="Arial" w:hAnsi="Arial" w:cs="Arial"/>
                <w:b/>
                <w:bCs/>
                <w:color w:val="000000"/>
                <w:sz w:val="20"/>
                <w:szCs w:val="20"/>
              </w:rPr>
              <w:t xml:space="preserve"> district</w:t>
            </w:r>
            <w:r w:rsidR="001412E8" w:rsidRPr="003B76EB">
              <w:rPr>
                <w:rFonts w:ascii="Arial" w:hAnsi="Arial" w:cs="Arial"/>
                <w:color w:val="000000"/>
                <w:sz w:val="20"/>
                <w:szCs w:val="20"/>
              </w:rPr>
              <w:t xml:space="preserve"> </w:t>
            </w:r>
            <w:r w:rsidR="001412E8" w:rsidRPr="003B76EB">
              <w:rPr>
                <w:rFonts w:ascii="Arial" w:hAnsi="Arial" w:cs="Arial"/>
                <w:color w:val="000000"/>
                <w:sz w:val="20"/>
                <w:szCs w:val="20"/>
              </w:rPr>
              <w:br/>
            </w:r>
            <w:r w:rsidR="001412E8" w:rsidRPr="003B76EB">
              <w:rPr>
                <w:rFonts w:cs="Calibri"/>
                <w:b/>
                <w:bCs/>
                <w:color w:val="000000"/>
                <w:sz w:val="20"/>
                <w:szCs w:val="20"/>
                <w:rtl/>
              </w:rPr>
              <w:t>جدول الكميات للتعديلات الامنية للمركز المجتمعي في طوز</w:t>
            </w:r>
          </w:p>
        </w:tc>
        <w:tc>
          <w:tcPr>
            <w:tcW w:w="1143" w:type="dxa"/>
            <w:tcBorders>
              <w:top w:val="nil"/>
              <w:left w:val="nil"/>
              <w:right w:val="nil"/>
            </w:tcBorders>
            <w:shd w:val="clear" w:color="auto" w:fill="FFFFFF" w:themeFill="background1"/>
          </w:tcPr>
          <w:p w14:paraId="0ECB6559" w14:textId="77777777" w:rsidR="001412E8" w:rsidRPr="003B76EB" w:rsidRDefault="001412E8" w:rsidP="00D4505C">
            <w:pPr>
              <w:spacing w:after="0" w:line="240" w:lineRule="auto"/>
              <w:jc w:val="center"/>
              <w:rPr>
                <w:rFonts w:ascii="Arial" w:hAnsi="Arial" w:cs="Arial"/>
                <w:b/>
                <w:bCs/>
                <w:color w:val="000000"/>
                <w:sz w:val="20"/>
                <w:szCs w:val="20"/>
              </w:rPr>
            </w:pPr>
          </w:p>
        </w:tc>
        <w:tc>
          <w:tcPr>
            <w:tcW w:w="1143" w:type="dxa"/>
            <w:tcBorders>
              <w:top w:val="nil"/>
              <w:left w:val="nil"/>
              <w:right w:val="nil"/>
            </w:tcBorders>
            <w:shd w:val="clear" w:color="auto" w:fill="FFFFFF" w:themeFill="background1"/>
          </w:tcPr>
          <w:p w14:paraId="3A02EFB6" w14:textId="77777777" w:rsidR="001412E8" w:rsidRPr="003B76EB" w:rsidRDefault="001412E8" w:rsidP="00D4505C">
            <w:pPr>
              <w:spacing w:after="0" w:line="240" w:lineRule="auto"/>
              <w:jc w:val="center"/>
              <w:rPr>
                <w:rFonts w:ascii="Arial" w:hAnsi="Arial" w:cs="Arial"/>
                <w:b/>
                <w:bCs/>
                <w:color w:val="000000"/>
                <w:sz w:val="20"/>
                <w:szCs w:val="20"/>
              </w:rPr>
            </w:pPr>
          </w:p>
        </w:tc>
      </w:tr>
      <w:tr w:rsidR="001412E8" w:rsidRPr="003B76EB" w14:paraId="0059E360" w14:textId="1DB2E313" w:rsidTr="001412E8">
        <w:trPr>
          <w:trHeight w:val="495"/>
        </w:trPr>
        <w:tc>
          <w:tcPr>
            <w:tcW w:w="7686" w:type="dxa"/>
            <w:gridSpan w:val="4"/>
            <w:vMerge/>
            <w:tcBorders>
              <w:top w:val="nil"/>
              <w:left w:val="nil"/>
              <w:bottom w:val="single" w:sz="4" w:space="0" w:color="000000"/>
              <w:right w:val="nil"/>
            </w:tcBorders>
            <w:shd w:val="clear" w:color="auto" w:fill="FFFFFF" w:themeFill="background1"/>
            <w:vAlign w:val="center"/>
            <w:hideMark/>
          </w:tcPr>
          <w:p w14:paraId="279AFFF3" w14:textId="77777777" w:rsidR="001412E8" w:rsidRPr="003B76EB" w:rsidRDefault="001412E8" w:rsidP="00D4505C">
            <w:pPr>
              <w:spacing w:after="0" w:line="240" w:lineRule="auto"/>
              <w:rPr>
                <w:rFonts w:ascii="Arial" w:hAnsi="Arial" w:cs="Arial"/>
                <w:color w:val="000000"/>
                <w:sz w:val="20"/>
                <w:szCs w:val="20"/>
              </w:rPr>
            </w:pPr>
          </w:p>
        </w:tc>
        <w:tc>
          <w:tcPr>
            <w:tcW w:w="1143" w:type="dxa"/>
            <w:tcBorders>
              <w:top w:val="nil"/>
              <w:left w:val="nil"/>
              <w:right w:val="nil"/>
            </w:tcBorders>
            <w:shd w:val="clear" w:color="auto" w:fill="FFFFFF" w:themeFill="background1"/>
          </w:tcPr>
          <w:p w14:paraId="74B5D7CC" w14:textId="77777777" w:rsidR="001412E8" w:rsidRPr="003B76EB" w:rsidRDefault="001412E8" w:rsidP="00D4505C">
            <w:pPr>
              <w:spacing w:after="0" w:line="240" w:lineRule="auto"/>
              <w:rPr>
                <w:rFonts w:ascii="Arial" w:hAnsi="Arial" w:cs="Arial"/>
                <w:color w:val="000000"/>
                <w:sz w:val="20"/>
                <w:szCs w:val="20"/>
              </w:rPr>
            </w:pPr>
          </w:p>
        </w:tc>
        <w:tc>
          <w:tcPr>
            <w:tcW w:w="1143" w:type="dxa"/>
            <w:tcBorders>
              <w:top w:val="nil"/>
              <w:left w:val="nil"/>
              <w:right w:val="nil"/>
            </w:tcBorders>
            <w:shd w:val="clear" w:color="auto" w:fill="FFFFFF" w:themeFill="background1"/>
          </w:tcPr>
          <w:p w14:paraId="72BE0E17" w14:textId="77777777" w:rsidR="001412E8" w:rsidRPr="003B76EB" w:rsidRDefault="001412E8" w:rsidP="00D4505C">
            <w:pPr>
              <w:spacing w:after="0" w:line="240" w:lineRule="auto"/>
              <w:rPr>
                <w:rFonts w:ascii="Arial" w:hAnsi="Arial" w:cs="Arial"/>
                <w:color w:val="000000"/>
                <w:sz w:val="20"/>
                <w:szCs w:val="20"/>
              </w:rPr>
            </w:pPr>
          </w:p>
        </w:tc>
      </w:tr>
      <w:tr w:rsidR="001412E8" w:rsidRPr="003B76EB" w14:paraId="2EAB53F9" w14:textId="002F7F6C" w:rsidTr="005C2DAD">
        <w:trPr>
          <w:trHeight w:val="630"/>
        </w:trPr>
        <w:tc>
          <w:tcPr>
            <w:tcW w:w="604" w:type="dxa"/>
            <w:tcBorders>
              <w:top w:val="nil"/>
              <w:left w:val="single" w:sz="4" w:space="0" w:color="000000"/>
              <w:bottom w:val="single" w:sz="4" w:space="0" w:color="000000"/>
              <w:right w:val="single" w:sz="4" w:space="0" w:color="000000"/>
            </w:tcBorders>
            <w:shd w:val="clear" w:color="0C0C0C" w:fill="0C0C0C"/>
            <w:noWrap/>
            <w:vAlign w:val="center"/>
            <w:hideMark/>
          </w:tcPr>
          <w:p w14:paraId="5550936A" w14:textId="77777777" w:rsidR="001412E8" w:rsidRPr="003B76EB" w:rsidRDefault="001412E8" w:rsidP="00D4505C">
            <w:pPr>
              <w:spacing w:after="0" w:line="240" w:lineRule="auto"/>
              <w:jc w:val="center"/>
              <w:rPr>
                <w:rFonts w:ascii="Arial" w:hAnsi="Arial" w:cs="Arial"/>
                <w:b/>
                <w:bCs/>
                <w:color w:val="FFFFFF"/>
                <w:sz w:val="20"/>
                <w:szCs w:val="20"/>
              </w:rPr>
            </w:pPr>
            <w:r w:rsidRPr="003B76EB">
              <w:rPr>
                <w:rFonts w:ascii="Arial" w:hAnsi="Arial" w:cs="Arial"/>
                <w:b/>
                <w:bCs/>
                <w:color w:val="FFFFFF"/>
                <w:sz w:val="20"/>
                <w:szCs w:val="20"/>
              </w:rPr>
              <w:t>Ref</w:t>
            </w:r>
          </w:p>
        </w:tc>
        <w:tc>
          <w:tcPr>
            <w:tcW w:w="4499" w:type="dxa"/>
            <w:tcBorders>
              <w:top w:val="nil"/>
              <w:left w:val="nil"/>
              <w:bottom w:val="nil"/>
              <w:right w:val="single" w:sz="4" w:space="0" w:color="000000"/>
            </w:tcBorders>
            <w:shd w:val="clear" w:color="0C0C0C" w:fill="0C0C0C"/>
            <w:vAlign w:val="center"/>
            <w:hideMark/>
          </w:tcPr>
          <w:p w14:paraId="0F342F0A" w14:textId="77777777" w:rsidR="001412E8" w:rsidRPr="003B76EB" w:rsidRDefault="001412E8" w:rsidP="00D4505C">
            <w:pPr>
              <w:spacing w:after="0" w:line="240" w:lineRule="auto"/>
              <w:rPr>
                <w:rFonts w:ascii="Arial" w:hAnsi="Arial" w:cs="Arial"/>
                <w:b/>
                <w:bCs/>
                <w:color w:val="FFFFFF"/>
                <w:sz w:val="20"/>
                <w:szCs w:val="20"/>
              </w:rPr>
            </w:pPr>
            <w:r w:rsidRPr="003B76EB">
              <w:rPr>
                <w:rFonts w:ascii="Arial" w:hAnsi="Arial" w:cs="Arial"/>
                <w:b/>
                <w:bCs/>
                <w:color w:val="FFFFFF"/>
                <w:sz w:val="20"/>
                <w:szCs w:val="20"/>
              </w:rPr>
              <w:t>Item Description</w:t>
            </w:r>
          </w:p>
        </w:tc>
        <w:tc>
          <w:tcPr>
            <w:tcW w:w="761" w:type="dxa"/>
            <w:tcBorders>
              <w:top w:val="nil"/>
              <w:left w:val="nil"/>
              <w:bottom w:val="single" w:sz="4" w:space="0" w:color="auto"/>
              <w:right w:val="single" w:sz="4" w:space="0" w:color="000000"/>
            </w:tcBorders>
            <w:shd w:val="clear" w:color="0C0C0C" w:fill="0C0C0C"/>
            <w:noWrap/>
            <w:vAlign w:val="center"/>
            <w:hideMark/>
          </w:tcPr>
          <w:p w14:paraId="5FFD4AD4" w14:textId="77777777" w:rsidR="001412E8" w:rsidRPr="003B76EB" w:rsidRDefault="001412E8" w:rsidP="00D4505C">
            <w:pPr>
              <w:spacing w:after="0" w:line="240" w:lineRule="auto"/>
              <w:jc w:val="center"/>
              <w:rPr>
                <w:rFonts w:ascii="Arial" w:hAnsi="Arial" w:cs="Arial"/>
                <w:b/>
                <w:bCs/>
                <w:color w:val="FFFFFF"/>
                <w:sz w:val="20"/>
                <w:szCs w:val="20"/>
              </w:rPr>
            </w:pPr>
            <w:r w:rsidRPr="003B76EB">
              <w:rPr>
                <w:rFonts w:ascii="Arial" w:hAnsi="Arial" w:cs="Arial"/>
                <w:b/>
                <w:bCs/>
                <w:color w:val="FFFFFF"/>
                <w:sz w:val="20"/>
                <w:szCs w:val="20"/>
              </w:rPr>
              <w:t>Unit</w:t>
            </w:r>
          </w:p>
        </w:tc>
        <w:tc>
          <w:tcPr>
            <w:tcW w:w="1822" w:type="dxa"/>
            <w:tcBorders>
              <w:top w:val="nil"/>
              <w:left w:val="nil"/>
              <w:bottom w:val="single" w:sz="4" w:space="0" w:color="auto"/>
              <w:right w:val="nil"/>
            </w:tcBorders>
            <w:shd w:val="clear" w:color="0C0C0C" w:fill="0C0C0C"/>
            <w:vAlign w:val="center"/>
            <w:hideMark/>
          </w:tcPr>
          <w:p w14:paraId="132C89B3" w14:textId="77777777" w:rsidR="001412E8" w:rsidRPr="003B76EB" w:rsidRDefault="001412E8" w:rsidP="00D4505C">
            <w:pPr>
              <w:spacing w:after="0" w:line="240" w:lineRule="auto"/>
              <w:jc w:val="center"/>
              <w:rPr>
                <w:rFonts w:ascii="Arial" w:hAnsi="Arial" w:cs="Arial"/>
                <w:b/>
                <w:bCs/>
                <w:color w:val="FFFFFF"/>
                <w:sz w:val="20"/>
                <w:szCs w:val="20"/>
              </w:rPr>
            </w:pPr>
            <w:r w:rsidRPr="003B76EB">
              <w:rPr>
                <w:rFonts w:ascii="Arial" w:hAnsi="Arial" w:cs="Arial"/>
                <w:b/>
                <w:bCs/>
                <w:color w:val="FFFFFF"/>
                <w:sz w:val="20"/>
                <w:szCs w:val="20"/>
              </w:rPr>
              <w:t xml:space="preserve">Quantity </w:t>
            </w:r>
          </w:p>
        </w:tc>
        <w:tc>
          <w:tcPr>
            <w:tcW w:w="1143" w:type="dxa"/>
            <w:tcBorders>
              <w:top w:val="nil"/>
              <w:left w:val="nil"/>
              <w:bottom w:val="single" w:sz="4" w:space="0" w:color="auto"/>
              <w:right w:val="nil"/>
            </w:tcBorders>
            <w:shd w:val="clear" w:color="0C0C0C" w:fill="0C0C0C"/>
          </w:tcPr>
          <w:p w14:paraId="3D4DB40E" w14:textId="77777777" w:rsidR="001412E8" w:rsidRPr="003B76EB" w:rsidRDefault="001412E8" w:rsidP="00D4505C">
            <w:pPr>
              <w:spacing w:after="0" w:line="240" w:lineRule="auto"/>
              <w:jc w:val="center"/>
              <w:rPr>
                <w:rFonts w:ascii="Arial" w:hAnsi="Arial" w:cs="Arial"/>
                <w:b/>
                <w:bCs/>
                <w:color w:val="FFFFFF"/>
                <w:sz w:val="20"/>
                <w:szCs w:val="20"/>
              </w:rPr>
            </w:pPr>
          </w:p>
        </w:tc>
        <w:tc>
          <w:tcPr>
            <w:tcW w:w="1143" w:type="dxa"/>
            <w:tcBorders>
              <w:top w:val="nil"/>
              <w:left w:val="nil"/>
              <w:bottom w:val="single" w:sz="4" w:space="0" w:color="auto"/>
              <w:right w:val="nil"/>
            </w:tcBorders>
            <w:shd w:val="clear" w:color="0C0C0C" w:fill="0C0C0C"/>
          </w:tcPr>
          <w:p w14:paraId="3937F779" w14:textId="77777777" w:rsidR="001412E8" w:rsidRPr="003B76EB" w:rsidRDefault="001412E8" w:rsidP="00D4505C">
            <w:pPr>
              <w:spacing w:after="0" w:line="240" w:lineRule="auto"/>
              <w:jc w:val="center"/>
              <w:rPr>
                <w:rFonts w:ascii="Arial" w:hAnsi="Arial" w:cs="Arial"/>
                <w:b/>
                <w:bCs/>
                <w:color w:val="FFFFFF"/>
                <w:sz w:val="20"/>
                <w:szCs w:val="20"/>
              </w:rPr>
            </w:pPr>
          </w:p>
        </w:tc>
      </w:tr>
      <w:tr w:rsidR="001412E8" w:rsidRPr="003B76EB" w14:paraId="41C4D383" w14:textId="331DC15D" w:rsidTr="005C2DAD">
        <w:trPr>
          <w:trHeight w:val="675"/>
        </w:trPr>
        <w:tc>
          <w:tcPr>
            <w:tcW w:w="604" w:type="dxa"/>
            <w:tcBorders>
              <w:top w:val="nil"/>
              <w:left w:val="single" w:sz="4" w:space="0" w:color="000000"/>
              <w:bottom w:val="nil"/>
              <w:right w:val="nil"/>
            </w:tcBorders>
            <w:shd w:val="clear" w:color="D9E2F3" w:fill="D9E2F3"/>
            <w:noWrap/>
            <w:vAlign w:val="center"/>
            <w:hideMark/>
          </w:tcPr>
          <w:p w14:paraId="7DC136EB"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4499" w:type="dxa"/>
            <w:tcBorders>
              <w:top w:val="single" w:sz="4" w:space="0" w:color="000000"/>
              <w:left w:val="single" w:sz="4" w:space="0" w:color="000000"/>
              <w:bottom w:val="single" w:sz="4" w:space="0" w:color="auto"/>
              <w:right w:val="single" w:sz="4" w:space="0" w:color="auto"/>
            </w:tcBorders>
            <w:shd w:val="clear" w:color="D9E2F3" w:fill="D9E2F3"/>
            <w:hideMark/>
          </w:tcPr>
          <w:p w14:paraId="7864CFCD"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Fire Fighting Equipment</w:t>
            </w:r>
            <w:r w:rsidRPr="003B76EB">
              <w:rPr>
                <w:rFonts w:ascii="Arial" w:hAnsi="Arial" w:cs="Arial"/>
                <w:b/>
                <w:bCs/>
                <w:color w:val="000000"/>
                <w:sz w:val="20"/>
                <w:szCs w:val="20"/>
              </w:rPr>
              <w:br/>
            </w:r>
            <w:r w:rsidRPr="003B76EB">
              <w:rPr>
                <w:rFonts w:cs="Calibri"/>
                <w:b/>
                <w:bCs/>
                <w:color w:val="000000"/>
                <w:sz w:val="20"/>
                <w:szCs w:val="20"/>
                <w:rtl/>
              </w:rPr>
              <w:t>معدات مكافحة الحريق</w:t>
            </w:r>
          </w:p>
        </w:tc>
        <w:tc>
          <w:tcPr>
            <w:tcW w:w="761" w:type="dxa"/>
            <w:tcBorders>
              <w:top w:val="single" w:sz="4" w:space="0" w:color="auto"/>
              <w:left w:val="single" w:sz="4" w:space="0" w:color="auto"/>
              <w:bottom w:val="single" w:sz="4" w:space="0" w:color="auto"/>
              <w:right w:val="single" w:sz="4" w:space="0" w:color="auto"/>
            </w:tcBorders>
            <w:shd w:val="clear" w:color="D9E2F3" w:fill="D9E2F3"/>
            <w:vAlign w:val="center"/>
            <w:hideMark/>
          </w:tcPr>
          <w:p w14:paraId="4E84E42E" w14:textId="54BCA916"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w:t>
            </w:r>
            <w:r>
              <w:rPr>
                <w:rFonts w:ascii="Arial" w:hAnsi="Arial" w:cs="Arial"/>
                <w:b/>
                <w:bCs/>
                <w:color w:val="000000"/>
                <w:sz w:val="20"/>
                <w:szCs w:val="20"/>
              </w:rPr>
              <w:t xml:space="preserve"> Unit</w:t>
            </w:r>
          </w:p>
        </w:tc>
        <w:tc>
          <w:tcPr>
            <w:tcW w:w="1822" w:type="dxa"/>
            <w:tcBorders>
              <w:top w:val="single" w:sz="4" w:space="0" w:color="auto"/>
              <w:left w:val="single" w:sz="4" w:space="0" w:color="auto"/>
              <w:bottom w:val="single" w:sz="4" w:space="0" w:color="auto"/>
              <w:right w:val="single" w:sz="4" w:space="0" w:color="auto"/>
            </w:tcBorders>
            <w:shd w:val="clear" w:color="D9E2F3" w:fill="D9E2F3"/>
            <w:vAlign w:val="center"/>
            <w:hideMark/>
          </w:tcPr>
          <w:p w14:paraId="5B32AA87" w14:textId="20F9743B"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roofErr w:type="spellStart"/>
            <w:r>
              <w:rPr>
                <w:rFonts w:ascii="Arial" w:hAnsi="Arial" w:cs="Arial"/>
                <w:b/>
                <w:bCs/>
                <w:color w:val="000000"/>
                <w:sz w:val="20"/>
                <w:szCs w:val="20"/>
              </w:rPr>
              <w:t>Qty</w:t>
            </w:r>
            <w:proofErr w:type="spellEnd"/>
          </w:p>
        </w:tc>
        <w:tc>
          <w:tcPr>
            <w:tcW w:w="1143" w:type="dxa"/>
            <w:tcBorders>
              <w:top w:val="single" w:sz="4" w:space="0" w:color="auto"/>
              <w:left w:val="single" w:sz="4" w:space="0" w:color="auto"/>
              <w:bottom w:val="single" w:sz="4" w:space="0" w:color="auto"/>
              <w:right w:val="single" w:sz="4" w:space="0" w:color="auto"/>
            </w:tcBorders>
            <w:shd w:val="clear" w:color="D9E2F3" w:fill="D9E2F3"/>
          </w:tcPr>
          <w:p w14:paraId="70BEB2CE" w14:textId="7B732BBE" w:rsidR="001412E8" w:rsidRPr="003B76EB" w:rsidRDefault="001412E8" w:rsidP="00D4505C">
            <w:pPr>
              <w:spacing w:after="0" w:line="240" w:lineRule="auto"/>
              <w:jc w:val="center"/>
              <w:rPr>
                <w:rFonts w:ascii="Arial" w:hAnsi="Arial" w:cs="Arial"/>
                <w:b/>
                <w:bCs/>
                <w:color w:val="000000"/>
                <w:sz w:val="20"/>
                <w:szCs w:val="20"/>
              </w:rPr>
            </w:pPr>
            <w:r>
              <w:rPr>
                <w:rFonts w:ascii="Arial" w:hAnsi="Arial" w:cs="Arial"/>
                <w:b/>
                <w:bCs/>
                <w:color w:val="000000"/>
                <w:sz w:val="20"/>
                <w:szCs w:val="20"/>
              </w:rPr>
              <w:t>Unit price in USD</w:t>
            </w:r>
          </w:p>
        </w:tc>
        <w:tc>
          <w:tcPr>
            <w:tcW w:w="1143" w:type="dxa"/>
            <w:tcBorders>
              <w:top w:val="single" w:sz="4" w:space="0" w:color="auto"/>
              <w:left w:val="single" w:sz="4" w:space="0" w:color="auto"/>
              <w:bottom w:val="single" w:sz="4" w:space="0" w:color="auto"/>
              <w:right w:val="single" w:sz="4" w:space="0" w:color="auto"/>
            </w:tcBorders>
            <w:shd w:val="clear" w:color="D9E2F3" w:fill="D9E2F3"/>
          </w:tcPr>
          <w:p w14:paraId="178FDDEF" w14:textId="0D894B33" w:rsidR="001412E8" w:rsidRPr="003B76EB" w:rsidRDefault="001412E8" w:rsidP="00D4505C">
            <w:pPr>
              <w:spacing w:after="0" w:line="240" w:lineRule="auto"/>
              <w:jc w:val="center"/>
              <w:rPr>
                <w:rFonts w:ascii="Arial" w:hAnsi="Arial" w:cs="Arial"/>
                <w:b/>
                <w:bCs/>
                <w:color w:val="000000"/>
                <w:sz w:val="20"/>
                <w:szCs w:val="20"/>
              </w:rPr>
            </w:pPr>
            <w:r>
              <w:rPr>
                <w:rFonts w:ascii="Arial" w:hAnsi="Arial" w:cs="Arial"/>
                <w:b/>
                <w:bCs/>
                <w:color w:val="000000"/>
                <w:sz w:val="20"/>
                <w:szCs w:val="20"/>
              </w:rPr>
              <w:t>Total price in USD</w:t>
            </w:r>
          </w:p>
        </w:tc>
      </w:tr>
      <w:tr w:rsidR="001412E8" w:rsidRPr="003B76EB" w14:paraId="04071972" w14:textId="0541E8CD" w:rsidTr="005C2DAD">
        <w:trPr>
          <w:trHeight w:val="645"/>
        </w:trPr>
        <w:tc>
          <w:tcPr>
            <w:tcW w:w="604" w:type="dxa"/>
            <w:tcBorders>
              <w:top w:val="single" w:sz="4" w:space="0" w:color="000000"/>
              <w:left w:val="single" w:sz="4" w:space="0" w:color="000000"/>
              <w:bottom w:val="nil"/>
              <w:right w:val="single" w:sz="4" w:space="0" w:color="000000"/>
            </w:tcBorders>
            <w:shd w:val="clear" w:color="auto" w:fill="auto"/>
            <w:noWrap/>
            <w:vAlign w:val="center"/>
            <w:hideMark/>
          </w:tcPr>
          <w:p w14:paraId="36F31398"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nil"/>
              <w:left w:val="nil"/>
              <w:bottom w:val="nil"/>
              <w:right w:val="nil"/>
            </w:tcBorders>
            <w:shd w:val="clear" w:color="auto" w:fill="auto"/>
            <w:hideMark/>
          </w:tcPr>
          <w:p w14:paraId="2643813E"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Fire Extinguisher: </w:t>
            </w:r>
            <w:r w:rsidRPr="003B76EB">
              <w:rPr>
                <w:rFonts w:ascii="Arial" w:hAnsi="Arial" w:cs="Arial"/>
                <w:color w:val="000000"/>
                <w:sz w:val="20"/>
                <w:szCs w:val="20"/>
              </w:rPr>
              <w:t>12 Kg ABC type fire extinguisher.</w:t>
            </w:r>
            <w:r w:rsidRPr="003B76EB">
              <w:rPr>
                <w:rFonts w:cs="Calibri"/>
                <w:color w:val="000000"/>
                <w:sz w:val="20"/>
                <w:szCs w:val="20"/>
              </w:rPr>
              <w:br/>
            </w:r>
            <w:r w:rsidRPr="003B76EB">
              <w:rPr>
                <w:rFonts w:cs="Calibri"/>
                <w:b/>
                <w:bCs/>
                <w:color w:val="000000"/>
                <w:sz w:val="20"/>
                <w:szCs w:val="20"/>
                <w:rtl/>
              </w:rPr>
              <w:t>طفاية حريق</w:t>
            </w:r>
            <w:r w:rsidRPr="003B76EB">
              <w:rPr>
                <w:rFonts w:cs="Calibri"/>
                <w:b/>
                <w:bCs/>
                <w:color w:val="000000"/>
                <w:sz w:val="20"/>
                <w:szCs w:val="20"/>
              </w:rPr>
              <w:t>:</w:t>
            </w:r>
            <w:r w:rsidRPr="003B76EB">
              <w:rPr>
                <w:rFonts w:cs="Calibri"/>
                <w:color w:val="000000"/>
                <w:sz w:val="20"/>
                <w:szCs w:val="20"/>
              </w:rPr>
              <w:t xml:space="preserve"> </w:t>
            </w:r>
            <w:r w:rsidRPr="003B76EB">
              <w:rPr>
                <w:rFonts w:cs="Calibri"/>
                <w:color w:val="000000"/>
                <w:sz w:val="20"/>
                <w:szCs w:val="20"/>
                <w:rtl/>
              </w:rPr>
              <w:t>حجم 12 كغم نوع اي بي سي</w:t>
            </w:r>
          </w:p>
        </w:tc>
        <w:tc>
          <w:tcPr>
            <w:tcW w:w="761" w:type="dxa"/>
            <w:tcBorders>
              <w:top w:val="single" w:sz="4" w:space="0" w:color="auto"/>
              <w:left w:val="single" w:sz="4" w:space="0" w:color="auto"/>
              <w:bottom w:val="nil"/>
              <w:right w:val="nil"/>
            </w:tcBorders>
            <w:shd w:val="clear" w:color="auto" w:fill="auto"/>
            <w:hideMark/>
          </w:tcPr>
          <w:p w14:paraId="06C1E4E5"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single" w:sz="4" w:space="0" w:color="auto"/>
              <w:left w:val="single" w:sz="4" w:space="0" w:color="auto"/>
              <w:bottom w:val="nil"/>
              <w:right w:val="single" w:sz="4" w:space="0" w:color="auto"/>
            </w:tcBorders>
            <w:shd w:val="clear" w:color="auto" w:fill="auto"/>
            <w:noWrap/>
            <w:hideMark/>
          </w:tcPr>
          <w:p w14:paraId="5776CF9A"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6</w:t>
            </w:r>
          </w:p>
        </w:tc>
        <w:tc>
          <w:tcPr>
            <w:tcW w:w="1143" w:type="dxa"/>
            <w:tcBorders>
              <w:top w:val="single" w:sz="4" w:space="0" w:color="auto"/>
              <w:left w:val="single" w:sz="4" w:space="0" w:color="auto"/>
              <w:bottom w:val="nil"/>
              <w:right w:val="single" w:sz="4" w:space="0" w:color="auto"/>
            </w:tcBorders>
          </w:tcPr>
          <w:p w14:paraId="18E8E5A5"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single" w:sz="4" w:space="0" w:color="auto"/>
              <w:left w:val="single" w:sz="4" w:space="0" w:color="auto"/>
              <w:bottom w:val="nil"/>
              <w:right w:val="single" w:sz="4" w:space="0" w:color="auto"/>
            </w:tcBorders>
          </w:tcPr>
          <w:p w14:paraId="4C8CC52E"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6E870DFF" w14:textId="4F756534" w:rsidTr="005C2DAD">
        <w:trPr>
          <w:trHeight w:val="750"/>
        </w:trPr>
        <w:tc>
          <w:tcPr>
            <w:tcW w:w="6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7DD5E"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single" w:sz="4" w:space="0" w:color="auto"/>
              <w:left w:val="nil"/>
              <w:bottom w:val="single" w:sz="4" w:space="0" w:color="auto"/>
              <w:right w:val="single" w:sz="4" w:space="0" w:color="auto"/>
            </w:tcBorders>
            <w:shd w:val="clear" w:color="auto" w:fill="auto"/>
            <w:hideMark/>
          </w:tcPr>
          <w:p w14:paraId="6EA42667"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supplying and installing smoke Detector</w:t>
            </w:r>
            <w:r w:rsidRPr="003B76EB">
              <w:rPr>
                <w:rFonts w:ascii="Arial" w:hAnsi="Arial" w:cs="Arial"/>
                <w:b/>
                <w:bCs/>
                <w:color w:val="000000"/>
                <w:sz w:val="20"/>
                <w:szCs w:val="20"/>
              </w:rPr>
              <w:br/>
            </w:r>
            <w:r w:rsidRPr="003B76EB">
              <w:rPr>
                <w:rFonts w:ascii="Arial" w:hAnsi="Arial" w:cs="Arial"/>
                <w:b/>
                <w:bCs/>
                <w:color w:val="000000"/>
                <w:sz w:val="20"/>
                <w:szCs w:val="20"/>
                <w:rtl/>
              </w:rPr>
              <w:t>تجهيز و تثبيت حساس الدخان</w:t>
            </w:r>
          </w:p>
        </w:tc>
        <w:tc>
          <w:tcPr>
            <w:tcW w:w="761" w:type="dxa"/>
            <w:tcBorders>
              <w:top w:val="single" w:sz="4" w:space="0" w:color="auto"/>
              <w:left w:val="nil"/>
              <w:bottom w:val="single" w:sz="4" w:space="0" w:color="auto"/>
              <w:right w:val="single" w:sz="4" w:space="0" w:color="auto"/>
            </w:tcBorders>
            <w:shd w:val="clear" w:color="auto" w:fill="auto"/>
            <w:hideMark/>
          </w:tcPr>
          <w:p w14:paraId="2A6233A8"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single" w:sz="4" w:space="0" w:color="auto"/>
              <w:left w:val="nil"/>
              <w:bottom w:val="single" w:sz="4" w:space="0" w:color="auto"/>
              <w:right w:val="single" w:sz="4" w:space="0" w:color="auto"/>
            </w:tcBorders>
            <w:shd w:val="clear" w:color="auto" w:fill="auto"/>
            <w:noWrap/>
            <w:hideMark/>
          </w:tcPr>
          <w:p w14:paraId="14647FC9"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12</w:t>
            </w:r>
          </w:p>
        </w:tc>
        <w:tc>
          <w:tcPr>
            <w:tcW w:w="1143" w:type="dxa"/>
            <w:tcBorders>
              <w:top w:val="single" w:sz="4" w:space="0" w:color="auto"/>
              <w:left w:val="nil"/>
              <w:bottom w:val="single" w:sz="4" w:space="0" w:color="auto"/>
              <w:right w:val="single" w:sz="4" w:space="0" w:color="auto"/>
            </w:tcBorders>
          </w:tcPr>
          <w:p w14:paraId="5FED2AC2"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single" w:sz="4" w:space="0" w:color="auto"/>
              <w:left w:val="nil"/>
              <w:bottom w:val="single" w:sz="4" w:space="0" w:color="auto"/>
              <w:right w:val="single" w:sz="4" w:space="0" w:color="auto"/>
            </w:tcBorders>
          </w:tcPr>
          <w:p w14:paraId="65B86084"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65D44643" w14:textId="6D5BA5FB" w:rsidTr="005C2DAD">
        <w:trPr>
          <w:trHeight w:val="765"/>
        </w:trPr>
        <w:tc>
          <w:tcPr>
            <w:tcW w:w="604" w:type="dxa"/>
            <w:tcBorders>
              <w:top w:val="nil"/>
              <w:left w:val="single" w:sz="4" w:space="0" w:color="auto"/>
              <w:bottom w:val="single" w:sz="4" w:space="0" w:color="auto"/>
              <w:right w:val="single" w:sz="4" w:space="0" w:color="auto"/>
            </w:tcBorders>
            <w:shd w:val="clear" w:color="auto" w:fill="auto"/>
            <w:noWrap/>
            <w:vAlign w:val="center"/>
            <w:hideMark/>
          </w:tcPr>
          <w:p w14:paraId="4E30D085"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nil"/>
              <w:left w:val="nil"/>
              <w:bottom w:val="single" w:sz="4" w:space="0" w:color="auto"/>
              <w:right w:val="single" w:sz="4" w:space="0" w:color="auto"/>
            </w:tcBorders>
            <w:shd w:val="clear" w:color="auto" w:fill="auto"/>
            <w:hideMark/>
          </w:tcPr>
          <w:p w14:paraId="41BC52E9"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Fire Alarm System: supplying and installing a fire alarm system with a sound range of 400m.</w:t>
            </w:r>
            <w:r w:rsidRPr="003B76EB">
              <w:rPr>
                <w:rFonts w:ascii="Arial" w:hAnsi="Arial" w:cs="Arial"/>
                <w:b/>
                <w:bCs/>
                <w:color w:val="000000"/>
                <w:sz w:val="20"/>
                <w:szCs w:val="20"/>
              </w:rPr>
              <w:br/>
            </w:r>
            <w:r w:rsidRPr="003B76EB">
              <w:rPr>
                <w:rFonts w:ascii="Arial" w:hAnsi="Arial" w:cs="Arial"/>
                <w:b/>
                <w:bCs/>
                <w:color w:val="000000"/>
                <w:sz w:val="20"/>
                <w:szCs w:val="20"/>
                <w:rtl/>
              </w:rPr>
              <w:t>تجهيز و تثبيت نظام منبه الحرائق مع مدى صوت 400متر</w:t>
            </w:r>
          </w:p>
        </w:tc>
        <w:tc>
          <w:tcPr>
            <w:tcW w:w="761" w:type="dxa"/>
            <w:tcBorders>
              <w:top w:val="nil"/>
              <w:left w:val="nil"/>
              <w:bottom w:val="single" w:sz="4" w:space="0" w:color="auto"/>
              <w:right w:val="single" w:sz="4" w:space="0" w:color="auto"/>
            </w:tcBorders>
            <w:shd w:val="clear" w:color="auto" w:fill="auto"/>
            <w:hideMark/>
          </w:tcPr>
          <w:p w14:paraId="70C59141"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Unit</w:t>
            </w:r>
            <w:r w:rsidRPr="003B76EB">
              <w:rPr>
                <w:rFonts w:ascii="Arial" w:hAnsi="Arial" w:cs="Arial"/>
                <w:b/>
                <w:bCs/>
                <w:sz w:val="20"/>
                <w:szCs w:val="20"/>
              </w:rPr>
              <w:br/>
            </w:r>
            <w:r w:rsidRPr="003B76EB">
              <w:rPr>
                <w:rFonts w:ascii="Arial" w:hAnsi="Arial" w:cs="Arial"/>
                <w:b/>
                <w:bCs/>
                <w:sz w:val="20"/>
                <w:szCs w:val="20"/>
                <w:rtl/>
              </w:rPr>
              <w:t>وحدة</w:t>
            </w:r>
          </w:p>
        </w:tc>
        <w:tc>
          <w:tcPr>
            <w:tcW w:w="1822" w:type="dxa"/>
            <w:tcBorders>
              <w:top w:val="nil"/>
              <w:left w:val="nil"/>
              <w:bottom w:val="single" w:sz="4" w:space="0" w:color="auto"/>
              <w:right w:val="single" w:sz="4" w:space="0" w:color="auto"/>
            </w:tcBorders>
            <w:shd w:val="clear" w:color="auto" w:fill="auto"/>
            <w:noWrap/>
            <w:hideMark/>
          </w:tcPr>
          <w:p w14:paraId="666257EF"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1</w:t>
            </w:r>
          </w:p>
        </w:tc>
        <w:tc>
          <w:tcPr>
            <w:tcW w:w="1143" w:type="dxa"/>
            <w:tcBorders>
              <w:top w:val="nil"/>
              <w:left w:val="nil"/>
              <w:bottom w:val="single" w:sz="4" w:space="0" w:color="auto"/>
              <w:right w:val="single" w:sz="4" w:space="0" w:color="auto"/>
            </w:tcBorders>
          </w:tcPr>
          <w:p w14:paraId="744E2BAB"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nil"/>
              <w:left w:val="nil"/>
              <w:bottom w:val="single" w:sz="4" w:space="0" w:color="auto"/>
              <w:right w:val="single" w:sz="4" w:space="0" w:color="auto"/>
            </w:tcBorders>
          </w:tcPr>
          <w:p w14:paraId="6FFB7BF3"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4CC762A3" w14:textId="1DCF1D87" w:rsidTr="005C2DAD">
        <w:trPr>
          <w:trHeight w:val="675"/>
        </w:trPr>
        <w:tc>
          <w:tcPr>
            <w:tcW w:w="604" w:type="dxa"/>
            <w:tcBorders>
              <w:top w:val="single" w:sz="4" w:space="0" w:color="000000"/>
              <w:left w:val="single" w:sz="4" w:space="0" w:color="000000"/>
              <w:bottom w:val="nil"/>
              <w:right w:val="nil"/>
            </w:tcBorders>
            <w:shd w:val="clear" w:color="D9E2F3" w:fill="D9E2F3"/>
            <w:noWrap/>
            <w:vAlign w:val="center"/>
            <w:hideMark/>
          </w:tcPr>
          <w:p w14:paraId="1B985B66"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4499" w:type="dxa"/>
            <w:tcBorders>
              <w:top w:val="single" w:sz="4" w:space="0" w:color="000000"/>
              <w:left w:val="single" w:sz="4" w:space="0" w:color="000000"/>
              <w:bottom w:val="single" w:sz="4" w:space="0" w:color="auto"/>
              <w:right w:val="nil"/>
            </w:tcBorders>
            <w:shd w:val="clear" w:color="D9E2F3" w:fill="D9E2F3"/>
            <w:hideMark/>
          </w:tcPr>
          <w:p w14:paraId="3EF7107A"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Camera</w:t>
            </w:r>
          </w:p>
        </w:tc>
        <w:tc>
          <w:tcPr>
            <w:tcW w:w="761" w:type="dxa"/>
            <w:tcBorders>
              <w:top w:val="single" w:sz="4" w:space="0" w:color="000000"/>
              <w:left w:val="nil"/>
              <w:bottom w:val="single" w:sz="4" w:space="0" w:color="000000"/>
              <w:right w:val="nil"/>
            </w:tcBorders>
            <w:shd w:val="clear" w:color="D9E2F3" w:fill="D9E2F3"/>
            <w:vAlign w:val="center"/>
            <w:hideMark/>
          </w:tcPr>
          <w:p w14:paraId="273FE98B"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w:t>
            </w:r>
          </w:p>
        </w:tc>
        <w:tc>
          <w:tcPr>
            <w:tcW w:w="1822" w:type="dxa"/>
            <w:tcBorders>
              <w:top w:val="single" w:sz="4" w:space="0" w:color="000000"/>
              <w:left w:val="nil"/>
              <w:bottom w:val="nil"/>
              <w:right w:val="nil"/>
            </w:tcBorders>
            <w:shd w:val="clear" w:color="D9E2F3" w:fill="D9E2F3"/>
            <w:vAlign w:val="center"/>
            <w:hideMark/>
          </w:tcPr>
          <w:p w14:paraId="59EF4F70"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1143" w:type="dxa"/>
            <w:tcBorders>
              <w:top w:val="single" w:sz="4" w:space="0" w:color="000000"/>
              <w:left w:val="nil"/>
              <w:bottom w:val="nil"/>
              <w:right w:val="nil"/>
            </w:tcBorders>
            <w:shd w:val="clear" w:color="D9E2F3" w:fill="D9E2F3"/>
          </w:tcPr>
          <w:p w14:paraId="4F568C74" w14:textId="77777777" w:rsidR="001412E8" w:rsidRPr="003B76EB" w:rsidRDefault="001412E8" w:rsidP="00D4505C">
            <w:pPr>
              <w:spacing w:after="0" w:line="240" w:lineRule="auto"/>
              <w:jc w:val="center"/>
              <w:rPr>
                <w:rFonts w:ascii="Arial" w:hAnsi="Arial" w:cs="Arial"/>
                <w:b/>
                <w:bCs/>
                <w:color w:val="000000"/>
                <w:sz w:val="20"/>
                <w:szCs w:val="20"/>
              </w:rPr>
            </w:pPr>
          </w:p>
        </w:tc>
        <w:tc>
          <w:tcPr>
            <w:tcW w:w="1143" w:type="dxa"/>
            <w:tcBorders>
              <w:top w:val="single" w:sz="4" w:space="0" w:color="000000"/>
              <w:left w:val="nil"/>
              <w:bottom w:val="nil"/>
              <w:right w:val="nil"/>
            </w:tcBorders>
            <w:shd w:val="clear" w:color="D9E2F3" w:fill="D9E2F3"/>
          </w:tcPr>
          <w:p w14:paraId="2DAC8E73" w14:textId="77777777" w:rsidR="001412E8" w:rsidRPr="003B76EB" w:rsidRDefault="001412E8" w:rsidP="00D4505C">
            <w:pPr>
              <w:spacing w:after="0" w:line="240" w:lineRule="auto"/>
              <w:jc w:val="center"/>
              <w:rPr>
                <w:rFonts w:ascii="Arial" w:hAnsi="Arial" w:cs="Arial"/>
                <w:b/>
                <w:bCs/>
                <w:color w:val="000000"/>
                <w:sz w:val="20"/>
                <w:szCs w:val="20"/>
              </w:rPr>
            </w:pPr>
          </w:p>
        </w:tc>
      </w:tr>
      <w:tr w:rsidR="001412E8" w:rsidRPr="003B76EB" w14:paraId="3B5F039D" w14:textId="4FE1936A" w:rsidTr="005C2DAD">
        <w:trPr>
          <w:trHeight w:val="568"/>
        </w:trPr>
        <w:tc>
          <w:tcPr>
            <w:tcW w:w="604" w:type="dxa"/>
            <w:tcBorders>
              <w:top w:val="single" w:sz="4" w:space="0" w:color="000000"/>
              <w:left w:val="single" w:sz="4" w:space="0" w:color="000000"/>
              <w:bottom w:val="single" w:sz="4" w:space="0" w:color="auto"/>
              <w:right w:val="single" w:sz="4" w:space="0" w:color="000000"/>
            </w:tcBorders>
            <w:shd w:val="clear" w:color="auto" w:fill="auto"/>
            <w:noWrap/>
            <w:vAlign w:val="center"/>
            <w:hideMark/>
          </w:tcPr>
          <w:p w14:paraId="181FF716"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nil"/>
              <w:left w:val="nil"/>
              <w:bottom w:val="single" w:sz="4" w:space="0" w:color="auto"/>
              <w:right w:val="nil"/>
            </w:tcBorders>
            <w:shd w:val="clear" w:color="auto" w:fill="auto"/>
            <w:hideMark/>
          </w:tcPr>
          <w:p w14:paraId="1D56C1BD"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Camera: full HD good quality with night vision (star light)</w:t>
            </w:r>
            <w:r w:rsidRPr="003B76EB">
              <w:rPr>
                <w:rFonts w:ascii="Arial" w:hAnsi="Arial" w:cs="Arial"/>
                <w:b/>
                <w:bCs/>
                <w:color w:val="000000"/>
                <w:sz w:val="20"/>
                <w:szCs w:val="20"/>
              </w:rPr>
              <w:br/>
            </w:r>
            <w:r w:rsidRPr="003B76EB">
              <w:rPr>
                <w:rFonts w:ascii="Arial" w:hAnsi="Arial" w:cs="Arial"/>
                <w:b/>
                <w:bCs/>
                <w:color w:val="000000"/>
                <w:sz w:val="20"/>
                <w:szCs w:val="20"/>
                <w:rtl/>
              </w:rPr>
              <w:t>تجهيز و تثبيت كامرات 1080 بجودة جيدة</w:t>
            </w:r>
          </w:p>
        </w:tc>
        <w:tc>
          <w:tcPr>
            <w:tcW w:w="761" w:type="dxa"/>
            <w:tcBorders>
              <w:top w:val="nil"/>
              <w:left w:val="single" w:sz="4" w:space="0" w:color="auto"/>
              <w:bottom w:val="nil"/>
              <w:right w:val="nil"/>
            </w:tcBorders>
            <w:shd w:val="clear" w:color="auto" w:fill="auto"/>
            <w:hideMark/>
          </w:tcPr>
          <w:p w14:paraId="245332B9"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single" w:sz="4" w:space="0" w:color="auto"/>
              <w:left w:val="single" w:sz="4" w:space="0" w:color="auto"/>
              <w:bottom w:val="single" w:sz="4" w:space="0" w:color="auto"/>
              <w:right w:val="single" w:sz="4" w:space="0" w:color="auto"/>
            </w:tcBorders>
            <w:shd w:val="clear" w:color="auto" w:fill="auto"/>
            <w:noWrap/>
            <w:hideMark/>
          </w:tcPr>
          <w:p w14:paraId="26CDAC7D"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14</w:t>
            </w:r>
          </w:p>
        </w:tc>
        <w:tc>
          <w:tcPr>
            <w:tcW w:w="1143" w:type="dxa"/>
            <w:tcBorders>
              <w:top w:val="single" w:sz="4" w:space="0" w:color="auto"/>
              <w:left w:val="single" w:sz="4" w:space="0" w:color="auto"/>
              <w:bottom w:val="single" w:sz="4" w:space="0" w:color="auto"/>
              <w:right w:val="single" w:sz="4" w:space="0" w:color="auto"/>
            </w:tcBorders>
          </w:tcPr>
          <w:p w14:paraId="1822B422"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single" w:sz="4" w:space="0" w:color="auto"/>
              <w:left w:val="single" w:sz="4" w:space="0" w:color="auto"/>
              <w:bottom w:val="single" w:sz="4" w:space="0" w:color="auto"/>
              <w:right w:val="single" w:sz="4" w:space="0" w:color="auto"/>
            </w:tcBorders>
          </w:tcPr>
          <w:p w14:paraId="1BE127D8"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25D65C49" w14:textId="27C2573F" w:rsidTr="005C2DAD">
        <w:trPr>
          <w:trHeight w:val="645"/>
        </w:trPr>
        <w:tc>
          <w:tcPr>
            <w:tcW w:w="6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A6D76" w14:textId="77777777" w:rsidR="001412E8" w:rsidRPr="003B76EB" w:rsidRDefault="001412E8" w:rsidP="00D4505C">
            <w:pPr>
              <w:spacing w:after="0" w:line="240" w:lineRule="auto"/>
              <w:jc w:val="center"/>
              <w:rPr>
                <w:rFonts w:cs="Calibri"/>
                <w:b/>
                <w:bCs/>
                <w:color w:val="000000"/>
                <w:sz w:val="20"/>
                <w:szCs w:val="20"/>
              </w:rPr>
            </w:pPr>
          </w:p>
        </w:tc>
        <w:tc>
          <w:tcPr>
            <w:tcW w:w="4499" w:type="dxa"/>
            <w:tcBorders>
              <w:top w:val="single" w:sz="4" w:space="0" w:color="auto"/>
              <w:left w:val="single" w:sz="4" w:space="0" w:color="auto"/>
              <w:bottom w:val="single" w:sz="4" w:space="0" w:color="auto"/>
              <w:right w:val="nil"/>
            </w:tcBorders>
            <w:shd w:val="clear" w:color="auto" w:fill="auto"/>
            <w:hideMark/>
          </w:tcPr>
          <w:p w14:paraId="5BE61006"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Wires: cables to connect the cameras to the DVR</w:t>
            </w:r>
            <w:r w:rsidRPr="003B76EB">
              <w:rPr>
                <w:rFonts w:ascii="Arial" w:hAnsi="Arial" w:cs="Arial"/>
                <w:b/>
                <w:bCs/>
                <w:color w:val="000000"/>
                <w:sz w:val="20"/>
                <w:szCs w:val="20"/>
              </w:rPr>
              <w:br/>
            </w:r>
            <w:r w:rsidRPr="003B76EB">
              <w:rPr>
                <w:rFonts w:ascii="Arial" w:hAnsi="Arial" w:cs="Arial"/>
                <w:b/>
                <w:bCs/>
                <w:color w:val="000000"/>
                <w:sz w:val="20"/>
                <w:szCs w:val="20"/>
                <w:rtl/>
              </w:rPr>
              <w:t>كيبلات لوصل الكامرات بجهاز التسجيل</w:t>
            </w:r>
          </w:p>
        </w:tc>
        <w:tc>
          <w:tcPr>
            <w:tcW w:w="761" w:type="dxa"/>
            <w:tcBorders>
              <w:top w:val="single" w:sz="4" w:space="0" w:color="auto"/>
              <w:left w:val="single" w:sz="4" w:space="0" w:color="auto"/>
              <w:bottom w:val="nil"/>
              <w:right w:val="nil"/>
            </w:tcBorders>
            <w:shd w:val="clear" w:color="auto" w:fill="auto"/>
            <w:hideMark/>
          </w:tcPr>
          <w:p w14:paraId="24018CF3" w14:textId="77777777" w:rsidR="001412E8" w:rsidRPr="003B76EB" w:rsidRDefault="001412E8" w:rsidP="00D4505C">
            <w:pPr>
              <w:spacing w:after="0" w:line="240" w:lineRule="auto"/>
              <w:jc w:val="center"/>
              <w:rPr>
                <w:rFonts w:ascii="Arial" w:hAnsi="Arial" w:cs="Arial"/>
                <w:b/>
                <w:bCs/>
                <w:sz w:val="20"/>
                <w:szCs w:val="20"/>
              </w:rPr>
            </w:pPr>
            <w:proofErr w:type="spellStart"/>
            <w:r w:rsidRPr="003B76EB">
              <w:rPr>
                <w:rFonts w:ascii="Arial" w:hAnsi="Arial" w:cs="Arial"/>
                <w:b/>
                <w:bCs/>
                <w:sz w:val="20"/>
                <w:szCs w:val="20"/>
              </w:rPr>
              <w:t>m.l</w:t>
            </w:r>
            <w:proofErr w:type="spellEnd"/>
            <w:r w:rsidRPr="003B76EB">
              <w:rPr>
                <w:rFonts w:ascii="Arial" w:hAnsi="Arial" w:cs="Arial"/>
                <w:b/>
                <w:bCs/>
                <w:sz w:val="20"/>
                <w:szCs w:val="20"/>
              </w:rPr>
              <w:br/>
            </w:r>
            <w:r w:rsidRPr="003B76EB">
              <w:rPr>
                <w:rFonts w:ascii="Arial" w:hAnsi="Arial" w:cs="Arial"/>
                <w:b/>
                <w:bCs/>
                <w:sz w:val="20"/>
                <w:szCs w:val="20"/>
                <w:rtl/>
              </w:rPr>
              <w:t>متر</w:t>
            </w:r>
          </w:p>
        </w:tc>
        <w:tc>
          <w:tcPr>
            <w:tcW w:w="1822" w:type="dxa"/>
            <w:tcBorders>
              <w:top w:val="nil"/>
              <w:left w:val="single" w:sz="4" w:space="0" w:color="auto"/>
              <w:bottom w:val="single" w:sz="4" w:space="0" w:color="auto"/>
              <w:right w:val="single" w:sz="4" w:space="0" w:color="auto"/>
            </w:tcBorders>
            <w:shd w:val="clear" w:color="auto" w:fill="auto"/>
            <w:noWrap/>
            <w:hideMark/>
          </w:tcPr>
          <w:p w14:paraId="6A8906CA"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350</w:t>
            </w:r>
          </w:p>
        </w:tc>
        <w:tc>
          <w:tcPr>
            <w:tcW w:w="1143" w:type="dxa"/>
            <w:tcBorders>
              <w:top w:val="nil"/>
              <w:left w:val="single" w:sz="4" w:space="0" w:color="auto"/>
              <w:bottom w:val="single" w:sz="4" w:space="0" w:color="auto"/>
              <w:right w:val="single" w:sz="4" w:space="0" w:color="auto"/>
            </w:tcBorders>
          </w:tcPr>
          <w:p w14:paraId="72926D91"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nil"/>
              <w:left w:val="single" w:sz="4" w:space="0" w:color="auto"/>
              <w:bottom w:val="single" w:sz="4" w:space="0" w:color="auto"/>
              <w:right w:val="single" w:sz="4" w:space="0" w:color="auto"/>
            </w:tcBorders>
          </w:tcPr>
          <w:p w14:paraId="6599D431"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137FD6F9" w14:textId="596E4081" w:rsidTr="005C2DAD">
        <w:trPr>
          <w:trHeight w:val="1020"/>
        </w:trPr>
        <w:tc>
          <w:tcPr>
            <w:tcW w:w="6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F1B63"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single" w:sz="4" w:space="0" w:color="auto"/>
              <w:left w:val="nil"/>
              <w:bottom w:val="single" w:sz="4" w:space="0" w:color="auto"/>
              <w:right w:val="single" w:sz="4" w:space="0" w:color="auto"/>
            </w:tcBorders>
            <w:shd w:val="clear" w:color="auto" w:fill="auto"/>
            <w:hideMark/>
          </w:tcPr>
          <w:p w14:paraId="11EA67A7"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CCTV management tools/ DVR1 16 channels with 2 </w:t>
            </w:r>
            <w:proofErr w:type="spellStart"/>
            <w:r w:rsidRPr="003B76EB">
              <w:rPr>
                <w:rFonts w:ascii="Arial" w:hAnsi="Arial" w:cs="Arial"/>
                <w:b/>
                <w:bCs/>
                <w:color w:val="000000"/>
                <w:sz w:val="20"/>
                <w:szCs w:val="20"/>
              </w:rPr>
              <w:t>hdd</w:t>
            </w:r>
            <w:proofErr w:type="spellEnd"/>
            <w:r w:rsidRPr="003B76EB">
              <w:rPr>
                <w:rFonts w:ascii="Arial" w:hAnsi="Arial" w:cs="Arial"/>
                <w:b/>
                <w:bCs/>
                <w:color w:val="000000"/>
                <w:sz w:val="20"/>
                <w:szCs w:val="20"/>
              </w:rPr>
              <w:t xml:space="preserve"> </w:t>
            </w:r>
            <w:proofErr w:type="spellStart"/>
            <w:r w:rsidRPr="003B76EB">
              <w:rPr>
                <w:rFonts w:ascii="Arial" w:hAnsi="Arial" w:cs="Arial"/>
                <w:b/>
                <w:bCs/>
                <w:color w:val="000000"/>
                <w:sz w:val="20"/>
                <w:szCs w:val="20"/>
              </w:rPr>
              <w:t>slotsand</w:t>
            </w:r>
            <w:proofErr w:type="spellEnd"/>
            <w:r w:rsidRPr="003B76EB">
              <w:rPr>
                <w:rFonts w:ascii="Arial" w:hAnsi="Arial" w:cs="Arial"/>
                <w:b/>
                <w:bCs/>
                <w:color w:val="000000"/>
                <w:sz w:val="20"/>
                <w:szCs w:val="20"/>
              </w:rPr>
              <w:t xml:space="preserve"> 8TB hard drive - installed in security assistant room.</w:t>
            </w:r>
            <w:r w:rsidRPr="003B76EB">
              <w:rPr>
                <w:rFonts w:ascii="Arial" w:hAnsi="Arial" w:cs="Arial"/>
                <w:b/>
                <w:bCs/>
                <w:color w:val="000000"/>
                <w:sz w:val="20"/>
                <w:szCs w:val="20"/>
              </w:rPr>
              <w:br/>
            </w:r>
            <w:r w:rsidRPr="003B76EB">
              <w:rPr>
                <w:rFonts w:ascii="Arial" w:hAnsi="Arial" w:cs="Arial"/>
                <w:b/>
                <w:bCs/>
                <w:color w:val="000000"/>
                <w:sz w:val="20"/>
                <w:szCs w:val="20"/>
                <w:rtl/>
              </w:rPr>
              <w:t>تجهيز و تثبيت جهاز دي في ار 16 جانل مع مكانين للخزن و 8تيرابايت هارد درايف للخزن</w:t>
            </w:r>
          </w:p>
        </w:tc>
        <w:tc>
          <w:tcPr>
            <w:tcW w:w="761" w:type="dxa"/>
            <w:tcBorders>
              <w:top w:val="single" w:sz="4" w:space="0" w:color="auto"/>
              <w:left w:val="nil"/>
              <w:bottom w:val="single" w:sz="4" w:space="0" w:color="auto"/>
              <w:right w:val="single" w:sz="4" w:space="0" w:color="auto"/>
            </w:tcBorders>
            <w:shd w:val="clear" w:color="auto" w:fill="auto"/>
            <w:hideMark/>
          </w:tcPr>
          <w:p w14:paraId="68973E78"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nil"/>
              <w:left w:val="nil"/>
              <w:bottom w:val="single" w:sz="4" w:space="0" w:color="auto"/>
              <w:right w:val="single" w:sz="4" w:space="0" w:color="auto"/>
            </w:tcBorders>
            <w:shd w:val="clear" w:color="auto" w:fill="auto"/>
            <w:noWrap/>
            <w:hideMark/>
          </w:tcPr>
          <w:p w14:paraId="0D446268"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1</w:t>
            </w:r>
          </w:p>
        </w:tc>
        <w:tc>
          <w:tcPr>
            <w:tcW w:w="1143" w:type="dxa"/>
            <w:tcBorders>
              <w:top w:val="nil"/>
              <w:left w:val="nil"/>
              <w:bottom w:val="single" w:sz="4" w:space="0" w:color="auto"/>
              <w:right w:val="single" w:sz="4" w:space="0" w:color="auto"/>
            </w:tcBorders>
          </w:tcPr>
          <w:p w14:paraId="7C4F64BB"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nil"/>
              <w:left w:val="nil"/>
              <w:bottom w:val="single" w:sz="4" w:space="0" w:color="auto"/>
              <w:right w:val="single" w:sz="4" w:space="0" w:color="auto"/>
            </w:tcBorders>
          </w:tcPr>
          <w:p w14:paraId="75AD737F"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2CFEF487" w14:textId="1A34B8CA" w:rsidTr="005C2DAD">
        <w:trPr>
          <w:trHeight w:val="750"/>
        </w:trPr>
        <w:tc>
          <w:tcPr>
            <w:tcW w:w="604" w:type="dxa"/>
            <w:tcBorders>
              <w:top w:val="nil"/>
              <w:left w:val="single" w:sz="4" w:space="0" w:color="auto"/>
              <w:bottom w:val="single" w:sz="4" w:space="0" w:color="auto"/>
              <w:right w:val="single" w:sz="4" w:space="0" w:color="auto"/>
            </w:tcBorders>
            <w:shd w:val="clear" w:color="auto" w:fill="auto"/>
            <w:noWrap/>
            <w:vAlign w:val="center"/>
            <w:hideMark/>
          </w:tcPr>
          <w:p w14:paraId="2A66C1DC"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nil"/>
              <w:left w:val="nil"/>
              <w:bottom w:val="single" w:sz="4" w:space="0" w:color="auto"/>
              <w:right w:val="single" w:sz="4" w:space="0" w:color="auto"/>
            </w:tcBorders>
            <w:shd w:val="clear" w:color="auto" w:fill="auto"/>
            <w:hideMark/>
          </w:tcPr>
          <w:p w14:paraId="4327DFA0"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CCTV installation fees and transport to </w:t>
            </w:r>
            <w:proofErr w:type="spellStart"/>
            <w:r w:rsidRPr="003B76EB">
              <w:rPr>
                <w:rFonts w:ascii="Arial" w:hAnsi="Arial" w:cs="Arial"/>
                <w:b/>
                <w:bCs/>
                <w:color w:val="000000"/>
                <w:sz w:val="20"/>
                <w:szCs w:val="20"/>
              </w:rPr>
              <w:t>Tuz</w:t>
            </w:r>
            <w:proofErr w:type="spellEnd"/>
            <w:r w:rsidRPr="003B76EB">
              <w:rPr>
                <w:rFonts w:ascii="Arial" w:hAnsi="Arial" w:cs="Arial"/>
                <w:b/>
                <w:bCs/>
                <w:color w:val="000000"/>
                <w:sz w:val="20"/>
                <w:szCs w:val="20"/>
              </w:rPr>
              <w:t>, technician fees for 14 cameras.</w:t>
            </w:r>
            <w:r w:rsidRPr="003B76EB">
              <w:rPr>
                <w:rFonts w:ascii="Arial" w:hAnsi="Arial" w:cs="Arial"/>
                <w:b/>
                <w:bCs/>
                <w:color w:val="000000"/>
                <w:sz w:val="20"/>
                <w:szCs w:val="20"/>
              </w:rPr>
              <w:br/>
            </w:r>
            <w:r w:rsidRPr="003B76EB">
              <w:rPr>
                <w:rFonts w:ascii="Arial" w:hAnsi="Arial" w:cs="Arial"/>
                <w:b/>
                <w:bCs/>
                <w:color w:val="000000"/>
                <w:sz w:val="20"/>
                <w:szCs w:val="20"/>
                <w:rtl/>
              </w:rPr>
              <w:t>كلفة التثبيت و نقل للطوز مع كلفة التثبيت 14 كاميرا</w:t>
            </w:r>
          </w:p>
        </w:tc>
        <w:tc>
          <w:tcPr>
            <w:tcW w:w="761" w:type="dxa"/>
            <w:tcBorders>
              <w:top w:val="nil"/>
              <w:left w:val="nil"/>
              <w:bottom w:val="single" w:sz="4" w:space="0" w:color="auto"/>
              <w:right w:val="single" w:sz="4" w:space="0" w:color="auto"/>
            </w:tcBorders>
            <w:shd w:val="clear" w:color="auto" w:fill="auto"/>
            <w:hideMark/>
          </w:tcPr>
          <w:p w14:paraId="6BBADAA2"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SRV</w:t>
            </w:r>
            <w:r w:rsidRPr="003B76EB">
              <w:rPr>
                <w:rFonts w:ascii="Arial" w:hAnsi="Arial" w:cs="Arial"/>
                <w:b/>
                <w:bCs/>
                <w:sz w:val="20"/>
                <w:szCs w:val="20"/>
              </w:rPr>
              <w:br/>
            </w:r>
            <w:r w:rsidRPr="003B76EB">
              <w:rPr>
                <w:rFonts w:ascii="Arial" w:hAnsi="Arial" w:cs="Arial"/>
                <w:b/>
                <w:bCs/>
                <w:sz w:val="20"/>
                <w:szCs w:val="20"/>
                <w:rtl/>
              </w:rPr>
              <w:t>خدمة</w:t>
            </w:r>
          </w:p>
        </w:tc>
        <w:tc>
          <w:tcPr>
            <w:tcW w:w="1822" w:type="dxa"/>
            <w:tcBorders>
              <w:top w:val="nil"/>
              <w:left w:val="nil"/>
              <w:bottom w:val="single" w:sz="4" w:space="0" w:color="auto"/>
              <w:right w:val="single" w:sz="4" w:space="0" w:color="auto"/>
            </w:tcBorders>
            <w:shd w:val="clear" w:color="auto" w:fill="auto"/>
            <w:noWrap/>
            <w:hideMark/>
          </w:tcPr>
          <w:p w14:paraId="7A626D10"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1</w:t>
            </w:r>
          </w:p>
        </w:tc>
        <w:tc>
          <w:tcPr>
            <w:tcW w:w="1143" w:type="dxa"/>
            <w:tcBorders>
              <w:top w:val="nil"/>
              <w:left w:val="nil"/>
              <w:bottom w:val="single" w:sz="4" w:space="0" w:color="auto"/>
              <w:right w:val="single" w:sz="4" w:space="0" w:color="auto"/>
            </w:tcBorders>
          </w:tcPr>
          <w:p w14:paraId="608E5EE9"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nil"/>
              <w:left w:val="nil"/>
              <w:bottom w:val="single" w:sz="4" w:space="0" w:color="auto"/>
              <w:right w:val="single" w:sz="4" w:space="0" w:color="auto"/>
            </w:tcBorders>
          </w:tcPr>
          <w:p w14:paraId="73A1D55A"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10241C20" w14:textId="2282D1D6" w:rsidTr="005C2DAD">
        <w:trPr>
          <w:trHeight w:val="469"/>
        </w:trPr>
        <w:tc>
          <w:tcPr>
            <w:tcW w:w="604" w:type="dxa"/>
            <w:tcBorders>
              <w:top w:val="nil"/>
              <w:left w:val="single" w:sz="4" w:space="0" w:color="auto"/>
              <w:bottom w:val="single" w:sz="4" w:space="0" w:color="auto"/>
              <w:right w:val="single" w:sz="4" w:space="0" w:color="auto"/>
            </w:tcBorders>
            <w:shd w:val="clear" w:color="auto" w:fill="auto"/>
            <w:noWrap/>
            <w:vAlign w:val="center"/>
            <w:hideMark/>
          </w:tcPr>
          <w:p w14:paraId="4BF7A04E"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nil"/>
              <w:left w:val="nil"/>
              <w:bottom w:val="single" w:sz="4" w:space="0" w:color="auto"/>
              <w:right w:val="single" w:sz="4" w:space="0" w:color="auto"/>
            </w:tcBorders>
            <w:shd w:val="clear" w:color="auto" w:fill="auto"/>
            <w:hideMark/>
          </w:tcPr>
          <w:p w14:paraId="75CDB230"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UPS: 3Kva for </w:t>
            </w:r>
            <w:proofErr w:type="spellStart"/>
            <w:r w:rsidRPr="003B76EB">
              <w:rPr>
                <w:rFonts w:ascii="Arial" w:hAnsi="Arial" w:cs="Arial"/>
                <w:b/>
                <w:bCs/>
                <w:color w:val="000000"/>
                <w:sz w:val="20"/>
                <w:szCs w:val="20"/>
              </w:rPr>
              <w:t>cctv</w:t>
            </w:r>
            <w:proofErr w:type="spellEnd"/>
            <w:r w:rsidRPr="003B76EB">
              <w:rPr>
                <w:rFonts w:ascii="Arial" w:hAnsi="Arial" w:cs="Arial"/>
                <w:b/>
                <w:bCs/>
                <w:color w:val="000000"/>
                <w:sz w:val="20"/>
                <w:szCs w:val="20"/>
              </w:rPr>
              <w:t>.</w:t>
            </w:r>
            <w:r w:rsidRPr="003B76EB">
              <w:rPr>
                <w:rFonts w:ascii="Arial" w:hAnsi="Arial" w:cs="Arial"/>
                <w:b/>
                <w:bCs/>
                <w:color w:val="000000"/>
                <w:sz w:val="20"/>
                <w:szCs w:val="20"/>
              </w:rPr>
              <w:br/>
            </w:r>
            <w:r w:rsidRPr="003B76EB">
              <w:rPr>
                <w:rFonts w:ascii="Arial" w:hAnsi="Arial" w:cs="Arial"/>
                <w:b/>
                <w:bCs/>
                <w:color w:val="000000"/>
                <w:sz w:val="20"/>
                <w:szCs w:val="20"/>
                <w:rtl/>
              </w:rPr>
              <w:t>يو بي اس 3كي في ئي لل</w:t>
            </w:r>
            <w:r w:rsidRPr="003B76EB">
              <w:rPr>
                <w:rFonts w:ascii="Arial" w:hAnsi="Arial" w:cs="Arial"/>
                <w:b/>
                <w:bCs/>
                <w:color w:val="000000"/>
                <w:sz w:val="20"/>
                <w:szCs w:val="20"/>
              </w:rPr>
              <w:t xml:space="preserve"> </w:t>
            </w:r>
            <w:proofErr w:type="spellStart"/>
            <w:r w:rsidRPr="003B76EB">
              <w:rPr>
                <w:rFonts w:ascii="Arial" w:hAnsi="Arial" w:cs="Arial"/>
                <w:b/>
                <w:bCs/>
                <w:color w:val="000000"/>
                <w:sz w:val="20"/>
                <w:szCs w:val="20"/>
              </w:rPr>
              <w:t>cctv</w:t>
            </w:r>
            <w:proofErr w:type="spellEnd"/>
          </w:p>
        </w:tc>
        <w:tc>
          <w:tcPr>
            <w:tcW w:w="761" w:type="dxa"/>
            <w:tcBorders>
              <w:top w:val="nil"/>
              <w:left w:val="nil"/>
              <w:bottom w:val="single" w:sz="4" w:space="0" w:color="auto"/>
              <w:right w:val="single" w:sz="4" w:space="0" w:color="auto"/>
            </w:tcBorders>
            <w:shd w:val="clear" w:color="auto" w:fill="auto"/>
            <w:hideMark/>
          </w:tcPr>
          <w:p w14:paraId="6F39E42E"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nil"/>
              <w:left w:val="nil"/>
              <w:bottom w:val="single" w:sz="4" w:space="0" w:color="auto"/>
              <w:right w:val="single" w:sz="4" w:space="0" w:color="auto"/>
            </w:tcBorders>
            <w:shd w:val="clear" w:color="auto" w:fill="auto"/>
            <w:noWrap/>
            <w:hideMark/>
          </w:tcPr>
          <w:p w14:paraId="1AF3A596"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2</w:t>
            </w:r>
          </w:p>
        </w:tc>
        <w:tc>
          <w:tcPr>
            <w:tcW w:w="1143" w:type="dxa"/>
            <w:tcBorders>
              <w:top w:val="nil"/>
              <w:left w:val="nil"/>
              <w:bottom w:val="single" w:sz="4" w:space="0" w:color="auto"/>
              <w:right w:val="single" w:sz="4" w:space="0" w:color="auto"/>
            </w:tcBorders>
          </w:tcPr>
          <w:p w14:paraId="245CD391"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nil"/>
              <w:left w:val="nil"/>
              <w:bottom w:val="single" w:sz="4" w:space="0" w:color="auto"/>
              <w:right w:val="single" w:sz="4" w:space="0" w:color="auto"/>
            </w:tcBorders>
          </w:tcPr>
          <w:p w14:paraId="0FB8C733"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1AECD228" w14:textId="3EBEBBCE" w:rsidTr="005C2DAD">
        <w:trPr>
          <w:trHeight w:val="750"/>
        </w:trPr>
        <w:tc>
          <w:tcPr>
            <w:tcW w:w="604" w:type="dxa"/>
            <w:tcBorders>
              <w:top w:val="nil"/>
              <w:left w:val="single" w:sz="4" w:space="0" w:color="auto"/>
              <w:bottom w:val="single" w:sz="4" w:space="0" w:color="auto"/>
              <w:right w:val="single" w:sz="4" w:space="0" w:color="auto"/>
            </w:tcBorders>
            <w:shd w:val="clear" w:color="auto" w:fill="auto"/>
            <w:noWrap/>
            <w:vAlign w:val="center"/>
            <w:hideMark/>
          </w:tcPr>
          <w:p w14:paraId="5457A6AE"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nil"/>
              <w:left w:val="nil"/>
              <w:bottom w:val="single" w:sz="4" w:space="0" w:color="auto"/>
              <w:right w:val="single" w:sz="4" w:space="0" w:color="auto"/>
            </w:tcBorders>
            <w:shd w:val="clear" w:color="auto" w:fill="auto"/>
            <w:hideMark/>
          </w:tcPr>
          <w:p w14:paraId="41A23DBF"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Monitor (TV Screen): Good quality, Full HD, 32".</w:t>
            </w:r>
            <w:r w:rsidRPr="003B76EB">
              <w:rPr>
                <w:rFonts w:ascii="Arial" w:hAnsi="Arial" w:cs="Arial"/>
                <w:b/>
                <w:bCs/>
                <w:color w:val="000000"/>
                <w:sz w:val="20"/>
                <w:szCs w:val="20"/>
              </w:rPr>
              <w:br/>
            </w:r>
            <w:r w:rsidRPr="003B76EB">
              <w:rPr>
                <w:rFonts w:ascii="Arial" w:hAnsi="Arial" w:cs="Arial"/>
                <w:b/>
                <w:bCs/>
                <w:color w:val="000000"/>
                <w:sz w:val="20"/>
                <w:szCs w:val="20"/>
                <w:rtl/>
              </w:rPr>
              <w:t>تجهيز و تثبيت شاشة للعرض بنوعية جيدة قياس 32انج و فول ايج دي</w:t>
            </w:r>
          </w:p>
        </w:tc>
        <w:tc>
          <w:tcPr>
            <w:tcW w:w="761" w:type="dxa"/>
            <w:tcBorders>
              <w:top w:val="nil"/>
              <w:left w:val="nil"/>
              <w:bottom w:val="single" w:sz="4" w:space="0" w:color="auto"/>
              <w:right w:val="single" w:sz="4" w:space="0" w:color="auto"/>
            </w:tcBorders>
            <w:shd w:val="clear" w:color="auto" w:fill="auto"/>
            <w:hideMark/>
          </w:tcPr>
          <w:p w14:paraId="0827AEBE"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No</w:t>
            </w:r>
            <w:r w:rsidRPr="003B76EB">
              <w:rPr>
                <w:rFonts w:ascii="Arial" w:hAnsi="Arial" w:cs="Arial"/>
                <w:b/>
                <w:bCs/>
                <w:sz w:val="20"/>
                <w:szCs w:val="20"/>
              </w:rPr>
              <w:br/>
            </w:r>
            <w:r w:rsidRPr="003B76EB">
              <w:rPr>
                <w:rFonts w:ascii="Arial" w:hAnsi="Arial" w:cs="Arial"/>
                <w:b/>
                <w:bCs/>
                <w:sz w:val="20"/>
                <w:szCs w:val="20"/>
                <w:rtl/>
              </w:rPr>
              <w:t>عدد</w:t>
            </w:r>
          </w:p>
        </w:tc>
        <w:tc>
          <w:tcPr>
            <w:tcW w:w="1822" w:type="dxa"/>
            <w:tcBorders>
              <w:top w:val="nil"/>
              <w:left w:val="nil"/>
              <w:bottom w:val="single" w:sz="4" w:space="0" w:color="auto"/>
              <w:right w:val="single" w:sz="4" w:space="0" w:color="auto"/>
            </w:tcBorders>
            <w:shd w:val="clear" w:color="auto" w:fill="auto"/>
            <w:noWrap/>
            <w:hideMark/>
          </w:tcPr>
          <w:p w14:paraId="75676724"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1</w:t>
            </w:r>
          </w:p>
        </w:tc>
        <w:tc>
          <w:tcPr>
            <w:tcW w:w="1143" w:type="dxa"/>
            <w:tcBorders>
              <w:top w:val="nil"/>
              <w:left w:val="nil"/>
              <w:bottom w:val="single" w:sz="4" w:space="0" w:color="auto"/>
              <w:right w:val="single" w:sz="4" w:space="0" w:color="auto"/>
            </w:tcBorders>
          </w:tcPr>
          <w:p w14:paraId="1962735D"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nil"/>
              <w:left w:val="nil"/>
              <w:bottom w:val="single" w:sz="4" w:space="0" w:color="auto"/>
              <w:right w:val="single" w:sz="4" w:space="0" w:color="auto"/>
            </w:tcBorders>
          </w:tcPr>
          <w:p w14:paraId="3637A43B"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1E7A3053" w14:textId="0FA42F79" w:rsidTr="005C2DAD">
        <w:trPr>
          <w:trHeight w:val="690"/>
        </w:trPr>
        <w:tc>
          <w:tcPr>
            <w:tcW w:w="604" w:type="dxa"/>
            <w:tcBorders>
              <w:top w:val="single" w:sz="4" w:space="0" w:color="000000"/>
              <w:left w:val="single" w:sz="4" w:space="0" w:color="000000"/>
              <w:bottom w:val="nil"/>
              <w:right w:val="nil"/>
            </w:tcBorders>
            <w:shd w:val="clear" w:color="D9E2F3" w:fill="D9E2F3"/>
            <w:noWrap/>
            <w:vAlign w:val="center"/>
            <w:hideMark/>
          </w:tcPr>
          <w:p w14:paraId="0A470899"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4499" w:type="dxa"/>
            <w:tcBorders>
              <w:top w:val="nil"/>
              <w:left w:val="single" w:sz="4" w:space="0" w:color="000000"/>
              <w:bottom w:val="nil"/>
              <w:right w:val="nil"/>
            </w:tcBorders>
            <w:shd w:val="clear" w:color="D9E2F3" w:fill="D9E2F3"/>
            <w:vAlign w:val="center"/>
            <w:hideMark/>
          </w:tcPr>
          <w:p w14:paraId="622194AB"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Doors and Windows</w:t>
            </w:r>
            <w:r w:rsidRPr="003B76EB">
              <w:rPr>
                <w:rFonts w:ascii="Arial" w:hAnsi="Arial" w:cs="Arial"/>
                <w:b/>
                <w:bCs/>
                <w:color w:val="000000"/>
                <w:sz w:val="20"/>
                <w:szCs w:val="20"/>
              </w:rPr>
              <w:br/>
            </w:r>
            <w:r w:rsidRPr="003B76EB">
              <w:rPr>
                <w:rFonts w:cs="Calibri"/>
                <w:b/>
                <w:bCs/>
                <w:color w:val="000000"/>
                <w:sz w:val="20"/>
                <w:szCs w:val="20"/>
                <w:rtl/>
              </w:rPr>
              <w:t>الابواب والشبابيك</w:t>
            </w:r>
          </w:p>
        </w:tc>
        <w:tc>
          <w:tcPr>
            <w:tcW w:w="761" w:type="dxa"/>
            <w:tcBorders>
              <w:top w:val="single" w:sz="4" w:space="0" w:color="000000"/>
              <w:left w:val="nil"/>
              <w:bottom w:val="single" w:sz="4" w:space="0" w:color="000000"/>
              <w:right w:val="nil"/>
            </w:tcBorders>
            <w:shd w:val="clear" w:color="D9E2F3" w:fill="D9E2F3"/>
            <w:vAlign w:val="center"/>
            <w:hideMark/>
          </w:tcPr>
          <w:p w14:paraId="3D516213"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w:t>
            </w:r>
          </w:p>
        </w:tc>
        <w:tc>
          <w:tcPr>
            <w:tcW w:w="1822" w:type="dxa"/>
            <w:tcBorders>
              <w:top w:val="single" w:sz="4" w:space="0" w:color="000000"/>
              <w:left w:val="nil"/>
              <w:bottom w:val="nil"/>
              <w:right w:val="nil"/>
            </w:tcBorders>
            <w:shd w:val="clear" w:color="D9E2F3" w:fill="D9E2F3"/>
            <w:vAlign w:val="center"/>
            <w:hideMark/>
          </w:tcPr>
          <w:p w14:paraId="762C59B3"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1143" w:type="dxa"/>
            <w:tcBorders>
              <w:top w:val="single" w:sz="4" w:space="0" w:color="000000"/>
              <w:left w:val="nil"/>
              <w:bottom w:val="nil"/>
              <w:right w:val="nil"/>
            </w:tcBorders>
            <w:shd w:val="clear" w:color="D9E2F3" w:fill="D9E2F3"/>
          </w:tcPr>
          <w:p w14:paraId="519C8459" w14:textId="77777777" w:rsidR="001412E8" w:rsidRPr="003B76EB" w:rsidRDefault="001412E8" w:rsidP="00D4505C">
            <w:pPr>
              <w:spacing w:after="0" w:line="240" w:lineRule="auto"/>
              <w:jc w:val="center"/>
              <w:rPr>
                <w:rFonts w:ascii="Arial" w:hAnsi="Arial" w:cs="Arial"/>
                <w:b/>
                <w:bCs/>
                <w:color w:val="000000"/>
                <w:sz w:val="20"/>
                <w:szCs w:val="20"/>
              </w:rPr>
            </w:pPr>
          </w:p>
        </w:tc>
        <w:tc>
          <w:tcPr>
            <w:tcW w:w="1143" w:type="dxa"/>
            <w:tcBorders>
              <w:top w:val="single" w:sz="4" w:space="0" w:color="000000"/>
              <w:left w:val="nil"/>
              <w:bottom w:val="nil"/>
              <w:right w:val="nil"/>
            </w:tcBorders>
            <w:shd w:val="clear" w:color="D9E2F3" w:fill="D9E2F3"/>
          </w:tcPr>
          <w:p w14:paraId="28BDE5BD" w14:textId="77777777" w:rsidR="001412E8" w:rsidRPr="003B76EB" w:rsidRDefault="001412E8" w:rsidP="00D4505C">
            <w:pPr>
              <w:spacing w:after="0" w:line="240" w:lineRule="auto"/>
              <w:jc w:val="center"/>
              <w:rPr>
                <w:rFonts w:ascii="Arial" w:hAnsi="Arial" w:cs="Arial"/>
                <w:b/>
                <w:bCs/>
                <w:color w:val="000000"/>
                <w:sz w:val="20"/>
                <w:szCs w:val="20"/>
              </w:rPr>
            </w:pPr>
          </w:p>
        </w:tc>
      </w:tr>
      <w:tr w:rsidR="001412E8" w:rsidRPr="003B76EB" w14:paraId="2EDD98E4" w14:textId="182340A8" w:rsidTr="005C2DAD">
        <w:trPr>
          <w:trHeight w:val="2550"/>
        </w:trPr>
        <w:tc>
          <w:tcPr>
            <w:tcW w:w="6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09CA336"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E3E43"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Entrance </w:t>
            </w:r>
            <w:proofErr w:type="spellStart"/>
            <w:proofErr w:type="gramStart"/>
            <w:r w:rsidRPr="003B76EB">
              <w:rPr>
                <w:rFonts w:ascii="Arial" w:hAnsi="Arial" w:cs="Arial"/>
                <w:b/>
                <w:bCs/>
                <w:color w:val="000000"/>
                <w:sz w:val="20"/>
                <w:szCs w:val="20"/>
              </w:rPr>
              <w:t>Door:</w:t>
            </w:r>
            <w:r w:rsidRPr="003B76EB">
              <w:rPr>
                <w:rFonts w:ascii="Arial" w:hAnsi="Arial" w:cs="Arial"/>
                <w:color w:val="000000"/>
                <w:sz w:val="20"/>
                <w:szCs w:val="20"/>
              </w:rPr>
              <w:t>Supply</w:t>
            </w:r>
            <w:proofErr w:type="spellEnd"/>
            <w:proofErr w:type="gramEnd"/>
            <w:r w:rsidRPr="003B76EB">
              <w:rPr>
                <w:rFonts w:ascii="Arial" w:hAnsi="Arial" w:cs="Arial"/>
                <w:color w:val="000000"/>
                <w:sz w:val="20"/>
                <w:szCs w:val="20"/>
              </w:rPr>
              <w:t xml:space="preserve"> and install prefabricated steel hinged door (Turkish brand)  (best quality in the market), the price includes handles, locks, peephole in </w:t>
            </w:r>
            <w:proofErr w:type="spellStart"/>
            <w:r w:rsidRPr="003B76EB">
              <w:rPr>
                <w:rFonts w:ascii="Arial" w:hAnsi="Arial" w:cs="Arial"/>
                <w:color w:val="000000"/>
                <w:sz w:val="20"/>
                <w:szCs w:val="20"/>
              </w:rPr>
              <w:t>door,etc</w:t>
            </w:r>
            <w:proofErr w:type="spellEnd"/>
            <w:r w:rsidRPr="003B76EB">
              <w:rPr>
                <w:rFonts w:ascii="Arial" w:hAnsi="Arial" w:cs="Arial"/>
                <w:color w:val="000000"/>
                <w:sz w:val="20"/>
                <w:szCs w:val="20"/>
              </w:rPr>
              <w:t>.  approved by the technical supervising engineer.</w:t>
            </w:r>
            <w:r w:rsidRPr="003B76EB">
              <w:rPr>
                <w:rFonts w:ascii="Arial" w:hAnsi="Arial" w:cs="Arial"/>
                <w:color w:val="000000"/>
                <w:sz w:val="20"/>
                <w:szCs w:val="20"/>
              </w:rPr>
              <w:br/>
            </w:r>
            <w:r w:rsidRPr="003B76EB">
              <w:rPr>
                <w:rFonts w:ascii="Arial" w:hAnsi="Arial" w:cs="Arial"/>
                <w:b/>
                <w:bCs/>
                <w:color w:val="000000"/>
                <w:sz w:val="20"/>
                <w:szCs w:val="20"/>
              </w:rPr>
              <w:t>Approximate door dimensions:</w:t>
            </w:r>
            <w:r w:rsidRPr="003B76EB">
              <w:rPr>
                <w:rFonts w:ascii="Arial" w:hAnsi="Arial" w:cs="Arial"/>
                <w:color w:val="000000"/>
                <w:sz w:val="20"/>
                <w:szCs w:val="20"/>
              </w:rPr>
              <w:br/>
              <w:t>Height:220 cm, Width:148 cm</w:t>
            </w:r>
            <w:r w:rsidRPr="003B76EB">
              <w:rPr>
                <w:rFonts w:cs="Calibri"/>
                <w:b/>
                <w:bCs/>
                <w:color w:val="000000"/>
                <w:sz w:val="20"/>
                <w:szCs w:val="20"/>
              </w:rPr>
              <w:br/>
            </w:r>
            <w:r w:rsidRPr="003B76EB">
              <w:rPr>
                <w:rFonts w:cs="Calibri"/>
                <w:b/>
                <w:bCs/>
                <w:color w:val="000000"/>
                <w:sz w:val="20"/>
                <w:szCs w:val="20"/>
                <w:rtl/>
              </w:rPr>
              <w:t>، باب المدخل</w:t>
            </w:r>
            <w:r w:rsidRPr="003B76EB">
              <w:rPr>
                <w:rFonts w:cs="Calibri"/>
                <w:b/>
                <w:bCs/>
                <w:color w:val="000000"/>
                <w:sz w:val="20"/>
                <w:szCs w:val="20"/>
              </w:rPr>
              <w:t>:</w:t>
            </w:r>
            <w:r w:rsidRPr="003B76EB">
              <w:rPr>
                <w:rFonts w:cs="Calibri"/>
                <w:color w:val="000000"/>
                <w:sz w:val="20"/>
                <w:szCs w:val="20"/>
              </w:rPr>
              <w:t xml:space="preserve"> </w:t>
            </w:r>
            <w:r w:rsidRPr="003B76EB">
              <w:rPr>
                <w:rFonts w:cs="Calibri"/>
                <w:color w:val="000000"/>
                <w:sz w:val="20"/>
                <w:szCs w:val="20"/>
                <w:rtl/>
              </w:rPr>
              <w:t xml:space="preserve">تزويد وتركيب باب حديدي مفصلي </w:t>
            </w:r>
            <w:r w:rsidRPr="003B76EB">
              <w:rPr>
                <w:rFonts w:cs="Calibri"/>
                <w:color w:val="000000"/>
                <w:sz w:val="20"/>
                <w:szCs w:val="20"/>
              </w:rPr>
              <w:t>(</w:t>
            </w:r>
            <w:r w:rsidRPr="003B76EB">
              <w:rPr>
                <w:rFonts w:cs="Calibri"/>
                <w:color w:val="000000"/>
                <w:sz w:val="20"/>
                <w:szCs w:val="20"/>
                <w:rtl/>
              </w:rPr>
              <w:t>تركي المنشأ) واحسن جودة في الاسواق السعر يشمل جميع الاقفال والمقابض والعين السحرية حسب توجيهات المهندس المشرف</w:t>
            </w:r>
            <w:r w:rsidRPr="003B76EB">
              <w:rPr>
                <w:rFonts w:cs="Calibri"/>
                <w:color w:val="000000"/>
                <w:sz w:val="20"/>
                <w:szCs w:val="20"/>
              </w:rPr>
              <w:br/>
            </w:r>
            <w:r w:rsidRPr="003B76EB">
              <w:rPr>
                <w:rFonts w:cs="Calibri"/>
                <w:b/>
                <w:bCs/>
                <w:color w:val="000000"/>
                <w:sz w:val="20"/>
                <w:szCs w:val="20"/>
                <w:rtl/>
              </w:rPr>
              <w:t>الابعاد التقريبية للباب</w:t>
            </w:r>
            <w:r w:rsidRPr="003B76EB">
              <w:rPr>
                <w:rFonts w:cs="Calibri"/>
                <w:b/>
                <w:bCs/>
                <w:color w:val="000000"/>
                <w:sz w:val="20"/>
                <w:szCs w:val="20"/>
              </w:rPr>
              <w:t>:</w:t>
            </w:r>
            <w:r w:rsidRPr="003B76EB">
              <w:rPr>
                <w:rFonts w:cs="Calibri"/>
                <w:color w:val="000000"/>
                <w:sz w:val="20"/>
                <w:szCs w:val="20"/>
              </w:rPr>
              <w:br/>
            </w:r>
            <w:r w:rsidRPr="003B76EB">
              <w:rPr>
                <w:rFonts w:cs="Calibri"/>
                <w:color w:val="000000"/>
                <w:sz w:val="20"/>
                <w:szCs w:val="20"/>
                <w:rtl/>
              </w:rPr>
              <w:t>الارتفاع: 220سم، العرض: 148سم</w:t>
            </w:r>
          </w:p>
        </w:tc>
        <w:tc>
          <w:tcPr>
            <w:tcW w:w="761" w:type="dxa"/>
            <w:tcBorders>
              <w:top w:val="single" w:sz="4" w:space="0" w:color="auto"/>
              <w:left w:val="nil"/>
              <w:bottom w:val="single" w:sz="4" w:space="0" w:color="auto"/>
              <w:right w:val="single" w:sz="4" w:space="0" w:color="auto"/>
            </w:tcBorders>
            <w:shd w:val="clear" w:color="auto" w:fill="auto"/>
            <w:vAlign w:val="center"/>
            <w:hideMark/>
          </w:tcPr>
          <w:p w14:paraId="1D175C8B"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Unit</w:t>
            </w:r>
            <w:r w:rsidRPr="003B76EB">
              <w:rPr>
                <w:rFonts w:ascii="Arial" w:hAnsi="Arial" w:cs="Arial"/>
                <w:b/>
                <w:bCs/>
                <w:sz w:val="20"/>
                <w:szCs w:val="20"/>
              </w:rPr>
              <w:br/>
            </w:r>
            <w:r w:rsidRPr="003B76EB">
              <w:rPr>
                <w:rFonts w:ascii="Arial" w:hAnsi="Arial" w:cs="Arial"/>
                <w:b/>
                <w:bCs/>
                <w:sz w:val="20"/>
                <w:szCs w:val="20"/>
                <w:rtl/>
              </w:rPr>
              <w:t>وحدة</w:t>
            </w:r>
          </w:p>
        </w:tc>
        <w:tc>
          <w:tcPr>
            <w:tcW w:w="1822" w:type="dxa"/>
            <w:tcBorders>
              <w:top w:val="single" w:sz="4" w:space="0" w:color="auto"/>
              <w:left w:val="nil"/>
              <w:bottom w:val="single" w:sz="4" w:space="0" w:color="auto"/>
              <w:right w:val="single" w:sz="4" w:space="0" w:color="auto"/>
            </w:tcBorders>
            <w:shd w:val="clear" w:color="auto" w:fill="auto"/>
            <w:noWrap/>
            <w:vAlign w:val="center"/>
            <w:hideMark/>
          </w:tcPr>
          <w:p w14:paraId="24460FEC"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1</w:t>
            </w:r>
          </w:p>
        </w:tc>
        <w:tc>
          <w:tcPr>
            <w:tcW w:w="1143" w:type="dxa"/>
            <w:tcBorders>
              <w:top w:val="single" w:sz="4" w:space="0" w:color="auto"/>
              <w:left w:val="nil"/>
              <w:bottom w:val="single" w:sz="4" w:space="0" w:color="auto"/>
              <w:right w:val="single" w:sz="4" w:space="0" w:color="auto"/>
            </w:tcBorders>
          </w:tcPr>
          <w:p w14:paraId="75842CD7"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single" w:sz="4" w:space="0" w:color="auto"/>
              <w:left w:val="nil"/>
              <w:bottom w:val="single" w:sz="4" w:space="0" w:color="auto"/>
              <w:right w:val="single" w:sz="4" w:space="0" w:color="auto"/>
            </w:tcBorders>
          </w:tcPr>
          <w:p w14:paraId="1B741AF7"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0E7B252E" w14:textId="503B3678" w:rsidTr="005C2DAD">
        <w:trPr>
          <w:trHeight w:val="840"/>
        </w:trPr>
        <w:tc>
          <w:tcPr>
            <w:tcW w:w="604" w:type="dxa"/>
            <w:tcBorders>
              <w:top w:val="nil"/>
              <w:left w:val="single" w:sz="4" w:space="0" w:color="000000"/>
              <w:bottom w:val="single" w:sz="4" w:space="0" w:color="000000"/>
              <w:right w:val="single" w:sz="4" w:space="0" w:color="000000"/>
            </w:tcBorders>
            <w:shd w:val="clear" w:color="auto" w:fill="auto"/>
            <w:noWrap/>
            <w:vAlign w:val="center"/>
            <w:hideMark/>
          </w:tcPr>
          <w:p w14:paraId="063F3999"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nil"/>
              <w:left w:val="single" w:sz="4" w:space="0" w:color="auto"/>
              <w:bottom w:val="single" w:sz="4" w:space="0" w:color="auto"/>
              <w:right w:val="single" w:sz="4" w:space="0" w:color="auto"/>
            </w:tcBorders>
            <w:shd w:val="clear" w:color="auto" w:fill="auto"/>
            <w:vAlign w:val="center"/>
            <w:hideMark/>
          </w:tcPr>
          <w:p w14:paraId="42916318"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Blast film:</w:t>
            </w:r>
            <w:r w:rsidRPr="003B76EB">
              <w:rPr>
                <w:rFonts w:ascii="Arial" w:hAnsi="Arial" w:cs="Arial"/>
                <w:color w:val="000000"/>
                <w:sz w:val="20"/>
                <w:szCs w:val="20"/>
              </w:rPr>
              <w:t xml:space="preserve"> Supply materials and install anti blast film for all the windows.</w:t>
            </w:r>
            <w:r w:rsidRPr="003B76EB">
              <w:rPr>
                <w:rFonts w:ascii="Arial" w:hAnsi="Arial" w:cs="Arial"/>
                <w:color w:val="000000"/>
                <w:sz w:val="20"/>
                <w:szCs w:val="20"/>
              </w:rPr>
              <w:br/>
            </w:r>
            <w:r w:rsidRPr="003B76EB">
              <w:rPr>
                <w:rFonts w:ascii="Arial" w:hAnsi="Arial" w:cs="Arial"/>
                <w:color w:val="000000"/>
                <w:sz w:val="20"/>
                <w:szCs w:val="20"/>
                <w:rtl/>
              </w:rPr>
              <w:t>تجهيز المواد و تثبيت الورق المضاد للانفجار على كل النافذات</w:t>
            </w:r>
          </w:p>
        </w:tc>
        <w:tc>
          <w:tcPr>
            <w:tcW w:w="761" w:type="dxa"/>
            <w:tcBorders>
              <w:top w:val="nil"/>
              <w:left w:val="nil"/>
              <w:bottom w:val="single" w:sz="4" w:space="0" w:color="auto"/>
              <w:right w:val="nil"/>
            </w:tcBorders>
            <w:shd w:val="clear" w:color="auto" w:fill="auto"/>
            <w:vAlign w:val="center"/>
            <w:hideMark/>
          </w:tcPr>
          <w:p w14:paraId="5E93789E"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m</w:t>
            </w:r>
            <w:r w:rsidRPr="003B76EB">
              <w:rPr>
                <w:rFonts w:ascii="Arial" w:hAnsi="Arial" w:cs="Arial"/>
                <w:b/>
                <w:bCs/>
                <w:sz w:val="20"/>
                <w:szCs w:val="20"/>
                <w:vertAlign w:val="superscript"/>
              </w:rPr>
              <w:t>2</w:t>
            </w:r>
            <w:r w:rsidRPr="003B76EB">
              <w:rPr>
                <w:rFonts w:ascii="Arial" w:hAnsi="Arial" w:cs="Arial"/>
                <w:b/>
                <w:bCs/>
                <w:sz w:val="20"/>
                <w:szCs w:val="20"/>
                <w:vertAlign w:val="superscript"/>
              </w:rPr>
              <w:br/>
            </w:r>
            <w:r w:rsidRPr="003B76EB">
              <w:rPr>
                <w:rFonts w:cs="Calibri"/>
                <w:b/>
                <w:bCs/>
                <w:sz w:val="20"/>
                <w:szCs w:val="20"/>
                <w:vertAlign w:val="superscript"/>
                <w:rtl/>
              </w:rPr>
              <w:t>متر مربع</w:t>
            </w:r>
          </w:p>
        </w:tc>
        <w:tc>
          <w:tcPr>
            <w:tcW w:w="1822" w:type="dxa"/>
            <w:tcBorders>
              <w:top w:val="nil"/>
              <w:left w:val="single" w:sz="4" w:space="0" w:color="auto"/>
              <w:bottom w:val="single" w:sz="4" w:space="0" w:color="auto"/>
              <w:right w:val="single" w:sz="4" w:space="0" w:color="auto"/>
            </w:tcBorders>
            <w:shd w:val="clear" w:color="000000" w:fill="FFFFFF"/>
            <w:noWrap/>
            <w:vAlign w:val="center"/>
            <w:hideMark/>
          </w:tcPr>
          <w:p w14:paraId="5A872AA0"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30</w:t>
            </w:r>
          </w:p>
        </w:tc>
        <w:tc>
          <w:tcPr>
            <w:tcW w:w="1143" w:type="dxa"/>
            <w:tcBorders>
              <w:top w:val="nil"/>
              <w:left w:val="single" w:sz="4" w:space="0" w:color="auto"/>
              <w:bottom w:val="single" w:sz="4" w:space="0" w:color="auto"/>
              <w:right w:val="single" w:sz="4" w:space="0" w:color="auto"/>
            </w:tcBorders>
            <w:shd w:val="clear" w:color="000000" w:fill="FFFFFF"/>
          </w:tcPr>
          <w:p w14:paraId="5E3B0AE4"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nil"/>
              <w:left w:val="single" w:sz="4" w:space="0" w:color="auto"/>
              <w:bottom w:val="single" w:sz="4" w:space="0" w:color="auto"/>
              <w:right w:val="single" w:sz="4" w:space="0" w:color="auto"/>
            </w:tcBorders>
            <w:shd w:val="clear" w:color="000000" w:fill="FFFFFF"/>
          </w:tcPr>
          <w:p w14:paraId="0AA5710A"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3769BCAE" w14:textId="07EE3F23" w:rsidTr="005C2DAD">
        <w:trPr>
          <w:trHeight w:val="3540"/>
        </w:trPr>
        <w:tc>
          <w:tcPr>
            <w:tcW w:w="604" w:type="dxa"/>
            <w:tcBorders>
              <w:top w:val="nil"/>
              <w:left w:val="single" w:sz="4" w:space="0" w:color="000000"/>
              <w:bottom w:val="single" w:sz="4" w:space="0" w:color="000000"/>
              <w:right w:val="single" w:sz="4" w:space="0" w:color="000000"/>
            </w:tcBorders>
            <w:shd w:val="clear" w:color="auto" w:fill="auto"/>
            <w:noWrap/>
            <w:vAlign w:val="center"/>
            <w:hideMark/>
          </w:tcPr>
          <w:p w14:paraId="254DFC27"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single" w:sz="4" w:space="0" w:color="auto"/>
              <w:left w:val="nil"/>
              <w:bottom w:val="nil"/>
              <w:right w:val="single" w:sz="4" w:space="0" w:color="auto"/>
            </w:tcBorders>
            <w:shd w:val="clear" w:color="auto" w:fill="auto"/>
            <w:hideMark/>
          </w:tcPr>
          <w:p w14:paraId="3BCF1E9D"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Heavy Metal Door for safe room:</w:t>
            </w:r>
            <w:r w:rsidRPr="003B76EB">
              <w:rPr>
                <w:rFonts w:ascii="Arial" w:hAnsi="Arial" w:cs="Arial"/>
                <w:b/>
                <w:bCs/>
                <w:color w:val="000000"/>
                <w:sz w:val="20"/>
                <w:szCs w:val="20"/>
              </w:rPr>
              <w:br/>
            </w:r>
            <w:r w:rsidRPr="003B76EB">
              <w:rPr>
                <w:rFonts w:ascii="Arial" w:hAnsi="Arial" w:cs="Arial"/>
                <w:color w:val="000000"/>
                <w:sz w:val="20"/>
                <w:szCs w:val="20"/>
              </w:rPr>
              <w:t>Supply and install sheet steel door and remove the existing wooden frame with 2 slide bolts and 4 hinges with lock must be from inside the door, three removable bar in middle (1.6m width) - 4 cm X 4 cm minimum steel (angles).  All needed accessories and fixing it to the walls by extra bars.  The door must be approved by site engineer. Thickness for sheet should be 60 - 65mm from in and out.</w:t>
            </w:r>
            <w:r w:rsidRPr="003B76EB">
              <w:rPr>
                <w:rFonts w:ascii="Arial" w:hAnsi="Arial" w:cs="Arial"/>
                <w:color w:val="000000"/>
                <w:sz w:val="20"/>
                <w:szCs w:val="20"/>
              </w:rPr>
              <w:br/>
            </w:r>
            <w:r w:rsidRPr="003B76EB">
              <w:rPr>
                <w:rFonts w:ascii="Arial" w:hAnsi="Arial" w:cs="Arial"/>
                <w:b/>
                <w:bCs/>
                <w:color w:val="000000"/>
                <w:sz w:val="20"/>
                <w:szCs w:val="20"/>
                <w:rtl/>
              </w:rPr>
              <w:t>باب معدني ثقيل لغرفة آمنة</w:t>
            </w:r>
            <w:r w:rsidRPr="003B76EB">
              <w:rPr>
                <w:rFonts w:ascii="Arial" w:hAnsi="Arial" w:cs="Arial"/>
                <w:b/>
                <w:bCs/>
                <w:color w:val="000000"/>
                <w:sz w:val="20"/>
                <w:szCs w:val="20"/>
              </w:rPr>
              <w:t>:</w:t>
            </w:r>
            <w:r w:rsidRPr="003B76EB">
              <w:rPr>
                <w:rFonts w:ascii="Arial" w:hAnsi="Arial" w:cs="Arial"/>
                <w:color w:val="000000"/>
                <w:sz w:val="20"/>
                <w:szCs w:val="20"/>
              </w:rPr>
              <w:br/>
            </w:r>
            <w:r w:rsidRPr="003B76EB">
              <w:rPr>
                <w:rFonts w:ascii="Arial" w:hAnsi="Arial" w:cs="Arial"/>
                <w:color w:val="000000"/>
                <w:sz w:val="20"/>
                <w:szCs w:val="20"/>
                <w:rtl/>
              </w:rPr>
              <w:t xml:space="preserve">تجهيز وتثبيت باب من الصفيحة الفولاذية وازالة اطار الباب الخشبي الحالي ، مع وجود 2 براغي انزلاقية و 4 مفصلات مع قفل يجب أن يكون من داخل الباب ، وثلاثة أعمدة قابلة للإزالة في المنتصف (عرض 1.25 متر) - 4 سم × 4 سم كحد ادنى فولاذ </w:t>
            </w:r>
            <w:r w:rsidRPr="003B76EB">
              <w:rPr>
                <w:rFonts w:ascii="Arial" w:hAnsi="Arial" w:cs="Arial"/>
                <w:color w:val="000000"/>
                <w:sz w:val="20"/>
                <w:szCs w:val="20"/>
              </w:rPr>
              <w:t>(</w:t>
            </w:r>
            <w:r w:rsidRPr="003B76EB">
              <w:rPr>
                <w:rFonts w:ascii="Arial" w:hAnsi="Arial" w:cs="Arial"/>
                <w:color w:val="000000"/>
                <w:sz w:val="20"/>
                <w:szCs w:val="20"/>
                <w:rtl/>
              </w:rPr>
              <w:t>زوايا). جميع الملحقات اللازمة وتثبيتها على الجدران بواسطة قضبان إضافية. يجب اعتماد الباب من قبل مهندس الموقع. يجب أن تكون سماكة الألواح من 60 إلى 65 ملم من الداخل والخارج</w:t>
            </w:r>
            <w:r w:rsidRPr="003B76EB">
              <w:rPr>
                <w:rFonts w:ascii="Arial" w:hAnsi="Arial" w:cs="Arial"/>
                <w:color w:val="000000"/>
                <w:sz w:val="20"/>
                <w:szCs w:val="20"/>
              </w:rPr>
              <w:t>.</w:t>
            </w:r>
          </w:p>
        </w:tc>
        <w:tc>
          <w:tcPr>
            <w:tcW w:w="761" w:type="dxa"/>
            <w:tcBorders>
              <w:top w:val="single" w:sz="4" w:space="0" w:color="auto"/>
              <w:left w:val="nil"/>
              <w:bottom w:val="nil"/>
              <w:right w:val="nil"/>
            </w:tcBorders>
            <w:shd w:val="clear" w:color="auto" w:fill="auto"/>
            <w:vAlign w:val="center"/>
            <w:hideMark/>
          </w:tcPr>
          <w:p w14:paraId="13D63A97"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m</w:t>
            </w:r>
            <w:r w:rsidRPr="003B76EB">
              <w:rPr>
                <w:rFonts w:ascii="Arial" w:hAnsi="Arial" w:cs="Arial"/>
                <w:b/>
                <w:bCs/>
                <w:sz w:val="20"/>
                <w:szCs w:val="20"/>
                <w:vertAlign w:val="superscript"/>
              </w:rPr>
              <w:t>2</w:t>
            </w:r>
            <w:r w:rsidRPr="003B76EB">
              <w:rPr>
                <w:rFonts w:ascii="Arial" w:hAnsi="Arial" w:cs="Arial"/>
                <w:b/>
                <w:bCs/>
                <w:sz w:val="20"/>
                <w:szCs w:val="20"/>
                <w:vertAlign w:val="superscript"/>
              </w:rPr>
              <w:br/>
            </w:r>
            <w:r w:rsidRPr="003B76EB">
              <w:rPr>
                <w:rFonts w:cs="Calibri"/>
                <w:b/>
                <w:bCs/>
                <w:sz w:val="20"/>
                <w:szCs w:val="20"/>
                <w:vertAlign w:val="superscript"/>
                <w:rtl/>
              </w:rPr>
              <w:t>متر مربع</w:t>
            </w:r>
          </w:p>
        </w:tc>
        <w:tc>
          <w:tcPr>
            <w:tcW w:w="1822" w:type="dxa"/>
            <w:tcBorders>
              <w:top w:val="single" w:sz="4" w:space="0" w:color="auto"/>
              <w:left w:val="single" w:sz="4" w:space="0" w:color="auto"/>
              <w:bottom w:val="nil"/>
              <w:right w:val="single" w:sz="4" w:space="0" w:color="auto"/>
            </w:tcBorders>
            <w:shd w:val="clear" w:color="auto" w:fill="auto"/>
            <w:noWrap/>
            <w:vAlign w:val="center"/>
            <w:hideMark/>
          </w:tcPr>
          <w:p w14:paraId="1C926642"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2</w:t>
            </w:r>
          </w:p>
        </w:tc>
        <w:tc>
          <w:tcPr>
            <w:tcW w:w="1143" w:type="dxa"/>
            <w:tcBorders>
              <w:top w:val="single" w:sz="4" w:space="0" w:color="auto"/>
              <w:left w:val="single" w:sz="4" w:space="0" w:color="auto"/>
              <w:bottom w:val="nil"/>
              <w:right w:val="single" w:sz="4" w:space="0" w:color="auto"/>
            </w:tcBorders>
          </w:tcPr>
          <w:p w14:paraId="03A02579"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single" w:sz="4" w:space="0" w:color="auto"/>
              <w:left w:val="single" w:sz="4" w:space="0" w:color="auto"/>
              <w:bottom w:val="nil"/>
              <w:right w:val="single" w:sz="4" w:space="0" w:color="auto"/>
            </w:tcBorders>
          </w:tcPr>
          <w:p w14:paraId="59F8E586"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429EC048" w14:textId="3C8A2E48" w:rsidTr="005C2DAD">
        <w:trPr>
          <w:trHeight w:val="3495"/>
        </w:trPr>
        <w:tc>
          <w:tcPr>
            <w:tcW w:w="604" w:type="dxa"/>
            <w:tcBorders>
              <w:top w:val="nil"/>
              <w:left w:val="single" w:sz="4" w:space="0" w:color="000000"/>
              <w:bottom w:val="nil"/>
              <w:right w:val="nil"/>
            </w:tcBorders>
            <w:shd w:val="clear" w:color="auto" w:fill="auto"/>
            <w:noWrap/>
            <w:vAlign w:val="center"/>
            <w:hideMark/>
          </w:tcPr>
          <w:p w14:paraId="6E783CB8"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lastRenderedPageBreak/>
              <w:t> </w:t>
            </w:r>
          </w:p>
        </w:tc>
        <w:tc>
          <w:tcPr>
            <w:tcW w:w="4499" w:type="dxa"/>
            <w:tcBorders>
              <w:top w:val="single" w:sz="4" w:space="0" w:color="auto"/>
              <w:left w:val="single" w:sz="4" w:space="0" w:color="auto"/>
              <w:bottom w:val="single" w:sz="4" w:space="0" w:color="auto"/>
              <w:right w:val="single" w:sz="4" w:space="0" w:color="auto"/>
            </w:tcBorders>
            <w:shd w:val="clear" w:color="auto" w:fill="auto"/>
            <w:hideMark/>
          </w:tcPr>
          <w:p w14:paraId="15BE530F"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Window for safe room:</w:t>
            </w:r>
            <w:r w:rsidRPr="003B76EB">
              <w:rPr>
                <w:rFonts w:ascii="Arial" w:hAnsi="Arial" w:cs="Arial"/>
                <w:b/>
                <w:bCs/>
                <w:color w:val="000000"/>
                <w:sz w:val="20"/>
                <w:szCs w:val="20"/>
              </w:rPr>
              <w:br/>
              <w:t xml:space="preserve"> </w:t>
            </w:r>
            <w:r w:rsidRPr="003B76EB">
              <w:rPr>
                <w:rFonts w:ascii="Arial" w:hAnsi="Arial" w:cs="Arial"/>
                <w:color w:val="000000"/>
                <w:sz w:val="20"/>
                <w:szCs w:val="20"/>
              </w:rPr>
              <w:t xml:space="preserve">Install high quality reinforced security metal </w:t>
            </w:r>
            <w:proofErr w:type="spellStart"/>
            <w:r w:rsidRPr="003B76EB">
              <w:rPr>
                <w:rFonts w:ascii="Arial" w:hAnsi="Arial" w:cs="Arial"/>
                <w:color w:val="000000"/>
                <w:sz w:val="20"/>
                <w:szCs w:val="20"/>
              </w:rPr>
              <w:t>widonw</w:t>
            </w:r>
            <w:proofErr w:type="spellEnd"/>
            <w:r w:rsidRPr="003B76EB">
              <w:rPr>
                <w:rFonts w:ascii="Arial" w:hAnsi="Arial" w:cs="Arial"/>
                <w:color w:val="000000"/>
                <w:sz w:val="20"/>
                <w:szCs w:val="20"/>
              </w:rPr>
              <w:t xml:space="preserve"> with all required accessories on existing doors. also fitting the 2 x Slide/dead bolts on the inner window on the supporting beams. FRAME: Supply and Install window frame manufactured from 6mm thick minimum ‘Rustic’ steel. Single rebate wide frame with additional rebate for flush lip. A minimum of six fully adjustable fixing points are provided to each jamb.</w:t>
            </w:r>
            <w:r w:rsidRPr="003B76EB">
              <w:rPr>
                <w:rFonts w:ascii="Arial" w:hAnsi="Arial" w:cs="Arial"/>
                <w:b/>
                <w:bCs/>
                <w:color w:val="000000"/>
                <w:sz w:val="20"/>
                <w:szCs w:val="20"/>
              </w:rPr>
              <w:br/>
            </w:r>
            <w:r w:rsidRPr="003B76EB">
              <w:rPr>
                <w:rFonts w:ascii="Arial" w:hAnsi="Arial" w:cs="Arial"/>
                <w:b/>
                <w:bCs/>
                <w:color w:val="000000"/>
                <w:sz w:val="20"/>
                <w:szCs w:val="20"/>
                <w:rtl/>
              </w:rPr>
              <w:t>نافذة لغرفة الامان</w:t>
            </w:r>
            <w:r w:rsidRPr="003B76EB">
              <w:rPr>
                <w:rFonts w:ascii="Arial" w:hAnsi="Arial" w:cs="Arial"/>
                <w:b/>
                <w:bCs/>
                <w:color w:val="000000"/>
                <w:sz w:val="20"/>
                <w:szCs w:val="20"/>
              </w:rPr>
              <w:t>:</w:t>
            </w:r>
            <w:r w:rsidRPr="003B76EB">
              <w:rPr>
                <w:rFonts w:ascii="Arial" w:hAnsi="Arial" w:cs="Arial"/>
                <w:color w:val="000000"/>
                <w:sz w:val="20"/>
                <w:szCs w:val="20"/>
              </w:rPr>
              <w:br/>
              <w:t> </w:t>
            </w:r>
            <w:r w:rsidRPr="003B76EB">
              <w:rPr>
                <w:rFonts w:ascii="Arial" w:hAnsi="Arial" w:cs="Arial"/>
                <w:color w:val="000000"/>
                <w:sz w:val="20"/>
                <w:szCs w:val="20"/>
                <w:rtl/>
              </w:rPr>
              <w:t>قم بتركيب نافذة معدنية أمنية عالية الجودة مع جميع الملحقات المطلوبة على الأبواب الحالية. أيضا تركيب الشريحة 2 سلايد</w:t>
            </w:r>
            <w:r w:rsidRPr="003B76EB">
              <w:rPr>
                <w:rFonts w:ascii="Arial" w:hAnsi="Arial" w:cs="Arial"/>
                <w:color w:val="000000"/>
                <w:sz w:val="20"/>
                <w:szCs w:val="20"/>
              </w:rPr>
              <w:t xml:space="preserve">   </w:t>
            </w:r>
            <w:r w:rsidRPr="003B76EB">
              <w:rPr>
                <w:rFonts w:ascii="Arial" w:hAnsi="Arial" w:cs="Arial"/>
                <w:color w:val="000000"/>
                <w:sz w:val="20"/>
                <w:szCs w:val="20"/>
                <w:rtl/>
              </w:rPr>
              <w:t xml:space="preserve">، البراغي على شباك من الداخل على الحزم الداعمة. الهيكل: تجهيز وتركيب إطار ااشباك المصنوع من الفولاذ السميك </w:t>
            </w:r>
            <w:r w:rsidRPr="003B76EB">
              <w:rPr>
                <w:rFonts w:ascii="Arial" w:hAnsi="Arial" w:cs="Arial"/>
                <w:color w:val="000000"/>
                <w:sz w:val="20"/>
                <w:szCs w:val="20"/>
              </w:rPr>
              <w:t>"</w:t>
            </w:r>
            <w:r w:rsidRPr="003B76EB">
              <w:rPr>
                <w:rFonts w:ascii="Arial" w:hAnsi="Arial" w:cs="Arial"/>
                <w:color w:val="000000"/>
                <w:sz w:val="20"/>
                <w:szCs w:val="20"/>
                <w:rtl/>
              </w:rPr>
              <w:t>الساطع</w:t>
            </w:r>
            <w:r w:rsidRPr="003B76EB">
              <w:rPr>
                <w:rFonts w:ascii="Arial" w:hAnsi="Arial" w:cs="Arial"/>
                <w:color w:val="000000"/>
                <w:sz w:val="20"/>
                <w:szCs w:val="20"/>
              </w:rPr>
              <w:t xml:space="preserve">" </w:t>
            </w:r>
            <w:r w:rsidRPr="003B76EB">
              <w:rPr>
                <w:rFonts w:ascii="Arial" w:hAnsi="Arial" w:cs="Arial"/>
                <w:color w:val="000000"/>
                <w:sz w:val="20"/>
                <w:szCs w:val="20"/>
                <w:rtl/>
              </w:rPr>
              <w:t>بسماكة 6 ملم على الاقل. خصم واحد إطار واسع مع خصم إضافي لحافة دافق. يتم توفير ما لا يقل عن ست نقاط تثبيت قابلة للتعديل بالكامل لكل دعامة</w:t>
            </w:r>
            <w:r w:rsidRPr="003B76EB">
              <w:rPr>
                <w:rFonts w:ascii="Arial" w:hAnsi="Arial" w:cs="Arial"/>
                <w:color w:val="000000"/>
                <w:sz w:val="20"/>
                <w:szCs w:val="20"/>
              </w:rPr>
              <w:t>.</w:t>
            </w:r>
          </w:p>
        </w:tc>
        <w:tc>
          <w:tcPr>
            <w:tcW w:w="761" w:type="dxa"/>
            <w:tcBorders>
              <w:top w:val="single" w:sz="4" w:space="0" w:color="auto"/>
              <w:left w:val="nil"/>
              <w:bottom w:val="single" w:sz="4" w:space="0" w:color="auto"/>
              <w:right w:val="single" w:sz="4" w:space="0" w:color="auto"/>
            </w:tcBorders>
            <w:shd w:val="clear" w:color="auto" w:fill="auto"/>
            <w:vAlign w:val="center"/>
            <w:hideMark/>
          </w:tcPr>
          <w:p w14:paraId="418535CC" w14:textId="77777777" w:rsidR="001412E8" w:rsidRPr="003B76EB" w:rsidRDefault="001412E8" w:rsidP="00D4505C">
            <w:pPr>
              <w:spacing w:after="0" w:line="240" w:lineRule="auto"/>
              <w:jc w:val="center"/>
              <w:rPr>
                <w:rFonts w:ascii="Arial" w:hAnsi="Arial" w:cs="Arial"/>
                <w:b/>
                <w:bCs/>
                <w:sz w:val="20"/>
                <w:szCs w:val="20"/>
              </w:rPr>
            </w:pPr>
            <w:r w:rsidRPr="003B76EB">
              <w:rPr>
                <w:rFonts w:ascii="Arial" w:hAnsi="Arial" w:cs="Arial"/>
                <w:b/>
                <w:bCs/>
                <w:sz w:val="20"/>
                <w:szCs w:val="20"/>
              </w:rPr>
              <w:t>m</w:t>
            </w:r>
            <w:r w:rsidRPr="003B76EB">
              <w:rPr>
                <w:rFonts w:ascii="Arial" w:hAnsi="Arial" w:cs="Arial"/>
                <w:b/>
                <w:bCs/>
                <w:sz w:val="20"/>
                <w:szCs w:val="20"/>
                <w:vertAlign w:val="superscript"/>
              </w:rPr>
              <w:t>2</w:t>
            </w:r>
            <w:r w:rsidRPr="003B76EB">
              <w:rPr>
                <w:rFonts w:ascii="Arial" w:hAnsi="Arial" w:cs="Arial"/>
                <w:b/>
                <w:bCs/>
                <w:sz w:val="20"/>
                <w:szCs w:val="20"/>
                <w:vertAlign w:val="superscript"/>
              </w:rPr>
              <w:br/>
            </w:r>
            <w:r w:rsidRPr="003B76EB">
              <w:rPr>
                <w:rFonts w:cs="Calibri"/>
                <w:b/>
                <w:bCs/>
                <w:sz w:val="20"/>
                <w:szCs w:val="20"/>
                <w:vertAlign w:val="superscript"/>
                <w:rtl/>
              </w:rPr>
              <w:t>متر مربع</w:t>
            </w:r>
          </w:p>
        </w:tc>
        <w:tc>
          <w:tcPr>
            <w:tcW w:w="1822" w:type="dxa"/>
            <w:tcBorders>
              <w:top w:val="single" w:sz="4" w:space="0" w:color="auto"/>
              <w:left w:val="nil"/>
              <w:bottom w:val="single" w:sz="4" w:space="0" w:color="auto"/>
              <w:right w:val="single" w:sz="4" w:space="0" w:color="auto"/>
            </w:tcBorders>
            <w:shd w:val="clear" w:color="auto" w:fill="auto"/>
            <w:noWrap/>
            <w:vAlign w:val="center"/>
            <w:hideMark/>
          </w:tcPr>
          <w:p w14:paraId="2E6DBAA9"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2.2</w:t>
            </w:r>
          </w:p>
        </w:tc>
        <w:tc>
          <w:tcPr>
            <w:tcW w:w="1143" w:type="dxa"/>
            <w:tcBorders>
              <w:top w:val="single" w:sz="4" w:space="0" w:color="auto"/>
              <w:left w:val="nil"/>
              <w:bottom w:val="single" w:sz="4" w:space="0" w:color="auto"/>
              <w:right w:val="single" w:sz="4" w:space="0" w:color="auto"/>
            </w:tcBorders>
          </w:tcPr>
          <w:p w14:paraId="35596063"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single" w:sz="4" w:space="0" w:color="auto"/>
              <w:left w:val="nil"/>
              <w:bottom w:val="single" w:sz="4" w:space="0" w:color="auto"/>
              <w:right w:val="single" w:sz="4" w:space="0" w:color="auto"/>
            </w:tcBorders>
          </w:tcPr>
          <w:p w14:paraId="1C1E4983"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4B22B83E" w14:textId="50F6F9C2" w:rsidTr="005C2DAD">
        <w:trPr>
          <w:trHeight w:val="630"/>
        </w:trPr>
        <w:tc>
          <w:tcPr>
            <w:tcW w:w="604" w:type="dxa"/>
            <w:tcBorders>
              <w:top w:val="single" w:sz="4" w:space="0" w:color="000000"/>
              <w:left w:val="single" w:sz="4" w:space="0" w:color="000000"/>
              <w:bottom w:val="nil"/>
              <w:right w:val="nil"/>
            </w:tcBorders>
            <w:shd w:val="clear" w:color="D9E2F3" w:fill="D9E2F3"/>
            <w:noWrap/>
            <w:vAlign w:val="center"/>
            <w:hideMark/>
          </w:tcPr>
          <w:p w14:paraId="5F4370A8"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4499" w:type="dxa"/>
            <w:tcBorders>
              <w:top w:val="nil"/>
              <w:left w:val="single" w:sz="4" w:space="0" w:color="000000"/>
              <w:bottom w:val="nil"/>
              <w:right w:val="nil"/>
            </w:tcBorders>
            <w:shd w:val="clear" w:color="D9E2F3" w:fill="D9E2F3"/>
            <w:vAlign w:val="center"/>
            <w:hideMark/>
          </w:tcPr>
          <w:p w14:paraId="3945C974"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Lighting</w:t>
            </w:r>
            <w:r w:rsidRPr="003B76EB">
              <w:rPr>
                <w:rFonts w:ascii="Arial" w:hAnsi="Arial" w:cs="Arial"/>
                <w:b/>
                <w:bCs/>
                <w:color w:val="000000"/>
                <w:sz w:val="20"/>
                <w:szCs w:val="20"/>
              </w:rPr>
              <w:br/>
            </w:r>
            <w:r w:rsidRPr="003B76EB">
              <w:rPr>
                <w:rFonts w:cs="Calibri"/>
                <w:b/>
                <w:bCs/>
                <w:color w:val="000000"/>
                <w:sz w:val="20"/>
                <w:szCs w:val="20"/>
                <w:rtl/>
              </w:rPr>
              <w:t>الاضائة</w:t>
            </w:r>
          </w:p>
        </w:tc>
        <w:tc>
          <w:tcPr>
            <w:tcW w:w="761" w:type="dxa"/>
            <w:tcBorders>
              <w:top w:val="nil"/>
              <w:left w:val="nil"/>
              <w:bottom w:val="single" w:sz="4" w:space="0" w:color="000000"/>
              <w:right w:val="nil"/>
            </w:tcBorders>
            <w:shd w:val="clear" w:color="D9E2F3" w:fill="D9E2F3"/>
            <w:vAlign w:val="center"/>
            <w:hideMark/>
          </w:tcPr>
          <w:p w14:paraId="454E3A9C"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w:t>
            </w:r>
          </w:p>
        </w:tc>
        <w:tc>
          <w:tcPr>
            <w:tcW w:w="1822" w:type="dxa"/>
            <w:tcBorders>
              <w:top w:val="nil"/>
              <w:left w:val="nil"/>
              <w:bottom w:val="nil"/>
              <w:right w:val="nil"/>
            </w:tcBorders>
            <w:shd w:val="clear" w:color="D9E2F3" w:fill="D9E2F3"/>
            <w:vAlign w:val="center"/>
            <w:hideMark/>
          </w:tcPr>
          <w:p w14:paraId="652B59D9"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1143" w:type="dxa"/>
            <w:tcBorders>
              <w:top w:val="nil"/>
              <w:left w:val="nil"/>
              <w:bottom w:val="nil"/>
              <w:right w:val="nil"/>
            </w:tcBorders>
            <w:shd w:val="clear" w:color="D9E2F3" w:fill="D9E2F3"/>
          </w:tcPr>
          <w:p w14:paraId="1096B41F" w14:textId="77777777" w:rsidR="001412E8" w:rsidRPr="003B76EB" w:rsidRDefault="001412E8" w:rsidP="00D4505C">
            <w:pPr>
              <w:spacing w:after="0" w:line="240" w:lineRule="auto"/>
              <w:jc w:val="center"/>
              <w:rPr>
                <w:rFonts w:ascii="Arial" w:hAnsi="Arial" w:cs="Arial"/>
                <w:b/>
                <w:bCs/>
                <w:color w:val="000000"/>
                <w:sz w:val="20"/>
                <w:szCs w:val="20"/>
              </w:rPr>
            </w:pPr>
          </w:p>
        </w:tc>
        <w:tc>
          <w:tcPr>
            <w:tcW w:w="1143" w:type="dxa"/>
            <w:tcBorders>
              <w:top w:val="nil"/>
              <w:left w:val="nil"/>
              <w:bottom w:val="nil"/>
              <w:right w:val="nil"/>
            </w:tcBorders>
            <w:shd w:val="clear" w:color="D9E2F3" w:fill="D9E2F3"/>
          </w:tcPr>
          <w:p w14:paraId="2DD87925" w14:textId="77777777" w:rsidR="001412E8" w:rsidRPr="003B76EB" w:rsidRDefault="001412E8" w:rsidP="00D4505C">
            <w:pPr>
              <w:spacing w:after="0" w:line="240" w:lineRule="auto"/>
              <w:jc w:val="center"/>
              <w:rPr>
                <w:rFonts w:ascii="Arial" w:hAnsi="Arial" w:cs="Arial"/>
                <w:b/>
                <w:bCs/>
                <w:color w:val="000000"/>
                <w:sz w:val="20"/>
                <w:szCs w:val="20"/>
              </w:rPr>
            </w:pPr>
          </w:p>
        </w:tc>
      </w:tr>
      <w:tr w:rsidR="001412E8" w:rsidRPr="003B76EB" w14:paraId="73B48C87" w14:textId="64AC48F8" w:rsidTr="005C2DAD">
        <w:trPr>
          <w:trHeight w:val="728"/>
        </w:trPr>
        <w:tc>
          <w:tcPr>
            <w:tcW w:w="60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0E02F745"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4D641" w14:textId="77777777" w:rsidR="001412E8" w:rsidRPr="003B76EB" w:rsidRDefault="001412E8" w:rsidP="00D4505C">
            <w:pPr>
              <w:spacing w:after="0" w:line="240" w:lineRule="auto"/>
              <w:rPr>
                <w:rFonts w:ascii="Arial" w:hAnsi="Arial" w:cs="Arial"/>
                <w:color w:val="000000"/>
                <w:sz w:val="20"/>
                <w:szCs w:val="20"/>
              </w:rPr>
            </w:pPr>
            <w:r w:rsidRPr="003B76EB">
              <w:rPr>
                <w:rFonts w:ascii="Arial" w:hAnsi="Arial" w:cs="Arial"/>
                <w:color w:val="000000"/>
                <w:sz w:val="20"/>
                <w:szCs w:val="20"/>
              </w:rPr>
              <w:t>Projector Light: supplying and installing good quality 150watt light projector including wiring and required accessories.</w:t>
            </w:r>
            <w:r w:rsidRPr="003B76EB">
              <w:rPr>
                <w:rFonts w:ascii="Arial" w:hAnsi="Arial" w:cs="Arial"/>
                <w:color w:val="000000"/>
                <w:sz w:val="20"/>
                <w:szCs w:val="20"/>
              </w:rPr>
              <w:br/>
            </w:r>
            <w:r w:rsidRPr="003B76EB">
              <w:rPr>
                <w:rFonts w:ascii="Arial" w:hAnsi="Arial" w:cs="Arial"/>
                <w:color w:val="000000"/>
                <w:sz w:val="20"/>
                <w:szCs w:val="20"/>
                <w:rtl/>
              </w:rPr>
              <w:t>تجهيز و تثبيت بلاجكتور 150 واط نوعية جيدة مع الوايرات و الملحقات المطلوبة</w:t>
            </w:r>
          </w:p>
        </w:tc>
        <w:tc>
          <w:tcPr>
            <w:tcW w:w="761" w:type="dxa"/>
            <w:tcBorders>
              <w:top w:val="single" w:sz="4" w:space="0" w:color="auto"/>
              <w:left w:val="nil"/>
              <w:bottom w:val="single" w:sz="4" w:space="0" w:color="auto"/>
              <w:right w:val="nil"/>
            </w:tcBorders>
            <w:shd w:val="clear" w:color="000000" w:fill="FFFFFF"/>
            <w:vAlign w:val="center"/>
            <w:hideMark/>
          </w:tcPr>
          <w:p w14:paraId="5A2C3A54"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No</w:t>
            </w:r>
            <w:r w:rsidRPr="003B76EB">
              <w:rPr>
                <w:rFonts w:ascii="Arial" w:hAnsi="Arial" w:cs="Arial"/>
                <w:b/>
                <w:bCs/>
                <w:color w:val="000000"/>
                <w:sz w:val="20"/>
                <w:szCs w:val="20"/>
              </w:rPr>
              <w:br/>
            </w:r>
            <w:r w:rsidRPr="003B76EB">
              <w:rPr>
                <w:rFonts w:cs="Calibri"/>
                <w:b/>
                <w:bCs/>
                <w:color w:val="000000"/>
                <w:sz w:val="20"/>
                <w:szCs w:val="20"/>
                <w:rtl/>
              </w:rPr>
              <w:t>عدد</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C683A0"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4</w:t>
            </w:r>
          </w:p>
        </w:tc>
        <w:tc>
          <w:tcPr>
            <w:tcW w:w="1143" w:type="dxa"/>
            <w:tcBorders>
              <w:top w:val="single" w:sz="4" w:space="0" w:color="auto"/>
              <w:left w:val="single" w:sz="4" w:space="0" w:color="auto"/>
              <w:bottom w:val="single" w:sz="4" w:space="0" w:color="auto"/>
              <w:right w:val="single" w:sz="4" w:space="0" w:color="auto"/>
            </w:tcBorders>
            <w:shd w:val="clear" w:color="000000" w:fill="FFFFFF"/>
          </w:tcPr>
          <w:p w14:paraId="19EB42C1"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single" w:sz="4" w:space="0" w:color="auto"/>
              <w:left w:val="single" w:sz="4" w:space="0" w:color="auto"/>
              <w:bottom w:val="single" w:sz="4" w:space="0" w:color="auto"/>
              <w:right w:val="single" w:sz="4" w:space="0" w:color="auto"/>
            </w:tcBorders>
            <w:shd w:val="clear" w:color="000000" w:fill="FFFFFF"/>
          </w:tcPr>
          <w:p w14:paraId="40784BB4" w14:textId="77777777" w:rsidR="001412E8" w:rsidRPr="003B76EB" w:rsidRDefault="001412E8" w:rsidP="00D4505C">
            <w:pPr>
              <w:spacing w:after="0" w:line="240" w:lineRule="auto"/>
              <w:jc w:val="center"/>
              <w:rPr>
                <w:rFonts w:cs="Calibri"/>
                <w:b/>
                <w:bCs/>
                <w:color w:val="000000"/>
                <w:sz w:val="20"/>
                <w:szCs w:val="20"/>
              </w:rPr>
            </w:pPr>
          </w:p>
        </w:tc>
      </w:tr>
      <w:tr w:rsidR="001412E8" w:rsidRPr="003B76EB" w14:paraId="0FFDE72B" w14:textId="61FD0AA9" w:rsidTr="005C2DAD">
        <w:trPr>
          <w:trHeight w:val="630"/>
        </w:trPr>
        <w:tc>
          <w:tcPr>
            <w:tcW w:w="604" w:type="dxa"/>
            <w:tcBorders>
              <w:top w:val="nil"/>
              <w:left w:val="single" w:sz="4" w:space="0" w:color="000000"/>
              <w:bottom w:val="nil"/>
              <w:right w:val="nil"/>
            </w:tcBorders>
            <w:shd w:val="clear" w:color="D9E2F3" w:fill="D9E2F3"/>
            <w:noWrap/>
            <w:vAlign w:val="center"/>
            <w:hideMark/>
          </w:tcPr>
          <w:p w14:paraId="70801D89"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4499" w:type="dxa"/>
            <w:tcBorders>
              <w:top w:val="nil"/>
              <w:left w:val="single" w:sz="4" w:space="0" w:color="000000"/>
              <w:bottom w:val="nil"/>
              <w:right w:val="nil"/>
            </w:tcBorders>
            <w:shd w:val="clear" w:color="D9E2F3" w:fill="D9E2F3"/>
            <w:vAlign w:val="center"/>
            <w:hideMark/>
          </w:tcPr>
          <w:p w14:paraId="7DFA12C4"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Civil Work</w:t>
            </w:r>
            <w:r w:rsidRPr="003B76EB">
              <w:rPr>
                <w:rFonts w:ascii="Arial" w:hAnsi="Arial" w:cs="Arial"/>
                <w:b/>
                <w:bCs/>
                <w:color w:val="000000"/>
                <w:sz w:val="20"/>
                <w:szCs w:val="20"/>
              </w:rPr>
              <w:br/>
            </w:r>
            <w:r w:rsidRPr="003B76EB">
              <w:rPr>
                <w:rFonts w:cs="Calibri"/>
                <w:b/>
                <w:bCs/>
                <w:color w:val="000000"/>
                <w:sz w:val="20"/>
                <w:szCs w:val="20"/>
                <w:rtl/>
              </w:rPr>
              <w:t>الاعمال المدنية</w:t>
            </w:r>
          </w:p>
        </w:tc>
        <w:tc>
          <w:tcPr>
            <w:tcW w:w="761" w:type="dxa"/>
            <w:tcBorders>
              <w:top w:val="nil"/>
              <w:left w:val="nil"/>
              <w:bottom w:val="nil"/>
              <w:right w:val="nil"/>
            </w:tcBorders>
            <w:shd w:val="clear" w:color="D9E2F3" w:fill="D9E2F3"/>
            <w:vAlign w:val="center"/>
            <w:hideMark/>
          </w:tcPr>
          <w:p w14:paraId="7DAEEF19"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w:t>
            </w:r>
          </w:p>
        </w:tc>
        <w:tc>
          <w:tcPr>
            <w:tcW w:w="1822" w:type="dxa"/>
            <w:tcBorders>
              <w:top w:val="nil"/>
              <w:left w:val="nil"/>
              <w:bottom w:val="nil"/>
              <w:right w:val="nil"/>
            </w:tcBorders>
            <w:shd w:val="clear" w:color="D9E2F3" w:fill="D9E2F3"/>
            <w:vAlign w:val="center"/>
            <w:hideMark/>
          </w:tcPr>
          <w:p w14:paraId="3B1782B3"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1143" w:type="dxa"/>
            <w:tcBorders>
              <w:top w:val="nil"/>
              <w:left w:val="nil"/>
              <w:bottom w:val="nil"/>
              <w:right w:val="nil"/>
            </w:tcBorders>
            <w:shd w:val="clear" w:color="D9E2F3" w:fill="D9E2F3"/>
          </w:tcPr>
          <w:p w14:paraId="72608415" w14:textId="77777777" w:rsidR="001412E8" w:rsidRPr="003B76EB" w:rsidRDefault="001412E8" w:rsidP="00D4505C">
            <w:pPr>
              <w:spacing w:after="0" w:line="240" w:lineRule="auto"/>
              <w:jc w:val="center"/>
              <w:rPr>
                <w:rFonts w:ascii="Arial" w:hAnsi="Arial" w:cs="Arial"/>
                <w:b/>
                <w:bCs/>
                <w:color w:val="000000"/>
                <w:sz w:val="20"/>
                <w:szCs w:val="20"/>
              </w:rPr>
            </w:pPr>
          </w:p>
        </w:tc>
        <w:tc>
          <w:tcPr>
            <w:tcW w:w="1143" w:type="dxa"/>
            <w:tcBorders>
              <w:top w:val="nil"/>
              <w:left w:val="nil"/>
              <w:bottom w:val="nil"/>
              <w:right w:val="nil"/>
            </w:tcBorders>
            <w:shd w:val="clear" w:color="D9E2F3" w:fill="D9E2F3"/>
          </w:tcPr>
          <w:p w14:paraId="438EE02B" w14:textId="77777777" w:rsidR="001412E8" w:rsidRPr="003B76EB" w:rsidRDefault="001412E8" w:rsidP="00D4505C">
            <w:pPr>
              <w:spacing w:after="0" w:line="240" w:lineRule="auto"/>
              <w:jc w:val="center"/>
              <w:rPr>
                <w:rFonts w:ascii="Arial" w:hAnsi="Arial" w:cs="Arial"/>
                <w:b/>
                <w:bCs/>
                <w:color w:val="000000"/>
                <w:sz w:val="20"/>
                <w:szCs w:val="20"/>
              </w:rPr>
            </w:pPr>
          </w:p>
        </w:tc>
      </w:tr>
      <w:tr w:rsidR="001412E8" w:rsidRPr="003B76EB" w14:paraId="0B72C428" w14:textId="5B3AA53D" w:rsidTr="005C2DAD">
        <w:trPr>
          <w:trHeight w:val="1715"/>
        </w:trPr>
        <w:tc>
          <w:tcPr>
            <w:tcW w:w="604" w:type="dxa"/>
            <w:tcBorders>
              <w:top w:val="single" w:sz="4" w:space="0" w:color="auto"/>
              <w:left w:val="single" w:sz="4" w:space="0" w:color="auto"/>
              <w:bottom w:val="single" w:sz="4" w:space="0" w:color="auto"/>
              <w:right w:val="single" w:sz="4" w:space="0" w:color="auto"/>
            </w:tcBorders>
            <w:shd w:val="clear" w:color="D9E2F3" w:fill="FFFFFF"/>
            <w:noWrap/>
            <w:vAlign w:val="center"/>
            <w:hideMark/>
          </w:tcPr>
          <w:p w14:paraId="1A9A23CE"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 </w:t>
            </w:r>
          </w:p>
        </w:tc>
        <w:tc>
          <w:tcPr>
            <w:tcW w:w="4499" w:type="dxa"/>
            <w:tcBorders>
              <w:top w:val="single" w:sz="4" w:space="0" w:color="auto"/>
              <w:left w:val="nil"/>
              <w:bottom w:val="single" w:sz="4" w:space="0" w:color="auto"/>
              <w:right w:val="single" w:sz="4" w:space="0" w:color="auto"/>
            </w:tcBorders>
            <w:shd w:val="clear" w:color="auto" w:fill="auto"/>
            <w:hideMark/>
          </w:tcPr>
          <w:p w14:paraId="265C5EBE"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Fence (Protection Plastic Sheet) :</w:t>
            </w:r>
            <w:r w:rsidRPr="003B76EB">
              <w:rPr>
                <w:rFonts w:ascii="Arial" w:hAnsi="Arial" w:cs="Arial"/>
                <w:b/>
                <w:bCs/>
                <w:color w:val="000000"/>
                <w:sz w:val="20"/>
                <w:szCs w:val="20"/>
              </w:rPr>
              <w:br/>
            </w:r>
            <w:r w:rsidRPr="003B76EB">
              <w:rPr>
                <w:rFonts w:ascii="Arial" w:hAnsi="Arial" w:cs="Arial"/>
                <w:color w:val="000000"/>
                <w:sz w:val="20"/>
                <w:szCs w:val="20"/>
              </w:rPr>
              <w:t xml:space="preserve">Supply and install Plastic Sheet with steel frame 2 x2.5 mm and supported by bars every 50 cm. According to the instructions of the supervisor engineer. </w:t>
            </w:r>
            <w:r w:rsidRPr="003B76EB">
              <w:rPr>
                <w:rFonts w:ascii="Arial" w:hAnsi="Arial" w:cs="Arial"/>
                <w:color w:val="000000"/>
                <w:sz w:val="20"/>
                <w:szCs w:val="20"/>
              </w:rPr>
              <w:br/>
            </w:r>
            <w:r w:rsidRPr="003B76EB">
              <w:rPr>
                <w:rFonts w:ascii="Arial" w:hAnsi="Arial" w:cs="Arial"/>
                <w:b/>
                <w:bCs/>
                <w:color w:val="000000"/>
                <w:sz w:val="20"/>
                <w:szCs w:val="20"/>
                <w:rtl/>
              </w:rPr>
              <w:t xml:space="preserve">السياج (ورقة حماية البلاستيك) </w:t>
            </w:r>
            <w:r w:rsidRPr="003B76EB">
              <w:rPr>
                <w:rFonts w:ascii="Arial" w:hAnsi="Arial" w:cs="Arial"/>
                <w:color w:val="000000"/>
                <w:sz w:val="20"/>
                <w:szCs w:val="20"/>
              </w:rPr>
              <w:br/>
            </w:r>
            <w:r w:rsidRPr="003B76EB">
              <w:rPr>
                <w:rFonts w:ascii="Arial" w:hAnsi="Arial" w:cs="Arial"/>
                <w:color w:val="000000"/>
                <w:sz w:val="20"/>
                <w:szCs w:val="20"/>
                <w:rtl/>
              </w:rPr>
              <w:t>تجهيز وتثبيت صفيحة من البلاستيك مع إطار من الفولاذ 2 × 2.5 مم ودعمها بقضبان كل 50 سم. حسب تعليمات المهندس المشرف</w:t>
            </w:r>
            <w:r w:rsidRPr="003B76EB">
              <w:rPr>
                <w:rFonts w:ascii="Arial" w:hAnsi="Arial" w:cs="Arial"/>
                <w:color w:val="000000"/>
                <w:sz w:val="20"/>
                <w:szCs w:val="20"/>
              </w:rPr>
              <w:t>.</w:t>
            </w:r>
          </w:p>
        </w:tc>
        <w:tc>
          <w:tcPr>
            <w:tcW w:w="761" w:type="dxa"/>
            <w:tcBorders>
              <w:top w:val="single" w:sz="4" w:space="0" w:color="auto"/>
              <w:left w:val="nil"/>
              <w:bottom w:val="single" w:sz="4" w:space="0" w:color="auto"/>
              <w:right w:val="single" w:sz="4" w:space="0" w:color="auto"/>
            </w:tcBorders>
            <w:shd w:val="clear" w:color="auto" w:fill="auto"/>
            <w:vAlign w:val="center"/>
            <w:hideMark/>
          </w:tcPr>
          <w:p w14:paraId="40AB6EBF"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m</w:t>
            </w:r>
            <w:r w:rsidRPr="003B76EB">
              <w:rPr>
                <w:rFonts w:ascii="Arial" w:hAnsi="Arial" w:cs="Arial"/>
                <w:b/>
                <w:bCs/>
                <w:color w:val="000000"/>
                <w:sz w:val="20"/>
                <w:szCs w:val="20"/>
                <w:vertAlign w:val="superscript"/>
              </w:rPr>
              <w:t>2</w:t>
            </w:r>
            <w:r w:rsidRPr="003B76EB">
              <w:rPr>
                <w:rFonts w:ascii="Arial" w:hAnsi="Arial" w:cs="Arial"/>
                <w:b/>
                <w:bCs/>
                <w:color w:val="000000"/>
                <w:sz w:val="20"/>
                <w:szCs w:val="20"/>
              </w:rPr>
              <w:br/>
            </w:r>
            <w:r w:rsidRPr="003B76EB">
              <w:rPr>
                <w:rFonts w:ascii="Arial" w:hAnsi="Arial" w:cs="Arial"/>
                <w:b/>
                <w:bCs/>
                <w:color w:val="000000"/>
                <w:sz w:val="20"/>
                <w:szCs w:val="20"/>
                <w:rtl/>
              </w:rPr>
              <w:t>متر مربع</w:t>
            </w:r>
          </w:p>
        </w:tc>
        <w:tc>
          <w:tcPr>
            <w:tcW w:w="1822" w:type="dxa"/>
            <w:tcBorders>
              <w:top w:val="single" w:sz="4" w:space="0" w:color="auto"/>
              <w:left w:val="nil"/>
              <w:bottom w:val="single" w:sz="4" w:space="0" w:color="auto"/>
              <w:right w:val="single" w:sz="4" w:space="0" w:color="auto"/>
            </w:tcBorders>
            <w:shd w:val="clear" w:color="D9E2F3" w:fill="FFFFFF"/>
            <w:vAlign w:val="center"/>
            <w:hideMark/>
          </w:tcPr>
          <w:p w14:paraId="0BC4796B"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30</w:t>
            </w:r>
          </w:p>
        </w:tc>
        <w:tc>
          <w:tcPr>
            <w:tcW w:w="1143" w:type="dxa"/>
            <w:tcBorders>
              <w:top w:val="single" w:sz="4" w:space="0" w:color="auto"/>
              <w:left w:val="nil"/>
              <w:bottom w:val="single" w:sz="4" w:space="0" w:color="auto"/>
              <w:right w:val="single" w:sz="4" w:space="0" w:color="auto"/>
            </w:tcBorders>
            <w:shd w:val="clear" w:color="D9E2F3" w:fill="FFFFFF"/>
          </w:tcPr>
          <w:p w14:paraId="5D31BB40" w14:textId="77777777" w:rsidR="001412E8" w:rsidRPr="003B76EB" w:rsidRDefault="001412E8" w:rsidP="00D4505C">
            <w:pPr>
              <w:spacing w:after="0" w:line="240" w:lineRule="auto"/>
              <w:jc w:val="center"/>
              <w:rPr>
                <w:rFonts w:ascii="Arial" w:hAnsi="Arial" w:cs="Arial"/>
                <w:b/>
                <w:bCs/>
                <w:color w:val="000000"/>
                <w:sz w:val="20"/>
                <w:szCs w:val="20"/>
              </w:rPr>
            </w:pPr>
          </w:p>
        </w:tc>
        <w:tc>
          <w:tcPr>
            <w:tcW w:w="1143" w:type="dxa"/>
            <w:tcBorders>
              <w:top w:val="single" w:sz="4" w:space="0" w:color="auto"/>
              <w:left w:val="nil"/>
              <w:bottom w:val="single" w:sz="4" w:space="0" w:color="auto"/>
              <w:right w:val="single" w:sz="4" w:space="0" w:color="auto"/>
            </w:tcBorders>
            <w:shd w:val="clear" w:color="D9E2F3" w:fill="FFFFFF"/>
          </w:tcPr>
          <w:p w14:paraId="73E20A45" w14:textId="77777777" w:rsidR="001412E8" w:rsidRPr="003B76EB" w:rsidRDefault="001412E8" w:rsidP="00D4505C">
            <w:pPr>
              <w:spacing w:after="0" w:line="240" w:lineRule="auto"/>
              <w:jc w:val="center"/>
              <w:rPr>
                <w:rFonts w:ascii="Arial" w:hAnsi="Arial" w:cs="Arial"/>
                <w:b/>
                <w:bCs/>
                <w:color w:val="000000"/>
                <w:sz w:val="20"/>
                <w:szCs w:val="20"/>
              </w:rPr>
            </w:pPr>
          </w:p>
        </w:tc>
      </w:tr>
      <w:tr w:rsidR="001412E8" w:rsidRPr="003B76EB" w14:paraId="508919EA" w14:textId="41B0F599" w:rsidTr="005C2DAD">
        <w:trPr>
          <w:trHeight w:val="501"/>
        </w:trPr>
        <w:tc>
          <w:tcPr>
            <w:tcW w:w="604" w:type="dxa"/>
            <w:tcBorders>
              <w:top w:val="nil"/>
              <w:left w:val="single" w:sz="4" w:space="0" w:color="auto"/>
              <w:bottom w:val="single" w:sz="4" w:space="0" w:color="auto"/>
              <w:right w:val="single" w:sz="4" w:space="0" w:color="auto"/>
            </w:tcBorders>
            <w:shd w:val="clear" w:color="auto" w:fill="auto"/>
            <w:noWrap/>
            <w:vAlign w:val="center"/>
            <w:hideMark/>
          </w:tcPr>
          <w:p w14:paraId="4CDBF48B" w14:textId="77777777" w:rsidR="001412E8" w:rsidRPr="003B76EB" w:rsidRDefault="001412E8" w:rsidP="00D4505C">
            <w:pPr>
              <w:spacing w:after="0" w:line="240" w:lineRule="auto"/>
              <w:jc w:val="center"/>
              <w:rPr>
                <w:rFonts w:ascii="Arial" w:hAnsi="Arial" w:cs="Arial"/>
                <w:color w:val="000000"/>
                <w:sz w:val="20"/>
                <w:szCs w:val="20"/>
              </w:rPr>
            </w:pPr>
            <w:r w:rsidRPr="003B76EB">
              <w:rPr>
                <w:rFonts w:ascii="Arial" w:hAnsi="Arial" w:cs="Arial"/>
                <w:color w:val="000000"/>
                <w:sz w:val="20"/>
                <w:szCs w:val="20"/>
              </w:rPr>
              <w:t> </w:t>
            </w:r>
          </w:p>
        </w:tc>
        <w:tc>
          <w:tcPr>
            <w:tcW w:w="4499" w:type="dxa"/>
            <w:tcBorders>
              <w:top w:val="nil"/>
              <w:left w:val="nil"/>
              <w:bottom w:val="single" w:sz="4" w:space="0" w:color="auto"/>
              <w:right w:val="single" w:sz="4" w:space="0" w:color="auto"/>
            </w:tcBorders>
            <w:shd w:val="clear" w:color="auto" w:fill="auto"/>
            <w:hideMark/>
          </w:tcPr>
          <w:p w14:paraId="2D415350" w14:textId="77777777" w:rsidR="001412E8" w:rsidRPr="003B76EB" w:rsidRDefault="001412E8" w:rsidP="00D4505C">
            <w:pPr>
              <w:spacing w:after="0" w:line="240" w:lineRule="auto"/>
              <w:rPr>
                <w:rFonts w:ascii="Arial" w:hAnsi="Arial" w:cs="Arial"/>
                <w:b/>
                <w:bCs/>
                <w:color w:val="000000"/>
                <w:sz w:val="20"/>
                <w:szCs w:val="20"/>
              </w:rPr>
            </w:pPr>
            <w:r w:rsidRPr="003B76EB">
              <w:rPr>
                <w:rFonts w:ascii="Arial" w:hAnsi="Arial" w:cs="Arial"/>
                <w:b/>
                <w:bCs/>
                <w:color w:val="000000"/>
                <w:sz w:val="20"/>
                <w:szCs w:val="20"/>
              </w:rPr>
              <w:t xml:space="preserve">Concrete Hollow Block (15x20x40): </w:t>
            </w:r>
            <w:r w:rsidRPr="003B76EB">
              <w:rPr>
                <w:rFonts w:ascii="Arial" w:hAnsi="Arial" w:cs="Arial"/>
                <w:color w:val="000000"/>
                <w:sz w:val="20"/>
                <w:szCs w:val="20"/>
              </w:rPr>
              <w:t xml:space="preserve">Provide and build concrete hollow block (15X20X40 </w:t>
            </w:r>
            <w:proofErr w:type="gramStart"/>
            <w:r w:rsidRPr="003B76EB">
              <w:rPr>
                <w:rFonts w:ascii="Arial" w:hAnsi="Arial" w:cs="Arial"/>
                <w:color w:val="000000"/>
                <w:sz w:val="20"/>
                <w:szCs w:val="20"/>
              </w:rPr>
              <w:t>cm)with</w:t>
            </w:r>
            <w:proofErr w:type="gramEnd"/>
            <w:r w:rsidRPr="003B76EB">
              <w:rPr>
                <w:rFonts w:ascii="Arial" w:hAnsi="Arial" w:cs="Arial"/>
                <w:color w:val="000000"/>
                <w:sz w:val="20"/>
                <w:szCs w:val="20"/>
              </w:rPr>
              <w:t xml:space="preserve"> weight  not less than 12KG  with 1:3 cement-mortar using ordinary Portland cement. Work include filling the joints between blocks from the outside and the inside and watering. The price</w:t>
            </w:r>
            <w:r>
              <w:rPr>
                <w:rFonts w:ascii="Arial" w:hAnsi="Arial" w:cs="Arial"/>
                <w:color w:val="000000"/>
                <w:sz w:val="20"/>
                <w:szCs w:val="20"/>
              </w:rPr>
              <w:t xml:space="preserve"> </w:t>
            </w:r>
            <w:r w:rsidRPr="003B76EB">
              <w:rPr>
                <w:rFonts w:ascii="Arial" w:hAnsi="Arial" w:cs="Arial"/>
                <w:color w:val="000000"/>
                <w:sz w:val="20"/>
                <w:szCs w:val="20"/>
              </w:rPr>
              <w:t xml:space="preserve">include install steel </w:t>
            </w:r>
            <w:proofErr w:type="gramStart"/>
            <w:r w:rsidRPr="003B76EB">
              <w:rPr>
                <w:rFonts w:ascii="Arial" w:hAnsi="Arial" w:cs="Arial"/>
                <w:color w:val="000000"/>
                <w:sz w:val="20"/>
                <w:szCs w:val="20"/>
              </w:rPr>
              <w:t>angle  lintels</w:t>
            </w:r>
            <w:proofErr w:type="gramEnd"/>
            <w:r w:rsidRPr="003B76EB">
              <w:rPr>
                <w:rFonts w:ascii="Arial" w:hAnsi="Arial" w:cs="Arial"/>
                <w:color w:val="000000"/>
                <w:sz w:val="20"/>
                <w:szCs w:val="20"/>
              </w:rPr>
              <w:t xml:space="preserve"> (2.5X2.5" and</w:t>
            </w:r>
            <w:r>
              <w:rPr>
                <w:rFonts w:ascii="Arial" w:hAnsi="Arial" w:cs="Arial"/>
                <w:color w:val="000000"/>
                <w:sz w:val="20"/>
                <w:szCs w:val="20"/>
              </w:rPr>
              <w:t xml:space="preserve"> </w:t>
            </w:r>
            <w:r w:rsidRPr="003B76EB">
              <w:rPr>
                <w:rFonts w:ascii="Arial" w:hAnsi="Arial" w:cs="Arial"/>
                <w:color w:val="000000"/>
                <w:sz w:val="20"/>
                <w:szCs w:val="20"/>
              </w:rPr>
              <w:t xml:space="preserve">thickness 3mm ) over openings of doors and windows, the work includes removing the old partitions, if exist. Concrete solid blocks should be at the same required measurement and not broken or severed and thickness of cement mortar should be no less than 2cm. Walls </w:t>
            </w:r>
            <w:proofErr w:type="gramStart"/>
            <w:r w:rsidRPr="003B76EB">
              <w:rPr>
                <w:rFonts w:ascii="Arial" w:hAnsi="Arial" w:cs="Arial"/>
                <w:color w:val="000000"/>
                <w:sz w:val="20"/>
                <w:szCs w:val="20"/>
              </w:rPr>
              <w:t>should  be</w:t>
            </w:r>
            <w:proofErr w:type="gramEnd"/>
            <w:r w:rsidRPr="003B76EB">
              <w:rPr>
                <w:rFonts w:ascii="Arial" w:hAnsi="Arial" w:cs="Arial"/>
                <w:color w:val="000000"/>
                <w:sz w:val="20"/>
                <w:szCs w:val="20"/>
              </w:rPr>
              <w:t xml:space="preserve"> sprayed  with  water during  2 days. All works and dimensions should be done according to the requests and instructions of site engineer.</w:t>
            </w:r>
          </w:p>
        </w:tc>
        <w:tc>
          <w:tcPr>
            <w:tcW w:w="761" w:type="dxa"/>
            <w:tcBorders>
              <w:top w:val="nil"/>
              <w:left w:val="nil"/>
              <w:bottom w:val="single" w:sz="4" w:space="0" w:color="auto"/>
              <w:right w:val="single" w:sz="4" w:space="0" w:color="auto"/>
            </w:tcBorders>
            <w:shd w:val="clear" w:color="auto" w:fill="auto"/>
            <w:vAlign w:val="center"/>
            <w:hideMark/>
          </w:tcPr>
          <w:p w14:paraId="3E25DD3C" w14:textId="77777777" w:rsidR="001412E8" w:rsidRPr="003B76EB" w:rsidRDefault="001412E8" w:rsidP="00D4505C">
            <w:pPr>
              <w:spacing w:after="0" w:line="240" w:lineRule="auto"/>
              <w:jc w:val="center"/>
              <w:rPr>
                <w:rFonts w:ascii="Arial" w:hAnsi="Arial" w:cs="Arial"/>
                <w:b/>
                <w:bCs/>
                <w:color w:val="000000"/>
                <w:sz w:val="20"/>
                <w:szCs w:val="20"/>
              </w:rPr>
            </w:pPr>
            <w:r w:rsidRPr="003B76EB">
              <w:rPr>
                <w:rFonts w:ascii="Arial" w:hAnsi="Arial" w:cs="Arial"/>
                <w:b/>
                <w:bCs/>
                <w:color w:val="000000"/>
                <w:sz w:val="20"/>
                <w:szCs w:val="20"/>
              </w:rPr>
              <w:t>m</w:t>
            </w:r>
            <w:r w:rsidRPr="003B76EB">
              <w:rPr>
                <w:rFonts w:ascii="Arial" w:hAnsi="Arial" w:cs="Arial"/>
                <w:b/>
                <w:bCs/>
                <w:color w:val="000000"/>
                <w:sz w:val="20"/>
                <w:szCs w:val="20"/>
                <w:vertAlign w:val="superscript"/>
              </w:rPr>
              <w:t>2</w:t>
            </w:r>
            <w:r w:rsidRPr="003B76EB">
              <w:rPr>
                <w:rFonts w:ascii="Arial" w:hAnsi="Arial" w:cs="Arial"/>
                <w:b/>
                <w:bCs/>
                <w:color w:val="000000"/>
                <w:sz w:val="20"/>
                <w:szCs w:val="20"/>
              </w:rPr>
              <w:br/>
            </w:r>
            <w:r w:rsidRPr="003B76EB">
              <w:rPr>
                <w:rFonts w:ascii="Arial" w:hAnsi="Arial" w:cs="Arial"/>
                <w:b/>
                <w:bCs/>
                <w:color w:val="000000"/>
                <w:sz w:val="20"/>
                <w:szCs w:val="20"/>
                <w:rtl/>
              </w:rPr>
              <w:t>متر مربع</w:t>
            </w:r>
          </w:p>
        </w:tc>
        <w:tc>
          <w:tcPr>
            <w:tcW w:w="1822" w:type="dxa"/>
            <w:tcBorders>
              <w:top w:val="nil"/>
              <w:left w:val="nil"/>
              <w:bottom w:val="single" w:sz="4" w:space="0" w:color="auto"/>
              <w:right w:val="single" w:sz="4" w:space="0" w:color="auto"/>
            </w:tcBorders>
            <w:shd w:val="clear" w:color="000000" w:fill="FFFFFF"/>
            <w:noWrap/>
            <w:vAlign w:val="center"/>
            <w:hideMark/>
          </w:tcPr>
          <w:p w14:paraId="4DA510FA" w14:textId="77777777" w:rsidR="001412E8" w:rsidRPr="003B76EB" w:rsidRDefault="001412E8" w:rsidP="00D4505C">
            <w:pPr>
              <w:spacing w:after="0" w:line="240" w:lineRule="auto"/>
              <w:jc w:val="center"/>
              <w:rPr>
                <w:rFonts w:cs="Calibri"/>
                <w:b/>
                <w:bCs/>
                <w:color w:val="000000"/>
                <w:sz w:val="20"/>
                <w:szCs w:val="20"/>
              </w:rPr>
            </w:pPr>
            <w:r w:rsidRPr="003B76EB">
              <w:rPr>
                <w:rFonts w:cs="Calibri"/>
                <w:b/>
                <w:bCs/>
                <w:color w:val="000000"/>
                <w:sz w:val="20"/>
                <w:szCs w:val="20"/>
              </w:rPr>
              <w:t>20</w:t>
            </w:r>
          </w:p>
        </w:tc>
        <w:tc>
          <w:tcPr>
            <w:tcW w:w="1143" w:type="dxa"/>
            <w:tcBorders>
              <w:top w:val="nil"/>
              <w:left w:val="nil"/>
              <w:bottom w:val="single" w:sz="4" w:space="0" w:color="auto"/>
              <w:right w:val="single" w:sz="4" w:space="0" w:color="auto"/>
            </w:tcBorders>
            <w:shd w:val="clear" w:color="000000" w:fill="FFFFFF"/>
          </w:tcPr>
          <w:p w14:paraId="3100CE0B" w14:textId="77777777" w:rsidR="001412E8" w:rsidRPr="003B76EB" w:rsidRDefault="001412E8" w:rsidP="00D4505C">
            <w:pPr>
              <w:spacing w:after="0" w:line="240" w:lineRule="auto"/>
              <w:jc w:val="center"/>
              <w:rPr>
                <w:rFonts w:cs="Calibri"/>
                <w:b/>
                <w:bCs/>
                <w:color w:val="000000"/>
                <w:sz w:val="20"/>
                <w:szCs w:val="20"/>
              </w:rPr>
            </w:pPr>
          </w:p>
        </w:tc>
        <w:tc>
          <w:tcPr>
            <w:tcW w:w="1143" w:type="dxa"/>
            <w:tcBorders>
              <w:top w:val="nil"/>
              <w:left w:val="nil"/>
              <w:bottom w:val="single" w:sz="4" w:space="0" w:color="auto"/>
              <w:right w:val="single" w:sz="4" w:space="0" w:color="auto"/>
            </w:tcBorders>
            <w:shd w:val="clear" w:color="000000" w:fill="FFFFFF"/>
          </w:tcPr>
          <w:p w14:paraId="3CCAC43A" w14:textId="77777777" w:rsidR="001412E8" w:rsidRPr="003B76EB" w:rsidRDefault="001412E8" w:rsidP="00D4505C">
            <w:pPr>
              <w:spacing w:after="0" w:line="240" w:lineRule="auto"/>
              <w:jc w:val="center"/>
              <w:rPr>
                <w:rFonts w:cs="Calibri"/>
                <w:b/>
                <w:bCs/>
                <w:color w:val="000000"/>
                <w:sz w:val="20"/>
                <w:szCs w:val="20"/>
              </w:rPr>
            </w:pPr>
          </w:p>
        </w:tc>
      </w:tr>
      <w:tr w:rsidR="005C2DAD" w:rsidRPr="003B76EB" w14:paraId="74E1E535" w14:textId="77777777" w:rsidTr="00D4505C">
        <w:trPr>
          <w:trHeight w:val="501"/>
        </w:trPr>
        <w:tc>
          <w:tcPr>
            <w:tcW w:w="882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0908C75D" w14:textId="4F73EE72" w:rsidR="005C2DAD" w:rsidRPr="003B76EB" w:rsidRDefault="005C2DAD" w:rsidP="00D4505C">
            <w:pPr>
              <w:spacing w:after="0" w:line="240" w:lineRule="auto"/>
              <w:jc w:val="center"/>
              <w:rPr>
                <w:rFonts w:cs="Calibri"/>
                <w:b/>
                <w:bCs/>
                <w:color w:val="000000"/>
                <w:sz w:val="20"/>
                <w:szCs w:val="20"/>
              </w:rPr>
            </w:pPr>
            <w:r>
              <w:rPr>
                <w:rFonts w:cs="Calibri"/>
                <w:b/>
                <w:bCs/>
                <w:color w:val="000000"/>
                <w:sz w:val="20"/>
                <w:szCs w:val="20"/>
              </w:rPr>
              <w:t>Total Price in USD</w:t>
            </w:r>
          </w:p>
        </w:tc>
        <w:tc>
          <w:tcPr>
            <w:tcW w:w="1143" w:type="dxa"/>
            <w:tcBorders>
              <w:top w:val="single" w:sz="4" w:space="0" w:color="auto"/>
              <w:left w:val="nil"/>
              <w:bottom w:val="single" w:sz="4" w:space="0" w:color="auto"/>
              <w:right w:val="single" w:sz="4" w:space="0" w:color="auto"/>
            </w:tcBorders>
            <w:shd w:val="clear" w:color="000000" w:fill="FFFFFF"/>
          </w:tcPr>
          <w:p w14:paraId="30D4F5AE" w14:textId="77777777" w:rsidR="005C2DAD" w:rsidRPr="003B76EB" w:rsidRDefault="005C2DAD" w:rsidP="00D4505C">
            <w:pPr>
              <w:spacing w:after="0" w:line="240" w:lineRule="auto"/>
              <w:jc w:val="center"/>
              <w:rPr>
                <w:rFonts w:cs="Calibri"/>
                <w:b/>
                <w:bCs/>
                <w:color w:val="000000"/>
                <w:sz w:val="20"/>
                <w:szCs w:val="20"/>
              </w:rPr>
            </w:pPr>
          </w:p>
        </w:tc>
      </w:tr>
    </w:tbl>
    <w:p w14:paraId="6518F8B6" w14:textId="324FF61E" w:rsidR="001412E8" w:rsidRDefault="001412E8" w:rsidP="001412E8">
      <w:pPr>
        <w:pStyle w:val="Title"/>
        <w:spacing w:after="80" w:line="288" w:lineRule="auto"/>
        <w:jc w:val="both"/>
        <w:rPr>
          <w:rFonts w:ascii="Calibri" w:hAnsi="Calibri" w:cs="Arial"/>
          <w:b w:val="0"/>
          <w:bCs w:val="0"/>
          <w:i w:val="0"/>
          <w:sz w:val="20"/>
          <w:szCs w:val="20"/>
        </w:rPr>
      </w:pPr>
    </w:p>
    <w:p w14:paraId="40A1A820" w14:textId="069C2C18" w:rsidR="005C2DAD" w:rsidRDefault="005C2DAD" w:rsidP="001412E8">
      <w:pPr>
        <w:pStyle w:val="Title"/>
        <w:spacing w:after="80" w:line="288" w:lineRule="auto"/>
        <w:jc w:val="both"/>
        <w:rPr>
          <w:rFonts w:ascii="Calibri" w:hAnsi="Calibri" w:cs="Arial"/>
          <w:b w:val="0"/>
          <w:bCs w:val="0"/>
          <w:i w:val="0"/>
          <w:sz w:val="20"/>
          <w:szCs w:val="20"/>
        </w:rPr>
      </w:pPr>
    </w:p>
    <w:p w14:paraId="30544E7D" w14:textId="4380D130" w:rsidR="005C2DAD" w:rsidRDefault="005C2DAD" w:rsidP="001412E8">
      <w:pPr>
        <w:pStyle w:val="Title"/>
        <w:spacing w:after="80" w:line="288" w:lineRule="auto"/>
        <w:jc w:val="both"/>
        <w:rPr>
          <w:rFonts w:ascii="Calibri" w:hAnsi="Calibri" w:cs="Arial"/>
          <w:b w:val="0"/>
          <w:bCs w:val="0"/>
          <w:i w:val="0"/>
          <w:sz w:val="20"/>
          <w:szCs w:val="20"/>
        </w:rPr>
      </w:pPr>
    </w:p>
    <w:p w14:paraId="3FE602EB" w14:textId="399B5503" w:rsidR="005C2DAD" w:rsidRDefault="005C2DAD" w:rsidP="001412E8">
      <w:pPr>
        <w:pStyle w:val="Title"/>
        <w:spacing w:after="80" w:line="288" w:lineRule="auto"/>
        <w:jc w:val="both"/>
        <w:rPr>
          <w:rFonts w:ascii="Calibri" w:hAnsi="Calibri" w:cs="Arial"/>
          <w:b w:val="0"/>
          <w:bCs w:val="0"/>
          <w:i w:val="0"/>
          <w:sz w:val="20"/>
          <w:szCs w:val="20"/>
        </w:rPr>
      </w:pPr>
    </w:p>
    <w:p w14:paraId="17193427" w14:textId="77777777" w:rsidR="005C2DAD" w:rsidRPr="007A5265" w:rsidRDefault="005C2DAD" w:rsidP="001412E8">
      <w:pPr>
        <w:pStyle w:val="Title"/>
        <w:spacing w:after="80" w:line="288" w:lineRule="auto"/>
        <w:jc w:val="both"/>
        <w:rPr>
          <w:rFonts w:ascii="Calibri" w:hAnsi="Calibri" w:cs="Arial"/>
          <w:b w:val="0"/>
          <w:bCs w:val="0"/>
          <w:i w:val="0"/>
          <w:sz w:val="20"/>
          <w:szCs w:val="20"/>
        </w:rPr>
      </w:pPr>
    </w:p>
    <w:tbl>
      <w:tblPr>
        <w:tblW w:w="9972" w:type="dxa"/>
        <w:tblLook w:val="04A0" w:firstRow="1" w:lastRow="0" w:firstColumn="1" w:lastColumn="0" w:noHBand="0" w:noVBand="1"/>
      </w:tblPr>
      <w:tblGrid>
        <w:gridCol w:w="603"/>
        <w:gridCol w:w="5076"/>
        <w:gridCol w:w="1114"/>
        <w:gridCol w:w="1225"/>
        <w:gridCol w:w="977"/>
        <w:gridCol w:w="977"/>
      </w:tblGrid>
      <w:tr w:rsidR="005C2DAD" w:rsidRPr="003B76EB" w14:paraId="2A26F460" w14:textId="614F046E" w:rsidTr="005C2DAD">
        <w:trPr>
          <w:trHeight w:val="390"/>
        </w:trPr>
        <w:tc>
          <w:tcPr>
            <w:tcW w:w="8018" w:type="dxa"/>
            <w:gridSpan w:val="4"/>
            <w:vMerge w:val="restart"/>
            <w:tcBorders>
              <w:top w:val="nil"/>
              <w:left w:val="nil"/>
              <w:bottom w:val="single" w:sz="4" w:space="0" w:color="000000"/>
              <w:right w:val="nil"/>
            </w:tcBorders>
            <w:shd w:val="clear" w:color="auto" w:fill="FFFFFF" w:themeFill="background1"/>
            <w:vAlign w:val="center"/>
            <w:hideMark/>
          </w:tcPr>
          <w:p w14:paraId="0258F7CC"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xml:space="preserve">Bill of </w:t>
            </w:r>
            <w:proofErr w:type="spellStart"/>
            <w:r w:rsidRPr="003B76EB">
              <w:rPr>
                <w:rFonts w:ascii="Arial" w:hAnsi="Arial" w:cs="Arial"/>
                <w:b/>
                <w:bCs/>
                <w:color w:val="000000"/>
                <w:sz w:val="18"/>
                <w:szCs w:val="18"/>
              </w:rPr>
              <w:t>Qunatity</w:t>
            </w:r>
            <w:proofErr w:type="spellEnd"/>
            <w:r w:rsidRPr="003B76EB">
              <w:rPr>
                <w:rFonts w:ascii="Arial" w:hAnsi="Arial" w:cs="Arial"/>
                <w:b/>
                <w:bCs/>
                <w:color w:val="000000"/>
                <w:sz w:val="18"/>
                <w:szCs w:val="18"/>
              </w:rPr>
              <w:t xml:space="preserve"> for The Community Center Building/ </w:t>
            </w:r>
            <w:proofErr w:type="spellStart"/>
            <w:r w:rsidRPr="003B76EB">
              <w:rPr>
                <w:rFonts w:ascii="Arial" w:hAnsi="Arial" w:cs="Arial"/>
                <w:b/>
                <w:bCs/>
                <w:color w:val="000000"/>
                <w:sz w:val="18"/>
                <w:szCs w:val="18"/>
              </w:rPr>
              <w:t>Tuz</w:t>
            </w:r>
            <w:proofErr w:type="spellEnd"/>
            <w:r w:rsidRPr="003B76EB">
              <w:rPr>
                <w:rFonts w:ascii="Arial" w:hAnsi="Arial" w:cs="Arial"/>
                <w:b/>
                <w:bCs/>
                <w:color w:val="000000"/>
                <w:sz w:val="18"/>
                <w:szCs w:val="18"/>
              </w:rPr>
              <w:t xml:space="preserve"> district </w:t>
            </w:r>
            <w:r w:rsidRPr="003B76EB">
              <w:rPr>
                <w:rFonts w:ascii="Arial" w:hAnsi="Arial" w:cs="Arial"/>
                <w:b/>
                <w:bCs/>
                <w:color w:val="000000"/>
                <w:sz w:val="18"/>
                <w:szCs w:val="18"/>
              </w:rPr>
              <w:br/>
            </w:r>
            <w:r w:rsidRPr="003B76EB">
              <w:rPr>
                <w:rFonts w:cs="Calibri"/>
                <w:b/>
                <w:bCs/>
                <w:color w:val="000000"/>
                <w:sz w:val="18"/>
                <w:szCs w:val="18"/>
                <w:rtl/>
              </w:rPr>
              <w:t>جدول الكميات للمركز المجتمعي في طوز</w:t>
            </w:r>
          </w:p>
        </w:tc>
        <w:tc>
          <w:tcPr>
            <w:tcW w:w="977" w:type="dxa"/>
            <w:tcBorders>
              <w:top w:val="nil"/>
              <w:left w:val="nil"/>
              <w:right w:val="nil"/>
            </w:tcBorders>
            <w:shd w:val="clear" w:color="auto" w:fill="FFFFFF" w:themeFill="background1"/>
          </w:tcPr>
          <w:p w14:paraId="41BB3288"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nil"/>
              <w:left w:val="nil"/>
              <w:right w:val="nil"/>
            </w:tcBorders>
            <w:shd w:val="clear" w:color="auto" w:fill="FFFFFF" w:themeFill="background1"/>
          </w:tcPr>
          <w:p w14:paraId="2F69EAB2"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60F76B78" w14:textId="0D5D7660" w:rsidTr="005C2DAD">
        <w:trPr>
          <w:trHeight w:val="495"/>
        </w:trPr>
        <w:tc>
          <w:tcPr>
            <w:tcW w:w="8018" w:type="dxa"/>
            <w:gridSpan w:val="4"/>
            <w:vMerge/>
            <w:tcBorders>
              <w:top w:val="nil"/>
              <w:left w:val="nil"/>
              <w:bottom w:val="single" w:sz="4" w:space="0" w:color="000000"/>
              <w:right w:val="nil"/>
            </w:tcBorders>
            <w:shd w:val="clear" w:color="auto" w:fill="FFFFFF" w:themeFill="background1"/>
            <w:vAlign w:val="center"/>
            <w:hideMark/>
          </w:tcPr>
          <w:p w14:paraId="3379C13F" w14:textId="77777777" w:rsidR="005C2DAD" w:rsidRPr="003B76EB" w:rsidRDefault="005C2DAD" w:rsidP="00D4505C">
            <w:pPr>
              <w:spacing w:after="0" w:line="240" w:lineRule="auto"/>
              <w:rPr>
                <w:rFonts w:ascii="Arial" w:hAnsi="Arial" w:cs="Arial"/>
                <w:color w:val="000000"/>
                <w:sz w:val="18"/>
                <w:szCs w:val="18"/>
              </w:rPr>
            </w:pPr>
          </w:p>
        </w:tc>
        <w:tc>
          <w:tcPr>
            <w:tcW w:w="977" w:type="dxa"/>
            <w:tcBorders>
              <w:top w:val="nil"/>
              <w:left w:val="nil"/>
              <w:right w:val="nil"/>
            </w:tcBorders>
            <w:shd w:val="clear" w:color="auto" w:fill="FFFFFF" w:themeFill="background1"/>
          </w:tcPr>
          <w:p w14:paraId="0205BC9E" w14:textId="77777777" w:rsidR="005C2DAD" w:rsidRPr="003B76EB" w:rsidRDefault="005C2DAD" w:rsidP="00D4505C">
            <w:pPr>
              <w:spacing w:after="0" w:line="240" w:lineRule="auto"/>
              <w:rPr>
                <w:rFonts w:ascii="Arial" w:hAnsi="Arial" w:cs="Arial"/>
                <w:color w:val="000000"/>
                <w:sz w:val="18"/>
                <w:szCs w:val="18"/>
              </w:rPr>
            </w:pPr>
          </w:p>
        </w:tc>
        <w:tc>
          <w:tcPr>
            <w:tcW w:w="977" w:type="dxa"/>
            <w:tcBorders>
              <w:top w:val="nil"/>
              <w:left w:val="nil"/>
              <w:right w:val="nil"/>
            </w:tcBorders>
            <w:shd w:val="clear" w:color="auto" w:fill="FFFFFF" w:themeFill="background1"/>
          </w:tcPr>
          <w:p w14:paraId="5592EDD5" w14:textId="77777777" w:rsidR="005C2DAD" w:rsidRPr="003B76EB" w:rsidRDefault="005C2DAD" w:rsidP="00D4505C">
            <w:pPr>
              <w:spacing w:after="0" w:line="240" w:lineRule="auto"/>
              <w:rPr>
                <w:rFonts w:ascii="Arial" w:hAnsi="Arial" w:cs="Arial"/>
                <w:color w:val="000000"/>
                <w:sz w:val="18"/>
                <w:szCs w:val="18"/>
              </w:rPr>
            </w:pPr>
          </w:p>
        </w:tc>
      </w:tr>
      <w:tr w:rsidR="005C2DAD" w:rsidRPr="003B76EB" w14:paraId="30F8A586" w14:textId="00BADD9F" w:rsidTr="005C2DAD">
        <w:trPr>
          <w:trHeight w:val="630"/>
        </w:trPr>
        <w:tc>
          <w:tcPr>
            <w:tcW w:w="603" w:type="dxa"/>
            <w:tcBorders>
              <w:top w:val="nil"/>
              <w:left w:val="single" w:sz="4" w:space="0" w:color="000000"/>
              <w:bottom w:val="single" w:sz="4" w:space="0" w:color="000000"/>
              <w:right w:val="single" w:sz="4" w:space="0" w:color="000000"/>
            </w:tcBorders>
            <w:shd w:val="clear" w:color="0C0C0C" w:fill="0C0C0C"/>
            <w:noWrap/>
            <w:vAlign w:val="center"/>
            <w:hideMark/>
          </w:tcPr>
          <w:p w14:paraId="0EE2D5C7" w14:textId="77777777" w:rsidR="005C2DAD" w:rsidRPr="003B76EB" w:rsidRDefault="005C2DAD" w:rsidP="00D4505C">
            <w:pPr>
              <w:spacing w:after="0" w:line="240" w:lineRule="auto"/>
              <w:jc w:val="center"/>
              <w:rPr>
                <w:rFonts w:ascii="Arial" w:hAnsi="Arial" w:cs="Arial"/>
                <w:b/>
                <w:bCs/>
                <w:color w:val="FFFFFF"/>
                <w:sz w:val="18"/>
                <w:szCs w:val="18"/>
              </w:rPr>
            </w:pPr>
            <w:r w:rsidRPr="003B76EB">
              <w:rPr>
                <w:rFonts w:ascii="Arial" w:hAnsi="Arial" w:cs="Arial"/>
                <w:b/>
                <w:bCs/>
                <w:color w:val="FFFFFF"/>
                <w:sz w:val="18"/>
                <w:szCs w:val="18"/>
              </w:rPr>
              <w:t>Ref</w:t>
            </w:r>
          </w:p>
        </w:tc>
        <w:tc>
          <w:tcPr>
            <w:tcW w:w="5076" w:type="dxa"/>
            <w:tcBorders>
              <w:top w:val="nil"/>
              <w:left w:val="nil"/>
              <w:bottom w:val="nil"/>
              <w:right w:val="single" w:sz="4" w:space="0" w:color="000000"/>
            </w:tcBorders>
            <w:shd w:val="clear" w:color="0C0C0C" w:fill="0C0C0C"/>
            <w:vAlign w:val="center"/>
            <w:hideMark/>
          </w:tcPr>
          <w:p w14:paraId="2F2FFE73" w14:textId="77777777" w:rsidR="005C2DAD" w:rsidRPr="003B76EB" w:rsidRDefault="005C2DAD" w:rsidP="00D4505C">
            <w:pPr>
              <w:spacing w:after="0" w:line="240" w:lineRule="auto"/>
              <w:rPr>
                <w:rFonts w:ascii="Arial" w:hAnsi="Arial" w:cs="Arial"/>
                <w:b/>
                <w:bCs/>
                <w:color w:val="FFFFFF"/>
                <w:sz w:val="18"/>
                <w:szCs w:val="18"/>
              </w:rPr>
            </w:pPr>
            <w:r w:rsidRPr="003B76EB">
              <w:rPr>
                <w:rFonts w:ascii="Arial" w:hAnsi="Arial" w:cs="Arial"/>
                <w:b/>
                <w:bCs/>
                <w:color w:val="FFFFFF"/>
                <w:sz w:val="18"/>
                <w:szCs w:val="18"/>
              </w:rPr>
              <w:t>Item Description</w:t>
            </w:r>
          </w:p>
        </w:tc>
        <w:tc>
          <w:tcPr>
            <w:tcW w:w="1114" w:type="dxa"/>
            <w:tcBorders>
              <w:top w:val="nil"/>
              <w:left w:val="nil"/>
              <w:bottom w:val="nil"/>
              <w:right w:val="single" w:sz="4" w:space="0" w:color="000000"/>
            </w:tcBorders>
            <w:shd w:val="clear" w:color="0C0C0C" w:fill="0C0C0C"/>
            <w:noWrap/>
            <w:vAlign w:val="center"/>
            <w:hideMark/>
          </w:tcPr>
          <w:p w14:paraId="5F413C5F" w14:textId="77777777" w:rsidR="005C2DAD" w:rsidRPr="003B76EB" w:rsidRDefault="005C2DAD" w:rsidP="00D4505C">
            <w:pPr>
              <w:spacing w:after="0" w:line="240" w:lineRule="auto"/>
              <w:jc w:val="center"/>
              <w:rPr>
                <w:rFonts w:ascii="Arial" w:hAnsi="Arial" w:cs="Arial"/>
                <w:b/>
                <w:bCs/>
                <w:color w:val="FFFFFF"/>
                <w:sz w:val="18"/>
                <w:szCs w:val="18"/>
              </w:rPr>
            </w:pPr>
            <w:r w:rsidRPr="003B76EB">
              <w:rPr>
                <w:rFonts w:ascii="Arial" w:hAnsi="Arial" w:cs="Arial"/>
                <w:b/>
                <w:bCs/>
                <w:color w:val="FFFFFF"/>
                <w:sz w:val="18"/>
                <w:szCs w:val="18"/>
              </w:rPr>
              <w:t>Unit</w:t>
            </w:r>
          </w:p>
        </w:tc>
        <w:tc>
          <w:tcPr>
            <w:tcW w:w="1225" w:type="dxa"/>
            <w:tcBorders>
              <w:top w:val="nil"/>
              <w:left w:val="nil"/>
              <w:bottom w:val="nil"/>
              <w:right w:val="nil"/>
            </w:tcBorders>
            <w:shd w:val="clear" w:color="0C0C0C" w:fill="0C0C0C"/>
            <w:vAlign w:val="center"/>
            <w:hideMark/>
          </w:tcPr>
          <w:p w14:paraId="64B5E3FF" w14:textId="77777777" w:rsidR="005C2DAD" w:rsidRPr="003B76EB" w:rsidRDefault="005C2DAD" w:rsidP="00D4505C">
            <w:pPr>
              <w:spacing w:after="0" w:line="240" w:lineRule="auto"/>
              <w:jc w:val="center"/>
              <w:rPr>
                <w:rFonts w:ascii="Arial" w:hAnsi="Arial" w:cs="Arial"/>
                <w:b/>
                <w:bCs/>
                <w:color w:val="FFFFFF"/>
                <w:sz w:val="18"/>
                <w:szCs w:val="18"/>
              </w:rPr>
            </w:pPr>
            <w:r w:rsidRPr="003B76EB">
              <w:rPr>
                <w:rFonts w:ascii="Arial" w:hAnsi="Arial" w:cs="Arial"/>
                <w:b/>
                <w:bCs/>
                <w:color w:val="FFFFFF"/>
                <w:sz w:val="18"/>
                <w:szCs w:val="18"/>
              </w:rPr>
              <w:t xml:space="preserve">Quantity </w:t>
            </w:r>
          </w:p>
        </w:tc>
        <w:tc>
          <w:tcPr>
            <w:tcW w:w="977" w:type="dxa"/>
            <w:tcBorders>
              <w:left w:val="nil"/>
              <w:bottom w:val="nil"/>
              <w:right w:val="nil"/>
            </w:tcBorders>
            <w:shd w:val="clear" w:color="0C0C0C" w:fill="0C0C0C"/>
          </w:tcPr>
          <w:p w14:paraId="711D7FA3" w14:textId="10862794" w:rsidR="005C2DAD" w:rsidRPr="003B76EB" w:rsidRDefault="005C2DAD" w:rsidP="00D4505C">
            <w:pPr>
              <w:spacing w:after="0" w:line="240" w:lineRule="auto"/>
              <w:jc w:val="center"/>
              <w:rPr>
                <w:rFonts w:ascii="Arial" w:hAnsi="Arial" w:cs="Arial"/>
                <w:b/>
                <w:bCs/>
                <w:color w:val="FFFFFF"/>
                <w:sz w:val="18"/>
                <w:szCs w:val="18"/>
              </w:rPr>
            </w:pPr>
            <w:r>
              <w:rPr>
                <w:rFonts w:ascii="Arial" w:hAnsi="Arial" w:cs="Arial"/>
                <w:b/>
                <w:bCs/>
                <w:color w:val="FFFFFF"/>
                <w:sz w:val="18"/>
                <w:szCs w:val="18"/>
              </w:rPr>
              <w:t>Unit price in USD</w:t>
            </w:r>
          </w:p>
        </w:tc>
        <w:tc>
          <w:tcPr>
            <w:tcW w:w="977" w:type="dxa"/>
            <w:tcBorders>
              <w:left w:val="nil"/>
              <w:bottom w:val="nil"/>
              <w:right w:val="nil"/>
            </w:tcBorders>
            <w:shd w:val="clear" w:color="0C0C0C" w:fill="0C0C0C"/>
          </w:tcPr>
          <w:p w14:paraId="1BD4DD0D" w14:textId="276C25DF" w:rsidR="005C2DAD" w:rsidRPr="003B76EB" w:rsidRDefault="005C2DAD" w:rsidP="00D4505C">
            <w:pPr>
              <w:spacing w:after="0" w:line="240" w:lineRule="auto"/>
              <w:jc w:val="center"/>
              <w:rPr>
                <w:rFonts w:ascii="Arial" w:hAnsi="Arial" w:cs="Arial"/>
                <w:b/>
                <w:bCs/>
                <w:color w:val="FFFFFF"/>
                <w:sz w:val="18"/>
                <w:szCs w:val="18"/>
              </w:rPr>
            </w:pPr>
            <w:r>
              <w:rPr>
                <w:rFonts w:ascii="Arial" w:hAnsi="Arial" w:cs="Arial"/>
                <w:b/>
                <w:bCs/>
                <w:color w:val="FFFFFF"/>
                <w:sz w:val="18"/>
                <w:szCs w:val="18"/>
              </w:rPr>
              <w:t>Total price in USD</w:t>
            </w:r>
          </w:p>
        </w:tc>
      </w:tr>
      <w:tr w:rsidR="005C2DAD" w:rsidRPr="003B76EB" w14:paraId="2E0CA64E" w14:textId="50310FB8" w:rsidTr="005C2DAD">
        <w:trPr>
          <w:trHeight w:val="630"/>
        </w:trPr>
        <w:tc>
          <w:tcPr>
            <w:tcW w:w="603" w:type="dxa"/>
            <w:tcBorders>
              <w:top w:val="nil"/>
              <w:left w:val="single" w:sz="4" w:space="0" w:color="000000"/>
              <w:bottom w:val="nil"/>
              <w:right w:val="nil"/>
            </w:tcBorders>
            <w:shd w:val="clear" w:color="D9E2F3" w:fill="D9E2F3"/>
            <w:noWrap/>
            <w:vAlign w:val="center"/>
            <w:hideMark/>
          </w:tcPr>
          <w:p w14:paraId="4DF2D122"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5076" w:type="dxa"/>
            <w:tcBorders>
              <w:top w:val="single" w:sz="4" w:space="0" w:color="000000"/>
              <w:left w:val="single" w:sz="4" w:space="0" w:color="000000"/>
              <w:bottom w:val="single" w:sz="4" w:space="0" w:color="auto"/>
              <w:right w:val="nil"/>
            </w:tcBorders>
            <w:shd w:val="clear" w:color="D9E2F3" w:fill="D9E2F3"/>
            <w:vAlign w:val="center"/>
            <w:hideMark/>
          </w:tcPr>
          <w:p w14:paraId="774DDBD1"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Concrete work</w:t>
            </w:r>
            <w:r w:rsidRPr="003B76EB">
              <w:rPr>
                <w:rFonts w:ascii="Arial" w:hAnsi="Arial" w:cs="Arial"/>
                <w:b/>
                <w:bCs/>
                <w:color w:val="000000"/>
                <w:sz w:val="18"/>
                <w:szCs w:val="18"/>
              </w:rPr>
              <w:br/>
            </w:r>
            <w:r w:rsidRPr="003B76EB">
              <w:rPr>
                <w:rFonts w:cs="Calibri"/>
                <w:b/>
                <w:bCs/>
                <w:color w:val="000000"/>
                <w:sz w:val="18"/>
                <w:szCs w:val="18"/>
                <w:rtl/>
              </w:rPr>
              <w:t>الاعمال الكونكريتية</w:t>
            </w:r>
          </w:p>
        </w:tc>
        <w:tc>
          <w:tcPr>
            <w:tcW w:w="1114" w:type="dxa"/>
            <w:tcBorders>
              <w:top w:val="single" w:sz="4" w:space="0" w:color="000000"/>
              <w:left w:val="nil"/>
              <w:bottom w:val="single" w:sz="4" w:space="0" w:color="000000"/>
              <w:right w:val="nil"/>
            </w:tcBorders>
            <w:shd w:val="clear" w:color="D9E2F3" w:fill="D9E2F3"/>
            <w:vAlign w:val="center"/>
            <w:hideMark/>
          </w:tcPr>
          <w:p w14:paraId="00F6D24C"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25" w:type="dxa"/>
            <w:tcBorders>
              <w:top w:val="single" w:sz="4" w:space="0" w:color="000000"/>
              <w:left w:val="nil"/>
              <w:bottom w:val="nil"/>
              <w:right w:val="nil"/>
            </w:tcBorders>
            <w:shd w:val="clear" w:color="D9E2F3" w:fill="D9E2F3"/>
            <w:vAlign w:val="center"/>
            <w:hideMark/>
          </w:tcPr>
          <w:p w14:paraId="17EE5A58"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977" w:type="dxa"/>
            <w:tcBorders>
              <w:top w:val="single" w:sz="4" w:space="0" w:color="000000"/>
              <w:left w:val="nil"/>
              <w:bottom w:val="nil"/>
              <w:right w:val="nil"/>
            </w:tcBorders>
            <w:shd w:val="clear" w:color="D9E2F3" w:fill="D9E2F3"/>
          </w:tcPr>
          <w:p w14:paraId="5BD8212C"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single" w:sz="4" w:space="0" w:color="000000"/>
              <w:left w:val="nil"/>
              <w:bottom w:val="nil"/>
              <w:right w:val="nil"/>
            </w:tcBorders>
            <w:shd w:val="clear" w:color="D9E2F3" w:fill="D9E2F3"/>
          </w:tcPr>
          <w:p w14:paraId="0534DC94"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2672836E" w14:textId="57FEC393" w:rsidTr="005C2DAD">
        <w:trPr>
          <w:trHeight w:val="2769"/>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654D67D"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nil"/>
              <w:left w:val="nil"/>
              <w:bottom w:val="nil"/>
              <w:right w:val="nil"/>
            </w:tcBorders>
            <w:shd w:val="clear" w:color="auto" w:fill="auto"/>
            <w:hideMark/>
          </w:tcPr>
          <w:p w14:paraId="6FB55AED" w14:textId="77777777" w:rsidR="005C2DAD" w:rsidRPr="003B76EB" w:rsidRDefault="005C2DAD" w:rsidP="00D4505C">
            <w:pPr>
              <w:spacing w:after="0" w:line="240" w:lineRule="auto"/>
              <w:rPr>
                <w:rFonts w:ascii="Arial" w:hAnsi="Arial" w:cs="Arial"/>
                <w:color w:val="000000"/>
                <w:sz w:val="18"/>
                <w:szCs w:val="18"/>
              </w:rPr>
            </w:pPr>
            <w:r w:rsidRPr="003B76EB">
              <w:rPr>
                <w:rFonts w:ascii="Arial" w:hAnsi="Arial" w:cs="Arial"/>
                <w:b/>
                <w:bCs/>
                <w:color w:val="000000"/>
                <w:sz w:val="18"/>
                <w:szCs w:val="18"/>
              </w:rPr>
              <w:t>Cement Re-Plastering:</w:t>
            </w:r>
            <w:r w:rsidRPr="003B76EB">
              <w:rPr>
                <w:rFonts w:ascii="Arial" w:hAnsi="Arial" w:cs="Arial"/>
                <w:color w:val="000000"/>
                <w:sz w:val="18"/>
                <w:szCs w:val="18"/>
              </w:rPr>
              <w:t xml:space="preserve"> Remove worn-out </w:t>
            </w:r>
            <w:proofErr w:type="spellStart"/>
            <w:r w:rsidRPr="003B76EB">
              <w:rPr>
                <w:rFonts w:ascii="Arial" w:hAnsi="Arial" w:cs="Arial"/>
                <w:color w:val="000000"/>
                <w:sz w:val="18"/>
                <w:szCs w:val="18"/>
              </w:rPr>
              <w:t>oldplaster</w:t>
            </w:r>
            <w:proofErr w:type="spellEnd"/>
            <w:r w:rsidRPr="003B76EB">
              <w:rPr>
                <w:rFonts w:ascii="Arial" w:hAnsi="Arial" w:cs="Arial"/>
                <w:color w:val="000000"/>
                <w:sz w:val="18"/>
                <w:szCs w:val="18"/>
              </w:rPr>
              <w:t xml:space="preserve"> (or any other finishing) &amp; repair </w:t>
            </w:r>
            <w:proofErr w:type="spellStart"/>
            <w:r w:rsidRPr="003B76EB">
              <w:rPr>
                <w:rFonts w:ascii="Arial" w:hAnsi="Arial" w:cs="Arial"/>
                <w:color w:val="000000"/>
                <w:sz w:val="18"/>
                <w:szCs w:val="18"/>
              </w:rPr>
              <w:t>allcracks</w:t>
            </w:r>
            <w:proofErr w:type="spellEnd"/>
            <w:r w:rsidRPr="003B76EB">
              <w:rPr>
                <w:rFonts w:ascii="Arial" w:hAnsi="Arial" w:cs="Arial"/>
                <w:color w:val="000000"/>
                <w:sz w:val="18"/>
                <w:szCs w:val="18"/>
              </w:rPr>
              <w:t xml:space="preserve"> in the wall and ceiling if found by </w:t>
            </w:r>
            <w:proofErr w:type="gramStart"/>
            <w:r w:rsidRPr="003B76EB">
              <w:rPr>
                <w:rFonts w:ascii="Arial" w:hAnsi="Arial" w:cs="Arial"/>
                <w:color w:val="000000"/>
                <w:sz w:val="18"/>
                <w:szCs w:val="18"/>
              </w:rPr>
              <w:t>using(</w:t>
            </w:r>
            <w:proofErr w:type="gramEnd"/>
            <w:r w:rsidRPr="003B76EB">
              <w:rPr>
                <w:rFonts w:ascii="Arial" w:hAnsi="Arial" w:cs="Arial"/>
                <w:color w:val="000000"/>
                <w:sz w:val="18"/>
                <w:szCs w:val="18"/>
              </w:rPr>
              <w:t xml:space="preserve">chicken wire) and steel bars if needed , surface should be dry before re-plastering, then Re-plastering the internal walls &amp; ceilings with 2 layers of cement: sand(smooth) mix (1:3) , with taking into consideration the verticality and alignment of the surfaces according to the technical specifications. lf applicable. </w:t>
            </w:r>
            <w:proofErr w:type="spellStart"/>
            <w:r w:rsidRPr="003B76EB">
              <w:rPr>
                <w:rFonts w:ascii="Arial" w:hAnsi="Arial" w:cs="Arial"/>
                <w:color w:val="000000"/>
                <w:sz w:val="18"/>
                <w:szCs w:val="18"/>
              </w:rPr>
              <w:t>Cementre</w:t>
            </w:r>
            <w:proofErr w:type="spellEnd"/>
            <w:r w:rsidRPr="003B76EB">
              <w:rPr>
                <w:rFonts w:ascii="Arial" w:hAnsi="Arial" w:cs="Arial"/>
                <w:color w:val="000000"/>
                <w:sz w:val="18"/>
                <w:szCs w:val="18"/>
              </w:rPr>
              <w:t>-plastering should be done according to instructions of site engineer.</w:t>
            </w:r>
            <w:r w:rsidRPr="003B76EB">
              <w:rPr>
                <w:rFonts w:cs="Calibri"/>
                <w:b/>
                <w:bCs/>
                <w:color w:val="000000"/>
                <w:sz w:val="18"/>
                <w:szCs w:val="18"/>
              </w:rPr>
              <w:br/>
            </w:r>
            <w:r w:rsidRPr="003B76EB">
              <w:rPr>
                <w:rFonts w:cs="Calibri"/>
                <w:b/>
                <w:bCs/>
                <w:color w:val="000000"/>
                <w:sz w:val="18"/>
                <w:szCs w:val="18"/>
                <w:rtl/>
              </w:rPr>
              <w:t>إعادة تجصيص الأسمنت</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 xml:space="preserve">إزالة الاسطح القديمة البالية (أو أي تشطيب آخر) واصلاح جميع الشقوق والتصدعات في الجدران والسقف إذا وجدت باستخدام الوسائل اللممكنة وقضبان الحديد إذا لزم الأمر ، يجب أن يكون السطح جافًا قبل إعادة التجصيص ، ثم إعادة التجصيص الجدران والسقوف الداخلية مع </w:t>
            </w:r>
            <w:r w:rsidRPr="003B76EB">
              <w:rPr>
                <w:rFonts w:cs="Calibri"/>
                <w:color w:val="000000"/>
                <w:sz w:val="18"/>
                <w:szCs w:val="18"/>
              </w:rPr>
              <w:t xml:space="preserve">2 </w:t>
            </w:r>
            <w:r w:rsidRPr="003B76EB">
              <w:rPr>
                <w:rFonts w:cs="Calibri"/>
                <w:color w:val="000000"/>
                <w:sz w:val="18"/>
                <w:szCs w:val="18"/>
                <w:rtl/>
              </w:rPr>
              <w:t>طبقات من الاسمنت: مزيج الرمل (الناعم) (1: 3) ، مع الأخذ بنظر الاعتبار الميلان الافقي والعمودي للأسطح حسب المواصفات الفنية ووفقًا لتعليمات مهندس الموقع</w:t>
            </w:r>
          </w:p>
        </w:tc>
        <w:tc>
          <w:tcPr>
            <w:tcW w:w="1114" w:type="dxa"/>
            <w:tcBorders>
              <w:top w:val="single" w:sz="4" w:space="0" w:color="auto"/>
              <w:left w:val="single" w:sz="4" w:space="0" w:color="auto"/>
              <w:bottom w:val="single" w:sz="4" w:space="0" w:color="auto"/>
              <w:right w:val="nil"/>
            </w:tcBorders>
            <w:shd w:val="clear" w:color="auto" w:fill="auto"/>
            <w:vAlign w:val="center"/>
            <w:hideMark/>
          </w:tcPr>
          <w:p w14:paraId="1B6E32A2" w14:textId="77777777" w:rsidR="005C2DAD" w:rsidRPr="003B76EB" w:rsidRDefault="005C2DAD" w:rsidP="00D4505C">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92021"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25</w:t>
            </w:r>
          </w:p>
        </w:tc>
        <w:tc>
          <w:tcPr>
            <w:tcW w:w="977" w:type="dxa"/>
            <w:tcBorders>
              <w:top w:val="single" w:sz="4" w:space="0" w:color="auto"/>
              <w:left w:val="single" w:sz="4" w:space="0" w:color="auto"/>
              <w:bottom w:val="single" w:sz="4" w:space="0" w:color="auto"/>
              <w:right w:val="single" w:sz="4" w:space="0" w:color="auto"/>
            </w:tcBorders>
          </w:tcPr>
          <w:p w14:paraId="2497D235"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single" w:sz="4" w:space="0" w:color="auto"/>
              <w:left w:val="single" w:sz="4" w:space="0" w:color="auto"/>
              <w:bottom w:val="single" w:sz="4" w:space="0" w:color="auto"/>
              <w:right w:val="single" w:sz="4" w:space="0" w:color="auto"/>
            </w:tcBorders>
          </w:tcPr>
          <w:p w14:paraId="63A1C5E0"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3DA77A8A" w14:textId="50311CA8" w:rsidTr="005C2DAD">
        <w:trPr>
          <w:trHeight w:val="630"/>
        </w:trPr>
        <w:tc>
          <w:tcPr>
            <w:tcW w:w="603" w:type="dxa"/>
            <w:tcBorders>
              <w:top w:val="nil"/>
              <w:left w:val="single" w:sz="4" w:space="0" w:color="000000"/>
              <w:bottom w:val="nil"/>
              <w:right w:val="nil"/>
            </w:tcBorders>
            <w:shd w:val="clear" w:color="D9E2F3" w:fill="D9E2F3"/>
            <w:noWrap/>
            <w:vAlign w:val="center"/>
            <w:hideMark/>
          </w:tcPr>
          <w:p w14:paraId="1228ED1A"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5076" w:type="dxa"/>
            <w:tcBorders>
              <w:top w:val="single" w:sz="4" w:space="0" w:color="000000"/>
              <w:left w:val="single" w:sz="4" w:space="0" w:color="000000"/>
              <w:bottom w:val="nil"/>
              <w:right w:val="nil"/>
            </w:tcBorders>
            <w:shd w:val="clear" w:color="D9E2F3" w:fill="D9E2F3"/>
            <w:vAlign w:val="center"/>
            <w:hideMark/>
          </w:tcPr>
          <w:p w14:paraId="471CC5A1"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Partitions</w:t>
            </w:r>
            <w:r w:rsidRPr="003B76EB">
              <w:rPr>
                <w:rFonts w:ascii="Arial" w:hAnsi="Arial" w:cs="Arial"/>
                <w:b/>
                <w:bCs/>
                <w:color w:val="000000"/>
                <w:sz w:val="18"/>
                <w:szCs w:val="18"/>
              </w:rPr>
              <w:br/>
            </w:r>
            <w:r w:rsidRPr="003B76EB">
              <w:rPr>
                <w:rFonts w:cs="Calibri"/>
                <w:b/>
                <w:bCs/>
                <w:color w:val="000000"/>
                <w:sz w:val="18"/>
                <w:szCs w:val="18"/>
                <w:rtl/>
              </w:rPr>
              <w:t>القواطع</w:t>
            </w:r>
          </w:p>
        </w:tc>
        <w:tc>
          <w:tcPr>
            <w:tcW w:w="1114" w:type="dxa"/>
            <w:tcBorders>
              <w:top w:val="single" w:sz="4" w:space="0" w:color="000000"/>
              <w:left w:val="nil"/>
              <w:bottom w:val="single" w:sz="4" w:space="0" w:color="000000"/>
              <w:right w:val="nil"/>
            </w:tcBorders>
            <w:shd w:val="clear" w:color="D9E2F3" w:fill="D9E2F3"/>
            <w:vAlign w:val="center"/>
            <w:hideMark/>
          </w:tcPr>
          <w:p w14:paraId="35D67A65"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25" w:type="dxa"/>
            <w:tcBorders>
              <w:top w:val="single" w:sz="4" w:space="0" w:color="000000"/>
              <w:left w:val="nil"/>
              <w:bottom w:val="nil"/>
              <w:right w:val="nil"/>
            </w:tcBorders>
            <w:shd w:val="clear" w:color="D9E2F3" w:fill="D9E2F3"/>
            <w:vAlign w:val="center"/>
            <w:hideMark/>
          </w:tcPr>
          <w:p w14:paraId="0022446B"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977" w:type="dxa"/>
            <w:tcBorders>
              <w:top w:val="single" w:sz="4" w:space="0" w:color="000000"/>
              <w:left w:val="nil"/>
              <w:bottom w:val="nil"/>
              <w:right w:val="nil"/>
            </w:tcBorders>
            <w:shd w:val="clear" w:color="D9E2F3" w:fill="D9E2F3"/>
          </w:tcPr>
          <w:p w14:paraId="05407F71"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single" w:sz="4" w:space="0" w:color="000000"/>
              <w:left w:val="nil"/>
              <w:bottom w:val="nil"/>
              <w:right w:val="nil"/>
            </w:tcBorders>
            <w:shd w:val="clear" w:color="D9E2F3" w:fill="D9E2F3"/>
          </w:tcPr>
          <w:p w14:paraId="072543A8"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4CEE1112" w14:textId="3BA149B7" w:rsidTr="005C2DAD">
        <w:trPr>
          <w:trHeight w:val="1914"/>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D14C66A"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CC746"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PVC Partitions: </w:t>
            </w:r>
            <w:r w:rsidRPr="003B76EB">
              <w:rPr>
                <w:rFonts w:ascii="Arial" w:hAnsi="Arial" w:cs="Arial"/>
                <w:color w:val="000000"/>
                <w:sz w:val="18"/>
                <w:szCs w:val="18"/>
              </w:rPr>
              <w:t>Supply &amp; install materials for fixing PVC wall partitions ,the price includes all the detailed Frames and the PVC partition may include installation required according the instruction of the site Engineer and attached scope of work and drawings, the price includes all the required accessories for installation where required.</w:t>
            </w:r>
            <w:r w:rsidRPr="003B76EB">
              <w:rPr>
                <w:rFonts w:ascii="Arial" w:hAnsi="Arial" w:cs="Arial"/>
                <w:color w:val="000000"/>
                <w:sz w:val="18"/>
                <w:szCs w:val="18"/>
              </w:rPr>
              <w:br/>
              <w:t xml:space="preserve"> </w:t>
            </w:r>
            <w:r w:rsidRPr="003B76EB">
              <w:rPr>
                <w:rFonts w:cs="Calibri"/>
                <w:b/>
                <w:bCs/>
                <w:color w:val="000000"/>
                <w:sz w:val="18"/>
                <w:szCs w:val="18"/>
                <w:rtl/>
              </w:rPr>
              <w:t>قواطع البي في سي</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جدار قاطع بي في سي, السعر يشمل الاطارات اللازمة ويشمل اجور التركيب وفقا لتعليمات المهندس المشرف وحسب العقد والرسومات المرفقة بها, ويشمل السعر جميع الملحقات المطلوبة للتثبيت</w:t>
            </w:r>
            <w:r w:rsidRPr="003B76EB">
              <w:rPr>
                <w:rFonts w:cs="Calibri"/>
                <w:color w:val="000000"/>
                <w:sz w:val="18"/>
                <w:szCs w:val="18"/>
              </w:rPr>
              <w:t xml:space="preserve">. </w:t>
            </w:r>
          </w:p>
        </w:tc>
        <w:tc>
          <w:tcPr>
            <w:tcW w:w="1114" w:type="dxa"/>
            <w:tcBorders>
              <w:top w:val="single" w:sz="4" w:space="0" w:color="auto"/>
              <w:left w:val="nil"/>
              <w:bottom w:val="single" w:sz="4" w:space="0" w:color="auto"/>
              <w:right w:val="nil"/>
            </w:tcBorders>
            <w:shd w:val="clear" w:color="auto" w:fill="auto"/>
            <w:vAlign w:val="center"/>
            <w:hideMark/>
          </w:tcPr>
          <w:p w14:paraId="62457815" w14:textId="77777777" w:rsidR="005C2DAD" w:rsidRPr="003B76EB" w:rsidRDefault="005C2DAD" w:rsidP="00D4505C">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CAB8D"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18</w:t>
            </w:r>
          </w:p>
        </w:tc>
        <w:tc>
          <w:tcPr>
            <w:tcW w:w="977" w:type="dxa"/>
            <w:tcBorders>
              <w:top w:val="single" w:sz="4" w:space="0" w:color="auto"/>
              <w:left w:val="single" w:sz="4" w:space="0" w:color="auto"/>
              <w:bottom w:val="single" w:sz="4" w:space="0" w:color="auto"/>
              <w:right w:val="single" w:sz="4" w:space="0" w:color="auto"/>
            </w:tcBorders>
          </w:tcPr>
          <w:p w14:paraId="5746B582"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single" w:sz="4" w:space="0" w:color="auto"/>
              <w:left w:val="single" w:sz="4" w:space="0" w:color="auto"/>
              <w:bottom w:val="single" w:sz="4" w:space="0" w:color="auto"/>
              <w:right w:val="single" w:sz="4" w:space="0" w:color="auto"/>
            </w:tcBorders>
          </w:tcPr>
          <w:p w14:paraId="3595C879"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47DE790B" w14:textId="4E389F60" w:rsidTr="005C2DAD">
        <w:trPr>
          <w:trHeight w:val="630"/>
        </w:trPr>
        <w:tc>
          <w:tcPr>
            <w:tcW w:w="603" w:type="dxa"/>
            <w:tcBorders>
              <w:top w:val="nil"/>
              <w:left w:val="single" w:sz="4" w:space="0" w:color="000000"/>
              <w:bottom w:val="nil"/>
              <w:right w:val="nil"/>
            </w:tcBorders>
            <w:shd w:val="clear" w:color="D9E2F3" w:fill="D9E2F3"/>
            <w:noWrap/>
            <w:vAlign w:val="center"/>
            <w:hideMark/>
          </w:tcPr>
          <w:p w14:paraId="6411B900"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5076" w:type="dxa"/>
            <w:tcBorders>
              <w:top w:val="single" w:sz="4" w:space="0" w:color="000000"/>
              <w:left w:val="single" w:sz="4" w:space="0" w:color="000000"/>
              <w:bottom w:val="nil"/>
              <w:right w:val="nil"/>
            </w:tcBorders>
            <w:shd w:val="clear" w:color="D9E2F3" w:fill="D9E2F3"/>
            <w:vAlign w:val="center"/>
            <w:hideMark/>
          </w:tcPr>
          <w:p w14:paraId="16F3308F"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Electrical Work and lighting</w:t>
            </w:r>
            <w:r w:rsidRPr="003B76EB">
              <w:rPr>
                <w:rFonts w:ascii="Arial" w:hAnsi="Arial" w:cs="Arial"/>
                <w:b/>
                <w:bCs/>
                <w:color w:val="000000"/>
                <w:sz w:val="18"/>
                <w:szCs w:val="18"/>
              </w:rPr>
              <w:br/>
            </w:r>
            <w:r w:rsidRPr="003B76EB">
              <w:rPr>
                <w:rFonts w:cs="Calibri"/>
                <w:b/>
                <w:bCs/>
                <w:color w:val="000000"/>
                <w:sz w:val="18"/>
                <w:szCs w:val="18"/>
                <w:rtl/>
              </w:rPr>
              <w:t>الاعمال الكهربائية والاضائة</w:t>
            </w:r>
          </w:p>
        </w:tc>
        <w:tc>
          <w:tcPr>
            <w:tcW w:w="1114" w:type="dxa"/>
            <w:tcBorders>
              <w:top w:val="single" w:sz="4" w:space="0" w:color="000000"/>
              <w:left w:val="nil"/>
              <w:bottom w:val="single" w:sz="4" w:space="0" w:color="000000"/>
              <w:right w:val="nil"/>
            </w:tcBorders>
            <w:shd w:val="clear" w:color="D9E2F3" w:fill="D9E2F3"/>
            <w:vAlign w:val="center"/>
            <w:hideMark/>
          </w:tcPr>
          <w:p w14:paraId="0A9AA596"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25" w:type="dxa"/>
            <w:tcBorders>
              <w:top w:val="single" w:sz="4" w:space="0" w:color="000000"/>
              <w:left w:val="nil"/>
              <w:bottom w:val="nil"/>
              <w:right w:val="nil"/>
            </w:tcBorders>
            <w:shd w:val="clear" w:color="D9E2F3" w:fill="D9E2F3"/>
            <w:vAlign w:val="center"/>
            <w:hideMark/>
          </w:tcPr>
          <w:p w14:paraId="69CF117B"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977" w:type="dxa"/>
            <w:tcBorders>
              <w:top w:val="single" w:sz="4" w:space="0" w:color="000000"/>
              <w:left w:val="nil"/>
              <w:bottom w:val="nil"/>
              <w:right w:val="nil"/>
            </w:tcBorders>
            <w:shd w:val="clear" w:color="D9E2F3" w:fill="D9E2F3"/>
          </w:tcPr>
          <w:p w14:paraId="0BE6E9EE"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single" w:sz="4" w:space="0" w:color="000000"/>
              <w:left w:val="nil"/>
              <w:bottom w:val="nil"/>
              <w:right w:val="nil"/>
            </w:tcBorders>
            <w:shd w:val="clear" w:color="D9E2F3" w:fill="D9E2F3"/>
          </w:tcPr>
          <w:p w14:paraId="6D470269"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767772A9" w14:textId="58345C7F" w:rsidTr="005C2DAD">
        <w:trPr>
          <w:trHeight w:val="2127"/>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CD68146"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A31F3"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FL- tube: </w:t>
            </w:r>
            <w:r w:rsidRPr="003B76EB">
              <w:rPr>
                <w:rFonts w:ascii="Arial" w:hAnsi="Arial" w:cs="Arial"/>
                <w:color w:val="000000"/>
                <w:sz w:val="18"/>
                <w:szCs w:val="18"/>
              </w:rPr>
              <w:t>Supply, install &amp; operate a surface type, wall or ceiling mounted single FL-fitting with FL- tube 4 feet, chock &amp; starter of good quality with all wiring system fixed surface wall, as per approval of the supervising engineer.</w:t>
            </w:r>
            <w:r w:rsidRPr="003B76EB">
              <w:rPr>
                <w:rFonts w:ascii="Arial" w:hAnsi="Arial" w:cs="Arial"/>
                <w:color w:val="000000"/>
                <w:sz w:val="18"/>
                <w:szCs w:val="18"/>
              </w:rPr>
              <w:br/>
              <w:t>Price includes supply, install &amp; test the operating switch, and all the provided materials should be Turkish or western origin.</w:t>
            </w:r>
            <w:r w:rsidRPr="003B76EB">
              <w:rPr>
                <w:rFonts w:cs="Calibri"/>
                <w:color w:val="000000"/>
                <w:sz w:val="18"/>
                <w:szCs w:val="18"/>
              </w:rPr>
              <w:br/>
            </w:r>
            <w:r w:rsidRPr="003B76EB">
              <w:rPr>
                <w:rFonts w:cs="Calibri"/>
                <w:b/>
                <w:bCs/>
                <w:color w:val="000000"/>
                <w:sz w:val="18"/>
                <w:szCs w:val="18"/>
                <w:rtl/>
              </w:rPr>
              <w:t>شمعة الفلورسنت</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وتشغيل شمعة فلورسنت مثبت على الحائط أو على السقف مع انبوب فلورسنت طول 4 أقدام وبادئ التشغيل من نوعية جيدة بالاضافة الى تثبيت جميع</w:t>
            </w:r>
            <w:r w:rsidRPr="003B76EB">
              <w:rPr>
                <w:rFonts w:cs="Calibri"/>
                <w:color w:val="000000"/>
                <w:sz w:val="18"/>
                <w:szCs w:val="18"/>
              </w:rPr>
              <w:t xml:space="preserve">  </w:t>
            </w:r>
            <w:r w:rsidRPr="003B76EB">
              <w:rPr>
                <w:rFonts w:cs="Calibri"/>
                <w:color w:val="000000"/>
                <w:sz w:val="18"/>
                <w:szCs w:val="18"/>
                <w:rtl/>
              </w:rPr>
              <w:t>الاسلاك الضرورية وفقا لتعليمات المهندس المشرف, السعر يشمل تزويد، تركيب وتشغيل مفتاح الكهرباء، جميع المواد المزودة يجب أن تكون تركية أو غربية الأصل</w:t>
            </w:r>
          </w:p>
        </w:tc>
        <w:tc>
          <w:tcPr>
            <w:tcW w:w="1114" w:type="dxa"/>
            <w:tcBorders>
              <w:top w:val="single" w:sz="4" w:space="0" w:color="auto"/>
              <w:left w:val="nil"/>
              <w:bottom w:val="single" w:sz="4" w:space="0" w:color="auto"/>
              <w:right w:val="nil"/>
            </w:tcBorders>
            <w:shd w:val="clear" w:color="auto" w:fill="auto"/>
            <w:vAlign w:val="center"/>
            <w:hideMark/>
          </w:tcPr>
          <w:p w14:paraId="49CAF0BF"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2B571"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10</w:t>
            </w:r>
          </w:p>
        </w:tc>
        <w:tc>
          <w:tcPr>
            <w:tcW w:w="977" w:type="dxa"/>
            <w:tcBorders>
              <w:top w:val="single" w:sz="4" w:space="0" w:color="auto"/>
              <w:left w:val="single" w:sz="4" w:space="0" w:color="auto"/>
              <w:bottom w:val="single" w:sz="4" w:space="0" w:color="auto"/>
              <w:right w:val="single" w:sz="4" w:space="0" w:color="auto"/>
            </w:tcBorders>
          </w:tcPr>
          <w:p w14:paraId="55E4E033"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single" w:sz="4" w:space="0" w:color="auto"/>
              <w:left w:val="single" w:sz="4" w:space="0" w:color="auto"/>
              <w:bottom w:val="single" w:sz="4" w:space="0" w:color="auto"/>
              <w:right w:val="single" w:sz="4" w:space="0" w:color="auto"/>
            </w:tcBorders>
          </w:tcPr>
          <w:p w14:paraId="6BCD52C5"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446D0816" w14:textId="3EED3937" w:rsidTr="005C2DAD">
        <w:trPr>
          <w:trHeight w:val="1575"/>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5F76A997"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lastRenderedPageBreak/>
              <w:t> </w:t>
            </w:r>
          </w:p>
        </w:tc>
        <w:tc>
          <w:tcPr>
            <w:tcW w:w="5076" w:type="dxa"/>
            <w:tcBorders>
              <w:top w:val="nil"/>
              <w:left w:val="single" w:sz="4" w:space="0" w:color="auto"/>
              <w:bottom w:val="single" w:sz="4" w:space="0" w:color="auto"/>
              <w:right w:val="single" w:sz="4" w:space="0" w:color="auto"/>
            </w:tcBorders>
            <w:shd w:val="clear" w:color="auto" w:fill="auto"/>
            <w:vAlign w:val="center"/>
            <w:hideMark/>
          </w:tcPr>
          <w:p w14:paraId="6654EAC8"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Lamp: </w:t>
            </w:r>
            <w:r w:rsidRPr="003B76EB">
              <w:rPr>
                <w:rFonts w:ascii="Arial" w:hAnsi="Arial" w:cs="Arial"/>
                <w:color w:val="000000"/>
                <w:sz w:val="18"/>
                <w:szCs w:val="18"/>
              </w:rPr>
              <w:t>Supply, install and operate lamp (economic type) with its holder, with wiring &amp; switch according to site engineer Instruction. All the using materials should be western origin.</w:t>
            </w:r>
            <w:r w:rsidRPr="003B76EB">
              <w:rPr>
                <w:rFonts w:cs="Calibri"/>
                <w:color w:val="000000"/>
                <w:sz w:val="18"/>
                <w:szCs w:val="18"/>
              </w:rPr>
              <w:br/>
            </w:r>
            <w:r w:rsidRPr="003B76EB">
              <w:rPr>
                <w:rFonts w:cs="Calibri"/>
                <w:b/>
                <w:bCs/>
                <w:color w:val="000000"/>
                <w:sz w:val="18"/>
                <w:szCs w:val="18"/>
                <w:rtl/>
              </w:rPr>
              <w:t>المصباح</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وتشغيل المصباح (النوع الاقتصادي) مع القاعدة الكهربائية ، مع الأسلاك والمفتاح الكهربائي وفقا لتعليمات مهندس الموقع. يجب أن تكون جميع المواد المستخدمة ذات أصل غربي</w:t>
            </w:r>
          </w:p>
        </w:tc>
        <w:tc>
          <w:tcPr>
            <w:tcW w:w="1114" w:type="dxa"/>
            <w:tcBorders>
              <w:top w:val="nil"/>
              <w:left w:val="nil"/>
              <w:bottom w:val="single" w:sz="4" w:space="0" w:color="auto"/>
              <w:right w:val="nil"/>
            </w:tcBorders>
            <w:shd w:val="clear" w:color="auto" w:fill="auto"/>
            <w:vAlign w:val="center"/>
            <w:hideMark/>
          </w:tcPr>
          <w:p w14:paraId="62BFEE32"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25" w:type="dxa"/>
            <w:tcBorders>
              <w:top w:val="nil"/>
              <w:left w:val="single" w:sz="4" w:space="0" w:color="auto"/>
              <w:bottom w:val="single" w:sz="4" w:space="0" w:color="auto"/>
              <w:right w:val="single" w:sz="4" w:space="0" w:color="auto"/>
            </w:tcBorders>
            <w:shd w:val="clear" w:color="auto" w:fill="auto"/>
            <w:noWrap/>
            <w:vAlign w:val="center"/>
            <w:hideMark/>
          </w:tcPr>
          <w:p w14:paraId="7821D172"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5</w:t>
            </w:r>
          </w:p>
        </w:tc>
        <w:tc>
          <w:tcPr>
            <w:tcW w:w="977" w:type="dxa"/>
            <w:tcBorders>
              <w:top w:val="nil"/>
              <w:left w:val="single" w:sz="4" w:space="0" w:color="auto"/>
              <w:bottom w:val="single" w:sz="4" w:space="0" w:color="auto"/>
              <w:right w:val="single" w:sz="4" w:space="0" w:color="auto"/>
            </w:tcBorders>
          </w:tcPr>
          <w:p w14:paraId="0779C0A2"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nil"/>
              <w:left w:val="single" w:sz="4" w:space="0" w:color="auto"/>
              <w:bottom w:val="single" w:sz="4" w:space="0" w:color="auto"/>
              <w:right w:val="single" w:sz="4" w:space="0" w:color="auto"/>
            </w:tcBorders>
          </w:tcPr>
          <w:p w14:paraId="2DB8D151"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4EC07D73" w14:textId="2642DE34" w:rsidTr="005C2DAD">
        <w:trPr>
          <w:trHeight w:val="1605"/>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25DC0FA2"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nil"/>
              <w:left w:val="nil"/>
              <w:bottom w:val="nil"/>
              <w:right w:val="nil"/>
            </w:tcBorders>
            <w:shd w:val="clear" w:color="auto" w:fill="auto"/>
            <w:vAlign w:val="bottom"/>
            <w:hideMark/>
          </w:tcPr>
          <w:p w14:paraId="065072F3" w14:textId="77777777" w:rsidR="005C2DAD" w:rsidRPr="003B76EB" w:rsidRDefault="005C2DAD" w:rsidP="00D4505C">
            <w:pPr>
              <w:spacing w:after="0" w:line="240" w:lineRule="auto"/>
              <w:rPr>
                <w:rFonts w:ascii="Arial" w:hAnsi="Arial" w:cs="Arial"/>
                <w:color w:val="000000"/>
                <w:sz w:val="18"/>
                <w:szCs w:val="18"/>
              </w:rPr>
            </w:pPr>
            <w:r w:rsidRPr="003B76EB">
              <w:rPr>
                <w:rFonts w:ascii="Arial" w:hAnsi="Arial" w:cs="Arial"/>
                <w:b/>
                <w:bCs/>
                <w:color w:val="000000"/>
                <w:sz w:val="18"/>
                <w:szCs w:val="18"/>
              </w:rPr>
              <w:t>Switch</w:t>
            </w:r>
            <w:r w:rsidRPr="003B76EB">
              <w:rPr>
                <w:rFonts w:ascii="Arial" w:hAnsi="Arial" w:cs="Arial"/>
                <w:color w:val="000000"/>
                <w:sz w:val="18"/>
                <w:szCs w:val="18"/>
              </w:rPr>
              <w:t>: Supply, install &amp; test electrical. Switch 1 gang or 2 G., 1 way switch with all the required connection and the materials should be Turkish or western origin and approved by site engineer</w:t>
            </w:r>
            <w:r w:rsidRPr="003B76EB">
              <w:rPr>
                <w:rFonts w:cs="Calibri"/>
                <w:b/>
                <w:bCs/>
                <w:color w:val="000000"/>
                <w:sz w:val="18"/>
                <w:szCs w:val="18"/>
              </w:rPr>
              <w:br/>
            </w:r>
            <w:r w:rsidRPr="003B76EB">
              <w:rPr>
                <w:rFonts w:cs="Calibri"/>
                <w:b/>
                <w:bCs/>
                <w:color w:val="000000"/>
                <w:sz w:val="18"/>
                <w:szCs w:val="18"/>
                <w:rtl/>
              </w:rPr>
              <w:t>المفتاح الكهربائي</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وتشغيل المفتاح الكهربائي. ، مفتاح كهربائي أحادي الاتجاه مع توصيل كافة الاسلاك المطلوبة، يجب أن تكون المواد المستخدمة تركية أو غربية وأن يتم الموافقة عليها من قبل مهندس الموقع</w:t>
            </w:r>
          </w:p>
        </w:tc>
        <w:tc>
          <w:tcPr>
            <w:tcW w:w="1114" w:type="dxa"/>
            <w:tcBorders>
              <w:top w:val="nil"/>
              <w:left w:val="single" w:sz="4" w:space="0" w:color="auto"/>
              <w:bottom w:val="single" w:sz="4" w:space="0" w:color="auto"/>
              <w:right w:val="nil"/>
            </w:tcBorders>
            <w:shd w:val="clear" w:color="auto" w:fill="auto"/>
            <w:vAlign w:val="center"/>
            <w:hideMark/>
          </w:tcPr>
          <w:p w14:paraId="5756977D"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25" w:type="dxa"/>
            <w:tcBorders>
              <w:top w:val="nil"/>
              <w:left w:val="single" w:sz="4" w:space="0" w:color="auto"/>
              <w:bottom w:val="single" w:sz="4" w:space="0" w:color="auto"/>
              <w:right w:val="single" w:sz="4" w:space="0" w:color="auto"/>
            </w:tcBorders>
            <w:shd w:val="clear" w:color="auto" w:fill="auto"/>
            <w:noWrap/>
            <w:vAlign w:val="center"/>
            <w:hideMark/>
          </w:tcPr>
          <w:p w14:paraId="2FFE6DA1"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10</w:t>
            </w:r>
          </w:p>
        </w:tc>
        <w:tc>
          <w:tcPr>
            <w:tcW w:w="977" w:type="dxa"/>
            <w:tcBorders>
              <w:top w:val="nil"/>
              <w:left w:val="single" w:sz="4" w:space="0" w:color="auto"/>
              <w:bottom w:val="single" w:sz="4" w:space="0" w:color="auto"/>
              <w:right w:val="single" w:sz="4" w:space="0" w:color="auto"/>
            </w:tcBorders>
          </w:tcPr>
          <w:p w14:paraId="7629F81E"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nil"/>
              <w:left w:val="single" w:sz="4" w:space="0" w:color="auto"/>
              <w:bottom w:val="single" w:sz="4" w:space="0" w:color="auto"/>
              <w:right w:val="single" w:sz="4" w:space="0" w:color="auto"/>
            </w:tcBorders>
          </w:tcPr>
          <w:p w14:paraId="6E533932"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1449B92B" w14:textId="09C617DF" w:rsidTr="005C2DAD">
        <w:trPr>
          <w:trHeight w:val="1020"/>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499974F3"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875C1"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Ventilation Fan:</w:t>
            </w:r>
            <w:r w:rsidRPr="003B76EB">
              <w:rPr>
                <w:rFonts w:ascii="Arial" w:hAnsi="Arial" w:cs="Arial"/>
                <w:color w:val="000000"/>
                <w:sz w:val="18"/>
                <w:szCs w:val="18"/>
              </w:rPr>
              <w:t xml:space="preserve"> Supply and install 6 inch ventilation Fan, best quality available in local market.</w:t>
            </w:r>
            <w:r w:rsidRPr="003B76EB">
              <w:rPr>
                <w:rFonts w:cs="Calibri"/>
                <w:b/>
                <w:bCs/>
                <w:color w:val="000000"/>
                <w:sz w:val="18"/>
                <w:szCs w:val="18"/>
              </w:rPr>
              <w:br/>
            </w:r>
            <w:r w:rsidRPr="003B76EB">
              <w:rPr>
                <w:rFonts w:cs="Calibri"/>
                <w:b/>
                <w:bCs/>
                <w:color w:val="000000"/>
                <w:sz w:val="18"/>
                <w:szCs w:val="18"/>
                <w:rtl/>
              </w:rPr>
              <w:t>مروحة التهوية</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مروحة تهوية بحجم 6 بوصات ، أفضل جودة متوفرة في السوق المحلية</w:t>
            </w:r>
            <w:r w:rsidRPr="003B76EB">
              <w:rPr>
                <w:rFonts w:cs="Calibri"/>
                <w:color w:val="000000"/>
                <w:sz w:val="18"/>
                <w:szCs w:val="18"/>
              </w:rPr>
              <w:t>.</w:t>
            </w:r>
          </w:p>
        </w:tc>
        <w:tc>
          <w:tcPr>
            <w:tcW w:w="1114" w:type="dxa"/>
            <w:tcBorders>
              <w:top w:val="nil"/>
              <w:left w:val="nil"/>
              <w:bottom w:val="single" w:sz="4" w:space="0" w:color="auto"/>
              <w:right w:val="nil"/>
            </w:tcBorders>
            <w:shd w:val="clear" w:color="auto" w:fill="auto"/>
            <w:vAlign w:val="center"/>
            <w:hideMark/>
          </w:tcPr>
          <w:p w14:paraId="6E3A4108"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25" w:type="dxa"/>
            <w:tcBorders>
              <w:top w:val="nil"/>
              <w:left w:val="single" w:sz="4" w:space="0" w:color="auto"/>
              <w:bottom w:val="single" w:sz="4" w:space="0" w:color="auto"/>
              <w:right w:val="single" w:sz="4" w:space="0" w:color="auto"/>
            </w:tcBorders>
            <w:shd w:val="clear" w:color="auto" w:fill="auto"/>
            <w:noWrap/>
            <w:vAlign w:val="center"/>
            <w:hideMark/>
          </w:tcPr>
          <w:p w14:paraId="4BDDBA87"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4</w:t>
            </w:r>
          </w:p>
        </w:tc>
        <w:tc>
          <w:tcPr>
            <w:tcW w:w="977" w:type="dxa"/>
            <w:tcBorders>
              <w:top w:val="nil"/>
              <w:left w:val="single" w:sz="4" w:space="0" w:color="auto"/>
              <w:bottom w:val="single" w:sz="4" w:space="0" w:color="auto"/>
              <w:right w:val="single" w:sz="4" w:space="0" w:color="auto"/>
            </w:tcBorders>
          </w:tcPr>
          <w:p w14:paraId="501E828F"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nil"/>
              <w:left w:val="single" w:sz="4" w:space="0" w:color="auto"/>
              <w:bottom w:val="single" w:sz="4" w:space="0" w:color="auto"/>
              <w:right w:val="single" w:sz="4" w:space="0" w:color="auto"/>
            </w:tcBorders>
          </w:tcPr>
          <w:p w14:paraId="0F8E7E49"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7B739B4A" w14:textId="688F79CE" w:rsidTr="005C2DAD">
        <w:trPr>
          <w:trHeight w:val="1065"/>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6B515E37"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nil"/>
              <w:left w:val="nil"/>
              <w:bottom w:val="nil"/>
              <w:right w:val="nil"/>
            </w:tcBorders>
            <w:shd w:val="clear" w:color="auto" w:fill="auto"/>
            <w:vAlign w:val="center"/>
            <w:hideMark/>
          </w:tcPr>
          <w:p w14:paraId="2B985BA4" w14:textId="77777777" w:rsidR="005C2DAD" w:rsidRPr="003B76EB" w:rsidRDefault="005C2DAD" w:rsidP="00D4505C">
            <w:pPr>
              <w:spacing w:after="0" w:line="240" w:lineRule="auto"/>
              <w:rPr>
                <w:rFonts w:ascii="Arial" w:hAnsi="Arial" w:cs="Arial"/>
                <w:color w:val="000000"/>
                <w:sz w:val="18"/>
                <w:szCs w:val="18"/>
              </w:rPr>
            </w:pPr>
            <w:r w:rsidRPr="003B76EB">
              <w:rPr>
                <w:rFonts w:ascii="Arial" w:hAnsi="Arial" w:cs="Arial"/>
                <w:color w:val="000000"/>
                <w:sz w:val="18"/>
                <w:szCs w:val="18"/>
              </w:rPr>
              <w:t>Arranging and fixing loose and unarranged wires to the walls, all work should be done according to instructions of site engineer.</w:t>
            </w:r>
            <w:r w:rsidRPr="003B76EB">
              <w:rPr>
                <w:rFonts w:cs="Calibri"/>
                <w:color w:val="000000"/>
                <w:sz w:val="18"/>
                <w:szCs w:val="18"/>
              </w:rPr>
              <w:br/>
            </w:r>
            <w:r w:rsidRPr="003B76EB">
              <w:rPr>
                <w:rFonts w:cs="Calibri"/>
                <w:color w:val="000000"/>
                <w:sz w:val="18"/>
                <w:szCs w:val="18"/>
                <w:rtl/>
              </w:rPr>
              <w:t>ترتيب وتثبيت الأسلاك الفضفاضة وغير المنظمة على الجدران ، يجب أن يتم العمل وفقًا لتعليمات مهندس الموقع</w:t>
            </w:r>
          </w:p>
        </w:tc>
        <w:tc>
          <w:tcPr>
            <w:tcW w:w="1114" w:type="dxa"/>
            <w:tcBorders>
              <w:top w:val="nil"/>
              <w:left w:val="single" w:sz="4" w:space="0" w:color="auto"/>
              <w:bottom w:val="single" w:sz="4" w:space="0" w:color="auto"/>
              <w:right w:val="nil"/>
            </w:tcBorders>
            <w:shd w:val="clear" w:color="auto" w:fill="auto"/>
            <w:vAlign w:val="center"/>
            <w:hideMark/>
          </w:tcPr>
          <w:p w14:paraId="0F007F91"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Unit</w:t>
            </w:r>
            <w:r w:rsidRPr="003B76EB">
              <w:rPr>
                <w:rFonts w:ascii="Arial" w:hAnsi="Arial" w:cs="Arial"/>
                <w:b/>
                <w:bCs/>
                <w:color w:val="000000"/>
                <w:sz w:val="18"/>
                <w:szCs w:val="18"/>
              </w:rPr>
              <w:br/>
            </w:r>
            <w:r w:rsidRPr="003B76EB">
              <w:rPr>
                <w:rFonts w:cs="Calibri"/>
                <w:b/>
                <w:bCs/>
                <w:color w:val="000000"/>
                <w:sz w:val="18"/>
                <w:szCs w:val="18"/>
                <w:rtl/>
              </w:rPr>
              <w:t>وحدة</w:t>
            </w:r>
          </w:p>
        </w:tc>
        <w:tc>
          <w:tcPr>
            <w:tcW w:w="1225" w:type="dxa"/>
            <w:tcBorders>
              <w:top w:val="nil"/>
              <w:left w:val="single" w:sz="4" w:space="0" w:color="auto"/>
              <w:bottom w:val="single" w:sz="4" w:space="0" w:color="auto"/>
              <w:right w:val="single" w:sz="4" w:space="0" w:color="auto"/>
            </w:tcBorders>
            <w:shd w:val="clear" w:color="auto" w:fill="auto"/>
            <w:noWrap/>
            <w:vAlign w:val="center"/>
            <w:hideMark/>
          </w:tcPr>
          <w:p w14:paraId="212AA11D"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1</w:t>
            </w:r>
          </w:p>
        </w:tc>
        <w:tc>
          <w:tcPr>
            <w:tcW w:w="977" w:type="dxa"/>
            <w:tcBorders>
              <w:top w:val="nil"/>
              <w:left w:val="single" w:sz="4" w:space="0" w:color="auto"/>
              <w:bottom w:val="single" w:sz="4" w:space="0" w:color="auto"/>
              <w:right w:val="single" w:sz="4" w:space="0" w:color="auto"/>
            </w:tcBorders>
          </w:tcPr>
          <w:p w14:paraId="7B13BD29"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nil"/>
              <w:left w:val="single" w:sz="4" w:space="0" w:color="auto"/>
              <w:bottom w:val="single" w:sz="4" w:space="0" w:color="auto"/>
              <w:right w:val="single" w:sz="4" w:space="0" w:color="auto"/>
            </w:tcBorders>
          </w:tcPr>
          <w:p w14:paraId="6340B205"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6B102619" w14:textId="43FA5005" w:rsidTr="005C2DAD">
        <w:trPr>
          <w:trHeight w:val="705"/>
        </w:trPr>
        <w:tc>
          <w:tcPr>
            <w:tcW w:w="603" w:type="dxa"/>
            <w:tcBorders>
              <w:top w:val="nil"/>
              <w:left w:val="single" w:sz="4" w:space="0" w:color="000000"/>
              <w:bottom w:val="nil"/>
              <w:right w:val="nil"/>
            </w:tcBorders>
            <w:shd w:val="clear" w:color="D9E2F3" w:fill="D9E2F3"/>
            <w:noWrap/>
            <w:vAlign w:val="center"/>
            <w:hideMark/>
          </w:tcPr>
          <w:p w14:paraId="1D196A35"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5076" w:type="dxa"/>
            <w:tcBorders>
              <w:top w:val="single" w:sz="4" w:space="0" w:color="000000"/>
              <w:left w:val="single" w:sz="4" w:space="0" w:color="000000"/>
              <w:bottom w:val="nil"/>
              <w:right w:val="nil"/>
            </w:tcBorders>
            <w:shd w:val="clear" w:color="D9E2F3" w:fill="D9E2F3"/>
            <w:vAlign w:val="center"/>
            <w:hideMark/>
          </w:tcPr>
          <w:p w14:paraId="730C44B3"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Water and Sanitation Work</w:t>
            </w:r>
            <w:r w:rsidRPr="003B76EB">
              <w:rPr>
                <w:rFonts w:ascii="Arial" w:hAnsi="Arial" w:cs="Arial"/>
                <w:b/>
                <w:bCs/>
                <w:color w:val="000000"/>
                <w:sz w:val="18"/>
                <w:szCs w:val="18"/>
              </w:rPr>
              <w:br/>
            </w:r>
            <w:r w:rsidRPr="003B76EB">
              <w:rPr>
                <w:rFonts w:cs="Calibri"/>
                <w:b/>
                <w:bCs/>
                <w:color w:val="000000"/>
                <w:sz w:val="18"/>
                <w:szCs w:val="18"/>
                <w:rtl/>
              </w:rPr>
              <w:t>اعمال الماء والصرف الصحي</w:t>
            </w:r>
          </w:p>
        </w:tc>
        <w:tc>
          <w:tcPr>
            <w:tcW w:w="1114" w:type="dxa"/>
            <w:tcBorders>
              <w:top w:val="single" w:sz="4" w:space="0" w:color="000000"/>
              <w:left w:val="nil"/>
              <w:bottom w:val="single" w:sz="4" w:space="0" w:color="000000"/>
              <w:right w:val="nil"/>
            </w:tcBorders>
            <w:shd w:val="clear" w:color="D9E2F3" w:fill="D9E2F3"/>
            <w:vAlign w:val="center"/>
            <w:hideMark/>
          </w:tcPr>
          <w:p w14:paraId="38B471E0"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25" w:type="dxa"/>
            <w:tcBorders>
              <w:top w:val="single" w:sz="4" w:space="0" w:color="000000"/>
              <w:left w:val="nil"/>
              <w:bottom w:val="nil"/>
              <w:right w:val="nil"/>
            </w:tcBorders>
            <w:shd w:val="clear" w:color="D9E2F3" w:fill="D9E2F3"/>
            <w:vAlign w:val="center"/>
            <w:hideMark/>
          </w:tcPr>
          <w:p w14:paraId="7D81791C"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977" w:type="dxa"/>
            <w:tcBorders>
              <w:top w:val="single" w:sz="4" w:space="0" w:color="000000"/>
              <w:left w:val="nil"/>
              <w:bottom w:val="nil"/>
              <w:right w:val="nil"/>
            </w:tcBorders>
            <w:shd w:val="clear" w:color="D9E2F3" w:fill="D9E2F3"/>
          </w:tcPr>
          <w:p w14:paraId="00660897"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single" w:sz="4" w:space="0" w:color="000000"/>
              <w:left w:val="nil"/>
              <w:bottom w:val="nil"/>
              <w:right w:val="nil"/>
            </w:tcBorders>
            <w:shd w:val="clear" w:color="D9E2F3" w:fill="D9E2F3"/>
          </w:tcPr>
          <w:p w14:paraId="74DCA05D"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3D3E7669" w14:textId="4F00F3BD" w:rsidTr="005C2DAD">
        <w:trPr>
          <w:trHeight w:val="1895"/>
        </w:trPr>
        <w:tc>
          <w:tcPr>
            <w:tcW w:w="603" w:type="dxa"/>
            <w:tcBorders>
              <w:top w:val="single" w:sz="4" w:space="0" w:color="000000"/>
              <w:left w:val="single" w:sz="4" w:space="0" w:color="000000"/>
              <w:bottom w:val="nil"/>
              <w:right w:val="single" w:sz="4" w:space="0" w:color="000000"/>
            </w:tcBorders>
            <w:shd w:val="clear" w:color="auto" w:fill="auto"/>
            <w:noWrap/>
            <w:vAlign w:val="center"/>
            <w:hideMark/>
          </w:tcPr>
          <w:p w14:paraId="659281E5"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single" w:sz="4" w:space="0" w:color="auto"/>
              <w:left w:val="nil"/>
              <w:bottom w:val="nil"/>
              <w:right w:val="single" w:sz="4" w:space="0" w:color="auto"/>
            </w:tcBorders>
            <w:shd w:val="clear" w:color="auto" w:fill="auto"/>
            <w:vAlign w:val="center"/>
            <w:hideMark/>
          </w:tcPr>
          <w:p w14:paraId="408E0EED"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PVC Drain Pipes: </w:t>
            </w:r>
            <w:r w:rsidRPr="003B76EB">
              <w:rPr>
                <w:rFonts w:ascii="Arial" w:hAnsi="Arial" w:cs="Arial"/>
                <w:color w:val="000000"/>
                <w:sz w:val="18"/>
                <w:szCs w:val="18"/>
              </w:rPr>
              <w:t xml:space="preserve">Supply &amp; install PVC pipe 100 mm </w:t>
            </w:r>
            <w:proofErr w:type="spellStart"/>
            <w:r w:rsidRPr="003B76EB">
              <w:rPr>
                <w:rFonts w:ascii="Arial" w:hAnsi="Arial" w:cs="Arial"/>
                <w:color w:val="000000"/>
                <w:sz w:val="18"/>
                <w:szCs w:val="18"/>
              </w:rPr>
              <w:t>diam</w:t>
            </w:r>
            <w:proofErr w:type="spellEnd"/>
            <w:r w:rsidRPr="003B76EB">
              <w:rPr>
                <w:rFonts w:ascii="Arial" w:hAnsi="Arial" w:cs="Arial"/>
                <w:color w:val="000000"/>
                <w:sz w:val="18"/>
                <w:szCs w:val="18"/>
              </w:rPr>
              <w:t xml:space="preserve"> (4"</w:t>
            </w:r>
            <w:proofErr w:type="gramStart"/>
            <w:r w:rsidRPr="003B76EB">
              <w:rPr>
                <w:rFonts w:ascii="Arial" w:hAnsi="Arial" w:cs="Arial"/>
                <w:color w:val="000000"/>
                <w:sz w:val="18"/>
                <w:szCs w:val="18"/>
              </w:rPr>
              <w:t>) ,</w:t>
            </w:r>
            <w:proofErr w:type="gramEnd"/>
            <w:r w:rsidRPr="003B76EB">
              <w:rPr>
                <w:rFonts w:ascii="Arial" w:hAnsi="Arial" w:cs="Arial"/>
                <w:color w:val="000000"/>
                <w:sz w:val="18"/>
                <w:szCs w:val="18"/>
              </w:rPr>
              <w:t xml:space="preserve"> work includes removing the old pipes (if exists) and laying new pipes on a layer of sand &amp; covered with concrete as mentioned in the scope of work attached, then connected with the manhole. Work including fittings &amp; connection (gully trap, elbow, extension .... etc.).</w:t>
            </w:r>
            <w:r w:rsidRPr="003B76EB">
              <w:rPr>
                <w:rFonts w:cs="Calibri"/>
                <w:b/>
                <w:bCs/>
                <w:color w:val="000000"/>
                <w:sz w:val="18"/>
                <w:szCs w:val="18"/>
              </w:rPr>
              <w:br/>
            </w:r>
            <w:r w:rsidRPr="003B76EB">
              <w:rPr>
                <w:rFonts w:cs="Calibri"/>
                <w:b/>
                <w:bCs/>
                <w:color w:val="000000"/>
                <w:sz w:val="18"/>
                <w:szCs w:val="18"/>
                <w:rtl/>
              </w:rPr>
              <w:t>أنابيب التصريف بي في سي</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 xml:space="preserve">تزويد وتركيب انابيب بي في سي قطر 100 مم (4 </w:t>
            </w:r>
            <w:r w:rsidRPr="003B76EB">
              <w:rPr>
                <w:rFonts w:cs="Calibri"/>
                <w:color w:val="000000"/>
                <w:sz w:val="18"/>
                <w:szCs w:val="18"/>
              </w:rPr>
              <w:t>")</w:t>
            </w:r>
            <w:r w:rsidRPr="003B76EB">
              <w:rPr>
                <w:rFonts w:cs="Calibri"/>
                <w:color w:val="000000"/>
                <w:sz w:val="18"/>
                <w:szCs w:val="18"/>
                <w:rtl/>
              </w:rPr>
              <w:t>، ويشمل العمل إزالة الأنابيب القديمة (إن وجدت</w:t>
            </w:r>
            <w:r w:rsidRPr="003B76EB">
              <w:rPr>
                <w:rFonts w:cs="Calibri"/>
                <w:color w:val="000000"/>
                <w:sz w:val="18"/>
                <w:szCs w:val="18"/>
              </w:rPr>
              <w:t xml:space="preserve">) </w:t>
            </w:r>
            <w:r w:rsidRPr="003B76EB">
              <w:rPr>
                <w:rFonts w:cs="Calibri"/>
                <w:color w:val="000000"/>
                <w:sz w:val="18"/>
                <w:szCs w:val="18"/>
                <w:rtl/>
              </w:rPr>
              <w:t>ووضع أنابيب جديدة على طبقة من الرمال ومغطاة بالخرسانة كما هو مذكور في نطاق العمل المرفق ، ثم توصيله بـالمنهول ، السعر يشمل التجهيزات والتوصيل (الكلي ، المفاصل ، التمديد .... إلخ</w:t>
            </w:r>
            <w:r w:rsidRPr="003B76EB">
              <w:rPr>
                <w:rFonts w:cs="Calibri"/>
                <w:color w:val="000000"/>
                <w:sz w:val="18"/>
                <w:szCs w:val="18"/>
              </w:rPr>
              <w:t>).</w:t>
            </w:r>
          </w:p>
        </w:tc>
        <w:tc>
          <w:tcPr>
            <w:tcW w:w="1114" w:type="dxa"/>
            <w:tcBorders>
              <w:top w:val="nil"/>
              <w:left w:val="nil"/>
              <w:bottom w:val="nil"/>
              <w:right w:val="nil"/>
            </w:tcBorders>
            <w:shd w:val="clear" w:color="auto" w:fill="auto"/>
            <w:vAlign w:val="center"/>
            <w:hideMark/>
          </w:tcPr>
          <w:p w14:paraId="24DF60AF" w14:textId="77777777" w:rsidR="005C2DAD" w:rsidRPr="003B76EB" w:rsidRDefault="005C2DAD" w:rsidP="00D4505C">
            <w:pPr>
              <w:spacing w:after="0" w:line="240" w:lineRule="auto"/>
              <w:jc w:val="center"/>
              <w:rPr>
                <w:rFonts w:ascii="Arial" w:hAnsi="Arial" w:cs="Arial"/>
                <w:b/>
                <w:bCs/>
                <w:sz w:val="18"/>
                <w:szCs w:val="18"/>
              </w:rPr>
            </w:pPr>
            <w:proofErr w:type="spellStart"/>
            <w:r w:rsidRPr="003B76EB">
              <w:rPr>
                <w:rFonts w:ascii="Arial" w:hAnsi="Arial" w:cs="Arial"/>
                <w:b/>
                <w:bCs/>
                <w:sz w:val="18"/>
                <w:szCs w:val="18"/>
              </w:rPr>
              <w:t>m.l</w:t>
            </w:r>
            <w:proofErr w:type="spellEnd"/>
            <w:r w:rsidRPr="003B76EB">
              <w:rPr>
                <w:rFonts w:ascii="Arial" w:hAnsi="Arial" w:cs="Arial"/>
                <w:b/>
                <w:bCs/>
                <w:sz w:val="18"/>
                <w:szCs w:val="18"/>
              </w:rPr>
              <w:br/>
            </w:r>
            <w:r w:rsidRPr="003B76EB">
              <w:rPr>
                <w:rFonts w:cs="Calibri"/>
                <w:b/>
                <w:bCs/>
                <w:sz w:val="18"/>
                <w:szCs w:val="18"/>
                <w:rtl/>
              </w:rPr>
              <w:t>متر طول</w:t>
            </w:r>
          </w:p>
        </w:tc>
        <w:tc>
          <w:tcPr>
            <w:tcW w:w="1225" w:type="dxa"/>
            <w:tcBorders>
              <w:top w:val="single" w:sz="4" w:space="0" w:color="auto"/>
              <w:left w:val="single" w:sz="4" w:space="0" w:color="auto"/>
              <w:bottom w:val="nil"/>
              <w:right w:val="single" w:sz="4" w:space="0" w:color="auto"/>
            </w:tcBorders>
            <w:shd w:val="clear" w:color="auto" w:fill="auto"/>
            <w:noWrap/>
            <w:vAlign w:val="center"/>
            <w:hideMark/>
          </w:tcPr>
          <w:p w14:paraId="288CD119"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53</w:t>
            </w:r>
          </w:p>
        </w:tc>
        <w:tc>
          <w:tcPr>
            <w:tcW w:w="977" w:type="dxa"/>
            <w:tcBorders>
              <w:top w:val="single" w:sz="4" w:space="0" w:color="auto"/>
              <w:left w:val="single" w:sz="4" w:space="0" w:color="auto"/>
              <w:bottom w:val="nil"/>
              <w:right w:val="single" w:sz="4" w:space="0" w:color="auto"/>
            </w:tcBorders>
          </w:tcPr>
          <w:p w14:paraId="4FF88B3C"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single" w:sz="4" w:space="0" w:color="auto"/>
              <w:left w:val="single" w:sz="4" w:space="0" w:color="auto"/>
              <w:bottom w:val="nil"/>
              <w:right w:val="single" w:sz="4" w:space="0" w:color="auto"/>
            </w:tcBorders>
          </w:tcPr>
          <w:p w14:paraId="72937F7C"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625206BA" w14:textId="1F8EB27B" w:rsidTr="005C2DAD">
        <w:trPr>
          <w:trHeight w:val="1875"/>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17B2E"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single" w:sz="4" w:space="0" w:color="auto"/>
              <w:left w:val="nil"/>
              <w:bottom w:val="single" w:sz="4" w:space="0" w:color="auto"/>
              <w:right w:val="single" w:sz="4" w:space="0" w:color="auto"/>
            </w:tcBorders>
            <w:shd w:val="clear" w:color="auto" w:fill="auto"/>
            <w:vAlign w:val="center"/>
            <w:hideMark/>
          </w:tcPr>
          <w:p w14:paraId="70EF4FCD"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Western Toilet Seat: </w:t>
            </w:r>
            <w:r w:rsidRPr="003B76EB">
              <w:rPr>
                <w:rFonts w:ascii="Arial" w:hAnsi="Arial" w:cs="Arial"/>
                <w:color w:val="000000"/>
                <w:sz w:val="18"/>
                <w:szCs w:val="18"/>
              </w:rPr>
              <w:t>Supply and install western ceramic toilet pan including plastic cover and flushing mechanisms, the work should include all water piping connections to the seat as approved by the technical supervising engineer.</w:t>
            </w:r>
            <w:r w:rsidRPr="003B76EB">
              <w:rPr>
                <w:rFonts w:cs="Calibri"/>
                <w:color w:val="000000"/>
                <w:sz w:val="18"/>
                <w:szCs w:val="18"/>
              </w:rPr>
              <w:br/>
            </w:r>
            <w:r w:rsidRPr="003B76EB">
              <w:rPr>
                <w:rFonts w:cs="Calibri"/>
                <w:b/>
                <w:bCs/>
                <w:color w:val="000000"/>
                <w:sz w:val="18"/>
                <w:szCs w:val="18"/>
                <w:rtl/>
              </w:rPr>
              <w:t>مقعد المرحاض الغربي</w:t>
            </w:r>
            <w:r w:rsidRPr="003B76EB">
              <w:rPr>
                <w:rFonts w:cs="Calibri"/>
                <w:color w:val="000000"/>
                <w:sz w:val="18"/>
                <w:szCs w:val="18"/>
              </w:rPr>
              <w:t xml:space="preserve">: </w:t>
            </w:r>
            <w:r w:rsidRPr="003B76EB">
              <w:rPr>
                <w:rFonts w:cs="Calibri"/>
                <w:color w:val="000000"/>
                <w:sz w:val="18"/>
                <w:szCs w:val="18"/>
                <w:rtl/>
              </w:rPr>
              <w:t>تزويد وتركيب مقعد مرحاض غربي من السيراميك بما في ذلك الغطاء البلاستيكي وآليات التشطيف ،يشمل السعر جميع توصيلات أنابيب المياه إلى المقعد وحسب توجيهات مهندس الإشراف الفني</w:t>
            </w:r>
            <w:r w:rsidRPr="003B76EB">
              <w:rPr>
                <w:rFonts w:cs="Calibri"/>
                <w:color w:val="000000"/>
                <w:sz w:val="18"/>
                <w:szCs w:val="18"/>
              </w:rPr>
              <w:t>.</w:t>
            </w:r>
          </w:p>
        </w:tc>
        <w:tc>
          <w:tcPr>
            <w:tcW w:w="1114" w:type="dxa"/>
            <w:tcBorders>
              <w:top w:val="single" w:sz="4" w:space="0" w:color="auto"/>
              <w:left w:val="nil"/>
              <w:bottom w:val="single" w:sz="4" w:space="0" w:color="auto"/>
              <w:right w:val="nil"/>
            </w:tcBorders>
            <w:shd w:val="clear" w:color="auto" w:fill="auto"/>
            <w:vAlign w:val="center"/>
            <w:hideMark/>
          </w:tcPr>
          <w:p w14:paraId="27D55F3D"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37310"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2</w:t>
            </w:r>
          </w:p>
        </w:tc>
        <w:tc>
          <w:tcPr>
            <w:tcW w:w="977" w:type="dxa"/>
            <w:tcBorders>
              <w:top w:val="single" w:sz="4" w:space="0" w:color="auto"/>
              <w:left w:val="single" w:sz="4" w:space="0" w:color="auto"/>
              <w:bottom w:val="single" w:sz="4" w:space="0" w:color="auto"/>
              <w:right w:val="single" w:sz="4" w:space="0" w:color="auto"/>
            </w:tcBorders>
          </w:tcPr>
          <w:p w14:paraId="2F074E46"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single" w:sz="4" w:space="0" w:color="auto"/>
              <w:left w:val="single" w:sz="4" w:space="0" w:color="auto"/>
              <w:bottom w:val="single" w:sz="4" w:space="0" w:color="auto"/>
              <w:right w:val="single" w:sz="4" w:space="0" w:color="auto"/>
            </w:tcBorders>
          </w:tcPr>
          <w:p w14:paraId="4061EB08"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31A3D84D" w14:textId="07825D4A" w:rsidTr="005C2DAD">
        <w:trPr>
          <w:trHeight w:val="705"/>
        </w:trPr>
        <w:tc>
          <w:tcPr>
            <w:tcW w:w="603" w:type="dxa"/>
            <w:tcBorders>
              <w:top w:val="nil"/>
              <w:left w:val="single" w:sz="4" w:space="0" w:color="000000"/>
              <w:bottom w:val="nil"/>
              <w:right w:val="nil"/>
            </w:tcBorders>
            <w:shd w:val="clear" w:color="D9E2F3" w:fill="D9E2F3"/>
            <w:noWrap/>
            <w:vAlign w:val="center"/>
            <w:hideMark/>
          </w:tcPr>
          <w:p w14:paraId="7FD8E635"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5076" w:type="dxa"/>
            <w:tcBorders>
              <w:top w:val="nil"/>
              <w:left w:val="single" w:sz="4" w:space="0" w:color="000000"/>
              <w:bottom w:val="nil"/>
              <w:right w:val="nil"/>
            </w:tcBorders>
            <w:shd w:val="clear" w:color="D9E2F3" w:fill="D9E2F3"/>
            <w:vAlign w:val="center"/>
            <w:hideMark/>
          </w:tcPr>
          <w:p w14:paraId="3F047AE3"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Roofing</w:t>
            </w:r>
            <w:r w:rsidRPr="003B76EB">
              <w:rPr>
                <w:rFonts w:ascii="Arial" w:hAnsi="Arial" w:cs="Arial"/>
                <w:b/>
                <w:bCs/>
                <w:color w:val="000000"/>
                <w:sz w:val="18"/>
                <w:szCs w:val="18"/>
              </w:rPr>
              <w:br/>
            </w:r>
            <w:r w:rsidRPr="003B76EB">
              <w:rPr>
                <w:rFonts w:cs="Calibri"/>
                <w:b/>
                <w:bCs/>
                <w:color w:val="000000"/>
                <w:sz w:val="18"/>
                <w:szCs w:val="18"/>
                <w:rtl/>
              </w:rPr>
              <w:t>السطح</w:t>
            </w:r>
          </w:p>
        </w:tc>
        <w:tc>
          <w:tcPr>
            <w:tcW w:w="1114" w:type="dxa"/>
            <w:tcBorders>
              <w:top w:val="nil"/>
              <w:left w:val="nil"/>
              <w:bottom w:val="single" w:sz="4" w:space="0" w:color="auto"/>
              <w:right w:val="nil"/>
            </w:tcBorders>
            <w:shd w:val="clear" w:color="D9E2F3" w:fill="D9E2F3"/>
            <w:vAlign w:val="center"/>
            <w:hideMark/>
          </w:tcPr>
          <w:p w14:paraId="29EB2537"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25" w:type="dxa"/>
            <w:tcBorders>
              <w:top w:val="nil"/>
              <w:left w:val="nil"/>
              <w:bottom w:val="single" w:sz="4" w:space="0" w:color="auto"/>
              <w:right w:val="nil"/>
            </w:tcBorders>
            <w:shd w:val="clear" w:color="D9E2F3" w:fill="D9E2F3"/>
            <w:vAlign w:val="center"/>
            <w:hideMark/>
          </w:tcPr>
          <w:p w14:paraId="3CFF8526"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977" w:type="dxa"/>
            <w:tcBorders>
              <w:top w:val="nil"/>
              <w:left w:val="nil"/>
              <w:bottom w:val="single" w:sz="4" w:space="0" w:color="auto"/>
              <w:right w:val="nil"/>
            </w:tcBorders>
            <w:shd w:val="clear" w:color="D9E2F3" w:fill="D9E2F3"/>
          </w:tcPr>
          <w:p w14:paraId="6BF0ABB2"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nil"/>
              <w:left w:val="nil"/>
              <w:bottom w:val="single" w:sz="4" w:space="0" w:color="auto"/>
              <w:right w:val="nil"/>
            </w:tcBorders>
            <w:shd w:val="clear" w:color="D9E2F3" w:fill="D9E2F3"/>
          </w:tcPr>
          <w:p w14:paraId="2F418905"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0C59A714" w14:textId="003253F2" w:rsidTr="005C2DAD">
        <w:trPr>
          <w:trHeight w:val="1395"/>
        </w:trPr>
        <w:tc>
          <w:tcPr>
            <w:tcW w:w="603" w:type="dxa"/>
            <w:tcBorders>
              <w:top w:val="single" w:sz="4" w:space="0" w:color="auto"/>
              <w:left w:val="single" w:sz="4" w:space="0" w:color="auto"/>
              <w:bottom w:val="single" w:sz="4" w:space="0" w:color="auto"/>
              <w:right w:val="nil"/>
            </w:tcBorders>
            <w:shd w:val="clear" w:color="auto" w:fill="auto"/>
            <w:noWrap/>
            <w:vAlign w:val="center"/>
            <w:hideMark/>
          </w:tcPr>
          <w:p w14:paraId="75ADBF1C"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899DC5" w14:textId="77777777" w:rsidR="005C2DAD" w:rsidRPr="003B76EB" w:rsidRDefault="005C2DAD" w:rsidP="00D4505C">
            <w:pPr>
              <w:spacing w:after="0" w:line="240" w:lineRule="auto"/>
              <w:rPr>
                <w:rFonts w:ascii="Arial" w:hAnsi="Arial" w:cs="Arial"/>
                <w:color w:val="000000"/>
                <w:sz w:val="18"/>
                <w:szCs w:val="18"/>
              </w:rPr>
            </w:pPr>
            <w:r w:rsidRPr="003B76EB">
              <w:rPr>
                <w:rFonts w:ascii="Arial" w:hAnsi="Arial" w:cs="Arial"/>
                <w:b/>
                <w:bCs/>
                <w:color w:val="000000"/>
                <w:sz w:val="18"/>
                <w:szCs w:val="18"/>
              </w:rPr>
              <w:t>Bitumen Layer</w:t>
            </w:r>
            <w:r w:rsidRPr="003B76EB">
              <w:rPr>
                <w:rFonts w:ascii="Arial" w:hAnsi="Arial" w:cs="Arial"/>
                <w:color w:val="000000"/>
                <w:sz w:val="18"/>
                <w:szCs w:val="18"/>
              </w:rPr>
              <w:t>: Spreading a layer of bitumen layer (</w:t>
            </w:r>
            <w:proofErr w:type="spellStart"/>
            <w:r w:rsidRPr="003B76EB">
              <w:rPr>
                <w:rFonts w:ascii="Arial" w:hAnsi="Arial" w:cs="Arial"/>
                <w:color w:val="000000"/>
                <w:sz w:val="18"/>
                <w:szCs w:val="18"/>
              </w:rPr>
              <w:t>lsogam</w:t>
            </w:r>
            <w:proofErr w:type="spellEnd"/>
            <w:r w:rsidRPr="003B76EB">
              <w:rPr>
                <w:rFonts w:ascii="Arial" w:hAnsi="Arial" w:cs="Arial"/>
                <w:color w:val="000000"/>
                <w:sz w:val="18"/>
                <w:szCs w:val="18"/>
              </w:rPr>
              <w:t xml:space="preserve"> layer), </w:t>
            </w:r>
            <w:proofErr w:type="spellStart"/>
            <w:r w:rsidRPr="003B76EB">
              <w:rPr>
                <w:rFonts w:ascii="Arial" w:hAnsi="Arial" w:cs="Arial"/>
                <w:color w:val="000000"/>
                <w:sz w:val="18"/>
                <w:szCs w:val="18"/>
              </w:rPr>
              <w:t>lsogam</w:t>
            </w:r>
            <w:proofErr w:type="spellEnd"/>
            <w:r w:rsidRPr="003B76EB">
              <w:rPr>
                <w:rFonts w:ascii="Arial" w:hAnsi="Arial" w:cs="Arial"/>
                <w:color w:val="000000"/>
                <w:sz w:val="18"/>
                <w:szCs w:val="18"/>
              </w:rPr>
              <w:t xml:space="preserve"> should be done according to instructions of site engineer.</w:t>
            </w:r>
            <w:r w:rsidRPr="003B76EB">
              <w:rPr>
                <w:rFonts w:cs="Calibri"/>
                <w:color w:val="000000"/>
                <w:sz w:val="18"/>
                <w:szCs w:val="18"/>
              </w:rPr>
              <w:br/>
            </w:r>
            <w:r w:rsidRPr="003B76EB">
              <w:rPr>
                <w:rFonts w:cs="Calibri"/>
                <w:b/>
                <w:bCs/>
                <w:color w:val="000000"/>
                <w:sz w:val="18"/>
                <w:szCs w:val="18"/>
                <w:rtl/>
              </w:rPr>
              <w:t>طبقة القير</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فرش طبقة من القار(طبقة ايزوكام)، جميع الاعمال يجب ان تتم وفقا لتوجيهات المهندس المشرف</w:t>
            </w:r>
          </w:p>
        </w:tc>
        <w:tc>
          <w:tcPr>
            <w:tcW w:w="1114" w:type="dxa"/>
            <w:tcBorders>
              <w:top w:val="nil"/>
              <w:left w:val="single" w:sz="4" w:space="0" w:color="auto"/>
              <w:bottom w:val="single" w:sz="4" w:space="0" w:color="auto"/>
              <w:right w:val="nil"/>
            </w:tcBorders>
            <w:shd w:val="clear" w:color="auto" w:fill="auto"/>
            <w:vAlign w:val="center"/>
            <w:hideMark/>
          </w:tcPr>
          <w:p w14:paraId="2B764724" w14:textId="77777777" w:rsidR="005C2DAD" w:rsidRPr="003B76EB" w:rsidRDefault="005C2DAD" w:rsidP="00D4505C">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25" w:type="dxa"/>
            <w:tcBorders>
              <w:top w:val="nil"/>
              <w:left w:val="single" w:sz="4" w:space="0" w:color="auto"/>
              <w:bottom w:val="single" w:sz="4" w:space="0" w:color="auto"/>
              <w:right w:val="single" w:sz="4" w:space="0" w:color="auto"/>
            </w:tcBorders>
            <w:shd w:val="clear" w:color="auto" w:fill="auto"/>
            <w:noWrap/>
            <w:vAlign w:val="center"/>
            <w:hideMark/>
          </w:tcPr>
          <w:p w14:paraId="7393E8DF"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45</w:t>
            </w:r>
          </w:p>
        </w:tc>
        <w:tc>
          <w:tcPr>
            <w:tcW w:w="977" w:type="dxa"/>
            <w:tcBorders>
              <w:top w:val="nil"/>
              <w:left w:val="single" w:sz="4" w:space="0" w:color="auto"/>
              <w:bottom w:val="single" w:sz="4" w:space="0" w:color="auto"/>
              <w:right w:val="single" w:sz="4" w:space="0" w:color="auto"/>
            </w:tcBorders>
          </w:tcPr>
          <w:p w14:paraId="5B136655"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nil"/>
              <w:left w:val="single" w:sz="4" w:space="0" w:color="auto"/>
              <w:bottom w:val="single" w:sz="4" w:space="0" w:color="auto"/>
              <w:right w:val="single" w:sz="4" w:space="0" w:color="auto"/>
            </w:tcBorders>
          </w:tcPr>
          <w:p w14:paraId="25CB1733"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284FC373" w14:textId="7B45C06A" w:rsidTr="005C2DAD">
        <w:trPr>
          <w:trHeight w:val="660"/>
        </w:trPr>
        <w:tc>
          <w:tcPr>
            <w:tcW w:w="603" w:type="dxa"/>
            <w:tcBorders>
              <w:top w:val="nil"/>
              <w:left w:val="single" w:sz="4" w:space="0" w:color="000000"/>
              <w:bottom w:val="single" w:sz="4" w:space="0" w:color="000000"/>
              <w:right w:val="nil"/>
            </w:tcBorders>
            <w:shd w:val="clear" w:color="auto" w:fill="auto"/>
            <w:noWrap/>
            <w:vAlign w:val="center"/>
            <w:hideMark/>
          </w:tcPr>
          <w:p w14:paraId="666B6BAD"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nil"/>
              <w:left w:val="single" w:sz="4" w:space="0" w:color="auto"/>
              <w:bottom w:val="single" w:sz="4" w:space="0" w:color="auto"/>
              <w:right w:val="single" w:sz="4" w:space="0" w:color="auto"/>
            </w:tcBorders>
            <w:shd w:val="clear" w:color="auto" w:fill="auto"/>
            <w:vAlign w:val="center"/>
            <w:hideMark/>
          </w:tcPr>
          <w:p w14:paraId="420EBBA4" w14:textId="77777777" w:rsidR="005C2DAD" w:rsidRPr="003B76EB" w:rsidRDefault="005C2DAD" w:rsidP="00D4505C">
            <w:pPr>
              <w:spacing w:after="0" w:line="240" w:lineRule="auto"/>
              <w:rPr>
                <w:rFonts w:ascii="Arial" w:hAnsi="Arial" w:cs="Arial"/>
                <w:color w:val="000000"/>
                <w:sz w:val="18"/>
                <w:szCs w:val="18"/>
              </w:rPr>
            </w:pPr>
            <w:r w:rsidRPr="003B76EB">
              <w:rPr>
                <w:rFonts w:ascii="Arial" w:hAnsi="Arial" w:cs="Arial"/>
                <w:color w:val="000000"/>
                <w:sz w:val="18"/>
                <w:szCs w:val="18"/>
              </w:rPr>
              <w:t xml:space="preserve">Filling of the roof tile joint with </w:t>
            </w:r>
            <w:proofErr w:type="spellStart"/>
            <w:r w:rsidRPr="003B76EB">
              <w:rPr>
                <w:rFonts w:ascii="Arial" w:hAnsi="Arial" w:cs="Arial"/>
                <w:color w:val="000000"/>
                <w:sz w:val="18"/>
                <w:szCs w:val="18"/>
              </w:rPr>
              <w:t>bitumeneous</w:t>
            </w:r>
            <w:proofErr w:type="spellEnd"/>
            <w:r w:rsidRPr="003B76EB">
              <w:rPr>
                <w:rFonts w:ascii="Arial" w:hAnsi="Arial" w:cs="Arial"/>
                <w:color w:val="000000"/>
                <w:sz w:val="18"/>
                <w:szCs w:val="18"/>
              </w:rPr>
              <w:t xml:space="preserve"> material.</w:t>
            </w:r>
            <w:r w:rsidRPr="003B76EB">
              <w:rPr>
                <w:rFonts w:cs="Calibri"/>
                <w:color w:val="000000"/>
                <w:sz w:val="18"/>
                <w:szCs w:val="18"/>
              </w:rPr>
              <w:br/>
              <w:t xml:space="preserve"> </w:t>
            </w:r>
            <w:r w:rsidRPr="003B76EB">
              <w:rPr>
                <w:rFonts w:cs="Calibri"/>
                <w:color w:val="000000"/>
                <w:sz w:val="18"/>
                <w:szCs w:val="18"/>
                <w:rtl/>
              </w:rPr>
              <w:t>ملء مفاصل بلاطات السطح (شتايكر) بمواد القير</w:t>
            </w:r>
          </w:p>
        </w:tc>
        <w:tc>
          <w:tcPr>
            <w:tcW w:w="1114" w:type="dxa"/>
            <w:tcBorders>
              <w:top w:val="single" w:sz="4" w:space="0" w:color="auto"/>
              <w:left w:val="nil"/>
              <w:bottom w:val="single" w:sz="4" w:space="0" w:color="auto"/>
              <w:right w:val="nil"/>
            </w:tcBorders>
            <w:shd w:val="clear" w:color="auto" w:fill="auto"/>
            <w:vAlign w:val="center"/>
            <w:hideMark/>
          </w:tcPr>
          <w:p w14:paraId="4A415CB7"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Unit</w:t>
            </w:r>
            <w:r w:rsidRPr="003B76EB">
              <w:rPr>
                <w:rFonts w:ascii="Arial" w:hAnsi="Arial" w:cs="Arial"/>
                <w:b/>
                <w:bCs/>
                <w:color w:val="000000"/>
                <w:sz w:val="18"/>
                <w:szCs w:val="18"/>
              </w:rPr>
              <w:br/>
            </w:r>
            <w:r w:rsidRPr="003B76EB">
              <w:rPr>
                <w:rFonts w:cs="Calibri"/>
                <w:b/>
                <w:bCs/>
                <w:color w:val="000000"/>
                <w:sz w:val="18"/>
                <w:szCs w:val="18"/>
                <w:rtl/>
              </w:rPr>
              <w:t>وحدة</w:t>
            </w:r>
          </w:p>
        </w:tc>
        <w:tc>
          <w:tcPr>
            <w:tcW w:w="1225" w:type="dxa"/>
            <w:tcBorders>
              <w:top w:val="nil"/>
              <w:left w:val="single" w:sz="4" w:space="0" w:color="auto"/>
              <w:bottom w:val="single" w:sz="4" w:space="0" w:color="auto"/>
              <w:right w:val="single" w:sz="4" w:space="0" w:color="auto"/>
            </w:tcBorders>
            <w:shd w:val="clear" w:color="auto" w:fill="auto"/>
            <w:noWrap/>
            <w:vAlign w:val="center"/>
            <w:hideMark/>
          </w:tcPr>
          <w:p w14:paraId="488EC607"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1</w:t>
            </w:r>
          </w:p>
        </w:tc>
        <w:tc>
          <w:tcPr>
            <w:tcW w:w="977" w:type="dxa"/>
            <w:tcBorders>
              <w:top w:val="nil"/>
              <w:left w:val="single" w:sz="4" w:space="0" w:color="auto"/>
              <w:bottom w:val="single" w:sz="4" w:space="0" w:color="auto"/>
              <w:right w:val="single" w:sz="4" w:space="0" w:color="auto"/>
            </w:tcBorders>
          </w:tcPr>
          <w:p w14:paraId="3248EA17"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nil"/>
              <w:left w:val="single" w:sz="4" w:space="0" w:color="auto"/>
              <w:bottom w:val="single" w:sz="4" w:space="0" w:color="auto"/>
              <w:right w:val="single" w:sz="4" w:space="0" w:color="auto"/>
            </w:tcBorders>
          </w:tcPr>
          <w:p w14:paraId="3DF39646"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21963A9E" w14:textId="44D8C755" w:rsidTr="005C2DAD">
        <w:trPr>
          <w:trHeight w:val="690"/>
        </w:trPr>
        <w:tc>
          <w:tcPr>
            <w:tcW w:w="603" w:type="dxa"/>
            <w:tcBorders>
              <w:top w:val="nil"/>
              <w:left w:val="single" w:sz="4" w:space="0" w:color="000000"/>
              <w:bottom w:val="nil"/>
              <w:right w:val="nil"/>
            </w:tcBorders>
            <w:shd w:val="clear" w:color="D9E2F3" w:fill="D9E2F3"/>
            <w:noWrap/>
            <w:vAlign w:val="center"/>
            <w:hideMark/>
          </w:tcPr>
          <w:p w14:paraId="1709E281"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5076" w:type="dxa"/>
            <w:tcBorders>
              <w:top w:val="nil"/>
              <w:left w:val="single" w:sz="4" w:space="0" w:color="000000"/>
              <w:bottom w:val="nil"/>
              <w:right w:val="nil"/>
            </w:tcBorders>
            <w:shd w:val="clear" w:color="D9E2F3" w:fill="D9E2F3"/>
            <w:vAlign w:val="center"/>
            <w:hideMark/>
          </w:tcPr>
          <w:p w14:paraId="71432C87"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Doors</w:t>
            </w:r>
            <w:r w:rsidRPr="003B76EB">
              <w:rPr>
                <w:rFonts w:ascii="Arial" w:hAnsi="Arial" w:cs="Arial"/>
                <w:b/>
                <w:bCs/>
                <w:color w:val="000000"/>
                <w:sz w:val="18"/>
                <w:szCs w:val="18"/>
              </w:rPr>
              <w:br w:type="page"/>
            </w:r>
            <w:r w:rsidRPr="003B76EB">
              <w:rPr>
                <w:rFonts w:cs="Calibri"/>
                <w:b/>
                <w:bCs/>
                <w:color w:val="000000"/>
                <w:sz w:val="18"/>
                <w:szCs w:val="18"/>
                <w:rtl/>
              </w:rPr>
              <w:t>الابواب</w:t>
            </w:r>
          </w:p>
        </w:tc>
        <w:tc>
          <w:tcPr>
            <w:tcW w:w="1114" w:type="dxa"/>
            <w:tcBorders>
              <w:top w:val="single" w:sz="4" w:space="0" w:color="000000"/>
              <w:left w:val="nil"/>
              <w:bottom w:val="single" w:sz="4" w:space="0" w:color="000000"/>
              <w:right w:val="nil"/>
            </w:tcBorders>
            <w:shd w:val="clear" w:color="D9E2F3" w:fill="D9E2F3"/>
            <w:vAlign w:val="center"/>
            <w:hideMark/>
          </w:tcPr>
          <w:p w14:paraId="391023B1"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25" w:type="dxa"/>
            <w:tcBorders>
              <w:top w:val="nil"/>
              <w:left w:val="nil"/>
              <w:bottom w:val="nil"/>
              <w:right w:val="nil"/>
            </w:tcBorders>
            <w:shd w:val="clear" w:color="D9E2F3" w:fill="D9E2F3"/>
            <w:vAlign w:val="center"/>
            <w:hideMark/>
          </w:tcPr>
          <w:p w14:paraId="3B35FF77"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977" w:type="dxa"/>
            <w:tcBorders>
              <w:top w:val="nil"/>
              <w:left w:val="nil"/>
              <w:bottom w:val="nil"/>
              <w:right w:val="nil"/>
            </w:tcBorders>
            <w:shd w:val="clear" w:color="D9E2F3" w:fill="D9E2F3"/>
          </w:tcPr>
          <w:p w14:paraId="3DF9ABFD"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nil"/>
              <w:left w:val="nil"/>
              <w:bottom w:val="nil"/>
              <w:right w:val="nil"/>
            </w:tcBorders>
            <w:shd w:val="clear" w:color="D9E2F3" w:fill="D9E2F3"/>
          </w:tcPr>
          <w:p w14:paraId="4B63E1CB"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2F0239D3" w14:textId="51DA0163" w:rsidTr="005C2DAD">
        <w:trPr>
          <w:trHeight w:val="3337"/>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B5396B1"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lastRenderedPageBreak/>
              <w:t> </w:t>
            </w:r>
          </w:p>
        </w:tc>
        <w:tc>
          <w:tcPr>
            <w:tcW w:w="50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8CF3A"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Steel </w:t>
            </w:r>
            <w:proofErr w:type="gramStart"/>
            <w:r w:rsidRPr="003B76EB">
              <w:rPr>
                <w:rFonts w:ascii="Arial" w:hAnsi="Arial" w:cs="Arial"/>
                <w:b/>
                <w:bCs/>
                <w:color w:val="000000"/>
                <w:sz w:val="18"/>
                <w:szCs w:val="18"/>
              </w:rPr>
              <w:t>Doors :</w:t>
            </w:r>
            <w:r w:rsidRPr="003B76EB">
              <w:rPr>
                <w:rFonts w:ascii="Arial" w:hAnsi="Arial" w:cs="Arial"/>
                <w:color w:val="000000"/>
                <w:sz w:val="18"/>
                <w:szCs w:val="18"/>
              </w:rPr>
              <w:t>Supply</w:t>
            </w:r>
            <w:proofErr w:type="gramEnd"/>
            <w:r w:rsidRPr="003B76EB">
              <w:rPr>
                <w:rFonts w:ascii="Arial" w:hAnsi="Arial" w:cs="Arial"/>
                <w:color w:val="000000"/>
                <w:sz w:val="18"/>
                <w:szCs w:val="18"/>
              </w:rPr>
              <w:t xml:space="preserve"> and install steel hinged doors, with frame 2 x 2”, 5 mm thick steel angle , plated on both side steel plate gauge 18. All metal surfaces should be painted, primed with anti-corrosion paint with two layers of oil paint. supplying and fixing of all required locks, hinges, etc. &amp; removal of old doors &amp; frames (if exist) and repair of all damages that may occur to the wall or finish due to the replacement process, and the work includes plastering the frame of the door with cement: sand plastering and 15 cm around the frame with oil painting this frame.</w:t>
            </w:r>
            <w:r w:rsidRPr="003B76EB">
              <w:rPr>
                <w:rFonts w:cs="Calibri"/>
                <w:b/>
                <w:bCs/>
                <w:color w:val="000000"/>
                <w:sz w:val="18"/>
                <w:szCs w:val="18"/>
              </w:rPr>
              <w:br/>
            </w:r>
            <w:r w:rsidRPr="003B76EB">
              <w:rPr>
                <w:rFonts w:cs="Calibri"/>
                <w:b/>
                <w:bCs/>
                <w:color w:val="000000"/>
                <w:sz w:val="18"/>
                <w:szCs w:val="18"/>
                <w:rtl/>
              </w:rPr>
              <w:t>أبواب حديدية</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 xml:space="preserve">تزويد وتركيب أبواب حديدية مفصلية ، بإطار 2 × 2 </w:t>
            </w:r>
            <w:r w:rsidRPr="003B76EB">
              <w:rPr>
                <w:rFonts w:cs="Calibri"/>
                <w:color w:val="000000"/>
                <w:sz w:val="18"/>
                <w:szCs w:val="18"/>
              </w:rPr>
              <w:t xml:space="preserve">" </w:t>
            </w:r>
            <w:r w:rsidRPr="003B76EB">
              <w:rPr>
                <w:rFonts w:cs="Calibri"/>
                <w:color w:val="000000"/>
                <w:sz w:val="18"/>
                <w:szCs w:val="18"/>
                <w:rtl/>
              </w:rPr>
              <w:t>زاوية فولاذية بسمك 5 مم ، بصفيحة فولاذية من كلا الجانبين بمقياس لوحة فولاذية 18. يجب طلاء جميع الأسطح المعدنية، مطلية اولا بطلاء مضاد للتآكل وبطبقتين من الاصباغ الدهنية. تزويد وتركيب جميع الأقفال والمفاصل المطلوبة وإزالة الأبواب والإطارات القديمة (إن وجدت) وإصلاح جميع الأضرار التي قد تحدث للحائط أو الارضية بسبب عملية الاستبدال ، ويشمل العمل تجصيص إطار الباب مع الاسمنت: التجصيص الرمل و 15 سم حول الإطار مع طلاء</w:t>
            </w:r>
            <w:r w:rsidRPr="003B76EB">
              <w:rPr>
                <w:rFonts w:cs="Calibri"/>
                <w:color w:val="000000"/>
                <w:sz w:val="18"/>
                <w:szCs w:val="18"/>
              </w:rPr>
              <w:t xml:space="preserve">  </w:t>
            </w:r>
            <w:r w:rsidRPr="003B76EB">
              <w:rPr>
                <w:rFonts w:cs="Calibri"/>
                <w:color w:val="000000"/>
                <w:sz w:val="18"/>
                <w:szCs w:val="18"/>
                <w:rtl/>
              </w:rPr>
              <w:t>هذا الإطار باصباغ دهنية</w:t>
            </w:r>
            <w:r w:rsidRPr="003B76EB">
              <w:rPr>
                <w:rFonts w:cs="Calibri"/>
                <w:color w:val="000000"/>
                <w:sz w:val="18"/>
                <w:szCs w:val="18"/>
              </w:rPr>
              <w:t>.</w:t>
            </w:r>
          </w:p>
        </w:tc>
        <w:tc>
          <w:tcPr>
            <w:tcW w:w="1114" w:type="dxa"/>
            <w:tcBorders>
              <w:top w:val="single" w:sz="4" w:space="0" w:color="auto"/>
              <w:left w:val="nil"/>
              <w:bottom w:val="single" w:sz="4" w:space="0" w:color="auto"/>
              <w:right w:val="nil"/>
            </w:tcBorders>
            <w:shd w:val="clear" w:color="auto" w:fill="auto"/>
            <w:vAlign w:val="center"/>
            <w:hideMark/>
          </w:tcPr>
          <w:p w14:paraId="62C2D67C" w14:textId="77777777" w:rsidR="005C2DAD" w:rsidRPr="003B76EB" w:rsidRDefault="005C2DAD" w:rsidP="00D4505C">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B3AF8"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15</w:t>
            </w:r>
          </w:p>
        </w:tc>
        <w:tc>
          <w:tcPr>
            <w:tcW w:w="977" w:type="dxa"/>
            <w:tcBorders>
              <w:top w:val="single" w:sz="4" w:space="0" w:color="auto"/>
              <w:left w:val="single" w:sz="4" w:space="0" w:color="auto"/>
              <w:bottom w:val="single" w:sz="4" w:space="0" w:color="auto"/>
              <w:right w:val="single" w:sz="4" w:space="0" w:color="auto"/>
            </w:tcBorders>
          </w:tcPr>
          <w:p w14:paraId="14F866C3"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single" w:sz="4" w:space="0" w:color="auto"/>
              <w:left w:val="single" w:sz="4" w:space="0" w:color="auto"/>
              <w:bottom w:val="single" w:sz="4" w:space="0" w:color="auto"/>
              <w:right w:val="single" w:sz="4" w:space="0" w:color="auto"/>
            </w:tcBorders>
          </w:tcPr>
          <w:p w14:paraId="3374083C"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792EF773" w14:textId="056CB467" w:rsidTr="005C2DAD">
        <w:trPr>
          <w:trHeight w:val="2515"/>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0371258E"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nil"/>
              <w:left w:val="single" w:sz="4" w:space="0" w:color="auto"/>
              <w:bottom w:val="single" w:sz="4" w:space="0" w:color="auto"/>
              <w:right w:val="single" w:sz="4" w:space="0" w:color="auto"/>
            </w:tcBorders>
            <w:shd w:val="clear" w:color="auto" w:fill="auto"/>
            <w:vAlign w:val="center"/>
            <w:hideMark/>
          </w:tcPr>
          <w:p w14:paraId="26BA5A28"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PVC Doors:</w:t>
            </w:r>
            <w:r w:rsidRPr="003B76EB">
              <w:rPr>
                <w:rFonts w:ascii="Arial" w:hAnsi="Arial" w:cs="Arial"/>
                <w:color w:val="000000"/>
                <w:sz w:val="18"/>
                <w:szCs w:val="18"/>
              </w:rPr>
              <w:t xml:space="preserve"> Supply materials and install new PVC doors complete with the frames. key locks &amp; painted &amp; glass where required , the work Includes removal of old doors &amp; frames (if exist) and repair of all damages that may occur to the wall or finish due to the replacement process, also wall frame repair and plastering the frame with cement: sand mortar and 15 cm all around the frame with oil paint of this frame.</w:t>
            </w:r>
            <w:r w:rsidRPr="003B76EB">
              <w:rPr>
                <w:rFonts w:cs="Calibri"/>
                <w:b/>
                <w:bCs/>
                <w:color w:val="000000"/>
                <w:sz w:val="18"/>
                <w:szCs w:val="18"/>
              </w:rPr>
              <w:br/>
            </w:r>
            <w:r w:rsidRPr="003B76EB">
              <w:rPr>
                <w:rFonts w:cs="Calibri"/>
                <w:b/>
                <w:bCs/>
                <w:color w:val="000000"/>
                <w:sz w:val="18"/>
                <w:szCs w:val="18"/>
                <w:rtl/>
              </w:rPr>
              <w:t>أبواب بي في سي</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المواد وتثبيت أبواب بي في سي جديدة كاملة مع الإطارات. أقفال المفاتيح والطلاء والزجاج عند الحاجة ، ويشمل العمل إزالة الأبواب والإطارات القديمة (إن وجدت) وإصلاح جميع الأضرار التي قد تحدث على الحائط أو الانهاء بسبب عملية الاستبدال ، وكذلك إصلاح إطار الجدار وتجصيص الإطار مع الاسمنت: مونة رمل وطلاء 15 سم في جميع أنحاء الإطار مع طلاء دهني لهذا الإطار</w:t>
            </w:r>
            <w:r w:rsidRPr="003B76EB">
              <w:rPr>
                <w:rFonts w:cs="Calibri"/>
                <w:color w:val="000000"/>
                <w:sz w:val="18"/>
                <w:szCs w:val="18"/>
              </w:rPr>
              <w:t>.</w:t>
            </w:r>
          </w:p>
        </w:tc>
        <w:tc>
          <w:tcPr>
            <w:tcW w:w="1114" w:type="dxa"/>
            <w:tcBorders>
              <w:top w:val="nil"/>
              <w:left w:val="nil"/>
              <w:bottom w:val="single" w:sz="4" w:space="0" w:color="auto"/>
              <w:right w:val="nil"/>
            </w:tcBorders>
            <w:shd w:val="clear" w:color="auto" w:fill="auto"/>
            <w:vAlign w:val="center"/>
            <w:hideMark/>
          </w:tcPr>
          <w:p w14:paraId="56217264" w14:textId="77777777" w:rsidR="005C2DAD" w:rsidRPr="003B76EB" w:rsidRDefault="005C2DAD" w:rsidP="00D4505C">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25" w:type="dxa"/>
            <w:tcBorders>
              <w:top w:val="nil"/>
              <w:left w:val="single" w:sz="4" w:space="0" w:color="auto"/>
              <w:bottom w:val="single" w:sz="4" w:space="0" w:color="auto"/>
              <w:right w:val="single" w:sz="4" w:space="0" w:color="auto"/>
            </w:tcBorders>
            <w:shd w:val="clear" w:color="auto" w:fill="auto"/>
            <w:noWrap/>
            <w:vAlign w:val="center"/>
            <w:hideMark/>
          </w:tcPr>
          <w:p w14:paraId="5C2E5991"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12</w:t>
            </w:r>
          </w:p>
        </w:tc>
        <w:tc>
          <w:tcPr>
            <w:tcW w:w="977" w:type="dxa"/>
            <w:tcBorders>
              <w:top w:val="nil"/>
              <w:left w:val="single" w:sz="4" w:space="0" w:color="auto"/>
              <w:bottom w:val="single" w:sz="4" w:space="0" w:color="auto"/>
              <w:right w:val="single" w:sz="4" w:space="0" w:color="auto"/>
            </w:tcBorders>
          </w:tcPr>
          <w:p w14:paraId="2ACAF7E5"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nil"/>
              <w:left w:val="single" w:sz="4" w:space="0" w:color="auto"/>
              <w:bottom w:val="single" w:sz="4" w:space="0" w:color="auto"/>
              <w:right w:val="single" w:sz="4" w:space="0" w:color="auto"/>
            </w:tcBorders>
          </w:tcPr>
          <w:p w14:paraId="36517549"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574BB0CE" w14:textId="6E0D4F41" w:rsidTr="005C2DAD">
        <w:trPr>
          <w:trHeight w:val="1141"/>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19D7E693"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nil"/>
              <w:left w:val="single" w:sz="4" w:space="0" w:color="auto"/>
              <w:bottom w:val="single" w:sz="4" w:space="0" w:color="auto"/>
              <w:right w:val="single" w:sz="4" w:space="0" w:color="auto"/>
            </w:tcBorders>
            <w:shd w:val="clear" w:color="auto" w:fill="auto"/>
            <w:hideMark/>
          </w:tcPr>
          <w:p w14:paraId="0AB5492E"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Door Locks (Exterior): </w:t>
            </w:r>
            <w:r w:rsidRPr="003B76EB">
              <w:rPr>
                <w:rFonts w:ascii="Arial" w:hAnsi="Arial" w:cs="Arial"/>
                <w:color w:val="000000"/>
                <w:sz w:val="18"/>
                <w:szCs w:val="18"/>
              </w:rPr>
              <w:t>Supply and fix of best quality door handles with locks (for gates and exterior doors), approved by the technical supervising engineer.</w:t>
            </w:r>
            <w:r w:rsidRPr="003B76EB">
              <w:rPr>
                <w:rFonts w:cs="Calibri"/>
                <w:b/>
                <w:bCs/>
                <w:color w:val="000000"/>
                <w:sz w:val="18"/>
                <w:szCs w:val="18"/>
              </w:rPr>
              <w:br/>
            </w:r>
            <w:r w:rsidRPr="003B76EB">
              <w:rPr>
                <w:rFonts w:cs="Calibri"/>
                <w:b/>
                <w:bCs/>
                <w:color w:val="000000"/>
                <w:sz w:val="18"/>
                <w:szCs w:val="18"/>
                <w:rtl/>
              </w:rPr>
              <w:t>أقفال الأبواب (الخارجية)</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أفضل مقابض الأبواب جودة مع الأقفال (للبوابات والأبواب الخارجية) ،على ان يتم الموافقة عليه من قبل مهندس الإشراف الفني</w:t>
            </w:r>
            <w:r w:rsidRPr="003B76EB">
              <w:rPr>
                <w:rFonts w:cs="Calibri"/>
                <w:color w:val="000000"/>
                <w:sz w:val="18"/>
                <w:szCs w:val="18"/>
              </w:rPr>
              <w:t>.</w:t>
            </w:r>
          </w:p>
        </w:tc>
        <w:tc>
          <w:tcPr>
            <w:tcW w:w="1114" w:type="dxa"/>
            <w:tcBorders>
              <w:top w:val="nil"/>
              <w:left w:val="nil"/>
              <w:bottom w:val="single" w:sz="4" w:space="0" w:color="auto"/>
              <w:right w:val="nil"/>
            </w:tcBorders>
            <w:shd w:val="clear" w:color="auto" w:fill="auto"/>
            <w:vAlign w:val="center"/>
            <w:hideMark/>
          </w:tcPr>
          <w:p w14:paraId="67C530E4"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25" w:type="dxa"/>
            <w:tcBorders>
              <w:top w:val="nil"/>
              <w:left w:val="single" w:sz="4" w:space="0" w:color="auto"/>
              <w:bottom w:val="single" w:sz="4" w:space="0" w:color="auto"/>
              <w:right w:val="single" w:sz="4" w:space="0" w:color="auto"/>
            </w:tcBorders>
            <w:shd w:val="clear" w:color="auto" w:fill="auto"/>
            <w:noWrap/>
            <w:vAlign w:val="center"/>
            <w:hideMark/>
          </w:tcPr>
          <w:p w14:paraId="12F18A1A"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5</w:t>
            </w:r>
          </w:p>
        </w:tc>
        <w:tc>
          <w:tcPr>
            <w:tcW w:w="977" w:type="dxa"/>
            <w:tcBorders>
              <w:top w:val="nil"/>
              <w:left w:val="single" w:sz="4" w:space="0" w:color="auto"/>
              <w:bottom w:val="single" w:sz="4" w:space="0" w:color="auto"/>
              <w:right w:val="single" w:sz="4" w:space="0" w:color="auto"/>
            </w:tcBorders>
          </w:tcPr>
          <w:p w14:paraId="3504C131"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nil"/>
              <w:left w:val="single" w:sz="4" w:space="0" w:color="auto"/>
              <w:bottom w:val="single" w:sz="4" w:space="0" w:color="auto"/>
              <w:right w:val="single" w:sz="4" w:space="0" w:color="auto"/>
            </w:tcBorders>
          </w:tcPr>
          <w:p w14:paraId="0FA6535F"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1638091F" w14:textId="7AD92692" w:rsidTr="005C2DAD">
        <w:trPr>
          <w:trHeight w:val="1048"/>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0DCAB2DE"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nil"/>
              <w:left w:val="single" w:sz="4" w:space="0" w:color="auto"/>
              <w:bottom w:val="single" w:sz="4" w:space="0" w:color="auto"/>
              <w:right w:val="single" w:sz="4" w:space="0" w:color="auto"/>
            </w:tcBorders>
            <w:shd w:val="clear" w:color="auto" w:fill="auto"/>
            <w:hideMark/>
          </w:tcPr>
          <w:p w14:paraId="343CB4EF"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Door Locks (Interior): </w:t>
            </w:r>
            <w:r w:rsidRPr="003B76EB">
              <w:rPr>
                <w:rFonts w:ascii="Arial" w:hAnsi="Arial" w:cs="Arial"/>
                <w:color w:val="000000"/>
                <w:sz w:val="18"/>
                <w:szCs w:val="18"/>
              </w:rPr>
              <w:t>Supply and fix of best quality door handles with locks (for internal doors), approved by the technical supervising engineer.</w:t>
            </w:r>
            <w:r w:rsidRPr="003B76EB">
              <w:rPr>
                <w:rFonts w:cs="Calibri"/>
                <w:b/>
                <w:bCs/>
                <w:color w:val="000000"/>
                <w:sz w:val="18"/>
                <w:szCs w:val="18"/>
              </w:rPr>
              <w:br/>
            </w:r>
            <w:r w:rsidRPr="003B76EB">
              <w:rPr>
                <w:rFonts w:cs="Calibri"/>
                <w:b/>
                <w:bCs/>
                <w:color w:val="000000"/>
                <w:sz w:val="18"/>
                <w:szCs w:val="18"/>
                <w:rtl/>
              </w:rPr>
              <w:t>أقفال الأبواب (الداخلية)</w:t>
            </w:r>
            <w:r w:rsidRPr="003B76EB">
              <w:rPr>
                <w:rFonts w:cs="Calibri"/>
                <w:color w:val="000000"/>
                <w:sz w:val="18"/>
                <w:szCs w:val="18"/>
              </w:rPr>
              <w:t xml:space="preserve">: </w:t>
            </w:r>
            <w:r w:rsidRPr="003B76EB">
              <w:rPr>
                <w:rFonts w:cs="Calibri"/>
                <w:color w:val="000000"/>
                <w:sz w:val="18"/>
                <w:szCs w:val="18"/>
                <w:rtl/>
              </w:rPr>
              <w:t>تزويد وتركيب أفضل مقابض الأبواب جودة مع الأقفال (للبوابات الداخلية) ،على ان يتم الموافقة عليه من قبل مهندس الإشراف الفني</w:t>
            </w:r>
            <w:r w:rsidRPr="003B76EB">
              <w:rPr>
                <w:rFonts w:cs="Calibri"/>
                <w:color w:val="000000"/>
                <w:sz w:val="18"/>
                <w:szCs w:val="18"/>
              </w:rPr>
              <w:t>.</w:t>
            </w:r>
          </w:p>
        </w:tc>
        <w:tc>
          <w:tcPr>
            <w:tcW w:w="1114" w:type="dxa"/>
            <w:tcBorders>
              <w:top w:val="nil"/>
              <w:left w:val="nil"/>
              <w:bottom w:val="single" w:sz="4" w:space="0" w:color="auto"/>
              <w:right w:val="nil"/>
            </w:tcBorders>
            <w:shd w:val="clear" w:color="auto" w:fill="auto"/>
            <w:vAlign w:val="center"/>
            <w:hideMark/>
          </w:tcPr>
          <w:p w14:paraId="17F5F6D7"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No</w:t>
            </w:r>
            <w:r w:rsidRPr="003B76EB">
              <w:rPr>
                <w:rFonts w:ascii="Arial" w:hAnsi="Arial" w:cs="Arial"/>
                <w:b/>
                <w:bCs/>
                <w:color w:val="000000"/>
                <w:sz w:val="18"/>
                <w:szCs w:val="18"/>
              </w:rPr>
              <w:br/>
            </w:r>
            <w:r w:rsidRPr="003B76EB">
              <w:rPr>
                <w:rFonts w:cs="Calibri"/>
                <w:b/>
                <w:bCs/>
                <w:color w:val="000000"/>
                <w:sz w:val="18"/>
                <w:szCs w:val="18"/>
                <w:rtl/>
              </w:rPr>
              <w:t>عدد</w:t>
            </w:r>
          </w:p>
        </w:tc>
        <w:tc>
          <w:tcPr>
            <w:tcW w:w="1225" w:type="dxa"/>
            <w:tcBorders>
              <w:top w:val="nil"/>
              <w:left w:val="single" w:sz="4" w:space="0" w:color="auto"/>
              <w:bottom w:val="single" w:sz="4" w:space="0" w:color="auto"/>
              <w:right w:val="single" w:sz="4" w:space="0" w:color="auto"/>
            </w:tcBorders>
            <w:shd w:val="clear" w:color="auto" w:fill="auto"/>
            <w:noWrap/>
            <w:vAlign w:val="center"/>
            <w:hideMark/>
          </w:tcPr>
          <w:p w14:paraId="520B4A8E"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3</w:t>
            </w:r>
          </w:p>
        </w:tc>
        <w:tc>
          <w:tcPr>
            <w:tcW w:w="977" w:type="dxa"/>
            <w:tcBorders>
              <w:top w:val="nil"/>
              <w:left w:val="single" w:sz="4" w:space="0" w:color="auto"/>
              <w:bottom w:val="single" w:sz="4" w:space="0" w:color="auto"/>
              <w:right w:val="single" w:sz="4" w:space="0" w:color="auto"/>
            </w:tcBorders>
          </w:tcPr>
          <w:p w14:paraId="13B492D9"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nil"/>
              <w:left w:val="single" w:sz="4" w:space="0" w:color="auto"/>
              <w:bottom w:val="single" w:sz="4" w:space="0" w:color="auto"/>
              <w:right w:val="single" w:sz="4" w:space="0" w:color="auto"/>
            </w:tcBorders>
          </w:tcPr>
          <w:p w14:paraId="77A99EAE"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7F7373B1" w14:textId="41396BED" w:rsidTr="005C2DAD">
        <w:trPr>
          <w:trHeight w:val="630"/>
        </w:trPr>
        <w:tc>
          <w:tcPr>
            <w:tcW w:w="603" w:type="dxa"/>
            <w:tcBorders>
              <w:top w:val="nil"/>
              <w:left w:val="single" w:sz="4" w:space="0" w:color="000000"/>
              <w:bottom w:val="nil"/>
              <w:right w:val="nil"/>
            </w:tcBorders>
            <w:shd w:val="clear" w:color="D9E2F3" w:fill="D9E2F3"/>
            <w:noWrap/>
            <w:vAlign w:val="center"/>
            <w:hideMark/>
          </w:tcPr>
          <w:p w14:paraId="7EC2B470"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5076" w:type="dxa"/>
            <w:tcBorders>
              <w:top w:val="single" w:sz="4" w:space="0" w:color="000000"/>
              <w:left w:val="single" w:sz="4" w:space="0" w:color="000000"/>
              <w:bottom w:val="nil"/>
              <w:right w:val="nil"/>
            </w:tcBorders>
            <w:shd w:val="clear" w:color="D9E2F3" w:fill="D9E2F3"/>
            <w:vAlign w:val="center"/>
            <w:hideMark/>
          </w:tcPr>
          <w:p w14:paraId="0E912626"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Windows</w:t>
            </w:r>
            <w:r w:rsidRPr="003B76EB">
              <w:rPr>
                <w:rFonts w:ascii="Arial" w:hAnsi="Arial" w:cs="Arial"/>
                <w:b/>
                <w:bCs/>
                <w:color w:val="000000"/>
                <w:sz w:val="18"/>
                <w:szCs w:val="18"/>
              </w:rPr>
              <w:br/>
            </w:r>
            <w:r w:rsidRPr="003B76EB">
              <w:rPr>
                <w:rFonts w:cs="Calibri"/>
                <w:b/>
                <w:bCs/>
                <w:color w:val="000000"/>
                <w:sz w:val="18"/>
                <w:szCs w:val="18"/>
                <w:rtl/>
              </w:rPr>
              <w:t>النوافذ</w:t>
            </w:r>
          </w:p>
        </w:tc>
        <w:tc>
          <w:tcPr>
            <w:tcW w:w="1114" w:type="dxa"/>
            <w:tcBorders>
              <w:top w:val="single" w:sz="4" w:space="0" w:color="000000"/>
              <w:left w:val="nil"/>
              <w:bottom w:val="single" w:sz="4" w:space="0" w:color="000000"/>
              <w:right w:val="nil"/>
            </w:tcBorders>
            <w:shd w:val="clear" w:color="D9E2F3" w:fill="D9E2F3"/>
            <w:vAlign w:val="center"/>
            <w:hideMark/>
          </w:tcPr>
          <w:p w14:paraId="71714436"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25" w:type="dxa"/>
            <w:tcBorders>
              <w:top w:val="single" w:sz="4" w:space="0" w:color="000000"/>
              <w:left w:val="nil"/>
              <w:bottom w:val="nil"/>
              <w:right w:val="nil"/>
            </w:tcBorders>
            <w:shd w:val="clear" w:color="D9E2F3" w:fill="D9E2F3"/>
            <w:vAlign w:val="center"/>
            <w:hideMark/>
          </w:tcPr>
          <w:p w14:paraId="2152C59A"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977" w:type="dxa"/>
            <w:tcBorders>
              <w:top w:val="single" w:sz="4" w:space="0" w:color="000000"/>
              <w:left w:val="nil"/>
              <w:bottom w:val="nil"/>
              <w:right w:val="nil"/>
            </w:tcBorders>
            <w:shd w:val="clear" w:color="D9E2F3" w:fill="D9E2F3"/>
          </w:tcPr>
          <w:p w14:paraId="676F41FB"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single" w:sz="4" w:space="0" w:color="000000"/>
              <w:left w:val="nil"/>
              <w:bottom w:val="nil"/>
              <w:right w:val="nil"/>
            </w:tcBorders>
            <w:shd w:val="clear" w:color="D9E2F3" w:fill="D9E2F3"/>
          </w:tcPr>
          <w:p w14:paraId="52EE4088"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0D81A315" w14:textId="192E8EA8" w:rsidTr="005C2DAD">
        <w:trPr>
          <w:trHeight w:val="1430"/>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B2A49D6"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single" w:sz="4" w:space="0" w:color="auto"/>
              <w:left w:val="single" w:sz="4" w:space="0" w:color="auto"/>
              <w:bottom w:val="single" w:sz="4" w:space="0" w:color="auto"/>
              <w:right w:val="single" w:sz="4" w:space="0" w:color="auto"/>
            </w:tcBorders>
            <w:shd w:val="clear" w:color="auto" w:fill="auto"/>
            <w:hideMark/>
          </w:tcPr>
          <w:p w14:paraId="705F4605"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Replacing Window Glass: </w:t>
            </w:r>
            <w:r w:rsidRPr="003B76EB">
              <w:rPr>
                <w:rFonts w:ascii="Arial" w:hAnsi="Arial" w:cs="Arial"/>
                <w:color w:val="000000"/>
                <w:sz w:val="18"/>
                <w:szCs w:val="18"/>
              </w:rPr>
              <w:t xml:space="preserve">Supply &amp; install glass of 4mm thickness. using approved type of paste by the supervisor engineer, and painting it with </w:t>
            </w:r>
            <w:proofErr w:type="spellStart"/>
            <w:r w:rsidRPr="003B76EB">
              <w:rPr>
                <w:rFonts w:ascii="Arial" w:hAnsi="Arial" w:cs="Arial"/>
                <w:color w:val="000000"/>
                <w:sz w:val="18"/>
                <w:szCs w:val="18"/>
              </w:rPr>
              <w:t>anti rust</w:t>
            </w:r>
            <w:proofErr w:type="spellEnd"/>
            <w:r w:rsidRPr="003B76EB">
              <w:rPr>
                <w:rFonts w:ascii="Arial" w:hAnsi="Arial" w:cs="Arial"/>
                <w:color w:val="000000"/>
                <w:sz w:val="18"/>
                <w:szCs w:val="18"/>
              </w:rPr>
              <w:t xml:space="preserve"> paint ( when founded), The price includes removing and cleaning broken glasses &amp; it's paste.</w:t>
            </w:r>
            <w:r w:rsidRPr="003B76EB">
              <w:rPr>
                <w:rFonts w:cs="Calibri"/>
                <w:color w:val="000000"/>
                <w:sz w:val="18"/>
                <w:szCs w:val="18"/>
              </w:rPr>
              <w:br/>
            </w:r>
            <w:r w:rsidRPr="003B76EB">
              <w:rPr>
                <w:rFonts w:cs="Calibri"/>
                <w:b/>
                <w:bCs/>
                <w:color w:val="000000"/>
                <w:sz w:val="18"/>
                <w:szCs w:val="18"/>
                <w:rtl/>
              </w:rPr>
              <w:t>استبدال زجاج النافذة</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وتركيب زجاج بسمك 4 مم باستخدام نوع معجون يتم الموافقة عليه من قبل المهندس المشرف ، وصبغه بطلاء مقاوم للصدأ (عند الحاجة) ، يشمل السعر إزالة وتنظيف الزجاج المكسور ومعجونه</w:t>
            </w:r>
            <w:r w:rsidRPr="003B76EB">
              <w:rPr>
                <w:rFonts w:cs="Calibri"/>
                <w:color w:val="000000"/>
                <w:sz w:val="18"/>
                <w:szCs w:val="18"/>
              </w:rPr>
              <w:t>.</w:t>
            </w:r>
          </w:p>
        </w:tc>
        <w:tc>
          <w:tcPr>
            <w:tcW w:w="1114" w:type="dxa"/>
            <w:tcBorders>
              <w:top w:val="single" w:sz="4" w:space="0" w:color="auto"/>
              <w:left w:val="nil"/>
              <w:bottom w:val="single" w:sz="4" w:space="0" w:color="auto"/>
              <w:right w:val="nil"/>
            </w:tcBorders>
            <w:shd w:val="clear" w:color="auto" w:fill="auto"/>
            <w:vAlign w:val="center"/>
            <w:hideMark/>
          </w:tcPr>
          <w:p w14:paraId="120E1F43" w14:textId="77777777" w:rsidR="005C2DAD" w:rsidRPr="003B76EB" w:rsidRDefault="005C2DAD" w:rsidP="00D4505C">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D2011E"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1</w:t>
            </w:r>
          </w:p>
        </w:tc>
        <w:tc>
          <w:tcPr>
            <w:tcW w:w="977" w:type="dxa"/>
            <w:tcBorders>
              <w:top w:val="single" w:sz="4" w:space="0" w:color="auto"/>
              <w:left w:val="single" w:sz="4" w:space="0" w:color="auto"/>
              <w:bottom w:val="single" w:sz="4" w:space="0" w:color="auto"/>
              <w:right w:val="single" w:sz="4" w:space="0" w:color="auto"/>
            </w:tcBorders>
          </w:tcPr>
          <w:p w14:paraId="56382FC0"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single" w:sz="4" w:space="0" w:color="auto"/>
              <w:left w:val="single" w:sz="4" w:space="0" w:color="auto"/>
              <w:bottom w:val="single" w:sz="4" w:space="0" w:color="auto"/>
              <w:right w:val="single" w:sz="4" w:space="0" w:color="auto"/>
            </w:tcBorders>
          </w:tcPr>
          <w:p w14:paraId="2A237011"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37E6ED46" w14:textId="2C8EF606" w:rsidTr="005C2DAD">
        <w:trPr>
          <w:trHeight w:val="630"/>
        </w:trPr>
        <w:tc>
          <w:tcPr>
            <w:tcW w:w="603" w:type="dxa"/>
            <w:tcBorders>
              <w:top w:val="nil"/>
              <w:left w:val="single" w:sz="4" w:space="0" w:color="000000"/>
              <w:bottom w:val="nil"/>
              <w:right w:val="nil"/>
            </w:tcBorders>
            <w:shd w:val="clear" w:color="D9E2F3" w:fill="D9E2F3"/>
            <w:noWrap/>
            <w:vAlign w:val="center"/>
            <w:hideMark/>
          </w:tcPr>
          <w:p w14:paraId="415A2589"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5076" w:type="dxa"/>
            <w:tcBorders>
              <w:top w:val="single" w:sz="4" w:space="0" w:color="000000"/>
              <w:left w:val="single" w:sz="4" w:space="0" w:color="000000"/>
              <w:bottom w:val="nil"/>
              <w:right w:val="nil"/>
            </w:tcBorders>
            <w:shd w:val="clear" w:color="D9E2F3" w:fill="D9E2F3"/>
            <w:vAlign w:val="center"/>
            <w:hideMark/>
          </w:tcPr>
          <w:p w14:paraId="3A5EC87E"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Painting Work</w:t>
            </w:r>
            <w:r w:rsidRPr="003B76EB">
              <w:rPr>
                <w:rFonts w:cs="Calibri"/>
                <w:b/>
                <w:bCs/>
                <w:color w:val="000000"/>
                <w:sz w:val="18"/>
                <w:szCs w:val="18"/>
              </w:rPr>
              <w:br/>
            </w:r>
            <w:r w:rsidRPr="003B76EB">
              <w:rPr>
                <w:rFonts w:cs="Calibri"/>
                <w:b/>
                <w:bCs/>
                <w:color w:val="000000"/>
                <w:sz w:val="18"/>
                <w:szCs w:val="18"/>
                <w:rtl/>
              </w:rPr>
              <w:t>اعمال الطلاء</w:t>
            </w:r>
          </w:p>
        </w:tc>
        <w:tc>
          <w:tcPr>
            <w:tcW w:w="1114" w:type="dxa"/>
            <w:tcBorders>
              <w:top w:val="single" w:sz="4" w:space="0" w:color="000000"/>
              <w:left w:val="nil"/>
              <w:bottom w:val="single" w:sz="4" w:space="0" w:color="000000"/>
              <w:right w:val="nil"/>
            </w:tcBorders>
            <w:shd w:val="clear" w:color="D9E2F3" w:fill="D9E2F3"/>
            <w:vAlign w:val="center"/>
            <w:hideMark/>
          </w:tcPr>
          <w:p w14:paraId="613E6DCD"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25" w:type="dxa"/>
            <w:tcBorders>
              <w:top w:val="single" w:sz="4" w:space="0" w:color="000000"/>
              <w:left w:val="nil"/>
              <w:bottom w:val="nil"/>
              <w:right w:val="nil"/>
            </w:tcBorders>
            <w:shd w:val="clear" w:color="D9E2F3" w:fill="D9E2F3"/>
            <w:vAlign w:val="center"/>
            <w:hideMark/>
          </w:tcPr>
          <w:p w14:paraId="33073E1F"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977" w:type="dxa"/>
            <w:tcBorders>
              <w:top w:val="single" w:sz="4" w:space="0" w:color="000000"/>
              <w:left w:val="nil"/>
              <w:bottom w:val="nil"/>
              <w:right w:val="nil"/>
            </w:tcBorders>
            <w:shd w:val="clear" w:color="D9E2F3" w:fill="D9E2F3"/>
          </w:tcPr>
          <w:p w14:paraId="66BA24DC"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single" w:sz="4" w:space="0" w:color="000000"/>
              <w:left w:val="nil"/>
              <w:bottom w:val="nil"/>
              <w:right w:val="nil"/>
            </w:tcBorders>
            <w:shd w:val="clear" w:color="D9E2F3" w:fill="D9E2F3"/>
          </w:tcPr>
          <w:p w14:paraId="0381005A"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689FA9D3" w14:textId="06F72AB5" w:rsidTr="005C2DAD">
        <w:trPr>
          <w:trHeight w:val="218"/>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129713E"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A370F"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Painting: </w:t>
            </w:r>
            <w:r w:rsidRPr="003B76EB">
              <w:rPr>
                <w:rFonts w:ascii="Arial" w:hAnsi="Arial" w:cs="Arial"/>
                <w:color w:val="000000"/>
                <w:sz w:val="18"/>
                <w:szCs w:val="18"/>
              </w:rPr>
              <w:t>Supply and apply water emulsion paint with acrylic base. Three finishing coats in addition to under coat. Emulsion paint on plastered surfaces include removing all defected surfaces, preparation of surfaces, sanding, cleaning, application of thin putty filler as required. The color of the paint and source of the material is subject to the Engineer's approval.</w:t>
            </w:r>
            <w:r w:rsidRPr="003B76EB">
              <w:rPr>
                <w:rFonts w:ascii="Arial" w:hAnsi="Arial" w:cs="Arial"/>
                <w:color w:val="000000"/>
                <w:sz w:val="18"/>
                <w:szCs w:val="18"/>
              </w:rPr>
              <w:br/>
            </w:r>
            <w:r w:rsidRPr="003B76EB">
              <w:rPr>
                <w:rFonts w:cs="Calibri"/>
                <w:b/>
                <w:bCs/>
                <w:color w:val="000000"/>
                <w:sz w:val="18"/>
                <w:szCs w:val="18"/>
                <w:rtl/>
              </w:rPr>
              <w:t>الطلاء</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وتطبيق الطلاء المائي مع قاعدة الاكريليك بثلاثة طبقات بالإضافة إلى الطبقة التحتية</w:t>
            </w:r>
            <w:r w:rsidRPr="003B76EB">
              <w:rPr>
                <w:rFonts w:cs="Calibri"/>
                <w:color w:val="000000"/>
                <w:sz w:val="18"/>
                <w:szCs w:val="18"/>
              </w:rPr>
              <w:t xml:space="preserve">. </w:t>
            </w:r>
            <w:r w:rsidRPr="003B76EB">
              <w:rPr>
                <w:rFonts w:cs="Calibri"/>
                <w:color w:val="000000"/>
                <w:sz w:val="18"/>
                <w:szCs w:val="18"/>
                <w:rtl/>
              </w:rPr>
              <w:t xml:space="preserve">السعر يشمل إزالة جميع الأسطح التالفة ، إعداد الأسطح، والصنفرة </w:t>
            </w:r>
            <w:r w:rsidRPr="003B76EB">
              <w:rPr>
                <w:rFonts w:cs="Calibri"/>
                <w:color w:val="000000"/>
                <w:sz w:val="18"/>
                <w:szCs w:val="18"/>
                <w:rtl/>
              </w:rPr>
              <w:lastRenderedPageBreak/>
              <w:t>، والتنظيف ، وتطبيق حشو المعجون الرقيق كما هو مطلوب. يتم اختيار لون الطلاء ومصدر المادة من قبل موافقة المهندس</w:t>
            </w:r>
            <w:r w:rsidRPr="003B76EB">
              <w:rPr>
                <w:rFonts w:cs="Calibri"/>
                <w:color w:val="000000"/>
                <w:sz w:val="18"/>
                <w:szCs w:val="18"/>
              </w:rPr>
              <w:t>.</w:t>
            </w:r>
          </w:p>
        </w:tc>
        <w:tc>
          <w:tcPr>
            <w:tcW w:w="1114" w:type="dxa"/>
            <w:tcBorders>
              <w:top w:val="single" w:sz="4" w:space="0" w:color="auto"/>
              <w:left w:val="nil"/>
              <w:bottom w:val="single" w:sz="4" w:space="0" w:color="auto"/>
              <w:right w:val="nil"/>
            </w:tcBorders>
            <w:shd w:val="clear" w:color="auto" w:fill="auto"/>
            <w:vAlign w:val="center"/>
            <w:hideMark/>
          </w:tcPr>
          <w:p w14:paraId="3D4F04A1" w14:textId="77777777" w:rsidR="005C2DAD" w:rsidRPr="003B76EB" w:rsidRDefault="005C2DAD" w:rsidP="00D4505C">
            <w:pPr>
              <w:spacing w:after="0" w:line="240" w:lineRule="auto"/>
              <w:jc w:val="center"/>
              <w:rPr>
                <w:rFonts w:ascii="Arial" w:hAnsi="Arial" w:cs="Arial"/>
                <w:b/>
                <w:bCs/>
                <w:sz w:val="18"/>
                <w:szCs w:val="18"/>
              </w:rPr>
            </w:pPr>
            <w:r w:rsidRPr="003B76EB">
              <w:rPr>
                <w:rFonts w:ascii="Arial" w:hAnsi="Arial" w:cs="Arial"/>
                <w:b/>
                <w:bCs/>
                <w:sz w:val="18"/>
                <w:szCs w:val="18"/>
              </w:rPr>
              <w:lastRenderedPageBreak/>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16796"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700</w:t>
            </w:r>
          </w:p>
        </w:tc>
        <w:tc>
          <w:tcPr>
            <w:tcW w:w="977" w:type="dxa"/>
            <w:tcBorders>
              <w:top w:val="single" w:sz="4" w:space="0" w:color="auto"/>
              <w:left w:val="single" w:sz="4" w:space="0" w:color="auto"/>
              <w:bottom w:val="single" w:sz="4" w:space="0" w:color="auto"/>
              <w:right w:val="single" w:sz="4" w:space="0" w:color="auto"/>
            </w:tcBorders>
          </w:tcPr>
          <w:p w14:paraId="3A7505A8"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single" w:sz="4" w:space="0" w:color="auto"/>
              <w:left w:val="single" w:sz="4" w:space="0" w:color="auto"/>
              <w:bottom w:val="single" w:sz="4" w:space="0" w:color="auto"/>
              <w:right w:val="single" w:sz="4" w:space="0" w:color="auto"/>
            </w:tcBorders>
          </w:tcPr>
          <w:p w14:paraId="532E0319"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7FE3808B" w14:textId="2739A967" w:rsidTr="005C2DAD">
        <w:trPr>
          <w:trHeight w:val="1785"/>
        </w:trPr>
        <w:tc>
          <w:tcPr>
            <w:tcW w:w="603" w:type="dxa"/>
            <w:tcBorders>
              <w:top w:val="nil"/>
              <w:left w:val="single" w:sz="4" w:space="0" w:color="000000"/>
              <w:bottom w:val="single" w:sz="4" w:space="0" w:color="000000"/>
              <w:right w:val="single" w:sz="4" w:space="0" w:color="000000"/>
            </w:tcBorders>
            <w:shd w:val="clear" w:color="auto" w:fill="auto"/>
            <w:noWrap/>
            <w:vAlign w:val="center"/>
            <w:hideMark/>
          </w:tcPr>
          <w:p w14:paraId="5042F6AB"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lastRenderedPageBreak/>
              <w:t> </w:t>
            </w:r>
          </w:p>
        </w:tc>
        <w:tc>
          <w:tcPr>
            <w:tcW w:w="5076" w:type="dxa"/>
            <w:tcBorders>
              <w:top w:val="nil"/>
              <w:left w:val="single" w:sz="4" w:space="0" w:color="auto"/>
              <w:bottom w:val="single" w:sz="4" w:space="0" w:color="auto"/>
              <w:right w:val="single" w:sz="4" w:space="0" w:color="auto"/>
            </w:tcBorders>
            <w:shd w:val="clear" w:color="auto" w:fill="auto"/>
            <w:vAlign w:val="center"/>
            <w:hideMark/>
          </w:tcPr>
          <w:p w14:paraId="33FDD0FE"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xml:space="preserve">Oil Painting: </w:t>
            </w:r>
            <w:r w:rsidRPr="003B76EB">
              <w:rPr>
                <w:rFonts w:ascii="Arial" w:hAnsi="Arial" w:cs="Arial"/>
                <w:color w:val="000000"/>
                <w:sz w:val="18"/>
                <w:szCs w:val="18"/>
              </w:rPr>
              <w:t>Supply material &amp; paint the internal walls of the WC &amp; kitchen. with 3 coats of flat matt oil, good quality paint. Price include removing the old paint &amp; repair all defect surfaces. The color of the paint will be assigned by the engineer.</w:t>
            </w:r>
            <w:r w:rsidRPr="003B76EB">
              <w:rPr>
                <w:rFonts w:cs="Calibri"/>
                <w:b/>
                <w:bCs/>
                <w:color w:val="000000"/>
                <w:sz w:val="18"/>
                <w:szCs w:val="18"/>
              </w:rPr>
              <w:br/>
            </w:r>
            <w:r w:rsidRPr="003B76EB">
              <w:rPr>
                <w:rFonts w:cs="Calibri"/>
                <w:b/>
                <w:bCs/>
                <w:color w:val="000000"/>
                <w:sz w:val="18"/>
                <w:szCs w:val="18"/>
                <w:rtl/>
              </w:rPr>
              <w:t>الطلاء الدهني</w:t>
            </w:r>
            <w:r w:rsidRPr="003B76EB">
              <w:rPr>
                <w:rFonts w:cs="Calibri"/>
                <w:b/>
                <w:bCs/>
                <w:color w:val="000000"/>
                <w:sz w:val="18"/>
                <w:szCs w:val="18"/>
              </w:rPr>
              <w:t>:</w:t>
            </w:r>
            <w:r w:rsidRPr="003B76EB">
              <w:rPr>
                <w:rFonts w:cs="Calibri"/>
                <w:color w:val="000000"/>
                <w:sz w:val="18"/>
                <w:szCs w:val="18"/>
              </w:rPr>
              <w:t xml:space="preserve"> </w:t>
            </w:r>
            <w:r w:rsidRPr="003B76EB">
              <w:rPr>
                <w:rFonts w:cs="Calibri"/>
                <w:color w:val="000000"/>
                <w:sz w:val="18"/>
                <w:szCs w:val="18"/>
                <w:rtl/>
              </w:rPr>
              <w:t>تزويد مواد وطلاء الجدران الداخلية للحمام والمطبخ. مع 3 طبقات من الطلاء الزيتي، الطلاء يجب ان يكون ذات نوعية جيدة. السعر يشمل إزالة الطلاء القديم وإصلاح جميع الأسطح المعيبة. سيتم تعيين لون الطلاء من قبل المهندس</w:t>
            </w:r>
          </w:p>
        </w:tc>
        <w:tc>
          <w:tcPr>
            <w:tcW w:w="1114" w:type="dxa"/>
            <w:tcBorders>
              <w:top w:val="nil"/>
              <w:left w:val="nil"/>
              <w:bottom w:val="single" w:sz="4" w:space="0" w:color="auto"/>
              <w:right w:val="nil"/>
            </w:tcBorders>
            <w:shd w:val="clear" w:color="auto" w:fill="auto"/>
            <w:vAlign w:val="center"/>
            <w:hideMark/>
          </w:tcPr>
          <w:p w14:paraId="2B477611" w14:textId="77777777" w:rsidR="005C2DAD" w:rsidRPr="003B76EB" w:rsidRDefault="005C2DAD" w:rsidP="00D4505C">
            <w:pPr>
              <w:spacing w:after="0" w:line="240" w:lineRule="auto"/>
              <w:jc w:val="center"/>
              <w:rPr>
                <w:rFonts w:ascii="Arial" w:hAnsi="Arial" w:cs="Arial"/>
                <w:b/>
                <w:bCs/>
                <w:sz w:val="18"/>
                <w:szCs w:val="18"/>
              </w:rPr>
            </w:pPr>
            <w:r w:rsidRPr="003B76EB">
              <w:rPr>
                <w:rFonts w:ascii="Arial" w:hAnsi="Arial" w:cs="Arial"/>
                <w:b/>
                <w:bCs/>
                <w:sz w:val="18"/>
                <w:szCs w:val="18"/>
              </w:rPr>
              <w:t>m</w:t>
            </w:r>
            <w:r w:rsidRPr="003B76EB">
              <w:rPr>
                <w:rFonts w:ascii="Arial" w:hAnsi="Arial" w:cs="Arial"/>
                <w:b/>
                <w:bCs/>
                <w:sz w:val="18"/>
                <w:szCs w:val="18"/>
                <w:vertAlign w:val="superscript"/>
              </w:rPr>
              <w:t>2</w:t>
            </w:r>
            <w:r w:rsidRPr="003B76EB">
              <w:rPr>
                <w:rFonts w:ascii="Arial" w:hAnsi="Arial" w:cs="Arial"/>
                <w:b/>
                <w:bCs/>
                <w:sz w:val="18"/>
                <w:szCs w:val="18"/>
                <w:vertAlign w:val="superscript"/>
              </w:rPr>
              <w:br/>
            </w:r>
            <w:r w:rsidRPr="003B76EB">
              <w:rPr>
                <w:rFonts w:cs="Calibri"/>
                <w:b/>
                <w:bCs/>
                <w:sz w:val="18"/>
                <w:szCs w:val="18"/>
                <w:vertAlign w:val="superscript"/>
                <w:rtl/>
              </w:rPr>
              <w:t>متر مربع</w:t>
            </w:r>
          </w:p>
        </w:tc>
        <w:tc>
          <w:tcPr>
            <w:tcW w:w="1225" w:type="dxa"/>
            <w:tcBorders>
              <w:top w:val="nil"/>
              <w:left w:val="single" w:sz="4" w:space="0" w:color="auto"/>
              <w:bottom w:val="single" w:sz="4" w:space="0" w:color="auto"/>
              <w:right w:val="single" w:sz="4" w:space="0" w:color="auto"/>
            </w:tcBorders>
            <w:shd w:val="clear" w:color="auto" w:fill="auto"/>
            <w:noWrap/>
            <w:vAlign w:val="center"/>
            <w:hideMark/>
          </w:tcPr>
          <w:p w14:paraId="6F894330"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90</w:t>
            </w:r>
          </w:p>
        </w:tc>
        <w:tc>
          <w:tcPr>
            <w:tcW w:w="977" w:type="dxa"/>
            <w:tcBorders>
              <w:top w:val="nil"/>
              <w:left w:val="single" w:sz="4" w:space="0" w:color="auto"/>
              <w:bottom w:val="single" w:sz="4" w:space="0" w:color="auto"/>
              <w:right w:val="single" w:sz="4" w:space="0" w:color="auto"/>
            </w:tcBorders>
          </w:tcPr>
          <w:p w14:paraId="218002AE"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nil"/>
              <w:left w:val="single" w:sz="4" w:space="0" w:color="auto"/>
              <w:bottom w:val="single" w:sz="4" w:space="0" w:color="auto"/>
              <w:right w:val="single" w:sz="4" w:space="0" w:color="auto"/>
            </w:tcBorders>
          </w:tcPr>
          <w:p w14:paraId="6A24ADA8"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5D9AD295" w14:textId="1C26ECAF" w:rsidTr="005C2DAD">
        <w:trPr>
          <w:trHeight w:val="630"/>
        </w:trPr>
        <w:tc>
          <w:tcPr>
            <w:tcW w:w="603" w:type="dxa"/>
            <w:tcBorders>
              <w:top w:val="nil"/>
              <w:left w:val="single" w:sz="4" w:space="0" w:color="000000"/>
              <w:bottom w:val="nil"/>
              <w:right w:val="nil"/>
            </w:tcBorders>
            <w:shd w:val="clear" w:color="D9E2F3" w:fill="D9E2F3"/>
            <w:noWrap/>
            <w:vAlign w:val="center"/>
            <w:hideMark/>
          </w:tcPr>
          <w:p w14:paraId="55C75B4B"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5076" w:type="dxa"/>
            <w:tcBorders>
              <w:top w:val="single" w:sz="4" w:space="0" w:color="000000"/>
              <w:left w:val="single" w:sz="4" w:space="0" w:color="000000"/>
              <w:bottom w:val="nil"/>
              <w:right w:val="nil"/>
            </w:tcBorders>
            <w:shd w:val="clear" w:color="D9E2F3" w:fill="D9E2F3"/>
            <w:vAlign w:val="center"/>
            <w:hideMark/>
          </w:tcPr>
          <w:p w14:paraId="5C061D64"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People With Disabilities Requirements</w:t>
            </w:r>
            <w:r w:rsidRPr="003B76EB">
              <w:rPr>
                <w:rFonts w:ascii="Arial" w:hAnsi="Arial" w:cs="Arial"/>
                <w:b/>
                <w:bCs/>
                <w:color w:val="000000"/>
                <w:sz w:val="18"/>
                <w:szCs w:val="18"/>
              </w:rPr>
              <w:br/>
            </w:r>
            <w:r w:rsidRPr="003B76EB">
              <w:rPr>
                <w:rFonts w:cs="Calibri"/>
                <w:b/>
                <w:bCs/>
                <w:color w:val="000000"/>
                <w:sz w:val="18"/>
                <w:szCs w:val="18"/>
                <w:rtl/>
              </w:rPr>
              <w:t>ذوي الاحتياجات الخاصة</w:t>
            </w:r>
          </w:p>
        </w:tc>
        <w:tc>
          <w:tcPr>
            <w:tcW w:w="1114" w:type="dxa"/>
            <w:tcBorders>
              <w:top w:val="single" w:sz="4" w:space="0" w:color="000000"/>
              <w:left w:val="nil"/>
              <w:bottom w:val="single" w:sz="4" w:space="0" w:color="000000"/>
              <w:right w:val="nil"/>
            </w:tcBorders>
            <w:shd w:val="clear" w:color="D9E2F3" w:fill="D9E2F3"/>
            <w:vAlign w:val="center"/>
            <w:hideMark/>
          </w:tcPr>
          <w:p w14:paraId="71A27AAA"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25" w:type="dxa"/>
            <w:tcBorders>
              <w:top w:val="single" w:sz="4" w:space="0" w:color="000000"/>
              <w:left w:val="nil"/>
              <w:bottom w:val="nil"/>
              <w:right w:val="nil"/>
            </w:tcBorders>
            <w:shd w:val="clear" w:color="D9E2F3" w:fill="D9E2F3"/>
            <w:vAlign w:val="center"/>
            <w:hideMark/>
          </w:tcPr>
          <w:p w14:paraId="0148B6D6"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977" w:type="dxa"/>
            <w:tcBorders>
              <w:top w:val="single" w:sz="4" w:space="0" w:color="000000"/>
              <w:left w:val="nil"/>
              <w:bottom w:val="nil"/>
              <w:right w:val="nil"/>
            </w:tcBorders>
            <w:shd w:val="clear" w:color="D9E2F3" w:fill="D9E2F3"/>
          </w:tcPr>
          <w:p w14:paraId="074C09B9"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single" w:sz="4" w:space="0" w:color="000000"/>
              <w:left w:val="nil"/>
              <w:bottom w:val="nil"/>
              <w:right w:val="nil"/>
            </w:tcBorders>
            <w:shd w:val="clear" w:color="D9E2F3" w:fill="D9E2F3"/>
          </w:tcPr>
          <w:p w14:paraId="1C52C992"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1C9B59A5" w14:textId="2F0BB145" w:rsidTr="005C2DAD">
        <w:trPr>
          <w:trHeight w:val="1069"/>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78D89BB"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single" w:sz="4" w:space="0" w:color="auto"/>
              <w:left w:val="single" w:sz="4" w:space="0" w:color="auto"/>
              <w:bottom w:val="single" w:sz="4" w:space="0" w:color="auto"/>
              <w:right w:val="single" w:sz="4" w:space="0" w:color="auto"/>
            </w:tcBorders>
            <w:shd w:val="clear" w:color="auto" w:fill="auto"/>
            <w:hideMark/>
          </w:tcPr>
          <w:p w14:paraId="2BE98395" w14:textId="77777777" w:rsidR="005C2DAD" w:rsidRPr="003B76EB" w:rsidRDefault="005C2DAD" w:rsidP="00D4505C">
            <w:pPr>
              <w:spacing w:after="0" w:line="240" w:lineRule="auto"/>
              <w:rPr>
                <w:rFonts w:ascii="Arial" w:hAnsi="Arial" w:cs="Arial"/>
                <w:color w:val="000000"/>
                <w:sz w:val="18"/>
                <w:szCs w:val="18"/>
              </w:rPr>
            </w:pPr>
            <w:r w:rsidRPr="003B76EB">
              <w:rPr>
                <w:rFonts w:ascii="Arial" w:hAnsi="Arial" w:cs="Arial"/>
                <w:color w:val="000000"/>
                <w:sz w:val="18"/>
                <w:szCs w:val="18"/>
              </w:rPr>
              <w:t xml:space="preserve">Provide and install Steel pipe (1 inch </w:t>
            </w:r>
            <w:proofErr w:type="spellStart"/>
            <w:r w:rsidRPr="003B76EB">
              <w:rPr>
                <w:rFonts w:ascii="Arial" w:hAnsi="Arial" w:cs="Arial"/>
                <w:color w:val="000000"/>
                <w:sz w:val="18"/>
                <w:szCs w:val="18"/>
              </w:rPr>
              <w:t>diamter</w:t>
            </w:r>
            <w:proofErr w:type="spellEnd"/>
            <w:r w:rsidRPr="003B76EB">
              <w:rPr>
                <w:rFonts w:ascii="Arial" w:hAnsi="Arial" w:cs="Arial"/>
                <w:color w:val="000000"/>
                <w:sz w:val="18"/>
                <w:szCs w:val="18"/>
              </w:rPr>
              <w:t xml:space="preserve">) handrail for </w:t>
            </w:r>
            <w:proofErr w:type="spellStart"/>
            <w:r w:rsidRPr="003B76EB">
              <w:rPr>
                <w:rFonts w:ascii="Arial" w:hAnsi="Arial" w:cs="Arial"/>
                <w:color w:val="000000"/>
                <w:sz w:val="18"/>
                <w:szCs w:val="18"/>
              </w:rPr>
              <w:t>accessabilty</w:t>
            </w:r>
            <w:proofErr w:type="spellEnd"/>
            <w:r w:rsidRPr="003B76EB">
              <w:rPr>
                <w:rFonts w:ascii="Arial" w:hAnsi="Arial" w:cs="Arial"/>
                <w:color w:val="000000"/>
                <w:sz w:val="18"/>
                <w:szCs w:val="18"/>
              </w:rPr>
              <w:t xml:space="preserve"> of the disable people the work should be done according to instructions of site engineer. </w:t>
            </w:r>
            <w:r w:rsidRPr="003B76EB">
              <w:rPr>
                <w:rFonts w:cs="Calibri"/>
                <w:color w:val="000000"/>
                <w:sz w:val="18"/>
                <w:szCs w:val="18"/>
              </w:rPr>
              <w:br/>
            </w:r>
            <w:r w:rsidRPr="003B76EB">
              <w:rPr>
                <w:rFonts w:cs="Calibri"/>
                <w:color w:val="000000"/>
                <w:sz w:val="18"/>
                <w:szCs w:val="18"/>
                <w:rtl/>
              </w:rPr>
              <w:t>تزويد وتثبيت قضبان من الحديد (قطره 1 بوصة) لتسهيل حركة الأشخاص ذوي الاحتياجات الخاصة، ويجب أن يتم العمل وفقًا لتعليمات مهندس الموقع</w:t>
            </w:r>
          </w:p>
        </w:tc>
        <w:tc>
          <w:tcPr>
            <w:tcW w:w="1114" w:type="dxa"/>
            <w:tcBorders>
              <w:top w:val="nil"/>
              <w:left w:val="single" w:sz="4" w:space="0" w:color="auto"/>
              <w:bottom w:val="nil"/>
              <w:right w:val="nil"/>
            </w:tcBorders>
            <w:shd w:val="clear" w:color="auto" w:fill="auto"/>
            <w:vAlign w:val="center"/>
            <w:hideMark/>
          </w:tcPr>
          <w:p w14:paraId="3869AAE5" w14:textId="77777777" w:rsidR="005C2DAD" w:rsidRPr="003B76EB" w:rsidRDefault="005C2DAD" w:rsidP="00D4505C">
            <w:pPr>
              <w:spacing w:after="0" w:line="240" w:lineRule="auto"/>
              <w:jc w:val="center"/>
              <w:rPr>
                <w:rFonts w:ascii="Arial" w:hAnsi="Arial" w:cs="Arial"/>
                <w:b/>
                <w:bCs/>
                <w:sz w:val="18"/>
                <w:szCs w:val="18"/>
              </w:rPr>
            </w:pPr>
            <w:proofErr w:type="spellStart"/>
            <w:r w:rsidRPr="003B76EB">
              <w:rPr>
                <w:rFonts w:ascii="Arial" w:hAnsi="Arial" w:cs="Arial"/>
                <w:b/>
                <w:bCs/>
                <w:sz w:val="18"/>
                <w:szCs w:val="18"/>
              </w:rPr>
              <w:t>m.l</w:t>
            </w:r>
            <w:proofErr w:type="spellEnd"/>
            <w:r w:rsidRPr="003B76EB">
              <w:rPr>
                <w:rFonts w:ascii="Arial" w:hAnsi="Arial" w:cs="Arial"/>
                <w:b/>
                <w:bCs/>
                <w:sz w:val="18"/>
                <w:szCs w:val="18"/>
              </w:rPr>
              <w:br/>
            </w:r>
            <w:r w:rsidRPr="003B76EB">
              <w:rPr>
                <w:rFonts w:cs="Calibri"/>
                <w:b/>
                <w:bCs/>
                <w:sz w:val="18"/>
                <w:szCs w:val="18"/>
                <w:rtl/>
              </w:rPr>
              <w:t>متر طول</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DDCC5"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20</w:t>
            </w:r>
          </w:p>
        </w:tc>
        <w:tc>
          <w:tcPr>
            <w:tcW w:w="977" w:type="dxa"/>
            <w:tcBorders>
              <w:top w:val="single" w:sz="4" w:space="0" w:color="auto"/>
              <w:left w:val="single" w:sz="4" w:space="0" w:color="auto"/>
              <w:bottom w:val="single" w:sz="4" w:space="0" w:color="auto"/>
              <w:right w:val="single" w:sz="4" w:space="0" w:color="auto"/>
            </w:tcBorders>
          </w:tcPr>
          <w:p w14:paraId="0FB75B69"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single" w:sz="4" w:space="0" w:color="auto"/>
              <w:left w:val="single" w:sz="4" w:space="0" w:color="auto"/>
              <w:bottom w:val="single" w:sz="4" w:space="0" w:color="auto"/>
              <w:right w:val="single" w:sz="4" w:space="0" w:color="auto"/>
            </w:tcBorders>
          </w:tcPr>
          <w:p w14:paraId="6E9C65A0"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4916CC82" w14:textId="00F3A8DC" w:rsidTr="005C2DAD">
        <w:trPr>
          <w:trHeight w:val="735"/>
        </w:trPr>
        <w:tc>
          <w:tcPr>
            <w:tcW w:w="603" w:type="dxa"/>
            <w:tcBorders>
              <w:top w:val="nil"/>
              <w:left w:val="single" w:sz="4" w:space="0" w:color="000000"/>
              <w:bottom w:val="nil"/>
              <w:right w:val="nil"/>
            </w:tcBorders>
            <w:shd w:val="clear" w:color="D9E2F3" w:fill="D9E2F3"/>
            <w:noWrap/>
            <w:vAlign w:val="center"/>
            <w:hideMark/>
          </w:tcPr>
          <w:p w14:paraId="0ECACDE2"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5076" w:type="dxa"/>
            <w:tcBorders>
              <w:top w:val="single" w:sz="4" w:space="0" w:color="000000"/>
              <w:left w:val="single" w:sz="4" w:space="0" w:color="000000"/>
              <w:bottom w:val="nil"/>
              <w:right w:val="nil"/>
            </w:tcBorders>
            <w:shd w:val="clear" w:color="D9E2F3" w:fill="D9E2F3"/>
            <w:vAlign w:val="center"/>
            <w:hideMark/>
          </w:tcPr>
          <w:p w14:paraId="154920C2"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Other Improvements</w:t>
            </w:r>
            <w:r w:rsidRPr="003B76EB">
              <w:rPr>
                <w:rFonts w:ascii="Arial" w:hAnsi="Arial" w:cs="Arial"/>
                <w:b/>
                <w:bCs/>
                <w:color w:val="000000"/>
                <w:sz w:val="18"/>
                <w:szCs w:val="18"/>
              </w:rPr>
              <w:br/>
            </w:r>
            <w:r w:rsidRPr="003B76EB">
              <w:rPr>
                <w:rFonts w:cs="Calibri"/>
                <w:b/>
                <w:bCs/>
                <w:color w:val="000000"/>
                <w:sz w:val="18"/>
                <w:szCs w:val="18"/>
                <w:rtl/>
              </w:rPr>
              <w:t>اخرى</w:t>
            </w:r>
          </w:p>
        </w:tc>
        <w:tc>
          <w:tcPr>
            <w:tcW w:w="1114" w:type="dxa"/>
            <w:tcBorders>
              <w:top w:val="single" w:sz="4" w:space="0" w:color="000000"/>
              <w:left w:val="nil"/>
              <w:bottom w:val="single" w:sz="4" w:space="0" w:color="000000"/>
              <w:right w:val="nil"/>
            </w:tcBorders>
            <w:shd w:val="clear" w:color="D9E2F3" w:fill="D9E2F3"/>
            <w:vAlign w:val="center"/>
            <w:hideMark/>
          </w:tcPr>
          <w:p w14:paraId="317A7B29" w14:textId="77777777" w:rsidR="005C2DAD" w:rsidRPr="003B76EB" w:rsidRDefault="005C2DAD" w:rsidP="00D4505C">
            <w:pPr>
              <w:spacing w:after="0" w:line="240" w:lineRule="auto"/>
              <w:rPr>
                <w:rFonts w:ascii="Arial" w:hAnsi="Arial" w:cs="Arial"/>
                <w:b/>
                <w:bCs/>
                <w:color w:val="000000"/>
                <w:sz w:val="18"/>
                <w:szCs w:val="18"/>
              </w:rPr>
            </w:pPr>
            <w:r w:rsidRPr="003B76EB">
              <w:rPr>
                <w:rFonts w:ascii="Arial" w:hAnsi="Arial" w:cs="Arial"/>
                <w:b/>
                <w:bCs/>
                <w:color w:val="000000"/>
                <w:sz w:val="18"/>
                <w:szCs w:val="18"/>
              </w:rPr>
              <w:t> </w:t>
            </w:r>
          </w:p>
        </w:tc>
        <w:tc>
          <w:tcPr>
            <w:tcW w:w="1225" w:type="dxa"/>
            <w:tcBorders>
              <w:top w:val="single" w:sz="4" w:space="0" w:color="000000"/>
              <w:left w:val="nil"/>
              <w:bottom w:val="nil"/>
              <w:right w:val="nil"/>
            </w:tcBorders>
            <w:shd w:val="clear" w:color="D9E2F3" w:fill="D9E2F3"/>
            <w:vAlign w:val="center"/>
            <w:hideMark/>
          </w:tcPr>
          <w:p w14:paraId="42D38EB7"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 </w:t>
            </w:r>
          </w:p>
        </w:tc>
        <w:tc>
          <w:tcPr>
            <w:tcW w:w="977" w:type="dxa"/>
            <w:tcBorders>
              <w:top w:val="single" w:sz="4" w:space="0" w:color="000000"/>
              <w:left w:val="nil"/>
              <w:bottom w:val="nil"/>
              <w:right w:val="nil"/>
            </w:tcBorders>
            <w:shd w:val="clear" w:color="D9E2F3" w:fill="D9E2F3"/>
          </w:tcPr>
          <w:p w14:paraId="4749493C" w14:textId="77777777" w:rsidR="005C2DAD" w:rsidRPr="003B76EB" w:rsidRDefault="005C2DAD" w:rsidP="00D4505C">
            <w:pPr>
              <w:spacing w:after="0" w:line="240" w:lineRule="auto"/>
              <w:jc w:val="center"/>
              <w:rPr>
                <w:rFonts w:ascii="Arial" w:hAnsi="Arial" w:cs="Arial"/>
                <w:b/>
                <w:bCs/>
                <w:color w:val="000000"/>
                <w:sz w:val="18"/>
                <w:szCs w:val="18"/>
              </w:rPr>
            </w:pPr>
          </w:p>
        </w:tc>
        <w:tc>
          <w:tcPr>
            <w:tcW w:w="977" w:type="dxa"/>
            <w:tcBorders>
              <w:top w:val="single" w:sz="4" w:space="0" w:color="000000"/>
              <w:left w:val="nil"/>
              <w:bottom w:val="nil"/>
              <w:right w:val="nil"/>
            </w:tcBorders>
            <w:shd w:val="clear" w:color="D9E2F3" w:fill="D9E2F3"/>
          </w:tcPr>
          <w:p w14:paraId="1EA1AB9C" w14:textId="77777777" w:rsidR="005C2DAD" w:rsidRPr="003B76EB" w:rsidRDefault="005C2DAD" w:rsidP="00D4505C">
            <w:pPr>
              <w:spacing w:after="0" w:line="240" w:lineRule="auto"/>
              <w:jc w:val="center"/>
              <w:rPr>
                <w:rFonts w:ascii="Arial" w:hAnsi="Arial" w:cs="Arial"/>
                <w:b/>
                <w:bCs/>
                <w:color w:val="000000"/>
                <w:sz w:val="18"/>
                <w:szCs w:val="18"/>
              </w:rPr>
            </w:pPr>
          </w:p>
        </w:tc>
      </w:tr>
      <w:tr w:rsidR="005C2DAD" w:rsidRPr="003B76EB" w14:paraId="36C4FFA9" w14:textId="3B412F2E" w:rsidTr="005C2DAD">
        <w:trPr>
          <w:trHeight w:val="765"/>
        </w:trPr>
        <w:tc>
          <w:tcPr>
            <w:tcW w:w="60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AB082C1" w14:textId="77777777" w:rsidR="005C2DAD" w:rsidRPr="003B76EB" w:rsidRDefault="005C2DAD" w:rsidP="00D4505C">
            <w:pPr>
              <w:spacing w:after="0" w:line="240" w:lineRule="auto"/>
              <w:jc w:val="center"/>
              <w:rPr>
                <w:rFonts w:ascii="Arial" w:hAnsi="Arial" w:cs="Arial"/>
                <w:color w:val="000000"/>
                <w:sz w:val="18"/>
                <w:szCs w:val="18"/>
              </w:rPr>
            </w:pPr>
            <w:r w:rsidRPr="003B76EB">
              <w:rPr>
                <w:rFonts w:ascii="Arial" w:hAnsi="Arial" w:cs="Arial"/>
                <w:color w:val="000000"/>
                <w:sz w:val="18"/>
                <w:szCs w:val="18"/>
              </w:rPr>
              <w:t> </w:t>
            </w:r>
          </w:p>
        </w:tc>
        <w:tc>
          <w:tcPr>
            <w:tcW w:w="5076" w:type="dxa"/>
            <w:tcBorders>
              <w:top w:val="single" w:sz="4" w:space="0" w:color="auto"/>
              <w:left w:val="single" w:sz="4" w:space="0" w:color="auto"/>
              <w:bottom w:val="single" w:sz="4" w:space="0" w:color="auto"/>
              <w:right w:val="single" w:sz="4" w:space="0" w:color="auto"/>
            </w:tcBorders>
            <w:shd w:val="clear" w:color="auto" w:fill="auto"/>
            <w:hideMark/>
          </w:tcPr>
          <w:p w14:paraId="3094CC54" w14:textId="77777777" w:rsidR="005C2DAD" w:rsidRPr="003B76EB" w:rsidRDefault="005C2DAD" w:rsidP="00D4505C">
            <w:pPr>
              <w:spacing w:after="0" w:line="240" w:lineRule="auto"/>
              <w:rPr>
                <w:rFonts w:ascii="Arial" w:hAnsi="Arial" w:cs="Arial"/>
                <w:color w:val="000000"/>
                <w:sz w:val="18"/>
                <w:szCs w:val="18"/>
              </w:rPr>
            </w:pPr>
            <w:r w:rsidRPr="003B76EB">
              <w:rPr>
                <w:rFonts w:ascii="Arial" w:hAnsi="Arial" w:cs="Arial"/>
                <w:color w:val="000000"/>
                <w:sz w:val="18"/>
                <w:szCs w:val="18"/>
              </w:rPr>
              <w:t>Cutting and removing an existing handrail around the garden approximately (15m)</w:t>
            </w:r>
            <w:r w:rsidRPr="003B76EB">
              <w:rPr>
                <w:rFonts w:cs="Calibri"/>
                <w:color w:val="000000"/>
                <w:sz w:val="18"/>
                <w:szCs w:val="18"/>
              </w:rPr>
              <w:br/>
            </w:r>
            <w:r w:rsidRPr="003B76EB">
              <w:rPr>
                <w:rFonts w:cs="Calibri"/>
                <w:color w:val="000000"/>
                <w:sz w:val="18"/>
                <w:szCs w:val="18"/>
                <w:rtl/>
              </w:rPr>
              <w:t>قطع وازالة سياج الحديقة (محجر) طول السياج 15 متر تقريبا</w:t>
            </w:r>
          </w:p>
        </w:tc>
        <w:tc>
          <w:tcPr>
            <w:tcW w:w="1114" w:type="dxa"/>
            <w:tcBorders>
              <w:top w:val="single" w:sz="4" w:space="0" w:color="auto"/>
              <w:left w:val="nil"/>
              <w:bottom w:val="single" w:sz="4" w:space="0" w:color="auto"/>
              <w:right w:val="nil"/>
            </w:tcBorders>
            <w:shd w:val="clear" w:color="auto" w:fill="auto"/>
            <w:vAlign w:val="center"/>
            <w:hideMark/>
          </w:tcPr>
          <w:p w14:paraId="576F7E6B" w14:textId="77777777" w:rsidR="005C2DAD" w:rsidRPr="003B76EB" w:rsidRDefault="005C2DAD" w:rsidP="00D4505C">
            <w:pPr>
              <w:spacing w:after="0" w:line="240" w:lineRule="auto"/>
              <w:jc w:val="center"/>
              <w:rPr>
                <w:rFonts w:ascii="Arial" w:hAnsi="Arial" w:cs="Arial"/>
                <w:b/>
                <w:bCs/>
                <w:color w:val="000000"/>
                <w:sz w:val="18"/>
                <w:szCs w:val="18"/>
              </w:rPr>
            </w:pPr>
            <w:r w:rsidRPr="003B76EB">
              <w:rPr>
                <w:rFonts w:ascii="Arial" w:hAnsi="Arial" w:cs="Arial"/>
                <w:b/>
                <w:bCs/>
                <w:color w:val="000000"/>
                <w:sz w:val="18"/>
                <w:szCs w:val="18"/>
              </w:rPr>
              <w:t>Unit</w:t>
            </w:r>
            <w:r w:rsidRPr="003B76EB">
              <w:rPr>
                <w:rFonts w:ascii="Arial" w:hAnsi="Arial" w:cs="Arial"/>
                <w:b/>
                <w:bCs/>
                <w:color w:val="000000"/>
                <w:sz w:val="18"/>
                <w:szCs w:val="18"/>
              </w:rPr>
              <w:br/>
            </w:r>
            <w:r w:rsidRPr="003B76EB">
              <w:rPr>
                <w:rFonts w:cs="Calibri"/>
                <w:b/>
                <w:bCs/>
                <w:color w:val="000000"/>
                <w:sz w:val="18"/>
                <w:szCs w:val="18"/>
                <w:rtl/>
              </w:rPr>
              <w:t>وحدة</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1A8C8" w14:textId="77777777" w:rsidR="005C2DAD" w:rsidRPr="003B76EB" w:rsidRDefault="005C2DAD" w:rsidP="00D4505C">
            <w:pPr>
              <w:spacing w:after="0" w:line="240" w:lineRule="auto"/>
              <w:jc w:val="center"/>
              <w:rPr>
                <w:rFonts w:cs="Calibri"/>
                <w:b/>
                <w:bCs/>
                <w:color w:val="000000"/>
                <w:sz w:val="18"/>
                <w:szCs w:val="18"/>
              </w:rPr>
            </w:pPr>
            <w:r w:rsidRPr="003B76EB">
              <w:rPr>
                <w:rFonts w:cs="Calibri"/>
                <w:b/>
                <w:bCs/>
                <w:color w:val="000000"/>
                <w:sz w:val="18"/>
                <w:szCs w:val="18"/>
              </w:rPr>
              <w:t>1</w:t>
            </w:r>
          </w:p>
        </w:tc>
        <w:tc>
          <w:tcPr>
            <w:tcW w:w="977" w:type="dxa"/>
            <w:tcBorders>
              <w:top w:val="single" w:sz="4" w:space="0" w:color="auto"/>
              <w:left w:val="single" w:sz="4" w:space="0" w:color="auto"/>
              <w:bottom w:val="single" w:sz="4" w:space="0" w:color="auto"/>
              <w:right w:val="single" w:sz="4" w:space="0" w:color="auto"/>
            </w:tcBorders>
          </w:tcPr>
          <w:p w14:paraId="3B5C4027" w14:textId="77777777" w:rsidR="005C2DAD" w:rsidRPr="003B76EB" w:rsidRDefault="005C2DAD" w:rsidP="00D4505C">
            <w:pPr>
              <w:spacing w:after="0" w:line="240" w:lineRule="auto"/>
              <w:jc w:val="center"/>
              <w:rPr>
                <w:rFonts w:cs="Calibri"/>
                <w:b/>
                <w:bCs/>
                <w:color w:val="000000"/>
                <w:sz w:val="18"/>
                <w:szCs w:val="18"/>
              </w:rPr>
            </w:pPr>
          </w:p>
        </w:tc>
        <w:tc>
          <w:tcPr>
            <w:tcW w:w="977" w:type="dxa"/>
            <w:tcBorders>
              <w:top w:val="single" w:sz="4" w:space="0" w:color="auto"/>
              <w:left w:val="single" w:sz="4" w:space="0" w:color="auto"/>
              <w:bottom w:val="single" w:sz="4" w:space="0" w:color="auto"/>
              <w:right w:val="single" w:sz="4" w:space="0" w:color="auto"/>
            </w:tcBorders>
          </w:tcPr>
          <w:p w14:paraId="4EBBBCD5" w14:textId="77777777" w:rsidR="005C2DAD" w:rsidRPr="003B76EB" w:rsidRDefault="005C2DAD" w:rsidP="00D4505C">
            <w:pPr>
              <w:spacing w:after="0" w:line="240" w:lineRule="auto"/>
              <w:jc w:val="center"/>
              <w:rPr>
                <w:rFonts w:cs="Calibri"/>
                <w:b/>
                <w:bCs/>
                <w:color w:val="000000"/>
                <w:sz w:val="18"/>
                <w:szCs w:val="18"/>
              </w:rPr>
            </w:pPr>
          </w:p>
        </w:tc>
      </w:tr>
      <w:tr w:rsidR="005C2DAD" w:rsidRPr="003B76EB" w14:paraId="00EFE182" w14:textId="77777777" w:rsidTr="00D4505C">
        <w:trPr>
          <w:trHeight w:val="765"/>
        </w:trPr>
        <w:tc>
          <w:tcPr>
            <w:tcW w:w="8995" w:type="dxa"/>
            <w:gridSpan w:val="5"/>
            <w:tcBorders>
              <w:top w:val="single" w:sz="4" w:space="0" w:color="000000"/>
              <w:left w:val="single" w:sz="4" w:space="0" w:color="000000"/>
              <w:bottom w:val="single" w:sz="4" w:space="0" w:color="000000"/>
              <w:right w:val="single" w:sz="4" w:space="0" w:color="auto"/>
            </w:tcBorders>
            <w:shd w:val="clear" w:color="auto" w:fill="auto"/>
            <w:noWrap/>
            <w:vAlign w:val="center"/>
          </w:tcPr>
          <w:p w14:paraId="35ABE7D4" w14:textId="250BE336" w:rsidR="005C2DAD" w:rsidRPr="003B76EB" w:rsidRDefault="005C2DAD" w:rsidP="00D4505C">
            <w:pPr>
              <w:spacing w:after="0" w:line="240" w:lineRule="auto"/>
              <w:jc w:val="center"/>
              <w:rPr>
                <w:rFonts w:cs="Calibri"/>
                <w:b/>
                <w:bCs/>
                <w:color w:val="000000"/>
                <w:sz w:val="18"/>
                <w:szCs w:val="18"/>
              </w:rPr>
            </w:pPr>
            <w:r>
              <w:rPr>
                <w:rFonts w:cs="Calibri"/>
                <w:b/>
                <w:bCs/>
                <w:color w:val="000000"/>
                <w:sz w:val="18"/>
                <w:szCs w:val="18"/>
              </w:rPr>
              <w:t>Total Price in USD</w:t>
            </w:r>
          </w:p>
        </w:tc>
        <w:tc>
          <w:tcPr>
            <w:tcW w:w="977" w:type="dxa"/>
            <w:tcBorders>
              <w:top w:val="single" w:sz="4" w:space="0" w:color="auto"/>
              <w:left w:val="single" w:sz="4" w:space="0" w:color="auto"/>
              <w:bottom w:val="single" w:sz="4" w:space="0" w:color="auto"/>
              <w:right w:val="single" w:sz="4" w:space="0" w:color="auto"/>
            </w:tcBorders>
          </w:tcPr>
          <w:p w14:paraId="1EE98DC1" w14:textId="77777777" w:rsidR="005C2DAD" w:rsidRPr="003B76EB" w:rsidRDefault="005C2DAD" w:rsidP="00D4505C">
            <w:pPr>
              <w:spacing w:after="0" w:line="240" w:lineRule="auto"/>
              <w:jc w:val="center"/>
              <w:rPr>
                <w:rFonts w:cs="Calibri"/>
                <w:b/>
                <w:bCs/>
                <w:color w:val="000000"/>
                <w:sz w:val="18"/>
                <w:szCs w:val="18"/>
              </w:rPr>
            </w:pPr>
          </w:p>
        </w:tc>
      </w:tr>
    </w:tbl>
    <w:p w14:paraId="5FACB046" w14:textId="1A1C331D" w:rsidR="00682961" w:rsidRDefault="00682961" w:rsidP="00682961">
      <w:pPr>
        <w:widowControl w:val="0"/>
        <w:autoSpaceDE w:val="0"/>
        <w:autoSpaceDN w:val="0"/>
        <w:adjustRightInd w:val="0"/>
        <w:spacing w:after="0"/>
        <w:rPr>
          <w:rFonts w:asciiTheme="minorHAnsi" w:hAnsiTheme="minorHAnsi"/>
          <w:b/>
          <w:bCs/>
          <w:u w:val="single"/>
        </w:rPr>
      </w:pPr>
    </w:p>
    <w:p w14:paraId="46E1963C" w14:textId="77777777" w:rsidR="0029711C" w:rsidRDefault="0029711C" w:rsidP="00682961">
      <w:pPr>
        <w:widowControl w:val="0"/>
        <w:autoSpaceDE w:val="0"/>
        <w:autoSpaceDN w:val="0"/>
        <w:adjustRightInd w:val="0"/>
        <w:spacing w:after="0"/>
        <w:rPr>
          <w:rFonts w:asciiTheme="minorHAnsi" w:hAnsiTheme="minorHAnsi"/>
          <w:b/>
          <w:bCs/>
          <w:u w:val="single"/>
        </w:rPr>
      </w:pPr>
    </w:p>
    <w:tbl>
      <w:tblPr>
        <w:tblW w:w="10065" w:type="dxa"/>
        <w:tblCellMar>
          <w:left w:w="0" w:type="dxa"/>
          <w:right w:w="0" w:type="dxa"/>
        </w:tblCellMar>
        <w:tblLook w:val="04A0" w:firstRow="1" w:lastRow="0" w:firstColumn="1" w:lastColumn="0" w:noHBand="0" w:noVBand="1"/>
      </w:tblPr>
      <w:tblGrid>
        <w:gridCol w:w="423"/>
        <w:gridCol w:w="1350"/>
        <w:gridCol w:w="4200"/>
        <w:gridCol w:w="992"/>
        <w:gridCol w:w="842"/>
        <w:gridCol w:w="840"/>
        <w:gridCol w:w="1418"/>
      </w:tblGrid>
      <w:tr w:rsidR="000A7D26" w14:paraId="7ACDCA0F" w14:textId="30253986" w:rsidTr="000A7D26">
        <w:trPr>
          <w:gridAfter w:val="1"/>
          <w:wAfter w:w="1418" w:type="dxa"/>
          <w:trHeight w:val="540"/>
        </w:trPr>
        <w:tc>
          <w:tcPr>
            <w:tcW w:w="6965" w:type="dxa"/>
            <w:gridSpan w:val="4"/>
            <w:shd w:val="clear" w:color="auto" w:fill="auto"/>
            <w:tcMar>
              <w:top w:w="15" w:type="dxa"/>
              <w:left w:w="15" w:type="dxa"/>
              <w:bottom w:w="0" w:type="dxa"/>
              <w:right w:w="15" w:type="dxa"/>
            </w:tcMar>
            <w:vAlign w:val="center"/>
            <w:hideMark/>
          </w:tcPr>
          <w:p w14:paraId="0C8238E8" w14:textId="77777777" w:rsidR="000A7D26" w:rsidRDefault="000A7D26" w:rsidP="0029711C">
            <w:pPr>
              <w:jc w:val="center"/>
              <w:rPr>
                <w:rFonts w:ascii="Arial" w:hAnsi="Arial" w:cs="Arial"/>
                <w:b/>
                <w:bCs/>
                <w:color w:val="000000"/>
                <w:sz w:val="20"/>
                <w:szCs w:val="20"/>
              </w:rPr>
            </w:pPr>
            <w:r w:rsidRPr="00E43467">
              <w:rPr>
                <w:rFonts w:ascii="Arial" w:hAnsi="Arial" w:cs="Arial"/>
                <w:b/>
                <w:bCs/>
                <w:color w:val="000000"/>
                <w:sz w:val="20"/>
                <w:szCs w:val="20"/>
              </w:rPr>
              <w:t>Bill of Quantities for a Prefabricated Caravan by Dimensions of (2.5m width X 3.0m length X 2.8 m height)</w:t>
            </w:r>
            <w:r w:rsidRPr="00E43467">
              <w:rPr>
                <w:rFonts w:ascii="Arial" w:hAnsi="Arial" w:cs="Arial"/>
                <w:b/>
                <w:bCs/>
                <w:color w:val="000000"/>
                <w:sz w:val="20"/>
                <w:szCs w:val="20"/>
              </w:rPr>
              <w:br/>
            </w:r>
            <w:r w:rsidRPr="00E43467">
              <w:rPr>
                <w:rFonts w:ascii="Arial" w:hAnsi="Arial" w:cs="Arial"/>
                <w:b/>
                <w:bCs/>
                <w:color w:val="000000"/>
                <w:sz w:val="20"/>
                <w:szCs w:val="20"/>
                <w:rtl/>
              </w:rPr>
              <w:t>جدول الكميات المسعرة للكرفان مسبق الصنع بابعاد (2.5م عرض و3م طول و2.8م ارتفاع</w:t>
            </w:r>
            <w:r w:rsidRPr="00E43467">
              <w:rPr>
                <w:rFonts w:ascii="Arial" w:hAnsi="Arial" w:cs="Arial"/>
                <w:b/>
                <w:bCs/>
                <w:color w:val="000000"/>
                <w:sz w:val="20"/>
                <w:szCs w:val="20"/>
              </w:rPr>
              <w:t>)</w:t>
            </w:r>
          </w:p>
        </w:tc>
        <w:tc>
          <w:tcPr>
            <w:tcW w:w="842" w:type="dxa"/>
          </w:tcPr>
          <w:p w14:paraId="291C597B" w14:textId="77777777" w:rsidR="000A7D26" w:rsidRPr="00E43467" w:rsidRDefault="000A7D26" w:rsidP="00D4505C">
            <w:pPr>
              <w:jc w:val="center"/>
              <w:rPr>
                <w:rFonts w:ascii="Arial" w:hAnsi="Arial" w:cs="Arial"/>
                <w:b/>
                <w:bCs/>
                <w:color w:val="000000"/>
                <w:sz w:val="20"/>
                <w:szCs w:val="20"/>
              </w:rPr>
            </w:pPr>
          </w:p>
        </w:tc>
        <w:tc>
          <w:tcPr>
            <w:tcW w:w="840" w:type="dxa"/>
          </w:tcPr>
          <w:p w14:paraId="1F1C87B9" w14:textId="77777777" w:rsidR="000A7D26" w:rsidRPr="00E43467" w:rsidRDefault="000A7D26" w:rsidP="00D4505C">
            <w:pPr>
              <w:jc w:val="center"/>
              <w:rPr>
                <w:rFonts w:ascii="Arial" w:hAnsi="Arial" w:cs="Arial"/>
                <w:b/>
                <w:bCs/>
                <w:color w:val="000000"/>
                <w:sz w:val="20"/>
                <w:szCs w:val="20"/>
              </w:rPr>
            </w:pPr>
          </w:p>
        </w:tc>
      </w:tr>
      <w:tr w:rsidR="000A7D26" w14:paraId="6D9C9530" w14:textId="248F86F8" w:rsidTr="000A7D26">
        <w:trPr>
          <w:trHeight w:val="300"/>
        </w:trPr>
        <w:tc>
          <w:tcPr>
            <w:tcW w:w="423"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43CDA0FA" w14:textId="77777777" w:rsidR="000A7D26" w:rsidRDefault="000A7D26" w:rsidP="00D4505C">
            <w:pPr>
              <w:jc w:val="center"/>
              <w:rPr>
                <w:rFonts w:ascii="Arial" w:hAnsi="Arial" w:cs="Arial"/>
                <w:b/>
                <w:bCs/>
                <w:color w:val="000000"/>
                <w:sz w:val="20"/>
                <w:szCs w:val="20"/>
              </w:rPr>
            </w:pPr>
            <w:r>
              <w:rPr>
                <w:rFonts w:ascii="Arial" w:hAnsi="Arial" w:cs="Arial"/>
                <w:b/>
                <w:bCs/>
                <w:color w:val="000000"/>
                <w:sz w:val="20"/>
                <w:szCs w:val="20"/>
              </w:rPr>
              <w:t xml:space="preserve"> No.</w:t>
            </w:r>
          </w:p>
        </w:tc>
        <w:tc>
          <w:tcPr>
            <w:tcW w:w="1350" w:type="dxa"/>
            <w:tcBorders>
              <w:top w:val="single" w:sz="4" w:space="0" w:color="auto"/>
              <w:left w:val="nil"/>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42A576A7" w14:textId="77777777" w:rsidR="000A7D26" w:rsidRDefault="000A7D26" w:rsidP="00D4505C">
            <w:pPr>
              <w:jc w:val="center"/>
              <w:rPr>
                <w:rFonts w:ascii="Arial" w:hAnsi="Arial" w:cs="Arial"/>
                <w:b/>
                <w:bCs/>
                <w:color w:val="000000"/>
                <w:sz w:val="20"/>
                <w:szCs w:val="20"/>
              </w:rPr>
            </w:pPr>
            <w:r>
              <w:rPr>
                <w:rFonts w:ascii="Arial" w:hAnsi="Arial" w:cs="Arial"/>
                <w:b/>
                <w:bCs/>
                <w:color w:val="000000"/>
                <w:sz w:val="20"/>
                <w:szCs w:val="20"/>
              </w:rPr>
              <w:t>Item</w:t>
            </w:r>
          </w:p>
        </w:tc>
        <w:tc>
          <w:tcPr>
            <w:tcW w:w="4200"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60C5CAB8" w14:textId="77777777" w:rsidR="000A7D26" w:rsidRDefault="000A7D26" w:rsidP="00D4505C">
            <w:pPr>
              <w:jc w:val="center"/>
              <w:rPr>
                <w:rFonts w:ascii="Arial" w:hAnsi="Arial" w:cs="Arial"/>
                <w:b/>
                <w:bCs/>
                <w:color w:val="000000"/>
                <w:sz w:val="20"/>
                <w:szCs w:val="20"/>
              </w:rPr>
            </w:pPr>
            <w:r>
              <w:rPr>
                <w:rFonts w:ascii="Arial" w:hAnsi="Arial" w:cs="Arial"/>
                <w:b/>
                <w:bCs/>
                <w:color w:val="000000"/>
                <w:sz w:val="20"/>
                <w:szCs w:val="20"/>
              </w:rPr>
              <w:t>Description</w:t>
            </w:r>
          </w:p>
        </w:tc>
        <w:tc>
          <w:tcPr>
            <w:tcW w:w="992"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1EFEDDD2" w14:textId="77777777" w:rsidR="000A7D26" w:rsidRDefault="000A7D26" w:rsidP="00D4505C">
            <w:pPr>
              <w:jc w:val="center"/>
              <w:rPr>
                <w:rFonts w:ascii="Arial" w:hAnsi="Arial" w:cs="Arial"/>
                <w:b/>
                <w:bCs/>
                <w:color w:val="000000"/>
                <w:sz w:val="20"/>
                <w:szCs w:val="20"/>
              </w:rPr>
            </w:pPr>
            <w:r>
              <w:rPr>
                <w:rFonts w:ascii="Arial" w:hAnsi="Arial" w:cs="Arial"/>
                <w:b/>
                <w:bCs/>
                <w:color w:val="000000"/>
                <w:sz w:val="20"/>
                <w:szCs w:val="20"/>
              </w:rPr>
              <w:t>Unit</w:t>
            </w:r>
          </w:p>
        </w:tc>
        <w:tc>
          <w:tcPr>
            <w:tcW w:w="842" w:type="dxa"/>
            <w:tcBorders>
              <w:top w:val="single" w:sz="4" w:space="0" w:color="auto"/>
              <w:left w:val="nil"/>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32908720" w14:textId="77777777" w:rsidR="000A7D26" w:rsidRDefault="000A7D26" w:rsidP="00D4505C">
            <w:pPr>
              <w:jc w:val="center"/>
              <w:rPr>
                <w:rFonts w:ascii="Arial" w:hAnsi="Arial" w:cs="Arial"/>
                <w:b/>
                <w:bCs/>
                <w:color w:val="000000"/>
                <w:sz w:val="20"/>
                <w:szCs w:val="20"/>
              </w:rPr>
            </w:pPr>
            <w:r>
              <w:rPr>
                <w:rFonts w:ascii="Arial" w:hAnsi="Arial" w:cs="Arial"/>
                <w:b/>
                <w:bCs/>
                <w:color w:val="000000"/>
                <w:sz w:val="20"/>
                <w:szCs w:val="20"/>
              </w:rPr>
              <w:t>Quantity</w:t>
            </w:r>
          </w:p>
        </w:tc>
        <w:tc>
          <w:tcPr>
            <w:tcW w:w="840" w:type="dxa"/>
            <w:tcBorders>
              <w:top w:val="single" w:sz="4" w:space="0" w:color="auto"/>
              <w:left w:val="nil"/>
              <w:bottom w:val="single" w:sz="4" w:space="0" w:color="auto"/>
              <w:right w:val="single" w:sz="4" w:space="0" w:color="auto"/>
            </w:tcBorders>
            <w:shd w:val="clear" w:color="auto" w:fill="8DB3E2" w:themeFill="text2" w:themeFillTint="66"/>
          </w:tcPr>
          <w:p w14:paraId="33DA89BC" w14:textId="3C2E0251" w:rsidR="000A7D26" w:rsidRDefault="000A7D26" w:rsidP="00D4505C">
            <w:pPr>
              <w:jc w:val="center"/>
              <w:rPr>
                <w:rFonts w:ascii="Arial" w:hAnsi="Arial" w:cs="Arial"/>
                <w:b/>
                <w:bCs/>
                <w:color w:val="000000"/>
                <w:sz w:val="20"/>
                <w:szCs w:val="20"/>
              </w:rPr>
            </w:pPr>
            <w:r>
              <w:rPr>
                <w:rFonts w:ascii="Arial" w:hAnsi="Arial" w:cs="Arial"/>
                <w:b/>
                <w:bCs/>
                <w:color w:val="000000"/>
                <w:sz w:val="20"/>
                <w:szCs w:val="20"/>
              </w:rPr>
              <w:t>Unit cost in USD</w:t>
            </w:r>
          </w:p>
        </w:tc>
        <w:tc>
          <w:tcPr>
            <w:tcW w:w="1418" w:type="dxa"/>
            <w:tcBorders>
              <w:top w:val="single" w:sz="4" w:space="0" w:color="auto"/>
              <w:left w:val="nil"/>
              <w:bottom w:val="single" w:sz="4" w:space="0" w:color="auto"/>
              <w:right w:val="single" w:sz="4" w:space="0" w:color="auto"/>
            </w:tcBorders>
            <w:shd w:val="clear" w:color="auto" w:fill="8DB3E2" w:themeFill="text2" w:themeFillTint="66"/>
          </w:tcPr>
          <w:p w14:paraId="3139ABDD" w14:textId="71B070A6" w:rsidR="000A7D26" w:rsidRDefault="000A7D26" w:rsidP="00D4505C">
            <w:pPr>
              <w:jc w:val="center"/>
              <w:rPr>
                <w:rFonts w:ascii="Arial" w:hAnsi="Arial" w:cs="Arial"/>
                <w:b/>
                <w:bCs/>
                <w:color w:val="000000"/>
                <w:sz w:val="20"/>
                <w:szCs w:val="20"/>
              </w:rPr>
            </w:pPr>
            <w:r>
              <w:rPr>
                <w:rFonts w:ascii="Arial" w:hAnsi="Arial" w:cs="Arial"/>
                <w:b/>
                <w:bCs/>
                <w:color w:val="000000"/>
                <w:sz w:val="20"/>
                <w:szCs w:val="20"/>
              </w:rPr>
              <w:t>Total cost in USD</w:t>
            </w:r>
          </w:p>
        </w:tc>
      </w:tr>
      <w:tr w:rsidR="000A7D26" w14:paraId="3D146A62" w14:textId="0C8319FA" w:rsidTr="000A7D26">
        <w:trPr>
          <w:trHeight w:val="203"/>
        </w:trPr>
        <w:tc>
          <w:tcPr>
            <w:tcW w:w="423"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2B1445FB" w14:textId="77777777" w:rsidR="000A7D26" w:rsidRDefault="000A7D26" w:rsidP="00D4505C">
            <w:pPr>
              <w:jc w:val="center"/>
              <w:rPr>
                <w:rFonts w:cs="Calibri"/>
                <w:b/>
                <w:bCs/>
                <w:color w:val="000000"/>
                <w:sz w:val="20"/>
                <w:szCs w:val="20"/>
              </w:rPr>
            </w:pPr>
            <w:r>
              <w:rPr>
                <w:rFonts w:cs="Calibri"/>
                <w:b/>
                <w:bCs/>
                <w:color w:val="000000"/>
                <w:sz w:val="20"/>
                <w:szCs w:val="20"/>
              </w:rPr>
              <w:t>1</w:t>
            </w:r>
          </w:p>
        </w:tc>
        <w:tc>
          <w:tcPr>
            <w:tcW w:w="1350"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43CD6542" w14:textId="77777777" w:rsidR="000A7D26" w:rsidRDefault="000A7D26" w:rsidP="00D4505C">
            <w:pPr>
              <w:jc w:val="center"/>
              <w:rPr>
                <w:rFonts w:cs="Calibri"/>
                <w:color w:val="000000"/>
                <w:sz w:val="20"/>
                <w:szCs w:val="20"/>
              </w:rPr>
            </w:pPr>
            <w:r>
              <w:rPr>
                <w:rFonts w:cs="Calibri"/>
                <w:color w:val="000000"/>
                <w:sz w:val="20"/>
                <w:szCs w:val="20"/>
              </w:rPr>
              <w:t>Structural frame</w:t>
            </w:r>
            <w:r>
              <w:rPr>
                <w:rFonts w:cs="Calibri"/>
                <w:color w:val="000000"/>
                <w:sz w:val="20"/>
                <w:szCs w:val="20"/>
              </w:rPr>
              <w:br/>
            </w:r>
            <w:r>
              <w:rPr>
                <w:rFonts w:cs="Calibri"/>
                <w:color w:val="000000"/>
                <w:sz w:val="20"/>
                <w:szCs w:val="20"/>
                <w:rtl/>
              </w:rPr>
              <w:t>الهيكل</w:t>
            </w:r>
          </w:p>
        </w:tc>
        <w:tc>
          <w:tcPr>
            <w:tcW w:w="4200"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39B25BDC" w14:textId="77777777" w:rsidR="000A7D26" w:rsidRDefault="000A7D26" w:rsidP="00D4505C">
            <w:pPr>
              <w:rPr>
                <w:rFonts w:cs="Calibri"/>
                <w:color w:val="000000"/>
                <w:sz w:val="20"/>
                <w:szCs w:val="20"/>
              </w:rPr>
            </w:pPr>
            <w:r>
              <w:rPr>
                <w:rFonts w:cs="Calibri"/>
                <w:color w:val="000000"/>
                <w:sz w:val="20"/>
                <w:szCs w:val="20"/>
              </w:rPr>
              <w:t xml:space="preserve">Supply materials and fix the cabinet frame structure by linear welding for main frame and by steel bolts for sub frames. The steel frames will be painted by double layer of </w:t>
            </w:r>
            <w:proofErr w:type="spellStart"/>
            <w:r>
              <w:rPr>
                <w:rFonts w:cs="Calibri"/>
                <w:color w:val="000000"/>
                <w:sz w:val="20"/>
                <w:szCs w:val="20"/>
              </w:rPr>
              <w:t>anti rust</w:t>
            </w:r>
            <w:proofErr w:type="spellEnd"/>
            <w:r>
              <w:rPr>
                <w:rFonts w:cs="Calibri"/>
                <w:color w:val="000000"/>
                <w:sz w:val="20"/>
                <w:szCs w:val="20"/>
              </w:rPr>
              <w:t xml:space="preserve"> painting and two layers of oil painting. All steel will be welded (when it's necessary to weld) according to Iraqi welding standards. The damaged frames will be rejected.</w:t>
            </w:r>
            <w:r>
              <w:rPr>
                <w:rFonts w:cs="Calibri"/>
                <w:color w:val="000000"/>
                <w:sz w:val="20"/>
                <w:szCs w:val="20"/>
              </w:rPr>
              <w:br/>
            </w:r>
            <w:r>
              <w:rPr>
                <w:rFonts w:cs="Calibri"/>
                <w:color w:val="000000"/>
                <w:sz w:val="20"/>
                <w:szCs w:val="20"/>
                <w:rtl/>
              </w:rPr>
              <w:t>تجهيز المواد وإصلاح هيكل إطار الكرفان باللحام الخطي للإطار الرئيسي وببراغي فولاذية للإطارات الفرعية. سيتم طلاء الإطارات الفولاذية بطبقة مزدوجة من الطلاء المضاد للصدأ وطبقتين من الطلاء الزيتي. سيتم لحام جميع الفولاذ (عند الضرورة للحام) وفقًا لمعايير اللحام العراقية. سيتم رفض الإطارات التالفة</w:t>
            </w:r>
            <w:r>
              <w:rPr>
                <w:rFonts w:cs="Calibri"/>
                <w:color w:val="000000"/>
                <w:sz w:val="20"/>
                <w:szCs w:val="20"/>
              </w:rPr>
              <w:t>.</w:t>
            </w:r>
          </w:p>
        </w:tc>
        <w:tc>
          <w:tcPr>
            <w:tcW w:w="99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7ADA52" w14:textId="77777777" w:rsidR="000A7D26" w:rsidRDefault="000A7D26" w:rsidP="00D4505C">
            <w:pPr>
              <w:jc w:val="center"/>
              <w:rPr>
                <w:rFonts w:cs="Calibri"/>
                <w:b/>
                <w:bCs/>
                <w:color w:val="000000"/>
                <w:sz w:val="20"/>
                <w:szCs w:val="20"/>
              </w:rPr>
            </w:pPr>
            <w:r>
              <w:rPr>
                <w:rFonts w:cs="Calibri"/>
                <w:b/>
                <w:bCs/>
                <w:color w:val="000000"/>
                <w:sz w:val="20"/>
                <w:szCs w:val="20"/>
              </w:rPr>
              <w:t> </w:t>
            </w:r>
          </w:p>
        </w:tc>
        <w:tc>
          <w:tcPr>
            <w:tcW w:w="84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1635A3" w14:textId="77777777" w:rsidR="000A7D26" w:rsidRDefault="000A7D26" w:rsidP="00D4505C">
            <w:pPr>
              <w:jc w:val="center"/>
              <w:rPr>
                <w:rFonts w:cs="Calibri"/>
                <w:b/>
                <w:bCs/>
                <w:color w:val="000000"/>
                <w:sz w:val="20"/>
                <w:szCs w:val="20"/>
              </w:rPr>
            </w:pPr>
            <w:r>
              <w:rPr>
                <w:rFonts w:cs="Calibri"/>
                <w:b/>
                <w:bCs/>
                <w:color w:val="000000"/>
                <w:sz w:val="20"/>
                <w:szCs w:val="20"/>
              </w:rPr>
              <w:t> </w:t>
            </w:r>
          </w:p>
        </w:tc>
        <w:tc>
          <w:tcPr>
            <w:tcW w:w="840" w:type="dxa"/>
            <w:tcBorders>
              <w:top w:val="single" w:sz="4" w:space="0" w:color="auto"/>
              <w:left w:val="nil"/>
              <w:bottom w:val="single" w:sz="4" w:space="0" w:color="auto"/>
              <w:right w:val="single" w:sz="4" w:space="0" w:color="auto"/>
            </w:tcBorders>
          </w:tcPr>
          <w:p w14:paraId="540815DA" w14:textId="77777777" w:rsidR="000A7D26" w:rsidRDefault="000A7D26" w:rsidP="00D4505C">
            <w:pPr>
              <w:jc w:val="center"/>
              <w:rPr>
                <w:rFonts w:cs="Calibri"/>
                <w:b/>
                <w:bCs/>
                <w:color w:val="000000"/>
                <w:sz w:val="20"/>
                <w:szCs w:val="20"/>
              </w:rPr>
            </w:pPr>
          </w:p>
        </w:tc>
        <w:tc>
          <w:tcPr>
            <w:tcW w:w="1418" w:type="dxa"/>
            <w:tcBorders>
              <w:top w:val="single" w:sz="4" w:space="0" w:color="auto"/>
              <w:left w:val="nil"/>
              <w:bottom w:val="single" w:sz="4" w:space="0" w:color="auto"/>
              <w:right w:val="single" w:sz="4" w:space="0" w:color="auto"/>
            </w:tcBorders>
          </w:tcPr>
          <w:p w14:paraId="1C883363" w14:textId="77777777" w:rsidR="000A7D26" w:rsidRDefault="000A7D26" w:rsidP="00D4505C">
            <w:pPr>
              <w:jc w:val="center"/>
              <w:rPr>
                <w:rFonts w:cs="Calibri"/>
                <w:b/>
                <w:bCs/>
                <w:color w:val="000000"/>
                <w:sz w:val="20"/>
                <w:szCs w:val="20"/>
              </w:rPr>
            </w:pPr>
          </w:p>
        </w:tc>
      </w:tr>
      <w:tr w:rsidR="000A7D26" w14:paraId="448C7473" w14:textId="30280CD8" w:rsidTr="000A7D26">
        <w:trPr>
          <w:trHeight w:val="51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34205F8" w14:textId="77777777" w:rsidR="000A7D26" w:rsidRDefault="000A7D26" w:rsidP="00D4505C">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6EBE92A" w14:textId="77777777" w:rsidR="000A7D26" w:rsidRDefault="000A7D26" w:rsidP="00D4505C">
            <w:pPr>
              <w:rPr>
                <w:rFonts w:cs="Calibri"/>
                <w:color w:val="000000"/>
                <w:sz w:val="20"/>
                <w:szCs w:val="20"/>
              </w:rPr>
            </w:pPr>
          </w:p>
        </w:tc>
        <w:tc>
          <w:tcPr>
            <w:tcW w:w="4200" w:type="dxa"/>
            <w:tcBorders>
              <w:top w:val="single" w:sz="4" w:space="0" w:color="auto"/>
              <w:left w:val="nil"/>
              <w:bottom w:val="nil"/>
              <w:right w:val="single" w:sz="4" w:space="0" w:color="000000"/>
            </w:tcBorders>
            <w:shd w:val="clear" w:color="auto" w:fill="auto"/>
            <w:tcMar>
              <w:top w:w="15" w:type="dxa"/>
              <w:left w:w="15" w:type="dxa"/>
              <w:bottom w:w="0" w:type="dxa"/>
              <w:right w:w="15" w:type="dxa"/>
            </w:tcMar>
            <w:hideMark/>
          </w:tcPr>
          <w:p w14:paraId="435CC394" w14:textId="77777777" w:rsidR="000A7D26" w:rsidRDefault="000A7D26" w:rsidP="00D4505C">
            <w:pPr>
              <w:rPr>
                <w:rFonts w:cs="Calibri"/>
                <w:color w:val="000000"/>
                <w:sz w:val="20"/>
                <w:szCs w:val="20"/>
              </w:rPr>
            </w:pPr>
            <w:r>
              <w:rPr>
                <w:rFonts w:cs="Calibri"/>
                <w:color w:val="000000"/>
                <w:sz w:val="20"/>
                <w:szCs w:val="20"/>
              </w:rPr>
              <w:t xml:space="preserve">Use Steel angle bar by dimensions of (100x100x3)mm for the four corners as a vertical </w:t>
            </w:r>
            <w:r>
              <w:rPr>
                <w:rFonts w:cs="Calibri"/>
                <w:color w:val="000000"/>
                <w:sz w:val="20"/>
                <w:szCs w:val="20"/>
              </w:rPr>
              <w:lastRenderedPageBreak/>
              <w:t>column.</w:t>
            </w:r>
            <w:r>
              <w:rPr>
                <w:rFonts w:cs="Calibri"/>
                <w:color w:val="000000"/>
                <w:sz w:val="20"/>
                <w:szCs w:val="20"/>
              </w:rPr>
              <w:br/>
            </w:r>
            <w:r>
              <w:rPr>
                <w:rFonts w:cs="Calibri"/>
                <w:color w:val="000000"/>
                <w:sz w:val="20"/>
                <w:szCs w:val="20"/>
                <w:rtl/>
              </w:rPr>
              <w:t>استعمال قضبان فولاذية ذو زاوية بابعاد (3*100*100)مم للزوايا الاربعة كاعمدة</w:t>
            </w:r>
            <w:r>
              <w:rPr>
                <w:rFonts w:cs="Calibri"/>
                <w:color w:val="000000"/>
                <w:sz w:val="20"/>
                <w:szCs w:val="20"/>
              </w:rPr>
              <w:t>.</w:t>
            </w:r>
          </w:p>
        </w:tc>
        <w:tc>
          <w:tcPr>
            <w:tcW w:w="992"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58C7DE01" w14:textId="77777777" w:rsidR="000A7D26" w:rsidRDefault="000A7D26" w:rsidP="00D4505C">
            <w:pPr>
              <w:jc w:val="center"/>
              <w:rPr>
                <w:rFonts w:ascii="Arial" w:hAnsi="Arial" w:cs="Arial"/>
                <w:sz w:val="20"/>
                <w:szCs w:val="20"/>
              </w:rPr>
            </w:pPr>
            <w:proofErr w:type="spellStart"/>
            <w:r>
              <w:rPr>
                <w:rFonts w:ascii="Arial" w:hAnsi="Arial" w:cs="Arial"/>
                <w:sz w:val="20"/>
                <w:szCs w:val="20"/>
              </w:rPr>
              <w:lastRenderedPageBreak/>
              <w:t>m.l</w:t>
            </w:r>
            <w:proofErr w:type="spellEnd"/>
            <w:r>
              <w:rPr>
                <w:rFonts w:ascii="Arial" w:hAnsi="Arial" w:cs="Arial"/>
                <w:sz w:val="20"/>
                <w:szCs w:val="20"/>
              </w:rPr>
              <w:br/>
            </w:r>
            <w:r>
              <w:rPr>
                <w:rFonts w:cs="Calibri"/>
                <w:sz w:val="20"/>
                <w:szCs w:val="20"/>
                <w:rtl/>
              </w:rPr>
              <w:t>متر طول</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69CB305" w14:textId="77777777" w:rsidR="000A7D26" w:rsidRDefault="000A7D26" w:rsidP="00D4505C">
            <w:pPr>
              <w:jc w:val="center"/>
              <w:rPr>
                <w:rFonts w:cs="Calibri"/>
                <w:color w:val="000000"/>
                <w:sz w:val="20"/>
                <w:szCs w:val="20"/>
              </w:rPr>
            </w:pPr>
            <w:r>
              <w:rPr>
                <w:rFonts w:cs="Calibri"/>
                <w:color w:val="000000"/>
                <w:sz w:val="20"/>
                <w:szCs w:val="20"/>
              </w:rPr>
              <w:t>12.0</w:t>
            </w:r>
          </w:p>
        </w:tc>
        <w:tc>
          <w:tcPr>
            <w:tcW w:w="840" w:type="dxa"/>
            <w:tcBorders>
              <w:top w:val="nil"/>
              <w:left w:val="single" w:sz="4" w:space="0" w:color="auto"/>
              <w:bottom w:val="single" w:sz="4" w:space="0" w:color="auto"/>
              <w:right w:val="single" w:sz="4" w:space="0" w:color="auto"/>
            </w:tcBorders>
          </w:tcPr>
          <w:p w14:paraId="5B3FE125" w14:textId="77777777" w:rsidR="000A7D26" w:rsidRDefault="000A7D26" w:rsidP="00D4505C">
            <w:pPr>
              <w:jc w:val="center"/>
              <w:rPr>
                <w:rFonts w:cs="Calibri"/>
                <w:color w:val="000000"/>
                <w:sz w:val="20"/>
                <w:szCs w:val="20"/>
              </w:rPr>
            </w:pPr>
          </w:p>
        </w:tc>
        <w:tc>
          <w:tcPr>
            <w:tcW w:w="1418" w:type="dxa"/>
            <w:tcBorders>
              <w:top w:val="nil"/>
              <w:left w:val="single" w:sz="4" w:space="0" w:color="auto"/>
              <w:bottom w:val="single" w:sz="4" w:space="0" w:color="auto"/>
              <w:right w:val="single" w:sz="4" w:space="0" w:color="auto"/>
            </w:tcBorders>
          </w:tcPr>
          <w:p w14:paraId="0B8196EF" w14:textId="77777777" w:rsidR="000A7D26" w:rsidRDefault="000A7D26" w:rsidP="00D4505C">
            <w:pPr>
              <w:jc w:val="center"/>
              <w:rPr>
                <w:rFonts w:cs="Calibri"/>
                <w:color w:val="000000"/>
                <w:sz w:val="20"/>
                <w:szCs w:val="20"/>
              </w:rPr>
            </w:pPr>
          </w:p>
        </w:tc>
      </w:tr>
      <w:tr w:rsidR="000A7D26" w14:paraId="2A19314E" w14:textId="058807D9" w:rsidTr="000A7D26">
        <w:trPr>
          <w:trHeight w:val="106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B5C2B01" w14:textId="77777777" w:rsidR="000A7D26" w:rsidRDefault="000A7D26" w:rsidP="00D4505C">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9EAAD49" w14:textId="77777777" w:rsidR="000A7D26" w:rsidRDefault="000A7D26" w:rsidP="00D4505C">
            <w:pPr>
              <w:rPr>
                <w:rFonts w:cs="Calibri"/>
                <w:color w:val="000000"/>
                <w:sz w:val="20"/>
                <w:szCs w:val="20"/>
              </w:rPr>
            </w:pPr>
          </w:p>
        </w:tc>
        <w:tc>
          <w:tcPr>
            <w:tcW w:w="420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B06C740" w14:textId="77777777" w:rsidR="000A7D26" w:rsidRDefault="000A7D26" w:rsidP="00D4505C">
            <w:pPr>
              <w:rPr>
                <w:rFonts w:cs="Calibri"/>
                <w:color w:val="000000"/>
                <w:sz w:val="20"/>
                <w:szCs w:val="20"/>
              </w:rPr>
            </w:pPr>
            <w:r>
              <w:rPr>
                <w:rFonts w:cs="Calibri"/>
                <w:color w:val="000000"/>
                <w:sz w:val="20"/>
                <w:szCs w:val="20"/>
              </w:rPr>
              <w:t>Use Steel square cross- section pipes as a tie beam by dimensions of (100x100x</w:t>
            </w:r>
            <w:proofErr w:type="gramStart"/>
            <w:r>
              <w:rPr>
                <w:rFonts w:cs="Calibri"/>
                <w:color w:val="000000"/>
                <w:sz w:val="20"/>
                <w:szCs w:val="20"/>
              </w:rPr>
              <w:t>3)mm</w:t>
            </w:r>
            <w:proofErr w:type="gramEnd"/>
            <w:r>
              <w:rPr>
                <w:rFonts w:cs="Calibri"/>
                <w:color w:val="000000"/>
                <w:sz w:val="20"/>
                <w:szCs w:val="20"/>
              </w:rPr>
              <w:t xml:space="preserve"> for the both directions of the base. The maximum spacing between these tie beams are 50 cm in both direction.</w:t>
            </w:r>
            <w:r>
              <w:rPr>
                <w:rFonts w:cs="Calibri"/>
                <w:color w:val="000000"/>
                <w:sz w:val="20"/>
                <w:szCs w:val="20"/>
              </w:rPr>
              <w:br/>
            </w:r>
            <w:r>
              <w:rPr>
                <w:rFonts w:cs="Calibri"/>
                <w:color w:val="000000"/>
                <w:sz w:val="20"/>
                <w:szCs w:val="20"/>
                <w:rtl/>
              </w:rPr>
              <w:t>استخدم أنابيب مربعة ذو مقطع عرضي فولاذية كحزمة ربط بأبعاد</w:t>
            </w:r>
            <w:r>
              <w:rPr>
                <w:rFonts w:cs="Calibri"/>
                <w:color w:val="000000"/>
                <w:sz w:val="20"/>
                <w:szCs w:val="20"/>
              </w:rPr>
              <w:t xml:space="preserve"> (100 × 100 × 3) </w:t>
            </w:r>
            <w:r>
              <w:rPr>
                <w:rFonts w:cs="Calibri"/>
                <w:color w:val="000000"/>
                <w:sz w:val="20"/>
                <w:szCs w:val="20"/>
                <w:rtl/>
              </w:rPr>
              <w:t>مم لكلا اتجاهي القاعدة. الحد الأقصى للتباعد بين هذه الحزم هي 50 سم في كلا الاتجاهين</w:t>
            </w:r>
            <w:r>
              <w:rPr>
                <w:rFonts w:cs="Calibri"/>
                <w:color w:val="000000"/>
                <w:sz w:val="20"/>
                <w:szCs w:val="20"/>
              </w:rPr>
              <w:t>.</w:t>
            </w:r>
          </w:p>
        </w:tc>
        <w:tc>
          <w:tcPr>
            <w:tcW w:w="992"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0E16B44D" w14:textId="77777777" w:rsidR="000A7D26" w:rsidRDefault="000A7D26" w:rsidP="00D4505C">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80F9D7B" w14:textId="77777777" w:rsidR="000A7D26" w:rsidRDefault="000A7D26" w:rsidP="00D4505C">
            <w:pPr>
              <w:jc w:val="center"/>
              <w:rPr>
                <w:rFonts w:cs="Calibri"/>
                <w:color w:val="000000"/>
                <w:sz w:val="20"/>
                <w:szCs w:val="20"/>
              </w:rPr>
            </w:pPr>
            <w:r>
              <w:rPr>
                <w:rFonts w:cs="Calibri"/>
                <w:color w:val="000000"/>
                <w:sz w:val="20"/>
                <w:szCs w:val="20"/>
              </w:rPr>
              <w:t>36.0</w:t>
            </w:r>
          </w:p>
        </w:tc>
        <w:tc>
          <w:tcPr>
            <w:tcW w:w="840" w:type="dxa"/>
            <w:tcBorders>
              <w:top w:val="nil"/>
              <w:left w:val="single" w:sz="4" w:space="0" w:color="auto"/>
              <w:bottom w:val="single" w:sz="4" w:space="0" w:color="auto"/>
              <w:right w:val="single" w:sz="4" w:space="0" w:color="auto"/>
            </w:tcBorders>
          </w:tcPr>
          <w:p w14:paraId="5A50A715" w14:textId="77777777" w:rsidR="000A7D26" w:rsidRDefault="000A7D26" w:rsidP="00D4505C">
            <w:pPr>
              <w:jc w:val="center"/>
              <w:rPr>
                <w:rFonts w:cs="Calibri"/>
                <w:color w:val="000000"/>
                <w:sz w:val="20"/>
                <w:szCs w:val="20"/>
              </w:rPr>
            </w:pPr>
          </w:p>
        </w:tc>
        <w:tc>
          <w:tcPr>
            <w:tcW w:w="1418" w:type="dxa"/>
            <w:tcBorders>
              <w:top w:val="nil"/>
              <w:left w:val="single" w:sz="4" w:space="0" w:color="auto"/>
              <w:bottom w:val="single" w:sz="4" w:space="0" w:color="auto"/>
              <w:right w:val="single" w:sz="4" w:space="0" w:color="auto"/>
            </w:tcBorders>
          </w:tcPr>
          <w:p w14:paraId="4EA1CC13" w14:textId="77777777" w:rsidR="000A7D26" w:rsidRDefault="000A7D26" w:rsidP="00D4505C">
            <w:pPr>
              <w:jc w:val="center"/>
              <w:rPr>
                <w:rFonts w:cs="Calibri"/>
                <w:color w:val="000000"/>
                <w:sz w:val="20"/>
                <w:szCs w:val="20"/>
              </w:rPr>
            </w:pPr>
          </w:p>
        </w:tc>
      </w:tr>
      <w:tr w:rsidR="000A7D26" w14:paraId="404C1BEA" w14:textId="301ED03E" w:rsidTr="000A7D26">
        <w:trPr>
          <w:trHeight w:val="10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3854AF7" w14:textId="77777777" w:rsidR="000A7D26" w:rsidRDefault="000A7D26" w:rsidP="00D4505C">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B99A019" w14:textId="77777777" w:rsidR="000A7D26" w:rsidRDefault="000A7D26" w:rsidP="00D4505C">
            <w:pPr>
              <w:rPr>
                <w:rFonts w:cs="Calibri"/>
                <w:color w:val="000000"/>
                <w:sz w:val="20"/>
                <w:szCs w:val="20"/>
              </w:rPr>
            </w:pPr>
          </w:p>
        </w:tc>
        <w:tc>
          <w:tcPr>
            <w:tcW w:w="4200" w:type="dxa"/>
            <w:tcBorders>
              <w:top w:val="nil"/>
              <w:left w:val="nil"/>
              <w:bottom w:val="single" w:sz="4" w:space="0" w:color="auto"/>
              <w:right w:val="single" w:sz="4" w:space="0" w:color="000000"/>
            </w:tcBorders>
            <w:shd w:val="clear" w:color="auto" w:fill="auto"/>
            <w:tcMar>
              <w:top w:w="15" w:type="dxa"/>
              <w:left w:w="15" w:type="dxa"/>
              <w:bottom w:w="0" w:type="dxa"/>
              <w:right w:w="15" w:type="dxa"/>
            </w:tcMar>
            <w:hideMark/>
          </w:tcPr>
          <w:p w14:paraId="5F9FCC07" w14:textId="77777777" w:rsidR="000A7D26" w:rsidRDefault="000A7D26" w:rsidP="00D4505C">
            <w:pPr>
              <w:rPr>
                <w:rFonts w:cs="Calibri"/>
                <w:color w:val="000000"/>
                <w:sz w:val="20"/>
                <w:szCs w:val="20"/>
              </w:rPr>
            </w:pPr>
            <w:r>
              <w:rPr>
                <w:rFonts w:cs="Calibri"/>
                <w:color w:val="000000"/>
                <w:sz w:val="20"/>
                <w:szCs w:val="20"/>
              </w:rPr>
              <w:t>Use Steel square pipes as a top perimeter of the cabinet (external beam) by dimensions of (100x100x3)mm for the roof frame.</w:t>
            </w:r>
            <w:r>
              <w:rPr>
                <w:rFonts w:cs="Calibri"/>
                <w:color w:val="000000"/>
                <w:sz w:val="20"/>
                <w:szCs w:val="20"/>
              </w:rPr>
              <w:br/>
            </w:r>
            <w:r>
              <w:rPr>
                <w:rFonts w:cs="Calibri"/>
                <w:color w:val="000000"/>
                <w:sz w:val="20"/>
                <w:szCs w:val="20"/>
                <w:rtl/>
              </w:rPr>
              <w:t>استخدم الأنابيب الفولاذية المربعة كحزمة خارجية او كاطار للكرفان (عوارض خارجية) بأبعاد (100 × 100 × 3) ملم لاطار السقف</w:t>
            </w:r>
            <w:r>
              <w:rPr>
                <w:rFonts w:cs="Calibri"/>
                <w:color w:val="000000"/>
                <w:sz w:val="20"/>
                <w:szCs w:val="20"/>
              </w:rPr>
              <w:t>.</w:t>
            </w:r>
          </w:p>
        </w:tc>
        <w:tc>
          <w:tcPr>
            <w:tcW w:w="992"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1063066E" w14:textId="77777777" w:rsidR="000A7D26" w:rsidRDefault="000A7D26" w:rsidP="00D4505C">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1FA744A" w14:textId="77777777" w:rsidR="000A7D26" w:rsidRDefault="000A7D26" w:rsidP="00D4505C">
            <w:pPr>
              <w:jc w:val="center"/>
              <w:rPr>
                <w:rFonts w:cs="Calibri"/>
                <w:color w:val="000000"/>
                <w:sz w:val="20"/>
                <w:szCs w:val="20"/>
              </w:rPr>
            </w:pPr>
            <w:r>
              <w:rPr>
                <w:rFonts w:cs="Calibri"/>
                <w:color w:val="000000"/>
                <w:sz w:val="20"/>
                <w:szCs w:val="20"/>
              </w:rPr>
              <w:t>11.0</w:t>
            </w:r>
          </w:p>
        </w:tc>
        <w:tc>
          <w:tcPr>
            <w:tcW w:w="840" w:type="dxa"/>
            <w:tcBorders>
              <w:top w:val="nil"/>
              <w:left w:val="single" w:sz="4" w:space="0" w:color="auto"/>
              <w:bottom w:val="single" w:sz="4" w:space="0" w:color="auto"/>
              <w:right w:val="single" w:sz="4" w:space="0" w:color="auto"/>
            </w:tcBorders>
          </w:tcPr>
          <w:p w14:paraId="61AADE1F" w14:textId="77777777" w:rsidR="000A7D26" w:rsidRDefault="000A7D26" w:rsidP="00D4505C">
            <w:pPr>
              <w:jc w:val="center"/>
              <w:rPr>
                <w:rFonts w:cs="Calibri"/>
                <w:color w:val="000000"/>
                <w:sz w:val="20"/>
                <w:szCs w:val="20"/>
              </w:rPr>
            </w:pPr>
          </w:p>
        </w:tc>
        <w:tc>
          <w:tcPr>
            <w:tcW w:w="1418" w:type="dxa"/>
            <w:tcBorders>
              <w:top w:val="nil"/>
              <w:left w:val="single" w:sz="4" w:space="0" w:color="auto"/>
              <w:bottom w:val="single" w:sz="4" w:space="0" w:color="auto"/>
              <w:right w:val="single" w:sz="4" w:space="0" w:color="auto"/>
            </w:tcBorders>
          </w:tcPr>
          <w:p w14:paraId="29279E1C" w14:textId="77777777" w:rsidR="000A7D26" w:rsidRDefault="000A7D26" w:rsidP="00D4505C">
            <w:pPr>
              <w:jc w:val="center"/>
              <w:rPr>
                <w:rFonts w:cs="Calibri"/>
                <w:color w:val="000000"/>
                <w:sz w:val="20"/>
                <w:szCs w:val="20"/>
              </w:rPr>
            </w:pPr>
          </w:p>
        </w:tc>
      </w:tr>
      <w:tr w:rsidR="000A7D26" w14:paraId="1BFC6D25" w14:textId="6FE96BDD" w:rsidTr="000A7D26">
        <w:trPr>
          <w:trHeight w:val="108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2D7C277" w14:textId="77777777" w:rsidR="000A7D26" w:rsidRDefault="000A7D26" w:rsidP="00D4505C">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A4C1CA1" w14:textId="77777777" w:rsidR="000A7D26" w:rsidRDefault="000A7D26" w:rsidP="00D4505C">
            <w:pPr>
              <w:rPr>
                <w:rFonts w:cs="Calibri"/>
                <w:color w:val="000000"/>
                <w:sz w:val="20"/>
                <w:szCs w:val="20"/>
              </w:rPr>
            </w:pPr>
          </w:p>
        </w:tc>
        <w:tc>
          <w:tcPr>
            <w:tcW w:w="4200" w:type="dxa"/>
            <w:tcBorders>
              <w:top w:val="nil"/>
              <w:left w:val="nil"/>
              <w:bottom w:val="single" w:sz="4" w:space="0" w:color="auto"/>
              <w:right w:val="single" w:sz="4" w:space="0" w:color="000000"/>
            </w:tcBorders>
            <w:shd w:val="clear" w:color="auto" w:fill="auto"/>
            <w:tcMar>
              <w:top w:w="15" w:type="dxa"/>
              <w:left w:w="15" w:type="dxa"/>
              <w:bottom w:w="0" w:type="dxa"/>
              <w:right w:w="15" w:type="dxa"/>
            </w:tcMar>
            <w:hideMark/>
          </w:tcPr>
          <w:p w14:paraId="04F33EAF" w14:textId="77777777" w:rsidR="000A7D26" w:rsidRDefault="000A7D26" w:rsidP="00D4505C">
            <w:pPr>
              <w:rPr>
                <w:rFonts w:cs="Calibri"/>
                <w:color w:val="000000"/>
                <w:sz w:val="20"/>
                <w:szCs w:val="20"/>
              </w:rPr>
            </w:pPr>
            <w:r>
              <w:rPr>
                <w:rFonts w:cs="Calibri"/>
                <w:color w:val="000000"/>
                <w:sz w:val="20"/>
                <w:szCs w:val="20"/>
              </w:rPr>
              <w:t>Use Steel square pipes as a top internal beam (in a cross shape) by dimensions of (100x50x3)mm. Use two steel square pipes in each directions for the roof frame.</w:t>
            </w:r>
            <w:r>
              <w:rPr>
                <w:rFonts w:cs="Calibri"/>
                <w:color w:val="000000"/>
                <w:sz w:val="20"/>
                <w:szCs w:val="20"/>
              </w:rPr>
              <w:br/>
            </w:r>
            <w:r>
              <w:rPr>
                <w:rFonts w:cs="Calibri"/>
                <w:color w:val="000000"/>
                <w:sz w:val="20"/>
                <w:szCs w:val="20"/>
                <w:rtl/>
              </w:rPr>
              <w:t xml:space="preserve">استخدم الأنابيب الفولاذية المربعة كحزمة داخلية عليا (بشكل عرضي) بأبعاد (100 </w:t>
            </w:r>
            <w:r>
              <w:rPr>
                <w:rFonts w:cs="Calibri"/>
                <w:color w:val="000000"/>
                <w:sz w:val="20"/>
                <w:szCs w:val="20"/>
              </w:rPr>
              <w:t xml:space="preserve">× 50 × 3) </w:t>
            </w:r>
            <w:r>
              <w:rPr>
                <w:rFonts w:cs="Calibri"/>
                <w:color w:val="000000"/>
                <w:sz w:val="20"/>
                <w:szCs w:val="20"/>
                <w:rtl/>
              </w:rPr>
              <w:t>ملم. استخدام اثنين من أنابيب الصلب مربع لكل اتجاه من إطار السقف</w:t>
            </w:r>
            <w:r>
              <w:rPr>
                <w:rFonts w:cs="Calibri"/>
                <w:color w:val="000000"/>
                <w:sz w:val="20"/>
                <w:szCs w:val="20"/>
              </w:rPr>
              <w:t>.</w:t>
            </w:r>
          </w:p>
        </w:tc>
        <w:tc>
          <w:tcPr>
            <w:tcW w:w="992" w:type="dxa"/>
            <w:tcBorders>
              <w:top w:val="single" w:sz="4" w:space="0" w:color="auto"/>
              <w:left w:val="nil"/>
              <w:bottom w:val="nil"/>
              <w:right w:val="nil"/>
            </w:tcBorders>
            <w:shd w:val="clear" w:color="auto" w:fill="auto"/>
            <w:tcMar>
              <w:top w:w="15" w:type="dxa"/>
              <w:left w:w="15" w:type="dxa"/>
              <w:bottom w:w="0" w:type="dxa"/>
              <w:right w:w="15" w:type="dxa"/>
            </w:tcMar>
            <w:vAlign w:val="center"/>
            <w:hideMark/>
          </w:tcPr>
          <w:p w14:paraId="02B86C29" w14:textId="77777777" w:rsidR="000A7D26" w:rsidRDefault="000A7D26" w:rsidP="00D4505C">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81A174A" w14:textId="77777777" w:rsidR="000A7D26" w:rsidRDefault="000A7D26" w:rsidP="00D4505C">
            <w:pPr>
              <w:jc w:val="center"/>
              <w:rPr>
                <w:rFonts w:cs="Calibri"/>
                <w:color w:val="000000"/>
                <w:sz w:val="20"/>
                <w:szCs w:val="20"/>
              </w:rPr>
            </w:pPr>
            <w:r>
              <w:rPr>
                <w:rFonts w:cs="Calibri"/>
                <w:color w:val="000000"/>
                <w:sz w:val="20"/>
                <w:szCs w:val="20"/>
              </w:rPr>
              <w:t>11.0</w:t>
            </w:r>
          </w:p>
        </w:tc>
        <w:tc>
          <w:tcPr>
            <w:tcW w:w="840" w:type="dxa"/>
            <w:tcBorders>
              <w:top w:val="nil"/>
              <w:left w:val="single" w:sz="4" w:space="0" w:color="auto"/>
              <w:bottom w:val="single" w:sz="4" w:space="0" w:color="auto"/>
              <w:right w:val="single" w:sz="4" w:space="0" w:color="auto"/>
            </w:tcBorders>
          </w:tcPr>
          <w:p w14:paraId="014B5D00" w14:textId="77777777" w:rsidR="000A7D26" w:rsidRDefault="000A7D26" w:rsidP="00D4505C">
            <w:pPr>
              <w:jc w:val="center"/>
              <w:rPr>
                <w:rFonts w:cs="Calibri"/>
                <w:color w:val="000000"/>
                <w:sz w:val="20"/>
                <w:szCs w:val="20"/>
              </w:rPr>
            </w:pPr>
          </w:p>
        </w:tc>
        <w:tc>
          <w:tcPr>
            <w:tcW w:w="1418" w:type="dxa"/>
            <w:tcBorders>
              <w:top w:val="nil"/>
              <w:left w:val="single" w:sz="4" w:space="0" w:color="auto"/>
              <w:bottom w:val="single" w:sz="4" w:space="0" w:color="auto"/>
              <w:right w:val="single" w:sz="4" w:space="0" w:color="auto"/>
            </w:tcBorders>
          </w:tcPr>
          <w:p w14:paraId="68DBF95D" w14:textId="77777777" w:rsidR="000A7D26" w:rsidRDefault="000A7D26" w:rsidP="00D4505C">
            <w:pPr>
              <w:jc w:val="center"/>
              <w:rPr>
                <w:rFonts w:cs="Calibri"/>
                <w:color w:val="000000"/>
                <w:sz w:val="20"/>
                <w:szCs w:val="20"/>
              </w:rPr>
            </w:pPr>
          </w:p>
        </w:tc>
      </w:tr>
      <w:tr w:rsidR="000A7D26" w14:paraId="68E2BE7A" w14:textId="59FA5D32" w:rsidTr="000A7D26">
        <w:trPr>
          <w:trHeight w:val="58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DF3E734" w14:textId="77777777" w:rsidR="000A7D26" w:rsidRDefault="000A7D26" w:rsidP="00D4505C">
            <w:pPr>
              <w:rPr>
                <w:rFonts w:cs="Calibri"/>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0F989A9" w14:textId="77777777" w:rsidR="000A7D26" w:rsidRDefault="000A7D26" w:rsidP="00D4505C">
            <w:pPr>
              <w:rPr>
                <w:rFonts w:cs="Calibri"/>
                <w:color w:val="000000"/>
                <w:sz w:val="20"/>
                <w:szCs w:val="20"/>
              </w:rPr>
            </w:pPr>
          </w:p>
        </w:tc>
        <w:tc>
          <w:tcPr>
            <w:tcW w:w="4200"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1022F516" w14:textId="77777777" w:rsidR="000A7D26" w:rsidRDefault="000A7D26" w:rsidP="00D4505C">
            <w:pPr>
              <w:rPr>
                <w:rFonts w:cs="Calibri"/>
                <w:color w:val="000000"/>
                <w:sz w:val="20"/>
                <w:szCs w:val="20"/>
              </w:rPr>
            </w:pPr>
            <w:r>
              <w:rPr>
                <w:rFonts w:cs="Calibri"/>
                <w:color w:val="000000"/>
                <w:sz w:val="20"/>
                <w:szCs w:val="20"/>
              </w:rPr>
              <w:t>Use Steel bearing plate for all the cabinet legs, dimensions of the plates are (200*200*3)mm.</w:t>
            </w:r>
            <w:r>
              <w:rPr>
                <w:rFonts w:cs="Calibri"/>
                <w:color w:val="000000"/>
                <w:sz w:val="20"/>
                <w:szCs w:val="20"/>
              </w:rPr>
              <w:br/>
            </w:r>
            <w:r>
              <w:rPr>
                <w:rFonts w:cs="Calibri"/>
                <w:color w:val="000000"/>
                <w:sz w:val="20"/>
                <w:szCs w:val="20"/>
                <w:rtl/>
              </w:rPr>
              <w:t>استخدم الصفيحة الحاملة الفولاذية لجميع أرجل الكرفان ، أبعاد الصفائح (200</w:t>
            </w:r>
            <w:r>
              <w:rPr>
                <w:rFonts w:cs="Calibri"/>
                <w:color w:val="000000"/>
                <w:sz w:val="20"/>
                <w:szCs w:val="20"/>
              </w:rPr>
              <w:t xml:space="preserve"> * 200 * 3) </w:t>
            </w:r>
            <w:r>
              <w:rPr>
                <w:rFonts w:cs="Calibri"/>
                <w:color w:val="000000"/>
                <w:sz w:val="20"/>
                <w:szCs w:val="20"/>
                <w:rtl/>
              </w:rPr>
              <w:t>مم</w:t>
            </w:r>
            <w:r>
              <w:rPr>
                <w:rFonts w:cs="Calibri"/>
                <w:color w:val="000000"/>
                <w:sz w:val="20"/>
                <w:szCs w:val="20"/>
              </w:rPr>
              <w:t>.</w:t>
            </w:r>
          </w:p>
        </w:tc>
        <w:tc>
          <w:tcPr>
            <w:tcW w:w="99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20F48E" w14:textId="77777777" w:rsidR="000A7D26" w:rsidRDefault="000A7D26"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52C1D5" w14:textId="77777777" w:rsidR="000A7D26" w:rsidRDefault="000A7D26" w:rsidP="00D4505C">
            <w:pPr>
              <w:jc w:val="center"/>
              <w:rPr>
                <w:rFonts w:cs="Calibri"/>
                <w:color w:val="000000"/>
                <w:sz w:val="20"/>
                <w:szCs w:val="20"/>
              </w:rPr>
            </w:pPr>
            <w:r>
              <w:rPr>
                <w:rFonts w:cs="Calibri"/>
                <w:color w:val="000000"/>
                <w:sz w:val="20"/>
                <w:szCs w:val="20"/>
              </w:rPr>
              <w:t>4.0</w:t>
            </w:r>
          </w:p>
        </w:tc>
        <w:tc>
          <w:tcPr>
            <w:tcW w:w="840" w:type="dxa"/>
            <w:tcBorders>
              <w:top w:val="nil"/>
              <w:left w:val="nil"/>
              <w:bottom w:val="single" w:sz="4" w:space="0" w:color="auto"/>
              <w:right w:val="single" w:sz="4" w:space="0" w:color="auto"/>
            </w:tcBorders>
          </w:tcPr>
          <w:p w14:paraId="5AB3368C" w14:textId="77777777" w:rsidR="000A7D26" w:rsidRDefault="000A7D26" w:rsidP="00D4505C">
            <w:pPr>
              <w:jc w:val="center"/>
              <w:rPr>
                <w:rFonts w:cs="Calibri"/>
                <w:color w:val="000000"/>
                <w:sz w:val="20"/>
                <w:szCs w:val="20"/>
              </w:rPr>
            </w:pPr>
          </w:p>
        </w:tc>
        <w:tc>
          <w:tcPr>
            <w:tcW w:w="1418" w:type="dxa"/>
            <w:tcBorders>
              <w:top w:val="nil"/>
              <w:left w:val="nil"/>
              <w:bottom w:val="single" w:sz="4" w:space="0" w:color="auto"/>
              <w:right w:val="single" w:sz="4" w:space="0" w:color="auto"/>
            </w:tcBorders>
          </w:tcPr>
          <w:p w14:paraId="74D61D07" w14:textId="77777777" w:rsidR="000A7D26" w:rsidRDefault="000A7D26" w:rsidP="00D4505C">
            <w:pPr>
              <w:jc w:val="center"/>
              <w:rPr>
                <w:rFonts w:cs="Calibri"/>
                <w:color w:val="000000"/>
                <w:sz w:val="20"/>
                <w:szCs w:val="20"/>
              </w:rPr>
            </w:pPr>
          </w:p>
        </w:tc>
      </w:tr>
      <w:tr w:rsidR="000A7D26" w14:paraId="1336960B" w14:textId="55249BE3" w:rsidTr="000A7D26">
        <w:trPr>
          <w:trHeight w:val="1755"/>
        </w:trPr>
        <w:tc>
          <w:tcPr>
            <w:tcW w:w="42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DB22DB4" w14:textId="77777777" w:rsidR="000A7D26" w:rsidRDefault="000A7D26" w:rsidP="00D4505C">
            <w:pPr>
              <w:jc w:val="center"/>
              <w:rPr>
                <w:rFonts w:cs="Calibri"/>
                <w:b/>
                <w:bCs/>
                <w:color w:val="000000"/>
                <w:sz w:val="20"/>
                <w:szCs w:val="20"/>
              </w:rPr>
            </w:pPr>
            <w:r>
              <w:rPr>
                <w:rFonts w:cs="Calibri"/>
                <w:b/>
                <w:bCs/>
                <w:color w:val="000000"/>
                <w:sz w:val="20"/>
                <w:szCs w:val="20"/>
              </w:rPr>
              <w:t>2</w:t>
            </w:r>
          </w:p>
        </w:tc>
        <w:tc>
          <w:tcPr>
            <w:tcW w:w="135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903500" w14:textId="77777777" w:rsidR="000A7D26" w:rsidRDefault="000A7D26" w:rsidP="00D4505C">
            <w:pPr>
              <w:jc w:val="center"/>
              <w:rPr>
                <w:rFonts w:cs="Calibri"/>
                <w:color w:val="000000"/>
                <w:sz w:val="20"/>
                <w:szCs w:val="20"/>
              </w:rPr>
            </w:pPr>
            <w:r>
              <w:rPr>
                <w:rFonts w:cs="Calibri"/>
                <w:color w:val="000000"/>
                <w:sz w:val="20"/>
                <w:szCs w:val="20"/>
              </w:rPr>
              <w:t>Base Flooring</w:t>
            </w:r>
            <w:r>
              <w:rPr>
                <w:rFonts w:cs="Calibri"/>
                <w:color w:val="000000"/>
                <w:sz w:val="20"/>
                <w:szCs w:val="20"/>
              </w:rPr>
              <w:br/>
            </w:r>
            <w:r>
              <w:rPr>
                <w:rFonts w:cs="Calibri"/>
                <w:color w:val="000000"/>
                <w:sz w:val="20"/>
                <w:szCs w:val="20"/>
                <w:rtl/>
              </w:rPr>
              <w:t>الارضية</w:t>
            </w:r>
          </w:p>
        </w:tc>
        <w:tc>
          <w:tcPr>
            <w:tcW w:w="4200" w:type="dxa"/>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124DF5FA" w14:textId="77777777" w:rsidR="000A7D26" w:rsidRDefault="000A7D26" w:rsidP="00D4505C">
            <w:pPr>
              <w:rPr>
                <w:rFonts w:cs="Calibri"/>
                <w:color w:val="000000"/>
                <w:sz w:val="20"/>
                <w:szCs w:val="20"/>
              </w:rPr>
            </w:pPr>
            <w:r>
              <w:rPr>
                <w:rFonts w:cs="Calibri"/>
                <w:color w:val="000000"/>
                <w:sz w:val="20"/>
                <w:szCs w:val="20"/>
              </w:rPr>
              <w:t>Supply materials and install a (</w:t>
            </w:r>
            <w:proofErr w:type="gramStart"/>
            <w:r>
              <w:rPr>
                <w:rFonts w:cs="Calibri"/>
                <w:color w:val="000000"/>
                <w:sz w:val="20"/>
                <w:szCs w:val="20"/>
              </w:rPr>
              <w:t>18)mm</w:t>
            </w:r>
            <w:proofErr w:type="gramEnd"/>
            <w:r>
              <w:rPr>
                <w:rFonts w:cs="Calibri"/>
                <w:color w:val="000000"/>
                <w:sz w:val="20"/>
                <w:szCs w:val="20"/>
              </w:rPr>
              <w:t xml:space="preserve"> thickness plywood for the base floor, and this plywood will be covered by (3)mm veneer. Floor and all used materials should be checked from water leakage especially in joints. The damaged plywood will be rejected.</w:t>
            </w:r>
            <w:r>
              <w:rPr>
                <w:rFonts w:cs="Calibri"/>
                <w:color w:val="000000"/>
                <w:sz w:val="20"/>
                <w:szCs w:val="20"/>
              </w:rPr>
              <w:br/>
            </w:r>
            <w:r>
              <w:rPr>
                <w:rFonts w:cs="Calibri"/>
                <w:color w:val="000000"/>
                <w:sz w:val="20"/>
                <w:szCs w:val="20"/>
                <w:rtl/>
              </w:rPr>
              <w:t>تجهيز المواد وتثبيت الخشب الرقائقي بسماكة (18) مم للأرضية الأساسية ، وسيتم تغطية هذا الخشب الرقائقي بواسطة قشرة خشبية (3) مم. يجب فحص الأرضية وجميع المواد المستخدمة من تسرب المياه و خاصة في المفاصل. سيتم رفض الخشب الرقائقي التالفة</w:t>
            </w:r>
            <w:r>
              <w:rPr>
                <w:rFonts w:cs="Calibri"/>
                <w:color w:val="000000"/>
                <w:sz w:val="20"/>
                <w:szCs w:val="20"/>
              </w:rPr>
              <w:t>.</w:t>
            </w:r>
          </w:p>
        </w:tc>
        <w:tc>
          <w:tcPr>
            <w:tcW w:w="992"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53E23B68" w14:textId="77777777" w:rsidR="000A7D26" w:rsidRDefault="000A7D26" w:rsidP="00D4505C">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90DD87A" w14:textId="77777777" w:rsidR="000A7D26" w:rsidRDefault="000A7D26" w:rsidP="00D4505C">
            <w:pPr>
              <w:jc w:val="center"/>
              <w:rPr>
                <w:rFonts w:cs="Calibri"/>
                <w:color w:val="000000"/>
                <w:sz w:val="20"/>
                <w:szCs w:val="20"/>
              </w:rPr>
            </w:pPr>
            <w:r>
              <w:rPr>
                <w:rFonts w:cs="Calibri"/>
                <w:color w:val="000000"/>
                <w:sz w:val="20"/>
                <w:szCs w:val="20"/>
              </w:rPr>
              <w:t>7.0</w:t>
            </w:r>
          </w:p>
        </w:tc>
        <w:tc>
          <w:tcPr>
            <w:tcW w:w="840" w:type="dxa"/>
            <w:tcBorders>
              <w:top w:val="nil"/>
              <w:left w:val="single" w:sz="4" w:space="0" w:color="auto"/>
              <w:bottom w:val="single" w:sz="4" w:space="0" w:color="auto"/>
              <w:right w:val="single" w:sz="4" w:space="0" w:color="auto"/>
            </w:tcBorders>
          </w:tcPr>
          <w:p w14:paraId="4BB3AC3E" w14:textId="77777777" w:rsidR="000A7D26" w:rsidRDefault="000A7D26" w:rsidP="00D4505C">
            <w:pPr>
              <w:jc w:val="center"/>
              <w:rPr>
                <w:rFonts w:cs="Calibri"/>
                <w:color w:val="000000"/>
                <w:sz w:val="20"/>
                <w:szCs w:val="20"/>
              </w:rPr>
            </w:pPr>
          </w:p>
        </w:tc>
        <w:tc>
          <w:tcPr>
            <w:tcW w:w="1418" w:type="dxa"/>
            <w:tcBorders>
              <w:top w:val="nil"/>
              <w:left w:val="single" w:sz="4" w:space="0" w:color="auto"/>
              <w:bottom w:val="single" w:sz="4" w:space="0" w:color="auto"/>
              <w:right w:val="single" w:sz="4" w:space="0" w:color="auto"/>
            </w:tcBorders>
          </w:tcPr>
          <w:p w14:paraId="787D4787" w14:textId="77777777" w:rsidR="000A7D26" w:rsidRDefault="000A7D26" w:rsidP="00D4505C">
            <w:pPr>
              <w:jc w:val="center"/>
              <w:rPr>
                <w:rFonts w:cs="Calibri"/>
                <w:color w:val="000000"/>
                <w:sz w:val="20"/>
                <w:szCs w:val="20"/>
              </w:rPr>
            </w:pPr>
          </w:p>
        </w:tc>
      </w:tr>
      <w:tr w:rsidR="000A7D26" w14:paraId="3B411DC1" w14:textId="792DEDBE" w:rsidTr="000A7D26">
        <w:trPr>
          <w:trHeight w:val="1935"/>
        </w:trPr>
        <w:tc>
          <w:tcPr>
            <w:tcW w:w="42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026CFAE" w14:textId="77777777" w:rsidR="000A7D26" w:rsidRDefault="000A7D26" w:rsidP="00D4505C">
            <w:pPr>
              <w:jc w:val="center"/>
              <w:rPr>
                <w:rFonts w:cs="Calibri"/>
                <w:b/>
                <w:bCs/>
                <w:color w:val="000000"/>
                <w:sz w:val="20"/>
                <w:szCs w:val="20"/>
              </w:rPr>
            </w:pPr>
            <w:r>
              <w:rPr>
                <w:rFonts w:cs="Calibri"/>
                <w:b/>
                <w:bCs/>
                <w:color w:val="000000"/>
                <w:sz w:val="20"/>
                <w:szCs w:val="20"/>
              </w:rPr>
              <w:lastRenderedPageBreak/>
              <w:t>3</w:t>
            </w:r>
          </w:p>
        </w:tc>
        <w:tc>
          <w:tcPr>
            <w:tcW w:w="135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FA1C14" w14:textId="77777777" w:rsidR="000A7D26" w:rsidRDefault="000A7D26" w:rsidP="00D4505C">
            <w:pPr>
              <w:jc w:val="center"/>
              <w:rPr>
                <w:rFonts w:cs="Calibri"/>
                <w:color w:val="000000"/>
                <w:sz w:val="20"/>
                <w:szCs w:val="20"/>
              </w:rPr>
            </w:pPr>
            <w:r>
              <w:rPr>
                <w:rFonts w:cs="Calibri"/>
                <w:color w:val="000000"/>
                <w:sz w:val="20"/>
                <w:szCs w:val="20"/>
              </w:rPr>
              <w:t>Ceiling</w:t>
            </w:r>
            <w:r>
              <w:rPr>
                <w:rFonts w:cs="Calibri"/>
                <w:color w:val="000000"/>
                <w:sz w:val="20"/>
                <w:szCs w:val="20"/>
              </w:rPr>
              <w:br/>
            </w:r>
            <w:r>
              <w:rPr>
                <w:rFonts w:cs="Calibri"/>
                <w:color w:val="000000"/>
                <w:sz w:val="20"/>
                <w:szCs w:val="20"/>
                <w:rtl/>
              </w:rPr>
              <w:t>السقف</w:t>
            </w:r>
          </w:p>
        </w:tc>
        <w:tc>
          <w:tcPr>
            <w:tcW w:w="4200" w:type="dxa"/>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5140B40" w14:textId="77777777" w:rsidR="000A7D26" w:rsidRDefault="000A7D26" w:rsidP="00D4505C">
            <w:pPr>
              <w:rPr>
                <w:rFonts w:cs="Calibri"/>
                <w:color w:val="000000"/>
                <w:sz w:val="20"/>
                <w:szCs w:val="20"/>
              </w:rPr>
            </w:pPr>
            <w:r>
              <w:rPr>
                <w:rFonts w:cs="Calibri"/>
                <w:color w:val="000000"/>
                <w:sz w:val="20"/>
                <w:szCs w:val="20"/>
              </w:rPr>
              <w:t>Supply material and install polyurethane sandwich panel (35kg/m3 density) by the dimensions of (3.0*3.</w:t>
            </w:r>
            <w:proofErr w:type="gramStart"/>
            <w:r>
              <w:rPr>
                <w:rFonts w:cs="Calibri"/>
                <w:color w:val="000000"/>
                <w:sz w:val="20"/>
                <w:szCs w:val="20"/>
              </w:rPr>
              <w:t>0)m</w:t>
            </w:r>
            <w:proofErr w:type="gramEnd"/>
            <w:r>
              <w:rPr>
                <w:rFonts w:cs="Calibri"/>
                <w:color w:val="000000"/>
                <w:sz w:val="20"/>
                <w:szCs w:val="20"/>
              </w:rPr>
              <w:t xml:space="preserve"> with (8)mm thickness. The roof should have a vertical sewage for rain water by PVC pipe (</w:t>
            </w:r>
            <w:proofErr w:type="gramStart"/>
            <w:r>
              <w:rPr>
                <w:rFonts w:cs="Calibri"/>
                <w:color w:val="000000"/>
                <w:sz w:val="20"/>
                <w:szCs w:val="20"/>
              </w:rPr>
              <w:t>2.5)inch</w:t>
            </w:r>
            <w:proofErr w:type="gramEnd"/>
            <w:r>
              <w:rPr>
                <w:rFonts w:cs="Calibri"/>
                <w:color w:val="000000"/>
                <w:sz w:val="20"/>
                <w:szCs w:val="20"/>
              </w:rPr>
              <w:t>, including iron hook in each corner for loading and unloading. The roof and all used materials should be checked from water leakage especially in joints.</w:t>
            </w:r>
            <w:r>
              <w:rPr>
                <w:rFonts w:cs="Calibri"/>
                <w:color w:val="000000"/>
                <w:sz w:val="20"/>
                <w:szCs w:val="20"/>
              </w:rPr>
              <w:br/>
            </w:r>
            <w:r>
              <w:rPr>
                <w:rFonts w:cs="Calibri"/>
                <w:color w:val="000000"/>
                <w:sz w:val="20"/>
                <w:szCs w:val="20"/>
                <w:rtl/>
              </w:rPr>
              <w:t>يتم تجهيز المواد وتركيب ساندويج بانل البولي يوريثان بكثافة (35 كجم / م 3) بأبعاد (3.0 * 3.0) م بسمك (8) ملم. يجب أن يحتوي السقف على مياه صرف عمودية لمياه الأمطار من خلال الأنابيب البلاستيكية (2.5) بوصة ، بما في ذلك خطاف الحديد في كل زاوية للتحميل والتنزيل. يجب فحص السقف وجميع المواد المستخدمة من تسرب المياه خاصة في المفاصل</w:t>
            </w:r>
            <w:r>
              <w:rPr>
                <w:rFonts w:cs="Calibri"/>
                <w:color w:val="000000"/>
                <w:sz w:val="20"/>
                <w:szCs w:val="20"/>
              </w:rPr>
              <w:t>.</w:t>
            </w:r>
          </w:p>
        </w:tc>
        <w:tc>
          <w:tcPr>
            <w:tcW w:w="992"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0D0063E1" w14:textId="77777777" w:rsidR="000A7D26" w:rsidRDefault="000A7D26" w:rsidP="00D4505C">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304691B" w14:textId="77777777" w:rsidR="000A7D26" w:rsidRDefault="000A7D26" w:rsidP="00D4505C">
            <w:pPr>
              <w:jc w:val="center"/>
              <w:rPr>
                <w:rFonts w:cs="Calibri"/>
                <w:color w:val="000000"/>
                <w:sz w:val="20"/>
                <w:szCs w:val="20"/>
              </w:rPr>
            </w:pPr>
            <w:r>
              <w:rPr>
                <w:rFonts w:cs="Calibri"/>
                <w:color w:val="000000"/>
                <w:sz w:val="20"/>
                <w:szCs w:val="20"/>
              </w:rPr>
              <w:t>9.0</w:t>
            </w:r>
          </w:p>
        </w:tc>
        <w:tc>
          <w:tcPr>
            <w:tcW w:w="840" w:type="dxa"/>
            <w:tcBorders>
              <w:top w:val="nil"/>
              <w:left w:val="single" w:sz="4" w:space="0" w:color="auto"/>
              <w:bottom w:val="single" w:sz="4" w:space="0" w:color="auto"/>
              <w:right w:val="single" w:sz="4" w:space="0" w:color="auto"/>
            </w:tcBorders>
          </w:tcPr>
          <w:p w14:paraId="253E44F3" w14:textId="77777777" w:rsidR="000A7D26" w:rsidRDefault="000A7D26" w:rsidP="00D4505C">
            <w:pPr>
              <w:jc w:val="center"/>
              <w:rPr>
                <w:rFonts w:cs="Calibri"/>
                <w:color w:val="000000"/>
                <w:sz w:val="20"/>
                <w:szCs w:val="20"/>
              </w:rPr>
            </w:pPr>
          </w:p>
        </w:tc>
        <w:tc>
          <w:tcPr>
            <w:tcW w:w="1418" w:type="dxa"/>
            <w:tcBorders>
              <w:top w:val="nil"/>
              <w:left w:val="single" w:sz="4" w:space="0" w:color="auto"/>
              <w:bottom w:val="single" w:sz="4" w:space="0" w:color="auto"/>
              <w:right w:val="single" w:sz="4" w:space="0" w:color="auto"/>
            </w:tcBorders>
          </w:tcPr>
          <w:p w14:paraId="72067AD8" w14:textId="77777777" w:rsidR="000A7D26" w:rsidRDefault="000A7D26" w:rsidP="00D4505C">
            <w:pPr>
              <w:jc w:val="center"/>
              <w:rPr>
                <w:rFonts w:cs="Calibri"/>
                <w:color w:val="000000"/>
                <w:sz w:val="20"/>
                <w:szCs w:val="20"/>
              </w:rPr>
            </w:pPr>
          </w:p>
        </w:tc>
      </w:tr>
      <w:tr w:rsidR="000A7D26" w14:paraId="37BD59EB" w14:textId="7DA3B52A" w:rsidTr="000A7D26">
        <w:trPr>
          <w:trHeight w:val="61"/>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1F52FF" w14:textId="77777777" w:rsidR="000A7D26" w:rsidRDefault="000A7D26" w:rsidP="00D4505C">
            <w:pPr>
              <w:jc w:val="center"/>
              <w:rPr>
                <w:rFonts w:cs="Calibri"/>
                <w:sz w:val="20"/>
                <w:szCs w:val="20"/>
              </w:rPr>
            </w:pPr>
            <w:r>
              <w:rPr>
                <w:rFonts w:cs="Calibri"/>
                <w:sz w:val="20"/>
                <w:szCs w:val="20"/>
              </w:rPr>
              <w:t>4</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8BFF154" w14:textId="77777777" w:rsidR="000A7D26" w:rsidRDefault="000A7D26" w:rsidP="00D4505C">
            <w:pPr>
              <w:jc w:val="center"/>
              <w:rPr>
                <w:rFonts w:cs="Calibri"/>
                <w:sz w:val="20"/>
                <w:szCs w:val="20"/>
              </w:rPr>
            </w:pPr>
            <w:r>
              <w:rPr>
                <w:rFonts w:cs="Calibri"/>
                <w:sz w:val="20"/>
                <w:szCs w:val="20"/>
              </w:rPr>
              <w:t xml:space="preserve">Wall </w:t>
            </w:r>
            <w:r>
              <w:rPr>
                <w:rFonts w:cs="Calibri"/>
                <w:sz w:val="20"/>
                <w:szCs w:val="20"/>
              </w:rPr>
              <w:br/>
            </w:r>
            <w:r>
              <w:rPr>
                <w:rFonts w:cs="Calibri"/>
                <w:sz w:val="20"/>
                <w:szCs w:val="20"/>
                <w:rtl/>
              </w:rPr>
              <w:t>الجدار</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69A048D" w14:textId="77777777" w:rsidR="000A7D26" w:rsidRDefault="000A7D26" w:rsidP="00D4505C">
            <w:pPr>
              <w:rPr>
                <w:rFonts w:cs="Calibri"/>
                <w:sz w:val="20"/>
                <w:szCs w:val="20"/>
              </w:rPr>
            </w:pPr>
            <w:r>
              <w:rPr>
                <w:rFonts w:cs="Calibri"/>
                <w:sz w:val="20"/>
                <w:szCs w:val="20"/>
              </w:rPr>
              <w:t xml:space="preserve">Supply materials and install the wall of the cabinet. The walls should be covered by 50 mm thickness of 35 kg/m3 polyurethane sandwich panel. for external and internal sheet should be 0,45mm thick, </w:t>
            </w:r>
            <w:proofErr w:type="gramStart"/>
            <w:r>
              <w:rPr>
                <w:rFonts w:cs="Calibri"/>
                <w:sz w:val="20"/>
                <w:szCs w:val="20"/>
              </w:rPr>
              <w:t>5 micron</w:t>
            </w:r>
            <w:proofErr w:type="gramEnd"/>
            <w:r>
              <w:rPr>
                <w:rFonts w:cs="Calibri"/>
                <w:sz w:val="20"/>
                <w:szCs w:val="20"/>
              </w:rPr>
              <w:t xml:space="preserve"> back coat and 20 micron RAL 9002 polyester and should be painted white in color, galvanized sheet + protective foil and site engineer should ensure the proper sealing and check for leakages and damaged parts. polyester dyed galvanized trapezoidal sheet metal with installing vertical columns by steel profiles (3mm) all welded, rectangular section.</w:t>
            </w:r>
            <w:r>
              <w:rPr>
                <w:rFonts w:cs="Calibri"/>
                <w:sz w:val="20"/>
                <w:szCs w:val="20"/>
              </w:rPr>
              <w:br/>
            </w:r>
            <w:r>
              <w:rPr>
                <w:rFonts w:cs="Calibri"/>
                <w:sz w:val="20"/>
                <w:szCs w:val="20"/>
                <w:rtl/>
              </w:rPr>
              <w:t>تجهيز المواد وتثبيت جدار الكرفان. يجب أن تكون الجدران مغطاة بسمك 50 مم من لوحة ساندويتش البولي يوريثان 35 كجم / م 3. يجب أن يكون سمك الطبقة الخارجية والداخلية 0،45 مم ، وغلاف خلفي 5 ميكرون و 20 ميكرون</w:t>
            </w:r>
            <w:r>
              <w:rPr>
                <w:rFonts w:cs="Calibri"/>
                <w:sz w:val="20"/>
                <w:szCs w:val="20"/>
              </w:rPr>
              <w:t xml:space="preserve"> RAL 9002 </w:t>
            </w:r>
            <w:r>
              <w:rPr>
                <w:rFonts w:cs="Calibri"/>
                <w:sz w:val="20"/>
                <w:szCs w:val="20"/>
                <w:rtl/>
              </w:rPr>
              <w:t>بوليستر ويجب أن يكون مطلي باللون الأبيض والألواح المجلفنة + رقاقة معدنية واقية ومهندس الموقع يجب أن يضمن العزل المناسب والتحقق من التسربات والأجزاء التالفة . صفيحة مجلفنة مطلية بالبوليستر مع أعمدة رأسية مثبتة بمقاطع فولاذية (3 مم) وكلها مستطيلة ملحومة</w:t>
            </w:r>
            <w:r>
              <w:rPr>
                <w:rFonts w:cs="Calibri"/>
                <w:sz w:val="20"/>
                <w:szCs w:val="20"/>
              </w:rPr>
              <w:t>.</w:t>
            </w:r>
          </w:p>
        </w:tc>
        <w:tc>
          <w:tcPr>
            <w:tcW w:w="992"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DAD5150" w14:textId="77777777" w:rsidR="000A7D26" w:rsidRDefault="000A7D26" w:rsidP="00D4505C">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D155DD3" w14:textId="77777777" w:rsidR="000A7D26" w:rsidRDefault="000A7D26" w:rsidP="00D4505C">
            <w:pPr>
              <w:jc w:val="center"/>
              <w:rPr>
                <w:rFonts w:cs="Calibri"/>
                <w:sz w:val="20"/>
                <w:szCs w:val="20"/>
              </w:rPr>
            </w:pPr>
            <w:r>
              <w:rPr>
                <w:rFonts w:cs="Calibri"/>
                <w:sz w:val="20"/>
                <w:szCs w:val="20"/>
              </w:rPr>
              <w:t>26.0</w:t>
            </w:r>
          </w:p>
        </w:tc>
        <w:tc>
          <w:tcPr>
            <w:tcW w:w="840" w:type="dxa"/>
            <w:tcBorders>
              <w:top w:val="nil"/>
              <w:left w:val="single" w:sz="4" w:space="0" w:color="auto"/>
              <w:bottom w:val="single" w:sz="4" w:space="0" w:color="auto"/>
              <w:right w:val="single" w:sz="4" w:space="0" w:color="auto"/>
            </w:tcBorders>
          </w:tcPr>
          <w:p w14:paraId="3D828FF1" w14:textId="77777777" w:rsidR="000A7D26" w:rsidRDefault="000A7D26" w:rsidP="00D4505C">
            <w:pPr>
              <w:jc w:val="center"/>
              <w:rPr>
                <w:rFonts w:cs="Calibri"/>
                <w:sz w:val="20"/>
                <w:szCs w:val="20"/>
              </w:rPr>
            </w:pPr>
          </w:p>
        </w:tc>
        <w:tc>
          <w:tcPr>
            <w:tcW w:w="1418" w:type="dxa"/>
            <w:tcBorders>
              <w:top w:val="nil"/>
              <w:left w:val="single" w:sz="4" w:space="0" w:color="auto"/>
              <w:bottom w:val="single" w:sz="4" w:space="0" w:color="auto"/>
              <w:right w:val="single" w:sz="4" w:space="0" w:color="auto"/>
            </w:tcBorders>
          </w:tcPr>
          <w:p w14:paraId="0C6A007A" w14:textId="77777777" w:rsidR="000A7D26" w:rsidRDefault="000A7D26" w:rsidP="00D4505C">
            <w:pPr>
              <w:jc w:val="center"/>
              <w:rPr>
                <w:rFonts w:cs="Calibri"/>
                <w:sz w:val="20"/>
                <w:szCs w:val="20"/>
              </w:rPr>
            </w:pPr>
          </w:p>
        </w:tc>
      </w:tr>
      <w:tr w:rsidR="000A7D26" w14:paraId="2E282986" w14:textId="59A0F14E" w:rsidTr="000A7D26">
        <w:trPr>
          <w:trHeight w:val="540"/>
        </w:trPr>
        <w:tc>
          <w:tcPr>
            <w:tcW w:w="423" w:type="dxa"/>
            <w:tcBorders>
              <w:top w:val="nil"/>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762F665B" w14:textId="77777777" w:rsidR="000A7D26" w:rsidRDefault="000A7D26" w:rsidP="00D4505C">
            <w:pPr>
              <w:jc w:val="center"/>
              <w:rPr>
                <w:rFonts w:cs="Calibri"/>
                <w:sz w:val="20"/>
                <w:szCs w:val="20"/>
              </w:rPr>
            </w:pPr>
            <w:r>
              <w:rPr>
                <w:rFonts w:cs="Calibri"/>
                <w:sz w:val="20"/>
                <w:szCs w:val="20"/>
              </w:rPr>
              <w:t>B</w:t>
            </w:r>
          </w:p>
        </w:tc>
        <w:tc>
          <w:tcPr>
            <w:tcW w:w="5550" w:type="dxa"/>
            <w:gridSpan w:val="2"/>
            <w:tcBorders>
              <w:top w:val="single" w:sz="4" w:space="0" w:color="auto"/>
              <w:left w:val="nil"/>
              <w:bottom w:val="single" w:sz="4" w:space="0" w:color="auto"/>
              <w:right w:val="single" w:sz="4" w:space="0" w:color="auto"/>
            </w:tcBorders>
            <w:shd w:val="clear" w:color="000000" w:fill="D6DCE4"/>
            <w:tcMar>
              <w:top w:w="15" w:type="dxa"/>
              <w:left w:w="15" w:type="dxa"/>
              <w:bottom w:w="0" w:type="dxa"/>
              <w:right w:w="15" w:type="dxa"/>
            </w:tcMar>
            <w:vAlign w:val="center"/>
            <w:hideMark/>
          </w:tcPr>
          <w:p w14:paraId="1376B709" w14:textId="77777777" w:rsidR="000A7D26" w:rsidRDefault="000A7D26" w:rsidP="00D4505C">
            <w:pPr>
              <w:jc w:val="center"/>
              <w:rPr>
                <w:rFonts w:cs="Calibri"/>
                <w:b/>
                <w:bCs/>
                <w:sz w:val="20"/>
                <w:szCs w:val="20"/>
              </w:rPr>
            </w:pPr>
            <w:r>
              <w:rPr>
                <w:rFonts w:cs="Calibri"/>
                <w:b/>
                <w:bCs/>
                <w:sz w:val="20"/>
                <w:szCs w:val="20"/>
              </w:rPr>
              <w:t>Additional Items</w:t>
            </w:r>
            <w:r>
              <w:rPr>
                <w:rFonts w:cs="Calibri"/>
                <w:b/>
                <w:bCs/>
                <w:sz w:val="20"/>
                <w:szCs w:val="20"/>
              </w:rPr>
              <w:br/>
            </w:r>
            <w:r>
              <w:rPr>
                <w:rFonts w:cs="Calibri"/>
                <w:b/>
                <w:bCs/>
                <w:sz w:val="20"/>
                <w:szCs w:val="20"/>
                <w:rtl/>
              </w:rPr>
              <w:t>عناصر اضافية</w:t>
            </w:r>
          </w:p>
        </w:tc>
        <w:tc>
          <w:tcPr>
            <w:tcW w:w="992"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4C587F0E" w14:textId="77777777" w:rsidR="000A7D26" w:rsidRDefault="000A7D26" w:rsidP="00D4505C">
            <w:pPr>
              <w:jc w:val="center"/>
              <w:rPr>
                <w:rFonts w:cs="Calibri"/>
                <w:sz w:val="20"/>
                <w:szCs w:val="20"/>
              </w:rPr>
            </w:pPr>
            <w:r>
              <w:rPr>
                <w:rFonts w:cs="Calibri"/>
                <w:sz w:val="20"/>
                <w:szCs w:val="20"/>
              </w:rPr>
              <w:t> </w:t>
            </w:r>
          </w:p>
        </w:tc>
        <w:tc>
          <w:tcPr>
            <w:tcW w:w="842"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7A0F0B0F" w14:textId="77777777" w:rsidR="000A7D26" w:rsidRDefault="000A7D26" w:rsidP="00D4505C">
            <w:pPr>
              <w:jc w:val="center"/>
              <w:rPr>
                <w:rFonts w:cs="Calibri"/>
                <w:sz w:val="20"/>
                <w:szCs w:val="20"/>
              </w:rPr>
            </w:pPr>
            <w:r>
              <w:rPr>
                <w:rFonts w:cs="Calibri"/>
                <w:sz w:val="20"/>
                <w:szCs w:val="20"/>
              </w:rPr>
              <w:t> </w:t>
            </w:r>
          </w:p>
        </w:tc>
        <w:tc>
          <w:tcPr>
            <w:tcW w:w="840" w:type="dxa"/>
            <w:tcBorders>
              <w:top w:val="nil"/>
              <w:left w:val="nil"/>
              <w:bottom w:val="single" w:sz="4" w:space="0" w:color="auto"/>
              <w:right w:val="single" w:sz="4" w:space="0" w:color="auto"/>
            </w:tcBorders>
            <w:shd w:val="clear" w:color="000000" w:fill="D6DCE4"/>
          </w:tcPr>
          <w:p w14:paraId="2148A8A1" w14:textId="77777777" w:rsidR="000A7D26" w:rsidRDefault="000A7D26" w:rsidP="00D4505C">
            <w:pPr>
              <w:jc w:val="center"/>
              <w:rPr>
                <w:rFonts w:cs="Calibri"/>
                <w:sz w:val="20"/>
                <w:szCs w:val="20"/>
              </w:rPr>
            </w:pPr>
          </w:p>
        </w:tc>
        <w:tc>
          <w:tcPr>
            <w:tcW w:w="1418" w:type="dxa"/>
            <w:tcBorders>
              <w:top w:val="nil"/>
              <w:left w:val="nil"/>
              <w:bottom w:val="single" w:sz="4" w:space="0" w:color="auto"/>
              <w:right w:val="single" w:sz="4" w:space="0" w:color="auto"/>
            </w:tcBorders>
            <w:shd w:val="clear" w:color="000000" w:fill="D6DCE4"/>
          </w:tcPr>
          <w:p w14:paraId="0E5624E4" w14:textId="77777777" w:rsidR="000A7D26" w:rsidRDefault="000A7D26" w:rsidP="00D4505C">
            <w:pPr>
              <w:jc w:val="center"/>
              <w:rPr>
                <w:rFonts w:cs="Calibri"/>
                <w:sz w:val="20"/>
                <w:szCs w:val="20"/>
              </w:rPr>
            </w:pPr>
          </w:p>
        </w:tc>
      </w:tr>
      <w:tr w:rsidR="000A7D26" w14:paraId="34FC2DA5" w14:textId="19D1F35B" w:rsidTr="000A7D26">
        <w:trPr>
          <w:trHeight w:val="1170"/>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5CDC2E2" w14:textId="77777777" w:rsidR="000A7D26" w:rsidRDefault="000A7D26" w:rsidP="00D4505C">
            <w:pPr>
              <w:jc w:val="center"/>
              <w:rPr>
                <w:rFonts w:cs="Calibri"/>
                <w:sz w:val="20"/>
                <w:szCs w:val="20"/>
              </w:rPr>
            </w:pPr>
            <w:r>
              <w:rPr>
                <w:rFonts w:cs="Calibri"/>
                <w:sz w:val="20"/>
                <w:szCs w:val="20"/>
              </w:rPr>
              <w:t>1</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1BA43B3" w14:textId="77777777" w:rsidR="000A7D26" w:rsidRDefault="000A7D26" w:rsidP="00D4505C">
            <w:pPr>
              <w:jc w:val="center"/>
              <w:rPr>
                <w:rFonts w:cs="Calibri"/>
                <w:sz w:val="20"/>
                <w:szCs w:val="20"/>
              </w:rPr>
            </w:pPr>
            <w:r>
              <w:rPr>
                <w:rFonts w:cs="Calibri"/>
                <w:sz w:val="20"/>
                <w:szCs w:val="20"/>
              </w:rPr>
              <w:t>Door</w:t>
            </w:r>
            <w:r>
              <w:rPr>
                <w:rFonts w:cs="Calibri"/>
                <w:sz w:val="20"/>
                <w:szCs w:val="20"/>
              </w:rPr>
              <w:br/>
            </w:r>
            <w:r>
              <w:rPr>
                <w:rFonts w:cs="Calibri"/>
                <w:sz w:val="20"/>
                <w:szCs w:val="20"/>
                <w:rtl/>
              </w:rPr>
              <w:t>الباب</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71C3FD92" w14:textId="77777777" w:rsidR="000A7D26" w:rsidRDefault="000A7D26" w:rsidP="00D4505C">
            <w:pPr>
              <w:rPr>
                <w:rFonts w:cs="Calibri"/>
                <w:sz w:val="20"/>
                <w:szCs w:val="20"/>
              </w:rPr>
            </w:pPr>
            <w:r>
              <w:rPr>
                <w:rFonts w:cs="Calibri"/>
                <w:sz w:val="20"/>
                <w:szCs w:val="20"/>
              </w:rPr>
              <w:t xml:space="preserve">Provide PVC door with the dimensions </w:t>
            </w:r>
            <w:proofErr w:type="spellStart"/>
            <w:r>
              <w:rPr>
                <w:rFonts w:cs="Calibri"/>
                <w:sz w:val="20"/>
                <w:szCs w:val="20"/>
              </w:rPr>
              <w:t>dimensions</w:t>
            </w:r>
            <w:proofErr w:type="spellEnd"/>
            <w:r>
              <w:rPr>
                <w:rFonts w:cs="Calibri"/>
                <w:sz w:val="20"/>
                <w:szCs w:val="20"/>
              </w:rPr>
              <w:t xml:space="preserve"> of (1.0*2.0)m, 3 hinges and filled with polyurethane sandwich panels with hinges, metal handles and key locks and all accessories.</w:t>
            </w:r>
            <w:r>
              <w:rPr>
                <w:rFonts w:cs="Calibri"/>
                <w:sz w:val="20"/>
                <w:szCs w:val="20"/>
              </w:rPr>
              <w:br/>
            </w:r>
            <w:r>
              <w:rPr>
                <w:rFonts w:cs="Calibri"/>
                <w:sz w:val="20"/>
                <w:szCs w:val="20"/>
                <w:rtl/>
              </w:rPr>
              <w:t>يتم تجهيز باب بأبعاد (1.0 * 2.0) م من البي في سي ، 3 مفصلات ومملوءة بساندويج بانل البولي يوريثان مع مفصلات ، مقابض معدنية وأقفال مفاتيح وجميع الملحقات</w:t>
            </w:r>
            <w:r>
              <w:rPr>
                <w:rFonts w:cs="Calibri"/>
                <w:sz w:val="20"/>
                <w:szCs w:val="20"/>
              </w:rPr>
              <w:t>.</w:t>
            </w:r>
          </w:p>
        </w:tc>
        <w:tc>
          <w:tcPr>
            <w:tcW w:w="992"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06E3B830" w14:textId="77777777" w:rsidR="000A7D26" w:rsidRDefault="000A7D26" w:rsidP="00D4505C">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91DBD83" w14:textId="77777777" w:rsidR="000A7D26" w:rsidRDefault="000A7D26" w:rsidP="00D4505C">
            <w:pPr>
              <w:jc w:val="center"/>
              <w:rPr>
                <w:rFonts w:cs="Calibri"/>
                <w:sz w:val="20"/>
                <w:szCs w:val="20"/>
              </w:rPr>
            </w:pPr>
            <w:r>
              <w:rPr>
                <w:rFonts w:cs="Calibri"/>
                <w:sz w:val="20"/>
                <w:szCs w:val="20"/>
              </w:rPr>
              <w:t>2.0</w:t>
            </w:r>
          </w:p>
        </w:tc>
        <w:tc>
          <w:tcPr>
            <w:tcW w:w="840" w:type="dxa"/>
            <w:tcBorders>
              <w:top w:val="nil"/>
              <w:left w:val="single" w:sz="4" w:space="0" w:color="auto"/>
              <w:bottom w:val="single" w:sz="4" w:space="0" w:color="auto"/>
              <w:right w:val="single" w:sz="4" w:space="0" w:color="auto"/>
            </w:tcBorders>
          </w:tcPr>
          <w:p w14:paraId="11F1CB1D" w14:textId="77777777" w:rsidR="000A7D26" w:rsidRDefault="000A7D26" w:rsidP="00D4505C">
            <w:pPr>
              <w:jc w:val="center"/>
              <w:rPr>
                <w:rFonts w:cs="Calibri"/>
                <w:sz w:val="20"/>
                <w:szCs w:val="20"/>
              </w:rPr>
            </w:pPr>
          </w:p>
        </w:tc>
        <w:tc>
          <w:tcPr>
            <w:tcW w:w="1418" w:type="dxa"/>
            <w:tcBorders>
              <w:top w:val="nil"/>
              <w:left w:val="single" w:sz="4" w:space="0" w:color="auto"/>
              <w:bottom w:val="single" w:sz="4" w:space="0" w:color="auto"/>
              <w:right w:val="single" w:sz="4" w:space="0" w:color="auto"/>
            </w:tcBorders>
          </w:tcPr>
          <w:p w14:paraId="2671AA33" w14:textId="77777777" w:rsidR="000A7D26" w:rsidRDefault="000A7D26" w:rsidP="00D4505C">
            <w:pPr>
              <w:jc w:val="center"/>
              <w:rPr>
                <w:rFonts w:cs="Calibri"/>
                <w:sz w:val="20"/>
                <w:szCs w:val="20"/>
              </w:rPr>
            </w:pPr>
          </w:p>
        </w:tc>
      </w:tr>
      <w:tr w:rsidR="000A7D26" w14:paraId="6E2A49FC" w14:textId="719B2C95" w:rsidTr="000A7D26">
        <w:trPr>
          <w:trHeight w:val="1500"/>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96FF1BA" w14:textId="77777777" w:rsidR="000A7D26" w:rsidRDefault="000A7D26" w:rsidP="00D4505C">
            <w:pPr>
              <w:jc w:val="center"/>
              <w:rPr>
                <w:rFonts w:cs="Calibri"/>
                <w:sz w:val="20"/>
                <w:szCs w:val="20"/>
              </w:rPr>
            </w:pPr>
            <w:r>
              <w:rPr>
                <w:rFonts w:cs="Calibri"/>
                <w:sz w:val="20"/>
                <w:szCs w:val="20"/>
              </w:rPr>
              <w:lastRenderedPageBreak/>
              <w:t>2</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6993DCA" w14:textId="77777777" w:rsidR="000A7D26" w:rsidRDefault="000A7D26" w:rsidP="00D4505C">
            <w:pPr>
              <w:jc w:val="center"/>
              <w:rPr>
                <w:rFonts w:cs="Calibri"/>
                <w:sz w:val="20"/>
                <w:szCs w:val="20"/>
              </w:rPr>
            </w:pPr>
            <w:r>
              <w:rPr>
                <w:rFonts w:cs="Calibri"/>
                <w:sz w:val="20"/>
                <w:szCs w:val="20"/>
              </w:rPr>
              <w:t>Window</w:t>
            </w:r>
            <w:r>
              <w:rPr>
                <w:rFonts w:cs="Calibri"/>
                <w:sz w:val="20"/>
                <w:szCs w:val="20"/>
              </w:rPr>
              <w:br/>
            </w:r>
            <w:r>
              <w:rPr>
                <w:rFonts w:cs="Calibri"/>
                <w:sz w:val="20"/>
                <w:szCs w:val="20"/>
                <w:rtl/>
              </w:rPr>
              <w:t>النافذة</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1FE46AB1" w14:textId="77777777" w:rsidR="000A7D26" w:rsidRDefault="000A7D26" w:rsidP="00D4505C">
            <w:pPr>
              <w:rPr>
                <w:rFonts w:cs="Calibri"/>
                <w:sz w:val="20"/>
                <w:szCs w:val="20"/>
              </w:rPr>
            </w:pPr>
            <w:r>
              <w:rPr>
                <w:rFonts w:cs="Calibri"/>
                <w:sz w:val="20"/>
                <w:szCs w:val="20"/>
              </w:rPr>
              <w:t>Provide two PVC windows, The dimension of the windows are (2.0*1.0)m and (1.0*1.0)m. Glazed 4 mm &amp; insects exclude and filled with glass 4mm and window including super section white color, 4mm glass two layers, hinges and handles.</w:t>
            </w:r>
            <w:r>
              <w:rPr>
                <w:rFonts w:cs="Calibri"/>
                <w:sz w:val="20"/>
                <w:szCs w:val="20"/>
              </w:rPr>
              <w:br/>
            </w:r>
            <w:r>
              <w:rPr>
                <w:rFonts w:cs="Calibri"/>
                <w:sz w:val="20"/>
                <w:szCs w:val="20"/>
                <w:rtl/>
              </w:rPr>
              <w:t>تجهيز نافذتين</w:t>
            </w:r>
            <w:r>
              <w:rPr>
                <w:rFonts w:cs="Calibri"/>
                <w:sz w:val="20"/>
                <w:szCs w:val="20"/>
              </w:rPr>
              <w:t xml:space="preserve">  </w:t>
            </w:r>
            <w:r>
              <w:rPr>
                <w:rFonts w:cs="Calibri"/>
                <w:sz w:val="20"/>
                <w:szCs w:val="20"/>
                <w:rtl/>
              </w:rPr>
              <w:t>، ابعاد النوافذ (2.0</w:t>
            </w:r>
            <w:r>
              <w:rPr>
                <w:rFonts w:cs="Calibri"/>
                <w:sz w:val="20"/>
                <w:szCs w:val="20"/>
              </w:rPr>
              <w:t xml:space="preserve"> * 1.0) </w:t>
            </w:r>
            <w:r>
              <w:rPr>
                <w:rFonts w:cs="Calibri"/>
                <w:sz w:val="20"/>
                <w:szCs w:val="20"/>
                <w:rtl/>
              </w:rPr>
              <w:t xml:space="preserve">م و (1.0 * 1.0) م.مشبك 4 ملم لابقاء الحشرات خارج الكرفان. ومليئة بالزجاج </w:t>
            </w:r>
            <w:r>
              <w:rPr>
                <w:rFonts w:cs="Calibri"/>
                <w:sz w:val="20"/>
                <w:szCs w:val="20"/>
              </w:rPr>
              <w:t xml:space="preserve">4 </w:t>
            </w:r>
            <w:r>
              <w:rPr>
                <w:rFonts w:cs="Calibri"/>
                <w:sz w:val="20"/>
                <w:szCs w:val="20"/>
                <w:rtl/>
              </w:rPr>
              <w:t>مم والنافذة بما في ذلك اللون الأبيض الفائق القسم ، والزجاج 4 مم طبقتين ، والمفصلات والمقابض</w:t>
            </w:r>
            <w:r>
              <w:rPr>
                <w:rFonts w:cs="Calibri"/>
                <w:sz w:val="20"/>
                <w:szCs w:val="20"/>
              </w:rPr>
              <w:t>.</w:t>
            </w:r>
          </w:p>
        </w:tc>
        <w:tc>
          <w:tcPr>
            <w:tcW w:w="992"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18DDC8E4" w14:textId="77777777" w:rsidR="000A7D26" w:rsidRDefault="000A7D26" w:rsidP="00D4505C">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F709C56" w14:textId="77777777" w:rsidR="000A7D26" w:rsidRDefault="000A7D26" w:rsidP="00D4505C">
            <w:pPr>
              <w:jc w:val="center"/>
              <w:rPr>
                <w:rFonts w:cs="Calibri"/>
                <w:sz w:val="20"/>
                <w:szCs w:val="20"/>
              </w:rPr>
            </w:pPr>
            <w:r>
              <w:rPr>
                <w:rFonts w:cs="Calibri"/>
                <w:sz w:val="20"/>
                <w:szCs w:val="20"/>
              </w:rPr>
              <w:t>3.0</w:t>
            </w:r>
          </w:p>
        </w:tc>
        <w:tc>
          <w:tcPr>
            <w:tcW w:w="840" w:type="dxa"/>
            <w:tcBorders>
              <w:top w:val="nil"/>
              <w:left w:val="single" w:sz="4" w:space="0" w:color="auto"/>
              <w:bottom w:val="single" w:sz="4" w:space="0" w:color="auto"/>
              <w:right w:val="single" w:sz="4" w:space="0" w:color="auto"/>
            </w:tcBorders>
          </w:tcPr>
          <w:p w14:paraId="090E2920" w14:textId="77777777" w:rsidR="000A7D26" w:rsidRDefault="000A7D26" w:rsidP="00D4505C">
            <w:pPr>
              <w:jc w:val="center"/>
              <w:rPr>
                <w:rFonts w:cs="Calibri"/>
                <w:sz w:val="20"/>
                <w:szCs w:val="20"/>
              </w:rPr>
            </w:pPr>
          </w:p>
        </w:tc>
        <w:tc>
          <w:tcPr>
            <w:tcW w:w="1418" w:type="dxa"/>
            <w:tcBorders>
              <w:top w:val="nil"/>
              <w:left w:val="single" w:sz="4" w:space="0" w:color="auto"/>
              <w:bottom w:val="single" w:sz="4" w:space="0" w:color="auto"/>
              <w:right w:val="single" w:sz="4" w:space="0" w:color="auto"/>
            </w:tcBorders>
          </w:tcPr>
          <w:p w14:paraId="690A49F6" w14:textId="77777777" w:rsidR="000A7D26" w:rsidRDefault="000A7D26" w:rsidP="00D4505C">
            <w:pPr>
              <w:jc w:val="center"/>
              <w:rPr>
                <w:rFonts w:cs="Calibri"/>
                <w:sz w:val="20"/>
                <w:szCs w:val="20"/>
              </w:rPr>
            </w:pPr>
          </w:p>
        </w:tc>
      </w:tr>
      <w:tr w:rsidR="000A7D26" w14:paraId="66968379" w14:textId="4AC449B1" w:rsidTr="000A7D26">
        <w:trPr>
          <w:trHeight w:val="300"/>
        </w:trPr>
        <w:tc>
          <w:tcPr>
            <w:tcW w:w="423" w:type="dxa"/>
            <w:tcBorders>
              <w:top w:val="nil"/>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676531F8" w14:textId="77777777" w:rsidR="000A7D26" w:rsidRDefault="000A7D26" w:rsidP="00D4505C">
            <w:pPr>
              <w:jc w:val="center"/>
              <w:rPr>
                <w:rFonts w:cs="Calibri"/>
                <w:sz w:val="20"/>
                <w:szCs w:val="20"/>
              </w:rPr>
            </w:pPr>
            <w:r>
              <w:rPr>
                <w:rFonts w:cs="Calibri"/>
                <w:sz w:val="20"/>
                <w:szCs w:val="20"/>
              </w:rPr>
              <w:t>D</w:t>
            </w:r>
          </w:p>
        </w:tc>
        <w:tc>
          <w:tcPr>
            <w:tcW w:w="5550" w:type="dxa"/>
            <w:gridSpan w:val="2"/>
            <w:tcBorders>
              <w:top w:val="single" w:sz="4" w:space="0" w:color="auto"/>
              <w:left w:val="nil"/>
              <w:bottom w:val="single" w:sz="4" w:space="0" w:color="auto"/>
              <w:right w:val="single" w:sz="4" w:space="0" w:color="auto"/>
            </w:tcBorders>
            <w:shd w:val="clear" w:color="000000" w:fill="D6DCE4"/>
            <w:tcMar>
              <w:top w:w="15" w:type="dxa"/>
              <w:left w:w="15" w:type="dxa"/>
              <w:bottom w:w="0" w:type="dxa"/>
              <w:right w:w="15" w:type="dxa"/>
            </w:tcMar>
            <w:vAlign w:val="center"/>
            <w:hideMark/>
          </w:tcPr>
          <w:p w14:paraId="303AE6D0" w14:textId="77777777" w:rsidR="000A7D26" w:rsidRDefault="000A7D26" w:rsidP="00D4505C">
            <w:pPr>
              <w:jc w:val="center"/>
              <w:rPr>
                <w:rFonts w:cs="Calibri"/>
                <w:b/>
                <w:bCs/>
                <w:sz w:val="20"/>
                <w:szCs w:val="20"/>
              </w:rPr>
            </w:pPr>
            <w:r>
              <w:rPr>
                <w:rFonts w:cs="Calibri"/>
                <w:b/>
                <w:bCs/>
                <w:sz w:val="20"/>
                <w:szCs w:val="20"/>
              </w:rPr>
              <w:t>Electrical items</w:t>
            </w:r>
          </w:p>
        </w:tc>
        <w:tc>
          <w:tcPr>
            <w:tcW w:w="992"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5EB58CBB" w14:textId="77777777" w:rsidR="000A7D26" w:rsidRDefault="000A7D26" w:rsidP="00D4505C">
            <w:pPr>
              <w:jc w:val="center"/>
              <w:rPr>
                <w:rFonts w:cs="Calibri"/>
                <w:sz w:val="20"/>
                <w:szCs w:val="20"/>
              </w:rPr>
            </w:pPr>
            <w:r>
              <w:rPr>
                <w:rFonts w:cs="Calibri"/>
                <w:sz w:val="20"/>
                <w:szCs w:val="20"/>
              </w:rPr>
              <w:t> </w:t>
            </w:r>
          </w:p>
        </w:tc>
        <w:tc>
          <w:tcPr>
            <w:tcW w:w="842"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75E4D399" w14:textId="77777777" w:rsidR="000A7D26" w:rsidRDefault="000A7D26" w:rsidP="00D4505C">
            <w:pPr>
              <w:jc w:val="center"/>
              <w:rPr>
                <w:rFonts w:cs="Calibri"/>
                <w:sz w:val="20"/>
                <w:szCs w:val="20"/>
              </w:rPr>
            </w:pPr>
            <w:r>
              <w:rPr>
                <w:rFonts w:cs="Calibri"/>
                <w:sz w:val="20"/>
                <w:szCs w:val="20"/>
              </w:rPr>
              <w:t> </w:t>
            </w:r>
          </w:p>
        </w:tc>
        <w:tc>
          <w:tcPr>
            <w:tcW w:w="840" w:type="dxa"/>
            <w:tcBorders>
              <w:top w:val="nil"/>
              <w:left w:val="nil"/>
              <w:bottom w:val="single" w:sz="4" w:space="0" w:color="auto"/>
              <w:right w:val="single" w:sz="4" w:space="0" w:color="auto"/>
            </w:tcBorders>
            <w:shd w:val="clear" w:color="000000" w:fill="D6DCE4"/>
          </w:tcPr>
          <w:p w14:paraId="2FDA146E" w14:textId="77777777" w:rsidR="000A7D26" w:rsidRDefault="000A7D26" w:rsidP="00D4505C">
            <w:pPr>
              <w:jc w:val="center"/>
              <w:rPr>
                <w:rFonts w:cs="Calibri"/>
                <w:sz w:val="20"/>
                <w:szCs w:val="20"/>
              </w:rPr>
            </w:pPr>
          </w:p>
        </w:tc>
        <w:tc>
          <w:tcPr>
            <w:tcW w:w="1418" w:type="dxa"/>
            <w:tcBorders>
              <w:top w:val="nil"/>
              <w:left w:val="nil"/>
              <w:bottom w:val="single" w:sz="4" w:space="0" w:color="auto"/>
              <w:right w:val="single" w:sz="4" w:space="0" w:color="auto"/>
            </w:tcBorders>
            <w:shd w:val="clear" w:color="000000" w:fill="D6DCE4"/>
          </w:tcPr>
          <w:p w14:paraId="674BF7A5" w14:textId="77777777" w:rsidR="000A7D26" w:rsidRDefault="000A7D26" w:rsidP="00D4505C">
            <w:pPr>
              <w:jc w:val="center"/>
              <w:rPr>
                <w:rFonts w:cs="Calibri"/>
                <w:sz w:val="20"/>
                <w:szCs w:val="20"/>
              </w:rPr>
            </w:pPr>
          </w:p>
        </w:tc>
      </w:tr>
      <w:tr w:rsidR="000A7D26" w14:paraId="6064E615" w14:textId="686867CE" w:rsidTr="000A7D26">
        <w:trPr>
          <w:trHeight w:val="960"/>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73EB291" w14:textId="77777777" w:rsidR="000A7D26" w:rsidRDefault="000A7D26" w:rsidP="00D4505C">
            <w:pPr>
              <w:jc w:val="center"/>
              <w:rPr>
                <w:rFonts w:cs="Calibri"/>
                <w:sz w:val="20"/>
                <w:szCs w:val="20"/>
              </w:rPr>
            </w:pPr>
            <w:r>
              <w:rPr>
                <w:rFonts w:cs="Calibri"/>
                <w:sz w:val="20"/>
                <w:szCs w:val="20"/>
              </w:rPr>
              <w:t>1</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B5536F2" w14:textId="77777777" w:rsidR="000A7D26" w:rsidRDefault="000A7D26" w:rsidP="00D4505C">
            <w:pPr>
              <w:jc w:val="center"/>
              <w:rPr>
                <w:rFonts w:cs="Calibri"/>
                <w:sz w:val="20"/>
                <w:szCs w:val="20"/>
              </w:rPr>
            </w:pPr>
            <w:r>
              <w:rPr>
                <w:rFonts w:cs="Calibri"/>
                <w:sz w:val="20"/>
                <w:szCs w:val="20"/>
              </w:rPr>
              <w:t>Cable for lighting</w:t>
            </w:r>
            <w:r>
              <w:rPr>
                <w:rFonts w:cs="Calibri"/>
                <w:sz w:val="20"/>
                <w:szCs w:val="20"/>
              </w:rPr>
              <w:br/>
            </w:r>
            <w:r>
              <w:rPr>
                <w:rFonts w:cs="Calibri"/>
                <w:sz w:val="20"/>
                <w:szCs w:val="20"/>
                <w:rtl/>
              </w:rPr>
              <w:t>اسلاك الاضائة</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F29CCB1" w14:textId="77777777" w:rsidR="000A7D26" w:rsidRDefault="000A7D26" w:rsidP="00D4505C">
            <w:pPr>
              <w:rPr>
                <w:rFonts w:cs="Calibri"/>
                <w:sz w:val="20"/>
                <w:szCs w:val="20"/>
              </w:rPr>
            </w:pPr>
            <w:r>
              <w:rPr>
                <w:rFonts w:cs="Calibri"/>
                <w:sz w:val="20"/>
                <w:szCs w:val="20"/>
              </w:rPr>
              <w:t>Supply and install 2x1.5mm² thick cable for lighting system and ventilation fans including PVC cable tray and all needed accessories.</w:t>
            </w:r>
            <w:r>
              <w:rPr>
                <w:rFonts w:cs="Calibri"/>
                <w:sz w:val="20"/>
                <w:szCs w:val="20"/>
              </w:rPr>
              <w:br/>
            </w:r>
            <w:r>
              <w:rPr>
                <w:rFonts w:cs="Calibri"/>
                <w:sz w:val="20"/>
                <w:szCs w:val="20"/>
                <w:rtl/>
              </w:rPr>
              <w:t>تجهيز وتركيب كابل سميك 2 × 1.5 مم لنظام الإضاءة ومراوح التهوية بما في ذلك علبة الكابلات البلاستيكية وجميع الملحقات اللازمة</w:t>
            </w:r>
            <w:r>
              <w:rPr>
                <w:rFonts w:cs="Calibri"/>
                <w:sz w:val="20"/>
                <w:szCs w:val="20"/>
              </w:rPr>
              <w:t>.</w:t>
            </w:r>
          </w:p>
        </w:tc>
        <w:tc>
          <w:tcPr>
            <w:tcW w:w="992"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519E4FA2" w14:textId="77777777" w:rsidR="000A7D26" w:rsidRDefault="000A7D26" w:rsidP="00D4505C">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161CF92" w14:textId="77777777" w:rsidR="000A7D26" w:rsidRDefault="000A7D26" w:rsidP="00D4505C">
            <w:pPr>
              <w:jc w:val="center"/>
              <w:rPr>
                <w:rFonts w:cs="Calibri"/>
                <w:sz w:val="20"/>
                <w:szCs w:val="20"/>
              </w:rPr>
            </w:pPr>
            <w:r>
              <w:rPr>
                <w:rFonts w:cs="Calibri"/>
                <w:sz w:val="20"/>
                <w:szCs w:val="20"/>
              </w:rPr>
              <w:t>20.0</w:t>
            </w:r>
          </w:p>
        </w:tc>
        <w:tc>
          <w:tcPr>
            <w:tcW w:w="840" w:type="dxa"/>
            <w:tcBorders>
              <w:top w:val="nil"/>
              <w:left w:val="single" w:sz="4" w:space="0" w:color="auto"/>
              <w:bottom w:val="single" w:sz="4" w:space="0" w:color="auto"/>
              <w:right w:val="single" w:sz="4" w:space="0" w:color="auto"/>
            </w:tcBorders>
          </w:tcPr>
          <w:p w14:paraId="4CDCB140" w14:textId="77777777" w:rsidR="000A7D26" w:rsidRDefault="000A7D26" w:rsidP="00D4505C">
            <w:pPr>
              <w:jc w:val="center"/>
              <w:rPr>
                <w:rFonts w:cs="Calibri"/>
                <w:sz w:val="20"/>
                <w:szCs w:val="20"/>
              </w:rPr>
            </w:pPr>
          </w:p>
        </w:tc>
        <w:tc>
          <w:tcPr>
            <w:tcW w:w="1418" w:type="dxa"/>
            <w:tcBorders>
              <w:top w:val="nil"/>
              <w:left w:val="single" w:sz="4" w:space="0" w:color="auto"/>
              <w:bottom w:val="single" w:sz="4" w:space="0" w:color="auto"/>
              <w:right w:val="single" w:sz="4" w:space="0" w:color="auto"/>
            </w:tcBorders>
          </w:tcPr>
          <w:p w14:paraId="08633523" w14:textId="77777777" w:rsidR="000A7D26" w:rsidRDefault="000A7D26" w:rsidP="00D4505C">
            <w:pPr>
              <w:jc w:val="center"/>
              <w:rPr>
                <w:rFonts w:cs="Calibri"/>
                <w:sz w:val="20"/>
                <w:szCs w:val="20"/>
              </w:rPr>
            </w:pPr>
          </w:p>
        </w:tc>
      </w:tr>
      <w:tr w:rsidR="000A7D26" w14:paraId="786C0327" w14:textId="60FA3763" w:rsidTr="000A7D26">
        <w:trPr>
          <w:trHeight w:val="975"/>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DBAFDD" w14:textId="77777777" w:rsidR="000A7D26" w:rsidRDefault="000A7D26" w:rsidP="00D4505C">
            <w:pPr>
              <w:jc w:val="center"/>
              <w:rPr>
                <w:rFonts w:cs="Calibri"/>
                <w:sz w:val="20"/>
                <w:szCs w:val="20"/>
              </w:rPr>
            </w:pPr>
            <w:r>
              <w:rPr>
                <w:rFonts w:cs="Calibri"/>
                <w:sz w:val="20"/>
                <w:szCs w:val="20"/>
              </w:rPr>
              <w:t>2</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F66AE8" w14:textId="77777777" w:rsidR="000A7D26" w:rsidRDefault="000A7D26" w:rsidP="00D4505C">
            <w:pPr>
              <w:jc w:val="center"/>
              <w:rPr>
                <w:rFonts w:cs="Calibri"/>
                <w:sz w:val="20"/>
                <w:szCs w:val="20"/>
              </w:rPr>
            </w:pPr>
            <w:r>
              <w:rPr>
                <w:rFonts w:cs="Calibri"/>
                <w:sz w:val="20"/>
                <w:szCs w:val="20"/>
              </w:rPr>
              <w:t>Cable for Sockets</w:t>
            </w:r>
            <w:r>
              <w:rPr>
                <w:rFonts w:cs="Calibri"/>
                <w:sz w:val="20"/>
                <w:szCs w:val="20"/>
              </w:rPr>
              <w:br/>
            </w:r>
            <w:r>
              <w:rPr>
                <w:rFonts w:cs="Calibri"/>
                <w:sz w:val="20"/>
                <w:szCs w:val="20"/>
                <w:rtl/>
              </w:rPr>
              <w:t>اسلاك النقاط الكهربائية</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577013E8" w14:textId="77777777" w:rsidR="000A7D26" w:rsidRDefault="000A7D26" w:rsidP="00D4505C">
            <w:pPr>
              <w:rPr>
                <w:rFonts w:cs="Calibri"/>
                <w:sz w:val="20"/>
                <w:szCs w:val="20"/>
              </w:rPr>
            </w:pPr>
            <w:r>
              <w:rPr>
                <w:rFonts w:cs="Calibri"/>
                <w:sz w:val="20"/>
                <w:szCs w:val="20"/>
              </w:rPr>
              <w:t>Supply and install 2x2.5mm² thick Cable for sockets and electrical switch plugs including PVC</w:t>
            </w:r>
            <w:r>
              <w:rPr>
                <w:rFonts w:cs="Calibri"/>
                <w:sz w:val="20"/>
                <w:szCs w:val="20"/>
              </w:rPr>
              <w:br/>
              <w:t>cable tray and all needed accessories.</w:t>
            </w:r>
            <w:r>
              <w:rPr>
                <w:rFonts w:cs="Calibri"/>
                <w:sz w:val="20"/>
                <w:szCs w:val="20"/>
              </w:rPr>
              <w:br/>
            </w:r>
            <w:r>
              <w:rPr>
                <w:rFonts w:cs="Calibri"/>
                <w:sz w:val="20"/>
                <w:szCs w:val="20"/>
                <w:rtl/>
              </w:rPr>
              <w:t>تجهيز و تثبيت كابل بسمك 2*2.5 مم2 للنقط الكهربائية. مع بي في سي كابل تراي مع جميع الملحقات المطلوبة</w:t>
            </w:r>
            <w:r>
              <w:rPr>
                <w:rFonts w:cs="Calibri"/>
                <w:sz w:val="20"/>
                <w:szCs w:val="20"/>
              </w:rPr>
              <w:t>.</w:t>
            </w:r>
          </w:p>
        </w:tc>
        <w:tc>
          <w:tcPr>
            <w:tcW w:w="992"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01B88C05" w14:textId="77777777" w:rsidR="000A7D26" w:rsidRDefault="000A7D26" w:rsidP="00D4505C">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FE03C0A" w14:textId="77777777" w:rsidR="000A7D26" w:rsidRDefault="000A7D26" w:rsidP="00D4505C">
            <w:pPr>
              <w:jc w:val="center"/>
              <w:rPr>
                <w:rFonts w:cs="Calibri"/>
                <w:sz w:val="20"/>
                <w:szCs w:val="20"/>
              </w:rPr>
            </w:pPr>
            <w:r>
              <w:rPr>
                <w:rFonts w:cs="Calibri"/>
                <w:sz w:val="20"/>
                <w:szCs w:val="20"/>
              </w:rPr>
              <w:t>20.0</w:t>
            </w:r>
          </w:p>
        </w:tc>
        <w:tc>
          <w:tcPr>
            <w:tcW w:w="840" w:type="dxa"/>
            <w:tcBorders>
              <w:top w:val="nil"/>
              <w:left w:val="single" w:sz="4" w:space="0" w:color="auto"/>
              <w:bottom w:val="single" w:sz="4" w:space="0" w:color="auto"/>
              <w:right w:val="single" w:sz="4" w:space="0" w:color="auto"/>
            </w:tcBorders>
          </w:tcPr>
          <w:p w14:paraId="1E198838" w14:textId="77777777" w:rsidR="000A7D26" w:rsidRDefault="000A7D26" w:rsidP="00D4505C">
            <w:pPr>
              <w:jc w:val="center"/>
              <w:rPr>
                <w:rFonts w:cs="Calibri"/>
                <w:sz w:val="20"/>
                <w:szCs w:val="20"/>
              </w:rPr>
            </w:pPr>
          </w:p>
        </w:tc>
        <w:tc>
          <w:tcPr>
            <w:tcW w:w="1418" w:type="dxa"/>
            <w:tcBorders>
              <w:top w:val="nil"/>
              <w:left w:val="single" w:sz="4" w:space="0" w:color="auto"/>
              <w:bottom w:val="single" w:sz="4" w:space="0" w:color="auto"/>
              <w:right w:val="single" w:sz="4" w:space="0" w:color="auto"/>
            </w:tcBorders>
          </w:tcPr>
          <w:p w14:paraId="7A2BA93A" w14:textId="77777777" w:rsidR="000A7D26" w:rsidRDefault="000A7D26" w:rsidP="00D4505C">
            <w:pPr>
              <w:jc w:val="center"/>
              <w:rPr>
                <w:rFonts w:cs="Calibri"/>
                <w:sz w:val="20"/>
                <w:szCs w:val="20"/>
              </w:rPr>
            </w:pPr>
          </w:p>
        </w:tc>
      </w:tr>
      <w:tr w:rsidR="000A7D26" w14:paraId="56D54DF7" w14:textId="78081538" w:rsidTr="000A7D26">
        <w:trPr>
          <w:trHeight w:val="1050"/>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2C1F6DC" w14:textId="77777777" w:rsidR="000A7D26" w:rsidRDefault="000A7D26" w:rsidP="00D4505C">
            <w:pPr>
              <w:jc w:val="center"/>
              <w:rPr>
                <w:rFonts w:cs="Calibri"/>
                <w:sz w:val="20"/>
                <w:szCs w:val="20"/>
              </w:rPr>
            </w:pPr>
            <w:r>
              <w:rPr>
                <w:rFonts w:cs="Calibri"/>
                <w:sz w:val="20"/>
                <w:szCs w:val="20"/>
              </w:rPr>
              <w:t>3</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6285453" w14:textId="77777777" w:rsidR="000A7D26" w:rsidRDefault="000A7D26" w:rsidP="00D4505C">
            <w:pPr>
              <w:jc w:val="center"/>
              <w:rPr>
                <w:rFonts w:cs="Calibri"/>
                <w:sz w:val="20"/>
                <w:szCs w:val="20"/>
              </w:rPr>
            </w:pPr>
            <w:r>
              <w:rPr>
                <w:rFonts w:cs="Calibri"/>
                <w:sz w:val="20"/>
                <w:szCs w:val="20"/>
              </w:rPr>
              <w:t>Air conditioner cable</w:t>
            </w:r>
            <w:r>
              <w:rPr>
                <w:rFonts w:cs="Calibri"/>
                <w:sz w:val="20"/>
                <w:szCs w:val="20"/>
              </w:rPr>
              <w:br/>
            </w:r>
            <w:r>
              <w:rPr>
                <w:rFonts w:cs="Calibri"/>
                <w:sz w:val="20"/>
                <w:szCs w:val="20"/>
                <w:rtl/>
              </w:rPr>
              <w:t>اسلاك تكييف الهواء</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437DE67" w14:textId="77777777" w:rsidR="000A7D26" w:rsidRDefault="000A7D26" w:rsidP="00D4505C">
            <w:pPr>
              <w:rPr>
                <w:rFonts w:cs="Calibri"/>
                <w:sz w:val="20"/>
                <w:szCs w:val="20"/>
              </w:rPr>
            </w:pPr>
            <w:r>
              <w:rPr>
                <w:rFonts w:cs="Calibri"/>
                <w:sz w:val="20"/>
                <w:szCs w:val="20"/>
              </w:rPr>
              <w:t>Supply and install Electrical cable 2x4mm² Turkish made for air conditioners to be connected with main electrical board.</w:t>
            </w:r>
            <w:r>
              <w:rPr>
                <w:rFonts w:cs="Calibri"/>
                <w:sz w:val="20"/>
                <w:szCs w:val="20"/>
              </w:rPr>
              <w:br/>
            </w:r>
            <w:r>
              <w:rPr>
                <w:rFonts w:cs="Calibri"/>
                <w:sz w:val="20"/>
                <w:szCs w:val="20"/>
                <w:rtl/>
              </w:rPr>
              <w:t>تجهيز وتركيب كبل كهربائي 2 × 4 مم مربع تركي الصنع لمكيفات الهواء(سبلت) لتوصيله باللوحة الكهربائية الرئيسية</w:t>
            </w:r>
            <w:r>
              <w:rPr>
                <w:rFonts w:cs="Calibri"/>
                <w:sz w:val="20"/>
                <w:szCs w:val="20"/>
              </w:rPr>
              <w:t>..</w:t>
            </w:r>
          </w:p>
        </w:tc>
        <w:tc>
          <w:tcPr>
            <w:tcW w:w="992"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3E5BDEA0" w14:textId="77777777" w:rsidR="000A7D26" w:rsidRDefault="000A7D26" w:rsidP="00D4505C">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578655B" w14:textId="77777777" w:rsidR="000A7D26" w:rsidRDefault="000A7D26" w:rsidP="00D4505C">
            <w:pPr>
              <w:jc w:val="center"/>
              <w:rPr>
                <w:rFonts w:cs="Calibri"/>
                <w:sz w:val="20"/>
                <w:szCs w:val="20"/>
              </w:rPr>
            </w:pPr>
            <w:r>
              <w:rPr>
                <w:rFonts w:cs="Calibri"/>
                <w:sz w:val="20"/>
                <w:szCs w:val="20"/>
              </w:rPr>
              <w:t>20.0</w:t>
            </w:r>
          </w:p>
        </w:tc>
        <w:tc>
          <w:tcPr>
            <w:tcW w:w="840" w:type="dxa"/>
            <w:tcBorders>
              <w:top w:val="nil"/>
              <w:left w:val="single" w:sz="4" w:space="0" w:color="auto"/>
              <w:bottom w:val="single" w:sz="4" w:space="0" w:color="auto"/>
              <w:right w:val="single" w:sz="4" w:space="0" w:color="auto"/>
            </w:tcBorders>
          </w:tcPr>
          <w:p w14:paraId="097C4CE4" w14:textId="77777777" w:rsidR="000A7D26" w:rsidRDefault="000A7D26" w:rsidP="00D4505C">
            <w:pPr>
              <w:jc w:val="center"/>
              <w:rPr>
                <w:rFonts w:cs="Calibri"/>
                <w:sz w:val="20"/>
                <w:szCs w:val="20"/>
              </w:rPr>
            </w:pPr>
          </w:p>
        </w:tc>
        <w:tc>
          <w:tcPr>
            <w:tcW w:w="1418" w:type="dxa"/>
            <w:tcBorders>
              <w:top w:val="nil"/>
              <w:left w:val="single" w:sz="4" w:space="0" w:color="auto"/>
              <w:bottom w:val="single" w:sz="4" w:space="0" w:color="auto"/>
              <w:right w:val="single" w:sz="4" w:space="0" w:color="auto"/>
            </w:tcBorders>
          </w:tcPr>
          <w:p w14:paraId="69230EFC" w14:textId="77777777" w:rsidR="000A7D26" w:rsidRDefault="000A7D26" w:rsidP="00D4505C">
            <w:pPr>
              <w:jc w:val="center"/>
              <w:rPr>
                <w:rFonts w:cs="Calibri"/>
                <w:sz w:val="20"/>
                <w:szCs w:val="20"/>
              </w:rPr>
            </w:pPr>
          </w:p>
        </w:tc>
      </w:tr>
      <w:tr w:rsidR="000A7D26" w14:paraId="44D7E1F6" w14:textId="0102CD51" w:rsidTr="000A7D26">
        <w:trPr>
          <w:trHeight w:val="1140"/>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1CEAE0" w14:textId="77777777" w:rsidR="000A7D26" w:rsidRDefault="000A7D26" w:rsidP="00D4505C">
            <w:pPr>
              <w:jc w:val="center"/>
              <w:rPr>
                <w:rFonts w:cs="Calibri"/>
                <w:sz w:val="20"/>
                <w:szCs w:val="20"/>
              </w:rPr>
            </w:pPr>
            <w:r>
              <w:rPr>
                <w:rFonts w:cs="Calibri"/>
                <w:sz w:val="20"/>
                <w:szCs w:val="20"/>
              </w:rPr>
              <w:t>4</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06B6DAB" w14:textId="77777777" w:rsidR="000A7D26" w:rsidRDefault="000A7D26" w:rsidP="00D4505C">
            <w:pPr>
              <w:jc w:val="center"/>
              <w:rPr>
                <w:rFonts w:cs="Calibri"/>
                <w:sz w:val="20"/>
                <w:szCs w:val="20"/>
              </w:rPr>
            </w:pPr>
            <w:r>
              <w:rPr>
                <w:rFonts w:cs="Calibri"/>
                <w:sz w:val="20"/>
                <w:szCs w:val="20"/>
              </w:rPr>
              <w:t>Cable for main power</w:t>
            </w:r>
            <w:r>
              <w:rPr>
                <w:rFonts w:cs="Calibri"/>
                <w:sz w:val="20"/>
                <w:szCs w:val="20"/>
              </w:rPr>
              <w:br/>
            </w:r>
            <w:r>
              <w:rPr>
                <w:rFonts w:cs="Calibri"/>
                <w:sz w:val="20"/>
                <w:szCs w:val="20"/>
                <w:rtl/>
              </w:rPr>
              <w:t>الكيبل الرئيسي</w:t>
            </w:r>
          </w:p>
        </w:tc>
        <w:tc>
          <w:tcPr>
            <w:tcW w:w="4200"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45AE7E1" w14:textId="77777777" w:rsidR="000A7D26" w:rsidRDefault="000A7D26" w:rsidP="00D4505C">
            <w:pPr>
              <w:rPr>
                <w:rFonts w:cs="Calibri"/>
                <w:sz w:val="20"/>
                <w:szCs w:val="20"/>
              </w:rPr>
            </w:pPr>
            <w:r>
              <w:rPr>
                <w:rFonts w:cs="Calibri"/>
                <w:sz w:val="20"/>
                <w:szCs w:val="20"/>
              </w:rPr>
              <w:t>Electricity Cable type (4mm*10mm) for installation the main Cable electric to the main Box according to the instruction of Electricity administration of the area and local authorities</w:t>
            </w:r>
            <w:r>
              <w:rPr>
                <w:rFonts w:cs="Calibri"/>
                <w:sz w:val="20"/>
                <w:szCs w:val="20"/>
              </w:rPr>
              <w:br/>
            </w:r>
            <w:r>
              <w:rPr>
                <w:rFonts w:cs="Calibri"/>
                <w:sz w:val="20"/>
                <w:szCs w:val="20"/>
                <w:rtl/>
              </w:rPr>
              <w:t>نوع كبل الكهرباء (4 مم * 10 مم) لتركيب الكبل الكهربائي الرئيسي على الصندوق الرئيسي وفقًا لتعليمات إدارة كهرباء المنطقة والسلطات المحلية</w:t>
            </w:r>
          </w:p>
        </w:tc>
        <w:tc>
          <w:tcPr>
            <w:tcW w:w="992"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1E7E6368" w14:textId="77777777" w:rsidR="000A7D26" w:rsidRDefault="000A7D26" w:rsidP="00D4505C">
            <w:pPr>
              <w:jc w:val="center"/>
              <w:rPr>
                <w:rFonts w:ascii="Arial" w:hAnsi="Arial" w:cs="Arial"/>
                <w:sz w:val="20"/>
                <w:szCs w:val="20"/>
              </w:rPr>
            </w:pPr>
            <w:proofErr w:type="spellStart"/>
            <w:r>
              <w:rPr>
                <w:rFonts w:ascii="Arial" w:hAnsi="Arial" w:cs="Arial"/>
                <w:sz w:val="20"/>
                <w:szCs w:val="20"/>
              </w:rPr>
              <w:t>m.l</w:t>
            </w:r>
            <w:proofErr w:type="spellEnd"/>
            <w:r>
              <w:rPr>
                <w:rFonts w:ascii="Arial" w:hAnsi="Arial" w:cs="Arial"/>
                <w:sz w:val="20"/>
                <w:szCs w:val="20"/>
              </w:rPr>
              <w:br/>
            </w:r>
            <w:r>
              <w:rPr>
                <w:rFonts w:cs="Calibri"/>
                <w:sz w:val="20"/>
                <w:szCs w:val="20"/>
                <w:rtl/>
              </w:rPr>
              <w:t>متر طول</w:t>
            </w:r>
          </w:p>
        </w:tc>
        <w:tc>
          <w:tcPr>
            <w:tcW w:w="84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1B84264" w14:textId="77777777" w:rsidR="000A7D26" w:rsidRDefault="000A7D26" w:rsidP="00D4505C">
            <w:pPr>
              <w:jc w:val="center"/>
              <w:rPr>
                <w:rFonts w:cs="Calibri"/>
                <w:sz w:val="20"/>
                <w:szCs w:val="20"/>
              </w:rPr>
            </w:pPr>
            <w:r>
              <w:rPr>
                <w:rFonts w:cs="Calibri"/>
                <w:sz w:val="20"/>
                <w:szCs w:val="20"/>
              </w:rPr>
              <w:t>20.0</w:t>
            </w:r>
          </w:p>
        </w:tc>
        <w:tc>
          <w:tcPr>
            <w:tcW w:w="840" w:type="dxa"/>
            <w:tcBorders>
              <w:top w:val="nil"/>
              <w:left w:val="single" w:sz="4" w:space="0" w:color="auto"/>
              <w:bottom w:val="single" w:sz="4" w:space="0" w:color="auto"/>
              <w:right w:val="single" w:sz="4" w:space="0" w:color="auto"/>
            </w:tcBorders>
          </w:tcPr>
          <w:p w14:paraId="5CC67CFD" w14:textId="77777777" w:rsidR="000A7D26" w:rsidRDefault="000A7D26" w:rsidP="00D4505C">
            <w:pPr>
              <w:jc w:val="center"/>
              <w:rPr>
                <w:rFonts w:cs="Calibri"/>
                <w:sz w:val="20"/>
                <w:szCs w:val="20"/>
              </w:rPr>
            </w:pPr>
          </w:p>
        </w:tc>
        <w:tc>
          <w:tcPr>
            <w:tcW w:w="1418" w:type="dxa"/>
            <w:tcBorders>
              <w:top w:val="nil"/>
              <w:left w:val="single" w:sz="4" w:space="0" w:color="auto"/>
              <w:bottom w:val="single" w:sz="4" w:space="0" w:color="auto"/>
              <w:right w:val="single" w:sz="4" w:space="0" w:color="auto"/>
            </w:tcBorders>
          </w:tcPr>
          <w:p w14:paraId="638B41E3" w14:textId="77777777" w:rsidR="000A7D26" w:rsidRDefault="000A7D26" w:rsidP="00D4505C">
            <w:pPr>
              <w:jc w:val="center"/>
              <w:rPr>
                <w:rFonts w:cs="Calibri"/>
                <w:sz w:val="20"/>
                <w:szCs w:val="20"/>
              </w:rPr>
            </w:pPr>
          </w:p>
        </w:tc>
      </w:tr>
      <w:tr w:rsidR="000A7D26" w14:paraId="44B9F57D" w14:textId="706B9AC6" w:rsidTr="000A7D26">
        <w:trPr>
          <w:trHeight w:val="1380"/>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90484B1" w14:textId="77777777" w:rsidR="000A7D26" w:rsidRDefault="000A7D26" w:rsidP="00D4505C">
            <w:pPr>
              <w:jc w:val="center"/>
              <w:rPr>
                <w:rFonts w:cs="Calibri"/>
                <w:sz w:val="20"/>
                <w:szCs w:val="20"/>
              </w:rPr>
            </w:pPr>
            <w:r>
              <w:rPr>
                <w:rFonts w:cs="Calibri"/>
                <w:sz w:val="20"/>
                <w:szCs w:val="20"/>
              </w:rPr>
              <w:t>5</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D634A7A" w14:textId="77777777" w:rsidR="000A7D26" w:rsidRDefault="000A7D26" w:rsidP="00D4505C">
            <w:pPr>
              <w:jc w:val="center"/>
              <w:rPr>
                <w:rFonts w:cs="Calibri"/>
                <w:sz w:val="20"/>
                <w:szCs w:val="20"/>
              </w:rPr>
            </w:pPr>
            <w:r>
              <w:rPr>
                <w:rFonts w:cs="Calibri"/>
                <w:sz w:val="20"/>
                <w:szCs w:val="20"/>
              </w:rPr>
              <w:t>Wall mounted lamp</w:t>
            </w:r>
            <w:r>
              <w:rPr>
                <w:rFonts w:cs="Calibri"/>
                <w:sz w:val="20"/>
                <w:szCs w:val="20"/>
              </w:rPr>
              <w:br/>
            </w:r>
            <w:r>
              <w:rPr>
                <w:rFonts w:cs="Calibri"/>
                <w:sz w:val="20"/>
                <w:szCs w:val="20"/>
                <w:rtl/>
              </w:rPr>
              <w:t>مصباح جداري</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52CEB6F" w14:textId="77777777" w:rsidR="000A7D26" w:rsidRDefault="000A7D26" w:rsidP="00D4505C">
            <w:pPr>
              <w:rPr>
                <w:rFonts w:cs="Calibri"/>
                <w:sz w:val="20"/>
                <w:szCs w:val="20"/>
              </w:rPr>
            </w:pPr>
            <w:r>
              <w:rPr>
                <w:rFonts w:cs="Calibri"/>
                <w:sz w:val="20"/>
                <w:szCs w:val="20"/>
              </w:rPr>
              <w:t>Supply and install fluorescent lamp, single fluorescent lighting fixture (1*36w),snow white in color, metal frame, tube and starter lamps with all accessories with delivering to the site</w:t>
            </w:r>
            <w:r>
              <w:rPr>
                <w:rFonts w:cs="Calibri"/>
                <w:sz w:val="20"/>
                <w:szCs w:val="20"/>
              </w:rPr>
              <w:br/>
            </w:r>
            <w:r>
              <w:rPr>
                <w:rFonts w:cs="Calibri"/>
                <w:sz w:val="20"/>
                <w:szCs w:val="20"/>
                <w:rtl/>
              </w:rPr>
              <w:t>تجهيز وتركيب مصباح الفلورسنت ، مصباح الإضاءة الفلوريسنت الفردي (1 * 36 واط) ، لون الثلج الأبيض ، الإطار المعدني ، مصابيح الأنبوب والبداية مع جميع الملحقات مع التوصيل إلى الموقع</w:t>
            </w:r>
            <w:r>
              <w:rPr>
                <w:rFonts w:cs="Calibri"/>
                <w:sz w:val="20"/>
                <w:szCs w:val="20"/>
              </w:rPr>
              <w:t xml:space="preserve"> </w:t>
            </w:r>
          </w:p>
        </w:tc>
        <w:tc>
          <w:tcPr>
            <w:tcW w:w="99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50D53F" w14:textId="77777777" w:rsidR="000A7D26" w:rsidRDefault="000A7D26"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119626" w14:textId="77777777" w:rsidR="000A7D26" w:rsidRDefault="000A7D26" w:rsidP="00D4505C">
            <w:pPr>
              <w:jc w:val="center"/>
              <w:rPr>
                <w:rFonts w:cs="Calibri"/>
                <w:sz w:val="20"/>
                <w:szCs w:val="20"/>
              </w:rPr>
            </w:pPr>
            <w:r>
              <w:rPr>
                <w:rFonts w:cs="Calibri"/>
                <w:sz w:val="20"/>
                <w:szCs w:val="20"/>
              </w:rPr>
              <w:t>2.0</w:t>
            </w:r>
          </w:p>
        </w:tc>
        <w:tc>
          <w:tcPr>
            <w:tcW w:w="840" w:type="dxa"/>
            <w:tcBorders>
              <w:top w:val="nil"/>
              <w:left w:val="nil"/>
              <w:bottom w:val="single" w:sz="4" w:space="0" w:color="auto"/>
              <w:right w:val="single" w:sz="4" w:space="0" w:color="auto"/>
            </w:tcBorders>
          </w:tcPr>
          <w:p w14:paraId="6A2C5EAE" w14:textId="77777777" w:rsidR="000A7D26" w:rsidRDefault="000A7D26" w:rsidP="00D4505C">
            <w:pPr>
              <w:jc w:val="center"/>
              <w:rPr>
                <w:rFonts w:cs="Calibri"/>
                <w:sz w:val="20"/>
                <w:szCs w:val="20"/>
              </w:rPr>
            </w:pPr>
          </w:p>
        </w:tc>
        <w:tc>
          <w:tcPr>
            <w:tcW w:w="1418" w:type="dxa"/>
            <w:tcBorders>
              <w:top w:val="nil"/>
              <w:left w:val="nil"/>
              <w:bottom w:val="single" w:sz="4" w:space="0" w:color="auto"/>
              <w:right w:val="single" w:sz="4" w:space="0" w:color="auto"/>
            </w:tcBorders>
          </w:tcPr>
          <w:p w14:paraId="6B1D8627" w14:textId="77777777" w:rsidR="000A7D26" w:rsidRDefault="000A7D26" w:rsidP="00D4505C">
            <w:pPr>
              <w:jc w:val="center"/>
              <w:rPr>
                <w:rFonts w:cs="Calibri"/>
                <w:sz w:val="20"/>
                <w:szCs w:val="20"/>
              </w:rPr>
            </w:pPr>
          </w:p>
        </w:tc>
      </w:tr>
      <w:tr w:rsidR="000A7D26" w14:paraId="33BF1FD0" w14:textId="66B0797B" w:rsidTr="000A7D26">
        <w:trPr>
          <w:trHeight w:val="1560"/>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D0B9367" w14:textId="77777777" w:rsidR="000A7D26" w:rsidRDefault="000A7D26" w:rsidP="00D4505C">
            <w:pPr>
              <w:jc w:val="center"/>
              <w:rPr>
                <w:rFonts w:cs="Calibri"/>
                <w:sz w:val="20"/>
                <w:szCs w:val="20"/>
              </w:rPr>
            </w:pPr>
            <w:r>
              <w:rPr>
                <w:rFonts w:cs="Calibri"/>
                <w:sz w:val="20"/>
                <w:szCs w:val="20"/>
              </w:rPr>
              <w:lastRenderedPageBreak/>
              <w:t>6</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022ABD6" w14:textId="77777777" w:rsidR="000A7D26" w:rsidRDefault="000A7D26" w:rsidP="00D4505C">
            <w:pPr>
              <w:jc w:val="center"/>
              <w:rPr>
                <w:rFonts w:cs="Calibri"/>
                <w:sz w:val="20"/>
                <w:szCs w:val="20"/>
              </w:rPr>
            </w:pPr>
            <w:r>
              <w:rPr>
                <w:rFonts w:cs="Calibri"/>
                <w:sz w:val="20"/>
                <w:szCs w:val="20"/>
              </w:rPr>
              <w:t>Exterior water proof lamp</w:t>
            </w:r>
            <w:r>
              <w:rPr>
                <w:rFonts w:cs="Calibri"/>
                <w:sz w:val="20"/>
                <w:szCs w:val="20"/>
              </w:rPr>
              <w:br/>
            </w:r>
            <w:r>
              <w:rPr>
                <w:rFonts w:cs="Calibri"/>
                <w:sz w:val="20"/>
                <w:szCs w:val="20"/>
                <w:rtl/>
              </w:rPr>
              <w:t>مصابيح خارجية مضادة للماء</w:t>
            </w:r>
            <w:r>
              <w:rPr>
                <w:rFonts w:cs="Calibri"/>
                <w:sz w:val="20"/>
                <w:szCs w:val="20"/>
              </w:rPr>
              <w:t xml:space="preserve"> </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D270D47" w14:textId="77777777" w:rsidR="000A7D26" w:rsidRDefault="000A7D26" w:rsidP="00D4505C">
            <w:pPr>
              <w:rPr>
                <w:rFonts w:cs="Calibri"/>
                <w:sz w:val="20"/>
                <w:szCs w:val="20"/>
              </w:rPr>
            </w:pPr>
            <w:r>
              <w:rPr>
                <w:rFonts w:cs="Calibri"/>
                <w:sz w:val="20"/>
                <w:szCs w:val="20"/>
              </w:rPr>
              <w:t>Supply and install fluorescent lamp, single fluorescent lighting fixture (1*36w),snow white in color, metal frame, tube and starter lamps with all accessories with delivering to the site</w:t>
            </w:r>
            <w:r>
              <w:rPr>
                <w:rFonts w:cs="Calibri"/>
                <w:sz w:val="20"/>
                <w:szCs w:val="20"/>
              </w:rPr>
              <w:br/>
            </w:r>
            <w:r>
              <w:rPr>
                <w:rFonts w:cs="Calibri"/>
                <w:sz w:val="20"/>
                <w:szCs w:val="20"/>
                <w:rtl/>
              </w:rPr>
              <w:t xml:space="preserve">تجهيز وتركيب مصباح الفلورسنت مضاد للماء ، مصباح الإضاءة الفلوريسنت الفردي </w:t>
            </w:r>
            <w:r>
              <w:rPr>
                <w:rFonts w:cs="Calibri"/>
                <w:sz w:val="20"/>
                <w:szCs w:val="20"/>
              </w:rPr>
              <w:t>(1 * 36</w:t>
            </w:r>
            <w:r>
              <w:rPr>
                <w:rFonts w:cs="Calibri"/>
                <w:sz w:val="20"/>
                <w:szCs w:val="20"/>
                <w:rtl/>
              </w:rPr>
              <w:t xml:space="preserve"> واط) ، لون الثلج الأبيض ، الإطار المعدني ، مصابيح الأنبوب والبداية مع جميع الملحقات مع التوصيل إلى الموقع</w:t>
            </w:r>
            <w:r>
              <w:rPr>
                <w:rFonts w:cs="Calibri"/>
                <w:sz w:val="20"/>
                <w:szCs w:val="20"/>
              </w:rPr>
              <w:t xml:space="preserve"> </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354326" w14:textId="77777777" w:rsidR="000A7D26" w:rsidRDefault="000A7D26"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5DC0EC" w14:textId="77777777" w:rsidR="000A7D26" w:rsidRDefault="000A7D26" w:rsidP="00D4505C">
            <w:pPr>
              <w:jc w:val="center"/>
              <w:rPr>
                <w:rFonts w:cs="Calibri"/>
                <w:sz w:val="20"/>
                <w:szCs w:val="20"/>
              </w:rPr>
            </w:pPr>
            <w:r>
              <w:rPr>
                <w:rFonts w:cs="Calibri"/>
                <w:sz w:val="20"/>
                <w:szCs w:val="20"/>
              </w:rPr>
              <w:t>2.0</w:t>
            </w:r>
          </w:p>
        </w:tc>
        <w:tc>
          <w:tcPr>
            <w:tcW w:w="840" w:type="dxa"/>
            <w:tcBorders>
              <w:top w:val="nil"/>
              <w:left w:val="nil"/>
              <w:bottom w:val="single" w:sz="4" w:space="0" w:color="auto"/>
              <w:right w:val="single" w:sz="4" w:space="0" w:color="auto"/>
            </w:tcBorders>
          </w:tcPr>
          <w:p w14:paraId="001845D6" w14:textId="77777777" w:rsidR="000A7D26" w:rsidRDefault="000A7D26" w:rsidP="00D4505C">
            <w:pPr>
              <w:jc w:val="center"/>
              <w:rPr>
                <w:rFonts w:cs="Calibri"/>
                <w:sz w:val="20"/>
                <w:szCs w:val="20"/>
              </w:rPr>
            </w:pPr>
          </w:p>
        </w:tc>
        <w:tc>
          <w:tcPr>
            <w:tcW w:w="1418" w:type="dxa"/>
            <w:tcBorders>
              <w:top w:val="nil"/>
              <w:left w:val="nil"/>
              <w:bottom w:val="single" w:sz="4" w:space="0" w:color="auto"/>
              <w:right w:val="single" w:sz="4" w:space="0" w:color="auto"/>
            </w:tcBorders>
          </w:tcPr>
          <w:p w14:paraId="1B315281" w14:textId="77777777" w:rsidR="000A7D26" w:rsidRDefault="000A7D26" w:rsidP="00D4505C">
            <w:pPr>
              <w:jc w:val="center"/>
              <w:rPr>
                <w:rFonts w:cs="Calibri"/>
                <w:sz w:val="20"/>
                <w:szCs w:val="20"/>
              </w:rPr>
            </w:pPr>
          </w:p>
        </w:tc>
      </w:tr>
      <w:tr w:rsidR="000A7D26" w14:paraId="5486B88B" w14:textId="4E36EB24" w:rsidTr="000A7D26">
        <w:trPr>
          <w:trHeight w:val="1215"/>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6342EA0" w14:textId="77777777" w:rsidR="000A7D26" w:rsidRDefault="000A7D26" w:rsidP="00D4505C">
            <w:pPr>
              <w:jc w:val="center"/>
              <w:rPr>
                <w:rFonts w:cs="Calibri"/>
                <w:sz w:val="20"/>
                <w:szCs w:val="20"/>
              </w:rPr>
            </w:pPr>
            <w:r>
              <w:rPr>
                <w:rFonts w:cs="Calibri"/>
                <w:sz w:val="20"/>
                <w:szCs w:val="20"/>
              </w:rPr>
              <w:t>7</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AED9594" w14:textId="77777777" w:rsidR="000A7D26" w:rsidRDefault="000A7D26" w:rsidP="00D4505C">
            <w:pPr>
              <w:jc w:val="center"/>
              <w:rPr>
                <w:rFonts w:cs="Calibri"/>
                <w:sz w:val="20"/>
                <w:szCs w:val="20"/>
              </w:rPr>
            </w:pPr>
            <w:r>
              <w:rPr>
                <w:rFonts w:cs="Calibri"/>
                <w:sz w:val="20"/>
                <w:szCs w:val="20"/>
              </w:rPr>
              <w:t>Socket Switch 13 (AMP)</w:t>
            </w:r>
            <w:r>
              <w:rPr>
                <w:rFonts w:cs="Calibri"/>
                <w:sz w:val="20"/>
                <w:szCs w:val="20"/>
              </w:rPr>
              <w:br/>
            </w:r>
            <w:r>
              <w:rPr>
                <w:rFonts w:cs="Calibri"/>
                <w:sz w:val="20"/>
                <w:szCs w:val="20"/>
                <w:rtl/>
              </w:rPr>
              <w:t>نقاط الكهرباء 13 امبير</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90265B" w14:textId="77777777" w:rsidR="000A7D26" w:rsidRDefault="000A7D26" w:rsidP="00D4505C">
            <w:pPr>
              <w:rPr>
                <w:rFonts w:cs="Calibri"/>
                <w:sz w:val="20"/>
                <w:szCs w:val="20"/>
              </w:rPr>
            </w:pPr>
            <w:r>
              <w:rPr>
                <w:rFonts w:cs="Calibri"/>
                <w:sz w:val="20"/>
                <w:szCs w:val="20"/>
              </w:rPr>
              <w:t>Supply and install Trilogy socket switch/13 AMP, Switch with Neon white in colour,250V,82mm*82mm in dimensions and 16mm in depth, with delivering to the site</w:t>
            </w:r>
            <w:r>
              <w:rPr>
                <w:rFonts w:cs="Calibri"/>
                <w:sz w:val="20"/>
                <w:szCs w:val="20"/>
              </w:rPr>
              <w:br/>
            </w:r>
            <w:r>
              <w:rPr>
                <w:rFonts w:cs="Calibri"/>
                <w:sz w:val="20"/>
                <w:szCs w:val="20"/>
                <w:rtl/>
              </w:rPr>
              <w:t>تجهيز و تركيب نقطة كهرباء ثلاثي 13 امبير ذو اضائة نيون و لون ابيض, 250 فولط و ابعاد 82مم*82مم و 16مم عمق مع التوصيل للموقع</w:t>
            </w:r>
            <w:r>
              <w:rPr>
                <w:rFonts w:cs="Calibri"/>
                <w:sz w:val="20"/>
                <w:szCs w:val="20"/>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1C57DD" w14:textId="77777777" w:rsidR="000A7D26" w:rsidRDefault="000A7D26"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6374DA" w14:textId="77777777" w:rsidR="000A7D26" w:rsidRDefault="000A7D26" w:rsidP="00D4505C">
            <w:pPr>
              <w:jc w:val="center"/>
              <w:rPr>
                <w:rFonts w:cs="Calibri"/>
                <w:sz w:val="20"/>
                <w:szCs w:val="20"/>
              </w:rPr>
            </w:pPr>
            <w:r>
              <w:rPr>
                <w:rFonts w:cs="Calibri"/>
                <w:sz w:val="20"/>
                <w:szCs w:val="20"/>
              </w:rPr>
              <w:t>3.0</w:t>
            </w:r>
          </w:p>
        </w:tc>
        <w:tc>
          <w:tcPr>
            <w:tcW w:w="840" w:type="dxa"/>
            <w:tcBorders>
              <w:top w:val="nil"/>
              <w:left w:val="nil"/>
              <w:bottom w:val="single" w:sz="4" w:space="0" w:color="auto"/>
              <w:right w:val="single" w:sz="4" w:space="0" w:color="auto"/>
            </w:tcBorders>
          </w:tcPr>
          <w:p w14:paraId="1AB53B94" w14:textId="77777777" w:rsidR="000A7D26" w:rsidRDefault="000A7D26" w:rsidP="00D4505C">
            <w:pPr>
              <w:jc w:val="center"/>
              <w:rPr>
                <w:rFonts w:cs="Calibri"/>
                <w:sz w:val="20"/>
                <w:szCs w:val="20"/>
              </w:rPr>
            </w:pPr>
          </w:p>
        </w:tc>
        <w:tc>
          <w:tcPr>
            <w:tcW w:w="1418" w:type="dxa"/>
            <w:tcBorders>
              <w:top w:val="nil"/>
              <w:left w:val="nil"/>
              <w:bottom w:val="single" w:sz="4" w:space="0" w:color="auto"/>
              <w:right w:val="single" w:sz="4" w:space="0" w:color="auto"/>
            </w:tcBorders>
          </w:tcPr>
          <w:p w14:paraId="2BE79A79" w14:textId="77777777" w:rsidR="000A7D26" w:rsidRDefault="000A7D26" w:rsidP="00D4505C">
            <w:pPr>
              <w:jc w:val="center"/>
              <w:rPr>
                <w:rFonts w:cs="Calibri"/>
                <w:sz w:val="20"/>
                <w:szCs w:val="20"/>
              </w:rPr>
            </w:pPr>
          </w:p>
        </w:tc>
      </w:tr>
      <w:tr w:rsidR="000A7D26" w14:paraId="6A91BFE8" w14:textId="6F1DD7FD" w:rsidTr="000A7D26">
        <w:trPr>
          <w:trHeight w:val="1110"/>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F629552" w14:textId="77777777" w:rsidR="000A7D26" w:rsidRDefault="000A7D26" w:rsidP="00D4505C">
            <w:pPr>
              <w:jc w:val="center"/>
              <w:rPr>
                <w:rFonts w:cs="Calibri"/>
                <w:sz w:val="20"/>
                <w:szCs w:val="20"/>
              </w:rPr>
            </w:pPr>
            <w:r>
              <w:rPr>
                <w:rFonts w:cs="Calibri"/>
                <w:sz w:val="20"/>
                <w:szCs w:val="20"/>
              </w:rPr>
              <w:t>8</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407490D" w14:textId="77777777" w:rsidR="000A7D26" w:rsidRDefault="000A7D26" w:rsidP="00D4505C">
            <w:pPr>
              <w:jc w:val="center"/>
              <w:rPr>
                <w:rFonts w:cs="Calibri"/>
                <w:sz w:val="20"/>
                <w:szCs w:val="20"/>
              </w:rPr>
            </w:pPr>
            <w:r>
              <w:rPr>
                <w:rFonts w:cs="Calibri"/>
                <w:sz w:val="20"/>
                <w:szCs w:val="20"/>
              </w:rPr>
              <w:t>Switch for air conditioner</w:t>
            </w:r>
            <w:r>
              <w:rPr>
                <w:rFonts w:cs="Calibri"/>
                <w:sz w:val="20"/>
                <w:szCs w:val="20"/>
              </w:rPr>
              <w:br/>
            </w:r>
            <w:r>
              <w:rPr>
                <w:rFonts w:cs="Calibri"/>
                <w:sz w:val="20"/>
                <w:szCs w:val="20"/>
                <w:rtl/>
              </w:rPr>
              <w:t>مفتاح كهربائي لوحدة التكييف</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68A3E87" w14:textId="77777777" w:rsidR="000A7D26" w:rsidRDefault="000A7D26" w:rsidP="00D4505C">
            <w:pPr>
              <w:rPr>
                <w:rFonts w:cs="Calibri"/>
                <w:sz w:val="20"/>
                <w:szCs w:val="20"/>
              </w:rPr>
            </w:pPr>
            <w:r>
              <w:rPr>
                <w:rFonts w:cs="Calibri"/>
                <w:sz w:val="20"/>
                <w:szCs w:val="20"/>
              </w:rPr>
              <w:t>Supply and install air conditioner switch socket 20Amp 220V 50HZ Residual Current Circuit Breaker for Air Conditioner, High-Speed Circuit Breaker, with delivering to the site</w:t>
            </w:r>
            <w:r>
              <w:rPr>
                <w:rFonts w:cs="Calibri"/>
                <w:sz w:val="20"/>
                <w:szCs w:val="20"/>
              </w:rPr>
              <w:br/>
            </w:r>
            <w:r>
              <w:rPr>
                <w:rFonts w:cs="Calibri"/>
                <w:sz w:val="20"/>
                <w:szCs w:val="20"/>
                <w:rtl/>
              </w:rPr>
              <w:t>تجهيز و تثبيت نقطة كهرباء لمكيف الهواء 20امب 220فولط و 50هز</w:t>
            </w:r>
            <w:r>
              <w:rPr>
                <w:rFonts w:cs="Calibri"/>
                <w:sz w:val="20"/>
                <w:szCs w:val="20"/>
              </w:rPr>
              <w:t xml:space="preserve">  </w:t>
            </w:r>
            <w:r>
              <w:rPr>
                <w:rFonts w:cs="Calibri"/>
                <w:sz w:val="20"/>
                <w:szCs w:val="20"/>
                <w:rtl/>
              </w:rPr>
              <w:t>قواطع دوائر التيار المتردد لمكيف الهواء ، قواطع دوائر عالية السرغة ، مع التوصيل إلى الموقع</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8DB3D6" w14:textId="77777777" w:rsidR="000A7D26" w:rsidRDefault="000A7D26"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38D6B5" w14:textId="77777777" w:rsidR="000A7D26" w:rsidRDefault="000A7D26" w:rsidP="00D4505C">
            <w:pPr>
              <w:jc w:val="center"/>
              <w:rPr>
                <w:rFonts w:cs="Calibri"/>
                <w:sz w:val="20"/>
                <w:szCs w:val="20"/>
              </w:rPr>
            </w:pPr>
            <w:r>
              <w:rPr>
                <w:rFonts w:cs="Calibri"/>
                <w:sz w:val="20"/>
                <w:szCs w:val="20"/>
              </w:rPr>
              <w:t>1.0</w:t>
            </w:r>
          </w:p>
        </w:tc>
        <w:tc>
          <w:tcPr>
            <w:tcW w:w="840" w:type="dxa"/>
            <w:tcBorders>
              <w:top w:val="nil"/>
              <w:left w:val="nil"/>
              <w:bottom w:val="single" w:sz="4" w:space="0" w:color="auto"/>
              <w:right w:val="single" w:sz="4" w:space="0" w:color="auto"/>
            </w:tcBorders>
          </w:tcPr>
          <w:p w14:paraId="6E3E897A" w14:textId="77777777" w:rsidR="000A7D26" w:rsidRDefault="000A7D26" w:rsidP="00D4505C">
            <w:pPr>
              <w:jc w:val="center"/>
              <w:rPr>
                <w:rFonts w:cs="Calibri"/>
                <w:sz w:val="20"/>
                <w:szCs w:val="20"/>
              </w:rPr>
            </w:pPr>
          </w:p>
        </w:tc>
        <w:tc>
          <w:tcPr>
            <w:tcW w:w="1418" w:type="dxa"/>
            <w:tcBorders>
              <w:top w:val="nil"/>
              <w:left w:val="nil"/>
              <w:bottom w:val="single" w:sz="4" w:space="0" w:color="auto"/>
              <w:right w:val="single" w:sz="4" w:space="0" w:color="auto"/>
            </w:tcBorders>
          </w:tcPr>
          <w:p w14:paraId="66F4026A" w14:textId="77777777" w:rsidR="000A7D26" w:rsidRDefault="000A7D26" w:rsidP="00D4505C">
            <w:pPr>
              <w:jc w:val="center"/>
              <w:rPr>
                <w:rFonts w:cs="Calibri"/>
                <w:sz w:val="20"/>
                <w:szCs w:val="20"/>
              </w:rPr>
            </w:pPr>
          </w:p>
        </w:tc>
      </w:tr>
      <w:tr w:rsidR="000A7D26" w14:paraId="5930C73C" w14:textId="3A0D7FF0" w:rsidTr="000A7D26">
        <w:trPr>
          <w:trHeight w:val="990"/>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47C2588" w14:textId="77777777" w:rsidR="000A7D26" w:rsidRDefault="000A7D26" w:rsidP="00D4505C">
            <w:pPr>
              <w:jc w:val="center"/>
              <w:rPr>
                <w:rFonts w:cs="Calibri"/>
                <w:sz w:val="20"/>
                <w:szCs w:val="20"/>
              </w:rPr>
            </w:pPr>
            <w:r>
              <w:rPr>
                <w:rFonts w:cs="Calibri"/>
                <w:sz w:val="20"/>
                <w:szCs w:val="20"/>
              </w:rPr>
              <w:t>9</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9B8D514" w14:textId="77777777" w:rsidR="000A7D26" w:rsidRDefault="000A7D26" w:rsidP="00D4505C">
            <w:pPr>
              <w:jc w:val="center"/>
              <w:rPr>
                <w:rFonts w:cs="Calibri"/>
                <w:sz w:val="20"/>
                <w:szCs w:val="20"/>
              </w:rPr>
            </w:pPr>
            <w:r>
              <w:rPr>
                <w:rFonts w:cs="Calibri"/>
                <w:sz w:val="20"/>
                <w:szCs w:val="20"/>
              </w:rPr>
              <w:t>Circuit breaker 20 AMP</w:t>
            </w:r>
            <w:r>
              <w:rPr>
                <w:rFonts w:cs="Calibri"/>
                <w:sz w:val="20"/>
                <w:szCs w:val="20"/>
              </w:rPr>
              <w:br/>
            </w:r>
            <w:r>
              <w:rPr>
                <w:rFonts w:cs="Calibri"/>
                <w:sz w:val="20"/>
                <w:szCs w:val="20"/>
                <w:rtl/>
              </w:rPr>
              <w:t>قاطع دورة 20 امبير</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2D35814" w14:textId="77777777" w:rsidR="000A7D26" w:rsidRDefault="000A7D26" w:rsidP="00D4505C">
            <w:pPr>
              <w:rPr>
                <w:rFonts w:cs="Calibri"/>
                <w:sz w:val="20"/>
                <w:szCs w:val="20"/>
              </w:rPr>
            </w:pPr>
            <w:r>
              <w:rPr>
                <w:rFonts w:cs="Calibri"/>
                <w:sz w:val="20"/>
                <w:szCs w:val="20"/>
              </w:rPr>
              <w:t xml:space="preserve">Circuit breaker 20 amp white in </w:t>
            </w:r>
            <w:proofErr w:type="gramStart"/>
            <w:r>
              <w:rPr>
                <w:rFonts w:cs="Calibri"/>
                <w:sz w:val="20"/>
                <w:szCs w:val="20"/>
              </w:rPr>
              <w:t>color .</w:t>
            </w:r>
            <w:proofErr w:type="gramEnd"/>
            <w:r>
              <w:rPr>
                <w:rFonts w:cs="Calibri"/>
                <w:sz w:val="20"/>
                <w:szCs w:val="20"/>
              </w:rPr>
              <w:t xml:space="preserve"> </w:t>
            </w:r>
            <w:proofErr w:type="spellStart"/>
            <w:r>
              <w:rPr>
                <w:rFonts w:cs="Calibri"/>
                <w:sz w:val="20"/>
                <w:szCs w:val="20"/>
              </w:rPr>
              <w:t>semense</w:t>
            </w:r>
            <w:proofErr w:type="spellEnd"/>
            <w:r>
              <w:rPr>
                <w:rFonts w:cs="Calibri"/>
                <w:sz w:val="20"/>
                <w:szCs w:val="20"/>
              </w:rPr>
              <w:t xml:space="preserve"> Turkish  type for air conditioners and floor air conditioners to be connected with electrical main board</w:t>
            </w:r>
            <w:r>
              <w:rPr>
                <w:rFonts w:cs="Calibri"/>
                <w:sz w:val="20"/>
                <w:szCs w:val="20"/>
              </w:rPr>
              <w:br/>
            </w:r>
            <w:r>
              <w:rPr>
                <w:rFonts w:cs="Calibri"/>
                <w:sz w:val="20"/>
                <w:szCs w:val="20"/>
                <w:rtl/>
              </w:rPr>
              <w:t>قاطع الدائرة 20 أمبير أبيض اللون. نوع تركي سيمينس لمكيفات الهواء ومكيفات الهواء الأرضية المراد توصيلها باللوحة الكهربائية الرئيسية</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0E6BBC1" w14:textId="77777777" w:rsidR="000A7D26" w:rsidRDefault="000A7D26"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BD8F56" w14:textId="77777777" w:rsidR="000A7D26" w:rsidRDefault="000A7D26" w:rsidP="00D4505C">
            <w:pPr>
              <w:jc w:val="center"/>
              <w:rPr>
                <w:rFonts w:cs="Calibri"/>
                <w:sz w:val="20"/>
                <w:szCs w:val="20"/>
              </w:rPr>
            </w:pPr>
            <w:r>
              <w:rPr>
                <w:rFonts w:cs="Calibri"/>
                <w:sz w:val="20"/>
                <w:szCs w:val="20"/>
              </w:rPr>
              <w:t>1.0</w:t>
            </w:r>
          </w:p>
        </w:tc>
        <w:tc>
          <w:tcPr>
            <w:tcW w:w="840" w:type="dxa"/>
            <w:tcBorders>
              <w:top w:val="nil"/>
              <w:left w:val="nil"/>
              <w:bottom w:val="single" w:sz="4" w:space="0" w:color="auto"/>
              <w:right w:val="single" w:sz="4" w:space="0" w:color="auto"/>
            </w:tcBorders>
          </w:tcPr>
          <w:p w14:paraId="09E2D139" w14:textId="77777777" w:rsidR="000A7D26" w:rsidRDefault="000A7D26" w:rsidP="00D4505C">
            <w:pPr>
              <w:jc w:val="center"/>
              <w:rPr>
                <w:rFonts w:cs="Calibri"/>
                <w:sz w:val="20"/>
                <w:szCs w:val="20"/>
              </w:rPr>
            </w:pPr>
          </w:p>
        </w:tc>
        <w:tc>
          <w:tcPr>
            <w:tcW w:w="1418" w:type="dxa"/>
            <w:tcBorders>
              <w:top w:val="nil"/>
              <w:left w:val="nil"/>
              <w:bottom w:val="single" w:sz="4" w:space="0" w:color="auto"/>
              <w:right w:val="single" w:sz="4" w:space="0" w:color="auto"/>
            </w:tcBorders>
          </w:tcPr>
          <w:p w14:paraId="32F1F574" w14:textId="77777777" w:rsidR="000A7D26" w:rsidRDefault="000A7D26" w:rsidP="00D4505C">
            <w:pPr>
              <w:jc w:val="center"/>
              <w:rPr>
                <w:rFonts w:cs="Calibri"/>
                <w:sz w:val="20"/>
                <w:szCs w:val="20"/>
              </w:rPr>
            </w:pPr>
          </w:p>
        </w:tc>
      </w:tr>
      <w:tr w:rsidR="000A7D26" w14:paraId="379A3A06" w14:textId="07621FC3" w:rsidTr="000A7D26">
        <w:trPr>
          <w:trHeight w:val="915"/>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F581F57" w14:textId="77777777" w:rsidR="000A7D26" w:rsidRDefault="000A7D26" w:rsidP="00D4505C">
            <w:pPr>
              <w:jc w:val="center"/>
              <w:rPr>
                <w:rFonts w:cs="Calibri"/>
                <w:sz w:val="20"/>
                <w:szCs w:val="20"/>
              </w:rPr>
            </w:pPr>
            <w:r>
              <w:rPr>
                <w:rFonts w:cs="Calibri"/>
                <w:sz w:val="20"/>
                <w:szCs w:val="20"/>
              </w:rPr>
              <w:t>10</w:t>
            </w:r>
          </w:p>
        </w:tc>
        <w:tc>
          <w:tcPr>
            <w:tcW w:w="1350"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32B71E94" w14:textId="77777777" w:rsidR="000A7D26" w:rsidRDefault="000A7D26" w:rsidP="00D4505C">
            <w:pPr>
              <w:jc w:val="center"/>
              <w:rPr>
                <w:rFonts w:cs="Calibri"/>
                <w:sz w:val="20"/>
                <w:szCs w:val="20"/>
              </w:rPr>
            </w:pPr>
            <w:r>
              <w:rPr>
                <w:rFonts w:cs="Calibri"/>
                <w:sz w:val="20"/>
                <w:szCs w:val="20"/>
              </w:rPr>
              <w:t>AC 1.5 Ton</w:t>
            </w:r>
            <w:r>
              <w:rPr>
                <w:rFonts w:cs="Calibri"/>
                <w:sz w:val="20"/>
                <w:szCs w:val="20"/>
              </w:rPr>
              <w:br/>
            </w:r>
            <w:r>
              <w:rPr>
                <w:rFonts w:cs="Calibri"/>
                <w:sz w:val="20"/>
                <w:szCs w:val="20"/>
                <w:rtl/>
              </w:rPr>
              <w:t>وحدة التكييف 1.5 طن</w:t>
            </w:r>
          </w:p>
        </w:tc>
        <w:tc>
          <w:tcPr>
            <w:tcW w:w="4200" w:type="dxa"/>
            <w:tcBorders>
              <w:top w:val="single" w:sz="4" w:space="0" w:color="auto"/>
              <w:left w:val="single" w:sz="4" w:space="0" w:color="auto"/>
              <w:bottom w:val="single" w:sz="4" w:space="0" w:color="auto"/>
              <w:right w:val="single" w:sz="4" w:space="0" w:color="000000"/>
            </w:tcBorders>
            <w:shd w:val="clear" w:color="000000" w:fill="FFFFFF"/>
            <w:tcMar>
              <w:top w:w="15" w:type="dxa"/>
              <w:left w:w="15" w:type="dxa"/>
              <w:bottom w:w="0" w:type="dxa"/>
              <w:right w:w="15" w:type="dxa"/>
            </w:tcMar>
            <w:vAlign w:val="center"/>
            <w:hideMark/>
          </w:tcPr>
          <w:p w14:paraId="361CE2AB" w14:textId="77777777" w:rsidR="000A7D26" w:rsidRDefault="000A7D26" w:rsidP="00D4505C">
            <w:pPr>
              <w:jc w:val="center"/>
              <w:rPr>
                <w:rFonts w:cs="Calibri"/>
                <w:sz w:val="20"/>
                <w:szCs w:val="20"/>
              </w:rPr>
            </w:pPr>
            <w:r>
              <w:rPr>
                <w:rFonts w:cs="Calibri"/>
                <w:sz w:val="20"/>
                <w:szCs w:val="20"/>
              </w:rPr>
              <w:t xml:space="preserve">Air conditioner with 18,000 BTU 1.5 Ton Ductless Mini Air conditioner and heat pump - 220V/ 50 Hz , </w:t>
            </w:r>
            <w:proofErr w:type="spellStart"/>
            <w:r>
              <w:rPr>
                <w:rFonts w:cs="Calibri"/>
                <w:sz w:val="20"/>
                <w:szCs w:val="20"/>
              </w:rPr>
              <w:t>Tosot</w:t>
            </w:r>
            <w:proofErr w:type="spellEnd"/>
            <w:r>
              <w:rPr>
                <w:rFonts w:cs="Calibri"/>
                <w:sz w:val="20"/>
                <w:szCs w:val="20"/>
              </w:rPr>
              <w:t xml:space="preserve"> type.</w:t>
            </w:r>
            <w:r>
              <w:rPr>
                <w:rFonts w:cs="Calibri"/>
                <w:sz w:val="20"/>
                <w:szCs w:val="20"/>
              </w:rPr>
              <w:br/>
            </w:r>
            <w:r>
              <w:rPr>
                <w:rFonts w:cs="Calibri"/>
                <w:sz w:val="20"/>
                <w:szCs w:val="20"/>
                <w:rtl/>
              </w:rPr>
              <w:t>مكيف هواء مزود بـ 18000 وحدة حرارية بريطانية 1.5 طن بدون مجرى هواء صغير ومضخة حرارة - 220 فولت / 50 هرتز ، نوع توسوت</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3077DE" w14:textId="77777777" w:rsidR="000A7D26" w:rsidRDefault="000A7D26"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73268A" w14:textId="77777777" w:rsidR="000A7D26" w:rsidRDefault="000A7D26" w:rsidP="00D4505C">
            <w:pPr>
              <w:jc w:val="center"/>
              <w:rPr>
                <w:rFonts w:cs="Calibri"/>
                <w:sz w:val="20"/>
                <w:szCs w:val="20"/>
              </w:rPr>
            </w:pPr>
            <w:r>
              <w:rPr>
                <w:rFonts w:cs="Calibri"/>
                <w:sz w:val="20"/>
                <w:szCs w:val="20"/>
              </w:rPr>
              <w:t>1.0</w:t>
            </w:r>
          </w:p>
        </w:tc>
        <w:tc>
          <w:tcPr>
            <w:tcW w:w="840" w:type="dxa"/>
            <w:tcBorders>
              <w:top w:val="nil"/>
              <w:left w:val="nil"/>
              <w:bottom w:val="single" w:sz="4" w:space="0" w:color="auto"/>
              <w:right w:val="single" w:sz="4" w:space="0" w:color="auto"/>
            </w:tcBorders>
          </w:tcPr>
          <w:p w14:paraId="3FC9F717" w14:textId="77777777" w:rsidR="000A7D26" w:rsidRDefault="000A7D26" w:rsidP="00D4505C">
            <w:pPr>
              <w:jc w:val="center"/>
              <w:rPr>
                <w:rFonts w:cs="Calibri"/>
                <w:sz w:val="20"/>
                <w:szCs w:val="20"/>
              </w:rPr>
            </w:pPr>
          </w:p>
        </w:tc>
        <w:tc>
          <w:tcPr>
            <w:tcW w:w="1418" w:type="dxa"/>
            <w:tcBorders>
              <w:top w:val="nil"/>
              <w:left w:val="nil"/>
              <w:bottom w:val="single" w:sz="4" w:space="0" w:color="auto"/>
              <w:right w:val="single" w:sz="4" w:space="0" w:color="auto"/>
            </w:tcBorders>
          </w:tcPr>
          <w:p w14:paraId="5A692D4B" w14:textId="77777777" w:rsidR="000A7D26" w:rsidRDefault="000A7D26" w:rsidP="00D4505C">
            <w:pPr>
              <w:jc w:val="center"/>
              <w:rPr>
                <w:rFonts w:cs="Calibri"/>
                <w:sz w:val="20"/>
                <w:szCs w:val="20"/>
              </w:rPr>
            </w:pPr>
          </w:p>
        </w:tc>
      </w:tr>
      <w:tr w:rsidR="000A7D26" w14:paraId="599EEC6C" w14:textId="0FFB6B98" w:rsidTr="000A7D26">
        <w:trPr>
          <w:trHeight w:val="300"/>
        </w:trPr>
        <w:tc>
          <w:tcPr>
            <w:tcW w:w="423" w:type="dxa"/>
            <w:tcBorders>
              <w:top w:val="nil"/>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32B0D35E" w14:textId="77777777" w:rsidR="000A7D26" w:rsidRDefault="000A7D26" w:rsidP="00D4505C">
            <w:pPr>
              <w:jc w:val="center"/>
              <w:rPr>
                <w:rFonts w:cs="Calibri"/>
                <w:sz w:val="20"/>
                <w:szCs w:val="20"/>
              </w:rPr>
            </w:pPr>
            <w:r>
              <w:rPr>
                <w:rFonts w:cs="Calibri"/>
                <w:sz w:val="20"/>
                <w:szCs w:val="20"/>
              </w:rPr>
              <w:t>F</w:t>
            </w:r>
          </w:p>
        </w:tc>
        <w:tc>
          <w:tcPr>
            <w:tcW w:w="5550" w:type="dxa"/>
            <w:gridSpan w:val="2"/>
            <w:tcBorders>
              <w:top w:val="single" w:sz="4" w:space="0" w:color="auto"/>
              <w:left w:val="nil"/>
              <w:bottom w:val="single" w:sz="4" w:space="0" w:color="auto"/>
              <w:right w:val="single" w:sz="4" w:space="0" w:color="auto"/>
            </w:tcBorders>
            <w:shd w:val="clear" w:color="000000" w:fill="D6DCE4"/>
            <w:tcMar>
              <w:top w:w="15" w:type="dxa"/>
              <w:left w:w="15" w:type="dxa"/>
              <w:bottom w:w="0" w:type="dxa"/>
              <w:right w:w="15" w:type="dxa"/>
            </w:tcMar>
            <w:vAlign w:val="center"/>
            <w:hideMark/>
          </w:tcPr>
          <w:p w14:paraId="44A99929" w14:textId="77777777" w:rsidR="000A7D26" w:rsidRDefault="000A7D26" w:rsidP="00D4505C">
            <w:pPr>
              <w:jc w:val="center"/>
              <w:rPr>
                <w:rFonts w:cs="Calibri"/>
                <w:sz w:val="20"/>
                <w:szCs w:val="20"/>
              </w:rPr>
            </w:pPr>
            <w:r>
              <w:rPr>
                <w:rFonts w:cs="Calibri"/>
                <w:sz w:val="20"/>
                <w:szCs w:val="20"/>
              </w:rPr>
              <w:t>Supply items</w:t>
            </w:r>
          </w:p>
        </w:tc>
        <w:tc>
          <w:tcPr>
            <w:tcW w:w="992"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396595D5" w14:textId="77777777" w:rsidR="000A7D26" w:rsidRDefault="000A7D26" w:rsidP="00D4505C">
            <w:pPr>
              <w:jc w:val="center"/>
              <w:rPr>
                <w:rFonts w:cs="Calibri"/>
                <w:sz w:val="20"/>
                <w:szCs w:val="20"/>
              </w:rPr>
            </w:pPr>
            <w:r>
              <w:rPr>
                <w:rFonts w:cs="Calibri"/>
                <w:sz w:val="20"/>
                <w:szCs w:val="20"/>
              </w:rPr>
              <w:t> </w:t>
            </w:r>
          </w:p>
        </w:tc>
        <w:tc>
          <w:tcPr>
            <w:tcW w:w="842"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0931E15A" w14:textId="77777777" w:rsidR="000A7D26" w:rsidRDefault="000A7D26" w:rsidP="00D4505C">
            <w:pPr>
              <w:jc w:val="center"/>
              <w:rPr>
                <w:rFonts w:cs="Calibri"/>
                <w:sz w:val="20"/>
                <w:szCs w:val="20"/>
              </w:rPr>
            </w:pPr>
            <w:r>
              <w:rPr>
                <w:rFonts w:cs="Calibri"/>
                <w:sz w:val="20"/>
                <w:szCs w:val="20"/>
              </w:rPr>
              <w:t> </w:t>
            </w:r>
          </w:p>
        </w:tc>
        <w:tc>
          <w:tcPr>
            <w:tcW w:w="840" w:type="dxa"/>
            <w:tcBorders>
              <w:top w:val="nil"/>
              <w:left w:val="nil"/>
              <w:bottom w:val="single" w:sz="4" w:space="0" w:color="auto"/>
              <w:right w:val="single" w:sz="4" w:space="0" w:color="auto"/>
            </w:tcBorders>
            <w:shd w:val="clear" w:color="000000" w:fill="D6DCE4"/>
          </w:tcPr>
          <w:p w14:paraId="55E812D1" w14:textId="77777777" w:rsidR="000A7D26" w:rsidRDefault="000A7D26" w:rsidP="00D4505C">
            <w:pPr>
              <w:jc w:val="center"/>
              <w:rPr>
                <w:rFonts w:cs="Calibri"/>
                <w:sz w:val="20"/>
                <w:szCs w:val="20"/>
              </w:rPr>
            </w:pPr>
          </w:p>
        </w:tc>
        <w:tc>
          <w:tcPr>
            <w:tcW w:w="1418" w:type="dxa"/>
            <w:tcBorders>
              <w:top w:val="nil"/>
              <w:left w:val="nil"/>
              <w:bottom w:val="single" w:sz="4" w:space="0" w:color="auto"/>
              <w:right w:val="single" w:sz="4" w:space="0" w:color="auto"/>
            </w:tcBorders>
            <w:shd w:val="clear" w:color="000000" w:fill="D6DCE4"/>
          </w:tcPr>
          <w:p w14:paraId="3B5B556D" w14:textId="77777777" w:rsidR="000A7D26" w:rsidRDefault="000A7D26" w:rsidP="00D4505C">
            <w:pPr>
              <w:jc w:val="center"/>
              <w:rPr>
                <w:rFonts w:cs="Calibri"/>
                <w:sz w:val="20"/>
                <w:szCs w:val="20"/>
              </w:rPr>
            </w:pPr>
          </w:p>
        </w:tc>
      </w:tr>
      <w:tr w:rsidR="000A7D26" w14:paraId="06187000" w14:textId="39E8FAB5" w:rsidTr="000A7D26">
        <w:trPr>
          <w:trHeight w:val="628"/>
        </w:trPr>
        <w:tc>
          <w:tcPr>
            <w:tcW w:w="423"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0E0C3F3" w14:textId="77777777" w:rsidR="000A7D26" w:rsidRDefault="000A7D26" w:rsidP="00D4505C">
            <w:pPr>
              <w:jc w:val="center"/>
              <w:rPr>
                <w:rFonts w:cs="Calibri"/>
                <w:sz w:val="20"/>
                <w:szCs w:val="20"/>
              </w:rPr>
            </w:pPr>
            <w:r>
              <w:rPr>
                <w:rFonts w:cs="Calibri"/>
                <w:sz w:val="20"/>
                <w:szCs w:val="20"/>
              </w:rPr>
              <w:t> </w:t>
            </w:r>
          </w:p>
        </w:tc>
        <w:tc>
          <w:tcPr>
            <w:tcW w:w="135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hideMark/>
          </w:tcPr>
          <w:p w14:paraId="09CA1D85" w14:textId="77777777" w:rsidR="000A7D26" w:rsidRDefault="000A7D26" w:rsidP="00D4505C">
            <w:pPr>
              <w:jc w:val="center"/>
              <w:rPr>
                <w:rFonts w:cs="Calibri"/>
                <w:sz w:val="20"/>
                <w:szCs w:val="20"/>
              </w:rPr>
            </w:pPr>
            <w:r>
              <w:rPr>
                <w:rFonts w:cs="Calibri"/>
                <w:sz w:val="20"/>
                <w:szCs w:val="20"/>
              </w:rPr>
              <w:t xml:space="preserve">Transportation to </w:t>
            </w:r>
            <w:proofErr w:type="spellStart"/>
            <w:r>
              <w:rPr>
                <w:rFonts w:cs="Calibri"/>
                <w:sz w:val="20"/>
                <w:szCs w:val="20"/>
              </w:rPr>
              <w:t>Tuz</w:t>
            </w:r>
            <w:proofErr w:type="spellEnd"/>
            <w:r>
              <w:rPr>
                <w:rFonts w:cs="Calibri"/>
                <w:sz w:val="20"/>
                <w:szCs w:val="20"/>
              </w:rPr>
              <w:t xml:space="preserve"> and Installation </w:t>
            </w:r>
            <w:r>
              <w:rPr>
                <w:rFonts w:cs="Calibri"/>
                <w:sz w:val="20"/>
                <w:szCs w:val="20"/>
              </w:rPr>
              <w:br/>
            </w:r>
            <w:r>
              <w:rPr>
                <w:rFonts w:cs="Calibri"/>
                <w:sz w:val="20"/>
                <w:szCs w:val="20"/>
                <w:rtl/>
              </w:rPr>
              <w:t>النقل الى طوز و التركيب</w:t>
            </w:r>
          </w:p>
        </w:tc>
        <w:tc>
          <w:tcPr>
            <w:tcW w:w="420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9DB1B6F" w14:textId="77777777" w:rsidR="000A7D26" w:rsidRDefault="000A7D26" w:rsidP="00D4505C">
            <w:pPr>
              <w:rPr>
                <w:rFonts w:cs="Calibri"/>
                <w:sz w:val="20"/>
                <w:szCs w:val="20"/>
              </w:rPr>
            </w:pPr>
            <w:r>
              <w:rPr>
                <w:rFonts w:cs="Calibri"/>
                <w:sz w:val="20"/>
                <w:szCs w:val="20"/>
              </w:rPr>
              <w:t>Transporting, installing and fixing Provided caravan including required labors, materials, foundations works, leveling  transportations to requested site according to requests of site engineer</w:t>
            </w:r>
            <w:r>
              <w:rPr>
                <w:rFonts w:cs="Calibri"/>
                <w:sz w:val="20"/>
                <w:szCs w:val="20"/>
              </w:rPr>
              <w:br/>
            </w:r>
            <w:r>
              <w:rPr>
                <w:rFonts w:cs="Calibri"/>
                <w:sz w:val="20"/>
                <w:szCs w:val="20"/>
                <w:rtl/>
              </w:rPr>
              <w:t xml:space="preserve">نقل وتركيب وإصلاح الكرفان بما في ذلك الأيدي العاملة المطلوبة </w:t>
            </w:r>
            <w:r>
              <w:rPr>
                <w:rFonts w:cs="Calibri"/>
                <w:sz w:val="20"/>
                <w:szCs w:val="20"/>
                <w:rtl/>
              </w:rPr>
              <w:lastRenderedPageBreak/>
              <w:t xml:space="preserve">، والمواد ، والمؤسسات ، وتسوية عمليات النقل إلى الموقع المطلوب وفقًا لطلبات مهندس الموقع </w:t>
            </w:r>
            <w:r>
              <w:rPr>
                <w:rFonts w:cs="Calibri"/>
                <w:sz w:val="20"/>
                <w:szCs w:val="20"/>
              </w:rPr>
              <w:t>"</w:t>
            </w:r>
            <w:r>
              <w:rPr>
                <w:rFonts w:cs="Calibri"/>
                <w:sz w:val="20"/>
                <w:szCs w:val="20"/>
                <w:rtl/>
              </w:rPr>
              <w:t>توريد ونقل</w:t>
            </w:r>
            <w:r>
              <w:rPr>
                <w:rFonts w:cs="Calibri"/>
                <w:sz w:val="20"/>
                <w:szCs w:val="20"/>
              </w:rPr>
              <w:t>.</w:t>
            </w:r>
          </w:p>
        </w:tc>
        <w:tc>
          <w:tcPr>
            <w:tcW w:w="99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5B839EE" w14:textId="77777777" w:rsidR="000A7D26" w:rsidRDefault="000A7D26" w:rsidP="00D4505C">
            <w:pPr>
              <w:jc w:val="center"/>
              <w:rPr>
                <w:rFonts w:cs="Calibri"/>
                <w:sz w:val="20"/>
                <w:szCs w:val="20"/>
              </w:rPr>
            </w:pPr>
            <w:r>
              <w:rPr>
                <w:rFonts w:cs="Calibri"/>
                <w:sz w:val="20"/>
                <w:szCs w:val="20"/>
              </w:rPr>
              <w:lastRenderedPageBreak/>
              <w:t>Set</w:t>
            </w:r>
          </w:p>
        </w:tc>
        <w:tc>
          <w:tcPr>
            <w:tcW w:w="84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9339AD" w14:textId="77777777" w:rsidR="000A7D26" w:rsidRDefault="000A7D26" w:rsidP="00D4505C">
            <w:pPr>
              <w:jc w:val="center"/>
              <w:rPr>
                <w:rFonts w:cs="Calibri"/>
                <w:sz w:val="20"/>
                <w:szCs w:val="20"/>
              </w:rPr>
            </w:pPr>
            <w:r>
              <w:rPr>
                <w:rFonts w:cs="Calibri"/>
                <w:sz w:val="20"/>
                <w:szCs w:val="20"/>
              </w:rPr>
              <w:t>1</w:t>
            </w:r>
          </w:p>
        </w:tc>
        <w:tc>
          <w:tcPr>
            <w:tcW w:w="840" w:type="dxa"/>
            <w:tcBorders>
              <w:top w:val="nil"/>
              <w:left w:val="nil"/>
              <w:bottom w:val="single" w:sz="4" w:space="0" w:color="auto"/>
              <w:right w:val="single" w:sz="4" w:space="0" w:color="auto"/>
            </w:tcBorders>
          </w:tcPr>
          <w:p w14:paraId="40FADC26" w14:textId="77777777" w:rsidR="000A7D26" w:rsidRDefault="000A7D26" w:rsidP="00D4505C">
            <w:pPr>
              <w:jc w:val="center"/>
              <w:rPr>
                <w:rFonts w:cs="Calibri"/>
                <w:sz w:val="20"/>
                <w:szCs w:val="20"/>
              </w:rPr>
            </w:pPr>
          </w:p>
        </w:tc>
        <w:tc>
          <w:tcPr>
            <w:tcW w:w="1418" w:type="dxa"/>
            <w:tcBorders>
              <w:top w:val="nil"/>
              <w:left w:val="nil"/>
              <w:bottom w:val="single" w:sz="4" w:space="0" w:color="auto"/>
              <w:right w:val="single" w:sz="4" w:space="0" w:color="auto"/>
            </w:tcBorders>
          </w:tcPr>
          <w:p w14:paraId="39E6CFDD" w14:textId="77777777" w:rsidR="000A7D26" w:rsidRDefault="000A7D26" w:rsidP="00D4505C">
            <w:pPr>
              <w:jc w:val="center"/>
              <w:rPr>
                <w:rFonts w:cs="Calibri"/>
                <w:sz w:val="20"/>
                <w:szCs w:val="20"/>
              </w:rPr>
            </w:pPr>
          </w:p>
        </w:tc>
      </w:tr>
    </w:tbl>
    <w:p w14:paraId="62C5DAB6" w14:textId="25BB6220" w:rsidR="0029711C" w:rsidRDefault="0029711C" w:rsidP="0029711C">
      <w:pPr>
        <w:widowControl w:val="0"/>
        <w:pBdr>
          <w:top w:val="single" w:sz="4" w:space="1" w:color="auto"/>
          <w:left w:val="single" w:sz="4" w:space="31" w:color="auto"/>
          <w:bottom w:val="single" w:sz="4" w:space="8" w:color="auto"/>
          <w:right w:val="single" w:sz="4" w:space="4" w:color="auto"/>
          <w:between w:val="single" w:sz="4" w:space="1" w:color="auto"/>
          <w:bar w:val="single" w:sz="4" w:color="auto"/>
        </w:pBdr>
        <w:autoSpaceDE w:val="0"/>
        <w:autoSpaceDN w:val="0"/>
        <w:adjustRightInd w:val="0"/>
        <w:spacing w:after="0" w:line="240" w:lineRule="auto"/>
        <w:ind w:left="720"/>
        <w:rPr>
          <w:rFonts w:ascii="Arial" w:hAnsi="Arial" w:cs="Arial"/>
          <w:b/>
          <w:bCs/>
          <w:color w:val="000000"/>
          <w:sz w:val="20"/>
          <w:szCs w:val="20"/>
        </w:rPr>
      </w:pPr>
      <w:r>
        <w:rPr>
          <w:rFonts w:ascii="Arial" w:hAnsi="Arial" w:cs="Arial"/>
          <w:b/>
          <w:bCs/>
          <w:color w:val="000000"/>
          <w:sz w:val="20"/>
          <w:szCs w:val="20"/>
        </w:rPr>
        <w:lastRenderedPageBreak/>
        <w:t xml:space="preserve">                                                                                              Total price in USD                   </w:t>
      </w:r>
      <w:r w:rsidRPr="0029711C">
        <w:rPr>
          <w:rFonts w:ascii="Arial" w:hAnsi="Arial" w:cs="Arial"/>
          <w:b/>
          <w:bCs/>
          <w:color w:val="000000"/>
          <w:sz w:val="20"/>
          <w:szCs w:val="20"/>
          <w:bdr w:val="single" w:sz="4" w:space="0" w:color="auto"/>
        </w:rPr>
        <w:t xml:space="preserve">                        </w:t>
      </w:r>
      <w:r>
        <w:rPr>
          <w:rFonts w:ascii="Arial" w:hAnsi="Arial" w:cs="Arial"/>
          <w:b/>
          <w:bCs/>
          <w:color w:val="000000"/>
          <w:sz w:val="20"/>
          <w:szCs w:val="20"/>
        </w:rPr>
        <w:t xml:space="preserve">                                                                      </w:t>
      </w:r>
    </w:p>
    <w:p w14:paraId="1E099048" w14:textId="77777777" w:rsidR="0029711C" w:rsidRDefault="0029711C" w:rsidP="0029711C">
      <w:pPr>
        <w:widowControl w:val="0"/>
        <w:autoSpaceDE w:val="0"/>
        <w:autoSpaceDN w:val="0"/>
        <w:adjustRightInd w:val="0"/>
        <w:spacing w:after="0" w:line="240" w:lineRule="auto"/>
        <w:ind w:left="720"/>
        <w:rPr>
          <w:rFonts w:ascii="Arial" w:hAnsi="Arial" w:cs="Arial"/>
          <w:b/>
          <w:bCs/>
          <w:color w:val="000000"/>
          <w:sz w:val="20"/>
          <w:szCs w:val="20"/>
        </w:rPr>
      </w:pPr>
    </w:p>
    <w:p w14:paraId="3508317A" w14:textId="7655B2C3" w:rsidR="00770A80" w:rsidRDefault="0029711C" w:rsidP="00770A80">
      <w:pPr>
        <w:widowControl w:val="0"/>
        <w:autoSpaceDE w:val="0"/>
        <w:autoSpaceDN w:val="0"/>
        <w:adjustRightInd w:val="0"/>
        <w:spacing w:after="0" w:line="240" w:lineRule="auto"/>
        <w:ind w:left="720"/>
        <w:jc w:val="center"/>
        <w:rPr>
          <w:rFonts w:asciiTheme="minorHAnsi" w:hAnsiTheme="minorHAnsi"/>
          <w:b/>
          <w:sz w:val="28"/>
        </w:rPr>
      </w:pPr>
      <w:r>
        <w:rPr>
          <w:rFonts w:ascii="Arial" w:hAnsi="Arial" w:cs="Arial"/>
          <w:b/>
          <w:bCs/>
          <w:color w:val="000000"/>
          <w:sz w:val="20"/>
          <w:szCs w:val="20"/>
        </w:rPr>
        <w:t>B</w:t>
      </w:r>
      <w:r w:rsidR="00770A80">
        <w:rPr>
          <w:rFonts w:ascii="Arial" w:hAnsi="Arial" w:cs="Arial"/>
          <w:b/>
          <w:bCs/>
          <w:color w:val="000000"/>
          <w:sz w:val="20"/>
          <w:szCs w:val="20"/>
        </w:rPr>
        <w:t>ill of Quantities for a Prefabricated Caravan by Dimensions of (1.5m width X 1.5m length X 2.8 m height)</w:t>
      </w:r>
      <w:r w:rsidR="00770A80">
        <w:rPr>
          <w:rFonts w:ascii="Arial" w:hAnsi="Arial" w:cs="Arial"/>
          <w:b/>
          <w:bCs/>
          <w:color w:val="000000"/>
          <w:sz w:val="20"/>
          <w:szCs w:val="20"/>
        </w:rPr>
        <w:br/>
      </w:r>
      <w:r w:rsidR="00770A80">
        <w:rPr>
          <w:rFonts w:ascii="Arial" w:hAnsi="Arial" w:cs="Arial"/>
          <w:b/>
          <w:bCs/>
          <w:color w:val="000000"/>
          <w:sz w:val="20"/>
          <w:szCs w:val="20"/>
          <w:rtl/>
        </w:rPr>
        <w:t>جدول الكميات المسعرة للكرفان مسبق الصنع بابعاد (1.5م عرض و1.5م طول و2.8م ارتفاع</w:t>
      </w:r>
      <w:r w:rsidR="00770A80">
        <w:rPr>
          <w:rFonts w:ascii="Arial" w:hAnsi="Arial" w:cs="Arial"/>
          <w:b/>
          <w:bCs/>
          <w:color w:val="000000"/>
          <w:sz w:val="20"/>
          <w:szCs w:val="20"/>
        </w:rPr>
        <w:t>)</w:t>
      </w:r>
    </w:p>
    <w:p w14:paraId="165EEE57" w14:textId="77777777" w:rsidR="00770A80" w:rsidRDefault="00770A80" w:rsidP="00770A80">
      <w:pPr>
        <w:widowControl w:val="0"/>
        <w:autoSpaceDE w:val="0"/>
        <w:autoSpaceDN w:val="0"/>
        <w:adjustRightInd w:val="0"/>
        <w:spacing w:after="0" w:line="240" w:lineRule="auto"/>
        <w:ind w:left="720"/>
        <w:jc w:val="center"/>
        <w:rPr>
          <w:rFonts w:asciiTheme="minorHAnsi" w:hAnsiTheme="minorHAnsi"/>
          <w:b/>
          <w:sz w:val="28"/>
        </w:rPr>
      </w:pPr>
    </w:p>
    <w:tbl>
      <w:tblPr>
        <w:tblW w:w="9918" w:type="dxa"/>
        <w:tblCellMar>
          <w:left w:w="0" w:type="dxa"/>
          <w:right w:w="0" w:type="dxa"/>
        </w:tblCellMar>
        <w:tblLook w:val="04A0" w:firstRow="1" w:lastRow="0" w:firstColumn="1" w:lastColumn="0" w:noHBand="0" w:noVBand="1"/>
      </w:tblPr>
      <w:tblGrid>
        <w:gridCol w:w="444"/>
        <w:gridCol w:w="1243"/>
        <w:gridCol w:w="4098"/>
        <w:gridCol w:w="708"/>
        <w:gridCol w:w="851"/>
        <w:gridCol w:w="1161"/>
        <w:gridCol w:w="1413"/>
      </w:tblGrid>
      <w:tr w:rsidR="00770A80" w14:paraId="0E18DB72" w14:textId="0E237A17" w:rsidTr="0029711C">
        <w:trPr>
          <w:trHeight w:val="585"/>
        </w:trPr>
        <w:tc>
          <w:tcPr>
            <w:tcW w:w="444"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52EA2AFD" w14:textId="77777777" w:rsidR="00770A80" w:rsidRDefault="00770A80" w:rsidP="00D4505C">
            <w:pPr>
              <w:jc w:val="center"/>
              <w:rPr>
                <w:rFonts w:ascii="Arial" w:hAnsi="Arial" w:cs="Arial"/>
                <w:b/>
                <w:bCs/>
                <w:color w:val="000000"/>
                <w:sz w:val="20"/>
                <w:szCs w:val="20"/>
              </w:rPr>
            </w:pPr>
            <w:r>
              <w:rPr>
                <w:rFonts w:ascii="Arial" w:hAnsi="Arial" w:cs="Arial"/>
                <w:b/>
                <w:bCs/>
                <w:color w:val="000000"/>
                <w:sz w:val="20"/>
                <w:szCs w:val="20"/>
              </w:rPr>
              <w:t xml:space="preserve"> No.</w:t>
            </w:r>
          </w:p>
        </w:tc>
        <w:tc>
          <w:tcPr>
            <w:tcW w:w="1243" w:type="dxa"/>
            <w:tcBorders>
              <w:top w:val="single" w:sz="4" w:space="0" w:color="auto"/>
              <w:left w:val="nil"/>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7C800C44" w14:textId="77777777" w:rsidR="00770A80" w:rsidRDefault="00770A80" w:rsidP="00D4505C">
            <w:pPr>
              <w:jc w:val="center"/>
              <w:rPr>
                <w:rFonts w:ascii="Arial" w:hAnsi="Arial" w:cs="Arial"/>
                <w:b/>
                <w:bCs/>
                <w:color w:val="000000"/>
                <w:sz w:val="20"/>
                <w:szCs w:val="20"/>
              </w:rPr>
            </w:pPr>
            <w:r>
              <w:rPr>
                <w:rFonts w:ascii="Arial" w:hAnsi="Arial" w:cs="Arial"/>
                <w:b/>
                <w:bCs/>
                <w:color w:val="000000"/>
                <w:sz w:val="20"/>
                <w:szCs w:val="20"/>
              </w:rPr>
              <w:t>Item</w:t>
            </w:r>
          </w:p>
        </w:tc>
        <w:tc>
          <w:tcPr>
            <w:tcW w:w="4098"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57637D2B" w14:textId="77777777" w:rsidR="00770A80" w:rsidRDefault="00770A80" w:rsidP="00D4505C">
            <w:pPr>
              <w:jc w:val="center"/>
              <w:rPr>
                <w:rFonts w:ascii="Arial" w:hAnsi="Arial" w:cs="Arial"/>
                <w:b/>
                <w:bCs/>
                <w:color w:val="000000"/>
                <w:sz w:val="20"/>
                <w:szCs w:val="20"/>
              </w:rPr>
            </w:pPr>
            <w:r>
              <w:rPr>
                <w:rFonts w:ascii="Arial" w:hAnsi="Arial" w:cs="Arial"/>
                <w:b/>
                <w:bCs/>
                <w:color w:val="000000"/>
                <w:sz w:val="20"/>
                <w:szCs w:val="20"/>
              </w:rPr>
              <w:t>Description</w:t>
            </w:r>
          </w:p>
        </w:tc>
        <w:tc>
          <w:tcPr>
            <w:tcW w:w="708"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1EC5CD30" w14:textId="77777777" w:rsidR="00770A80" w:rsidRDefault="00770A80" w:rsidP="00D4505C">
            <w:pPr>
              <w:jc w:val="center"/>
              <w:rPr>
                <w:rFonts w:ascii="Arial" w:hAnsi="Arial" w:cs="Arial"/>
                <w:b/>
                <w:bCs/>
                <w:color w:val="000000"/>
                <w:sz w:val="20"/>
                <w:szCs w:val="20"/>
              </w:rPr>
            </w:pPr>
            <w:r>
              <w:rPr>
                <w:rFonts w:ascii="Arial" w:hAnsi="Arial" w:cs="Arial"/>
                <w:b/>
                <w:bCs/>
                <w:color w:val="000000"/>
                <w:sz w:val="20"/>
                <w:szCs w:val="20"/>
              </w:rPr>
              <w:t>Unit</w:t>
            </w:r>
          </w:p>
        </w:tc>
        <w:tc>
          <w:tcPr>
            <w:tcW w:w="851" w:type="dxa"/>
            <w:tcBorders>
              <w:top w:val="single" w:sz="4" w:space="0" w:color="auto"/>
              <w:left w:val="nil"/>
              <w:bottom w:val="single" w:sz="4" w:space="0" w:color="auto"/>
              <w:right w:val="single" w:sz="4" w:space="0" w:color="auto"/>
            </w:tcBorders>
            <w:shd w:val="clear" w:color="auto" w:fill="8DB3E2" w:themeFill="text2" w:themeFillTint="66"/>
            <w:tcMar>
              <w:top w:w="15" w:type="dxa"/>
              <w:left w:w="15" w:type="dxa"/>
              <w:bottom w:w="0" w:type="dxa"/>
              <w:right w:w="15" w:type="dxa"/>
            </w:tcMar>
            <w:vAlign w:val="center"/>
            <w:hideMark/>
          </w:tcPr>
          <w:p w14:paraId="255D79DD" w14:textId="77777777" w:rsidR="00770A80" w:rsidRDefault="00770A80" w:rsidP="00D4505C">
            <w:pPr>
              <w:jc w:val="center"/>
              <w:rPr>
                <w:rFonts w:ascii="Arial" w:hAnsi="Arial" w:cs="Arial"/>
                <w:b/>
                <w:bCs/>
                <w:color w:val="000000"/>
                <w:sz w:val="20"/>
                <w:szCs w:val="20"/>
              </w:rPr>
            </w:pPr>
            <w:r>
              <w:rPr>
                <w:rFonts w:ascii="Arial" w:hAnsi="Arial" w:cs="Arial"/>
                <w:b/>
                <w:bCs/>
                <w:color w:val="000000"/>
                <w:sz w:val="20"/>
                <w:szCs w:val="20"/>
              </w:rPr>
              <w:t>Quantity</w:t>
            </w:r>
          </w:p>
        </w:tc>
        <w:tc>
          <w:tcPr>
            <w:tcW w:w="1161" w:type="dxa"/>
            <w:tcBorders>
              <w:top w:val="single" w:sz="4" w:space="0" w:color="auto"/>
              <w:left w:val="nil"/>
              <w:bottom w:val="single" w:sz="4" w:space="0" w:color="auto"/>
              <w:right w:val="single" w:sz="4" w:space="0" w:color="auto"/>
            </w:tcBorders>
            <w:shd w:val="clear" w:color="auto" w:fill="8DB3E2" w:themeFill="text2" w:themeFillTint="66"/>
          </w:tcPr>
          <w:p w14:paraId="1BE841A5" w14:textId="3218616C" w:rsidR="00770A80" w:rsidRDefault="000A7D26" w:rsidP="00D4505C">
            <w:pPr>
              <w:jc w:val="center"/>
              <w:rPr>
                <w:rFonts w:ascii="Arial" w:hAnsi="Arial" w:cs="Arial"/>
                <w:b/>
                <w:bCs/>
                <w:color w:val="000000"/>
                <w:sz w:val="20"/>
                <w:szCs w:val="20"/>
              </w:rPr>
            </w:pPr>
            <w:r>
              <w:rPr>
                <w:rFonts w:ascii="Arial" w:hAnsi="Arial" w:cs="Arial"/>
                <w:b/>
                <w:bCs/>
                <w:color w:val="000000"/>
                <w:sz w:val="20"/>
                <w:szCs w:val="20"/>
              </w:rPr>
              <w:t>Unit cost in USD</w:t>
            </w:r>
          </w:p>
        </w:tc>
        <w:tc>
          <w:tcPr>
            <w:tcW w:w="1413" w:type="dxa"/>
            <w:tcBorders>
              <w:top w:val="single" w:sz="4" w:space="0" w:color="auto"/>
              <w:left w:val="nil"/>
              <w:bottom w:val="single" w:sz="4" w:space="0" w:color="auto"/>
              <w:right w:val="single" w:sz="4" w:space="0" w:color="auto"/>
            </w:tcBorders>
            <w:shd w:val="clear" w:color="auto" w:fill="8DB3E2" w:themeFill="text2" w:themeFillTint="66"/>
          </w:tcPr>
          <w:p w14:paraId="020F6BFF" w14:textId="3C3213B0" w:rsidR="00770A80" w:rsidRDefault="000A7D26" w:rsidP="00D4505C">
            <w:pPr>
              <w:jc w:val="center"/>
              <w:rPr>
                <w:rFonts w:ascii="Arial" w:hAnsi="Arial" w:cs="Arial"/>
                <w:b/>
                <w:bCs/>
                <w:color w:val="000000"/>
                <w:sz w:val="20"/>
                <w:szCs w:val="20"/>
              </w:rPr>
            </w:pPr>
            <w:r>
              <w:rPr>
                <w:rFonts w:ascii="Arial" w:hAnsi="Arial" w:cs="Arial"/>
                <w:b/>
                <w:bCs/>
                <w:color w:val="000000"/>
                <w:sz w:val="20"/>
                <w:szCs w:val="20"/>
              </w:rPr>
              <w:t>Total cost in USD</w:t>
            </w:r>
          </w:p>
        </w:tc>
      </w:tr>
      <w:tr w:rsidR="00770A80" w14:paraId="076DEBCB" w14:textId="24AECC7C" w:rsidTr="000A7D26">
        <w:trPr>
          <w:trHeight w:val="1830"/>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6AA754D1" w14:textId="77777777" w:rsidR="00770A80" w:rsidRDefault="00770A80" w:rsidP="00D4505C">
            <w:pPr>
              <w:jc w:val="center"/>
              <w:rPr>
                <w:rFonts w:cs="Calibri"/>
                <w:b/>
                <w:bCs/>
                <w:color w:val="000000"/>
                <w:sz w:val="20"/>
                <w:szCs w:val="20"/>
              </w:rPr>
            </w:pPr>
            <w:r>
              <w:rPr>
                <w:rFonts w:cs="Calibri"/>
                <w:b/>
                <w:bCs/>
                <w:color w:val="000000"/>
                <w:sz w:val="20"/>
                <w:szCs w:val="20"/>
              </w:rPr>
              <w:t>1</w:t>
            </w:r>
          </w:p>
        </w:tc>
        <w:tc>
          <w:tcPr>
            <w:tcW w:w="671"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306DBCCE" w14:textId="77777777" w:rsidR="00770A80" w:rsidRDefault="00770A80" w:rsidP="00D4505C">
            <w:pPr>
              <w:jc w:val="center"/>
              <w:rPr>
                <w:rFonts w:cs="Calibri"/>
                <w:color w:val="000000"/>
                <w:sz w:val="20"/>
                <w:szCs w:val="20"/>
              </w:rPr>
            </w:pPr>
            <w:r>
              <w:rPr>
                <w:rFonts w:cs="Calibri"/>
                <w:color w:val="000000"/>
                <w:sz w:val="20"/>
                <w:szCs w:val="20"/>
              </w:rPr>
              <w:t>Structural frame</w:t>
            </w:r>
            <w:r>
              <w:rPr>
                <w:rFonts w:cs="Calibri"/>
                <w:color w:val="000000"/>
                <w:sz w:val="20"/>
                <w:szCs w:val="20"/>
              </w:rPr>
              <w:br/>
            </w:r>
            <w:r>
              <w:rPr>
                <w:rFonts w:cs="Calibri"/>
                <w:color w:val="000000"/>
                <w:sz w:val="20"/>
                <w:szCs w:val="20"/>
                <w:rtl/>
              </w:rPr>
              <w:t>الهيكل</w:t>
            </w:r>
          </w:p>
        </w:tc>
        <w:tc>
          <w:tcPr>
            <w:tcW w:w="4395"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7CF0ED5E" w14:textId="77777777" w:rsidR="00770A80" w:rsidRDefault="00770A80" w:rsidP="00D4505C">
            <w:pPr>
              <w:rPr>
                <w:rFonts w:cs="Calibri"/>
                <w:color w:val="000000"/>
                <w:sz w:val="20"/>
                <w:szCs w:val="20"/>
              </w:rPr>
            </w:pPr>
            <w:r>
              <w:rPr>
                <w:rFonts w:cs="Calibri"/>
                <w:color w:val="000000"/>
                <w:sz w:val="20"/>
                <w:szCs w:val="20"/>
              </w:rPr>
              <w:t xml:space="preserve">Supply materials and fix the cabinet frame structure by linear welding for main frame and by steel bolts for sub frames. The steel frames will be painted by double layer of </w:t>
            </w:r>
            <w:proofErr w:type="spellStart"/>
            <w:r>
              <w:rPr>
                <w:rFonts w:cs="Calibri"/>
                <w:color w:val="000000"/>
                <w:sz w:val="20"/>
                <w:szCs w:val="20"/>
              </w:rPr>
              <w:t>anti rust</w:t>
            </w:r>
            <w:proofErr w:type="spellEnd"/>
            <w:r>
              <w:rPr>
                <w:rFonts w:cs="Calibri"/>
                <w:color w:val="000000"/>
                <w:sz w:val="20"/>
                <w:szCs w:val="20"/>
              </w:rPr>
              <w:t xml:space="preserve"> painting and two layers of oil painting. All steel will be welded (when it's necessary to weld) according to Iraqi welding standards. The damaged frames will be rejected.</w:t>
            </w:r>
            <w:r>
              <w:rPr>
                <w:rFonts w:cs="Calibri"/>
                <w:color w:val="000000"/>
                <w:sz w:val="20"/>
                <w:szCs w:val="20"/>
              </w:rPr>
              <w:br/>
            </w:r>
            <w:r>
              <w:rPr>
                <w:rFonts w:cs="Calibri"/>
                <w:color w:val="000000"/>
                <w:sz w:val="20"/>
                <w:szCs w:val="20"/>
                <w:rtl/>
              </w:rPr>
              <w:t>تجهيز المواد وإصلاح هيكل إطار الكرفان باللحام الخطي للإطار الرئيسي وببراغي فولاذية للإطارات الفرعية. سيتم طلاء الإطارات الفولاذية بطبقة مزدوجة من الطلاء المضاد للصدأ وطبقتين من الطلاء الزيتي. سيتم لحام جميع الفولاذ (عند الضرورة للحام) وفقًا لمعايير اللحام العراقية. سيتم رفض الإطارات التالفة</w:t>
            </w:r>
            <w:r>
              <w:rPr>
                <w:rFonts w:cs="Calibri"/>
                <w:color w:val="000000"/>
                <w:sz w:val="20"/>
                <w:szCs w:val="20"/>
              </w:rPr>
              <w:t>.</w:t>
            </w:r>
          </w:p>
        </w:tc>
        <w:tc>
          <w:tcPr>
            <w:tcW w:w="70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CF3ABD" w14:textId="77777777" w:rsidR="00770A80" w:rsidRDefault="00770A80" w:rsidP="00D4505C">
            <w:pPr>
              <w:jc w:val="center"/>
              <w:rPr>
                <w:rFonts w:cs="Calibri"/>
                <w:b/>
                <w:bCs/>
                <w:color w:val="000000"/>
                <w:sz w:val="20"/>
                <w:szCs w:val="20"/>
              </w:rPr>
            </w:pPr>
            <w:r>
              <w:rPr>
                <w:rFonts w:cs="Calibri"/>
                <w:b/>
                <w:bCs/>
                <w:color w:val="000000"/>
                <w:sz w:val="20"/>
                <w:szCs w:val="20"/>
              </w:rPr>
              <w:t> </w:t>
            </w:r>
          </w:p>
        </w:tc>
        <w:tc>
          <w:tcPr>
            <w:tcW w:w="85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0D4DC9" w14:textId="77777777" w:rsidR="00770A80" w:rsidRDefault="00770A80" w:rsidP="00D4505C">
            <w:pPr>
              <w:jc w:val="center"/>
              <w:rPr>
                <w:rFonts w:cs="Calibri"/>
                <w:b/>
                <w:bCs/>
                <w:color w:val="000000"/>
                <w:sz w:val="20"/>
                <w:szCs w:val="20"/>
              </w:rPr>
            </w:pPr>
            <w:r>
              <w:rPr>
                <w:rFonts w:cs="Calibri"/>
                <w:b/>
                <w:bCs/>
                <w:color w:val="000000"/>
                <w:sz w:val="20"/>
                <w:szCs w:val="20"/>
              </w:rPr>
              <w:t> </w:t>
            </w:r>
          </w:p>
        </w:tc>
        <w:tc>
          <w:tcPr>
            <w:tcW w:w="1276" w:type="dxa"/>
            <w:tcBorders>
              <w:top w:val="single" w:sz="4" w:space="0" w:color="auto"/>
              <w:left w:val="nil"/>
              <w:bottom w:val="single" w:sz="4" w:space="0" w:color="auto"/>
              <w:right w:val="single" w:sz="4" w:space="0" w:color="auto"/>
            </w:tcBorders>
          </w:tcPr>
          <w:p w14:paraId="68692374" w14:textId="77777777" w:rsidR="00770A80" w:rsidRDefault="00770A80" w:rsidP="00D4505C">
            <w:pPr>
              <w:jc w:val="center"/>
              <w:rPr>
                <w:rFonts w:cs="Calibri"/>
                <w:b/>
                <w:bCs/>
                <w:color w:val="000000"/>
                <w:sz w:val="20"/>
                <w:szCs w:val="20"/>
              </w:rPr>
            </w:pPr>
          </w:p>
        </w:tc>
        <w:tc>
          <w:tcPr>
            <w:tcW w:w="1559" w:type="dxa"/>
            <w:tcBorders>
              <w:top w:val="single" w:sz="4" w:space="0" w:color="auto"/>
              <w:left w:val="nil"/>
              <w:bottom w:val="single" w:sz="4" w:space="0" w:color="auto"/>
              <w:right w:val="single" w:sz="4" w:space="0" w:color="auto"/>
            </w:tcBorders>
          </w:tcPr>
          <w:p w14:paraId="60E78963" w14:textId="77777777" w:rsidR="00770A80" w:rsidRDefault="00770A80" w:rsidP="00D4505C">
            <w:pPr>
              <w:jc w:val="center"/>
              <w:rPr>
                <w:rFonts w:cs="Calibri"/>
                <w:b/>
                <w:bCs/>
                <w:color w:val="000000"/>
                <w:sz w:val="20"/>
                <w:szCs w:val="20"/>
              </w:rPr>
            </w:pPr>
          </w:p>
        </w:tc>
      </w:tr>
      <w:tr w:rsidR="00770A80" w14:paraId="3FD359F6" w14:textId="2D8E91BA" w:rsidTr="000A7D26">
        <w:trPr>
          <w:trHeight w:val="82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EFB8112" w14:textId="77777777" w:rsidR="00770A80" w:rsidRDefault="00770A80" w:rsidP="00D4505C">
            <w:pPr>
              <w:rPr>
                <w:rFonts w:cs="Calibri"/>
                <w:b/>
                <w:bCs/>
                <w:color w:val="000000"/>
                <w:sz w:val="20"/>
                <w:szCs w:val="20"/>
              </w:rPr>
            </w:pPr>
          </w:p>
        </w:tc>
        <w:tc>
          <w:tcPr>
            <w:tcW w:w="671" w:type="dxa"/>
            <w:vMerge/>
            <w:tcBorders>
              <w:top w:val="single" w:sz="4" w:space="0" w:color="auto"/>
              <w:left w:val="single" w:sz="4" w:space="0" w:color="auto"/>
              <w:bottom w:val="single" w:sz="4" w:space="0" w:color="000000"/>
              <w:right w:val="single" w:sz="4" w:space="0" w:color="auto"/>
            </w:tcBorders>
            <w:vAlign w:val="center"/>
            <w:hideMark/>
          </w:tcPr>
          <w:p w14:paraId="31935D77" w14:textId="77777777" w:rsidR="00770A80" w:rsidRDefault="00770A80" w:rsidP="00D4505C">
            <w:pPr>
              <w:rPr>
                <w:rFonts w:cs="Calibri"/>
                <w:color w:val="000000"/>
                <w:sz w:val="20"/>
                <w:szCs w:val="20"/>
              </w:rPr>
            </w:pPr>
          </w:p>
        </w:tc>
        <w:tc>
          <w:tcPr>
            <w:tcW w:w="4395"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7D757478" w14:textId="77777777" w:rsidR="00770A80" w:rsidRDefault="00770A80" w:rsidP="00D4505C">
            <w:pPr>
              <w:rPr>
                <w:rFonts w:cs="Calibri"/>
                <w:color w:val="000000"/>
                <w:sz w:val="20"/>
                <w:szCs w:val="20"/>
              </w:rPr>
            </w:pPr>
            <w:r>
              <w:rPr>
                <w:rFonts w:cs="Calibri"/>
                <w:color w:val="000000"/>
                <w:sz w:val="20"/>
                <w:szCs w:val="20"/>
              </w:rPr>
              <w:t>Use Steel angle bar by dimensions of (100x100x3)mm for the four corners as a vertical column.</w:t>
            </w:r>
            <w:r>
              <w:rPr>
                <w:rFonts w:cs="Calibri"/>
                <w:color w:val="000000"/>
                <w:sz w:val="20"/>
                <w:szCs w:val="20"/>
              </w:rPr>
              <w:br/>
            </w:r>
            <w:r>
              <w:rPr>
                <w:rFonts w:cs="Calibri"/>
                <w:color w:val="000000"/>
                <w:sz w:val="20"/>
                <w:szCs w:val="20"/>
                <w:rtl/>
              </w:rPr>
              <w:t>استعمال قضبان فولاذية ذو زاوية بابعاد (3*100*100)مم للزوايا الاربعة كاعمدة</w:t>
            </w:r>
            <w:r>
              <w:rPr>
                <w:rFonts w:cs="Calibri"/>
                <w:color w:val="000000"/>
                <w:sz w:val="20"/>
                <w:szCs w:val="20"/>
              </w:rPr>
              <w:t>.</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02226C" w14:textId="77777777" w:rsidR="00770A80" w:rsidRDefault="00770A80" w:rsidP="00D4505C">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2EF4267" w14:textId="77777777" w:rsidR="00770A80" w:rsidRDefault="00770A80" w:rsidP="00D4505C">
            <w:pPr>
              <w:jc w:val="center"/>
              <w:rPr>
                <w:rFonts w:cs="Calibri"/>
                <w:color w:val="000000"/>
                <w:sz w:val="20"/>
                <w:szCs w:val="20"/>
              </w:rPr>
            </w:pPr>
            <w:r>
              <w:rPr>
                <w:rFonts w:cs="Calibri"/>
                <w:color w:val="000000"/>
                <w:sz w:val="20"/>
                <w:szCs w:val="20"/>
              </w:rPr>
              <w:t>12</w:t>
            </w:r>
          </w:p>
        </w:tc>
        <w:tc>
          <w:tcPr>
            <w:tcW w:w="1276" w:type="dxa"/>
            <w:tcBorders>
              <w:top w:val="nil"/>
              <w:left w:val="nil"/>
              <w:bottom w:val="single" w:sz="4" w:space="0" w:color="auto"/>
              <w:right w:val="single" w:sz="4" w:space="0" w:color="auto"/>
            </w:tcBorders>
          </w:tcPr>
          <w:p w14:paraId="292DCF07" w14:textId="77777777" w:rsidR="00770A80" w:rsidRDefault="00770A80" w:rsidP="00D4505C">
            <w:pPr>
              <w:jc w:val="center"/>
              <w:rPr>
                <w:rFonts w:cs="Calibri"/>
                <w:color w:val="000000"/>
                <w:sz w:val="20"/>
                <w:szCs w:val="20"/>
              </w:rPr>
            </w:pPr>
          </w:p>
        </w:tc>
        <w:tc>
          <w:tcPr>
            <w:tcW w:w="1559" w:type="dxa"/>
            <w:tcBorders>
              <w:top w:val="nil"/>
              <w:left w:val="nil"/>
              <w:bottom w:val="single" w:sz="4" w:space="0" w:color="auto"/>
              <w:right w:val="single" w:sz="4" w:space="0" w:color="auto"/>
            </w:tcBorders>
          </w:tcPr>
          <w:p w14:paraId="51796296" w14:textId="77777777" w:rsidR="00770A80" w:rsidRDefault="00770A80" w:rsidP="00D4505C">
            <w:pPr>
              <w:jc w:val="center"/>
              <w:rPr>
                <w:rFonts w:cs="Calibri"/>
                <w:color w:val="000000"/>
                <w:sz w:val="20"/>
                <w:szCs w:val="20"/>
              </w:rPr>
            </w:pPr>
          </w:p>
        </w:tc>
      </w:tr>
      <w:tr w:rsidR="00770A80" w14:paraId="44F3A87E" w14:textId="38C8026A" w:rsidTr="000A7D26">
        <w:trPr>
          <w:trHeight w:val="144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A2F0577" w14:textId="77777777" w:rsidR="00770A80" w:rsidRDefault="00770A80" w:rsidP="00D4505C">
            <w:pPr>
              <w:rPr>
                <w:rFonts w:cs="Calibri"/>
                <w:b/>
                <w:bCs/>
                <w:color w:val="000000"/>
                <w:sz w:val="20"/>
                <w:szCs w:val="20"/>
              </w:rPr>
            </w:pPr>
          </w:p>
        </w:tc>
        <w:tc>
          <w:tcPr>
            <w:tcW w:w="671" w:type="dxa"/>
            <w:vMerge/>
            <w:tcBorders>
              <w:top w:val="single" w:sz="4" w:space="0" w:color="auto"/>
              <w:left w:val="single" w:sz="4" w:space="0" w:color="auto"/>
              <w:bottom w:val="single" w:sz="4" w:space="0" w:color="000000"/>
              <w:right w:val="single" w:sz="4" w:space="0" w:color="auto"/>
            </w:tcBorders>
            <w:vAlign w:val="center"/>
            <w:hideMark/>
          </w:tcPr>
          <w:p w14:paraId="68F16A90" w14:textId="77777777" w:rsidR="00770A80" w:rsidRDefault="00770A80" w:rsidP="00D4505C">
            <w:pPr>
              <w:rPr>
                <w:rFonts w:cs="Calibri"/>
                <w:color w:val="000000"/>
                <w:sz w:val="20"/>
                <w:szCs w:val="20"/>
              </w:rPr>
            </w:pPr>
          </w:p>
        </w:tc>
        <w:tc>
          <w:tcPr>
            <w:tcW w:w="4395"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10920955" w14:textId="77777777" w:rsidR="00770A80" w:rsidRDefault="00770A80" w:rsidP="00D4505C">
            <w:pPr>
              <w:rPr>
                <w:rFonts w:cs="Calibri"/>
                <w:color w:val="000000"/>
                <w:sz w:val="20"/>
                <w:szCs w:val="20"/>
              </w:rPr>
            </w:pPr>
            <w:r>
              <w:rPr>
                <w:rFonts w:cs="Calibri"/>
                <w:color w:val="000000"/>
                <w:sz w:val="20"/>
                <w:szCs w:val="20"/>
              </w:rPr>
              <w:t>Use Steel square cross- section pipes as a tie beam by dimensions of (100x100x</w:t>
            </w:r>
            <w:proofErr w:type="gramStart"/>
            <w:r>
              <w:rPr>
                <w:rFonts w:cs="Calibri"/>
                <w:color w:val="000000"/>
                <w:sz w:val="20"/>
                <w:szCs w:val="20"/>
              </w:rPr>
              <w:t>3)mm</w:t>
            </w:r>
            <w:proofErr w:type="gramEnd"/>
            <w:r>
              <w:rPr>
                <w:rFonts w:cs="Calibri"/>
                <w:color w:val="000000"/>
                <w:sz w:val="20"/>
                <w:szCs w:val="20"/>
              </w:rPr>
              <w:t xml:space="preserve"> for the both directions of the base. The maximum spacing between these tie beams are 50 cm in both direction.</w:t>
            </w:r>
            <w:r>
              <w:rPr>
                <w:rFonts w:cs="Calibri"/>
                <w:color w:val="000000"/>
                <w:sz w:val="20"/>
                <w:szCs w:val="20"/>
              </w:rPr>
              <w:br/>
            </w:r>
            <w:r>
              <w:rPr>
                <w:rFonts w:cs="Calibri"/>
                <w:color w:val="000000"/>
                <w:sz w:val="20"/>
                <w:szCs w:val="20"/>
                <w:rtl/>
              </w:rPr>
              <w:t>استخدم أنابيب مربعة ذو مقطع عرضي فولاذية كحزمة ربط بأبعاد</w:t>
            </w:r>
            <w:r>
              <w:rPr>
                <w:rFonts w:cs="Calibri"/>
                <w:color w:val="000000"/>
                <w:sz w:val="20"/>
                <w:szCs w:val="20"/>
              </w:rPr>
              <w:t xml:space="preserve"> (100 × 100 × 3) </w:t>
            </w:r>
            <w:r>
              <w:rPr>
                <w:rFonts w:cs="Calibri"/>
                <w:color w:val="000000"/>
                <w:sz w:val="20"/>
                <w:szCs w:val="20"/>
                <w:rtl/>
              </w:rPr>
              <w:t>مم لكلا اتجاهي القاعدة. الحد الأقصى للتباعد بين هذه الحزم هي 50 سم في كلا الاتجاهين</w:t>
            </w:r>
            <w:r>
              <w:rPr>
                <w:rFonts w:cs="Calibri"/>
                <w:color w:val="000000"/>
                <w:sz w:val="20"/>
                <w:szCs w:val="20"/>
              </w:rPr>
              <w:t>.</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7CAE63" w14:textId="77777777" w:rsidR="00770A80" w:rsidRDefault="00770A80" w:rsidP="00D4505C">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3AE1C2" w14:textId="77777777" w:rsidR="00770A80" w:rsidRDefault="00770A80" w:rsidP="00D4505C">
            <w:pPr>
              <w:jc w:val="center"/>
              <w:rPr>
                <w:rFonts w:cs="Calibri"/>
                <w:color w:val="000000"/>
                <w:sz w:val="20"/>
                <w:szCs w:val="20"/>
              </w:rPr>
            </w:pPr>
            <w:r>
              <w:rPr>
                <w:rFonts w:cs="Calibri"/>
                <w:color w:val="000000"/>
                <w:sz w:val="20"/>
                <w:szCs w:val="20"/>
              </w:rPr>
              <w:t>12</w:t>
            </w:r>
          </w:p>
        </w:tc>
        <w:tc>
          <w:tcPr>
            <w:tcW w:w="1276" w:type="dxa"/>
            <w:tcBorders>
              <w:top w:val="nil"/>
              <w:left w:val="nil"/>
              <w:bottom w:val="single" w:sz="4" w:space="0" w:color="auto"/>
              <w:right w:val="single" w:sz="4" w:space="0" w:color="auto"/>
            </w:tcBorders>
          </w:tcPr>
          <w:p w14:paraId="1613E1EA" w14:textId="77777777" w:rsidR="00770A80" w:rsidRDefault="00770A80" w:rsidP="00D4505C">
            <w:pPr>
              <w:jc w:val="center"/>
              <w:rPr>
                <w:rFonts w:cs="Calibri"/>
                <w:color w:val="000000"/>
                <w:sz w:val="20"/>
                <w:szCs w:val="20"/>
              </w:rPr>
            </w:pPr>
          </w:p>
        </w:tc>
        <w:tc>
          <w:tcPr>
            <w:tcW w:w="1559" w:type="dxa"/>
            <w:tcBorders>
              <w:top w:val="nil"/>
              <w:left w:val="nil"/>
              <w:bottom w:val="single" w:sz="4" w:space="0" w:color="auto"/>
              <w:right w:val="single" w:sz="4" w:space="0" w:color="auto"/>
            </w:tcBorders>
          </w:tcPr>
          <w:p w14:paraId="6C1161E4" w14:textId="77777777" w:rsidR="00770A80" w:rsidRDefault="00770A80" w:rsidP="00D4505C">
            <w:pPr>
              <w:jc w:val="center"/>
              <w:rPr>
                <w:rFonts w:cs="Calibri"/>
                <w:color w:val="000000"/>
                <w:sz w:val="20"/>
                <w:szCs w:val="20"/>
              </w:rPr>
            </w:pPr>
          </w:p>
        </w:tc>
      </w:tr>
      <w:tr w:rsidR="00770A80" w14:paraId="1A611F76" w14:textId="71E5494F" w:rsidTr="000A7D26">
        <w:trPr>
          <w:trHeight w:val="105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293BB85" w14:textId="77777777" w:rsidR="00770A80" w:rsidRDefault="00770A80" w:rsidP="00D4505C">
            <w:pPr>
              <w:rPr>
                <w:rFonts w:cs="Calibri"/>
                <w:b/>
                <w:bCs/>
                <w:color w:val="000000"/>
                <w:sz w:val="20"/>
                <w:szCs w:val="20"/>
              </w:rPr>
            </w:pPr>
          </w:p>
        </w:tc>
        <w:tc>
          <w:tcPr>
            <w:tcW w:w="671" w:type="dxa"/>
            <w:vMerge/>
            <w:tcBorders>
              <w:top w:val="single" w:sz="4" w:space="0" w:color="auto"/>
              <w:left w:val="single" w:sz="4" w:space="0" w:color="auto"/>
              <w:bottom w:val="single" w:sz="4" w:space="0" w:color="000000"/>
              <w:right w:val="single" w:sz="4" w:space="0" w:color="auto"/>
            </w:tcBorders>
            <w:vAlign w:val="center"/>
            <w:hideMark/>
          </w:tcPr>
          <w:p w14:paraId="088DBDAE" w14:textId="77777777" w:rsidR="00770A80" w:rsidRDefault="00770A80" w:rsidP="00D4505C">
            <w:pPr>
              <w:rPr>
                <w:rFonts w:cs="Calibri"/>
                <w:color w:val="000000"/>
                <w:sz w:val="20"/>
                <w:szCs w:val="20"/>
              </w:rPr>
            </w:pPr>
          </w:p>
        </w:tc>
        <w:tc>
          <w:tcPr>
            <w:tcW w:w="4395"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40B25FF4" w14:textId="77777777" w:rsidR="00770A80" w:rsidRDefault="00770A80" w:rsidP="00D4505C">
            <w:pPr>
              <w:rPr>
                <w:rFonts w:cs="Calibri"/>
                <w:color w:val="000000"/>
                <w:sz w:val="20"/>
                <w:szCs w:val="20"/>
              </w:rPr>
            </w:pPr>
            <w:r>
              <w:rPr>
                <w:rFonts w:cs="Calibri"/>
                <w:color w:val="000000"/>
                <w:sz w:val="20"/>
                <w:szCs w:val="20"/>
              </w:rPr>
              <w:t>Use Steel square pipes as a top perimeter of the cabinet (external beam) by dimensions of (100x100x3)mm for the roof frame.</w:t>
            </w:r>
            <w:r>
              <w:rPr>
                <w:rFonts w:cs="Calibri"/>
                <w:color w:val="000000"/>
                <w:sz w:val="20"/>
                <w:szCs w:val="20"/>
              </w:rPr>
              <w:br/>
            </w:r>
            <w:r>
              <w:rPr>
                <w:rFonts w:cs="Calibri"/>
                <w:color w:val="000000"/>
                <w:sz w:val="20"/>
                <w:szCs w:val="20"/>
                <w:rtl/>
              </w:rPr>
              <w:t>استخدم الأنابيب الفولاذية المربعة كحزمة خارجية او كاطار للكرفان (عوارض خارجية) بأبعاد (100 × 100 × 3) ملم لاطار السقف</w:t>
            </w:r>
            <w:r>
              <w:rPr>
                <w:rFonts w:cs="Calibri"/>
                <w:color w:val="000000"/>
                <w:sz w:val="20"/>
                <w:szCs w:val="20"/>
              </w:rPr>
              <w:t>.</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17DFC5" w14:textId="77777777" w:rsidR="00770A80" w:rsidRDefault="00770A80" w:rsidP="00D4505C">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F05106" w14:textId="77777777" w:rsidR="00770A80" w:rsidRDefault="00770A80" w:rsidP="00D4505C">
            <w:pPr>
              <w:jc w:val="center"/>
              <w:rPr>
                <w:rFonts w:cs="Calibri"/>
                <w:color w:val="000000"/>
                <w:sz w:val="20"/>
                <w:szCs w:val="20"/>
              </w:rPr>
            </w:pPr>
            <w:r>
              <w:rPr>
                <w:rFonts w:cs="Calibri"/>
                <w:color w:val="000000"/>
                <w:sz w:val="20"/>
                <w:szCs w:val="20"/>
              </w:rPr>
              <w:t>6</w:t>
            </w:r>
          </w:p>
        </w:tc>
        <w:tc>
          <w:tcPr>
            <w:tcW w:w="1276" w:type="dxa"/>
            <w:tcBorders>
              <w:top w:val="nil"/>
              <w:left w:val="nil"/>
              <w:bottom w:val="single" w:sz="4" w:space="0" w:color="auto"/>
              <w:right w:val="single" w:sz="4" w:space="0" w:color="auto"/>
            </w:tcBorders>
          </w:tcPr>
          <w:p w14:paraId="78101843" w14:textId="77777777" w:rsidR="00770A80" w:rsidRDefault="00770A80" w:rsidP="00D4505C">
            <w:pPr>
              <w:jc w:val="center"/>
              <w:rPr>
                <w:rFonts w:cs="Calibri"/>
                <w:color w:val="000000"/>
                <w:sz w:val="20"/>
                <w:szCs w:val="20"/>
              </w:rPr>
            </w:pPr>
          </w:p>
        </w:tc>
        <w:tc>
          <w:tcPr>
            <w:tcW w:w="1559" w:type="dxa"/>
            <w:tcBorders>
              <w:top w:val="nil"/>
              <w:left w:val="nil"/>
              <w:bottom w:val="single" w:sz="4" w:space="0" w:color="auto"/>
              <w:right w:val="single" w:sz="4" w:space="0" w:color="auto"/>
            </w:tcBorders>
          </w:tcPr>
          <w:p w14:paraId="043A41AE" w14:textId="77777777" w:rsidR="00770A80" w:rsidRDefault="00770A80" w:rsidP="00D4505C">
            <w:pPr>
              <w:jc w:val="center"/>
              <w:rPr>
                <w:rFonts w:cs="Calibri"/>
                <w:color w:val="000000"/>
                <w:sz w:val="20"/>
                <w:szCs w:val="20"/>
              </w:rPr>
            </w:pPr>
          </w:p>
        </w:tc>
      </w:tr>
      <w:tr w:rsidR="00770A80" w14:paraId="11441A14" w14:textId="49F66BEE" w:rsidTr="000A7D26">
        <w:trPr>
          <w:trHeight w:val="82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B00A1E6" w14:textId="77777777" w:rsidR="00770A80" w:rsidRDefault="00770A80" w:rsidP="00D4505C">
            <w:pPr>
              <w:rPr>
                <w:rFonts w:cs="Calibri"/>
                <w:b/>
                <w:bCs/>
                <w:color w:val="000000"/>
                <w:sz w:val="20"/>
                <w:szCs w:val="20"/>
              </w:rPr>
            </w:pPr>
          </w:p>
        </w:tc>
        <w:tc>
          <w:tcPr>
            <w:tcW w:w="671" w:type="dxa"/>
            <w:vMerge/>
            <w:tcBorders>
              <w:top w:val="single" w:sz="4" w:space="0" w:color="auto"/>
              <w:left w:val="single" w:sz="4" w:space="0" w:color="auto"/>
              <w:bottom w:val="single" w:sz="4" w:space="0" w:color="000000"/>
              <w:right w:val="single" w:sz="4" w:space="0" w:color="auto"/>
            </w:tcBorders>
            <w:vAlign w:val="center"/>
            <w:hideMark/>
          </w:tcPr>
          <w:p w14:paraId="024FB898" w14:textId="77777777" w:rsidR="00770A80" w:rsidRDefault="00770A80" w:rsidP="00D4505C">
            <w:pPr>
              <w:rPr>
                <w:rFonts w:cs="Calibri"/>
                <w:color w:val="000000"/>
                <w:sz w:val="20"/>
                <w:szCs w:val="20"/>
              </w:rPr>
            </w:pPr>
          </w:p>
        </w:tc>
        <w:tc>
          <w:tcPr>
            <w:tcW w:w="4395" w:type="dxa"/>
            <w:tcBorders>
              <w:top w:val="nil"/>
              <w:left w:val="nil"/>
              <w:bottom w:val="single" w:sz="4" w:space="0" w:color="auto"/>
              <w:right w:val="single" w:sz="4" w:space="0" w:color="000000"/>
            </w:tcBorders>
            <w:shd w:val="clear" w:color="auto" w:fill="auto"/>
            <w:tcMar>
              <w:top w:w="15" w:type="dxa"/>
              <w:left w:w="15" w:type="dxa"/>
              <w:bottom w:w="0" w:type="dxa"/>
              <w:right w:w="15" w:type="dxa"/>
            </w:tcMar>
            <w:hideMark/>
          </w:tcPr>
          <w:p w14:paraId="47694FFF" w14:textId="77777777" w:rsidR="00770A80" w:rsidRDefault="00770A80" w:rsidP="00D4505C">
            <w:pPr>
              <w:rPr>
                <w:rFonts w:cs="Calibri"/>
                <w:color w:val="000000"/>
                <w:sz w:val="20"/>
                <w:szCs w:val="20"/>
              </w:rPr>
            </w:pPr>
            <w:r>
              <w:rPr>
                <w:rFonts w:cs="Calibri"/>
                <w:color w:val="000000"/>
                <w:sz w:val="20"/>
                <w:szCs w:val="20"/>
              </w:rPr>
              <w:t>Use Steel square pipes as a top internal beam (in a cross shape) by dimensions of (100x50x3)mm. Use two steel square pipes in each directions for the roof frame.</w:t>
            </w:r>
            <w:r>
              <w:rPr>
                <w:rFonts w:cs="Calibri"/>
                <w:color w:val="000000"/>
                <w:sz w:val="20"/>
                <w:szCs w:val="20"/>
              </w:rPr>
              <w:br/>
            </w:r>
            <w:r>
              <w:rPr>
                <w:rFonts w:cs="Calibri"/>
                <w:color w:val="000000"/>
                <w:sz w:val="20"/>
                <w:szCs w:val="20"/>
                <w:rtl/>
              </w:rPr>
              <w:t xml:space="preserve">استخدم الأنابيب الفولاذية المربعة كحزمة داخلية عليا (بشكل عرضي) بأبعاد (100 </w:t>
            </w:r>
            <w:r>
              <w:rPr>
                <w:rFonts w:cs="Calibri"/>
                <w:color w:val="000000"/>
                <w:sz w:val="20"/>
                <w:szCs w:val="20"/>
              </w:rPr>
              <w:t xml:space="preserve">× 50 × 3) </w:t>
            </w:r>
            <w:r>
              <w:rPr>
                <w:rFonts w:cs="Calibri"/>
                <w:color w:val="000000"/>
                <w:sz w:val="20"/>
                <w:szCs w:val="20"/>
                <w:rtl/>
              </w:rPr>
              <w:t>ملم. استخدام اثنين من أنابيب الصلب مربع لكل اتجاه من إطار السقف</w:t>
            </w:r>
            <w:r>
              <w:rPr>
                <w:rFonts w:cs="Calibri"/>
                <w:color w:val="000000"/>
                <w:sz w:val="20"/>
                <w:szCs w:val="20"/>
              </w:rPr>
              <w:t>.</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E2ECCFF" w14:textId="77777777" w:rsidR="00770A80" w:rsidRDefault="00770A80" w:rsidP="00D4505C">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7B1792" w14:textId="77777777" w:rsidR="00770A80" w:rsidRDefault="00770A80" w:rsidP="00D4505C">
            <w:pPr>
              <w:jc w:val="center"/>
              <w:rPr>
                <w:rFonts w:cs="Calibri"/>
                <w:color w:val="000000"/>
                <w:sz w:val="20"/>
                <w:szCs w:val="20"/>
              </w:rPr>
            </w:pPr>
            <w:r>
              <w:rPr>
                <w:rFonts w:cs="Calibri"/>
                <w:color w:val="000000"/>
                <w:sz w:val="20"/>
                <w:szCs w:val="20"/>
              </w:rPr>
              <w:t>3</w:t>
            </w:r>
          </w:p>
        </w:tc>
        <w:tc>
          <w:tcPr>
            <w:tcW w:w="1276" w:type="dxa"/>
            <w:tcBorders>
              <w:top w:val="nil"/>
              <w:left w:val="nil"/>
              <w:bottom w:val="single" w:sz="4" w:space="0" w:color="auto"/>
              <w:right w:val="single" w:sz="4" w:space="0" w:color="auto"/>
            </w:tcBorders>
          </w:tcPr>
          <w:p w14:paraId="6BBBE739" w14:textId="77777777" w:rsidR="00770A80" w:rsidRDefault="00770A80" w:rsidP="00D4505C">
            <w:pPr>
              <w:jc w:val="center"/>
              <w:rPr>
                <w:rFonts w:cs="Calibri"/>
                <w:color w:val="000000"/>
                <w:sz w:val="20"/>
                <w:szCs w:val="20"/>
              </w:rPr>
            </w:pPr>
          </w:p>
        </w:tc>
        <w:tc>
          <w:tcPr>
            <w:tcW w:w="1559" w:type="dxa"/>
            <w:tcBorders>
              <w:top w:val="nil"/>
              <w:left w:val="nil"/>
              <w:bottom w:val="single" w:sz="4" w:space="0" w:color="auto"/>
              <w:right w:val="single" w:sz="4" w:space="0" w:color="auto"/>
            </w:tcBorders>
          </w:tcPr>
          <w:p w14:paraId="0D975A63" w14:textId="77777777" w:rsidR="00770A80" w:rsidRDefault="00770A80" w:rsidP="00D4505C">
            <w:pPr>
              <w:jc w:val="center"/>
              <w:rPr>
                <w:rFonts w:cs="Calibri"/>
                <w:color w:val="000000"/>
                <w:sz w:val="20"/>
                <w:szCs w:val="20"/>
              </w:rPr>
            </w:pPr>
          </w:p>
        </w:tc>
      </w:tr>
      <w:tr w:rsidR="00770A80" w14:paraId="3541BDF6" w14:textId="0273420A" w:rsidTr="000A7D26">
        <w:trPr>
          <w:trHeight w:val="114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CA9232A" w14:textId="77777777" w:rsidR="00770A80" w:rsidRDefault="00770A80" w:rsidP="00D4505C">
            <w:pPr>
              <w:rPr>
                <w:rFonts w:cs="Calibri"/>
                <w:b/>
                <w:bCs/>
                <w:color w:val="000000"/>
                <w:sz w:val="20"/>
                <w:szCs w:val="20"/>
              </w:rPr>
            </w:pPr>
          </w:p>
        </w:tc>
        <w:tc>
          <w:tcPr>
            <w:tcW w:w="671" w:type="dxa"/>
            <w:vMerge/>
            <w:tcBorders>
              <w:top w:val="single" w:sz="4" w:space="0" w:color="auto"/>
              <w:left w:val="single" w:sz="4" w:space="0" w:color="auto"/>
              <w:bottom w:val="single" w:sz="4" w:space="0" w:color="000000"/>
              <w:right w:val="single" w:sz="4" w:space="0" w:color="auto"/>
            </w:tcBorders>
            <w:vAlign w:val="center"/>
            <w:hideMark/>
          </w:tcPr>
          <w:p w14:paraId="7FB70168" w14:textId="77777777" w:rsidR="00770A80" w:rsidRDefault="00770A80" w:rsidP="00D4505C">
            <w:pPr>
              <w:rPr>
                <w:rFonts w:cs="Calibri"/>
                <w:color w:val="000000"/>
                <w:sz w:val="20"/>
                <w:szCs w:val="20"/>
              </w:rPr>
            </w:pPr>
          </w:p>
        </w:tc>
        <w:tc>
          <w:tcPr>
            <w:tcW w:w="4395"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hideMark/>
          </w:tcPr>
          <w:p w14:paraId="2ABDFC6D" w14:textId="77777777" w:rsidR="00770A80" w:rsidRDefault="00770A80" w:rsidP="00D4505C">
            <w:pPr>
              <w:rPr>
                <w:rFonts w:cs="Calibri"/>
                <w:color w:val="000000"/>
                <w:sz w:val="20"/>
                <w:szCs w:val="20"/>
              </w:rPr>
            </w:pPr>
            <w:r>
              <w:rPr>
                <w:rFonts w:cs="Calibri"/>
                <w:color w:val="000000"/>
                <w:sz w:val="20"/>
                <w:szCs w:val="20"/>
              </w:rPr>
              <w:t>Use Steel bearing plate for all the cabinet legs, dimensions of the plates are (200*200*3)mm.</w:t>
            </w:r>
            <w:r>
              <w:rPr>
                <w:rFonts w:cs="Calibri"/>
                <w:color w:val="000000"/>
                <w:sz w:val="20"/>
                <w:szCs w:val="20"/>
              </w:rPr>
              <w:br/>
            </w:r>
            <w:r>
              <w:rPr>
                <w:rFonts w:cs="Calibri"/>
                <w:color w:val="000000"/>
                <w:sz w:val="20"/>
                <w:szCs w:val="20"/>
                <w:rtl/>
              </w:rPr>
              <w:t>استخدم الصفيحة الحاملة الفولاذية لجميع أرجل الكرفان ، أبعاد الصفائح (200</w:t>
            </w:r>
            <w:r>
              <w:rPr>
                <w:rFonts w:cs="Calibri"/>
                <w:color w:val="000000"/>
                <w:sz w:val="20"/>
                <w:szCs w:val="20"/>
              </w:rPr>
              <w:t xml:space="preserve"> * 200 * 3) </w:t>
            </w:r>
            <w:r>
              <w:rPr>
                <w:rFonts w:cs="Calibri"/>
                <w:color w:val="000000"/>
                <w:sz w:val="20"/>
                <w:szCs w:val="20"/>
                <w:rtl/>
              </w:rPr>
              <w:t>مم</w:t>
            </w:r>
            <w:r>
              <w:rPr>
                <w:rFonts w:cs="Calibri"/>
                <w:color w:val="000000"/>
                <w:sz w:val="20"/>
                <w:szCs w:val="20"/>
              </w:rPr>
              <w:t>.</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589AEFF" w14:textId="77777777" w:rsidR="00770A80" w:rsidRDefault="00770A80"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0B5ED4" w14:textId="77777777" w:rsidR="00770A80" w:rsidRDefault="00770A80" w:rsidP="00D4505C">
            <w:pPr>
              <w:jc w:val="center"/>
              <w:rPr>
                <w:rFonts w:cs="Calibri"/>
                <w:color w:val="000000"/>
                <w:sz w:val="20"/>
                <w:szCs w:val="20"/>
              </w:rPr>
            </w:pPr>
            <w:r>
              <w:rPr>
                <w:rFonts w:cs="Calibri"/>
                <w:color w:val="000000"/>
                <w:sz w:val="20"/>
                <w:szCs w:val="20"/>
              </w:rPr>
              <w:t>4</w:t>
            </w:r>
          </w:p>
        </w:tc>
        <w:tc>
          <w:tcPr>
            <w:tcW w:w="1276" w:type="dxa"/>
            <w:tcBorders>
              <w:top w:val="nil"/>
              <w:left w:val="nil"/>
              <w:bottom w:val="single" w:sz="4" w:space="0" w:color="auto"/>
              <w:right w:val="single" w:sz="4" w:space="0" w:color="auto"/>
            </w:tcBorders>
          </w:tcPr>
          <w:p w14:paraId="4D671F41" w14:textId="77777777" w:rsidR="00770A80" w:rsidRDefault="00770A80" w:rsidP="00D4505C">
            <w:pPr>
              <w:jc w:val="center"/>
              <w:rPr>
                <w:rFonts w:cs="Calibri"/>
                <w:color w:val="000000"/>
                <w:sz w:val="20"/>
                <w:szCs w:val="20"/>
              </w:rPr>
            </w:pPr>
          </w:p>
        </w:tc>
        <w:tc>
          <w:tcPr>
            <w:tcW w:w="1559" w:type="dxa"/>
            <w:tcBorders>
              <w:top w:val="nil"/>
              <w:left w:val="nil"/>
              <w:bottom w:val="single" w:sz="4" w:space="0" w:color="auto"/>
              <w:right w:val="single" w:sz="4" w:space="0" w:color="auto"/>
            </w:tcBorders>
          </w:tcPr>
          <w:p w14:paraId="1AB92458" w14:textId="77777777" w:rsidR="00770A80" w:rsidRDefault="00770A80" w:rsidP="00D4505C">
            <w:pPr>
              <w:jc w:val="center"/>
              <w:rPr>
                <w:rFonts w:cs="Calibri"/>
                <w:color w:val="000000"/>
                <w:sz w:val="20"/>
                <w:szCs w:val="20"/>
              </w:rPr>
            </w:pPr>
          </w:p>
        </w:tc>
      </w:tr>
      <w:tr w:rsidR="00770A80" w14:paraId="5D83236C" w14:textId="4BB40BFA" w:rsidTr="000A7D26">
        <w:trPr>
          <w:trHeight w:val="1650"/>
        </w:trPr>
        <w:tc>
          <w:tcPr>
            <w:tcW w:w="45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6216321" w14:textId="77777777" w:rsidR="00770A80" w:rsidRDefault="00770A80" w:rsidP="00D4505C">
            <w:pPr>
              <w:jc w:val="center"/>
              <w:rPr>
                <w:rFonts w:cs="Calibri"/>
                <w:b/>
                <w:bCs/>
                <w:color w:val="000000"/>
                <w:sz w:val="20"/>
                <w:szCs w:val="20"/>
              </w:rPr>
            </w:pPr>
            <w:r>
              <w:rPr>
                <w:rFonts w:cs="Calibri"/>
                <w:b/>
                <w:bCs/>
                <w:color w:val="000000"/>
                <w:sz w:val="20"/>
                <w:szCs w:val="20"/>
              </w:rPr>
              <w:t>2</w:t>
            </w:r>
          </w:p>
        </w:tc>
        <w:tc>
          <w:tcPr>
            <w:tcW w:w="67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E4BDE2" w14:textId="77777777" w:rsidR="00770A80" w:rsidRDefault="00770A80" w:rsidP="00D4505C">
            <w:pPr>
              <w:jc w:val="center"/>
              <w:rPr>
                <w:rFonts w:cs="Calibri"/>
                <w:color w:val="000000"/>
                <w:sz w:val="20"/>
                <w:szCs w:val="20"/>
              </w:rPr>
            </w:pPr>
            <w:r>
              <w:rPr>
                <w:rFonts w:cs="Calibri"/>
                <w:color w:val="000000"/>
                <w:sz w:val="20"/>
                <w:szCs w:val="20"/>
              </w:rPr>
              <w:t>Base Flooring</w:t>
            </w:r>
            <w:r>
              <w:rPr>
                <w:rFonts w:cs="Calibri"/>
                <w:color w:val="000000"/>
                <w:sz w:val="20"/>
                <w:szCs w:val="20"/>
              </w:rPr>
              <w:br/>
            </w:r>
            <w:r>
              <w:rPr>
                <w:rFonts w:cs="Calibri"/>
                <w:color w:val="000000"/>
                <w:sz w:val="20"/>
                <w:szCs w:val="20"/>
                <w:rtl/>
              </w:rPr>
              <w:t>الارضية</w:t>
            </w:r>
          </w:p>
        </w:tc>
        <w:tc>
          <w:tcPr>
            <w:tcW w:w="4395" w:type="dxa"/>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1755593A" w14:textId="77777777" w:rsidR="00770A80" w:rsidRDefault="00770A80" w:rsidP="00D4505C">
            <w:pPr>
              <w:rPr>
                <w:rFonts w:cs="Calibri"/>
                <w:color w:val="000000"/>
                <w:sz w:val="20"/>
                <w:szCs w:val="20"/>
              </w:rPr>
            </w:pPr>
            <w:r>
              <w:rPr>
                <w:rFonts w:cs="Calibri"/>
                <w:color w:val="000000"/>
                <w:sz w:val="20"/>
                <w:szCs w:val="20"/>
              </w:rPr>
              <w:t>Supply materials and install a (</w:t>
            </w:r>
            <w:proofErr w:type="gramStart"/>
            <w:r>
              <w:rPr>
                <w:rFonts w:cs="Calibri"/>
                <w:color w:val="000000"/>
                <w:sz w:val="20"/>
                <w:szCs w:val="20"/>
              </w:rPr>
              <w:t>18)mm</w:t>
            </w:r>
            <w:proofErr w:type="gramEnd"/>
            <w:r>
              <w:rPr>
                <w:rFonts w:cs="Calibri"/>
                <w:color w:val="000000"/>
                <w:sz w:val="20"/>
                <w:szCs w:val="20"/>
              </w:rPr>
              <w:t xml:space="preserve"> thickness plywood for the base floor, and this plywood will be covered by (3)mm veneer. Floor and all used materials should be checked from water leakage especially in joints. The damaged plywood will be rejected.</w:t>
            </w:r>
            <w:r>
              <w:rPr>
                <w:rFonts w:cs="Calibri"/>
                <w:color w:val="000000"/>
                <w:sz w:val="20"/>
                <w:szCs w:val="20"/>
              </w:rPr>
              <w:br/>
            </w:r>
            <w:r>
              <w:rPr>
                <w:rFonts w:cs="Calibri"/>
                <w:color w:val="000000"/>
                <w:sz w:val="20"/>
                <w:szCs w:val="20"/>
                <w:rtl/>
              </w:rPr>
              <w:t>تجهيز المواد وتثبيت الخشب الرقائقي بسماكة (18) مم للأرضية الأساسية ، وسيتم تغطية هذا الخشب الرقائقي بواسطة قشرة خشبية (3) مم. يجب فحص الأرضية وجميع المواد المستخدمة من تسرب المياه و خاصة في المفاصل. سيتم رفض الخشب الرقائقي التالفة</w:t>
            </w:r>
            <w:r>
              <w:rPr>
                <w:rFonts w:cs="Calibri"/>
                <w:color w:val="000000"/>
                <w:sz w:val="20"/>
                <w:szCs w:val="20"/>
              </w:rPr>
              <w:t>.</w:t>
            </w:r>
          </w:p>
        </w:tc>
        <w:tc>
          <w:tcPr>
            <w:tcW w:w="708"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404CBC8B" w14:textId="77777777" w:rsidR="00770A80" w:rsidRDefault="00770A80" w:rsidP="00D4505C">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AE9FC5B" w14:textId="77777777" w:rsidR="00770A80" w:rsidRDefault="00770A80" w:rsidP="00D4505C">
            <w:pPr>
              <w:jc w:val="center"/>
              <w:rPr>
                <w:rFonts w:cs="Calibri"/>
                <w:color w:val="000000"/>
                <w:sz w:val="20"/>
                <w:szCs w:val="20"/>
              </w:rPr>
            </w:pPr>
            <w:r>
              <w:rPr>
                <w:rFonts w:cs="Calibri"/>
                <w:color w:val="000000"/>
                <w:sz w:val="20"/>
                <w:szCs w:val="20"/>
              </w:rPr>
              <w:t>2.25</w:t>
            </w:r>
          </w:p>
        </w:tc>
        <w:tc>
          <w:tcPr>
            <w:tcW w:w="1276" w:type="dxa"/>
            <w:tcBorders>
              <w:top w:val="nil"/>
              <w:left w:val="single" w:sz="4" w:space="0" w:color="auto"/>
              <w:bottom w:val="single" w:sz="4" w:space="0" w:color="auto"/>
              <w:right w:val="single" w:sz="4" w:space="0" w:color="auto"/>
            </w:tcBorders>
          </w:tcPr>
          <w:p w14:paraId="5909DE1C" w14:textId="77777777" w:rsidR="00770A80" w:rsidRDefault="00770A80" w:rsidP="00D4505C">
            <w:pPr>
              <w:jc w:val="center"/>
              <w:rPr>
                <w:rFonts w:cs="Calibri"/>
                <w:color w:val="000000"/>
                <w:sz w:val="20"/>
                <w:szCs w:val="20"/>
              </w:rPr>
            </w:pPr>
          </w:p>
        </w:tc>
        <w:tc>
          <w:tcPr>
            <w:tcW w:w="1559" w:type="dxa"/>
            <w:tcBorders>
              <w:top w:val="nil"/>
              <w:left w:val="single" w:sz="4" w:space="0" w:color="auto"/>
              <w:bottom w:val="single" w:sz="4" w:space="0" w:color="auto"/>
              <w:right w:val="single" w:sz="4" w:space="0" w:color="auto"/>
            </w:tcBorders>
          </w:tcPr>
          <w:p w14:paraId="553C55A7" w14:textId="77777777" w:rsidR="00770A80" w:rsidRDefault="00770A80" w:rsidP="00D4505C">
            <w:pPr>
              <w:jc w:val="center"/>
              <w:rPr>
                <w:rFonts w:cs="Calibri"/>
                <w:color w:val="000000"/>
                <w:sz w:val="20"/>
                <w:szCs w:val="20"/>
              </w:rPr>
            </w:pPr>
          </w:p>
        </w:tc>
      </w:tr>
      <w:tr w:rsidR="00770A80" w14:paraId="5F097D62" w14:textId="06AECDB9" w:rsidTr="000A7D26">
        <w:trPr>
          <w:trHeight w:val="2460"/>
        </w:trPr>
        <w:tc>
          <w:tcPr>
            <w:tcW w:w="45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AF2C373" w14:textId="77777777" w:rsidR="00770A80" w:rsidRDefault="00770A80" w:rsidP="00D4505C">
            <w:pPr>
              <w:jc w:val="center"/>
              <w:rPr>
                <w:rFonts w:cs="Calibri"/>
                <w:b/>
                <w:bCs/>
                <w:color w:val="000000"/>
                <w:sz w:val="20"/>
                <w:szCs w:val="20"/>
              </w:rPr>
            </w:pPr>
            <w:r>
              <w:rPr>
                <w:rFonts w:cs="Calibri"/>
                <w:b/>
                <w:bCs/>
                <w:color w:val="000000"/>
                <w:sz w:val="20"/>
                <w:szCs w:val="20"/>
              </w:rPr>
              <w:t>3</w:t>
            </w:r>
          </w:p>
        </w:tc>
        <w:tc>
          <w:tcPr>
            <w:tcW w:w="67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40C4C2" w14:textId="77777777" w:rsidR="00770A80" w:rsidRDefault="00770A80" w:rsidP="00D4505C">
            <w:pPr>
              <w:jc w:val="center"/>
              <w:rPr>
                <w:rFonts w:cs="Calibri"/>
                <w:color w:val="000000"/>
                <w:sz w:val="20"/>
                <w:szCs w:val="20"/>
              </w:rPr>
            </w:pPr>
            <w:r>
              <w:rPr>
                <w:rFonts w:cs="Calibri"/>
                <w:color w:val="000000"/>
                <w:sz w:val="20"/>
                <w:szCs w:val="20"/>
              </w:rPr>
              <w:t>Ceiling</w:t>
            </w:r>
            <w:r>
              <w:rPr>
                <w:rFonts w:cs="Calibri"/>
                <w:color w:val="000000"/>
                <w:sz w:val="20"/>
                <w:szCs w:val="20"/>
              </w:rPr>
              <w:br/>
            </w:r>
            <w:r>
              <w:rPr>
                <w:rFonts w:cs="Calibri"/>
                <w:color w:val="000000"/>
                <w:sz w:val="20"/>
                <w:szCs w:val="20"/>
                <w:rtl/>
              </w:rPr>
              <w:t>السقف</w:t>
            </w:r>
          </w:p>
        </w:tc>
        <w:tc>
          <w:tcPr>
            <w:tcW w:w="4395" w:type="dxa"/>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35C8FFDF" w14:textId="77777777" w:rsidR="00770A80" w:rsidRDefault="00770A80" w:rsidP="00D4505C">
            <w:pPr>
              <w:rPr>
                <w:rFonts w:cs="Calibri"/>
                <w:color w:val="000000"/>
                <w:sz w:val="20"/>
                <w:szCs w:val="20"/>
              </w:rPr>
            </w:pPr>
            <w:r>
              <w:rPr>
                <w:rFonts w:cs="Calibri"/>
                <w:color w:val="000000"/>
                <w:sz w:val="20"/>
                <w:szCs w:val="20"/>
              </w:rPr>
              <w:t>Supply material and install polyurethane sandwich panel (35kg/m3 density) by the dimensions of (3.0*3.</w:t>
            </w:r>
            <w:proofErr w:type="gramStart"/>
            <w:r>
              <w:rPr>
                <w:rFonts w:cs="Calibri"/>
                <w:color w:val="000000"/>
                <w:sz w:val="20"/>
                <w:szCs w:val="20"/>
              </w:rPr>
              <w:t>0)m</w:t>
            </w:r>
            <w:proofErr w:type="gramEnd"/>
            <w:r>
              <w:rPr>
                <w:rFonts w:cs="Calibri"/>
                <w:color w:val="000000"/>
                <w:sz w:val="20"/>
                <w:szCs w:val="20"/>
              </w:rPr>
              <w:t xml:space="preserve"> with (8)mm thickness. The roof should have a vertical sewage for rain water by PVC pipe (</w:t>
            </w:r>
            <w:proofErr w:type="gramStart"/>
            <w:r>
              <w:rPr>
                <w:rFonts w:cs="Calibri"/>
                <w:color w:val="000000"/>
                <w:sz w:val="20"/>
                <w:szCs w:val="20"/>
              </w:rPr>
              <w:t>2.5)inch</w:t>
            </w:r>
            <w:proofErr w:type="gramEnd"/>
            <w:r>
              <w:rPr>
                <w:rFonts w:cs="Calibri"/>
                <w:color w:val="000000"/>
                <w:sz w:val="20"/>
                <w:szCs w:val="20"/>
              </w:rPr>
              <w:t>, including iron hook in each corner for loading and unloading. The roof and all used materials should be checked from water leakage especially in joints.</w:t>
            </w:r>
            <w:r>
              <w:rPr>
                <w:rFonts w:cs="Calibri"/>
                <w:color w:val="000000"/>
                <w:sz w:val="20"/>
                <w:szCs w:val="20"/>
              </w:rPr>
              <w:br/>
            </w:r>
            <w:r>
              <w:rPr>
                <w:rFonts w:cs="Calibri"/>
                <w:color w:val="000000"/>
                <w:sz w:val="20"/>
                <w:szCs w:val="20"/>
                <w:rtl/>
              </w:rPr>
              <w:t>يتم تجهيز المواد وتركيب ساندويج بانل البولي يوريثان بكثافة (35 كجم / م 3) بأبعاد (3.0 * 3.0) م بسمك (8) ملم. يجب أن يحتوي السقف على مياه صرف عمودية لمياه الأمطار من خلال الأنابيب البلاستيكية (2.5) بوصة ، بما في ذلك خطاف الحديد في كل زاوية للتحميل والتنزيل. يجب فحص السقف وجميع المواد المستخدمة من تسرب المياه خاصة في المفاصل</w:t>
            </w:r>
            <w:r>
              <w:rPr>
                <w:rFonts w:cs="Calibri"/>
                <w:color w:val="000000"/>
                <w:sz w:val="20"/>
                <w:szCs w:val="20"/>
              </w:rPr>
              <w:t>.</w:t>
            </w:r>
          </w:p>
        </w:tc>
        <w:tc>
          <w:tcPr>
            <w:tcW w:w="708"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B0CED18" w14:textId="77777777" w:rsidR="00770A80" w:rsidRDefault="00770A80" w:rsidP="00D4505C">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9F09ED1" w14:textId="77777777" w:rsidR="00770A80" w:rsidRDefault="00770A80" w:rsidP="00D4505C">
            <w:pPr>
              <w:jc w:val="center"/>
              <w:rPr>
                <w:rFonts w:cs="Calibri"/>
                <w:color w:val="000000"/>
                <w:sz w:val="20"/>
                <w:szCs w:val="20"/>
              </w:rPr>
            </w:pPr>
            <w:r>
              <w:rPr>
                <w:rFonts w:cs="Calibri"/>
                <w:color w:val="000000"/>
                <w:sz w:val="20"/>
                <w:szCs w:val="20"/>
              </w:rPr>
              <w:t>4</w:t>
            </w:r>
          </w:p>
        </w:tc>
        <w:tc>
          <w:tcPr>
            <w:tcW w:w="1276" w:type="dxa"/>
            <w:tcBorders>
              <w:top w:val="nil"/>
              <w:left w:val="single" w:sz="4" w:space="0" w:color="auto"/>
              <w:bottom w:val="single" w:sz="4" w:space="0" w:color="auto"/>
              <w:right w:val="single" w:sz="4" w:space="0" w:color="auto"/>
            </w:tcBorders>
          </w:tcPr>
          <w:p w14:paraId="4BBA4E1D" w14:textId="77777777" w:rsidR="00770A80" w:rsidRDefault="00770A80" w:rsidP="00D4505C">
            <w:pPr>
              <w:jc w:val="center"/>
              <w:rPr>
                <w:rFonts w:cs="Calibri"/>
                <w:color w:val="000000"/>
                <w:sz w:val="20"/>
                <w:szCs w:val="20"/>
              </w:rPr>
            </w:pPr>
          </w:p>
        </w:tc>
        <w:tc>
          <w:tcPr>
            <w:tcW w:w="1559" w:type="dxa"/>
            <w:tcBorders>
              <w:top w:val="nil"/>
              <w:left w:val="single" w:sz="4" w:space="0" w:color="auto"/>
              <w:bottom w:val="single" w:sz="4" w:space="0" w:color="auto"/>
              <w:right w:val="single" w:sz="4" w:space="0" w:color="auto"/>
            </w:tcBorders>
          </w:tcPr>
          <w:p w14:paraId="7B16F4D1" w14:textId="77777777" w:rsidR="00770A80" w:rsidRDefault="00770A80" w:rsidP="00D4505C">
            <w:pPr>
              <w:jc w:val="center"/>
              <w:rPr>
                <w:rFonts w:cs="Calibri"/>
                <w:color w:val="000000"/>
                <w:sz w:val="20"/>
                <w:szCs w:val="20"/>
              </w:rPr>
            </w:pPr>
          </w:p>
        </w:tc>
      </w:tr>
      <w:tr w:rsidR="00770A80" w14:paraId="5EFC3A3F" w14:textId="3ABAE21F" w:rsidTr="000A7D26">
        <w:trPr>
          <w:trHeight w:val="337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A1C010E" w14:textId="77777777" w:rsidR="00770A80" w:rsidRDefault="00770A80" w:rsidP="00D4505C">
            <w:pPr>
              <w:jc w:val="center"/>
              <w:rPr>
                <w:rFonts w:cs="Calibri"/>
                <w:sz w:val="20"/>
                <w:szCs w:val="20"/>
              </w:rPr>
            </w:pPr>
            <w:r>
              <w:rPr>
                <w:rFonts w:cs="Calibri"/>
                <w:sz w:val="20"/>
                <w:szCs w:val="20"/>
              </w:rPr>
              <w:lastRenderedPageBreak/>
              <w:t>4</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F613180" w14:textId="77777777" w:rsidR="00770A80" w:rsidRDefault="00770A80" w:rsidP="00D4505C">
            <w:pPr>
              <w:jc w:val="center"/>
              <w:rPr>
                <w:rFonts w:cs="Calibri"/>
                <w:sz w:val="20"/>
                <w:szCs w:val="20"/>
              </w:rPr>
            </w:pPr>
            <w:r>
              <w:rPr>
                <w:rFonts w:cs="Calibri"/>
                <w:sz w:val="20"/>
                <w:szCs w:val="20"/>
              </w:rPr>
              <w:t xml:space="preserve">Wall </w:t>
            </w:r>
            <w:r>
              <w:rPr>
                <w:rFonts w:cs="Calibri"/>
                <w:sz w:val="20"/>
                <w:szCs w:val="20"/>
              </w:rPr>
              <w:br/>
            </w:r>
            <w:r>
              <w:rPr>
                <w:rFonts w:cs="Calibri"/>
                <w:sz w:val="20"/>
                <w:szCs w:val="20"/>
                <w:rtl/>
              </w:rPr>
              <w:t>الجدار</w:t>
            </w:r>
          </w:p>
        </w:tc>
        <w:tc>
          <w:tcPr>
            <w:tcW w:w="4395"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EB4FD46" w14:textId="77777777" w:rsidR="00770A80" w:rsidRDefault="00770A80" w:rsidP="00D4505C">
            <w:pPr>
              <w:rPr>
                <w:rFonts w:cs="Calibri"/>
                <w:sz w:val="20"/>
                <w:szCs w:val="20"/>
              </w:rPr>
            </w:pPr>
            <w:r>
              <w:rPr>
                <w:rFonts w:cs="Calibri"/>
                <w:sz w:val="20"/>
                <w:szCs w:val="20"/>
              </w:rPr>
              <w:t xml:space="preserve">Supply materials and install the wall of the cabinet. The walls should be covered by 50 mm thickness of 35 kg/m3 polyurethane sandwich panel. for external and internal sheet should be 0,45mm thick, </w:t>
            </w:r>
            <w:proofErr w:type="gramStart"/>
            <w:r>
              <w:rPr>
                <w:rFonts w:cs="Calibri"/>
                <w:sz w:val="20"/>
                <w:szCs w:val="20"/>
              </w:rPr>
              <w:t>5 micron</w:t>
            </w:r>
            <w:proofErr w:type="gramEnd"/>
            <w:r>
              <w:rPr>
                <w:rFonts w:cs="Calibri"/>
                <w:sz w:val="20"/>
                <w:szCs w:val="20"/>
              </w:rPr>
              <w:t xml:space="preserve"> back coat and 20 micron RAL 9002 polyester and should be painted white in color, galvanized sheet + protective foil and site engineer should ensure the proper sealing and check for leakages and damaged parts. polyester dyed galvanized trapezoidal sheet metal with installing vertical columns by steel profiles (3mm) all welded, rectangular section.</w:t>
            </w:r>
            <w:r>
              <w:rPr>
                <w:rFonts w:cs="Calibri"/>
                <w:sz w:val="20"/>
                <w:szCs w:val="20"/>
              </w:rPr>
              <w:br/>
            </w:r>
            <w:r>
              <w:rPr>
                <w:rFonts w:cs="Calibri"/>
                <w:sz w:val="20"/>
                <w:szCs w:val="20"/>
                <w:rtl/>
              </w:rPr>
              <w:t>تجهيز المواد وتثبيت جدار الكرفان. يجب أن تكون الجدران مغطاة بسمك 50 مم من لوحة ساندويتش البولي يوريثان 35 كجم / م 3. يجب أن يكون سمك الطبقة الخارجية والداخلية 0،45 مم ، وغلاف خلفي 5 ميكرون و 20 ميكرون</w:t>
            </w:r>
            <w:r>
              <w:rPr>
                <w:rFonts w:cs="Calibri"/>
                <w:sz w:val="20"/>
                <w:szCs w:val="20"/>
              </w:rPr>
              <w:t xml:space="preserve"> RAL 9002 </w:t>
            </w:r>
            <w:r>
              <w:rPr>
                <w:rFonts w:cs="Calibri"/>
                <w:sz w:val="20"/>
                <w:szCs w:val="20"/>
                <w:rtl/>
              </w:rPr>
              <w:t>بوليستر ويجب أن يكون مطلي باللون الأبيض والألواح المجلفنة + رقاقة معدنية واقية ومهندس الموقع يجب أن يضمن العزل المناسب والتحقق من التسربات والأجزاء التالفة . صفيحة مجلفنة مطلية بالبوليستر مع أعمدة رأسية مثبتة بمقاطع فولاذية (3 مم) وكلها مستطيلة ملحومة</w:t>
            </w:r>
            <w:r>
              <w:rPr>
                <w:rFonts w:cs="Calibri"/>
                <w:sz w:val="20"/>
                <w:szCs w:val="20"/>
              </w:rPr>
              <w:t>.</w:t>
            </w:r>
          </w:p>
        </w:tc>
        <w:tc>
          <w:tcPr>
            <w:tcW w:w="708"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0065575A" w14:textId="77777777" w:rsidR="00770A80" w:rsidRDefault="00770A80" w:rsidP="00D4505C">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AD4C0FB" w14:textId="77777777" w:rsidR="00770A80" w:rsidRDefault="00770A80" w:rsidP="00D4505C">
            <w:pPr>
              <w:jc w:val="center"/>
              <w:rPr>
                <w:rFonts w:cs="Calibri"/>
                <w:sz w:val="20"/>
                <w:szCs w:val="20"/>
              </w:rPr>
            </w:pPr>
            <w:r>
              <w:rPr>
                <w:rFonts w:cs="Calibri"/>
                <w:sz w:val="20"/>
                <w:szCs w:val="20"/>
              </w:rPr>
              <w:t>14</w:t>
            </w:r>
          </w:p>
        </w:tc>
        <w:tc>
          <w:tcPr>
            <w:tcW w:w="1276" w:type="dxa"/>
            <w:tcBorders>
              <w:top w:val="nil"/>
              <w:left w:val="single" w:sz="4" w:space="0" w:color="auto"/>
              <w:bottom w:val="single" w:sz="4" w:space="0" w:color="auto"/>
              <w:right w:val="single" w:sz="4" w:space="0" w:color="auto"/>
            </w:tcBorders>
          </w:tcPr>
          <w:p w14:paraId="333B9EAC" w14:textId="77777777" w:rsidR="00770A80" w:rsidRDefault="00770A80" w:rsidP="00D4505C">
            <w:pPr>
              <w:jc w:val="center"/>
              <w:rPr>
                <w:rFonts w:cs="Calibri"/>
                <w:sz w:val="20"/>
                <w:szCs w:val="20"/>
              </w:rPr>
            </w:pPr>
          </w:p>
        </w:tc>
        <w:tc>
          <w:tcPr>
            <w:tcW w:w="1559" w:type="dxa"/>
            <w:tcBorders>
              <w:top w:val="nil"/>
              <w:left w:val="single" w:sz="4" w:space="0" w:color="auto"/>
              <w:bottom w:val="single" w:sz="4" w:space="0" w:color="auto"/>
              <w:right w:val="single" w:sz="4" w:space="0" w:color="auto"/>
            </w:tcBorders>
          </w:tcPr>
          <w:p w14:paraId="2E81A431" w14:textId="77777777" w:rsidR="00770A80" w:rsidRDefault="00770A80" w:rsidP="00D4505C">
            <w:pPr>
              <w:jc w:val="center"/>
              <w:rPr>
                <w:rFonts w:cs="Calibri"/>
                <w:sz w:val="20"/>
                <w:szCs w:val="20"/>
              </w:rPr>
            </w:pPr>
          </w:p>
        </w:tc>
      </w:tr>
      <w:tr w:rsidR="00770A80" w14:paraId="13261163" w14:textId="3E84B8FA" w:rsidTr="00770A80">
        <w:trPr>
          <w:trHeight w:val="405"/>
        </w:trPr>
        <w:tc>
          <w:tcPr>
            <w:tcW w:w="458" w:type="dxa"/>
            <w:tcBorders>
              <w:top w:val="nil"/>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0D535BAE" w14:textId="77777777" w:rsidR="00770A80" w:rsidRDefault="00770A80" w:rsidP="00D4505C">
            <w:pPr>
              <w:jc w:val="center"/>
              <w:rPr>
                <w:rFonts w:cs="Calibri"/>
                <w:sz w:val="20"/>
                <w:szCs w:val="20"/>
              </w:rPr>
            </w:pPr>
            <w:r>
              <w:rPr>
                <w:rFonts w:cs="Calibri"/>
                <w:sz w:val="20"/>
                <w:szCs w:val="20"/>
              </w:rPr>
              <w:t>B</w:t>
            </w:r>
          </w:p>
        </w:tc>
        <w:tc>
          <w:tcPr>
            <w:tcW w:w="5066" w:type="dxa"/>
            <w:gridSpan w:val="2"/>
            <w:tcBorders>
              <w:top w:val="single" w:sz="4" w:space="0" w:color="auto"/>
              <w:left w:val="nil"/>
              <w:bottom w:val="single" w:sz="4" w:space="0" w:color="auto"/>
              <w:right w:val="single" w:sz="4" w:space="0" w:color="auto"/>
            </w:tcBorders>
            <w:shd w:val="clear" w:color="000000" w:fill="D6DCE4"/>
            <w:tcMar>
              <w:top w:w="15" w:type="dxa"/>
              <w:left w:w="15" w:type="dxa"/>
              <w:bottom w:w="0" w:type="dxa"/>
              <w:right w:w="15" w:type="dxa"/>
            </w:tcMar>
            <w:vAlign w:val="center"/>
            <w:hideMark/>
          </w:tcPr>
          <w:p w14:paraId="51F0DF0D" w14:textId="77777777" w:rsidR="00770A80" w:rsidRDefault="00770A80" w:rsidP="00D4505C">
            <w:pPr>
              <w:jc w:val="center"/>
              <w:rPr>
                <w:rFonts w:cs="Calibri"/>
                <w:b/>
                <w:bCs/>
                <w:sz w:val="20"/>
                <w:szCs w:val="20"/>
              </w:rPr>
            </w:pPr>
            <w:r>
              <w:rPr>
                <w:rFonts w:cs="Calibri"/>
                <w:b/>
                <w:bCs/>
                <w:sz w:val="20"/>
                <w:szCs w:val="20"/>
              </w:rPr>
              <w:t>Additional Items</w:t>
            </w:r>
          </w:p>
        </w:tc>
        <w:tc>
          <w:tcPr>
            <w:tcW w:w="708"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20A9E272" w14:textId="77777777" w:rsidR="00770A80" w:rsidRDefault="00770A80" w:rsidP="00D4505C">
            <w:pPr>
              <w:jc w:val="center"/>
              <w:rPr>
                <w:rFonts w:cs="Calibri"/>
                <w:sz w:val="20"/>
                <w:szCs w:val="20"/>
              </w:rPr>
            </w:pPr>
            <w:r>
              <w:rPr>
                <w:rFonts w:cs="Calibri"/>
                <w:sz w:val="20"/>
                <w:szCs w:val="20"/>
              </w:rPr>
              <w:t> </w:t>
            </w:r>
          </w:p>
        </w:tc>
        <w:tc>
          <w:tcPr>
            <w:tcW w:w="85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3060F865" w14:textId="77777777" w:rsidR="00770A80" w:rsidRDefault="00770A80" w:rsidP="00D4505C">
            <w:pPr>
              <w:jc w:val="center"/>
              <w:rPr>
                <w:rFonts w:cs="Calibri"/>
                <w:sz w:val="20"/>
                <w:szCs w:val="20"/>
              </w:rPr>
            </w:pPr>
            <w:r>
              <w:rPr>
                <w:rFonts w:cs="Calibri"/>
                <w:sz w:val="20"/>
                <w:szCs w:val="20"/>
              </w:rPr>
              <w:t> </w:t>
            </w:r>
          </w:p>
        </w:tc>
        <w:tc>
          <w:tcPr>
            <w:tcW w:w="1276" w:type="dxa"/>
            <w:tcBorders>
              <w:top w:val="nil"/>
              <w:left w:val="nil"/>
              <w:bottom w:val="single" w:sz="4" w:space="0" w:color="auto"/>
              <w:right w:val="single" w:sz="4" w:space="0" w:color="auto"/>
            </w:tcBorders>
            <w:shd w:val="clear" w:color="000000" w:fill="D6DCE4"/>
          </w:tcPr>
          <w:p w14:paraId="54564450"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shd w:val="clear" w:color="000000" w:fill="D6DCE4"/>
          </w:tcPr>
          <w:p w14:paraId="04B92C1C" w14:textId="77777777" w:rsidR="00770A80" w:rsidRDefault="00770A80" w:rsidP="00D4505C">
            <w:pPr>
              <w:jc w:val="center"/>
              <w:rPr>
                <w:rFonts w:cs="Calibri"/>
                <w:sz w:val="20"/>
                <w:szCs w:val="20"/>
              </w:rPr>
            </w:pPr>
          </w:p>
        </w:tc>
      </w:tr>
      <w:tr w:rsidR="00770A80" w14:paraId="547A030A" w14:textId="4EDDE71E" w:rsidTr="000A7D26">
        <w:trPr>
          <w:trHeight w:val="109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675BC83" w14:textId="77777777" w:rsidR="00770A80" w:rsidRDefault="00770A80" w:rsidP="00D4505C">
            <w:pPr>
              <w:jc w:val="center"/>
              <w:rPr>
                <w:rFonts w:cs="Calibri"/>
                <w:sz w:val="20"/>
                <w:szCs w:val="20"/>
              </w:rPr>
            </w:pPr>
            <w:r>
              <w:rPr>
                <w:rFonts w:cs="Calibri"/>
                <w:sz w:val="20"/>
                <w:szCs w:val="20"/>
              </w:rPr>
              <w:t>1</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DCDB43F" w14:textId="77777777" w:rsidR="00770A80" w:rsidRDefault="00770A80" w:rsidP="00D4505C">
            <w:pPr>
              <w:jc w:val="center"/>
              <w:rPr>
                <w:rFonts w:cs="Calibri"/>
                <w:sz w:val="20"/>
                <w:szCs w:val="20"/>
              </w:rPr>
            </w:pPr>
            <w:r>
              <w:rPr>
                <w:rFonts w:cs="Calibri"/>
                <w:sz w:val="20"/>
                <w:szCs w:val="20"/>
              </w:rPr>
              <w:t>Door</w:t>
            </w:r>
            <w:r>
              <w:rPr>
                <w:rFonts w:cs="Calibri"/>
                <w:sz w:val="20"/>
                <w:szCs w:val="20"/>
              </w:rPr>
              <w:br/>
            </w:r>
            <w:r>
              <w:rPr>
                <w:rFonts w:cs="Calibri"/>
                <w:sz w:val="20"/>
                <w:szCs w:val="20"/>
                <w:rtl/>
              </w:rPr>
              <w:t>الباب</w:t>
            </w:r>
          </w:p>
        </w:tc>
        <w:tc>
          <w:tcPr>
            <w:tcW w:w="4395" w:type="dxa"/>
            <w:tcBorders>
              <w:top w:val="single" w:sz="4" w:space="0" w:color="auto"/>
              <w:left w:val="nil"/>
              <w:bottom w:val="single" w:sz="4" w:space="0" w:color="auto"/>
              <w:right w:val="single" w:sz="4" w:space="0" w:color="000000"/>
            </w:tcBorders>
            <w:shd w:val="clear" w:color="000000" w:fill="FFFFFF"/>
            <w:tcMar>
              <w:top w:w="15" w:type="dxa"/>
              <w:left w:w="15" w:type="dxa"/>
              <w:bottom w:w="0" w:type="dxa"/>
              <w:right w:w="15" w:type="dxa"/>
            </w:tcMar>
            <w:hideMark/>
          </w:tcPr>
          <w:p w14:paraId="3788B9BE" w14:textId="77777777" w:rsidR="00770A80" w:rsidRDefault="00770A80" w:rsidP="00D4505C">
            <w:pPr>
              <w:rPr>
                <w:rFonts w:cs="Calibri"/>
                <w:sz w:val="20"/>
                <w:szCs w:val="20"/>
              </w:rPr>
            </w:pPr>
            <w:r>
              <w:rPr>
                <w:rFonts w:cs="Calibri"/>
                <w:sz w:val="20"/>
                <w:szCs w:val="20"/>
              </w:rPr>
              <w:t>Provide PVC door with the dimensions of (1.0*2.0)m, 3 hinges and filled with polyurethane sandwich panels with hinges, metal handles and key locks and all accessories.</w:t>
            </w:r>
            <w:r>
              <w:rPr>
                <w:rFonts w:cs="Calibri"/>
                <w:sz w:val="20"/>
                <w:szCs w:val="20"/>
              </w:rPr>
              <w:br/>
            </w:r>
            <w:r>
              <w:rPr>
                <w:rFonts w:cs="Calibri"/>
                <w:sz w:val="20"/>
                <w:szCs w:val="20"/>
                <w:rtl/>
              </w:rPr>
              <w:t>يتم تجهيز باب بأبعاد (1.0 * 2.0) م من البي في سي ، 3 مفصلات ومملوءة بساندويج بانل البولي يوريثان مع مفصلات ، مقابض معدنية وأقفال مفاتيح وجميع الملحقات</w:t>
            </w:r>
            <w:r>
              <w:rPr>
                <w:rFonts w:cs="Calibri"/>
                <w:sz w:val="20"/>
                <w:szCs w:val="20"/>
              </w:rPr>
              <w:t>.</w:t>
            </w:r>
          </w:p>
        </w:tc>
        <w:tc>
          <w:tcPr>
            <w:tcW w:w="708"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134A743C" w14:textId="77777777" w:rsidR="00770A80" w:rsidRDefault="00770A80" w:rsidP="00D4505C">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A59DCD8" w14:textId="77777777" w:rsidR="00770A80" w:rsidRDefault="00770A80" w:rsidP="00D4505C">
            <w:pPr>
              <w:jc w:val="center"/>
              <w:rPr>
                <w:rFonts w:cs="Calibri"/>
                <w:sz w:val="20"/>
                <w:szCs w:val="20"/>
              </w:rPr>
            </w:pPr>
            <w:r>
              <w:rPr>
                <w:rFonts w:cs="Calibri"/>
                <w:sz w:val="20"/>
                <w:szCs w:val="20"/>
              </w:rPr>
              <w:t>2</w:t>
            </w:r>
          </w:p>
        </w:tc>
        <w:tc>
          <w:tcPr>
            <w:tcW w:w="1276" w:type="dxa"/>
            <w:tcBorders>
              <w:top w:val="nil"/>
              <w:left w:val="single" w:sz="4" w:space="0" w:color="auto"/>
              <w:bottom w:val="single" w:sz="4" w:space="0" w:color="auto"/>
              <w:right w:val="single" w:sz="4" w:space="0" w:color="auto"/>
            </w:tcBorders>
          </w:tcPr>
          <w:p w14:paraId="495E1544" w14:textId="77777777" w:rsidR="00770A80" w:rsidRDefault="00770A80" w:rsidP="00D4505C">
            <w:pPr>
              <w:jc w:val="center"/>
              <w:rPr>
                <w:rFonts w:cs="Calibri"/>
                <w:sz w:val="20"/>
                <w:szCs w:val="20"/>
              </w:rPr>
            </w:pPr>
          </w:p>
        </w:tc>
        <w:tc>
          <w:tcPr>
            <w:tcW w:w="1559" w:type="dxa"/>
            <w:tcBorders>
              <w:top w:val="nil"/>
              <w:left w:val="single" w:sz="4" w:space="0" w:color="auto"/>
              <w:bottom w:val="single" w:sz="4" w:space="0" w:color="auto"/>
              <w:right w:val="single" w:sz="4" w:space="0" w:color="auto"/>
            </w:tcBorders>
          </w:tcPr>
          <w:p w14:paraId="31F84589" w14:textId="77777777" w:rsidR="00770A80" w:rsidRDefault="00770A80" w:rsidP="00D4505C">
            <w:pPr>
              <w:jc w:val="center"/>
              <w:rPr>
                <w:rFonts w:cs="Calibri"/>
                <w:sz w:val="20"/>
                <w:szCs w:val="20"/>
              </w:rPr>
            </w:pPr>
          </w:p>
        </w:tc>
      </w:tr>
      <w:tr w:rsidR="00770A80" w14:paraId="024E7F63" w14:textId="1C90783B" w:rsidTr="000A7D26">
        <w:trPr>
          <w:trHeight w:val="1650"/>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D375CA" w14:textId="77777777" w:rsidR="00770A80" w:rsidRDefault="00770A80" w:rsidP="00D4505C">
            <w:pPr>
              <w:jc w:val="center"/>
              <w:rPr>
                <w:rFonts w:cs="Calibri"/>
                <w:sz w:val="20"/>
                <w:szCs w:val="20"/>
              </w:rPr>
            </w:pPr>
            <w:r>
              <w:rPr>
                <w:rFonts w:cs="Calibri"/>
                <w:sz w:val="20"/>
                <w:szCs w:val="20"/>
              </w:rPr>
              <w:t>2</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65ABA73" w14:textId="77777777" w:rsidR="00770A80" w:rsidRDefault="00770A80" w:rsidP="00D4505C">
            <w:pPr>
              <w:jc w:val="center"/>
              <w:rPr>
                <w:rFonts w:cs="Calibri"/>
                <w:sz w:val="20"/>
                <w:szCs w:val="20"/>
              </w:rPr>
            </w:pPr>
            <w:r>
              <w:rPr>
                <w:rFonts w:cs="Calibri"/>
                <w:sz w:val="20"/>
                <w:szCs w:val="20"/>
              </w:rPr>
              <w:t>Window</w:t>
            </w:r>
            <w:r>
              <w:rPr>
                <w:rFonts w:cs="Calibri"/>
                <w:sz w:val="20"/>
                <w:szCs w:val="20"/>
              </w:rPr>
              <w:br/>
            </w:r>
            <w:r>
              <w:rPr>
                <w:rFonts w:cs="Calibri"/>
                <w:sz w:val="20"/>
                <w:szCs w:val="20"/>
                <w:rtl/>
              </w:rPr>
              <w:t>النافذة</w:t>
            </w:r>
          </w:p>
        </w:tc>
        <w:tc>
          <w:tcPr>
            <w:tcW w:w="4395" w:type="dxa"/>
            <w:tcBorders>
              <w:top w:val="single" w:sz="4" w:space="0" w:color="auto"/>
              <w:left w:val="nil"/>
              <w:bottom w:val="single" w:sz="4" w:space="0" w:color="auto"/>
              <w:right w:val="single" w:sz="4" w:space="0" w:color="000000"/>
            </w:tcBorders>
            <w:shd w:val="clear" w:color="000000" w:fill="FFFFFF"/>
            <w:tcMar>
              <w:top w:w="15" w:type="dxa"/>
              <w:left w:w="15" w:type="dxa"/>
              <w:bottom w:w="0" w:type="dxa"/>
              <w:right w:w="15" w:type="dxa"/>
            </w:tcMar>
            <w:hideMark/>
          </w:tcPr>
          <w:p w14:paraId="51AF8F1D" w14:textId="77777777" w:rsidR="00770A80" w:rsidRDefault="00770A80" w:rsidP="00D4505C">
            <w:pPr>
              <w:rPr>
                <w:rFonts w:cs="Calibri"/>
                <w:sz w:val="20"/>
                <w:szCs w:val="20"/>
              </w:rPr>
            </w:pPr>
            <w:r>
              <w:rPr>
                <w:rFonts w:cs="Calibri"/>
                <w:sz w:val="20"/>
                <w:szCs w:val="20"/>
              </w:rPr>
              <w:t>Provide PVC window, The dimension of the window is (1.0*1.0)m. Glazed 4 mm &amp; insects exclude and filled with glass 4mm and window including super section white color, 4mm glass two layers, hinges and handles.</w:t>
            </w:r>
            <w:r>
              <w:rPr>
                <w:rFonts w:cs="Calibri"/>
                <w:sz w:val="20"/>
                <w:szCs w:val="20"/>
              </w:rPr>
              <w:br/>
            </w:r>
            <w:r>
              <w:rPr>
                <w:rFonts w:cs="Calibri"/>
                <w:sz w:val="20"/>
                <w:szCs w:val="20"/>
                <w:rtl/>
              </w:rPr>
              <w:t>تجهيز باب بي في سي, بابعاد 1*1متر, مصقل 4مم مع شبكة لمنع الحشرات من الدخول,ومليئة بالزجاج 4 مم والنافذة بما في ذلك اللون الأبيض الفائق القسم ، والزجاج 4 مم طبقتين ، والمفصلات والمقابض</w:t>
            </w:r>
            <w:r>
              <w:rPr>
                <w:rFonts w:cs="Calibri"/>
                <w:sz w:val="20"/>
                <w:szCs w:val="20"/>
              </w:rPr>
              <w:t>.</w:t>
            </w:r>
          </w:p>
        </w:tc>
        <w:tc>
          <w:tcPr>
            <w:tcW w:w="708"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5712345C" w14:textId="77777777" w:rsidR="00770A80" w:rsidRDefault="00770A80" w:rsidP="00D4505C">
            <w:pPr>
              <w:jc w:val="center"/>
              <w:rPr>
                <w:rFonts w:ascii="Arial" w:hAnsi="Arial" w:cs="Arial"/>
                <w:sz w:val="24"/>
                <w:szCs w:val="24"/>
              </w:rPr>
            </w:pPr>
            <w:r>
              <w:rPr>
                <w:rFonts w:ascii="Arial" w:hAnsi="Arial" w:cs="Arial"/>
              </w:rPr>
              <w:t>m</w:t>
            </w:r>
            <w:r>
              <w:rPr>
                <w:rFonts w:ascii="Arial" w:hAnsi="Arial" w:cs="Arial"/>
                <w:vertAlign w:val="superscript"/>
              </w:rPr>
              <w:t>2</w:t>
            </w:r>
            <w:r>
              <w:rPr>
                <w:rFonts w:ascii="Arial" w:hAnsi="Arial" w:cs="Arial"/>
                <w:vertAlign w:val="superscript"/>
              </w:rPr>
              <w:br/>
            </w:r>
            <w:r>
              <w:rPr>
                <w:rFonts w:cs="Calibri"/>
                <w:vertAlign w:val="superscript"/>
                <w:rtl/>
              </w:rPr>
              <w:t>متر مربع</w:t>
            </w:r>
          </w:p>
        </w:tc>
        <w:tc>
          <w:tcPr>
            <w:tcW w:w="85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06F8BAE" w14:textId="77777777" w:rsidR="00770A80" w:rsidRDefault="00770A80" w:rsidP="00D4505C">
            <w:pPr>
              <w:jc w:val="center"/>
              <w:rPr>
                <w:rFonts w:cs="Calibri"/>
                <w:sz w:val="20"/>
                <w:szCs w:val="20"/>
              </w:rPr>
            </w:pPr>
            <w:r>
              <w:rPr>
                <w:rFonts w:cs="Calibri"/>
                <w:sz w:val="20"/>
                <w:szCs w:val="20"/>
              </w:rPr>
              <w:t>1</w:t>
            </w:r>
          </w:p>
        </w:tc>
        <w:tc>
          <w:tcPr>
            <w:tcW w:w="1276" w:type="dxa"/>
            <w:tcBorders>
              <w:top w:val="nil"/>
              <w:left w:val="single" w:sz="4" w:space="0" w:color="auto"/>
              <w:bottom w:val="single" w:sz="4" w:space="0" w:color="auto"/>
              <w:right w:val="single" w:sz="4" w:space="0" w:color="auto"/>
            </w:tcBorders>
          </w:tcPr>
          <w:p w14:paraId="1C050685" w14:textId="77777777" w:rsidR="00770A80" w:rsidRDefault="00770A80" w:rsidP="00D4505C">
            <w:pPr>
              <w:jc w:val="center"/>
              <w:rPr>
                <w:rFonts w:cs="Calibri"/>
                <w:sz w:val="20"/>
                <w:szCs w:val="20"/>
              </w:rPr>
            </w:pPr>
          </w:p>
        </w:tc>
        <w:tc>
          <w:tcPr>
            <w:tcW w:w="1559" w:type="dxa"/>
            <w:tcBorders>
              <w:top w:val="nil"/>
              <w:left w:val="single" w:sz="4" w:space="0" w:color="auto"/>
              <w:bottom w:val="single" w:sz="4" w:space="0" w:color="auto"/>
              <w:right w:val="single" w:sz="4" w:space="0" w:color="auto"/>
            </w:tcBorders>
          </w:tcPr>
          <w:p w14:paraId="6D6132A4" w14:textId="77777777" w:rsidR="00770A80" w:rsidRDefault="00770A80" w:rsidP="00D4505C">
            <w:pPr>
              <w:jc w:val="center"/>
              <w:rPr>
                <w:rFonts w:cs="Calibri"/>
                <w:sz w:val="20"/>
                <w:szCs w:val="20"/>
              </w:rPr>
            </w:pPr>
          </w:p>
        </w:tc>
      </w:tr>
      <w:tr w:rsidR="00770A80" w14:paraId="1146CAB5" w14:textId="44E0BB28" w:rsidTr="00770A80">
        <w:trPr>
          <w:trHeight w:val="300"/>
        </w:trPr>
        <w:tc>
          <w:tcPr>
            <w:tcW w:w="458" w:type="dxa"/>
            <w:tcBorders>
              <w:top w:val="nil"/>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18799F1B" w14:textId="77777777" w:rsidR="00770A80" w:rsidRDefault="00770A80" w:rsidP="00D4505C">
            <w:pPr>
              <w:jc w:val="center"/>
              <w:rPr>
                <w:rFonts w:cs="Calibri"/>
                <w:sz w:val="20"/>
                <w:szCs w:val="20"/>
              </w:rPr>
            </w:pPr>
            <w:r>
              <w:rPr>
                <w:rFonts w:cs="Calibri"/>
                <w:sz w:val="20"/>
                <w:szCs w:val="20"/>
              </w:rPr>
              <w:t>D</w:t>
            </w:r>
          </w:p>
        </w:tc>
        <w:tc>
          <w:tcPr>
            <w:tcW w:w="5066" w:type="dxa"/>
            <w:gridSpan w:val="2"/>
            <w:tcBorders>
              <w:top w:val="single" w:sz="4" w:space="0" w:color="auto"/>
              <w:left w:val="nil"/>
              <w:bottom w:val="single" w:sz="4" w:space="0" w:color="auto"/>
              <w:right w:val="single" w:sz="4" w:space="0" w:color="auto"/>
            </w:tcBorders>
            <w:shd w:val="clear" w:color="000000" w:fill="D6DCE4"/>
            <w:tcMar>
              <w:top w:w="15" w:type="dxa"/>
              <w:left w:w="15" w:type="dxa"/>
              <w:bottom w:w="0" w:type="dxa"/>
              <w:right w:w="15" w:type="dxa"/>
            </w:tcMar>
            <w:vAlign w:val="center"/>
            <w:hideMark/>
          </w:tcPr>
          <w:p w14:paraId="0CD993C0" w14:textId="77777777" w:rsidR="00770A80" w:rsidRDefault="00770A80" w:rsidP="00D4505C">
            <w:pPr>
              <w:jc w:val="center"/>
              <w:rPr>
                <w:rFonts w:cs="Calibri"/>
                <w:b/>
                <w:bCs/>
                <w:sz w:val="20"/>
                <w:szCs w:val="20"/>
              </w:rPr>
            </w:pPr>
            <w:r>
              <w:rPr>
                <w:rFonts w:cs="Calibri"/>
                <w:b/>
                <w:bCs/>
                <w:sz w:val="20"/>
                <w:szCs w:val="20"/>
              </w:rPr>
              <w:t>Electrical items</w:t>
            </w:r>
          </w:p>
        </w:tc>
        <w:tc>
          <w:tcPr>
            <w:tcW w:w="708"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1205D511" w14:textId="77777777" w:rsidR="00770A80" w:rsidRDefault="00770A80" w:rsidP="00D4505C">
            <w:pPr>
              <w:jc w:val="center"/>
              <w:rPr>
                <w:rFonts w:cs="Calibri"/>
                <w:sz w:val="20"/>
                <w:szCs w:val="20"/>
              </w:rPr>
            </w:pPr>
            <w:r>
              <w:rPr>
                <w:rFonts w:cs="Calibri"/>
                <w:sz w:val="20"/>
                <w:szCs w:val="20"/>
              </w:rPr>
              <w:t> </w:t>
            </w:r>
          </w:p>
        </w:tc>
        <w:tc>
          <w:tcPr>
            <w:tcW w:w="85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04CB9604" w14:textId="77777777" w:rsidR="00770A80" w:rsidRDefault="00770A80" w:rsidP="00D4505C">
            <w:pPr>
              <w:jc w:val="center"/>
              <w:rPr>
                <w:rFonts w:cs="Calibri"/>
                <w:sz w:val="20"/>
                <w:szCs w:val="20"/>
              </w:rPr>
            </w:pPr>
            <w:r>
              <w:rPr>
                <w:rFonts w:cs="Calibri"/>
                <w:sz w:val="20"/>
                <w:szCs w:val="20"/>
              </w:rPr>
              <w:t> </w:t>
            </w:r>
          </w:p>
        </w:tc>
        <w:tc>
          <w:tcPr>
            <w:tcW w:w="1276" w:type="dxa"/>
            <w:tcBorders>
              <w:top w:val="nil"/>
              <w:left w:val="nil"/>
              <w:bottom w:val="single" w:sz="4" w:space="0" w:color="auto"/>
              <w:right w:val="single" w:sz="4" w:space="0" w:color="auto"/>
            </w:tcBorders>
            <w:shd w:val="clear" w:color="000000" w:fill="D6DCE4"/>
          </w:tcPr>
          <w:p w14:paraId="00566D60"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shd w:val="clear" w:color="000000" w:fill="D6DCE4"/>
          </w:tcPr>
          <w:p w14:paraId="7C78D7DA" w14:textId="77777777" w:rsidR="00770A80" w:rsidRDefault="00770A80" w:rsidP="00D4505C">
            <w:pPr>
              <w:jc w:val="center"/>
              <w:rPr>
                <w:rFonts w:cs="Calibri"/>
                <w:sz w:val="20"/>
                <w:szCs w:val="20"/>
              </w:rPr>
            </w:pPr>
          </w:p>
        </w:tc>
      </w:tr>
      <w:tr w:rsidR="00770A80" w14:paraId="734C62EA" w14:textId="42FDBCBB" w:rsidTr="000A7D26">
        <w:trPr>
          <w:trHeight w:val="115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3DB3E85" w14:textId="77777777" w:rsidR="00770A80" w:rsidRDefault="00770A80" w:rsidP="00D4505C">
            <w:pPr>
              <w:jc w:val="center"/>
              <w:rPr>
                <w:rFonts w:cs="Calibri"/>
                <w:sz w:val="20"/>
                <w:szCs w:val="20"/>
              </w:rPr>
            </w:pPr>
            <w:r>
              <w:rPr>
                <w:rFonts w:cs="Calibri"/>
                <w:sz w:val="20"/>
                <w:szCs w:val="20"/>
              </w:rPr>
              <w:t>1</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CFA5A11" w14:textId="77777777" w:rsidR="00770A80" w:rsidRDefault="00770A80" w:rsidP="00D4505C">
            <w:pPr>
              <w:jc w:val="center"/>
              <w:rPr>
                <w:rFonts w:cs="Calibri"/>
                <w:sz w:val="20"/>
                <w:szCs w:val="20"/>
              </w:rPr>
            </w:pPr>
            <w:r>
              <w:rPr>
                <w:rFonts w:cs="Calibri"/>
                <w:sz w:val="20"/>
                <w:szCs w:val="20"/>
              </w:rPr>
              <w:t>Cable for lighting</w:t>
            </w:r>
            <w:r>
              <w:rPr>
                <w:rFonts w:cs="Calibri"/>
                <w:sz w:val="20"/>
                <w:szCs w:val="20"/>
              </w:rPr>
              <w:br/>
            </w:r>
            <w:r>
              <w:rPr>
                <w:rFonts w:cs="Calibri"/>
                <w:sz w:val="20"/>
                <w:szCs w:val="20"/>
                <w:rtl/>
              </w:rPr>
              <w:t>اسلاك الاضائة</w:t>
            </w:r>
          </w:p>
        </w:tc>
        <w:tc>
          <w:tcPr>
            <w:tcW w:w="4395" w:type="dxa"/>
            <w:tcBorders>
              <w:top w:val="single" w:sz="4" w:space="0" w:color="auto"/>
              <w:left w:val="nil"/>
              <w:bottom w:val="single" w:sz="4" w:space="0" w:color="auto"/>
              <w:right w:val="single" w:sz="4" w:space="0" w:color="000000"/>
            </w:tcBorders>
            <w:shd w:val="clear" w:color="000000" w:fill="FFFFFF"/>
            <w:tcMar>
              <w:top w:w="15" w:type="dxa"/>
              <w:left w:w="15" w:type="dxa"/>
              <w:bottom w:w="0" w:type="dxa"/>
              <w:right w:w="15" w:type="dxa"/>
            </w:tcMar>
            <w:vAlign w:val="center"/>
            <w:hideMark/>
          </w:tcPr>
          <w:p w14:paraId="5B5E31A4" w14:textId="77777777" w:rsidR="00770A80" w:rsidRDefault="00770A80" w:rsidP="00D4505C">
            <w:pPr>
              <w:rPr>
                <w:rFonts w:cs="Calibri"/>
                <w:sz w:val="20"/>
                <w:szCs w:val="20"/>
              </w:rPr>
            </w:pPr>
            <w:r>
              <w:rPr>
                <w:rFonts w:cs="Calibri"/>
                <w:sz w:val="20"/>
                <w:szCs w:val="20"/>
              </w:rPr>
              <w:t>Supply and install 2x1.5mm² thick cable for lighting system and ventilation fans including PVC cable tray and all needed accessories.</w:t>
            </w:r>
            <w:r>
              <w:rPr>
                <w:rFonts w:cs="Calibri"/>
                <w:sz w:val="20"/>
                <w:szCs w:val="20"/>
              </w:rPr>
              <w:br/>
            </w:r>
            <w:r>
              <w:rPr>
                <w:rFonts w:cs="Calibri"/>
                <w:sz w:val="20"/>
                <w:szCs w:val="20"/>
                <w:rtl/>
              </w:rPr>
              <w:t xml:space="preserve">تجهيز وتركيب كابل سميك 2 × 1.5 مم لنظام الإضاءة ومراوح </w:t>
            </w:r>
            <w:r>
              <w:rPr>
                <w:rFonts w:cs="Calibri"/>
                <w:sz w:val="20"/>
                <w:szCs w:val="20"/>
                <w:rtl/>
              </w:rPr>
              <w:lastRenderedPageBreak/>
              <w:t>التهوية بما في ذلك علبة الكابلات البلاستيكية وجميع الملحقات اللازمة</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A336F8" w14:textId="77777777" w:rsidR="00770A80" w:rsidRDefault="00770A80" w:rsidP="00D4505C">
            <w:pPr>
              <w:jc w:val="center"/>
              <w:rPr>
                <w:rFonts w:cs="Calibri"/>
                <w:color w:val="000000"/>
                <w:sz w:val="20"/>
                <w:szCs w:val="20"/>
              </w:rPr>
            </w:pPr>
            <w:proofErr w:type="spellStart"/>
            <w:r>
              <w:rPr>
                <w:rFonts w:cs="Calibri"/>
                <w:color w:val="000000"/>
                <w:sz w:val="20"/>
                <w:szCs w:val="20"/>
              </w:rPr>
              <w:lastRenderedPageBreak/>
              <w:t>m.l</w:t>
            </w:r>
            <w:proofErr w:type="spellEnd"/>
            <w:r>
              <w:rPr>
                <w:rFonts w:cs="Calibri"/>
                <w:color w:val="000000"/>
                <w:sz w:val="20"/>
                <w:szCs w:val="20"/>
              </w:rPr>
              <w:br/>
            </w:r>
            <w:r>
              <w:rPr>
                <w:rFonts w:cs="Calibri"/>
                <w:color w:val="000000"/>
                <w:sz w:val="20"/>
                <w:szCs w:val="20"/>
                <w:rtl/>
              </w:rPr>
              <w:t>متر طول</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80B27E" w14:textId="77777777" w:rsidR="00770A80" w:rsidRDefault="00770A80" w:rsidP="00D4505C">
            <w:pPr>
              <w:jc w:val="center"/>
              <w:rPr>
                <w:rFonts w:cs="Calibri"/>
                <w:sz w:val="20"/>
                <w:szCs w:val="20"/>
              </w:rPr>
            </w:pPr>
            <w:r>
              <w:rPr>
                <w:rFonts w:cs="Calibri"/>
                <w:sz w:val="20"/>
                <w:szCs w:val="20"/>
              </w:rPr>
              <w:t>20</w:t>
            </w:r>
          </w:p>
        </w:tc>
        <w:tc>
          <w:tcPr>
            <w:tcW w:w="1276" w:type="dxa"/>
            <w:tcBorders>
              <w:top w:val="nil"/>
              <w:left w:val="nil"/>
              <w:bottom w:val="single" w:sz="4" w:space="0" w:color="auto"/>
              <w:right w:val="single" w:sz="4" w:space="0" w:color="auto"/>
            </w:tcBorders>
          </w:tcPr>
          <w:p w14:paraId="5DD4C984"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tcPr>
          <w:p w14:paraId="1B3E3990" w14:textId="77777777" w:rsidR="00770A80" w:rsidRDefault="00770A80" w:rsidP="00D4505C">
            <w:pPr>
              <w:jc w:val="center"/>
              <w:rPr>
                <w:rFonts w:cs="Calibri"/>
                <w:sz w:val="20"/>
                <w:szCs w:val="20"/>
              </w:rPr>
            </w:pPr>
          </w:p>
        </w:tc>
      </w:tr>
      <w:tr w:rsidR="00770A80" w14:paraId="25C30DA1" w14:textId="3D3304CE" w:rsidTr="000A7D26">
        <w:trPr>
          <w:trHeight w:val="34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47B8E5D" w14:textId="77777777" w:rsidR="00770A80" w:rsidRDefault="00770A80" w:rsidP="00D4505C">
            <w:pPr>
              <w:jc w:val="center"/>
              <w:rPr>
                <w:rFonts w:cs="Calibri"/>
                <w:sz w:val="20"/>
                <w:szCs w:val="20"/>
              </w:rPr>
            </w:pPr>
            <w:r>
              <w:rPr>
                <w:rFonts w:cs="Calibri"/>
                <w:sz w:val="20"/>
                <w:szCs w:val="20"/>
              </w:rPr>
              <w:lastRenderedPageBreak/>
              <w:t>2</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3115A3B" w14:textId="77777777" w:rsidR="00770A80" w:rsidRDefault="00770A80" w:rsidP="00D4505C">
            <w:pPr>
              <w:jc w:val="center"/>
              <w:rPr>
                <w:rFonts w:cs="Calibri"/>
                <w:sz w:val="20"/>
                <w:szCs w:val="20"/>
              </w:rPr>
            </w:pPr>
            <w:r>
              <w:rPr>
                <w:rFonts w:cs="Calibri"/>
                <w:sz w:val="20"/>
                <w:szCs w:val="20"/>
              </w:rPr>
              <w:t>Cable for Sockets</w:t>
            </w:r>
            <w:r>
              <w:rPr>
                <w:rFonts w:cs="Calibri"/>
                <w:sz w:val="20"/>
                <w:szCs w:val="20"/>
              </w:rPr>
              <w:br/>
            </w:r>
            <w:r>
              <w:rPr>
                <w:rFonts w:cs="Calibri"/>
                <w:sz w:val="20"/>
                <w:szCs w:val="20"/>
                <w:rtl/>
              </w:rPr>
              <w:t>اسلاك النقاط الكهربائية</w:t>
            </w:r>
          </w:p>
        </w:tc>
        <w:tc>
          <w:tcPr>
            <w:tcW w:w="4395" w:type="dxa"/>
            <w:tcBorders>
              <w:top w:val="single" w:sz="4" w:space="0" w:color="auto"/>
              <w:left w:val="nil"/>
              <w:bottom w:val="single" w:sz="4" w:space="0" w:color="auto"/>
              <w:right w:val="single" w:sz="4" w:space="0" w:color="000000"/>
            </w:tcBorders>
            <w:shd w:val="clear" w:color="000000" w:fill="FFFFFF"/>
            <w:tcMar>
              <w:top w:w="15" w:type="dxa"/>
              <w:left w:w="15" w:type="dxa"/>
              <w:bottom w:w="0" w:type="dxa"/>
              <w:right w:w="15" w:type="dxa"/>
            </w:tcMar>
            <w:hideMark/>
          </w:tcPr>
          <w:p w14:paraId="6BBF581B" w14:textId="77777777" w:rsidR="00770A80" w:rsidRDefault="00770A80" w:rsidP="00D4505C">
            <w:pPr>
              <w:rPr>
                <w:rFonts w:cs="Calibri"/>
                <w:sz w:val="20"/>
                <w:szCs w:val="20"/>
              </w:rPr>
            </w:pPr>
            <w:r>
              <w:rPr>
                <w:rFonts w:cs="Calibri"/>
                <w:sz w:val="20"/>
                <w:szCs w:val="20"/>
              </w:rPr>
              <w:t>Supply and install 2x2.5mm² thick Cable for sockets and electrical switch plugs including PVC</w:t>
            </w:r>
            <w:r>
              <w:rPr>
                <w:rFonts w:cs="Calibri"/>
                <w:sz w:val="20"/>
                <w:szCs w:val="20"/>
              </w:rPr>
              <w:br/>
              <w:t>cable tray and all needed accessories.</w:t>
            </w:r>
            <w:r>
              <w:rPr>
                <w:rFonts w:cs="Calibri"/>
                <w:sz w:val="20"/>
                <w:szCs w:val="20"/>
              </w:rPr>
              <w:br/>
            </w:r>
            <w:r>
              <w:rPr>
                <w:rFonts w:cs="Calibri"/>
                <w:sz w:val="20"/>
                <w:szCs w:val="20"/>
                <w:rtl/>
              </w:rPr>
              <w:t>تجهيز و تثبيت كابل بسمك 2*2.5 مم2 للنقط الكهربائية. مع بي في سي كابل تراي مع جميع الملحقات المطلوبة</w:t>
            </w:r>
            <w:r>
              <w:rPr>
                <w:rFonts w:cs="Calibri"/>
                <w:sz w:val="20"/>
                <w:szCs w:val="20"/>
              </w:rPr>
              <w:t>.</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A3F95F" w14:textId="77777777" w:rsidR="00770A80" w:rsidRDefault="00770A80" w:rsidP="00D4505C">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BA28B33" w14:textId="77777777" w:rsidR="00770A80" w:rsidRDefault="00770A80" w:rsidP="00D4505C">
            <w:pPr>
              <w:jc w:val="center"/>
              <w:rPr>
                <w:rFonts w:cs="Calibri"/>
                <w:sz w:val="20"/>
                <w:szCs w:val="20"/>
              </w:rPr>
            </w:pPr>
            <w:r>
              <w:rPr>
                <w:rFonts w:cs="Calibri"/>
                <w:sz w:val="20"/>
                <w:szCs w:val="20"/>
              </w:rPr>
              <w:t>20</w:t>
            </w:r>
          </w:p>
        </w:tc>
        <w:tc>
          <w:tcPr>
            <w:tcW w:w="1276" w:type="dxa"/>
            <w:tcBorders>
              <w:top w:val="nil"/>
              <w:left w:val="nil"/>
              <w:bottom w:val="single" w:sz="4" w:space="0" w:color="auto"/>
              <w:right w:val="single" w:sz="4" w:space="0" w:color="auto"/>
            </w:tcBorders>
          </w:tcPr>
          <w:p w14:paraId="0A226ACF"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tcPr>
          <w:p w14:paraId="694C3537" w14:textId="77777777" w:rsidR="00770A80" w:rsidRDefault="00770A80" w:rsidP="00D4505C">
            <w:pPr>
              <w:jc w:val="center"/>
              <w:rPr>
                <w:rFonts w:cs="Calibri"/>
                <w:sz w:val="20"/>
                <w:szCs w:val="20"/>
              </w:rPr>
            </w:pPr>
          </w:p>
        </w:tc>
      </w:tr>
      <w:tr w:rsidR="00770A80" w14:paraId="282707F2" w14:textId="2BA26BC7" w:rsidTr="000A7D26">
        <w:trPr>
          <w:trHeight w:val="127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6EE94C2" w14:textId="77777777" w:rsidR="00770A80" w:rsidRDefault="00770A80" w:rsidP="00D4505C">
            <w:pPr>
              <w:jc w:val="center"/>
              <w:rPr>
                <w:rFonts w:cs="Calibri"/>
                <w:sz w:val="20"/>
                <w:szCs w:val="20"/>
              </w:rPr>
            </w:pPr>
            <w:r>
              <w:rPr>
                <w:rFonts w:cs="Calibri"/>
                <w:sz w:val="20"/>
                <w:szCs w:val="20"/>
              </w:rPr>
              <w:t>3</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9CDA3F4" w14:textId="77777777" w:rsidR="00770A80" w:rsidRDefault="00770A80" w:rsidP="00D4505C">
            <w:pPr>
              <w:jc w:val="center"/>
              <w:rPr>
                <w:rFonts w:cs="Calibri"/>
                <w:sz w:val="20"/>
                <w:szCs w:val="20"/>
              </w:rPr>
            </w:pPr>
            <w:r>
              <w:rPr>
                <w:rFonts w:cs="Calibri"/>
                <w:sz w:val="20"/>
                <w:szCs w:val="20"/>
              </w:rPr>
              <w:t>Air conditioner cable</w:t>
            </w:r>
            <w:r>
              <w:rPr>
                <w:rFonts w:cs="Calibri"/>
                <w:sz w:val="20"/>
                <w:szCs w:val="20"/>
              </w:rPr>
              <w:br/>
            </w:r>
            <w:r>
              <w:rPr>
                <w:rFonts w:cs="Calibri"/>
                <w:sz w:val="20"/>
                <w:szCs w:val="20"/>
                <w:rtl/>
              </w:rPr>
              <w:t>اسلاك تكييف الهواء</w:t>
            </w:r>
          </w:p>
        </w:tc>
        <w:tc>
          <w:tcPr>
            <w:tcW w:w="4395" w:type="dxa"/>
            <w:tcBorders>
              <w:top w:val="single" w:sz="4" w:space="0" w:color="auto"/>
              <w:left w:val="nil"/>
              <w:bottom w:val="single" w:sz="4" w:space="0" w:color="auto"/>
              <w:right w:val="single" w:sz="4" w:space="0" w:color="000000"/>
            </w:tcBorders>
            <w:shd w:val="clear" w:color="000000" w:fill="FFFFFF"/>
            <w:tcMar>
              <w:top w:w="15" w:type="dxa"/>
              <w:left w:w="15" w:type="dxa"/>
              <w:bottom w:w="0" w:type="dxa"/>
              <w:right w:w="15" w:type="dxa"/>
            </w:tcMar>
            <w:vAlign w:val="center"/>
            <w:hideMark/>
          </w:tcPr>
          <w:p w14:paraId="71179A6F" w14:textId="77777777" w:rsidR="00770A80" w:rsidRDefault="00770A80" w:rsidP="00D4505C">
            <w:pPr>
              <w:rPr>
                <w:rFonts w:cs="Calibri"/>
                <w:sz w:val="20"/>
                <w:szCs w:val="20"/>
              </w:rPr>
            </w:pPr>
            <w:r>
              <w:rPr>
                <w:rFonts w:cs="Calibri"/>
                <w:sz w:val="20"/>
                <w:szCs w:val="20"/>
              </w:rPr>
              <w:t>Supply and install Electrical cable 2x4mm² Turkish made for air conditioners to be connected with main electrical board.</w:t>
            </w:r>
            <w:r>
              <w:rPr>
                <w:rFonts w:cs="Calibri"/>
                <w:sz w:val="20"/>
                <w:szCs w:val="20"/>
              </w:rPr>
              <w:br/>
            </w:r>
            <w:r>
              <w:rPr>
                <w:rFonts w:cs="Calibri"/>
                <w:sz w:val="20"/>
                <w:szCs w:val="20"/>
                <w:rtl/>
              </w:rPr>
              <w:t>تجهيز وتركيب كبل كهربائي 2 × 4 مم مربع تركي الصنع لمكيفات الهواء(سبلت) لتوصيله باللوحة الكهربائية الرئيسية</w:t>
            </w:r>
            <w:r>
              <w:rPr>
                <w:rFonts w:cs="Calibri"/>
                <w:sz w:val="20"/>
                <w:szCs w:val="20"/>
              </w:rPr>
              <w:t>..</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18C8983" w14:textId="77777777" w:rsidR="00770A80" w:rsidRDefault="00770A80" w:rsidP="00D4505C">
            <w:pPr>
              <w:jc w:val="center"/>
              <w:rPr>
                <w:rFonts w:cs="Calibri"/>
                <w:color w:val="000000"/>
                <w:sz w:val="20"/>
                <w:szCs w:val="20"/>
              </w:rPr>
            </w:pPr>
            <w:proofErr w:type="spellStart"/>
            <w:r>
              <w:rPr>
                <w:rFonts w:cs="Calibri"/>
                <w:color w:val="000000"/>
                <w:sz w:val="20"/>
                <w:szCs w:val="20"/>
              </w:rPr>
              <w:t>m.l</w:t>
            </w:r>
            <w:proofErr w:type="spellEnd"/>
            <w:r>
              <w:rPr>
                <w:rFonts w:cs="Calibri"/>
                <w:color w:val="000000"/>
                <w:sz w:val="20"/>
                <w:szCs w:val="20"/>
              </w:rPr>
              <w:br/>
            </w:r>
            <w:r>
              <w:rPr>
                <w:rFonts w:cs="Calibri"/>
                <w:color w:val="000000"/>
                <w:sz w:val="20"/>
                <w:szCs w:val="20"/>
                <w:rtl/>
              </w:rPr>
              <w:t>متر طول</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78443B9" w14:textId="77777777" w:rsidR="00770A80" w:rsidRDefault="00770A80" w:rsidP="00D4505C">
            <w:pPr>
              <w:jc w:val="center"/>
              <w:rPr>
                <w:rFonts w:cs="Calibri"/>
                <w:sz w:val="20"/>
                <w:szCs w:val="20"/>
              </w:rPr>
            </w:pPr>
            <w:r>
              <w:rPr>
                <w:rFonts w:cs="Calibri"/>
                <w:sz w:val="20"/>
                <w:szCs w:val="20"/>
              </w:rPr>
              <w:t>20</w:t>
            </w:r>
          </w:p>
        </w:tc>
        <w:tc>
          <w:tcPr>
            <w:tcW w:w="1276" w:type="dxa"/>
            <w:tcBorders>
              <w:top w:val="nil"/>
              <w:left w:val="nil"/>
              <w:bottom w:val="single" w:sz="4" w:space="0" w:color="auto"/>
              <w:right w:val="single" w:sz="4" w:space="0" w:color="auto"/>
            </w:tcBorders>
          </w:tcPr>
          <w:p w14:paraId="69D69992"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tcPr>
          <w:p w14:paraId="110D813F" w14:textId="77777777" w:rsidR="00770A80" w:rsidRDefault="00770A80" w:rsidP="00D4505C">
            <w:pPr>
              <w:jc w:val="center"/>
              <w:rPr>
                <w:rFonts w:cs="Calibri"/>
                <w:sz w:val="20"/>
                <w:szCs w:val="20"/>
              </w:rPr>
            </w:pPr>
          </w:p>
        </w:tc>
      </w:tr>
      <w:tr w:rsidR="00770A80" w14:paraId="4AC80701" w14:textId="4E23FA18" w:rsidTr="000A7D26">
        <w:trPr>
          <w:trHeight w:val="124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688C94" w14:textId="77777777" w:rsidR="00770A80" w:rsidRDefault="00770A80" w:rsidP="00D4505C">
            <w:pPr>
              <w:jc w:val="center"/>
              <w:rPr>
                <w:rFonts w:cs="Calibri"/>
                <w:sz w:val="20"/>
                <w:szCs w:val="20"/>
              </w:rPr>
            </w:pPr>
            <w:r>
              <w:rPr>
                <w:rFonts w:cs="Calibri"/>
                <w:sz w:val="20"/>
                <w:szCs w:val="20"/>
              </w:rPr>
              <w:t>4</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1E5F669" w14:textId="77777777" w:rsidR="00770A80" w:rsidRDefault="00770A80" w:rsidP="00D4505C">
            <w:pPr>
              <w:jc w:val="center"/>
              <w:rPr>
                <w:rFonts w:cs="Calibri"/>
                <w:sz w:val="20"/>
                <w:szCs w:val="20"/>
              </w:rPr>
            </w:pPr>
            <w:r>
              <w:rPr>
                <w:rFonts w:cs="Calibri"/>
                <w:sz w:val="20"/>
                <w:szCs w:val="20"/>
              </w:rPr>
              <w:t>Wall mounted lamp</w:t>
            </w:r>
            <w:r>
              <w:rPr>
                <w:rFonts w:cs="Calibri"/>
                <w:sz w:val="20"/>
                <w:szCs w:val="20"/>
              </w:rPr>
              <w:br/>
            </w:r>
            <w:r>
              <w:rPr>
                <w:rFonts w:cs="Calibri"/>
                <w:sz w:val="20"/>
                <w:szCs w:val="20"/>
                <w:rtl/>
              </w:rPr>
              <w:t>مصباح جداري</w:t>
            </w:r>
          </w:p>
        </w:tc>
        <w:tc>
          <w:tcPr>
            <w:tcW w:w="4395"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E2B02AB" w14:textId="77777777" w:rsidR="00770A80" w:rsidRDefault="00770A80" w:rsidP="00D4505C">
            <w:pPr>
              <w:rPr>
                <w:rFonts w:cs="Calibri"/>
                <w:sz w:val="20"/>
                <w:szCs w:val="20"/>
              </w:rPr>
            </w:pPr>
            <w:r>
              <w:rPr>
                <w:rFonts w:cs="Calibri"/>
                <w:sz w:val="20"/>
                <w:szCs w:val="20"/>
              </w:rPr>
              <w:t>Supply and install fluorescent lamp, single fluorescent lighting fixture (1*36w), snow white in color, metal frame, tube and starter lamps with all accessories with delivering to the site</w:t>
            </w:r>
            <w:r>
              <w:rPr>
                <w:rFonts w:cs="Calibri"/>
                <w:sz w:val="20"/>
                <w:szCs w:val="20"/>
              </w:rPr>
              <w:br/>
            </w:r>
            <w:r>
              <w:rPr>
                <w:rFonts w:cs="Calibri"/>
                <w:sz w:val="20"/>
                <w:szCs w:val="20"/>
                <w:rtl/>
              </w:rPr>
              <w:t>تجهيز وتركيب مصباح الفلورسنت ، مصباح الإضاءة الفلوريسنت الفردي (1 * 36 واط) ، لون الثلج الأبيض ، الإطار المعدني ، مصابيح الأنبوب والبداية مع جميع الملحقات مع التوصيل إلى الموقع</w:t>
            </w:r>
            <w:r>
              <w:rPr>
                <w:rFonts w:cs="Calibri"/>
                <w:sz w:val="20"/>
                <w:szCs w:val="20"/>
              </w:rPr>
              <w:t xml:space="preserve"> </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1242DF" w14:textId="77777777" w:rsidR="00770A80" w:rsidRDefault="00770A80"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9C3C73" w14:textId="77777777" w:rsidR="00770A80" w:rsidRDefault="00770A80" w:rsidP="00D4505C">
            <w:pPr>
              <w:jc w:val="center"/>
              <w:rPr>
                <w:rFonts w:cs="Calibri"/>
                <w:sz w:val="20"/>
                <w:szCs w:val="20"/>
              </w:rPr>
            </w:pPr>
            <w:r>
              <w:rPr>
                <w:rFonts w:cs="Calibri"/>
                <w:sz w:val="20"/>
                <w:szCs w:val="20"/>
              </w:rPr>
              <w:t>1</w:t>
            </w:r>
          </w:p>
        </w:tc>
        <w:tc>
          <w:tcPr>
            <w:tcW w:w="1276" w:type="dxa"/>
            <w:tcBorders>
              <w:top w:val="nil"/>
              <w:left w:val="nil"/>
              <w:bottom w:val="single" w:sz="4" w:space="0" w:color="auto"/>
              <w:right w:val="single" w:sz="4" w:space="0" w:color="auto"/>
            </w:tcBorders>
          </w:tcPr>
          <w:p w14:paraId="50C69AC9"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tcPr>
          <w:p w14:paraId="553E4B00" w14:textId="77777777" w:rsidR="00770A80" w:rsidRDefault="00770A80" w:rsidP="00D4505C">
            <w:pPr>
              <w:jc w:val="center"/>
              <w:rPr>
                <w:rFonts w:cs="Calibri"/>
                <w:sz w:val="20"/>
                <w:szCs w:val="20"/>
              </w:rPr>
            </w:pPr>
          </w:p>
        </w:tc>
      </w:tr>
      <w:tr w:rsidR="00770A80" w14:paraId="6EDC8DDB" w14:textId="51D02880" w:rsidTr="000A7D26">
        <w:trPr>
          <w:trHeight w:val="1560"/>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6C19BAF" w14:textId="77777777" w:rsidR="00770A80" w:rsidRDefault="00770A80" w:rsidP="00D4505C">
            <w:pPr>
              <w:jc w:val="center"/>
              <w:rPr>
                <w:rFonts w:cs="Calibri"/>
                <w:sz w:val="20"/>
                <w:szCs w:val="20"/>
              </w:rPr>
            </w:pPr>
            <w:r>
              <w:rPr>
                <w:rFonts w:cs="Calibri"/>
                <w:sz w:val="20"/>
                <w:szCs w:val="20"/>
              </w:rPr>
              <w:t>5</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7E7F1C" w14:textId="77777777" w:rsidR="00770A80" w:rsidRDefault="00770A80" w:rsidP="00D4505C">
            <w:pPr>
              <w:jc w:val="center"/>
              <w:rPr>
                <w:rFonts w:cs="Calibri"/>
                <w:sz w:val="20"/>
                <w:szCs w:val="20"/>
              </w:rPr>
            </w:pPr>
            <w:r>
              <w:rPr>
                <w:rFonts w:cs="Calibri"/>
                <w:sz w:val="20"/>
                <w:szCs w:val="20"/>
              </w:rPr>
              <w:t>Exterior water proof lamp</w:t>
            </w:r>
            <w:r>
              <w:rPr>
                <w:rFonts w:cs="Calibri"/>
                <w:sz w:val="20"/>
                <w:szCs w:val="20"/>
              </w:rPr>
              <w:br/>
            </w:r>
            <w:r>
              <w:rPr>
                <w:rFonts w:cs="Calibri"/>
                <w:sz w:val="20"/>
                <w:szCs w:val="20"/>
                <w:rtl/>
              </w:rPr>
              <w:t>مصابيح خارجية مضادة للماء</w:t>
            </w:r>
            <w:r>
              <w:rPr>
                <w:rFonts w:cs="Calibri"/>
                <w:sz w:val="20"/>
                <w:szCs w:val="20"/>
              </w:rPr>
              <w:t xml:space="preserve"> </w:t>
            </w:r>
          </w:p>
        </w:tc>
        <w:tc>
          <w:tcPr>
            <w:tcW w:w="4395"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DF3CCD" w14:textId="77777777" w:rsidR="00770A80" w:rsidRDefault="00770A80" w:rsidP="00D4505C">
            <w:pPr>
              <w:rPr>
                <w:rFonts w:cs="Calibri"/>
                <w:sz w:val="20"/>
                <w:szCs w:val="20"/>
              </w:rPr>
            </w:pPr>
            <w:r>
              <w:rPr>
                <w:rFonts w:cs="Calibri"/>
                <w:sz w:val="20"/>
                <w:szCs w:val="20"/>
              </w:rPr>
              <w:t>Supply and install exterior water proof lamp, Lamps (wall mounted),lamp, base and lamp with plastic cover,36Watt,water proof wall mounting, water proof wall mounting, white snow color circular plastic shape, with delivering to the site</w:t>
            </w:r>
            <w:r>
              <w:rPr>
                <w:rFonts w:cs="Calibri"/>
                <w:sz w:val="20"/>
                <w:szCs w:val="20"/>
              </w:rPr>
              <w:br/>
            </w:r>
            <w:r>
              <w:rPr>
                <w:rFonts w:cs="Calibri"/>
                <w:sz w:val="20"/>
                <w:szCs w:val="20"/>
                <w:rtl/>
              </w:rPr>
              <w:t xml:space="preserve">تجهيز وتركيب مصباح الفلورسنت مضاد للماء ، مصباح الإضاءة الفلوريسنت الفردي </w:t>
            </w:r>
            <w:r>
              <w:rPr>
                <w:rFonts w:cs="Calibri"/>
                <w:sz w:val="20"/>
                <w:szCs w:val="20"/>
              </w:rPr>
              <w:t>(1 * 36</w:t>
            </w:r>
            <w:r>
              <w:rPr>
                <w:rFonts w:cs="Calibri"/>
                <w:sz w:val="20"/>
                <w:szCs w:val="20"/>
                <w:rtl/>
              </w:rPr>
              <w:t xml:space="preserve"> واط) ، لون الثلج الأبيض ، الإطار المعدني ، مصابيح الأنبوب والبداية مع جميع الملحقات مع التوصيل إلى الموقع</w:t>
            </w:r>
            <w:r>
              <w:rPr>
                <w:rFonts w:cs="Calibri"/>
                <w:sz w:val="20"/>
                <w:szCs w:val="20"/>
              </w:rPr>
              <w:t xml:space="preserve"> </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2C400A" w14:textId="77777777" w:rsidR="00770A80" w:rsidRDefault="00770A80"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A1A8FB" w14:textId="77777777" w:rsidR="00770A80" w:rsidRDefault="00770A80" w:rsidP="00D4505C">
            <w:pPr>
              <w:jc w:val="center"/>
              <w:rPr>
                <w:rFonts w:cs="Calibri"/>
                <w:sz w:val="20"/>
                <w:szCs w:val="20"/>
              </w:rPr>
            </w:pPr>
            <w:r>
              <w:rPr>
                <w:rFonts w:cs="Calibri"/>
                <w:sz w:val="20"/>
                <w:szCs w:val="20"/>
              </w:rPr>
              <w:t>1</w:t>
            </w:r>
          </w:p>
        </w:tc>
        <w:tc>
          <w:tcPr>
            <w:tcW w:w="1276" w:type="dxa"/>
            <w:tcBorders>
              <w:top w:val="nil"/>
              <w:left w:val="nil"/>
              <w:bottom w:val="single" w:sz="4" w:space="0" w:color="auto"/>
              <w:right w:val="single" w:sz="4" w:space="0" w:color="auto"/>
            </w:tcBorders>
          </w:tcPr>
          <w:p w14:paraId="4C9107B7"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tcPr>
          <w:p w14:paraId="39AE86C0" w14:textId="77777777" w:rsidR="00770A80" w:rsidRDefault="00770A80" w:rsidP="00D4505C">
            <w:pPr>
              <w:jc w:val="center"/>
              <w:rPr>
                <w:rFonts w:cs="Calibri"/>
                <w:sz w:val="20"/>
                <w:szCs w:val="20"/>
              </w:rPr>
            </w:pPr>
          </w:p>
        </w:tc>
      </w:tr>
      <w:tr w:rsidR="00770A80" w14:paraId="1EBAEE6B" w14:textId="77743BD4" w:rsidTr="000A7D26">
        <w:trPr>
          <w:trHeight w:val="1050"/>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E3B013F" w14:textId="77777777" w:rsidR="00770A80" w:rsidRDefault="00770A80" w:rsidP="00D4505C">
            <w:pPr>
              <w:jc w:val="center"/>
              <w:rPr>
                <w:rFonts w:cs="Calibri"/>
                <w:sz w:val="20"/>
                <w:szCs w:val="20"/>
              </w:rPr>
            </w:pPr>
            <w:r>
              <w:rPr>
                <w:rFonts w:cs="Calibri"/>
                <w:sz w:val="20"/>
                <w:szCs w:val="20"/>
              </w:rPr>
              <w:t>6</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8AB9CEF" w14:textId="77777777" w:rsidR="00770A80" w:rsidRDefault="00770A80" w:rsidP="00D4505C">
            <w:pPr>
              <w:jc w:val="center"/>
              <w:rPr>
                <w:rFonts w:cs="Calibri"/>
                <w:sz w:val="20"/>
                <w:szCs w:val="20"/>
              </w:rPr>
            </w:pPr>
            <w:r>
              <w:rPr>
                <w:rFonts w:cs="Calibri"/>
                <w:sz w:val="20"/>
                <w:szCs w:val="20"/>
              </w:rPr>
              <w:t>Socket Switch 13 (AMP)</w:t>
            </w:r>
            <w:r>
              <w:rPr>
                <w:rFonts w:cs="Calibri"/>
                <w:sz w:val="20"/>
                <w:szCs w:val="20"/>
              </w:rPr>
              <w:br/>
            </w:r>
            <w:r>
              <w:rPr>
                <w:rFonts w:cs="Calibri"/>
                <w:sz w:val="20"/>
                <w:szCs w:val="20"/>
                <w:rtl/>
              </w:rPr>
              <w:t>نقاط الكهرباء 13 امبير</w:t>
            </w:r>
          </w:p>
        </w:tc>
        <w:tc>
          <w:tcPr>
            <w:tcW w:w="4395"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AB06EDD" w14:textId="77777777" w:rsidR="00770A80" w:rsidRDefault="00770A80" w:rsidP="00D4505C">
            <w:pPr>
              <w:rPr>
                <w:rFonts w:cs="Calibri"/>
                <w:sz w:val="20"/>
                <w:szCs w:val="20"/>
              </w:rPr>
            </w:pPr>
            <w:r>
              <w:rPr>
                <w:rFonts w:cs="Calibri"/>
                <w:sz w:val="20"/>
                <w:szCs w:val="20"/>
              </w:rPr>
              <w:t>Supply and install Trilogy socket switch/13 AMP, Switch with Neon white in colour,250V,82mm*82mm in dimensions and 16mm in depth, with delivering to the site</w:t>
            </w:r>
            <w:r>
              <w:rPr>
                <w:rFonts w:cs="Calibri"/>
                <w:sz w:val="20"/>
                <w:szCs w:val="20"/>
              </w:rPr>
              <w:br/>
            </w:r>
            <w:r>
              <w:rPr>
                <w:rFonts w:cs="Calibri"/>
                <w:sz w:val="20"/>
                <w:szCs w:val="20"/>
                <w:rtl/>
              </w:rPr>
              <w:t>تجهيز و تركيب نقطة كهرباء ثلاثي 13 امبير ذو اضائة نيون و لون ابيض, 250 فولط و ابعاد 82مم*82مم و 16مم عمق مع التوصيل للموقع</w:t>
            </w:r>
            <w:r>
              <w:rPr>
                <w:rFonts w:cs="Calibri"/>
                <w:sz w:val="20"/>
                <w:szCs w:val="20"/>
              </w:rPr>
              <w:t>.</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99FFA8" w14:textId="77777777" w:rsidR="00770A80" w:rsidRDefault="00770A80"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F1B509" w14:textId="77777777" w:rsidR="00770A80" w:rsidRDefault="00770A80" w:rsidP="00D4505C">
            <w:pPr>
              <w:jc w:val="center"/>
              <w:rPr>
                <w:rFonts w:cs="Calibri"/>
                <w:sz w:val="20"/>
                <w:szCs w:val="20"/>
              </w:rPr>
            </w:pPr>
            <w:r>
              <w:rPr>
                <w:rFonts w:cs="Calibri"/>
                <w:sz w:val="20"/>
                <w:szCs w:val="20"/>
              </w:rPr>
              <w:t>2</w:t>
            </w:r>
          </w:p>
        </w:tc>
        <w:tc>
          <w:tcPr>
            <w:tcW w:w="1276" w:type="dxa"/>
            <w:tcBorders>
              <w:top w:val="nil"/>
              <w:left w:val="nil"/>
              <w:bottom w:val="single" w:sz="4" w:space="0" w:color="auto"/>
              <w:right w:val="single" w:sz="4" w:space="0" w:color="auto"/>
            </w:tcBorders>
          </w:tcPr>
          <w:p w14:paraId="5ACF17FB"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tcPr>
          <w:p w14:paraId="41282A2E" w14:textId="77777777" w:rsidR="00770A80" w:rsidRDefault="00770A80" w:rsidP="00D4505C">
            <w:pPr>
              <w:jc w:val="center"/>
              <w:rPr>
                <w:rFonts w:cs="Calibri"/>
                <w:sz w:val="20"/>
                <w:szCs w:val="20"/>
              </w:rPr>
            </w:pPr>
          </w:p>
        </w:tc>
      </w:tr>
      <w:tr w:rsidR="00770A80" w14:paraId="2ACE933E" w14:textId="3CE6EB6C" w:rsidTr="000A7D26">
        <w:trPr>
          <w:trHeight w:val="1050"/>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45931AD" w14:textId="77777777" w:rsidR="00770A80" w:rsidRDefault="00770A80" w:rsidP="00D4505C">
            <w:pPr>
              <w:jc w:val="center"/>
              <w:rPr>
                <w:rFonts w:cs="Calibri"/>
                <w:sz w:val="20"/>
                <w:szCs w:val="20"/>
              </w:rPr>
            </w:pPr>
            <w:r>
              <w:rPr>
                <w:rFonts w:cs="Calibri"/>
                <w:sz w:val="20"/>
                <w:szCs w:val="20"/>
              </w:rPr>
              <w:t>7</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CD3732A" w14:textId="77777777" w:rsidR="00770A80" w:rsidRDefault="00770A80" w:rsidP="00D4505C">
            <w:pPr>
              <w:jc w:val="center"/>
              <w:rPr>
                <w:rFonts w:cs="Calibri"/>
                <w:sz w:val="20"/>
                <w:szCs w:val="20"/>
              </w:rPr>
            </w:pPr>
            <w:r>
              <w:rPr>
                <w:rFonts w:cs="Calibri"/>
                <w:sz w:val="20"/>
                <w:szCs w:val="20"/>
              </w:rPr>
              <w:t>Switch for air conditioner</w:t>
            </w:r>
            <w:r>
              <w:rPr>
                <w:rFonts w:cs="Calibri"/>
                <w:sz w:val="20"/>
                <w:szCs w:val="20"/>
              </w:rPr>
              <w:br/>
            </w:r>
            <w:r>
              <w:rPr>
                <w:rFonts w:cs="Calibri"/>
                <w:sz w:val="20"/>
                <w:szCs w:val="20"/>
                <w:rtl/>
              </w:rPr>
              <w:t>مفتاح كهربائي لوحدة التكييف</w:t>
            </w:r>
          </w:p>
        </w:tc>
        <w:tc>
          <w:tcPr>
            <w:tcW w:w="4395"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6F610BE" w14:textId="77777777" w:rsidR="00770A80" w:rsidRDefault="00770A80" w:rsidP="00D4505C">
            <w:pPr>
              <w:rPr>
                <w:rFonts w:cs="Calibri"/>
                <w:sz w:val="20"/>
                <w:szCs w:val="20"/>
              </w:rPr>
            </w:pPr>
            <w:r>
              <w:rPr>
                <w:rFonts w:cs="Calibri"/>
                <w:sz w:val="20"/>
                <w:szCs w:val="20"/>
              </w:rPr>
              <w:t>Supply and install air conditioner switch socket 20Amp 220V 50HZ Residual Current Circuit Breaker for Air Conditioner, High-Speed Circuit Breaker, with delivering to the site</w:t>
            </w:r>
            <w:r>
              <w:rPr>
                <w:rFonts w:cs="Calibri"/>
                <w:sz w:val="20"/>
                <w:szCs w:val="20"/>
              </w:rPr>
              <w:br/>
            </w:r>
            <w:r>
              <w:rPr>
                <w:rFonts w:cs="Calibri"/>
                <w:sz w:val="20"/>
                <w:szCs w:val="20"/>
                <w:rtl/>
              </w:rPr>
              <w:t xml:space="preserve">تجهيز و تثبيت نقطة كهرباء لمكيف الهواء 20امب 220فولط و </w:t>
            </w:r>
            <w:r>
              <w:rPr>
                <w:rFonts w:cs="Calibri"/>
                <w:sz w:val="20"/>
                <w:szCs w:val="20"/>
                <w:rtl/>
              </w:rPr>
              <w:lastRenderedPageBreak/>
              <w:t>50هز</w:t>
            </w:r>
            <w:r>
              <w:rPr>
                <w:rFonts w:cs="Calibri"/>
                <w:sz w:val="20"/>
                <w:szCs w:val="20"/>
              </w:rPr>
              <w:t xml:space="preserve">  </w:t>
            </w:r>
            <w:r>
              <w:rPr>
                <w:rFonts w:cs="Calibri"/>
                <w:sz w:val="20"/>
                <w:szCs w:val="20"/>
                <w:rtl/>
              </w:rPr>
              <w:t>قواطع دوائر التيار المتردد لمكيف الهواء ، قواطع دوائر عالية السرغة ، مع التوصيل إلى الموقع</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ECED84" w14:textId="77777777" w:rsidR="00770A80" w:rsidRDefault="00770A80" w:rsidP="00D4505C">
            <w:pPr>
              <w:jc w:val="center"/>
              <w:rPr>
                <w:rFonts w:cs="Calibri"/>
                <w:color w:val="000000"/>
                <w:sz w:val="20"/>
                <w:szCs w:val="20"/>
              </w:rPr>
            </w:pPr>
            <w:r>
              <w:rPr>
                <w:rFonts w:cs="Calibri"/>
                <w:color w:val="000000"/>
                <w:sz w:val="20"/>
                <w:szCs w:val="20"/>
              </w:rPr>
              <w:lastRenderedPageBreak/>
              <w:t>Unit</w:t>
            </w:r>
            <w:r>
              <w:rPr>
                <w:rFonts w:cs="Calibri"/>
                <w:color w:val="000000"/>
                <w:sz w:val="20"/>
                <w:szCs w:val="20"/>
              </w:rPr>
              <w:br/>
            </w:r>
            <w:r>
              <w:rPr>
                <w:rFonts w:cs="Calibri"/>
                <w:color w:val="000000"/>
                <w:sz w:val="20"/>
                <w:szCs w:val="20"/>
                <w:rtl/>
              </w:rPr>
              <w:t>وحدة</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60A60A" w14:textId="77777777" w:rsidR="00770A80" w:rsidRDefault="00770A80" w:rsidP="00D4505C">
            <w:pPr>
              <w:jc w:val="center"/>
              <w:rPr>
                <w:rFonts w:cs="Calibri"/>
                <w:sz w:val="20"/>
                <w:szCs w:val="20"/>
              </w:rPr>
            </w:pPr>
            <w:r>
              <w:rPr>
                <w:rFonts w:cs="Calibri"/>
                <w:sz w:val="20"/>
                <w:szCs w:val="20"/>
              </w:rPr>
              <w:t>1</w:t>
            </w:r>
          </w:p>
        </w:tc>
        <w:tc>
          <w:tcPr>
            <w:tcW w:w="1276" w:type="dxa"/>
            <w:tcBorders>
              <w:top w:val="nil"/>
              <w:left w:val="nil"/>
              <w:bottom w:val="single" w:sz="4" w:space="0" w:color="auto"/>
              <w:right w:val="single" w:sz="4" w:space="0" w:color="auto"/>
            </w:tcBorders>
          </w:tcPr>
          <w:p w14:paraId="52F4899C"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tcPr>
          <w:p w14:paraId="01E2575E" w14:textId="77777777" w:rsidR="00770A80" w:rsidRDefault="00770A80" w:rsidP="00D4505C">
            <w:pPr>
              <w:jc w:val="center"/>
              <w:rPr>
                <w:rFonts w:cs="Calibri"/>
                <w:sz w:val="20"/>
                <w:szCs w:val="20"/>
              </w:rPr>
            </w:pPr>
          </w:p>
        </w:tc>
      </w:tr>
      <w:tr w:rsidR="00770A80" w14:paraId="600E095B" w14:textId="633E6F69" w:rsidTr="000A7D26">
        <w:trPr>
          <w:trHeight w:val="1305"/>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1F3818C" w14:textId="77777777" w:rsidR="00770A80" w:rsidRDefault="00770A80" w:rsidP="00D4505C">
            <w:pPr>
              <w:jc w:val="center"/>
              <w:rPr>
                <w:rFonts w:cs="Calibri"/>
                <w:sz w:val="20"/>
                <w:szCs w:val="20"/>
              </w:rPr>
            </w:pPr>
            <w:r>
              <w:rPr>
                <w:rFonts w:cs="Calibri"/>
                <w:sz w:val="20"/>
                <w:szCs w:val="20"/>
              </w:rPr>
              <w:lastRenderedPageBreak/>
              <w:t>8</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5BDB167" w14:textId="77777777" w:rsidR="00770A80" w:rsidRDefault="00770A80" w:rsidP="00D4505C">
            <w:pPr>
              <w:jc w:val="center"/>
              <w:rPr>
                <w:rFonts w:cs="Calibri"/>
                <w:sz w:val="20"/>
                <w:szCs w:val="20"/>
              </w:rPr>
            </w:pPr>
            <w:r>
              <w:rPr>
                <w:rFonts w:cs="Calibri"/>
                <w:sz w:val="20"/>
                <w:szCs w:val="20"/>
              </w:rPr>
              <w:t>Circuit breaker 20 AMP</w:t>
            </w:r>
            <w:r>
              <w:rPr>
                <w:rFonts w:cs="Calibri"/>
                <w:sz w:val="20"/>
                <w:szCs w:val="20"/>
              </w:rPr>
              <w:br/>
            </w:r>
            <w:r>
              <w:rPr>
                <w:rFonts w:cs="Calibri"/>
                <w:sz w:val="20"/>
                <w:szCs w:val="20"/>
                <w:rtl/>
              </w:rPr>
              <w:t>قاطع دورة 20 امبير</w:t>
            </w:r>
          </w:p>
        </w:tc>
        <w:tc>
          <w:tcPr>
            <w:tcW w:w="4395"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94B7237" w14:textId="77777777" w:rsidR="00770A80" w:rsidRDefault="00770A80" w:rsidP="00D4505C">
            <w:pPr>
              <w:rPr>
                <w:rFonts w:cs="Calibri"/>
                <w:sz w:val="20"/>
                <w:szCs w:val="20"/>
              </w:rPr>
            </w:pPr>
            <w:r>
              <w:rPr>
                <w:rFonts w:cs="Calibri"/>
                <w:sz w:val="20"/>
                <w:szCs w:val="20"/>
              </w:rPr>
              <w:t xml:space="preserve">Circuit breaker 20 amp white in </w:t>
            </w:r>
            <w:proofErr w:type="gramStart"/>
            <w:r>
              <w:rPr>
                <w:rFonts w:cs="Calibri"/>
                <w:sz w:val="20"/>
                <w:szCs w:val="20"/>
              </w:rPr>
              <w:t>color .</w:t>
            </w:r>
            <w:proofErr w:type="gramEnd"/>
            <w:r>
              <w:rPr>
                <w:rFonts w:cs="Calibri"/>
                <w:sz w:val="20"/>
                <w:szCs w:val="20"/>
              </w:rPr>
              <w:t xml:space="preserve"> </w:t>
            </w:r>
            <w:proofErr w:type="spellStart"/>
            <w:r>
              <w:rPr>
                <w:rFonts w:cs="Calibri"/>
                <w:sz w:val="20"/>
                <w:szCs w:val="20"/>
              </w:rPr>
              <w:t>semense</w:t>
            </w:r>
            <w:proofErr w:type="spellEnd"/>
            <w:r>
              <w:rPr>
                <w:rFonts w:cs="Calibri"/>
                <w:sz w:val="20"/>
                <w:szCs w:val="20"/>
              </w:rPr>
              <w:t xml:space="preserve"> Turkish  type for air conditioners and floor air conditioners to be connected with electrical main board</w:t>
            </w:r>
            <w:r>
              <w:rPr>
                <w:rFonts w:cs="Calibri"/>
                <w:sz w:val="20"/>
                <w:szCs w:val="20"/>
              </w:rPr>
              <w:br/>
            </w:r>
            <w:r>
              <w:rPr>
                <w:rFonts w:cs="Calibri"/>
                <w:sz w:val="20"/>
                <w:szCs w:val="20"/>
                <w:rtl/>
              </w:rPr>
              <w:t>قاطع الدائرة 20 أمبير أبيض اللون. نوع تركي سيمينس لمكيفات الهواء ومكيفات الهواء الأرضية المراد توصيلها باللوحة الكهربائية الرئيسية</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6991DB" w14:textId="77777777" w:rsidR="00770A80" w:rsidRDefault="00770A80"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0D4B48" w14:textId="77777777" w:rsidR="00770A80" w:rsidRDefault="00770A80" w:rsidP="00D4505C">
            <w:pPr>
              <w:jc w:val="center"/>
              <w:rPr>
                <w:rFonts w:cs="Calibri"/>
                <w:sz w:val="20"/>
                <w:szCs w:val="20"/>
              </w:rPr>
            </w:pPr>
            <w:r>
              <w:rPr>
                <w:rFonts w:cs="Calibri"/>
                <w:sz w:val="20"/>
                <w:szCs w:val="20"/>
              </w:rPr>
              <w:t>1</w:t>
            </w:r>
          </w:p>
        </w:tc>
        <w:tc>
          <w:tcPr>
            <w:tcW w:w="1276" w:type="dxa"/>
            <w:tcBorders>
              <w:top w:val="nil"/>
              <w:left w:val="nil"/>
              <w:bottom w:val="single" w:sz="4" w:space="0" w:color="auto"/>
              <w:right w:val="single" w:sz="4" w:space="0" w:color="auto"/>
            </w:tcBorders>
          </w:tcPr>
          <w:p w14:paraId="3C88398D"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tcPr>
          <w:p w14:paraId="6D450D2C" w14:textId="77777777" w:rsidR="00770A80" w:rsidRDefault="00770A80" w:rsidP="00D4505C">
            <w:pPr>
              <w:jc w:val="center"/>
              <w:rPr>
                <w:rFonts w:cs="Calibri"/>
                <w:sz w:val="20"/>
                <w:szCs w:val="20"/>
              </w:rPr>
            </w:pPr>
          </w:p>
        </w:tc>
      </w:tr>
      <w:tr w:rsidR="00770A80" w14:paraId="69FEF522" w14:textId="0D1755C3" w:rsidTr="000A7D26">
        <w:trPr>
          <w:trHeight w:val="1170"/>
        </w:trPr>
        <w:tc>
          <w:tcPr>
            <w:tcW w:w="458"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589E02C" w14:textId="77777777" w:rsidR="00770A80" w:rsidRDefault="00770A80" w:rsidP="00D4505C">
            <w:pPr>
              <w:jc w:val="center"/>
              <w:rPr>
                <w:rFonts w:cs="Calibri"/>
                <w:sz w:val="20"/>
                <w:szCs w:val="20"/>
              </w:rPr>
            </w:pPr>
            <w:r>
              <w:rPr>
                <w:rFonts w:cs="Calibri"/>
                <w:sz w:val="20"/>
                <w:szCs w:val="20"/>
              </w:rPr>
              <w:t>9</w:t>
            </w:r>
          </w:p>
        </w:tc>
        <w:tc>
          <w:tcPr>
            <w:tcW w:w="671"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6569B1FA" w14:textId="77777777" w:rsidR="00770A80" w:rsidRDefault="00770A80" w:rsidP="00D4505C">
            <w:pPr>
              <w:jc w:val="center"/>
              <w:rPr>
                <w:rFonts w:cs="Calibri"/>
                <w:sz w:val="20"/>
                <w:szCs w:val="20"/>
              </w:rPr>
            </w:pPr>
            <w:r>
              <w:rPr>
                <w:rFonts w:cs="Calibri"/>
                <w:sz w:val="20"/>
                <w:szCs w:val="20"/>
              </w:rPr>
              <w:t>AC 1.0 Ton</w:t>
            </w:r>
            <w:r>
              <w:rPr>
                <w:rFonts w:cs="Calibri"/>
                <w:sz w:val="20"/>
                <w:szCs w:val="20"/>
              </w:rPr>
              <w:br/>
            </w:r>
            <w:r>
              <w:rPr>
                <w:rFonts w:cs="Calibri"/>
                <w:sz w:val="20"/>
                <w:szCs w:val="20"/>
                <w:rtl/>
              </w:rPr>
              <w:t>وحدة تكييف 1 طن</w:t>
            </w:r>
          </w:p>
        </w:tc>
        <w:tc>
          <w:tcPr>
            <w:tcW w:w="4395" w:type="dxa"/>
            <w:tcBorders>
              <w:top w:val="single" w:sz="4" w:space="0" w:color="auto"/>
              <w:left w:val="single" w:sz="4" w:space="0" w:color="auto"/>
              <w:bottom w:val="single" w:sz="4" w:space="0" w:color="auto"/>
              <w:right w:val="single" w:sz="4" w:space="0" w:color="000000"/>
            </w:tcBorders>
            <w:shd w:val="clear" w:color="000000" w:fill="FFFFFF"/>
            <w:tcMar>
              <w:top w:w="15" w:type="dxa"/>
              <w:left w:w="15" w:type="dxa"/>
              <w:bottom w:w="0" w:type="dxa"/>
              <w:right w:w="15" w:type="dxa"/>
            </w:tcMar>
            <w:vAlign w:val="center"/>
            <w:hideMark/>
          </w:tcPr>
          <w:p w14:paraId="22DDB44A" w14:textId="77777777" w:rsidR="00770A80" w:rsidRDefault="00770A80" w:rsidP="00D4505C">
            <w:pPr>
              <w:rPr>
                <w:rFonts w:cs="Calibri"/>
                <w:sz w:val="20"/>
                <w:szCs w:val="20"/>
              </w:rPr>
            </w:pPr>
            <w:r>
              <w:rPr>
                <w:rFonts w:cs="Calibri"/>
                <w:sz w:val="20"/>
                <w:szCs w:val="20"/>
              </w:rPr>
              <w:t xml:space="preserve">Air conditioner with 12,000 BTU 1.0 Ton Ductless Mini Air conditioner and heat pump - 220V/ 50 Hz , </w:t>
            </w:r>
            <w:proofErr w:type="spellStart"/>
            <w:r>
              <w:rPr>
                <w:rFonts w:cs="Calibri"/>
                <w:sz w:val="20"/>
                <w:szCs w:val="20"/>
              </w:rPr>
              <w:t>Tosot</w:t>
            </w:r>
            <w:proofErr w:type="spellEnd"/>
            <w:r>
              <w:rPr>
                <w:rFonts w:cs="Calibri"/>
                <w:sz w:val="20"/>
                <w:szCs w:val="20"/>
              </w:rPr>
              <w:t xml:space="preserve"> type.</w:t>
            </w:r>
            <w:r>
              <w:rPr>
                <w:rFonts w:cs="Calibri"/>
                <w:sz w:val="20"/>
                <w:szCs w:val="20"/>
              </w:rPr>
              <w:br/>
            </w:r>
            <w:r>
              <w:rPr>
                <w:rFonts w:cs="Calibri"/>
                <w:sz w:val="20"/>
                <w:szCs w:val="20"/>
                <w:rtl/>
              </w:rPr>
              <w:t>مكيف هواء مزود بـ 18000 وحدة حرارية بريطانية 1.5 طن بدون مجرى هواء صغير ومضخة حرارة - 220 فولت / 50 هرتز ، نوع توسوت</w:t>
            </w: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E5A4703" w14:textId="77777777" w:rsidR="00770A80" w:rsidRDefault="00770A80" w:rsidP="00D4505C">
            <w:pPr>
              <w:jc w:val="center"/>
              <w:rPr>
                <w:rFonts w:cs="Calibri"/>
                <w:color w:val="000000"/>
                <w:sz w:val="20"/>
                <w:szCs w:val="20"/>
              </w:rPr>
            </w:pPr>
            <w:r>
              <w:rPr>
                <w:rFonts w:cs="Calibri"/>
                <w:color w:val="000000"/>
                <w:sz w:val="20"/>
                <w:szCs w:val="20"/>
              </w:rPr>
              <w:t>Unit</w:t>
            </w:r>
            <w:r>
              <w:rPr>
                <w:rFonts w:cs="Calibri"/>
                <w:color w:val="000000"/>
                <w:sz w:val="20"/>
                <w:szCs w:val="20"/>
              </w:rPr>
              <w:br/>
            </w:r>
            <w:r>
              <w:rPr>
                <w:rFonts w:cs="Calibri"/>
                <w:color w:val="000000"/>
                <w:sz w:val="20"/>
                <w:szCs w:val="20"/>
                <w:rtl/>
              </w:rPr>
              <w:t>وحدة</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63068B" w14:textId="77777777" w:rsidR="00770A80" w:rsidRDefault="00770A80" w:rsidP="00D4505C">
            <w:pPr>
              <w:jc w:val="center"/>
              <w:rPr>
                <w:rFonts w:cs="Calibri"/>
                <w:sz w:val="20"/>
                <w:szCs w:val="20"/>
              </w:rPr>
            </w:pPr>
            <w:r>
              <w:rPr>
                <w:rFonts w:cs="Calibri"/>
                <w:sz w:val="20"/>
                <w:szCs w:val="20"/>
              </w:rPr>
              <w:t>1</w:t>
            </w:r>
          </w:p>
        </w:tc>
        <w:tc>
          <w:tcPr>
            <w:tcW w:w="1276" w:type="dxa"/>
            <w:tcBorders>
              <w:top w:val="nil"/>
              <w:left w:val="nil"/>
              <w:bottom w:val="single" w:sz="4" w:space="0" w:color="auto"/>
              <w:right w:val="single" w:sz="4" w:space="0" w:color="auto"/>
            </w:tcBorders>
          </w:tcPr>
          <w:p w14:paraId="22821E2D"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tcPr>
          <w:p w14:paraId="5341C838" w14:textId="77777777" w:rsidR="00770A80" w:rsidRDefault="00770A80" w:rsidP="00D4505C">
            <w:pPr>
              <w:jc w:val="center"/>
              <w:rPr>
                <w:rFonts w:cs="Calibri"/>
                <w:sz w:val="20"/>
                <w:szCs w:val="20"/>
              </w:rPr>
            </w:pPr>
          </w:p>
        </w:tc>
      </w:tr>
      <w:tr w:rsidR="00770A80" w14:paraId="5CC99ACD" w14:textId="1DAAF6E5" w:rsidTr="000A7D26">
        <w:trPr>
          <w:trHeight w:val="300"/>
        </w:trPr>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50F161B" w14:textId="77777777" w:rsidR="00770A80" w:rsidRDefault="00770A80" w:rsidP="00D4505C">
            <w:pPr>
              <w:jc w:val="center"/>
              <w:rPr>
                <w:rFonts w:cs="Calibri"/>
                <w:sz w:val="20"/>
                <w:szCs w:val="20"/>
              </w:rPr>
            </w:pPr>
          </w:p>
        </w:tc>
        <w:tc>
          <w:tcPr>
            <w:tcW w:w="5066" w:type="dxa"/>
            <w:gridSpan w:val="2"/>
            <w:tcBorders>
              <w:top w:val="single" w:sz="4" w:space="0" w:color="auto"/>
              <w:left w:val="single" w:sz="4" w:space="0" w:color="auto"/>
              <w:bottom w:val="single" w:sz="4" w:space="0" w:color="auto"/>
              <w:right w:val="single" w:sz="4" w:space="0" w:color="auto"/>
            </w:tcBorders>
            <w:shd w:val="clear" w:color="000000" w:fill="D6DCE4"/>
            <w:tcMar>
              <w:top w:w="15" w:type="dxa"/>
              <w:left w:w="15" w:type="dxa"/>
              <w:bottom w:w="0" w:type="dxa"/>
              <w:right w:w="15" w:type="dxa"/>
            </w:tcMar>
            <w:vAlign w:val="center"/>
            <w:hideMark/>
          </w:tcPr>
          <w:p w14:paraId="5ECFF435" w14:textId="77777777" w:rsidR="00770A80" w:rsidRDefault="00770A80" w:rsidP="00D4505C">
            <w:pPr>
              <w:jc w:val="center"/>
              <w:rPr>
                <w:rFonts w:cs="Calibri"/>
                <w:sz w:val="20"/>
                <w:szCs w:val="20"/>
              </w:rPr>
            </w:pPr>
            <w:r>
              <w:rPr>
                <w:rFonts w:cs="Calibri"/>
                <w:sz w:val="20"/>
                <w:szCs w:val="20"/>
              </w:rPr>
              <w:t>Supply items</w:t>
            </w:r>
          </w:p>
        </w:tc>
        <w:tc>
          <w:tcPr>
            <w:tcW w:w="708"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6AD86C65" w14:textId="77777777" w:rsidR="00770A80" w:rsidRDefault="00770A80" w:rsidP="00D4505C">
            <w:pPr>
              <w:jc w:val="center"/>
              <w:rPr>
                <w:rFonts w:cs="Calibri"/>
                <w:sz w:val="20"/>
                <w:szCs w:val="20"/>
              </w:rPr>
            </w:pPr>
            <w:r>
              <w:rPr>
                <w:rFonts w:cs="Calibri"/>
                <w:sz w:val="20"/>
                <w:szCs w:val="20"/>
              </w:rPr>
              <w:t> </w:t>
            </w:r>
          </w:p>
        </w:tc>
        <w:tc>
          <w:tcPr>
            <w:tcW w:w="85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0BC3420D" w14:textId="77777777" w:rsidR="00770A80" w:rsidRDefault="00770A80" w:rsidP="00D4505C">
            <w:pPr>
              <w:jc w:val="center"/>
              <w:rPr>
                <w:rFonts w:cs="Calibri"/>
                <w:sz w:val="20"/>
                <w:szCs w:val="20"/>
              </w:rPr>
            </w:pPr>
            <w:r>
              <w:rPr>
                <w:rFonts w:cs="Calibri"/>
                <w:sz w:val="20"/>
                <w:szCs w:val="20"/>
              </w:rPr>
              <w:t> </w:t>
            </w:r>
          </w:p>
        </w:tc>
        <w:tc>
          <w:tcPr>
            <w:tcW w:w="1276" w:type="dxa"/>
            <w:tcBorders>
              <w:top w:val="nil"/>
              <w:left w:val="nil"/>
              <w:bottom w:val="single" w:sz="4" w:space="0" w:color="auto"/>
              <w:right w:val="single" w:sz="4" w:space="0" w:color="auto"/>
            </w:tcBorders>
            <w:shd w:val="clear" w:color="000000" w:fill="D6DCE4"/>
          </w:tcPr>
          <w:p w14:paraId="5FC7BA83"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shd w:val="clear" w:color="000000" w:fill="D6DCE4"/>
          </w:tcPr>
          <w:p w14:paraId="42CE6DE8" w14:textId="77777777" w:rsidR="00770A80" w:rsidRDefault="00770A80" w:rsidP="00D4505C">
            <w:pPr>
              <w:jc w:val="center"/>
              <w:rPr>
                <w:rFonts w:cs="Calibri"/>
                <w:sz w:val="20"/>
                <w:szCs w:val="20"/>
              </w:rPr>
            </w:pPr>
          </w:p>
        </w:tc>
      </w:tr>
      <w:tr w:rsidR="00770A80" w14:paraId="4E56121B" w14:textId="045B3866" w:rsidTr="0029711C">
        <w:trPr>
          <w:trHeight w:val="1515"/>
        </w:trPr>
        <w:tc>
          <w:tcPr>
            <w:tcW w:w="458"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D449F83" w14:textId="77777777" w:rsidR="00770A80" w:rsidRDefault="00770A80" w:rsidP="00D4505C">
            <w:pPr>
              <w:jc w:val="center"/>
              <w:rPr>
                <w:rFonts w:cs="Calibri"/>
                <w:sz w:val="20"/>
                <w:szCs w:val="20"/>
              </w:rPr>
            </w:pPr>
            <w:r>
              <w:rPr>
                <w:rFonts w:cs="Calibri"/>
                <w:sz w:val="20"/>
                <w:szCs w:val="20"/>
              </w:rPr>
              <w:t>10</w:t>
            </w:r>
          </w:p>
        </w:tc>
        <w:tc>
          <w:tcPr>
            <w:tcW w:w="67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hideMark/>
          </w:tcPr>
          <w:p w14:paraId="0CA833CB" w14:textId="77777777" w:rsidR="00770A80" w:rsidRDefault="00770A80" w:rsidP="00D4505C">
            <w:pPr>
              <w:jc w:val="center"/>
              <w:rPr>
                <w:rFonts w:cs="Calibri"/>
                <w:sz w:val="20"/>
                <w:szCs w:val="20"/>
              </w:rPr>
            </w:pPr>
            <w:r>
              <w:rPr>
                <w:rFonts w:cs="Calibri"/>
                <w:sz w:val="20"/>
                <w:szCs w:val="20"/>
              </w:rPr>
              <w:t xml:space="preserve">Transportation to </w:t>
            </w:r>
            <w:proofErr w:type="spellStart"/>
            <w:r>
              <w:rPr>
                <w:rFonts w:cs="Calibri"/>
                <w:sz w:val="20"/>
                <w:szCs w:val="20"/>
              </w:rPr>
              <w:t>Tuz</w:t>
            </w:r>
            <w:proofErr w:type="spellEnd"/>
            <w:r>
              <w:rPr>
                <w:rFonts w:cs="Calibri"/>
                <w:sz w:val="20"/>
                <w:szCs w:val="20"/>
              </w:rPr>
              <w:t xml:space="preserve"> and Installation </w:t>
            </w:r>
            <w:r>
              <w:rPr>
                <w:rFonts w:cs="Calibri"/>
                <w:sz w:val="20"/>
                <w:szCs w:val="20"/>
              </w:rPr>
              <w:br/>
            </w:r>
            <w:r>
              <w:rPr>
                <w:rFonts w:cs="Calibri"/>
                <w:sz w:val="20"/>
                <w:szCs w:val="20"/>
                <w:rtl/>
              </w:rPr>
              <w:t>النقل الى طوز و التركيب</w:t>
            </w:r>
          </w:p>
        </w:tc>
        <w:tc>
          <w:tcPr>
            <w:tcW w:w="4395"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hideMark/>
          </w:tcPr>
          <w:p w14:paraId="2BD7A600" w14:textId="77777777" w:rsidR="00770A80" w:rsidRDefault="00770A80" w:rsidP="00D4505C">
            <w:pPr>
              <w:rPr>
                <w:rFonts w:cs="Calibri"/>
                <w:sz w:val="20"/>
                <w:szCs w:val="20"/>
              </w:rPr>
            </w:pPr>
            <w:r>
              <w:rPr>
                <w:rFonts w:cs="Calibri"/>
                <w:sz w:val="20"/>
                <w:szCs w:val="20"/>
              </w:rPr>
              <w:t>Transporting, installing and fixing Provided caravan including required labors, materials, foundations works, leveling  transportations to requested site according to requests of site engineer</w:t>
            </w:r>
            <w:r>
              <w:rPr>
                <w:rFonts w:cs="Calibri"/>
                <w:sz w:val="20"/>
                <w:szCs w:val="20"/>
              </w:rPr>
              <w:br/>
            </w:r>
            <w:r>
              <w:rPr>
                <w:rFonts w:cs="Calibri"/>
                <w:sz w:val="20"/>
                <w:szCs w:val="20"/>
                <w:rtl/>
              </w:rPr>
              <w:t xml:space="preserve">نقل وتركيب وإصلاح الكرفان بما في ذلك الأيدي العاملة المطلوبة ، والمواد ، والمؤسسات ، وتسوية عمليات النقل إلى الموقع المطلوب وفقًا لطلبات مهندس الموقع </w:t>
            </w:r>
            <w:r>
              <w:rPr>
                <w:rFonts w:cs="Calibri"/>
                <w:sz w:val="20"/>
                <w:szCs w:val="20"/>
              </w:rPr>
              <w:t>"</w:t>
            </w:r>
            <w:r>
              <w:rPr>
                <w:rFonts w:cs="Calibri"/>
                <w:sz w:val="20"/>
                <w:szCs w:val="20"/>
                <w:rtl/>
              </w:rPr>
              <w:t>توريد ونقل</w:t>
            </w:r>
            <w:r>
              <w:rPr>
                <w:rFonts w:cs="Calibri"/>
                <w:sz w:val="20"/>
                <w:szCs w:val="20"/>
              </w:rPr>
              <w:t>.</w:t>
            </w:r>
          </w:p>
        </w:tc>
        <w:tc>
          <w:tcPr>
            <w:tcW w:w="70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B080AC5" w14:textId="77777777" w:rsidR="00770A80" w:rsidRDefault="00770A80" w:rsidP="00D4505C">
            <w:pPr>
              <w:jc w:val="center"/>
              <w:rPr>
                <w:rFonts w:cs="Calibri"/>
                <w:sz w:val="20"/>
                <w:szCs w:val="20"/>
              </w:rPr>
            </w:pPr>
            <w:r>
              <w:rPr>
                <w:rFonts w:cs="Calibri"/>
                <w:sz w:val="20"/>
                <w:szCs w:val="20"/>
              </w:rPr>
              <w:t>Set</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91E6F5" w14:textId="77777777" w:rsidR="00770A80" w:rsidRDefault="00770A80" w:rsidP="00D4505C">
            <w:pPr>
              <w:jc w:val="center"/>
              <w:rPr>
                <w:rFonts w:cs="Calibri"/>
                <w:sz w:val="20"/>
                <w:szCs w:val="20"/>
              </w:rPr>
            </w:pPr>
            <w:r>
              <w:rPr>
                <w:rFonts w:cs="Calibri"/>
                <w:sz w:val="20"/>
                <w:szCs w:val="20"/>
              </w:rPr>
              <w:t>1</w:t>
            </w:r>
          </w:p>
        </w:tc>
        <w:tc>
          <w:tcPr>
            <w:tcW w:w="1276" w:type="dxa"/>
            <w:tcBorders>
              <w:top w:val="nil"/>
              <w:left w:val="nil"/>
              <w:bottom w:val="single" w:sz="4" w:space="0" w:color="auto"/>
              <w:right w:val="single" w:sz="4" w:space="0" w:color="auto"/>
            </w:tcBorders>
          </w:tcPr>
          <w:p w14:paraId="36718515" w14:textId="77777777" w:rsidR="00770A80" w:rsidRDefault="00770A80" w:rsidP="00D4505C">
            <w:pPr>
              <w:jc w:val="center"/>
              <w:rPr>
                <w:rFonts w:cs="Calibri"/>
                <w:sz w:val="20"/>
                <w:szCs w:val="20"/>
              </w:rPr>
            </w:pPr>
          </w:p>
        </w:tc>
        <w:tc>
          <w:tcPr>
            <w:tcW w:w="1559" w:type="dxa"/>
            <w:tcBorders>
              <w:top w:val="nil"/>
              <w:left w:val="nil"/>
              <w:bottom w:val="single" w:sz="4" w:space="0" w:color="auto"/>
              <w:right w:val="single" w:sz="4" w:space="0" w:color="auto"/>
            </w:tcBorders>
          </w:tcPr>
          <w:p w14:paraId="3A8F4FBC" w14:textId="77777777" w:rsidR="00770A80" w:rsidRDefault="00770A80" w:rsidP="00D4505C">
            <w:pPr>
              <w:jc w:val="center"/>
              <w:rPr>
                <w:rFonts w:cs="Calibri"/>
                <w:sz w:val="20"/>
                <w:szCs w:val="20"/>
              </w:rPr>
            </w:pPr>
          </w:p>
        </w:tc>
      </w:tr>
      <w:tr w:rsidR="0029711C" w14:paraId="7A0B3143" w14:textId="77777777" w:rsidTr="002704E6">
        <w:trPr>
          <w:trHeight w:val="701"/>
        </w:trPr>
        <w:tc>
          <w:tcPr>
            <w:tcW w:w="8505" w:type="dxa"/>
            <w:gridSpan w:val="6"/>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3DCAB2C" w14:textId="230CCC65" w:rsidR="0029711C" w:rsidRPr="0029711C" w:rsidRDefault="0029711C" w:rsidP="00D4505C">
            <w:pPr>
              <w:jc w:val="center"/>
              <w:rPr>
                <w:rFonts w:cs="Calibri"/>
                <w:b/>
                <w:bCs/>
                <w:sz w:val="20"/>
                <w:szCs w:val="20"/>
              </w:rPr>
            </w:pPr>
            <w:r w:rsidRPr="0029711C">
              <w:rPr>
                <w:rFonts w:cs="Calibri"/>
                <w:b/>
                <w:bCs/>
                <w:sz w:val="20"/>
                <w:szCs w:val="20"/>
              </w:rPr>
              <w:t>Total Price in USD</w:t>
            </w:r>
          </w:p>
        </w:tc>
        <w:tc>
          <w:tcPr>
            <w:tcW w:w="1559" w:type="dxa"/>
            <w:tcBorders>
              <w:top w:val="single" w:sz="4" w:space="0" w:color="auto"/>
              <w:left w:val="nil"/>
              <w:bottom w:val="single" w:sz="4" w:space="0" w:color="auto"/>
              <w:right w:val="single" w:sz="4" w:space="0" w:color="auto"/>
            </w:tcBorders>
          </w:tcPr>
          <w:p w14:paraId="639F8702" w14:textId="77777777" w:rsidR="0029711C" w:rsidRDefault="0029711C" w:rsidP="00D4505C">
            <w:pPr>
              <w:jc w:val="center"/>
              <w:rPr>
                <w:rFonts w:cs="Calibri"/>
                <w:sz w:val="20"/>
                <w:szCs w:val="20"/>
              </w:rPr>
            </w:pPr>
          </w:p>
        </w:tc>
      </w:tr>
    </w:tbl>
    <w:p w14:paraId="4D4AB708" w14:textId="00F41532" w:rsidR="00682961" w:rsidRDefault="00682961" w:rsidP="00682961">
      <w:pPr>
        <w:widowControl w:val="0"/>
        <w:autoSpaceDE w:val="0"/>
        <w:autoSpaceDN w:val="0"/>
        <w:adjustRightInd w:val="0"/>
        <w:spacing w:after="0"/>
        <w:rPr>
          <w:rFonts w:asciiTheme="minorHAnsi" w:hAnsiTheme="minorHAnsi"/>
          <w:bCs/>
          <w:sz w:val="20"/>
          <w:szCs w:val="20"/>
        </w:rPr>
      </w:pPr>
    </w:p>
    <w:p w14:paraId="2EDDBF16" w14:textId="77777777" w:rsidR="000A7D26" w:rsidRPr="00682961" w:rsidRDefault="000A7D26" w:rsidP="00682961">
      <w:pPr>
        <w:widowControl w:val="0"/>
        <w:autoSpaceDE w:val="0"/>
        <w:autoSpaceDN w:val="0"/>
        <w:adjustRightInd w:val="0"/>
        <w:spacing w:after="0"/>
        <w:rPr>
          <w:rFonts w:asciiTheme="minorHAnsi" w:hAnsiTheme="minorHAnsi"/>
          <w:bCs/>
          <w:sz w:val="20"/>
          <w:szCs w:val="20"/>
        </w:rPr>
      </w:pPr>
    </w:p>
    <w:tbl>
      <w:tblPr>
        <w:tblStyle w:val="TableGrid"/>
        <w:tblW w:w="0" w:type="auto"/>
        <w:tblLook w:val="04A0" w:firstRow="1" w:lastRow="0" w:firstColumn="1" w:lastColumn="0" w:noHBand="0" w:noVBand="1"/>
      </w:tblPr>
      <w:tblGrid>
        <w:gridCol w:w="4811"/>
        <w:gridCol w:w="4812"/>
      </w:tblGrid>
      <w:tr w:rsidR="00682961" w:rsidRPr="00ED0009" w14:paraId="0C98C590" w14:textId="77777777" w:rsidTr="00FA66A7">
        <w:tc>
          <w:tcPr>
            <w:tcW w:w="4811" w:type="dxa"/>
          </w:tcPr>
          <w:p w14:paraId="5BF0674B" w14:textId="77777777" w:rsidR="00682961" w:rsidRPr="00ED0009" w:rsidRDefault="00682961" w:rsidP="00FA66A7">
            <w:pPr>
              <w:widowControl w:val="0"/>
              <w:autoSpaceDE w:val="0"/>
              <w:autoSpaceDN w:val="0"/>
              <w:adjustRightInd w:val="0"/>
              <w:rPr>
                <w:rFonts w:asciiTheme="minorHAnsi" w:hAnsiTheme="minorHAnsi"/>
                <w:b/>
                <w:sz w:val="20"/>
                <w:szCs w:val="20"/>
                <w:lang w:val="en-AU"/>
              </w:rPr>
            </w:pPr>
            <w:r w:rsidRPr="00ED0009">
              <w:rPr>
                <w:rFonts w:asciiTheme="minorHAnsi" w:hAnsiTheme="minorHAnsi"/>
                <w:b/>
                <w:sz w:val="20"/>
                <w:szCs w:val="20"/>
                <w:lang w:val="en-AU"/>
              </w:rPr>
              <w:t>Prepared by:</w:t>
            </w:r>
          </w:p>
        </w:tc>
        <w:tc>
          <w:tcPr>
            <w:tcW w:w="4812" w:type="dxa"/>
          </w:tcPr>
          <w:p w14:paraId="30B78C94" w14:textId="77777777" w:rsidR="00682961" w:rsidRPr="00ED0009" w:rsidRDefault="00682961" w:rsidP="00FA66A7">
            <w:pPr>
              <w:widowControl w:val="0"/>
              <w:autoSpaceDE w:val="0"/>
              <w:autoSpaceDN w:val="0"/>
              <w:adjustRightInd w:val="0"/>
              <w:rPr>
                <w:rFonts w:asciiTheme="minorHAnsi" w:hAnsiTheme="minorHAnsi"/>
                <w:sz w:val="20"/>
                <w:szCs w:val="20"/>
                <w:lang w:val="en-AU"/>
              </w:rPr>
            </w:pPr>
          </w:p>
        </w:tc>
      </w:tr>
      <w:tr w:rsidR="00682961" w:rsidRPr="00ED0009" w14:paraId="39322452" w14:textId="77777777" w:rsidTr="00FA66A7">
        <w:tc>
          <w:tcPr>
            <w:tcW w:w="4811" w:type="dxa"/>
          </w:tcPr>
          <w:p w14:paraId="5BDFD6D7" w14:textId="77777777" w:rsidR="00682961" w:rsidRPr="00ED0009" w:rsidRDefault="00682961" w:rsidP="00FA66A7">
            <w:pPr>
              <w:widowControl w:val="0"/>
              <w:autoSpaceDE w:val="0"/>
              <w:autoSpaceDN w:val="0"/>
              <w:adjustRightInd w:val="0"/>
              <w:rPr>
                <w:rFonts w:asciiTheme="minorHAnsi" w:hAnsiTheme="minorHAnsi"/>
                <w:b/>
                <w:sz w:val="20"/>
                <w:szCs w:val="20"/>
                <w:lang w:val="en-AU"/>
              </w:rPr>
            </w:pPr>
            <w:r w:rsidRPr="00ED0009">
              <w:rPr>
                <w:rFonts w:asciiTheme="minorHAnsi" w:hAnsiTheme="minorHAnsi"/>
                <w:b/>
                <w:sz w:val="20"/>
                <w:szCs w:val="20"/>
                <w:lang w:val="en-AU"/>
              </w:rPr>
              <w:t>Name:</w:t>
            </w:r>
          </w:p>
        </w:tc>
        <w:tc>
          <w:tcPr>
            <w:tcW w:w="4812" w:type="dxa"/>
          </w:tcPr>
          <w:p w14:paraId="3541D26B" w14:textId="77777777" w:rsidR="00682961" w:rsidRPr="00ED0009" w:rsidRDefault="00682961" w:rsidP="00FA66A7">
            <w:pPr>
              <w:widowControl w:val="0"/>
              <w:autoSpaceDE w:val="0"/>
              <w:autoSpaceDN w:val="0"/>
              <w:adjustRightInd w:val="0"/>
              <w:rPr>
                <w:rFonts w:asciiTheme="minorHAnsi" w:hAnsiTheme="minorHAnsi"/>
                <w:sz w:val="20"/>
                <w:szCs w:val="20"/>
                <w:lang w:val="en-AU"/>
              </w:rPr>
            </w:pPr>
          </w:p>
        </w:tc>
      </w:tr>
      <w:tr w:rsidR="00682961" w:rsidRPr="00ED0009" w14:paraId="17B53473" w14:textId="77777777" w:rsidTr="00FA66A7">
        <w:tc>
          <w:tcPr>
            <w:tcW w:w="4811" w:type="dxa"/>
          </w:tcPr>
          <w:p w14:paraId="53A82246" w14:textId="77777777" w:rsidR="00682961" w:rsidRPr="00ED0009" w:rsidRDefault="00682961" w:rsidP="00FA66A7">
            <w:pPr>
              <w:widowControl w:val="0"/>
              <w:autoSpaceDE w:val="0"/>
              <w:autoSpaceDN w:val="0"/>
              <w:adjustRightInd w:val="0"/>
              <w:rPr>
                <w:rFonts w:asciiTheme="minorHAnsi" w:hAnsiTheme="minorHAnsi"/>
                <w:b/>
                <w:sz w:val="20"/>
                <w:szCs w:val="20"/>
                <w:lang w:val="en-AU"/>
              </w:rPr>
            </w:pPr>
            <w:r w:rsidRPr="00ED0009">
              <w:rPr>
                <w:rFonts w:asciiTheme="minorHAnsi" w:hAnsiTheme="minorHAnsi"/>
                <w:b/>
                <w:sz w:val="20"/>
                <w:szCs w:val="20"/>
                <w:lang w:val="en-AU"/>
              </w:rPr>
              <w:t>Position:</w:t>
            </w:r>
          </w:p>
        </w:tc>
        <w:tc>
          <w:tcPr>
            <w:tcW w:w="4812" w:type="dxa"/>
          </w:tcPr>
          <w:p w14:paraId="7437B204" w14:textId="77777777" w:rsidR="00682961" w:rsidRPr="00ED0009" w:rsidRDefault="00682961" w:rsidP="00FA66A7">
            <w:pPr>
              <w:widowControl w:val="0"/>
              <w:autoSpaceDE w:val="0"/>
              <w:autoSpaceDN w:val="0"/>
              <w:adjustRightInd w:val="0"/>
              <w:rPr>
                <w:rFonts w:asciiTheme="minorHAnsi" w:hAnsiTheme="minorHAnsi"/>
                <w:sz w:val="20"/>
                <w:szCs w:val="20"/>
                <w:lang w:val="en-AU"/>
              </w:rPr>
            </w:pPr>
          </w:p>
        </w:tc>
      </w:tr>
      <w:tr w:rsidR="00682961" w:rsidRPr="00ED0009" w14:paraId="6F8734B8" w14:textId="77777777" w:rsidTr="00FA66A7">
        <w:tc>
          <w:tcPr>
            <w:tcW w:w="4811" w:type="dxa"/>
          </w:tcPr>
          <w:p w14:paraId="1DA9CFF5" w14:textId="77777777" w:rsidR="00682961" w:rsidRPr="00ED0009" w:rsidRDefault="00682961" w:rsidP="00FA66A7">
            <w:pPr>
              <w:widowControl w:val="0"/>
              <w:autoSpaceDE w:val="0"/>
              <w:autoSpaceDN w:val="0"/>
              <w:adjustRightInd w:val="0"/>
              <w:rPr>
                <w:rFonts w:asciiTheme="minorHAnsi" w:hAnsiTheme="minorHAnsi"/>
                <w:b/>
                <w:sz w:val="20"/>
                <w:szCs w:val="20"/>
                <w:lang w:val="en-AU"/>
              </w:rPr>
            </w:pPr>
            <w:r w:rsidRPr="00ED0009">
              <w:rPr>
                <w:rFonts w:asciiTheme="minorHAnsi" w:hAnsiTheme="minorHAnsi"/>
                <w:b/>
                <w:sz w:val="20"/>
                <w:szCs w:val="20"/>
                <w:lang w:val="en-AU"/>
              </w:rPr>
              <w:t>Signature:</w:t>
            </w:r>
          </w:p>
        </w:tc>
        <w:tc>
          <w:tcPr>
            <w:tcW w:w="4812" w:type="dxa"/>
          </w:tcPr>
          <w:p w14:paraId="169BBBFA" w14:textId="77777777" w:rsidR="00682961" w:rsidRPr="00ED0009" w:rsidRDefault="00682961" w:rsidP="00FA66A7">
            <w:pPr>
              <w:widowControl w:val="0"/>
              <w:autoSpaceDE w:val="0"/>
              <w:autoSpaceDN w:val="0"/>
              <w:adjustRightInd w:val="0"/>
              <w:rPr>
                <w:rFonts w:asciiTheme="minorHAnsi" w:hAnsiTheme="minorHAnsi"/>
                <w:sz w:val="20"/>
                <w:szCs w:val="20"/>
                <w:lang w:val="en-AU"/>
              </w:rPr>
            </w:pPr>
          </w:p>
        </w:tc>
      </w:tr>
      <w:tr w:rsidR="00682961" w:rsidRPr="00ED0009" w14:paraId="3052C44C" w14:textId="77777777" w:rsidTr="00FA66A7">
        <w:tc>
          <w:tcPr>
            <w:tcW w:w="4811" w:type="dxa"/>
          </w:tcPr>
          <w:p w14:paraId="30FE5AF3" w14:textId="77777777" w:rsidR="00682961" w:rsidRPr="00ED0009" w:rsidRDefault="00682961" w:rsidP="00FA66A7">
            <w:pPr>
              <w:widowControl w:val="0"/>
              <w:autoSpaceDE w:val="0"/>
              <w:autoSpaceDN w:val="0"/>
              <w:adjustRightInd w:val="0"/>
              <w:rPr>
                <w:rFonts w:asciiTheme="minorHAnsi" w:hAnsiTheme="minorHAnsi"/>
                <w:b/>
                <w:sz w:val="20"/>
                <w:szCs w:val="20"/>
                <w:lang w:val="en-AU"/>
              </w:rPr>
            </w:pPr>
            <w:r w:rsidRPr="00ED0009">
              <w:rPr>
                <w:rFonts w:asciiTheme="minorHAnsi" w:hAnsiTheme="minorHAnsi"/>
                <w:b/>
                <w:sz w:val="20"/>
                <w:szCs w:val="20"/>
                <w:lang w:val="en-AU"/>
              </w:rPr>
              <w:t>Date:</w:t>
            </w:r>
          </w:p>
        </w:tc>
        <w:tc>
          <w:tcPr>
            <w:tcW w:w="4812" w:type="dxa"/>
          </w:tcPr>
          <w:p w14:paraId="28F3E988" w14:textId="77777777" w:rsidR="00682961" w:rsidRPr="00ED0009" w:rsidRDefault="00682961" w:rsidP="00FA66A7">
            <w:pPr>
              <w:widowControl w:val="0"/>
              <w:autoSpaceDE w:val="0"/>
              <w:autoSpaceDN w:val="0"/>
              <w:adjustRightInd w:val="0"/>
              <w:rPr>
                <w:rFonts w:asciiTheme="minorHAnsi" w:hAnsiTheme="minorHAnsi"/>
                <w:sz w:val="20"/>
                <w:szCs w:val="20"/>
                <w:lang w:val="en-AU"/>
              </w:rPr>
            </w:pPr>
          </w:p>
        </w:tc>
      </w:tr>
      <w:tr w:rsidR="00682961" w:rsidRPr="00ED0009" w14:paraId="00B8F934" w14:textId="77777777" w:rsidTr="00FA66A7">
        <w:trPr>
          <w:trHeight w:val="77"/>
        </w:trPr>
        <w:tc>
          <w:tcPr>
            <w:tcW w:w="4811" w:type="dxa"/>
          </w:tcPr>
          <w:p w14:paraId="724172CB" w14:textId="77777777" w:rsidR="00682961" w:rsidRPr="00ED0009" w:rsidRDefault="00682961" w:rsidP="00FA66A7">
            <w:pPr>
              <w:widowControl w:val="0"/>
              <w:autoSpaceDE w:val="0"/>
              <w:autoSpaceDN w:val="0"/>
              <w:adjustRightInd w:val="0"/>
              <w:rPr>
                <w:rFonts w:asciiTheme="minorHAnsi" w:hAnsiTheme="minorHAnsi"/>
                <w:b/>
                <w:sz w:val="20"/>
                <w:szCs w:val="20"/>
                <w:lang w:val="en-AU"/>
              </w:rPr>
            </w:pPr>
            <w:r w:rsidRPr="00ED0009">
              <w:rPr>
                <w:rFonts w:asciiTheme="minorHAnsi" w:hAnsiTheme="minorHAnsi"/>
                <w:b/>
                <w:sz w:val="20"/>
                <w:szCs w:val="20"/>
                <w:lang w:val="en-AU"/>
              </w:rPr>
              <w:t>Stamp:</w:t>
            </w:r>
          </w:p>
        </w:tc>
        <w:tc>
          <w:tcPr>
            <w:tcW w:w="4812" w:type="dxa"/>
          </w:tcPr>
          <w:p w14:paraId="53DDD81F" w14:textId="77777777" w:rsidR="00682961" w:rsidRPr="00ED0009" w:rsidRDefault="00682961" w:rsidP="00FA66A7">
            <w:pPr>
              <w:widowControl w:val="0"/>
              <w:autoSpaceDE w:val="0"/>
              <w:autoSpaceDN w:val="0"/>
              <w:adjustRightInd w:val="0"/>
              <w:rPr>
                <w:rFonts w:asciiTheme="minorHAnsi" w:hAnsiTheme="minorHAnsi"/>
                <w:sz w:val="20"/>
                <w:szCs w:val="20"/>
                <w:lang w:val="en-AU"/>
              </w:rPr>
            </w:pPr>
          </w:p>
        </w:tc>
      </w:tr>
    </w:tbl>
    <w:p w14:paraId="7252DBF9" w14:textId="4750BE2D" w:rsidR="00900156" w:rsidRDefault="00900156" w:rsidP="00221BBD">
      <w:pPr>
        <w:ind w:left="720"/>
        <w:rPr>
          <w:rFonts w:asciiTheme="minorHAnsi" w:hAnsiTheme="minorHAnsi"/>
          <w:sz w:val="20"/>
          <w:szCs w:val="20"/>
        </w:rPr>
      </w:pPr>
    </w:p>
    <w:p w14:paraId="7F9C8FDF" w14:textId="15C55508" w:rsidR="005175F6" w:rsidRDefault="005175F6" w:rsidP="00221BBD">
      <w:pPr>
        <w:ind w:left="720"/>
        <w:rPr>
          <w:rFonts w:asciiTheme="minorHAnsi" w:hAnsiTheme="minorHAnsi"/>
          <w:sz w:val="20"/>
          <w:szCs w:val="20"/>
        </w:rPr>
      </w:pPr>
    </w:p>
    <w:p w14:paraId="7D0DC893" w14:textId="77777777" w:rsidR="005175F6" w:rsidRDefault="005175F6">
      <w:pPr>
        <w:rPr>
          <w:rFonts w:asciiTheme="minorHAnsi" w:hAnsiTheme="minorHAnsi"/>
          <w:b/>
          <w:bCs/>
          <w:sz w:val="26"/>
          <w:szCs w:val="26"/>
        </w:rPr>
      </w:pPr>
      <w:r>
        <w:rPr>
          <w:rFonts w:asciiTheme="minorHAnsi" w:hAnsiTheme="minorHAnsi"/>
          <w:b/>
          <w:bCs/>
          <w:sz w:val="26"/>
          <w:szCs w:val="26"/>
        </w:rPr>
        <w:br w:type="page"/>
      </w:r>
    </w:p>
    <w:p w14:paraId="4E98D568" w14:textId="4E9674DB" w:rsidR="005175F6" w:rsidRPr="007D3918" w:rsidRDefault="005175F6" w:rsidP="005175F6">
      <w:pPr>
        <w:widowControl w:val="0"/>
        <w:autoSpaceDE w:val="0"/>
        <w:autoSpaceDN w:val="0"/>
        <w:adjustRightInd w:val="0"/>
        <w:spacing w:after="0"/>
        <w:ind w:left="720"/>
        <w:jc w:val="center"/>
        <w:rPr>
          <w:rFonts w:asciiTheme="minorHAnsi" w:hAnsiTheme="minorHAnsi"/>
          <w:b/>
          <w:bCs/>
          <w:sz w:val="26"/>
          <w:szCs w:val="26"/>
        </w:rPr>
      </w:pPr>
      <w:r w:rsidRPr="007D3918">
        <w:rPr>
          <w:rFonts w:asciiTheme="minorHAnsi" w:hAnsiTheme="minorHAnsi"/>
          <w:b/>
          <w:bCs/>
          <w:sz w:val="26"/>
          <w:szCs w:val="26"/>
        </w:rPr>
        <w:lastRenderedPageBreak/>
        <w:t>S</w:t>
      </w:r>
      <w:r>
        <w:rPr>
          <w:rFonts w:asciiTheme="minorHAnsi" w:hAnsiTheme="minorHAnsi"/>
          <w:b/>
          <w:bCs/>
          <w:sz w:val="26"/>
          <w:szCs w:val="26"/>
        </w:rPr>
        <w:t>ECTION 9</w:t>
      </w:r>
    </w:p>
    <w:p w14:paraId="583FCE85" w14:textId="77777777" w:rsidR="005175F6" w:rsidRPr="007D3918" w:rsidRDefault="005175F6" w:rsidP="005175F6">
      <w:pPr>
        <w:widowControl w:val="0"/>
        <w:autoSpaceDE w:val="0"/>
        <w:autoSpaceDN w:val="0"/>
        <w:adjustRightInd w:val="0"/>
        <w:spacing w:after="0"/>
        <w:ind w:left="720"/>
        <w:jc w:val="center"/>
        <w:rPr>
          <w:rFonts w:asciiTheme="minorHAnsi" w:hAnsiTheme="minorHAnsi"/>
          <w:b/>
          <w:bCs/>
          <w:sz w:val="26"/>
          <w:szCs w:val="26"/>
        </w:rPr>
      </w:pPr>
      <w:r w:rsidRPr="007D3918">
        <w:rPr>
          <w:rFonts w:asciiTheme="minorHAnsi" w:hAnsiTheme="minorHAnsi"/>
          <w:b/>
          <w:bCs/>
          <w:sz w:val="26"/>
          <w:szCs w:val="26"/>
        </w:rPr>
        <w:t>SUPPLIER’S ETHICAL STANDARDS DECLARATION</w:t>
      </w:r>
    </w:p>
    <w:p w14:paraId="22E2B90F" w14:textId="77777777" w:rsidR="005175F6" w:rsidRPr="000E439D" w:rsidRDefault="005175F6" w:rsidP="005175F6">
      <w:pPr>
        <w:autoSpaceDE w:val="0"/>
        <w:autoSpaceDN w:val="0"/>
        <w:adjustRightInd w:val="0"/>
        <w:spacing w:after="0" w:line="240" w:lineRule="auto"/>
        <w:rPr>
          <w:rFonts w:asciiTheme="minorHAnsi" w:hAnsiTheme="minorHAnsi" w:cstheme="minorHAnsi"/>
          <w:sz w:val="20"/>
          <w:szCs w:val="20"/>
          <w:lang w:val="en-AU" w:eastAsia="nb-NO"/>
        </w:rPr>
      </w:pPr>
    </w:p>
    <w:p w14:paraId="6EE227C6" w14:textId="77777777" w:rsidR="005175F6" w:rsidRPr="007D3918" w:rsidRDefault="005175F6" w:rsidP="005175F6">
      <w:pPr>
        <w:autoSpaceDE w:val="0"/>
        <w:autoSpaceDN w:val="0"/>
        <w:adjustRightInd w:val="0"/>
        <w:spacing w:after="0" w:line="240" w:lineRule="auto"/>
        <w:rPr>
          <w:rFonts w:cs="Calibri"/>
          <w:iCs/>
          <w:sz w:val="20"/>
          <w:szCs w:val="20"/>
        </w:rPr>
      </w:pPr>
      <w:r w:rsidRPr="007D3918">
        <w:rPr>
          <w:rFonts w:cs="Calibri"/>
          <w:iCs/>
          <w:sz w:val="20"/>
          <w:szCs w:val="20"/>
        </w:rPr>
        <w:t xml:space="preserve">NRC as a humanitarian </w:t>
      </w:r>
      <w:proofErr w:type="spellStart"/>
      <w:r w:rsidRPr="007D3918">
        <w:rPr>
          <w:rFonts w:cs="Calibri"/>
          <w:iCs/>
          <w:sz w:val="20"/>
          <w:szCs w:val="20"/>
        </w:rPr>
        <w:t>organisation</w:t>
      </w:r>
      <w:proofErr w:type="spellEnd"/>
      <w:r w:rsidRPr="007D3918">
        <w:rPr>
          <w:rFonts w:cs="Calibri"/>
          <w:iCs/>
          <w:sz w:val="20"/>
          <w:szCs w:val="20"/>
        </w:rPr>
        <w:t xml:space="preserve"> expects its suppliers and contractors to have high ethical standards. Any organization supplying goods to NRC valued at over 10,000 USD (or equivalent) in one year must sign this declaration.  This declaration will be kept on file for a period of 10 years and should be updated every year or more often as appropriate.</w:t>
      </w:r>
    </w:p>
    <w:p w14:paraId="751CC106" w14:textId="77777777" w:rsidR="005175F6" w:rsidRPr="007D3918" w:rsidRDefault="005175F6" w:rsidP="005175F6">
      <w:pPr>
        <w:autoSpaceDE w:val="0"/>
        <w:autoSpaceDN w:val="0"/>
        <w:adjustRightInd w:val="0"/>
        <w:spacing w:after="0" w:line="240" w:lineRule="auto"/>
        <w:rPr>
          <w:rFonts w:cs="Calibri"/>
          <w:iCs/>
          <w:sz w:val="20"/>
          <w:szCs w:val="20"/>
        </w:rPr>
      </w:pPr>
    </w:p>
    <w:p w14:paraId="6B260B2C" w14:textId="77777777" w:rsidR="005175F6" w:rsidRPr="007D3918" w:rsidRDefault="005175F6" w:rsidP="005175F6">
      <w:pPr>
        <w:autoSpaceDE w:val="0"/>
        <w:autoSpaceDN w:val="0"/>
        <w:adjustRightInd w:val="0"/>
        <w:spacing w:after="0" w:line="240" w:lineRule="auto"/>
        <w:rPr>
          <w:rFonts w:cs="Calibri"/>
          <w:iCs/>
          <w:sz w:val="20"/>
          <w:szCs w:val="20"/>
        </w:rPr>
      </w:pPr>
      <w:r w:rsidRPr="007D3918">
        <w:rPr>
          <w:rFonts w:cs="Calibri"/>
          <w:iCs/>
          <w:sz w:val="20"/>
          <w:szCs w:val="20"/>
        </w:rPr>
        <w:t xml:space="preserve">NRC staff may perform spot checks to verify that these standards are adhered to. Should NRC deem that the supplier fails to meet, or is not taking appropriate steps to meet, these standards, any and all contracts and agreements with NRC may be terminated. </w:t>
      </w:r>
    </w:p>
    <w:p w14:paraId="2D878AE6" w14:textId="77777777" w:rsidR="005175F6" w:rsidRPr="007D3918" w:rsidRDefault="005175F6" w:rsidP="005175F6">
      <w:pPr>
        <w:spacing w:after="0" w:line="240" w:lineRule="auto"/>
        <w:rPr>
          <w:rFonts w:cs="Calibri"/>
          <w:iCs/>
          <w:sz w:val="20"/>
          <w:szCs w:val="20"/>
        </w:rPr>
      </w:pPr>
    </w:p>
    <w:p w14:paraId="43E87365" w14:textId="77777777" w:rsidR="005175F6" w:rsidRPr="007D3918" w:rsidRDefault="005175F6" w:rsidP="005175F6">
      <w:pPr>
        <w:spacing w:after="0" w:line="240" w:lineRule="auto"/>
        <w:rPr>
          <w:rFonts w:cs="Calibri"/>
          <w:iCs/>
          <w:sz w:val="20"/>
          <w:szCs w:val="20"/>
        </w:rPr>
      </w:pPr>
      <w:r w:rsidRPr="007D3918">
        <w:rPr>
          <w:rFonts w:cs="Calibri"/>
          <w:iCs/>
          <w:sz w:val="20"/>
          <w:szCs w:val="20"/>
        </w:rPr>
        <w:t>Anyone doing business with Norwegian Refugee Council shall as a minimum;</w:t>
      </w:r>
    </w:p>
    <w:p w14:paraId="479FBB5D" w14:textId="77777777" w:rsidR="005175F6" w:rsidRPr="007D3918" w:rsidRDefault="005175F6" w:rsidP="00E27AA3">
      <w:pPr>
        <w:pStyle w:val="ListParagraph"/>
        <w:numPr>
          <w:ilvl w:val="0"/>
          <w:numId w:val="22"/>
        </w:numPr>
        <w:spacing w:after="0" w:line="240" w:lineRule="auto"/>
        <w:rPr>
          <w:rFonts w:cs="Calibri"/>
          <w:iCs/>
          <w:sz w:val="20"/>
          <w:szCs w:val="20"/>
        </w:rPr>
      </w:pPr>
      <w:r w:rsidRPr="007D3918">
        <w:rPr>
          <w:rFonts w:cs="Calibri"/>
          <w:iCs/>
          <w:sz w:val="20"/>
          <w:szCs w:val="20"/>
        </w:rPr>
        <w:t>Comply with all laws and regulations in effect in the country or countries of business;</w:t>
      </w:r>
    </w:p>
    <w:p w14:paraId="55E3B82C" w14:textId="77777777" w:rsidR="005175F6" w:rsidRPr="007D3918" w:rsidRDefault="005175F6" w:rsidP="00E27AA3">
      <w:pPr>
        <w:pStyle w:val="ListParagraph"/>
        <w:numPr>
          <w:ilvl w:val="0"/>
          <w:numId w:val="22"/>
        </w:numPr>
        <w:spacing w:after="0" w:line="240" w:lineRule="auto"/>
        <w:rPr>
          <w:rFonts w:cs="Calibri"/>
          <w:iCs/>
          <w:sz w:val="20"/>
          <w:szCs w:val="20"/>
        </w:rPr>
      </w:pPr>
      <w:r w:rsidRPr="007D3918">
        <w:rPr>
          <w:rFonts w:cs="Calibri"/>
          <w:iCs/>
          <w:sz w:val="20"/>
          <w:szCs w:val="20"/>
        </w:rPr>
        <w:t>Meet the ethical standards as listed below; or</w:t>
      </w:r>
    </w:p>
    <w:p w14:paraId="1C1D6493" w14:textId="77777777" w:rsidR="005175F6" w:rsidRPr="007D3918" w:rsidRDefault="005175F6" w:rsidP="00E27AA3">
      <w:pPr>
        <w:pStyle w:val="ListParagraph"/>
        <w:numPr>
          <w:ilvl w:val="0"/>
          <w:numId w:val="22"/>
        </w:numPr>
        <w:spacing w:after="0" w:line="240" w:lineRule="auto"/>
        <w:rPr>
          <w:rFonts w:cs="Calibri"/>
          <w:iCs/>
          <w:sz w:val="20"/>
          <w:szCs w:val="20"/>
        </w:rPr>
      </w:pPr>
      <w:r w:rsidRPr="007D3918">
        <w:rPr>
          <w:rFonts w:cs="Calibri"/>
          <w:iCs/>
          <w:sz w:val="20"/>
          <w:szCs w:val="20"/>
        </w:rPr>
        <w:t xml:space="preserve">Positively agree to the standards and be willing to implement changes in their </w:t>
      </w:r>
      <w:proofErr w:type="spellStart"/>
      <w:r w:rsidRPr="007D3918">
        <w:rPr>
          <w:rFonts w:cs="Calibri"/>
          <w:iCs/>
          <w:sz w:val="20"/>
          <w:szCs w:val="20"/>
        </w:rPr>
        <w:t>organisation</w:t>
      </w:r>
      <w:proofErr w:type="spellEnd"/>
      <w:r w:rsidRPr="007D3918">
        <w:rPr>
          <w:rFonts w:cs="Calibri"/>
          <w:iCs/>
          <w:sz w:val="20"/>
          <w:szCs w:val="20"/>
        </w:rPr>
        <w:t xml:space="preserve">.   </w:t>
      </w:r>
    </w:p>
    <w:p w14:paraId="2EA82728" w14:textId="77777777" w:rsidR="005175F6" w:rsidRPr="007D3918" w:rsidRDefault="005175F6" w:rsidP="005175F6">
      <w:pPr>
        <w:spacing w:after="0" w:line="240" w:lineRule="auto"/>
        <w:rPr>
          <w:rFonts w:cs="Calibri"/>
          <w:sz w:val="20"/>
          <w:szCs w:val="20"/>
          <w:lang w:val="en-AU"/>
        </w:rPr>
      </w:pPr>
    </w:p>
    <w:p w14:paraId="03F2F583" w14:textId="2CEFFFA4" w:rsidR="005175F6" w:rsidRPr="007D3918" w:rsidRDefault="005175F6" w:rsidP="00E27AA3">
      <w:pPr>
        <w:numPr>
          <w:ilvl w:val="0"/>
          <w:numId w:val="21"/>
        </w:numPr>
        <w:spacing w:after="0" w:line="240" w:lineRule="auto"/>
        <w:outlineLvl w:val="0"/>
        <w:rPr>
          <w:rFonts w:cs="Calibri"/>
          <w:b/>
          <w:iCs/>
          <w:sz w:val="20"/>
          <w:szCs w:val="20"/>
        </w:rPr>
      </w:pPr>
      <w:r w:rsidRPr="007D3918">
        <w:rPr>
          <w:rFonts w:cs="Calibri"/>
          <w:b/>
          <w:iCs/>
          <w:sz w:val="20"/>
          <w:szCs w:val="20"/>
        </w:rPr>
        <w:t xml:space="preserve">Anti-corruption and </w:t>
      </w:r>
      <w:r w:rsidR="00787223" w:rsidRPr="007D3918">
        <w:rPr>
          <w:rFonts w:cs="Calibri"/>
          <w:b/>
          <w:iCs/>
          <w:sz w:val="20"/>
          <w:szCs w:val="20"/>
        </w:rPr>
        <w:t>supplier’s</w:t>
      </w:r>
      <w:r w:rsidRPr="007D3918">
        <w:rPr>
          <w:rFonts w:cs="Calibri"/>
          <w:b/>
          <w:iCs/>
          <w:sz w:val="20"/>
          <w:szCs w:val="20"/>
        </w:rPr>
        <w:t xml:space="preserve"> compliance with laws and regulations:</w:t>
      </w:r>
    </w:p>
    <w:p w14:paraId="1AC15D1D"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The supplier confirms that it is not involved in any form of corruption.</w:t>
      </w:r>
    </w:p>
    <w:p w14:paraId="071DCFB2"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 xml:space="preserve">Where any potential conflict of interest exists between the supplier or any of the </w:t>
      </w:r>
      <w:proofErr w:type="gramStart"/>
      <w:r w:rsidRPr="007D3918">
        <w:rPr>
          <w:rFonts w:cs="Calibri"/>
          <w:iCs/>
          <w:sz w:val="20"/>
          <w:szCs w:val="20"/>
        </w:rPr>
        <w:t>suppliers</w:t>
      </w:r>
      <w:proofErr w:type="gramEnd"/>
      <w:r w:rsidRPr="007D3918">
        <w:rPr>
          <w:rFonts w:cs="Calibri"/>
          <w:iCs/>
          <w:sz w:val="20"/>
          <w:szCs w:val="20"/>
        </w:rPr>
        <w:t xml:space="preserve"> staff members with any NRC staff member, the supplier shall notify NRC in writing of the potential conflict.  NRC shall then determine whether action is required.   A conflict of interest can be due to a relationship with a staff member such as close family etc.</w:t>
      </w:r>
    </w:p>
    <w:p w14:paraId="1DB58EF2"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The supplier will immediately notify senior NRC management if exposed for alleged corruption by representatives of NRC.</w:t>
      </w:r>
    </w:p>
    <w:p w14:paraId="5939A4FE"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The supplier shall be registered with the relevant government authority with regard to taxation.</w:t>
      </w:r>
    </w:p>
    <w:p w14:paraId="137B7E44"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The supplier shall pay taxes according to all applicable national laws and regulations.</w:t>
      </w:r>
    </w:p>
    <w:p w14:paraId="03A7AFF4"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The supplier warrants that it is not involved in the production or sale of any weapons including anti-personnel mines.</w:t>
      </w:r>
    </w:p>
    <w:p w14:paraId="5315CE6D" w14:textId="77777777" w:rsidR="005175F6" w:rsidRPr="007D3918" w:rsidRDefault="005175F6" w:rsidP="005175F6">
      <w:pPr>
        <w:spacing w:after="0" w:line="240" w:lineRule="auto"/>
        <w:outlineLvl w:val="0"/>
        <w:rPr>
          <w:rFonts w:cs="Calibri"/>
          <w:b/>
          <w:sz w:val="20"/>
          <w:szCs w:val="20"/>
          <w:lang w:val="en-AU"/>
        </w:rPr>
      </w:pPr>
    </w:p>
    <w:p w14:paraId="069CFA93" w14:textId="77777777" w:rsidR="005175F6" w:rsidRPr="007D3918" w:rsidRDefault="005175F6" w:rsidP="00E27AA3">
      <w:pPr>
        <w:numPr>
          <w:ilvl w:val="0"/>
          <w:numId w:val="21"/>
        </w:numPr>
        <w:spacing w:after="0" w:line="240" w:lineRule="auto"/>
        <w:outlineLvl w:val="0"/>
        <w:rPr>
          <w:rFonts w:cs="Calibri"/>
          <w:b/>
          <w:iCs/>
          <w:sz w:val="20"/>
          <w:szCs w:val="20"/>
        </w:rPr>
      </w:pPr>
      <w:r w:rsidRPr="007D3918">
        <w:rPr>
          <w:rFonts w:cs="Calibri"/>
          <w:b/>
          <w:iCs/>
          <w:sz w:val="20"/>
          <w:szCs w:val="20"/>
        </w:rPr>
        <w:t>Conditions related to the employees:</w:t>
      </w:r>
    </w:p>
    <w:p w14:paraId="4F459E1C"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 xml:space="preserve">No workers in our company will be forced, bonded or involuntary prison workers. </w:t>
      </w:r>
    </w:p>
    <w:p w14:paraId="3CCF87AA"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Workers shall not be required to lodge “deposits” or identity papers with their employer and shall be free to leave their employer after reasonable notice.</w:t>
      </w:r>
    </w:p>
    <w:p w14:paraId="00946964"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Workers, without distinction, shall have the right to join or form trade unions of their own choosing and to bargain collectively.</w:t>
      </w:r>
    </w:p>
    <w:p w14:paraId="589BD2A1"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Persons under the age of 18 shall not be engaged in work which is hazardous to their health or safety, including night work.</w:t>
      </w:r>
    </w:p>
    <w:p w14:paraId="6CEC5842"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 xml:space="preserve">Employers of persons under the age of 18 must ensure that the working hours and nature of the work does not interfere with the child’s opportunity to complete his/ her education. </w:t>
      </w:r>
    </w:p>
    <w:p w14:paraId="4202C540"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 xml:space="preserve">There shall be no discrimination at the work place based on ethnic background, religion, age, disability, gender, marital status, sexual orientation, union membership or political affiliation. </w:t>
      </w:r>
    </w:p>
    <w:p w14:paraId="7F560A07"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 xml:space="preserve">Measures shall be established to protect workers from sexually intrusive, threatening, insulting or exploitative </w:t>
      </w:r>
      <w:proofErr w:type="spellStart"/>
      <w:r w:rsidRPr="007D3918">
        <w:rPr>
          <w:rFonts w:cs="Calibri"/>
          <w:iCs/>
          <w:sz w:val="20"/>
          <w:szCs w:val="20"/>
        </w:rPr>
        <w:t>behaviour</w:t>
      </w:r>
      <w:proofErr w:type="spellEnd"/>
      <w:r w:rsidRPr="007D3918">
        <w:rPr>
          <w:rFonts w:cs="Calibri"/>
          <w:iCs/>
          <w:sz w:val="20"/>
          <w:szCs w:val="20"/>
        </w:rPr>
        <w:t>, and from discrimination or termination of employment on unjustifiable grounds, e.g. marriage, pregnancy, parenthood or HIV status.</w:t>
      </w:r>
    </w:p>
    <w:p w14:paraId="22CBB052"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Physical abuse or punishment, or threats of physical abuse, sexual or other harassment and verbal abuse, as well as other forms of intimidation, shall be prohibited.</w:t>
      </w:r>
    </w:p>
    <w:p w14:paraId="7B380457"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 xml:space="preserve">Steps shall be taken to prevent accidents and injury to health arising out of, associated with, or occurring in, the course of work, by minimizing, so far as is reasonably practicable, the causes of hazards inherent in the working environment. </w:t>
      </w:r>
    </w:p>
    <w:p w14:paraId="2F0B738B"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 xml:space="preserve">Wages and benefits paid for a standard working week shall meet, at a minimum, national legal standards or industry benchmark standards, whichever is higher. Wages should always be enough to meet basic needs. </w:t>
      </w:r>
    </w:p>
    <w:p w14:paraId="655C71BD"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Working hours shall comply with national laws and benchmark industry standards, whichever affords greater protection. It is recommended that working hours do not exceed 48 hours per week (8 hours per day).</w:t>
      </w:r>
    </w:p>
    <w:p w14:paraId="26843C20"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 xml:space="preserve">Workers shall be provided with at least one day off for every </w:t>
      </w:r>
      <w:proofErr w:type="gramStart"/>
      <w:r w:rsidRPr="007D3918">
        <w:rPr>
          <w:rFonts w:cs="Calibri"/>
          <w:iCs/>
          <w:sz w:val="20"/>
          <w:szCs w:val="20"/>
        </w:rPr>
        <w:t>7 day</w:t>
      </w:r>
      <w:proofErr w:type="gramEnd"/>
      <w:r w:rsidRPr="007D3918">
        <w:rPr>
          <w:rFonts w:cs="Calibri"/>
          <w:iCs/>
          <w:sz w:val="20"/>
          <w:szCs w:val="20"/>
        </w:rPr>
        <w:t xml:space="preserve"> period.</w:t>
      </w:r>
    </w:p>
    <w:p w14:paraId="3A0350A5"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lastRenderedPageBreak/>
        <w:t>All workers are entitled to a contract of employment that shall be written in a language they understand.</w:t>
      </w:r>
    </w:p>
    <w:p w14:paraId="2C39AC8C"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Workers shall receive regular and documented health and safety training, and such training shall be repeated for new workers.</w:t>
      </w:r>
    </w:p>
    <w:p w14:paraId="3B9D5233"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Access to clean toilet facilities and to potable water, and, if appropriate, sanitary facilities for food storage shall be provided.</w:t>
      </w:r>
    </w:p>
    <w:p w14:paraId="1D67321D"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Accommodation, where provided, shall be clean, safe and adequately ventilated, and shall have access to clean toilet facilities and potable water.</w:t>
      </w:r>
    </w:p>
    <w:p w14:paraId="1AFA563C"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No Deductions from wages shall be made as a disciplinary measure.</w:t>
      </w:r>
    </w:p>
    <w:p w14:paraId="10CAEB28" w14:textId="77777777" w:rsidR="005175F6" w:rsidRPr="007D3918" w:rsidRDefault="005175F6" w:rsidP="005175F6">
      <w:pPr>
        <w:spacing w:after="0" w:line="240" w:lineRule="auto"/>
        <w:ind w:left="180"/>
        <w:rPr>
          <w:rFonts w:cs="Calibri"/>
          <w:sz w:val="20"/>
          <w:szCs w:val="20"/>
          <w:lang w:val="en-AU"/>
        </w:rPr>
      </w:pPr>
    </w:p>
    <w:p w14:paraId="53AC0937" w14:textId="77777777" w:rsidR="005175F6" w:rsidRPr="007D3918" w:rsidRDefault="005175F6" w:rsidP="00E27AA3">
      <w:pPr>
        <w:numPr>
          <w:ilvl w:val="0"/>
          <w:numId w:val="21"/>
        </w:numPr>
        <w:spacing w:after="0" w:line="240" w:lineRule="auto"/>
        <w:outlineLvl w:val="0"/>
        <w:rPr>
          <w:rFonts w:cs="Calibri"/>
          <w:b/>
          <w:iCs/>
          <w:sz w:val="20"/>
          <w:szCs w:val="20"/>
        </w:rPr>
      </w:pPr>
      <w:r w:rsidRPr="007D3918">
        <w:rPr>
          <w:rFonts w:cs="Calibri"/>
          <w:b/>
          <w:iCs/>
          <w:sz w:val="20"/>
          <w:szCs w:val="20"/>
        </w:rPr>
        <w:t>Environmental conditions:</w:t>
      </w:r>
    </w:p>
    <w:p w14:paraId="09EA58DA"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Production and extraction of raw materials for production shall not contribute to the destruction of the resources and income base for marginalized populations, such as in claiming large land areas or other natural resources on which these populations are dependent.</w:t>
      </w:r>
    </w:p>
    <w:p w14:paraId="7E5F5CD0"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Environmental measures shall be taken into consideration throughout the production and distribution chain ranging from the production of raw material to the consumer sale. Local, regional and global environmental aspects shall be considered. The local environment at the production site shall not be exploited or degraded by pollution.</w:t>
      </w:r>
    </w:p>
    <w:p w14:paraId="2B788B8E"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National and international environmental legislation and regulations shall be respected.</w:t>
      </w:r>
    </w:p>
    <w:p w14:paraId="4A8E80F4" w14:textId="77777777" w:rsidR="005175F6" w:rsidRPr="007D3918" w:rsidRDefault="005175F6" w:rsidP="00E27AA3">
      <w:pPr>
        <w:pStyle w:val="ListParagraph"/>
        <w:numPr>
          <w:ilvl w:val="1"/>
          <w:numId w:val="21"/>
        </w:numPr>
        <w:spacing w:after="0" w:line="240" w:lineRule="auto"/>
        <w:rPr>
          <w:rFonts w:cs="Calibri"/>
          <w:iCs/>
          <w:sz w:val="20"/>
          <w:szCs w:val="20"/>
        </w:rPr>
      </w:pPr>
      <w:r w:rsidRPr="007D3918">
        <w:rPr>
          <w:rFonts w:cs="Calibri"/>
          <w:iCs/>
          <w:sz w:val="20"/>
          <w:szCs w:val="20"/>
        </w:rPr>
        <w:t>Hazardous chemicals and other substances shall be carefully managed in accordance with documented safety procedures.</w:t>
      </w:r>
    </w:p>
    <w:p w14:paraId="57F5FD96" w14:textId="77777777" w:rsidR="005175F6" w:rsidRPr="007D3918" w:rsidRDefault="005175F6" w:rsidP="005175F6">
      <w:pPr>
        <w:spacing w:after="0" w:line="240" w:lineRule="auto"/>
        <w:ind w:left="180"/>
        <w:rPr>
          <w:rFonts w:cs="Calibri"/>
          <w:sz w:val="20"/>
          <w:szCs w:val="20"/>
          <w:lang w:val="en-AU"/>
        </w:rPr>
      </w:pPr>
    </w:p>
    <w:p w14:paraId="130E4161" w14:textId="77777777" w:rsidR="005175F6" w:rsidRPr="007D3918" w:rsidRDefault="005175F6" w:rsidP="005175F6">
      <w:pPr>
        <w:spacing w:after="0" w:line="240" w:lineRule="auto"/>
        <w:rPr>
          <w:rFonts w:cs="Calibri"/>
          <w:iCs/>
          <w:sz w:val="20"/>
          <w:szCs w:val="20"/>
        </w:rPr>
      </w:pPr>
      <w:r w:rsidRPr="007D3918">
        <w:rPr>
          <w:rFonts w:cs="Calibri"/>
          <w:iCs/>
          <w:sz w:val="20"/>
          <w:szCs w:val="20"/>
        </w:rPr>
        <w:t xml:space="preserve">We, the undersigned verify that we are in compliance with all applicable laws and regulations and meet the ethical standards as listed above, or positively agree to these ethical standards and are willing to implement necessary changes in the </w:t>
      </w:r>
      <w:proofErr w:type="spellStart"/>
      <w:r w:rsidRPr="007D3918">
        <w:rPr>
          <w:rFonts w:cs="Calibri"/>
          <w:iCs/>
          <w:sz w:val="20"/>
          <w:szCs w:val="20"/>
        </w:rPr>
        <w:t>organisation</w:t>
      </w:r>
      <w:proofErr w:type="spellEnd"/>
      <w:r w:rsidRPr="007D3918">
        <w:rPr>
          <w:rFonts w:cs="Calibri"/>
          <w:iCs/>
          <w:sz w:val="20"/>
          <w:szCs w:val="20"/>
        </w:rPr>
        <w:t>.</w:t>
      </w:r>
    </w:p>
    <w:p w14:paraId="24EEF092" w14:textId="77777777" w:rsidR="005175F6" w:rsidRPr="007D3918" w:rsidRDefault="005175F6" w:rsidP="005175F6">
      <w:pPr>
        <w:spacing w:after="0" w:line="240" w:lineRule="auto"/>
        <w:ind w:left="360"/>
        <w:rPr>
          <w:rFonts w:cs="Calibri"/>
          <w:sz w:val="20"/>
          <w:szCs w:val="20"/>
          <w:lang w:val="en-AU"/>
        </w:rPr>
      </w:pPr>
      <w:r w:rsidRPr="007D3918">
        <w:rPr>
          <w:rFonts w:cs="Calibri"/>
          <w:sz w:val="20"/>
          <w:szCs w:val="20"/>
          <w:lang w:val="en-AU"/>
        </w:rPr>
        <w:tab/>
        <w:t xml:space="preserve"> </w:t>
      </w:r>
    </w:p>
    <w:p w14:paraId="7D8FCBB4" w14:textId="77777777" w:rsidR="005175F6" w:rsidRPr="007D3918" w:rsidRDefault="005175F6" w:rsidP="005175F6">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DATE:</w:t>
      </w:r>
      <w:r w:rsidRPr="007D3918">
        <w:rPr>
          <w:rFonts w:cs="Calibri"/>
          <w:i/>
          <w:sz w:val="20"/>
          <w:szCs w:val="20"/>
          <w:lang w:val="en-AU"/>
        </w:rPr>
        <w:tab/>
      </w:r>
      <w:r w:rsidRPr="007D3918">
        <w:rPr>
          <w:rFonts w:cs="Calibri"/>
          <w:i/>
          <w:sz w:val="20"/>
          <w:szCs w:val="20"/>
          <w:lang w:val="en-AU"/>
        </w:rPr>
        <w:tab/>
      </w:r>
      <w:r w:rsidRPr="007D3918">
        <w:rPr>
          <w:rFonts w:cs="Calibri"/>
          <w:i/>
          <w:sz w:val="20"/>
          <w:szCs w:val="20"/>
          <w:lang w:val="en-AU"/>
        </w:rPr>
        <w:tab/>
      </w:r>
      <w:r w:rsidRPr="007D3918">
        <w:rPr>
          <w:rFonts w:cs="Calibri"/>
          <w:i/>
          <w:sz w:val="20"/>
          <w:szCs w:val="20"/>
          <w:lang w:val="en-AU"/>
        </w:rPr>
        <w:tab/>
        <w:t>_________________</w:t>
      </w:r>
    </w:p>
    <w:p w14:paraId="1086C137" w14:textId="77777777" w:rsidR="005175F6" w:rsidRPr="007D3918" w:rsidRDefault="005175F6" w:rsidP="005175F6">
      <w:pPr>
        <w:tabs>
          <w:tab w:val="left" w:pos="851"/>
        </w:tabs>
        <w:spacing w:after="0" w:line="240" w:lineRule="auto"/>
        <w:ind w:right="-144"/>
        <w:rPr>
          <w:rFonts w:cs="Calibri"/>
          <w:i/>
          <w:sz w:val="20"/>
          <w:szCs w:val="20"/>
          <w:lang w:val="en-AU"/>
        </w:rPr>
      </w:pPr>
    </w:p>
    <w:p w14:paraId="1CAF022C" w14:textId="77777777" w:rsidR="005175F6" w:rsidRPr="007D3918" w:rsidRDefault="005175F6" w:rsidP="005175F6">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NAME OF SUPPLIER/</w:t>
      </w:r>
      <w:proofErr w:type="gramStart"/>
      <w:r w:rsidRPr="007D3918">
        <w:rPr>
          <w:rFonts w:cs="Calibri"/>
          <w:i/>
          <w:sz w:val="20"/>
          <w:szCs w:val="20"/>
          <w:lang w:val="en-AU"/>
        </w:rPr>
        <w:t>COMPANY:</w:t>
      </w:r>
      <w:r w:rsidRPr="007D3918">
        <w:rPr>
          <w:rFonts w:cs="Calibri"/>
          <w:i/>
          <w:sz w:val="20"/>
          <w:szCs w:val="20"/>
          <w:lang w:val="en-AU"/>
        </w:rPr>
        <w:softHyphen/>
      </w:r>
      <w:proofErr w:type="gramEnd"/>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tab/>
        <w:t>_____________________________________________</w:t>
      </w:r>
    </w:p>
    <w:p w14:paraId="00F30564" w14:textId="77777777" w:rsidR="005175F6" w:rsidRPr="007D3918" w:rsidRDefault="005175F6" w:rsidP="005175F6">
      <w:pPr>
        <w:tabs>
          <w:tab w:val="left" w:pos="851"/>
        </w:tabs>
        <w:spacing w:after="0" w:line="240" w:lineRule="auto"/>
        <w:ind w:left="426" w:right="-144" w:hanging="426"/>
        <w:rPr>
          <w:rFonts w:cs="Calibri"/>
          <w:i/>
          <w:sz w:val="20"/>
          <w:szCs w:val="20"/>
          <w:lang w:val="en-AU"/>
        </w:rPr>
      </w:pPr>
    </w:p>
    <w:p w14:paraId="062271AC" w14:textId="77777777" w:rsidR="005175F6" w:rsidRPr="007D3918" w:rsidRDefault="005175F6" w:rsidP="005175F6">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 xml:space="preserve">NAME OF REPRESENTATIVE:  </w:t>
      </w:r>
      <w:r w:rsidRPr="007D3918">
        <w:rPr>
          <w:rFonts w:cs="Calibri"/>
          <w:i/>
          <w:sz w:val="20"/>
          <w:szCs w:val="20"/>
          <w:lang w:val="en-AU"/>
        </w:rPr>
        <w:tab/>
        <w:t xml:space="preserve">_____________________________________________          </w:t>
      </w:r>
      <w:r w:rsidRPr="007D3918">
        <w:rPr>
          <w:rFonts w:cs="Calibri"/>
          <w:i/>
          <w:sz w:val="20"/>
          <w:szCs w:val="20"/>
          <w:lang w:val="en-AU"/>
        </w:rPr>
        <w:tab/>
      </w:r>
    </w:p>
    <w:p w14:paraId="726F8AA1" w14:textId="77777777" w:rsidR="005175F6" w:rsidRPr="007D3918" w:rsidRDefault="005175F6" w:rsidP="005175F6">
      <w:pPr>
        <w:tabs>
          <w:tab w:val="left" w:pos="851"/>
        </w:tabs>
        <w:spacing w:after="0" w:line="240" w:lineRule="auto"/>
        <w:ind w:left="426" w:right="-144" w:hanging="426"/>
        <w:rPr>
          <w:rFonts w:cs="Calibri"/>
          <w:i/>
          <w:sz w:val="20"/>
          <w:szCs w:val="20"/>
          <w:lang w:val="en-AU"/>
        </w:rPr>
      </w:pPr>
    </w:p>
    <w:p w14:paraId="3C264233" w14:textId="77777777" w:rsidR="005175F6" w:rsidRPr="007D3918" w:rsidRDefault="005175F6" w:rsidP="005175F6">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 xml:space="preserve">SIGNATURE: </w:t>
      </w:r>
      <w:r w:rsidRPr="007D3918">
        <w:rPr>
          <w:rFonts w:cs="Calibri"/>
          <w:i/>
          <w:sz w:val="20"/>
          <w:szCs w:val="20"/>
          <w:lang w:val="en-AU"/>
        </w:rPr>
        <w:tab/>
      </w:r>
      <w:r w:rsidRPr="007D3918">
        <w:rPr>
          <w:rFonts w:cs="Calibri"/>
          <w:i/>
          <w:sz w:val="20"/>
          <w:szCs w:val="20"/>
          <w:lang w:val="en-AU"/>
        </w:rPr>
        <w:tab/>
      </w:r>
      <w:r w:rsidRPr="007D3918">
        <w:rPr>
          <w:rFonts w:cs="Calibri"/>
          <w:i/>
          <w:sz w:val="20"/>
          <w:szCs w:val="20"/>
          <w:lang w:val="en-AU"/>
        </w:rPr>
        <w:tab/>
        <w:t>_____________________________________________</w:t>
      </w:r>
    </w:p>
    <w:p w14:paraId="22C674EC" w14:textId="77777777" w:rsidR="005175F6" w:rsidRPr="007D3918" w:rsidRDefault="005175F6" w:rsidP="005175F6">
      <w:pPr>
        <w:tabs>
          <w:tab w:val="left" w:pos="851"/>
        </w:tabs>
        <w:spacing w:after="0" w:line="240" w:lineRule="auto"/>
        <w:ind w:left="426" w:right="-144" w:hanging="426"/>
        <w:rPr>
          <w:rFonts w:cs="Calibri"/>
          <w:i/>
          <w:sz w:val="20"/>
          <w:szCs w:val="20"/>
          <w:lang w:val="en-AU"/>
        </w:rPr>
      </w:pPr>
    </w:p>
    <w:p w14:paraId="328045C5" w14:textId="77777777" w:rsidR="005175F6" w:rsidRPr="007D3918" w:rsidRDefault="005175F6" w:rsidP="005175F6">
      <w:pPr>
        <w:tabs>
          <w:tab w:val="left" w:pos="851"/>
        </w:tabs>
        <w:spacing w:after="0" w:line="240" w:lineRule="auto"/>
        <w:ind w:left="426" w:right="-144" w:hanging="426"/>
        <w:rPr>
          <w:rFonts w:cs="Calibri"/>
          <w:i/>
          <w:sz w:val="20"/>
          <w:szCs w:val="20"/>
          <w:lang w:val="en-AU"/>
        </w:rPr>
      </w:pPr>
    </w:p>
    <w:p w14:paraId="7E016DB4" w14:textId="77777777" w:rsidR="005175F6" w:rsidRPr="007D3918" w:rsidRDefault="005175F6" w:rsidP="005175F6">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COMPANY STAMP:</w:t>
      </w:r>
      <w:r w:rsidRPr="007D3918">
        <w:rPr>
          <w:rFonts w:cs="Calibri"/>
          <w:i/>
          <w:sz w:val="20"/>
          <w:szCs w:val="20"/>
          <w:lang w:val="en-AU"/>
        </w:rPr>
        <w:tab/>
      </w:r>
      <w:r w:rsidRPr="007D3918">
        <w:rPr>
          <w:rFonts w:cs="Calibri"/>
          <w:i/>
          <w:sz w:val="20"/>
          <w:szCs w:val="20"/>
          <w:lang w:val="en-AU"/>
        </w:rPr>
        <w:tab/>
        <w:t>_____________________________________________</w:t>
      </w:r>
    </w:p>
    <w:p w14:paraId="17DA9C1D" w14:textId="77777777" w:rsidR="005175F6" w:rsidRPr="00257C42" w:rsidRDefault="005175F6" w:rsidP="005175F6">
      <w:pPr>
        <w:rPr>
          <w:rFonts w:asciiTheme="minorHAnsi" w:hAnsiTheme="minorHAnsi"/>
          <w:sz w:val="20"/>
          <w:szCs w:val="20"/>
        </w:rPr>
      </w:pPr>
    </w:p>
    <w:p w14:paraId="4E5BC522" w14:textId="77777777" w:rsidR="005175F6" w:rsidRPr="008B50C2" w:rsidRDefault="005175F6" w:rsidP="00221BBD">
      <w:pPr>
        <w:ind w:left="720"/>
        <w:rPr>
          <w:rFonts w:asciiTheme="minorHAnsi" w:hAnsiTheme="minorHAnsi"/>
          <w:sz w:val="20"/>
          <w:szCs w:val="20"/>
        </w:rPr>
      </w:pPr>
    </w:p>
    <w:sectPr w:rsidR="005175F6" w:rsidRPr="008B50C2" w:rsidSect="00BE6F3C">
      <w:pgSz w:w="12240" w:h="15840"/>
      <w:pgMar w:top="1077" w:right="1134" w:bottom="1077" w:left="1134" w:header="567" w:footer="68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B6EAD" w14:textId="77777777" w:rsidR="00BC27C1" w:rsidRDefault="00BC27C1" w:rsidP="00350FCD">
      <w:pPr>
        <w:spacing w:after="0" w:line="240" w:lineRule="auto"/>
      </w:pPr>
      <w:r>
        <w:separator/>
      </w:r>
    </w:p>
  </w:endnote>
  <w:endnote w:type="continuationSeparator" w:id="0">
    <w:p w14:paraId="6A226F1F" w14:textId="77777777" w:rsidR="00BC27C1" w:rsidRDefault="00BC27C1" w:rsidP="00350FCD">
      <w:pPr>
        <w:spacing w:after="0" w:line="240" w:lineRule="auto"/>
      </w:pPr>
      <w:r>
        <w:continuationSeparator/>
      </w:r>
    </w:p>
  </w:endnote>
  <w:endnote w:type="continuationNotice" w:id="1">
    <w:p w14:paraId="20C281C0" w14:textId="77777777" w:rsidR="00BC27C1" w:rsidRDefault="00BC27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Yu Gothic UI"/>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40734" w14:textId="77777777" w:rsidR="00ED4A0A" w:rsidRDefault="00ED4A0A" w:rsidP="00134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C51EA5" w14:textId="77777777" w:rsidR="00ED4A0A" w:rsidRDefault="00ED4A0A" w:rsidP="00A43EA3">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2C6A0" w14:textId="48E79FFF" w:rsidR="00ED4A0A" w:rsidRDefault="00ED4A0A" w:rsidP="00134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325BC">
      <w:rPr>
        <w:rStyle w:val="PageNumber"/>
        <w:noProof/>
      </w:rPr>
      <w:t>3</w:t>
    </w:r>
    <w:r>
      <w:rPr>
        <w:rStyle w:val="PageNumber"/>
      </w:rPr>
      <w:fldChar w:fldCharType="end"/>
    </w:r>
  </w:p>
  <w:p w14:paraId="437AD406" w14:textId="77777777" w:rsidR="00ED4A0A" w:rsidRDefault="00ED4A0A" w:rsidP="00DF4E3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D4D70" w14:textId="77777777" w:rsidR="00BC27C1" w:rsidRDefault="00BC27C1" w:rsidP="00350FCD">
      <w:pPr>
        <w:spacing w:after="0" w:line="240" w:lineRule="auto"/>
      </w:pPr>
      <w:r>
        <w:separator/>
      </w:r>
    </w:p>
  </w:footnote>
  <w:footnote w:type="continuationSeparator" w:id="0">
    <w:p w14:paraId="183F23CB" w14:textId="77777777" w:rsidR="00BC27C1" w:rsidRDefault="00BC27C1" w:rsidP="00350FCD">
      <w:pPr>
        <w:spacing w:after="0" w:line="240" w:lineRule="auto"/>
      </w:pPr>
      <w:r>
        <w:continuationSeparator/>
      </w:r>
    </w:p>
  </w:footnote>
  <w:footnote w:type="continuationNotice" w:id="1">
    <w:p w14:paraId="246CB2C0" w14:textId="77777777" w:rsidR="00BC27C1" w:rsidRDefault="00BC27C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DE02" w14:textId="070A9440" w:rsidR="00ED4A0A" w:rsidRPr="00BE6F3C" w:rsidRDefault="00ED4A0A" w:rsidP="00350FCD">
    <w:pPr>
      <w:pStyle w:val="Header"/>
      <w:rPr>
        <w:b/>
        <w:sz w:val="24"/>
      </w:rPr>
    </w:pPr>
    <w:r w:rsidRPr="00BE6F3C">
      <w:rPr>
        <w:b/>
        <w:noProof/>
        <w:sz w:val="28"/>
      </w:rPr>
      <w:drawing>
        <wp:anchor distT="0" distB="0" distL="114300" distR="114300" simplePos="0" relativeHeight="251658240" behindDoc="1" locked="0" layoutInCell="1" allowOverlap="1" wp14:anchorId="1E171D6A" wp14:editId="77D034B6">
          <wp:simplePos x="0" y="0"/>
          <wp:positionH relativeFrom="column">
            <wp:posOffset>4890135</wp:posOffset>
          </wp:positionH>
          <wp:positionV relativeFrom="paragraph">
            <wp:posOffset>-291465</wp:posOffset>
          </wp:positionV>
          <wp:extent cx="1495425" cy="490855"/>
          <wp:effectExtent l="0" t="0" r="9525" b="0"/>
          <wp:wrapTight wrapText="bothSides">
            <wp:wrapPolygon edited="0">
              <wp:start x="275" y="838"/>
              <wp:lineTo x="275" y="20119"/>
              <wp:lineTo x="6604" y="20119"/>
              <wp:lineTo x="21462" y="18442"/>
              <wp:lineTo x="20912" y="13413"/>
              <wp:lineTo x="15684" y="8383"/>
              <wp:lineTo x="6604" y="838"/>
              <wp:lineTo x="275" y="838"/>
            </wp:wrapPolygon>
          </wp:wrapTight>
          <wp:docPr id="2" name="Image 1" descr="C:\Users\Loïc\Desktop\NRC LOG HB\NRC Logo\NRC_ENG_logo_horizontal_RGB_pos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ïc\Desktop\NRC LOG HB\NRC Logo\NRC_ENG_logo_horizontal_RGB_pos_LEFT.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490855"/>
                  </a:xfrm>
                  <a:prstGeom prst="rect">
                    <a:avLst/>
                  </a:prstGeom>
                  <a:noFill/>
                  <a:ln>
                    <a:noFill/>
                  </a:ln>
                </pic:spPr>
              </pic:pic>
            </a:graphicData>
          </a:graphic>
          <wp14:sizeRelH relativeFrom="page">
            <wp14:pctWidth>0</wp14:pctWidth>
          </wp14:sizeRelH>
          <wp14:sizeRelV relativeFrom="page">
            <wp14:pctHeight>0</wp14:pctHeight>
          </wp14:sizeRelV>
        </wp:anchor>
      </w:drawing>
    </w:r>
    <w:r w:rsidR="5032F770" w:rsidRPr="5032F770">
      <w:rPr>
        <w:b/>
        <w:bCs/>
        <w:sz w:val="24"/>
        <w:szCs w:val="24"/>
      </w:rPr>
      <w:t>Annex 3-07C Logistics Handbook</w:t>
    </w:r>
  </w:p>
  <w:p w14:paraId="47CAEAFC" w14:textId="77777777" w:rsidR="00ED4A0A" w:rsidRDefault="00ED4A0A" w:rsidP="00AA5DDB">
    <w:pPr>
      <w:pStyle w:val="Header"/>
      <w:tabs>
        <w:tab w:val="clear" w:pos="4680"/>
        <w:tab w:val="clear" w:pos="9360"/>
        <w:tab w:val="left" w:pos="2220"/>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5D03"/>
    <w:multiLevelType w:val="hybridMultilevel"/>
    <w:tmpl w:val="00007A5A"/>
    <w:lvl w:ilvl="0" w:tplc="0000767D">
      <w:start w:val="1"/>
      <w:numFmt w:val="decimal"/>
      <w:lvlText w:val="1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63CB"/>
    <w:multiLevelType w:val="hybridMultilevel"/>
    <w:tmpl w:val="00006BFC"/>
    <w:lvl w:ilvl="0" w:tplc="00007F96">
      <w:start w:val="1"/>
      <w:numFmt w:val="decimal"/>
      <w:lvlText w:val="18.%1"/>
      <w:lvlJc w:val="left"/>
      <w:pPr>
        <w:tabs>
          <w:tab w:val="num" w:pos="720"/>
        </w:tabs>
        <w:ind w:left="720" w:hanging="360"/>
      </w:pPr>
      <w:rPr>
        <w:rFonts w:cs="Times New Roman"/>
      </w:rPr>
    </w:lvl>
    <w:lvl w:ilvl="1" w:tplc="00007FF5">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69B1464"/>
    <w:multiLevelType w:val="hybridMultilevel"/>
    <w:tmpl w:val="E02E0814"/>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 w15:restartNumberingAfterBreak="0">
    <w:nsid w:val="06B74241"/>
    <w:multiLevelType w:val="hybridMultilevel"/>
    <w:tmpl w:val="F2DC70D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92F0EC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98E3F64"/>
    <w:multiLevelType w:val="hybridMultilevel"/>
    <w:tmpl w:val="2BEA210C"/>
    <w:lvl w:ilvl="0" w:tplc="000018BE">
      <w:start w:val="1"/>
      <w:numFmt w:val="decimal"/>
      <w:lvlText w:val="2.%1"/>
      <w:lvlJc w:val="left"/>
      <w:pPr>
        <w:ind w:left="1440" w:hanging="360"/>
      </w:pPr>
      <w:rPr>
        <w:rFonts w:cs="Times New Roman"/>
      </w:rPr>
    </w:lvl>
    <w:lvl w:ilvl="1" w:tplc="04090017">
      <w:start w:val="1"/>
      <w:numFmt w:val="lowerLetter"/>
      <w:lvlText w:val="%2)"/>
      <w:lvlJc w:val="left"/>
      <w:pPr>
        <w:ind w:left="2160" w:hanging="360"/>
      </w:pPr>
    </w:lvl>
    <w:lvl w:ilvl="2" w:tplc="E2DCBD24">
      <w:start w:val="1"/>
      <w:numFmt w:val="decimal"/>
      <w:lvlText w:val="%3."/>
      <w:lvlJc w:val="left"/>
      <w:pPr>
        <w:ind w:left="3060" w:hanging="360"/>
      </w:pPr>
      <w:rPr>
        <w:rFonts w:hint="default"/>
        <w:b/>
        <w:i w:val="0"/>
      </w:rPr>
    </w:lvl>
    <w:lvl w:ilvl="3" w:tplc="9B08188C">
      <w:start w:val="1"/>
      <w:numFmt w:val="decimal"/>
      <w:lvlText w:val="%4-"/>
      <w:lvlJc w:val="left"/>
      <w:pPr>
        <w:ind w:left="3600" w:hanging="360"/>
      </w:pPr>
      <w:rPr>
        <w:rFonts w:hint="default"/>
      </w:rPr>
    </w:lvl>
    <w:lvl w:ilvl="4" w:tplc="66543240">
      <w:start w:val="3"/>
      <w:numFmt w:val="decimal"/>
      <w:lvlText w:val="%5"/>
      <w:lvlJc w:val="left"/>
      <w:pPr>
        <w:ind w:left="4680" w:hanging="720"/>
      </w:pPr>
      <w:rPr>
        <w:rFonts w:hint="default"/>
        <w:color w:val="1F497D"/>
      </w:rPr>
    </w:lvl>
    <w:lvl w:ilvl="5" w:tplc="2F960AD0">
      <w:start w:val="1"/>
      <w:numFmt w:val="lowerRoman"/>
      <w:lvlText w:val="(%6)"/>
      <w:lvlJc w:val="left"/>
      <w:pPr>
        <w:ind w:left="5580" w:hanging="720"/>
      </w:pPr>
      <w:rPr>
        <w:rFonts w:hint="default"/>
      </w:rPr>
    </w:lvl>
    <w:lvl w:ilvl="6" w:tplc="4E5C9CD0">
      <w:start w:val="1"/>
      <w:numFmt w:val="lowerLetter"/>
      <w:lvlText w:val="(%7)"/>
      <w:lvlJc w:val="left"/>
      <w:pPr>
        <w:ind w:left="5760" w:hanging="360"/>
      </w:pPr>
      <w:rPr>
        <w:rFonts w:hint="default"/>
      </w:r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2D0599"/>
    <w:multiLevelType w:val="hybridMultilevel"/>
    <w:tmpl w:val="938E2DFA"/>
    <w:lvl w:ilvl="0" w:tplc="95C66ADE">
      <w:start w:val="1"/>
      <w:numFmt w:val="decimal"/>
      <w:lvlText w:val="%1."/>
      <w:lvlJc w:val="left"/>
      <w:pPr>
        <w:ind w:left="555" w:hanging="375"/>
      </w:pPr>
      <w:rPr>
        <w:rFonts w:hint="default"/>
        <w:b/>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7" w15:restartNumberingAfterBreak="0">
    <w:nsid w:val="0ECD6ED4"/>
    <w:multiLevelType w:val="hybridMultilevel"/>
    <w:tmpl w:val="1B641B02"/>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2A5EBC"/>
    <w:multiLevelType w:val="hybridMultilevel"/>
    <w:tmpl w:val="5FB4FC96"/>
    <w:lvl w:ilvl="0" w:tplc="040C0001">
      <w:start w:val="1"/>
      <w:numFmt w:val="bullet"/>
      <w:lvlText w:val=""/>
      <w:lvlJc w:val="left"/>
      <w:pPr>
        <w:ind w:left="2280" w:hanging="360"/>
      </w:pPr>
      <w:rPr>
        <w:rFonts w:ascii="Symbol" w:hAnsi="Symbol" w:hint="default"/>
      </w:rPr>
    </w:lvl>
    <w:lvl w:ilvl="1" w:tplc="040C0003" w:tentative="1">
      <w:start w:val="1"/>
      <w:numFmt w:val="bullet"/>
      <w:lvlText w:val="o"/>
      <w:lvlJc w:val="left"/>
      <w:pPr>
        <w:ind w:left="3000" w:hanging="360"/>
      </w:pPr>
      <w:rPr>
        <w:rFonts w:ascii="Courier New" w:hAnsi="Courier New" w:cs="Courier New" w:hint="default"/>
      </w:rPr>
    </w:lvl>
    <w:lvl w:ilvl="2" w:tplc="040C0005" w:tentative="1">
      <w:start w:val="1"/>
      <w:numFmt w:val="bullet"/>
      <w:lvlText w:val=""/>
      <w:lvlJc w:val="left"/>
      <w:pPr>
        <w:ind w:left="3720" w:hanging="360"/>
      </w:pPr>
      <w:rPr>
        <w:rFonts w:ascii="Wingdings" w:hAnsi="Wingdings" w:hint="default"/>
      </w:rPr>
    </w:lvl>
    <w:lvl w:ilvl="3" w:tplc="040C0001" w:tentative="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cs="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cs="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9" w15:restartNumberingAfterBreak="0">
    <w:nsid w:val="13E2673B"/>
    <w:multiLevelType w:val="hybridMultilevel"/>
    <w:tmpl w:val="7E92320E"/>
    <w:lvl w:ilvl="0" w:tplc="000018BE">
      <w:start w:val="1"/>
      <w:numFmt w:val="decimal"/>
      <w:lvlText w:val="2.%1"/>
      <w:lvlJc w:val="left"/>
      <w:pPr>
        <w:ind w:left="1440" w:hanging="360"/>
      </w:pPr>
      <w:rPr>
        <w:rFonts w:cs="Times New Roman"/>
      </w:rPr>
    </w:lvl>
    <w:lvl w:ilvl="1" w:tplc="04090019">
      <w:start w:val="1"/>
      <w:numFmt w:val="lowerLetter"/>
      <w:lvlText w:val="%2."/>
      <w:lvlJc w:val="left"/>
      <w:pPr>
        <w:ind w:left="2160" w:hanging="360"/>
      </w:pPr>
    </w:lvl>
    <w:lvl w:ilvl="2" w:tplc="E2DCBD24">
      <w:start w:val="1"/>
      <w:numFmt w:val="decimal"/>
      <w:lvlText w:val="%3."/>
      <w:lvlJc w:val="left"/>
      <w:pPr>
        <w:ind w:left="3060" w:hanging="360"/>
      </w:pPr>
      <w:rPr>
        <w:rFonts w:hint="default"/>
        <w:b/>
        <w:i w:val="0"/>
      </w:rPr>
    </w:lvl>
    <w:lvl w:ilvl="3" w:tplc="9B08188C">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4CC7E0A"/>
    <w:multiLevelType w:val="hybridMultilevel"/>
    <w:tmpl w:val="C26C610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7147E2E"/>
    <w:multiLevelType w:val="hybridMultilevel"/>
    <w:tmpl w:val="E31A212E"/>
    <w:lvl w:ilvl="0" w:tplc="08090003">
      <w:start w:val="1"/>
      <w:numFmt w:val="bullet"/>
      <w:lvlText w:val="o"/>
      <w:lvlJc w:val="left"/>
      <w:pPr>
        <w:tabs>
          <w:tab w:val="num" w:pos="1080"/>
        </w:tabs>
        <w:ind w:left="1080" w:hanging="72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5F71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39060B"/>
    <w:multiLevelType w:val="hybridMultilevel"/>
    <w:tmpl w:val="9FEA4BC4"/>
    <w:lvl w:ilvl="0" w:tplc="FB5A602C">
      <w:numFmt w:val="bullet"/>
      <w:lvlText w:val="-"/>
      <w:lvlJc w:val="left"/>
      <w:pPr>
        <w:tabs>
          <w:tab w:val="num" w:pos="1080"/>
        </w:tabs>
        <w:ind w:left="1080" w:hanging="72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8614AE"/>
    <w:multiLevelType w:val="hybridMultilevel"/>
    <w:tmpl w:val="F2DC70D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39F310F"/>
    <w:multiLevelType w:val="hybridMultilevel"/>
    <w:tmpl w:val="AC2C96E6"/>
    <w:lvl w:ilvl="0" w:tplc="04090017">
      <w:start w:val="1"/>
      <w:numFmt w:val="lowerLetter"/>
      <w:lvlText w:val="%1)"/>
      <w:lvlJc w:val="left"/>
      <w:pPr>
        <w:ind w:left="2716" w:hanging="360"/>
      </w:pPr>
    </w:lvl>
    <w:lvl w:ilvl="1" w:tplc="04090019" w:tentative="1">
      <w:start w:val="1"/>
      <w:numFmt w:val="lowerLetter"/>
      <w:lvlText w:val="%2."/>
      <w:lvlJc w:val="left"/>
      <w:pPr>
        <w:ind w:left="3436" w:hanging="360"/>
      </w:pPr>
    </w:lvl>
    <w:lvl w:ilvl="2" w:tplc="0409001B" w:tentative="1">
      <w:start w:val="1"/>
      <w:numFmt w:val="lowerRoman"/>
      <w:lvlText w:val="%3."/>
      <w:lvlJc w:val="right"/>
      <w:pPr>
        <w:ind w:left="4156" w:hanging="180"/>
      </w:pPr>
    </w:lvl>
    <w:lvl w:ilvl="3" w:tplc="0409000F" w:tentative="1">
      <w:start w:val="1"/>
      <w:numFmt w:val="decimal"/>
      <w:lvlText w:val="%4."/>
      <w:lvlJc w:val="left"/>
      <w:pPr>
        <w:ind w:left="4876" w:hanging="360"/>
      </w:pPr>
    </w:lvl>
    <w:lvl w:ilvl="4" w:tplc="04090019" w:tentative="1">
      <w:start w:val="1"/>
      <w:numFmt w:val="lowerLetter"/>
      <w:lvlText w:val="%5."/>
      <w:lvlJc w:val="left"/>
      <w:pPr>
        <w:ind w:left="5596" w:hanging="360"/>
      </w:pPr>
    </w:lvl>
    <w:lvl w:ilvl="5" w:tplc="0409001B" w:tentative="1">
      <w:start w:val="1"/>
      <w:numFmt w:val="lowerRoman"/>
      <w:lvlText w:val="%6."/>
      <w:lvlJc w:val="right"/>
      <w:pPr>
        <w:ind w:left="6316" w:hanging="180"/>
      </w:pPr>
    </w:lvl>
    <w:lvl w:ilvl="6" w:tplc="0409000F" w:tentative="1">
      <w:start w:val="1"/>
      <w:numFmt w:val="decimal"/>
      <w:lvlText w:val="%7."/>
      <w:lvlJc w:val="left"/>
      <w:pPr>
        <w:ind w:left="7036" w:hanging="360"/>
      </w:pPr>
    </w:lvl>
    <w:lvl w:ilvl="7" w:tplc="04090019" w:tentative="1">
      <w:start w:val="1"/>
      <w:numFmt w:val="lowerLetter"/>
      <w:lvlText w:val="%8."/>
      <w:lvlJc w:val="left"/>
      <w:pPr>
        <w:ind w:left="7756" w:hanging="360"/>
      </w:pPr>
    </w:lvl>
    <w:lvl w:ilvl="8" w:tplc="0409001B" w:tentative="1">
      <w:start w:val="1"/>
      <w:numFmt w:val="lowerRoman"/>
      <w:lvlText w:val="%9."/>
      <w:lvlJc w:val="right"/>
      <w:pPr>
        <w:ind w:left="8476" w:hanging="180"/>
      </w:pPr>
    </w:lvl>
  </w:abstractNum>
  <w:abstractNum w:abstractNumId="16" w15:restartNumberingAfterBreak="0">
    <w:nsid w:val="28575984"/>
    <w:multiLevelType w:val="hybridMultilevel"/>
    <w:tmpl w:val="BFA2658A"/>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17" w15:restartNumberingAfterBreak="0">
    <w:nsid w:val="28FD35A9"/>
    <w:multiLevelType w:val="hybridMultilevel"/>
    <w:tmpl w:val="893A0D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CC695A"/>
    <w:multiLevelType w:val="multilevel"/>
    <w:tmpl w:val="EBF0045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FF460A6"/>
    <w:multiLevelType w:val="multilevel"/>
    <w:tmpl w:val="1CE842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0229F9"/>
    <w:multiLevelType w:val="hybridMultilevel"/>
    <w:tmpl w:val="B37071B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41DC5FE1"/>
    <w:multiLevelType w:val="multilevel"/>
    <w:tmpl w:val="EC4A6C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9B3247"/>
    <w:multiLevelType w:val="hybridMultilevel"/>
    <w:tmpl w:val="0972B1B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394D7A"/>
    <w:multiLevelType w:val="hybridMultilevel"/>
    <w:tmpl w:val="1FE88822"/>
    <w:lvl w:ilvl="0" w:tplc="022A59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1DA5D88"/>
    <w:multiLevelType w:val="hybridMultilevel"/>
    <w:tmpl w:val="ACDE5AA8"/>
    <w:lvl w:ilvl="0" w:tplc="E1144BC8">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722436"/>
    <w:multiLevelType w:val="hybridMultilevel"/>
    <w:tmpl w:val="CFC077D8"/>
    <w:lvl w:ilvl="0" w:tplc="95C66AD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A0464C1"/>
    <w:multiLevelType w:val="hybridMultilevel"/>
    <w:tmpl w:val="07C44660"/>
    <w:lvl w:ilvl="0" w:tplc="08090003">
      <w:start w:val="1"/>
      <w:numFmt w:val="bullet"/>
      <w:lvlText w:val="o"/>
      <w:lvlJc w:val="left"/>
      <w:pPr>
        <w:tabs>
          <w:tab w:val="num" w:pos="1080"/>
        </w:tabs>
        <w:ind w:left="1080" w:hanging="72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D265CF"/>
    <w:multiLevelType w:val="hybridMultilevel"/>
    <w:tmpl w:val="F5684B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58D704A"/>
    <w:multiLevelType w:val="multilevel"/>
    <w:tmpl w:val="4CF02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F35CD9"/>
    <w:multiLevelType w:val="multilevel"/>
    <w:tmpl w:val="85A23D58"/>
    <w:lvl w:ilvl="0">
      <w:start w:val="1"/>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7D2535CA"/>
    <w:multiLevelType w:val="hybridMultilevel"/>
    <w:tmpl w:val="7E142B2A"/>
    <w:lvl w:ilvl="0" w:tplc="0409000F">
      <w:numFmt w:val="bullet"/>
      <w:lvlText w:val=""/>
      <w:lvlJc w:val="left"/>
      <w:pPr>
        <w:ind w:left="1440" w:hanging="360"/>
      </w:pPr>
      <w:rPr>
        <w:rFonts w:ascii="Wingdings" w:eastAsia="Times New Roman" w:hAnsi="Wingdings" w:cs="Times New Roman" w:hint="default"/>
        <w:sz w:val="16"/>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1" w15:restartNumberingAfterBreak="0">
    <w:nsid w:val="7DD4129D"/>
    <w:multiLevelType w:val="hybridMultilevel"/>
    <w:tmpl w:val="AC62C5C0"/>
    <w:lvl w:ilvl="0" w:tplc="DCEAAC1A">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
  </w:num>
  <w:num w:numId="4">
    <w:abstractNumId w:val="5"/>
  </w:num>
  <w:num w:numId="5">
    <w:abstractNumId w:val="31"/>
  </w:num>
  <w:num w:numId="6">
    <w:abstractNumId w:val="8"/>
  </w:num>
  <w:num w:numId="7">
    <w:abstractNumId w:val="25"/>
  </w:num>
  <w:num w:numId="8">
    <w:abstractNumId w:val="20"/>
  </w:num>
  <w:num w:numId="9">
    <w:abstractNumId w:val="10"/>
  </w:num>
  <w:num w:numId="10">
    <w:abstractNumId w:val="17"/>
  </w:num>
  <w:num w:numId="11">
    <w:abstractNumId w:val="29"/>
  </w:num>
  <w:num w:numId="12">
    <w:abstractNumId w:val="27"/>
  </w:num>
  <w:num w:numId="13">
    <w:abstractNumId w:val="24"/>
  </w:num>
  <w:num w:numId="14">
    <w:abstractNumId w:val="2"/>
  </w:num>
  <w:num w:numId="15">
    <w:abstractNumId w:val="15"/>
  </w:num>
  <w:num w:numId="16">
    <w:abstractNumId w:val="18"/>
  </w:num>
  <w:num w:numId="17">
    <w:abstractNumId w:val="22"/>
  </w:num>
  <w:num w:numId="18">
    <w:abstractNumId w:val="30"/>
  </w:num>
  <w:num w:numId="19">
    <w:abstractNumId w:val="23"/>
  </w:num>
  <w:num w:numId="20">
    <w:abstractNumId w:val="16"/>
  </w:num>
  <w:num w:numId="21">
    <w:abstractNumId w:val="12"/>
  </w:num>
  <w:num w:numId="22">
    <w:abstractNumId w:val="4"/>
  </w:num>
  <w:num w:numId="23">
    <w:abstractNumId w:val="14"/>
  </w:num>
  <w:num w:numId="24">
    <w:abstractNumId w:val="3"/>
  </w:num>
  <w:num w:numId="25">
    <w:abstractNumId w:val="13"/>
  </w:num>
  <w:num w:numId="26">
    <w:abstractNumId w:val="6"/>
  </w:num>
  <w:num w:numId="27">
    <w:abstractNumId w:val="21"/>
  </w:num>
  <w:num w:numId="28">
    <w:abstractNumId w:val="28"/>
  </w:num>
  <w:num w:numId="29">
    <w:abstractNumId w:val="19"/>
  </w:num>
  <w:num w:numId="30">
    <w:abstractNumId w:val="7"/>
  </w:num>
  <w:num w:numId="31">
    <w:abstractNumId w:val="26"/>
  </w:num>
  <w:num w:numId="32">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FCD"/>
    <w:rsid w:val="00001DB9"/>
    <w:rsid w:val="0001521B"/>
    <w:rsid w:val="000276F8"/>
    <w:rsid w:val="000310A5"/>
    <w:rsid w:val="00033616"/>
    <w:rsid w:val="0003564E"/>
    <w:rsid w:val="000357DA"/>
    <w:rsid w:val="00044088"/>
    <w:rsid w:val="000528DA"/>
    <w:rsid w:val="000613C4"/>
    <w:rsid w:val="00063E2D"/>
    <w:rsid w:val="00076F44"/>
    <w:rsid w:val="000868C7"/>
    <w:rsid w:val="00087C05"/>
    <w:rsid w:val="000A7D26"/>
    <w:rsid w:val="000B40DA"/>
    <w:rsid w:val="000B6AB9"/>
    <w:rsid w:val="000B6D81"/>
    <w:rsid w:val="000C2284"/>
    <w:rsid w:val="000C2D63"/>
    <w:rsid w:val="000C7797"/>
    <w:rsid w:val="000E016A"/>
    <w:rsid w:val="000E3F23"/>
    <w:rsid w:val="00100A8B"/>
    <w:rsid w:val="00107935"/>
    <w:rsid w:val="00120B76"/>
    <w:rsid w:val="00134424"/>
    <w:rsid w:val="00134605"/>
    <w:rsid w:val="001412E8"/>
    <w:rsid w:val="00143628"/>
    <w:rsid w:val="00147738"/>
    <w:rsid w:val="00162DF2"/>
    <w:rsid w:val="00190AF3"/>
    <w:rsid w:val="001937F0"/>
    <w:rsid w:val="001C01C1"/>
    <w:rsid w:val="001C3FCB"/>
    <w:rsid w:val="001C6BDE"/>
    <w:rsid w:val="001D028F"/>
    <w:rsid w:val="001E4D47"/>
    <w:rsid w:val="001F16BB"/>
    <w:rsid w:val="001F5A30"/>
    <w:rsid w:val="00204E20"/>
    <w:rsid w:val="0021506C"/>
    <w:rsid w:val="00221BBD"/>
    <w:rsid w:val="00226FF3"/>
    <w:rsid w:val="00234301"/>
    <w:rsid w:val="00242F61"/>
    <w:rsid w:val="00246882"/>
    <w:rsid w:val="00252CD3"/>
    <w:rsid w:val="0026129B"/>
    <w:rsid w:val="002645C9"/>
    <w:rsid w:val="002701C5"/>
    <w:rsid w:val="002850C4"/>
    <w:rsid w:val="002900A7"/>
    <w:rsid w:val="00290649"/>
    <w:rsid w:val="0029170D"/>
    <w:rsid w:val="00294858"/>
    <w:rsid w:val="0029711C"/>
    <w:rsid w:val="002A5511"/>
    <w:rsid w:val="002A5C01"/>
    <w:rsid w:val="002B5B56"/>
    <w:rsid w:val="002B7D9E"/>
    <w:rsid w:val="002C0389"/>
    <w:rsid w:val="002D2CBC"/>
    <w:rsid w:val="002F0053"/>
    <w:rsid w:val="002F1161"/>
    <w:rsid w:val="003066DC"/>
    <w:rsid w:val="003331D1"/>
    <w:rsid w:val="00333F23"/>
    <w:rsid w:val="00334E29"/>
    <w:rsid w:val="00350FCD"/>
    <w:rsid w:val="003541EB"/>
    <w:rsid w:val="00357240"/>
    <w:rsid w:val="00390F1D"/>
    <w:rsid w:val="003943A0"/>
    <w:rsid w:val="00395DA1"/>
    <w:rsid w:val="003A5CA0"/>
    <w:rsid w:val="003A6E0A"/>
    <w:rsid w:val="003B32EF"/>
    <w:rsid w:val="003B3319"/>
    <w:rsid w:val="003B629B"/>
    <w:rsid w:val="003B76EB"/>
    <w:rsid w:val="003C5DB4"/>
    <w:rsid w:val="003D47CA"/>
    <w:rsid w:val="004050AF"/>
    <w:rsid w:val="00423847"/>
    <w:rsid w:val="0042405B"/>
    <w:rsid w:val="00425F0A"/>
    <w:rsid w:val="004325BC"/>
    <w:rsid w:val="0043791E"/>
    <w:rsid w:val="00456709"/>
    <w:rsid w:val="0046668C"/>
    <w:rsid w:val="004922CB"/>
    <w:rsid w:val="004B41E8"/>
    <w:rsid w:val="004C3B96"/>
    <w:rsid w:val="004D1DE0"/>
    <w:rsid w:val="004F3E53"/>
    <w:rsid w:val="00511FDC"/>
    <w:rsid w:val="005175F6"/>
    <w:rsid w:val="0053674D"/>
    <w:rsid w:val="005548B0"/>
    <w:rsid w:val="00560A88"/>
    <w:rsid w:val="005723E7"/>
    <w:rsid w:val="00575992"/>
    <w:rsid w:val="00576DC9"/>
    <w:rsid w:val="00590EF1"/>
    <w:rsid w:val="005A7EDA"/>
    <w:rsid w:val="005C2DAD"/>
    <w:rsid w:val="005D4B36"/>
    <w:rsid w:val="005D695D"/>
    <w:rsid w:val="005E5675"/>
    <w:rsid w:val="005E7A0A"/>
    <w:rsid w:val="00600685"/>
    <w:rsid w:val="0062402C"/>
    <w:rsid w:val="0064446F"/>
    <w:rsid w:val="00646CA0"/>
    <w:rsid w:val="00652CC2"/>
    <w:rsid w:val="006657C2"/>
    <w:rsid w:val="0067622E"/>
    <w:rsid w:val="00682961"/>
    <w:rsid w:val="00697141"/>
    <w:rsid w:val="006D2B9A"/>
    <w:rsid w:val="006D665A"/>
    <w:rsid w:val="006F2076"/>
    <w:rsid w:val="00704EDC"/>
    <w:rsid w:val="00717012"/>
    <w:rsid w:val="007302BD"/>
    <w:rsid w:val="007307D6"/>
    <w:rsid w:val="00736DD2"/>
    <w:rsid w:val="00737805"/>
    <w:rsid w:val="00746FBF"/>
    <w:rsid w:val="00764125"/>
    <w:rsid w:val="00767F9E"/>
    <w:rsid w:val="00770A80"/>
    <w:rsid w:val="00775E9D"/>
    <w:rsid w:val="00776B21"/>
    <w:rsid w:val="0078063B"/>
    <w:rsid w:val="00787223"/>
    <w:rsid w:val="0079102D"/>
    <w:rsid w:val="007A1C65"/>
    <w:rsid w:val="007A5265"/>
    <w:rsid w:val="007C0E55"/>
    <w:rsid w:val="00802497"/>
    <w:rsid w:val="00824418"/>
    <w:rsid w:val="00835AEC"/>
    <w:rsid w:val="00842490"/>
    <w:rsid w:val="00842DCF"/>
    <w:rsid w:val="00844D8E"/>
    <w:rsid w:val="00854436"/>
    <w:rsid w:val="00863983"/>
    <w:rsid w:val="0086757B"/>
    <w:rsid w:val="00892822"/>
    <w:rsid w:val="00895025"/>
    <w:rsid w:val="008B49AF"/>
    <w:rsid w:val="008B50C2"/>
    <w:rsid w:val="008E1E1C"/>
    <w:rsid w:val="008E6575"/>
    <w:rsid w:val="00900156"/>
    <w:rsid w:val="009005D0"/>
    <w:rsid w:val="00905500"/>
    <w:rsid w:val="009177A0"/>
    <w:rsid w:val="009445FF"/>
    <w:rsid w:val="009476CE"/>
    <w:rsid w:val="00961E74"/>
    <w:rsid w:val="0096451A"/>
    <w:rsid w:val="00964D75"/>
    <w:rsid w:val="0097532D"/>
    <w:rsid w:val="00982D68"/>
    <w:rsid w:val="00996099"/>
    <w:rsid w:val="009A4E4A"/>
    <w:rsid w:val="009C53C5"/>
    <w:rsid w:val="009E22B7"/>
    <w:rsid w:val="009F59A2"/>
    <w:rsid w:val="00A0269F"/>
    <w:rsid w:val="00A04DFD"/>
    <w:rsid w:val="00A06AF3"/>
    <w:rsid w:val="00A07217"/>
    <w:rsid w:val="00A1353E"/>
    <w:rsid w:val="00A43EA3"/>
    <w:rsid w:val="00A4681E"/>
    <w:rsid w:val="00A55216"/>
    <w:rsid w:val="00A920D9"/>
    <w:rsid w:val="00AA1898"/>
    <w:rsid w:val="00AA2DAC"/>
    <w:rsid w:val="00AA5DDB"/>
    <w:rsid w:val="00AA6391"/>
    <w:rsid w:val="00AB07A1"/>
    <w:rsid w:val="00AB3A89"/>
    <w:rsid w:val="00AD4BD7"/>
    <w:rsid w:val="00AE2EF7"/>
    <w:rsid w:val="00AE7B2D"/>
    <w:rsid w:val="00AF13EC"/>
    <w:rsid w:val="00AF719E"/>
    <w:rsid w:val="00B17282"/>
    <w:rsid w:val="00B262FF"/>
    <w:rsid w:val="00B26711"/>
    <w:rsid w:val="00B3298C"/>
    <w:rsid w:val="00B34552"/>
    <w:rsid w:val="00B67973"/>
    <w:rsid w:val="00B9594D"/>
    <w:rsid w:val="00BC27C1"/>
    <w:rsid w:val="00BE2E91"/>
    <w:rsid w:val="00BE6F3C"/>
    <w:rsid w:val="00BF3524"/>
    <w:rsid w:val="00C027B4"/>
    <w:rsid w:val="00C1004C"/>
    <w:rsid w:val="00C23A06"/>
    <w:rsid w:val="00C27D2E"/>
    <w:rsid w:val="00C420E3"/>
    <w:rsid w:val="00C43E70"/>
    <w:rsid w:val="00C7272A"/>
    <w:rsid w:val="00C938EC"/>
    <w:rsid w:val="00CB65DD"/>
    <w:rsid w:val="00CC1D20"/>
    <w:rsid w:val="00CC683A"/>
    <w:rsid w:val="00CD5A53"/>
    <w:rsid w:val="00CE021E"/>
    <w:rsid w:val="00CF5B64"/>
    <w:rsid w:val="00D03A1F"/>
    <w:rsid w:val="00D11B08"/>
    <w:rsid w:val="00D2111E"/>
    <w:rsid w:val="00D2529F"/>
    <w:rsid w:val="00D2607D"/>
    <w:rsid w:val="00D30778"/>
    <w:rsid w:val="00D342CB"/>
    <w:rsid w:val="00D37EC2"/>
    <w:rsid w:val="00D4505C"/>
    <w:rsid w:val="00D62949"/>
    <w:rsid w:val="00D65518"/>
    <w:rsid w:val="00D6623F"/>
    <w:rsid w:val="00D72879"/>
    <w:rsid w:val="00D771B4"/>
    <w:rsid w:val="00D83BFB"/>
    <w:rsid w:val="00D90CF4"/>
    <w:rsid w:val="00D9730A"/>
    <w:rsid w:val="00DA1329"/>
    <w:rsid w:val="00DA704A"/>
    <w:rsid w:val="00DB2D6B"/>
    <w:rsid w:val="00DB3D4C"/>
    <w:rsid w:val="00DB6C98"/>
    <w:rsid w:val="00DC6029"/>
    <w:rsid w:val="00DF4E3B"/>
    <w:rsid w:val="00E140A1"/>
    <w:rsid w:val="00E161FA"/>
    <w:rsid w:val="00E24064"/>
    <w:rsid w:val="00E27AA3"/>
    <w:rsid w:val="00E375AA"/>
    <w:rsid w:val="00E43467"/>
    <w:rsid w:val="00E4366E"/>
    <w:rsid w:val="00E77A64"/>
    <w:rsid w:val="00E961B0"/>
    <w:rsid w:val="00EA1139"/>
    <w:rsid w:val="00EB0A7F"/>
    <w:rsid w:val="00EB287D"/>
    <w:rsid w:val="00EB7AD0"/>
    <w:rsid w:val="00EC3330"/>
    <w:rsid w:val="00ED4A0A"/>
    <w:rsid w:val="00F07C6D"/>
    <w:rsid w:val="00F11770"/>
    <w:rsid w:val="00F230EC"/>
    <w:rsid w:val="00F42E29"/>
    <w:rsid w:val="00F73F25"/>
    <w:rsid w:val="00F80D31"/>
    <w:rsid w:val="00F93899"/>
    <w:rsid w:val="00FA1558"/>
    <w:rsid w:val="00FA66A7"/>
    <w:rsid w:val="00FD03D4"/>
    <w:rsid w:val="00FE6473"/>
    <w:rsid w:val="00FF2F9F"/>
    <w:rsid w:val="289147F4"/>
    <w:rsid w:val="344DCBA4"/>
    <w:rsid w:val="4CAA46B2"/>
    <w:rsid w:val="5032F770"/>
    <w:rsid w:val="6E5433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B5F9E8"/>
  <w15:docId w15:val="{3CEEEA76-CE8B-4013-98A7-6840C23D8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FCD"/>
    <w:rPr>
      <w:rFonts w:ascii="Calibri" w:eastAsia="Times New Roman" w:hAnsi="Calibri" w:cs="Times New Roman"/>
    </w:rPr>
  </w:style>
  <w:style w:type="paragraph" w:styleId="Heading1">
    <w:name w:val="heading 1"/>
    <w:basedOn w:val="Normal"/>
    <w:next w:val="Normal"/>
    <w:link w:val="Heading1Char"/>
    <w:uiPriority w:val="9"/>
    <w:qFormat/>
    <w:rsid w:val="00900156"/>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C027B4"/>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AA5DD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50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FCD"/>
  </w:style>
  <w:style w:type="paragraph" w:styleId="Footer">
    <w:name w:val="footer"/>
    <w:basedOn w:val="Normal"/>
    <w:link w:val="FooterChar"/>
    <w:uiPriority w:val="99"/>
    <w:unhideWhenUsed/>
    <w:rsid w:val="00350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FCD"/>
  </w:style>
  <w:style w:type="paragraph" w:styleId="ListParagraph">
    <w:name w:val="List Paragraph"/>
    <w:basedOn w:val="Normal"/>
    <w:uiPriority w:val="34"/>
    <w:qFormat/>
    <w:rsid w:val="00350FCD"/>
    <w:pPr>
      <w:ind w:left="720"/>
      <w:contextualSpacing/>
    </w:pPr>
  </w:style>
  <w:style w:type="table" w:styleId="TableGrid">
    <w:name w:val="Table Grid"/>
    <w:basedOn w:val="TableNormal"/>
    <w:rsid w:val="00776B2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uiPriority w:val="99"/>
    <w:semiHidden/>
    <w:unhideWhenUsed/>
    <w:rsid w:val="00A43EA3"/>
  </w:style>
  <w:style w:type="character" w:customStyle="1" w:styleId="Heading1Char">
    <w:name w:val="Heading 1 Char"/>
    <w:basedOn w:val="DefaultParagraphFont"/>
    <w:link w:val="Heading1"/>
    <w:uiPriority w:val="9"/>
    <w:rsid w:val="00900156"/>
    <w:rPr>
      <w:rFonts w:ascii="Cambria" w:eastAsia="Times New Roman" w:hAnsi="Cambria" w:cs="Times New Roman"/>
      <w:b/>
      <w:bCs/>
      <w:kern w:val="32"/>
      <w:sz w:val="32"/>
      <w:szCs w:val="32"/>
    </w:rPr>
  </w:style>
  <w:style w:type="character" w:customStyle="1" w:styleId="Heading5Char">
    <w:name w:val="Heading 5 Char"/>
    <w:basedOn w:val="DefaultParagraphFont"/>
    <w:link w:val="Heading5"/>
    <w:uiPriority w:val="9"/>
    <w:rsid w:val="00AA5DDB"/>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5548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8B0"/>
    <w:rPr>
      <w:rFonts w:ascii="Tahoma" w:eastAsia="Times New Roman" w:hAnsi="Tahoma" w:cs="Tahoma"/>
      <w:sz w:val="16"/>
      <w:szCs w:val="16"/>
    </w:rPr>
  </w:style>
  <w:style w:type="character" w:styleId="CommentReference">
    <w:name w:val="annotation reference"/>
    <w:basedOn w:val="DefaultParagraphFont"/>
    <w:unhideWhenUsed/>
    <w:rsid w:val="00DA704A"/>
    <w:rPr>
      <w:sz w:val="16"/>
      <w:szCs w:val="16"/>
    </w:rPr>
  </w:style>
  <w:style w:type="paragraph" w:styleId="CommentText">
    <w:name w:val="annotation text"/>
    <w:basedOn w:val="Normal"/>
    <w:link w:val="CommentTextChar"/>
    <w:unhideWhenUsed/>
    <w:rsid w:val="00DA704A"/>
    <w:pPr>
      <w:spacing w:line="240" w:lineRule="auto"/>
    </w:pPr>
    <w:rPr>
      <w:sz w:val="20"/>
      <w:szCs w:val="20"/>
    </w:rPr>
  </w:style>
  <w:style w:type="character" w:customStyle="1" w:styleId="CommentTextChar">
    <w:name w:val="Comment Text Char"/>
    <w:basedOn w:val="DefaultParagraphFont"/>
    <w:link w:val="CommentText"/>
    <w:rsid w:val="00DA704A"/>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704A"/>
    <w:rPr>
      <w:b/>
      <w:bCs/>
    </w:rPr>
  </w:style>
  <w:style w:type="character" w:customStyle="1" w:styleId="CommentSubjectChar">
    <w:name w:val="Comment Subject Char"/>
    <w:basedOn w:val="CommentTextChar"/>
    <w:link w:val="CommentSubject"/>
    <w:uiPriority w:val="99"/>
    <w:semiHidden/>
    <w:rsid w:val="00DA704A"/>
    <w:rPr>
      <w:rFonts w:ascii="Calibri" w:eastAsia="Times New Roman" w:hAnsi="Calibri" w:cs="Times New Roman"/>
      <w:b/>
      <w:bCs/>
      <w:sz w:val="20"/>
      <w:szCs w:val="20"/>
    </w:rPr>
  </w:style>
  <w:style w:type="character" w:styleId="Hyperlink">
    <w:name w:val="Hyperlink"/>
    <w:basedOn w:val="DefaultParagraphFont"/>
    <w:uiPriority w:val="99"/>
    <w:unhideWhenUsed/>
    <w:rsid w:val="00D771B4"/>
    <w:rPr>
      <w:color w:val="0000FF"/>
      <w:u w:val="single"/>
    </w:rPr>
  </w:style>
  <w:style w:type="paragraph" w:styleId="FootnoteText">
    <w:name w:val="footnote text"/>
    <w:basedOn w:val="Normal"/>
    <w:link w:val="FootnoteTextChar"/>
    <w:uiPriority w:val="99"/>
    <w:semiHidden/>
    <w:unhideWhenUsed/>
    <w:rsid w:val="00D771B4"/>
    <w:pPr>
      <w:spacing w:after="0" w:line="240" w:lineRule="auto"/>
    </w:pPr>
    <w:rPr>
      <w:rFonts w:ascii="Times New Roman" w:eastAsiaTheme="minorHAnsi" w:hAnsi="Times New Roman"/>
      <w:sz w:val="20"/>
      <w:szCs w:val="20"/>
      <w:lang w:val="nb-NO" w:eastAsia="nb-NO"/>
    </w:rPr>
  </w:style>
  <w:style w:type="character" w:customStyle="1" w:styleId="FootnoteTextChar">
    <w:name w:val="Footnote Text Char"/>
    <w:basedOn w:val="DefaultParagraphFont"/>
    <w:link w:val="FootnoteText"/>
    <w:uiPriority w:val="99"/>
    <w:semiHidden/>
    <w:rsid w:val="00D771B4"/>
    <w:rPr>
      <w:rFonts w:ascii="Times New Roman" w:hAnsi="Times New Roman" w:cs="Times New Roman"/>
      <w:sz w:val="20"/>
      <w:szCs w:val="20"/>
      <w:lang w:val="nb-NO" w:eastAsia="nb-NO"/>
    </w:rPr>
  </w:style>
  <w:style w:type="character" w:styleId="FootnoteReference">
    <w:name w:val="footnote reference"/>
    <w:basedOn w:val="DefaultParagraphFont"/>
    <w:uiPriority w:val="99"/>
    <w:semiHidden/>
    <w:unhideWhenUsed/>
    <w:rsid w:val="00D771B4"/>
    <w:rPr>
      <w:vertAlign w:val="superscript"/>
    </w:rPr>
  </w:style>
  <w:style w:type="character" w:customStyle="1" w:styleId="Heading3Char">
    <w:name w:val="Heading 3 Char"/>
    <w:basedOn w:val="DefaultParagraphFont"/>
    <w:link w:val="Heading3"/>
    <w:uiPriority w:val="9"/>
    <w:semiHidden/>
    <w:rsid w:val="00C027B4"/>
    <w:rPr>
      <w:rFonts w:asciiTheme="majorHAnsi" w:eastAsiaTheme="majorEastAsia" w:hAnsiTheme="majorHAnsi" w:cstheme="majorBidi"/>
      <w:b/>
      <w:bCs/>
      <w:color w:val="4F81BD" w:themeColor="accent1"/>
    </w:rPr>
  </w:style>
  <w:style w:type="paragraph" w:customStyle="1" w:styleId="Para">
    <w:name w:val="Para"/>
    <w:uiPriority w:val="99"/>
    <w:rsid w:val="00147738"/>
    <w:pPr>
      <w:tabs>
        <w:tab w:val="left" w:pos="284"/>
        <w:tab w:val="left" w:pos="851"/>
      </w:tabs>
      <w:spacing w:before="60" w:after="60" w:line="240" w:lineRule="auto"/>
      <w:ind w:left="850" w:hanging="737"/>
    </w:pPr>
    <w:rPr>
      <w:rFonts w:ascii="Times New Roman" w:eastAsia="Times New Roman" w:hAnsi="Times New Roman" w:cs="Times New Roman"/>
      <w:sz w:val="24"/>
      <w:szCs w:val="24"/>
      <w:lang w:val="en-GB"/>
    </w:rPr>
  </w:style>
  <w:style w:type="paragraph" w:customStyle="1" w:styleId="SubPara">
    <w:name w:val="SubPara"/>
    <w:uiPriority w:val="99"/>
    <w:rsid w:val="00147738"/>
    <w:pPr>
      <w:tabs>
        <w:tab w:val="left" w:pos="720"/>
        <w:tab w:val="left" w:pos="1440"/>
      </w:tabs>
      <w:spacing w:before="60" w:after="120" w:line="240" w:lineRule="auto"/>
      <w:ind w:left="1440" w:hanging="720"/>
      <w:jc w:val="both"/>
    </w:pPr>
    <w:rPr>
      <w:rFonts w:ascii="Times New Roman" w:eastAsia="Times New Roman" w:hAnsi="Times New Roman" w:cs="Times New Roman"/>
      <w:sz w:val="24"/>
      <w:szCs w:val="24"/>
    </w:rPr>
  </w:style>
  <w:style w:type="paragraph" w:customStyle="1" w:styleId="SubSubPara">
    <w:name w:val="SubSubPara"/>
    <w:uiPriority w:val="99"/>
    <w:rsid w:val="00147738"/>
    <w:pPr>
      <w:tabs>
        <w:tab w:val="left" w:pos="720"/>
        <w:tab w:val="left" w:pos="1440"/>
        <w:tab w:val="left" w:pos="2160"/>
      </w:tabs>
      <w:spacing w:before="60" w:after="120" w:line="240" w:lineRule="auto"/>
      <w:ind w:left="2160" w:hanging="720"/>
      <w:jc w:val="both"/>
    </w:pPr>
    <w:rPr>
      <w:rFonts w:ascii="Times New Roman" w:eastAsia="Times New Roman" w:hAnsi="Times New Roman" w:cs="Times New Roman"/>
      <w:sz w:val="24"/>
      <w:szCs w:val="24"/>
    </w:rPr>
  </w:style>
  <w:style w:type="paragraph" w:styleId="NoSpacing">
    <w:name w:val="No Spacing"/>
    <w:uiPriority w:val="1"/>
    <w:qFormat/>
    <w:rsid w:val="000E3F23"/>
    <w:pPr>
      <w:spacing w:after="0" w:line="240" w:lineRule="auto"/>
    </w:pPr>
    <w:rPr>
      <w:rFonts w:ascii="Calibri" w:eastAsia="Times New Roman" w:hAnsi="Calibri" w:cs="Times New Roman"/>
    </w:rPr>
  </w:style>
  <w:style w:type="character" w:styleId="Strong">
    <w:name w:val="Strong"/>
    <w:qFormat/>
    <w:rsid w:val="007A1C65"/>
    <w:rPr>
      <w:b/>
      <w:bCs/>
    </w:rPr>
  </w:style>
  <w:style w:type="paragraph" w:styleId="Title">
    <w:name w:val="Title"/>
    <w:basedOn w:val="Normal"/>
    <w:link w:val="TitleChar"/>
    <w:qFormat/>
    <w:rsid w:val="007A5265"/>
    <w:pPr>
      <w:spacing w:after="0" w:line="240" w:lineRule="auto"/>
      <w:jc w:val="center"/>
    </w:pPr>
    <w:rPr>
      <w:rFonts w:ascii="Times New Roman" w:hAnsi="Times New Roman"/>
      <w:b/>
      <w:bCs/>
      <w:i/>
      <w:iCs/>
      <w:sz w:val="28"/>
      <w:szCs w:val="28"/>
      <w:lang w:val="en-GB" w:eastAsia="x-none"/>
    </w:rPr>
  </w:style>
  <w:style w:type="character" w:customStyle="1" w:styleId="TitleChar">
    <w:name w:val="Title Char"/>
    <w:basedOn w:val="DefaultParagraphFont"/>
    <w:link w:val="Title"/>
    <w:rsid w:val="007A5265"/>
    <w:rPr>
      <w:rFonts w:ascii="Times New Roman" w:eastAsia="Times New Roman" w:hAnsi="Times New Roman" w:cs="Times New Roman"/>
      <w:b/>
      <w:bCs/>
      <w:i/>
      <w:iCs/>
      <w:sz w:val="28"/>
      <w:szCs w:val="28"/>
      <w:lang w:val="en-GB" w:eastAsia="x-none"/>
    </w:rPr>
  </w:style>
  <w:style w:type="paragraph" w:styleId="DocumentMap">
    <w:name w:val="Document Map"/>
    <w:basedOn w:val="Normal"/>
    <w:link w:val="DocumentMapChar"/>
    <w:uiPriority w:val="99"/>
    <w:semiHidden/>
    <w:unhideWhenUsed/>
    <w:rsid w:val="002900A7"/>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2900A7"/>
    <w:rPr>
      <w:rFonts w:ascii="Times New Roman" w:eastAsia="Times New Roman" w:hAnsi="Times New Roman" w:cs="Times New Roman"/>
      <w:sz w:val="24"/>
      <w:szCs w:val="24"/>
    </w:rPr>
  </w:style>
  <w:style w:type="paragraph" w:customStyle="1" w:styleId="paragraph">
    <w:name w:val="paragraph"/>
    <w:basedOn w:val="Normal"/>
    <w:rsid w:val="0079102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79102D"/>
  </w:style>
  <w:style w:type="character" w:customStyle="1" w:styleId="spellingerror">
    <w:name w:val="spellingerror"/>
    <w:basedOn w:val="DefaultParagraphFont"/>
    <w:rsid w:val="0079102D"/>
  </w:style>
  <w:style w:type="character" w:customStyle="1" w:styleId="eop">
    <w:name w:val="eop"/>
    <w:basedOn w:val="DefaultParagraphFont"/>
    <w:rsid w:val="0079102D"/>
  </w:style>
  <w:style w:type="paragraph" w:styleId="NormalWeb">
    <w:name w:val="Normal (Web)"/>
    <w:basedOn w:val="Normal"/>
    <w:uiPriority w:val="99"/>
    <w:unhideWhenUsed/>
    <w:rsid w:val="003C5DB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370888">
      <w:bodyDiv w:val="1"/>
      <w:marLeft w:val="0"/>
      <w:marRight w:val="0"/>
      <w:marTop w:val="0"/>
      <w:marBottom w:val="0"/>
      <w:divBdr>
        <w:top w:val="none" w:sz="0" w:space="0" w:color="auto"/>
        <w:left w:val="none" w:sz="0" w:space="0" w:color="auto"/>
        <w:bottom w:val="none" w:sz="0" w:space="0" w:color="auto"/>
        <w:right w:val="none" w:sz="0" w:space="0" w:color="auto"/>
      </w:divBdr>
    </w:div>
    <w:div w:id="367025886">
      <w:bodyDiv w:val="1"/>
      <w:marLeft w:val="0"/>
      <w:marRight w:val="0"/>
      <w:marTop w:val="0"/>
      <w:marBottom w:val="0"/>
      <w:divBdr>
        <w:top w:val="none" w:sz="0" w:space="0" w:color="auto"/>
        <w:left w:val="none" w:sz="0" w:space="0" w:color="auto"/>
        <w:bottom w:val="none" w:sz="0" w:space="0" w:color="auto"/>
        <w:right w:val="none" w:sz="0" w:space="0" w:color="auto"/>
      </w:divBdr>
    </w:div>
    <w:div w:id="395782449">
      <w:bodyDiv w:val="1"/>
      <w:marLeft w:val="0"/>
      <w:marRight w:val="0"/>
      <w:marTop w:val="0"/>
      <w:marBottom w:val="0"/>
      <w:divBdr>
        <w:top w:val="none" w:sz="0" w:space="0" w:color="auto"/>
        <w:left w:val="none" w:sz="0" w:space="0" w:color="auto"/>
        <w:bottom w:val="none" w:sz="0" w:space="0" w:color="auto"/>
        <w:right w:val="none" w:sz="0" w:space="0" w:color="auto"/>
      </w:divBdr>
    </w:div>
    <w:div w:id="658507756">
      <w:bodyDiv w:val="1"/>
      <w:marLeft w:val="0"/>
      <w:marRight w:val="0"/>
      <w:marTop w:val="0"/>
      <w:marBottom w:val="0"/>
      <w:divBdr>
        <w:top w:val="none" w:sz="0" w:space="0" w:color="auto"/>
        <w:left w:val="none" w:sz="0" w:space="0" w:color="auto"/>
        <w:bottom w:val="none" w:sz="0" w:space="0" w:color="auto"/>
        <w:right w:val="none" w:sz="0" w:space="0" w:color="auto"/>
      </w:divBdr>
    </w:div>
    <w:div w:id="684131123">
      <w:bodyDiv w:val="1"/>
      <w:marLeft w:val="0"/>
      <w:marRight w:val="0"/>
      <w:marTop w:val="0"/>
      <w:marBottom w:val="0"/>
      <w:divBdr>
        <w:top w:val="none" w:sz="0" w:space="0" w:color="auto"/>
        <w:left w:val="none" w:sz="0" w:space="0" w:color="auto"/>
        <w:bottom w:val="none" w:sz="0" w:space="0" w:color="auto"/>
        <w:right w:val="none" w:sz="0" w:space="0" w:color="auto"/>
      </w:divBdr>
      <w:divsChild>
        <w:div w:id="1449466727">
          <w:marLeft w:val="0"/>
          <w:marRight w:val="0"/>
          <w:marTop w:val="0"/>
          <w:marBottom w:val="0"/>
          <w:divBdr>
            <w:top w:val="none" w:sz="0" w:space="0" w:color="auto"/>
            <w:left w:val="none" w:sz="0" w:space="0" w:color="auto"/>
            <w:bottom w:val="none" w:sz="0" w:space="0" w:color="auto"/>
            <w:right w:val="none" w:sz="0" w:space="0" w:color="auto"/>
          </w:divBdr>
        </w:div>
        <w:div w:id="1203514859">
          <w:marLeft w:val="0"/>
          <w:marRight w:val="0"/>
          <w:marTop w:val="0"/>
          <w:marBottom w:val="0"/>
          <w:divBdr>
            <w:top w:val="none" w:sz="0" w:space="0" w:color="auto"/>
            <w:left w:val="none" w:sz="0" w:space="0" w:color="auto"/>
            <w:bottom w:val="none" w:sz="0" w:space="0" w:color="auto"/>
            <w:right w:val="none" w:sz="0" w:space="0" w:color="auto"/>
          </w:divBdr>
        </w:div>
        <w:div w:id="417139003">
          <w:marLeft w:val="0"/>
          <w:marRight w:val="0"/>
          <w:marTop w:val="0"/>
          <w:marBottom w:val="0"/>
          <w:divBdr>
            <w:top w:val="none" w:sz="0" w:space="0" w:color="auto"/>
            <w:left w:val="none" w:sz="0" w:space="0" w:color="auto"/>
            <w:bottom w:val="none" w:sz="0" w:space="0" w:color="auto"/>
            <w:right w:val="none" w:sz="0" w:space="0" w:color="auto"/>
          </w:divBdr>
        </w:div>
      </w:divsChild>
    </w:div>
    <w:div w:id="759136220">
      <w:bodyDiv w:val="1"/>
      <w:marLeft w:val="0"/>
      <w:marRight w:val="0"/>
      <w:marTop w:val="0"/>
      <w:marBottom w:val="0"/>
      <w:divBdr>
        <w:top w:val="none" w:sz="0" w:space="0" w:color="auto"/>
        <w:left w:val="none" w:sz="0" w:space="0" w:color="auto"/>
        <w:bottom w:val="none" w:sz="0" w:space="0" w:color="auto"/>
        <w:right w:val="none" w:sz="0" w:space="0" w:color="auto"/>
      </w:divBdr>
    </w:div>
    <w:div w:id="769353426">
      <w:bodyDiv w:val="1"/>
      <w:marLeft w:val="0"/>
      <w:marRight w:val="0"/>
      <w:marTop w:val="0"/>
      <w:marBottom w:val="0"/>
      <w:divBdr>
        <w:top w:val="none" w:sz="0" w:space="0" w:color="auto"/>
        <w:left w:val="none" w:sz="0" w:space="0" w:color="auto"/>
        <w:bottom w:val="none" w:sz="0" w:space="0" w:color="auto"/>
        <w:right w:val="none" w:sz="0" w:space="0" w:color="auto"/>
      </w:divBdr>
    </w:div>
    <w:div w:id="920721701">
      <w:bodyDiv w:val="1"/>
      <w:marLeft w:val="0"/>
      <w:marRight w:val="0"/>
      <w:marTop w:val="0"/>
      <w:marBottom w:val="0"/>
      <w:divBdr>
        <w:top w:val="none" w:sz="0" w:space="0" w:color="auto"/>
        <w:left w:val="none" w:sz="0" w:space="0" w:color="auto"/>
        <w:bottom w:val="none" w:sz="0" w:space="0" w:color="auto"/>
        <w:right w:val="none" w:sz="0" w:space="0" w:color="auto"/>
      </w:divBdr>
    </w:div>
    <w:div w:id="1024094926">
      <w:bodyDiv w:val="1"/>
      <w:marLeft w:val="0"/>
      <w:marRight w:val="0"/>
      <w:marTop w:val="0"/>
      <w:marBottom w:val="0"/>
      <w:divBdr>
        <w:top w:val="none" w:sz="0" w:space="0" w:color="auto"/>
        <w:left w:val="none" w:sz="0" w:space="0" w:color="auto"/>
        <w:bottom w:val="none" w:sz="0" w:space="0" w:color="auto"/>
        <w:right w:val="none" w:sz="0" w:space="0" w:color="auto"/>
      </w:divBdr>
    </w:div>
    <w:div w:id="1213538136">
      <w:bodyDiv w:val="1"/>
      <w:marLeft w:val="0"/>
      <w:marRight w:val="0"/>
      <w:marTop w:val="0"/>
      <w:marBottom w:val="0"/>
      <w:divBdr>
        <w:top w:val="none" w:sz="0" w:space="0" w:color="auto"/>
        <w:left w:val="none" w:sz="0" w:space="0" w:color="auto"/>
        <w:bottom w:val="none" w:sz="0" w:space="0" w:color="auto"/>
        <w:right w:val="none" w:sz="0" w:space="0" w:color="auto"/>
      </w:divBdr>
    </w:div>
    <w:div w:id="1534538475">
      <w:bodyDiv w:val="1"/>
      <w:marLeft w:val="0"/>
      <w:marRight w:val="0"/>
      <w:marTop w:val="0"/>
      <w:marBottom w:val="0"/>
      <w:divBdr>
        <w:top w:val="none" w:sz="0" w:space="0" w:color="auto"/>
        <w:left w:val="none" w:sz="0" w:space="0" w:color="auto"/>
        <w:bottom w:val="none" w:sz="0" w:space="0" w:color="auto"/>
        <w:right w:val="none" w:sz="0" w:space="0" w:color="auto"/>
      </w:divBdr>
    </w:div>
    <w:div w:id="1734232053">
      <w:bodyDiv w:val="1"/>
      <w:marLeft w:val="0"/>
      <w:marRight w:val="0"/>
      <w:marTop w:val="0"/>
      <w:marBottom w:val="0"/>
      <w:divBdr>
        <w:top w:val="none" w:sz="0" w:space="0" w:color="auto"/>
        <w:left w:val="none" w:sz="0" w:space="0" w:color="auto"/>
        <w:bottom w:val="none" w:sz="0" w:space="0" w:color="auto"/>
        <w:right w:val="none" w:sz="0" w:space="0" w:color="auto"/>
      </w:divBdr>
      <w:divsChild>
        <w:div w:id="1816558426">
          <w:marLeft w:val="0"/>
          <w:marRight w:val="0"/>
          <w:marTop w:val="0"/>
          <w:marBottom w:val="0"/>
          <w:divBdr>
            <w:top w:val="none" w:sz="0" w:space="0" w:color="auto"/>
            <w:left w:val="none" w:sz="0" w:space="0" w:color="auto"/>
            <w:bottom w:val="none" w:sz="0" w:space="0" w:color="auto"/>
            <w:right w:val="none" w:sz="0" w:space="0" w:color="auto"/>
          </w:divBdr>
          <w:divsChild>
            <w:div w:id="132076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92070">
      <w:bodyDiv w:val="1"/>
      <w:marLeft w:val="0"/>
      <w:marRight w:val="0"/>
      <w:marTop w:val="0"/>
      <w:marBottom w:val="0"/>
      <w:divBdr>
        <w:top w:val="none" w:sz="0" w:space="0" w:color="auto"/>
        <w:left w:val="none" w:sz="0" w:space="0" w:color="auto"/>
        <w:bottom w:val="none" w:sz="0" w:space="0" w:color="auto"/>
        <w:right w:val="none" w:sz="0" w:space="0" w:color="auto"/>
      </w:divBdr>
    </w:div>
    <w:div w:id="1909489608">
      <w:bodyDiv w:val="1"/>
      <w:marLeft w:val="0"/>
      <w:marRight w:val="0"/>
      <w:marTop w:val="0"/>
      <w:marBottom w:val="0"/>
      <w:divBdr>
        <w:top w:val="none" w:sz="0" w:space="0" w:color="auto"/>
        <w:left w:val="none" w:sz="0" w:space="0" w:color="auto"/>
        <w:bottom w:val="none" w:sz="0" w:space="0" w:color="auto"/>
        <w:right w:val="none" w:sz="0" w:space="0" w:color="auto"/>
      </w:divBdr>
    </w:div>
    <w:div w:id="1997368848">
      <w:bodyDiv w:val="1"/>
      <w:marLeft w:val="0"/>
      <w:marRight w:val="0"/>
      <w:marTop w:val="0"/>
      <w:marBottom w:val="0"/>
      <w:divBdr>
        <w:top w:val="none" w:sz="0" w:space="0" w:color="auto"/>
        <w:left w:val="none" w:sz="0" w:space="0" w:color="auto"/>
        <w:bottom w:val="none" w:sz="0" w:space="0" w:color="auto"/>
        <w:right w:val="none" w:sz="0" w:space="0" w:color="auto"/>
      </w:divBdr>
    </w:div>
    <w:div w:id="2069986007">
      <w:bodyDiv w:val="1"/>
      <w:marLeft w:val="0"/>
      <w:marRight w:val="0"/>
      <w:marTop w:val="0"/>
      <w:marBottom w:val="0"/>
      <w:divBdr>
        <w:top w:val="none" w:sz="0" w:space="0" w:color="auto"/>
        <w:left w:val="none" w:sz="0" w:space="0" w:color="auto"/>
        <w:bottom w:val="none" w:sz="0" w:space="0" w:color="auto"/>
        <w:right w:val="none" w:sz="0" w:space="0" w:color="auto"/>
      </w:divBdr>
    </w:div>
    <w:div w:id="2109736682">
      <w:bodyDiv w:val="1"/>
      <w:marLeft w:val="0"/>
      <w:marRight w:val="0"/>
      <w:marTop w:val="0"/>
      <w:marBottom w:val="0"/>
      <w:divBdr>
        <w:top w:val="none" w:sz="0" w:space="0" w:color="auto"/>
        <w:left w:val="none" w:sz="0" w:space="0" w:color="auto"/>
        <w:bottom w:val="none" w:sz="0" w:space="0" w:color="auto"/>
        <w:right w:val="none" w:sz="0" w:space="0" w:color="auto"/>
      </w:divBdr>
      <w:divsChild>
        <w:div w:id="1972199821">
          <w:marLeft w:val="0"/>
          <w:marRight w:val="0"/>
          <w:marTop w:val="0"/>
          <w:marBottom w:val="0"/>
          <w:divBdr>
            <w:top w:val="none" w:sz="0" w:space="0" w:color="auto"/>
            <w:left w:val="none" w:sz="0" w:space="0" w:color="auto"/>
            <w:bottom w:val="none" w:sz="0" w:space="0" w:color="auto"/>
            <w:right w:val="none" w:sz="0" w:space="0" w:color="auto"/>
          </w:divBdr>
        </w:div>
      </w:divsChild>
    </w:div>
    <w:div w:id="2126581412">
      <w:bodyDiv w:val="1"/>
      <w:marLeft w:val="0"/>
      <w:marRight w:val="0"/>
      <w:marTop w:val="0"/>
      <w:marBottom w:val="0"/>
      <w:divBdr>
        <w:top w:val="none" w:sz="0" w:space="0" w:color="auto"/>
        <w:left w:val="none" w:sz="0" w:space="0" w:color="auto"/>
        <w:bottom w:val="none" w:sz="0" w:space="0" w:color="auto"/>
        <w:right w:val="none" w:sz="0" w:space="0" w:color="auto"/>
      </w:divBdr>
      <w:divsChild>
        <w:div w:id="1086998336">
          <w:marLeft w:val="0"/>
          <w:marRight w:val="0"/>
          <w:marTop w:val="0"/>
          <w:marBottom w:val="0"/>
          <w:divBdr>
            <w:top w:val="none" w:sz="0" w:space="0" w:color="auto"/>
            <w:left w:val="none" w:sz="0" w:space="0" w:color="auto"/>
            <w:bottom w:val="none" w:sz="0" w:space="0" w:color="auto"/>
            <w:right w:val="none" w:sz="0" w:space="0" w:color="auto"/>
          </w:divBdr>
          <w:divsChild>
            <w:div w:id="2108034160">
              <w:marLeft w:val="0"/>
              <w:marRight w:val="0"/>
              <w:marTop w:val="0"/>
              <w:marBottom w:val="0"/>
              <w:divBdr>
                <w:top w:val="none" w:sz="0" w:space="0" w:color="auto"/>
                <w:left w:val="none" w:sz="0" w:space="0" w:color="auto"/>
                <w:bottom w:val="none" w:sz="0" w:space="0" w:color="auto"/>
                <w:right w:val="none" w:sz="0" w:space="0" w:color="auto"/>
              </w:divBdr>
            </w:div>
            <w:div w:id="2820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zhala.ali@nrc.n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11695D67F9B7489645C87AE6EE6EF7" ma:contentTypeVersion="11" ma:contentTypeDescription="Create a new document." ma:contentTypeScope="" ma:versionID="0e6b66c49dfddfdfcb0184632c97c4c5">
  <xsd:schema xmlns:xsd="http://www.w3.org/2001/XMLSchema" xmlns:xs="http://www.w3.org/2001/XMLSchema" xmlns:p="http://schemas.microsoft.com/office/2006/metadata/properties" xmlns:ns2="45935aea-1935-479b-89b8-c65014a735fe" xmlns:ns3="309b9092-b14d-47b6-a987-345b65a2fae9" targetNamespace="http://schemas.microsoft.com/office/2006/metadata/properties" ma:root="true" ma:fieldsID="872a09514bd9f8e589f1983fc5d01a44" ns2:_="" ns3:_="">
    <xsd:import namespace="45935aea-1935-479b-89b8-c65014a735fe"/>
    <xsd:import namespace="309b9092-b14d-47b6-a987-345b65a2fa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35aea-1935-479b-89b8-c65014a73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9b9092-b14d-47b6-a987-345b65a2fa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82FD2-E51C-413B-BB6A-39B5E92F17EE}">
  <ds:schemaRefs>
    <ds:schemaRef ds:uri="http://schemas.microsoft.com/sharepoint/v3/contenttype/forms"/>
  </ds:schemaRefs>
</ds:datastoreItem>
</file>

<file path=customXml/itemProps2.xml><?xml version="1.0" encoding="utf-8"?>
<ds:datastoreItem xmlns:ds="http://schemas.openxmlformats.org/officeDocument/2006/customXml" ds:itemID="{B98FD7F5-714B-4661-A10D-A5FE2DD82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35aea-1935-479b-89b8-c65014a735fe"/>
    <ds:schemaRef ds:uri="309b9092-b14d-47b6-a987-345b65a2f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C9101C-F3A0-4E54-A50E-2D019C8B78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766634-8D98-421D-9F35-6312445652A9}">
  <ds:schemaRefs>
    <ds:schemaRef ds:uri="http://schemas.openxmlformats.org/officeDocument/2006/bibliography"/>
  </ds:schemaRefs>
</ds:datastoreItem>
</file>

<file path=customXml/itemProps5.xml><?xml version="1.0" encoding="utf-8"?>
<ds:datastoreItem xmlns:ds="http://schemas.openxmlformats.org/officeDocument/2006/customXml" ds:itemID="{5DA0CDDC-E66E-4664-ACC4-085DF2101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15568</Words>
  <Characters>88741</Characters>
  <Application>Microsoft Office Word</Application>
  <DocSecurity>0</DocSecurity>
  <Lines>739</Lines>
  <Paragraphs>208</Paragraphs>
  <ScaleCrop>false</ScaleCrop>
  <Company>Microsoft</Company>
  <LinksUpToDate>false</LinksUpToDate>
  <CharactersWithSpaces>104101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Loïc</dc:creator>
  <cp:lastModifiedBy>Zhala Ali</cp:lastModifiedBy>
  <cp:revision>31</cp:revision>
  <cp:lastPrinted>2014-04-30T09:26:00Z</cp:lastPrinted>
  <dcterms:created xsi:type="dcterms:W3CDTF">2020-02-25T18:49:00Z</dcterms:created>
  <dcterms:modified xsi:type="dcterms:W3CDTF">2020-02-26T13:36:00Z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0x0101007011695D67F9B7489645C87AE6EE6EF7</vt:lpwstr>
  </property>
</Properties>
</file>