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153049" w14:textId="0F9D4510" w:rsidR="00374C81" w:rsidRPr="0058557F" w:rsidRDefault="00A75C4A" w:rsidP="0067519D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46AFFEE5" wp14:editId="0D4E1806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1D22">
        <w:rPr>
          <w:rFonts w:cs="Arial"/>
          <w:sz w:val="22"/>
          <w:szCs w:val="22"/>
        </w:rPr>
        <w:t>PR-</w:t>
      </w:r>
      <w:r w:rsidR="0087717B">
        <w:rPr>
          <w:rFonts w:cs="Arial"/>
          <w:sz w:val="22"/>
          <w:szCs w:val="22"/>
        </w:rPr>
        <w:t>IRQ-NIN-2020-0057</w:t>
      </w:r>
    </w:p>
    <w:p w14:paraId="74EA22E7" w14:textId="77777777" w:rsidR="00374C81" w:rsidRPr="0058557F" w:rsidRDefault="00374C81" w:rsidP="00374C81">
      <w:pPr>
        <w:spacing w:after="0"/>
        <w:rPr>
          <w:rFonts w:cs="Arial"/>
          <w:sz w:val="28"/>
          <w:szCs w:val="28"/>
        </w:rPr>
      </w:pPr>
    </w:p>
    <w:p w14:paraId="5549F592" w14:textId="77777777" w:rsidR="00ED4D58" w:rsidRPr="0058557F" w:rsidRDefault="00ED4D58" w:rsidP="00374C81">
      <w:pPr>
        <w:spacing w:after="0"/>
        <w:rPr>
          <w:rFonts w:cs="Arial"/>
          <w:sz w:val="28"/>
          <w:szCs w:val="28"/>
        </w:rPr>
      </w:pPr>
    </w:p>
    <w:p w14:paraId="115ED369" w14:textId="77777777" w:rsidR="00E71F00" w:rsidRPr="0058557F" w:rsidRDefault="00E71F00" w:rsidP="00E71F00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7DE10FCC" w14:textId="32B0EE3D" w:rsidR="001E5EC5" w:rsidRPr="0058557F" w:rsidRDefault="001E5EC5" w:rsidP="00E71F00">
      <w:pPr>
        <w:spacing w:after="0"/>
        <w:jc w:val="center"/>
        <w:rPr>
          <w:rFonts w:cs="Arial"/>
          <w:b/>
          <w:sz w:val="28"/>
          <w:szCs w:val="28"/>
        </w:rPr>
      </w:pPr>
    </w:p>
    <w:p w14:paraId="3E280F34" w14:textId="6A18FD8E" w:rsidR="005970C8" w:rsidRPr="002E0FDD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495DC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2E0FDD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2E0FDD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2E0FDD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21DC0EBE" w14:textId="77777777" w:rsidR="00495DC8" w:rsidRPr="002E0FDD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122E4221" w14:textId="356526D4" w:rsidR="00374C81" w:rsidRPr="002E0FDD" w:rsidRDefault="00FB674A" w:rsidP="00374C81">
      <w:pPr>
        <w:spacing w:after="0"/>
        <w:rPr>
          <w:rFonts w:cs="Arial"/>
          <w:sz w:val="24"/>
          <w:szCs w:val="24"/>
        </w:rPr>
      </w:pPr>
      <w:r w:rsidRPr="002E0FDD">
        <w:rPr>
          <w:rFonts w:cs="Arial"/>
          <w:sz w:val="24"/>
          <w:szCs w:val="24"/>
        </w:rPr>
        <w:t xml:space="preserve">Save the Children International </w:t>
      </w:r>
      <w:r w:rsidR="00DF4655" w:rsidRPr="002E0FDD">
        <w:rPr>
          <w:rFonts w:cs="Arial"/>
          <w:sz w:val="24"/>
          <w:szCs w:val="24"/>
        </w:rPr>
        <w:t>in</w:t>
      </w:r>
      <w:r w:rsidR="00DF4655" w:rsidRPr="002E0FDD">
        <w:rPr>
          <w:rFonts w:cs="Arial"/>
          <w:i/>
          <w:sz w:val="24"/>
          <w:szCs w:val="24"/>
        </w:rPr>
        <w:t xml:space="preserve"> </w:t>
      </w:r>
      <w:r w:rsidR="002E0FDD" w:rsidRPr="002E0FDD">
        <w:rPr>
          <w:rFonts w:cs="Arial"/>
          <w:i/>
          <w:sz w:val="24"/>
          <w:szCs w:val="24"/>
        </w:rPr>
        <w:t>Iraq</w:t>
      </w:r>
      <w:r w:rsidR="00DF4655" w:rsidRPr="002E0FDD">
        <w:rPr>
          <w:rFonts w:cs="Arial"/>
          <w:sz w:val="24"/>
          <w:szCs w:val="24"/>
        </w:rPr>
        <w:t xml:space="preserve"> </w:t>
      </w:r>
      <w:r w:rsidR="00374C81" w:rsidRPr="002E0FDD">
        <w:rPr>
          <w:rFonts w:cs="Arial"/>
          <w:sz w:val="24"/>
          <w:szCs w:val="24"/>
        </w:rPr>
        <w:t>is inviting submissions</w:t>
      </w:r>
      <w:r w:rsidR="00743EB7" w:rsidRPr="002E0FDD">
        <w:rPr>
          <w:rFonts w:cs="Arial"/>
          <w:sz w:val="24"/>
          <w:szCs w:val="24"/>
        </w:rPr>
        <w:t xml:space="preserve"> of tender</w:t>
      </w:r>
      <w:r w:rsidR="00DF4655" w:rsidRPr="002E0FDD">
        <w:rPr>
          <w:rFonts w:cs="Arial"/>
          <w:sz w:val="24"/>
          <w:szCs w:val="24"/>
        </w:rPr>
        <w:t>s</w:t>
      </w:r>
      <w:r w:rsidR="00743EB7" w:rsidRPr="002E0FDD">
        <w:rPr>
          <w:rFonts w:cs="Arial"/>
          <w:sz w:val="24"/>
          <w:szCs w:val="24"/>
        </w:rPr>
        <w:t xml:space="preserve"> for a contract to provide the following products: </w:t>
      </w:r>
    </w:p>
    <w:p w14:paraId="13AB9AD2" w14:textId="77777777" w:rsidR="00626F67" w:rsidRPr="0058557F" w:rsidRDefault="00626F67" w:rsidP="00374C81">
      <w:pPr>
        <w:spacing w:after="0"/>
        <w:rPr>
          <w:rFonts w:cs="Arial"/>
          <w:sz w:val="24"/>
          <w:szCs w:val="24"/>
        </w:rPr>
      </w:pPr>
    </w:p>
    <w:p w14:paraId="67E28FB2" w14:textId="4D4575A9" w:rsidR="006F6CA8" w:rsidRDefault="0087717B" w:rsidP="0067519D">
      <w:pPr>
        <w:numPr>
          <w:ilvl w:val="0"/>
          <w:numId w:val="3"/>
        </w:numPr>
        <w:tabs>
          <w:tab w:val="clear" w:pos="709"/>
        </w:tabs>
        <w:spacing w:after="120" w:line="240" w:lineRule="auto"/>
        <w:rPr>
          <w:rFonts w:cs="Arial"/>
          <w:i/>
          <w:color w:val="FF0000"/>
          <w:spacing w:val="-4"/>
          <w:sz w:val="24"/>
          <w:szCs w:val="24"/>
          <w:lang w:val="en-US"/>
        </w:rPr>
      </w:pPr>
      <w:r>
        <w:rPr>
          <w:rFonts w:cs="Arial"/>
          <w:i/>
          <w:color w:val="FF0000"/>
          <w:spacing w:val="-4"/>
          <w:sz w:val="24"/>
          <w:szCs w:val="24"/>
          <w:lang w:val="en-US"/>
        </w:rPr>
        <w:t>One</w:t>
      </w:r>
      <w:r w:rsidR="006F6CA8">
        <w:rPr>
          <w:rFonts w:cs="Arial"/>
          <w:i/>
          <w:color w:val="FF0000"/>
          <w:spacing w:val="-4"/>
          <w:sz w:val="24"/>
          <w:szCs w:val="24"/>
          <w:lang w:val="en-US"/>
        </w:rPr>
        <w:t xml:space="preserve"> year Framework Agreement </w:t>
      </w:r>
      <w:r w:rsidR="00B70FCF" w:rsidRPr="00B70FCF">
        <w:rPr>
          <w:rFonts w:cs="Arial"/>
          <w:i/>
          <w:color w:val="FF0000"/>
          <w:spacing w:val="-4"/>
          <w:sz w:val="24"/>
          <w:szCs w:val="24"/>
          <w:lang w:val="en-US"/>
        </w:rPr>
        <w:t xml:space="preserve">Provision of </w:t>
      </w:r>
      <w:r w:rsidR="00032AEA">
        <w:rPr>
          <w:rFonts w:cs="Arial"/>
          <w:i/>
          <w:color w:val="FF0000"/>
          <w:spacing w:val="-4"/>
          <w:sz w:val="24"/>
          <w:szCs w:val="24"/>
          <w:lang w:val="en-US"/>
        </w:rPr>
        <w:t>Hotel Accommodation Service</w:t>
      </w:r>
      <w:r w:rsidR="0034616F">
        <w:rPr>
          <w:rFonts w:cs="Arial"/>
          <w:i/>
          <w:color w:val="FF0000"/>
          <w:spacing w:val="-4"/>
          <w:sz w:val="24"/>
          <w:szCs w:val="24"/>
          <w:lang w:val="en-US"/>
        </w:rPr>
        <w:t xml:space="preserve"> and food services as detailed in </w:t>
      </w:r>
      <w:r w:rsidR="00032AEA">
        <w:rPr>
          <w:rFonts w:cs="Arial"/>
          <w:i/>
          <w:color w:val="FF0000"/>
          <w:spacing w:val="-4"/>
          <w:sz w:val="24"/>
          <w:szCs w:val="24"/>
          <w:lang w:val="en-US"/>
        </w:rPr>
        <w:t>the tender documents.</w:t>
      </w:r>
    </w:p>
    <w:p w14:paraId="4F454136" w14:textId="32343C3B" w:rsidR="00032AEA" w:rsidRPr="00032AEA" w:rsidRDefault="00032AEA" w:rsidP="00032AEA">
      <w:pPr>
        <w:pStyle w:val="ListParagraph"/>
        <w:numPr>
          <w:ilvl w:val="0"/>
          <w:numId w:val="3"/>
        </w:numPr>
        <w:rPr>
          <w:rFonts w:ascii="Calibri" w:hAnsi="Calibri"/>
          <w:b/>
          <w:bCs/>
          <w:kern w:val="0"/>
          <w:sz w:val="24"/>
          <w:szCs w:val="24"/>
          <w:lang w:eastAsia="en-US"/>
        </w:rPr>
      </w:pPr>
      <w:r>
        <w:rPr>
          <w:b/>
          <w:bCs/>
          <w:sz w:val="24"/>
          <w:szCs w:val="24"/>
        </w:rPr>
        <w:t>T</w:t>
      </w:r>
      <w:r w:rsidRPr="00032AEA">
        <w:rPr>
          <w:b/>
          <w:bCs/>
          <w:sz w:val="24"/>
          <w:szCs w:val="24"/>
        </w:rPr>
        <w:t xml:space="preserve">his tender is </w:t>
      </w:r>
      <w:r w:rsidR="0087717B">
        <w:rPr>
          <w:b/>
          <w:bCs/>
          <w:sz w:val="24"/>
          <w:szCs w:val="24"/>
        </w:rPr>
        <w:t>ONLY for hotels located in Ninawa</w:t>
      </w:r>
      <w:r w:rsidRPr="00032AEA">
        <w:rPr>
          <w:b/>
          <w:bCs/>
          <w:sz w:val="24"/>
          <w:szCs w:val="24"/>
        </w:rPr>
        <w:t>. Any hotels applying outside will not be considered”</w:t>
      </w:r>
    </w:p>
    <w:p w14:paraId="78CD6745" w14:textId="4028D25B" w:rsidR="005A6F03" w:rsidRDefault="005A6F03" w:rsidP="005A6F03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Tender documents can be downloaded from NCCI website directly. Alternatively, you can contact at the below email address </w:t>
      </w:r>
      <w:r w:rsidRPr="0058557F">
        <w:rPr>
          <w:rFonts w:cs="Arial"/>
          <w:sz w:val="24"/>
          <w:szCs w:val="24"/>
        </w:rPr>
        <w:t>to express your interest and request the tender documents. Tender documents will be sent to you by return</w:t>
      </w:r>
      <w:bookmarkStart w:id="0" w:name="_GoBack"/>
      <w:bookmarkEnd w:id="0"/>
    </w:p>
    <w:p w14:paraId="3C0469A6" w14:textId="1FB0C894" w:rsidR="0087717B" w:rsidRDefault="001E3D2F" w:rsidP="005A6F03">
      <w:pPr>
        <w:rPr>
          <w:rStyle w:val="Hyperlink"/>
          <w:sz w:val="28"/>
          <w:szCs w:val="28"/>
        </w:rPr>
      </w:pPr>
      <w:hyperlink r:id="rId9" w:history="1">
        <w:r w:rsidR="0087717B" w:rsidRPr="0087717B">
          <w:rPr>
            <w:rStyle w:val="Hyperlink"/>
            <w:sz w:val="28"/>
            <w:szCs w:val="28"/>
          </w:rPr>
          <w:t>Moatasem.Ali@savethechildren.org</w:t>
        </w:r>
      </w:hyperlink>
    </w:p>
    <w:p w14:paraId="5C0B8D49" w14:textId="55AE015F" w:rsidR="00184EB3" w:rsidRPr="0087717B" w:rsidRDefault="00184EB3" w:rsidP="005A6F03">
      <w:pPr>
        <w:rPr>
          <w:sz w:val="28"/>
          <w:szCs w:val="28"/>
        </w:rPr>
      </w:pPr>
      <w:r>
        <w:rPr>
          <w:rStyle w:val="Hyperlink"/>
          <w:sz w:val="28"/>
          <w:szCs w:val="28"/>
        </w:rPr>
        <w:t>Wisam.jabbar@savethechildren.org</w:t>
      </w:r>
    </w:p>
    <w:p w14:paraId="029DEEC8" w14:textId="63793573" w:rsidR="005A6F03" w:rsidRDefault="005A6F03" w:rsidP="005A6F03">
      <w:pPr>
        <w:rPr>
          <w:rFonts w:cs="Arial"/>
          <w:sz w:val="24"/>
          <w:szCs w:val="24"/>
        </w:rPr>
      </w:pPr>
      <w:r w:rsidRPr="00F06B9B">
        <w:rPr>
          <w:rFonts w:cs="Arial"/>
          <w:sz w:val="24"/>
          <w:szCs w:val="24"/>
          <w:u w:val="single"/>
        </w:rPr>
        <w:t xml:space="preserve">Note: Emails without ITT reference in subject line </w:t>
      </w:r>
      <w:proofErr w:type="gramStart"/>
      <w:r w:rsidRPr="00F06B9B">
        <w:rPr>
          <w:rFonts w:cs="Arial"/>
          <w:sz w:val="24"/>
          <w:szCs w:val="24"/>
          <w:u w:val="single"/>
        </w:rPr>
        <w:t>will not be answered</w:t>
      </w:r>
      <w:proofErr w:type="gramEnd"/>
    </w:p>
    <w:p w14:paraId="3DC66F58" w14:textId="04F5EB21" w:rsidR="005A6F03" w:rsidRDefault="00BD5BD6" w:rsidP="001804B1">
      <w:pPr>
        <w:rPr>
          <w:rFonts w:cs="Arial"/>
          <w:sz w:val="24"/>
          <w:szCs w:val="22"/>
        </w:rPr>
      </w:pPr>
      <w:r w:rsidRPr="0058557F">
        <w:rPr>
          <w:rFonts w:cs="Arial"/>
          <w:sz w:val="24"/>
          <w:szCs w:val="24"/>
        </w:rPr>
        <w:t xml:space="preserve">It is recommended to </w:t>
      </w:r>
      <w:r w:rsidR="007C0CD6" w:rsidRPr="0058557F">
        <w:rPr>
          <w:rFonts w:cs="Arial"/>
          <w:sz w:val="24"/>
          <w:szCs w:val="24"/>
        </w:rPr>
        <w:t xml:space="preserve">request the tender documents </w:t>
      </w:r>
      <w:r w:rsidRPr="0058557F">
        <w:rPr>
          <w:rFonts w:cs="Arial"/>
          <w:sz w:val="24"/>
          <w:szCs w:val="24"/>
        </w:rPr>
        <w:t xml:space="preserve">as soon as </w:t>
      </w:r>
      <w:r w:rsidRPr="008947BC">
        <w:rPr>
          <w:rFonts w:cs="Arial"/>
          <w:sz w:val="22"/>
          <w:szCs w:val="22"/>
        </w:rPr>
        <w:t xml:space="preserve">possible. </w:t>
      </w:r>
      <w:r w:rsidR="003F3876" w:rsidRPr="008947BC">
        <w:rPr>
          <w:rFonts w:cs="Arial"/>
          <w:sz w:val="24"/>
          <w:szCs w:val="22"/>
        </w:rPr>
        <w:t xml:space="preserve">Completed tender documents are due to </w:t>
      </w:r>
      <w:proofErr w:type="gramStart"/>
      <w:r w:rsidR="003F3876" w:rsidRPr="008947BC">
        <w:rPr>
          <w:rFonts w:cs="Arial"/>
          <w:sz w:val="24"/>
          <w:szCs w:val="22"/>
        </w:rPr>
        <w:t xml:space="preserve">be </w:t>
      </w:r>
      <w:r w:rsidR="00D11213" w:rsidRPr="008947BC">
        <w:rPr>
          <w:rFonts w:cs="Arial"/>
          <w:sz w:val="24"/>
          <w:szCs w:val="22"/>
        </w:rPr>
        <w:t>submitted</w:t>
      </w:r>
      <w:proofErr w:type="gramEnd"/>
      <w:r w:rsidR="005A6F03">
        <w:rPr>
          <w:rFonts w:cs="Arial"/>
          <w:sz w:val="24"/>
          <w:szCs w:val="22"/>
        </w:rPr>
        <w:t xml:space="preserve"> </w:t>
      </w:r>
      <w:r w:rsidR="005A6F03">
        <w:rPr>
          <w:rFonts w:eastAsiaTheme="minorEastAsia" w:cs="Arial"/>
          <w:noProof/>
          <w:sz w:val="24"/>
          <w:szCs w:val="22"/>
        </w:rPr>
        <w:t xml:space="preserve">by </w:t>
      </w:r>
      <w:r w:rsidR="0067519D">
        <w:rPr>
          <w:rFonts w:eastAsiaTheme="minorEastAsia" w:cs="Arial"/>
          <w:b/>
          <w:noProof/>
          <w:sz w:val="24"/>
          <w:szCs w:val="22"/>
          <w:u w:val="single"/>
        </w:rPr>
        <w:t>1</w:t>
      </w:r>
      <w:r w:rsidR="006075A6">
        <w:rPr>
          <w:rFonts w:eastAsiaTheme="minorEastAsia" w:cs="Arial"/>
          <w:b/>
          <w:noProof/>
          <w:sz w:val="24"/>
          <w:szCs w:val="22"/>
          <w:u w:val="single"/>
        </w:rPr>
        <w:t>5</w:t>
      </w:r>
      <w:r w:rsidR="005A6F03" w:rsidRPr="005A6F03">
        <w:rPr>
          <w:rFonts w:eastAsiaTheme="minorEastAsia" w:cs="Arial"/>
          <w:b/>
          <w:noProof/>
          <w:sz w:val="24"/>
          <w:szCs w:val="22"/>
          <w:u w:val="single"/>
        </w:rPr>
        <w:t xml:space="preserve"> </w:t>
      </w:r>
      <w:r w:rsidR="006075A6">
        <w:rPr>
          <w:rFonts w:eastAsiaTheme="minorEastAsia" w:cs="Arial"/>
          <w:b/>
          <w:noProof/>
          <w:sz w:val="24"/>
          <w:szCs w:val="22"/>
          <w:u w:val="single"/>
        </w:rPr>
        <w:t xml:space="preserve">Feb 2020 04:30 </w:t>
      </w:r>
      <w:r w:rsidR="005A6F03" w:rsidRPr="005A6F03">
        <w:rPr>
          <w:rFonts w:eastAsiaTheme="minorEastAsia" w:cs="Arial"/>
          <w:b/>
          <w:noProof/>
          <w:sz w:val="24"/>
          <w:szCs w:val="22"/>
          <w:u w:val="single"/>
        </w:rPr>
        <w:t>PM</w:t>
      </w:r>
      <w:r w:rsidR="005A6F03">
        <w:rPr>
          <w:rFonts w:eastAsiaTheme="minorEastAsia" w:cs="Arial"/>
          <w:noProof/>
          <w:sz w:val="24"/>
          <w:szCs w:val="22"/>
        </w:rPr>
        <w:t xml:space="preserve"> at the following address;</w:t>
      </w:r>
    </w:p>
    <w:p w14:paraId="1DF80CFC" w14:textId="46A31556" w:rsidR="005A6F03" w:rsidRPr="005A6F03" w:rsidRDefault="002E0FDD" w:rsidP="006075A6">
      <w:pPr>
        <w:spacing w:after="60" w:line="240" w:lineRule="exact"/>
        <w:rPr>
          <w:rFonts w:cs="Arial"/>
          <w:b/>
          <w:bCs/>
          <w:kern w:val="0"/>
          <w:sz w:val="24"/>
          <w:szCs w:val="22"/>
          <w:lang w:val="en-US" w:eastAsia="en-US"/>
        </w:rPr>
      </w:pPr>
      <w:r w:rsidRPr="005A6F03">
        <w:rPr>
          <w:rFonts w:cs="Arial"/>
          <w:b/>
          <w:bCs/>
          <w:kern w:val="0"/>
          <w:sz w:val="24"/>
          <w:szCs w:val="22"/>
          <w:lang w:val="en-US" w:eastAsia="en-US"/>
        </w:rPr>
        <w:t xml:space="preserve">Save the Children </w:t>
      </w:r>
      <w:r w:rsidR="006075A6">
        <w:rPr>
          <w:rFonts w:cs="Arial"/>
          <w:b/>
          <w:bCs/>
          <w:kern w:val="0"/>
          <w:sz w:val="24"/>
          <w:szCs w:val="22"/>
          <w:lang w:val="en-US" w:eastAsia="en-US"/>
        </w:rPr>
        <w:t>office</w:t>
      </w:r>
    </w:p>
    <w:p w14:paraId="36109465" w14:textId="4DF9E31B" w:rsidR="005A6F03" w:rsidRPr="005A6F03" w:rsidRDefault="006075A6" w:rsidP="005A6F03">
      <w:pPr>
        <w:spacing w:after="60" w:line="240" w:lineRule="exact"/>
        <w:rPr>
          <w:rFonts w:eastAsiaTheme="minorEastAsia" w:cs="Arial"/>
          <w:b/>
          <w:noProof/>
          <w:sz w:val="24"/>
          <w:szCs w:val="22"/>
        </w:rPr>
      </w:pPr>
      <w:r>
        <w:rPr>
          <w:rFonts w:eastAsiaTheme="minorEastAsia" w:cs="Arial"/>
          <w:b/>
          <w:noProof/>
          <w:sz w:val="24"/>
          <w:szCs w:val="22"/>
        </w:rPr>
        <w:t>Ninawa</w:t>
      </w:r>
      <w:r w:rsidR="005A6F03" w:rsidRPr="005A6F03">
        <w:rPr>
          <w:rFonts w:eastAsiaTheme="minorEastAsia" w:cs="Arial"/>
          <w:b/>
          <w:noProof/>
          <w:sz w:val="24"/>
          <w:szCs w:val="22"/>
        </w:rPr>
        <w:t>,</w:t>
      </w:r>
      <w:r>
        <w:rPr>
          <w:rFonts w:eastAsiaTheme="minorEastAsia" w:cs="Arial"/>
          <w:b/>
          <w:noProof/>
          <w:sz w:val="24"/>
          <w:szCs w:val="22"/>
        </w:rPr>
        <w:t xml:space="preserve"> Mosul city</w:t>
      </w:r>
    </w:p>
    <w:p w14:paraId="273C12F5" w14:textId="3DBBA230" w:rsidR="00C27A03" w:rsidRPr="005A6F03" w:rsidRDefault="006075A6" w:rsidP="005A6F03">
      <w:pPr>
        <w:spacing w:after="60" w:line="240" w:lineRule="exact"/>
        <w:rPr>
          <w:rFonts w:cs="Arial"/>
          <w:b/>
          <w:sz w:val="28"/>
          <w:szCs w:val="28"/>
        </w:rPr>
      </w:pPr>
      <w:r>
        <w:rPr>
          <w:rFonts w:eastAsiaTheme="minorEastAsia" w:cs="Arial"/>
          <w:b/>
          <w:noProof/>
          <w:sz w:val="24"/>
          <w:szCs w:val="22"/>
        </w:rPr>
        <w:t xml:space="preserve">AL Muhandiseen neighbourhood </w:t>
      </w:r>
    </w:p>
    <w:sectPr w:rsidR="00C27A03" w:rsidRPr="005A6F03" w:rsidSect="005318D3"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DB830" w14:textId="77777777" w:rsidR="001E3D2F" w:rsidRDefault="001E3D2F">
      <w:r>
        <w:separator/>
      </w:r>
    </w:p>
  </w:endnote>
  <w:endnote w:type="continuationSeparator" w:id="0">
    <w:p w14:paraId="051CFAF4" w14:textId="77777777" w:rsidR="001E3D2F" w:rsidRDefault="001E3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95F5C" w14:textId="1DD76C48" w:rsidR="00F32D5C" w:rsidRPr="00345419" w:rsidRDefault="002E0FDD" w:rsidP="004C5859">
    <w:pPr>
      <w:pStyle w:val="Footer"/>
    </w:pPr>
    <w:r>
      <w:tab/>
    </w:r>
    <w:r w:rsidR="006075A6">
      <w:t>PR-IRQ-NIN-2020-0057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9B701" w14:textId="77777777" w:rsidR="001E3D2F" w:rsidRDefault="001E3D2F">
      <w:r>
        <w:separator/>
      </w:r>
    </w:p>
  </w:footnote>
  <w:footnote w:type="continuationSeparator" w:id="0">
    <w:p w14:paraId="338BFBAC" w14:textId="77777777" w:rsidR="001E3D2F" w:rsidRDefault="001E3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08"/>
    <w:rsid w:val="000244B0"/>
    <w:rsid w:val="00032AEA"/>
    <w:rsid w:val="000631BB"/>
    <w:rsid w:val="00064B20"/>
    <w:rsid w:val="000B1763"/>
    <w:rsid w:val="000C1CA4"/>
    <w:rsid w:val="000C2800"/>
    <w:rsid w:val="0010625A"/>
    <w:rsid w:val="00135B6F"/>
    <w:rsid w:val="001470BC"/>
    <w:rsid w:val="001804B1"/>
    <w:rsid w:val="00184EB3"/>
    <w:rsid w:val="001A3BF1"/>
    <w:rsid w:val="001C5467"/>
    <w:rsid w:val="001D7708"/>
    <w:rsid w:val="001E3D2F"/>
    <w:rsid w:val="001E5EC5"/>
    <w:rsid w:val="00210A11"/>
    <w:rsid w:val="002226FF"/>
    <w:rsid w:val="002C55BA"/>
    <w:rsid w:val="002E0FDD"/>
    <w:rsid w:val="00345419"/>
    <w:rsid w:val="0034616F"/>
    <w:rsid w:val="003616F9"/>
    <w:rsid w:val="00374C81"/>
    <w:rsid w:val="003A22CC"/>
    <w:rsid w:val="003C345E"/>
    <w:rsid w:val="003E69AA"/>
    <w:rsid w:val="003F3876"/>
    <w:rsid w:val="00410132"/>
    <w:rsid w:val="00412D6B"/>
    <w:rsid w:val="004508F5"/>
    <w:rsid w:val="0049200C"/>
    <w:rsid w:val="00495DC8"/>
    <w:rsid w:val="004B0856"/>
    <w:rsid w:val="004C5859"/>
    <w:rsid w:val="004C781F"/>
    <w:rsid w:val="004D1E54"/>
    <w:rsid w:val="00505F46"/>
    <w:rsid w:val="00515D4A"/>
    <w:rsid w:val="005318D3"/>
    <w:rsid w:val="0054717C"/>
    <w:rsid w:val="00570402"/>
    <w:rsid w:val="0058557F"/>
    <w:rsid w:val="005970C8"/>
    <w:rsid w:val="005A6F03"/>
    <w:rsid w:val="005B4580"/>
    <w:rsid w:val="006075A6"/>
    <w:rsid w:val="006121D1"/>
    <w:rsid w:val="00626F67"/>
    <w:rsid w:val="0067519D"/>
    <w:rsid w:val="006F03AA"/>
    <w:rsid w:val="006F6CA8"/>
    <w:rsid w:val="00700CC1"/>
    <w:rsid w:val="00720623"/>
    <w:rsid w:val="00743EB7"/>
    <w:rsid w:val="00761119"/>
    <w:rsid w:val="007739B6"/>
    <w:rsid w:val="007C0CD6"/>
    <w:rsid w:val="007E1E66"/>
    <w:rsid w:val="007E57F1"/>
    <w:rsid w:val="00807025"/>
    <w:rsid w:val="00826072"/>
    <w:rsid w:val="00830174"/>
    <w:rsid w:val="0087090E"/>
    <w:rsid w:val="00871510"/>
    <w:rsid w:val="0087717B"/>
    <w:rsid w:val="008947BC"/>
    <w:rsid w:val="008D3438"/>
    <w:rsid w:val="008E1230"/>
    <w:rsid w:val="008F2988"/>
    <w:rsid w:val="009437A7"/>
    <w:rsid w:val="0099625B"/>
    <w:rsid w:val="009B7ED3"/>
    <w:rsid w:val="009F62F1"/>
    <w:rsid w:val="00A25844"/>
    <w:rsid w:val="00A75C4A"/>
    <w:rsid w:val="00B421EE"/>
    <w:rsid w:val="00B70FCF"/>
    <w:rsid w:val="00B80E52"/>
    <w:rsid w:val="00B87896"/>
    <w:rsid w:val="00BD5BD6"/>
    <w:rsid w:val="00BE6F0F"/>
    <w:rsid w:val="00C27A03"/>
    <w:rsid w:val="00C3416E"/>
    <w:rsid w:val="00C56D18"/>
    <w:rsid w:val="00CF55FC"/>
    <w:rsid w:val="00D03381"/>
    <w:rsid w:val="00D11213"/>
    <w:rsid w:val="00D3461F"/>
    <w:rsid w:val="00D726E4"/>
    <w:rsid w:val="00D81A7A"/>
    <w:rsid w:val="00DF4655"/>
    <w:rsid w:val="00E049C2"/>
    <w:rsid w:val="00E15EFE"/>
    <w:rsid w:val="00E179E3"/>
    <w:rsid w:val="00E46241"/>
    <w:rsid w:val="00E71F00"/>
    <w:rsid w:val="00E92CD5"/>
    <w:rsid w:val="00EB75AB"/>
    <w:rsid w:val="00ED4D58"/>
    <w:rsid w:val="00F06B9B"/>
    <w:rsid w:val="00F270EC"/>
    <w:rsid w:val="00F32D5C"/>
    <w:rsid w:val="00F349DF"/>
    <w:rsid w:val="00F512AB"/>
    <w:rsid w:val="00F61D22"/>
    <w:rsid w:val="00F93856"/>
    <w:rsid w:val="00FB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B6E9C6"/>
  <w15:docId w15:val="{952BF551-DE1D-4BDD-8CB2-D45B80DF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032A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8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atasem.Ali@savethechildre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2E31F-D3F9-43D0-BD24-0D4CB9EC9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Jabbar, Wisam</cp:lastModifiedBy>
  <cp:revision>10</cp:revision>
  <dcterms:created xsi:type="dcterms:W3CDTF">2018-04-17T08:12:00Z</dcterms:created>
  <dcterms:modified xsi:type="dcterms:W3CDTF">2020-02-06T09:18:00Z</dcterms:modified>
</cp:coreProperties>
</file>