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9E719" w14:textId="77777777" w:rsidR="00FE6B78" w:rsidRDefault="00FE6B78" w:rsidP="00FE6B78">
      <w:pPr>
        <w:bidi/>
        <w:spacing w:after="0" w:line="240" w:lineRule="auto"/>
        <w:jc w:val="center"/>
        <w:rPr>
          <w:rFonts w:cstheme="minorHAnsi"/>
          <w:b/>
          <w:bCs/>
          <w:sz w:val="32"/>
          <w:szCs w:val="32"/>
          <w:rtl/>
        </w:rPr>
      </w:pPr>
    </w:p>
    <w:p w14:paraId="7E1DF7B1" w14:textId="15F226DF" w:rsidR="00FE6B78" w:rsidRPr="00FE6B78" w:rsidRDefault="00FE6B78" w:rsidP="00FE6B78">
      <w:pPr>
        <w:bidi/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FE6B78">
        <w:rPr>
          <w:rFonts w:cstheme="minorHAnsi"/>
          <w:b/>
          <w:bCs/>
          <w:sz w:val="32"/>
          <w:szCs w:val="32"/>
          <w:rtl/>
        </w:rPr>
        <w:t>تمديد الموعد النهائي لتقديم العطاءات</w:t>
      </w:r>
    </w:p>
    <w:p w14:paraId="44D17D25" w14:textId="13276EBD" w:rsidR="00FE6B78" w:rsidRPr="00FE6B78" w:rsidRDefault="00FE6B78" w:rsidP="00FE6B78">
      <w:pPr>
        <w:bidi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  <w:r w:rsidRPr="00FE6B78">
        <w:rPr>
          <w:rFonts w:cstheme="minorHAnsi"/>
          <w:b/>
          <w:bCs/>
          <w:sz w:val="32"/>
          <w:szCs w:val="32"/>
          <w:rtl/>
        </w:rPr>
        <w:t>مناقصة طلب خدمات تحويل مالي</w:t>
      </w:r>
    </w:p>
    <w:p w14:paraId="33BAC690" w14:textId="77777777" w:rsidR="00FE6B78" w:rsidRPr="00C239E9" w:rsidRDefault="00FE6B78" w:rsidP="00FE6B78">
      <w:pPr>
        <w:bidi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3BC6E9EF" w14:textId="77777777" w:rsidR="00FE6B78" w:rsidRDefault="00FE6B78" w:rsidP="00FE6B78">
      <w:pPr>
        <w:bidi/>
        <w:spacing w:after="0" w:line="360" w:lineRule="auto"/>
        <w:rPr>
          <w:rFonts w:ascii="Calibri" w:hAnsi="Calibri" w:cs="Calibri"/>
          <w:sz w:val="28"/>
          <w:szCs w:val="28"/>
          <w:rtl/>
        </w:rPr>
      </w:pPr>
    </w:p>
    <w:p w14:paraId="56365370" w14:textId="77777777" w:rsidR="00FE6B78" w:rsidRDefault="00FE6B78" w:rsidP="00FE6B78">
      <w:pPr>
        <w:bidi/>
        <w:spacing w:after="0" w:line="360" w:lineRule="auto"/>
        <w:rPr>
          <w:rFonts w:ascii="Calibri" w:hAnsi="Calibri" w:cs="Calibri"/>
          <w:sz w:val="28"/>
          <w:szCs w:val="28"/>
          <w:rtl/>
        </w:rPr>
      </w:pPr>
    </w:p>
    <w:p w14:paraId="1F605F27" w14:textId="59095608" w:rsidR="00FE6B78" w:rsidRPr="00FE6B78" w:rsidRDefault="00FE6B78" w:rsidP="00FE6B78">
      <w:pPr>
        <w:bidi/>
        <w:spacing w:after="0" w:line="360" w:lineRule="auto"/>
        <w:rPr>
          <w:rFonts w:ascii="Calibri" w:hAnsi="Calibri" w:cs="Calibri"/>
          <w:sz w:val="24"/>
          <w:szCs w:val="24"/>
          <w:rtl/>
        </w:rPr>
      </w:pPr>
      <w:r w:rsidRPr="00FE6B78">
        <w:rPr>
          <w:rFonts w:ascii="Calibri" w:hAnsi="Calibri" w:cs="Calibri"/>
          <w:sz w:val="28"/>
          <w:szCs w:val="28"/>
          <w:rtl/>
        </w:rPr>
        <w:t xml:space="preserve">بسبب الظروف الحالية في العراق وتقييد الحركة في جميع </w:t>
      </w:r>
      <w:r w:rsidRPr="00FE6B78">
        <w:rPr>
          <w:rFonts w:ascii="Calibri" w:hAnsi="Calibri" w:cs="Calibri" w:hint="cs"/>
          <w:sz w:val="28"/>
          <w:szCs w:val="28"/>
          <w:rtl/>
        </w:rPr>
        <w:t>المحافظات،</w:t>
      </w:r>
      <w:r w:rsidRPr="00FE6B78">
        <w:rPr>
          <w:rFonts w:ascii="Calibri" w:hAnsi="Calibri" w:cs="Calibri"/>
          <w:sz w:val="28"/>
          <w:szCs w:val="28"/>
          <w:rtl/>
        </w:rPr>
        <w:t xml:space="preserve"> تعلن "</w:t>
      </w:r>
      <w:r w:rsidRPr="00FE6B78">
        <w:rPr>
          <w:rFonts w:ascii="Calibri" w:hAnsi="Calibri" w:cs="Calibri" w:hint="cs"/>
          <w:sz w:val="28"/>
          <w:szCs w:val="28"/>
          <w:rtl/>
          <w:lang w:bidi="ar-IQ"/>
        </w:rPr>
        <w:t xml:space="preserve">مؤسسة </w:t>
      </w:r>
      <w:r w:rsidRPr="00FE6B78">
        <w:rPr>
          <w:rFonts w:ascii="Calibri" w:hAnsi="Calibri" w:cs="Calibri"/>
          <w:sz w:val="28"/>
          <w:szCs w:val="28"/>
          <w:rtl/>
        </w:rPr>
        <w:t>تجديد عراق</w:t>
      </w:r>
      <w:r w:rsidRPr="00FE6B78">
        <w:rPr>
          <w:rFonts w:ascii="Calibri" w:hAnsi="Calibri" w:cs="Calibri" w:hint="cs"/>
          <w:sz w:val="28"/>
          <w:szCs w:val="28"/>
          <w:rtl/>
        </w:rPr>
        <w:t xml:space="preserve"> لتنمية وتطوير الاقتصاد</w:t>
      </w:r>
      <w:r w:rsidRPr="00FE6B78">
        <w:rPr>
          <w:rFonts w:ascii="Calibri" w:hAnsi="Calibri" w:cs="Calibri"/>
          <w:sz w:val="28"/>
          <w:szCs w:val="28"/>
          <w:rtl/>
        </w:rPr>
        <w:t xml:space="preserve">" عن تمديد الموعد النهائي لتقديم العروض </w:t>
      </w:r>
      <w:r>
        <w:rPr>
          <w:rFonts w:ascii="Calibri" w:hAnsi="Calibri" w:cs="Calibri" w:hint="cs"/>
          <w:sz w:val="28"/>
          <w:szCs w:val="28"/>
          <w:rtl/>
        </w:rPr>
        <w:t>لــ (</w:t>
      </w:r>
      <w:r w:rsidRPr="00FE6B78">
        <w:rPr>
          <w:rFonts w:cstheme="minorHAnsi"/>
          <w:sz w:val="28"/>
          <w:szCs w:val="28"/>
          <w:rtl/>
        </w:rPr>
        <w:t>مناقصة طلب خدمات تحويل</w:t>
      </w:r>
      <w:r w:rsidRPr="00FE6B78">
        <w:rPr>
          <w:rFonts w:cstheme="minorHAnsi" w:hint="cs"/>
          <w:sz w:val="28"/>
          <w:szCs w:val="28"/>
          <w:rtl/>
        </w:rPr>
        <w:t xml:space="preserve"> مالي)</w:t>
      </w:r>
      <w:r>
        <w:rPr>
          <w:rFonts w:cstheme="minorHAnsi" w:hint="cs"/>
          <w:b/>
          <w:bCs/>
          <w:sz w:val="28"/>
          <w:szCs w:val="28"/>
          <w:u w:val="single"/>
          <w:rtl/>
        </w:rPr>
        <w:t xml:space="preserve"> </w:t>
      </w:r>
      <w:r w:rsidRPr="00FE6B78">
        <w:rPr>
          <w:rFonts w:ascii="Calibri" w:hAnsi="Calibri" w:cs="Calibri" w:hint="cs"/>
          <w:sz w:val="28"/>
          <w:szCs w:val="28"/>
          <w:rtl/>
        </w:rPr>
        <w:t>ليصبح</w:t>
      </w:r>
      <w:r w:rsidRPr="00FE6B78">
        <w:rPr>
          <w:rFonts w:ascii="Calibri" w:hAnsi="Calibri" w:cs="Calibri"/>
          <w:sz w:val="28"/>
          <w:szCs w:val="28"/>
          <w:rtl/>
        </w:rPr>
        <w:t xml:space="preserve"> 25/3/2020 بدلاً من 15 / 3/2020</w:t>
      </w:r>
      <w:r w:rsidRPr="00FE6B78">
        <w:rPr>
          <w:rFonts w:ascii="Calibri" w:hAnsi="Calibri" w:cs="Calibri" w:hint="cs"/>
          <w:sz w:val="28"/>
          <w:szCs w:val="28"/>
          <w:rtl/>
        </w:rPr>
        <w:t>.</w:t>
      </w:r>
    </w:p>
    <w:p w14:paraId="4F2F10AB" w14:textId="77777777" w:rsidR="00FE6B78" w:rsidRPr="00FE6B78" w:rsidRDefault="00FE6B78" w:rsidP="00FE6B78">
      <w:pPr>
        <w:bidi/>
        <w:spacing w:line="360" w:lineRule="auto"/>
        <w:jc w:val="both"/>
        <w:rPr>
          <w:rFonts w:ascii="Calibri" w:hAnsi="Calibri" w:cs="Calibri"/>
          <w:sz w:val="28"/>
          <w:szCs w:val="28"/>
          <w:rtl/>
        </w:rPr>
      </w:pPr>
      <w:r w:rsidRPr="00FE6B78">
        <w:rPr>
          <w:rFonts w:ascii="Calibri" w:hAnsi="Calibri" w:cs="Calibri" w:hint="cs"/>
          <w:sz w:val="28"/>
          <w:szCs w:val="28"/>
          <w:rtl/>
        </w:rPr>
        <w:t>راجين من الشركات الراغبة مراعاة ذلك.</w:t>
      </w:r>
    </w:p>
    <w:p w14:paraId="30769D13" w14:textId="7D2BC40E" w:rsidR="00E642EF" w:rsidRDefault="00FE6B78" w:rsidP="00FE6B78">
      <w:pPr>
        <w:bidi/>
        <w:spacing w:line="360" w:lineRule="auto"/>
        <w:rPr>
          <w:rFonts w:ascii="Calibri" w:hAnsi="Calibri" w:cs="Calibri"/>
          <w:sz w:val="28"/>
          <w:szCs w:val="28"/>
          <w:rtl/>
        </w:rPr>
      </w:pPr>
      <w:r w:rsidRPr="00FE6B78">
        <w:rPr>
          <w:rFonts w:ascii="Calibri" w:hAnsi="Calibri" w:cs="Calibri" w:hint="cs"/>
          <w:sz w:val="28"/>
          <w:szCs w:val="28"/>
          <w:rtl/>
        </w:rPr>
        <w:t>مع التقدير</w:t>
      </w:r>
    </w:p>
    <w:p w14:paraId="130D3B29" w14:textId="377A5765" w:rsidR="00FE6B78" w:rsidRDefault="00FE6B78" w:rsidP="00FE6B78">
      <w:pPr>
        <w:bidi/>
        <w:spacing w:line="360" w:lineRule="auto"/>
        <w:rPr>
          <w:sz w:val="24"/>
          <w:szCs w:val="24"/>
          <w:lang w:bidi="ar-IQ"/>
        </w:rPr>
      </w:pPr>
    </w:p>
    <w:p w14:paraId="6B77847F" w14:textId="0C569048" w:rsidR="007B7F2C" w:rsidRPr="007B7F2C" w:rsidRDefault="007B7F2C" w:rsidP="007B7F2C">
      <w:pPr>
        <w:bidi/>
        <w:spacing w:line="360" w:lineRule="auto"/>
        <w:jc w:val="center"/>
        <w:rPr>
          <w:rFonts w:ascii="Calibri" w:hAnsi="Calibri" w:cs="Calibri" w:hint="cs"/>
          <w:b/>
          <w:bCs/>
          <w:sz w:val="28"/>
          <w:szCs w:val="28"/>
          <w:rtl/>
        </w:rPr>
      </w:pPr>
      <w:r w:rsidRPr="007B7F2C">
        <w:rPr>
          <w:rFonts w:ascii="Calibri" w:hAnsi="Calibri" w:cs="Calibri" w:hint="cs"/>
          <w:b/>
          <w:bCs/>
          <w:sz w:val="28"/>
          <w:szCs w:val="28"/>
          <w:rtl/>
        </w:rPr>
        <w:t xml:space="preserve">                                                                  </w:t>
      </w:r>
      <w:bookmarkStart w:id="0" w:name="_GoBack"/>
      <w:bookmarkEnd w:id="0"/>
      <w:r w:rsidRPr="007B7F2C">
        <w:rPr>
          <w:rFonts w:ascii="Calibri" w:hAnsi="Calibri" w:cs="Calibri" w:hint="cs"/>
          <w:b/>
          <w:bCs/>
          <w:sz w:val="28"/>
          <w:szCs w:val="28"/>
          <w:rtl/>
        </w:rPr>
        <w:t xml:space="preserve">             المدير التنفيذي </w:t>
      </w:r>
    </w:p>
    <w:sectPr w:rsidR="007B7F2C" w:rsidRPr="007B7F2C" w:rsidSect="00FE6B78">
      <w:headerReference w:type="default" r:id="rId6"/>
      <w:pgSz w:w="12240" w:h="15840"/>
      <w:pgMar w:top="1440" w:right="1440" w:bottom="144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BA75EB" w14:textId="77777777" w:rsidR="004E564E" w:rsidRDefault="004E564E" w:rsidP="00FE6B78">
      <w:pPr>
        <w:spacing w:after="0" w:line="240" w:lineRule="auto"/>
      </w:pPr>
      <w:r>
        <w:separator/>
      </w:r>
    </w:p>
  </w:endnote>
  <w:endnote w:type="continuationSeparator" w:id="0">
    <w:p w14:paraId="50245F4D" w14:textId="77777777" w:rsidR="004E564E" w:rsidRDefault="004E564E" w:rsidP="00FE6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C522A1" w14:textId="77777777" w:rsidR="004E564E" w:rsidRDefault="004E564E" w:rsidP="00FE6B78">
      <w:pPr>
        <w:spacing w:after="0" w:line="240" w:lineRule="auto"/>
      </w:pPr>
      <w:r>
        <w:separator/>
      </w:r>
    </w:p>
  </w:footnote>
  <w:footnote w:type="continuationSeparator" w:id="0">
    <w:p w14:paraId="37AB1EFF" w14:textId="77777777" w:rsidR="004E564E" w:rsidRDefault="004E564E" w:rsidP="00FE6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8613F" w14:textId="76445312" w:rsidR="00FE6B78" w:rsidRDefault="00FE6B78" w:rsidP="00FE6B78">
    <w:pPr>
      <w:pStyle w:val="Header"/>
      <w:pBdr>
        <w:bottom w:val="single" w:sz="4" w:space="1" w:color="auto"/>
      </w:pBdr>
      <w:jc w:val="center"/>
    </w:pPr>
    <w:r>
      <w:rPr>
        <w:noProof/>
      </w:rPr>
      <w:drawing>
        <wp:inline distT="0" distB="0" distL="0" distR="0" wp14:anchorId="3633D745" wp14:editId="6C2DDD70">
          <wp:extent cx="2238375" cy="1119188"/>
          <wp:effectExtent l="0" t="0" r="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AJDID 201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4446" cy="11322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B78"/>
    <w:rsid w:val="000C3B06"/>
    <w:rsid w:val="002A27CB"/>
    <w:rsid w:val="004E564E"/>
    <w:rsid w:val="00504F92"/>
    <w:rsid w:val="006B1A7C"/>
    <w:rsid w:val="007B7F2C"/>
    <w:rsid w:val="00E642EF"/>
    <w:rsid w:val="00F93BC3"/>
    <w:rsid w:val="00FE6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E0ECEA"/>
  <w15:chartTrackingRefBased/>
  <w15:docId w15:val="{C66BACDB-0BB3-4027-AB57-473364B2F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B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B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B78"/>
  </w:style>
  <w:style w:type="paragraph" w:styleId="Footer">
    <w:name w:val="footer"/>
    <w:basedOn w:val="Normal"/>
    <w:link w:val="FooterChar"/>
    <w:uiPriority w:val="99"/>
    <w:unhideWhenUsed/>
    <w:rsid w:val="00FE6B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Adil Jebur</dc:creator>
  <cp:keywords/>
  <dc:description/>
  <cp:lastModifiedBy>Adil Jebur</cp:lastModifiedBy>
  <cp:revision>2</cp:revision>
  <dcterms:created xsi:type="dcterms:W3CDTF">2020-03-16T05:43:00Z</dcterms:created>
  <dcterms:modified xsi:type="dcterms:W3CDTF">2020-03-16T05:53:00Z</dcterms:modified>
</cp:coreProperties>
</file>