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9C80D" w14:textId="353227AD" w:rsidR="00C717D1" w:rsidRPr="004739DA" w:rsidRDefault="004739DA" w:rsidP="00C717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u w:val="single"/>
        </w:rPr>
      </w:pPr>
      <w:r w:rsidRPr="004739DA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 xml:space="preserve">Annex2 - </w:t>
      </w:r>
      <w:r w:rsidR="00C717D1" w:rsidRPr="004739DA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</w:rPr>
        <w:t>TECHNICAL SPECIFICATIONS</w:t>
      </w:r>
    </w:p>
    <w:p w14:paraId="2045F45B" w14:textId="77777777" w:rsidR="00C717D1" w:rsidRPr="00C717D1" w:rsidRDefault="00C717D1" w:rsidP="00C717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C7F4D9D" w14:textId="77777777" w:rsidR="004739DA" w:rsidRDefault="004739DA" w:rsidP="00C717D1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</w:p>
    <w:p w14:paraId="34B07EE0" w14:textId="6028E8FE" w:rsidR="00BC3320" w:rsidRDefault="00C717D1" w:rsidP="00C717D1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  <w:bookmarkStart w:id="0" w:name="_GoBack"/>
      <w:bookmarkEnd w:id="0"/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Engine Power: 1.6kW.</w:t>
      </w:r>
    </w:p>
    <w:p w14:paraId="3B413734" w14:textId="77777777" w:rsidR="00BC3320" w:rsidRDefault="00C717D1" w:rsidP="00C717D1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Engine Capacity: 36.3cc.</w:t>
      </w:r>
    </w:p>
    <w:p w14:paraId="1A2C3FDC" w14:textId="77777777" w:rsidR="00BC3320" w:rsidRDefault="00C717D1" w:rsidP="00C717D1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Dry Weight: 6.3kg.</w:t>
      </w:r>
    </w:p>
    <w:p w14:paraId="578DAEB4" w14:textId="77777777" w:rsidR="00BC3320" w:rsidRDefault="00C717D1" w:rsidP="00C717D1">
      <w:pPr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</w:pPr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Cutting Head Type: Auto Twin-Line and Grass Blade</w:t>
      </w:r>
    </w:p>
    <w:p w14:paraId="7377592F" w14:textId="2B352B2C" w:rsidR="00426186" w:rsidRPr="00C717D1" w:rsidRDefault="00C717D1" w:rsidP="00C717D1">
      <w:pPr>
        <w:rPr>
          <w:sz w:val="28"/>
          <w:szCs w:val="28"/>
        </w:rPr>
      </w:pPr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 xml:space="preserve">preferable </w:t>
      </w:r>
      <w:r w:rsidR="00BC3320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>brand:</w:t>
      </w:r>
      <w:r w:rsidRPr="00C717D1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 xml:space="preserve"> Stihl Fs 200</w:t>
      </w:r>
      <w:r w:rsidR="00BC3320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</w:rPr>
        <w:t xml:space="preserve"> or similar quality.</w:t>
      </w:r>
    </w:p>
    <w:sectPr w:rsidR="00426186" w:rsidRPr="00C71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70"/>
    <w:rsid w:val="00426186"/>
    <w:rsid w:val="004739DA"/>
    <w:rsid w:val="00A41870"/>
    <w:rsid w:val="00BC3320"/>
    <w:rsid w:val="00C7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5E337"/>
  <w15:chartTrackingRefBased/>
  <w15:docId w15:val="{032E3C85-8809-4B91-83EA-AE46509D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24kjd">
    <w:name w:val="e24kjd"/>
    <w:basedOn w:val="DefaultParagraphFont"/>
    <w:rsid w:val="00C71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Taha</dc:creator>
  <cp:keywords/>
  <dc:description/>
  <cp:lastModifiedBy>Rami Nohra</cp:lastModifiedBy>
  <cp:revision>3</cp:revision>
  <dcterms:created xsi:type="dcterms:W3CDTF">2020-02-11T12:03:00Z</dcterms:created>
  <dcterms:modified xsi:type="dcterms:W3CDTF">2020-02-11T12:17:00Z</dcterms:modified>
</cp:coreProperties>
</file>