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A7914F" w14:textId="14EB5C5A" w:rsidR="00730E2A" w:rsidRPr="002B4AA3" w:rsidRDefault="00E75367" w:rsidP="00730E2A">
      <w:pPr>
        <w:pStyle w:val="Heading2"/>
        <w:spacing w:before="0" w:after="0"/>
        <w:jc w:val="center"/>
        <w:rPr>
          <w:rFonts w:ascii="Calibri" w:hAnsi="Calibri"/>
          <w:i w:val="0"/>
        </w:rPr>
      </w:pPr>
      <w:r>
        <w:rPr>
          <w:rFonts w:ascii="Calibri" w:hAnsi="Calibri"/>
          <w:i w:val="0"/>
        </w:rPr>
        <w:t>Tender Announcement</w:t>
      </w:r>
    </w:p>
    <w:p w14:paraId="2B266620" w14:textId="77777777" w:rsidR="00A27D1A" w:rsidRDefault="00A27D1A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</w:rPr>
      </w:pPr>
    </w:p>
    <w:p w14:paraId="3310C4E8" w14:textId="134A18D6" w:rsidR="00AF3EB3" w:rsidRPr="00A41693" w:rsidRDefault="00AF3EB3" w:rsidP="00730E2A">
      <w:pPr>
        <w:pStyle w:val="Heading2"/>
        <w:spacing w:before="0" w:after="0"/>
        <w:jc w:val="right"/>
        <w:rPr>
          <w:rFonts w:ascii="Calibri" w:hAnsi="Calibri"/>
          <w:i w:val="0"/>
          <w:sz w:val="22"/>
          <w:szCs w:val="22"/>
          <w:lang w:val="en-GB"/>
        </w:rPr>
      </w:pPr>
      <w:r>
        <w:rPr>
          <w:rFonts w:ascii="Calibri" w:hAnsi="Calibri"/>
          <w:i w:val="0"/>
          <w:sz w:val="22"/>
          <w:szCs w:val="22"/>
        </w:rPr>
        <w:t>Reference:</w:t>
      </w:r>
      <w:r>
        <w:rPr>
          <w:rFonts w:ascii="Calibri" w:hAnsi="Calibri"/>
          <w:i w:val="0"/>
          <w:sz w:val="22"/>
          <w:szCs w:val="22"/>
        </w:rPr>
        <w:tab/>
      </w:r>
      <w:r w:rsidRPr="00706ABF">
        <w:rPr>
          <w:rFonts w:ascii="Calibri" w:hAnsi="Calibri"/>
          <w:i w:val="0"/>
          <w:color w:val="FF0000"/>
          <w:sz w:val="22"/>
          <w:szCs w:val="22"/>
        </w:rPr>
        <w:t>SYRC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000</w:t>
      </w:r>
      <w:r w:rsidR="00A41693">
        <w:rPr>
          <w:rFonts w:ascii="Calibri" w:hAnsi="Calibri"/>
          <w:i w:val="0"/>
          <w:color w:val="FF0000"/>
          <w:sz w:val="22"/>
          <w:szCs w:val="22"/>
        </w:rPr>
        <w:t>6</w:t>
      </w:r>
      <w:r w:rsidR="006260F2">
        <w:rPr>
          <w:rFonts w:ascii="Calibri" w:hAnsi="Calibri"/>
          <w:i w:val="0"/>
          <w:color w:val="FF0000"/>
          <w:sz w:val="22"/>
          <w:szCs w:val="22"/>
        </w:rPr>
        <w:t>4</w:t>
      </w:r>
      <w:r w:rsidR="004424D1" w:rsidRPr="00185DAA">
        <w:rPr>
          <w:rFonts w:ascii="Calibri" w:hAnsi="Calibri" w:hint="cs"/>
          <w:iCs w:val="0"/>
          <w:color w:val="FF0000"/>
          <w:sz w:val="22"/>
          <w:szCs w:val="22"/>
          <w:rtl/>
        </w:rPr>
        <w:t>9</w:t>
      </w:r>
    </w:p>
    <w:p w14:paraId="2D7E8819" w14:textId="5CAEC885" w:rsidR="00730E2A" w:rsidRPr="002D0C4C" w:rsidRDefault="00247ADC" w:rsidP="00730E2A">
      <w:pPr>
        <w:pStyle w:val="Heading2"/>
        <w:spacing w:before="0" w:after="0"/>
        <w:jc w:val="right"/>
        <w:rPr>
          <w:rFonts w:ascii="Calibri" w:hAnsi="Calibri"/>
          <w:i w:val="0"/>
        </w:rPr>
      </w:pPr>
      <w:r w:rsidRPr="002D0C4C">
        <w:rPr>
          <w:rFonts w:ascii="Calibri" w:hAnsi="Calibri"/>
          <w:i w:val="0"/>
          <w:sz w:val="22"/>
          <w:szCs w:val="22"/>
        </w:rPr>
        <w:t>Date</w:t>
      </w:r>
      <w:r w:rsidR="00AF3EB3">
        <w:rPr>
          <w:rFonts w:ascii="Calibri" w:hAnsi="Calibri"/>
          <w:i w:val="0"/>
          <w:sz w:val="22"/>
          <w:szCs w:val="22"/>
        </w:rPr>
        <w:t>:</w:t>
      </w:r>
      <w:r w:rsidR="00AF3EB3">
        <w:rPr>
          <w:rFonts w:ascii="Calibri" w:hAnsi="Calibri"/>
          <w:i w:val="0"/>
          <w:sz w:val="22"/>
          <w:szCs w:val="22"/>
        </w:rPr>
        <w:tab/>
      </w:r>
      <w:r w:rsidR="00AF3EB3">
        <w:rPr>
          <w:rFonts w:ascii="Calibri" w:hAnsi="Calibri"/>
          <w:i w:val="0"/>
          <w:sz w:val="22"/>
          <w:szCs w:val="22"/>
        </w:rPr>
        <w:tab/>
      </w:r>
      <w:r w:rsidR="00C10537">
        <w:rPr>
          <w:rFonts w:ascii="Calibri" w:hAnsi="Calibri"/>
          <w:i w:val="0"/>
          <w:color w:val="FF0000"/>
          <w:sz w:val="22"/>
          <w:szCs w:val="22"/>
        </w:rPr>
        <w:t>17</w:t>
      </w:r>
      <w:r w:rsidR="00CC09F0" w:rsidRPr="00185DAA">
        <w:rPr>
          <w:rFonts w:ascii="Calibri" w:hAnsi="Calibri"/>
          <w:i w:val="0"/>
          <w:color w:val="FF0000"/>
          <w:sz w:val="22"/>
          <w:szCs w:val="22"/>
        </w:rPr>
        <w:t>/</w:t>
      </w:r>
      <w:r w:rsidR="002D2512">
        <w:rPr>
          <w:rFonts w:ascii="Calibri" w:hAnsi="Calibri"/>
          <w:i w:val="0"/>
          <w:color w:val="FF0000"/>
          <w:sz w:val="22"/>
          <w:szCs w:val="22"/>
        </w:rPr>
        <w:t>M</w:t>
      </w:r>
      <w:bookmarkStart w:id="0" w:name="_GoBack"/>
      <w:bookmarkEnd w:id="0"/>
      <w:r w:rsidR="002D2512">
        <w:rPr>
          <w:rFonts w:ascii="Calibri" w:hAnsi="Calibri"/>
          <w:i w:val="0"/>
          <w:color w:val="FF0000"/>
          <w:sz w:val="22"/>
          <w:szCs w:val="22"/>
        </w:rPr>
        <w:t>arch</w:t>
      </w:r>
      <w:r w:rsidR="00CC09F0" w:rsidRPr="00706ABF">
        <w:rPr>
          <w:rFonts w:ascii="Calibri" w:hAnsi="Calibri"/>
          <w:i w:val="0"/>
          <w:color w:val="FF0000"/>
          <w:sz w:val="22"/>
          <w:szCs w:val="22"/>
        </w:rPr>
        <w:t>/20</w:t>
      </w:r>
      <w:r w:rsidR="000B5B6F">
        <w:rPr>
          <w:rFonts w:ascii="Calibri" w:hAnsi="Calibri"/>
          <w:i w:val="0"/>
          <w:color w:val="FF0000"/>
          <w:sz w:val="22"/>
          <w:szCs w:val="22"/>
        </w:rPr>
        <w:t>20</w:t>
      </w:r>
    </w:p>
    <w:p w14:paraId="6A37FF6C" w14:textId="77777777" w:rsidR="00730E2A" w:rsidRPr="002B4AA3" w:rsidRDefault="00730E2A" w:rsidP="00730E2A">
      <w:pPr>
        <w:pStyle w:val="Heading1"/>
        <w:spacing w:line="360" w:lineRule="auto"/>
        <w:jc w:val="center"/>
        <w:rPr>
          <w:rFonts w:ascii="Calibri" w:hAnsi="Calibri"/>
        </w:rPr>
      </w:pPr>
      <w:bookmarkStart w:id="1" w:name="_Toc59870773"/>
    </w:p>
    <w:bookmarkEnd w:id="1"/>
    <w:p w14:paraId="430F3C5C" w14:textId="5A196141" w:rsidR="00730E2A" w:rsidRPr="00BE5562" w:rsidRDefault="00BE5562" w:rsidP="00DB0304">
      <w:pPr>
        <w:pStyle w:val="Heading1"/>
        <w:spacing w:line="360" w:lineRule="auto"/>
        <w:jc w:val="center"/>
        <w:rPr>
          <w:rFonts w:ascii="Calibri" w:hAnsi="Calibri"/>
          <w:iCs/>
          <w:sz w:val="20"/>
          <w:u w:val="single"/>
          <w:lang w:val="en-GB"/>
        </w:rPr>
      </w:pPr>
      <w:r w:rsidRPr="00BE5562">
        <w:rPr>
          <w:rFonts w:ascii="Calibri" w:hAnsi="Calibri"/>
          <w:u w:val="single"/>
        </w:rPr>
        <w:t xml:space="preserve">To: Competent and reputable Companies in North East Syria for </w:t>
      </w:r>
      <w:r w:rsidR="00185DAA" w:rsidRPr="00185DAA">
        <w:rPr>
          <w:rFonts w:ascii="Calibri" w:hAnsi="Calibri"/>
          <w:u w:val="single"/>
        </w:rPr>
        <w:t xml:space="preserve">Expanding of Abo Al Qalqal Pipeline </w:t>
      </w:r>
      <w:r w:rsidR="006260F2" w:rsidRPr="006260F2">
        <w:rPr>
          <w:rFonts w:ascii="Calibri" w:hAnsi="Calibri"/>
          <w:u w:val="single"/>
        </w:rPr>
        <w:t>Manbij countryside</w:t>
      </w:r>
      <w:r w:rsidRPr="00BE5562">
        <w:rPr>
          <w:rFonts w:ascii="Calibri" w:hAnsi="Calibri"/>
          <w:u w:val="single"/>
        </w:rPr>
        <w:t>:</w:t>
      </w:r>
    </w:p>
    <w:p w14:paraId="406CE9C1" w14:textId="0875E3AA" w:rsidR="00A27D1A" w:rsidRDefault="00F45B5C" w:rsidP="00BE5562">
      <w:pPr>
        <w:pStyle w:val="Heading1"/>
        <w:spacing w:line="360" w:lineRule="auto"/>
        <w:jc w:val="center"/>
        <w:rPr>
          <w:rFonts w:ascii="Calibri" w:hAnsi="Calibri"/>
          <w:b w:val="0"/>
          <w:i/>
          <w:iCs/>
          <w:sz w:val="20"/>
        </w:rPr>
      </w:pPr>
      <w:r w:rsidRPr="00A41693">
        <w:rPr>
          <w:rFonts w:ascii="Calibri" w:hAnsi="Calibri"/>
          <w:iCs/>
          <w:sz w:val="20"/>
          <w:lang w:val="en-GB"/>
        </w:rPr>
        <w:t>A</w:t>
      </w:r>
      <w:r w:rsidR="00730E2A" w:rsidRPr="00A41693">
        <w:rPr>
          <w:rFonts w:ascii="Calibri" w:hAnsi="Calibri"/>
          <w:iCs/>
          <w:sz w:val="20"/>
          <w:lang w:val="en-GB"/>
        </w:rPr>
        <w:t xml:space="preserve">n international NGO, invites for submission </w:t>
      </w:r>
      <w:r w:rsidR="002D0C4C" w:rsidRPr="00A41693">
        <w:rPr>
          <w:rFonts w:ascii="Calibri" w:hAnsi="Calibri"/>
          <w:iCs/>
          <w:sz w:val="20"/>
          <w:lang w:val="en-GB"/>
        </w:rPr>
        <w:t>eligible bidders for</w:t>
      </w:r>
      <w:r w:rsidR="00730E2A" w:rsidRPr="00A41693">
        <w:rPr>
          <w:rFonts w:ascii="Calibri" w:hAnsi="Calibri"/>
          <w:iCs/>
          <w:sz w:val="20"/>
          <w:lang w:val="en-GB"/>
        </w:rPr>
        <w:t xml:space="preserve"> </w:t>
      </w:r>
      <w:r w:rsidR="00D12943">
        <w:rPr>
          <w:rFonts w:ascii="Calibri" w:hAnsi="Calibri"/>
          <w:iCs/>
          <w:sz w:val="20"/>
          <w:lang w:val="en-GB"/>
        </w:rPr>
        <w:t>tender of</w:t>
      </w:r>
      <w:r w:rsidR="00664610">
        <w:rPr>
          <w:rFonts w:ascii="Calibri" w:hAnsi="Calibri"/>
          <w:iCs/>
          <w:sz w:val="20"/>
          <w:lang w:val="en-GB"/>
        </w:rPr>
        <w:t xml:space="preserve"> </w:t>
      </w:r>
      <w:r w:rsidR="00185DAA" w:rsidRPr="00185DAA">
        <w:rPr>
          <w:rFonts w:ascii="Calibri" w:hAnsi="Calibri"/>
          <w:iCs/>
          <w:sz w:val="20"/>
          <w:lang w:val="en-GB"/>
        </w:rPr>
        <w:t>Expanding of Abo Al Qalqal Pipeline Manbij countryside</w:t>
      </w:r>
    </w:p>
    <w:p w14:paraId="1A3C3F70" w14:textId="64919779" w:rsidR="002D0C4C" w:rsidRPr="002D0C4C" w:rsidRDefault="00E75367" w:rsidP="002D0C4C">
      <w:pPr>
        <w:pStyle w:val="Title"/>
        <w:jc w:val="both"/>
        <w:rPr>
          <w:rFonts w:ascii="Calibri" w:hAnsi="Calibri"/>
          <w:b w:val="0"/>
          <w:i w:val="0"/>
          <w:iCs/>
          <w:sz w:val="20"/>
        </w:rPr>
      </w:pPr>
      <w:r>
        <w:rPr>
          <w:rFonts w:ascii="Calibri" w:hAnsi="Calibri"/>
          <w:b w:val="0"/>
          <w:i w:val="0"/>
          <w:iCs/>
          <w:sz w:val="20"/>
        </w:rPr>
        <w:t>Only legitimate companies</w:t>
      </w:r>
      <w:r w:rsidR="002D0C4C" w:rsidRPr="002D0C4C">
        <w:rPr>
          <w:rFonts w:ascii="Calibri" w:hAnsi="Calibri"/>
          <w:b w:val="0"/>
          <w:i w:val="0"/>
          <w:iCs/>
          <w:sz w:val="20"/>
        </w:rPr>
        <w:t>, wholesalers and retail</w:t>
      </w:r>
      <w:r w:rsidR="00664610">
        <w:rPr>
          <w:rFonts w:ascii="Calibri" w:hAnsi="Calibri"/>
          <w:b w:val="0"/>
          <w:i w:val="0"/>
          <w:iCs/>
          <w:sz w:val="20"/>
        </w:rPr>
        <w:t xml:space="preserve">ers </w:t>
      </w:r>
      <w:r w:rsidR="002D0C4C" w:rsidRPr="002D0C4C">
        <w:rPr>
          <w:rFonts w:ascii="Calibri" w:hAnsi="Calibri"/>
          <w:b w:val="0"/>
          <w:i w:val="0"/>
          <w:iCs/>
          <w:sz w:val="20"/>
        </w:rPr>
        <w:t xml:space="preserve">are invited to participate. No dealers or intermediaries shall apply. </w:t>
      </w:r>
    </w:p>
    <w:p w14:paraId="7365A2B2" w14:textId="77777777" w:rsidR="00E75367" w:rsidRDefault="00E75367" w:rsidP="00E75367">
      <w:pPr>
        <w:spacing w:before="0" w:line="240" w:lineRule="auto"/>
        <w:rPr>
          <w:rFonts w:ascii="Calibri" w:hAnsi="Calibri"/>
          <w:iCs/>
          <w:sz w:val="20"/>
          <w:szCs w:val="20"/>
          <w:lang w:eastAsia="en-US"/>
        </w:rPr>
      </w:pPr>
    </w:p>
    <w:p w14:paraId="7FA87561" w14:textId="77777777" w:rsidR="00A27D1A" w:rsidRDefault="00A27D1A" w:rsidP="00AF3EB3">
      <w:pPr>
        <w:spacing w:before="0" w:line="240" w:lineRule="auto"/>
        <w:rPr>
          <w:rFonts w:asciiTheme="minorHAnsi" w:hAnsiTheme="minorHAnsi" w:cstheme="minorHAnsi"/>
          <w:b/>
          <w:lang w:val="en-GB"/>
        </w:rPr>
      </w:pPr>
    </w:p>
    <w:p w14:paraId="6969C68B" w14:textId="08327610" w:rsidR="00E75367" w:rsidRPr="00812596" w:rsidRDefault="00E75367" w:rsidP="00AF3EB3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  <w:r w:rsidRPr="00670126">
        <w:rPr>
          <w:rFonts w:asciiTheme="minorHAnsi" w:hAnsiTheme="minorHAnsi" w:cstheme="minorHAnsi"/>
          <w:b/>
          <w:lang w:val="en-GB"/>
        </w:rPr>
        <w:t>Tender do</w:t>
      </w:r>
      <w:r w:rsidRPr="00706ABF">
        <w:rPr>
          <w:rFonts w:asciiTheme="minorHAnsi" w:hAnsiTheme="minorHAnsi" w:cstheme="minorHAnsi"/>
          <w:b/>
          <w:lang w:val="en-GB"/>
        </w:rPr>
        <w:t>cumentation</w:t>
      </w:r>
      <w:r w:rsidRPr="00706ABF">
        <w:rPr>
          <w:rFonts w:asciiTheme="minorHAnsi" w:hAnsiTheme="minorHAnsi" w:cstheme="minorHAnsi"/>
          <w:lang w:val="en-GB"/>
        </w:rPr>
        <w:t xml:space="preserve"> with detailed instructions for tenderers and forms to be filled by the </w:t>
      </w:r>
      <w:r w:rsidRPr="00812596">
        <w:rPr>
          <w:rFonts w:asciiTheme="minorHAnsi" w:hAnsiTheme="minorHAnsi" w:cstheme="minorHAnsi"/>
          <w:lang w:val="en-GB"/>
        </w:rPr>
        <w:t xml:space="preserve">tenderers can be obtained from </w:t>
      </w:r>
      <w:r w:rsidRPr="00812596">
        <w:rPr>
          <w:rFonts w:asciiTheme="minorHAnsi" w:hAnsiTheme="minorHAnsi" w:cstheme="minorHAnsi"/>
          <w:bCs/>
        </w:rPr>
        <w:t>the Office</w:t>
      </w:r>
      <w:r w:rsidR="0094692B" w:rsidRPr="00812596">
        <w:rPr>
          <w:rFonts w:asciiTheme="minorHAnsi" w:hAnsiTheme="minorHAnsi" w:cstheme="minorHAnsi"/>
          <w:bCs/>
        </w:rPr>
        <w:t>s</w:t>
      </w:r>
      <w:r w:rsidRPr="00812596">
        <w:rPr>
          <w:rFonts w:asciiTheme="minorHAnsi" w:hAnsiTheme="minorHAnsi" w:cstheme="minorHAnsi"/>
          <w:bCs/>
        </w:rPr>
        <w:t xml:space="preserve"> at</w:t>
      </w:r>
      <w:r w:rsidR="003C5C1A" w:rsidRPr="00812596">
        <w:rPr>
          <w:rFonts w:asciiTheme="minorHAnsi" w:hAnsiTheme="minorHAnsi" w:cstheme="minorHAnsi"/>
          <w:bCs/>
        </w:rPr>
        <w:t xml:space="preserve"> </w:t>
      </w:r>
      <w:r w:rsidR="0094692B" w:rsidRPr="00812596">
        <w:rPr>
          <w:rFonts w:asciiTheme="minorHAnsi" w:hAnsiTheme="minorHAnsi" w:cstheme="minorHAnsi"/>
          <w:bCs/>
        </w:rPr>
        <w:t xml:space="preserve">Kobane, </w:t>
      </w:r>
      <w:proofErr w:type="gramStart"/>
      <w:r w:rsidR="0094692B" w:rsidRPr="00812596">
        <w:rPr>
          <w:rFonts w:asciiTheme="minorHAnsi" w:hAnsiTheme="minorHAnsi" w:cstheme="minorHAnsi"/>
          <w:bCs/>
        </w:rPr>
        <w:t xml:space="preserve">Raqqa </w:t>
      </w:r>
      <w:r w:rsidR="006260F2">
        <w:rPr>
          <w:rFonts w:asciiTheme="minorHAnsi" w:hAnsiTheme="minorHAnsi" w:cstheme="minorHAnsi"/>
          <w:bCs/>
        </w:rPr>
        <w:t>,</w:t>
      </w:r>
      <w:proofErr w:type="gramEnd"/>
      <w:r w:rsidR="0094692B" w:rsidRPr="00812596">
        <w:rPr>
          <w:rFonts w:asciiTheme="minorHAnsi" w:hAnsiTheme="minorHAnsi" w:cstheme="minorHAnsi"/>
          <w:bCs/>
        </w:rPr>
        <w:t xml:space="preserve"> Manbij</w:t>
      </w:r>
      <w:r w:rsidR="006260F2">
        <w:rPr>
          <w:rFonts w:asciiTheme="minorHAnsi" w:hAnsiTheme="minorHAnsi" w:cstheme="minorHAnsi"/>
          <w:bCs/>
        </w:rPr>
        <w:t xml:space="preserve"> and Derek</w:t>
      </w:r>
      <w:r w:rsidRPr="00812596">
        <w:rPr>
          <w:rStyle w:val="IntenseEmphasis"/>
          <w:rFonts w:asciiTheme="minorHAnsi" w:hAnsiTheme="minorHAnsi" w:cstheme="minorHAnsi"/>
          <w:lang w:val="en-GB"/>
        </w:rPr>
        <w:t xml:space="preserve"> </w:t>
      </w:r>
      <w:r w:rsidRPr="00812596">
        <w:rPr>
          <w:rFonts w:asciiTheme="minorHAnsi" w:hAnsiTheme="minorHAnsi" w:cstheme="minorHAnsi"/>
          <w:lang w:val="en-GB"/>
        </w:rPr>
        <w:t xml:space="preserve">during working days between </w:t>
      </w:r>
      <w:r w:rsidR="00BE5562">
        <w:rPr>
          <w:rFonts w:asciiTheme="minorHAnsi" w:hAnsiTheme="minorHAnsi" w:cstheme="minorHAnsi"/>
        </w:rPr>
        <w:t>7</w:t>
      </w:r>
      <w:r w:rsidR="00A41693">
        <w:rPr>
          <w:rFonts w:asciiTheme="minorHAnsi" w:hAnsiTheme="minorHAnsi" w:cstheme="minorHAnsi"/>
        </w:rPr>
        <w:t>:3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a.m. </w:t>
      </w:r>
      <w:r w:rsidR="00706ABF" w:rsidRPr="00812596">
        <w:rPr>
          <w:rFonts w:asciiTheme="minorHAnsi" w:hAnsiTheme="minorHAnsi" w:cstheme="minorHAnsi"/>
        </w:rPr>
        <w:t>4</w:t>
      </w:r>
      <w:r w:rsidRPr="00812596">
        <w:rPr>
          <w:rFonts w:asciiTheme="minorHAnsi" w:hAnsiTheme="minorHAnsi" w:cstheme="minorHAnsi"/>
        </w:rPr>
        <w:t>.</w:t>
      </w:r>
      <w:r w:rsidR="00BE5562">
        <w:rPr>
          <w:rFonts w:asciiTheme="minorHAnsi" w:hAnsiTheme="minorHAnsi" w:cstheme="minorHAnsi"/>
        </w:rPr>
        <w:t>0</w:t>
      </w:r>
      <w:r w:rsidR="007B4B43" w:rsidRPr="00812596">
        <w:rPr>
          <w:rFonts w:asciiTheme="minorHAnsi" w:hAnsiTheme="minorHAnsi" w:cstheme="minorHAnsi"/>
        </w:rPr>
        <w:t>0</w:t>
      </w:r>
      <w:r w:rsidRPr="00812596">
        <w:rPr>
          <w:rFonts w:asciiTheme="minorHAnsi" w:hAnsiTheme="minorHAnsi" w:cstheme="minorHAnsi"/>
        </w:rPr>
        <w:t xml:space="preserve"> p.m.</w:t>
      </w:r>
      <w:r w:rsidRPr="00812596">
        <w:rPr>
          <w:rFonts w:asciiTheme="minorHAnsi" w:hAnsiTheme="minorHAnsi" w:cstheme="minorHAnsi"/>
          <w:lang w:val="en-GB"/>
        </w:rPr>
        <w:t xml:space="preserve"> before </w:t>
      </w:r>
      <w:r w:rsidR="00C10537" w:rsidRPr="00C10537">
        <w:rPr>
          <w:rFonts w:asciiTheme="minorHAnsi" w:hAnsiTheme="minorHAnsi" w:cstheme="minorHAnsi"/>
          <w:b/>
          <w:bCs/>
          <w:sz w:val="22"/>
          <w:szCs w:val="32"/>
          <w:lang w:val="en-GB"/>
        </w:rPr>
        <w:t>05</w:t>
      </w:r>
      <w:r w:rsidR="00545F78" w:rsidRPr="00545F78">
        <w:rPr>
          <w:rFonts w:asciiTheme="minorHAnsi" w:hAnsiTheme="minorHAnsi" w:cstheme="minorHAnsi"/>
          <w:b/>
          <w:bCs/>
          <w:sz w:val="20"/>
          <w:szCs w:val="28"/>
          <w:vertAlign w:val="superscript"/>
          <w:lang w:val="en-GB"/>
        </w:rPr>
        <w:t>th</w:t>
      </w:r>
      <w:r w:rsidR="00F76609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</w:t>
      </w:r>
      <w:r w:rsidR="0094692B"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of </w:t>
      </w:r>
      <w:r w:rsidR="00C10537">
        <w:rPr>
          <w:rFonts w:asciiTheme="minorHAnsi" w:hAnsiTheme="minorHAnsi" w:cstheme="minorHAnsi"/>
          <w:b/>
          <w:bCs/>
          <w:sz w:val="20"/>
          <w:szCs w:val="28"/>
          <w:lang w:val="en-GB"/>
        </w:rPr>
        <w:t>April</w:t>
      </w:r>
      <w:r w:rsidRPr="00812596">
        <w:rPr>
          <w:rFonts w:asciiTheme="minorHAnsi" w:hAnsiTheme="minorHAnsi" w:cstheme="minorHAnsi"/>
          <w:b/>
          <w:bCs/>
          <w:sz w:val="20"/>
          <w:szCs w:val="28"/>
          <w:lang w:val="en-GB"/>
        </w:rPr>
        <w:t xml:space="preserve"> 2</w:t>
      </w:r>
      <w:r w:rsidR="00A41693">
        <w:rPr>
          <w:rFonts w:asciiTheme="minorHAnsi" w:hAnsiTheme="minorHAnsi" w:cstheme="minorHAnsi"/>
          <w:b/>
          <w:bCs/>
          <w:sz w:val="20"/>
          <w:szCs w:val="28"/>
          <w:lang w:val="en-GB"/>
        </w:rPr>
        <w:t>020</w:t>
      </w:r>
      <w:r w:rsidR="00050D70" w:rsidRPr="00812596">
        <w:rPr>
          <w:rFonts w:asciiTheme="minorHAnsi" w:hAnsiTheme="minorHAnsi" w:cstheme="minorHAnsi"/>
          <w:sz w:val="20"/>
          <w:szCs w:val="28"/>
          <w:lang w:val="en-GB"/>
        </w:rPr>
        <w:t xml:space="preserve"> </w:t>
      </w:r>
      <w:r w:rsidRPr="00812596">
        <w:rPr>
          <w:rFonts w:asciiTheme="minorHAnsi" w:hAnsiTheme="minorHAnsi" w:cstheme="minorHAnsi"/>
        </w:rPr>
        <w:t>or upon request via email</w:t>
      </w:r>
      <w:r w:rsidR="00664610" w:rsidRPr="00812596">
        <w:rPr>
          <w:rFonts w:asciiTheme="minorHAnsi" w:hAnsiTheme="minorHAnsi" w:cstheme="minorHAnsi"/>
        </w:rPr>
        <w:t xml:space="preserve">; </w:t>
      </w:r>
      <w:hyperlink r:id="rId7" w:history="1">
        <w:r w:rsidR="00A41693" w:rsidRPr="0096103E">
          <w:rPr>
            <w:rStyle w:val="Hyperlink"/>
            <w:rFonts w:asciiTheme="minorHAnsi" w:hAnsiTheme="minorHAnsi" w:cstheme="minorHAnsi"/>
          </w:rPr>
          <w:t>Procurement.nes@pinf.cz</w:t>
        </w:r>
      </w:hyperlink>
    </w:p>
    <w:p w14:paraId="4D49B43B" w14:textId="77777777" w:rsidR="00E75367" w:rsidRPr="00812596" w:rsidRDefault="00E75367" w:rsidP="00E75367">
      <w:pPr>
        <w:spacing w:before="0" w:line="240" w:lineRule="auto"/>
        <w:rPr>
          <w:rFonts w:asciiTheme="minorHAnsi" w:hAnsiTheme="minorHAnsi" w:cstheme="minorHAnsi"/>
          <w:spacing w:val="10"/>
          <w:lang w:val="en-GB"/>
        </w:rPr>
      </w:pPr>
    </w:p>
    <w:p w14:paraId="2039B920" w14:textId="77777777" w:rsidR="00050D70" w:rsidRPr="00545F78" w:rsidRDefault="00050D70" w:rsidP="00050D70">
      <w:pPr>
        <w:ind w:left="1068" w:firstLine="348"/>
        <w:contextualSpacing/>
        <w:rPr>
          <w:rStyle w:val="IntenseEmphasis"/>
          <w:bCs/>
          <w:i w:val="0"/>
          <w:color w:val="auto"/>
          <w:spacing w:val="0"/>
          <w:sz w:val="18"/>
          <w:lang w:val="en-GB"/>
        </w:rPr>
      </w:pPr>
    </w:p>
    <w:p w14:paraId="27CA85C7" w14:textId="19F2BD62" w:rsidR="002D0C4C" w:rsidRPr="00812596" w:rsidRDefault="00E75367" w:rsidP="00E75367">
      <w:pPr>
        <w:pStyle w:val="Title"/>
        <w:spacing w:line="360" w:lineRule="auto"/>
        <w:jc w:val="both"/>
        <w:rPr>
          <w:rFonts w:ascii="Calibri" w:hAnsi="Calibri"/>
          <w:i w:val="0"/>
          <w:iCs/>
          <w:sz w:val="20"/>
        </w:rPr>
      </w:pPr>
      <w:r w:rsidRPr="00812596">
        <w:rPr>
          <w:rFonts w:asciiTheme="minorHAnsi" w:hAnsiTheme="minorHAnsi" w:cstheme="minorHAnsi"/>
          <w:b w:val="0"/>
          <w:lang w:val="en-GB"/>
        </w:rPr>
        <w:t>Tender forms and instructions included in tender documentation must be strictly followed otherwise the tender offer might be excluded.</w:t>
      </w:r>
    </w:p>
    <w:p w14:paraId="0D605F42" w14:textId="77777777" w:rsidR="002D2512" w:rsidRDefault="00D12943" w:rsidP="007E5761">
      <w:pPr>
        <w:pStyle w:val="Title"/>
        <w:spacing w:line="360" w:lineRule="auto"/>
        <w:jc w:val="both"/>
        <w:rPr>
          <w:rFonts w:ascii="Calibri-Bold" w:hAnsi="Calibri-Bold" w:cs="Calibri-Bold"/>
          <w:b w:val="0"/>
          <w:bCs/>
          <w:color w:val="0070C1"/>
          <w:sz w:val="22"/>
          <w:szCs w:val="22"/>
          <w:lang w:val="en-GB"/>
        </w:rPr>
      </w:pPr>
      <w:r w:rsidRPr="00812596">
        <w:rPr>
          <w:rFonts w:ascii="Calibri" w:hAnsi="Calibri"/>
          <w:b w:val="0"/>
          <w:i w:val="0"/>
          <w:iCs/>
          <w:sz w:val="20"/>
          <w:lang w:val="en-GB"/>
        </w:rPr>
        <w:t>Sealed tender offers with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required</w:t>
      </w:r>
      <w:r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050D70" w:rsidRPr="00812596">
        <w:rPr>
          <w:rFonts w:ascii="Calibri" w:hAnsi="Calibri"/>
          <w:b w:val="0"/>
          <w:i w:val="0"/>
          <w:iCs/>
          <w:sz w:val="20"/>
          <w:lang w:val="en-GB"/>
        </w:rPr>
        <w:t>documents</w:t>
      </w:r>
      <w:r w:rsidR="002D2512"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  <w:r w:rsidR="002D0C4C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have to be submitted to </w:t>
      </w:r>
      <w:r w:rsidR="007E5761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organization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2D0C4C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>office</w:t>
      </w:r>
      <w:r w:rsidR="00706ABF" w:rsidRPr="00812596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in </w:t>
      </w:r>
      <w:r w:rsidR="00BE5562">
        <w:rPr>
          <w:rFonts w:ascii="Calibri" w:hAnsi="Calibri"/>
          <w:bCs/>
          <w:i w:val="0"/>
          <w:iCs/>
          <w:sz w:val="22"/>
          <w:szCs w:val="22"/>
          <w:lang w:val="en-GB"/>
        </w:rPr>
        <w:t>Manbij</w:t>
      </w:r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545F78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as </w:t>
      </w:r>
      <w:proofErr w:type="gramStart"/>
      <w:r w:rsidR="00545F78" w:rsidRPr="00812596">
        <w:rPr>
          <w:rFonts w:ascii="Calibri" w:hAnsi="Calibri"/>
          <w:b w:val="0"/>
          <w:i w:val="0"/>
          <w:iCs/>
          <w:sz w:val="20"/>
          <w:lang w:val="en-GB"/>
        </w:rPr>
        <w:t xml:space="preserve">hardcopy </w:t>
      </w:r>
      <w:r w:rsidR="002D2512">
        <w:rPr>
          <w:rFonts w:ascii="Calibri" w:hAnsi="Calibri"/>
          <w:b w:val="0"/>
          <w:i w:val="0"/>
          <w:iCs/>
          <w:sz w:val="20"/>
          <w:lang w:val="en-GB"/>
        </w:rPr>
        <w:t xml:space="preserve"> or</w:t>
      </w:r>
      <w:proofErr w:type="gramEnd"/>
      <w:r w:rsidR="002D2512">
        <w:rPr>
          <w:rFonts w:ascii="Calibri" w:hAnsi="Calibri"/>
          <w:b w:val="0"/>
          <w:i w:val="0"/>
          <w:iCs/>
          <w:sz w:val="20"/>
          <w:lang w:val="en-GB"/>
        </w:rPr>
        <w:t xml:space="preserve"> via Email address : </w:t>
      </w:r>
      <w:hyperlink r:id="rId8" w:history="1">
        <w:r w:rsidR="002D2512" w:rsidRPr="0091133E">
          <w:rPr>
            <w:rStyle w:val="Hyperlink"/>
            <w:rFonts w:ascii="Calibri-Bold" w:hAnsi="Calibri-Bold" w:cs="Calibri-Bold"/>
            <w:b w:val="0"/>
            <w:bCs/>
            <w:sz w:val="22"/>
            <w:szCs w:val="22"/>
            <w:lang w:val="en-GB"/>
          </w:rPr>
          <w:t>secure.bid@pinf.cz</w:t>
        </w:r>
      </w:hyperlink>
    </w:p>
    <w:p w14:paraId="062A0648" w14:textId="293EA138" w:rsidR="0008411B" w:rsidRPr="00812596" w:rsidRDefault="002D2512" w:rsidP="007E5761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>
        <w:rPr>
          <w:rFonts w:ascii="Calibri-Bold" w:hAnsi="Calibri-Bold" w:cs="Calibri-Bold"/>
          <w:b w:val="0"/>
          <w:bCs/>
          <w:color w:val="0070C1"/>
          <w:sz w:val="22"/>
          <w:szCs w:val="22"/>
          <w:lang w:val="en-GB"/>
        </w:rPr>
        <w:t xml:space="preserve"> </w:t>
      </w:r>
      <w:r w:rsidR="00EF1AD0" w:rsidRPr="00C10537">
        <w:rPr>
          <w:rFonts w:ascii="Calibri" w:hAnsi="Calibri"/>
          <w:b w:val="0"/>
          <w:i w:val="0"/>
          <w:iCs/>
          <w:sz w:val="22"/>
          <w:szCs w:val="22"/>
          <w:lang w:val="en-GB"/>
        </w:rPr>
        <w:t>before closing date and time</w:t>
      </w:r>
      <w:r w:rsidR="00664610" w:rsidRPr="00C10537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: </w:t>
      </w:r>
      <w:r w:rsidR="00C10537" w:rsidRPr="00C10537">
        <w:rPr>
          <w:rFonts w:ascii="Calibri" w:hAnsi="Calibri"/>
          <w:bCs/>
          <w:i w:val="0"/>
          <w:iCs/>
          <w:sz w:val="28"/>
          <w:szCs w:val="28"/>
          <w:lang w:val="en-GB"/>
        </w:rPr>
        <w:t xml:space="preserve"> </w:t>
      </w:r>
      <w:r w:rsidR="00C10537">
        <w:rPr>
          <w:rFonts w:ascii="Calibri" w:hAnsi="Calibri"/>
          <w:bCs/>
          <w:i w:val="0"/>
          <w:iCs/>
          <w:sz w:val="24"/>
          <w:szCs w:val="24"/>
          <w:lang w:val="en-GB"/>
        </w:rPr>
        <w:t xml:space="preserve">07 </w:t>
      </w:r>
      <w:r w:rsidR="00812596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of </w:t>
      </w:r>
      <w:r w:rsidR="00185DAA">
        <w:rPr>
          <w:rFonts w:ascii="Calibri" w:hAnsi="Calibri"/>
          <w:bCs/>
          <w:i w:val="0"/>
          <w:iCs/>
          <w:sz w:val="22"/>
          <w:szCs w:val="22"/>
        </w:rPr>
        <w:t>April</w:t>
      </w:r>
      <w:r w:rsidR="002F198B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A41693">
        <w:rPr>
          <w:rFonts w:ascii="Calibri" w:hAnsi="Calibri"/>
          <w:bCs/>
          <w:i w:val="0"/>
          <w:iCs/>
          <w:sz w:val="22"/>
          <w:szCs w:val="22"/>
          <w:lang w:val="en-GB"/>
        </w:rPr>
        <w:t>2020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at </w:t>
      </w:r>
      <w:r w:rsidR="00545F78">
        <w:rPr>
          <w:rFonts w:ascii="Calibri" w:hAnsi="Calibri"/>
          <w:bCs/>
          <w:i w:val="0"/>
          <w:iCs/>
          <w:sz w:val="22"/>
          <w:szCs w:val="22"/>
          <w:lang w:val="en-GB"/>
        </w:rPr>
        <w:t>12</w:t>
      </w:r>
      <w:r w:rsidR="0066461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:</w:t>
      </w:r>
      <w:r w:rsidR="00B42C9E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00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pm </w:t>
      </w:r>
      <w:r w:rsidR="00061A7F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Syrian </w:t>
      </w:r>
      <w:r w:rsidR="00EF1AD0" w:rsidRPr="00682492">
        <w:rPr>
          <w:rFonts w:ascii="Calibri" w:hAnsi="Calibri"/>
          <w:bCs/>
          <w:i w:val="0"/>
          <w:iCs/>
          <w:sz w:val="22"/>
          <w:szCs w:val="22"/>
          <w:lang w:val="en-GB"/>
        </w:rPr>
        <w:t>local time</w:t>
      </w:r>
      <w:r w:rsidR="0008411B" w:rsidRPr="00682492">
        <w:rPr>
          <w:rFonts w:ascii="Calibri" w:hAnsi="Calibri"/>
          <w:bCs/>
          <w:i w:val="0"/>
          <w:iCs/>
          <w:sz w:val="20"/>
          <w:lang w:val="en-GB"/>
        </w:rPr>
        <w:t>.</w:t>
      </w:r>
    </w:p>
    <w:p w14:paraId="7BC3D184" w14:textId="3A533EB0" w:rsidR="00050D70" w:rsidRPr="00812596" w:rsidRDefault="00185DAA" w:rsidP="00050D70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0"/>
          <w:lang w:val="en-GB"/>
        </w:rPr>
      </w:pPr>
      <w:r>
        <w:rPr>
          <w:rFonts w:ascii="Calibri" w:hAnsi="Calibri"/>
          <w:b w:val="0"/>
          <w:i w:val="0"/>
          <w:iCs/>
          <w:sz w:val="20"/>
          <w:lang w:val="en-GB"/>
        </w:rPr>
        <w:t xml:space="preserve"> </w:t>
      </w:r>
    </w:p>
    <w:p w14:paraId="1A22FA71" w14:textId="6FB07ABC" w:rsidR="00126F1E" w:rsidRPr="00C10537" w:rsidRDefault="00CC3969" w:rsidP="00AE4558">
      <w:pPr>
        <w:pStyle w:val="Title"/>
        <w:spacing w:line="360" w:lineRule="auto"/>
        <w:jc w:val="both"/>
        <w:rPr>
          <w:rFonts w:ascii="Calibri" w:hAnsi="Calibri"/>
          <w:b w:val="0"/>
          <w:i w:val="0"/>
          <w:iCs/>
          <w:sz w:val="22"/>
          <w:szCs w:val="22"/>
        </w:rPr>
      </w:pPr>
      <w:r w:rsidRPr="00C10537">
        <w:rPr>
          <w:rFonts w:ascii="Calibri" w:hAnsi="Calibri"/>
          <w:b w:val="0"/>
          <w:i w:val="0"/>
          <w:iCs/>
          <w:sz w:val="22"/>
          <w:szCs w:val="22"/>
          <w:lang w:val="en-GB"/>
        </w:rPr>
        <w:t xml:space="preserve">Envelope </w:t>
      </w:r>
      <w:r w:rsidRPr="00C10537">
        <w:rPr>
          <w:rFonts w:ascii="Calibri" w:hAnsi="Calibri"/>
          <w:b w:val="0"/>
          <w:i w:val="0"/>
          <w:iCs/>
          <w:sz w:val="22"/>
          <w:szCs w:val="22"/>
        </w:rPr>
        <w:t>op</w:t>
      </w:r>
      <w:r w:rsidR="00664610" w:rsidRPr="00C10537">
        <w:rPr>
          <w:rFonts w:ascii="Calibri" w:hAnsi="Calibri"/>
          <w:b w:val="0"/>
          <w:i w:val="0"/>
          <w:iCs/>
          <w:sz w:val="22"/>
          <w:szCs w:val="22"/>
        </w:rPr>
        <w:t xml:space="preserve">ening session will be held on </w:t>
      </w:r>
      <w:r w:rsidR="00185DAA" w:rsidRPr="00C10537">
        <w:rPr>
          <w:rFonts w:ascii="Calibri" w:hAnsi="Calibri"/>
          <w:bCs/>
          <w:i w:val="0"/>
          <w:iCs/>
          <w:sz w:val="22"/>
          <w:szCs w:val="22"/>
        </w:rPr>
        <w:t>0</w:t>
      </w:r>
      <w:r w:rsidR="00C10537" w:rsidRPr="00C10537">
        <w:rPr>
          <w:rFonts w:ascii="Calibri" w:hAnsi="Calibri"/>
          <w:bCs/>
          <w:i w:val="0"/>
          <w:iCs/>
          <w:sz w:val="22"/>
          <w:szCs w:val="22"/>
        </w:rPr>
        <w:t>7</w:t>
      </w:r>
      <w:r w:rsidR="00F76609" w:rsidRPr="00C10537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812596" w:rsidRPr="00C10537">
        <w:rPr>
          <w:rFonts w:ascii="Calibri" w:hAnsi="Calibri"/>
          <w:bCs/>
          <w:i w:val="0"/>
          <w:iCs/>
          <w:sz w:val="22"/>
          <w:szCs w:val="22"/>
          <w:lang w:val="en-GB"/>
        </w:rPr>
        <w:t>of</w:t>
      </w:r>
      <w:r w:rsidR="005C7542" w:rsidRPr="00C10537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185DAA" w:rsidRPr="00C10537">
        <w:rPr>
          <w:rFonts w:ascii="Calibri" w:hAnsi="Calibri"/>
          <w:bCs/>
          <w:i w:val="0"/>
          <w:iCs/>
          <w:sz w:val="22"/>
          <w:szCs w:val="22"/>
          <w:lang w:val="en-GB"/>
        </w:rPr>
        <w:t>April</w:t>
      </w:r>
      <w:r w:rsidR="005C7542" w:rsidRPr="00C10537">
        <w:rPr>
          <w:rFonts w:ascii="Calibri" w:hAnsi="Calibri"/>
          <w:bCs/>
          <w:i w:val="0"/>
          <w:iCs/>
          <w:sz w:val="22"/>
          <w:szCs w:val="22"/>
          <w:lang w:val="en-GB"/>
        </w:rPr>
        <w:t>.</w:t>
      </w:r>
      <w:r w:rsidR="00A41693" w:rsidRPr="00C10537">
        <w:rPr>
          <w:rFonts w:ascii="Calibri" w:hAnsi="Calibri"/>
          <w:bCs/>
          <w:i w:val="0"/>
          <w:iCs/>
          <w:sz w:val="22"/>
          <w:szCs w:val="22"/>
          <w:lang w:val="en-GB"/>
        </w:rPr>
        <w:t>2020</w:t>
      </w:r>
      <w:r w:rsidR="005C7542" w:rsidRPr="00C10537">
        <w:rPr>
          <w:rFonts w:ascii="Calibri" w:hAnsi="Calibri"/>
          <w:bCs/>
          <w:i w:val="0"/>
          <w:iCs/>
          <w:sz w:val="22"/>
          <w:szCs w:val="22"/>
          <w:lang w:val="en-GB"/>
        </w:rPr>
        <w:t xml:space="preserve"> </w:t>
      </w:r>
      <w:r w:rsidR="00664610" w:rsidRPr="00C10537">
        <w:rPr>
          <w:rFonts w:ascii="Calibri" w:hAnsi="Calibri"/>
          <w:bCs/>
          <w:i w:val="0"/>
          <w:iCs/>
          <w:sz w:val="22"/>
          <w:szCs w:val="22"/>
        </w:rPr>
        <w:t xml:space="preserve">at </w:t>
      </w:r>
      <w:r w:rsidR="00C10537" w:rsidRPr="00C10537">
        <w:rPr>
          <w:rFonts w:ascii="Calibri" w:hAnsi="Calibri"/>
          <w:bCs/>
          <w:i w:val="0"/>
          <w:iCs/>
          <w:sz w:val="22"/>
          <w:szCs w:val="22"/>
        </w:rPr>
        <w:t>02</w:t>
      </w:r>
      <w:r w:rsidR="00664610" w:rsidRPr="00C10537">
        <w:rPr>
          <w:rFonts w:ascii="Calibri" w:hAnsi="Calibri"/>
          <w:bCs/>
          <w:i w:val="0"/>
          <w:iCs/>
          <w:sz w:val="22"/>
          <w:szCs w:val="22"/>
        </w:rPr>
        <w:t>:</w:t>
      </w:r>
      <w:r w:rsidR="00185DAA" w:rsidRPr="00C10537">
        <w:rPr>
          <w:rFonts w:ascii="Calibri" w:hAnsi="Calibri"/>
          <w:bCs/>
          <w:i w:val="0"/>
          <w:iCs/>
          <w:sz w:val="22"/>
          <w:szCs w:val="22"/>
        </w:rPr>
        <w:t>0</w:t>
      </w:r>
      <w:r w:rsidR="006260F2" w:rsidRPr="00C10537">
        <w:rPr>
          <w:rFonts w:ascii="Calibri" w:hAnsi="Calibri"/>
          <w:bCs/>
          <w:i w:val="0"/>
          <w:iCs/>
          <w:sz w:val="22"/>
          <w:szCs w:val="22"/>
        </w:rPr>
        <w:t>0</w:t>
      </w:r>
      <w:r w:rsidR="00664610" w:rsidRPr="00C10537">
        <w:rPr>
          <w:rFonts w:ascii="Calibri" w:hAnsi="Calibri"/>
          <w:bCs/>
          <w:i w:val="0"/>
          <w:iCs/>
          <w:sz w:val="22"/>
          <w:szCs w:val="22"/>
        </w:rPr>
        <w:t xml:space="preserve"> p</w:t>
      </w:r>
      <w:r w:rsidR="00EF1AD0" w:rsidRPr="00C10537">
        <w:rPr>
          <w:rFonts w:ascii="Calibri" w:hAnsi="Calibri"/>
          <w:bCs/>
          <w:i w:val="0"/>
          <w:iCs/>
          <w:sz w:val="22"/>
          <w:szCs w:val="22"/>
        </w:rPr>
        <w:t>m</w:t>
      </w:r>
      <w:r w:rsidRPr="00C10537">
        <w:rPr>
          <w:rFonts w:ascii="Calibri" w:hAnsi="Calibri"/>
          <w:b w:val="0"/>
          <w:i w:val="0"/>
          <w:iCs/>
          <w:sz w:val="22"/>
          <w:szCs w:val="22"/>
        </w:rPr>
        <w:t xml:space="preserve"> at </w:t>
      </w:r>
      <w:r w:rsidR="00BE5562" w:rsidRPr="00C10537">
        <w:rPr>
          <w:rFonts w:ascii="Calibri" w:hAnsi="Calibri"/>
          <w:bCs/>
          <w:i w:val="0"/>
          <w:iCs/>
          <w:sz w:val="22"/>
          <w:szCs w:val="22"/>
        </w:rPr>
        <w:t>Manbij</w:t>
      </w:r>
      <w:r w:rsidRPr="00C10537">
        <w:rPr>
          <w:rFonts w:ascii="Calibri" w:hAnsi="Calibri"/>
          <w:bCs/>
          <w:i w:val="0"/>
          <w:iCs/>
          <w:sz w:val="22"/>
          <w:szCs w:val="22"/>
        </w:rPr>
        <w:t xml:space="preserve"> office</w:t>
      </w:r>
      <w:r w:rsidRPr="00C10537">
        <w:rPr>
          <w:rFonts w:ascii="Calibri" w:hAnsi="Calibri"/>
          <w:b w:val="0"/>
          <w:i w:val="0"/>
          <w:iCs/>
          <w:sz w:val="22"/>
          <w:szCs w:val="22"/>
        </w:rPr>
        <w:t>. Tenderers or their authorized representatives are invited to be present at the envelope opening</w:t>
      </w:r>
      <w:r w:rsidR="003C5C1A" w:rsidRPr="00C10537">
        <w:rPr>
          <w:rFonts w:ascii="Calibri" w:hAnsi="Calibri"/>
          <w:b w:val="0"/>
          <w:i w:val="0"/>
          <w:iCs/>
          <w:sz w:val="22"/>
          <w:szCs w:val="22"/>
        </w:rPr>
        <w:t>.</w:t>
      </w:r>
    </w:p>
    <w:sectPr w:rsidR="00126F1E" w:rsidRPr="00C10537" w:rsidSect="004729C9">
      <w:footerReference w:type="default" r:id="rId9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F52E847" w14:textId="77777777" w:rsidR="00BF0EDC" w:rsidRDefault="00BF0EDC">
      <w:r>
        <w:separator/>
      </w:r>
    </w:p>
  </w:endnote>
  <w:endnote w:type="continuationSeparator" w:id="0">
    <w:p w14:paraId="3FA522B0" w14:textId="77777777" w:rsidR="00BF0EDC" w:rsidRDefault="00BF0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92F5CA" w14:textId="2B3D97EA" w:rsidR="004424D1" w:rsidRPr="00CC3969" w:rsidRDefault="004424D1" w:rsidP="00592B19">
    <w:pPr>
      <w:pStyle w:val="Footer"/>
      <w:pBdr>
        <w:top w:val="single" w:sz="4" w:space="1" w:color="D9D9D9"/>
      </w:pBdr>
      <w:rPr>
        <w:sz w:val="17"/>
        <w:szCs w:val="17"/>
      </w:rPr>
    </w:pPr>
  </w:p>
  <w:p w14:paraId="26EE7D60" w14:textId="288AB0EB" w:rsidR="004424D1" w:rsidRPr="00CD4720" w:rsidRDefault="004424D1" w:rsidP="00CC3969">
    <w:pPr>
      <w:pStyle w:val="Footer"/>
      <w:jc w:val="right"/>
      <w:rPr>
        <w:rFonts w:ascii="Calibri" w:hAnsi="Calibri"/>
        <w:sz w:val="16"/>
        <w:szCs w:val="16"/>
      </w:rPr>
    </w:pPr>
    <w:r>
      <w:rPr>
        <w:rFonts w:ascii="Calibri" w:hAnsi="Calibri"/>
        <w:b/>
        <w:sz w:val="16"/>
        <w:szCs w:val="16"/>
      </w:rPr>
      <w:t xml:space="preserve"> </w:t>
    </w:r>
  </w:p>
  <w:p w14:paraId="6447BD1E" w14:textId="292500AE" w:rsidR="004424D1" w:rsidRPr="00CD4720" w:rsidRDefault="004424D1" w:rsidP="00592B19">
    <w:pPr>
      <w:pStyle w:val="Footer"/>
      <w:jc w:val="right"/>
      <w:rPr>
        <w:rFonts w:ascii="Calibri" w:hAnsi="Calibri"/>
        <w:sz w:val="16"/>
        <w:szCs w:val="16"/>
      </w:rPr>
    </w:pPr>
  </w:p>
  <w:p w14:paraId="2F2F185E" w14:textId="77777777" w:rsidR="004424D1" w:rsidRPr="00CD4720" w:rsidRDefault="004424D1" w:rsidP="00592B19">
    <w:pPr>
      <w:pStyle w:val="Footer"/>
      <w:pBdr>
        <w:top w:val="single" w:sz="4" w:space="1" w:color="D9D9D9"/>
      </w:pBdr>
      <w:rPr>
        <w:rFonts w:ascii="Calibri" w:hAnsi="Calibri"/>
        <w:color w:val="808080"/>
        <w:spacing w:val="60"/>
      </w:rPr>
    </w:pPr>
  </w:p>
  <w:p w14:paraId="3CC69A47" w14:textId="77777777" w:rsidR="004424D1" w:rsidRPr="00CD4720" w:rsidRDefault="004424D1" w:rsidP="00592B19">
    <w:pPr>
      <w:pStyle w:val="Footer"/>
      <w:rPr>
        <w:rFonts w:ascii="Calibri" w:hAnsi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0D0F13" w14:textId="77777777" w:rsidR="00BF0EDC" w:rsidRDefault="00BF0EDC">
      <w:r>
        <w:separator/>
      </w:r>
    </w:p>
  </w:footnote>
  <w:footnote w:type="continuationSeparator" w:id="0">
    <w:p w14:paraId="2AD69021" w14:textId="77777777" w:rsidR="00BF0EDC" w:rsidRDefault="00BF0E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0F152B"/>
    <w:multiLevelType w:val="hybridMultilevel"/>
    <w:tmpl w:val="786C47CC"/>
    <w:lvl w:ilvl="0" w:tplc="CC0A2E52">
      <w:start w:val="1"/>
      <w:numFmt w:val="decimal"/>
      <w:lvlText w:val="%1-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6E614DE6"/>
    <w:multiLevelType w:val="hybridMultilevel"/>
    <w:tmpl w:val="11CC24F2"/>
    <w:lvl w:ilvl="0" w:tplc="0BDAF3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color w:val="auto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0E2A"/>
    <w:rsid w:val="00002FEF"/>
    <w:rsid w:val="00021209"/>
    <w:rsid w:val="00050D70"/>
    <w:rsid w:val="00061A7F"/>
    <w:rsid w:val="00064922"/>
    <w:rsid w:val="00070C3E"/>
    <w:rsid w:val="0007398F"/>
    <w:rsid w:val="0008411B"/>
    <w:rsid w:val="000A7A46"/>
    <w:rsid w:val="000B44D0"/>
    <w:rsid w:val="000B5B6F"/>
    <w:rsid w:val="000E3C31"/>
    <w:rsid w:val="001035D4"/>
    <w:rsid w:val="00111DCB"/>
    <w:rsid w:val="00122BBF"/>
    <w:rsid w:val="00126F1E"/>
    <w:rsid w:val="00131282"/>
    <w:rsid w:val="00132B93"/>
    <w:rsid w:val="00147D36"/>
    <w:rsid w:val="00171EA7"/>
    <w:rsid w:val="00185DAA"/>
    <w:rsid w:val="0019554F"/>
    <w:rsid w:val="001B5D3D"/>
    <w:rsid w:val="001B69BF"/>
    <w:rsid w:val="001C7E27"/>
    <w:rsid w:val="001F264B"/>
    <w:rsid w:val="001F7A3D"/>
    <w:rsid w:val="0020223D"/>
    <w:rsid w:val="002074D6"/>
    <w:rsid w:val="002120D6"/>
    <w:rsid w:val="00221193"/>
    <w:rsid w:val="00247ADC"/>
    <w:rsid w:val="002C5D17"/>
    <w:rsid w:val="002D0C4C"/>
    <w:rsid w:val="002D1844"/>
    <w:rsid w:val="002D2512"/>
    <w:rsid w:val="002F198B"/>
    <w:rsid w:val="0030092B"/>
    <w:rsid w:val="00311DC0"/>
    <w:rsid w:val="00323D2E"/>
    <w:rsid w:val="00335F8C"/>
    <w:rsid w:val="00344808"/>
    <w:rsid w:val="003908C1"/>
    <w:rsid w:val="00393690"/>
    <w:rsid w:val="00393724"/>
    <w:rsid w:val="003A3238"/>
    <w:rsid w:val="003B0F62"/>
    <w:rsid w:val="003B749B"/>
    <w:rsid w:val="003C5C1A"/>
    <w:rsid w:val="003E1D5C"/>
    <w:rsid w:val="003E590B"/>
    <w:rsid w:val="00437129"/>
    <w:rsid w:val="004424D1"/>
    <w:rsid w:val="004441C8"/>
    <w:rsid w:val="00445031"/>
    <w:rsid w:val="004617DC"/>
    <w:rsid w:val="004729C9"/>
    <w:rsid w:val="00486D15"/>
    <w:rsid w:val="00495E22"/>
    <w:rsid w:val="0049799E"/>
    <w:rsid w:val="004A4C04"/>
    <w:rsid w:val="004D34A5"/>
    <w:rsid w:val="004D44BC"/>
    <w:rsid w:val="004D4F80"/>
    <w:rsid w:val="004E244C"/>
    <w:rsid w:val="004F5D6E"/>
    <w:rsid w:val="005021B6"/>
    <w:rsid w:val="00533192"/>
    <w:rsid w:val="0053769A"/>
    <w:rsid w:val="00537DEC"/>
    <w:rsid w:val="00545F78"/>
    <w:rsid w:val="00592B19"/>
    <w:rsid w:val="005B2A1F"/>
    <w:rsid w:val="005B6F15"/>
    <w:rsid w:val="005C10ED"/>
    <w:rsid w:val="005C7542"/>
    <w:rsid w:val="006062CD"/>
    <w:rsid w:val="0062272C"/>
    <w:rsid w:val="006259BC"/>
    <w:rsid w:val="006260F2"/>
    <w:rsid w:val="00630389"/>
    <w:rsid w:val="006400F6"/>
    <w:rsid w:val="006507B8"/>
    <w:rsid w:val="00664610"/>
    <w:rsid w:val="00681F9B"/>
    <w:rsid w:val="00682492"/>
    <w:rsid w:val="0068483B"/>
    <w:rsid w:val="0069716D"/>
    <w:rsid w:val="006A7DA9"/>
    <w:rsid w:val="006D27A8"/>
    <w:rsid w:val="0070387B"/>
    <w:rsid w:val="0070630A"/>
    <w:rsid w:val="00706ABF"/>
    <w:rsid w:val="00730181"/>
    <w:rsid w:val="00730E2A"/>
    <w:rsid w:val="00734027"/>
    <w:rsid w:val="0074244C"/>
    <w:rsid w:val="007704DF"/>
    <w:rsid w:val="0079296F"/>
    <w:rsid w:val="007A0D4A"/>
    <w:rsid w:val="007A6679"/>
    <w:rsid w:val="007A7381"/>
    <w:rsid w:val="007B4B43"/>
    <w:rsid w:val="007E5761"/>
    <w:rsid w:val="007F2E5C"/>
    <w:rsid w:val="00812596"/>
    <w:rsid w:val="0081277E"/>
    <w:rsid w:val="00813A01"/>
    <w:rsid w:val="00830A8E"/>
    <w:rsid w:val="0084062A"/>
    <w:rsid w:val="00840F2F"/>
    <w:rsid w:val="00844AAE"/>
    <w:rsid w:val="008477BA"/>
    <w:rsid w:val="00847E5E"/>
    <w:rsid w:val="008638DD"/>
    <w:rsid w:val="008712D2"/>
    <w:rsid w:val="008A49F9"/>
    <w:rsid w:val="008C0706"/>
    <w:rsid w:val="008D54CE"/>
    <w:rsid w:val="008D79D1"/>
    <w:rsid w:val="008E0677"/>
    <w:rsid w:val="008E57BB"/>
    <w:rsid w:val="008F190A"/>
    <w:rsid w:val="0094692B"/>
    <w:rsid w:val="009507FB"/>
    <w:rsid w:val="0095328E"/>
    <w:rsid w:val="00956BCB"/>
    <w:rsid w:val="00975928"/>
    <w:rsid w:val="009B0E5E"/>
    <w:rsid w:val="009D1F78"/>
    <w:rsid w:val="009D68FF"/>
    <w:rsid w:val="009E28D0"/>
    <w:rsid w:val="00A27D1A"/>
    <w:rsid w:val="00A41693"/>
    <w:rsid w:val="00A41D6D"/>
    <w:rsid w:val="00A43285"/>
    <w:rsid w:val="00A5262B"/>
    <w:rsid w:val="00A623B7"/>
    <w:rsid w:val="00AA34F7"/>
    <w:rsid w:val="00AC437B"/>
    <w:rsid w:val="00AC5A2C"/>
    <w:rsid w:val="00AE4558"/>
    <w:rsid w:val="00AE78B3"/>
    <w:rsid w:val="00AF24C7"/>
    <w:rsid w:val="00AF3EB3"/>
    <w:rsid w:val="00AF4BB4"/>
    <w:rsid w:val="00AF634E"/>
    <w:rsid w:val="00B019B4"/>
    <w:rsid w:val="00B10CFE"/>
    <w:rsid w:val="00B42C9E"/>
    <w:rsid w:val="00B61099"/>
    <w:rsid w:val="00B7407C"/>
    <w:rsid w:val="00B74E5E"/>
    <w:rsid w:val="00BB4F18"/>
    <w:rsid w:val="00BE1A40"/>
    <w:rsid w:val="00BE5562"/>
    <w:rsid w:val="00BF0EDC"/>
    <w:rsid w:val="00C10537"/>
    <w:rsid w:val="00C14055"/>
    <w:rsid w:val="00C64462"/>
    <w:rsid w:val="00C70B49"/>
    <w:rsid w:val="00C94948"/>
    <w:rsid w:val="00CA3E64"/>
    <w:rsid w:val="00CC09F0"/>
    <w:rsid w:val="00CC3969"/>
    <w:rsid w:val="00CD4720"/>
    <w:rsid w:val="00CE1A82"/>
    <w:rsid w:val="00CE21B3"/>
    <w:rsid w:val="00CE34B8"/>
    <w:rsid w:val="00CF3860"/>
    <w:rsid w:val="00D02E79"/>
    <w:rsid w:val="00D0328A"/>
    <w:rsid w:val="00D12943"/>
    <w:rsid w:val="00D36DB5"/>
    <w:rsid w:val="00D4232F"/>
    <w:rsid w:val="00D603C1"/>
    <w:rsid w:val="00D75B54"/>
    <w:rsid w:val="00D823CB"/>
    <w:rsid w:val="00DA77F4"/>
    <w:rsid w:val="00DB0304"/>
    <w:rsid w:val="00DC538A"/>
    <w:rsid w:val="00E045FF"/>
    <w:rsid w:val="00E06BB1"/>
    <w:rsid w:val="00E32A6A"/>
    <w:rsid w:val="00E336FB"/>
    <w:rsid w:val="00E50EEF"/>
    <w:rsid w:val="00E75367"/>
    <w:rsid w:val="00EA5072"/>
    <w:rsid w:val="00EB7F0A"/>
    <w:rsid w:val="00ED31C0"/>
    <w:rsid w:val="00EF1AD0"/>
    <w:rsid w:val="00EF7562"/>
    <w:rsid w:val="00F22874"/>
    <w:rsid w:val="00F25CBE"/>
    <w:rsid w:val="00F3075C"/>
    <w:rsid w:val="00F37A3C"/>
    <w:rsid w:val="00F45B5C"/>
    <w:rsid w:val="00F606FE"/>
    <w:rsid w:val="00F60B43"/>
    <w:rsid w:val="00F61997"/>
    <w:rsid w:val="00F6295A"/>
    <w:rsid w:val="00F64EE7"/>
    <w:rsid w:val="00F73936"/>
    <w:rsid w:val="00F76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52A3AF"/>
  <w15:docId w15:val="{7ED9FDB7-3F8C-4A2E-97AA-2D0140EBC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autoRedefine/>
    <w:qFormat/>
    <w:rsid w:val="00730E2A"/>
    <w:pPr>
      <w:spacing w:before="120" w:line="360" w:lineRule="auto"/>
    </w:pPr>
    <w:rPr>
      <w:rFonts w:ascii="Arial" w:hAnsi="Arial"/>
      <w:sz w:val="18"/>
      <w:szCs w:val="24"/>
      <w:lang w:eastAsia="cs-CZ"/>
    </w:rPr>
  </w:style>
  <w:style w:type="paragraph" w:styleId="Heading1">
    <w:name w:val="heading 1"/>
    <w:basedOn w:val="Normal"/>
    <w:next w:val="Normal"/>
    <w:link w:val="Heading1Char"/>
    <w:qFormat/>
    <w:rsid w:val="00730E2A"/>
    <w:pPr>
      <w:keepNext/>
      <w:spacing w:before="0" w:line="240" w:lineRule="auto"/>
      <w:jc w:val="right"/>
      <w:outlineLvl w:val="0"/>
    </w:pPr>
    <w:rPr>
      <w:rFonts w:cs="Arial"/>
      <w:b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730E2A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paragraph" w:styleId="Footer">
    <w:name w:val="footer"/>
    <w:basedOn w:val="Normal"/>
    <w:link w:val="FooterChar"/>
    <w:uiPriority w:val="99"/>
    <w:rsid w:val="004729C9"/>
    <w:pPr>
      <w:tabs>
        <w:tab w:val="center" w:pos="4536"/>
        <w:tab w:val="right" w:pos="9072"/>
      </w:tabs>
      <w:spacing w:before="0" w:line="240" w:lineRule="auto"/>
    </w:pPr>
    <w:rPr>
      <w:rFonts w:ascii="Times New Roman" w:hAnsi="Times New Roman"/>
      <w:sz w:val="24"/>
      <w:lang w:val="cs-CZ"/>
    </w:rPr>
  </w:style>
  <w:style w:type="character" w:customStyle="1" w:styleId="FooterChar">
    <w:name w:val="Footer Char"/>
    <w:link w:val="Footer"/>
    <w:uiPriority w:val="99"/>
    <w:rsid w:val="00592B19"/>
    <w:rPr>
      <w:sz w:val="24"/>
      <w:szCs w:val="24"/>
    </w:rPr>
  </w:style>
  <w:style w:type="character" w:styleId="Hyperlink">
    <w:name w:val="Hyperlink"/>
    <w:unhideWhenUsed/>
    <w:rsid w:val="00592B1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730E2A"/>
    <w:rPr>
      <w:rFonts w:ascii="Arial" w:hAnsi="Arial" w:cs="Arial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730E2A"/>
    <w:rPr>
      <w:rFonts w:ascii="Arial" w:hAnsi="Arial" w:cs="Arial"/>
      <w:b/>
      <w:bCs/>
      <w:i/>
      <w:iCs/>
      <w:sz w:val="28"/>
      <w:szCs w:val="28"/>
      <w:lang w:eastAsia="cs-CZ"/>
    </w:rPr>
  </w:style>
  <w:style w:type="paragraph" w:styleId="Title">
    <w:name w:val="Title"/>
    <w:basedOn w:val="Normal"/>
    <w:link w:val="TitleChar"/>
    <w:qFormat/>
    <w:rsid w:val="00730E2A"/>
    <w:pPr>
      <w:spacing w:before="0" w:line="240" w:lineRule="auto"/>
      <w:jc w:val="center"/>
    </w:pPr>
    <w:rPr>
      <w:rFonts w:ascii="Times New Roman" w:hAnsi="Times New Roman"/>
      <w:b/>
      <w:i/>
      <w:sz w:val="32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730E2A"/>
    <w:rPr>
      <w:b/>
      <w:i/>
      <w:sz w:val="32"/>
    </w:rPr>
  </w:style>
  <w:style w:type="character" w:styleId="CommentReference">
    <w:name w:val="annotation reference"/>
    <w:basedOn w:val="DefaultParagraphFont"/>
    <w:rsid w:val="0002120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120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21209"/>
    <w:rPr>
      <w:rFonts w:ascii="Arial" w:hAnsi="Arial"/>
      <w:lang w:eastAsia="cs-CZ"/>
    </w:rPr>
  </w:style>
  <w:style w:type="paragraph" w:styleId="CommentSubject">
    <w:name w:val="annotation subject"/>
    <w:basedOn w:val="CommentText"/>
    <w:next w:val="CommentText"/>
    <w:link w:val="CommentSubjectChar"/>
    <w:rsid w:val="000212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21209"/>
    <w:rPr>
      <w:rFonts w:ascii="Arial" w:hAnsi="Arial"/>
      <w:b/>
      <w:bCs/>
      <w:lang w:eastAsia="cs-CZ"/>
    </w:rPr>
  </w:style>
  <w:style w:type="paragraph" w:styleId="BalloonText">
    <w:name w:val="Balloon Text"/>
    <w:basedOn w:val="Normal"/>
    <w:link w:val="BalloonTextChar"/>
    <w:rsid w:val="0002120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209"/>
    <w:rPr>
      <w:rFonts w:ascii="Tahoma" w:hAnsi="Tahoma" w:cs="Tahoma"/>
      <w:sz w:val="16"/>
      <w:szCs w:val="16"/>
      <w:lang w:eastAsia="cs-CZ"/>
    </w:rPr>
  </w:style>
  <w:style w:type="character" w:styleId="IntenseEmphasis">
    <w:name w:val="Intense Emphasis"/>
    <w:uiPriority w:val="21"/>
    <w:qFormat/>
    <w:rsid w:val="00E75367"/>
    <w:rPr>
      <w:i/>
      <w:color w:val="C00000"/>
      <w:spacing w:val="10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A416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6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e.bid@pinf.cz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curement.nes@pin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01%20ETIOPIE\PIN%20headed%20paper.doc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PIN headed paper.doc.dot</Template>
  <TotalTime>130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1381</CharactersWithSpaces>
  <SharedDoc>false</SharedDoc>
  <HLinks>
    <vt:vector size="12" baseType="variant">
      <vt:variant>
        <vt:i4>2752514</vt:i4>
      </vt:variant>
      <vt:variant>
        <vt:i4>6</vt:i4>
      </vt:variant>
      <vt:variant>
        <vt:i4>0</vt:i4>
      </vt:variant>
      <vt:variant>
        <vt:i4>5</vt:i4>
      </vt:variant>
      <vt:variant>
        <vt:lpwstr>mailto:eth@peopleinneed.cz</vt:lpwstr>
      </vt:variant>
      <vt:variant>
        <vt:lpwstr/>
      </vt:variant>
      <vt:variant>
        <vt:i4>7209004</vt:i4>
      </vt:variant>
      <vt:variant>
        <vt:i4>3</vt:i4>
      </vt:variant>
      <vt:variant>
        <vt:i4>0</vt:i4>
      </vt:variant>
      <vt:variant>
        <vt:i4>5</vt:i4>
      </vt:variant>
      <vt:variant>
        <vt:lpwstr>http://www.peopleinneed.cz/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matpet02</dc:creator>
  <cp:lastModifiedBy>Jumaa Hajji</cp:lastModifiedBy>
  <cp:revision>27</cp:revision>
  <cp:lastPrinted>2015-03-18T09:29:00Z</cp:lastPrinted>
  <dcterms:created xsi:type="dcterms:W3CDTF">2019-11-13T07:49:00Z</dcterms:created>
  <dcterms:modified xsi:type="dcterms:W3CDTF">2020-03-16T12:55:00Z</dcterms:modified>
</cp:coreProperties>
</file>