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0B8895" w14:textId="7AD933E2" w:rsidR="00702686" w:rsidRPr="00552995" w:rsidRDefault="00EB0998" w:rsidP="004F0130">
      <w:pPr>
        <w:pStyle w:val="IRCBodyText"/>
        <w:jc w:val="center"/>
        <w:rPr>
          <w:rFonts w:asciiTheme="majorHAnsi" w:hAnsiTheme="majorHAnsi" w:cstheme="majorHAnsi"/>
          <w:b/>
          <w:bCs/>
          <w:sz w:val="22"/>
          <w:szCs w:val="22"/>
          <w:u w:val="single"/>
        </w:rPr>
      </w:pPr>
      <w:bookmarkStart w:id="0" w:name="_GoBack"/>
      <w:bookmarkEnd w:id="0"/>
      <w:r w:rsidRPr="00552995">
        <w:rPr>
          <w:rFonts w:asciiTheme="majorHAnsi" w:hAnsiTheme="majorHAnsi" w:cstheme="majorHAnsi"/>
          <w:b/>
          <w:bCs/>
          <w:sz w:val="22"/>
          <w:szCs w:val="22"/>
          <w:u w:val="single"/>
        </w:rPr>
        <w:t>Terms of Reference</w:t>
      </w:r>
    </w:p>
    <w:p w14:paraId="3453EC5A" w14:textId="59C60DA1" w:rsidR="00702686" w:rsidRPr="004F0130" w:rsidRDefault="00EB0998" w:rsidP="004F0130">
      <w:pPr>
        <w:pStyle w:val="IRCBodyText"/>
        <w:jc w:val="center"/>
        <w:rPr>
          <w:rFonts w:asciiTheme="majorHAnsi" w:hAnsiTheme="majorHAnsi" w:cstheme="majorHAnsi"/>
          <w:b/>
          <w:bCs/>
          <w:sz w:val="22"/>
          <w:szCs w:val="22"/>
          <w:u w:val="single"/>
        </w:rPr>
      </w:pPr>
      <w:r w:rsidRPr="00552995">
        <w:rPr>
          <w:rFonts w:asciiTheme="majorHAnsi" w:hAnsiTheme="majorHAnsi" w:cstheme="majorHAnsi"/>
          <w:b/>
          <w:bCs/>
          <w:sz w:val="22"/>
          <w:szCs w:val="22"/>
          <w:u w:val="single"/>
        </w:rPr>
        <w:t>Vocational Trainings Services</w:t>
      </w:r>
    </w:p>
    <w:p w14:paraId="1DE11EE2" w14:textId="547D4F93" w:rsidR="00702686" w:rsidRPr="00552995" w:rsidRDefault="00702686" w:rsidP="00552995">
      <w:pPr>
        <w:jc w:val="both"/>
        <w:rPr>
          <w:rFonts w:asciiTheme="majorHAnsi" w:hAnsiTheme="majorHAnsi" w:cstheme="majorHAnsi"/>
          <w:b/>
          <w:bCs/>
          <w:u w:val="single"/>
        </w:rPr>
      </w:pPr>
      <w:r w:rsidRPr="00552995">
        <w:rPr>
          <w:rFonts w:asciiTheme="majorHAnsi" w:hAnsiTheme="majorHAnsi" w:cstheme="majorHAnsi"/>
          <w:b/>
          <w:bCs/>
          <w:u w:val="single"/>
        </w:rPr>
        <w:t>Background on CARE International</w:t>
      </w:r>
      <w:r w:rsidR="002651B7">
        <w:rPr>
          <w:rFonts w:asciiTheme="majorHAnsi" w:hAnsiTheme="majorHAnsi" w:cstheme="majorHAnsi"/>
          <w:b/>
          <w:bCs/>
          <w:u w:val="single"/>
        </w:rPr>
        <w:t xml:space="preserve"> in Iraq:</w:t>
      </w:r>
    </w:p>
    <w:p w14:paraId="3B5217A6" w14:textId="6893B6A2" w:rsidR="001E35DA" w:rsidRPr="001E35DA" w:rsidRDefault="001E35DA" w:rsidP="001E35DA">
      <w:pPr>
        <w:jc w:val="both"/>
        <w:rPr>
          <w:rFonts w:asciiTheme="majorHAnsi" w:hAnsiTheme="majorHAnsi" w:cstheme="majorHAnsi"/>
          <w:bCs/>
        </w:rPr>
      </w:pPr>
      <w:r w:rsidRPr="001E35DA">
        <w:rPr>
          <w:rFonts w:asciiTheme="majorHAnsi" w:hAnsiTheme="majorHAnsi" w:cstheme="majorHAnsi"/>
          <w:bCs/>
        </w:rPr>
        <w:t>Since 2014 CARE</w:t>
      </w:r>
      <w:r>
        <w:rPr>
          <w:rFonts w:asciiTheme="majorHAnsi" w:hAnsiTheme="majorHAnsi" w:cstheme="majorHAnsi"/>
          <w:bCs/>
        </w:rPr>
        <w:t xml:space="preserve"> International in</w:t>
      </w:r>
      <w:r w:rsidRPr="001E35DA">
        <w:rPr>
          <w:rFonts w:asciiTheme="majorHAnsi" w:hAnsiTheme="majorHAnsi" w:cstheme="majorHAnsi"/>
          <w:bCs/>
        </w:rPr>
        <w:t xml:space="preserve"> Iraq</w:t>
      </w:r>
      <w:r>
        <w:rPr>
          <w:rFonts w:asciiTheme="majorHAnsi" w:hAnsiTheme="majorHAnsi" w:cstheme="majorHAnsi"/>
          <w:bCs/>
        </w:rPr>
        <w:t xml:space="preserve"> (CARE) </w:t>
      </w:r>
      <w:r w:rsidRPr="001E35DA">
        <w:rPr>
          <w:rFonts w:asciiTheme="majorHAnsi" w:hAnsiTheme="majorHAnsi" w:cstheme="majorHAnsi"/>
          <w:bCs/>
        </w:rPr>
        <w:t>has been providing humanitarian assistance to conflict-affected populations living in IDP camps in Duhok, returnees, and host communities’ in</w:t>
      </w:r>
      <w:r w:rsidR="00A31213">
        <w:rPr>
          <w:rFonts w:asciiTheme="majorHAnsi" w:hAnsiTheme="majorHAnsi" w:cstheme="majorHAnsi"/>
          <w:bCs/>
        </w:rPr>
        <w:t xml:space="preserve"> </w:t>
      </w:r>
      <w:r w:rsidRPr="001E35DA">
        <w:rPr>
          <w:rFonts w:asciiTheme="majorHAnsi" w:hAnsiTheme="majorHAnsi" w:cstheme="majorHAnsi"/>
          <w:bCs/>
        </w:rPr>
        <w:t xml:space="preserve">accessible areas in </w:t>
      </w:r>
      <w:proofErr w:type="spellStart"/>
      <w:r w:rsidRPr="001E35DA">
        <w:rPr>
          <w:rFonts w:asciiTheme="majorHAnsi" w:hAnsiTheme="majorHAnsi" w:cstheme="majorHAnsi"/>
          <w:bCs/>
        </w:rPr>
        <w:t>Ninewa</w:t>
      </w:r>
      <w:proofErr w:type="spellEnd"/>
      <w:r w:rsidRPr="001E35DA">
        <w:rPr>
          <w:rFonts w:asciiTheme="majorHAnsi" w:hAnsiTheme="majorHAnsi" w:cstheme="majorHAnsi"/>
          <w:bCs/>
        </w:rPr>
        <w:t xml:space="preserve"> </w:t>
      </w:r>
      <w:r w:rsidR="00A31213">
        <w:rPr>
          <w:rFonts w:asciiTheme="majorHAnsi" w:hAnsiTheme="majorHAnsi" w:cstheme="majorHAnsi"/>
          <w:bCs/>
        </w:rPr>
        <w:t xml:space="preserve">and Anbar </w:t>
      </w:r>
      <w:r w:rsidRPr="001E35DA">
        <w:rPr>
          <w:rFonts w:asciiTheme="majorHAnsi" w:hAnsiTheme="majorHAnsi" w:cstheme="majorHAnsi"/>
          <w:bCs/>
        </w:rPr>
        <w:t>Governorate. The core sectors of CARE’s work include the restoration of Water, Sanitation and Hygiene (WASH) services, a comprehensive package of Sexual Reproductive and Maternal Health (SRMH), CARE’s livelihood interventions aim to enhance the sustainable social-economic resilience of the conflict-affected vulnerable populations. CARE programmes promote cohesion and mainstream protection and gender in all diversities, whilst placing a specific focus on the needs of women and girls to achieve sustainable change.</w:t>
      </w:r>
    </w:p>
    <w:p w14:paraId="66759BBB" w14:textId="6267C834" w:rsidR="00702686" w:rsidRPr="00552995" w:rsidRDefault="00702686" w:rsidP="00552995">
      <w:pPr>
        <w:pStyle w:val="NormalWeb"/>
        <w:shd w:val="clear" w:color="auto" w:fill="FFFFFF"/>
        <w:spacing w:before="180" w:beforeAutospacing="0" w:after="180" w:afterAutospacing="0" w:line="270" w:lineRule="atLeast"/>
        <w:jc w:val="both"/>
        <w:rPr>
          <w:rFonts w:asciiTheme="majorHAnsi" w:hAnsiTheme="majorHAnsi" w:cstheme="majorHAnsi"/>
          <w:b/>
          <w:bCs/>
          <w:color w:val="000000"/>
          <w:sz w:val="22"/>
          <w:szCs w:val="22"/>
          <w:u w:val="single"/>
        </w:rPr>
      </w:pPr>
      <w:r w:rsidRPr="00552995">
        <w:rPr>
          <w:rFonts w:asciiTheme="majorHAnsi" w:hAnsiTheme="majorHAnsi" w:cstheme="majorHAnsi"/>
          <w:b/>
          <w:bCs/>
          <w:color w:val="000000"/>
          <w:sz w:val="22"/>
          <w:szCs w:val="22"/>
          <w:u w:val="single"/>
        </w:rPr>
        <w:t>Program Background</w:t>
      </w:r>
    </w:p>
    <w:p w14:paraId="1BC1FCFE" w14:textId="0D59D003" w:rsidR="00702686" w:rsidRPr="004F0130" w:rsidRDefault="00552995" w:rsidP="004F0130">
      <w:pPr>
        <w:pStyle w:val="yiv2280174756msonormal"/>
        <w:spacing w:before="0" w:beforeAutospacing="0" w:after="240" w:afterAutospacing="0"/>
        <w:jc w:val="both"/>
        <w:rPr>
          <w:rFonts w:asciiTheme="majorHAnsi" w:eastAsiaTheme="minorHAnsi" w:hAnsiTheme="majorHAnsi" w:cstheme="majorHAnsi"/>
          <w:bCs/>
          <w:sz w:val="22"/>
          <w:szCs w:val="22"/>
          <w:lang w:val="en-GB" w:eastAsia="en-US"/>
        </w:rPr>
      </w:pPr>
      <w:r w:rsidRPr="00552995">
        <w:rPr>
          <w:rFonts w:asciiTheme="majorHAnsi" w:eastAsiaTheme="minorHAnsi" w:hAnsiTheme="majorHAnsi" w:cstheme="majorHAnsi"/>
          <w:bCs/>
          <w:sz w:val="22"/>
          <w:szCs w:val="22"/>
          <w:lang w:val="en-GB" w:eastAsia="en-US"/>
        </w:rPr>
        <w:t>CARE is running a Livelihoods project covering areas in Sinjar and surroundings villages to improve the economic well-being of 8,290 conflict-affected women, girls, men and boys in displacement, returnees and host populations by enhancing livelihoods through rehabilitation/creation of productive assets using cash for work, agricultural production, vocational skills training, supporting microenterprises, linkages to markets and village savings and loan schemes to strengthen resilience of vulnerable households, particularly female headed households, youth and IS survivors.</w:t>
      </w:r>
    </w:p>
    <w:p w14:paraId="7C135F2E" w14:textId="47A433AD" w:rsidR="00702686" w:rsidRPr="00552995" w:rsidRDefault="00702686" w:rsidP="00552995">
      <w:pPr>
        <w:jc w:val="both"/>
        <w:rPr>
          <w:rFonts w:asciiTheme="majorHAnsi" w:hAnsiTheme="majorHAnsi" w:cstheme="majorHAnsi"/>
          <w:b/>
          <w:bCs/>
          <w:u w:val="single"/>
        </w:rPr>
      </w:pPr>
      <w:r w:rsidRPr="00552995">
        <w:rPr>
          <w:rFonts w:asciiTheme="majorHAnsi" w:hAnsiTheme="majorHAnsi" w:cstheme="majorHAnsi"/>
          <w:b/>
          <w:bCs/>
          <w:u w:val="single"/>
        </w:rPr>
        <w:t>Training</w:t>
      </w:r>
      <w:r w:rsidR="00552995">
        <w:rPr>
          <w:rFonts w:asciiTheme="majorHAnsi" w:hAnsiTheme="majorHAnsi" w:cstheme="majorHAnsi"/>
          <w:b/>
          <w:bCs/>
          <w:u w:val="single"/>
        </w:rPr>
        <w:t>s</w:t>
      </w:r>
      <w:r w:rsidRPr="00552995">
        <w:rPr>
          <w:rFonts w:asciiTheme="majorHAnsi" w:hAnsiTheme="majorHAnsi" w:cstheme="majorHAnsi"/>
          <w:b/>
          <w:bCs/>
          <w:u w:val="single"/>
        </w:rPr>
        <w:t xml:space="preserve"> objectives</w:t>
      </w:r>
    </w:p>
    <w:p w14:paraId="0E376FC9" w14:textId="77777777" w:rsidR="00702686" w:rsidRPr="00552995" w:rsidRDefault="00702686" w:rsidP="00552995">
      <w:pPr>
        <w:pStyle w:val="ListParagraph"/>
        <w:numPr>
          <w:ilvl w:val="0"/>
          <w:numId w:val="12"/>
        </w:numPr>
        <w:jc w:val="both"/>
        <w:rPr>
          <w:rFonts w:asciiTheme="majorHAnsi" w:hAnsiTheme="majorHAnsi" w:cstheme="majorHAnsi"/>
          <w:color w:val="000000"/>
        </w:rPr>
      </w:pPr>
      <w:r w:rsidRPr="00552995">
        <w:rPr>
          <w:rFonts w:asciiTheme="majorHAnsi" w:hAnsiTheme="majorHAnsi" w:cstheme="majorHAnsi"/>
        </w:rPr>
        <w:t>Support damaged or destroyed small- and medium-sized businesses through business training.</w:t>
      </w:r>
    </w:p>
    <w:p w14:paraId="7FC82019" w14:textId="0CC5641F" w:rsidR="00702686" w:rsidRPr="003E5BE7" w:rsidRDefault="00702686" w:rsidP="00552995">
      <w:pPr>
        <w:pStyle w:val="ListParagraph"/>
        <w:numPr>
          <w:ilvl w:val="0"/>
          <w:numId w:val="12"/>
        </w:numPr>
        <w:jc w:val="both"/>
        <w:rPr>
          <w:rFonts w:asciiTheme="majorHAnsi" w:hAnsiTheme="majorHAnsi" w:cstheme="majorHAnsi"/>
          <w:color w:val="000000"/>
        </w:rPr>
      </w:pPr>
      <w:r w:rsidRPr="00552995">
        <w:rPr>
          <w:rFonts w:asciiTheme="majorHAnsi" w:hAnsiTheme="majorHAnsi" w:cstheme="majorHAnsi"/>
        </w:rPr>
        <w:t>Provide entrepreneurial training and improve their business skills to develop their start-up ideas.</w:t>
      </w:r>
    </w:p>
    <w:p w14:paraId="0B9EB79B" w14:textId="71433027" w:rsidR="003E5BE7" w:rsidRPr="00552995" w:rsidRDefault="003E5BE7" w:rsidP="00552995">
      <w:pPr>
        <w:pStyle w:val="ListParagraph"/>
        <w:numPr>
          <w:ilvl w:val="0"/>
          <w:numId w:val="12"/>
        </w:numPr>
        <w:jc w:val="both"/>
        <w:rPr>
          <w:rFonts w:asciiTheme="majorHAnsi" w:hAnsiTheme="majorHAnsi" w:cstheme="majorHAnsi"/>
          <w:color w:val="000000"/>
        </w:rPr>
      </w:pPr>
      <w:r>
        <w:rPr>
          <w:rFonts w:asciiTheme="majorHAnsi" w:hAnsiTheme="majorHAnsi" w:cstheme="majorHAnsi"/>
        </w:rPr>
        <w:t xml:space="preserve">The selected Vocational Training provider (trainer) is expected to provide the necessary training required for the selected beneficiaries to acquire the professional skills expected in the identified vocations. </w:t>
      </w:r>
    </w:p>
    <w:p w14:paraId="13AF94B8" w14:textId="20C50C83" w:rsidR="006208D2" w:rsidRPr="006507A6" w:rsidRDefault="006208D2" w:rsidP="00552995">
      <w:pPr>
        <w:jc w:val="both"/>
        <w:rPr>
          <w:rFonts w:asciiTheme="majorHAnsi" w:hAnsiTheme="majorHAnsi" w:cstheme="majorHAnsi"/>
          <w:b/>
          <w:bCs/>
          <w:u w:val="single"/>
        </w:rPr>
      </w:pPr>
      <w:r w:rsidRPr="006507A6">
        <w:rPr>
          <w:rFonts w:asciiTheme="majorHAnsi" w:hAnsiTheme="majorHAnsi" w:cstheme="majorHAnsi"/>
          <w:b/>
          <w:bCs/>
          <w:u w:val="single"/>
        </w:rPr>
        <w:t>The following output are expected from the training program</w:t>
      </w:r>
      <w:r w:rsidR="001D723E">
        <w:rPr>
          <w:rFonts w:asciiTheme="majorHAnsi" w:hAnsiTheme="majorHAnsi" w:cstheme="majorHAnsi"/>
          <w:b/>
          <w:bCs/>
          <w:u w:val="single"/>
        </w:rPr>
        <w:t xml:space="preserve">: </w:t>
      </w:r>
    </w:p>
    <w:p w14:paraId="75A22D6C" w14:textId="10369F86" w:rsidR="006208D2" w:rsidRDefault="006208D2" w:rsidP="006507A6">
      <w:pPr>
        <w:pStyle w:val="ListParagraph"/>
        <w:numPr>
          <w:ilvl w:val="0"/>
          <w:numId w:val="13"/>
        </w:numPr>
        <w:jc w:val="both"/>
        <w:rPr>
          <w:rFonts w:asciiTheme="majorHAnsi" w:hAnsiTheme="majorHAnsi" w:cstheme="majorHAnsi"/>
        </w:rPr>
      </w:pPr>
      <w:r w:rsidRPr="006507A6">
        <w:rPr>
          <w:rFonts w:asciiTheme="majorHAnsi" w:hAnsiTheme="majorHAnsi" w:cstheme="majorHAnsi"/>
        </w:rPr>
        <w:t xml:space="preserve">Provide training in the following specific vocational training areas: </w:t>
      </w:r>
    </w:p>
    <w:p w14:paraId="1FB078B6" w14:textId="30CC19F5" w:rsidR="00F43EBF" w:rsidRDefault="00F65152" w:rsidP="00F65152">
      <w:pPr>
        <w:pStyle w:val="ListParagraph"/>
        <w:numPr>
          <w:ilvl w:val="0"/>
          <w:numId w:val="14"/>
        </w:numPr>
        <w:jc w:val="both"/>
        <w:rPr>
          <w:rFonts w:asciiTheme="majorHAnsi" w:hAnsiTheme="majorHAnsi" w:cstheme="majorHAnsi"/>
        </w:rPr>
      </w:pPr>
      <w:r>
        <w:rPr>
          <w:rFonts w:asciiTheme="majorHAnsi" w:hAnsiTheme="majorHAnsi" w:cstheme="majorHAnsi"/>
        </w:rPr>
        <w:t>Carpentry</w:t>
      </w:r>
      <w:r w:rsidR="00A75E19">
        <w:rPr>
          <w:rFonts w:asciiTheme="majorHAnsi" w:hAnsiTheme="majorHAnsi" w:cstheme="majorHAnsi"/>
        </w:rPr>
        <w:t xml:space="preserve"> </w:t>
      </w:r>
    </w:p>
    <w:p w14:paraId="1A9291FA" w14:textId="649F4A9C" w:rsidR="00F65152" w:rsidRPr="00F43EBF" w:rsidRDefault="00F43EBF" w:rsidP="00F43EBF">
      <w:pPr>
        <w:pStyle w:val="ListParagraph"/>
        <w:numPr>
          <w:ilvl w:val="0"/>
          <w:numId w:val="14"/>
        </w:numPr>
        <w:jc w:val="both"/>
        <w:rPr>
          <w:rFonts w:asciiTheme="majorHAnsi" w:hAnsiTheme="majorHAnsi" w:cstheme="majorHAnsi"/>
        </w:rPr>
      </w:pPr>
      <w:r>
        <w:rPr>
          <w:rFonts w:asciiTheme="majorHAnsi" w:hAnsiTheme="majorHAnsi" w:cstheme="majorHAnsi"/>
        </w:rPr>
        <w:t>Mechanic (Cars)</w:t>
      </w:r>
      <w:r w:rsidR="00F65152" w:rsidRPr="00F43EBF">
        <w:rPr>
          <w:rFonts w:asciiTheme="majorHAnsi" w:hAnsiTheme="majorHAnsi" w:cstheme="majorHAnsi"/>
        </w:rPr>
        <w:t xml:space="preserve"> </w:t>
      </w:r>
    </w:p>
    <w:p w14:paraId="2D9759E4" w14:textId="77777777" w:rsidR="00295593" w:rsidRDefault="00295593" w:rsidP="00295593">
      <w:pPr>
        <w:pStyle w:val="ListParagraph"/>
        <w:numPr>
          <w:ilvl w:val="0"/>
          <w:numId w:val="14"/>
        </w:numPr>
        <w:jc w:val="both"/>
        <w:rPr>
          <w:rFonts w:asciiTheme="majorHAnsi" w:hAnsiTheme="majorHAnsi" w:cstheme="majorHAnsi"/>
        </w:rPr>
      </w:pPr>
      <w:r>
        <w:rPr>
          <w:rFonts w:asciiTheme="majorHAnsi" w:hAnsiTheme="majorHAnsi" w:cstheme="majorHAnsi"/>
        </w:rPr>
        <w:t>Electric (House Installations)</w:t>
      </w:r>
    </w:p>
    <w:p w14:paraId="43422F76" w14:textId="3B0EA3FF" w:rsidR="00F65152" w:rsidRDefault="00F65152" w:rsidP="00F65152">
      <w:pPr>
        <w:pStyle w:val="ListParagraph"/>
        <w:numPr>
          <w:ilvl w:val="0"/>
          <w:numId w:val="14"/>
        </w:numPr>
        <w:jc w:val="both"/>
        <w:rPr>
          <w:rFonts w:asciiTheme="majorHAnsi" w:hAnsiTheme="majorHAnsi" w:cstheme="majorHAnsi"/>
        </w:rPr>
      </w:pPr>
      <w:r>
        <w:rPr>
          <w:rFonts w:asciiTheme="majorHAnsi" w:hAnsiTheme="majorHAnsi" w:cstheme="majorHAnsi"/>
        </w:rPr>
        <w:t xml:space="preserve">Sweet </w:t>
      </w:r>
      <w:r w:rsidR="004F0130">
        <w:rPr>
          <w:rFonts w:asciiTheme="majorHAnsi" w:hAnsiTheme="majorHAnsi" w:cstheme="majorHAnsi"/>
        </w:rPr>
        <w:t xml:space="preserve">Making </w:t>
      </w:r>
      <w:r>
        <w:rPr>
          <w:rFonts w:asciiTheme="majorHAnsi" w:hAnsiTheme="majorHAnsi" w:cstheme="majorHAnsi"/>
        </w:rPr>
        <w:t>and Baking</w:t>
      </w:r>
    </w:p>
    <w:p w14:paraId="4873D04D" w14:textId="45C707B3" w:rsidR="00A93775" w:rsidRPr="00A93775" w:rsidRDefault="00F65152" w:rsidP="00A93775">
      <w:pPr>
        <w:pStyle w:val="ListParagraph"/>
        <w:numPr>
          <w:ilvl w:val="0"/>
          <w:numId w:val="14"/>
        </w:numPr>
        <w:jc w:val="both"/>
        <w:rPr>
          <w:rFonts w:asciiTheme="majorHAnsi" w:hAnsiTheme="majorHAnsi" w:cstheme="majorHAnsi"/>
        </w:rPr>
      </w:pPr>
      <w:r>
        <w:rPr>
          <w:rFonts w:asciiTheme="majorHAnsi" w:hAnsiTheme="majorHAnsi" w:cstheme="majorHAnsi"/>
        </w:rPr>
        <w:t xml:space="preserve">Food Processing </w:t>
      </w:r>
    </w:p>
    <w:p w14:paraId="48A4CC15" w14:textId="3AF1EEB6" w:rsidR="00775F32" w:rsidRPr="004F0130" w:rsidRDefault="006208D2" w:rsidP="00775F32">
      <w:pPr>
        <w:pStyle w:val="ListParagraph"/>
        <w:numPr>
          <w:ilvl w:val="0"/>
          <w:numId w:val="13"/>
        </w:numPr>
        <w:jc w:val="both"/>
        <w:rPr>
          <w:rFonts w:asciiTheme="majorHAnsi" w:hAnsiTheme="majorHAnsi" w:cstheme="majorHAnsi"/>
          <w:lang w:bidi="ar-SY"/>
        </w:rPr>
      </w:pPr>
      <w:r w:rsidRPr="006507A6">
        <w:rPr>
          <w:rFonts w:asciiTheme="majorHAnsi" w:hAnsiTheme="majorHAnsi" w:cstheme="majorHAnsi"/>
        </w:rPr>
        <w:t xml:space="preserve">Curriculum </w:t>
      </w:r>
      <w:r w:rsidR="001D723E">
        <w:rPr>
          <w:rFonts w:asciiTheme="majorHAnsi" w:hAnsiTheme="majorHAnsi" w:cstheme="majorHAnsi"/>
        </w:rPr>
        <w:t xml:space="preserve">and training methods </w:t>
      </w:r>
      <w:r w:rsidRPr="006507A6">
        <w:rPr>
          <w:rFonts w:asciiTheme="majorHAnsi" w:hAnsiTheme="majorHAnsi" w:cstheme="majorHAnsi"/>
        </w:rPr>
        <w:t>to be provided by the selected Vocational Training provider</w:t>
      </w:r>
      <w:r w:rsidR="00026D46" w:rsidRPr="006507A6">
        <w:rPr>
          <w:rFonts w:asciiTheme="majorHAnsi" w:hAnsiTheme="majorHAnsi" w:cstheme="majorHAnsi"/>
        </w:rPr>
        <w:t xml:space="preserve"> (trainer).</w:t>
      </w:r>
    </w:p>
    <w:p w14:paraId="65623372" w14:textId="2A5B669B" w:rsidR="003312FF" w:rsidRDefault="00775F32" w:rsidP="00775F32">
      <w:pPr>
        <w:jc w:val="both"/>
        <w:rPr>
          <w:rFonts w:asciiTheme="majorHAnsi" w:hAnsiTheme="majorHAnsi" w:cstheme="majorHAnsi"/>
          <w:lang w:bidi="ar-SY"/>
        </w:rPr>
      </w:pPr>
      <w:r>
        <w:rPr>
          <w:rFonts w:asciiTheme="majorHAnsi" w:hAnsiTheme="majorHAnsi" w:cstheme="majorHAnsi"/>
          <w:lang w:bidi="ar-SY"/>
        </w:rPr>
        <w:t>Deliverables of the trainings expected from the provider (trainer)</w:t>
      </w:r>
    </w:p>
    <w:tbl>
      <w:tblPr>
        <w:tblStyle w:val="TableGrid"/>
        <w:tblW w:w="8122" w:type="dxa"/>
        <w:tblLook w:val="04A0" w:firstRow="1" w:lastRow="0" w:firstColumn="1" w:lastColumn="0" w:noHBand="0" w:noVBand="1"/>
      </w:tblPr>
      <w:tblGrid>
        <w:gridCol w:w="1656"/>
        <w:gridCol w:w="1571"/>
        <w:gridCol w:w="1622"/>
        <w:gridCol w:w="1885"/>
        <w:gridCol w:w="1388"/>
      </w:tblGrid>
      <w:tr w:rsidR="001D723E" w14:paraId="5AD9E60D" w14:textId="77777777" w:rsidTr="001D723E">
        <w:tc>
          <w:tcPr>
            <w:tcW w:w="1656" w:type="dxa"/>
            <w:shd w:val="clear" w:color="auto" w:fill="9CC2E5" w:themeFill="accent1" w:themeFillTint="99"/>
          </w:tcPr>
          <w:p w14:paraId="5350104A" w14:textId="634AD487" w:rsidR="001D723E" w:rsidRPr="00294153" w:rsidRDefault="001D723E" w:rsidP="00932DB6">
            <w:pPr>
              <w:jc w:val="both"/>
              <w:rPr>
                <w:rFonts w:asciiTheme="majorHAnsi" w:hAnsiTheme="majorHAnsi" w:cstheme="majorHAnsi"/>
                <w:b/>
                <w:bCs/>
                <w:lang w:bidi="ar-SY"/>
              </w:rPr>
            </w:pPr>
            <w:r w:rsidRPr="00294153">
              <w:rPr>
                <w:rFonts w:asciiTheme="majorHAnsi" w:hAnsiTheme="majorHAnsi" w:cstheme="majorHAnsi"/>
                <w:b/>
                <w:bCs/>
                <w:lang w:bidi="ar-SY"/>
              </w:rPr>
              <w:t xml:space="preserve">Training </w:t>
            </w:r>
          </w:p>
        </w:tc>
        <w:tc>
          <w:tcPr>
            <w:tcW w:w="1571" w:type="dxa"/>
            <w:shd w:val="clear" w:color="auto" w:fill="9CC2E5" w:themeFill="accent1" w:themeFillTint="99"/>
          </w:tcPr>
          <w:p w14:paraId="418DD208" w14:textId="2BFC6B80" w:rsidR="001D723E" w:rsidRPr="00294153" w:rsidRDefault="001D723E" w:rsidP="00932DB6">
            <w:pPr>
              <w:jc w:val="both"/>
              <w:rPr>
                <w:rFonts w:asciiTheme="majorHAnsi" w:hAnsiTheme="majorHAnsi" w:cstheme="majorHAnsi"/>
                <w:b/>
                <w:bCs/>
                <w:lang w:bidi="ar-SY"/>
              </w:rPr>
            </w:pPr>
            <w:r w:rsidRPr="00294153">
              <w:rPr>
                <w:rFonts w:asciiTheme="majorHAnsi" w:hAnsiTheme="majorHAnsi" w:cstheme="majorHAnsi"/>
                <w:b/>
                <w:bCs/>
                <w:lang w:bidi="ar-SY"/>
              </w:rPr>
              <w:t>Duration / Days</w:t>
            </w:r>
          </w:p>
        </w:tc>
        <w:tc>
          <w:tcPr>
            <w:tcW w:w="1622" w:type="dxa"/>
            <w:shd w:val="clear" w:color="auto" w:fill="9CC2E5" w:themeFill="accent1" w:themeFillTint="99"/>
          </w:tcPr>
          <w:p w14:paraId="66B40FA2" w14:textId="750220D5" w:rsidR="001D723E" w:rsidRPr="00294153" w:rsidRDefault="001D723E" w:rsidP="00932DB6">
            <w:pPr>
              <w:jc w:val="both"/>
              <w:rPr>
                <w:rFonts w:asciiTheme="majorHAnsi" w:hAnsiTheme="majorHAnsi" w:cstheme="majorHAnsi"/>
                <w:b/>
                <w:bCs/>
                <w:lang w:bidi="ar-SY"/>
              </w:rPr>
            </w:pPr>
            <w:r>
              <w:rPr>
                <w:rFonts w:asciiTheme="majorHAnsi" w:hAnsiTheme="majorHAnsi" w:cstheme="majorHAnsi"/>
                <w:b/>
                <w:bCs/>
                <w:lang w:bidi="ar-SY"/>
              </w:rPr>
              <w:t>No. Hours / Day</w:t>
            </w:r>
          </w:p>
        </w:tc>
        <w:tc>
          <w:tcPr>
            <w:tcW w:w="1885" w:type="dxa"/>
            <w:shd w:val="clear" w:color="auto" w:fill="9CC2E5" w:themeFill="accent1" w:themeFillTint="99"/>
          </w:tcPr>
          <w:p w14:paraId="78BF4D00" w14:textId="001CAA0B" w:rsidR="001D723E" w:rsidRPr="00294153" w:rsidRDefault="001D723E" w:rsidP="00A6304F">
            <w:pPr>
              <w:rPr>
                <w:rFonts w:asciiTheme="majorHAnsi" w:hAnsiTheme="majorHAnsi" w:cstheme="majorHAnsi"/>
                <w:b/>
                <w:bCs/>
                <w:lang w:bidi="ar-SY"/>
              </w:rPr>
            </w:pPr>
            <w:r w:rsidRPr="00294153">
              <w:rPr>
                <w:rFonts w:asciiTheme="majorHAnsi" w:hAnsiTheme="majorHAnsi" w:cstheme="majorHAnsi"/>
                <w:b/>
                <w:bCs/>
                <w:lang w:bidi="ar-SY"/>
              </w:rPr>
              <w:t>No. OF Participants</w:t>
            </w:r>
          </w:p>
        </w:tc>
        <w:tc>
          <w:tcPr>
            <w:tcW w:w="1388" w:type="dxa"/>
            <w:shd w:val="clear" w:color="auto" w:fill="9CC2E5" w:themeFill="accent1" w:themeFillTint="99"/>
          </w:tcPr>
          <w:p w14:paraId="4786547E" w14:textId="59A85434" w:rsidR="001D723E" w:rsidRPr="00294153" w:rsidRDefault="001D723E" w:rsidP="00932DB6">
            <w:pPr>
              <w:jc w:val="both"/>
              <w:rPr>
                <w:rFonts w:asciiTheme="majorHAnsi" w:hAnsiTheme="majorHAnsi" w:cstheme="majorHAnsi"/>
                <w:b/>
                <w:bCs/>
                <w:lang w:bidi="ar-SY"/>
              </w:rPr>
            </w:pPr>
            <w:r>
              <w:rPr>
                <w:rFonts w:asciiTheme="majorHAnsi" w:hAnsiTheme="majorHAnsi" w:cstheme="majorHAnsi"/>
                <w:b/>
                <w:bCs/>
                <w:lang w:bidi="ar-SY"/>
              </w:rPr>
              <w:t>Gender</w:t>
            </w:r>
          </w:p>
        </w:tc>
      </w:tr>
      <w:tr w:rsidR="001D723E" w14:paraId="143AB5D6" w14:textId="77777777" w:rsidTr="001D723E">
        <w:tc>
          <w:tcPr>
            <w:tcW w:w="1656" w:type="dxa"/>
          </w:tcPr>
          <w:p w14:paraId="745B6AF8" w14:textId="1D2E6F04" w:rsidR="001D723E" w:rsidRDefault="001D723E" w:rsidP="00932DB6">
            <w:pPr>
              <w:jc w:val="both"/>
              <w:rPr>
                <w:rFonts w:asciiTheme="majorHAnsi" w:hAnsiTheme="majorHAnsi" w:cstheme="majorHAnsi"/>
                <w:lang w:bidi="ar-SY"/>
              </w:rPr>
            </w:pPr>
            <w:r>
              <w:rPr>
                <w:rFonts w:asciiTheme="majorHAnsi" w:hAnsiTheme="majorHAnsi" w:cstheme="majorHAnsi"/>
              </w:rPr>
              <w:t>Carpentry</w:t>
            </w:r>
          </w:p>
        </w:tc>
        <w:tc>
          <w:tcPr>
            <w:tcW w:w="1571" w:type="dxa"/>
          </w:tcPr>
          <w:p w14:paraId="72239BA9" w14:textId="6B41FE25" w:rsidR="001D723E" w:rsidRDefault="001D723E" w:rsidP="00932DB6">
            <w:pPr>
              <w:jc w:val="both"/>
              <w:rPr>
                <w:rFonts w:asciiTheme="majorHAnsi" w:hAnsiTheme="majorHAnsi" w:cstheme="majorHAnsi"/>
                <w:lang w:bidi="ar-SY"/>
              </w:rPr>
            </w:pPr>
            <w:r>
              <w:rPr>
                <w:rFonts w:asciiTheme="majorHAnsi" w:hAnsiTheme="majorHAnsi" w:cstheme="majorHAnsi"/>
                <w:lang w:bidi="ar-SY"/>
              </w:rPr>
              <w:t>20-30</w:t>
            </w:r>
          </w:p>
        </w:tc>
        <w:tc>
          <w:tcPr>
            <w:tcW w:w="1622" w:type="dxa"/>
          </w:tcPr>
          <w:p w14:paraId="3E58278A" w14:textId="31A50830" w:rsidR="001D723E" w:rsidRDefault="001D723E" w:rsidP="00932DB6">
            <w:pPr>
              <w:jc w:val="both"/>
              <w:rPr>
                <w:rFonts w:asciiTheme="majorHAnsi" w:hAnsiTheme="majorHAnsi" w:cstheme="majorHAnsi"/>
                <w:lang w:bidi="ar-SY"/>
              </w:rPr>
            </w:pPr>
            <w:r>
              <w:rPr>
                <w:rFonts w:asciiTheme="majorHAnsi" w:hAnsiTheme="majorHAnsi" w:cstheme="majorHAnsi"/>
                <w:lang w:bidi="ar-SY"/>
              </w:rPr>
              <w:t>2-3</w:t>
            </w:r>
          </w:p>
        </w:tc>
        <w:tc>
          <w:tcPr>
            <w:tcW w:w="1885" w:type="dxa"/>
          </w:tcPr>
          <w:p w14:paraId="5B178E11" w14:textId="24C89711" w:rsidR="001D723E" w:rsidRDefault="001D723E" w:rsidP="00932DB6">
            <w:pPr>
              <w:jc w:val="both"/>
              <w:rPr>
                <w:rFonts w:asciiTheme="majorHAnsi" w:hAnsiTheme="majorHAnsi" w:cstheme="majorHAnsi"/>
                <w:lang w:bidi="ar-SY"/>
              </w:rPr>
            </w:pPr>
            <w:r>
              <w:rPr>
                <w:rFonts w:asciiTheme="majorHAnsi" w:hAnsiTheme="majorHAnsi" w:cstheme="majorHAnsi"/>
                <w:lang w:bidi="ar-SY"/>
              </w:rPr>
              <w:t>15-20</w:t>
            </w:r>
          </w:p>
        </w:tc>
        <w:tc>
          <w:tcPr>
            <w:tcW w:w="1388" w:type="dxa"/>
          </w:tcPr>
          <w:p w14:paraId="2CC3B1E1" w14:textId="172C7E24" w:rsidR="001D723E" w:rsidRDefault="001D723E" w:rsidP="00932DB6">
            <w:pPr>
              <w:jc w:val="both"/>
              <w:rPr>
                <w:rFonts w:asciiTheme="majorHAnsi" w:hAnsiTheme="majorHAnsi" w:cstheme="majorHAnsi"/>
                <w:lang w:bidi="ar-SY"/>
              </w:rPr>
            </w:pPr>
            <w:r>
              <w:rPr>
                <w:rFonts w:asciiTheme="majorHAnsi" w:hAnsiTheme="majorHAnsi" w:cstheme="majorHAnsi"/>
                <w:lang w:bidi="ar-SY"/>
              </w:rPr>
              <w:t>Male/Female</w:t>
            </w:r>
          </w:p>
        </w:tc>
      </w:tr>
      <w:tr w:rsidR="001D723E" w14:paraId="0FDB662F" w14:textId="77777777" w:rsidTr="001D723E">
        <w:tc>
          <w:tcPr>
            <w:tcW w:w="1656" w:type="dxa"/>
          </w:tcPr>
          <w:p w14:paraId="2B5E82EC" w14:textId="1F2EFEEF" w:rsidR="001D723E" w:rsidRDefault="001D723E" w:rsidP="00932DB6">
            <w:pPr>
              <w:jc w:val="both"/>
              <w:rPr>
                <w:rFonts w:asciiTheme="majorHAnsi" w:hAnsiTheme="majorHAnsi" w:cstheme="majorHAnsi"/>
                <w:lang w:bidi="ar-SY"/>
              </w:rPr>
            </w:pPr>
            <w:r>
              <w:rPr>
                <w:rFonts w:asciiTheme="majorHAnsi" w:hAnsiTheme="majorHAnsi" w:cstheme="majorHAnsi"/>
              </w:rPr>
              <w:t>Mechanic (Cars)</w:t>
            </w:r>
          </w:p>
        </w:tc>
        <w:tc>
          <w:tcPr>
            <w:tcW w:w="1571" w:type="dxa"/>
          </w:tcPr>
          <w:p w14:paraId="63D169B4" w14:textId="1F5F60C8" w:rsidR="001D723E" w:rsidRDefault="001D723E" w:rsidP="00932DB6">
            <w:pPr>
              <w:jc w:val="both"/>
              <w:rPr>
                <w:rFonts w:asciiTheme="majorHAnsi" w:hAnsiTheme="majorHAnsi" w:cstheme="majorHAnsi"/>
                <w:lang w:bidi="ar-SY"/>
              </w:rPr>
            </w:pPr>
            <w:r>
              <w:rPr>
                <w:rFonts w:asciiTheme="majorHAnsi" w:hAnsiTheme="majorHAnsi" w:cstheme="majorHAnsi"/>
                <w:lang w:bidi="ar-SY"/>
              </w:rPr>
              <w:t>20</w:t>
            </w:r>
            <w:r w:rsidRPr="00A37554">
              <w:rPr>
                <w:rFonts w:asciiTheme="majorHAnsi" w:hAnsiTheme="majorHAnsi" w:cstheme="majorHAnsi"/>
                <w:lang w:bidi="ar-SY"/>
              </w:rPr>
              <w:t>-</w:t>
            </w:r>
            <w:r>
              <w:rPr>
                <w:rFonts w:asciiTheme="majorHAnsi" w:hAnsiTheme="majorHAnsi" w:cstheme="majorHAnsi"/>
                <w:lang w:bidi="ar-SY"/>
              </w:rPr>
              <w:t>30</w:t>
            </w:r>
          </w:p>
        </w:tc>
        <w:tc>
          <w:tcPr>
            <w:tcW w:w="1622" w:type="dxa"/>
          </w:tcPr>
          <w:p w14:paraId="1196EA31" w14:textId="3251F56D" w:rsidR="001D723E" w:rsidRPr="00A37554" w:rsidRDefault="001D723E" w:rsidP="00932DB6">
            <w:pPr>
              <w:jc w:val="both"/>
              <w:rPr>
                <w:rFonts w:asciiTheme="majorHAnsi" w:hAnsiTheme="majorHAnsi" w:cstheme="majorHAnsi"/>
                <w:lang w:bidi="ar-SY"/>
              </w:rPr>
            </w:pPr>
            <w:r>
              <w:rPr>
                <w:rFonts w:asciiTheme="majorHAnsi" w:hAnsiTheme="majorHAnsi" w:cstheme="majorHAnsi"/>
                <w:lang w:bidi="ar-SY"/>
              </w:rPr>
              <w:t>2-3</w:t>
            </w:r>
          </w:p>
        </w:tc>
        <w:tc>
          <w:tcPr>
            <w:tcW w:w="1885" w:type="dxa"/>
          </w:tcPr>
          <w:p w14:paraId="73D113A7" w14:textId="56F1B418" w:rsidR="001D723E" w:rsidRDefault="001D723E" w:rsidP="00932DB6">
            <w:pPr>
              <w:jc w:val="both"/>
              <w:rPr>
                <w:rFonts w:asciiTheme="majorHAnsi" w:hAnsiTheme="majorHAnsi" w:cstheme="majorHAnsi"/>
                <w:lang w:bidi="ar-SY"/>
              </w:rPr>
            </w:pPr>
            <w:r w:rsidRPr="00A37554">
              <w:rPr>
                <w:rFonts w:asciiTheme="majorHAnsi" w:hAnsiTheme="majorHAnsi" w:cstheme="majorHAnsi"/>
                <w:lang w:bidi="ar-SY"/>
              </w:rPr>
              <w:t>15-20</w:t>
            </w:r>
          </w:p>
        </w:tc>
        <w:tc>
          <w:tcPr>
            <w:tcW w:w="1388" w:type="dxa"/>
          </w:tcPr>
          <w:p w14:paraId="11E3F114" w14:textId="19E31C09" w:rsidR="001D723E" w:rsidRDefault="001D723E" w:rsidP="00932DB6">
            <w:pPr>
              <w:jc w:val="both"/>
              <w:rPr>
                <w:rFonts w:asciiTheme="majorHAnsi" w:hAnsiTheme="majorHAnsi" w:cstheme="majorHAnsi"/>
                <w:lang w:bidi="ar-SY"/>
              </w:rPr>
            </w:pPr>
            <w:r>
              <w:rPr>
                <w:rFonts w:asciiTheme="majorHAnsi" w:hAnsiTheme="majorHAnsi" w:cstheme="majorHAnsi"/>
                <w:lang w:bidi="ar-SY"/>
              </w:rPr>
              <w:t>Male</w:t>
            </w:r>
          </w:p>
        </w:tc>
      </w:tr>
      <w:tr w:rsidR="001D723E" w14:paraId="25DE62FE" w14:textId="77777777" w:rsidTr="001D723E">
        <w:tc>
          <w:tcPr>
            <w:tcW w:w="1656" w:type="dxa"/>
          </w:tcPr>
          <w:p w14:paraId="6EEBD6F6" w14:textId="4CCA9479" w:rsidR="001D723E" w:rsidRDefault="001D723E" w:rsidP="00932DB6">
            <w:pPr>
              <w:jc w:val="both"/>
              <w:rPr>
                <w:rFonts w:asciiTheme="majorHAnsi" w:hAnsiTheme="majorHAnsi" w:cstheme="majorHAnsi"/>
                <w:lang w:bidi="ar-SY"/>
              </w:rPr>
            </w:pPr>
            <w:r>
              <w:rPr>
                <w:rFonts w:asciiTheme="majorHAnsi" w:hAnsiTheme="majorHAnsi" w:cstheme="majorHAnsi"/>
              </w:rPr>
              <w:t xml:space="preserve">Sweet &amp; Baking </w:t>
            </w:r>
          </w:p>
        </w:tc>
        <w:tc>
          <w:tcPr>
            <w:tcW w:w="1571" w:type="dxa"/>
          </w:tcPr>
          <w:p w14:paraId="68A29CEB" w14:textId="7D9186DA" w:rsidR="001D723E" w:rsidRDefault="001D723E" w:rsidP="00932DB6">
            <w:pPr>
              <w:jc w:val="both"/>
              <w:rPr>
                <w:rFonts w:asciiTheme="majorHAnsi" w:hAnsiTheme="majorHAnsi" w:cstheme="majorHAnsi"/>
                <w:lang w:bidi="ar-SY"/>
              </w:rPr>
            </w:pPr>
            <w:r>
              <w:rPr>
                <w:rFonts w:asciiTheme="majorHAnsi" w:hAnsiTheme="majorHAnsi" w:cstheme="majorHAnsi"/>
                <w:lang w:bidi="ar-SY"/>
              </w:rPr>
              <w:t>20-30</w:t>
            </w:r>
          </w:p>
        </w:tc>
        <w:tc>
          <w:tcPr>
            <w:tcW w:w="1622" w:type="dxa"/>
          </w:tcPr>
          <w:p w14:paraId="3D6BF581" w14:textId="0D4125BA" w:rsidR="001D723E" w:rsidRDefault="001D723E" w:rsidP="00932DB6">
            <w:pPr>
              <w:jc w:val="both"/>
              <w:rPr>
                <w:rFonts w:asciiTheme="majorHAnsi" w:hAnsiTheme="majorHAnsi" w:cstheme="majorHAnsi"/>
                <w:lang w:bidi="ar-SY"/>
              </w:rPr>
            </w:pPr>
            <w:r>
              <w:rPr>
                <w:rFonts w:asciiTheme="majorHAnsi" w:hAnsiTheme="majorHAnsi" w:cstheme="majorHAnsi"/>
                <w:lang w:bidi="ar-SY"/>
              </w:rPr>
              <w:t>2-3</w:t>
            </w:r>
          </w:p>
        </w:tc>
        <w:tc>
          <w:tcPr>
            <w:tcW w:w="1885" w:type="dxa"/>
          </w:tcPr>
          <w:p w14:paraId="416ABF75" w14:textId="65A31BBC" w:rsidR="001D723E" w:rsidRDefault="001D723E" w:rsidP="00932DB6">
            <w:pPr>
              <w:jc w:val="both"/>
              <w:rPr>
                <w:rFonts w:asciiTheme="majorHAnsi" w:hAnsiTheme="majorHAnsi" w:cstheme="majorHAnsi"/>
                <w:lang w:bidi="ar-SY"/>
              </w:rPr>
            </w:pPr>
            <w:r>
              <w:rPr>
                <w:rFonts w:asciiTheme="majorHAnsi" w:hAnsiTheme="majorHAnsi" w:cstheme="majorHAnsi"/>
                <w:lang w:bidi="ar-SY"/>
              </w:rPr>
              <w:t>20-25</w:t>
            </w:r>
          </w:p>
        </w:tc>
        <w:tc>
          <w:tcPr>
            <w:tcW w:w="1388" w:type="dxa"/>
          </w:tcPr>
          <w:p w14:paraId="6BF4023D" w14:textId="6EF5C74E" w:rsidR="001D723E" w:rsidRDefault="001D723E" w:rsidP="00932DB6">
            <w:pPr>
              <w:jc w:val="both"/>
              <w:rPr>
                <w:rFonts w:asciiTheme="majorHAnsi" w:hAnsiTheme="majorHAnsi" w:cstheme="majorHAnsi"/>
                <w:lang w:bidi="ar-SY"/>
              </w:rPr>
            </w:pPr>
            <w:r>
              <w:rPr>
                <w:rFonts w:asciiTheme="majorHAnsi" w:hAnsiTheme="majorHAnsi" w:cstheme="majorHAnsi"/>
                <w:lang w:bidi="ar-SY"/>
              </w:rPr>
              <w:t>Female</w:t>
            </w:r>
          </w:p>
        </w:tc>
      </w:tr>
      <w:tr w:rsidR="001D723E" w14:paraId="34EBA088" w14:textId="77777777" w:rsidTr="001D723E">
        <w:tc>
          <w:tcPr>
            <w:tcW w:w="1656" w:type="dxa"/>
          </w:tcPr>
          <w:p w14:paraId="5F8883BC" w14:textId="78FDF941" w:rsidR="001D723E" w:rsidRDefault="001D723E" w:rsidP="00932DB6">
            <w:pPr>
              <w:jc w:val="both"/>
              <w:rPr>
                <w:rFonts w:asciiTheme="majorHAnsi" w:hAnsiTheme="majorHAnsi" w:cstheme="majorHAnsi"/>
                <w:lang w:bidi="ar-SY"/>
              </w:rPr>
            </w:pPr>
            <w:r>
              <w:rPr>
                <w:rFonts w:asciiTheme="majorHAnsi" w:hAnsiTheme="majorHAnsi" w:cstheme="majorHAnsi"/>
              </w:rPr>
              <w:t>Electric</w:t>
            </w:r>
          </w:p>
        </w:tc>
        <w:tc>
          <w:tcPr>
            <w:tcW w:w="1571" w:type="dxa"/>
          </w:tcPr>
          <w:p w14:paraId="1332BEDB" w14:textId="43D80948" w:rsidR="001D723E" w:rsidRDefault="001D723E" w:rsidP="00932DB6">
            <w:pPr>
              <w:jc w:val="both"/>
              <w:rPr>
                <w:rFonts w:asciiTheme="majorHAnsi" w:hAnsiTheme="majorHAnsi" w:cstheme="majorHAnsi"/>
                <w:lang w:bidi="ar-SY"/>
              </w:rPr>
            </w:pPr>
            <w:r>
              <w:rPr>
                <w:rFonts w:asciiTheme="majorHAnsi" w:hAnsiTheme="majorHAnsi" w:cstheme="majorHAnsi"/>
                <w:lang w:bidi="ar-SY"/>
              </w:rPr>
              <w:t>20-30</w:t>
            </w:r>
          </w:p>
        </w:tc>
        <w:tc>
          <w:tcPr>
            <w:tcW w:w="1622" w:type="dxa"/>
          </w:tcPr>
          <w:p w14:paraId="76C96D1E" w14:textId="1750FCDB" w:rsidR="001D723E" w:rsidRPr="00A37554" w:rsidRDefault="001D723E" w:rsidP="00932DB6">
            <w:pPr>
              <w:jc w:val="both"/>
              <w:rPr>
                <w:rFonts w:asciiTheme="majorHAnsi" w:hAnsiTheme="majorHAnsi" w:cstheme="majorHAnsi"/>
                <w:lang w:bidi="ar-SY"/>
              </w:rPr>
            </w:pPr>
            <w:r>
              <w:rPr>
                <w:rFonts w:asciiTheme="majorHAnsi" w:hAnsiTheme="majorHAnsi" w:cstheme="majorHAnsi"/>
                <w:lang w:bidi="ar-SY"/>
              </w:rPr>
              <w:t>2-3</w:t>
            </w:r>
          </w:p>
        </w:tc>
        <w:tc>
          <w:tcPr>
            <w:tcW w:w="1885" w:type="dxa"/>
          </w:tcPr>
          <w:p w14:paraId="1CD09F31" w14:textId="71B63984" w:rsidR="001D723E" w:rsidRDefault="001D723E" w:rsidP="00932DB6">
            <w:pPr>
              <w:jc w:val="both"/>
              <w:rPr>
                <w:rFonts w:asciiTheme="majorHAnsi" w:hAnsiTheme="majorHAnsi" w:cstheme="majorHAnsi"/>
                <w:lang w:bidi="ar-SY"/>
              </w:rPr>
            </w:pPr>
            <w:r w:rsidRPr="00A37554">
              <w:rPr>
                <w:rFonts w:asciiTheme="majorHAnsi" w:hAnsiTheme="majorHAnsi" w:cstheme="majorHAnsi"/>
                <w:lang w:bidi="ar-SY"/>
              </w:rPr>
              <w:t>15-20</w:t>
            </w:r>
          </w:p>
        </w:tc>
        <w:tc>
          <w:tcPr>
            <w:tcW w:w="1388" w:type="dxa"/>
          </w:tcPr>
          <w:p w14:paraId="20F7EE42" w14:textId="2872FDAC" w:rsidR="001D723E" w:rsidRDefault="001D723E" w:rsidP="00932DB6">
            <w:pPr>
              <w:jc w:val="both"/>
              <w:rPr>
                <w:rFonts w:asciiTheme="majorHAnsi" w:hAnsiTheme="majorHAnsi" w:cstheme="majorHAnsi"/>
                <w:lang w:bidi="ar-SY"/>
              </w:rPr>
            </w:pPr>
            <w:r>
              <w:rPr>
                <w:rFonts w:asciiTheme="majorHAnsi" w:hAnsiTheme="majorHAnsi" w:cstheme="majorHAnsi"/>
                <w:lang w:bidi="ar-SY"/>
              </w:rPr>
              <w:t>Male</w:t>
            </w:r>
          </w:p>
        </w:tc>
      </w:tr>
      <w:tr w:rsidR="001D723E" w14:paraId="7253B8FF" w14:textId="77777777" w:rsidTr="001D723E">
        <w:tc>
          <w:tcPr>
            <w:tcW w:w="1656" w:type="dxa"/>
          </w:tcPr>
          <w:p w14:paraId="66EC1075" w14:textId="0BFD1342" w:rsidR="001D723E" w:rsidRPr="00DC2EF1" w:rsidRDefault="001D723E" w:rsidP="00932DB6">
            <w:pPr>
              <w:jc w:val="both"/>
              <w:rPr>
                <w:rFonts w:asciiTheme="majorHAnsi" w:hAnsiTheme="majorHAnsi" w:cstheme="majorHAnsi"/>
                <w:lang w:bidi="ar-SY"/>
              </w:rPr>
            </w:pPr>
            <w:r w:rsidRPr="00DC2EF1">
              <w:rPr>
                <w:rFonts w:asciiTheme="majorHAnsi" w:hAnsiTheme="majorHAnsi" w:cstheme="majorHAnsi"/>
              </w:rPr>
              <w:t xml:space="preserve">Food Processing </w:t>
            </w:r>
          </w:p>
        </w:tc>
        <w:tc>
          <w:tcPr>
            <w:tcW w:w="1571" w:type="dxa"/>
          </w:tcPr>
          <w:p w14:paraId="094044B4" w14:textId="6E8478B6" w:rsidR="001D723E" w:rsidRDefault="001D723E" w:rsidP="00932DB6">
            <w:pPr>
              <w:jc w:val="both"/>
              <w:rPr>
                <w:rFonts w:asciiTheme="majorHAnsi" w:hAnsiTheme="majorHAnsi" w:cstheme="majorHAnsi"/>
                <w:lang w:bidi="ar-SY"/>
              </w:rPr>
            </w:pPr>
            <w:r>
              <w:rPr>
                <w:rFonts w:asciiTheme="majorHAnsi" w:hAnsiTheme="majorHAnsi" w:cstheme="majorHAnsi"/>
                <w:lang w:bidi="ar-SY"/>
              </w:rPr>
              <w:t>20-30</w:t>
            </w:r>
          </w:p>
        </w:tc>
        <w:tc>
          <w:tcPr>
            <w:tcW w:w="1622" w:type="dxa"/>
          </w:tcPr>
          <w:p w14:paraId="556CB49F" w14:textId="19011E73" w:rsidR="001D723E" w:rsidRPr="00A37554" w:rsidRDefault="001D723E" w:rsidP="00932DB6">
            <w:pPr>
              <w:jc w:val="both"/>
              <w:rPr>
                <w:rFonts w:asciiTheme="majorHAnsi" w:hAnsiTheme="majorHAnsi" w:cstheme="majorHAnsi"/>
                <w:lang w:bidi="ar-SY"/>
              </w:rPr>
            </w:pPr>
            <w:r>
              <w:rPr>
                <w:rFonts w:asciiTheme="majorHAnsi" w:hAnsiTheme="majorHAnsi" w:cstheme="majorHAnsi"/>
                <w:lang w:bidi="ar-SY"/>
              </w:rPr>
              <w:t>2-3</w:t>
            </w:r>
          </w:p>
        </w:tc>
        <w:tc>
          <w:tcPr>
            <w:tcW w:w="1885" w:type="dxa"/>
          </w:tcPr>
          <w:p w14:paraId="01986BF6" w14:textId="286C14F5" w:rsidR="001D723E" w:rsidRDefault="001D723E" w:rsidP="00932DB6">
            <w:pPr>
              <w:jc w:val="both"/>
              <w:rPr>
                <w:rFonts w:asciiTheme="majorHAnsi" w:hAnsiTheme="majorHAnsi" w:cstheme="majorHAnsi"/>
                <w:lang w:bidi="ar-SY"/>
              </w:rPr>
            </w:pPr>
            <w:r w:rsidRPr="00A37554">
              <w:rPr>
                <w:rFonts w:asciiTheme="majorHAnsi" w:hAnsiTheme="majorHAnsi" w:cstheme="majorHAnsi"/>
                <w:lang w:bidi="ar-SY"/>
              </w:rPr>
              <w:t>15-20</w:t>
            </w:r>
          </w:p>
        </w:tc>
        <w:tc>
          <w:tcPr>
            <w:tcW w:w="1388" w:type="dxa"/>
          </w:tcPr>
          <w:p w14:paraId="50755AC3" w14:textId="341C57B2" w:rsidR="001D723E" w:rsidRDefault="001D723E" w:rsidP="00932DB6">
            <w:pPr>
              <w:jc w:val="both"/>
              <w:rPr>
                <w:rFonts w:asciiTheme="majorHAnsi" w:hAnsiTheme="majorHAnsi" w:cstheme="majorHAnsi"/>
                <w:lang w:bidi="ar-SY"/>
              </w:rPr>
            </w:pPr>
            <w:r>
              <w:rPr>
                <w:rFonts w:asciiTheme="majorHAnsi" w:hAnsiTheme="majorHAnsi" w:cstheme="majorHAnsi"/>
                <w:lang w:bidi="ar-SY"/>
              </w:rPr>
              <w:t>Female</w:t>
            </w:r>
          </w:p>
        </w:tc>
      </w:tr>
    </w:tbl>
    <w:p w14:paraId="1FBB1616" w14:textId="79A84C0D" w:rsidR="00775F32" w:rsidRDefault="00775F32" w:rsidP="001D723E">
      <w:pPr>
        <w:jc w:val="both"/>
        <w:rPr>
          <w:rFonts w:asciiTheme="majorHAnsi" w:hAnsiTheme="majorHAnsi" w:cstheme="majorHAnsi"/>
          <w:lang w:val="en-US" w:bidi="ar-SY"/>
        </w:rPr>
      </w:pPr>
    </w:p>
    <w:p w14:paraId="487A7EBE" w14:textId="145A4008" w:rsidR="00B93276" w:rsidRPr="00B3412B" w:rsidRDefault="00B3412B" w:rsidP="00B93276">
      <w:pPr>
        <w:jc w:val="center"/>
        <w:rPr>
          <w:rFonts w:asciiTheme="minorBidi" w:hAnsiTheme="minorBidi"/>
          <w:b/>
          <w:bCs/>
          <w:u w:val="single"/>
          <w:rtl/>
          <w:lang w:val="en-US" w:bidi="ar-IQ"/>
        </w:rPr>
      </w:pPr>
      <w:r w:rsidRPr="00B3412B">
        <w:rPr>
          <w:rFonts w:asciiTheme="minorBidi" w:hAnsiTheme="minorBidi" w:hint="cs"/>
          <w:b/>
          <w:bCs/>
          <w:u w:val="single"/>
          <w:rtl/>
          <w:lang w:val="en-US" w:bidi="ar-IQ"/>
        </w:rPr>
        <w:lastRenderedPageBreak/>
        <w:t xml:space="preserve">تعليمات حول التدريب المهني </w:t>
      </w:r>
    </w:p>
    <w:p w14:paraId="095A7D34" w14:textId="73BD5F1C" w:rsidR="00B93276" w:rsidRPr="002C7071" w:rsidRDefault="00B93276" w:rsidP="00B93276">
      <w:pPr>
        <w:jc w:val="center"/>
        <w:rPr>
          <w:rFonts w:asciiTheme="minorBidi" w:hAnsiTheme="minorBidi"/>
          <w:b/>
          <w:bCs/>
          <w:u w:val="single"/>
          <w:rtl/>
          <w:lang w:val="en-US" w:bidi="ar-IQ"/>
        </w:rPr>
      </w:pPr>
      <w:r w:rsidRPr="002C7071">
        <w:rPr>
          <w:rFonts w:asciiTheme="minorBidi" w:hAnsiTheme="minorBidi"/>
          <w:b/>
          <w:bCs/>
          <w:u w:val="single"/>
          <w:rtl/>
          <w:lang w:val="en-US" w:bidi="ar-IQ"/>
        </w:rPr>
        <w:t xml:space="preserve">خدمات التدريب المهني </w:t>
      </w:r>
    </w:p>
    <w:p w14:paraId="42F6A50A" w14:textId="45542627" w:rsidR="00B93276" w:rsidRPr="00622143" w:rsidRDefault="00571426" w:rsidP="00A6304F">
      <w:pPr>
        <w:bidi/>
        <w:rPr>
          <w:rFonts w:asciiTheme="minorBidi" w:hAnsiTheme="minorBidi"/>
          <w:sz w:val="28"/>
          <w:szCs w:val="28"/>
          <w:u w:val="single"/>
          <w:rtl/>
          <w:lang w:val="en-US" w:bidi="ar-IQ"/>
        </w:rPr>
      </w:pPr>
      <w:r w:rsidRPr="00622143">
        <w:rPr>
          <w:rFonts w:asciiTheme="minorBidi" w:hAnsiTheme="minorBidi"/>
          <w:sz w:val="28"/>
          <w:szCs w:val="28"/>
          <w:u w:val="single"/>
          <w:rtl/>
          <w:lang w:val="en-US" w:bidi="ar-IQ"/>
        </w:rPr>
        <w:t>ال</w:t>
      </w:r>
      <w:r w:rsidR="00B93276" w:rsidRPr="00622143">
        <w:rPr>
          <w:rFonts w:asciiTheme="minorBidi" w:hAnsiTheme="minorBidi"/>
          <w:sz w:val="28"/>
          <w:szCs w:val="28"/>
          <w:u w:val="single"/>
          <w:rtl/>
          <w:lang w:val="en-US" w:bidi="ar-IQ"/>
        </w:rPr>
        <w:t>خلفية</w:t>
      </w:r>
      <w:r w:rsidRPr="00622143">
        <w:rPr>
          <w:rFonts w:asciiTheme="minorBidi" w:hAnsiTheme="minorBidi"/>
          <w:sz w:val="28"/>
          <w:szCs w:val="28"/>
          <w:u w:val="single"/>
          <w:rtl/>
          <w:lang w:val="en-US" w:bidi="ar-IQ"/>
        </w:rPr>
        <w:t xml:space="preserve"> العامة</w:t>
      </w:r>
      <w:r w:rsidR="00B93276" w:rsidRPr="00622143">
        <w:rPr>
          <w:rFonts w:asciiTheme="minorBidi" w:hAnsiTheme="minorBidi"/>
          <w:sz w:val="28"/>
          <w:szCs w:val="28"/>
          <w:u w:val="single"/>
          <w:rtl/>
          <w:lang w:val="en-US" w:bidi="ar-IQ"/>
        </w:rPr>
        <w:t xml:space="preserve"> </w:t>
      </w:r>
      <w:r w:rsidRPr="00622143">
        <w:rPr>
          <w:rFonts w:asciiTheme="minorBidi" w:hAnsiTheme="minorBidi"/>
          <w:sz w:val="28"/>
          <w:szCs w:val="28"/>
          <w:u w:val="single"/>
          <w:rtl/>
          <w:lang w:val="en-US" w:bidi="ar-IQ"/>
        </w:rPr>
        <w:t>ل</w:t>
      </w:r>
      <w:r w:rsidR="00B93276" w:rsidRPr="00622143">
        <w:rPr>
          <w:rFonts w:asciiTheme="minorBidi" w:hAnsiTheme="minorBidi"/>
          <w:sz w:val="28"/>
          <w:szCs w:val="28"/>
          <w:u w:val="single"/>
          <w:rtl/>
          <w:lang w:val="en-US" w:bidi="ar-IQ"/>
        </w:rPr>
        <w:t xml:space="preserve">منظمة كيــــــــر </w:t>
      </w:r>
      <w:r w:rsidR="00A6304F" w:rsidRPr="00622143">
        <w:rPr>
          <w:rFonts w:asciiTheme="minorBidi" w:hAnsiTheme="minorBidi"/>
          <w:sz w:val="28"/>
          <w:szCs w:val="28"/>
          <w:u w:val="single"/>
          <w:rtl/>
        </w:rPr>
        <w:t>(</w:t>
      </w:r>
      <w:r w:rsidR="00A6304F" w:rsidRPr="00622143">
        <w:rPr>
          <w:rFonts w:asciiTheme="minorBidi" w:hAnsiTheme="minorBidi"/>
          <w:sz w:val="28"/>
          <w:szCs w:val="28"/>
          <w:u w:val="single"/>
        </w:rPr>
        <w:t>(CARE</w:t>
      </w:r>
      <w:r w:rsidR="00A6304F" w:rsidRPr="00622143">
        <w:rPr>
          <w:rFonts w:asciiTheme="minorBidi" w:hAnsiTheme="minorBidi"/>
          <w:sz w:val="28"/>
          <w:szCs w:val="28"/>
          <w:u w:val="single"/>
          <w:rtl/>
          <w:lang w:val="en-US" w:bidi="ar-IQ"/>
        </w:rPr>
        <w:t xml:space="preserve"> </w:t>
      </w:r>
      <w:r w:rsidR="00B93276" w:rsidRPr="00622143">
        <w:rPr>
          <w:rFonts w:asciiTheme="minorBidi" w:hAnsiTheme="minorBidi"/>
          <w:sz w:val="28"/>
          <w:szCs w:val="28"/>
          <w:u w:val="single"/>
          <w:rtl/>
          <w:lang w:val="en-US" w:bidi="ar-IQ"/>
        </w:rPr>
        <w:t>في المجال الانساني في العــــــــراق</w:t>
      </w:r>
    </w:p>
    <w:p w14:paraId="23BA17C0" w14:textId="7172DC79" w:rsidR="007B0953" w:rsidRPr="00F02AE2" w:rsidRDefault="00571426" w:rsidP="00A6304F">
      <w:pPr>
        <w:jc w:val="right"/>
        <w:rPr>
          <w:rFonts w:asciiTheme="minorBidi" w:hAnsiTheme="minorBidi"/>
          <w:b/>
          <w:bCs/>
          <w:sz w:val="18"/>
          <w:szCs w:val="18"/>
          <w:lang w:val="en-US" w:bidi="ar-IQ"/>
        </w:rPr>
      </w:pPr>
      <w:r w:rsidRPr="00622143">
        <w:rPr>
          <w:rFonts w:asciiTheme="minorBidi" w:hAnsiTheme="minorBidi"/>
          <w:rtl/>
          <w:lang w:val="en-US" w:bidi="ar-IQ"/>
        </w:rPr>
        <w:t xml:space="preserve">كانت منظمة </w:t>
      </w:r>
      <w:r w:rsidRPr="00622143">
        <w:rPr>
          <w:rFonts w:asciiTheme="minorBidi" w:hAnsiTheme="minorBidi"/>
          <w:u w:val="single"/>
          <w:rtl/>
          <w:lang w:val="en-US" w:bidi="ar-IQ"/>
        </w:rPr>
        <w:t>كيـــــــر</w:t>
      </w:r>
      <w:r w:rsidRPr="00622143">
        <w:rPr>
          <w:rFonts w:asciiTheme="minorBidi" w:hAnsiTheme="minorBidi"/>
          <w:rtl/>
          <w:lang w:val="en-US" w:bidi="ar-IQ"/>
        </w:rPr>
        <w:t xml:space="preserve"> مستمرة منذ عام 2014 في تقديم الدعم الانساني للسكان المتضررين الذين يعيشون في مخيمات النزوح في محافظة دهوك شمالي العراق والعائدين من النزوح في المحافظات الاخرى كمحافظتي نينوى والأنبار. ومن أهم المجالات الانسانية التي تعمل فيها منظمة </w:t>
      </w:r>
      <w:r w:rsidRPr="00622143">
        <w:rPr>
          <w:rFonts w:asciiTheme="minorBidi" w:hAnsiTheme="minorBidi"/>
          <w:u w:val="single"/>
          <w:rtl/>
          <w:lang w:val="en-US" w:bidi="ar-IQ"/>
        </w:rPr>
        <w:t>كيــــــر</w:t>
      </w:r>
      <w:r w:rsidR="002D6A85" w:rsidRPr="00622143">
        <w:rPr>
          <w:rFonts w:asciiTheme="minorBidi" w:hAnsiTheme="minorBidi"/>
          <w:rtl/>
          <w:lang w:val="en-US" w:bidi="ar-IQ"/>
        </w:rPr>
        <w:t>: اعادة تأهيل شبكات مياه الصالحة للشرب وشبكات الصرف الصحي والخدمات الصحية الاخرى كالنظافة الشخصية والنظافة العامة وتوفير خدمات الصحة الانجابية و الصحة الجنسية</w:t>
      </w:r>
      <w:r w:rsidR="001A5D11" w:rsidRPr="00622143">
        <w:rPr>
          <w:rFonts w:asciiTheme="minorBidi" w:hAnsiTheme="minorBidi"/>
          <w:rtl/>
          <w:lang w:val="en-US" w:bidi="ar-IQ"/>
        </w:rPr>
        <w:t xml:space="preserve"> ومشاريع السبل المعيشية كما هوالحال في مشروع السبل المعيشية في قضاء سنجار المدعوم من قبل من منظمة كيـــــر</w:t>
      </w:r>
      <w:r w:rsidR="00460C58" w:rsidRPr="00622143">
        <w:rPr>
          <w:rFonts w:asciiTheme="minorBidi" w:hAnsiTheme="minorBidi"/>
          <w:rtl/>
          <w:lang w:val="en-US" w:bidi="ar-IQ"/>
        </w:rPr>
        <w:t xml:space="preserve"> والذي</w:t>
      </w:r>
      <w:r w:rsidR="001A5D11" w:rsidRPr="00622143">
        <w:rPr>
          <w:rFonts w:asciiTheme="minorBidi" w:hAnsiTheme="minorBidi"/>
          <w:rtl/>
          <w:lang w:val="en-US" w:bidi="ar-IQ"/>
        </w:rPr>
        <w:t xml:space="preserve"> </w:t>
      </w:r>
      <w:r w:rsidR="00460C58" w:rsidRPr="00622143">
        <w:rPr>
          <w:rFonts w:asciiTheme="minorBidi" w:hAnsiTheme="minorBidi"/>
          <w:rtl/>
          <w:lang w:val="en-US" w:bidi="ar-IQ"/>
        </w:rPr>
        <w:t xml:space="preserve">ويهدف إلى تعزيز الأستقرار الاجتماعي والاقتصادي لمصلحة اهل المنطقة </w:t>
      </w:r>
      <w:r w:rsidR="00A6304F" w:rsidRPr="00622143">
        <w:rPr>
          <w:rFonts w:asciiTheme="minorBidi" w:hAnsiTheme="minorBidi" w:hint="cs"/>
          <w:rtl/>
          <w:lang w:val="en-US" w:bidi="ar-IQ"/>
        </w:rPr>
        <w:t>و</w:t>
      </w:r>
      <w:r w:rsidR="00460C58" w:rsidRPr="00622143">
        <w:rPr>
          <w:rFonts w:asciiTheme="minorBidi" w:hAnsiTheme="minorBidi"/>
          <w:rtl/>
          <w:lang w:val="en-US" w:bidi="ar-IQ"/>
        </w:rPr>
        <w:t>الفئات المتضررة نتيجة الصراعات، ويهدف</w:t>
      </w:r>
      <w:r w:rsidR="00435A26" w:rsidRPr="00622143">
        <w:rPr>
          <w:rFonts w:asciiTheme="minorBidi" w:hAnsiTheme="minorBidi"/>
          <w:rtl/>
          <w:lang w:val="en-US" w:bidi="ar-IQ"/>
        </w:rPr>
        <w:t xml:space="preserve"> المشروع ايضا في وقت نفسه على</w:t>
      </w:r>
      <w:r w:rsidR="00460C58" w:rsidRPr="00622143">
        <w:rPr>
          <w:rFonts w:asciiTheme="minorBidi" w:hAnsiTheme="minorBidi"/>
          <w:rtl/>
          <w:lang w:val="en-US" w:bidi="ar-IQ"/>
        </w:rPr>
        <w:t xml:space="preserve"> </w:t>
      </w:r>
      <w:r w:rsidR="00435A26" w:rsidRPr="00622143">
        <w:rPr>
          <w:rFonts w:asciiTheme="minorBidi" w:hAnsiTheme="minorBidi"/>
          <w:rtl/>
          <w:lang w:val="en-US" w:bidi="ar-IQ"/>
        </w:rPr>
        <w:t>تعزيز التماسك الاجتماعي وتعميم حماية النوع الاجتماعي في حين التاكيد على تركيز احتياجات النساء والفتيات في المجتمع وذلك لتحقيق احتياجاتهم المستدامة</w:t>
      </w:r>
      <w:r w:rsidR="00435A26" w:rsidRPr="00F02AE2">
        <w:rPr>
          <w:rFonts w:asciiTheme="minorBidi" w:hAnsiTheme="minorBidi"/>
          <w:b/>
          <w:bCs/>
          <w:sz w:val="18"/>
          <w:szCs w:val="18"/>
          <w:rtl/>
          <w:lang w:val="en-US" w:bidi="ar-IQ"/>
        </w:rPr>
        <w:t>.</w:t>
      </w:r>
    </w:p>
    <w:p w14:paraId="3517C095" w14:textId="4A8B0AD0" w:rsidR="003F7827" w:rsidRPr="002C7071" w:rsidRDefault="003F7827" w:rsidP="00A6304F">
      <w:pPr>
        <w:bidi/>
        <w:rPr>
          <w:rFonts w:asciiTheme="minorBidi" w:hAnsiTheme="minorBidi"/>
          <w:b/>
          <w:bCs/>
          <w:sz w:val="24"/>
          <w:szCs w:val="24"/>
          <w:u w:val="single"/>
          <w:rtl/>
          <w:lang w:val="en-US" w:bidi="ar-IQ"/>
        </w:rPr>
      </w:pPr>
      <w:r w:rsidRPr="002C7071">
        <w:rPr>
          <w:rFonts w:asciiTheme="minorBidi" w:hAnsiTheme="minorBidi"/>
          <w:b/>
          <w:bCs/>
          <w:sz w:val="24"/>
          <w:szCs w:val="24"/>
          <w:u w:val="single"/>
          <w:rtl/>
          <w:lang w:val="en-US" w:bidi="ar-IQ"/>
        </w:rPr>
        <w:t>الخلفية العامة لبرامج منظمة كيـــــــــر</w:t>
      </w:r>
      <w:r w:rsidR="00A6304F" w:rsidRPr="00A6304F">
        <w:rPr>
          <w:rFonts w:asciiTheme="minorBidi" w:hAnsiTheme="minorBidi"/>
          <w:b/>
          <w:u w:val="single"/>
          <w:rtl/>
        </w:rPr>
        <w:t>(</w:t>
      </w:r>
      <w:r w:rsidR="00A6304F" w:rsidRPr="00A6304F">
        <w:rPr>
          <w:rFonts w:asciiTheme="minorBidi" w:hAnsiTheme="minorBidi"/>
          <w:b/>
          <w:u w:val="single"/>
        </w:rPr>
        <w:t>(CARE</w:t>
      </w:r>
      <w:r w:rsidRPr="002C7071">
        <w:rPr>
          <w:rFonts w:asciiTheme="minorBidi" w:hAnsiTheme="minorBidi"/>
          <w:b/>
          <w:bCs/>
          <w:sz w:val="24"/>
          <w:szCs w:val="24"/>
          <w:u w:val="single"/>
          <w:rtl/>
          <w:lang w:val="en-US" w:bidi="ar-IQ"/>
        </w:rPr>
        <w:t xml:space="preserve"> في المجال الانساني</w:t>
      </w:r>
    </w:p>
    <w:p w14:paraId="01E23A95" w14:textId="4B51F6C8" w:rsidR="003F7827" w:rsidRPr="00622143" w:rsidRDefault="003F7827" w:rsidP="002C7071">
      <w:pPr>
        <w:jc w:val="right"/>
        <w:rPr>
          <w:rFonts w:asciiTheme="minorBidi" w:hAnsiTheme="minorBidi"/>
          <w:rtl/>
          <w:lang w:val="en-US" w:bidi="ar-IQ"/>
        </w:rPr>
      </w:pPr>
      <w:r w:rsidRPr="00622143">
        <w:rPr>
          <w:rFonts w:asciiTheme="minorBidi" w:hAnsiTheme="minorBidi"/>
          <w:rtl/>
          <w:lang w:val="en-US" w:bidi="ar-IQ"/>
        </w:rPr>
        <w:t xml:space="preserve">تدير منظمة كيــــــر </w:t>
      </w:r>
      <w:r w:rsidR="00636155" w:rsidRPr="00622143">
        <w:rPr>
          <w:rFonts w:asciiTheme="minorBidi" w:hAnsiTheme="minorBidi"/>
          <w:rtl/>
          <w:lang w:val="en-US" w:bidi="ar-IQ"/>
        </w:rPr>
        <w:t xml:space="preserve">مشروعا للسبل المعيشية في قضاء سنجار والذي يغطي 8290 </w:t>
      </w:r>
      <w:r w:rsidR="00A6304F" w:rsidRPr="00622143">
        <w:rPr>
          <w:rFonts w:asciiTheme="minorBidi" w:hAnsiTheme="minorBidi" w:hint="cs"/>
          <w:rtl/>
          <w:lang w:val="en-US" w:bidi="ar-IQ"/>
        </w:rPr>
        <w:t xml:space="preserve">مستفيدا </w:t>
      </w:r>
      <w:r w:rsidR="00636155" w:rsidRPr="00622143">
        <w:rPr>
          <w:rFonts w:asciiTheme="minorBidi" w:hAnsiTheme="minorBidi"/>
          <w:rtl/>
          <w:lang w:val="en-US" w:bidi="ar-IQ"/>
        </w:rPr>
        <w:t>من النساء والفتيات والرجال والفتيان من النازحين والعائدين وسكان المنطقة المتضررين نتيجة الصراعات من خلال إعادة تأهيل/إنشاء</w:t>
      </w:r>
      <w:r w:rsidR="002C7071" w:rsidRPr="00622143">
        <w:rPr>
          <w:rFonts w:asciiTheme="minorBidi" w:hAnsiTheme="minorBidi"/>
          <w:rtl/>
          <w:lang w:val="en-US" w:bidi="ar-IQ"/>
        </w:rPr>
        <w:t xml:space="preserve"> وسائل انتاجية عبر برنامج النقد مقابل العمل</w:t>
      </w:r>
      <w:r w:rsidR="00636155" w:rsidRPr="00622143">
        <w:rPr>
          <w:rFonts w:asciiTheme="minorBidi" w:hAnsiTheme="minorBidi"/>
          <w:rtl/>
          <w:lang w:val="en-US" w:bidi="ar-IQ"/>
        </w:rPr>
        <w:t xml:space="preserve">، والإنتاج الزراعي، والتدريب على المهارات المهنية، ودعم المشاريع الصغيرة، وإقامة الروابط مع الأسواق، وخطط الادخار والقروض القروية لتعزيز قدرة الأسر </w:t>
      </w:r>
      <w:r w:rsidR="002C7071" w:rsidRPr="00622143">
        <w:rPr>
          <w:rFonts w:asciiTheme="minorBidi" w:hAnsiTheme="minorBidi"/>
          <w:rtl/>
          <w:lang w:val="en-US" w:bidi="ar-IQ"/>
        </w:rPr>
        <w:t>ذات الدخل المعيشية</w:t>
      </w:r>
      <w:r w:rsidR="00636155" w:rsidRPr="00622143">
        <w:rPr>
          <w:rFonts w:asciiTheme="minorBidi" w:hAnsiTheme="minorBidi"/>
          <w:rtl/>
          <w:lang w:val="en-US" w:bidi="ar-IQ"/>
        </w:rPr>
        <w:t xml:space="preserve"> الضعيفة ولا سيما الأسر المعيشية التي ترأسها نساء والشباب والناجين</w:t>
      </w:r>
      <w:r w:rsidR="002C7071" w:rsidRPr="00622143">
        <w:rPr>
          <w:rFonts w:asciiTheme="minorBidi" w:hAnsiTheme="minorBidi" w:hint="cs"/>
          <w:rtl/>
          <w:lang w:val="en-US" w:bidi="ar-IQ"/>
        </w:rPr>
        <w:t>.</w:t>
      </w:r>
    </w:p>
    <w:p w14:paraId="00A99301" w14:textId="5AB9578E" w:rsidR="00636155" w:rsidRDefault="008274E0" w:rsidP="003F7827">
      <w:pPr>
        <w:jc w:val="right"/>
        <w:rPr>
          <w:rFonts w:asciiTheme="minorBidi" w:hAnsiTheme="minorBidi"/>
          <w:b/>
          <w:bCs/>
          <w:sz w:val="24"/>
          <w:szCs w:val="24"/>
          <w:u w:val="single"/>
          <w:rtl/>
          <w:lang w:val="en-US" w:bidi="ar-IQ"/>
        </w:rPr>
      </w:pPr>
      <w:r w:rsidRPr="008274E0">
        <w:rPr>
          <w:rFonts w:asciiTheme="minorBidi" w:hAnsiTheme="minorBidi"/>
          <w:b/>
          <w:bCs/>
          <w:sz w:val="24"/>
          <w:szCs w:val="24"/>
          <w:u w:val="single"/>
          <w:rtl/>
          <w:lang w:val="en-US" w:bidi="ar-IQ"/>
        </w:rPr>
        <w:t>أهداف التدريب المهني:</w:t>
      </w:r>
    </w:p>
    <w:p w14:paraId="1360D66E" w14:textId="09641BD2" w:rsidR="00900982" w:rsidRPr="00622143" w:rsidRDefault="00900982" w:rsidP="00900982">
      <w:pPr>
        <w:pStyle w:val="ListParagraph"/>
        <w:numPr>
          <w:ilvl w:val="0"/>
          <w:numId w:val="16"/>
        </w:numPr>
        <w:bidi/>
        <w:rPr>
          <w:rFonts w:asciiTheme="minorBidi" w:hAnsiTheme="minorBidi"/>
          <w:lang w:val="en-US" w:bidi="ar-IQ"/>
        </w:rPr>
      </w:pPr>
      <w:r w:rsidRPr="00622143">
        <w:rPr>
          <w:rFonts w:asciiTheme="minorBidi" w:hAnsiTheme="minorBidi" w:cs="Arial"/>
          <w:rtl/>
          <w:lang w:val="en-US" w:bidi="ar-IQ"/>
        </w:rPr>
        <w:t>دعم الأعمال الصغيرة و</w:t>
      </w:r>
      <w:r w:rsidRPr="00622143">
        <w:rPr>
          <w:rFonts w:asciiTheme="minorBidi" w:hAnsiTheme="minorBidi" w:cs="Arial" w:hint="cs"/>
          <w:rtl/>
          <w:lang w:val="en-US" w:bidi="ar-IQ"/>
        </w:rPr>
        <w:t xml:space="preserve">المتوسطة </w:t>
      </w:r>
      <w:r w:rsidRPr="00622143">
        <w:rPr>
          <w:rFonts w:asciiTheme="minorBidi" w:hAnsiTheme="minorBidi" w:cs="Arial"/>
          <w:rtl/>
          <w:lang w:val="en-US" w:bidi="ar-IQ"/>
        </w:rPr>
        <w:t xml:space="preserve">التي </w:t>
      </w:r>
      <w:r w:rsidRPr="00622143">
        <w:rPr>
          <w:rFonts w:asciiTheme="minorBidi" w:hAnsiTheme="minorBidi" w:cs="Arial" w:hint="cs"/>
          <w:rtl/>
          <w:lang w:val="en-US" w:bidi="ar-IQ"/>
        </w:rPr>
        <w:t>توقفت نتيجة الصراعات</w:t>
      </w:r>
      <w:r w:rsidRPr="00622143">
        <w:rPr>
          <w:rFonts w:asciiTheme="minorBidi" w:hAnsiTheme="minorBidi" w:cs="Arial"/>
          <w:rtl/>
          <w:lang w:val="en-US" w:bidi="ar-IQ"/>
        </w:rPr>
        <w:t xml:space="preserve"> من خلال التدريب على الأعمال.</w:t>
      </w:r>
    </w:p>
    <w:p w14:paraId="608BF944" w14:textId="11C609A4" w:rsidR="00900982" w:rsidRPr="00622143" w:rsidRDefault="00657A06" w:rsidP="00900982">
      <w:pPr>
        <w:pStyle w:val="ListParagraph"/>
        <w:numPr>
          <w:ilvl w:val="0"/>
          <w:numId w:val="16"/>
        </w:numPr>
        <w:bidi/>
        <w:rPr>
          <w:rFonts w:asciiTheme="minorBidi" w:hAnsiTheme="minorBidi"/>
          <w:lang w:val="en-US" w:bidi="ar-IQ"/>
        </w:rPr>
      </w:pPr>
      <w:r w:rsidRPr="00622143">
        <w:rPr>
          <w:rFonts w:asciiTheme="minorBidi" w:hAnsiTheme="minorBidi" w:cs="Arial"/>
          <w:rtl/>
          <w:lang w:val="en-US" w:bidi="ar-IQ"/>
        </w:rPr>
        <w:t>توفير التدريب في مجال تنظيم المشاريع وتحسين مهاراتهم التجارية لتطوير أفكار بدء المشاريع.</w:t>
      </w:r>
    </w:p>
    <w:p w14:paraId="6FF9252B" w14:textId="1142A1B8" w:rsidR="00657A06" w:rsidRPr="00622143" w:rsidRDefault="00657A06" w:rsidP="001A255C">
      <w:pPr>
        <w:pStyle w:val="ListParagraph"/>
        <w:numPr>
          <w:ilvl w:val="0"/>
          <w:numId w:val="16"/>
        </w:numPr>
        <w:bidi/>
        <w:rPr>
          <w:rFonts w:asciiTheme="minorBidi" w:hAnsiTheme="minorBidi"/>
          <w:lang w:val="en-US" w:bidi="ar-IQ"/>
        </w:rPr>
      </w:pPr>
      <w:r w:rsidRPr="00622143">
        <w:rPr>
          <w:rFonts w:asciiTheme="minorBidi" w:hAnsiTheme="minorBidi" w:cs="Arial"/>
          <w:rtl/>
          <w:lang w:val="en-US" w:bidi="ar-IQ"/>
        </w:rPr>
        <w:t>ومن المتوقع أن يوفر مقدم التدريب المهني المختار التدريب اللازم للمستفيدين المختارين لاكتساب المهارات المهنية المتوقعة في المهن المحددة.</w:t>
      </w:r>
    </w:p>
    <w:p w14:paraId="6B71D779" w14:textId="5455D658" w:rsidR="00900982" w:rsidRPr="00622143" w:rsidRDefault="00544CE2" w:rsidP="00544CE2">
      <w:pPr>
        <w:bidi/>
        <w:rPr>
          <w:rFonts w:asciiTheme="minorBidi" w:hAnsiTheme="minorBidi" w:cs="Arial"/>
          <w:b/>
          <w:bCs/>
          <w:sz w:val="20"/>
          <w:szCs w:val="20"/>
          <w:u w:val="single"/>
          <w:rtl/>
          <w:lang w:val="en-US" w:bidi="ar-IQ"/>
        </w:rPr>
      </w:pPr>
      <w:r w:rsidRPr="00622143">
        <w:rPr>
          <w:rFonts w:asciiTheme="minorBidi" w:hAnsiTheme="minorBidi" w:cs="Arial" w:hint="cs"/>
          <w:b/>
          <w:bCs/>
          <w:sz w:val="20"/>
          <w:szCs w:val="20"/>
          <w:u w:val="single"/>
          <w:rtl/>
          <w:lang w:val="en-US" w:bidi="ar-IQ"/>
        </w:rPr>
        <w:t>من اهم المهن (المجالات) ال</w:t>
      </w:r>
      <w:r w:rsidR="00B3412B" w:rsidRPr="00622143">
        <w:rPr>
          <w:rFonts w:asciiTheme="minorBidi" w:hAnsiTheme="minorBidi" w:cs="Arial" w:hint="cs"/>
          <w:b/>
          <w:bCs/>
          <w:sz w:val="20"/>
          <w:szCs w:val="20"/>
          <w:u w:val="single"/>
          <w:rtl/>
          <w:lang w:val="en-US" w:bidi="ar-IQ"/>
        </w:rPr>
        <w:t>تدريب المهني:</w:t>
      </w:r>
    </w:p>
    <w:p w14:paraId="7C0CC2B6" w14:textId="57FB920B" w:rsidR="00B3412B" w:rsidRPr="00622143" w:rsidRDefault="00B3412B" w:rsidP="00B3412B">
      <w:pPr>
        <w:bidi/>
        <w:rPr>
          <w:rFonts w:asciiTheme="minorBidi" w:hAnsiTheme="minorBidi" w:cs="Arial"/>
          <w:rtl/>
          <w:lang w:val="en-US" w:bidi="ar-IQ"/>
        </w:rPr>
      </w:pPr>
      <w:r w:rsidRPr="00622143">
        <w:rPr>
          <w:rFonts w:asciiTheme="minorBidi" w:hAnsiTheme="minorBidi" w:cs="Arial" w:hint="cs"/>
          <w:b/>
          <w:bCs/>
          <w:sz w:val="20"/>
          <w:szCs w:val="20"/>
          <w:rtl/>
          <w:lang w:val="en-US" w:bidi="ar-IQ"/>
        </w:rPr>
        <w:t>1</w:t>
      </w:r>
      <w:r w:rsidRPr="00622143">
        <w:rPr>
          <w:rFonts w:asciiTheme="minorBidi" w:hAnsiTheme="minorBidi" w:cs="Arial" w:hint="cs"/>
          <w:rtl/>
          <w:lang w:val="en-US" w:bidi="ar-IQ"/>
        </w:rPr>
        <w:t xml:space="preserve">- </w:t>
      </w:r>
      <w:r w:rsidRPr="00622143">
        <w:rPr>
          <w:rFonts w:asciiTheme="minorBidi" w:hAnsiTheme="minorBidi" w:cs="Arial"/>
          <w:rtl/>
          <w:lang w:val="en-US" w:bidi="ar-IQ"/>
        </w:rPr>
        <w:t>توفير التدريب في مجالات التدريب المهني المحددة التالية:</w:t>
      </w:r>
    </w:p>
    <w:p w14:paraId="1D27A179" w14:textId="77777777" w:rsidR="00B3412B" w:rsidRPr="00622143" w:rsidRDefault="00B3412B" w:rsidP="00B3412B">
      <w:pPr>
        <w:pStyle w:val="ListParagraph"/>
        <w:numPr>
          <w:ilvl w:val="0"/>
          <w:numId w:val="21"/>
        </w:numPr>
        <w:bidi/>
        <w:rPr>
          <w:rFonts w:asciiTheme="minorBidi" w:hAnsiTheme="minorBidi" w:cs="Arial"/>
          <w:lang w:val="en-US" w:bidi="ar-IQ"/>
        </w:rPr>
      </w:pPr>
      <w:r w:rsidRPr="00622143">
        <w:rPr>
          <w:rFonts w:asciiTheme="minorBidi" w:hAnsiTheme="minorBidi" w:cs="Arial" w:hint="cs"/>
          <w:rtl/>
          <w:lang w:val="en-US" w:bidi="ar-IQ"/>
        </w:rPr>
        <w:t>الن</w:t>
      </w:r>
      <w:r w:rsidRPr="00622143">
        <w:rPr>
          <w:rFonts w:asciiTheme="minorBidi" w:hAnsiTheme="minorBidi" w:cs="Arial"/>
          <w:rtl/>
          <w:lang w:val="en-US" w:bidi="ar-IQ"/>
        </w:rPr>
        <w:t>جارة</w:t>
      </w:r>
    </w:p>
    <w:p w14:paraId="1B1D7722" w14:textId="464392AB" w:rsidR="00B3412B" w:rsidRPr="00622143" w:rsidRDefault="007C2BDC" w:rsidP="00B3412B">
      <w:pPr>
        <w:pStyle w:val="ListParagraph"/>
        <w:numPr>
          <w:ilvl w:val="0"/>
          <w:numId w:val="21"/>
        </w:numPr>
        <w:bidi/>
        <w:rPr>
          <w:rFonts w:asciiTheme="minorBidi" w:hAnsiTheme="minorBidi" w:cs="Arial"/>
          <w:lang w:val="en-US" w:bidi="ar-IQ"/>
        </w:rPr>
      </w:pPr>
      <w:r w:rsidRPr="00622143">
        <w:rPr>
          <w:rFonts w:asciiTheme="minorBidi" w:hAnsiTheme="minorBidi" w:cs="Arial" w:hint="cs"/>
          <w:rtl/>
          <w:lang w:val="en-US" w:bidi="ar-IQ"/>
        </w:rPr>
        <w:t xml:space="preserve">التدريب المهني </w:t>
      </w:r>
      <w:r w:rsidR="00B3412B" w:rsidRPr="00622143">
        <w:rPr>
          <w:rFonts w:asciiTheme="minorBidi" w:hAnsiTheme="minorBidi" w:cs="Arial" w:hint="cs"/>
          <w:rtl/>
          <w:lang w:val="en-US" w:bidi="ar-IQ"/>
        </w:rPr>
        <w:t>ال</w:t>
      </w:r>
      <w:r w:rsidR="00B3412B" w:rsidRPr="00622143">
        <w:rPr>
          <w:rFonts w:asciiTheme="minorBidi" w:hAnsiTheme="minorBidi" w:cs="Arial"/>
          <w:rtl/>
          <w:lang w:val="en-US" w:bidi="ar-IQ"/>
        </w:rPr>
        <w:t>ميكاني</w:t>
      </w:r>
      <w:r w:rsidR="00B3412B" w:rsidRPr="00622143">
        <w:rPr>
          <w:rFonts w:asciiTheme="minorBidi" w:hAnsiTheme="minorBidi" w:cs="Arial" w:hint="cs"/>
          <w:rtl/>
          <w:lang w:val="en-US" w:bidi="ar-IQ"/>
        </w:rPr>
        <w:t>ك</w:t>
      </w:r>
      <w:r w:rsidRPr="00622143">
        <w:rPr>
          <w:rFonts w:asciiTheme="minorBidi" w:hAnsiTheme="minorBidi" w:cs="Arial" w:hint="cs"/>
          <w:rtl/>
          <w:lang w:val="en-US" w:bidi="ar-IQ"/>
        </w:rPr>
        <w:t>ي</w:t>
      </w:r>
      <w:r w:rsidR="00B3412B" w:rsidRPr="00622143">
        <w:rPr>
          <w:rFonts w:asciiTheme="minorBidi" w:hAnsiTheme="minorBidi" w:cs="Arial"/>
          <w:rtl/>
          <w:lang w:val="en-US" w:bidi="ar-IQ"/>
        </w:rPr>
        <w:t xml:space="preserve"> (</w:t>
      </w:r>
      <w:r w:rsidR="00B3412B" w:rsidRPr="00622143">
        <w:rPr>
          <w:rFonts w:asciiTheme="minorBidi" w:hAnsiTheme="minorBidi" w:cs="Arial" w:hint="cs"/>
          <w:rtl/>
          <w:lang w:val="en-US" w:bidi="ar-IQ"/>
        </w:rPr>
        <w:t xml:space="preserve"> ميكانيكية ال</w:t>
      </w:r>
      <w:r w:rsidR="00B3412B" w:rsidRPr="00622143">
        <w:rPr>
          <w:rFonts w:asciiTheme="minorBidi" w:hAnsiTheme="minorBidi" w:cs="Arial"/>
          <w:rtl/>
          <w:lang w:val="en-US" w:bidi="ar-IQ"/>
        </w:rPr>
        <w:t>سيارات)</w:t>
      </w:r>
    </w:p>
    <w:p w14:paraId="71B1BED7" w14:textId="24359F03" w:rsidR="00B3412B" w:rsidRPr="00622143" w:rsidRDefault="007C2BDC" w:rsidP="00B3412B">
      <w:pPr>
        <w:pStyle w:val="ListParagraph"/>
        <w:numPr>
          <w:ilvl w:val="0"/>
          <w:numId w:val="21"/>
        </w:numPr>
        <w:bidi/>
        <w:rPr>
          <w:rFonts w:asciiTheme="minorBidi" w:hAnsiTheme="minorBidi" w:cs="Arial"/>
          <w:lang w:val="en-US" w:bidi="ar-IQ"/>
        </w:rPr>
      </w:pPr>
      <w:r w:rsidRPr="00622143">
        <w:rPr>
          <w:rFonts w:asciiTheme="minorBidi" w:hAnsiTheme="minorBidi" w:cs="Arial" w:hint="cs"/>
          <w:rtl/>
          <w:lang w:val="en-US" w:bidi="ar-IQ"/>
        </w:rPr>
        <w:t xml:space="preserve">التدريب المهني </w:t>
      </w:r>
      <w:r w:rsidR="00B3412B" w:rsidRPr="00622143">
        <w:rPr>
          <w:rFonts w:asciiTheme="minorBidi" w:hAnsiTheme="minorBidi" w:cs="Arial" w:hint="cs"/>
          <w:rtl/>
          <w:lang w:val="en-US" w:bidi="ar-IQ"/>
        </w:rPr>
        <w:t>ال</w:t>
      </w:r>
      <w:r w:rsidR="00B3412B" w:rsidRPr="00622143">
        <w:rPr>
          <w:rFonts w:asciiTheme="minorBidi" w:hAnsiTheme="minorBidi" w:cs="Arial"/>
          <w:rtl/>
          <w:lang w:val="en-US" w:bidi="ar-IQ"/>
        </w:rPr>
        <w:t>كهربا</w:t>
      </w:r>
      <w:r w:rsidRPr="00622143">
        <w:rPr>
          <w:rFonts w:asciiTheme="minorBidi" w:hAnsiTheme="minorBidi" w:cs="Arial" w:hint="cs"/>
          <w:rtl/>
          <w:lang w:val="en-US" w:bidi="ar-IQ"/>
        </w:rPr>
        <w:t>ئي</w:t>
      </w:r>
      <w:r w:rsidR="00B3412B" w:rsidRPr="00622143">
        <w:rPr>
          <w:rFonts w:asciiTheme="minorBidi" w:hAnsiTheme="minorBidi" w:cs="Arial"/>
          <w:rtl/>
          <w:lang w:val="en-US" w:bidi="ar-IQ"/>
        </w:rPr>
        <w:t xml:space="preserve"> (</w:t>
      </w:r>
      <w:r w:rsidR="00622143" w:rsidRPr="00622143">
        <w:rPr>
          <w:rFonts w:asciiTheme="minorBidi" w:hAnsiTheme="minorBidi" w:cs="Arial" w:hint="cs"/>
          <w:rtl/>
          <w:lang w:val="en-US" w:bidi="ar-IQ"/>
        </w:rPr>
        <w:t>التأسيسات</w:t>
      </w:r>
      <w:r w:rsidR="00B3412B" w:rsidRPr="00622143">
        <w:rPr>
          <w:rFonts w:asciiTheme="minorBidi" w:hAnsiTheme="minorBidi" w:cs="Arial"/>
          <w:rtl/>
          <w:lang w:val="en-US" w:bidi="ar-IQ"/>
        </w:rPr>
        <w:t xml:space="preserve"> </w:t>
      </w:r>
      <w:r w:rsidR="00622143" w:rsidRPr="00622143">
        <w:rPr>
          <w:rFonts w:asciiTheme="minorBidi" w:hAnsiTheme="minorBidi" w:cs="Arial" w:hint="cs"/>
          <w:rtl/>
          <w:lang w:val="en-US" w:bidi="ar-IQ"/>
        </w:rPr>
        <w:t>ال</w:t>
      </w:r>
      <w:r w:rsidR="00B3412B" w:rsidRPr="00622143">
        <w:rPr>
          <w:rFonts w:asciiTheme="minorBidi" w:hAnsiTheme="minorBidi" w:cs="Arial"/>
          <w:rtl/>
          <w:lang w:val="en-US" w:bidi="ar-IQ"/>
        </w:rPr>
        <w:t>منزلية)</w:t>
      </w:r>
    </w:p>
    <w:p w14:paraId="3F5D3487" w14:textId="718C4C30" w:rsidR="00B3412B" w:rsidRPr="00622143" w:rsidRDefault="007C2BDC" w:rsidP="00B3412B">
      <w:pPr>
        <w:pStyle w:val="ListParagraph"/>
        <w:numPr>
          <w:ilvl w:val="0"/>
          <w:numId w:val="21"/>
        </w:numPr>
        <w:bidi/>
        <w:rPr>
          <w:rFonts w:asciiTheme="minorBidi" w:hAnsiTheme="minorBidi" w:cs="Arial"/>
          <w:lang w:val="en-US" w:bidi="ar-IQ"/>
        </w:rPr>
      </w:pPr>
      <w:r w:rsidRPr="00622143">
        <w:rPr>
          <w:rFonts w:asciiTheme="minorBidi" w:hAnsiTheme="minorBidi" w:cs="Arial" w:hint="cs"/>
          <w:rtl/>
          <w:lang w:val="en-US" w:bidi="ar-IQ"/>
        </w:rPr>
        <w:t>التدريب المهني عن احضار</w:t>
      </w:r>
      <w:r w:rsidR="00B3412B" w:rsidRPr="00622143">
        <w:rPr>
          <w:rFonts w:asciiTheme="minorBidi" w:hAnsiTheme="minorBidi" w:cs="Arial" w:hint="cs"/>
          <w:rtl/>
          <w:lang w:val="en-US" w:bidi="ar-IQ"/>
        </w:rPr>
        <w:t>الحلويات</w:t>
      </w:r>
      <w:r w:rsidR="00B3412B" w:rsidRPr="00622143">
        <w:rPr>
          <w:rFonts w:asciiTheme="minorBidi" w:hAnsiTheme="minorBidi" w:cs="Arial"/>
          <w:rtl/>
          <w:lang w:val="en-US" w:bidi="ar-IQ"/>
        </w:rPr>
        <w:t xml:space="preserve"> وصناعة الخبز</w:t>
      </w:r>
    </w:p>
    <w:p w14:paraId="4FF36CD3" w14:textId="685E41FE" w:rsidR="00B3412B" w:rsidRPr="00622143" w:rsidRDefault="0043071E" w:rsidP="00F02AE2">
      <w:pPr>
        <w:pStyle w:val="ListParagraph"/>
        <w:numPr>
          <w:ilvl w:val="0"/>
          <w:numId w:val="21"/>
        </w:numPr>
        <w:bidi/>
        <w:rPr>
          <w:rFonts w:asciiTheme="minorBidi" w:hAnsiTheme="minorBidi" w:cs="Arial"/>
          <w:rtl/>
          <w:lang w:val="en-US" w:bidi="ar-IQ"/>
        </w:rPr>
      </w:pPr>
      <w:r w:rsidRPr="00622143">
        <w:rPr>
          <w:rFonts w:asciiTheme="minorBidi" w:hAnsiTheme="minorBidi" w:cs="Arial" w:hint="cs"/>
          <w:rtl/>
          <w:lang w:val="en-US" w:bidi="ar-IQ"/>
        </w:rPr>
        <w:t xml:space="preserve">الدورة المهنية عن أحضار الطعام </w:t>
      </w:r>
      <w:r w:rsidR="00B3412B" w:rsidRPr="00622143">
        <w:rPr>
          <w:rFonts w:asciiTheme="minorBidi" w:hAnsiTheme="minorBidi" w:cs="Arial"/>
          <w:lang w:val="en-US" w:bidi="ar-IQ"/>
        </w:rPr>
        <w:br/>
      </w:r>
    </w:p>
    <w:p w14:paraId="4B96A008" w14:textId="6C861FC8" w:rsidR="00D34497" w:rsidRDefault="00B3412B" w:rsidP="00D34497">
      <w:pPr>
        <w:pStyle w:val="ListParagraph"/>
        <w:bidi/>
        <w:ind w:left="0"/>
        <w:rPr>
          <w:rFonts w:asciiTheme="minorBidi" w:hAnsiTheme="minorBidi" w:cs="Arial"/>
          <w:rtl/>
          <w:lang w:val="en-US" w:bidi="ar-IQ"/>
        </w:rPr>
      </w:pPr>
      <w:r w:rsidRPr="00622143">
        <w:rPr>
          <w:rFonts w:asciiTheme="minorBidi" w:hAnsiTheme="minorBidi" w:hint="cs"/>
          <w:rtl/>
          <w:lang w:val="en-US" w:bidi="ar-IQ"/>
        </w:rPr>
        <w:t>2</w:t>
      </w:r>
      <w:r w:rsidRPr="00622143">
        <w:rPr>
          <w:rFonts w:asciiTheme="minorBidi" w:hAnsiTheme="minorBidi" w:cs="Arial" w:hint="cs"/>
          <w:rtl/>
          <w:lang w:val="en-US" w:bidi="ar-IQ"/>
        </w:rPr>
        <w:t xml:space="preserve">- </w:t>
      </w:r>
      <w:r w:rsidRPr="00622143">
        <w:rPr>
          <w:rFonts w:asciiTheme="minorBidi" w:hAnsiTheme="minorBidi" w:cs="Arial"/>
          <w:rtl/>
          <w:lang w:val="en-US" w:bidi="ar-IQ"/>
        </w:rPr>
        <w:t>مناهج وطرق التدريب التي يقدمها مقدم التدريب المهني (المدرب) المختار</w:t>
      </w:r>
      <w:r w:rsidR="00D34497">
        <w:rPr>
          <w:rFonts w:asciiTheme="minorBidi" w:hAnsiTheme="minorBidi" w:cs="Arial" w:hint="cs"/>
          <w:rtl/>
          <w:lang w:val="en-US" w:bidi="ar-IQ"/>
        </w:rPr>
        <w:t>.</w:t>
      </w:r>
    </w:p>
    <w:p w14:paraId="0D6F8C8F" w14:textId="2D87BE27" w:rsidR="00C50DBB" w:rsidRPr="00622143" w:rsidRDefault="00B3412B" w:rsidP="00D34497">
      <w:pPr>
        <w:pStyle w:val="ListParagraph"/>
        <w:bidi/>
        <w:ind w:left="0"/>
        <w:rPr>
          <w:rFonts w:asciiTheme="minorBidi" w:hAnsiTheme="minorBidi" w:cs="Arial"/>
          <w:lang w:val="en-US" w:bidi="ar-IQ"/>
        </w:rPr>
      </w:pPr>
      <w:r w:rsidRPr="00622143">
        <w:rPr>
          <w:rFonts w:asciiTheme="minorBidi" w:hAnsiTheme="minorBidi" w:cs="Arial"/>
          <w:lang w:val="en-US" w:bidi="ar-IQ"/>
        </w:rPr>
        <w:br/>
      </w:r>
      <w:r w:rsidR="00053357" w:rsidRPr="00622143">
        <w:rPr>
          <w:rFonts w:asciiTheme="minorBidi" w:hAnsiTheme="minorBidi" w:cs="Arial" w:hint="cs"/>
          <w:rtl/>
          <w:lang w:val="en-US" w:bidi="ar-IQ"/>
        </w:rPr>
        <w:t>مهام</w:t>
      </w:r>
      <w:r w:rsidRPr="00622143">
        <w:rPr>
          <w:rFonts w:asciiTheme="minorBidi" w:hAnsiTheme="minorBidi" w:cs="Arial"/>
          <w:rtl/>
          <w:lang w:val="en-US" w:bidi="ar-IQ"/>
        </w:rPr>
        <w:t xml:space="preserve"> الدورات التدريبية المتوقعة من ا</w:t>
      </w:r>
      <w:r w:rsidRPr="00622143">
        <w:rPr>
          <w:rFonts w:asciiTheme="minorBidi" w:hAnsiTheme="minorBidi" w:cs="Arial" w:hint="cs"/>
          <w:rtl/>
          <w:lang w:val="en-US" w:bidi="ar-IQ"/>
        </w:rPr>
        <w:t>لمدرب:</w:t>
      </w:r>
    </w:p>
    <w:tbl>
      <w:tblPr>
        <w:tblStyle w:val="TableGrid"/>
        <w:tblpPr w:leftFromText="180" w:rightFromText="180" w:vertAnchor="text" w:horzAnchor="margin" w:tblpXSpec="right" w:tblpY="261"/>
        <w:tblW w:w="9535" w:type="dxa"/>
        <w:tblLook w:val="04A0" w:firstRow="1" w:lastRow="0" w:firstColumn="1" w:lastColumn="0" w:noHBand="0" w:noVBand="1"/>
      </w:tblPr>
      <w:tblGrid>
        <w:gridCol w:w="1656"/>
        <w:gridCol w:w="1571"/>
        <w:gridCol w:w="1622"/>
        <w:gridCol w:w="1885"/>
        <w:gridCol w:w="2801"/>
      </w:tblGrid>
      <w:tr w:rsidR="00FB169F" w14:paraId="076C8709" w14:textId="77777777" w:rsidTr="00FB169F">
        <w:tc>
          <w:tcPr>
            <w:tcW w:w="1656" w:type="dxa"/>
            <w:shd w:val="clear" w:color="auto" w:fill="9CC2E5" w:themeFill="accent1" w:themeFillTint="99"/>
          </w:tcPr>
          <w:p w14:paraId="75C88118" w14:textId="77777777" w:rsidR="00FB169F" w:rsidRPr="00294153" w:rsidRDefault="00FB169F" w:rsidP="00C50DBB">
            <w:pPr>
              <w:jc w:val="right"/>
              <w:rPr>
                <w:rFonts w:asciiTheme="majorHAnsi" w:hAnsiTheme="majorHAnsi" w:cstheme="majorHAnsi"/>
                <w:b/>
                <w:bCs/>
                <w:lang w:bidi="ar-SY"/>
              </w:rPr>
            </w:pPr>
            <w:r>
              <w:rPr>
                <w:rFonts w:asciiTheme="majorHAnsi" w:hAnsiTheme="majorHAnsi" w:cstheme="majorHAnsi" w:hint="cs"/>
                <w:b/>
                <w:bCs/>
                <w:rtl/>
                <w:lang w:bidi="ar-SY"/>
              </w:rPr>
              <w:t>جنس المشارك</w:t>
            </w:r>
          </w:p>
        </w:tc>
        <w:tc>
          <w:tcPr>
            <w:tcW w:w="1571" w:type="dxa"/>
            <w:shd w:val="clear" w:color="auto" w:fill="9CC2E5" w:themeFill="accent1" w:themeFillTint="99"/>
          </w:tcPr>
          <w:p w14:paraId="280D7E8A" w14:textId="77777777" w:rsidR="00FB169F" w:rsidRPr="00294153" w:rsidRDefault="00FB169F" w:rsidP="00C50DBB">
            <w:pPr>
              <w:jc w:val="right"/>
              <w:rPr>
                <w:rFonts w:asciiTheme="majorHAnsi" w:hAnsiTheme="majorHAnsi" w:cstheme="majorHAnsi"/>
                <w:b/>
                <w:bCs/>
                <w:lang w:bidi="ar-SY"/>
              </w:rPr>
            </w:pPr>
            <w:r>
              <w:rPr>
                <w:rFonts w:asciiTheme="majorHAnsi" w:hAnsiTheme="majorHAnsi" w:cstheme="majorHAnsi" w:hint="cs"/>
                <w:b/>
                <w:bCs/>
                <w:rtl/>
                <w:lang w:bidi="ar-SY"/>
              </w:rPr>
              <w:t>عدد المشاركين</w:t>
            </w:r>
          </w:p>
        </w:tc>
        <w:tc>
          <w:tcPr>
            <w:tcW w:w="1622" w:type="dxa"/>
            <w:shd w:val="clear" w:color="auto" w:fill="9CC2E5" w:themeFill="accent1" w:themeFillTint="99"/>
          </w:tcPr>
          <w:p w14:paraId="28BC4D13" w14:textId="77777777" w:rsidR="00FB169F" w:rsidRPr="00294153" w:rsidRDefault="00FB169F" w:rsidP="00C50DBB">
            <w:pPr>
              <w:jc w:val="right"/>
              <w:rPr>
                <w:rFonts w:asciiTheme="majorHAnsi" w:hAnsiTheme="majorHAnsi" w:cstheme="majorHAnsi"/>
                <w:b/>
                <w:bCs/>
                <w:lang w:bidi="ar-SY"/>
              </w:rPr>
            </w:pPr>
            <w:r>
              <w:rPr>
                <w:rFonts w:asciiTheme="majorHAnsi" w:hAnsiTheme="majorHAnsi" w:cstheme="majorHAnsi" w:hint="cs"/>
                <w:b/>
                <w:bCs/>
                <w:rtl/>
                <w:lang w:bidi="ar-SY"/>
              </w:rPr>
              <w:t>الساعات\ الايام</w:t>
            </w:r>
          </w:p>
        </w:tc>
        <w:tc>
          <w:tcPr>
            <w:tcW w:w="1885" w:type="dxa"/>
            <w:shd w:val="clear" w:color="auto" w:fill="9CC2E5" w:themeFill="accent1" w:themeFillTint="99"/>
          </w:tcPr>
          <w:p w14:paraId="5AE59CAE" w14:textId="77777777" w:rsidR="00FB169F" w:rsidRPr="0043071E" w:rsidRDefault="00FB169F" w:rsidP="00C50DBB">
            <w:pPr>
              <w:jc w:val="right"/>
              <w:rPr>
                <w:rFonts w:asciiTheme="majorHAnsi" w:hAnsiTheme="majorHAnsi" w:cstheme="majorHAnsi"/>
                <w:b/>
                <w:bCs/>
                <w:sz w:val="18"/>
                <w:szCs w:val="18"/>
                <w:lang w:bidi="ar-SY"/>
              </w:rPr>
            </w:pPr>
            <w:r w:rsidRPr="0043071E">
              <w:rPr>
                <w:rFonts w:asciiTheme="majorHAnsi" w:hAnsiTheme="majorHAnsi" w:cstheme="majorHAnsi" w:hint="cs"/>
                <w:b/>
                <w:bCs/>
                <w:sz w:val="18"/>
                <w:szCs w:val="18"/>
                <w:rtl/>
                <w:lang w:bidi="ar-SY"/>
              </w:rPr>
              <w:t>المدة الزمنية المحددة\ الايام</w:t>
            </w:r>
          </w:p>
        </w:tc>
        <w:tc>
          <w:tcPr>
            <w:tcW w:w="2801" w:type="dxa"/>
            <w:shd w:val="clear" w:color="auto" w:fill="9CC2E5" w:themeFill="accent1" w:themeFillTint="99"/>
          </w:tcPr>
          <w:p w14:paraId="35B8A3B1" w14:textId="77777777" w:rsidR="00FB169F" w:rsidRPr="00294153" w:rsidRDefault="00FB169F" w:rsidP="00C50DBB">
            <w:pPr>
              <w:jc w:val="right"/>
              <w:rPr>
                <w:rFonts w:asciiTheme="majorHAnsi" w:hAnsiTheme="majorHAnsi" w:cstheme="majorHAnsi"/>
                <w:b/>
                <w:bCs/>
                <w:lang w:bidi="ar-SY"/>
              </w:rPr>
            </w:pPr>
            <w:r>
              <w:rPr>
                <w:rFonts w:asciiTheme="majorHAnsi" w:hAnsiTheme="majorHAnsi" w:cstheme="majorHAnsi" w:hint="cs"/>
                <w:b/>
                <w:bCs/>
                <w:rtl/>
                <w:lang w:bidi="ar-SY"/>
              </w:rPr>
              <w:t>مجالات الدورة المهنية</w:t>
            </w:r>
          </w:p>
        </w:tc>
      </w:tr>
      <w:tr w:rsidR="00FB169F" w14:paraId="7781A98D" w14:textId="77777777" w:rsidTr="00FB169F">
        <w:tc>
          <w:tcPr>
            <w:tcW w:w="1656" w:type="dxa"/>
          </w:tcPr>
          <w:p w14:paraId="69850D8E" w14:textId="77777777" w:rsidR="00FB169F" w:rsidRPr="0043071E" w:rsidRDefault="00FB169F" w:rsidP="00FB169F">
            <w:pPr>
              <w:jc w:val="right"/>
              <w:rPr>
                <w:rFonts w:asciiTheme="majorHAnsi" w:hAnsiTheme="majorHAnsi" w:cstheme="majorHAnsi"/>
                <w:lang w:val="en-US" w:bidi="ar-IQ"/>
              </w:rPr>
            </w:pPr>
            <w:r>
              <w:rPr>
                <w:rFonts w:asciiTheme="majorHAnsi" w:hAnsiTheme="majorHAnsi" w:cstheme="majorHAnsi" w:hint="cs"/>
                <w:rtl/>
                <w:lang w:bidi="ar-SY"/>
              </w:rPr>
              <w:t>ذكر\ أنثى</w:t>
            </w:r>
          </w:p>
        </w:tc>
        <w:tc>
          <w:tcPr>
            <w:tcW w:w="1571" w:type="dxa"/>
          </w:tcPr>
          <w:p w14:paraId="3065DDA6"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15-20</w:t>
            </w:r>
          </w:p>
        </w:tc>
        <w:tc>
          <w:tcPr>
            <w:tcW w:w="1622" w:type="dxa"/>
          </w:tcPr>
          <w:p w14:paraId="4EF4F3B5"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2-3</w:t>
            </w:r>
          </w:p>
        </w:tc>
        <w:tc>
          <w:tcPr>
            <w:tcW w:w="1885" w:type="dxa"/>
          </w:tcPr>
          <w:p w14:paraId="26364EC2"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20-30</w:t>
            </w:r>
          </w:p>
        </w:tc>
        <w:tc>
          <w:tcPr>
            <w:tcW w:w="2801" w:type="dxa"/>
          </w:tcPr>
          <w:p w14:paraId="0C782074" w14:textId="77777777" w:rsidR="00FB169F" w:rsidRPr="0043071E" w:rsidRDefault="00FB169F" w:rsidP="00FB169F">
            <w:pPr>
              <w:jc w:val="right"/>
              <w:rPr>
                <w:rFonts w:asciiTheme="minorBidi" w:hAnsiTheme="minorBidi"/>
                <w:b/>
                <w:bCs/>
                <w:lang w:bidi="ar-SY"/>
              </w:rPr>
            </w:pPr>
            <w:r w:rsidRPr="0043071E">
              <w:rPr>
                <w:rFonts w:asciiTheme="minorBidi" w:hAnsiTheme="minorBidi"/>
                <w:b/>
                <w:bCs/>
                <w:rtl/>
                <w:lang w:bidi="ar-SY"/>
              </w:rPr>
              <w:t>النجارة</w:t>
            </w:r>
          </w:p>
        </w:tc>
      </w:tr>
      <w:tr w:rsidR="00FB169F" w14:paraId="1CB82354" w14:textId="77777777" w:rsidTr="00FB169F">
        <w:tc>
          <w:tcPr>
            <w:tcW w:w="1656" w:type="dxa"/>
          </w:tcPr>
          <w:p w14:paraId="445274E4"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ذكــــــــــــــــــــــــــــــــــــــــــــــــــــــــر</w:t>
            </w:r>
          </w:p>
        </w:tc>
        <w:tc>
          <w:tcPr>
            <w:tcW w:w="1571" w:type="dxa"/>
          </w:tcPr>
          <w:p w14:paraId="2A5B339C"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15-20</w:t>
            </w:r>
          </w:p>
        </w:tc>
        <w:tc>
          <w:tcPr>
            <w:tcW w:w="1622" w:type="dxa"/>
          </w:tcPr>
          <w:p w14:paraId="07D7A6EA" w14:textId="77777777" w:rsidR="00FB169F" w:rsidRPr="00A37554" w:rsidRDefault="00FB169F" w:rsidP="00FB169F">
            <w:pPr>
              <w:jc w:val="right"/>
              <w:rPr>
                <w:rFonts w:asciiTheme="majorHAnsi" w:hAnsiTheme="majorHAnsi" w:cstheme="majorHAnsi"/>
                <w:lang w:bidi="ar-SY"/>
              </w:rPr>
            </w:pPr>
            <w:r>
              <w:rPr>
                <w:rFonts w:asciiTheme="majorHAnsi" w:hAnsiTheme="majorHAnsi" w:cstheme="majorHAnsi" w:hint="cs"/>
                <w:rtl/>
                <w:lang w:bidi="ar-SY"/>
              </w:rPr>
              <w:t>2-3</w:t>
            </w:r>
          </w:p>
        </w:tc>
        <w:tc>
          <w:tcPr>
            <w:tcW w:w="1885" w:type="dxa"/>
          </w:tcPr>
          <w:p w14:paraId="772B1E2B"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20-30</w:t>
            </w:r>
          </w:p>
        </w:tc>
        <w:tc>
          <w:tcPr>
            <w:tcW w:w="2801" w:type="dxa"/>
          </w:tcPr>
          <w:p w14:paraId="4C315C8B" w14:textId="77777777" w:rsidR="00FB169F" w:rsidRPr="0043071E" w:rsidRDefault="00FB169F" w:rsidP="00FB169F">
            <w:pPr>
              <w:jc w:val="right"/>
              <w:rPr>
                <w:rFonts w:asciiTheme="minorBidi" w:hAnsiTheme="minorBidi"/>
                <w:b/>
                <w:bCs/>
                <w:lang w:bidi="ar-SY"/>
              </w:rPr>
            </w:pPr>
            <w:r w:rsidRPr="0043071E">
              <w:rPr>
                <w:rFonts w:asciiTheme="minorBidi" w:hAnsiTheme="minorBidi"/>
                <w:b/>
                <w:bCs/>
                <w:rtl/>
                <w:lang w:bidi="ar-SY"/>
              </w:rPr>
              <w:t xml:space="preserve">التدريب الميكانيكي (السيارات)   </w:t>
            </w:r>
          </w:p>
        </w:tc>
      </w:tr>
      <w:tr w:rsidR="00FB169F" w14:paraId="779BA42E" w14:textId="77777777" w:rsidTr="00FB169F">
        <w:tc>
          <w:tcPr>
            <w:tcW w:w="1656" w:type="dxa"/>
          </w:tcPr>
          <w:p w14:paraId="5F301765"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أنــــــــــــــــــــــــثى</w:t>
            </w:r>
          </w:p>
        </w:tc>
        <w:tc>
          <w:tcPr>
            <w:tcW w:w="1571" w:type="dxa"/>
          </w:tcPr>
          <w:p w14:paraId="52FE5B47"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20-25</w:t>
            </w:r>
          </w:p>
        </w:tc>
        <w:tc>
          <w:tcPr>
            <w:tcW w:w="1622" w:type="dxa"/>
          </w:tcPr>
          <w:p w14:paraId="0300879E"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2-3</w:t>
            </w:r>
          </w:p>
        </w:tc>
        <w:tc>
          <w:tcPr>
            <w:tcW w:w="1885" w:type="dxa"/>
          </w:tcPr>
          <w:p w14:paraId="465F5D30"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20-30</w:t>
            </w:r>
          </w:p>
        </w:tc>
        <w:tc>
          <w:tcPr>
            <w:tcW w:w="2801" w:type="dxa"/>
          </w:tcPr>
          <w:p w14:paraId="5386DB65" w14:textId="77777777" w:rsidR="00FB169F" w:rsidRPr="0043071E" w:rsidRDefault="00FB169F" w:rsidP="00FB169F">
            <w:pPr>
              <w:jc w:val="right"/>
              <w:rPr>
                <w:rFonts w:asciiTheme="minorBidi" w:hAnsiTheme="minorBidi"/>
                <w:b/>
                <w:bCs/>
                <w:lang w:bidi="ar-SY"/>
              </w:rPr>
            </w:pPr>
            <w:r>
              <w:rPr>
                <w:rFonts w:asciiTheme="minorBidi" w:hAnsiTheme="minorBidi" w:hint="cs"/>
                <w:b/>
                <w:bCs/>
                <w:rtl/>
                <w:lang w:bidi="ar-SY"/>
              </w:rPr>
              <w:t xml:space="preserve"> </w:t>
            </w:r>
            <w:r w:rsidRPr="0043071E">
              <w:rPr>
                <w:rFonts w:asciiTheme="minorBidi" w:hAnsiTheme="minorBidi"/>
                <w:b/>
                <w:bCs/>
                <w:rtl/>
                <w:lang w:bidi="ar-SY"/>
              </w:rPr>
              <w:t>الحلويات وصناعة الخبز</w:t>
            </w:r>
          </w:p>
        </w:tc>
      </w:tr>
      <w:tr w:rsidR="00FB169F" w14:paraId="4D55F2B6" w14:textId="77777777" w:rsidTr="00FB169F">
        <w:tc>
          <w:tcPr>
            <w:tcW w:w="1656" w:type="dxa"/>
          </w:tcPr>
          <w:p w14:paraId="28F66788"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ذكــــــــــــــــــــــــــــــــــــــــــــــــــــــــر</w:t>
            </w:r>
          </w:p>
        </w:tc>
        <w:tc>
          <w:tcPr>
            <w:tcW w:w="1571" w:type="dxa"/>
          </w:tcPr>
          <w:p w14:paraId="0FEE98C3"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15-20</w:t>
            </w:r>
          </w:p>
        </w:tc>
        <w:tc>
          <w:tcPr>
            <w:tcW w:w="1622" w:type="dxa"/>
          </w:tcPr>
          <w:p w14:paraId="4F6727D6" w14:textId="77777777" w:rsidR="00FB169F" w:rsidRPr="00A37554" w:rsidRDefault="00FB169F" w:rsidP="00FB169F">
            <w:pPr>
              <w:jc w:val="right"/>
              <w:rPr>
                <w:rFonts w:asciiTheme="majorHAnsi" w:hAnsiTheme="majorHAnsi" w:cstheme="majorHAnsi"/>
                <w:lang w:bidi="ar-SY"/>
              </w:rPr>
            </w:pPr>
            <w:r>
              <w:rPr>
                <w:rFonts w:asciiTheme="majorHAnsi" w:hAnsiTheme="majorHAnsi" w:cstheme="majorHAnsi" w:hint="cs"/>
                <w:rtl/>
                <w:lang w:bidi="ar-SY"/>
              </w:rPr>
              <w:t>2-3</w:t>
            </w:r>
          </w:p>
        </w:tc>
        <w:tc>
          <w:tcPr>
            <w:tcW w:w="1885" w:type="dxa"/>
          </w:tcPr>
          <w:p w14:paraId="43702305"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20-30</w:t>
            </w:r>
          </w:p>
        </w:tc>
        <w:tc>
          <w:tcPr>
            <w:tcW w:w="2801" w:type="dxa"/>
          </w:tcPr>
          <w:p w14:paraId="3FFC4E55" w14:textId="77777777" w:rsidR="00FB169F" w:rsidRPr="0043071E" w:rsidRDefault="00FB169F" w:rsidP="00FB169F">
            <w:pPr>
              <w:jc w:val="right"/>
              <w:rPr>
                <w:rFonts w:asciiTheme="minorBidi" w:hAnsiTheme="minorBidi"/>
                <w:b/>
                <w:bCs/>
                <w:lang w:bidi="ar-SY"/>
              </w:rPr>
            </w:pPr>
            <w:r w:rsidRPr="0043071E">
              <w:rPr>
                <w:rFonts w:asciiTheme="minorBidi" w:hAnsiTheme="minorBidi"/>
                <w:b/>
                <w:bCs/>
                <w:rtl/>
                <w:lang w:bidi="ar-SY"/>
              </w:rPr>
              <w:t>التدريب المهني في مجال الكهرباء</w:t>
            </w:r>
          </w:p>
        </w:tc>
      </w:tr>
      <w:tr w:rsidR="00FB169F" w14:paraId="1EED02C7" w14:textId="77777777" w:rsidTr="00FB169F">
        <w:tc>
          <w:tcPr>
            <w:tcW w:w="1656" w:type="dxa"/>
          </w:tcPr>
          <w:p w14:paraId="754D162B" w14:textId="77777777" w:rsidR="00FB169F" w:rsidRPr="00DC2EF1" w:rsidRDefault="00FB169F" w:rsidP="00FB169F">
            <w:pPr>
              <w:jc w:val="right"/>
              <w:rPr>
                <w:rFonts w:asciiTheme="majorHAnsi" w:hAnsiTheme="majorHAnsi" w:cstheme="majorHAnsi"/>
                <w:lang w:bidi="ar-SY"/>
              </w:rPr>
            </w:pPr>
            <w:r>
              <w:rPr>
                <w:rFonts w:asciiTheme="majorHAnsi" w:hAnsiTheme="majorHAnsi" w:cstheme="majorHAnsi" w:hint="cs"/>
                <w:rtl/>
                <w:lang w:bidi="ar-SY"/>
              </w:rPr>
              <w:t>أنــــــــــــــــــــــــثى</w:t>
            </w:r>
          </w:p>
        </w:tc>
        <w:tc>
          <w:tcPr>
            <w:tcW w:w="1571" w:type="dxa"/>
          </w:tcPr>
          <w:p w14:paraId="29585899"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15-20</w:t>
            </w:r>
          </w:p>
        </w:tc>
        <w:tc>
          <w:tcPr>
            <w:tcW w:w="1622" w:type="dxa"/>
          </w:tcPr>
          <w:p w14:paraId="3D4BAB7E" w14:textId="77777777" w:rsidR="00FB169F" w:rsidRPr="00A37554" w:rsidRDefault="00FB169F" w:rsidP="00FB169F">
            <w:pPr>
              <w:jc w:val="right"/>
              <w:rPr>
                <w:rFonts w:asciiTheme="majorHAnsi" w:hAnsiTheme="majorHAnsi" w:cstheme="majorHAnsi"/>
                <w:lang w:bidi="ar-SY"/>
              </w:rPr>
            </w:pPr>
            <w:r>
              <w:rPr>
                <w:rFonts w:asciiTheme="majorHAnsi" w:hAnsiTheme="majorHAnsi" w:cstheme="majorHAnsi" w:hint="cs"/>
                <w:rtl/>
                <w:lang w:bidi="ar-SY"/>
              </w:rPr>
              <w:t>2-3</w:t>
            </w:r>
          </w:p>
        </w:tc>
        <w:tc>
          <w:tcPr>
            <w:tcW w:w="1885" w:type="dxa"/>
          </w:tcPr>
          <w:p w14:paraId="1AFEC64F"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20-30</w:t>
            </w:r>
          </w:p>
        </w:tc>
        <w:tc>
          <w:tcPr>
            <w:tcW w:w="2801" w:type="dxa"/>
          </w:tcPr>
          <w:p w14:paraId="3B0A8DC1" w14:textId="77777777" w:rsidR="00FB169F" w:rsidRPr="0043071E" w:rsidRDefault="00FB169F" w:rsidP="00FB169F">
            <w:pPr>
              <w:jc w:val="right"/>
              <w:rPr>
                <w:rFonts w:asciiTheme="minorBidi" w:hAnsiTheme="minorBidi"/>
                <w:b/>
                <w:bCs/>
                <w:lang w:bidi="ar-SY"/>
              </w:rPr>
            </w:pPr>
            <w:r w:rsidRPr="0043071E">
              <w:rPr>
                <w:rFonts w:asciiTheme="minorBidi" w:hAnsiTheme="minorBidi"/>
                <w:b/>
                <w:bCs/>
                <w:rtl/>
                <w:lang w:bidi="ar-SY"/>
              </w:rPr>
              <w:t xml:space="preserve">التدريب المهني </w:t>
            </w:r>
            <w:r w:rsidRPr="0043071E">
              <w:rPr>
                <w:rFonts w:asciiTheme="minorBidi" w:hAnsiTheme="minorBidi"/>
                <w:b/>
                <w:bCs/>
                <w:sz w:val="20"/>
                <w:szCs w:val="20"/>
                <w:rtl/>
                <w:lang w:val="en-US" w:bidi="ar-IQ"/>
              </w:rPr>
              <w:t>عن أحضار الطعام</w:t>
            </w:r>
          </w:p>
        </w:tc>
      </w:tr>
    </w:tbl>
    <w:p w14:paraId="098DCABD" w14:textId="0A35F6E1" w:rsidR="00B93276" w:rsidRPr="003F7827" w:rsidRDefault="00B93276" w:rsidP="001A255C">
      <w:pPr>
        <w:rPr>
          <w:rFonts w:asciiTheme="majorHAnsi" w:hAnsiTheme="majorHAnsi" w:cstheme="majorHAnsi"/>
          <w:b/>
          <w:bCs/>
          <w:sz w:val="24"/>
          <w:szCs w:val="24"/>
          <w:u w:val="single"/>
          <w:rtl/>
          <w:lang w:val="en-US" w:bidi="ar-IQ"/>
        </w:rPr>
      </w:pPr>
    </w:p>
    <w:sectPr w:rsidR="00B93276" w:rsidRPr="003F7827" w:rsidSect="00697A0C">
      <w:headerReference w:type="default" r:id="rId11"/>
      <w:footerReference w:type="default" r:id="rId12"/>
      <w:pgSz w:w="12240" w:h="15840"/>
      <w:pgMar w:top="1440" w:right="810" w:bottom="1440" w:left="1440" w:header="129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45447" w14:textId="77777777" w:rsidR="00D617A8" w:rsidRDefault="00D617A8">
      <w:pPr>
        <w:spacing w:after="0" w:line="240" w:lineRule="auto"/>
      </w:pPr>
      <w:r>
        <w:separator/>
      </w:r>
    </w:p>
  </w:endnote>
  <w:endnote w:type="continuationSeparator" w:id="0">
    <w:p w14:paraId="71F4B8D4" w14:textId="77777777" w:rsidR="00D617A8" w:rsidRDefault="00D6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0708825"/>
      <w:docPartObj>
        <w:docPartGallery w:val="Page Numbers (Bottom of Page)"/>
        <w:docPartUnique/>
      </w:docPartObj>
    </w:sdtPr>
    <w:sdtEndPr>
      <w:rPr>
        <w:noProof/>
      </w:rPr>
    </w:sdtEndPr>
    <w:sdtContent>
      <w:p w14:paraId="0CB1BDBB" w14:textId="3796A644" w:rsidR="004661AE" w:rsidRDefault="004661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31A454" w14:textId="77777777" w:rsidR="004661AE" w:rsidRDefault="004661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645360" w14:textId="77777777" w:rsidR="00D617A8" w:rsidRDefault="00D617A8">
      <w:pPr>
        <w:spacing w:after="0" w:line="240" w:lineRule="auto"/>
      </w:pPr>
      <w:r>
        <w:separator/>
      </w:r>
    </w:p>
  </w:footnote>
  <w:footnote w:type="continuationSeparator" w:id="0">
    <w:p w14:paraId="665AFF2E" w14:textId="77777777" w:rsidR="00D617A8" w:rsidRDefault="00D6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CD0CC" w14:textId="7FAEFB0A" w:rsidR="00D1322E" w:rsidRDefault="00697A0C">
    <w:pPr>
      <w:pStyle w:val="Header"/>
    </w:pPr>
    <w:r>
      <w:rPr>
        <w:b/>
        <w:bCs/>
        <w:noProof/>
      </w:rPr>
      <w:drawing>
        <wp:anchor distT="0" distB="0" distL="114300" distR="114300" simplePos="0" relativeHeight="251664384" behindDoc="0" locked="0" layoutInCell="1" allowOverlap="1" wp14:anchorId="4CDF4AB4" wp14:editId="4A73E47E">
          <wp:simplePos x="0" y="0"/>
          <wp:positionH relativeFrom="column">
            <wp:posOffset>2742565</wp:posOffset>
          </wp:positionH>
          <wp:positionV relativeFrom="paragraph">
            <wp:posOffset>-826770</wp:posOffset>
          </wp:positionV>
          <wp:extent cx="889635" cy="838200"/>
          <wp:effectExtent l="0" t="0" r="5715" b="0"/>
          <wp:wrapThrough wrapText="bothSides">
            <wp:wrapPolygon edited="0">
              <wp:start x="0" y="0"/>
              <wp:lineTo x="0" y="21109"/>
              <wp:lineTo x="21276" y="21109"/>
              <wp:lineTo x="2127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e_logoexport001.jpg"/>
                  <pic:cNvPicPr/>
                </pic:nvPicPr>
                <pic:blipFill>
                  <a:blip r:embed="rId1">
                    <a:extLst>
                      <a:ext uri="{28A0092B-C50C-407E-A947-70E740481C1C}">
                        <a14:useLocalDpi xmlns:a14="http://schemas.microsoft.com/office/drawing/2010/main" val="0"/>
                      </a:ext>
                    </a:extLst>
                  </a:blip>
                  <a:stretch>
                    <a:fillRect/>
                  </a:stretch>
                </pic:blipFill>
                <pic:spPr>
                  <a:xfrm>
                    <a:off x="0" y="0"/>
                    <a:ext cx="889635" cy="838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27A9"/>
    <w:multiLevelType w:val="hybridMultilevel"/>
    <w:tmpl w:val="591AA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51421"/>
    <w:multiLevelType w:val="hybridMultilevel"/>
    <w:tmpl w:val="3232F1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8422F"/>
    <w:multiLevelType w:val="hybridMultilevel"/>
    <w:tmpl w:val="8FCAA8C4"/>
    <w:lvl w:ilvl="0" w:tplc="3ED278A6">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37A94"/>
    <w:multiLevelType w:val="hybridMultilevel"/>
    <w:tmpl w:val="F79EFB66"/>
    <w:lvl w:ilvl="0" w:tplc="204E9DFA">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C46D1"/>
    <w:multiLevelType w:val="hybridMultilevel"/>
    <w:tmpl w:val="F064C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F114BD"/>
    <w:multiLevelType w:val="hybridMultilevel"/>
    <w:tmpl w:val="BC2ED970"/>
    <w:lvl w:ilvl="0" w:tplc="BDD298C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1C814A01"/>
    <w:multiLevelType w:val="hybridMultilevel"/>
    <w:tmpl w:val="868041E0"/>
    <w:lvl w:ilvl="0" w:tplc="3ED278A6">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3B1A4B"/>
    <w:multiLevelType w:val="hybridMultilevel"/>
    <w:tmpl w:val="CD76B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640762"/>
    <w:multiLevelType w:val="hybridMultilevel"/>
    <w:tmpl w:val="6A2CB0D8"/>
    <w:lvl w:ilvl="0" w:tplc="B5F60BF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A42CBA"/>
    <w:multiLevelType w:val="hybridMultilevel"/>
    <w:tmpl w:val="198683AA"/>
    <w:lvl w:ilvl="0" w:tplc="1DCEDB40">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B566AB"/>
    <w:multiLevelType w:val="hybridMultilevel"/>
    <w:tmpl w:val="759C585E"/>
    <w:lvl w:ilvl="0" w:tplc="C936A4D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2C4D50"/>
    <w:multiLevelType w:val="hybridMultilevel"/>
    <w:tmpl w:val="04802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9D525A1"/>
    <w:multiLevelType w:val="hybridMultilevel"/>
    <w:tmpl w:val="8916964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FF6D4C"/>
    <w:multiLevelType w:val="hybridMultilevel"/>
    <w:tmpl w:val="B56C5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37560D"/>
    <w:multiLevelType w:val="hybridMultilevel"/>
    <w:tmpl w:val="FD88E82C"/>
    <w:lvl w:ilvl="0" w:tplc="3ED278A6">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1B7975"/>
    <w:multiLevelType w:val="hybridMultilevel"/>
    <w:tmpl w:val="244A96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782B8B"/>
    <w:multiLevelType w:val="hybridMultilevel"/>
    <w:tmpl w:val="1B3C510A"/>
    <w:lvl w:ilvl="0" w:tplc="3ED278A6">
      <w:numFmt w:val="bullet"/>
      <w:lvlText w:val="-"/>
      <w:lvlJc w:val="left"/>
      <w:pPr>
        <w:ind w:left="1080" w:hanging="360"/>
      </w:pPr>
      <w:rPr>
        <w:rFonts w:ascii="Calibri Light" w:eastAsiaTheme="minorHAnsi"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B944913"/>
    <w:multiLevelType w:val="hybridMultilevel"/>
    <w:tmpl w:val="4064C0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622D6B"/>
    <w:multiLevelType w:val="hybridMultilevel"/>
    <w:tmpl w:val="22185C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3597EE5"/>
    <w:multiLevelType w:val="hybridMultilevel"/>
    <w:tmpl w:val="D5EC5DEC"/>
    <w:lvl w:ilvl="0" w:tplc="3ED278A6">
      <w:numFmt w:val="bullet"/>
      <w:lvlText w:val="-"/>
      <w:lvlJc w:val="left"/>
      <w:pPr>
        <w:ind w:left="1440" w:hanging="360"/>
      </w:pPr>
      <w:rPr>
        <w:rFonts w:ascii="Calibri Light" w:eastAsiaTheme="minorHAnsi" w:hAnsi="Calibri Light" w:cs="Calibri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F3D1192"/>
    <w:multiLevelType w:val="hybridMultilevel"/>
    <w:tmpl w:val="871A8C94"/>
    <w:lvl w:ilvl="0" w:tplc="3ED278A6">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9"/>
  </w:num>
  <w:num w:numId="4">
    <w:abstractNumId w:val="10"/>
  </w:num>
  <w:num w:numId="5">
    <w:abstractNumId w:val="15"/>
  </w:num>
  <w:num w:numId="6">
    <w:abstractNumId w:val="17"/>
  </w:num>
  <w:num w:numId="7">
    <w:abstractNumId w:val="8"/>
  </w:num>
  <w:num w:numId="8">
    <w:abstractNumId w:val="7"/>
  </w:num>
  <w:num w:numId="9">
    <w:abstractNumId w:val="1"/>
  </w:num>
  <w:num w:numId="10">
    <w:abstractNumId w:val="5"/>
  </w:num>
  <w:num w:numId="11">
    <w:abstractNumId w:val="11"/>
  </w:num>
  <w:num w:numId="12">
    <w:abstractNumId w:val="4"/>
  </w:num>
  <w:num w:numId="13">
    <w:abstractNumId w:val="13"/>
  </w:num>
  <w:num w:numId="14">
    <w:abstractNumId w:val="16"/>
  </w:num>
  <w:num w:numId="15">
    <w:abstractNumId w:val="0"/>
  </w:num>
  <w:num w:numId="16">
    <w:abstractNumId w:val="18"/>
  </w:num>
  <w:num w:numId="17">
    <w:abstractNumId w:val="14"/>
  </w:num>
  <w:num w:numId="18">
    <w:abstractNumId w:val="20"/>
  </w:num>
  <w:num w:numId="19">
    <w:abstractNumId w:val="2"/>
  </w:num>
  <w:num w:numId="20">
    <w:abstractNumId w:val="6"/>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AU"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82B"/>
    <w:rsid w:val="00021229"/>
    <w:rsid w:val="00024937"/>
    <w:rsid w:val="00025B4C"/>
    <w:rsid w:val="00026D46"/>
    <w:rsid w:val="00027EC8"/>
    <w:rsid w:val="00042B55"/>
    <w:rsid w:val="00053357"/>
    <w:rsid w:val="00071C57"/>
    <w:rsid w:val="00071DAE"/>
    <w:rsid w:val="000751D7"/>
    <w:rsid w:val="00081A0F"/>
    <w:rsid w:val="00085081"/>
    <w:rsid w:val="00093351"/>
    <w:rsid w:val="000E27D4"/>
    <w:rsid w:val="00143B3C"/>
    <w:rsid w:val="00161149"/>
    <w:rsid w:val="001A255C"/>
    <w:rsid w:val="001A5D11"/>
    <w:rsid w:val="001D723E"/>
    <w:rsid w:val="001E092D"/>
    <w:rsid w:val="001E35DA"/>
    <w:rsid w:val="001F0F9D"/>
    <w:rsid w:val="0020076B"/>
    <w:rsid w:val="00224233"/>
    <w:rsid w:val="002425CA"/>
    <w:rsid w:val="002474DE"/>
    <w:rsid w:val="002651B7"/>
    <w:rsid w:val="00294153"/>
    <w:rsid w:val="00295593"/>
    <w:rsid w:val="002A3F94"/>
    <w:rsid w:val="002B6247"/>
    <w:rsid w:val="002C101C"/>
    <w:rsid w:val="002C7071"/>
    <w:rsid w:val="002D1C02"/>
    <w:rsid w:val="002D6A85"/>
    <w:rsid w:val="003016B5"/>
    <w:rsid w:val="00306D74"/>
    <w:rsid w:val="003312FF"/>
    <w:rsid w:val="00336E05"/>
    <w:rsid w:val="00337F50"/>
    <w:rsid w:val="003544C6"/>
    <w:rsid w:val="003B2940"/>
    <w:rsid w:val="003C35B0"/>
    <w:rsid w:val="003E5BE7"/>
    <w:rsid w:val="003F7827"/>
    <w:rsid w:val="0041636B"/>
    <w:rsid w:val="0043071E"/>
    <w:rsid w:val="00435A26"/>
    <w:rsid w:val="00460C58"/>
    <w:rsid w:val="00463088"/>
    <w:rsid w:val="0046570F"/>
    <w:rsid w:val="004661AE"/>
    <w:rsid w:val="004704A3"/>
    <w:rsid w:val="004A534A"/>
    <w:rsid w:val="004B4A26"/>
    <w:rsid w:val="004B5DB8"/>
    <w:rsid w:val="004F0130"/>
    <w:rsid w:val="005056F9"/>
    <w:rsid w:val="00544CE2"/>
    <w:rsid w:val="00552995"/>
    <w:rsid w:val="0055388F"/>
    <w:rsid w:val="00555FD2"/>
    <w:rsid w:val="00571426"/>
    <w:rsid w:val="005939C9"/>
    <w:rsid w:val="005C6468"/>
    <w:rsid w:val="005E0406"/>
    <w:rsid w:val="00602578"/>
    <w:rsid w:val="006208D2"/>
    <w:rsid w:val="00622143"/>
    <w:rsid w:val="00636155"/>
    <w:rsid w:val="00636471"/>
    <w:rsid w:val="00637586"/>
    <w:rsid w:val="00641B68"/>
    <w:rsid w:val="006507A6"/>
    <w:rsid w:val="00657A06"/>
    <w:rsid w:val="00657F73"/>
    <w:rsid w:val="00692659"/>
    <w:rsid w:val="00697A0C"/>
    <w:rsid w:val="006A5DA6"/>
    <w:rsid w:val="006D4E82"/>
    <w:rsid w:val="00702686"/>
    <w:rsid w:val="007245B6"/>
    <w:rsid w:val="00771B90"/>
    <w:rsid w:val="00772314"/>
    <w:rsid w:val="00775F32"/>
    <w:rsid w:val="007804E2"/>
    <w:rsid w:val="007B0953"/>
    <w:rsid w:val="007C2BDC"/>
    <w:rsid w:val="007F0DE9"/>
    <w:rsid w:val="008274E0"/>
    <w:rsid w:val="00855146"/>
    <w:rsid w:val="00890578"/>
    <w:rsid w:val="008C133F"/>
    <w:rsid w:val="008F1944"/>
    <w:rsid w:val="008F2594"/>
    <w:rsid w:val="00900982"/>
    <w:rsid w:val="00907563"/>
    <w:rsid w:val="00932DB6"/>
    <w:rsid w:val="00947548"/>
    <w:rsid w:val="00952126"/>
    <w:rsid w:val="00960952"/>
    <w:rsid w:val="00970392"/>
    <w:rsid w:val="00970CAF"/>
    <w:rsid w:val="009A16FF"/>
    <w:rsid w:val="009B32C9"/>
    <w:rsid w:val="009E1FAD"/>
    <w:rsid w:val="009E674C"/>
    <w:rsid w:val="00A030DC"/>
    <w:rsid w:val="00A31213"/>
    <w:rsid w:val="00A415AE"/>
    <w:rsid w:val="00A459A2"/>
    <w:rsid w:val="00A5694A"/>
    <w:rsid w:val="00A6304F"/>
    <w:rsid w:val="00A6582B"/>
    <w:rsid w:val="00A70673"/>
    <w:rsid w:val="00A75E19"/>
    <w:rsid w:val="00A9017A"/>
    <w:rsid w:val="00A93775"/>
    <w:rsid w:val="00AB2582"/>
    <w:rsid w:val="00B23606"/>
    <w:rsid w:val="00B3412B"/>
    <w:rsid w:val="00B4551A"/>
    <w:rsid w:val="00B51AAB"/>
    <w:rsid w:val="00B55ED4"/>
    <w:rsid w:val="00B72FB4"/>
    <w:rsid w:val="00B86EFD"/>
    <w:rsid w:val="00B93276"/>
    <w:rsid w:val="00B9534E"/>
    <w:rsid w:val="00B96015"/>
    <w:rsid w:val="00BA38E6"/>
    <w:rsid w:val="00BB7625"/>
    <w:rsid w:val="00BF5664"/>
    <w:rsid w:val="00C305BD"/>
    <w:rsid w:val="00C377CA"/>
    <w:rsid w:val="00C50DBB"/>
    <w:rsid w:val="00CF0B6F"/>
    <w:rsid w:val="00D0214F"/>
    <w:rsid w:val="00D047BD"/>
    <w:rsid w:val="00D1322E"/>
    <w:rsid w:val="00D169E7"/>
    <w:rsid w:val="00D17E63"/>
    <w:rsid w:val="00D278AC"/>
    <w:rsid w:val="00D32138"/>
    <w:rsid w:val="00D34497"/>
    <w:rsid w:val="00D617A8"/>
    <w:rsid w:val="00D73474"/>
    <w:rsid w:val="00D96A62"/>
    <w:rsid w:val="00DC13D1"/>
    <w:rsid w:val="00DC2EF1"/>
    <w:rsid w:val="00DD2F41"/>
    <w:rsid w:val="00DD77D4"/>
    <w:rsid w:val="00DE270B"/>
    <w:rsid w:val="00DF50F9"/>
    <w:rsid w:val="00E14015"/>
    <w:rsid w:val="00E440EE"/>
    <w:rsid w:val="00E448DF"/>
    <w:rsid w:val="00E50768"/>
    <w:rsid w:val="00E713CA"/>
    <w:rsid w:val="00E92B81"/>
    <w:rsid w:val="00E92C3C"/>
    <w:rsid w:val="00EB0998"/>
    <w:rsid w:val="00EC04BA"/>
    <w:rsid w:val="00EC752A"/>
    <w:rsid w:val="00ED5022"/>
    <w:rsid w:val="00ED7837"/>
    <w:rsid w:val="00EE0C6F"/>
    <w:rsid w:val="00EF23B7"/>
    <w:rsid w:val="00EF317D"/>
    <w:rsid w:val="00F02AE2"/>
    <w:rsid w:val="00F20E7C"/>
    <w:rsid w:val="00F43EBF"/>
    <w:rsid w:val="00F55EBC"/>
    <w:rsid w:val="00F65152"/>
    <w:rsid w:val="00F934B6"/>
    <w:rsid w:val="00FB169F"/>
    <w:rsid w:val="00FB613F"/>
    <w:rsid w:val="00FC0B8E"/>
    <w:rsid w:val="00FF1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8D90B2"/>
  <w15:chartTrackingRefBased/>
  <w15:docId w15:val="{CE135DA8-937A-4F21-9B40-4BA8D3328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6582B"/>
    <w:rPr>
      <w:lang w:val="en-GB"/>
    </w:rPr>
  </w:style>
  <w:style w:type="paragraph" w:styleId="Heading3">
    <w:name w:val="heading 3"/>
    <w:basedOn w:val="Normal"/>
    <w:link w:val="Heading3Char"/>
    <w:uiPriority w:val="9"/>
    <w:qFormat/>
    <w:rsid w:val="00071DA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RCHeadline">
    <w:name w:val="IRC_Headline"/>
    <w:basedOn w:val="Normal"/>
    <w:qFormat/>
    <w:rsid w:val="00A6582B"/>
    <w:pPr>
      <w:spacing w:after="0" w:line="440" w:lineRule="exact"/>
    </w:pPr>
    <w:rPr>
      <w:rFonts w:ascii="Arial" w:eastAsia="Cambria" w:hAnsi="Arial" w:cs="Times New Roman"/>
      <w:b/>
      <w:spacing w:val="-20"/>
      <w:sz w:val="48"/>
      <w:szCs w:val="24"/>
    </w:rPr>
  </w:style>
  <w:style w:type="table" w:styleId="TableGrid">
    <w:name w:val="Table Grid"/>
    <w:basedOn w:val="TableNormal"/>
    <w:uiPriority w:val="39"/>
    <w:rsid w:val="00A65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RCBodyText">
    <w:name w:val="IRC_BodyText"/>
    <w:basedOn w:val="Normal"/>
    <w:qFormat/>
    <w:rsid w:val="00A6582B"/>
    <w:pPr>
      <w:spacing w:after="120" w:line="260" w:lineRule="exact"/>
    </w:pPr>
    <w:rPr>
      <w:rFonts w:ascii="Arial" w:eastAsia="Cambria" w:hAnsi="Arial" w:cs="Times New Roman"/>
      <w:sz w:val="19"/>
      <w:szCs w:val="24"/>
    </w:rPr>
  </w:style>
  <w:style w:type="paragraph" w:styleId="ListParagraph">
    <w:name w:val="List Paragraph"/>
    <w:basedOn w:val="Normal"/>
    <w:link w:val="ListParagraphChar"/>
    <w:uiPriority w:val="34"/>
    <w:qFormat/>
    <w:rsid w:val="00A6582B"/>
    <w:pPr>
      <w:ind w:left="720"/>
      <w:contextualSpacing/>
    </w:pPr>
  </w:style>
  <w:style w:type="paragraph" w:styleId="Header">
    <w:name w:val="header"/>
    <w:basedOn w:val="Normal"/>
    <w:link w:val="HeaderChar"/>
    <w:uiPriority w:val="99"/>
    <w:unhideWhenUsed/>
    <w:rsid w:val="00A65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82B"/>
  </w:style>
  <w:style w:type="paragraph" w:styleId="NoSpacing">
    <w:name w:val="No Spacing"/>
    <w:uiPriority w:val="1"/>
    <w:qFormat/>
    <w:rsid w:val="00A6582B"/>
    <w:pPr>
      <w:spacing w:after="0" w:line="240" w:lineRule="auto"/>
    </w:pPr>
  </w:style>
  <w:style w:type="paragraph" w:styleId="Footer">
    <w:name w:val="footer"/>
    <w:basedOn w:val="Normal"/>
    <w:link w:val="FooterChar"/>
    <w:uiPriority w:val="99"/>
    <w:unhideWhenUsed/>
    <w:rsid w:val="00071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C57"/>
    <w:rPr>
      <w:lang w:val="en-GB"/>
    </w:rPr>
  </w:style>
  <w:style w:type="character" w:customStyle="1" w:styleId="Heading3Char">
    <w:name w:val="Heading 3 Char"/>
    <w:basedOn w:val="DefaultParagraphFont"/>
    <w:link w:val="Heading3"/>
    <w:uiPriority w:val="9"/>
    <w:rsid w:val="00071DA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071DAE"/>
    <w:rPr>
      <w:color w:val="0000FF"/>
      <w:u w:val="single"/>
    </w:rPr>
  </w:style>
  <w:style w:type="character" w:styleId="CommentReference">
    <w:name w:val="annotation reference"/>
    <w:basedOn w:val="DefaultParagraphFont"/>
    <w:uiPriority w:val="99"/>
    <w:semiHidden/>
    <w:unhideWhenUsed/>
    <w:rsid w:val="00F20E7C"/>
    <w:rPr>
      <w:sz w:val="16"/>
      <w:szCs w:val="16"/>
    </w:rPr>
  </w:style>
  <w:style w:type="paragraph" w:styleId="CommentText">
    <w:name w:val="annotation text"/>
    <w:basedOn w:val="Normal"/>
    <w:link w:val="CommentTextChar"/>
    <w:uiPriority w:val="99"/>
    <w:semiHidden/>
    <w:unhideWhenUsed/>
    <w:rsid w:val="00F20E7C"/>
    <w:pPr>
      <w:spacing w:line="240" w:lineRule="auto"/>
    </w:pPr>
    <w:rPr>
      <w:sz w:val="20"/>
      <w:szCs w:val="20"/>
    </w:rPr>
  </w:style>
  <w:style w:type="character" w:customStyle="1" w:styleId="CommentTextChar">
    <w:name w:val="Comment Text Char"/>
    <w:basedOn w:val="DefaultParagraphFont"/>
    <w:link w:val="CommentText"/>
    <w:uiPriority w:val="99"/>
    <w:semiHidden/>
    <w:rsid w:val="00F20E7C"/>
    <w:rPr>
      <w:sz w:val="20"/>
      <w:szCs w:val="20"/>
      <w:lang w:val="en-GB"/>
    </w:rPr>
  </w:style>
  <w:style w:type="paragraph" w:styleId="CommentSubject">
    <w:name w:val="annotation subject"/>
    <w:basedOn w:val="CommentText"/>
    <w:next w:val="CommentText"/>
    <w:link w:val="CommentSubjectChar"/>
    <w:uiPriority w:val="99"/>
    <w:semiHidden/>
    <w:unhideWhenUsed/>
    <w:rsid w:val="00F20E7C"/>
    <w:rPr>
      <w:b/>
      <w:bCs/>
    </w:rPr>
  </w:style>
  <w:style w:type="character" w:customStyle="1" w:styleId="CommentSubjectChar">
    <w:name w:val="Comment Subject Char"/>
    <w:basedOn w:val="CommentTextChar"/>
    <w:link w:val="CommentSubject"/>
    <w:uiPriority w:val="99"/>
    <w:semiHidden/>
    <w:rsid w:val="00F20E7C"/>
    <w:rPr>
      <w:b/>
      <w:bCs/>
      <w:sz w:val="20"/>
      <w:szCs w:val="20"/>
      <w:lang w:val="en-GB"/>
    </w:rPr>
  </w:style>
  <w:style w:type="paragraph" w:styleId="BalloonText">
    <w:name w:val="Balloon Text"/>
    <w:basedOn w:val="Normal"/>
    <w:link w:val="BalloonTextChar"/>
    <w:uiPriority w:val="99"/>
    <w:semiHidden/>
    <w:unhideWhenUsed/>
    <w:rsid w:val="00F20E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E7C"/>
    <w:rPr>
      <w:rFonts w:ascii="Segoe UI" w:hAnsi="Segoe UI" w:cs="Segoe UI"/>
      <w:sz w:val="18"/>
      <w:szCs w:val="18"/>
      <w:lang w:val="en-GB"/>
    </w:rPr>
  </w:style>
  <w:style w:type="character" w:styleId="PageNumber">
    <w:name w:val="page number"/>
    <w:semiHidden/>
    <w:rsid w:val="00F20E7C"/>
    <w:rPr>
      <w:rFonts w:cs="Times New Roman"/>
    </w:rPr>
  </w:style>
  <w:style w:type="paragraph" w:styleId="FootnoteText">
    <w:name w:val="footnote text"/>
    <w:basedOn w:val="Normal"/>
    <w:link w:val="FootnoteTextChar"/>
    <w:uiPriority w:val="99"/>
    <w:semiHidden/>
    <w:unhideWhenUsed/>
    <w:rsid w:val="00085081"/>
    <w:pPr>
      <w:spacing w:after="0" w:line="240" w:lineRule="auto"/>
    </w:pPr>
    <w:rPr>
      <w:sz w:val="20"/>
      <w:szCs w:val="20"/>
      <w:lang w:val="en-IE"/>
    </w:rPr>
  </w:style>
  <w:style w:type="character" w:customStyle="1" w:styleId="FootnoteTextChar">
    <w:name w:val="Footnote Text Char"/>
    <w:basedOn w:val="DefaultParagraphFont"/>
    <w:link w:val="FootnoteText"/>
    <w:uiPriority w:val="99"/>
    <w:semiHidden/>
    <w:rsid w:val="00085081"/>
    <w:rPr>
      <w:sz w:val="20"/>
      <w:szCs w:val="20"/>
      <w:lang w:val="en-IE"/>
    </w:rPr>
  </w:style>
  <w:style w:type="character" w:styleId="FootnoteReference">
    <w:name w:val="footnote reference"/>
    <w:basedOn w:val="DefaultParagraphFont"/>
    <w:uiPriority w:val="99"/>
    <w:semiHidden/>
    <w:unhideWhenUsed/>
    <w:rsid w:val="00085081"/>
    <w:rPr>
      <w:vertAlign w:val="superscript"/>
    </w:rPr>
  </w:style>
  <w:style w:type="character" w:customStyle="1" w:styleId="ListParagraphChar">
    <w:name w:val="List Paragraph Char"/>
    <w:basedOn w:val="DefaultParagraphFont"/>
    <w:link w:val="ListParagraph"/>
    <w:uiPriority w:val="34"/>
    <w:locked/>
    <w:rsid w:val="00E448DF"/>
    <w:rPr>
      <w:lang w:val="en-GB"/>
    </w:rPr>
  </w:style>
  <w:style w:type="paragraph" w:styleId="NormalWeb">
    <w:name w:val="Normal (Web)"/>
    <w:basedOn w:val="Normal"/>
    <w:uiPriority w:val="99"/>
    <w:unhideWhenUsed/>
    <w:rsid w:val="007026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uiPriority w:val="99"/>
    <w:rsid w:val="00702686"/>
    <w:pPr>
      <w:autoSpaceDE w:val="0"/>
      <w:autoSpaceDN w:val="0"/>
      <w:adjustRightInd w:val="0"/>
      <w:spacing w:after="0" w:line="240" w:lineRule="auto"/>
    </w:pPr>
    <w:rPr>
      <w:rFonts w:ascii="Gill Sans MT" w:hAnsi="Gill Sans MT" w:cs="Gill Sans MT"/>
      <w:color w:val="000000"/>
      <w:sz w:val="24"/>
      <w:szCs w:val="24"/>
    </w:rPr>
  </w:style>
  <w:style w:type="paragraph" w:customStyle="1" w:styleId="yiv2280174756msonormal">
    <w:name w:val="yiv2280174756msonormal"/>
    <w:basedOn w:val="Normal"/>
    <w:rsid w:val="00552995"/>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220730">
      <w:bodyDiv w:val="1"/>
      <w:marLeft w:val="0"/>
      <w:marRight w:val="0"/>
      <w:marTop w:val="0"/>
      <w:marBottom w:val="0"/>
      <w:divBdr>
        <w:top w:val="none" w:sz="0" w:space="0" w:color="auto"/>
        <w:left w:val="none" w:sz="0" w:space="0" w:color="auto"/>
        <w:bottom w:val="none" w:sz="0" w:space="0" w:color="auto"/>
        <w:right w:val="none" w:sz="0" w:space="0" w:color="auto"/>
      </w:divBdr>
    </w:div>
    <w:div w:id="703797668">
      <w:bodyDiv w:val="1"/>
      <w:marLeft w:val="0"/>
      <w:marRight w:val="0"/>
      <w:marTop w:val="0"/>
      <w:marBottom w:val="0"/>
      <w:divBdr>
        <w:top w:val="none" w:sz="0" w:space="0" w:color="auto"/>
        <w:left w:val="none" w:sz="0" w:space="0" w:color="auto"/>
        <w:bottom w:val="none" w:sz="0" w:space="0" w:color="auto"/>
        <w:right w:val="none" w:sz="0" w:space="0" w:color="auto"/>
      </w:divBdr>
    </w:div>
    <w:div w:id="111274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20944B02710E46A734FA9D71A309FA" ma:contentTypeVersion="4" ma:contentTypeDescription="Create a new document." ma:contentTypeScope="" ma:versionID="a3236c189ffc1ded2dcb4f7dacdaf33a">
  <xsd:schema xmlns:xsd="http://www.w3.org/2001/XMLSchema" xmlns:xs="http://www.w3.org/2001/XMLSchema" xmlns:p="http://schemas.microsoft.com/office/2006/metadata/properties" xmlns:ns2="0aab80dc-2e3e-43b9-8526-96239c555fe4" xmlns:ns3="b001ada6-f351-4426-8b02-1320c9065c70" targetNamespace="http://schemas.microsoft.com/office/2006/metadata/properties" ma:root="true" ma:fieldsID="541907e49a690384b15c163f626fe245" ns2:_="" ns3:_="">
    <xsd:import namespace="0aab80dc-2e3e-43b9-8526-96239c555fe4"/>
    <xsd:import namespace="b001ada6-f351-4426-8b02-1320c9065c7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ab80dc-2e3e-43b9-8526-96239c555f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01ada6-f351-4426-8b02-1320c9065c7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A2832-63FE-4DB1-90D5-2C2796ABB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ab80dc-2e3e-43b9-8526-96239c555fe4"/>
    <ds:schemaRef ds:uri="b001ada6-f351-4426-8b02-1320c9065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958F9-3DC0-44AC-87F5-3C98D37349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8868F97-7B1A-4A5A-8ACD-DA3E6FD80DA4}">
  <ds:schemaRefs>
    <ds:schemaRef ds:uri="http://schemas.microsoft.com/sharepoint/v3/contenttype/forms"/>
  </ds:schemaRefs>
</ds:datastoreItem>
</file>

<file path=customXml/itemProps4.xml><?xml version="1.0" encoding="utf-8"?>
<ds:datastoreItem xmlns:ds="http://schemas.openxmlformats.org/officeDocument/2006/customXml" ds:itemID="{B81A54B3-186A-4881-ADB7-C608B5A56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Aslam</dc:creator>
  <cp:keywords/>
  <dc:description/>
  <cp:lastModifiedBy>Baker, Bishar Mohammed</cp:lastModifiedBy>
  <cp:revision>2</cp:revision>
  <dcterms:created xsi:type="dcterms:W3CDTF">2020-03-17T09:50:00Z</dcterms:created>
  <dcterms:modified xsi:type="dcterms:W3CDTF">2020-03-17T09:50:00Z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0x0101002D20944B02710E46A734FA9D71A309FA</vt:lpwstr>
  </property>
</Properties>
</file>