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D8E" w:rsidRPr="00382364" w:rsidRDefault="00701CE1">
      <w:pPr>
        <w:pStyle w:val="BodyText"/>
        <w:rPr>
          <w:sz w:val="20"/>
        </w:rPr>
      </w:pPr>
      <w:r w:rsidRPr="00382364">
        <w:rPr>
          <w:noProof/>
        </w:rPr>
        <mc:AlternateContent>
          <mc:Choice Requires="wpg">
            <w:drawing>
              <wp:anchor distT="0" distB="0" distL="114300" distR="114300" simplePos="0" relativeHeight="15728640" behindDoc="0" locked="0" layoutInCell="1" allowOverlap="1">
                <wp:simplePos x="0" y="0"/>
                <wp:positionH relativeFrom="page">
                  <wp:posOffset>810895</wp:posOffset>
                </wp:positionH>
                <wp:positionV relativeFrom="page">
                  <wp:posOffset>214993</wp:posOffset>
                </wp:positionV>
                <wp:extent cx="6286500" cy="74676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746760"/>
                          <a:chOff x="1274" y="720"/>
                          <a:chExt cx="9900" cy="1176"/>
                        </a:xfrm>
                      </wpg:grpSpPr>
                      <pic:pic xmlns:pic="http://schemas.openxmlformats.org/drawingml/2006/picture">
                        <pic:nvPicPr>
                          <pic:cNvPr id="2"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440" y="720"/>
                            <a:ext cx="2628" cy="944"/>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3"/>
                        <wps:cNvSpPr>
                          <a:spLocks noChangeArrowheads="1"/>
                        </wps:cNvSpPr>
                        <wps:spPr bwMode="auto">
                          <a:xfrm>
                            <a:off x="1274" y="1824"/>
                            <a:ext cx="9900" cy="72"/>
                          </a:xfrm>
                          <a:prstGeom prst="rect">
                            <a:avLst/>
                          </a:prstGeom>
                          <a:solidFill>
                            <a:srgbClr val="8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DC00E" id="Group 2" o:spid="_x0000_s1026" style="position:absolute;margin-left:63.85pt;margin-top:16.95pt;width:495pt;height:58.8pt;z-index:15728640;mso-position-horizontal-relative:page;mso-position-vertical-relative:page" coordorigin="1274,720" coordsize="9900,11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440;top:720;width:2628;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">
                  <v:imagedata r:id="rId7" o:title=""/>
                </v:shape>
                <v:rect id="Rectangle 3" o:spid="_x0000_s1028" style="position:absolute;left:1274;top:1824;width:9900;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" fillcolor="olive" stroked="f"/>
                <w10:wrap anchorx="page" anchory="page"/>
              </v:group>
            </w:pict>
          </mc:Fallback>
        </mc:AlternateContent>
      </w:r>
    </w:p>
    <w:p w:rsidR="00BE5D8E" w:rsidRPr="00382364" w:rsidRDefault="00BE5D8E">
      <w:pPr>
        <w:pStyle w:val="BodyText"/>
        <w:rPr>
          <w:sz w:val="20"/>
        </w:rPr>
      </w:pPr>
    </w:p>
    <w:p w:rsidR="00BE5D8E" w:rsidRPr="00382364" w:rsidRDefault="00BE5D8E">
      <w:pPr>
        <w:pStyle w:val="BodyText"/>
        <w:rPr>
          <w:sz w:val="20"/>
        </w:rPr>
      </w:pPr>
    </w:p>
    <w:p w:rsidR="00BE5D8E" w:rsidRPr="00382364" w:rsidRDefault="00BE5D8E">
      <w:pPr>
        <w:pStyle w:val="BodyText"/>
        <w:rPr>
          <w:sz w:val="20"/>
        </w:rPr>
      </w:pPr>
    </w:p>
    <w:p w:rsidR="00BE5D8E" w:rsidRPr="00382364" w:rsidRDefault="0051218A" w:rsidP="00B72F73">
      <w:pPr>
        <w:pStyle w:val="Heading1"/>
        <w:ind w:left="0"/>
      </w:pPr>
      <w:r w:rsidRPr="00382364">
        <w:t>Instructions</w:t>
      </w:r>
    </w:p>
    <w:p w:rsidR="00BE5D8E" w:rsidRPr="00382364" w:rsidRDefault="0051218A" w:rsidP="00003E8A">
      <w:pPr>
        <w:spacing w:before="220"/>
        <w:ind w:left="113"/>
        <w:jc w:val="center"/>
        <w:rPr>
          <w:b/>
          <w:sz w:val="32"/>
          <w:u w:val="single"/>
        </w:rPr>
      </w:pPr>
      <w:r w:rsidRPr="00382364">
        <w:rPr>
          <w:spacing w:val="-80"/>
          <w:w w:val="99"/>
          <w:sz w:val="32"/>
          <w:u w:val="single"/>
        </w:rPr>
        <w:t xml:space="preserve"> </w:t>
      </w:r>
      <w:r w:rsidR="00382364" w:rsidRPr="00382364">
        <w:rPr>
          <w:b/>
          <w:sz w:val="32"/>
          <w:u w:val="single"/>
        </w:rPr>
        <w:t xml:space="preserve">Generator for </w:t>
      </w:r>
      <w:r w:rsidR="009B5523" w:rsidRPr="00382364">
        <w:rPr>
          <w:b/>
          <w:sz w:val="32"/>
          <w:u w:val="single"/>
        </w:rPr>
        <w:t>Sinjar</w:t>
      </w:r>
      <w:r w:rsidR="00C30763">
        <w:rPr>
          <w:b/>
          <w:sz w:val="32"/>
          <w:u w:val="single"/>
        </w:rPr>
        <w:t xml:space="preserve"> - Tender</w:t>
      </w:r>
    </w:p>
    <w:p w:rsidR="00B72F73" w:rsidRPr="00382364" w:rsidRDefault="00B72F73">
      <w:pPr>
        <w:spacing w:before="93"/>
        <w:ind w:left="111"/>
        <w:jc w:val="both"/>
      </w:pPr>
    </w:p>
    <w:p w:rsidR="00BE5D8E" w:rsidRPr="00382364" w:rsidRDefault="0051218A">
      <w:pPr>
        <w:spacing w:before="93"/>
        <w:ind w:left="111"/>
        <w:jc w:val="both"/>
      </w:pPr>
      <w:r w:rsidRPr="00382364">
        <w:t>Dear Bidder;</w:t>
      </w:r>
    </w:p>
    <w:p w:rsidR="00BE5D8E" w:rsidRPr="00382364" w:rsidRDefault="0051218A" w:rsidP="007F772B">
      <w:pPr>
        <w:spacing w:before="189"/>
        <w:ind w:left="111"/>
        <w:jc w:val="both"/>
      </w:pPr>
      <w:r w:rsidRPr="00382364">
        <w:t>Please read carefully through those points they are essential to your offer being consider for this tender.</w:t>
      </w:r>
    </w:p>
    <w:p w:rsidR="00BE5D8E" w:rsidRPr="00382364" w:rsidRDefault="00BE5D8E">
      <w:pPr>
        <w:pStyle w:val="BodyText"/>
        <w:spacing w:before="5"/>
        <w:rPr>
          <w:sz w:val="22"/>
          <w:szCs w:val="22"/>
        </w:rPr>
      </w:pPr>
    </w:p>
    <w:p w:rsidR="00B72F73" w:rsidRPr="00382364" w:rsidRDefault="00B72F73" w:rsidP="00B72F73">
      <w:pPr>
        <w:pStyle w:val="ListParagraph"/>
        <w:widowControl/>
        <w:numPr>
          <w:ilvl w:val="0"/>
          <w:numId w:val="1"/>
        </w:numPr>
        <w:autoSpaceDE/>
        <w:autoSpaceDN/>
        <w:spacing w:after="200" w:line="276" w:lineRule="auto"/>
        <w:contextualSpacing/>
        <w:jc w:val="both"/>
      </w:pPr>
      <w:r w:rsidRPr="00382364">
        <w:t>Your proposal/bid should be prepared in English (all supporting documents should also be in English</w:t>
      </w:r>
      <w:r w:rsidR="005231FB">
        <w:t>, the registration should be in original language and the English translation</w:t>
      </w:r>
      <w:r w:rsidRPr="00382364">
        <w:t>)</w:t>
      </w:r>
    </w:p>
    <w:p w:rsidR="00BE5D8E" w:rsidRPr="00382364" w:rsidRDefault="0051218A" w:rsidP="005231FB">
      <w:pPr>
        <w:pStyle w:val="ListParagraph"/>
        <w:numPr>
          <w:ilvl w:val="0"/>
          <w:numId w:val="1"/>
        </w:numPr>
        <w:tabs>
          <w:tab w:val="left" w:pos="1109"/>
          <w:tab w:val="left" w:pos="1110"/>
        </w:tabs>
        <w:spacing w:line="278" w:lineRule="auto"/>
        <w:ind w:right="135" w:hanging="720"/>
        <w:jc w:val="both"/>
      </w:pPr>
      <w:r w:rsidRPr="00382364">
        <w:t>Please fill in the Request for quotation (</w:t>
      </w:r>
      <w:r w:rsidRPr="00382364">
        <w:rPr>
          <w:b/>
        </w:rPr>
        <w:t>RFQ</w:t>
      </w:r>
      <w:r w:rsidRPr="00382364">
        <w:t>) with the required information. “No field should be left empty”. Submit the</w:t>
      </w:r>
      <w:r w:rsidRPr="00382364">
        <w:rPr>
          <w:u w:val="single"/>
        </w:rPr>
        <w:t xml:space="preserve"> </w:t>
      </w:r>
      <w:r w:rsidRPr="00382364">
        <w:rPr>
          <w:b/>
          <w:u w:val="single"/>
        </w:rPr>
        <w:t>RFQ on your own company letterhead</w:t>
      </w:r>
      <w:r w:rsidR="00B72F73" w:rsidRPr="00382364">
        <w:t>.</w:t>
      </w:r>
    </w:p>
    <w:p w:rsidR="00BE5D8E" w:rsidRDefault="0051218A" w:rsidP="0051218A">
      <w:pPr>
        <w:pStyle w:val="ListParagraph"/>
        <w:numPr>
          <w:ilvl w:val="0"/>
          <w:numId w:val="1"/>
        </w:numPr>
        <w:tabs>
          <w:tab w:val="left" w:pos="1109"/>
          <w:tab w:val="left" w:pos="1110"/>
        </w:tabs>
        <w:spacing w:line="251" w:lineRule="exact"/>
        <w:ind w:left="1109" w:hanging="719"/>
      </w:pPr>
      <w:r w:rsidRPr="00382364">
        <w:t>Stamp and sign each page of the filled RFQ.</w:t>
      </w:r>
    </w:p>
    <w:p w:rsidR="007F772B" w:rsidRPr="007F772B" w:rsidRDefault="007F772B" w:rsidP="007F772B">
      <w:pPr>
        <w:pStyle w:val="ListParagraph"/>
        <w:widowControl/>
        <w:numPr>
          <w:ilvl w:val="0"/>
          <w:numId w:val="1"/>
        </w:numPr>
        <w:tabs>
          <w:tab w:val="left" w:pos="540"/>
        </w:tabs>
        <w:autoSpaceDE/>
        <w:autoSpaceDN/>
        <w:spacing w:after="200"/>
        <w:contextualSpacing/>
        <w:rPr>
          <w:rFonts w:asciiTheme="minorHAnsi" w:hAnsiTheme="minorHAnsi"/>
          <w:sz w:val="24"/>
          <w:szCs w:val="24"/>
        </w:rPr>
      </w:pPr>
      <w:r w:rsidRPr="007F772B">
        <w:rPr>
          <w:rFonts w:asciiTheme="minorHAnsi" w:hAnsiTheme="minorHAnsi"/>
          <w:b/>
          <w:bCs/>
          <w:sz w:val="24"/>
          <w:szCs w:val="24"/>
        </w:rPr>
        <w:t>Tender Closing Date: 5:00 p.m. Iraq Local Time on 29</w:t>
      </w:r>
      <w:r w:rsidRPr="007F772B">
        <w:rPr>
          <w:rFonts w:asciiTheme="minorHAnsi" w:hAnsiTheme="minorHAnsi"/>
          <w:b/>
          <w:bCs/>
          <w:sz w:val="24"/>
          <w:szCs w:val="24"/>
          <w:vertAlign w:val="superscript"/>
        </w:rPr>
        <w:t>th</w:t>
      </w:r>
      <w:r w:rsidRPr="007F772B">
        <w:rPr>
          <w:rFonts w:asciiTheme="minorHAnsi" w:hAnsiTheme="minorHAnsi"/>
          <w:b/>
          <w:bCs/>
          <w:sz w:val="24"/>
          <w:szCs w:val="24"/>
        </w:rPr>
        <w:t xml:space="preserve"> – March – 2021</w:t>
      </w:r>
    </w:p>
    <w:p w:rsidR="007F772B" w:rsidRPr="007F2ABE" w:rsidRDefault="007F772B" w:rsidP="007F772B">
      <w:pPr>
        <w:pStyle w:val="ListParagraph"/>
        <w:widowControl/>
        <w:tabs>
          <w:tab w:val="left" w:pos="540"/>
        </w:tabs>
        <w:autoSpaceDE/>
        <w:autoSpaceDN/>
        <w:spacing w:after="200"/>
        <w:ind w:left="1112" w:firstLine="0"/>
        <w:contextualSpacing/>
        <w:rPr>
          <w:rFonts w:asciiTheme="minorHAnsi" w:hAnsiTheme="minorHAnsi"/>
        </w:rPr>
      </w:pPr>
    </w:p>
    <w:p w:rsidR="007F772B" w:rsidRPr="007F772B" w:rsidRDefault="0051218A" w:rsidP="00D141BE">
      <w:pPr>
        <w:pStyle w:val="ListParagraph"/>
        <w:numPr>
          <w:ilvl w:val="0"/>
          <w:numId w:val="1"/>
        </w:numPr>
        <w:tabs>
          <w:tab w:val="left" w:pos="1109"/>
          <w:tab w:val="left" w:pos="1110"/>
        </w:tabs>
        <w:spacing w:before="41" w:after="120" w:line="249" w:lineRule="exact"/>
        <w:ind w:left="1109" w:right="115" w:hanging="720"/>
        <w:rPr>
          <w:b/>
          <w:color w:val="000000" w:themeColor="text1"/>
          <w:sz w:val="24"/>
          <w:szCs w:val="24"/>
        </w:rPr>
      </w:pPr>
      <w:r w:rsidRPr="007F772B">
        <w:rPr>
          <w:b/>
          <w:color w:val="000000" w:themeColor="text1"/>
          <w:sz w:val="24"/>
          <w:szCs w:val="24"/>
        </w:rPr>
        <w:t xml:space="preserve">Title/subject of the email must </w:t>
      </w:r>
      <w:r w:rsidR="00701CE1" w:rsidRPr="007F772B">
        <w:rPr>
          <w:b/>
          <w:color w:val="000000" w:themeColor="text1"/>
          <w:sz w:val="24"/>
          <w:szCs w:val="24"/>
        </w:rPr>
        <w:t>be:</w:t>
      </w:r>
    </w:p>
    <w:tbl>
      <w:tblPr>
        <w:tblStyle w:val="TableGrid"/>
        <w:tblW w:w="0" w:type="auto"/>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4013"/>
      </w:tblGrid>
      <w:tr w:rsidR="007F772B" w:rsidTr="007F772B">
        <w:trPr>
          <w:trHeight w:val="382"/>
          <w:jc w:val="center"/>
        </w:trPr>
        <w:tc>
          <w:tcPr>
            <w:tcW w:w="4013" w:type="dxa"/>
          </w:tcPr>
          <w:p w:rsidR="007F772B" w:rsidRPr="007F772B" w:rsidRDefault="007F772B" w:rsidP="007F772B">
            <w:pPr>
              <w:pStyle w:val="ListParagraph"/>
              <w:tabs>
                <w:tab w:val="left" w:pos="1109"/>
                <w:tab w:val="left" w:pos="1110"/>
              </w:tabs>
              <w:spacing w:before="120" w:after="120" w:line="249" w:lineRule="exact"/>
              <w:ind w:right="115" w:firstLine="0"/>
              <w:rPr>
                <w:b/>
                <w:sz w:val="32"/>
                <w:szCs w:val="32"/>
                <w:u w:val="single"/>
              </w:rPr>
            </w:pPr>
            <w:r w:rsidRPr="007F772B">
              <w:rPr>
                <w:b/>
                <w:bCs/>
                <w:color w:val="0070C0"/>
                <w:sz w:val="32"/>
                <w:szCs w:val="32"/>
              </w:rPr>
              <w:t>{generator1}</w:t>
            </w:r>
          </w:p>
        </w:tc>
      </w:tr>
    </w:tbl>
    <w:p w:rsidR="00D141BE" w:rsidRPr="00D141BE" w:rsidRDefault="00D141BE" w:rsidP="00D141BE">
      <w:pPr>
        <w:pStyle w:val="ListParagraph"/>
        <w:rPr>
          <w:b/>
          <w:bCs/>
          <w:sz w:val="24"/>
          <w:szCs w:val="24"/>
        </w:rPr>
      </w:pPr>
    </w:p>
    <w:p w:rsidR="00BE5D8E" w:rsidRPr="005231FB" w:rsidRDefault="00D141BE" w:rsidP="005231FB">
      <w:pPr>
        <w:pStyle w:val="ListParagraph"/>
        <w:numPr>
          <w:ilvl w:val="0"/>
          <w:numId w:val="6"/>
        </w:numPr>
        <w:tabs>
          <w:tab w:val="left" w:pos="1109"/>
          <w:tab w:val="left" w:pos="1110"/>
        </w:tabs>
        <w:spacing w:before="41" w:line="249" w:lineRule="exact"/>
        <w:ind w:right="117"/>
        <w:jc w:val="both"/>
        <w:rPr>
          <w:b/>
          <w:sz w:val="24"/>
          <w:szCs w:val="24"/>
          <w:u w:val="single"/>
        </w:rPr>
      </w:pPr>
      <w:r>
        <w:rPr>
          <w:b/>
          <w:bCs/>
          <w:sz w:val="24"/>
          <w:szCs w:val="24"/>
        </w:rPr>
        <w:t>YOU MUST USE</w:t>
      </w:r>
      <w:r w:rsidR="007B44E3" w:rsidRPr="00382364">
        <w:rPr>
          <w:b/>
          <w:bCs/>
          <w:sz w:val="24"/>
          <w:szCs w:val="24"/>
        </w:rPr>
        <w:t xml:space="preserve"> the </w:t>
      </w:r>
      <w:r w:rsidR="007B44E3" w:rsidRPr="00C30763">
        <w:rPr>
          <w:b/>
          <w:bCs/>
          <w:sz w:val="24"/>
          <w:szCs w:val="24"/>
          <w:u w:val="single"/>
        </w:rPr>
        <w:t>squiggly brackets</w:t>
      </w:r>
      <w:r w:rsidR="007B44E3" w:rsidRPr="00382364">
        <w:rPr>
          <w:b/>
          <w:bCs/>
          <w:sz w:val="24"/>
          <w:szCs w:val="24"/>
        </w:rPr>
        <w:t xml:space="preserve"> {  }</w:t>
      </w:r>
      <w:r w:rsidR="0095694D" w:rsidRPr="00382364">
        <w:rPr>
          <w:b/>
          <w:bCs/>
          <w:sz w:val="24"/>
          <w:szCs w:val="24"/>
        </w:rPr>
        <w:t xml:space="preserve"> and correct subject name</w:t>
      </w:r>
      <w:r>
        <w:rPr>
          <w:b/>
          <w:bCs/>
          <w:sz w:val="24"/>
          <w:szCs w:val="24"/>
        </w:rPr>
        <w:t>, otherwise your bid will be excluded.</w:t>
      </w:r>
    </w:p>
    <w:p w:rsidR="005231FB" w:rsidRPr="00C30763" w:rsidRDefault="005231FB" w:rsidP="005231FB">
      <w:pPr>
        <w:pStyle w:val="ListParagraph"/>
        <w:numPr>
          <w:ilvl w:val="0"/>
          <w:numId w:val="6"/>
        </w:numPr>
        <w:tabs>
          <w:tab w:val="left" w:pos="1109"/>
          <w:tab w:val="left" w:pos="1110"/>
        </w:tabs>
        <w:spacing w:before="41" w:line="249" w:lineRule="exact"/>
        <w:ind w:right="117"/>
        <w:jc w:val="both"/>
        <w:rPr>
          <w:b/>
          <w:sz w:val="24"/>
          <w:szCs w:val="24"/>
          <w:u w:val="single"/>
        </w:rPr>
      </w:pPr>
      <w:r>
        <w:rPr>
          <w:b/>
          <w:bCs/>
          <w:sz w:val="24"/>
          <w:szCs w:val="24"/>
        </w:rPr>
        <w:t xml:space="preserve">USE ONLY LOWERCASE, </w:t>
      </w:r>
      <w:r w:rsidRPr="005231FB">
        <w:rPr>
          <w:b/>
          <w:bCs/>
          <w:sz w:val="24"/>
          <w:szCs w:val="24"/>
          <w:u w:val="single"/>
        </w:rPr>
        <w:t xml:space="preserve">Do Not </w:t>
      </w:r>
      <w:r>
        <w:rPr>
          <w:b/>
          <w:bCs/>
          <w:sz w:val="24"/>
          <w:szCs w:val="24"/>
        </w:rPr>
        <w:t>use capital letters</w:t>
      </w:r>
    </w:p>
    <w:p w:rsidR="00C30763" w:rsidRPr="00C30763" w:rsidRDefault="00C30763" w:rsidP="00C30763">
      <w:pPr>
        <w:pStyle w:val="ListParagraph"/>
        <w:rPr>
          <w:b/>
          <w:sz w:val="24"/>
          <w:szCs w:val="24"/>
          <w:u w:val="single"/>
        </w:rPr>
      </w:pPr>
    </w:p>
    <w:p w:rsidR="00C30763" w:rsidRPr="00D141BE" w:rsidRDefault="00D141BE" w:rsidP="00C30763">
      <w:pPr>
        <w:pStyle w:val="ListParagraph"/>
        <w:tabs>
          <w:tab w:val="left" w:pos="1109"/>
          <w:tab w:val="left" w:pos="1110"/>
        </w:tabs>
        <w:spacing w:before="41" w:line="249" w:lineRule="exact"/>
        <w:ind w:right="117" w:firstLine="0"/>
        <w:rPr>
          <w:b/>
          <w:sz w:val="24"/>
          <w:szCs w:val="24"/>
        </w:rPr>
      </w:pPr>
      <w:r>
        <w:rPr>
          <w:b/>
          <w:sz w:val="24"/>
          <w:szCs w:val="24"/>
        </w:rPr>
        <w:t>S</w:t>
      </w:r>
      <w:r w:rsidRPr="00D141BE">
        <w:rPr>
          <w:b/>
          <w:sz w:val="24"/>
          <w:szCs w:val="24"/>
        </w:rPr>
        <w:t xml:space="preserve">ee </w:t>
      </w:r>
      <w:r>
        <w:rPr>
          <w:b/>
          <w:sz w:val="24"/>
          <w:szCs w:val="24"/>
        </w:rPr>
        <w:t>an example of</w:t>
      </w:r>
      <w:r w:rsidRPr="00D141BE">
        <w:rPr>
          <w:b/>
          <w:sz w:val="24"/>
          <w:szCs w:val="24"/>
        </w:rPr>
        <w:t xml:space="preserve"> how the subject </w:t>
      </w:r>
      <w:proofErr w:type="gramStart"/>
      <w:r w:rsidRPr="00D141BE">
        <w:rPr>
          <w:b/>
          <w:sz w:val="24"/>
          <w:szCs w:val="24"/>
        </w:rPr>
        <w:t xml:space="preserve">should </w:t>
      </w:r>
      <w:r>
        <w:rPr>
          <w:b/>
          <w:sz w:val="24"/>
          <w:szCs w:val="24"/>
        </w:rPr>
        <w:t>be typed</w:t>
      </w:r>
      <w:proofErr w:type="gramEnd"/>
      <w:r>
        <w:rPr>
          <w:b/>
          <w:sz w:val="24"/>
          <w:szCs w:val="24"/>
        </w:rPr>
        <w:t xml:space="preserve"> below:</w:t>
      </w:r>
    </w:p>
    <w:p w:rsidR="00C30763" w:rsidRPr="00156825" w:rsidRDefault="00C30763" w:rsidP="00C30763">
      <w:pPr>
        <w:spacing w:before="240"/>
        <w:jc w:val="center"/>
        <w:rPr>
          <w:rFonts w:asciiTheme="majorHAnsi" w:hAnsiTheme="majorHAnsi" w:cstheme="majorHAnsi"/>
          <w:sz w:val="32"/>
          <w:szCs w:val="32"/>
        </w:rPr>
      </w:pPr>
      <w:r w:rsidRPr="00C30763">
        <w:rPr>
          <w:rFonts w:asciiTheme="majorHAnsi" w:hAnsiTheme="majorHAnsi" w:cstheme="majorHAnsi"/>
          <w:noProof/>
          <w:sz w:val="32"/>
          <w:szCs w:val="32"/>
        </w:rPr>
        <w:drawing>
          <wp:inline distT="0" distB="0" distL="0" distR="0" wp14:anchorId="3EE1B443" wp14:editId="2653D301">
            <wp:extent cx="5395428" cy="1165961"/>
            <wp:effectExtent l="19050" t="19050" r="15240" b="152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95428" cy="1165961"/>
                    </a:xfrm>
                    <a:prstGeom prst="rect">
                      <a:avLst/>
                    </a:prstGeom>
                    <a:ln w="22225" cmpd="sng">
                      <a:solidFill>
                        <a:schemeClr val="tx1"/>
                      </a:solidFill>
                    </a:ln>
                  </pic:spPr>
                </pic:pic>
              </a:graphicData>
            </a:graphic>
          </wp:inline>
        </w:drawing>
      </w:r>
    </w:p>
    <w:p w:rsidR="00C30763" w:rsidRDefault="00C30763" w:rsidP="00C30763">
      <w:pPr>
        <w:jc w:val="center"/>
        <w:rPr>
          <w:rFonts w:asciiTheme="majorHAnsi" w:hAnsiTheme="majorHAnsi" w:cstheme="majorHAnsi"/>
        </w:rPr>
      </w:pPr>
    </w:p>
    <w:p w:rsidR="00C30763" w:rsidRDefault="00C30763" w:rsidP="00C30763">
      <w:pPr>
        <w:jc w:val="center"/>
        <w:rPr>
          <w:rFonts w:asciiTheme="majorHAnsi" w:hAnsiTheme="majorHAnsi" w:cstheme="majorHAnsi"/>
          <w:sz w:val="32"/>
          <w:szCs w:val="32"/>
        </w:rPr>
      </w:pPr>
      <w:r w:rsidRPr="00A51D9C">
        <w:rPr>
          <w:rFonts w:asciiTheme="majorHAnsi" w:hAnsiTheme="majorHAnsi" w:cstheme="majorHAnsi"/>
          <w:noProof/>
          <w:color w:val="FF0000"/>
        </w:rPr>
        <w:drawing>
          <wp:anchor distT="0" distB="0" distL="114300" distR="114300" simplePos="0" relativeHeight="251660288" behindDoc="1" locked="0" layoutInCell="1" allowOverlap="1" wp14:anchorId="44682B8F" wp14:editId="6B5BD853">
            <wp:simplePos x="0" y="0"/>
            <wp:positionH relativeFrom="column">
              <wp:posOffset>5703860</wp:posOffset>
            </wp:positionH>
            <wp:positionV relativeFrom="paragraph">
              <wp:posOffset>180975</wp:posOffset>
            </wp:positionV>
            <wp:extent cx="266700" cy="221615"/>
            <wp:effectExtent l="0" t="0" r="0" b="6985"/>
            <wp:wrapThrough wrapText="bothSides">
              <wp:wrapPolygon edited="0">
                <wp:start x="0" y="0"/>
                <wp:lineTo x="0" y="20424"/>
                <wp:lineTo x="20057" y="20424"/>
                <wp:lineTo x="20057"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700" cy="221615"/>
                    </a:xfrm>
                    <a:prstGeom prst="rect">
                      <a:avLst/>
                    </a:prstGeom>
                  </pic:spPr>
                </pic:pic>
              </a:graphicData>
            </a:graphic>
            <wp14:sizeRelH relativeFrom="page">
              <wp14:pctWidth>0</wp14:pctWidth>
            </wp14:sizeRelH>
            <wp14:sizeRelV relativeFrom="page">
              <wp14:pctHeight>0</wp14:pctHeight>
            </wp14:sizeRelV>
          </wp:anchor>
        </w:drawing>
      </w:r>
      <w:r w:rsidRPr="00A51D9C">
        <w:rPr>
          <w:rFonts w:asciiTheme="majorHAnsi" w:hAnsiTheme="majorHAnsi" w:cstheme="majorHAnsi"/>
          <w:noProof/>
          <w:color w:val="FF0000"/>
        </w:rPr>
        <w:drawing>
          <wp:anchor distT="0" distB="0" distL="114300" distR="114300" simplePos="0" relativeHeight="251659264" behindDoc="1" locked="0" layoutInCell="1" allowOverlap="1" wp14:anchorId="3D86DE04" wp14:editId="7A000EA6">
            <wp:simplePos x="0" y="0"/>
            <wp:positionH relativeFrom="column">
              <wp:posOffset>15817</wp:posOffset>
            </wp:positionH>
            <wp:positionV relativeFrom="paragraph">
              <wp:posOffset>187903</wp:posOffset>
            </wp:positionV>
            <wp:extent cx="266700" cy="221615"/>
            <wp:effectExtent l="0" t="0" r="0" b="6985"/>
            <wp:wrapThrough wrapText="bothSides">
              <wp:wrapPolygon edited="0">
                <wp:start x="0" y="0"/>
                <wp:lineTo x="0" y="20424"/>
                <wp:lineTo x="20057" y="20424"/>
                <wp:lineTo x="20057"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700" cy="221615"/>
                    </a:xfrm>
                    <a:prstGeom prst="rect">
                      <a:avLst/>
                    </a:prstGeom>
                  </pic:spPr>
                </pic:pic>
              </a:graphicData>
            </a:graphic>
            <wp14:sizeRelH relativeFrom="page">
              <wp14:pctWidth>0</wp14:pctWidth>
            </wp14:sizeRelH>
            <wp14:sizeRelV relativeFrom="page">
              <wp14:pctHeight>0</wp14:pctHeight>
            </wp14:sizeRelV>
          </wp:anchor>
        </w:drawing>
      </w:r>
      <w:r w:rsidRPr="00A51D9C">
        <w:rPr>
          <w:rFonts w:asciiTheme="majorHAnsi" w:hAnsiTheme="majorHAnsi" w:cstheme="majorHAnsi"/>
          <w:color w:val="FF0000"/>
        </w:rPr>
        <w:t>WARNING</w:t>
      </w:r>
      <w:r>
        <w:rPr>
          <w:rFonts w:asciiTheme="majorHAnsi" w:hAnsiTheme="majorHAnsi" w:cstheme="majorHAnsi"/>
          <w:color w:val="FF0000"/>
        </w:rPr>
        <w:t>:  The wrong tittle/subject will exclude your</w:t>
      </w:r>
      <w:r w:rsidRPr="00A51D9C">
        <w:rPr>
          <w:rFonts w:asciiTheme="majorHAnsi" w:hAnsiTheme="majorHAnsi" w:cstheme="majorHAnsi"/>
          <w:color w:val="FF0000"/>
        </w:rPr>
        <w:t xml:space="preserve"> bid from the tender.</w:t>
      </w:r>
    </w:p>
    <w:p w:rsidR="00C30763" w:rsidRDefault="00C30763" w:rsidP="00C30763">
      <w:pPr>
        <w:rPr>
          <w:rFonts w:asciiTheme="majorHAnsi" w:hAnsiTheme="majorHAnsi" w:cstheme="majorHAnsi"/>
          <w:b/>
          <w:color w:val="808080" w:themeColor="background1" w:themeShade="80"/>
          <w:sz w:val="32"/>
          <w:szCs w:val="32"/>
        </w:rPr>
      </w:pPr>
    </w:p>
    <w:p w:rsidR="00905A88" w:rsidRPr="00905A88" w:rsidRDefault="00905A88" w:rsidP="00905A88">
      <w:pPr>
        <w:pStyle w:val="ListParagraph"/>
        <w:tabs>
          <w:tab w:val="left" w:pos="1109"/>
          <w:tab w:val="left" w:pos="1110"/>
        </w:tabs>
        <w:spacing w:before="53"/>
        <w:ind w:left="1112" w:right="-43" w:firstLine="0"/>
        <w:contextualSpacing/>
        <w:jc w:val="both"/>
        <w:rPr>
          <w:b/>
          <w:sz w:val="32"/>
          <w:szCs w:val="32"/>
        </w:rPr>
      </w:pPr>
    </w:p>
    <w:p w:rsidR="00382364" w:rsidRPr="00382364" w:rsidRDefault="00B72F73" w:rsidP="00C30763">
      <w:pPr>
        <w:pStyle w:val="ListParagraph"/>
        <w:numPr>
          <w:ilvl w:val="0"/>
          <w:numId w:val="1"/>
        </w:numPr>
        <w:tabs>
          <w:tab w:val="left" w:pos="1109"/>
          <w:tab w:val="left" w:pos="1110"/>
        </w:tabs>
        <w:spacing w:before="53"/>
        <w:ind w:right="-43"/>
        <w:contextualSpacing/>
        <w:jc w:val="both"/>
        <w:rPr>
          <w:b/>
          <w:sz w:val="32"/>
          <w:szCs w:val="32"/>
        </w:rPr>
      </w:pPr>
      <w:r w:rsidRPr="00382364">
        <w:rPr>
          <w:color w:val="000000" w:themeColor="text1"/>
        </w:rPr>
        <w:t>Please scan and submit your b</w:t>
      </w:r>
      <w:r w:rsidR="00FB1B15" w:rsidRPr="00382364">
        <w:rPr>
          <w:color w:val="000000" w:themeColor="text1"/>
        </w:rPr>
        <w:t xml:space="preserve">id and documentation </w:t>
      </w:r>
      <w:r w:rsidRPr="00382364">
        <w:rPr>
          <w:color w:val="000000" w:themeColor="text1"/>
        </w:rPr>
        <w:t>listed below and any other</w:t>
      </w:r>
      <w:r w:rsidR="00FB1B15" w:rsidRPr="00382364">
        <w:rPr>
          <w:color w:val="000000" w:themeColor="text1"/>
        </w:rPr>
        <w:t xml:space="preserve"> relevant </w:t>
      </w:r>
      <w:r w:rsidRPr="00382364">
        <w:rPr>
          <w:color w:val="000000" w:themeColor="text1"/>
        </w:rPr>
        <w:t>documents ELECTRONICALLY</w:t>
      </w:r>
      <w:r w:rsidR="0095694D" w:rsidRPr="00382364">
        <w:rPr>
          <w:color w:val="000000" w:themeColor="text1"/>
        </w:rPr>
        <w:t xml:space="preserve"> in two or more separate emails</w:t>
      </w:r>
      <w:r w:rsidRPr="00382364">
        <w:rPr>
          <w:color w:val="000000" w:themeColor="text1"/>
        </w:rPr>
        <w:t xml:space="preserve"> to the following email address:  </w:t>
      </w:r>
    </w:p>
    <w:p w:rsidR="00382364" w:rsidRDefault="00382364" w:rsidP="00382364">
      <w:pPr>
        <w:pStyle w:val="ListParagraph"/>
        <w:tabs>
          <w:tab w:val="left" w:pos="1109"/>
          <w:tab w:val="left" w:pos="1110"/>
        </w:tabs>
        <w:spacing w:before="53"/>
        <w:ind w:left="1112" w:right="-43" w:firstLine="0"/>
        <w:contextualSpacing/>
        <w:jc w:val="both"/>
        <w:rPr>
          <w:color w:val="000000" w:themeColor="text1"/>
        </w:rPr>
      </w:pPr>
    </w:p>
    <w:tbl>
      <w:tblPr>
        <w:tblStyle w:val="TableGrid"/>
        <w:tblW w:w="0" w:type="auto"/>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6900"/>
      </w:tblGrid>
      <w:tr w:rsidR="007F772B" w:rsidTr="007F772B">
        <w:trPr>
          <w:trHeight w:val="382"/>
          <w:jc w:val="center"/>
        </w:trPr>
        <w:tc>
          <w:tcPr>
            <w:tcW w:w="6900" w:type="dxa"/>
          </w:tcPr>
          <w:p w:rsidR="007F772B" w:rsidRDefault="003E0198" w:rsidP="007F772B">
            <w:pPr>
              <w:tabs>
                <w:tab w:val="left" w:pos="1109"/>
                <w:tab w:val="left" w:pos="1110"/>
              </w:tabs>
              <w:spacing w:before="120" w:after="120" w:line="249" w:lineRule="exact"/>
              <w:ind w:right="115"/>
              <w:jc w:val="center"/>
              <w:rPr>
                <w:b/>
                <w:bCs/>
                <w:color w:val="0070C0"/>
                <w:sz w:val="32"/>
                <w:szCs w:val="32"/>
              </w:rPr>
            </w:pPr>
            <w:hyperlink r:id="rId10" w:history="1">
              <w:r w:rsidR="007F772B" w:rsidRPr="005563C0">
                <w:rPr>
                  <w:rStyle w:val="Hyperlink"/>
                  <w:b/>
                  <w:bCs/>
                  <w:sz w:val="32"/>
                  <w:szCs w:val="32"/>
                </w:rPr>
                <w:t>iraqbids@shpt.samaritan.org</w:t>
              </w:r>
            </w:hyperlink>
          </w:p>
          <w:p w:rsidR="007F772B" w:rsidRPr="007F772B" w:rsidRDefault="007F772B" w:rsidP="007F772B">
            <w:pPr>
              <w:tabs>
                <w:tab w:val="left" w:pos="1109"/>
                <w:tab w:val="left" w:pos="1110"/>
              </w:tabs>
              <w:spacing w:before="120" w:after="120" w:line="249" w:lineRule="exact"/>
              <w:ind w:right="115"/>
              <w:jc w:val="center"/>
              <w:rPr>
                <w:b/>
                <w:sz w:val="32"/>
                <w:szCs w:val="32"/>
                <w:u w:val="single"/>
              </w:rPr>
            </w:pPr>
          </w:p>
        </w:tc>
      </w:tr>
    </w:tbl>
    <w:p w:rsidR="007F772B" w:rsidRPr="00D141BE" w:rsidRDefault="007F772B" w:rsidP="007F772B">
      <w:pPr>
        <w:pStyle w:val="ListParagraph"/>
        <w:rPr>
          <w:b/>
          <w:bCs/>
          <w:sz w:val="24"/>
          <w:szCs w:val="24"/>
        </w:rPr>
      </w:pPr>
    </w:p>
    <w:p w:rsidR="00FB1B15" w:rsidRPr="00382364" w:rsidRDefault="00FB1B15" w:rsidP="003A5BC4">
      <w:pPr>
        <w:pStyle w:val="ListParagraph"/>
        <w:tabs>
          <w:tab w:val="left" w:pos="1109"/>
          <w:tab w:val="left" w:pos="1110"/>
        </w:tabs>
        <w:spacing w:before="53"/>
        <w:ind w:left="1112" w:right="-43" w:firstLine="0"/>
        <w:contextualSpacing/>
        <w:jc w:val="both"/>
        <w:rPr>
          <w:rStyle w:val="Hyperlink"/>
          <w:b/>
          <w:color w:val="auto"/>
          <w:u w:val="none"/>
        </w:rPr>
      </w:pPr>
    </w:p>
    <w:tbl>
      <w:tblPr>
        <w:tblStyle w:val="TableGrid"/>
        <w:tblW w:w="9101" w:type="dxa"/>
        <w:tblInd w:w="1080" w:type="dxa"/>
        <w:tblLook w:val="04A0" w:firstRow="1" w:lastRow="0" w:firstColumn="1" w:lastColumn="0" w:noHBand="0" w:noVBand="1"/>
      </w:tblPr>
      <w:tblGrid>
        <w:gridCol w:w="9101"/>
      </w:tblGrid>
      <w:tr w:rsidR="00D141BE" w:rsidTr="00D141BE">
        <w:trPr>
          <w:trHeight w:val="843"/>
        </w:trPr>
        <w:tc>
          <w:tcPr>
            <w:tcW w:w="9101" w:type="dxa"/>
          </w:tcPr>
          <w:p w:rsidR="00D141BE" w:rsidRDefault="00D141BE" w:rsidP="007F772B">
            <w:pPr>
              <w:pStyle w:val="ListParagraph"/>
              <w:tabs>
                <w:tab w:val="left" w:pos="1109"/>
                <w:tab w:val="left" w:pos="1110"/>
              </w:tabs>
              <w:spacing w:before="53"/>
              <w:ind w:left="0" w:right="-43" w:firstLine="0"/>
              <w:contextualSpacing/>
              <w:jc w:val="both"/>
              <w:rPr>
                <w:rStyle w:val="Hyperlink"/>
                <w:b/>
                <w:color w:val="auto"/>
                <w:u w:val="none"/>
              </w:rPr>
            </w:pPr>
            <w:r w:rsidRPr="00382364">
              <w:rPr>
                <w:rStyle w:val="Hyperlink"/>
                <w:b/>
                <w:color w:val="auto"/>
                <w:u w:val="none"/>
              </w:rPr>
              <w:lastRenderedPageBreak/>
              <w:t xml:space="preserve">NOTE: This email address </w:t>
            </w:r>
            <w:proofErr w:type="gramStart"/>
            <w:r w:rsidRPr="00382364">
              <w:rPr>
                <w:rStyle w:val="Hyperlink"/>
                <w:b/>
                <w:color w:val="auto"/>
                <w:u w:val="none"/>
              </w:rPr>
              <w:t>is only used</w:t>
            </w:r>
            <w:proofErr w:type="gramEnd"/>
            <w:r w:rsidRPr="00382364">
              <w:rPr>
                <w:rStyle w:val="Hyperlink"/>
                <w:b/>
                <w:color w:val="auto"/>
                <w:u w:val="none"/>
              </w:rPr>
              <w:t xml:space="preserve"> to receive bids and </w:t>
            </w:r>
            <w:r w:rsidRPr="007F772B">
              <w:rPr>
                <w:b/>
                <w:u w:val="single"/>
              </w:rPr>
              <w:t xml:space="preserve">will not </w:t>
            </w:r>
            <w:r w:rsidR="007F772B">
              <w:rPr>
                <w:b/>
              </w:rPr>
              <w:t>receive</w:t>
            </w:r>
            <w:r w:rsidRPr="00382364">
              <w:rPr>
                <w:b/>
              </w:rPr>
              <w:t xml:space="preserve"> any questi</w:t>
            </w:r>
            <w:r w:rsidR="007F772B">
              <w:rPr>
                <w:b/>
              </w:rPr>
              <w:t>on</w:t>
            </w:r>
            <w:r w:rsidRPr="00382364">
              <w:rPr>
                <w:b/>
              </w:rPr>
              <w:t xml:space="preserve"> emails or acknowledgment of</w:t>
            </w:r>
            <w:r w:rsidR="007F772B">
              <w:rPr>
                <w:b/>
              </w:rPr>
              <w:t> receiving any</w:t>
            </w:r>
            <w:r w:rsidRPr="00382364">
              <w:rPr>
                <w:b/>
              </w:rPr>
              <w:t xml:space="preserve"> email</w:t>
            </w:r>
            <w:r w:rsidR="007F772B">
              <w:rPr>
                <w:b/>
              </w:rPr>
              <w:t xml:space="preserve"> sent </w:t>
            </w:r>
            <w:r w:rsidRPr="00382364">
              <w:rPr>
                <w:b/>
              </w:rPr>
              <w:t>by the suppliers</w:t>
            </w:r>
            <w:r>
              <w:rPr>
                <w:b/>
              </w:rPr>
              <w:t>.</w:t>
            </w:r>
          </w:p>
        </w:tc>
      </w:tr>
    </w:tbl>
    <w:p w:rsidR="003A5BC4" w:rsidRPr="00382364" w:rsidRDefault="003A5BC4" w:rsidP="003A5BC4">
      <w:pPr>
        <w:pStyle w:val="ListParagraph"/>
        <w:tabs>
          <w:tab w:val="left" w:pos="1109"/>
          <w:tab w:val="left" w:pos="1110"/>
        </w:tabs>
        <w:spacing w:before="53"/>
        <w:ind w:left="1080" w:right="-43" w:firstLine="0"/>
        <w:contextualSpacing/>
        <w:jc w:val="both"/>
        <w:rPr>
          <w:b/>
        </w:rPr>
      </w:pPr>
    </w:p>
    <w:p w:rsidR="00B72F73" w:rsidRPr="00382364" w:rsidRDefault="00B72F73" w:rsidP="00FB1B15">
      <w:pPr>
        <w:pStyle w:val="ListParagraph"/>
        <w:tabs>
          <w:tab w:val="left" w:pos="1109"/>
          <w:tab w:val="left" w:pos="1110"/>
        </w:tabs>
        <w:spacing w:before="53"/>
        <w:ind w:left="1080" w:right="-40" w:firstLine="0"/>
        <w:jc w:val="both"/>
        <w:rPr>
          <w:b/>
        </w:rPr>
      </w:pPr>
      <w:r w:rsidRPr="00382364">
        <w:rPr>
          <w:b/>
        </w:rPr>
        <w:t xml:space="preserve">Financial Offer – EMAIL A </w:t>
      </w:r>
    </w:p>
    <w:p w:rsidR="00B72F73" w:rsidRPr="00382364" w:rsidRDefault="003A74BE" w:rsidP="00B72F73">
      <w:pPr>
        <w:pStyle w:val="ListParagraph"/>
        <w:widowControl/>
        <w:numPr>
          <w:ilvl w:val="0"/>
          <w:numId w:val="3"/>
        </w:numPr>
        <w:autoSpaceDE/>
        <w:autoSpaceDN/>
        <w:spacing w:line="276" w:lineRule="auto"/>
        <w:ind w:left="1627"/>
      </w:pPr>
      <w:r>
        <w:t xml:space="preserve">For the </w:t>
      </w:r>
      <w:r w:rsidR="00FB5BA3">
        <w:t>price quotation</w:t>
      </w:r>
      <w:r>
        <w:t xml:space="preserve">, </w:t>
      </w:r>
      <w:r w:rsidR="00FB5BA3">
        <w:t xml:space="preserve">use </w:t>
      </w:r>
      <w:r w:rsidR="003E0198">
        <w:t xml:space="preserve">the </w:t>
      </w:r>
      <w:bookmarkStart w:id="0" w:name="_GoBack"/>
      <w:bookmarkEnd w:id="0"/>
      <w:r w:rsidR="00FB5BA3">
        <w:t>provided</w:t>
      </w:r>
      <w:r>
        <w:t xml:space="preserve"> </w:t>
      </w:r>
      <w:r w:rsidR="00B72F73" w:rsidRPr="00382364">
        <w:rPr>
          <w:b/>
        </w:rPr>
        <w:t xml:space="preserve">RFQ </w:t>
      </w:r>
      <w:r>
        <w:rPr>
          <w:b/>
        </w:rPr>
        <w:t>(</w:t>
      </w:r>
      <w:r w:rsidR="00B72F73" w:rsidRPr="00382364">
        <w:rPr>
          <w:b/>
        </w:rPr>
        <w:t>Request for Quotation</w:t>
      </w:r>
      <w:r>
        <w:rPr>
          <w:b/>
        </w:rPr>
        <w:t>)</w:t>
      </w:r>
    </w:p>
    <w:p w:rsidR="00FB1B15" w:rsidRPr="00382364" w:rsidRDefault="00FB1B15" w:rsidP="00FB1B15">
      <w:pPr>
        <w:pStyle w:val="ListParagraph"/>
        <w:widowControl/>
        <w:autoSpaceDE/>
        <w:autoSpaceDN/>
        <w:spacing w:line="276" w:lineRule="auto"/>
        <w:ind w:left="1627" w:firstLine="0"/>
      </w:pPr>
    </w:p>
    <w:p w:rsidR="00B72F73" w:rsidRPr="00382364" w:rsidRDefault="00B72F73" w:rsidP="00FB1B15">
      <w:pPr>
        <w:ind w:left="1080"/>
        <w:contextualSpacing/>
        <w:jc w:val="both"/>
      </w:pPr>
      <w:r w:rsidRPr="00382364">
        <w:rPr>
          <w:b/>
        </w:rPr>
        <w:t xml:space="preserve">Technical Offer – EMAIL B </w:t>
      </w:r>
      <w:r w:rsidR="00524475">
        <w:t>(</w:t>
      </w:r>
      <w:r w:rsidRPr="00382364">
        <w:t xml:space="preserve">you can send </w:t>
      </w:r>
      <w:r w:rsidR="00524475">
        <w:t xml:space="preserve">the supporting documents listed below </w:t>
      </w:r>
      <w:r w:rsidRPr="00382364">
        <w:t>in multiple emails depending on the size of the files)</w:t>
      </w:r>
    </w:p>
    <w:p w:rsidR="00503F3F" w:rsidRPr="00382364" w:rsidRDefault="00503F3F" w:rsidP="00FB1B15">
      <w:pPr>
        <w:ind w:left="1080"/>
        <w:contextualSpacing/>
        <w:jc w:val="both"/>
        <w:rPr>
          <w:b/>
        </w:rPr>
      </w:pPr>
    </w:p>
    <w:p w:rsidR="00CE13F4" w:rsidRPr="00382364" w:rsidRDefault="009C03D5" w:rsidP="009C03D5">
      <w:pPr>
        <w:pStyle w:val="ListParagraph"/>
        <w:widowControl/>
        <w:numPr>
          <w:ilvl w:val="0"/>
          <w:numId w:val="4"/>
        </w:numPr>
        <w:autoSpaceDE/>
        <w:spacing w:after="200" w:line="360" w:lineRule="auto"/>
        <w:contextualSpacing/>
        <w:jc w:val="both"/>
        <w:rPr>
          <w:color w:val="000000" w:themeColor="text1"/>
        </w:rPr>
      </w:pPr>
      <w:r w:rsidRPr="003E0198">
        <w:rPr>
          <w:b/>
          <w:color w:val="000000" w:themeColor="text1"/>
        </w:rPr>
        <w:t>SUPPLIER MUST SUBMIT A CATALOG OF GENERATOR SPECIFICATIONS</w:t>
      </w:r>
      <w:r w:rsidRPr="009C03D5">
        <w:rPr>
          <w:color w:val="000000" w:themeColor="text1"/>
        </w:rPr>
        <w:t xml:space="preserve"> [brand, engine specification, alternator, etc.]</w:t>
      </w:r>
    </w:p>
    <w:p w:rsidR="00CE13F4" w:rsidRPr="00382364" w:rsidRDefault="00CE13F4" w:rsidP="00CE13F4">
      <w:pPr>
        <w:pStyle w:val="ListParagraph"/>
        <w:widowControl/>
        <w:numPr>
          <w:ilvl w:val="0"/>
          <w:numId w:val="4"/>
        </w:numPr>
        <w:autoSpaceDE/>
        <w:spacing w:after="200" w:line="360" w:lineRule="auto"/>
        <w:contextualSpacing/>
        <w:jc w:val="both"/>
        <w:rPr>
          <w:color w:val="000000" w:themeColor="text1"/>
        </w:rPr>
      </w:pPr>
      <w:r w:rsidRPr="00382364">
        <w:rPr>
          <w:color w:val="000000" w:themeColor="text1"/>
        </w:rPr>
        <w:t>CV of the Company</w:t>
      </w:r>
    </w:p>
    <w:p w:rsidR="00B72F73" w:rsidRPr="00382364" w:rsidRDefault="00B72F73" w:rsidP="00FB1B15">
      <w:pPr>
        <w:pStyle w:val="ListParagraph"/>
        <w:widowControl/>
        <w:numPr>
          <w:ilvl w:val="0"/>
          <w:numId w:val="4"/>
        </w:numPr>
        <w:autoSpaceDE/>
        <w:spacing w:after="200" w:line="360" w:lineRule="auto"/>
        <w:contextualSpacing/>
        <w:jc w:val="both"/>
        <w:rPr>
          <w:color w:val="000000" w:themeColor="text1"/>
        </w:rPr>
      </w:pPr>
      <w:r w:rsidRPr="00382364">
        <w:rPr>
          <w:color w:val="000000" w:themeColor="text1"/>
        </w:rPr>
        <w:t>Lis</w:t>
      </w:r>
      <w:r w:rsidR="00FB1B15" w:rsidRPr="00382364">
        <w:rPr>
          <w:color w:val="000000" w:themeColor="text1"/>
        </w:rPr>
        <w:t>t of References</w:t>
      </w:r>
      <w:r w:rsidRPr="00382364">
        <w:rPr>
          <w:color w:val="000000" w:themeColor="text1"/>
        </w:rPr>
        <w:t xml:space="preserve"> (use provided form References)</w:t>
      </w:r>
    </w:p>
    <w:p w:rsidR="00B72F73" w:rsidRPr="00382364" w:rsidRDefault="00B72F73" w:rsidP="00CE13F4">
      <w:pPr>
        <w:pStyle w:val="ListParagraph"/>
        <w:widowControl/>
        <w:numPr>
          <w:ilvl w:val="0"/>
          <w:numId w:val="4"/>
        </w:numPr>
        <w:autoSpaceDE/>
        <w:spacing w:after="200" w:line="360" w:lineRule="auto"/>
        <w:contextualSpacing/>
        <w:jc w:val="both"/>
        <w:rPr>
          <w:color w:val="000000" w:themeColor="text1"/>
        </w:rPr>
      </w:pPr>
      <w:r w:rsidRPr="00382364">
        <w:rPr>
          <w:color w:val="000000" w:themeColor="text1"/>
        </w:rPr>
        <w:t>Valid Registration</w:t>
      </w:r>
      <w:r w:rsidR="00FB1B15" w:rsidRPr="00382364">
        <w:t xml:space="preserve"> </w:t>
      </w:r>
      <w:r w:rsidR="007D54BA">
        <w:t>(in original language and the English translation)</w:t>
      </w:r>
    </w:p>
    <w:p w:rsidR="00B72F73" w:rsidRPr="00382364" w:rsidRDefault="00B72F73" w:rsidP="00FB1B15">
      <w:pPr>
        <w:pStyle w:val="ListParagraph"/>
        <w:widowControl/>
        <w:numPr>
          <w:ilvl w:val="0"/>
          <w:numId w:val="4"/>
        </w:numPr>
        <w:autoSpaceDE/>
        <w:spacing w:after="200" w:line="360" w:lineRule="auto"/>
        <w:contextualSpacing/>
        <w:jc w:val="both"/>
        <w:rPr>
          <w:color w:val="000000" w:themeColor="text1"/>
        </w:rPr>
      </w:pPr>
      <w:r w:rsidRPr="00382364">
        <w:rPr>
          <w:color w:val="000000" w:themeColor="text1"/>
        </w:rPr>
        <w:t>Include a list with ALL your office locations in both KRG and GOI.</w:t>
      </w:r>
    </w:p>
    <w:p w:rsidR="00B72F73" w:rsidRPr="00382364" w:rsidRDefault="00B72F73" w:rsidP="00B72F73">
      <w:pPr>
        <w:pStyle w:val="ListParagraph"/>
        <w:widowControl/>
        <w:autoSpaceDE/>
        <w:spacing w:after="200"/>
        <w:ind w:left="1620" w:firstLine="0"/>
        <w:contextualSpacing/>
        <w:jc w:val="both"/>
        <w:rPr>
          <w:color w:val="000000" w:themeColor="text1"/>
        </w:rPr>
      </w:pPr>
    </w:p>
    <w:p w:rsidR="00B72F73" w:rsidRDefault="00B72F73" w:rsidP="00B72F73">
      <w:pPr>
        <w:pStyle w:val="ListParagraph"/>
        <w:spacing w:after="240"/>
        <w:ind w:left="540" w:firstLine="0"/>
        <w:jc w:val="both"/>
        <w:rPr>
          <w:b/>
          <w:bCs/>
        </w:rPr>
      </w:pPr>
      <w:r w:rsidRPr="00382364">
        <w:rPr>
          <w:b/>
          <w:bCs/>
          <w:color w:val="000000" w:themeColor="text1"/>
        </w:rPr>
        <w:t xml:space="preserve">Note: Your Email </w:t>
      </w:r>
      <w:r w:rsidRPr="00382364">
        <w:rPr>
          <w:b/>
          <w:bCs/>
          <w:color w:val="000000" w:themeColor="text1"/>
          <w:u w:val="single"/>
        </w:rPr>
        <w:t xml:space="preserve">MUST be </w:t>
      </w:r>
      <w:r w:rsidRPr="00382364">
        <w:rPr>
          <w:b/>
          <w:bCs/>
          <w:u w:val="single"/>
        </w:rPr>
        <w:t>LESS than</w:t>
      </w:r>
      <w:r w:rsidRPr="00382364">
        <w:rPr>
          <w:b/>
          <w:bCs/>
        </w:rPr>
        <w:t xml:space="preserve"> </w:t>
      </w:r>
      <w:r w:rsidRPr="00382364">
        <w:rPr>
          <w:b/>
          <w:bCs/>
          <w:color w:val="FF0000"/>
        </w:rPr>
        <w:t>20MB</w:t>
      </w:r>
      <w:r w:rsidRPr="00382364">
        <w:rPr>
          <w:b/>
          <w:bCs/>
        </w:rPr>
        <w:t xml:space="preserve">, kindly </w:t>
      </w:r>
      <w:r w:rsidRPr="00382364">
        <w:rPr>
          <w:b/>
          <w:bCs/>
          <w:color w:val="000000"/>
        </w:rPr>
        <w:t xml:space="preserve">send the attachments in ZIP file OR it may be necessary to </w:t>
      </w:r>
      <w:r w:rsidRPr="00382364">
        <w:rPr>
          <w:b/>
          <w:bCs/>
          <w:color w:val="000000"/>
          <w:u w:val="single"/>
        </w:rPr>
        <w:t>send more than one email</w:t>
      </w:r>
      <w:r w:rsidRPr="00382364">
        <w:rPr>
          <w:b/>
          <w:bCs/>
          <w:color w:val="000000"/>
        </w:rPr>
        <w:t xml:space="preserve">, the size limit of the attachments in each email should be less than </w:t>
      </w:r>
      <w:r w:rsidRPr="00382364">
        <w:rPr>
          <w:b/>
          <w:bCs/>
          <w:color w:val="FF0000"/>
        </w:rPr>
        <w:t>20MB</w:t>
      </w:r>
      <w:r w:rsidRPr="00382364">
        <w:rPr>
          <w:b/>
          <w:bCs/>
        </w:rPr>
        <w:t xml:space="preserve">. </w:t>
      </w:r>
      <w:r w:rsidRPr="00905A88">
        <w:rPr>
          <w:b/>
          <w:bCs/>
          <w:u w:val="single"/>
        </w:rPr>
        <w:t>If yo</w:t>
      </w:r>
      <w:r w:rsidR="00905A88" w:rsidRPr="00905A88">
        <w:rPr>
          <w:b/>
          <w:bCs/>
          <w:u w:val="single"/>
        </w:rPr>
        <w:t xml:space="preserve">u have more than one (1) email, you must use the same subject/tittle as below in each of your emails, do not add anything </w:t>
      </w:r>
      <w:r w:rsidR="00905A88">
        <w:rPr>
          <w:b/>
          <w:bCs/>
          <w:u w:val="single"/>
        </w:rPr>
        <w:t xml:space="preserve">else </w:t>
      </w:r>
      <w:r w:rsidR="00905A88" w:rsidRPr="00905A88">
        <w:rPr>
          <w:b/>
          <w:bCs/>
          <w:u w:val="single"/>
        </w:rPr>
        <w:t>to the subject</w:t>
      </w:r>
      <w:r w:rsidR="00905A88">
        <w:rPr>
          <w:b/>
          <w:bCs/>
          <w:u w:val="single"/>
        </w:rPr>
        <w:t>/tittle</w:t>
      </w:r>
      <w:r w:rsidR="00905A88" w:rsidRPr="00905A88">
        <w:rPr>
          <w:b/>
          <w:bCs/>
          <w:u w:val="single"/>
        </w:rPr>
        <w:t>.</w:t>
      </w:r>
      <w:r w:rsidR="00905A88">
        <w:rPr>
          <w:b/>
          <w:bCs/>
        </w:rPr>
        <w:t xml:space="preserve"> </w:t>
      </w:r>
    </w:p>
    <w:p w:rsidR="00905A88" w:rsidRPr="00905A88" w:rsidRDefault="00905A88" w:rsidP="00905A88">
      <w:pPr>
        <w:tabs>
          <w:tab w:val="left" w:pos="1109"/>
          <w:tab w:val="left" w:pos="1110"/>
        </w:tabs>
        <w:spacing w:before="41" w:after="120" w:line="249" w:lineRule="exact"/>
        <w:ind w:right="115"/>
        <w:rPr>
          <w:b/>
          <w:color w:val="000000" w:themeColor="text1"/>
          <w:sz w:val="24"/>
          <w:szCs w:val="24"/>
        </w:rPr>
      </w:pPr>
    </w:p>
    <w:tbl>
      <w:tblPr>
        <w:tblStyle w:val="TableGrid"/>
        <w:tblW w:w="0" w:type="auto"/>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4013"/>
      </w:tblGrid>
      <w:tr w:rsidR="00905A88" w:rsidTr="00AA6B61">
        <w:trPr>
          <w:trHeight w:val="382"/>
          <w:jc w:val="center"/>
        </w:trPr>
        <w:tc>
          <w:tcPr>
            <w:tcW w:w="4013" w:type="dxa"/>
          </w:tcPr>
          <w:p w:rsidR="00905A88" w:rsidRPr="007F772B" w:rsidRDefault="00905A88" w:rsidP="00AA6B61">
            <w:pPr>
              <w:pStyle w:val="ListParagraph"/>
              <w:tabs>
                <w:tab w:val="left" w:pos="1109"/>
                <w:tab w:val="left" w:pos="1110"/>
              </w:tabs>
              <w:spacing w:before="120" w:after="120" w:line="249" w:lineRule="exact"/>
              <w:ind w:right="115" w:firstLine="0"/>
              <w:rPr>
                <w:b/>
                <w:sz w:val="32"/>
                <w:szCs w:val="32"/>
                <w:u w:val="single"/>
              </w:rPr>
            </w:pPr>
            <w:r w:rsidRPr="007F772B">
              <w:rPr>
                <w:b/>
                <w:bCs/>
                <w:color w:val="0070C0"/>
                <w:sz w:val="32"/>
                <w:szCs w:val="32"/>
              </w:rPr>
              <w:t>{generator1}</w:t>
            </w:r>
          </w:p>
        </w:tc>
      </w:tr>
    </w:tbl>
    <w:p w:rsidR="00905A88" w:rsidRDefault="00905A88" w:rsidP="00B72F73">
      <w:pPr>
        <w:pStyle w:val="ListParagraph"/>
        <w:spacing w:after="240"/>
        <w:ind w:left="540" w:firstLine="0"/>
        <w:jc w:val="both"/>
        <w:rPr>
          <w:b/>
          <w:bCs/>
        </w:rPr>
      </w:pPr>
    </w:p>
    <w:p w:rsidR="00B72F73" w:rsidRPr="00382364" w:rsidRDefault="00B72F73" w:rsidP="00B72F73">
      <w:pPr>
        <w:spacing w:after="240"/>
        <w:ind w:left="540"/>
        <w:jc w:val="both"/>
        <w:rPr>
          <w:b/>
          <w:bCs/>
          <w:color w:val="000000"/>
        </w:rPr>
      </w:pPr>
      <w:r w:rsidRPr="00382364">
        <w:rPr>
          <w:b/>
          <w:bCs/>
          <w:color w:val="000000"/>
        </w:rPr>
        <w:t xml:space="preserve">Please after submitting the information check in your inbox and junk box/spam box to ensure that you have not received a delivery error message due to big attachment’s size. </w:t>
      </w:r>
    </w:p>
    <w:p w:rsidR="00B72F73" w:rsidRPr="00382364" w:rsidRDefault="00B72F73" w:rsidP="00B72F73">
      <w:pPr>
        <w:spacing w:after="240"/>
        <w:ind w:left="540"/>
        <w:jc w:val="both"/>
        <w:rPr>
          <w:b/>
          <w:bCs/>
          <w:color w:val="000000"/>
        </w:rPr>
      </w:pPr>
      <w:r w:rsidRPr="00382364">
        <w:rPr>
          <w:b/>
          <w:bCs/>
          <w:color w:val="000000"/>
        </w:rPr>
        <w:t xml:space="preserve">BIDS NOT IN COMPLIANCE WITH THIS MAXIMUM FILE SIZE </w:t>
      </w:r>
      <w:proofErr w:type="gramStart"/>
      <w:r w:rsidRPr="00382364">
        <w:rPr>
          <w:b/>
          <w:bCs/>
          <w:color w:val="000000"/>
        </w:rPr>
        <w:t xml:space="preserve">WILL BE </w:t>
      </w:r>
      <w:r w:rsidR="00905A88">
        <w:rPr>
          <w:b/>
          <w:bCs/>
          <w:color w:val="000000"/>
        </w:rPr>
        <w:t xml:space="preserve">AUTOMATICALLY </w:t>
      </w:r>
      <w:r w:rsidRPr="00382364">
        <w:rPr>
          <w:b/>
          <w:bCs/>
          <w:color w:val="000000"/>
        </w:rPr>
        <w:t>REJECTED</w:t>
      </w:r>
      <w:proofErr w:type="gramEnd"/>
      <w:r w:rsidRPr="00382364">
        <w:rPr>
          <w:b/>
          <w:bCs/>
          <w:color w:val="000000"/>
        </w:rPr>
        <w:t>.</w:t>
      </w:r>
    </w:p>
    <w:p w:rsidR="00B72F73" w:rsidRPr="00382364" w:rsidRDefault="00B72F73" w:rsidP="00B72F73">
      <w:pPr>
        <w:widowControl/>
        <w:autoSpaceDE/>
        <w:autoSpaceDN/>
        <w:spacing w:after="240"/>
        <w:ind w:left="540"/>
        <w:jc w:val="both"/>
        <w:rPr>
          <w:rStyle w:val="Hyperlink"/>
          <w:color w:val="000000" w:themeColor="text1"/>
          <w:u w:val="none"/>
        </w:rPr>
      </w:pPr>
      <w:r w:rsidRPr="00382364">
        <w:rPr>
          <w:rStyle w:val="Hyperlink"/>
          <w:color w:val="000000" w:themeColor="text1"/>
          <w:u w:val="none"/>
        </w:rPr>
        <w:t xml:space="preserve">To </w:t>
      </w:r>
      <w:proofErr w:type="gramStart"/>
      <w:r w:rsidRPr="00382364">
        <w:rPr>
          <w:rStyle w:val="Hyperlink"/>
          <w:color w:val="000000" w:themeColor="text1"/>
          <w:u w:val="none"/>
        </w:rPr>
        <w:t>be considered</w:t>
      </w:r>
      <w:proofErr w:type="gramEnd"/>
      <w:r w:rsidRPr="00382364">
        <w:rPr>
          <w:rStyle w:val="Hyperlink"/>
          <w:color w:val="000000" w:themeColor="text1"/>
          <w:u w:val="none"/>
        </w:rPr>
        <w:t xml:space="preserve"> for this tender, the bidder must submit all documents requested. Bidder may provide supplemental information to expand or clarify the listed items. Incomplete packages </w:t>
      </w:r>
      <w:proofErr w:type="gramStart"/>
      <w:r w:rsidRPr="00382364">
        <w:rPr>
          <w:rStyle w:val="Hyperlink"/>
          <w:color w:val="000000" w:themeColor="text1"/>
          <w:u w:val="none"/>
        </w:rPr>
        <w:t>may not be taken</w:t>
      </w:r>
      <w:proofErr w:type="gramEnd"/>
      <w:r w:rsidRPr="00382364">
        <w:rPr>
          <w:rStyle w:val="Hyperlink"/>
          <w:color w:val="000000" w:themeColor="text1"/>
          <w:u w:val="none"/>
        </w:rPr>
        <w:t xml:space="preserve"> into consideration.</w:t>
      </w:r>
    </w:p>
    <w:p w:rsidR="00BE5D8E" w:rsidRPr="00905A88" w:rsidRDefault="00B72F73" w:rsidP="00F525E1">
      <w:pPr>
        <w:pStyle w:val="ListParagraph"/>
        <w:rPr>
          <w:b/>
          <w:color w:val="FF0000"/>
          <w:sz w:val="26"/>
          <w:szCs w:val="26"/>
        </w:rPr>
      </w:pPr>
      <w:r w:rsidRPr="00905A88">
        <w:rPr>
          <w:b/>
          <w:color w:val="FF0000"/>
          <w:sz w:val="26"/>
          <w:szCs w:val="26"/>
        </w:rPr>
        <w:t xml:space="preserve">Bids sent after </w:t>
      </w:r>
      <w:r w:rsidR="00905A88" w:rsidRPr="00905A88">
        <w:rPr>
          <w:b/>
          <w:color w:val="FF0000"/>
          <w:sz w:val="26"/>
          <w:szCs w:val="26"/>
        </w:rPr>
        <w:t xml:space="preserve">5:00 PM on </w:t>
      </w:r>
      <w:r w:rsidR="00FF13A5" w:rsidRPr="00905A88">
        <w:rPr>
          <w:b/>
          <w:color w:val="FF0000"/>
          <w:sz w:val="26"/>
          <w:szCs w:val="26"/>
        </w:rPr>
        <w:t>29</w:t>
      </w:r>
      <w:r w:rsidR="00BC11B0" w:rsidRPr="00905A88">
        <w:rPr>
          <w:b/>
          <w:color w:val="FF0000"/>
          <w:sz w:val="26"/>
          <w:szCs w:val="26"/>
        </w:rPr>
        <w:t>-</w:t>
      </w:r>
      <w:r w:rsidR="00FF13A5" w:rsidRPr="00905A88">
        <w:rPr>
          <w:b/>
          <w:color w:val="FF0000"/>
          <w:sz w:val="26"/>
          <w:szCs w:val="26"/>
        </w:rPr>
        <w:t>March</w:t>
      </w:r>
      <w:r w:rsidR="002952A9" w:rsidRPr="00905A88">
        <w:rPr>
          <w:b/>
          <w:color w:val="FF0000"/>
          <w:sz w:val="26"/>
          <w:szCs w:val="26"/>
        </w:rPr>
        <w:t>-2021</w:t>
      </w:r>
      <w:r w:rsidR="0045035C" w:rsidRPr="00905A88">
        <w:rPr>
          <w:b/>
          <w:color w:val="FF0000"/>
          <w:sz w:val="26"/>
          <w:szCs w:val="26"/>
        </w:rPr>
        <w:t xml:space="preserve"> </w:t>
      </w:r>
      <w:proofErr w:type="gramStart"/>
      <w:r w:rsidR="0045035C" w:rsidRPr="00905A88">
        <w:rPr>
          <w:b/>
          <w:color w:val="FF0000"/>
          <w:sz w:val="26"/>
          <w:szCs w:val="26"/>
        </w:rPr>
        <w:t>will not be considered</w:t>
      </w:r>
      <w:proofErr w:type="gramEnd"/>
      <w:r w:rsidR="00A50A40" w:rsidRPr="00905A88">
        <w:rPr>
          <w:b/>
          <w:color w:val="FF0000"/>
          <w:sz w:val="26"/>
          <w:szCs w:val="26"/>
        </w:rPr>
        <w:t>.</w:t>
      </w:r>
      <w:r w:rsidR="0045035C" w:rsidRPr="00905A88">
        <w:rPr>
          <w:b/>
          <w:color w:val="FF0000"/>
          <w:sz w:val="26"/>
          <w:szCs w:val="26"/>
        </w:rPr>
        <w:t xml:space="preserve">      </w:t>
      </w:r>
    </w:p>
    <w:p w:rsidR="00BC11B0" w:rsidRPr="00382364" w:rsidRDefault="00BC11B0" w:rsidP="00BC11B0">
      <w:pPr>
        <w:pStyle w:val="ListParagraph"/>
        <w:rPr>
          <w:color w:val="FF0000"/>
        </w:rPr>
      </w:pPr>
    </w:p>
    <w:tbl>
      <w:tblPr>
        <w:tblStyle w:val="TableGrid"/>
        <w:tblW w:w="0" w:type="auto"/>
        <w:tblInd w:w="211" w:type="dxa"/>
        <w:tblLook w:val="04A0" w:firstRow="1" w:lastRow="0" w:firstColumn="1" w:lastColumn="0" w:noHBand="0" w:noVBand="1"/>
      </w:tblPr>
      <w:tblGrid>
        <w:gridCol w:w="9859"/>
      </w:tblGrid>
      <w:tr w:rsidR="00905A88" w:rsidRPr="00905A88" w:rsidTr="00596F07">
        <w:trPr>
          <w:trHeight w:val="800"/>
        </w:trPr>
        <w:tc>
          <w:tcPr>
            <w:tcW w:w="9859" w:type="dxa"/>
          </w:tcPr>
          <w:p w:rsidR="00905A88" w:rsidRPr="00905A88" w:rsidRDefault="00905A88" w:rsidP="00905A88">
            <w:pPr>
              <w:spacing w:before="213"/>
              <w:ind w:left="211"/>
              <w:jc w:val="both"/>
              <w:rPr>
                <w:b/>
                <w:i/>
                <w:color w:val="000000" w:themeColor="text1"/>
                <w:sz w:val="24"/>
              </w:rPr>
            </w:pPr>
            <w:r w:rsidRPr="00905A88">
              <w:rPr>
                <w:b/>
                <w:i/>
                <w:color w:val="000000" w:themeColor="text1"/>
                <w:sz w:val="24"/>
              </w:rPr>
              <w:t>WE PRACTICE PROCUREMENT WITH INTEGRITY</w:t>
            </w:r>
          </w:p>
          <w:p w:rsidR="00905A88" w:rsidRPr="00905A88" w:rsidRDefault="00905A88" w:rsidP="00905A88">
            <w:pPr>
              <w:pStyle w:val="BodyText"/>
              <w:spacing w:before="228" w:line="276" w:lineRule="auto"/>
              <w:ind w:left="211" w:right="125"/>
              <w:jc w:val="both"/>
              <w:rPr>
                <w:i/>
                <w:color w:val="000000" w:themeColor="text1"/>
              </w:rPr>
            </w:pPr>
            <w:r w:rsidRPr="00905A88">
              <w:rPr>
                <w:i/>
                <w:color w:val="000000" w:themeColor="text1"/>
              </w:rPr>
              <w:t>Integrity of the Public Tender procurement process is of the utmost importance. Un- ethical</w:t>
            </w:r>
            <w:r w:rsidRPr="00905A88">
              <w:rPr>
                <w:i/>
                <w:color w:val="000000" w:themeColor="text1"/>
                <w:spacing w:val="-19"/>
              </w:rPr>
              <w:t xml:space="preserve"> </w:t>
            </w:r>
            <w:r w:rsidRPr="00905A88">
              <w:rPr>
                <w:i/>
                <w:color w:val="000000" w:themeColor="text1"/>
              </w:rPr>
              <w:t>procurement</w:t>
            </w:r>
            <w:r w:rsidRPr="00905A88">
              <w:rPr>
                <w:i/>
                <w:color w:val="000000" w:themeColor="text1"/>
                <w:spacing w:val="-15"/>
              </w:rPr>
              <w:t xml:space="preserve"> </w:t>
            </w:r>
            <w:r w:rsidRPr="00905A88">
              <w:rPr>
                <w:i/>
                <w:color w:val="000000" w:themeColor="text1"/>
              </w:rPr>
              <w:t>conduct</w:t>
            </w:r>
            <w:r w:rsidRPr="00905A88">
              <w:rPr>
                <w:i/>
                <w:color w:val="000000" w:themeColor="text1"/>
                <w:spacing w:val="-19"/>
              </w:rPr>
              <w:t xml:space="preserve"> </w:t>
            </w:r>
            <w:proofErr w:type="gramStart"/>
            <w:r w:rsidRPr="00905A88">
              <w:rPr>
                <w:i/>
                <w:color w:val="000000" w:themeColor="text1"/>
              </w:rPr>
              <w:t>will</w:t>
            </w:r>
            <w:r w:rsidRPr="00905A88">
              <w:rPr>
                <w:i/>
                <w:color w:val="000000" w:themeColor="text1"/>
                <w:spacing w:val="-20"/>
              </w:rPr>
              <w:t xml:space="preserve"> </w:t>
            </w:r>
            <w:r w:rsidRPr="00905A88">
              <w:rPr>
                <w:i/>
                <w:color w:val="000000" w:themeColor="text1"/>
              </w:rPr>
              <w:t>not</w:t>
            </w:r>
            <w:r w:rsidRPr="00905A88">
              <w:rPr>
                <w:i/>
                <w:color w:val="000000" w:themeColor="text1"/>
                <w:spacing w:val="-18"/>
              </w:rPr>
              <w:t xml:space="preserve"> </w:t>
            </w:r>
            <w:r w:rsidRPr="00905A88">
              <w:rPr>
                <w:i/>
                <w:color w:val="000000" w:themeColor="text1"/>
              </w:rPr>
              <w:t>be</w:t>
            </w:r>
            <w:r w:rsidRPr="00905A88">
              <w:rPr>
                <w:i/>
                <w:color w:val="000000" w:themeColor="text1"/>
                <w:spacing w:val="-16"/>
              </w:rPr>
              <w:t xml:space="preserve"> </w:t>
            </w:r>
            <w:r w:rsidRPr="00905A88">
              <w:rPr>
                <w:i/>
                <w:color w:val="000000" w:themeColor="text1"/>
              </w:rPr>
              <w:t>tolerated</w:t>
            </w:r>
            <w:proofErr w:type="gramEnd"/>
            <w:r w:rsidRPr="00905A88">
              <w:rPr>
                <w:i/>
                <w:color w:val="000000" w:themeColor="text1"/>
                <w:spacing w:val="-15"/>
              </w:rPr>
              <w:t xml:space="preserve"> </w:t>
            </w:r>
            <w:r w:rsidRPr="00905A88">
              <w:rPr>
                <w:i/>
                <w:color w:val="000000" w:themeColor="text1"/>
              </w:rPr>
              <w:t>and</w:t>
            </w:r>
            <w:r w:rsidRPr="00905A88">
              <w:rPr>
                <w:i/>
                <w:color w:val="000000" w:themeColor="text1"/>
                <w:spacing w:val="-16"/>
              </w:rPr>
              <w:t xml:space="preserve"> </w:t>
            </w:r>
            <w:r w:rsidRPr="00905A88">
              <w:rPr>
                <w:i/>
                <w:color w:val="000000" w:themeColor="text1"/>
              </w:rPr>
              <w:t>will</w:t>
            </w:r>
            <w:r w:rsidRPr="00905A88">
              <w:rPr>
                <w:i/>
                <w:color w:val="000000" w:themeColor="text1"/>
                <w:spacing w:val="-18"/>
              </w:rPr>
              <w:t xml:space="preserve"> </w:t>
            </w:r>
            <w:r w:rsidRPr="00905A88">
              <w:rPr>
                <w:i/>
                <w:color w:val="000000" w:themeColor="text1"/>
              </w:rPr>
              <w:t>result</w:t>
            </w:r>
            <w:r w:rsidRPr="00905A88">
              <w:rPr>
                <w:i/>
                <w:color w:val="000000" w:themeColor="text1"/>
                <w:spacing w:val="-18"/>
              </w:rPr>
              <w:t xml:space="preserve"> </w:t>
            </w:r>
            <w:r w:rsidRPr="00905A88">
              <w:rPr>
                <w:i/>
                <w:color w:val="000000" w:themeColor="text1"/>
              </w:rPr>
              <w:t>in</w:t>
            </w:r>
            <w:r w:rsidRPr="00905A88">
              <w:rPr>
                <w:i/>
                <w:color w:val="000000" w:themeColor="text1"/>
                <w:spacing w:val="-19"/>
              </w:rPr>
              <w:t xml:space="preserve"> </w:t>
            </w:r>
            <w:r w:rsidRPr="00905A88">
              <w:rPr>
                <w:i/>
                <w:color w:val="000000" w:themeColor="text1"/>
              </w:rPr>
              <w:t>the</w:t>
            </w:r>
            <w:r w:rsidRPr="00905A88">
              <w:rPr>
                <w:i/>
                <w:color w:val="000000" w:themeColor="text1"/>
                <w:spacing w:val="-18"/>
              </w:rPr>
              <w:t xml:space="preserve"> </w:t>
            </w:r>
            <w:r w:rsidRPr="00905A88">
              <w:rPr>
                <w:i/>
                <w:color w:val="000000" w:themeColor="text1"/>
              </w:rPr>
              <w:t>immediate</w:t>
            </w:r>
            <w:r w:rsidRPr="00905A88">
              <w:rPr>
                <w:i/>
                <w:color w:val="000000" w:themeColor="text1"/>
                <w:spacing w:val="-18"/>
              </w:rPr>
              <w:t xml:space="preserve"> </w:t>
            </w:r>
            <w:r w:rsidRPr="00905A88">
              <w:rPr>
                <w:i/>
                <w:color w:val="000000" w:themeColor="text1"/>
              </w:rPr>
              <w:t>dismissal from</w:t>
            </w:r>
            <w:r w:rsidRPr="00905A88">
              <w:rPr>
                <w:i/>
                <w:color w:val="000000" w:themeColor="text1"/>
                <w:spacing w:val="-8"/>
              </w:rPr>
              <w:t xml:space="preserve"> </w:t>
            </w:r>
            <w:r w:rsidRPr="00905A88">
              <w:rPr>
                <w:i/>
                <w:color w:val="000000" w:themeColor="text1"/>
              </w:rPr>
              <w:t>the</w:t>
            </w:r>
            <w:r w:rsidRPr="00905A88">
              <w:rPr>
                <w:i/>
                <w:color w:val="000000" w:themeColor="text1"/>
                <w:spacing w:val="-6"/>
              </w:rPr>
              <w:t xml:space="preserve"> </w:t>
            </w:r>
            <w:r w:rsidRPr="00905A88">
              <w:rPr>
                <w:i/>
                <w:color w:val="000000" w:themeColor="text1"/>
              </w:rPr>
              <w:t>Public</w:t>
            </w:r>
            <w:r w:rsidRPr="00905A88">
              <w:rPr>
                <w:i/>
                <w:color w:val="000000" w:themeColor="text1"/>
                <w:spacing w:val="-11"/>
              </w:rPr>
              <w:t xml:space="preserve"> </w:t>
            </w:r>
            <w:r w:rsidRPr="00905A88">
              <w:rPr>
                <w:i/>
                <w:color w:val="000000" w:themeColor="text1"/>
              </w:rPr>
              <w:t>Tender</w:t>
            </w:r>
            <w:r w:rsidRPr="00905A88">
              <w:rPr>
                <w:i/>
                <w:color w:val="000000" w:themeColor="text1"/>
                <w:spacing w:val="-4"/>
              </w:rPr>
              <w:t xml:space="preserve"> </w:t>
            </w:r>
            <w:r w:rsidRPr="00905A88">
              <w:rPr>
                <w:i/>
                <w:color w:val="000000" w:themeColor="text1"/>
              </w:rPr>
              <w:t>procurement</w:t>
            </w:r>
            <w:r w:rsidRPr="00905A88">
              <w:rPr>
                <w:i/>
                <w:color w:val="000000" w:themeColor="text1"/>
                <w:spacing w:val="-9"/>
              </w:rPr>
              <w:t xml:space="preserve"> </w:t>
            </w:r>
            <w:r w:rsidRPr="00905A88">
              <w:rPr>
                <w:i/>
                <w:color w:val="000000" w:themeColor="text1"/>
              </w:rPr>
              <w:t>process.</w:t>
            </w:r>
            <w:r w:rsidRPr="00905A88">
              <w:rPr>
                <w:i/>
                <w:color w:val="000000" w:themeColor="text1"/>
                <w:spacing w:val="-8"/>
              </w:rPr>
              <w:t xml:space="preserve"> </w:t>
            </w:r>
            <w:r w:rsidRPr="00905A88">
              <w:rPr>
                <w:i/>
                <w:color w:val="000000" w:themeColor="text1"/>
              </w:rPr>
              <w:t>All</w:t>
            </w:r>
            <w:r w:rsidRPr="00905A88">
              <w:rPr>
                <w:i/>
                <w:color w:val="000000" w:themeColor="text1"/>
                <w:spacing w:val="-6"/>
              </w:rPr>
              <w:t xml:space="preserve"> </w:t>
            </w:r>
            <w:r w:rsidRPr="00905A88">
              <w:rPr>
                <w:i/>
                <w:color w:val="000000" w:themeColor="text1"/>
              </w:rPr>
              <w:t>bids</w:t>
            </w:r>
            <w:r w:rsidRPr="00905A88">
              <w:rPr>
                <w:i/>
                <w:color w:val="000000" w:themeColor="text1"/>
                <w:spacing w:val="-6"/>
              </w:rPr>
              <w:t xml:space="preserve"> </w:t>
            </w:r>
            <w:proofErr w:type="gramStart"/>
            <w:r w:rsidRPr="00905A88">
              <w:rPr>
                <w:i/>
                <w:color w:val="000000" w:themeColor="text1"/>
              </w:rPr>
              <w:t>are</w:t>
            </w:r>
            <w:r w:rsidRPr="00905A88">
              <w:rPr>
                <w:i/>
                <w:color w:val="000000" w:themeColor="text1"/>
                <w:spacing w:val="-6"/>
              </w:rPr>
              <w:t xml:space="preserve"> </w:t>
            </w:r>
            <w:r w:rsidRPr="00905A88">
              <w:rPr>
                <w:i/>
                <w:color w:val="000000" w:themeColor="text1"/>
              </w:rPr>
              <w:t>received</w:t>
            </w:r>
            <w:proofErr w:type="gramEnd"/>
            <w:r w:rsidRPr="00905A88">
              <w:rPr>
                <w:i/>
                <w:color w:val="000000" w:themeColor="text1"/>
                <w:spacing w:val="-7"/>
              </w:rPr>
              <w:t xml:space="preserve"> </w:t>
            </w:r>
            <w:r w:rsidRPr="00905A88">
              <w:rPr>
                <w:i/>
                <w:color w:val="000000" w:themeColor="text1"/>
              </w:rPr>
              <w:t>directly</w:t>
            </w:r>
            <w:r w:rsidRPr="00905A88">
              <w:rPr>
                <w:i/>
                <w:color w:val="000000" w:themeColor="text1"/>
                <w:spacing w:val="-8"/>
              </w:rPr>
              <w:t xml:space="preserve"> </w:t>
            </w:r>
            <w:r w:rsidRPr="00905A88">
              <w:rPr>
                <w:i/>
                <w:color w:val="000000" w:themeColor="text1"/>
              </w:rPr>
              <w:t>by</w:t>
            </w:r>
            <w:r w:rsidRPr="00905A88">
              <w:rPr>
                <w:i/>
                <w:color w:val="000000" w:themeColor="text1"/>
                <w:spacing w:val="-8"/>
              </w:rPr>
              <w:t xml:space="preserve"> </w:t>
            </w:r>
            <w:r w:rsidRPr="00905A88">
              <w:rPr>
                <w:i/>
                <w:color w:val="000000" w:themeColor="text1"/>
              </w:rPr>
              <w:t>the</w:t>
            </w:r>
            <w:r w:rsidRPr="00905A88">
              <w:rPr>
                <w:i/>
                <w:color w:val="000000" w:themeColor="text1"/>
                <w:spacing w:val="-8"/>
              </w:rPr>
              <w:t xml:space="preserve"> </w:t>
            </w:r>
            <w:r w:rsidRPr="00905A88">
              <w:rPr>
                <w:i/>
                <w:color w:val="000000" w:themeColor="text1"/>
              </w:rPr>
              <w:t>Tender committee. It is not possible to influence the decision or outcome of the Tender. Submit your best value proposal the first and only time. No Samaritan's Purse employee will solicit you outside of this tender. REPORT ALL UNETHICAL BEHAVIOR, FOR CONFIDENTIALITY REPORT TO THE Samaritan’s Purse HOTLINE @ 0750 863</w:t>
            </w:r>
            <w:r w:rsidRPr="00905A88">
              <w:rPr>
                <w:i/>
                <w:color w:val="000000" w:themeColor="text1"/>
                <w:spacing w:val="-23"/>
              </w:rPr>
              <w:t xml:space="preserve"> </w:t>
            </w:r>
            <w:r w:rsidRPr="00905A88">
              <w:rPr>
                <w:i/>
                <w:color w:val="000000" w:themeColor="text1"/>
              </w:rPr>
              <w:t>6742</w:t>
            </w:r>
          </w:p>
          <w:p w:rsidR="00905A88" w:rsidRPr="00905A88" w:rsidRDefault="00905A88" w:rsidP="00905A88">
            <w:pPr>
              <w:pStyle w:val="BodyText"/>
              <w:spacing w:before="203" w:line="276" w:lineRule="auto"/>
              <w:ind w:left="211" w:right="130"/>
              <w:jc w:val="both"/>
              <w:rPr>
                <w:i/>
                <w:color w:val="000000" w:themeColor="text1"/>
              </w:rPr>
            </w:pPr>
            <w:r w:rsidRPr="00905A88">
              <w:rPr>
                <w:i/>
                <w:color w:val="000000" w:themeColor="text1"/>
              </w:rPr>
              <w:lastRenderedPageBreak/>
              <w:t>If you, the supplier, suspect fraud from an SP employee, are asked to commit fraud, or witness an SP employee act in a deceitful way, please notify Samaritan's Purse leadership</w:t>
            </w:r>
            <w:r w:rsidRPr="00905A88">
              <w:rPr>
                <w:i/>
                <w:color w:val="000000" w:themeColor="text1"/>
                <w:spacing w:val="-17"/>
              </w:rPr>
              <w:t xml:space="preserve"> </w:t>
            </w:r>
            <w:r w:rsidRPr="00905A88">
              <w:rPr>
                <w:i/>
                <w:color w:val="000000" w:themeColor="text1"/>
              </w:rPr>
              <w:t>by</w:t>
            </w:r>
            <w:r w:rsidRPr="00905A88">
              <w:rPr>
                <w:i/>
                <w:color w:val="000000" w:themeColor="text1"/>
                <w:spacing w:val="-18"/>
              </w:rPr>
              <w:t xml:space="preserve"> </w:t>
            </w:r>
            <w:r w:rsidRPr="00905A88">
              <w:rPr>
                <w:i/>
                <w:color w:val="000000" w:themeColor="text1"/>
              </w:rPr>
              <w:t>calling</w:t>
            </w:r>
            <w:r w:rsidRPr="00905A88">
              <w:rPr>
                <w:i/>
                <w:color w:val="000000" w:themeColor="text1"/>
                <w:spacing w:val="-16"/>
              </w:rPr>
              <w:t xml:space="preserve"> </w:t>
            </w:r>
            <w:r w:rsidRPr="00905A88">
              <w:rPr>
                <w:i/>
                <w:color w:val="000000" w:themeColor="text1"/>
              </w:rPr>
              <w:t>our</w:t>
            </w:r>
            <w:r w:rsidRPr="00905A88">
              <w:rPr>
                <w:i/>
                <w:color w:val="000000" w:themeColor="text1"/>
                <w:spacing w:val="-16"/>
              </w:rPr>
              <w:t xml:space="preserve"> </w:t>
            </w:r>
            <w:r w:rsidRPr="00905A88">
              <w:rPr>
                <w:i/>
                <w:color w:val="000000" w:themeColor="text1"/>
              </w:rPr>
              <w:t>confidential</w:t>
            </w:r>
            <w:r w:rsidRPr="00905A88">
              <w:rPr>
                <w:i/>
                <w:color w:val="000000" w:themeColor="text1"/>
                <w:spacing w:val="-23"/>
              </w:rPr>
              <w:t xml:space="preserve"> </w:t>
            </w:r>
            <w:r w:rsidRPr="00905A88">
              <w:rPr>
                <w:i/>
                <w:color w:val="000000" w:themeColor="text1"/>
              </w:rPr>
              <w:t>hotline</w:t>
            </w:r>
            <w:r w:rsidRPr="00905A88">
              <w:rPr>
                <w:i/>
                <w:color w:val="000000" w:themeColor="text1"/>
                <w:spacing w:val="-21"/>
              </w:rPr>
              <w:t xml:space="preserve"> </w:t>
            </w:r>
            <w:r w:rsidRPr="00905A88">
              <w:rPr>
                <w:i/>
                <w:color w:val="000000" w:themeColor="text1"/>
              </w:rPr>
              <w:t>where</w:t>
            </w:r>
            <w:r w:rsidRPr="00905A88">
              <w:rPr>
                <w:i/>
                <w:color w:val="000000" w:themeColor="text1"/>
                <w:spacing w:val="-28"/>
              </w:rPr>
              <w:t xml:space="preserve"> </w:t>
            </w:r>
            <w:r w:rsidRPr="00905A88">
              <w:rPr>
                <w:i/>
                <w:color w:val="000000" w:themeColor="text1"/>
              </w:rPr>
              <w:t>Arabic</w:t>
            </w:r>
            <w:r w:rsidRPr="00905A88">
              <w:rPr>
                <w:i/>
                <w:color w:val="000000" w:themeColor="text1"/>
                <w:spacing w:val="-25"/>
              </w:rPr>
              <w:t xml:space="preserve"> </w:t>
            </w:r>
            <w:r w:rsidRPr="00905A88">
              <w:rPr>
                <w:i/>
                <w:color w:val="000000" w:themeColor="text1"/>
              </w:rPr>
              <w:t>and</w:t>
            </w:r>
            <w:r w:rsidRPr="00905A88">
              <w:rPr>
                <w:i/>
                <w:color w:val="000000" w:themeColor="text1"/>
                <w:spacing w:val="-24"/>
              </w:rPr>
              <w:t xml:space="preserve"> </w:t>
            </w:r>
            <w:r w:rsidRPr="00905A88">
              <w:rPr>
                <w:i/>
                <w:color w:val="000000" w:themeColor="text1"/>
              </w:rPr>
              <w:t>Kurdish</w:t>
            </w:r>
            <w:r w:rsidRPr="00905A88">
              <w:rPr>
                <w:i/>
                <w:color w:val="000000" w:themeColor="text1"/>
                <w:spacing w:val="-24"/>
              </w:rPr>
              <w:t xml:space="preserve"> </w:t>
            </w:r>
            <w:r w:rsidRPr="00905A88">
              <w:rPr>
                <w:i/>
                <w:color w:val="000000" w:themeColor="text1"/>
              </w:rPr>
              <w:t>speakers</w:t>
            </w:r>
            <w:r w:rsidRPr="00905A88">
              <w:rPr>
                <w:i/>
                <w:color w:val="000000" w:themeColor="text1"/>
                <w:spacing w:val="-26"/>
              </w:rPr>
              <w:t xml:space="preserve"> </w:t>
            </w:r>
            <w:r w:rsidRPr="00905A88">
              <w:rPr>
                <w:i/>
                <w:color w:val="000000" w:themeColor="text1"/>
              </w:rPr>
              <w:t>are</w:t>
            </w:r>
            <w:r w:rsidRPr="00905A88">
              <w:rPr>
                <w:i/>
                <w:color w:val="000000" w:themeColor="text1"/>
                <w:spacing w:val="-25"/>
              </w:rPr>
              <w:t xml:space="preserve"> </w:t>
            </w:r>
            <w:r w:rsidRPr="00905A88">
              <w:rPr>
                <w:i/>
                <w:color w:val="000000" w:themeColor="text1"/>
              </w:rPr>
              <w:t>ready to receive your call. Please</w:t>
            </w:r>
            <w:r w:rsidRPr="00905A88">
              <w:rPr>
                <w:i/>
                <w:color w:val="000000" w:themeColor="text1"/>
                <w:spacing w:val="-48"/>
              </w:rPr>
              <w:t xml:space="preserve"> </w:t>
            </w:r>
            <w:r w:rsidRPr="00905A88">
              <w:rPr>
                <w:i/>
                <w:color w:val="000000" w:themeColor="text1"/>
              </w:rPr>
              <w:t>call: 0750 863 6742</w:t>
            </w:r>
          </w:p>
        </w:tc>
      </w:tr>
    </w:tbl>
    <w:p w:rsidR="00BE5D8E" w:rsidRPr="00382364" w:rsidRDefault="00BE5D8E">
      <w:pPr>
        <w:pStyle w:val="BodyText"/>
        <w:rPr>
          <w:sz w:val="26"/>
        </w:rPr>
      </w:pPr>
    </w:p>
    <w:sectPr w:rsidR="00BE5D8E" w:rsidRPr="00382364" w:rsidSect="00905A88">
      <w:type w:val="continuous"/>
      <w:pgSz w:w="12240" w:h="15840"/>
      <w:pgMar w:top="720" w:right="1080" w:bottom="45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C11AC"/>
    <w:multiLevelType w:val="hybridMultilevel"/>
    <w:tmpl w:val="83E0A46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23467F2A"/>
    <w:multiLevelType w:val="hybridMultilevel"/>
    <w:tmpl w:val="BB2AED42"/>
    <w:lvl w:ilvl="0" w:tplc="991C6CEC">
      <w:start w:val="1"/>
      <w:numFmt w:val="decimal"/>
      <w:lvlText w:val="%1-"/>
      <w:lvlJc w:val="left"/>
      <w:pPr>
        <w:ind w:left="1112" w:hanging="718"/>
      </w:pPr>
      <w:rPr>
        <w:rFonts w:ascii="Arial" w:eastAsia="Arial" w:hAnsi="Arial" w:cs="Arial" w:hint="default"/>
        <w:b/>
        <w:bCs/>
        <w:w w:val="100"/>
        <w:sz w:val="22"/>
        <w:szCs w:val="22"/>
        <w:lang w:val="en-US" w:eastAsia="en-US" w:bidi="ar-SA"/>
      </w:rPr>
    </w:lvl>
    <w:lvl w:ilvl="1" w:tplc="379CAB08">
      <w:numFmt w:val="bullet"/>
      <w:lvlText w:val="•"/>
      <w:lvlJc w:val="left"/>
      <w:pPr>
        <w:ind w:left="1976" w:hanging="718"/>
      </w:pPr>
      <w:rPr>
        <w:rFonts w:hint="default"/>
        <w:lang w:val="en-US" w:eastAsia="en-US" w:bidi="ar-SA"/>
      </w:rPr>
    </w:lvl>
    <w:lvl w:ilvl="2" w:tplc="FCE6C6D6">
      <w:numFmt w:val="bullet"/>
      <w:lvlText w:val="•"/>
      <w:lvlJc w:val="left"/>
      <w:pPr>
        <w:ind w:left="2832" w:hanging="718"/>
      </w:pPr>
      <w:rPr>
        <w:rFonts w:hint="default"/>
        <w:lang w:val="en-US" w:eastAsia="en-US" w:bidi="ar-SA"/>
      </w:rPr>
    </w:lvl>
    <w:lvl w:ilvl="3" w:tplc="B9CAF818">
      <w:numFmt w:val="bullet"/>
      <w:lvlText w:val="•"/>
      <w:lvlJc w:val="left"/>
      <w:pPr>
        <w:ind w:left="3688" w:hanging="718"/>
      </w:pPr>
      <w:rPr>
        <w:rFonts w:hint="default"/>
        <w:lang w:val="en-US" w:eastAsia="en-US" w:bidi="ar-SA"/>
      </w:rPr>
    </w:lvl>
    <w:lvl w:ilvl="4" w:tplc="79E23F68">
      <w:numFmt w:val="bullet"/>
      <w:lvlText w:val="•"/>
      <w:lvlJc w:val="left"/>
      <w:pPr>
        <w:ind w:left="4544" w:hanging="718"/>
      </w:pPr>
      <w:rPr>
        <w:rFonts w:hint="default"/>
        <w:lang w:val="en-US" w:eastAsia="en-US" w:bidi="ar-SA"/>
      </w:rPr>
    </w:lvl>
    <w:lvl w:ilvl="5" w:tplc="C2AAAD36">
      <w:numFmt w:val="bullet"/>
      <w:lvlText w:val="•"/>
      <w:lvlJc w:val="left"/>
      <w:pPr>
        <w:ind w:left="5400" w:hanging="718"/>
      </w:pPr>
      <w:rPr>
        <w:rFonts w:hint="default"/>
        <w:lang w:val="en-US" w:eastAsia="en-US" w:bidi="ar-SA"/>
      </w:rPr>
    </w:lvl>
    <w:lvl w:ilvl="6" w:tplc="9E9C49FE">
      <w:numFmt w:val="bullet"/>
      <w:lvlText w:val="•"/>
      <w:lvlJc w:val="left"/>
      <w:pPr>
        <w:ind w:left="6256" w:hanging="718"/>
      </w:pPr>
      <w:rPr>
        <w:rFonts w:hint="default"/>
        <w:lang w:val="en-US" w:eastAsia="en-US" w:bidi="ar-SA"/>
      </w:rPr>
    </w:lvl>
    <w:lvl w:ilvl="7" w:tplc="FB70B768">
      <w:numFmt w:val="bullet"/>
      <w:lvlText w:val="•"/>
      <w:lvlJc w:val="left"/>
      <w:pPr>
        <w:ind w:left="7112" w:hanging="718"/>
      </w:pPr>
      <w:rPr>
        <w:rFonts w:hint="default"/>
        <w:lang w:val="en-US" w:eastAsia="en-US" w:bidi="ar-SA"/>
      </w:rPr>
    </w:lvl>
    <w:lvl w:ilvl="8" w:tplc="85B4AA1A">
      <w:numFmt w:val="bullet"/>
      <w:lvlText w:val="•"/>
      <w:lvlJc w:val="left"/>
      <w:pPr>
        <w:ind w:left="7968" w:hanging="718"/>
      </w:pPr>
      <w:rPr>
        <w:rFonts w:hint="default"/>
        <w:lang w:val="en-US" w:eastAsia="en-US" w:bidi="ar-SA"/>
      </w:rPr>
    </w:lvl>
  </w:abstractNum>
  <w:abstractNum w:abstractNumId="2" w15:restartNumberingAfterBreak="0">
    <w:nsid w:val="4AC663BF"/>
    <w:multiLevelType w:val="hybridMultilevel"/>
    <w:tmpl w:val="BB2AED42"/>
    <w:lvl w:ilvl="0" w:tplc="991C6CEC">
      <w:start w:val="1"/>
      <w:numFmt w:val="decimal"/>
      <w:lvlText w:val="%1-"/>
      <w:lvlJc w:val="left"/>
      <w:pPr>
        <w:ind w:left="1112" w:hanging="718"/>
      </w:pPr>
      <w:rPr>
        <w:rFonts w:ascii="Arial" w:eastAsia="Arial" w:hAnsi="Arial" w:cs="Arial" w:hint="default"/>
        <w:b/>
        <w:bCs/>
        <w:w w:val="100"/>
        <w:sz w:val="22"/>
        <w:szCs w:val="22"/>
        <w:lang w:val="en-US" w:eastAsia="en-US" w:bidi="ar-SA"/>
      </w:rPr>
    </w:lvl>
    <w:lvl w:ilvl="1" w:tplc="379CAB08">
      <w:numFmt w:val="bullet"/>
      <w:lvlText w:val="•"/>
      <w:lvlJc w:val="left"/>
      <w:pPr>
        <w:ind w:left="1976" w:hanging="718"/>
      </w:pPr>
      <w:rPr>
        <w:rFonts w:hint="default"/>
        <w:lang w:val="en-US" w:eastAsia="en-US" w:bidi="ar-SA"/>
      </w:rPr>
    </w:lvl>
    <w:lvl w:ilvl="2" w:tplc="FCE6C6D6">
      <w:numFmt w:val="bullet"/>
      <w:lvlText w:val="•"/>
      <w:lvlJc w:val="left"/>
      <w:pPr>
        <w:ind w:left="2832" w:hanging="718"/>
      </w:pPr>
      <w:rPr>
        <w:rFonts w:hint="default"/>
        <w:lang w:val="en-US" w:eastAsia="en-US" w:bidi="ar-SA"/>
      </w:rPr>
    </w:lvl>
    <w:lvl w:ilvl="3" w:tplc="B9CAF818">
      <w:numFmt w:val="bullet"/>
      <w:lvlText w:val="•"/>
      <w:lvlJc w:val="left"/>
      <w:pPr>
        <w:ind w:left="3688" w:hanging="718"/>
      </w:pPr>
      <w:rPr>
        <w:rFonts w:hint="default"/>
        <w:lang w:val="en-US" w:eastAsia="en-US" w:bidi="ar-SA"/>
      </w:rPr>
    </w:lvl>
    <w:lvl w:ilvl="4" w:tplc="79E23F68">
      <w:numFmt w:val="bullet"/>
      <w:lvlText w:val="•"/>
      <w:lvlJc w:val="left"/>
      <w:pPr>
        <w:ind w:left="4544" w:hanging="718"/>
      </w:pPr>
      <w:rPr>
        <w:rFonts w:hint="default"/>
        <w:lang w:val="en-US" w:eastAsia="en-US" w:bidi="ar-SA"/>
      </w:rPr>
    </w:lvl>
    <w:lvl w:ilvl="5" w:tplc="C2AAAD36">
      <w:numFmt w:val="bullet"/>
      <w:lvlText w:val="•"/>
      <w:lvlJc w:val="left"/>
      <w:pPr>
        <w:ind w:left="5400" w:hanging="718"/>
      </w:pPr>
      <w:rPr>
        <w:rFonts w:hint="default"/>
        <w:lang w:val="en-US" w:eastAsia="en-US" w:bidi="ar-SA"/>
      </w:rPr>
    </w:lvl>
    <w:lvl w:ilvl="6" w:tplc="9E9C49FE">
      <w:numFmt w:val="bullet"/>
      <w:lvlText w:val="•"/>
      <w:lvlJc w:val="left"/>
      <w:pPr>
        <w:ind w:left="6256" w:hanging="718"/>
      </w:pPr>
      <w:rPr>
        <w:rFonts w:hint="default"/>
        <w:lang w:val="en-US" w:eastAsia="en-US" w:bidi="ar-SA"/>
      </w:rPr>
    </w:lvl>
    <w:lvl w:ilvl="7" w:tplc="FB70B768">
      <w:numFmt w:val="bullet"/>
      <w:lvlText w:val="•"/>
      <w:lvlJc w:val="left"/>
      <w:pPr>
        <w:ind w:left="7112" w:hanging="718"/>
      </w:pPr>
      <w:rPr>
        <w:rFonts w:hint="default"/>
        <w:lang w:val="en-US" w:eastAsia="en-US" w:bidi="ar-SA"/>
      </w:rPr>
    </w:lvl>
    <w:lvl w:ilvl="8" w:tplc="85B4AA1A">
      <w:numFmt w:val="bullet"/>
      <w:lvlText w:val="•"/>
      <w:lvlJc w:val="left"/>
      <w:pPr>
        <w:ind w:left="7968" w:hanging="718"/>
      </w:pPr>
      <w:rPr>
        <w:rFonts w:hint="default"/>
        <w:lang w:val="en-US" w:eastAsia="en-US" w:bidi="ar-SA"/>
      </w:rPr>
    </w:lvl>
  </w:abstractNum>
  <w:abstractNum w:abstractNumId="3" w15:restartNumberingAfterBreak="0">
    <w:nsid w:val="4B2171AB"/>
    <w:multiLevelType w:val="hybridMultilevel"/>
    <w:tmpl w:val="7B7CE9F8"/>
    <w:lvl w:ilvl="0" w:tplc="97285552">
      <w:start w:val="1"/>
      <w:numFmt w:val="decimal"/>
      <w:lvlText w:val="%1."/>
      <w:lvlJc w:val="left"/>
      <w:pPr>
        <w:ind w:left="900" w:hanging="72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65ED73F2"/>
    <w:multiLevelType w:val="hybridMultilevel"/>
    <w:tmpl w:val="D6F4E1E4"/>
    <w:lvl w:ilvl="0" w:tplc="04090001">
      <w:start w:val="1"/>
      <w:numFmt w:val="bullet"/>
      <w:lvlText w:val=""/>
      <w:lvlJc w:val="left"/>
      <w:pPr>
        <w:ind w:left="1829" w:hanging="360"/>
      </w:pPr>
      <w:rPr>
        <w:rFonts w:ascii="Symbol" w:hAnsi="Symbol" w:hint="default"/>
      </w:rPr>
    </w:lvl>
    <w:lvl w:ilvl="1" w:tplc="04090003" w:tentative="1">
      <w:start w:val="1"/>
      <w:numFmt w:val="bullet"/>
      <w:lvlText w:val="o"/>
      <w:lvlJc w:val="left"/>
      <w:pPr>
        <w:ind w:left="2549" w:hanging="360"/>
      </w:pPr>
      <w:rPr>
        <w:rFonts w:ascii="Courier New" w:hAnsi="Courier New" w:cs="Courier New" w:hint="default"/>
      </w:rPr>
    </w:lvl>
    <w:lvl w:ilvl="2" w:tplc="04090005" w:tentative="1">
      <w:start w:val="1"/>
      <w:numFmt w:val="bullet"/>
      <w:lvlText w:val=""/>
      <w:lvlJc w:val="left"/>
      <w:pPr>
        <w:ind w:left="3269" w:hanging="360"/>
      </w:pPr>
      <w:rPr>
        <w:rFonts w:ascii="Wingdings" w:hAnsi="Wingdings" w:hint="default"/>
      </w:rPr>
    </w:lvl>
    <w:lvl w:ilvl="3" w:tplc="04090001" w:tentative="1">
      <w:start w:val="1"/>
      <w:numFmt w:val="bullet"/>
      <w:lvlText w:val=""/>
      <w:lvlJc w:val="left"/>
      <w:pPr>
        <w:ind w:left="3989" w:hanging="360"/>
      </w:pPr>
      <w:rPr>
        <w:rFonts w:ascii="Symbol" w:hAnsi="Symbol" w:hint="default"/>
      </w:rPr>
    </w:lvl>
    <w:lvl w:ilvl="4" w:tplc="04090003" w:tentative="1">
      <w:start w:val="1"/>
      <w:numFmt w:val="bullet"/>
      <w:lvlText w:val="o"/>
      <w:lvlJc w:val="left"/>
      <w:pPr>
        <w:ind w:left="4709" w:hanging="360"/>
      </w:pPr>
      <w:rPr>
        <w:rFonts w:ascii="Courier New" w:hAnsi="Courier New" w:cs="Courier New" w:hint="default"/>
      </w:rPr>
    </w:lvl>
    <w:lvl w:ilvl="5" w:tplc="04090005" w:tentative="1">
      <w:start w:val="1"/>
      <w:numFmt w:val="bullet"/>
      <w:lvlText w:val=""/>
      <w:lvlJc w:val="left"/>
      <w:pPr>
        <w:ind w:left="5429" w:hanging="360"/>
      </w:pPr>
      <w:rPr>
        <w:rFonts w:ascii="Wingdings" w:hAnsi="Wingdings" w:hint="default"/>
      </w:rPr>
    </w:lvl>
    <w:lvl w:ilvl="6" w:tplc="04090001" w:tentative="1">
      <w:start w:val="1"/>
      <w:numFmt w:val="bullet"/>
      <w:lvlText w:val=""/>
      <w:lvlJc w:val="left"/>
      <w:pPr>
        <w:ind w:left="6149" w:hanging="360"/>
      </w:pPr>
      <w:rPr>
        <w:rFonts w:ascii="Symbol" w:hAnsi="Symbol" w:hint="default"/>
      </w:rPr>
    </w:lvl>
    <w:lvl w:ilvl="7" w:tplc="04090003" w:tentative="1">
      <w:start w:val="1"/>
      <w:numFmt w:val="bullet"/>
      <w:lvlText w:val="o"/>
      <w:lvlJc w:val="left"/>
      <w:pPr>
        <w:ind w:left="6869" w:hanging="360"/>
      </w:pPr>
      <w:rPr>
        <w:rFonts w:ascii="Courier New" w:hAnsi="Courier New" w:cs="Courier New" w:hint="default"/>
      </w:rPr>
    </w:lvl>
    <w:lvl w:ilvl="8" w:tplc="04090005" w:tentative="1">
      <w:start w:val="1"/>
      <w:numFmt w:val="bullet"/>
      <w:lvlText w:val=""/>
      <w:lvlJc w:val="left"/>
      <w:pPr>
        <w:ind w:left="7589" w:hanging="360"/>
      </w:pPr>
      <w:rPr>
        <w:rFonts w:ascii="Wingdings" w:hAnsi="Wingdings" w:hint="default"/>
      </w:rPr>
    </w:lvl>
  </w:abstractNum>
  <w:abstractNum w:abstractNumId="5" w15:restartNumberingAfterBreak="0">
    <w:nsid w:val="79811B4C"/>
    <w:multiLevelType w:val="hybridMultilevel"/>
    <w:tmpl w:val="3A4CE5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D8E"/>
    <w:rsid w:val="00003E8A"/>
    <w:rsid w:val="0004461E"/>
    <w:rsid w:val="00263F2B"/>
    <w:rsid w:val="002952A9"/>
    <w:rsid w:val="0032148D"/>
    <w:rsid w:val="00382364"/>
    <w:rsid w:val="003A5BC4"/>
    <w:rsid w:val="003A74BE"/>
    <w:rsid w:val="003E0198"/>
    <w:rsid w:val="003F6CBB"/>
    <w:rsid w:val="0045035C"/>
    <w:rsid w:val="004F160F"/>
    <w:rsid w:val="00503F3F"/>
    <w:rsid w:val="0051218A"/>
    <w:rsid w:val="005231FB"/>
    <w:rsid w:val="00524475"/>
    <w:rsid w:val="00596F07"/>
    <w:rsid w:val="005E1F84"/>
    <w:rsid w:val="006B72F8"/>
    <w:rsid w:val="00701CE1"/>
    <w:rsid w:val="00793AA0"/>
    <w:rsid w:val="007B44E3"/>
    <w:rsid w:val="007D54BA"/>
    <w:rsid w:val="007F772B"/>
    <w:rsid w:val="00816130"/>
    <w:rsid w:val="008620C3"/>
    <w:rsid w:val="008651EE"/>
    <w:rsid w:val="00905A88"/>
    <w:rsid w:val="0095694D"/>
    <w:rsid w:val="009B5523"/>
    <w:rsid w:val="009C03D5"/>
    <w:rsid w:val="00A45866"/>
    <w:rsid w:val="00A50A40"/>
    <w:rsid w:val="00B72F73"/>
    <w:rsid w:val="00BC11B0"/>
    <w:rsid w:val="00BE5D8E"/>
    <w:rsid w:val="00C30763"/>
    <w:rsid w:val="00CE13F4"/>
    <w:rsid w:val="00D07776"/>
    <w:rsid w:val="00D141BE"/>
    <w:rsid w:val="00E87C31"/>
    <w:rsid w:val="00F525E1"/>
    <w:rsid w:val="00FB1B15"/>
    <w:rsid w:val="00FB5BA3"/>
    <w:rsid w:val="00FF13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5EF66"/>
  <w15:docId w15:val="{C001FC08-0A23-489B-AF5C-D00578D8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16"/>
      <w:ind w:left="111"/>
      <w:jc w:val="center"/>
      <w:outlineLvl w:val="0"/>
    </w:pPr>
    <w:rPr>
      <w:b/>
      <w:bCs/>
      <w:sz w:val="32"/>
      <w:szCs w:val="3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left="1109" w:hanging="719"/>
    </w:pPr>
  </w:style>
  <w:style w:type="paragraph" w:customStyle="1" w:styleId="TableParagraph">
    <w:name w:val="Table Paragraph"/>
    <w:basedOn w:val="Normal"/>
    <w:uiPriority w:val="1"/>
    <w:qFormat/>
  </w:style>
  <w:style w:type="character" w:customStyle="1" w:styleId="ListParagraphChar">
    <w:name w:val="List Paragraph Char"/>
    <w:basedOn w:val="DefaultParagraphFont"/>
    <w:link w:val="ListParagraph"/>
    <w:uiPriority w:val="1"/>
    <w:locked/>
    <w:rsid w:val="00B72F73"/>
    <w:rPr>
      <w:rFonts w:ascii="Arial" w:eastAsia="Arial" w:hAnsi="Arial" w:cs="Arial"/>
    </w:rPr>
  </w:style>
  <w:style w:type="character" w:styleId="Hyperlink">
    <w:name w:val="Hyperlink"/>
    <w:uiPriority w:val="99"/>
    <w:unhideWhenUsed/>
    <w:rsid w:val="00B72F73"/>
    <w:rPr>
      <w:color w:val="0000FF"/>
      <w:u w:val="single"/>
    </w:rPr>
  </w:style>
  <w:style w:type="table" w:styleId="TableGrid">
    <w:name w:val="Table Grid"/>
    <w:basedOn w:val="TableNormal"/>
    <w:uiPriority w:val="39"/>
    <w:rsid w:val="00D14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raqbids@shpt.samaritan.org"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D3DB9-F85E-451C-94C4-09B8EA89D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- 1- Instructions Poultry Kits Sinjar - Tender</vt:lpstr>
    </vt:vector>
  </TitlesOfParts>
  <Company>Samaritan's Purse</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 Instructions Poultry Kits Sinjar - Tender</dc:title>
  <dc:creator>Patricia Bracamonte</dc:creator>
  <cp:lastModifiedBy>Leonard Blevins</cp:lastModifiedBy>
  <cp:revision>10</cp:revision>
  <cp:lastPrinted>2021-02-22T10:59:00Z</cp:lastPrinted>
  <dcterms:created xsi:type="dcterms:W3CDTF">2021-03-18T07:04:00Z</dcterms:created>
  <dcterms:modified xsi:type="dcterms:W3CDTF">2021-03-18T12:35:00Z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2020-09-02T00:00:00Z</vt:filetime>
  </property>
  <property fmtid="{D5CDD505-2E9C-101B-9397-08002B2CF9AE}" pid="3" name="LastSaved">
    <vt:filetime>2020-10-26T00:00:00Z</vt:filetime>
  </property>
</Properties>
</file>