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2EDF7086" w14:textId="35EC756A" w:rsidR="008071C6" w:rsidRDefault="00CE4058" w:rsidP="00C55B88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</w:t>
      </w:r>
      <w:r w:rsidR="00C55B88">
        <w:rPr>
          <w:rFonts w:cs="Arial"/>
          <w:b/>
          <w:sz w:val="36"/>
          <w:szCs w:val="36"/>
        </w:rPr>
        <w:t xml:space="preserve"> Q</w:t>
      </w:r>
      <w:r w:rsidR="00C55B88" w:rsidRPr="00C55B88">
        <w:rPr>
          <w:rFonts w:cs="Arial"/>
          <w:b/>
          <w:sz w:val="36"/>
          <w:szCs w:val="36"/>
        </w:rPr>
        <w:t>uotation Tender Notice</w:t>
      </w:r>
    </w:p>
    <w:p w14:paraId="012F29F6" w14:textId="77777777" w:rsidR="00C55B88" w:rsidRPr="0058557F" w:rsidRDefault="00C55B88" w:rsidP="00C55B88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763407B4" w14:textId="0F4E8B1C" w:rsidR="00747563" w:rsidRPr="00A052A4" w:rsidRDefault="00531FE4" w:rsidP="00A052A4">
      <w:pPr>
        <w:spacing w:after="0"/>
        <w:jc w:val="center"/>
        <w:rPr>
          <w:rFonts w:cs="Arial"/>
          <w:sz w:val="24"/>
          <w:szCs w:val="22"/>
        </w:rPr>
      </w:pPr>
      <w:r>
        <w:rPr>
          <w:rFonts w:cs="Arial"/>
          <w:b/>
          <w:sz w:val="44"/>
          <w:szCs w:val="22"/>
        </w:rPr>
        <w:t>Refreshment and Office Supply FWA</w:t>
      </w:r>
      <w:r w:rsidR="00CE4058">
        <w:rPr>
          <w:rFonts w:cs="Arial"/>
          <w:b/>
          <w:sz w:val="44"/>
          <w:szCs w:val="22"/>
        </w:rPr>
        <w:t xml:space="preserve"> </w:t>
      </w:r>
      <w:r w:rsidR="0074470C">
        <w:rPr>
          <w:rFonts w:cs="Arial"/>
          <w:b/>
          <w:sz w:val="44"/>
          <w:szCs w:val="22"/>
        </w:rPr>
        <w:t>for One Year</w:t>
      </w:r>
    </w:p>
    <w:p w14:paraId="4274230E" w14:textId="77777777" w:rsidR="00D73BFE" w:rsidRPr="008F060E" w:rsidRDefault="00D73BFE" w:rsidP="003E0FBD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7594E245" w14:textId="2CA19A3C" w:rsidR="002F3540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</w:t>
      </w:r>
      <w:r w:rsidR="002F3540">
        <w:rPr>
          <w:rFonts w:cs="Arial"/>
          <w:color w:val="000000"/>
          <w:sz w:val="24"/>
          <w:szCs w:val="24"/>
        </w:rPr>
        <w:t xml:space="preserve"> Email, </w:t>
      </w:r>
    </w:p>
    <w:p w14:paraId="4EA6BDF2" w14:textId="77777777" w:rsidR="002F3540" w:rsidRDefault="002F3540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</w:p>
    <w:p w14:paraId="45970617" w14:textId="2D7CE6B2" w:rsidR="002F3540" w:rsidRPr="00CE4058" w:rsidRDefault="00C55B88" w:rsidP="003E0FBD">
      <w:pPr>
        <w:spacing w:after="0" w:line="240" w:lineRule="auto"/>
        <w:rPr>
          <w:rFonts w:cs="Arial"/>
          <w:b/>
          <w:color w:val="000000"/>
          <w:sz w:val="40"/>
          <w:szCs w:val="24"/>
        </w:rPr>
      </w:pPr>
      <w:r w:rsidRPr="00CE4058">
        <w:rPr>
          <w:rFonts w:cs="Arial"/>
          <w:b/>
          <w:color w:val="000000"/>
          <w:sz w:val="40"/>
          <w:szCs w:val="24"/>
          <w:highlight w:val="yellow"/>
        </w:rPr>
        <w:t>Submission mu</w:t>
      </w:r>
      <w:r w:rsidR="002F3540" w:rsidRPr="00CE4058">
        <w:rPr>
          <w:rFonts w:cs="Arial"/>
          <w:b/>
          <w:color w:val="000000"/>
          <w:sz w:val="40"/>
          <w:szCs w:val="24"/>
          <w:highlight w:val="yellow"/>
        </w:rPr>
        <w:t xml:space="preserve">st be </w:t>
      </w:r>
      <w:r w:rsidR="00CE4058" w:rsidRPr="00CE4058">
        <w:rPr>
          <w:rFonts w:cs="Arial"/>
          <w:b/>
          <w:color w:val="000000"/>
          <w:sz w:val="40"/>
          <w:szCs w:val="24"/>
        </w:rPr>
        <w:t>Physically (BY Hand)</w:t>
      </w:r>
      <w:r w:rsidR="002F3540" w:rsidRPr="00CE4058">
        <w:rPr>
          <w:rFonts w:cs="Arial"/>
          <w:b/>
          <w:color w:val="000000"/>
          <w:sz w:val="40"/>
          <w:szCs w:val="24"/>
        </w:rPr>
        <w:t xml:space="preserve"> </w:t>
      </w:r>
    </w:p>
    <w:p w14:paraId="1564A0C2" w14:textId="596476E5" w:rsidR="00C55B88" w:rsidRDefault="00C55B88" w:rsidP="003E0FBD">
      <w:pPr>
        <w:spacing w:after="0" w:line="240" w:lineRule="auto"/>
        <w:rPr>
          <w:rFonts w:cs="Arial"/>
          <w:b/>
          <w:color w:val="000000"/>
          <w:sz w:val="44"/>
          <w:szCs w:val="24"/>
        </w:rPr>
      </w:pPr>
    </w:p>
    <w:p w14:paraId="7E3202A8" w14:textId="4152407C" w:rsidR="00CE4058" w:rsidRPr="002F3540" w:rsidRDefault="00CE4058" w:rsidP="003E0FBD">
      <w:pPr>
        <w:spacing w:after="0" w:line="240" w:lineRule="auto"/>
        <w:rPr>
          <w:rFonts w:cs="Arial"/>
          <w:b/>
          <w:color w:val="000000"/>
          <w:sz w:val="44"/>
          <w:szCs w:val="24"/>
        </w:rPr>
      </w:pPr>
      <w:r>
        <w:rPr>
          <w:rFonts w:cs="Arial"/>
          <w:b/>
          <w:color w:val="000000"/>
          <w:sz w:val="44"/>
          <w:szCs w:val="24"/>
        </w:rPr>
        <w:t xml:space="preserve">If you have any quires send an email  </w:t>
      </w:r>
    </w:p>
    <w:bookmarkEnd w:id="0"/>
    <w:p w14:paraId="0CA8DD59" w14:textId="2BAAFACE" w:rsidR="003E0FBD" w:rsidRDefault="002F3540" w:rsidP="003E0FBD">
      <w:pPr>
        <w:spacing w:after="0" w:line="240" w:lineRule="auto"/>
        <w:rPr>
          <w:rFonts w:eastAsiaTheme="minorEastAsia"/>
          <w:noProof/>
          <w:color w:val="0000FF"/>
          <w:sz w:val="36"/>
          <w:lang w:eastAsia="en-GB"/>
        </w:rPr>
      </w:pP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begin"/>
      </w:r>
      <w:r w:rsidRPr="002F3540">
        <w:rPr>
          <w:rFonts w:eastAsiaTheme="minorEastAsia"/>
          <w:noProof/>
          <w:color w:val="0000FF"/>
          <w:sz w:val="36"/>
          <w:lang w:eastAsia="en-GB"/>
        </w:rPr>
        <w:instrText xml:space="preserve"> HYPERLINK "mailto:nechirvan.borhan@savethechildren.org" </w:instrText>
      </w: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separate"/>
      </w:r>
      <w:r w:rsidRPr="002F3540">
        <w:rPr>
          <w:rStyle w:val="Hyperlink"/>
          <w:rFonts w:eastAsiaTheme="minorEastAsia"/>
          <w:noProof/>
          <w:color w:val="0563C1"/>
          <w:sz w:val="36"/>
          <w:lang w:eastAsia="en-GB"/>
        </w:rPr>
        <w:t>nechirvan.borhan@savethechildren.org</w:t>
      </w: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end"/>
      </w:r>
      <w:r w:rsidR="00CE4058">
        <w:rPr>
          <w:rFonts w:eastAsiaTheme="minorEastAsia"/>
          <w:noProof/>
          <w:color w:val="0000FF"/>
          <w:sz w:val="36"/>
          <w:lang w:eastAsia="en-GB"/>
        </w:rPr>
        <w:t xml:space="preserve"> </w:t>
      </w:r>
    </w:p>
    <w:p w14:paraId="211582DF" w14:textId="514A71AA" w:rsidR="002F3540" w:rsidRDefault="002F3540" w:rsidP="003E0FBD">
      <w:pPr>
        <w:spacing w:after="0" w:line="240" w:lineRule="auto"/>
        <w:rPr>
          <w:rFonts w:eastAsiaTheme="minorEastAsia"/>
          <w:noProof/>
          <w:color w:val="0000FF"/>
          <w:sz w:val="36"/>
          <w:lang w:eastAsia="en-GB"/>
        </w:rPr>
      </w:pPr>
    </w:p>
    <w:p w14:paraId="2FF759A1" w14:textId="77777777" w:rsidR="002F3540" w:rsidRDefault="002F3540" w:rsidP="003E0FBD">
      <w:pPr>
        <w:spacing w:after="0" w:line="240" w:lineRule="auto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574209CC" w14:textId="77777777" w:rsidR="002F3540" w:rsidRPr="008071C6" w:rsidRDefault="002F3540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584EE37C" w:rsidR="00A85B2E" w:rsidRDefault="00900B15" w:rsidP="00A052A4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531FE4">
        <w:rPr>
          <w:rFonts w:cs="Arial"/>
          <w:b/>
          <w:bCs/>
          <w:iCs/>
          <w:sz w:val="24"/>
          <w:szCs w:val="24"/>
        </w:rPr>
        <w:t>PR-DHK-2021-0063</w:t>
      </w:r>
      <w:r w:rsidR="009F75E9">
        <w:rPr>
          <w:b/>
          <w:bCs/>
          <w:sz w:val="24"/>
          <w:szCs w:val="24"/>
        </w:rPr>
        <w:t xml:space="preserve">) 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62ACBCDE" w14:textId="3166EC8D" w:rsid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414C1D9A" w:rsidR="003E0FBD" w:rsidRPr="00AC1AB6" w:rsidRDefault="00AC1AB6" w:rsidP="00A052A4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</w:t>
      </w:r>
      <w:r w:rsidR="00A052A4">
        <w:rPr>
          <w:rFonts w:cs="Arial"/>
          <w:iCs/>
          <w:sz w:val="24"/>
          <w:szCs w:val="24"/>
          <w:lang w:bidi="ar-IQ"/>
        </w:rPr>
        <w:t>d stamped copy of the quotation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  <w:bookmarkStart w:id="1" w:name="_GoBack"/>
      <w:bookmarkEnd w:id="1"/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2F83F4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</w:t>
      </w:r>
      <w:r w:rsidR="002F3540">
        <w:rPr>
          <w:rFonts w:cs="Arial"/>
          <w:iCs/>
          <w:sz w:val="24"/>
          <w:szCs w:val="24"/>
          <w:lang w:bidi="ar-IQ"/>
        </w:rPr>
        <w:t xml:space="preserve"> </w:t>
      </w:r>
      <w:r w:rsidR="002F3540" w:rsidRPr="002F3540">
        <w:rPr>
          <w:rFonts w:cs="Arial"/>
          <w:b/>
          <w:iCs/>
          <w:sz w:val="24"/>
          <w:szCs w:val="24"/>
          <w:lang w:bidi="ar-IQ"/>
        </w:rPr>
        <w:t>(2020 or 2021)</w:t>
      </w:r>
      <w:r w:rsidRPr="002F3540">
        <w:rPr>
          <w:rFonts w:cs="Arial"/>
          <w:b/>
          <w:iCs/>
          <w:sz w:val="24"/>
          <w:szCs w:val="24"/>
          <w:lang w:bidi="ar-IQ"/>
        </w:rPr>
        <w:t xml:space="preserve"> </w:t>
      </w:r>
      <w:r w:rsidRPr="003E0FBD">
        <w:rPr>
          <w:rFonts w:cs="Arial"/>
          <w:iCs/>
          <w:sz w:val="24"/>
          <w:szCs w:val="24"/>
          <w:lang w:bidi="ar-IQ"/>
        </w:rPr>
        <w:t>documents from Ministry of Finance</w:t>
      </w:r>
    </w:p>
    <w:p w14:paraId="4B546955" w14:textId="1889E272" w:rsidR="003E0FBD" w:rsidRPr="00CE4058" w:rsidRDefault="00AC1AB6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2CF355BF" w14:textId="700C4118" w:rsidR="00882F78" w:rsidRPr="001A16B2" w:rsidRDefault="00AC1AB6" w:rsidP="00AC1AB6">
      <w:pPr>
        <w:spacing w:after="0" w:line="240" w:lineRule="auto"/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3165A2">
        <w:rPr>
          <w:rFonts w:cs="Arial"/>
          <w:b/>
          <w:bCs/>
          <w:iCs/>
          <w:sz w:val="24"/>
          <w:szCs w:val="24"/>
          <w:highlight w:val="yellow"/>
        </w:rPr>
        <w:t>11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CE4058">
        <w:rPr>
          <w:rFonts w:cs="Arial"/>
          <w:b/>
          <w:bCs/>
          <w:iCs/>
          <w:sz w:val="24"/>
          <w:szCs w:val="24"/>
          <w:highlight w:val="yellow"/>
        </w:rPr>
        <w:t>April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2F3540">
        <w:rPr>
          <w:rFonts w:cs="Arial"/>
          <w:b/>
          <w:bCs/>
          <w:iCs/>
          <w:sz w:val="24"/>
          <w:szCs w:val="24"/>
          <w:highlight w:val="yellow"/>
        </w:rPr>
        <w:t>2021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no later than </w:t>
      </w:r>
      <w:r w:rsidR="00A052A4">
        <w:rPr>
          <w:rFonts w:cs="Arial"/>
          <w:b/>
          <w:bCs/>
          <w:iCs/>
          <w:sz w:val="24"/>
          <w:szCs w:val="24"/>
          <w:highlight w:val="yellow"/>
        </w:rPr>
        <w:t>16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:00 </w:t>
      </w:r>
      <w:r w:rsidR="00A77333" w:rsidRPr="003E0FBD">
        <w:rPr>
          <w:rFonts w:cs="Arial"/>
          <w:b/>
          <w:bCs/>
          <w:iCs/>
          <w:sz w:val="24"/>
          <w:szCs w:val="24"/>
          <w:highlight w:val="yellow"/>
        </w:rPr>
        <w:t>noon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C6B199" w14:textId="77777777" w:rsidR="00B917CD" w:rsidRDefault="00B917CD">
      <w:r>
        <w:separator/>
      </w:r>
    </w:p>
  </w:endnote>
  <w:endnote w:type="continuationSeparator" w:id="0">
    <w:p w14:paraId="1AC73FBC" w14:textId="77777777" w:rsidR="00B917CD" w:rsidRDefault="00B91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4E562294" w:rsidR="00F32D5C" w:rsidRPr="00345419" w:rsidRDefault="002E0FDD" w:rsidP="00FA023C">
    <w:pPr>
      <w:pStyle w:val="Footer"/>
    </w:pPr>
    <w:r>
      <w:tab/>
    </w:r>
    <w:r w:rsidR="00E41162" w:rsidRPr="00E41162">
      <w:t>PR-IRQ-</w:t>
    </w:r>
    <w:r w:rsidR="00531FE4">
      <w:t>DHK-2021-0064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D3A934" w14:textId="77777777" w:rsidR="00B917CD" w:rsidRDefault="00B917CD">
      <w:r>
        <w:separator/>
      </w:r>
    </w:p>
  </w:footnote>
  <w:footnote w:type="continuationSeparator" w:id="0">
    <w:p w14:paraId="1BECA882" w14:textId="77777777" w:rsidR="00B917CD" w:rsidRDefault="00B917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B31A5" w14:textId="2CCC33BB" w:rsidR="00CE4058" w:rsidRDefault="002D2FFD" w:rsidP="008071C6">
    <w:pPr>
      <w:pStyle w:val="Header"/>
    </w:pPr>
    <w:r>
      <w:t>PR-</w:t>
    </w:r>
    <w:r w:rsidR="00B53301">
      <w:t>IRQ-</w:t>
    </w:r>
    <w:r w:rsidR="002F3540">
      <w:t>DHK</w:t>
    </w:r>
    <w:r>
      <w:t>-20</w:t>
    </w:r>
    <w:r w:rsidR="00531FE4">
      <w:t>21-0064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2F3540"/>
    <w:rsid w:val="003165A2"/>
    <w:rsid w:val="00323371"/>
    <w:rsid w:val="00324381"/>
    <w:rsid w:val="00334E0E"/>
    <w:rsid w:val="00345419"/>
    <w:rsid w:val="003616F9"/>
    <w:rsid w:val="00366CE8"/>
    <w:rsid w:val="00374C81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22719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1B06"/>
    <w:rsid w:val="005138C7"/>
    <w:rsid w:val="00515D4A"/>
    <w:rsid w:val="0051769A"/>
    <w:rsid w:val="0052006F"/>
    <w:rsid w:val="005318D3"/>
    <w:rsid w:val="00531FE4"/>
    <w:rsid w:val="0054717C"/>
    <w:rsid w:val="005472D5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470C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56DAB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2253E"/>
    <w:rsid w:val="00922AA2"/>
    <w:rsid w:val="00946214"/>
    <w:rsid w:val="00951BD4"/>
    <w:rsid w:val="00964EB1"/>
    <w:rsid w:val="0099203C"/>
    <w:rsid w:val="009A11DC"/>
    <w:rsid w:val="009B572F"/>
    <w:rsid w:val="009C609B"/>
    <w:rsid w:val="009D0187"/>
    <w:rsid w:val="009F62F1"/>
    <w:rsid w:val="009F75E9"/>
    <w:rsid w:val="00A02CA3"/>
    <w:rsid w:val="00A052A4"/>
    <w:rsid w:val="00A12D9D"/>
    <w:rsid w:val="00A27353"/>
    <w:rsid w:val="00A36786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676C"/>
    <w:rsid w:val="00B87896"/>
    <w:rsid w:val="00B917CD"/>
    <w:rsid w:val="00BD2ED5"/>
    <w:rsid w:val="00BD5BD6"/>
    <w:rsid w:val="00BE7A9F"/>
    <w:rsid w:val="00BF46FE"/>
    <w:rsid w:val="00C13238"/>
    <w:rsid w:val="00C27A03"/>
    <w:rsid w:val="00C3416E"/>
    <w:rsid w:val="00C34E9D"/>
    <w:rsid w:val="00C55B88"/>
    <w:rsid w:val="00C7212D"/>
    <w:rsid w:val="00C73345"/>
    <w:rsid w:val="00C86269"/>
    <w:rsid w:val="00C86C48"/>
    <w:rsid w:val="00C9196C"/>
    <w:rsid w:val="00CC5348"/>
    <w:rsid w:val="00CD143C"/>
    <w:rsid w:val="00CE4058"/>
    <w:rsid w:val="00CF55FC"/>
    <w:rsid w:val="00D03381"/>
    <w:rsid w:val="00D11213"/>
    <w:rsid w:val="00D11EB8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346E2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C49D5-F6C1-4CEF-8426-7F9ECB904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Borhan, Nechirvan</cp:lastModifiedBy>
  <cp:revision>5</cp:revision>
  <dcterms:created xsi:type="dcterms:W3CDTF">2021-03-25T08:47:00Z</dcterms:created>
  <dcterms:modified xsi:type="dcterms:W3CDTF">2021-03-31T06:41:00Z</dcterms:modified>
</cp:coreProperties>
</file>