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018BA" w14:textId="5A980A0B" w:rsidR="007D003F" w:rsidRPr="00973745" w:rsidRDefault="00842D4B" w:rsidP="00973745">
      <w:pPr>
        <w:pStyle w:val="Heading1"/>
        <w:numPr>
          <w:ilvl w:val="0"/>
          <w:numId w:val="0"/>
        </w:numPr>
        <w:rPr>
          <w:highlight w:val="lightGray"/>
          <w:lang w:val="en-GB"/>
        </w:rPr>
      </w:pPr>
      <w:r w:rsidRPr="00973745">
        <w:rPr>
          <w:rFonts w:ascii="Calibri" w:hAnsi="Calibri" w:cs="Arial"/>
          <w:szCs w:val="22"/>
          <w:lang w:val="en-GB"/>
        </w:rPr>
        <w:t xml:space="preserve">ANNEX </w:t>
      </w:r>
      <w:r w:rsidR="001F3E7B" w:rsidRPr="00973745">
        <w:rPr>
          <w:rFonts w:ascii="Calibri" w:hAnsi="Calibri" w:cs="Arial"/>
          <w:szCs w:val="22"/>
          <w:lang w:val="en-GB"/>
        </w:rPr>
        <w:t>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1CB20621"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0002057E" w:rsidRPr="00EE1B34">
        <w:rPr>
          <w:rFonts w:ascii="Calibri" w:hAnsi="Calibri" w:cs="Arial"/>
          <w:b/>
          <w:color w:val="222222"/>
          <w:lang w:val="en-GB"/>
        </w:rPr>
        <w:t>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footerReference w:type="default" r:id="rId11"/>
          <w:headerReference w:type="first" r:id="rId12"/>
          <w:footerReference w:type="first" r:id="rId13"/>
          <w:endnotePr>
            <w:numRestart w:val="eachSect"/>
          </w:endnotePr>
          <w:type w:val="continuous"/>
          <w:pgSz w:w="12240" w:h="15840"/>
          <w:pgMar w:top="1440" w:right="720" w:bottom="1440" w:left="1440" w:header="720" w:footer="720" w:gutter="0"/>
          <w:cols w:space="720"/>
          <w:titlePg/>
          <w:docGrid w:linePitch="360"/>
        </w:sectPr>
      </w:pPr>
    </w:p>
    <w:p w14:paraId="50928F81" w14:textId="4D511194" w:rsidR="003A502F" w:rsidRPr="00EE1B34" w:rsidRDefault="003A502F" w:rsidP="000F3803">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 xml:space="preserve">DRC Bid Form No </w:t>
      </w:r>
      <w:r w:rsidR="00713A4D" w:rsidRPr="00713A4D">
        <w:rPr>
          <w:rFonts w:ascii="Calibri" w:hAnsi="Calibri" w:cs="Arial"/>
          <w:b/>
          <w:bCs/>
          <w:color w:val="000000"/>
          <w:szCs w:val="22"/>
        </w:rPr>
        <w:t>ITB-00</w:t>
      </w:r>
      <w:r w:rsidR="008B3566">
        <w:rPr>
          <w:rFonts w:ascii="Calibri" w:hAnsi="Calibri" w:cs="Arial" w:hint="cs"/>
          <w:b/>
          <w:bCs/>
          <w:color w:val="000000"/>
          <w:szCs w:val="22"/>
          <w:rtl/>
        </w:rPr>
        <w:t>5</w:t>
      </w:r>
      <w:r w:rsidR="009479FD">
        <w:rPr>
          <w:rFonts w:ascii="Calibri" w:hAnsi="Calibri" w:cs="Arial"/>
          <w:b/>
          <w:bCs/>
          <w:color w:val="000000"/>
          <w:szCs w:val="22"/>
        </w:rPr>
        <w:t>DIY</w:t>
      </w:r>
      <w:r w:rsidR="00713A4D" w:rsidRPr="00713A4D">
        <w:rPr>
          <w:rFonts w:ascii="Calibri" w:hAnsi="Calibri" w:cs="Arial"/>
          <w:b/>
          <w:bCs/>
          <w:color w:val="000000"/>
          <w:szCs w:val="22"/>
        </w:rPr>
        <w:t>21-</w:t>
      </w:r>
      <w:r w:rsidR="008B3566" w:rsidRPr="008B3566">
        <w:rPr>
          <w:rFonts w:ascii="Calibri" w:hAnsi="Calibri" w:cs="Arial"/>
          <w:b/>
          <w:bCs/>
          <w:color w:val="000000"/>
          <w:szCs w:val="22"/>
        </w:rPr>
        <w:t xml:space="preserve">Extension of UPVC sewer pipeline in </w:t>
      </w:r>
      <w:proofErr w:type="spellStart"/>
      <w:r w:rsidR="008B3566" w:rsidRPr="008B3566">
        <w:rPr>
          <w:rFonts w:ascii="Calibri" w:hAnsi="Calibri" w:cs="Arial"/>
          <w:b/>
          <w:bCs/>
          <w:color w:val="000000"/>
          <w:szCs w:val="22"/>
        </w:rPr>
        <w:t>Qatoon</w:t>
      </w:r>
      <w:proofErr w:type="spellEnd"/>
      <w:r w:rsidR="009479FD">
        <w:rPr>
          <w:rFonts w:ascii="Calibri" w:hAnsi="Calibri" w:cs="Arial"/>
          <w:b/>
          <w:bCs/>
          <w:color w:val="000000"/>
          <w:szCs w:val="22"/>
        </w:rPr>
        <w:t xml:space="preserve"> </w:t>
      </w:r>
      <w:r w:rsidRPr="00EE1B34">
        <w:rPr>
          <w:rFonts w:ascii="Calibri" w:hAnsi="Calibri" w:cs="Arial"/>
          <w:lang w:val="en-GB"/>
        </w:rPr>
        <w:t>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3A1D7BF5"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w:t>
      </w:r>
      <w:r w:rsidR="009479FD">
        <w:rPr>
          <w:rFonts w:ascii="Calibri" w:hAnsi="Calibri" w:cs="Arial"/>
          <w:color w:val="FF0000"/>
          <w:lang w:val="en-GB"/>
        </w:rPr>
        <w:t>DP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129F80A2" w:rsidR="00042D64" w:rsidRPr="00551871" w:rsidRDefault="003212F3" w:rsidP="003D0329">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006F6872" w:rsidRPr="00551871">
        <w:rPr>
          <w:rFonts w:ascii="Calibri" w:hAnsi="Calibri" w:cs="Arial"/>
          <w:lang w:val="en-GB"/>
        </w:rPr>
        <w:t>cy</w:t>
      </w:r>
      <w:r w:rsidRPr="00551871">
        <w:rPr>
          <w:rFonts w:ascii="Calibri" w:hAnsi="Calibri" w:cs="Arial"/>
          <w:lang w:val="en-GB"/>
        </w:rPr>
        <w:t xml:space="preserve"> of the Bid should be in</w:t>
      </w:r>
      <w:r w:rsidR="00484D28" w:rsidRPr="00551871">
        <w:rPr>
          <w:rFonts w:ascii="Calibri" w:hAnsi="Calibri" w:cs="Arial"/>
          <w:lang w:val="en-GB"/>
        </w:rPr>
        <w:t xml:space="preserve"> </w:t>
      </w:r>
      <w:r w:rsidR="00653333">
        <w:rPr>
          <w:rFonts w:ascii="Calibri" w:hAnsi="Calibri" w:cs="Arial"/>
          <w:i/>
          <w:color w:val="FF0000"/>
          <w:szCs w:val="22"/>
          <w:lang w:val="en-GB"/>
        </w:rPr>
        <w:t>USD</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23B96846"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r w:rsidR="008B0F3A" w:rsidRPr="00EE1B34">
        <w:rPr>
          <w:rFonts w:ascii="Calibri" w:hAnsi="Calibri" w:cs="Arial"/>
          <w:lang w:val="en-GB"/>
        </w:rPr>
        <w:t>considered.</w:t>
      </w:r>
    </w:p>
    <w:p w14:paraId="4D276517" w14:textId="77777777" w:rsidR="00042D64" w:rsidRPr="00EE1B34" w:rsidRDefault="00042D64" w:rsidP="00042D64">
      <w:pPr>
        <w:pStyle w:val="ColorfulList-Accent11"/>
        <w:rPr>
          <w:rFonts w:ascii="Calibri" w:hAnsi="Calibri" w:cs="Arial"/>
          <w:lang w:val="en-GB"/>
        </w:rPr>
      </w:pPr>
    </w:p>
    <w:p w14:paraId="7B5E0848" w14:textId="76D9EF1F" w:rsidR="00042D64" w:rsidRPr="00EE1B34" w:rsidRDefault="00042D64" w:rsidP="02D64F4F">
      <w:pPr>
        <w:numPr>
          <w:ilvl w:val="1"/>
          <w:numId w:val="24"/>
        </w:numPr>
        <w:tabs>
          <w:tab w:val="left" w:pos="360"/>
        </w:tabs>
        <w:ind w:left="360"/>
        <w:rPr>
          <w:rFonts w:ascii="Calibri" w:hAnsi="Calibri" w:cs="Arial"/>
        </w:rPr>
      </w:pPr>
      <w:r w:rsidRPr="02D64F4F">
        <w:rPr>
          <w:rFonts w:ascii="Calibri" w:hAnsi="Calibri" w:cs="Arial"/>
        </w:rPr>
        <w:t xml:space="preserve">We confirm that the validity of this offer is for </w:t>
      </w:r>
      <w:r w:rsidR="77C7DE32" w:rsidRPr="02D64F4F">
        <w:rPr>
          <w:rFonts w:ascii="Calibri" w:hAnsi="Calibri" w:cs="Arial"/>
        </w:rPr>
        <w:t>9</w:t>
      </w:r>
      <w:r w:rsidR="00551871" w:rsidRPr="02D64F4F">
        <w:rPr>
          <w:rFonts w:ascii="Calibri" w:hAnsi="Calibri" w:cs="Arial"/>
        </w:rPr>
        <w:t xml:space="preserve">0 Days </w:t>
      </w:r>
      <w:r w:rsidRPr="02D64F4F">
        <w:rPr>
          <w:rFonts w:ascii="Calibri" w:hAnsi="Calibri" w:cs="Arial"/>
        </w:rPr>
        <w:t>calendar days from the date of the IT</w:t>
      </w:r>
      <w:r w:rsidR="00C6161B" w:rsidRPr="02D64F4F">
        <w:rPr>
          <w:rFonts w:ascii="Calibri" w:hAnsi="Calibri" w:cs="Arial"/>
        </w:rPr>
        <w:t>B</w:t>
      </w:r>
      <w:r w:rsidRPr="02D64F4F">
        <w:rPr>
          <w:rFonts w:ascii="Calibri" w:hAnsi="Calibri" w:cs="Arial"/>
        </w:rPr>
        <w:t xml:space="preserve"> </w:t>
      </w:r>
      <w:r w:rsidR="008B0F3A" w:rsidRPr="02D64F4F">
        <w:rPr>
          <w:rFonts w:ascii="Calibri" w:hAnsi="Calibri" w:cs="Arial"/>
        </w:rPr>
        <w:t>closure.</w:t>
      </w:r>
    </w:p>
    <w:p w14:paraId="6170A5B2" w14:textId="77777777" w:rsidR="00042D64" w:rsidRPr="00EE1B34" w:rsidRDefault="00042D64" w:rsidP="00042D64">
      <w:pPr>
        <w:pStyle w:val="ColorfulList-Accent11"/>
        <w:rPr>
          <w:rFonts w:ascii="Calibri" w:hAnsi="Calibri" w:cs="Arial"/>
        </w:rPr>
      </w:pPr>
    </w:p>
    <w:p w14:paraId="39917B1A" w14:textId="6C4C63A2" w:rsidR="00042D64" w:rsidRPr="00EE1B34" w:rsidRDefault="00042D64" w:rsidP="00551871">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00551871" w:rsidRPr="002E46B8">
        <w:t xml:space="preserve">DRC General Conditions of Contract </w:t>
      </w:r>
      <w:r w:rsidR="00965CB5" w:rsidRPr="000F079C">
        <w:rPr>
          <w:rFonts w:ascii="Calibri" w:hAnsi="Calibri" w:cs="Arial"/>
          <w:color w:val="FF0000"/>
        </w:rPr>
        <w:t>(Annex C</w:t>
      </w:r>
      <w:r w:rsidR="006F6872" w:rsidRPr="000F079C">
        <w:rPr>
          <w:rFonts w:ascii="Calibri" w:hAnsi="Calibri" w:cs="Arial"/>
          <w:color w:val="FF0000"/>
        </w:rPr>
        <w:t>)</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858130A"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00984517" w:rsidRPr="00EE1B34">
        <w:rPr>
          <w:rFonts w:ascii="Calibri" w:hAnsi="Calibri" w:cs="Arial"/>
        </w:rPr>
        <w:t>attached as</w:t>
      </w:r>
      <w:r w:rsidRPr="00EE1B34">
        <w:rPr>
          <w:rFonts w:ascii="Calibri" w:hAnsi="Calibri" w:cs="Arial"/>
        </w:rPr>
        <w:t xml:space="preserve"> Annex </w:t>
      </w:r>
      <w:r w:rsidR="002C36C5" w:rsidRPr="00EE1B34">
        <w:rPr>
          <w:rFonts w:ascii="Calibri" w:hAnsi="Calibri" w:cs="Arial"/>
        </w:rPr>
        <w:t>D.</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34756" w14:textId="77777777" w:rsidR="006C013F" w:rsidRDefault="006C013F">
      <w:r>
        <w:separator/>
      </w:r>
    </w:p>
  </w:endnote>
  <w:endnote w:type="continuationSeparator" w:id="0">
    <w:p w14:paraId="4EAB921C" w14:textId="77777777" w:rsidR="006C013F" w:rsidRDefault="006C0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60255" w14:textId="6490D8DA" w:rsidR="00443A04" w:rsidRPr="0067764E" w:rsidRDefault="00443A04" w:rsidP="008130F1">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14:paraId="753AEFEF" w14:textId="34F7693E" w:rsidR="00443A04" w:rsidRPr="009E78FE" w:rsidRDefault="00443A04" w:rsidP="00D16226">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4F1C2484" w14:textId="644381FD" w:rsidR="00443A04" w:rsidRDefault="00443A04"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2AE" w14:textId="56A9999C" w:rsidR="00443A04" w:rsidRPr="005B2835" w:rsidRDefault="00443A04" w:rsidP="008130F1">
    <w:pPr>
      <w:pStyle w:val="policyarea"/>
      <w:tabs>
        <w:tab w:val="right" w:pos="9923"/>
      </w:tabs>
      <w:spacing w:after="0"/>
      <w:rPr>
        <w:b w:val="0"/>
        <w:color w:val="BFBFBF" w:themeColor="background1" w:themeShade="BF"/>
        <w:sz w:val="20"/>
        <w:szCs w:val="20"/>
      </w:rPr>
    </w:pPr>
    <w:r w:rsidRPr="009D7CE7">
      <w:rPr>
        <w:b w:val="0"/>
        <w:color w:val="AEAAAA" w:themeColor="background2" w:themeShade="BF"/>
        <w:sz w:val="20"/>
        <w:szCs w:val="20"/>
      </w:rPr>
      <w:t>itb TENDER – ITB-</w:t>
    </w:r>
    <w:r w:rsidR="00B107E0" w:rsidRPr="009D7CE7">
      <w:rPr>
        <w:b w:val="0"/>
        <w:color w:val="AEAAAA" w:themeColor="background2" w:themeShade="BF"/>
        <w:sz w:val="20"/>
        <w:szCs w:val="20"/>
      </w:rPr>
      <w:t>00</w:t>
    </w:r>
    <w:r w:rsidR="00870DE5">
      <w:rPr>
        <w:b w:val="0"/>
        <w:color w:val="AEAAAA" w:themeColor="background2" w:themeShade="BF"/>
        <w:sz w:val="20"/>
        <w:szCs w:val="20"/>
      </w:rPr>
      <w:t>5</w:t>
    </w:r>
    <w:r w:rsidR="009D7CE7" w:rsidRPr="009D7CE7">
      <w:rPr>
        <w:b w:val="0"/>
        <w:color w:val="AEAAAA" w:themeColor="background2" w:themeShade="BF"/>
        <w:sz w:val="20"/>
        <w:szCs w:val="20"/>
      </w:rPr>
      <w:t>DIY21</w:t>
    </w:r>
    <w:r w:rsidRPr="005B2835">
      <w:rPr>
        <w:b w:val="0"/>
        <w:color w:val="BFBFBF" w:themeColor="background1" w:themeShade="BF"/>
        <w:sz w:val="20"/>
        <w:szCs w:val="20"/>
      </w:rPr>
      <w:tab/>
    </w:r>
  </w:p>
  <w:p w14:paraId="1622818D" w14:textId="1AC41E35" w:rsidR="00443A04" w:rsidRPr="009E78FE" w:rsidRDefault="00443A04" w:rsidP="008130F1">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14:paraId="706AC012" w14:textId="1E3A560F" w:rsidR="00443A04" w:rsidRPr="002C3575" w:rsidRDefault="00443A04"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77FD3" w14:textId="77777777" w:rsidR="006C013F" w:rsidRDefault="006C013F">
      <w:r>
        <w:separator/>
      </w:r>
    </w:p>
  </w:footnote>
  <w:footnote w:type="continuationSeparator" w:id="0">
    <w:p w14:paraId="002ACFDB" w14:textId="77777777" w:rsidR="006C013F" w:rsidRDefault="006C0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1906F" w14:textId="7D1B4D34" w:rsidR="00973745" w:rsidRDefault="00973745">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rsidR="02D64F4F">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A3D"/>
    <w:rsid w:val="002B5663"/>
    <w:rsid w:val="002B6F85"/>
    <w:rsid w:val="002B7EE1"/>
    <w:rsid w:val="002C3575"/>
    <w:rsid w:val="002C36C5"/>
    <w:rsid w:val="002C570D"/>
    <w:rsid w:val="002C7699"/>
    <w:rsid w:val="002D1A68"/>
    <w:rsid w:val="002D3109"/>
    <w:rsid w:val="002D62CD"/>
    <w:rsid w:val="002E46B8"/>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53333"/>
    <w:rsid w:val="00654A9A"/>
    <w:rsid w:val="00673B30"/>
    <w:rsid w:val="0067764E"/>
    <w:rsid w:val="00682714"/>
    <w:rsid w:val="006830E8"/>
    <w:rsid w:val="00684792"/>
    <w:rsid w:val="006849DA"/>
    <w:rsid w:val="006961AB"/>
    <w:rsid w:val="006A201F"/>
    <w:rsid w:val="006B32D8"/>
    <w:rsid w:val="006B7B97"/>
    <w:rsid w:val="006C013F"/>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0DE5"/>
    <w:rsid w:val="00876341"/>
    <w:rsid w:val="00882178"/>
    <w:rsid w:val="008857D0"/>
    <w:rsid w:val="00886607"/>
    <w:rsid w:val="00895164"/>
    <w:rsid w:val="008A05ED"/>
    <w:rsid w:val="008A3057"/>
    <w:rsid w:val="008B0F3A"/>
    <w:rsid w:val="008B183A"/>
    <w:rsid w:val="008B3566"/>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479FD"/>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D7CE7"/>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85E09"/>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0EF8"/>
    <w:rsid w:val="00F37AE2"/>
    <w:rsid w:val="00F42DC2"/>
    <w:rsid w:val="00F504C7"/>
    <w:rsid w:val="00F5124B"/>
    <w:rsid w:val="00F54741"/>
    <w:rsid w:val="00F72BF5"/>
    <w:rsid w:val="00FA5B7E"/>
    <w:rsid w:val="00FB080A"/>
    <w:rsid w:val="00FB0A24"/>
    <w:rsid w:val="00FD19C7"/>
    <w:rsid w:val="00FE3098"/>
    <w:rsid w:val="00FE459D"/>
    <w:rsid w:val="00FE6A5E"/>
    <w:rsid w:val="00FE6D63"/>
    <w:rsid w:val="02D64F4F"/>
    <w:rsid w:val="77C7DE3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customStyle="1" w:styleId="CommentTextChar">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E729B86ADD96499055873F95C5F417" ma:contentTypeVersion="11" ma:contentTypeDescription="Create a new document." ma:contentTypeScope="" ma:versionID="9971972baf6048cdfb8ca919051bd3ff">
  <xsd:schema xmlns:xsd="http://www.w3.org/2001/XMLSchema" xmlns:xs="http://www.w3.org/2001/XMLSchema" xmlns:p="http://schemas.microsoft.com/office/2006/metadata/properties" xmlns:ns2="7c9a580f-38e4-4a67-9565-d4fcf110a611" xmlns:ns3="9a64b1db-9336-4601-8456-4666c4a78c12" targetNamespace="http://schemas.microsoft.com/office/2006/metadata/properties" ma:root="true" ma:fieldsID="78b2cdb7b7e86c98084b25142092fb3b" ns2:_="" ns3:_="">
    <xsd:import namespace="7c9a580f-38e4-4a67-9565-d4fcf110a611"/>
    <xsd:import namespace="9a64b1db-9336-4601-8456-4666c4a78c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a580f-38e4-4a67-9565-d4fcf110a6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4b1db-9336-4601-8456-4666c4a78c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2.xml><?xml version="1.0" encoding="utf-8"?>
<ds:datastoreItem xmlns:ds="http://schemas.openxmlformats.org/officeDocument/2006/customXml" ds:itemID="{F9CCC1CA-9F68-41D1-8411-50E293552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a580f-38e4-4a67-9565-d4fcf110a611"/>
    <ds:schemaRef ds:uri="9a64b1db-9336-4601-8456-4666c4a78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CB4714-A1EC-4D31-8201-DD2480288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2063</Characters>
  <Application>Microsoft Office Word</Application>
  <DocSecurity>0</DocSecurity>
  <Lines>17</Lines>
  <Paragraphs>4</Paragraphs>
  <ScaleCrop>false</ScaleCrop>
  <Manager/>
  <Company/>
  <LinksUpToDate>false</LinksUpToDate>
  <CharactersWithSpaces>2420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2</cp:revision>
  <dcterms:created xsi:type="dcterms:W3CDTF">2021-04-12T12:10:00Z</dcterms:created>
  <dcterms:modified xsi:type="dcterms:W3CDTF">2021-05-26T20:55:00Z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0x0101006DE729B86ADD96499055873F95C5F417</vt:lpwstr>
  </property>
</Properties>
</file>