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FA337" w14:textId="77777777"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14:paraId="31754E85" w14:textId="77777777" w:rsidR="00BC7299" w:rsidRDefault="00BC7299" w:rsidP="00BC7299">
      <w:pPr>
        <w:shd w:val="clear" w:color="auto" w:fill="FFFFFF"/>
        <w:jc w:val="right"/>
        <w:rPr>
          <w:rFonts w:ascii="Calibri" w:hAnsi="Calibri" w:cs="Arial"/>
          <w:b/>
          <w:color w:val="222222"/>
          <w:u w:val="single"/>
          <w:lang w:val="en-GB"/>
        </w:rPr>
      </w:pPr>
    </w:p>
    <w:p w14:paraId="7C52207A" w14:textId="77777777"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75B4D231" w14:textId="77777777" w:rsidR="00BC7299" w:rsidRPr="00EE1B34" w:rsidRDefault="00BC7299" w:rsidP="00BC7299">
      <w:pPr>
        <w:shd w:val="clear" w:color="auto" w:fill="FFFFFF"/>
        <w:jc w:val="center"/>
        <w:rPr>
          <w:rFonts w:ascii="Calibri" w:hAnsi="Calibri" w:cs="Arial"/>
          <w:b/>
          <w:color w:val="222222"/>
          <w:u w:val="single"/>
          <w:lang w:val="en-GB"/>
        </w:rPr>
      </w:pPr>
    </w:p>
    <w:p w14:paraId="34F094F7" w14:textId="77777777"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0C8FA89E" w14:textId="77777777" w:rsidR="00BC7299" w:rsidRPr="00EE1B34" w:rsidRDefault="00BC7299" w:rsidP="00BC7299">
      <w:pPr>
        <w:shd w:val="clear" w:color="auto" w:fill="FFFFFF"/>
        <w:jc w:val="left"/>
        <w:rPr>
          <w:rFonts w:ascii="Calibri" w:hAnsi="Calibri" w:cs="Arial"/>
          <w:b/>
          <w:color w:val="222222"/>
          <w:lang w:val="en-GB"/>
        </w:rPr>
      </w:pPr>
    </w:p>
    <w:p w14:paraId="7E44638D" w14:textId="77777777"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10"/>
          <w:footerReference w:type="default" r:id="rId11"/>
          <w:headerReference w:type="first" r:id="rId12"/>
          <w:footerReference w:type="first" r:id="rId13"/>
          <w:endnotePr>
            <w:numRestart w:val="eachSect"/>
          </w:endnotePr>
          <w:pgSz w:w="12240" w:h="15840"/>
          <w:pgMar w:top="1440" w:right="720" w:bottom="1440" w:left="1440" w:header="720" w:footer="720" w:gutter="0"/>
          <w:cols w:space="720"/>
          <w:titlePg/>
          <w:docGrid w:linePitch="360"/>
        </w:sectPr>
      </w:pPr>
    </w:p>
    <w:p w14:paraId="20AC143B" w14:textId="3D5B6885" w:rsidR="00BC7299" w:rsidRPr="00BC7299" w:rsidRDefault="00BC7299" w:rsidP="00BC7299">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attached DRC Bid Form No</w:t>
      </w:r>
      <w:r>
        <w:rPr>
          <w:rFonts w:ascii="Calibri" w:hAnsi="Calibri" w:cs="Arial"/>
          <w:lang w:val="en-GB"/>
        </w:rPr>
        <w:t xml:space="preserve"> </w:t>
      </w:r>
      <w:r w:rsidR="009B64F0" w:rsidRPr="009B64F0">
        <w:rPr>
          <w:rFonts w:ascii="Calibri" w:hAnsi="Calibri" w:cs="Arial"/>
          <w:lang w:val="en-GB"/>
        </w:rPr>
        <w:t xml:space="preserve">ITB# </w:t>
      </w:r>
      <w:r w:rsidR="005329D6" w:rsidRPr="00AC71C4">
        <w:rPr>
          <w:rFonts w:ascii="Calibri" w:hAnsi="Calibri" w:cs="Arial"/>
          <w:b/>
          <w:szCs w:val="22"/>
          <w:lang w:val="en-GB"/>
        </w:rPr>
        <w:t>IQ-TIK-2021-PA-001</w:t>
      </w:r>
      <w:r w:rsidR="005329D6">
        <w:rPr>
          <w:rFonts w:ascii="Calibri" w:hAnsi="Calibri" w:cs="Arial"/>
          <w:b/>
          <w:szCs w:val="22"/>
          <w:lang w:val="en-GB"/>
        </w:rPr>
        <w:t xml:space="preserve"> </w:t>
      </w:r>
      <w:r w:rsidR="009B64F0" w:rsidRPr="009B64F0">
        <w:rPr>
          <w:rFonts w:ascii="Calibri" w:hAnsi="Calibri" w:cs="Arial"/>
          <w:lang w:val="en-GB"/>
        </w:rPr>
        <w:t>For Shelter Kits and Critical Shelter Upgrades - Tikrit -Salah Al-Din</w:t>
      </w:r>
      <w:r>
        <w:rPr>
          <w:rFonts w:ascii="Calibri" w:hAnsi="Calibri" w:cs="Arial"/>
          <w:lang w:val="en-GB"/>
        </w:rPr>
        <w:t>,</w:t>
      </w:r>
      <w:r w:rsidRPr="00EE1B34">
        <w:rPr>
          <w:rFonts w:ascii="Calibri" w:hAnsi="Calibri" w:cs="Arial"/>
          <w:lang w:val="en-GB"/>
        </w:rPr>
        <w:t xml:space="preserve"> delivered to the destination specified therein.</w:t>
      </w:r>
    </w:p>
    <w:p w14:paraId="0490E697" w14:textId="77777777" w:rsidR="00BC7299" w:rsidRPr="00932796" w:rsidRDefault="00BC7299" w:rsidP="00BC7299">
      <w:pPr>
        <w:tabs>
          <w:tab w:val="left" w:pos="900"/>
        </w:tabs>
        <w:rPr>
          <w:rFonts w:ascii="Calibri" w:hAnsi="Calibri" w:cs="Arial"/>
        </w:rPr>
      </w:pPr>
    </w:p>
    <w:p w14:paraId="45EAE973" w14:textId="77777777"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14:paraId="600ABC43" w14:textId="77777777" w:rsidR="00BC7299" w:rsidRPr="00EE1B34" w:rsidRDefault="00BC7299" w:rsidP="00BC7299">
      <w:pPr>
        <w:tabs>
          <w:tab w:val="left" w:pos="900"/>
        </w:tabs>
        <w:rPr>
          <w:rFonts w:ascii="Calibri" w:hAnsi="Calibri" w:cs="Arial"/>
          <w:lang w:val="en-GB"/>
        </w:rPr>
      </w:pPr>
    </w:p>
    <w:p w14:paraId="16E54E3A"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45A06">
        <w:rPr>
          <w:rFonts w:ascii="Calibri" w:hAnsi="Calibri" w:cs="Arial"/>
          <w:b/>
          <w:bCs/>
          <w:lang w:val="en-GB"/>
        </w:rPr>
        <w:t>DDP</w:t>
      </w:r>
      <w:r w:rsidRPr="00AB66D2">
        <w:rPr>
          <w:rFonts w:ascii="Calibri" w:hAnsi="Calibri" w:cs="Arial"/>
          <w:lang w:val="en-GB"/>
        </w:rPr>
        <w:t xml:space="preserve"> </w:t>
      </w:r>
      <w:r w:rsidRPr="00EE1B34">
        <w:rPr>
          <w:rFonts w:ascii="Calibri" w:hAnsi="Calibri" w:cs="Arial"/>
          <w:lang w:val="en-GB"/>
        </w:rPr>
        <w:t>(Incoterms 20</w:t>
      </w:r>
      <w:r>
        <w:rPr>
          <w:rFonts w:ascii="Calibri" w:hAnsi="Calibri" w:cs="Arial"/>
          <w:lang w:val="en-GB"/>
        </w:rPr>
        <w:t>2</w:t>
      </w:r>
      <w:r w:rsidRPr="00EE1B34">
        <w:rPr>
          <w:rFonts w:ascii="Calibri" w:hAnsi="Calibri" w:cs="Arial"/>
          <w:lang w:val="en-GB"/>
        </w:rPr>
        <w:t>0) basis.</w:t>
      </w:r>
    </w:p>
    <w:p w14:paraId="75F6D285" w14:textId="77777777" w:rsidR="00BC7299" w:rsidRPr="00EE1B34" w:rsidRDefault="00BC7299" w:rsidP="00BC7299">
      <w:pPr>
        <w:tabs>
          <w:tab w:val="left" w:pos="0"/>
          <w:tab w:val="left" w:pos="360"/>
        </w:tabs>
        <w:rPr>
          <w:rFonts w:ascii="Calibri" w:hAnsi="Calibri" w:cs="Arial"/>
          <w:lang w:val="en-GB"/>
        </w:rPr>
      </w:pPr>
    </w:p>
    <w:p w14:paraId="18F7352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5EBEBDF5" w14:textId="77777777" w:rsidR="00BC7299" w:rsidRPr="00EE1B34" w:rsidRDefault="00BC7299" w:rsidP="00BC7299">
      <w:pPr>
        <w:pStyle w:val="ColorfulList-Accent11"/>
        <w:rPr>
          <w:rFonts w:ascii="Calibri" w:hAnsi="Calibri" w:cs="Arial"/>
          <w:lang w:val="en-GB"/>
        </w:rPr>
      </w:pPr>
    </w:p>
    <w:p w14:paraId="568A40F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10EAF8DC" w14:textId="77777777" w:rsidR="00BC7299" w:rsidRPr="00EE1B34" w:rsidRDefault="00BC7299" w:rsidP="00BC7299">
      <w:pPr>
        <w:pStyle w:val="ColorfulList-Accent11"/>
        <w:rPr>
          <w:rFonts w:ascii="Calibri" w:hAnsi="Calibri" w:cs="Arial"/>
          <w:lang w:val="en-GB"/>
        </w:rPr>
      </w:pPr>
    </w:p>
    <w:p w14:paraId="2159BB15" w14:textId="77777777"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sidRPr="00E45A06">
        <w:rPr>
          <w:rFonts w:ascii="Calibri" w:hAnsi="Calibri" w:cs="Arial"/>
          <w:b/>
          <w:bCs/>
          <w:i/>
          <w:szCs w:val="22"/>
          <w:lang w:val="en-GB"/>
        </w:rPr>
        <w:t>USD</w:t>
      </w:r>
    </w:p>
    <w:p w14:paraId="0A6AE01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1235C19" w14:textId="77777777" w:rsidR="00BC7299" w:rsidRPr="00EE1B34" w:rsidRDefault="00BC7299" w:rsidP="00BC7299">
      <w:pPr>
        <w:tabs>
          <w:tab w:val="left" w:pos="0"/>
          <w:tab w:val="left" w:pos="360"/>
        </w:tabs>
        <w:rPr>
          <w:rFonts w:ascii="Calibri" w:hAnsi="Calibri" w:cs="Arial"/>
          <w:lang w:val="en-GB"/>
        </w:rPr>
      </w:pPr>
    </w:p>
    <w:p w14:paraId="0490F617"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483D7D03" w14:textId="77777777" w:rsidR="00BC7299" w:rsidRPr="00EE1B34" w:rsidRDefault="00BC7299" w:rsidP="00BC7299">
      <w:pPr>
        <w:tabs>
          <w:tab w:val="left" w:pos="0"/>
          <w:tab w:val="left" w:pos="720"/>
        </w:tabs>
        <w:ind w:left="720"/>
        <w:rPr>
          <w:rFonts w:ascii="Calibri" w:hAnsi="Calibri" w:cs="Arial"/>
          <w:lang w:val="en-GB"/>
        </w:rPr>
      </w:pPr>
    </w:p>
    <w:p w14:paraId="79F1BFD1"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4A58AC10" w14:textId="77777777" w:rsidR="00BC7299" w:rsidRPr="00EE1B34" w:rsidRDefault="00BC7299" w:rsidP="00BC7299">
      <w:pPr>
        <w:tabs>
          <w:tab w:val="left" w:pos="0"/>
          <w:tab w:val="left" w:pos="720"/>
        </w:tabs>
        <w:ind w:left="720"/>
        <w:rPr>
          <w:rFonts w:ascii="Calibri" w:hAnsi="Calibri" w:cs="Arial"/>
          <w:lang w:val="en-GB"/>
        </w:rPr>
      </w:pPr>
    </w:p>
    <w:p w14:paraId="46CDB475"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5C90D3C1" w14:textId="77777777" w:rsidR="00BC7299" w:rsidRPr="00EE1B34" w:rsidRDefault="00BC7299" w:rsidP="00BC7299">
      <w:pPr>
        <w:tabs>
          <w:tab w:val="left" w:pos="0"/>
          <w:tab w:val="left" w:pos="360"/>
        </w:tabs>
        <w:ind w:left="360"/>
        <w:rPr>
          <w:rFonts w:ascii="Calibri" w:hAnsi="Calibri" w:cs="Arial"/>
          <w:lang w:val="en-GB"/>
        </w:rPr>
      </w:pPr>
    </w:p>
    <w:p w14:paraId="3B18787E"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34D34A66" w14:textId="77777777" w:rsidR="00BC7299" w:rsidRPr="00EE1B34" w:rsidRDefault="00BC7299" w:rsidP="00BC7299">
      <w:pPr>
        <w:pStyle w:val="ColorfulList-Accent11"/>
        <w:rPr>
          <w:rFonts w:ascii="Calibri" w:hAnsi="Calibri" w:cs="Arial"/>
          <w:lang w:val="en-GB"/>
        </w:rPr>
      </w:pPr>
    </w:p>
    <w:p w14:paraId="28D9EF9E" w14:textId="5B6E07BC"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w:t>
      </w:r>
      <w:r w:rsidR="005329D6">
        <w:rPr>
          <w:rFonts w:ascii="Calibri" w:hAnsi="Calibri" w:cs="Arial"/>
          <w:highlight w:val="lightGray"/>
        </w:rPr>
        <w:t>6</w:t>
      </w:r>
      <w:r w:rsidR="002F5481">
        <w:rPr>
          <w:rFonts w:ascii="Calibri" w:hAnsi="Calibri" w:cs="Arial"/>
          <w:highlight w:val="lightGray"/>
        </w:rPr>
        <w:t>0</w:t>
      </w:r>
      <w:r w:rsidRPr="00FD19C7">
        <w:rPr>
          <w:rFonts w:ascii="Calibri" w:hAnsi="Calibri" w:cs="Arial"/>
          <w:highlight w:val="lightGray"/>
        </w:rPr>
        <w:t>__</w:t>
      </w:r>
      <w:r w:rsidRPr="00EE1B34">
        <w:rPr>
          <w:rFonts w:ascii="Calibri" w:hAnsi="Calibri" w:cs="Arial"/>
        </w:rPr>
        <w:t>calendar days from the date of the ITB closure</w:t>
      </w:r>
    </w:p>
    <w:p w14:paraId="4BCA3B97" w14:textId="77777777" w:rsidR="00BC7299" w:rsidRPr="00EE1B34" w:rsidRDefault="00BC7299" w:rsidP="00BC7299">
      <w:pPr>
        <w:pStyle w:val="ColorfulList-Accent11"/>
        <w:rPr>
          <w:rFonts w:ascii="Calibri" w:hAnsi="Calibri" w:cs="Arial"/>
        </w:rPr>
      </w:pPr>
    </w:p>
    <w:p w14:paraId="285CFCBA" w14:textId="77777777"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14:paraId="1258427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5EFB83DC" w14:textId="77777777" w:rsidR="00BC7299" w:rsidRPr="00EE1B34" w:rsidRDefault="00BC7299" w:rsidP="00BC7299">
      <w:pPr>
        <w:pStyle w:val="ColorfulList-Accent11"/>
        <w:rPr>
          <w:rFonts w:ascii="Calibri" w:hAnsi="Calibri" w:cs="Arial"/>
        </w:rPr>
      </w:pPr>
    </w:p>
    <w:p w14:paraId="71FE6F94"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14:paraId="490B66BE" w14:textId="77777777" w:rsidR="00BC7299" w:rsidRPr="00EE1B34" w:rsidRDefault="00BC7299" w:rsidP="00BC7299">
      <w:pPr>
        <w:pStyle w:val="ColorfulList-Accent11"/>
        <w:rPr>
          <w:rFonts w:ascii="Calibri" w:hAnsi="Calibri" w:cs="Arial"/>
        </w:rPr>
      </w:pPr>
    </w:p>
    <w:p w14:paraId="5571691B" w14:textId="77777777"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14:paraId="7ADA01BA" w14:textId="77777777" w:rsidR="00BC7299" w:rsidRPr="00EE1B34" w:rsidRDefault="00BC7299" w:rsidP="00BC7299">
      <w:pPr>
        <w:pStyle w:val="ColorfulList-Accent11"/>
        <w:rPr>
          <w:rFonts w:ascii="Calibri" w:hAnsi="Calibri" w:cs="Arial"/>
        </w:rPr>
      </w:pPr>
    </w:p>
    <w:p w14:paraId="1881435E" w14:textId="77777777"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14:paraId="32023E4C" w14:textId="77777777" w:rsidR="00BC7299" w:rsidRPr="00EE1B34" w:rsidRDefault="00BC7299" w:rsidP="00BC7299">
      <w:pPr>
        <w:tabs>
          <w:tab w:val="left" w:pos="0"/>
          <w:tab w:val="left" w:pos="360"/>
        </w:tabs>
        <w:rPr>
          <w:rFonts w:ascii="Calibri" w:hAnsi="Calibri" w:cs="Arial"/>
        </w:rPr>
      </w:pPr>
    </w:p>
    <w:p w14:paraId="1B1CB896" w14:textId="77777777"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14:paraId="37E2173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7A0EF0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3FE7771"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4392829" w14:textId="77777777" w:rsidR="00BC7299" w:rsidRPr="00EE1B34" w:rsidRDefault="00BC7299" w:rsidP="00BC7299">
      <w:pPr>
        <w:pBdr>
          <w:bottom w:val="single" w:sz="12" w:space="1" w:color="auto"/>
        </w:pBdr>
        <w:tabs>
          <w:tab w:val="left" w:pos="0"/>
          <w:tab w:val="left" w:pos="360"/>
        </w:tabs>
        <w:jc w:val="center"/>
        <w:rPr>
          <w:rFonts w:ascii="Calibri" w:hAnsi="Calibri" w:cs="Arial"/>
          <w:i/>
        </w:rPr>
      </w:pPr>
    </w:p>
    <w:p w14:paraId="1FC654FC"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16B701D8" w14:textId="77777777" w:rsidR="00BC7299" w:rsidRPr="00EE1B34" w:rsidRDefault="00BC7299" w:rsidP="00BC7299">
      <w:pPr>
        <w:pBdr>
          <w:bottom w:val="single" w:sz="12" w:space="1" w:color="auto"/>
        </w:pBdr>
        <w:tabs>
          <w:tab w:val="left" w:pos="900"/>
        </w:tabs>
        <w:rPr>
          <w:rFonts w:ascii="Calibri" w:hAnsi="Calibri" w:cs="Arial"/>
        </w:rPr>
      </w:pPr>
    </w:p>
    <w:p w14:paraId="05CE7B1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14:paraId="5D54B6A2" w14:textId="77777777" w:rsidR="00BC7299" w:rsidRPr="00EE1B34" w:rsidRDefault="00BC7299" w:rsidP="00BC7299">
      <w:pPr>
        <w:pBdr>
          <w:bottom w:val="single" w:sz="12" w:space="1" w:color="auto"/>
        </w:pBdr>
        <w:tabs>
          <w:tab w:val="left" w:pos="900"/>
        </w:tabs>
        <w:rPr>
          <w:rFonts w:ascii="Calibri" w:hAnsi="Calibri" w:cs="Arial"/>
        </w:rPr>
      </w:pPr>
    </w:p>
    <w:p w14:paraId="15EF552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14:paraId="19A3372D" w14:textId="77777777" w:rsidR="00BC7299" w:rsidRPr="00EE1B34" w:rsidRDefault="00BC7299" w:rsidP="00BC7299">
      <w:pPr>
        <w:pBdr>
          <w:bottom w:val="single" w:sz="12" w:space="1" w:color="auto"/>
        </w:pBdr>
        <w:tabs>
          <w:tab w:val="left" w:pos="900"/>
        </w:tabs>
        <w:rPr>
          <w:rFonts w:ascii="Calibri" w:hAnsi="Calibri" w:cs="Arial"/>
        </w:rPr>
      </w:pPr>
    </w:p>
    <w:p w14:paraId="25888A0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14:paraId="0224B9E4" w14:textId="77777777" w:rsidR="00BC7299" w:rsidRPr="00EE1B34" w:rsidRDefault="00BC7299" w:rsidP="00BC7299">
      <w:pPr>
        <w:pBdr>
          <w:bottom w:val="single" w:sz="12" w:space="1" w:color="auto"/>
        </w:pBdr>
        <w:tabs>
          <w:tab w:val="left" w:pos="900"/>
        </w:tabs>
        <w:rPr>
          <w:rFonts w:ascii="Calibri" w:hAnsi="Calibri" w:cs="Arial"/>
          <w:b/>
          <w:i/>
        </w:rPr>
      </w:pPr>
    </w:p>
    <w:p w14:paraId="55FC16E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14:paraId="430762CD" w14:textId="77777777"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14:paraId="0D663CE0" w14:textId="77777777"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263A0E28" w14:textId="77777777" w:rsidR="00845A37" w:rsidRDefault="0063143F"/>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7123" w14:textId="77777777" w:rsidR="00741286" w:rsidRDefault="00741286" w:rsidP="00BC7299">
      <w:r>
        <w:separator/>
      </w:r>
    </w:p>
  </w:endnote>
  <w:endnote w:type="continuationSeparator" w:id="0">
    <w:p w14:paraId="39DD4AEC" w14:textId="77777777" w:rsidR="00741286" w:rsidRDefault="00741286"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D6170" w14:textId="77777777"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14:paraId="3D0FD8EF" w14:textId="77777777"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4021B19" w14:textId="77777777" w:rsidR="006849DA" w:rsidRDefault="0063143F"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1AFA" w14:textId="77777777" w:rsidR="007B1C1C" w:rsidRDefault="007B1C1C" w:rsidP="00975DB2">
    <w:pPr>
      <w:pStyle w:val="Footer"/>
      <w:tabs>
        <w:tab w:val="right" w:pos="9639"/>
      </w:tabs>
      <w:rPr>
        <w:rFonts w:ascii="Calibri" w:hAnsi="Calibri" w:cs="Arial"/>
        <w:b/>
        <w:bCs/>
        <w:caps/>
        <w:noProof/>
        <w:color w:val="000000"/>
        <w:spacing w:val="-10"/>
        <w:kern w:val="28"/>
        <w:sz w:val="22"/>
        <w:szCs w:val="24"/>
        <w:lang w:eastAsia="da-DK"/>
      </w:rPr>
    </w:pPr>
  </w:p>
  <w:p w14:paraId="6DFE7EFC" w14:textId="2FAEB71F" w:rsidR="00BC7299" w:rsidRPr="009E78FE" w:rsidRDefault="00BC7299" w:rsidP="007B1C1C">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w:t>
    </w:r>
    <w:r>
      <w:rPr>
        <w:bCs/>
        <w:sz w:val="24"/>
        <w:szCs w:val="24"/>
      </w:rPr>
      <w:fldChar w:fldCharType="end"/>
    </w:r>
  </w:p>
  <w:p w14:paraId="575A7AFD" w14:textId="77777777" w:rsidR="009E30DD" w:rsidRPr="002C3575" w:rsidRDefault="0063143F"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87CFC" w14:textId="77777777" w:rsidR="00741286" w:rsidRDefault="00741286" w:rsidP="00BC7299">
      <w:r>
        <w:separator/>
      </w:r>
    </w:p>
  </w:footnote>
  <w:footnote w:type="continuationSeparator" w:id="0">
    <w:p w14:paraId="0C410354" w14:textId="77777777" w:rsidR="00741286" w:rsidRDefault="00741286" w:rsidP="00B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3E02" w14:textId="77777777"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2A30830" wp14:editId="637DE93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7F64" w14:textId="77777777" w:rsidR="00BC7299" w:rsidRDefault="00BC7299">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70698DCB" wp14:editId="1C718D46">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4097"/>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1D1B6E"/>
    <w:rsid w:val="002F5481"/>
    <w:rsid w:val="003761D3"/>
    <w:rsid w:val="005329D6"/>
    <w:rsid w:val="00534F7E"/>
    <w:rsid w:val="00722430"/>
    <w:rsid w:val="00741286"/>
    <w:rsid w:val="007B1C1C"/>
    <w:rsid w:val="00932796"/>
    <w:rsid w:val="00975DB2"/>
    <w:rsid w:val="009B116F"/>
    <w:rsid w:val="009B64F0"/>
    <w:rsid w:val="00AB66D2"/>
    <w:rsid w:val="00BC7299"/>
    <w:rsid w:val="00E45A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3BA11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394CD5-D229-4038-AE56-8046C4D5A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95402B-9229-4092-9786-11CE1E4BCF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209C29-E3E5-42F8-AE62-141E81615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Ahmad Hasan</cp:lastModifiedBy>
  <cp:revision>2</cp:revision>
  <dcterms:created xsi:type="dcterms:W3CDTF">2021-08-17T13:35:00Z</dcterms:created>
  <dcterms:modified xsi:type="dcterms:W3CDTF">2021-08-17T13:35:00Z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