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133B8BAE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743E9D">
        <w:rPr>
          <w:rFonts w:asciiTheme="majorHAnsi" w:hAnsiTheme="majorHAnsi"/>
          <w:szCs w:val="20"/>
        </w:rPr>
        <w:t>7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743E9D">
        <w:rPr>
          <w:rFonts w:asciiTheme="majorHAnsi" w:hAnsiTheme="majorHAnsi"/>
          <w:szCs w:val="20"/>
        </w:rPr>
        <w:t>4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08DD4" w14:textId="77777777" w:rsidR="00CC1EA9" w:rsidRDefault="00CC1EA9" w:rsidP="003D4765">
      <w:r>
        <w:separator/>
      </w:r>
    </w:p>
  </w:endnote>
  <w:endnote w:type="continuationSeparator" w:id="0">
    <w:p w14:paraId="78C76E65" w14:textId="77777777" w:rsidR="00CC1EA9" w:rsidRDefault="00CC1EA9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2E9D4" w14:textId="77777777" w:rsidR="00CC1EA9" w:rsidRDefault="00CC1EA9" w:rsidP="003D4765">
      <w:r>
        <w:separator/>
      </w:r>
    </w:p>
  </w:footnote>
  <w:footnote w:type="continuationSeparator" w:id="0">
    <w:p w14:paraId="1BEFF730" w14:textId="77777777" w:rsidR="00CC1EA9" w:rsidRDefault="00CC1EA9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159E" w14:textId="109277FF" w:rsidR="00743E9D" w:rsidRDefault="001C7C79" w:rsidP="00B728EB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3E9D" w:rsidRPr="00743E9D">
      <w:rPr>
        <w:rFonts w:asciiTheme="majorHAnsi" w:hAnsiTheme="majorHAnsi" w:cstheme="majorHAnsi"/>
        <w:b/>
        <w:sz w:val="24"/>
        <w:szCs w:val="24"/>
      </w:rPr>
      <w:t>DRC-TB-IQ-TIK-21-00</w:t>
    </w:r>
    <w:r w:rsidR="00B728EB">
      <w:rPr>
        <w:rFonts w:asciiTheme="majorHAnsi" w:hAnsiTheme="majorHAnsi" w:cstheme="majorHAnsi"/>
        <w:b/>
        <w:sz w:val="24"/>
        <w:szCs w:val="24"/>
      </w:rPr>
      <w:t>9</w:t>
    </w:r>
    <w:r w:rsidR="00743E9D" w:rsidRPr="00743E9D">
      <w:rPr>
        <w:rFonts w:asciiTheme="majorHAnsi" w:hAnsiTheme="majorHAnsi" w:cstheme="majorHAnsi"/>
        <w:b/>
        <w:sz w:val="24"/>
        <w:szCs w:val="24"/>
      </w:rPr>
      <w:t xml:space="preserve"> – </w:t>
    </w:r>
    <w:bookmarkStart w:id="0" w:name="_Hlk80091479"/>
    <w:bookmarkStart w:id="1" w:name="_Hlk80092256"/>
    <w:r w:rsidR="00B728EB">
      <w:rPr>
        <w:b/>
        <w:bCs/>
      </w:rPr>
      <w:t xml:space="preserve">Providing </w:t>
    </w:r>
    <w:bookmarkEnd w:id="0"/>
    <w:bookmarkEnd w:id="1"/>
    <w:r w:rsidR="00B728EB" w:rsidRPr="00B728EB">
      <w:rPr>
        <w:b/>
        <w:bCs/>
      </w:rPr>
      <w:t>Vocational training</w:t>
    </w:r>
  </w:p>
  <w:p w14:paraId="1F0F76EB" w14:textId="4C7D1A7C" w:rsidR="001C7C79" w:rsidRPr="00415C34" w:rsidRDefault="00D35E04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sz w:val="24"/>
        <w:szCs w:val="24"/>
      </w:rPr>
      <w:t xml:space="preserve">ANNEX </w:t>
    </w:r>
    <w:r w:rsidR="00743E9D">
      <w:rPr>
        <w:rFonts w:asciiTheme="majorHAnsi" w:hAnsiTheme="majorHAnsi" w:cstheme="majorHAnsi"/>
        <w:b/>
        <w:sz w:val="24"/>
        <w:szCs w:val="24"/>
      </w:rPr>
      <w:t>I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="001C7C79"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978A1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4AF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D60CF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3E9D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A5291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177F1"/>
    <w:rsid w:val="0082099E"/>
    <w:rsid w:val="00836858"/>
    <w:rsid w:val="008373B7"/>
    <w:rsid w:val="008423F3"/>
    <w:rsid w:val="00842B35"/>
    <w:rsid w:val="0084690B"/>
    <w:rsid w:val="00863731"/>
    <w:rsid w:val="00863CDA"/>
    <w:rsid w:val="00871332"/>
    <w:rsid w:val="00871538"/>
    <w:rsid w:val="00877F36"/>
    <w:rsid w:val="00883C6F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45E80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09C5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28EB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1EA9"/>
    <w:rsid w:val="00CC53D7"/>
    <w:rsid w:val="00CD2C1A"/>
    <w:rsid w:val="00CD5CB5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Athraa Maher Abdullmawala</cp:lastModifiedBy>
  <cp:revision>7</cp:revision>
  <cp:lastPrinted>2016-12-26T12:18:00Z</cp:lastPrinted>
  <dcterms:created xsi:type="dcterms:W3CDTF">2021-06-27T12:54:00Z</dcterms:created>
  <dcterms:modified xsi:type="dcterms:W3CDTF">2021-08-26T11:58:00Z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