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lang w:val="da-DK" w:eastAsia="da-DK"/>
        </w:rPr>
        <mc:AlternateContent>
          <mc:Choice Requires="wps">
            <w:drawing>
              <wp:anchor distT="0" distB="0" distL="114300" distR="114300" simplePos="0" relativeHeight="251658242"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lang w:val="da-DK" w:eastAsia="da-DK"/>
        </w:rPr>
        <mc:AlternateContent>
          <mc:Choice Requires="wps">
            <w:drawing>
              <wp:anchor distT="0" distB="0" distL="114300" distR="114300" simplePos="0" relativeHeight="251658240"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2C5CE1" id="Rektangel 1" o:spid="_x0000_s1026" style="position:absolute;margin-left:-1.6pt;margin-top:-42pt;width:505.6pt;height:5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Bx6FOffAAAACgEAAA8AAABkcnMvZG93bnJldi54bWxMj0FPwzAMhe9I&#10;/IfISNy2hFK2UppOExKXHZgYSFyz1msqGqdq0rX8e7zTONnWe3r+XrGZXSfOOITWk4aHpQKBVPm6&#10;pUbD1+fbIgMRoqHadJ5Qwy8G2JS3N4XJaz/RB54PsREcQiE3GmyMfS5lqCw6E5a+R2Lt5AdnIp9D&#10;I+vBTBzuOpkotZLOtMQfrOnx1WL1cxidhux5PT6lJzPa7/20eye72lZqp/X93bx9ARFxjlczXPAZ&#10;HUpmOvqR6iA6DYvHhJ08s5Q7XQxKZbwdNSTrFGRZyP8Vyj8AAAD//wMAUEsBAi0AFAAGAAgAAAAh&#10;ALaDOJL+AAAA4QEAABMAAAAAAAAAAAAAAAAAAAAAAFtDb250ZW50X1R5cGVzXS54bWxQSwECLQAU&#10;AAYACAAAACEAOP0h/9YAAACUAQAACwAAAAAAAAAAAAAAAAAvAQAAX3JlbHMvLnJlbHNQSwECLQAU&#10;AAYACAAAACEAvpF3jhwCAAAWBAAADgAAAAAAAAAAAAAAAAAuAgAAZHJzL2Uyb0RvYy54bWxQSwEC&#10;LQAUAAYACAAAACEAHHoU598AAAAKAQAADwAAAAAAAAAAAAAAAAB2BAAAZHJzL2Rvd25yZXYueG1s&#10;UEsFBgAAAAAEAAQA8wAAAIIFAAAAAA==&#10;" filled="f" strokeweight=".25pt"/>
            </w:pict>
          </mc:Fallback>
        </mc:AlternateContent>
      </w:r>
      <w:r>
        <w:rPr>
          <w:rFonts w:ascii="Calibri" w:hAnsi="Calibri"/>
          <w:noProof/>
          <w:lang w:val="da-DK" w:eastAsia="da-DK"/>
        </w:rPr>
        <mc:AlternateContent>
          <mc:Choice Requires="wps">
            <w:drawing>
              <wp:anchor distT="0" distB="0" distL="114300" distR="114300" simplePos="0" relativeHeight="251658241"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204C422A" w14:textId="77777777" w:rsidR="00A921F8" w:rsidRPr="00EE1B34" w:rsidRDefault="00A921F8" w:rsidP="003F0DB2">
      <w:pPr>
        <w:shd w:val="clear" w:color="auto" w:fill="FFFFFF"/>
        <w:rPr>
          <w:rFonts w:ascii="Calibri" w:hAnsi="Calibri" w:cs="Arial"/>
          <w:color w:val="222222"/>
          <w:szCs w:val="22"/>
        </w:rPr>
      </w:pPr>
    </w:p>
    <w:p w14:paraId="2892F8E3" w14:textId="2F06F96C" w:rsidR="00316AD0" w:rsidRDefault="00D16273" w:rsidP="00D16273">
      <w:pPr>
        <w:shd w:val="clear" w:color="auto" w:fill="FFFFFF"/>
        <w:rPr>
          <w:rFonts w:ascii="Calibri" w:hAnsi="Calibri" w:cs="Arial"/>
          <w:color w:val="222222"/>
          <w:szCs w:val="22"/>
          <w:lang w:val="en-GB"/>
        </w:rPr>
      </w:pPr>
      <w:r>
        <w:rPr>
          <w:rFonts w:ascii="Calibri" w:hAnsi="Calibri" w:cs="Arial"/>
          <w:color w:val="222222"/>
          <w:szCs w:val="22"/>
          <w:lang w:val="en-GB"/>
        </w:rPr>
        <w:t>D</w:t>
      </w:r>
      <w:r w:rsidR="00DD5312">
        <w:rPr>
          <w:rFonts w:ascii="Calibri" w:hAnsi="Calibri" w:cs="Arial"/>
          <w:color w:val="222222"/>
          <w:szCs w:val="22"/>
          <w:lang w:val="en-GB"/>
        </w:rPr>
        <w:t xml:space="preserve">anish Refugee Council, </w:t>
      </w:r>
    </w:p>
    <w:p w14:paraId="399B7C0D" w14:textId="0A270225" w:rsidR="00DD5312"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Central Area Office</w:t>
      </w:r>
    </w:p>
    <w:p w14:paraId="1D846572" w14:textId="41F2F28C" w:rsidR="00DD5312" w:rsidRPr="00EE1B34"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Iraq</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0526B2ED" w14:textId="47960213" w:rsidR="0005752D" w:rsidRPr="00EE1B34" w:rsidRDefault="00C04DCB" w:rsidP="003F0DB2">
      <w:pPr>
        <w:shd w:val="clear" w:color="auto" w:fill="FFFFFF"/>
        <w:rPr>
          <w:rFonts w:ascii="Calibri" w:hAnsi="Calibri" w:cs="Arial"/>
          <w:color w:val="222222"/>
          <w:szCs w:val="22"/>
          <w:lang w:val="en-GB"/>
        </w:rPr>
      </w:pPr>
      <w:r>
        <w:rPr>
          <w:rFonts w:ascii="Calibri" w:hAnsi="Calibri" w:cs="Arial"/>
          <w:color w:val="222222"/>
          <w:szCs w:val="22"/>
          <w:lang w:val="en-GB"/>
        </w:rPr>
        <w:t>24</w:t>
      </w:r>
      <w:r w:rsidR="009A4E55">
        <w:rPr>
          <w:rFonts w:ascii="Calibri" w:hAnsi="Calibri" w:cs="Arial"/>
          <w:color w:val="222222"/>
          <w:szCs w:val="22"/>
          <w:lang w:val="en-GB"/>
        </w:rPr>
        <w:t xml:space="preserve">, </w:t>
      </w:r>
      <w:r w:rsidR="000A351A">
        <w:rPr>
          <w:rFonts w:ascii="Calibri" w:hAnsi="Calibri" w:cs="Arial"/>
          <w:color w:val="222222"/>
          <w:szCs w:val="22"/>
          <w:lang w:val="en-GB"/>
        </w:rPr>
        <w:t>Aug</w:t>
      </w:r>
      <w:r w:rsidR="00D16273">
        <w:rPr>
          <w:rFonts w:ascii="Calibri" w:hAnsi="Calibri" w:cs="Arial"/>
          <w:color w:val="222222"/>
          <w:szCs w:val="22"/>
          <w:lang w:val="en-GB"/>
        </w:rPr>
        <w:t xml:space="preserve"> 202</w:t>
      </w:r>
      <w:r w:rsidR="005F08E1">
        <w:rPr>
          <w:rFonts w:ascii="Calibri" w:hAnsi="Calibri" w:cs="Arial"/>
          <w:color w:val="222222"/>
          <w:szCs w:val="22"/>
          <w:lang w:val="en-GB"/>
        </w:rPr>
        <w:t>1</w:t>
      </w:r>
    </w:p>
    <w:p w14:paraId="18DFF2AD" w14:textId="77777777" w:rsidR="00551C65" w:rsidRPr="00EE1B34" w:rsidRDefault="00551C65" w:rsidP="003F0DB2">
      <w:pPr>
        <w:shd w:val="clear" w:color="auto" w:fill="FFFFFF"/>
        <w:rPr>
          <w:rFonts w:ascii="Calibri" w:hAnsi="Calibri" w:cs="Arial"/>
          <w:color w:val="222222"/>
          <w:szCs w:val="22"/>
          <w:lang w:val="en-GB"/>
        </w:rPr>
      </w:pPr>
    </w:p>
    <w:p w14:paraId="225D016D" w14:textId="7BDC626A" w:rsidR="003F0DB2" w:rsidRPr="00EE1B34" w:rsidRDefault="003F0DB2" w:rsidP="003002D1">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D16273">
        <w:rPr>
          <w:rFonts w:ascii="Calibri" w:hAnsi="Calibri" w:cs="Arial"/>
          <w:color w:val="222222"/>
          <w:szCs w:val="22"/>
          <w:lang w:val="en-GB"/>
        </w:rPr>
        <w:t>All Prospective Bidders</w:t>
      </w:r>
    </w:p>
    <w:p w14:paraId="2A161D29" w14:textId="77777777" w:rsidR="00551C65" w:rsidRPr="00EE1B34" w:rsidRDefault="00551C65" w:rsidP="003F0DB2">
      <w:pPr>
        <w:shd w:val="clear" w:color="auto" w:fill="FFFFFF"/>
        <w:rPr>
          <w:rFonts w:ascii="Calibri" w:hAnsi="Calibri" w:cs="Arial"/>
          <w:color w:val="222222"/>
          <w:szCs w:val="22"/>
          <w:lang w:val="en-GB"/>
        </w:rPr>
      </w:pPr>
    </w:p>
    <w:p w14:paraId="40057CF5" w14:textId="25E543C8" w:rsidR="00ED64EC" w:rsidRPr="00AD4A76" w:rsidRDefault="00142DFA" w:rsidP="00A042A2">
      <w:pPr>
        <w:jc w:val="left"/>
        <w:rPr>
          <w:rFonts w:ascii="Calibri" w:hAnsi="Calibri" w:cs="Arial"/>
          <w:b/>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FE1021" w:rsidRPr="00EE1B34">
        <w:rPr>
          <w:rFonts w:ascii="Calibri" w:hAnsi="Calibri" w:cs="Arial"/>
          <w:b/>
          <w:color w:val="222222"/>
          <w:szCs w:val="22"/>
          <w:lang w:val="en-GB"/>
        </w:rPr>
        <w:t>No:</w:t>
      </w:r>
      <w:r w:rsidR="00FE1021" w:rsidRPr="009A4E55">
        <w:rPr>
          <w:rFonts w:ascii="Calibri" w:hAnsi="Calibri" w:cs="Arial"/>
          <w:b/>
          <w:szCs w:val="22"/>
          <w:lang w:val="en-GB"/>
        </w:rPr>
        <w:t xml:space="preserve"> DRC</w:t>
      </w:r>
      <w:r w:rsidR="009A4E55" w:rsidRPr="009A4E55">
        <w:rPr>
          <w:rFonts w:ascii="Calibri" w:hAnsi="Calibri" w:cs="Arial"/>
          <w:b/>
          <w:szCs w:val="22"/>
          <w:lang w:val="en-GB"/>
        </w:rPr>
        <w:t>/</w:t>
      </w:r>
      <w:bookmarkStart w:id="0" w:name="_Hlk79704575"/>
      <w:r w:rsidR="00AC71C4" w:rsidRPr="00AC71C4">
        <w:rPr>
          <w:rFonts w:ascii="Calibri" w:hAnsi="Calibri" w:cs="Arial"/>
          <w:b/>
          <w:szCs w:val="22"/>
          <w:lang w:val="en-GB"/>
        </w:rPr>
        <w:t>IQ-TIK-2021-PA-001</w:t>
      </w:r>
      <w:r w:rsidR="00AC71C4">
        <w:rPr>
          <w:rFonts w:ascii="Calibri" w:hAnsi="Calibri" w:cs="Arial"/>
          <w:b/>
          <w:szCs w:val="22"/>
          <w:lang w:val="en-GB"/>
        </w:rPr>
        <w:t xml:space="preserve"> </w:t>
      </w:r>
      <w:r w:rsidR="009A4E55" w:rsidRPr="009A4E55">
        <w:rPr>
          <w:rFonts w:ascii="Calibri" w:hAnsi="Calibri" w:cs="Arial"/>
          <w:b/>
          <w:szCs w:val="22"/>
          <w:lang w:val="en-GB"/>
        </w:rPr>
        <w:t xml:space="preserve">Supply &amp; Delivery of NFI and Hygiene materials </w:t>
      </w:r>
      <w:bookmarkEnd w:id="0"/>
      <w:r w:rsidR="009A4E55" w:rsidRPr="009A4E55">
        <w:rPr>
          <w:rFonts w:ascii="Calibri" w:hAnsi="Calibri" w:cs="Arial"/>
          <w:b/>
          <w:szCs w:val="22"/>
          <w:lang w:val="en-GB"/>
        </w:rPr>
        <w:t>under Framework Agreement</w:t>
      </w:r>
    </w:p>
    <w:p w14:paraId="2D97A370" w14:textId="77777777" w:rsidR="00551C65" w:rsidRPr="00AD4A76" w:rsidRDefault="00551C65" w:rsidP="00F5124B">
      <w:pPr>
        <w:rPr>
          <w:rFonts w:ascii="Calibri" w:hAnsi="Calibri" w:cs="Arial"/>
          <w:b/>
          <w:szCs w:val="22"/>
          <w:lang w:val="en-GB"/>
        </w:rPr>
      </w:pPr>
    </w:p>
    <w:p w14:paraId="2D65D0C3" w14:textId="77777777" w:rsidR="003F0DB2" w:rsidRPr="00AD4A76" w:rsidRDefault="00316AD0" w:rsidP="00F5124B">
      <w:pPr>
        <w:rPr>
          <w:rFonts w:ascii="Calibri" w:hAnsi="Calibri" w:cs="Arial"/>
          <w:szCs w:val="22"/>
          <w:lang w:val="en-GB"/>
        </w:rPr>
      </w:pPr>
      <w:r w:rsidRPr="00AD4A76">
        <w:rPr>
          <w:rFonts w:ascii="Calibri" w:hAnsi="Calibri" w:cs="Arial"/>
          <w:szCs w:val="22"/>
          <w:lang w:val="en-GB"/>
        </w:rPr>
        <w:t xml:space="preserve">Dear </w:t>
      </w:r>
      <w:r w:rsidR="003F0DB2" w:rsidRPr="00AD4A76">
        <w:rPr>
          <w:rFonts w:ascii="Calibri" w:hAnsi="Calibri" w:cs="Arial"/>
          <w:szCs w:val="22"/>
          <w:lang w:val="en-GB"/>
        </w:rPr>
        <w:t>Sir</w:t>
      </w:r>
      <w:r w:rsidR="00443A10" w:rsidRPr="00AD4A76">
        <w:rPr>
          <w:rFonts w:ascii="Calibri" w:hAnsi="Calibri" w:cs="Arial"/>
          <w:szCs w:val="22"/>
          <w:lang w:val="en-GB"/>
        </w:rPr>
        <w:t>/Madam</w:t>
      </w:r>
      <w:r w:rsidR="003F0DB2" w:rsidRPr="00AD4A76">
        <w:rPr>
          <w:rFonts w:ascii="Calibri" w:hAnsi="Calibri" w:cs="Arial"/>
          <w:szCs w:val="22"/>
          <w:lang w:val="en-GB"/>
        </w:rPr>
        <w:t>:</w:t>
      </w:r>
    </w:p>
    <w:p w14:paraId="360690D9" w14:textId="77777777" w:rsidR="003F0DB2" w:rsidRPr="00AD4A76" w:rsidRDefault="003F0DB2" w:rsidP="003F0DB2">
      <w:pPr>
        <w:shd w:val="clear" w:color="auto" w:fill="FFFFFF"/>
        <w:rPr>
          <w:rFonts w:ascii="Calibri" w:hAnsi="Calibri" w:cs="Arial"/>
          <w:szCs w:val="22"/>
          <w:lang w:val="en-GB"/>
        </w:rPr>
      </w:pPr>
    </w:p>
    <w:p w14:paraId="03A0D683" w14:textId="523377BF" w:rsidR="00307471" w:rsidRDefault="009A73CA" w:rsidP="006071B3">
      <w:pPr>
        <w:rPr>
          <w:rFonts w:ascii="Calibri" w:hAnsi="Calibri" w:cs="Arial"/>
          <w:szCs w:val="22"/>
          <w:lang w:val="en-GB"/>
        </w:rPr>
      </w:pPr>
      <w:r w:rsidRPr="00AD4A76">
        <w:rPr>
          <w:rFonts w:ascii="Calibri" w:hAnsi="Calibri" w:cs="Arial"/>
          <w:szCs w:val="22"/>
          <w:lang w:val="en-GB"/>
        </w:rPr>
        <w:t>The Danish Refugee Council (DRC</w:t>
      </w:r>
      <w:r w:rsidR="002B119F" w:rsidRPr="00AD4A76">
        <w:rPr>
          <w:rFonts w:ascii="Calibri" w:hAnsi="Calibri" w:cs="Arial"/>
          <w:szCs w:val="22"/>
          <w:lang w:val="en-GB"/>
        </w:rPr>
        <w:t>)</w:t>
      </w:r>
      <w:r w:rsidR="00FB461A" w:rsidRPr="00AD4A76">
        <w:rPr>
          <w:rFonts w:ascii="Calibri" w:hAnsi="Calibri" w:cs="Arial"/>
          <w:szCs w:val="22"/>
          <w:lang w:val="en-GB"/>
        </w:rPr>
        <w:t xml:space="preserve"> receives grants</w:t>
      </w:r>
      <w:r w:rsidR="00D061BB" w:rsidRPr="00AD4A76">
        <w:rPr>
          <w:rFonts w:ascii="Calibri" w:hAnsi="Calibri" w:cs="Arial"/>
          <w:szCs w:val="22"/>
          <w:lang w:val="en-GB"/>
        </w:rPr>
        <w:t xml:space="preserve"> from</w:t>
      </w:r>
      <w:r w:rsidRPr="00AD4A76">
        <w:rPr>
          <w:rFonts w:ascii="Calibri" w:hAnsi="Calibri" w:cs="Arial"/>
          <w:szCs w:val="22"/>
          <w:lang w:val="en-GB"/>
        </w:rPr>
        <w:t xml:space="preserve"> </w:t>
      </w:r>
      <w:r w:rsidR="00D16273" w:rsidRPr="00AD4A76">
        <w:rPr>
          <w:rFonts w:ascii="Calibri" w:hAnsi="Calibri" w:cs="Arial"/>
          <w:szCs w:val="22"/>
          <w:lang w:val="en-GB"/>
        </w:rPr>
        <w:t>Various Donors</w:t>
      </w:r>
      <w:r w:rsidR="00443A10" w:rsidRPr="00AD4A76">
        <w:rPr>
          <w:rFonts w:ascii="Calibri" w:hAnsi="Calibri" w:cs="Arial"/>
          <w:szCs w:val="22"/>
          <w:lang w:val="en-GB"/>
        </w:rPr>
        <w:t xml:space="preserve"> </w:t>
      </w:r>
      <w:r w:rsidR="00D061BB" w:rsidRPr="00AD4A76">
        <w:rPr>
          <w:rFonts w:ascii="Calibri" w:hAnsi="Calibri" w:cs="Arial"/>
          <w:szCs w:val="22"/>
          <w:lang w:val="en-GB"/>
        </w:rPr>
        <w:t xml:space="preserve">for the implementation of the humanitarian aid operation </w:t>
      </w:r>
      <w:r w:rsidR="00D16273" w:rsidRPr="00AD4A76">
        <w:rPr>
          <w:rFonts w:ascii="Calibri" w:hAnsi="Calibri" w:cs="Arial"/>
          <w:szCs w:val="22"/>
          <w:lang w:val="en-GB"/>
        </w:rPr>
        <w:t>in Iraq</w:t>
      </w:r>
      <w:r w:rsidR="00D061BB" w:rsidRPr="00AD4A76">
        <w:rPr>
          <w:rFonts w:ascii="Calibri" w:hAnsi="Calibri" w:cs="Arial"/>
          <w:szCs w:val="22"/>
          <w:lang w:val="en-GB"/>
        </w:rPr>
        <w:t>. Part of t</w:t>
      </w:r>
      <w:r w:rsidR="00C57712" w:rsidRPr="00AD4A76">
        <w:rPr>
          <w:rFonts w:ascii="Calibri" w:hAnsi="Calibri" w:cs="Arial"/>
          <w:szCs w:val="22"/>
          <w:lang w:val="en-GB"/>
        </w:rPr>
        <w:t xml:space="preserve">his operation </w:t>
      </w:r>
      <w:r w:rsidR="00D16273" w:rsidRPr="00AD4A76">
        <w:rPr>
          <w:rFonts w:ascii="Calibri" w:hAnsi="Calibri" w:cs="Arial"/>
          <w:szCs w:val="22"/>
          <w:lang w:val="en-GB"/>
        </w:rPr>
        <w:t xml:space="preserve">may require the </w:t>
      </w:r>
      <w:r w:rsidR="00C57712" w:rsidRPr="00AD4A76">
        <w:rPr>
          <w:rFonts w:ascii="Calibri" w:hAnsi="Calibri" w:cs="Arial"/>
          <w:szCs w:val="22"/>
          <w:lang w:val="en-GB"/>
        </w:rPr>
        <w:t xml:space="preserve">supply </w:t>
      </w:r>
      <w:r w:rsidR="00573253" w:rsidRPr="00AD4A76">
        <w:rPr>
          <w:rFonts w:ascii="Calibri" w:hAnsi="Calibri" w:cs="Arial"/>
          <w:szCs w:val="22"/>
          <w:lang w:val="en-GB"/>
        </w:rPr>
        <w:t xml:space="preserve">and delivery of </w:t>
      </w:r>
      <w:r w:rsidR="009A4E55" w:rsidRPr="0055099B">
        <w:rPr>
          <w:rFonts w:ascii="Calibri" w:hAnsi="Calibri" w:cs="Arial"/>
          <w:szCs w:val="22"/>
          <w:lang w:val="en-GB"/>
        </w:rPr>
        <w:t>Supply &amp; Delivery of NFI and Hygiene materials</w:t>
      </w:r>
      <w:r w:rsidR="00573253" w:rsidRPr="0055099B">
        <w:rPr>
          <w:rFonts w:ascii="Calibri" w:hAnsi="Calibri" w:cs="Arial"/>
          <w:szCs w:val="22"/>
          <w:lang w:val="en-GB"/>
        </w:rPr>
        <w:t>.</w:t>
      </w:r>
      <w:r w:rsidR="00D061BB" w:rsidRPr="0055099B">
        <w:rPr>
          <w:rFonts w:ascii="Calibri" w:hAnsi="Calibri" w:cs="Arial"/>
          <w:szCs w:val="22"/>
          <w:lang w:val="en-GB"/>
        </w:rPr>
        <w:t xml:space="preserve"> </w:t>
      </w:r>
      <w:r w:rsidR="006F1A94" w:rsidRPr="00AD4A76">
        <w:rPr>
          <w:rFonts w:ascii="Calibri" w:hAnsi="Calibri" w:cs="Arial"/>
          <w:szCs w:val="22"/>
          <w:lang w:val="en-GB"/>
        </w:rPr>
        <w:t>Therefore,</w:t>
      </w:r>
      <w:r w:rsidR="00D061BB" w:rsidRPr="00AD4A76">
        <w:rPr>
          <w:rFonts w:ascii="Calibri" w:hAnsi="Calibri" w:cs="Arial"/>
          <w:szCs w:val="22"/>
          <w:lang w:val="en-GB"/>
        </w:rPr>
        <w:t xml:space="preserve"> the DRC</w:t>
      </w:r>
      <w:r w:rsidR="003F0DB2" w:rsidRPr="00AD4A76">
        <w:rPr>
          <w:rFonts w:ascii="Calibri" w:hAnsi="Calibri" w:cs="Arial"/>
          <w:szCs w:val="22"/>
          <w:lang w:val="en-GB"/>
        </w:rPr>
        <w:t xml:space="preserve"> request</w:t>
      </w:r>
      <w:r w:rsidR="00D061BB" w:rsidRPr="00AD4A76">
        <w:rPr>
          <w:rFonts w:ascii="Calibri" w:hAnsi="Calibri" w:cs="Arial"/>
          <w:szCs w:val="22"/>
          <w:lang w:val="en-GB"/>
        </w:rPr>
        <w:t>s</w:t>
      </w:r>
      <w:r w:rsidRPr="00AD4A76">
        <w:rPr>
          <w:rFonts w:ascii="Calibri" w:hAnsi="Calibri" w:cs="Arial"/>
          <w:szCs w:val="22"/>
          <w:lang w:val="en-GB"/>
        </w:rPr>
        <w:t xml:space="preserve"> you</w:t>
      </w:r>
      <w:r w:rsidR="003F0DB2" w:rsidRPr="00AD4A76">
        <w:rPr>
          <w:rFonts w:ascii="Calibri" w:hAnsi="Calibri" w:cs="Arial"/>
          <w:szCs w:val="22"/>
          <w:lang w:val="en-GB"/>
        </w:rPr>
        <w:t xml:space="preserve"> to submit price </w:t>
      </w:r>
      <w:r w:rsidR="00142DFA" w:rsidRPr="00AD4A76">
        <w:rPr>
          <w:rFonts w:ascii="Calibri" w:hAnsi="Calibri" w:cs="Arial"/>
          <w:szCs w:val="22"/>
          <w:lang w:val="en-GB"/>
        </w:rPr>
        <w:t>bid</w:t>
      </w:r>
      <w:r w:rsidR="003F0DB2" w:rsidRPr="00AD4A76">
        <w:rPr>
          <w:rFonts w:ascii="Calibri" w:hAnsi="Calibri" w:cs="Arial"/>
          <w:szCs w:val="22"/>
          <w:lang w:val="en-GB"/>
        </w:rPr>
        <w:t xml:space="preserve">(s) for the supply of the </w:t>
      </w:r>
      <w:r w:rsidR="00316AD0" w:rsidRPr="00AD4A76">
        <w:rPr>
          <w:rFonts w:ascii="Calibri" w:hAnsi="Calibri" w:cs="Arial"/>
          <w:szCs w:val="22"/>
          <w:lang w:val="en-GB"/>
        </w:rPr>
        <w:t>item</w:t>
      </w:r>
      <w:r w:rsidR="002B119F" w:rsidRPr="00AD4A76">
        <w:rPr>
          <w:rFonts w:ascii="Calibri" w:hAnsi="Calibri" w:cs="Arial"/>
          <w:szCs w:val="22"/>
          <w:lang w:val="en-GB"/>
        </w:rPr>
        <w:t>(</w:t>
      </w:r>
      <w:r w:rsidR="00316AD0" w:rsidRPr="00AD4A76">
        <w:rPr>
          <w:rFonts w:ascii="Calibri" w:hAnsi="Calibri" w:cs="Arial"/>
          <w:szCs w:val="22"/>
          <w:lang w:val="en-GB"/>
        </w:rPr>
        <w:t>s</w:t>
      </w:r>
      <w:r w:rsidR="002B119F" w:rsidRPr="00AD4A76">
        <w:rPr>
          <w:rFonts w:ascii="Calibri" w:hAnsi="Calibri" w:cs="Arial"/>
          <w:szCs w:val="22"/>
          <w:lang w:val="en-GB"/>
        </w:rPr>
        <w:t>)</w:t>
      </w:r>
      <w:r w:rsidR="00307471">
        <w:rPr>
          <w:rFonts w:ascii="Calibri" w:hAnsi="Calibri" w:cs="Arial"/>
          <w:szCs w:val="22"/>
          <w:lang w:val="en-GB"/>
        </w:rPr>
        <w:t xml:space="preserve"> listed within the attached Annex A1</w:t>
      </w:r>
      <w:r w:rsidR="00B3753D">
        <w:rPr>
          <w:rFonts w:ascii="Calibri" w:hAnsi="Calibri" w:cs="Arial"/>
          <w:szCs w:val="22"/>
          <w:lang w:val="en-GB"/>
        </w:rPr>
        <w:t xml:space="preserve"> (Lot</w:t>
      </w:r>
      <w:r w:rsidR="00AD7C45">
        <w:rPr>
          <w:rFonts w:ascii="Calibri" w:hAnsi="Calibri" w:cs="Arial"/>
          <w:szCs w:val="22"/>
          <w:lang w:val="en-GB"/>
        </w:rPr>
        <w:t xml:space="preserve"> </w:t>
      </w:r>
      <w:r w:rsidR="00B3753D">
        <w:rPr>
          <w:rFonts w:ascii="Calibri" w:hAnsi="Calibri" w:cs="Arial"/>
          <w:szCs w:val="22"/>
          <w:lang w:val="en-GB"/>
        </w:rPr>
        <w:t>1 and Lot</w:t>
      </w:r>
      <w:r w:rsidR="00AD7C45">
        <w:rPr>
          <w:rFonts w:ascii="Calibri" w:hAnsi="Calibri" w:cs="Arial"/>
          <w:szCs w:val="22"/>
          <w:lang w:val="en-GB"/>
        </w:rPr>
        <w:t xml:space="preserve"> </w:t>
      </w:r>
      <w:r w:rsidR="002C27EB">
        <w:rPr>
          <w:rFonts w:ascii="Calibri" w:hAnsi="Calibri" w:cs="Arial"/>
          <w:szCs w:val="22"/>
          <w:lang w:val="en-GB"/>
        </w:rPr>
        <w:t>2)</w:t>
      </w:r>
      <w:r w:rsidR="00307471">
        <w:rPr>
          <w:rFonts w:ascii="Calibri" w:hAnsi="Calibri" w:cs="Arial"/>
          <w:szCs w:val="22"/>
          <w:lang w:val="en-GB"/>
        </w:rPr>
        <w:t xml:space="preserve"> an</w:t>
      </w:r>
      <w:r w:rsidR="001700DF">
        <w:rPr>
          <w:rFonts w:ascii="Calibri" w:hAnsi="Calibri" w:cs="Arial"/>
          <w:szCs w:val="22"/>
          <w:lang w:val="en-GB"/>
        </w:rPr>
        <w:t>d</w:t>
      </w:r>
      <w:r w:rsidR="00307471">
        <w:rPr>
          <w:rFonts w:ascii="Calibri" w:hAnsi="Calibri" w:cs="Arial"/>
          <w:szCs w:val="22"/>
          <w:lang w:val="en-GB"/>
        </w:rPr>
        <w:t xml:space="preserve"> A</w:t>
      </w:r>
      <w:r w:rsidR="00AD7C45">
        <w:rPr>
          <w:rFonts w:ascii="Calibri" w:hAnsi="Calibri" w:cs="Arial"/>
          <w:szCs w:val="22"/>
          <w:lang w:val="en-GB"/>
        </w:rPr>
        <w:t>nnex A</w:t>
      </w:r>
      <w:r w:rsidR="00307471">
        <w:rPr>
          <w:rFonts w:ascii="Calibri" w:hAnsi="Calibri" w:cs="Arial"/>
          <w:szCs w:val="22"/>
          <w:lang w:val="en-GB"/>
        </w:rPr>
        <w:t>2</w:t>
      </w:r>
      <w:r w:rsidR="00AD7C45">
        <w:rPr>
          <w:rFonts w:ascii="Calibri" w:hAnsi="Calibri" w:cs="Arial"/>
          <w:szCs w:val="22"/>
          <w:lang w:val="en-GB"/>
        </w:rPr>
        <w:t xml:space="preserve"> (Lot 1 and Lot 2)</w:t>
      </w:r>
    </w:p>
    <w:p w14:paraId="6FA11D8B" w14:textId="77777777" w:rsidR="005B4EEF" w:rsidRDefault="005B4EEF" w:rsidP="005B4EEF">
      <w:pPr>
        <w:pStyle w:val="BodyText"/>
      </w:pPr>
      <w:r>
        <w:t>Note:</w:t>
      </w:r>
    </w:p>
    <w:p w14:paraId="12F75922" w14:textId="77777777" w:rsidR="005B4EEF" w:rsidRPr="005B4EEF" w:rsidRDefault="005B4EEF" w:rsidP="005B4EEF">
      <w:pPr>
        <w:pStyle w:val="BodyText"/>
        <w:spacing w:before="1"/>
        <w:ind w:left="140"/>
        <w:rPr>
          <w:rFonts w:ascii="Calibri" w:hAnsi="Calibri" w:cs="Arial"/>
          <w:b w:val="0"/>
          <w:szCs w:val="22"/>
          <w:lang w:val="en-GB"/>
        </w:rPr>
      </w:pPr>
      <w:r w:rsidRPr="005B4EEF">
        <w:rPr>
          <w:rFonts w:ascii="Calibri" w:hAnsi="Calibri" w:cs="Arial"/>
          <w:b w:val="0"/>
          <w:szCs w:val="22"/>
          <w:lang w:val="en-GB"/>
        </w:rPr>
        <w:t>Firms with nationality of, or goods originating from, prohibited sources as per OFAC sanctions will be disqualified, winning bidder may be subject to additional compliance checks on current OFDA, OFAC, and US Treasury, regulations governing prohibited sources prior to contract signing.</w:t>
      </w:r>
    </w:p>
    <w:p w14:paraId="71637964" w14:textId="77777777" w:rsidR="00B36FEC" w:rsidRPr="00EE1B34" w:rsidRDefault="00B36FEC" w:rsidP="00443A10">
      <w:pPr>
        <w:pStyle w:val="ColorfulList-Accent11"/>
        <w:shd w:val="clear" w:color="auto" w:fill="FFFFFF"/>
        <w:ind w:left="0"/>
        <w:rPr>
          <w:rFonts w:ascii="Calibri" w:hAnsi="Calibri" w:cs="Arial"/>
          <w:color w:val="222222"/>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00141F35">
        <w:trPr>
          <w:trHeight w:val="261"/>
        </w:trPr>
        <w:tc>
          <w:tcPr>
            <w:tcW w:w="291" w:type="pct"/>
            <w:shd w:val="clear" w:color="auto" w:fill="D9D9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411C73FB" w14:textId="77777777" w:rsidR="00141F35" w:rsidRPr="00141F35" w:rsidRDefault="00141F35" w:rsidP="008B6504">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7B9A3FF8" w14:textId="666FD237" w:rsidR="00141F35" w:rsidRPr="00141F35" w:rsidRDefault="009E30DD" w:rsidP="009E30DD">
            <w:pPr>
              <w:rPr>
                <w:rFonts w:ascii="Calibri" w:hAnsi="Calibri"/>
                <w:b/>
                <w:bCs/>
                <w:color w:val="000000"/>
              </w:rPr>
            </w:pPr>
            <w:r>
              <w:rPr>
                <w:rFonts w:ascii="Calibri" w:hAnsi="Calibri"/>
                <w:b/>
                <w:bCs/>
                <w:color w:val="000000"/>
              </w:rPr>
              <w:t>Time, date, address as appropriate</w:t>
            </w:r>
          </w:p>
        </w:tc>
      </w:tr>
      <w:tr w:rsidR="00141F35" w:rsidRPr="00EE1935" w14:paraId="192A9434" w14:textId="77777777" w:rsidTr="00141F35">
        <w:trPr>
          <w:trHeight w:val="261"/>
        </w:trPr>
        <w:tc>
          <w:tcPr>
            <w:tcW w:w="291" w:type="pct"/>
            <w:shd w:val="clear" w:color="auto" w:fill="D9D9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D5746FC"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184B3B31" w14:textId="10FAE4DB" w:rsidR="00141F35" w:rsidRPr="00972789" w:rsidRDefault="00C04DCB"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24</w:t>
            </w:r>
            <w:r w:rsidR="009A4E55">
              <w:rPr>
                <w:rFonts w:ascii="Calibri" w:eastAsia="Calibri" w:hAnsi="Calibri" w:cs="Calibri"/>
                <w:sz w:val="20"/>
                <w:lang w:val="en-GB" w:eastAsia="en-GB"/>
              </w:rPr>
              <w:t xml:space="preserve"> Aug</w:t>
            </w:r>
            <w:r w:rsidR="000B7A71">
              <w:rPr>
                <w:rFonts w:ascii="Calibri" w:eastAsia="Calibri" w:hAnsi="Calibri" w:cs="Calibri"/>
                <w:sz w:val="20"/>
                <w:lang w:val="en-GB" w:eastAsia="en-GB"/>
              </w:rPr>
              <w:t>ust</w:t>
            </w:r>
            <w:r w:rsidR="00FB461A">
              <w:rPr>
                <w:rFonts w:ascii="Calibri" w:eastAsia="Calibri" w:hAnsi="Calibri" w:cs="Calibri"/>
                <w:sz w:val="20"/>
                <w:lang w:val="en-GB" w:eastAsia="en-GB"/>
              </w:rPr>
              <w:t xml:space="preserve"> 202</w:t>
            </w:r>
            <w:r w:rsidR="005F08E1">
              <w:rPr>
                <w:rFonts w:ascii="Calibri" w:eastAsia="Calibri" w:hAnsi="Calibri" w:cs="Calibri"/>
                <w:sz w:val="20"/>
                <w:lang w:val="en-GB" w:eastAsia="en-GB"/>
              </w:rPr>
              <w:t>1</w:t>
            </w:r>
          </w:p>
        </w:tc>
      </w:tr>
      <w:tr w:rsidR="005F08E1" w:rsidRPr="00EE1935" w14:paraId="196521A5" w14:textId="77777777" w:rsidTr="00141F35">
        <w:trPr>
          <w:trHeight w:val="261"/>
        </w:trPr>
        <w:tc>
          <w:tcPr>
            <w:tcW w:w="291" w:type="pct"/>
            <w:shd w:val="clear" w:color="auto" w:fill="D9D9D9"/>
          </w:tcPr>
          <w:p w14:paraId="76D2EEA9" w14:textId="5EECFB46" w:rsidR="005F08E1"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2</w:t>
            </w:r>
          </w:p>
        </w:tc>
        <w:tc>
          <w:tcPr>
            <w:tcW w:w="2212" w:type="pct"/>
            <w:shd w:val="clear" w:color="auto" w:fill="F2F2F2"/>
          </w:tcPr>
          <w:p w14:paraId="151AB1C6" w14:textId="5E74533D" w:rsidR="005F08E1" w:rsidRPr="0055099B" w:rsidRDefault="005F08E1" w:rsidP="008B6504">
            <w:pPr>
              <w:pStyle w:val="ACBody2"/>
              <w:tabs>
                <w:tab w:val="left" w:pos="7722"/>
              </w:tabs>
              <w:spacing w:after="0"/>
              <w:ind w:left="0"/>
              <w:jc w:val="left"/>
              <w:rPr>
                <w:rFonts w:ascii="Calibri" w:hAnsi="Calibri"/>
                <w:color w:val="000000"/>
                <w:sz w:val="20"/>
                <w:lang w:val="en-GB" w:eastAsia="en-GB"/>
              </w:rPr>
            </w:pPr>
            <w:r w:rsidRPr="0055099B">
              <w:rPr>
                <w:rFonts w:ascii="Calibri" w:eastAsia="Calibri" w:hAnsi="Calibri" w:cs="Calibri"/>
                <w:color w:val="000000"/>
                <w:sz w:val="20"/>
                <w:lang w:val="en-GB" w:eastAsia="en-GB"/>
              </w:rPr>
              <w:t>Technical meeting date</w:t>
            </w:r>
          </w:p>
        </w:tc>
        <w:tc>
          <w:tcPr>
            <w:tcW w:w="2497" w:type="pct"/>
          </w:tcPr>
          <w:p w14:paraId="3C22AD74" w14:textId="54A636D3" w:rsidR="005F08E1" w:rsidRPr="0055099B" w:rsidRDefault="0044224B" w:rsidP="008B6504">
            <w:pPr>
              <w:pStyle w:val="ACBody2"/>
              <w:tabs>
                <w:tab w:val="left" w:pos="7722"/>
              </w:tabs>
              <w:spacing w:after="0"/>
              <w:ind w:left="0"/>
              <w:jc w:val="left"/>
              <w:rPr>
                <w:rFonts w:ascii="Calibri" w:eastAsia="Calibri" w:hAnsi="Calibri" w:cs="Calibri"/>
                <w:sz w:val="20"/>
                <w:lang w:val="en-GB" w:eastAsia="en-GB"/>
              </w:rPr>
            </w:pPr>
            <w:r>
              <w:rPr>
                <w:rFonts w:ascii="Calibri" w:hAnsi="Calibri"/>
                <w:color w:val="000000"/>
                <w:sz w:val="20"/>
                <w:lang w:val="en-GB" w:eastAsia="en-GB"/>
              </w:rPr>
              <w:t>0</w:t>
            </w:r>
            <w:r w:rsidR="005F7F2A">
              <w:rPr>
                <w:rFonts w:ascii="Calibri" w:hAnsi="Calibri"/>
                <w:color w:val="000000"/>
                <w:sz w:val="20"/>
                <w:lang w:val="en-GB" w:eastAsia="en-GB"/>
              </w:rPr>
              <w:t>1</w:t>
            </w:r>
            <w:r w:rsidR="00537134" w:rsidRPr="0055099B">
              <w:rPr>
                <w:rFonts w:ascii="Calibri" w:hAnsi="Calibri"/>
                <w:color w:val="000000"/>
                <w:sz w:val="20"/>
                <w:lang w:val="en-GB" w:eastAsia="en-GB"/>
              </w:rPr>
              <w:t xml:space="preserve"> </w:t>
            </w:r>
            <w:r>
              <w:rPr>
                <w:rFonts w:ascii="Calibri" w:hAnsi="Calibri"/>
                <w:color w:val="000000"/>
                <w:sz w:val="20"/>
                <w:lang w:val="en-GB" w:eastAsia="en-GB"/>
              </w:rPr>
              <w:t xml:space="preserve">September 2021 at </w:t>
            </w:r>
            <w:r w:rsidR="005F08E1" w:rsidRPr="0055099B">
              <w:rPr>
                <w:rFonts w:ascii="Calibri" w:hAnsi="Calibri"/>
                <w:color w:val="000000"/>
                <w:sz w:val="20"/>
                <w:lang w:val="en-GB" w:eastAsia="en-GB"/>
              </w:rPr>
              <w:t xml:space="preserve">02:00 PM Iraqi Time (The meeting going to be via Microsoft team application and is optional not mandatory. Interested bidders to send their email to </w:t>
            </w:r>
            <w:hyperlink r:id="rId10" w:history="1">
              <w:r w:rsidR="000B31A4" w:rsidRPr="0055099B">
                <w:rPr>
                  <w:rStyle w:val="Hyperlink"/>
                  <w:rFonts w:asciiTheme="minorHAnsi" w:hAnsiTheme="minorHAnsi"/>
                  <w:b/>
                  <w:bCs/>
                  <w:szCs w:val="24"/>
                  <w:u w:val="single"/>
                  <w:lang w:val="en-US"/>
                </w:rPr>
                <w:t>athraa.abdullmawala@drc.ngo</w:t>
              </w:r>
            </w:hyperlink>
            <w:r w:rsidR="000B31A4" w:rsidRPr="0055099B">
              <w:rPr>
                <w:rFonts w:ascii="Calibri" w:hAnsi="Calibri"/>
                <w:color w:val="000000"/>
                <w:sz w:val="20"/>
                <w:lang w:val="en-GB" w:eastAsia="en-GB"/>
              </w:rPr>
              <w:t xml:space="preserve"> </w:t>
            </w:r>
            <w:r w:rsidR="005F08E1" w:rsidRPr="0055099B">
              <w:rPr>
                <w:rFonts w:ascii="Calibri" w:hAnsi="Calibri"/>
                <w:color w:val="000000"/>
                <w:sz w:val="20"/>
                <w:lang w:val="en-GB" w:eastAsia="en-GB"/>
              </w:rPr>
              <w:t>to get the invitation for the meeting</w:t>
            </w:r>
          </w:p>
        </w:tc>
      </w:tr>
      <w:tr w:rsidR="00141F35" w:rsidRPr="00EE1935" w14:paraId="222B2921" w14:textId="77777777" w:rsidTr="00141F35">
        <w:trPr>
          <w:trHeight w:val="261"/>
        </w:trPr>
        <w:tc>
          <w:tcPr>
            <w:tcW w:w="291" w:type="pct"/>
            <w:shd w:val="clear" w:color="auto" w:fill="D9D9D9"/>
          </w:tcPr>
          <w:p w14:paraId="58F3BA5D" w14:textId="30FA9BC4" w:rsidR="00141F35" w:rsidRPr="00141F35"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3</w:t>
            </w:r>
          </w:p>
        </w:tc>
        <w:tc>
          <w:tcPr>
            <w:tcW w:w="2212" w:type="pct"/>
            <w:shd w:val="clear" w:color="auto" w:fill="F2F2F2"/>
          </w:tcPr>
          <w:p w14:paraId="19415EA0" w14:textId="77777777" w:rsidR="00141F35" w:rsidRPr="0055099B" w:rsidRDefault="00141F35" w:rsidP="008B6504">
            <w:pPr>
              <w:pStyle w:val="ACBody2"/>
              <w:tabs>
                <w:tab w:val="left" w:pos="7722"/>
              </w:tabs>
              <w:spacing w:after="0"/>
              <w:ind w:left="0"/>
              <w:jc w:val="left"/>
              <w:rPr>
                <w:rFonts w:ascii="Calibri" w:hAnsi="Calibri"/>
                <w:color w:val="000000"/>
                <w:sz w:val="20"/>
                <w:lang w:val="en-GB" w:eastAsia="en-GB"/>
              </w:rPr>
            </w:pPr>
            <w:r w:rsidRPr="0055099B">
              <w:rPr>
                <w:rFonts w:ascii="Calibri" w:hAnsi="Calibri"/>
                <w:color w:val="000000"/>
                <w:sz w:val="20"/>
                <w:lang w:val="en-GB" w:eastAsia="en-GB"/>
              </w:rPr>
              <w:t>Closing date for clarifications</w:t>
            </w:r>
          </w:p>
        </w:tc>
        <w:tc>
          <w:tcPr>
            <w:tcW w:w="2497" w:type="pct"/>
          </w:tcPr>
          <w:p w14:paraId="7BD7D59F" w14:textId="1FC52B64" w:rsidR="00FB461A" w:rsidRPr="0055099B" w:rsidRDefault="005F7F2A" w:rsidP="008B6504">
            <w:pPr>
              <w:pStyle w:val="ACBody2"/>
              <w:tabs>
                <w:tab w:val="left" w:pos="7722"/>
              </w:tabs>
              <w:spacing w:after="0"/>
              <w:ind w:left="0"/>
              <w:jc w:val="left"/>
              <w:rPr>
                <w:rFonts w:ascii="Calibri" w:eastAsia="Calibri" w:hAnsi="Calibri" w:cs="Calibri"/>
                <w:sz w:val="20"/>
                <w:lang w:val="en-GB" w:eastAsia="en-GB"/>
              </w:rPr>
            </w:pPr>
            <w:r>
              <w:rPr>
                <w:rFonts w:ascii="Calibri" w:hAnsi="Calibri"/>
                <w:color w:val="000000"/>
                <w:sz w:val="20"/>
                <w:lang w:val="en-GB" w:eastAsia="en-GB"/>
              </w:rPr>
              <w:t>0</w:t>
            </w:r>
            <w:r w:rsidR="00995BCA">
              <w:rPr>
                <w:rFonts w:ascii="Calibri" w:hAnsi="Calibri"/>
                <w:color w:val="000000"/>
                <w:sz w:val="20"/>
                <w:lang w:val="en-GB" w:eastAsia="en-GB"/>
              </w:rPr>
              <w:t>2</w:t>
            </w:r>
            <w:r w:rsidRPr="0055099B">
              <w:rPr>
                <w:rFonts w:ascii="Calibri" w:hAnsi="Calibri"/>
                <w:color w:val="000000"/>
                <w:sz w:val="20"/>
                <w:lang w:val="en-GB" w:eastAsia="en-GB"/>
              </w:rPr>
              <w:t xml:space="preserve"> </w:t>
            </w:r>
            <w:r>
              <w:rPr>
                <w:rFonts w:ascii="Calibri" w:hAnsi="Calibri"/>
                <w:color w:val="000000"/>
                <w:sz w:val="20"/>
                <w:lang w:val="en-GB" w:eastAsia="en-GB"/>
              </w:rPr>
              <w:t xml:space="preserve">September 2021 </w:t>
            </w:r>
            <w:r>
              <w:rPr>
                <w:rFonts w:ascii="Calibri" w:eastAsia="Calibri" w:hAnsi="Calibri" w:cs="Calibri"/>
                <w:sz w:val="20"/>
                <w:lang w:val="en-GB" w:eastAsia="en-GB"/>
              </w:rPr>
              <w:t>1</w:t>
            </w:r>
            <w:r w:rsidR="00FB461A" w:rsidRPr="0055099B">
              <w:rPr>
                <w:rFonts w:ascii="Calibri" w:eastAsia="Calibri" w:hAnsi="Calibri" w:cs="Calibri"/>
                <w:sz w:val="20"/>
                <w:lang w:val="en-GB" w:eastAsia="en-GB"/>
              </w:rPr>
              <w:t>:00 PM (Iraq Time)</w:t>
            </w:r>
          </w:p>
        </w:tc>
      </w:tr>
      <w:tr w:rsidR="00141F35" w:rsidRPr="00EE1935" w14:paraId="16515141" w14:textId="77777777" w:rsidTr="00141F35">
        <w:trPr>
          <w:trHeight w:val="278"/>
        </w:trPr>
        <w:tc>
          <w:tcPr>
            <w:tcW w:w="291" w:type="pct"/>
            <w:shd w:val="clear" w:color="auto" w:fill="D9D9D9"/>
          </w:tcPr>
          <w:p w14:paraId="6CD58DE9" w14:textId="5C139F68" w:rsidR="00141F35" w:rsidRPr="00141F35"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4</w:t>
            </w:r>
          </w:p>
        </w:tc>
        <w:tc>
          <w:tcPr>
            <w:tcW w:w="2212" w:type="pct"/>
            <w:shd w:val="clear" w:color="auto" w:fill="F2F2F2"/>
          </w:tcPr>
          <w:p w14:paraId="57B202F4" w14:textId="77777777" w:rsidR="00141F35" w:rsidRPr="0055099B" w:rsidRDefault="00141F35" w:rsidP="008B6504">
            <w:pPr>
              <w:pStyle w:val="ACBody2"/>
              <w:tabs>
                <w:tab w:val="left" w:pos="7722"/>
              </w:tabs>
              <w:spacing w:after="0"/>
              <w:ind w:left="0"/>
              <w:jc w:val="left"/>
              <w:rPr>
                <w:rFonts w:ascii="Calibri" w:hAnsi="Calibri"/>
                <w:color w:val="000000"/>
                <w:sz w:val="20"/>
                <w:lang w:val="en-GB" w:eastAsia="en-GB"/>
              </w:rPr>
            </w:pPr>
            <w:r w:rsidRPr="0055099B">
              <w:rPr>
                <w:rFonts w:ascii="Calibri" w:hAnsi="Calibri"/>
                <w:color w:val="000000"/>
                <w:sz w:val="20"/>
                <w:lang w:val="en-GB" w:eastAsia="en-GB"/>
              </w:rPr>
              <w:t>Closing date and time for receipt of Tenders</w:t>
            </w:r>
          </w:p>
        </w:tc>
        <w:tc>
          <w:tcPr>
            <w:tcW w:w="2497" w:type="pct"/>
          </w:tcPr>
          <w:p w14:paraId="4E0D7DFB" w14:textId="752EF1C7" w:rsidR="009A4E55" w:rsidRPr="0055099B" w:rsidRDefault="00142B24" w:rsidP="009A4E55">
            <w:pPr>
              <w:pStyle w:val="ACBody2"/>
              <w:tabs>
                <w:tab w:val="left" w:pos="7722"/>
              </w:tabs>
              <w:spacing w:after="0"/>
              <w:ind w:left="0"/>
              <w:jc w:val="left"/>
              <w:rPr>
                <w:rFonts w:ascii="Calibri" w:eastAsia="Calibri" w:hAnsi="Calibri" w:cs="Calibri"/>
                <w:sz w:val="20"/>
                <w:lang w:val="en-GB" w:eastAsia="en-GB"/>
              </w:rPr>
            </w:pPr>
            <w:r w:rsidRPr="0055099B">
              <w:rPr>
                <w:rFonts w:ascii="Calibri" w:eastAsia="Calibri" w:hAnsi="Calibri" w:cs="Calibri"/>
                <w:sz w:val="20"/>
                <w:lang w:val="en-GB" w:eastAsia="en-GB"/>
              </w:rPr>
              <w:t>0</w:t>
            </w:r>
            <w:r w:rsidR="00677525">
              <w:rPr>
                <w:rFonts w:ascii="Calibri" w:eastAsia="Calibri" w:hAnsi="Calibri" w:cs="Calibri"/>
                <w:sz w:val="20"/>
                <w:lang w:val="en-GB" w:eastAsia="en-GB"/>
              </w:rPr>
              <w:t>7</w:t>
            </w:r>
            <w:r w:rsidR="00A74F60" w:rsidRPr="0055099B">
              <w:rPr>
                <w:rFonts w:ascii="Calibri" w:eastAsia="Calibri" w:hAnsi="Calibri" w:cs="Calibri"/>
                <w:sz w:val="20"/>
                <w:lang w:val="en-GB" w:eastAsia="en-GB"/>
              </w:rPr>
              <w:t xml:space="preserve"> September</w:t>
            </w:r>
            <w:r w:rsidR="009A4E55" w:rsidRPr="0055099B">
              <w:rPr>
                <w:rFonts w:ascii="Calibri" w:eastAsia="Calibri" w:hAnsi="Calibri" w:cs="Calibri"/>
                <w:sz w:val="20"/>
                <w:lang w:val="en-GB" w:eastAsia="en-GB"/>
              </w:rPr>
              <w:t xml:space="preserve"> 2021</w:t>
            </w:r>
          </w:p>
          <w:p w14:paraId="63282647" w14:textId="175289C5" w:rsidR="00FB461A" w:rsidRPr="0055099B" w:rsidRDefault="00FB461A" w:rsidP="008B6504">
            <w:pPr>
              <w:pStyle w:val="ACBody2"/>
              <w:tabs>
                <w:tab w:val="left" w:pos="7722"/>
              </w:tabs>
              <w:spacing w:after="0"/>
              <w:ind w:left="0"/>
              <w:jc w:val="left"/>
              <w:rPr>
                <w:rFonts w:ascii="Calibri" w:eastAsia="Calibri" w:hAnsi="Calibri" w:cs="Calibri"/>
                <w:sz w:val="20"/>
                <w:lang w:val="en-GB" w:eastAsia="en-GB"/>
              </w:rPr>
            </w:pPr>
            <w:r w:rsidRPr="0055099B">
              <w:rPr>
                <w:rFonts w:ascii="Calibri" w:eastAsia="Calibri" w:hAnsi="Calibri" w:cs="Calibri"/>
                <w:sz w:val="20"/>
                <w:lang w:val="en-GB" w:eastAsia="en-GB"/>
              </w:rPr>
              <w:t>4:00 PM (Iraq Time)</w:t>
            </w:r>
          </w:p>
        </w:tc>
      </w:tr>
      <w:tr w:rsidR="00141F35" w:rsidRPr="00EE1935" w14:paraId="748054A1" w14:textId="77777777" w:rsidTr="00141F35">
        <w:trPr>
          <w:trHeight w:val="278"/>
        </w:trPr>
        <w:tc>
          <w:tcPr>
            <w:tcW w:w="291" w:type="pct"/>
            <w:shd w:val="clear" w:color="auto" w:fill="D9D9D9"/>
          </w:tcPr>
          <w:p w14:paraId="48A6EDD3" w14:textId="1A301C39" w:rsidR="00141F35" w:rsidRPr="00141F35"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5</w:t>
            </w:r>
          </w:p>
        </w:tc>
        <w:tc>
          <w:tcPr>
            <w:tcW w:w="2212" w:type="pct"/>
            <w:shd w:val="clear" w:color="auto" w:fill="F2F2F2"/>
          </w:tcPr>
          <w:p w14:paraId="46FE8EDE" w14:textId="77777777" w:rsidR="00141F35" w:rsidRPr="0055099B"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55099B">
              <w:rPr>
                <w:rFonts w:ascii="Calibri" w:eastAsia="Calibri" w:hAnsi="Calibri" w:cs="Calibri"/>
                <w:color w:val="000000"/>
                <w:sz w:val="20"/>
                <w:lang w:val="en-GB" w:eastAsia="en-GB"/>
              </w:rPr>
              <w:t>Tender Opening Location</w:t>
            </w:r>
          </w:p>
        </w:tc>
        <w:tc>
          <w:tcPr>
            <w:tcW w:w="2497" w:type="pct"/>
          </w:tcPr>
          <w:p w14:paraId="2EBBC4F9" w14:textId="273A0937" w:rsidR="00141F35" w:rsidRPr="0055099B" w:rsidRDefault="005F08E1" w:rsidP="008B6504">
            <w:pPr>
              <w:pStyle w:val="ACBody2"/>
              <w:tabs>
                <w:tab w:val="left" w:pos="7722"/>
              </w:tabs>
              <w:spacing w:after="0"/>
              <w:ind w:left="0"/>
              <w:jc w:val="left"/>
              <w:rPr>
                <w:rFonts w:ascii="Calibri" w:eastAsia="Calibri" w:hAnsi="Calibri" w:cs="Calibri"/>
                <w:sz w:val="20"/>
                <w:lang w:val="en-GB" w:eastAsia="en-GB"/>
              </w:rPr>
            </w:pPr>
            <w:r w:rsidRPr="0055099B">
              <w:rPr>
                <w:rFonts w:ascii="Calibri" w:eastAsia="Calibri" w:hAnsi="Calibri" w:cs="Calibri"/>
                <w:sz w:val="20"/>
                <w:lang w:val="en-GB" w:eastAsia="en-GB"/>
              </w:rPr>
              <w:t>Al Qudat neighbourhood, 40th street, Tikrit, Iraq</w:t>
            </w:r>
          </w:p>
        </w:tc>
      </w:tr>
      <w:tr w:rsidR="00141F35" w:rsidRPr="00EE1935" w14:paraId="09CEA1E9" w14:textId="77777777" w:rsidTr="00141F35">
        <w:trPr>
          <w:trHeight w:val="278"/>
        </w:trPr>
        <w:tc>
          <w:tcPr>
            <w:tcW w:w="291" w:type="pct"/>
            <w:shd w:val="clear" w:color="auto" w:fill="D9D9D9"/>
          </w:tcPr>
          <w:p w14:paraId="7A3B8BF6" w14:textId="140C40BF" w:rsidR="00141F35" w:rsidRPr="00141F35" w:rsidRDefault="005F08E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6</w:t>
            </w:r>
          </w:p>
        </w:tc>
        <w:tc>
          <w:tcPr>
            <w:tcW w:w="2212" w:type="pct"/>
            <w:shd w:val="clear" w:color="auto" w:fill="F2F2F2"/>
          </w:tcPr>
          <w:p w14:paraId="597556B9" w14:textId="77777777" w:rsidR="00141F35" w:rsidRPr="0055099B" w:rsidRDefault="00141F35" w:rsidP="008B6504">
            <w:pPr>
              <w:pStyle w:val="ACBody2"/>
              <w:tabs>
                <w:tab w:val="left" w:pos="7722"/>
              </w:tabs>
              <w:spacing w:after="0"/>
              <w:ind w:left="0"/>
              <w:jc w:val="left"/>
              <w:rPr>
                <w:rFonts w:ascii="Calibri" w:hAnsi="Calibri"/>
                <w:color w:val="000000"/>
                <w:sz w:val="20"/>
                <w:lang w:val="en-GB" w:eastAsia="en-GB"/>
              </w:rPr>
            </w:pPr>
            <w:r w:rsidRPr="0055099B">
              <w:rPr>
                <w:rFonts w:ascii="Calibri" w:hAnsi="Calibri"/>
                <w:color w:val="000000"/>
                <w:sz w:val="20"/>
                <w:lang w:val="en-GB" w:eastAsia="en-GB"/>
              </w:rPr>
              <w:t xml:space="preserve">Tender Opening Date and time </w:t>
            </w:r>
          </w:p>
        </w:tc>
        <w:tc>
          <w:tcPr>
            <w:tcW w:w="2497" w:type="pct"/>
          </w:tcPr>
          <w:p w14:paraId="68B50D43" w14:textId="1AAAB938" w:rsidR="00C0422D" w:rsidRPr="0055099B" w:rsidRDefault="00677525"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08</w:t>
            </w:r>
            <w:r w:rsidR="000B7A71" w:rsidRPr="0055099B">
              <w:rPr>
                <w:rFonts w:ascii="Calibri" w:eastAsia="Calibri" w:hAnsi="Calibri" w:cs="Calibri"/>
                <w:sz w:val="20"/>
                <w:lang w:val="en-GB" w:eastAsia="en-GB"/>
              </w:rPr>
              <w:t xml:space="preserve"> </w:t>
            </w:r>
            <w:r w:rsidR="009A4E55" w:rsidRPr="0055099B">
              <w:rPr>
                <w:rFonts w:ascii="Calibri" w:eastAsia="Calibri" w:hAnsi="Calibri" w:cs="Calibri"/>
                <w:sz w:val="20"/>
                <w:lang w:val="en-GB" w:eastAsia="en-GB"/>
              </w:rPr>
              <w:t>Sep</w:t>
            </w:r>
            <w:r w:rsidR="000B7A71" w:rsidRPr="0055099B">
              <w:rPr>
                <w:rFonts w:ascii="Calibri" w:eastAsia="Calibri" w:hAnsi="Calibri" w:cs="Calibri"/>
                <w:sz w:val="20"/>
                <w:lang w:val="en-GB" w:eastAsia="en-GB"/>
              </w:rPr>
              <w:t>tember</w:t>
            </w:r>
            <w:r w:rsidR="00FB461A" w:rsidRPr="0055099B">
              <w:rPr>
                <w:rFonts w:ascii="Calibri" w:eastAsia="Calibri" w:hAnsi="Calibri" w:cs="Calibri"/>
                <w:sz w:val="20"/>
                <w:lang w:val="en-GB" w:eastAsia="en-GB"/>
              </w:rPr>
              <w:t xml:space="preserve"> </w:t>
            </w:r>
            <w:r w:rsidR="007D5046" w:rsidRPr="0055099B">
              <w:rPr>
                <w:rFonts w:ascii="Calibri" w:eastAsia="Calibri" w:hAnsi="Calibri" w:cs="Calibri"/>
                <w:sz w:val="20"/>
                <w:lang w:val="en-GB" w:eastAsia="en-GB"/>
              </w:rPr>
              <w:t>202</w:t>
            </w:r>
            <w:r w:rsidR="005F08E1" w:rsidRPr="0055099B">
              <w:rPr>
                <w:rFonts w:ascii="Calibri" w:eastAsia="Calibri" w:hAnsi="Calibri" w:cs="Calibri"/>
                <w:sz w:val="20"/>
                <w:lang w:val="en-GB" w:eastAsia="en-GB"/>
              </w:rPr>
              <w:t>1</w:t>
            </w:r>
            <w:r w:rsidR="007D5046" w:rsidRPr="0055099B">
              <w:rPr>
                <w:rFonts w:ascii="Calibri" w:eastAsia="Calibri" w:hAnsi="Calibri" w:cs="Calibri"/>
                <w:sz w:val="20"/>
                <w:lang w:val="en-GB" w:eastAsia="en-GB"/>
              </w:rPr>
              <w:t>,</w:t>
            </w:r>
            <w:r w:rsidR="00C0422D" w:rsidRPr="0055099B">
              <w:rPr>
                <w:rFonts w:ascii="Calibri" w:eastAsia="Calibri" w:hAnsi="Calibri" w:cs="Calibri"/>
                <w:sz w:val="20"/>
                <w:lang w:val="en-GB" w:eastAsia="en-GB"/>
              </w:rPr>
              <w:t xml:space="preserve"> </w:t>
            </w:r>
          </w:p>
          <w:p w14:paraId="058CE8E1" w14:textId="3ACA3B71" w:rsidR="001D4651" w:rsidRPr="0055099B" w:rsidRDefault="00C0422D" w:rsidP="001D4651">
            <w:pPr>
              <w:pStyle w:val="ACBody2"/>
              <w:tabs>
                <w:tab w:val="left" w:pos="7722"/>
              </w:tabs>
              <w:spacing w:after="0"/>
              <w:ind w:left="0"/>
              <w:jc w:val="left"/>
              <w:rPr>
                <w:rFonts w:ascii="Calibri" w:eastAsia="Calibri" w:hAnsi="Calibri" w:cs="Calibri"/>
                <w:sz w:val="20"/>
                <w:lang w:val="en-GB" w:eastAsia="en-GB"/>
              </w:rPr>
            </w:pPr>
            <w:r w:rsidRPr="0055099B">
              <w:rPr>
                <w:rFonts w:ascii="Calibri" w:eastAsia="Calibri" w:hAnsi="Calibri" w:cs="Calibri"/>
                <w:sz w:val="20"/>
                <w:lang w:val="en-GB" w:eastAsia="en-GB"/>
              </w:rPr>
              <w:t>10:00 AM (Iraqi Time)</w:t>
            </w:r>
          </w:p>
        </w:tc>
      </w:tr>
      <w:tr w:rsidR="001D4651" w:rsidRPr="00EE1935" w14:paraId="229D70BB" w14:textId="77777777" w:rsidTr="00141F35">
        <w:trPr>
          <w:trHeight w:val="278"/>
        </w:trPr>
        <w:tc>
          <w:tcPr>
            <w:tcW w:w="291" w:type="pct"/>
            <w:shd w:val="clear" w:color="auto" w:fill="D9D9D9"/>
          </w:tcPr>
          <w:p w14:paraId="6CCDB967" w14:textId="0CFA6F8F" w:rsidR="001D4651" w:rsidRDefault="001D4651"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7</w:t>
            </w:r>
          </w:p>
        </w:tc>
        <w:tc>
          <w:tcPr>
            <w:tcW w:w="2212" w:type="pct"/>
            <w:shd w:val="clear" w:color="auto" w:fill="F2F2F2"/>
          </w:tcPr>
          <w:p w14:paraId="2B4EA080" w14:textId="6BF80C12" w:rsidR="001D4651" w:rsidRPr="0055099B" w:rsidRDefault="001D4651" w:rsidP="008B6504">
            <w:pPr>
              <w:pStyle w:val="ACBody2"/>
              <w:tabs>
                <w:tab w:val="left" w:pos="7722"/>
              </w:tabs>
              <w:spacing w:after="0"/>
              <w:ind w:left="0"/>
              <w:jc w:val="left"/>
              <w:rPr>
                <w:rFonts w:ascii="Calibri" w:hAnsi="Calibri"/>
                <w:color w:val="000000"/>
                <w:sz w:val="20"/>
                <w:lang w:val="en-GB" w:eastAsia="en-GB"/>
              </w:rPr>
            </w:pPr>
            <w:r w:rsidRPr="0055099B">
              <w:rPr>
                <w:color w:val="000000"/>
                <w:sz w:val="20"/>
              </w:rPr>
              <w:t>E</w:t>
            </w:r>
            <w:r w:rsidRPr="0055099B">
              <w:rPr>
                <w:color w:val="000000"/>
                <w:spacing w:val="-3"/>
                <w:sz w:val="20"/>
              </w:rPr>
              <w:t> </w:t>
            </w:r>
            <w:r w:rsidRPr="0055099B">
              <w:rPr>
                <w:color w:val="000000"/>
                <w:sz w:val="20"/>
              </w:rPr>
              <w:t>mail</w:t>
            </w:r>
            <w:r w:rsidRPr="0055099B">
              <w:rPr>
                <w:color w:val="000000"/>
                <w:spacing w:val="-4"/>
                <w:sz w:val="20"/>
              </w:rPr>
              <w:t> </w:t>
            </w:r>
            <w:r w:rsidRPr="0055099B">
              <w:rPr>
                <w:color w:val="000000"/>
                <w:sz w:val="20"/>
              </w:rPr>
              <w:t>for</w:t>
            </w:r>
            <w:r w:rsidRPr="0055099B">
              <w:rPr>
                <w:color w:val="000000"/>
                <w:spacing w:val="-2"/>
                <w:sz w:val="20"/>
              </w:rPr>
              <w:t> </w:t>
            </w:r>
            <w:r w:rsidRPr="0055099B">
              <w:rPr>
                <w:color w:val="000000"/>
                <w:sz w:val="20"/>
              </w:rPr>
              <w:t>Submission</w:t>
            </w:r>
            <w:r w:rsidRPr="0055099B">
              <w:rPr>
                <w:color w:val="000000"/>
                <w:spacing w:val="-2"/>
                <w:sz w:val="20"/>
              </w:rPr>
              <w:t> </w:t>
            </w:r>
            <w:r w:rsidRPr="0055099B">
              <w:rPr>
                <w:color w:val="000000"/>
                <w:sz w:val="20"/>
              </w:rPr>
              <w:t>of</w:t>
            </w:r>
            <w:r w:rsidRPr="0055099B">
              <w:rPr>
                <w:color w:val="000000"/>
                <w:spacing w:val="-2"/>
                <w:sz w:val="20"/>
              </w:rPr>
              <w:t> </w:t>
            </w:r>
            <w:r w:rsidRPr="0055099B">
              <w:rPr>
                <w:color w:val="000000"/>
                <w:sz w:val="20"/>
              </w:rPr>
              <w:t>offers</w:t>
            </w:r>
          </w:p>
        </w:tc>
        <w:tc>
          <w:tcPr>
            <w:tcW w:w="2497" w:type="pct"/>
          </w:tcPr>
          <w:p w14:paraId="19EFF591" w14:textId="77777777" w:rsidR="001D4651" w:rsidRPr="0055099B" w:rsidRDefault="008502C5" w:rsidP="001D4651">
            <w:pPr>
              <w:tabs>
                <w:tab w:val="left" w:pos="900"/>
              </w:tabs>
              <w:rPr>
                <w:b/>
                <w:bCs/>
                <w:sz w:val="24"/>
                <w:szCs w:val="24"/>
                <w:u w:val="single"/>
              </w:rPr>
            </w:pPr>
            <w:hyperlink r:id="rId11" w:history="1">
              <w:r w:rsidR="001D4651" w:rsidRPr="0055099B">
                <w:rPr>
                  <w:rStyle w:val="Hyperlink"/>
                  <w:b/>
                  <w:bCs/>
                  <w:sz w:val="24"/>
                  <w:szCs w:val="24"/>
                  <w:u w:val="single"/>
                </w:rPr>
                <w:t>tender.irq.tik@drc.ngo</w:t>
              </w:r>
            </w:hyperlink>
          </w:p>
          <w:p w14:paraId="0270208D" w14:textId="77777777" w:rsidR="001D4651" w:rsidRPr="0055099B" w:rsidRDefault="001D4651" w:rsidP="008B6504">
            <w:pPr>
              <w:pStyle w:val="ACBody2"/>
              <w:tabs>
                <w:tab w:val="left" w:pos="7722"/>
              </w:tabs>
              <w:spacing w:after="0"/>
              <w:ind w:left="0"/>
              <w:jc w:val="left"/>
              <w:rPr>
                <w:rFonts w:ascii="Calibri" w:eastAsia="Calibri" w:hAnsi="Calibri" w:cs="Calibri"/>
                <w:sz w:val="20"/>
                <w:lang w:val="en-GB" w:eastAsia="en-GB"/>
              </w:rPr>
            </w:pPr>
          </w:p>
        </w:tc>
      </w:tr>
    </w:tbl>
    <w:p w14:paraId="57261487" w14:textId="77777777" w:rsidR="0040208C" w:rsidRPr="00EE1B34" w:rsidRDefault="0040208C" w:rsidP="00443A10">
      <w:pPr>
        <w:pStyle w:val="ColorfulList-Accent11"/>
        <w:shd w:val="clear" w:color="auto" w:fill="FFFFFF"/>
        <w:ind w:left="0"/>
        <w:rPr>
          <w:rFonts w:ascii="Calibri" w:hAnsi="Calibri" w:cs="Arial"/>
          <w:color w:val="222222"/>
          <w:szCs w:val="22"/>
          <w:lang w:val="en-GB"/>
        </w:rPr>
      </w:pPr>
    </w:p>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5382F44" w14:textId="77777777" w:rsidR="00873358" w:rsidRDefault="00873358" w:rsidP="00443A10">
      <w:pPr>
        <w:pStyle w:val="ColorfulList-Accent11"/>
        <w:shd w:val="clear" w:color="auto" w:fill="FFFFFF"/>
        <w:ind w:left="0"/>
        <w:rPr>
          <w:rFonts w:ascii="Calibri" w:hAnsi="Calibri" w:cs="Arial"/>
          <w:b/>
          <w:color w:val="222222"/>
          <w:szCs w:val="22"/>
          <w:lang w:val="en-GB"/>
        </w:rPr>
      </w:pPr>
    </w:p>
    <w:p w14:paraId="7C03FD47" w14:textId="77777777" w:rsidR="00873358" w:rsidRDefault="00873358" w:rsidP="00443A10">
      <w:pPr>
        <w:pStyle w:val="ColorfulList-Accent11"/>
        <w:shd w:val="clear" w:color="auto" w:fill="FFFFFF"/>
        <w:ind w:left="0"/>
        <w:rPr>
          <w:rFonts w:ascii="Calibri" w:hAnsi="Calibri" w:cs="Arial"/>
          <w:b/>
          <w:color w:val="222222"/>
          <w:szCs w:val="22"/>
          <w:lang w:val="en-GB"/>
        </w:rPr>
      </w:pPr>
    </w:p>
    <w:p w14:paraId="022C5E17" w14:textId="5779F049"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39AB75D" w:rsidR="0035614B" w:rsidRDefault="0035614B" w:rsidP="00972789">
      <w:pPr>
        <w:pStyle w:val="Heading1"/>
      </w:pPr>
      <w:r w:rsidRPr="000277AC">
        <w:t>Important information regarding this ITB:</w:t>
      </w:r>
      <w:r>
        <w:t xml:space="preserve"> </w:t>
      </w:r>
    </w:p>
    <w:p w14:paraId="34595F2B" w14:textId="5552D25D" w:rsidR="0035614B" w:rsidRPr="00AD4A76" w:rsidRDefault="0035614B" w:rsidP="00972789">
      <w:pPr>
        <w:numPr>
          <w:ilvl w:val="0"/>
          <w:numId w:val="63"/>
        </w:numPr>
        <w:shd w:val="clear" w:color="auto" w:fill="FFFFFF"/>
        <w:ind w:left="360"/>
        <w:contextualSpacing/>
        <w:rPr>
          <w:rFonts w:cs="Arial"/>
          <w:szCs w:val="22"/>
        </w:rPr>
      </w:pPr>
      <w:r w:rsidRPr="00AD4A76">
        <w:rPr>
          <w:rFonts w:cs="Arial"/>
          <w:szCs w:val="22"/>
        </w:rPr>
        <w:t>This ITB is launched for the purpose of establishing a framework agreement</w:t>
      </w:r>
      <w:r w:rsidR="00F72A16">
        <w:rPr>
          <w:rFonts w:cs="Arial"/>
          <w:szCs w:val="22"/>
        </w:rPr>
        <w:t xml:space="preserve"> to</w:t>
      </w:r>
      <w:r w:rsidRPr="00AD4A76">
        <w:rPr>
          <w:rFonts w:cs="Arial"/>
          <w:szCs w:val="22"/>
        </w:rPr>
        <w:t xml:space="preserve"> </w:t>
      </w:r>
      <w:r w:rsidR="009A4E55" w:rsidRPr="009A4E55">
        <w:rPr>
          <w:rFonts w:ascii="Calibri" w:hAnsi="Calibri" w:cs="Arial"/>
          <w:b/>
          <w:szCs w:val="22"/>
          <w:lang w:val="en-GB"/>
        </w:rPr>
        <w:t xml:space="preserve">Supply &amp; Delivery of NFI and Hygiene materials </w:t>
      </w:r>
      <w:r w:rsidRPr="005F08E1">
        <w:rPr>
          <w:rFonts w:cs="Arial"/>
          <w:szCs w:val="22"/>
        </w:rPr>
        <w:t>for</w:t>
      </w:r>
      <w:r w:rsidRPr="00AD4A76">
        <w:rPr>
          <w:rFonts w:cs="Arial"/>
          <w:szCs w:val="22"/>
        </w:rPr>
        <w:t xml:space="preserve"> </w:t>
      </w:r>
      <w:r w:rsidR="00FB461A" w:rsidRPr="00AD4A76">
        <w:rPr>
          <w:rFonts w:cs="Arial"/>
          <w:szCs w:val="22"/>
        </w:rPr>
        <w:t xml:space="preserve">an initial period of </w:t>
      </w:r>
      <w:r w:rsidR="00362102">
        <w:rPr>
          <w:rFonts w:cs="Arial"/>
          <w:szCs w:val="22"/>
        </w:rPr>
        <w:t>12</w:t>
      </w:r>
      <w:r w:rsidRPr="00AD4A76">
        <w:rPr>
          <w:rFonts w:cs="Arial"/>
          <w:szCs w:val="22"/>
        </w:rPr>
        <w:t xml:space="preserve"> months</w:t>
      </w:r>
      <w:r w:rsidR="006D5EAF" w:rsidRPr="00AD4A76">
        <w:rPr>
          <w:rFonts w:cs="Arial"/>
          <w:szCs w:val="22"/>
        </w:rPr>
        <w:t xml:space="preserve"> </w:t>
      </w:r>
      <w:r w:rsidR="00D64A33" w:rsidRPr="00AD4A76">
        <w:rPr>
          <w:rFonts w:cs="Arial"/>
          <w:szCs w:val="22"/>
        </w:rPr>
        <w:t>with possible extension for</w:t>
      </w:r>
      <w:r w:rsidR="006D5EAF" w:rsidRPr="00AD4A76">
        <w:rPr>
          <w:rFonts w:cs="Arial"/>
          <w:szCs w:val="22"/>
        </w:rPr>
        <w:t xml:space="preserve"> another </w:t>
      </w:r>
      <w:r w:rsidR="00AD3688">
        <w:rPr>
          <w:rFonts w:cs="Arial"/>
          <w:szCs w:val="22"/>
        </w:rPr>
        <w:t>24</w:t>
      </w:r>
      <w:r w:rsidR="006D5EAF" w:rsidRPr="00AD4A76">
        <w:rPr>
          <w:rFonts w:cs="Arial"/>
          <w:szCs w:val="22"/>
        </w:rPr>
        <w:t xml:space="preserve"> </w:t>
      </w:r>
      <w:r w:rsidR="00D64A33" w:rsidRPr="00AD4A76">
        <w:rPr>
          <w:rFonts w:cs="Arial"/>
          <w:szCs w:val="22"/>
        </w:rPr>
        <w:t>months.</w:t>
      </w:r>
    </w:p>
    <w:p w14:paraId="42AC9084" w14:textId="3AFC9EF8" w:rsidR="00DC4D38" w:rsidRPr="00AD4A76" w:rsidRDefault="00A871C8" w:rsidP="00972789">
      <w:pPr>
        <w:numPr>
          <w:ilvl w:val="0"/>
          <w:numId w:val="63"/>
        </w:numPr>
        <w:shd w:val="clear" w:color="auto" w:fill="FFFFFF"/>
        <w:ind w:left="360"/>
        <w:contextualSpacing/>
        <w:rPr>
          <w:rFonts w:cs="Arial"/>
          <w:szCs w:val="22"/>
        </w:rPr>
      </w:pPr>
      <w:r>
        <w:rPr>
          <w:rFonts w:cs="Arial"/>
          <w:szCs w:val="22"/>
        </w:rPr>
        <w:t>T</w:t>
      </w:r>
      <w:r w:rsidR="008E5C03">
        <w:rPr>
          <w:rFonts w:cs="Arial"/>
          <w:szCs w:val="22"/>
        </w:rPr>
        <w:t xml:space="preserve">he listed </w:t>
      </w:r>
      <w:r w:rsidR="00AF2693" w:rsidRPr="00AD4A76">
        <w:rPr>
          <w:rFonts w:cs="Arial"/>
          <w:szCs w:val="22"/>
        </w:rPr>
        <w:t xml:space="preserve">total </w:t>
      </w:r>
      <w:r w:rsidR="00B62C2F">
        <w:rPr>
          <w:rFonts w:cs="Arial"/>
          <w:szCs w:val="22"/>
        </w:rPr>
        <w:t>quantit</w:t>
      </w:r>
      <w:r>
        <w:rPr>
          <w:rFonts w:cs="Arial"/>
          <w:szCs w:val="22"/>
        </w:rPr>
        <w:t>ies</w:t>
      </w:r>
      <w:r w:rsidR="00AF2693" w:rsidRPr="00AD4A76">
        <w:rPr>
          <w:rFonts w:cs="Arial"/>
          <w:szCs w:val="22"/>
        </w:rPr>
        <w:t xml:space="preserve"> </w:t>
      </w:r>
      <w:r w:rsidR="008E5C03">
        <w:rPr>
          <w:rFonts w:cs="Arial"/>
          <w:szCs w:val="22"/>
        </w:rPr>
        <w:t xml:space="preserve">within the Annex A 1 and A 2 </w:t>
      </w:r>
      <w:r w:rsidR="006A5F8B">
        <w:rPr>
          <w:rFonts w:cs="Arial"/>
          <w:szCs w:val="22"/>
        </w:rPr>
        <w:t xml:space="preserve">are estimated, the </w:t>
      </w:r>
      <w:r w:rsidR="00B62C2F">
        <w:rPr>
          <w:rFonts w:cs="Arial"/>
          <w:szCs w:val="22"/>
        </w:rPr>
        <w:t xml:space="preserve">quantities </w:t>
      </w:r>
      <w:r w:rsidR="00A37612">
        <w:rPr>
          <w:rFonts w:cs="Arial"/>
          <w:szCs w:val="22"/>
        </w:rPr>
        <w:t xml:space="preserve">are subject to </w:t>
      </w:r>
      <w:r w:rsidR="00AF2693" w:rsidRPr="00AD4A76">
        <w:rPr>
          <w:rFonts w:cs="Arial"/>
          <w:szCs w:val="22"/>
        </w:rPr>
        <w:t>increase or decrease</w:t>
      </w:r>
      <w:r w:rsidR="00A37612">
        <w:rPr>
          <w:rFonts w:cs="Arial"/>
          <w:szCs w:val="22"/>
        </w:rPr>
        <w:t xml:space="preserve"> based on DRC </w:t>
      </w:r>
      <w:r w:rsidR="00BA429E">
        <w:rPr>
          <w:rFonts w:cs="Arial"/>
          <w:szCs w:val="22"/>
        </w:rPr>
        <w:t>needs.</w:t>
      </w:r>
      <w:r w:rsidR="00AF2693" w:rsidRPr="00AD4A76">
        <w:rPr>
          <w:rFonts w:cs="Arial"/>
          <w:szCs w:val="22"/>
        </w:rPr>
        <w:t xml:space="preserve">  </w:t>
      </w:r>
    </w:p>
    <w:p w14:paraId="63A4B43C" w14:textId="24C5E1EB" w:rsidR="0035614B" w:rsidRPr="00283053" w:rsidRDefault="00B36FEC" w:rsidP="00972789">
      <w:pPr>
        <w:numPr>
          <w:ilvl w:val="0"/>
          <w:numId w:val="63"/>
        </w:numPr>
        <w:shd w:val="clear" w:color="auto" w:fill="FFFFFF"/>
        <w:ind w:left="360"/>
        <w:contextualSpacing/>
        <w:rPr>
          <w:rFonts w:cs="Arial"/>
          <w:szCs w:val="22"/>
        </w:rPr>
      </w:pPr>
      <w:r w:rsidRPr="00283053">
        <w:rPr>
          <w:rFonts w:cs="Arial"/>
          <w:szCs w:val="22"/>
        </w:rPr>
        <w:t xml:space="preserve">A </w:t>
      </w:r>
      <w:r w:rsidR="0035614B" w:rsidRPr="00283053">
        <w:rPr>
          <w:rFonts w:cs="Arial"/>
          <w:szCs w:val="22"/>
        </w:rPr>
        <w:t xml:space="preserve">Framework agreement is not </w:t>
      </w:r>
      <w:r w:rsidRPr="00283053">
        <w:rPr>
          <w:rFonts w:cs="Arial"/>
          <w:szCs w:val="22"/>
        </w:rPr>
        <w:t>binding DRC to place any Purchase Orders</w:t>
      </w:r>
      <w:r w:rsidR="0035614B" w:rsidRPr="00283053">
        <w:rPr>
          <w:rFonts w:cs="Arial"/>
          <w:szCs w:val="22"/>
        </w:rPr>
        <w:t xml:space="preserve">. DRC will </w:t>
      </w:r>
      <w:r w:rsidRPr="00283053">
        <w:rPr>
          <w:rFonts w:cs="Arial"/>
          <w:szCs w:val="22"/>
        </w:rPr>
        <w:t>place orders to the awarded supplier based on</w:t>
      </w:r>
      <w:r w:rsidR="0035614B" w:rsidRPr="00283053">
        <w:rPr>
          <w:rFonts w:cs="Arial"/>
          <w:szCs w:val="22"/>
        </w:rPr>
        <w:t xml:space="preserve"> the </w:t>
      </w:r>
      <w:r w:rsidRPr="00283053">
        <w:rPr>
          <w:rFonts w:cs="Arial"/>
          <w:szCs w:val="22"/>
        </w:rPr>
        <w:t>agreement</w:t>
      </w:r>
      <w:r w:rsidR="0035614B" w:rsidRPr="00283053">
        <w:rPr>
          <w:rFonts w:cs="Arial"/>
          <w:szCs w:val="22"/>
        </w:rPr>
        <w:t xml:space="preserve"> as per its requirement.</w:t>
      </w:r>
    </w:p>
    <w:p w14:paraId="40A343CE" w14:textId="5678C8AA" w:rsidR="0035614B" w:rsidRPr="00283053" w:rsidRDefault="0035614B" w:rsidP="00972789">
      <w:pPr>
        <w:numPr>
          <w:ilvl w:val="0"/>
          <w:numId w:val="63"/>
        </w:numPr>
        <w:shd w:val="clear" w:color="auto" w:fill="FFFFFF"/>
        <w:ind w:left="360"/>
        <w:contextualSpacing/>
        <w:rPr>
          <w:rFonts w:cs="Arial"/>
          <w:szCs w:val="22"/>
        </w:rPr>
      </w:pPr>
      <w:r w:rsidRPr="00283053">
        <w:rPr>
          <w:rFonts w:cs="Arial"/>
          <w:szCs w:val="22"/>
        </w:rPr>
        <w:t xml:space="preserve">DRC may choose to cancel </w:t>
      </w:r>
      <w:r w:rsidR="00B36FEC" w:rsidRPr="00283053">
        <w:rPr>
          <w:rFonts w:cs="Arial"/>
          <w:szCs w:val="22"/>
        </w:rPr>
        <w:t xml:space="preserve">the </w:t>
      </w:r>
      <w:r w:rsidRPr="00283053">
        <w:rPr>
          <w:rFonts w:cs="Arial"/>
          <w:szCs w:val="22"/>
        </w:rPr>
        <w:t>agreement if deemed necessary.</w:t>
      </w:r>
    </w:p>
    <w:p w14:paraId="526CFFCA" w14:textId="1E6255C6" w:rsidR="0035614B" w:rsidRPr="0055099B" w:rsidRDefault="00B62C2F" w:rsidP="00972789">
      <w:pPr>
        <w:numPr>
          <w:ilvl w:val="0"/>
          <w:numId w:val="63"/>
        </w:numPr>
        <w:shd w:val="clear" w:color="auto" w:fill="FFFFFF"/>
        <w:ind w:left="360"/>
        <w:contextualSpacing/>
        <w:rPr>
          <w:rFonts w:cs="Arial"/>
          <w:szCs w:val="22"/>
        </w:rPr>
      </w:pPr>
      <w:r w:rsidRPr="0055099B">
        <w:rPr>
          <w:rFonts w:cs="Arial"/>
          <w:szCs w:val="22"/>
        </w:rPr>
        <w:t xml:space="preserve">This tender divided into two lots, </w:t>
      </w:r>
      <w:r w:rsidR="003D71F0" w:rsidRPr="0055099B">
        <w:rPr>
          <w:rFonts w:cs="Arial"/>
          <w:szCs w:val="22"/>
        </w:rPr>
        <w:t xml:space="preserve">bidder may bid for one lot or both lots </w:t>
      </w:r>
      <w:r w:rsidR="00D87914" w:rsidRPr="0055099B">
        <w:rPr>
          <w:rFonts w:cs="Arial"/>
          <w:szCs w:val="22"/>
        </w:rPr>
        <w:t>together,</w:t>
      </w:r>
      <w:r w:rsidR="003D71F0" w:rsidRPr="0055099B">
        <w:rPr>
          <w:rFonts w:cs="Arial"/>
          <w:szCs w:val="22"/>
        </w:rPr>
        <w:t xml:space="preserve"> </w:t>
      </w:r>
      <w:r w:rsidR="0035614B" w:rsidRPr="0055099B">
        <w:rPr>
          <w:rFonts w:cs="Arial"/>
          <w:szCs w:val="22"/>
        </w:rPr>
        <w:t xml:space="preserve">DRC may choose to split </w:t>
      </w:r>
      <w:r w:rsidR="00B36FEC" w:rsidRPr="0055099B">
        <w:rPr>
          <w:rFonts w:cs="Arial"/>
          <w:szCs w:val="22"/>
        </w:rPr>
        <w:t xml:space="preserve">the </w:t>
      </w:r>
      <w:r w:rsidR="0035614B" w:rsidRPr="0055099B">
        <w:rPr>
          <w:rFonts w:cs="Arial"/>
          <w:szCs w:val="22"/>
        </w:rPr>
        <w:t>contract award to more than one supplier.</w:t>
      </w:r>
    </w:p>
    <w:p w14:paraId="79C803E4" w14:textId="3ED86E0B" w:rsidR="00E6683E" w:rsidRPr="0055099B" w:rsidRDefault="0035614B" w:rsidP="00972789">
      <w:pPr>
        <w:numPr>
          <w:ilvl w:val="0"/>
          <w:numId w:val="63"/>
        </w:numPr>
        <w:shd w:val="clear" w:color="auto" w:fill="FFFFFF"/>
        <w:ind w:left="360"/>
        <w:contextualSpacing/>
        <w:rPr>
          <w:rFonts w:cs="Arial"/>
          <w:szCs w:val="22"/>
        </w:rPr>
      </w:pPr>
      <w:r w:rsidRPr="0055099B">
        <w:rPr>
          <w:rFonts w:cs="Arial"/>
          <w:szCs w:val="22"/>
        </w:rPr>
        <w:t xml:space="preserve">The delivery time of the supply </w:t>
      </w:r>
      <w:r w:rsidR="00EF41E1" w:rsidRPr="0055099B">
        <w:rPr>
          <w:rFonts w:cs="Arial"/>
          <w:szCs w:val="22"/>
        </w:rPr>
        <w:t>shall</w:t>
      </w:r>
      <w:r w:rsidRPr="0055099B">
        <w:rPr>
          <w:rFonts w:cs="Arial"/>
          <w:szCs w:val="22"/>
        </w:rPr>
        <w:t xml:space="preserve"> be within </w:t>
      </w:r>
      <w:r w:rsidR="00A11AAA">
        <w:rPr>
          <w:rFonts w:cs="Arial"/>
          <w:szCs w:val="22"/>
        </w:rPr>
        <w:t>5</w:t>
      </w:r>
      <w:r w:rsidR="00E6683E" w:rsidRPr="0055099B">
        <w:rPr>
          <w:rFonts w:cs="Arial"/>
          <w:szCs w:val="22"/>
        </w:rPr>
        <w:t xml:space="preserve"> </w:t>
      </w:r>
      <w:r w:rsidR="00605E16" w:rsidRPr="0055099B">
        <w:rPr>
          <w:rFonts w:cs="Arial"/>
          <w:szCs w:val="22"/>
        </w:rPr>
        <w:t>working days</w:t>
      </w:r>
      <w:r w:rsidRPr="0055099B">
        <w:rPr>
          <w:rFonts w:cs="Arial"/>
          <w:szCs w:val="22"/>
        </w:rPr>
        <w:t xml:space="preserve"> of placing order</w:t>
      </w:r>
      <w:r w:rsidR="00E612B0" w:rsidRPr="0055099B">
        <w:rPr>
          <w:rFonts w:cs="Arial"/>
          <w:szCs w:val="22"/>
        </w:rPr>
        <w:t>.</w:t>
      </w:r>
      <w:r w:rsidRPr="0055099B">
        <w:rPr>
          <w:rFonts w:cs="Arial"/>
          <w:szCs w:val="22"/>
        </w:rPr>
        <w:t xml:space="preserve"> DRC may terminate the contract</w:t>
      </w:r>
      <w:r w:rsidR="00461C7E" w:rsidRPr="0055099B">
        <w:rPr>
          <w:rFonts w:cs="Arial"/>
          <w:szCs w:val="22"/>
        </w:rPr>
        <w:t xml:space="preserve"> or impose other penalties</w:t>
      </w:r>
      <w:r w:rsidRPr="0055099B">
        <w:rPr>
          <w:rFonts w:cs="Arial"/>
          <w:szCs w:val="22"/>
        </w:rPr>
        <w:t xml:space="preserve"> if supplier fails to deliver items within this period.</w:t>
      </w:r>
      <w:r w:rsidR="00B54DE6" w:rsidRPr="0055099B">
        <w:rPr>
          <w:rFonts w:cs="Arial"/>
          <w:szCs w:val="22"/>
        </w:rPr>
        <w:t xml:space="preserve"> </w:t>
      </w:r>
    </w:p>
    <w:p w14:paraId="52CBE3E2" w14:textId="1B881BF4" w:rsidR="0035614B" w:rsidRPr="0055099B" w:rsidRDefault="00706570" w:rsidP="00972789">
      <w:pPr>
        <w:numPr>
          <w:ilvl w:val="0"/>
          <w:numId w:val="63"/>
        </w:numPr>
        <w:shd w:val="clear" w:color="auto" w:fill="FFFFFF"/>
        <w:ind w:left="360"/>
        <w:contextualSpacing/>
        <w:rPr>
          <w:rFonts w:cs="Arial"/>
          <w:szCs w:val="22"/>
        </w:rPr>
      </w:pPr>
      <w:r w:rsidRPr="0055099B">
        <w:rPr>
          <w:rFonts w:cs="Arial"/>
          <w:szCs w:val="22"/>
        </w:rPr>
        <w:t>Bidder</w:t>
      </w:r>
      <w:r w:rsidR="009854A4" w:rsidRPr="0055099B">
        <w:rPr>
          <w:rFonts w:cs="Arial"/>
          <w:szCs w:val="22"/>
        </w:rPr>
        <w:t>/s</w:t>
      </w:r>
      <w:r w:rsidRPr="0055099B">
        <w:rPr>
          <w:rFonts w:cs="Arial"/>
          <w:szCs w:val="22"/>
        </w:rPr>
        <w:t xml:space="preserve"> shall consider within the offered unit price</w:t>
      </w:r>
      <w:r w:rsidR="00E56149" w:rsidRPr="0055099B">
        <w:rPr>
          <w:rFonts w:cs="Arial"/>
          <w:szCs w:val="22"/>
        </w:rPr>
        <w:t xml:space="preserve"> per each items</w:t>
      </w:r>
      <w:r w:rsidRPr="0055099B">
        <w:rPr>
          <w:rFonts w:cs="Arial"/>
          <w:szCs w:val="22"/>
        </w:rPr>
        <w:t xml:space="preserve"> the</w:t>
      </w:r>
      <w:r w:rsidR="008F62EF" w:rsidRPr="0055099B">
        <w:rPr>
          <w:rFonts w:cs="Arial"/>
          <w:szCs w:val="22"/>
        </w:rPr>
        <w:t xml:space="preserve"> </w:t>
      </w:r>
      <w:r w:rsidR="00E56149" w:rsidRPr="0055099B">
        <w:rPr>
          <w:rFonts w:cs="Arial"/>
          <w:szCs w:val="22"/>
        </w:rPr>
        <w:t xml:space="preserve">price </w:t>
      </w:r>
      <w:r w:rsidR="00FE1DEC" w:rsidRPr="0055099B">
        <w:rPr>
          <w:rFonts w:cs="Arial"/>
          <w:szCs w:val="22"/>
        </w:rPr>
        <w:t>for</w:t>
      </w:r>
      <w:r w:rsidR="00FE1DEC">
        <w:rPr>
          <w:rFonts w:cs="Arial"/>
          <w:szCs w:val="22"/>
        </w:rPr>
        <w:t xml:space="preserve"> (</w:t>
      </w:r>
      <w:r w:rsidR="00FE1DEC" w:rsidRPr="0055099B">
        <w:rPr>
          <w:rFonts w:cs="Arial"/>
          <w:szCs w:val="22"/>
        </w:rPr>
        <w:t>packaging</w:t>
      </w:r>
      <w:r w:rsidR="009854A4" w:rsidRPr="0055099B">
        <w:rPr>
          <w:rFonts w:cs="Arial"/>
          <w:szCs w:val="22"/>
        </w:rPr>
        <w:t xml:space="preserve">, </w:t>
      </w:r>
      <w:r w:rsidR="008951CB" w:rsidRPr="0055099B">
        <w:rPr>
          <w:rFonts w:cs="Arial"/>
          <w:szCs w:val="22"/>
        </w:rPr>
        <w:t>loading,</w:t>
      </w:r>
      <w:r w:rsidR="009854A4" w:rsidRPr="0055099B">
        <w:rPr>
          <w:rFonts w:cs="Arial"/>
          <w:szCs w:val="22"/>
        </w:rPr>
        <w:t xml:space="preserve"> </w:t>
      </w:r>
      <w:r w:rsidR="0055099B" w:rsidRPr="0055099B">
        <w:rPr>
          <w:rFonts w:cs="Arial"/>
          <w:szCs w:val="22"/>
        </w:rPr>
        <w:t xml:space="preserve">transportation, </w:t>
      </w:r>
      <w:r w:rsidR="00FE1DEC" w:rsidRPr="0055099B">
        <w:rPr>
          <w:rFonts w:cs="Arial"/>
          <w:szCs w:val="22"/>
        </w:rPr>
        <w:t>offloading</w:t>
      </w:r>
      <w:r w:rsidR="00FE1DEC">
        <w:rPr>
          <w:rFonts w:cs="Arial"/>
          <w:szCs w:val="22"/>
        </w:rPr>
        <w:t>,</w:t>
      </w:r>
      <w:r w:rsidR="002233F5">
        <w:rPr>
          <w:rFonts w:cs="Arial"/>
          <w:szCs w:val="22"/>
        </w:rPr>
        <w:t xml:space="preserve"> sorting </w:t>
      </w:r>
      <w:r w:rsidR="00944464">
        <w:rPr>
          <w:rFonts w:cs="Arial"/>
          <w:szCs w:val="22"/>
        </w:rPr>
        <w:t>kits)</w:t>
      </w:r>
      <w:r w:rsidR="008E1CF9">
        <w:rPr>
          <w:rFonts w:cs="Arial"/>
          <w:szCs w:val="22"/>
        </w:rPr>
        <w:t xml:space="preserve"> at </w:t>
      </w:r>
      <w:r w:rsidR="00A00EF6" w:rsidRPr="0055099B">
        <w:rPr>
          <w:rFonts w:cs="Arial"/>
          <w:szCs w:val="22"/>
        </w:rPr>
        <w:t>distribution</w:t>
      </w:r>
      <w:r w:rsidR="008E1CF9">
        <w:rPr>
          <w:rFonts w:cs="Arial"/>
          <w:szCs w:val="22"/>
        </w:rPr>
        <w:t xml:space="preserve"> site </w:t>
      </w:r>
      <w:r w:rsidR="00944464">
        <w:rPr>
          <w:rFonts w:cs="Arial"/>
          <w:szCs w:val="22"/>
        </w:rPr>
        <w:t>in all d</w:t>
      </w:r>
      <w:r w:rsidR="00B54DE6" w:rsidRPr="0055099B">
        <w:rPr>
          <w:rFonts w:cs="Arial"/>
          <w:szCs w:val="22"/>
        </w:rPr>
        <w:t>istricts within Salah Al Din Governorates</w:t>
      </w:r>
      <w:r w:rsidR="000B4515" w:rsidRPr="0055099B">
        <w:rPr>
          <w:rFonts w:cs="Arial"/>
          <w:szCs w:val="22"/>
        </w:rPr>
        <w:t>.</w:t>
      </w:r>
    </w:p>
    <w:p w14:paraId="72F246FD" w14:textId="6B815300" w:rsidR="0035614B" w:rsidRPr="00283053" w:rsidRDefault="0035614B" w:rsidP="00972789">
      <w:pPr>
        <w:numPr>
          <w:ilvl w:val="0"/>
          <w:numId w:val="63"/>
        </w:numPr>
        <w:shd w:val="clear" w:color="auto" w:fill="FFFFFF"/>
        <w:ind w:left="360"/>
        <w:contextualSpacing/>
        <w:rPr>
          <w:rFonts w:cs="Arial"/>
          <w:szCs w:val="22"/>
        </w:rPr>
      </w:pPr>
      <w:r w:rsidRPr="0055099B">
        <w:rPr>
          <w:rFonts w:cs="Arial"/>
          <w:szCs w:val="22"/>
        </w:rPr>
        <w:t xml:space="preserve">All supplies </w:t>
      </w:r>
      <w:r w:rsidR="00EF41E1" w:rsidRPr="0055099B">
        <w:rPr>
          <w:rFonts w:cs="Arial"/>
          <w:szCs w:val="22"/>
        </w:rPr>
        <w:t>shall</w:t>
      </w:r>
      <w:r w:rsidRPr="0055099B">
        <w:rPr>
          <w:rFonts w:cs="Arial"/>
          <w:szCs w:val="22"/>
        </w:rPr>
        <w:t xml:space="preserve"> be delivered </w:t>
      </w:r>
      <w:r w:rsidR="00B36FEC" w:rsidRPr="0055099B">
        <w:rPr>
          <w:rFonts w:cs="Arial"/>
          <w:szCs w:val="22"/>
        </w:rPr>
        <w:t xml:space="preserve">as per </w:t>
      </w:r>
      <w:r w:rsidR="00576A66" w:rsidRPr="0055099B">
        <w:rPr>
          <w:rFonts w:cs="Arial"/>
          <w:szCs w:val="22"/>
        </w:rPr>
        <w:t>DDP</w:t>
      </w:r>
      <w:r w:rsidR="00B36FEC" w:rsidRPr="0055099B">
        <w:rPr>
          <w:rFonts w:cs="Arial"/>
          <w:szCs w:val="22"/>
        </w:rPr>
        <w:t xml:space="preserve"> INCOTERMS 20</w:t>
      </w:r>
      <w:r w:rsidR="000B4515" w:rsidRPr="0055099B">
        <w:rPr>
          <w:rFonts w:cs="Arial"/>
          <w:szCs w:val="22"/>
        </w:rPr>
        <w:t>2</w:t>
      </w:r>
      <w:r w:rsidR="00B36FEC" w:rsidRPr="0055099B">
        <w:rPr>
          <w:rFonts w:cs="Arial"/>
          <w:szCs w:val="22"/>
        </w:rPr>
        <w:t>0</w:t>
      </w:r>
      <w:r w:rsidRPr="0055099B">
        <w:rPr>
          <w:rFonts w:cs="Arial"/>
          <w:szCs w:val="22"/>
        </w:rPr>
        <w:t xml:space="preserve"> to</w:t>
      </w:r>
      <w:r w:rsidR="00B36FEC" w:rsidRPr="0055099B">
        <w:rPr>
          <w:rFonts w:cs="Arial"/>
          <w:szCs w:val="22"/>
        </w:rPr>
        <w:t xml:space="preserve"> </w:t>
      </w:r>
      <w:r w:rsidR="00576A66" w:rsidRPr="0055099B">
        <w:rPr>
          <w:rFonts w:cs="Arial"/>
          <w:szCs w:val="22"/>
        </w:rPr>
        <w:t>Salah Al Din</w:t>
      </w:r>
      <w:r w:rsidR="00EF5F4F" w:rsidRPr="0055099B">
        <w:rPr>
          <w:rFonts w:cs="Arial"/>
          <w:szCs w:val="22"/>
        </w:rPr>
        <w:t>.</w:t>
      </w:r>
    </w:p>
    <w:p w14:paraId="63BD1C13" w14:textId="25D22103" w:rsidR="0035614B" w:rsidRPr="00283053" w:rsidRDefault="0035614B" w:rsidP="00FB080A">
      <w:pPr>
        <w:numPr>
          <w:ilvl w:val="0"/>
          <w:numId w:val="63"/>
        </w:numPr>
        <w:shd w:val="clear" w:color="auto" w:fill="FFFFFF"/>
        <w:ind w:left="360"/>
        <w:contextualSpacing/>
        <w:rPr>
          <w:rFonts w:cs="Arial"/>
          <w:szCs w:val="22"/>
        </w:rPr>
      </w:pPr>
      <w:r w:rsidRPr="00283053">
        <w:rPr>
          <w:rFonts w:cs="Arial"/>
          <w:szCs w:val="22"/>
        </w:rPr>
        <w:t>No advance payment w</w:t>
      </w:r>
      <w:r w:rsidR="00B36FEC" w:rsidRPr="00283053">
        <w:rPr>
          <w:rFonts w:cs="Arial"/>
          <w:szCs w:val="22"/>
        </w:rPr>
        <w:t xml:space="preserve">ill be paid to the awarded supplier. The awarded supplier </w:t>
      </w:r>
      <w:r w:rsidRPr="00283053">
        <w:rPr>
          <w:rFonts w:cs="Arial"/>
          <w:szCs w:val="22"/>
        </w:rPr>
        <w:t xml:space="preserve">is expected to mobilize its own resources to deliver </w:t>
      </w:r>
      <w:r w:rsidR="00B36FEC" w:rsidRPr="00283053">
        <w:rPr>
          <w:rFonts w:cs="Arial"/>
          <w:szCs w:val="22"/>
        </w:rPr>
        <w:t xml:space="preserve">the agreed </w:t>
      </w:r>
      <w:r w:rsidR="00FB080A" w:rsidRPr="00283053">
        <w:rPr>
          <w:rFonts w:cs="Arial"/>
          <w:szCs w:val="22"/>
        </w:rPr>
        <w:t>material</w:t>
      </w:r>
      <w:r w:rsidRPr="00283053">
        <w:rPr>
          <w:rFonts w:cs="Arial"/>
          <w:szCs w:val="22"/>
        </w:rPr>
        <w:t xml:space="preserve">.  </w:t>
      </w:r>
    </w:p>
    <w:p w14:paraId="599B46B8" w14:textId="77777777" w:rsidR="00C5723E" w:rsidRDefault="00C5723E" w:rsidP="00443A10">
      <w:pPr>
        <w:pStyle w:val="ColorfulList-Accent11"/>
        <w:shd w:val="clear" w:color="auto" w:fill="FFFFFF"/>
        <w:ind w:left="0"/>
        <w:rPr>
          <w:rFonts w:ascii="Calibri" w:hAnsi="Calibri" w:cs="Arial"/>
          <w:b/>
          <w:color w:val="222222"/>
          <w:szCs w:val="22"/>
          <w:lang w:val="en-GB"/>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E5DF934"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FB461A">
        <w:rPr>
          <w:rFonts w:cs="Arial"/>
          <w:color w:val="222222"/>
        </w:rPr>
        <w:t>, and clearly indicated in part “B” of this document</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4958" w:type="pct"/>
        <w:tblLook w:val="04A0" w:firstRow="1" w:lastRow="0" w:firstColumn="1" w:lastColumn="0" w:noHBand="0" w:noVBand="1"/>
      </w:tblPr>
      <w:tblGrid>
        <w:gridCol w:w="641"/>
        <w:gridCol w:w="1080"/>
        <w:gridCol w:w="3451"/>
        <w:gridCol w:w="4813"/>
      </w:tblGrid>
      <w:tr w:rsidR="00283053" w:rsidRPr="00E817E2" w14:paraId="77220610" w14:textId="77777777" w:rsidTr="00BC79ED">
        <w:trPr>
          <w:trHeight w:val="432"/>
        </w:trPr>
        <w:tc>
          <w:tcPr>
            <w:tcW w:w="321" w:type="pct"/>
            <w:shd w:val="clear" w:color="auto" w:fill="D9D9D9" w:themeFill="background1" w:themeFillShade="D9"/>
          </w:tcPr>
          <w:p w14:paraId="40FB4B62" w14:textId="77777777" w:rsidR="00283053" w:rsidRPr="00972789" w:rsidRDefault="00283053" w:rsidP="003776A1">
            <w:pPr>
              <w:rPr>
                <w:b/>
                <w:sz w:val="20"/>
                <w:szCs w:val="20"/>
              </w:rPr>
            </w:pPr>
            <w:r w:rsidRPr="00972789">
              <w:rPr>
                <w:b/>
              </w:rPr>
              <w:t>#</w:t>
            </w:r>
          </w:p>
        </w:tc>
        <w:tc>
          <w:tcPr>
            <w:tcW w:w="541" w:type="pct"/>
            <w:shd w:val="clear" w:color="auto" w:fill="D9D9D9" w:themeFill="background1" w:themeFillShade="D9"/>
          </w:tcPr>
          <w:p w14:paraId="0387B9C2" w14:textId="77777777" w:rsidR="00283053" w:rsidRPr="00972789" w:rsidRDefault="00283053" w:rsidP="003776A1">
            <w:pPr>
              <w:rPr>
                <w:b/>
                <w:sz w:val="20"/>
                <w:szCs w:val="20"/>
              </w:rPr>
            </w:pPr>
            <w:r w:rsidRPr="00972789">
              <w:rPr>
                <w:b/>
              </w:rPr>
              <w:t>Annex #</w:t>
            </w:r>
          </w:p>
        </w:tc>
        <w:tc>
          <w:tcPr>
            <w:tcW w:w="1728" w:type="pct"/>
            <w:shd w:val="clear" w:color="auto" w:fill="D9D9D9" w:themeFill="background1" w:themeFillShade="D9"/>
          </w:tcPr>
          <w:p w14:paraId="08EE0213" w14:textId="77777777" w:rsidR="00283053" w:rsidRPr="00972789" w:rsidRDefault="00283053" w:rsidP="003776A1">
            <w:pPr>
              <w:rPr>
                <w:b/>
                <w:sz w:val="20"/>
                <w:szCs w:val="20"/>
              </w:rPr>
            </w:pPr>
            <w:r w:rsidRPr="00972789">
              <w:rPr>
                <w:b/>
              </w:rPr>
              <w:t>Document</w:t>
            </w:r>
          </w:p>
        </w:tc>
        <w:tc>
          <w:tcPr>
            <w:tcW w:w="2410" w:type="pct"/>
            <w:shd w:val="clear" w:color="auto" w:fill="D9D9D9" w:themeFill="background1" w:themeFillShade="D9"/>
          </w:tcPr>
          <w:p w14:paraId="2DD24807" w14:textId="77777777" w:rsidR="00283053" w:rsidRPr="00972789" w:rsidRDefault="00283053" w:rsidP="003776A1">
            <w:pPr>
              <w:rPr>
                <w:b/>
                <w:sz w:val="20"/>
                <w:szCs w:val="20"/>
              </w:rPr>
            </w:pPr>
            <w:r w:rsidRPr="00972789">
              <w:rPr>
                <w:b/>
              </w:rPr>
              <w:t xml:space="preserve">Instructions </w:t>
            </w:r>
          </w:p>
        </w:tc>
      </w:tr>
      <w:tr w:rsidR="00283053" w:rsidRPr="00E817E2" w14:paraId="604AF535" w14:textId="77777777" w:rsidTr="00BC79ED">
        <w:trPr>
          <w:trHeight w:val="432"/>
        </w:trPr>
        <w:tc>
          <w:tcPr>
            <w:tcW w:w="321" w:type="pct"/>
          </w:tcPr>
          <w:p w14:paraId="6F4F85A0"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1</w:t>
            </w:r>
          </w:p>
        </w:tc>
        <w:tc>
          <w:tcPr>
            <w:tcW w:w="541" w:type="pct"/>
          </w:tcPr>
          <w:p w14:paraId="58C64807" w14:textId="5A4BD2EF"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w:t>
            </w:r>
            <w:r w:rsidR="00471F90" w:rsidRPr="00421B0C">
              <w:rPr>
                <w:rFonts w:eastAsia="Times New Roman"/>
                <w:color w:val="222222"/>
                <w:sz w:val="20"/>
                <w:szCs w:val="20"/>
              </w:rPr>
              <w:t>.</w:t>
            </w:r>
            <w:r w:rsidRPr="00421B0C">
              <w:rPr>
                <w:rFonts w:eastAsia="Times New Roman"/>
                <w:color w:val="222222"/>
                <w:sz w:val="20"/>
                <w:szCs w:val="20"/>
              </w:rPr>
              <w:t>1</w:t>
            </w:r>
          </w:p>
        </w:tc>
        <w:tc>
          <w:tcPr>
            <w:tcW w:w="1728" w:type="pct"/>
          </w:tcPr>
          <w:p w14:paraId="49C62CF4" w14:textId="71F5A20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Bid Form (Technical)</w:t>
            </w:r>
          </w:p>
        </w:tc>
        <w:tc>
          <w:tcPr>
            <w:tcW w:w="2410" w:type="pct"/>
          </w:tcPr>
          <w:p w14:paraId="52B76282" w14:textId="4A418173"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99B3213" w14:textId="77777777" w:rsidTr="00BC79ED">
        <w:trPr>
          <w:trHeight w:val="593"/>
        </w:trPr>
        <w:tc>
          <w:tcPr>
            <w:tcW w:w="321" w:type="pct"/>
          </w:tcPr>
          <w:p w14:paraId="36ADE63E"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2</w:t>
            </w:r>
          </w:p>
        </w:tc>
        <w:tc>
          <w:tcPr>
            <w:tcW w:w="541" w:type="pct"/>
          </w:tcPr>
          <w:p w14:paraId="4866B941"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A.2</w:t>
            </w:r>
          </w:p>
        </w:tc>
        <w:tc>
          <w:tcPr>
            <w:tcW w:w="1728" w:type="pct"/>
          </w:tcPr>
          <w:p w14:paraId="27DDDF90" w14:textId="4999552B"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 xml:space="preserve">Bid Form (Financial) </w:t>
            </w:r>
          </w:p>
        </w:tc>
        <w:tc>
          <w:tcPr>
            <w:tcW w:w="2410" w:type="pct"/>
          </w:tcPr>
          <w:p w14:paraId="05D64ED7" w14:textId="14A18A81"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Financial</w:t>
            </w:r>
            <w:r w:rsidR="00421B0C" w:rsidRPr="00421B0C">
              <w:rPr>
                <w:rFonts w:eastAsia="Times New Roman"/>
                <w:color w:val="222222"/>
                <w:sz w:val="20"/>
                <w:szCs w:val="20"/>
              </w:rPr>
              <w:t xml:space="preserve"> bid envelope</w:t>
            </w:r>
          </w:p>
        </w:tc>
      </w:tr>
      <w:tr w:rsidR="00283053" w:rsidRPr="00E817E2" w14:paraId="606C07C0" w14:textId="77777777" w:rsidTr="00BC79ED">
        <w:trPr>
          <w:trHeight w:val="432"/>
        </w:trPr>
        <w:tc>
          <w:tcPr>
            <w:tcW w:w="321" w:type="pct"/>
          </w:tcPr>
          <w:p w14:paraId="18940483" w14:textId="63E022E6" w:rsidR="00283053" w:rsidRPr="00421B0C" w:rsidRDefault="00283053" w:rsidP="003776A1">
            <w:pPr>
              <w:rPr>
                <w:rFonts w:eastAsia="Times New Roman"/>
                <w:color w:val="222222"/>
                <w:sz w:val="20"/>
                <w:szCs w:val="20"/>
              </w:rPr>
            </w:pPr>
            <w:r w:rsidRPr="00421B0C">
              <w:rPr>
                <w:rFonts w:eastAsia="Times New Roman"/>
                <w:color w:val="222222"/>
                <w:sz w:val="20"/>
                <w:szCs w:val="20"/>
              </w:rPr>
              <w:t>3</w:t>
            </w:r>
          </w:p>
        </w:tc>
        <w:tc>
          <w:tcPr>
            <w:tcW w:w="541" w:type="pct"/>
          </w:tcPr>
          <w:p w14:paraId="017DCD4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w:t>
            </w:r>
          </w:p>
        </w:tc>
        <w:tc>
          <w:tcPr>
            <w:tcW w:w="1728" w:type="pct"/>
          </w:tcPr>
          <w:p w14:paraId="52385B9B"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Tender and Contract Award Acknowledgement Certificate</w:t>
            </w:r>
          </w:p>
        </w:tc>
        <w:tc>
          <w:tcPr>
            <w:tcW w:w="2410" w:type="pct"/>
          </w:tcPr>
          <w:p w14:paraId="571F2219" w14:textId="45E5A0B8"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F25D18F" w14:textId="77777777" w:rsidTr="00BC79ED">
        <w:trPr>
          <w:trHeight w:val="432"/>
        </w:trPr>
        <w:tc>
          <w:tcPr>
            <w:tcW w:w="321" w:type="pct"/>
          </w:tcPr>
          <w:p w14:paraId="2B723575" w14:textId="471E888E" w:rsidR="00283053" w:rsidRPr="00421B0C" w:rsidRDefault="00283053" w:rsidP="003776A1">
            <w:pPr>
              <w:rPr>
                <w:rFonts w:eastAsia="Times New Roman"/>
                <w:color w:val="222222"/>
                <w:sz w:val="20"/>
                <w:szCs w:val="20"/>
              </w:rPr>
            </w:pPr>
            <w:r w:rsidRPr="00421B0C">
              <w:rPr>
                <w:rFonts w:eastAsia="Times New Roman"/>
                <w:color w:val="222222"/>
                <w:sz w:val="20"/>
                <w:szCs w:val="20"/>
              </w:rPr>
              <w:t>4</w:t>
            </w:r>
          </w:p>
        </w:tc>
        <w:tc>
          <w:tcPr>
            <w:tcW w:w="541" w:type="pct"/>
          </w:tcPr>
          <w:p w14:paraId="577981C6"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C</w:t>
            </w:r>
          </w:p>
        </w:tc>
        <w:tc>
          <w:tcPr>
            <w:tcW w:w="1728" w:type="pct"/>
          </w:tcPr>
          <w:p w14:paraId="6B74729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DRC General Conditions of Contract for the procurement of Services</w:t>
            </w:r>
          </w:p>
        </w:tc>
        <w:tc>
          <w:tcPr>
            <w:tcW w:w="2410" w:type="pct"/>
          </w:tcPr>
          <w:p w14:paraId="6D5C75F3" w14:textId="61A3FAFC"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3169B39E" w14:textId="77777777" w:rsidTr="00BC79ED">
        <w:trPr>
          <w:trHeight w:val="432"/>
        </w:trPr>
        <w:tc>
          <w:tcPr>
            <w:tcW w:w="321" w:type="pct"/>
          </w:tcPr>
          <w:p w14:paraId="38E50C2E" w14:textId="63452FB0" w:rsidR="00283053" w:rsidRPr="00421B0C" w:rsidRDefault="00283053" w:rsidP="003776A1">
            <w:pPr>
              <w:rPr>
                <w:rFonts w:eastAsia="Times New Roman"/>
                <w:color w:val="222222"/>
                <w:sz w:val="20"/>
                <w:szCs w:val="20"/>
              </w:rPr>
            </w:pPr>
            <w:r w:rsidRPr="00421B0C">
              <w:rPr>
                <w:rFonts w:eastAsia="Times New Roman"/>
                <w:color w:val="222222"/>
                <w:sz w:val="20"/>
                <w:szCs w:val="20"/>
              </w:rPr>
              <w:t>5</w:t>
            </w:r>
          </w:p>
        </w:tc>
        <w:tc>
          <w:tcPr>
            <w:tcW w:w="541" w:type="pct"/>
          </w:tcPr>
          <w:p w14:paraId="46110126" w14:textId="77777777" w:rsidR="00283053" w:rsidRPr="0055099B" w:rsidRDefault="00283053" w:rsidP="003776A1">
            <w:pPr>
              <w:jc w:val="left"/>
              <w:rPr>
                <w:rFonts w:eastAsia="Times New Roman"/>
                <w:sz w:val="20"/>
                <w:szCs w:val="20"/>
              </w:rPr>
            </w:pPr>
            <w:r w:rsidRPr="0055099B">
              <w:rPr>
                <w:rFonts w:eastAsia="Times New Roman"/>
                <w:sz w:val="20"/>
                <w:szCs w:val="20"/>
              </w:rPr>
              <w:t>D</w:t>
            </w:r>
          </w:p>
        </w:tc>
        <w:tc>
          <w:tcPr>
            <w:tcW w:w="1728" w:type="pct"/>
          </w:tcPr>
          <w:p w14:paraId="1565F0BD" w14:textId="77777777" w:rsidR="00283053" w:rsidRPr="0055099B" w:rsidRDefault="00283053" w:rsidP="003776A1">
            <w:pPr>
              <w:jc w:val="left"/>
              <w:rPr>
                <w:rFonts w:eastAsia="Times New Roman"/>
                <w:sz w:val="20"/>
                <w:szCs w:val="20"/>
              </w:rPr>
            </w:pPr>
            <w:r w:rsidRPr="0055099B">
              <w:rPr>
                <w:rFonts w:eastAsia="Times New Roman"/>
                <w:sz w:val="20"/>
                <w:szCs w:val="20"/>
              </w:rPr>
              <w:t>Supplier Code of Conduct</w:t>
            </w:r>
          </w:p>
        </w:tc>
        <w:tc>
          <w:tcPr>
            <w:tcW w:w="2410" w:type="pct"/>
          </w:tcPr>
          <w:p w14:paraId="02D145A6" w14:textId="3CCCCF2E" w:rsidR="00283053" w:rsidRPr="0055099B" w:rsidRDefault="00283053" w:rsidP="003776A1">
            <w:pPr>
              <w:rPr>
                <w:rFonts w:eastAsia="Times New Roman"/>
                <w:sz w:val="20"/>
                <w:szCs w:val="20"/>
              </w:rPr>
            </w:pPr>
            <w:r w:rsidRPr="0055099B">
              <w:rPr>
                <w:rFonts w:eastAsia="Times New Roman"/>
                <w:sz w:val="20"/>
                <w:szCs w:val="20"/>
              </w:rPr>
              <w:t xml:space="preserve">Complete ALL sections in full, sign, stamp and </w:t>
            </w:r>
            <w:r w:rsidR="00421B0C" w:rsidRPr="0055099B">
              <w:rPr>
                <w:rFonts w:eastAsia="Times New Roman"/>
                <w:sz w:val="20"/>
                <w:szCs w:val="20"/>
              </w:rPr>
              <w:t xml:space="preserve">Submit in the </w:t>
            </w:r>
            <w:r w:rsidR="00421B0C" w:rsidRPr="0055099B">
              <w:rPr>
                <w:rFonts w:eastAsia="Times New Roman"/>
                <w:b/>
                <w:bCs/>
                <w:sz w:val="20"/>
                <w:szCs w:val="20"/>
              </w:rPr>
              <w:t xml:space="preserve">technical </w:t>
            </w:r>
            <w:r w:rsidR="00421B0C" w:rsidRPr="0055099B">
              <w:rPr>
                <w:rFonts w:eastAsia="Times New Roman"/>
                <w:sz w:val="20"/>
                <w:szCs w:val="20"/>
              </w:rPr>
              <w:t>bid envelope</w:t>
            </w:r>
          </w:p>
        </w:tc>
      </w:tr>
      <w:tr w:rsidR="00AD4A76" w:rsidRPr="00AD4A76" w14:paraId="6CB84FE2" w14:textId="77777777" w:rsidTr="00BC79ED">
        <w:trPr>
          <w:trHeight w:val="432"/>
        </w:trPr>
        <w:tc>
          <w:tcPr>
            <w:tcW w:w="321" w:type="pct"/>
          </w:tcPr>
          <w:p w14:paraId="3F1C84B9" w14:textId="62552F69"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6</w:t>
            </w:r>
          </w:p>
        </w:tc>
        <w:tc>
          <w:tcPr>
            <w:tcW w:w="541" w:type="pct"/>
          </w:tcPr>
          <w:p w14:paraId="441C9342" w14:textId="77777777" w:rsidR="00283053" w:rsidRPr="0055099B" w:rsidRDefault="00283053" w:rsidP="003776A1">
            <w:pPr>
              <w:jc w:val="left"/>
              <w:rPr>
                <w:rFonts w:eastAsia="Times New Roman"/>
                <w:sz w:val="20"/>
                <w:szCs w:val="20"/>
              </w:rPr>
            </w:pPr>
            <w:r w:rsidRPr="0055099B">
              <w:rPr>
                <w:rFonts w:eastAsia="Times New Roman"/>
                <w:sz w:val="20"/>
                <w:szCs w:val="20"/>
              </w:rPr>
              <w:t>E</w:t>
            </w:r>
          </w:p>
        </w:tc>
        <w:tc>
          <w:tcPr>
            <w:tcW w:w="1728" w:type="pct"/>
          </w:tcPr>
          <w:p w14:paraId="174A33F4" w14:textId="331C2319" w:rsidR="00283053" w:rsidRPr="00AD4A76" w:rsidRDefault="00D64A33" w:rsidP="003776A1">
            <w:pPr>
              <w:jc w:val="left"/>
              <w:rPr>
                <w:rFonts w:eastAsia="Times New Roman"/>
                <w:sz w:val="20"/>
                <w:szCs w:val="20"/>
              </w:rPr>
            </w:pPr>
            <w:r w:rsidRPr="00AD4A76">
              <w:rPr>
                <w:rFonts w:eastAsia="Times New Roman"/>
                <w:sz w:val="20"/>
                <w:szCs w:val="20"/>
              </w:rPr>
              <w:t xml:space="preserve">DRC </w:t>
            </w:r>
            <w:r w:rsidR="00283053" w:rsidRPr="00AD4A76">
              <w:rPr>
                <w:rFonts w:eastAsia="Times New Roman"/>
                <w:sz w:val="20"/>
                <w:szCs w:val="20"/>
              </w:rPr>
              <w:t>Supplier Profile and</w:t>
            </w:r>
            <w:r w:rsidR="00CC6A0C">
              <w:rPr>
                <w:rFonts w:eastAsia="Times New Roman"/>
                <w:sz w:val="20"/>
                <w:szCs w:val="20"/>
              </w:rPr>
              <w:t xml:space="preserve"> </w:t>
            </w:r>
            <w:r w:rsidR="00621F30" w:rsidRPr="00AD4A76">
              <w:rPr>
                <w:rFonts w:eastAsia="Times New Roman"/>
                <w:sz w:val="20"/>
                <w:szCs w:val="20"/>
              </w:rPr>
              <w:t>r</w:t>
            </w:r>
            <w:r w:rsidR="00283053" w:rsidRPr="00AD4A76">
              <w:rPr>
                <w:rFonts w:eastAsia="Times New Roman"/>
                <w:sz w:val="20"/>
                <w:szCs w:val="20"/>
              </w:rPr>
              <w:t xml:space="preserve">egistration </w:t>
            </w:r>
            <w:r w:rsidR="00621F30" w:rsidRPr="00AD4A76">
              <w:rPr>
                <w:rFonts w:eastAsia="Times New Roman"/>
                <w:sz w:val="20"/>
                <w:szCs w:val="20"/>
              </w:rPr>
              <w:t>f</w:t>
            </w:r>
            <w:r w:rsidR="00283053" w:rsidRPr="00AD4A76">
              <w:rPr>
                <w:rFonts w:eastAsia="Times New Roman"/>
                <w:sz w:val="20"/>
                <w:szCs w:val="20"/>
              </w:rPr>
              <w:t xml:space="preserve">orm </w:t>
            </w:r>
          </w:p>
        </w:tc>
        <w:tc>
          <w:tcPr>
            <w:tcW w:w="2410" w:type="pct"/>
          </w:tcPr>
          <w:p w14:paraId="14B7DD7A" w14:textId="0D8D19E1" w:rsidR="00283053" w:rsidRPr="00AD4A76" w:rsidRDefault="00283053" w:rsidP="003776A1">
            <w:pPr>
              <w:rPr>
                <w:rFonts w:eastAsia="Times New Roman"/>
                <w:sz w:val="20"/>
                <w:szCs w:val="20"/>
              </w:rPr>
            </w:pPr>
            <w:r w:rsidRPr="00AD4A76">
              <w:rPr>
                <w:rFonts w:eastAsia="Times New Roman"/>
                <w:sz w:val="20"/>
                <w:szCs w:val="20"/>
              </w:rPr>
              <w:t xml:space="preserve">Complete ALL sections in full, sign, stamp and </w:t>
            </w:r>
            <w:r w:rsidR="00421B0C" w:rsidRPr="00AD4A76">
              <w:rPr>
                <w:rFonts w:eastAsia="Times New Roman"/>
                <w:sz w:val="20"/>
                <w:szCs w:val="20"/>
              </w:rPr>
              <w:t xml:space="preserve">Submit in the </w:t>
            </w:r>
            <w:r w:rsidR="00421B0C" w:rsidRPr="0055099B">
              <w:rPr>
                <w:rFonts w:eastAsia="Times New Roman"/>
                <w:b/>
                <w:bCs/>
                <w:sz w:val="20"/>
                <w:szCs w:val="20"/>
              </w:rPr>
              <w:t>technical</w:t>
            </w:r>
            <w:r w:rsidR="00421B0C" w:rsidRPr="00AD4A76">
              <w:rPr>
                <w:rFonts w:eastAsia="Times New Roman"/>
                <w:sz w:val="20"/>
                <w:szCs w:val="20"/>
              </w:rPr>
              <w:t xml:space="preserve"> bid envelope</w:t>
            </w:r>
          </w:p>
        </w:tc>
      </w:tr>
      <w:tr w:rsidR="00AD4A76" w:rsidRPr="00AD4A76" w14:paraId="351F2E50" w14:textId="77777777" w:rsidTr="00BC79ED">
        <w:trPr>
          <w:trHeight w:val="432"/>
        </w:trPr>
        <w:tc>
          <w:tcPr>
            <w:tcW w:w="321" w:type="pct"/>
          </w:tcPr>
          <w:p w14:paraId="75DD84A3" w14:textId="280E0168" w:rsidR="00283053" w:rsidRPr="00421B0C" w:rsidRDefault="00283053" w:rsidP="003776A1">
            <w:pPr>
              <w:rPr>
                <w:rFonts w:eastAsia="Times New Roman"/>
                <w:color w:val="222222"/>
                <w:sz w:val="20"/>
                <w:szCs w:val="20"/>
              </w:rPr>
            </w:pPr>
            <w:r w:rsidRPr="00421B0C">
              <w:rPr>
                <w:rFonts w:eastAsia="Times New Roman"/>
                <w:color w:val="222222"/>
                <w:sz w:val="20"/>
                <w:szCs w:val="20"/>
              </w:rPr>
              <w:t>7</w:t>
            </w:r>
          </w:p>
        </w:tc>
        <w:tc>
          <w:tcPr>
            <w:tcW w:w="541" w:type="pct"/>
          </w:tcPr>
          <w:p w14:paraId="4E366503" w14:textId="77777777" w:rsidR="00283053" w:rsidRPr="0055099B" w:rsidRDefault="00283053" w:rsidP="003776A1">
            <w:pPr>
              <w:rPr>
                <w:rFonts w:eastAsia="Times New Roman"/>
                <w:sz w:val="20"/>
                <w:szCs w:val="20"/>
              </w:rPr>
            </w:pPr>
            <w:r w:rsidRPr="0055099B">
              <w:rPr>
                <w:rFonts w:eastAsia="Times New Roman"/>
                <w:sz w:val="20"/>
                <w:szCs w:val="20"/>
              </w:rPr>
              <w:t>F</w:t>
            </w:r>
          </w:p>
        </w:tc>
        <w:tc>
          <w:tcPr>
            <w:tcW w:w="1728" w:type="pct"/>
          </w:tcPr>
          <w:p w14:paraId="17CE116A" w14:textId="77777777" w:rsidR="00283053" w:rsidRPr="00AD4A76" w:rsidRDefault="00283053" w:rsidP="003776A1">
            <w:pPr>
              <w:rPr>
                <w:rFonts w:eastAsia="Times New Roman"/>
                <w:sz w:val="20"/>
                <w:szCs w:val="20"/>
              </w:rPr>
            </w:pPr>
            <w:r w:rsidRPr="00AD4A76">
              <w:rPr>
                <w:rFonts w:eastAsia="Times New Roman"/>
                <w:sz w:val="20"/>
                <w:szCs w:val="20"/>
              </w:rPr>
              <w:t xml:space="preserve">Statement of Source and Nationality </w:t>
            </w:r>
          </w:p>
        </w:tc>
        <w:tc>
          <w:tcPr>
            <w:tcW w:w="2410" w:type="pct"/>
          </w:tcPr>
          <w:p w14:paraId="577EC382" w14:textId="49CFAE62" w:rsidR="00283053" w:rsidRPr="00AD4A76" w:rsidRDefault="00283053" w:rsidP="003776A1">
            <w:pPr>
              <w:rPr>
                <w:rFonts w:eastAsia="Times New Roman"/>
                <w:sz w:val="20"/>
                <w:szCs w:val="20"/>
              </w:rPr>
            </w:pPr>
            <w:r w:rsidRPr="00AD4A76">
              <w:rPr>
                <w:rFonts w:eastAsia="Times New Roman"/>
                <w:sz w:val="20"/>
                <w:szCs w:val="20"/>
              </w:rPr>
              <w:t xml:space="preserve">Sign, stamp and </w:t>
            </w:r>
            <w:r w:rsidR="00421B0C" w:rsidRPr="00AD4A76">
              <w:rPr>
                <w:rFonts w:eastAsia="Times New Roman"/>
                <w:sz w:val="20"/>
                <w:szCs w:val="20"/>
              </w:rPr>
              <w:t>Submit in the</w:t>
            </w:r>
            <w:r w:rsidR="00421B0C" w:rsidRPr="0055099B">
              <w:rPr>
                <w:rFonts w:eastAsia="Times New Roman"/>
                <w:b/>
                <w:bCs/>
                <w:sz w:val="20"/>
                <w:szCs w:val="20"/>
              </w:rPr>
              <w:t xml:space="preserve"> technical</w:t>
            </w:r>
            <w:r w:rsidR="00421B0C" w:rsidRPr="00AD4A76">
              <w:rPr>
                <w:rFonts w:eastAsia="Times New Roman"/>
                <w:sz w:val="20"/>
                <w:szCs w:val="20"/>
              </w:rPr>
              <w:t xml:space="preserve"> bid envelope</w:t>
            </w:r>
          </w:p>
        </w:tc>
      </w:tr>
      <w:tr w:rsidR="00863AF7" w:rsidRPr="00AD4A76" w14:paraId="7BDA07D9" w14:textId="77777777" w:rsidTr="00BC79ED">
        <w:trPr>
          <w:trHeight w:val="530"/>
        </w:trPr>
        <w:tc>
          <w:tcPr>
            <w:tcW w:w="321" w:type="pct"/>
          </w:tcPr>
          <w:p w14:paraId="5BFF4442" w14:textId="30765667" w:rsidR="00863AF7" w:rsidRPr="00421B0C" w:rsidRDefault="00863AF7" w:rsidP="00863AF7">
            <w:pPr>
              <w:rPr>
                <w:color w:val="222222"/>
              </w:rPr>
            </w:pPr>
            <w:bookmarkStart w:id="1" w:name="_Hlk78203989"/>
            <w:r>
              <w:rPr>
                <w:color w:val="222222"/>
              </w:rPr>
              <w:t>8</w:t>
            </w:r>
          </w:p>
        </w:tc>
        <w:tc>
          <w:tcPr>
            <w:tcW w:w="541" w:type="pct"/>
          </w:tcPr>
          <w:p w14:paraId="6AEA8DB0" w14:textId="7AC585AB" w:rsidR="00863AF7" w:rsidRPr="0055099B" w:rsidRDefault="00863AF7" w:rsidP="00863AF7">
            <w:pPr>
              <w:rPr>
                <w:rFonts w:eastAsia="Times New Roman"/>
                <w:sz w:val="20"/>
                <w:szCs w:val="20"/>
              </w:rPr>
            </w:pPr>
            <w:r w:rsidRPr="0055099B">
              <w:rPr>
                <w:rFonts w:eastAsia="Times New Roman"/>
                <w:sz w:val="20"/>
                <w:szCs w:val="20"/>
              </w:rPr>
              <w:t>G</w:t>
            </w:r>
          </w:p>
        </w:tc>
        <w:tc>
          <w:tcPr>
            <w:tcW w:w="1728" w:type="pct"/>
          </w:tcPr>
          <w:p w14:paraId="06A5F1DA" w14:textId="77777777" w:rsidR="00863AF7" w:rsidRPr="0055099B" w:rsidRDefault="00863AF7" w:rsidP="00863AF7">
            <w:pPr>
              <w:pStyle w:val="Default"/>
              <w:jc w:val="both"/>
              <w:rPr>
                <w:rFonts w:asciiTheme="minorHAnsi" w:eastAsia="Times New Roman" w:hAnsiTheme="minorHAnsi" w:cs="Times New Roman"/>
                <w:color w:val="auto"/>
                <w:sz w:val="20"/>
                <w:szCs w:val="20"/>
                <w:lang w:val="en-US"/>
              </w:rPr>
            </w:pPr>
            <w:r w:rsidRPr="0055099B">
              <w:rPr>
                <w:rFonts w:asciiTheme="minorHAnsi" w:eastAsia="Times New Roman" w:hAnsiTheme="minorHAnsi" w:cs="Times New Roman"/>
                <w:color w:val="auto"/>
                <w:sz w:val="20"/>
                <w:szCs w:val="20"/>
                <w:lang w:val="en-US"/>
              </w:rPr>
              <w:t xml:space="preserve">Iraqi COVID-19 Guidance </w:t>
            </w:r>
          </w:p>
          <w:p w14:paraId="434A807D" w14:textId="77777777" w:rsidR="00863AF7" w:rsidRPr="0055099B" w:rsidRDefault="00863AF7" w:rsidP="00863AF7">
            <w:pPr>
              <w:rPr>
                <w:rFonts w:eastAsia="Times New Roman"/>
                <w:sz w:val="20"/>
                <w:szCs w:val="20"/>
              </w:rPr>
            </w:pPr>
          </w:p>
        </w:tc>
        <w:tc>
          <w:tcPr>
            <w:tcW w:w="2410" w:type="pct"/>
          </w:tcPr>
          <w:p w14:paraId="1C301673" w14:textId="273BEE12" w:rsidR="00863AF7" w:rsidRPr="0055099B" w:rsidRDefault="00863AF7" w:rsidP="00863AF7">
            <w:pPr>
              <w:rPr>
                <w:rFonts w:eastAsia="Times New Roman"/>
                <w:sz w:val="20"/>
                <w:szCs w:val="20"/>
              </w:rPr>
            </w:pPr>
            <w:r w:rsidRPr="0055099B">
              <w:rPr>
                <w:rFonts w:eastAsia="Times New Roman"/>
                <w:sz w:val="20"/>
                <w:szCs w:val="20"/>
              </w:rPr>
              <w:t xml:space="preserve">Sign, stamp and Submit in the </w:t>
            </w:r>
            <w:r w:rsidRPr="0055099B">
              <w:rPr>
                <w:rFonts w:eastAsia="Times New Roman"/>
                <w:b/>
                <w:bCs/>
                <w:sz w:val="20"/>
                <w:szCs w:val="20"/>
              </w:rPr>
              <w:t>technical</w:t>
            </w:r>
            <w:r w:rsidRPr="0055099B">
              <w:rPr>
                <w:rFonts w:eastAsia="Times New Roman"/>
                <w:sz w:val="20"/>
                <w:szCs w:val="20"/>
              </w:rPr>
              <w:t xml:space="preserve"> bid envelope</w:t>
            </w:r>
          </w:p>
        </w:tc>
      </w:tr>
      <w:bookmarkEnd w:id="1"/>
      <w:tr w:rsidR="0085477C" w:rsidRPr="00AD4A76" w14:paraId="09F87A44" w14:textId="77777777" w:rsidTr="00BC79ED">
        <w:trPr>
          <w:trHeight w:val="432"/>
        </w:trPr>
        <w:tc>
          <w:tcPr>
            <w:tcW w:w="321" w:type="pct"/>
          </w:tcPr>
          <w:p w14:paraId="58A2EA2F" w14:textId="539FC3A7" w:rsidR="0085477C" w:rsidRDefault="0085477C" w:rsidP="00863AF7">
            <w:pPr>
              <w:rPr>
                <w:color w:val="222222"/>
              </w:rPr>
            </w:pPr>
            <w:r>
              <w:rPr>
                <w:color w:val="222222"/>
              </w:rPr>
              <w:t>9</w:t>
            </w:r>
          </w:p>
        </w:tc>
        <w:tc>
          <w:tcPr>
            <w:tcW w:w="541" w:type="pct"/>
          </w:tcPr>
          <w:p w14:paraId="7CFEFD2A" w14:textId="756A5338" w:rsidR="0085477C" w:rsidRPr="0055099B" w:rsidRDefault="0085477C" w:rsidP="00863AF7">
            <w:pPr>
              <w:rPr>
                <w:rFonts w:eastAsia="Times New Roman"/>
                <w:sz w:val="20"/>
                <w:szCs w:val="20"/>
              </w:rPr>
            </w:pPr>
            <w:r w:rsidRPr="0055099B">
              <w:rPr>
                <w:rFonts w:eastAsia="Times New Roman"/>
                <w:sz w:val="20"/>
                <w:szCs w:val="20"/>
              </w:rPr>
              <w:t>H</w:t>
            </w:r>
          </w:p>
        </w:tc>
        <w:tc>
          <w:tcPr>
            <w:tcW w:w="1728" w:type="pct"/>
          </w:tcPr>
          <w:p w14:paraId="06A67671" w14:textId="0797C051" w:rsidR="0085477C" w:rsidRPr="0055099B" w:rsidRDefault="0085477C" w:rsidP="0085477C">
            <w:pPr>
              <w:widowControl w:val="0"/>
              <w:tabs>
                <w:tab w:val="left" w:pos="721"/>
                <w:tab w:val="left" w:pos="1834"/>
              </w:tabs>
              <w:autoSpaceDE w:val="0"/>
              <w:autoSpaceDN w:val="0"/>
              <w:spacing w:before="36"/>
              <w:jc w:val="left"/>
              <w:rPr>
                <w:rFonts w:eastAsia="Times New Roman"/>
                <w:sz w:val="20"/>
                <w:szCs w:val="20"/>
              </w:rPr>
            </w:pPr>
            <w:r w:rsidRPr="0055099B">
              <w:rPr>
                <w:rFonts w:eastAsia="Times New Roman"/>
                <w:sz w:val="20"/>
                <w:szCs w:val="20"/>
              </w:rPr>
              <w:t xml:space="preserve">Purchase agreement </w:t>
            </w:r>
            <w:r w:rsidR="00DB5438" w:rsidRPr="0055099B">
              <w:rPr>
                <w:rFonts w:eastAsia="Times New Roman"/>
                <w:sz w:val="20"/>
                <w:szCs w:val="20"/>
              </w:rPr>
              <w:t>o</w:t>
            </w:r>
            <w:r w:rsidRPr="0055099B">
              <w:rPr>
                <w:rFonts w:eastAsia="Times New Roman"/>
                <w:sz w:val="20"/>
                <w:szCs w:val="20"/>
              </w:rPr>
              <w:t>f Services Template</w:t>
            </w:r>
          </w:p>
          <w:p w14:paraId="5D432A45" w14:textId="77777777" w:rsidR="0085477C" w:rsidRPr="0055099B" w:rsidRDefault="0085477C" w:rsidP="00863AF7">
            <w:pPr>
              <w:pStyle w:val="Default"/>
              <w:jc w:val="both"/>
              <w:rPr>
                <w:rFonts w:asciiTheme="minorHAnsi" w:eastAsia="Times New Roman" w:hAnsiTheme="minorHAnsi" w:cs="Times New Roman"/>
                <w:color w:val="auto"/>
                <w:sz w:val="20"/>
                <w:szCs w:val="20"/>
                <w:lang w:val="en-US"/>
              </w:rPr>
            </w:pPr>
          </w:p>
        </w:tc>
        <w:tc>
          <w:tcPr>
            <w:tcW w:w="2410" w:type="pct"/>
          </w:tcPr>
          <w:p w14:paraId="74B97633" w14:textId="0037E839" w:rsidR="0085477C" w:rsidRPr="0055099B" w:rsidRDefault="0085477C" w:rsidP="00863AF7">
            <w:pPr>
              <w:rPr>
                <w:rFonts w:eastAsia="Times New Roman"/>
                <w:sz w:val="20"/>
                <w:szCs w:val="20"/>
              </w:rPr>
            </w:pPr>
            <w:r w:rsidRPr="00AD4A76">
              <w:rPr>
                <w:rFonts w:eastAsia="Times New Roman"/>
                <w:sz w:val="20"/>
                <w:szCs w:val="20"/>
              </w:rPr>
              <w:t xml:space="preserve">Sign, stamp and Submit in the </w:t>
            </w:r>
            <w:r w:rsidRPr="0055099B">
              <w:rPr>
                <w:rFonts w:eastAsia="Times New Roman"/>
                <w:b/>
                <w:bCs/>
                <w:sz w:val="20"/>
                <w:szCs w:val="20"/>
              </w:rPr>
              <w:t xml:space="preserve">technical </w:t>
            </w:r>
            <w:r w:rsidRPr="00AD4A76">
              <w:rPr>
                <w:rFonts w:eastAsia="Times New Roman"/>
                <w:sz w:val="20"/>
                <w:szCs w:val="20"/>
              </w:rPr>
              <w:t>bid envelope</w:t>
            </w:r>
          </w:p>
        </w:tc>
      </w:tr>
      <w:tr w:rsidR="00DF7752" w:rsidRPr="00AD4A76" w14:paraId="55BBFF01" w14:textId="77777777" w:rsidTr="00BC79ED">
        <w:trPr>
          <w:trHeight w:val="432"/>
        </w:trPr>
        <w:tc>
          <w:tcPr>
            <w:tcW w:w="321" w:type="pct"/>
          </w:tcPr>
          <w:p w14:paraId="0668E701" w14:textId="23027C4F" w:rsidR="00DF7752" w:rsidRDefault="00DF7752" w:rsidP="00DF7752">
            <w:pPr>
              <w:rPr>
                <w:color w:val="222222"/>
              </w:rPr>
            </w:pPr>
            <w:r>
              <w:rPr>
                <w:color w:val="222222"/>
              </w:rPr>
              <w:lastRenderedPageBreak/>
              <w:t>10</w:t>
            </w:r>
          </w:p>
        </w:tc>
        <w:tc>
          <w:tcPr>
            <w:tcW w:w="541" w:type="pct"/>
          </w:tcPr>
          <w:p w14:paraId="0172C7B1" w14:textId="7312134E" w:rsidR="00DF7752" w:rsidRPr="0055099B" w:rsidRDefault="00DF7752" w:rsidP="00DF7752">
            <w:pPr>
              <w:rPr>
                <w:rFonts w:eastAsia="Times New Roman"/>
                <w:sz w:val="20"/>
                <w:szCs w:val="20"/>
              </w:rPr>
            </w:pPr>
            <w:r w:rsidRPr="0055099B">
              <w:rPr>
                <w:rFonts w:eastAsia="Times New Roman"/>
                <w:sz w:val="20"/>
                <w:szCs w:val="20"/>
              </w:rPr>
              <w:t>I</w:t>
            </w:r>
          </w:p>
        </w:tc>
        <w:tc>
          <w:tcPr>
            <w:tcW w:w="1728" w:type="pct"/>
          </w:tcPr>
          <w:p w14:paraId="2B6378DD" w14:textId="5A10F35F" w:rsidR="00DF7752" w:rsidRPr="0055099B" w:rsidRDefault="00DF7752" w:rsidP="00DF7752">
            <w:pPr>
              <w:widowControl w:val="0"/>
              <w:tabs>
                <w:tab w:val="left" w:pos="721"/>
                <w:tab w:val="left" w:pos="1834"/>
              </w:tabs>
              <w:autoSpaceDE w:val="0"/>
              <w:autoSpaceDN w:val="0"/>
              <w:spacing w:before="36"/>
              <w:jc w:val="left"/>
              <w:rPr>
                <w:rFonts w:eastAsia="Times New Roman"/>
                <w:sz w:val="20"/>
                <w:szCs w:val="20"/>
              </w:rPr>
            </w:pPr>
            <w:r w:rsidRPr="0055099B">
              <w:rPr>
                <w:rFonts w:eastAsia="Times New Roman"/>
                <w:sz w:val="20"/>
                <w:szCs w:val="20"/>
              </w:rPr>
              <w:t xml:space="preserve">References – Past Clients </w:t>
            </w:r>
          </w:p>
        </w:tc>
        <w:tc>
          <w:tcPr>
            <w:tcW w:w="2410" w:type="pct"/>
          </w:tcPr>
          <w:p w14:paraId="5755764D" w14:textId="5B76B525" w:rsidR="00DF7752" w:rsidRPr="00AD4A76" w:rsidRDefault="00DF7752" w:rsidP="00DF7752">
            <w:pPr>
              <w:rPr>
                <w:rFonts w:eastAsia="Times New Roman"/>
                <w:sz w:val="20"/>
                <w:szCs w:val="20"/>
              </w:rPr>
            </w:pPr>
            <w:r w:rsidRPr="00AD4A76">
              <w:rPr>
                <w:rFonts w:eastAsia="Times New Roman"/>
                <w:sz w:val="20"/>
                <w:szCs w:val="20"/>
              </w:rPr>
              <w:t xml:space="preserve">Provide any </w:t>
            </w:r>
            <w:r>
              <w:rPr>
                <w:rFonts w:eastAsia="Times New Roman"/>
                <w:sz w:val="20"/>
                <w:szCs w:val="20"/>
              </w:rPr>
              <w:t>2</w:t>
            </w:r>
            <w:r w:rsidRPr="00AD4A76">
              <w:rPr>
                <w:rFonts w:eastAsia="Times New Roman"/>
                <w:sz w:val="20"/>
                <w:szCs w:val="20"/>
              </w:rPr>
              <w:t xml:space="preserve"> </w:t>
            </w:r>
            <w:r w:rsidR="008065A4" w:rsidRPr="00AD4A76">
              <w:rPr>
                <w:rFonts w:eastAsia="Times New Roman"/>
                <w:sz w:val="20"/>
                <w:szCs w:val="20"/>
              </w:rPr>
              <w:t>Re</w:t>
            </w:r>
            <w:r w:rsidR="008065A4">
              <w:rPr>
                <w:rFonts w:eastAsia="Times New Roman"/>
                <w:sz w:val="20"/>
                <w:szCs w:val="20"/>
              </w:rPr>
              <w:t>ferences</w:t>
            </w:r>
            <w:r w:rsidRPr="00AD4A76">
              <w:rPr>
                <w:rFonts w:eastAsia="Times New Roman"/>
                <w:sz w:val="20"/>
                <w:szCs w:val="20"/>
              </w:rPr>
              <w:t xml:space="preserve"> Preferably INGOs you have worked with </w:t>
            </w:r>
            <w:r w:rsidR="00EC7B7B">
              <w:rPr>
                <w:rFonts w:eastAsia="Times New Roman"/>
                <w:sz w:val="20"/>
                <w:szCs w:val="20"/>
              </w:rPr>
              <w:t xml:space="preserve">for </w:t>
            </w:r>
            <w:r w:rsidRPr="00AD4A76">
              <w:rPr>
                <w:rFonts w:eastAsia="Times New Roman"/>
                <w:sz w:val="20"/>
                <w:szCs w:val="20"/>
              </w:rPr>
              <w:t xml:space="preserve">providing similar supplies within the last </w:t>
            </w:r>
            <w:r w:rsidR="00D96E37">
              <w:rPr>
                <w:rFonts w:eastAsia="Times New Roman"/>
                <w:sz w:val="20"/>
                <w:szCs w:val="20"/>
              </w:rPr>
              <w:t>8</w:t>
            </w:r>
            <w:r w:rsidRPr="00AD4A76">
              <w:rPr>
                <w:rFonts w:eastAsia="Times New Roman"/>
                <w:sz w:val="20"/>
                <w:szCs w:val="20"/>
              </w:rPr>
              <w:t xml:space="preserve"> years, include contact persons, email addresses and Phone </w:t>
            </w:r>
            <w:r w:rsidR="0055099B" w:rsidRPr="00AD4A76">
              <w:rPr>
                <w:rFonts w:eastAsia="Times New Roman"/>
                <w:sz w:val="20"/>
                <w:szCs w:val="20"/>
              </w:rPr>
              <w:t>Numbers.</w:t>
            </w:r>
            <w:r w:rsidRPr="00AD4A76">
              <w:rPr>
                <w:rFonts w:eastAsia="Times New Roman"/>
                <w:sz w:val="20"/>
                <w:szCs w:val="20"/>
              </w:rPr>
              <w:t xml:space="preserve">  </w:t>
            </w:r>
          </w:p>
          <w:p w14:paraId="22208C88" w14:textId="04A84C4E" w:rsidR="00DF7752" w:rsidRPr="0055099B" w:rsidRDefault="00DF7752" w:rsidP="00DF7752">
            <w:pPr>
              <w:rPr>
                <w:rFonts w:eastAsia="Times New Roman"/>
                <w:sz w:val="20"/>
                <w:szCs w:val="20"/>
              </w:rPr>
            </w:pPr>
            <w:r w:rsidRPr="00AD4A76">
              <w:rPr>
                <w:rFonts w:eastAsia="Times New Roman"/>
                <w:sz w:val="20"/>
                <w:szCs w:val="20"/>
              </w:rPr>
              <w:t xml:space="preserve">Submit in the </w:t>
            </w:r>
            <w:r w:rsidRPr="0055099B">
              <w:rPr>
                <w:rFonts w:eastAsia="Times New Roman"/>
                <w:b/>
                <w:bCs/>
                <w:sz w:val="20"/>
                <w:szCs w:val="20"/>
              </w:rPr>
              <w:t>technical</w:t>
            </w:r>
            <w:r w:rsidRPr="00AD4A76">
              <w:rPr>
                <w:rFonts w:eastAsia="Times New Roman"/>
                <w:sz w:val="20"/>
                <w:szCs w:val="20"/>
              </w:rPr>
              <w:t xml:space="preserve"> bid envelope</w:t>
            </w:r>
          </w:p>
        </w:tc>
      </w:tr>
      <w:tr w:rsidR="00BC79ED" w:rsidRPr="00AD4A76" w14:paraId="66121D6C" w14:textId="77777777" w:rsidTr="00BC79ED">
        <w:trPr>
          <w:trHeight w:val="432"/>
        </w:trPr>
        <w:tc>
          <w:tcPr>
            <w:tcW w:w="321" w:type="pct"/>
          </w:tcPr>
          <w:p w14:paraId="7FDEDADC" w14:textId="5869A9DA" w:rsidR="00BC79ED" w:rsidRPr="00421B0C" w:rsidRDefault="00BC79ED" w:rsidP="00BC79ED">
            <w:pPr>
              <w:rPr>
                <w:color w:val="222222"/>
              </w:rPr>
            </w:pPr>
            <w:r>
              <w:rPr>
                <w:rFonts w:eastAsia="Times New Roman"/>
                <w:color w:val="222222"/>
                <w:sz w:val="20"/>
                <w:szCs w:val="20"/>
              </w:rPr>
              <w:t>1</w:t>
            </w:r>
            <w:r w:rsidR="00B356E8">
              <w:rPr>
                <w:rFonts w:eastAsia="Times New Roman"/>
                <w:color w:val="222222"/>
                <w:sz w:val="20"/>
                <w:szCs w:val="20"/>
              </w:rPr>
              <w:t>1</w:t>
            </w:r>
          </w:p>
        </w:tc>
        <w:tc>
          <w:tcPr>
            <w:tcW w:w="541" w:type="pct"/>
          </w:tcPr>
          <w:p w14:paraId="237F37EA" w14:textId="658C2ECA" w:rsidR="00BC79ED" w:rsidRPr="00421B0C" w:rsidRDefault="00BC79ED" w:rsidP="00BC79ED">
            <w:pPr>
              <w:rPr>
                <w:color w:val="222222"/>
              </w:rPr>
            </w:pPr>
            <w:r w:rsidRPr="00421B0C">
              <w:rPr>
                <w:rFonts w:eastAsia="Times New Roman"/>
                <w:color w:val="222222"/>
                <w:sz w:val="20"/>
                <w:szCs w:val="20"/>
              </w:rPr>
              <w:t>N/A</w:t>
            </w:r>
          </w:p>
        </w:tc>
        <w:tc>
          <w:tcPr>
            <w:tcW w:w="1728" w:type="pct"/>
          </w:tcPr>
          <w:p w14:paraId="6290C793" w14:textId="4DEBEBB3" w:rsidR="00BC79ED" w:rsidRPr="00AD4A76" w:rsidRDefault="00BC79ED" w:rsidP="00BC79ED">
            <w:r w:rsidRPr="00AD4A76">
              <w:rPr>
                <w:rFonts w:eastAsia="Times New Roman"/>
                <w:sz w:val="20"/>
                <w:szCs w:val="20"/>
              </w:rPr>
              <w:t>Certificate of Company Registration</w:t>
            </w:r>
          </w:p>
        </w:tc>
        <w:tc>
          <w:tcPr>
            <w:tcW w:w="2410" w:type="pct"/>
          </w:tcPr>
          <w:p w14:paraId="67453BC0" w14:textId="6EBE169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0BA1D51E" w14:textId="77777777" w:rsidTr="00BC79ED">
        <w:trPr>
          <w:trHeight w:val="432"/>
        </w:trPr>
        <w:tc>
          <w:tcPr>
            <w:tcW w:w="321" w:type="pct"/>
          </w:tcPr>
          <w:p w14:paraId="179A6147" w14:textId="4171D40A" w:rsidR="00BC79ED" w:rsidRPr="00421B0C" w:rsidRDefault="00BC79ED" w:rsidP="00BC79ED">
            <w:pPr>
              <w:rPr>
                <w:color w:val="222222"/>
              </w:rPr>
            </w:pPr>
            <w:r>
              <w:rPr>
                <w:rFonts w:eastAsia="Times New Roman"/>
                <w:color w:val="222222"/>
                <w:sz w:val="20"/>
                <w:szCs w:val="20"/>
              </w:rPr>
              <w:t>1</w:t>
            </w:r>
            <w:r w:rsidR="00B356E8">
              <w:rPr>
                <w:rFonts w:eastAsia="Times New Roman"/>
                <w:color w:val="222222"/>
                <w:sz w:val="20"/>
                <w:szCs w:val="20"/>
              </w:rPr>
              <w:t>2</w:t>
            </w:r>
          </w:p>
        </w:tc>
        <w:tc>
          <w:tcPr>
            <w:tcW w:w="541" w:type="pct"/>
          </w:tcPr>
          <w:p w14:paraId="189298C4" w14:textId="45048837" w:rsidR="00BC79ED" w:rsidRDefault="00BC79ED" w:rsidP="00BC79ED">
            <w:pPr>
              <w:rPr>
                <w:color w:val="222222"/>
              </w:rPr>
            </w:pPr>
            <w:r w:rsidRPr="00421B0C">
              <w:rPr>
                <w:rFonts w:eastAsia="Times New Roman"/>
                <w:color w:val="222222"/>
                <w:sz w:val="20"/>
                <w:szCs w:val="20"/>
              </w:rPr>
              <w:t>N/A</w:t>
            </w:r>
          </w:p>
        </w:tc>
        <w:tc>
          <w:tcPr>
            <w:tcW w:w="1728" w:type="pct"/>
          </w:tcPr>
          <w:p w14:paraId="4AFB64FA" w14:textId="59EA752E" w:rsidR="00BC79ED" w:rsidRPr="00AD4A76" w:rsidRDefault="00BC79ED" w:rsidP="00BC79ED">
            <w:r w:rsidRPr="00AD4A76">
              <w:rPr>
                <w:rFonts w:eastAsia="Times New Roman"/>
                <w:sz w:val="20"/>
                <w:szCs w:val="20"/>
              </w:rPr>
              <w:t>Copies of Identification of Company Directors (National ID Card, International Passports)</w:t>
            </w:r>
          </w:p>
        </w:tc>
        <w:tc>
          <w:tcPr>
            <w:tcW w:w="2410" w:type="pct"/>
          </w:tcPr>
          <w:p w14:paraId="295DB97E" w14:textId="129E3F5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1A709286" w14:textId="77777777" w:rsidTr="00BC79ED">
        <w:trPr>
          <w:trHeight w:val="432"/>
        </w:trPr>
        <w:tc>
          <w:tcPr>
            <w:tcW w:w="321" w:type="pct"/>
          </w:tcPr>
          <w:p w14:paraId="56496C53" w14:textId="25C85B27" w:rsidR="00BC79ED" w:rsidRPr="00421B0C" w:rsidRDefault="00BC79ED" w:rsidP="00BC79ED">
            <w:pPr>
              <w:rPr>
                <w:rFonts w:eastAsia="Times New Roman"/>
                <w:color w:val="222222"/>
                <w:sz w:val="20"/>
                <w:szCs w:val="20"/>
              </w:rPr>
            </w:pPr>
            <w:r>
              <w:rPr>
                <w:rFonts w:eastAsia="Times New Roman"/>
                <w:color w:val="222222"/>
                <w:sz w:val="20"/>
                <w:szCs w:val="20"/>
              </w:rPr>
              <w:t>1</w:t>
            </w:r>
            <w:r w:rsidR="00B356E8">
              <w:rPr>
                <w:rFonts w:eastAsia="Times New Roman"/>
                <w:color w:val="222222"/>
                <w:sz w:val="20"/>
                <w:szCs w:val="20"/>
              </w:rPr>
              <w:t>3</w:t>
            </w:r>
          </w:p>
        </w:tc>
        <w:tc>
          <w:tcPr>
            <w:tcW w:w="541" w:type="pct"/>
          </w:tcPr>
          <w:p w14:paraId="59CD9520" w14:textId="5B5565B4" w:rsidR="00BC79ED" w:rsidRPr="00421B0C" w:rsidRDefault="00BC79ED" w:rsidP="00BC79ED">
            <w:pPr>
              <w:rPr>
                <w:rFonts w:eastAsia="Times New Roman"/>
                <w:color w:val="222222"/>
                <w:sz w:val="20"/>
                <w:szCs w:val="20"/>
              </w:rPr>
            </w:pPr>
            <w:r w:rsidRPr="00421B0C">
              <w:rPr>
                <w:rFonts w:eastAsia="Times New Roman"/>
                <w:color w:val="222222"/>
                <w:sz w:val="20"/>
                <w:szCs w:val="20"/>
              </w:rPr>
              <w:t>N/A</w:t>
            </w:r>
          </w:p>
        </w:tc>
        <w:tc>
          <w:tcPr>
            <w:tcW w:w="1728" w:type="pct"/>
          </w:tcPr>
          <w:p w14:paraId="3EDED8D2" w14:textId="59489598" w:rsidR="00BC79ED" w:rsidRPr="00AD4A76" w:rsidRDefault="007778D9" w:rsidP="00BC79ED">
            <w:pPr>
              <w:rPr>
                <w:rFonts w:eastAsia="Times New Roman"/>
                <w:sz w:val="20"/>
                <w:szCs w:val="20"/>
              </w:rPr>
            </w:pPr>
            <w:r w:rsidRPr="007778D9">
              <w:rPr>
                <w:rFonts w:eastAsia="Times New Roman"/>
                <w:sz w:val="20"/>
                <w:szCs w:val="20"/>
              </w:rPr>
              <w:t>provide photos/datasheet for all requested items listed within Annex A .1 Lot 1 and Lot 2.</w:t>
            </w:r>
            <w:r w:rsidRPr="00750550">
              <w:rPr>
                <w:rFonts w:ascii="Calibri" w:hAnsi="Calibri" w:cs="Arial"/>
                <w:lang w:val="en-GB"/>
              </w:rPr>
              <w:t xml:space="preserve"> </w:t>
            </w:r>
            <w:r w:rsidR="00FD5F17">
              <w:rPr>
                <w:rFonts w:eastAsia="Times New Roman"/>
                <w:sz w:val="20"/>
                <w:szCs w:val="20"/>
              </w:rPr>
              <w:t xml:space="preserve"> </w:t>
            </w:r>
          </w:p>
        </w:tc>
        <w:tc>
          <w:tcPr>
            <w:tcW w:w="2410" w:type="pct"/>
          </w:tcPr>
          <w:p w14:paraId="0630D539" w14:textId="07B713D2" w:rsidR="00BC79ED" w:rsidRPr="00AD4A76" w:rsidRDefault="007778D9" w:rsidP="00BC79ED">
            <w:pPr>
              <w:rPr>
                <w:rFonts w:eastAsia="Times New Roman"/>
                <w:sz w:val="20"/>
                <w:szCs w:val="20"/>
              </w:rPr>
            </w:pPr>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bl>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78832965" w14:textId="393E0B99" w:rsidR="00447234" w:rsidRDefault="00EC274C">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w:t>
      </w:r>
      <w:r w:rsidR="00C501A8" w:rsidRPr="00EE1B34">
        <w:rPr>
          <w:rFonts w:ascii="Calibri" w:hAnsi="Calibri" w:cs="Arial"/>
          <w:szCs w:val="22"/>
          <w:lang w:val="en-GB"/>
        </w:rPr>
        <w:t>procedures,</w:t>
      </w:r>
      <w:r w:rsidR="001C6C3E" w:rsidRPr="00EE1B34">
        <w:rPr>
          <w:rFonts w:ascii="Calibri" w:hAnsi="Calibri" w:cs="Arial"/>
          <w:szCs w:val="22"/>
          <w:lang w:val="en-GB"/>
        </w:rPr>
        <w:t xml:space="preserve">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2AC9731E" w14:textId="5B0EFDD1" w:rsidR="00D64A33" w:rsidRDefault="00D64A33">
      <w:pPr>
        <w:tabs>
          <w:tab w:val="left" w:pos="360"/>
        </w:tabs>
        <w:rPr>
          <w:rFonts w:ascii="Calibri" w:hAnsi="Calibri" w:cs="Arial"/>
          <w:color w:val="222222"/>
          <w:szCs w:val="22"/>
          <w:lang w:val="en-GB"/>
        </w:rPr>
      </w:pPr>
      <w:r w:rsidRPr="00D64A33">
        <w:rPr>
          <w:rFonts w:ascii="Calibri" w:hAnsi="Calibri" w:cs="Arial"/>
          <w:color w:val="222222"/>
          <w:szCs w:val="22"/>
          <w:lang w:val="en-GB"/>
        </w:rPr>
        <w:t xml:space="preserve">The technical </w:t>
      </w:r>
      <w:r>
        <w:rPr>
          <w:rFonts w:ascii="Calibri" w:hAnsi="Calibri" w:cs="Arial"/>
          <w:color w:val="222222"/>
          <w:szCs w:val="22"/>
          <w:lang w:val="en-GB"/>
        </w:rPr>
        <w:t>specifications</w:t>
      </w:r>
      <w:r w:rsidRPr="00D64A33">
        <w:rPr>
          <w:rFonts w:ascii="Calibri" w:hAnsi="Calibri" w:cs="Arial"/>
          <w:color w:val="222222"/>
          <w:szCs w:val="22"/>
          <w:lang w:val="en-GB"/>
        </w:rPr>
        <w:t xml:space="preserve"> are </w:t>
      </w:r>
      <w:r>
        <w:rPr>
          <w:rFonts w:ascii="Calibri" w:hAnsi="Calibri" w:cs="Arial"/>
          <w:color w:val="222222"/>
          <w:szCs w:val="22"/>
          <w:lang w:val="en-GB"/>
        </w:rPr>
        <w:t>detailed</w:t>
      </w:r>
      <w:r w:rsidRPr="00D64A33">
        <w:rPr>
          <w:rFonts w:ascii="Calibri" w:hAnsi="Calibri" w:cs="Arial"/>
          <w:color w:val="222222"/>
          <w:szCs w:val="22"/>
          <w:lang w:val="en-GB"/>
        </w:rPr>
        <w:t xml:space="preserve"> in Annex A.1 – Technical Bid Form.</w:t>
      </w:r>
    </w:p>
    <w:p w14:paraId="6D4A1C9E" w14:textId="77777777" w:rsidR="00847903" w:rsidRDefault="00847903">
      <w:pPr>
        <w:tabs>
          <w:tab w:val="left" w:pos="360"/>
        </w:tabs>
        <w:rPr>
          <w:rFonts w:ascii="Calibri" w:hAnsi="Calibri" w:cs="Arial"/>
          <w:color w:val="222222"/>
          <w:szCs w:val="22"/>
          <w:lang w:val="en-GB"/>
        </w:rPr>
      </w:pPr>
    </w:p>
    <w:p w14:paraId="4F38C119" w14:textId="1B174932" w:rsidR="00847903" w:rsidRDefault="00847903">
      <w:pPr>
        <w:tabs>
          <w:tab w:val="left" w:pos="360"/>
        </w:tabs>
        <w:rPr>
          <w:rFonts w:ascii="Calibri" w:hAnsi="Calibri" w:cs="Arial"/>
          <w:color w:val="222222"/>
          <w:szCs w:val="22"/>
          <w:lang w:val="en-GB"/>
        </w:rPr>
      </w:pPr>
      <w:r>
        <w:rPr>
          <w:rFonts w:ascii="Calibri" w:hAnsi="Calibri" w:cs="Arial"/>
          <w:color w:val="222222"/>
          <w:szCs w:val="22"/>
          <w:lang w:val="en-GB"/>
        </w:rPr>
        <w:t xml:space="preserve">The technical criteria stipulated </w:t>
      </w:r>
      <w:r w:rsidR="00323209">
        <w:rPr>
          <w:rFonts w:ascii="Calibri" w:hAnsi="Calibri" w:cs="Arial"/>
          <w:color w:val="222222"/>
          <w:szCs w:val="22"/>
          <w:lang w:val="en-GB"/>
        </w:rPr>
        <w:t>include</w:t>
      </w:r>
    </w:p>
    <w:p w14:paraId="0F6790B0" w14:textId="700CF88C" w:rsidR="002A3920" w:rsidRDefault="002A3920" w:rsidP="002A3920">
      <w:pPr>
        <w:tabs>
          <w:tab w:val="left" w:pos="360"/>
        </w:tabs>
        <w:rPr>
          <w:rFonts w:ascii="Calibri" w:hAnsi="Calibri" w:cs="Arial"/>
          <w:color w:val="222222"/>
          <w:szCs w:val="22"/>
          <w:lang w:val="en-GB"/>
        </w:rPr>
      </w:pPr>
    </w:p>
    <w:tbl>
      <w:tblPr>
        <w:tblStyle w:val="TableGrid"/>
        <w:tblW w:w="4854" w:type="pct"/>
        <w:tblLook w:val="04A0" w:firstRow="1" w:lastRow="0" w:firstColumn="1" w:lastColumn="0" w:noHBand="0" w:noVBand="1"/>
      </w:tblPr>
      <w:tblGrid>
        <w:gridCol w:w="1078"/>
        <w:gridCol w:w="5961"/>
        <w:gridCol w:w="2737"/>
      </w:tblGrid>
      <w:tr w:rsidR="002A3920" w:rsidRPr="0044715F" w14:paraId="4C3CFEB0" w14:textId="77777777" w:rsidTr="00CE3695">
        <w:trPr>
          <w:trHeight w:val="432"/>
        </w:trPr>
        <w:tc>
          <w:tcPr>
            <w:tcW w:w="551" w:type="pct"/>
            <w:shd w:val="clear" w:color="auto" w:fill="D9D9D9" w:themeFill="background1" w:themeFillShade="D9"/>
          </w:tcPr>
          <w:p w14:paraId="134708B9" w14:textId="77777777" w:rsidR="002A3920" w:rsidRPr="00AD4A76" w:rsidRDefault="002A3920" w:rsidP="00CE3695">
            <w:pPr>
              <w:jc w:val="center"/>
              <w:rPr>
                <w:b/>
                <w:sz w:val="20"/>
                <w:szCs w:val="20"/>
              </w:rPr>
            </w:pPr>
            <w:r w:rsidRPr="00AD4A76">
              <w:rPr>
                <w:b/>
              </w:rPr>
              <w:t>Technical criteria #</w:t>
            </w:r>
          </w:p>
        </w:tc>
        <w:tc>
          <w:tcPr>
            <w:tcW w:w="3049" w:type="pct"/>
            <w:shd w:val="clear" w:color="auto" w:fill="D9D9D9" w:themeFill="background1" w:themeFillShade="D9"/>
          </w:tcPr>
          <w:p w14:paraId="27265BF4" w14:textId="77777777" w:rsidR="002A3920" w:rsidRPr="00AD4A76" w:rsidRDefault="002A3920" w:rsidP="00CE3695">
            <w:pPr>
              <w:jc w:val="center"/>
              <w:rPr>
                <w:b/>
                <w:sz w:val="20"/>
                <w:szCs w:val="20"/>
              </w:rPr>
            </w:pPr>
            <w:r w:rsidRPr="00AD4A76">
              <w:rPr>
                <w:b/>
              </w:rPr>
              <w:t>Technical criteria</w:t>
            </w:r>
          </w:p>
        </w:tc>
        <w:tc>
          <w:tcPr>
            <w:tcW w:w="1400" w:type="pct"/>
            <w:shd w:val="clear" w:color="auto" w:fill="D9D9D9" w:themeFill="background1" w:themeFillShade="D9"/>
          </w:tcPr>
          <w:p w14:paraId="431B4796" w14:textId="77777777" w:rsidR="002A3920" w:rsidRPr="00AD4A76" w:rsidRDefault="00AD4A76" w:rsidP="00CE3695">
            <w:pPr>
              <w:jc w:val="center"/>
              <w:rPr>
                <w:b/>
              </w:rPr>
            </w:pPr>
            <w:r w:rsidRPr="00AD4A76">
              <w:rPr>
                <w:b/>
              </w:rPr>
              <w:t>Scoring</w:t>
            </w:r>
          </w:p>
          <w:p w14:paraId="41B15CAC" w14:textId="12EDAD3A" w:rsidR="00AD4A76" w:rsidRPr="00AD4A76" w:rsidRDefault="00AD4A76" w:rsidP="00CE3695">
            <w:pPr>
              <w:jc w:val="center"/>
              <w:rPr>
                <w:b/>
                <w:sz w:val="20"/>
                <w:szCs w:val="20"/>
              </w:rPr>
            </w:pPr>
          </w:p>
        </w:tc>
      </w:tr>
      <w:tr w:rsidR="002A3920" w:rsidRPr="0044715F" w14:paraId="33A7A64E" w14:textId="77777777" w:rsidTr="00CE3695">
        <w:trPr>
          <w:trHeight w:val="432"/>
        </w:trPr>
        <w:tc>
          <w:tcPr>
            <w:tcW w:w="551" w:type="pct"/>
          </w:tcPr>
          <w:p w14:paraId="5B03755C" w14:textId="77777777" w:rsidR="002A3920" w:rsidRPr="00AD4A76" w:rsidRDefault="002A3920" w:rsidP="00CE3695">
            <w:pPr>
              <w:jc w:val="center"/>
            </w:pPr>
            <w:r w:rsidRPr="00AD4A76">
              <w:t>1.</w:t>
            </w:r>
          </w:p>
        </w:tc>
        <w:tc>
          <w:tcPr>
            <w:tcW w:w="3049" w:type="pct"/>
          </w:tcPr>
          <w:p w14:paraId="2EBA38F1" w14:textId="0A7E565F" w:rsidR="002A3920" w:rsidRPr="006C5E5A" w:rsidRDefault="00D64A33" w:rsidP="00CE3695">
            <w:pPr>
              <w:jc w:val="left"/>
              <w:rPr>
                <w:sz w:val="20"/>
                <w:szCs w:val="20"/>
              </w:rPr>
            </w:pPr>
            <w:r w:rsidRPr="006C5E5A">
              <w:rPr>
                <w:sz w:val="20"/>
                <w:szCs w:val="20"/>
              </w:rPr>
              <w:t>Extent to which offered specifications meets DRC required specifications.</w:t>
            </w:r>
          </w:p>
        </w:tc>
        <w:tc>
          <w:tcPr>
            <w:tcW w:w="1400" w:type="pct"/>
          </w:tcPr>
          <w:p w14:paraId="39274C52" w14:textId="3A8044D6" w:rsidR="002A3920" w:rsidRPr="00AD4A76" w:rsidRDefault="00AD4A76" w:rsidP="00AD4A76">
            <w:r w:rsidRPr="00AD4A76">
              <w:t>Pass / Fail</w:t>
            </w:r>
          </w:p>
        </w:tc>
      </w:tr>
      <w:tr w:rsidR="002A3920" w:rsidRPr="0044715F" w14:paraId="53D2EF0E" w14:textId="77777777" w:rsidTr="00CE3695">
        <w:trPr>
          <w:trHeight w:val="432"/>
        </w:trPr>
        <w:tc>
          <w:tcPr>
            <w:tcW w:w="551" w:type="pct"/>
          </w:tcPr>
          <w:p w14:paraId="76458599" w14:textId="2BDBDF09" w:rsidR="002A3920" w:rsidRPr="00AD4A76" w:rsidRDefault="00D64A33" w:rsidP="00CE3695">
            <w:pPr>
              <w:jc w:val="center"/>
            </w:pPr>
            <w:r w:rsidRPr="00AD4A76">
              <w:t>2</w:t>
            </w:r>
            <w:r w:rsidR="002A3920" w:rsidRPr="00AD4A76">
              <w:t>.</w:t>
            </w:r>
          </w:p>
        </w:tc>
        <w:tc>
          <w:tcPr>
            <w:tcW w:w="3049" w:type="pct"/>
          </w:tcPr>
          <w:p w14:paraId="642332CB" w14:textId="381322D1" w:rsidR="002A3920" w:rsidRPr="006C5E5A" w:rsidRDefault="002A3920" w:rsidP="00CE3695">
            <w:pPr>
              <w:jc w:val="left"/>
              <w:rPr>
                <w:sz w:val="20"/>
                <w:szCs w:val="20"/>
              </w:rPr>
            </w:pPr>
            <w:r w:rsidRPr="006C5E5A">
              <w:rPr>
                <w:sz w:val="20"/>
                <w:szCs w:val="20"/>
              </w:rPr>
              <w:t xml:space="preserve">Delivery Time </w:t>
            </w:r>
            <w:r w:rsidR="002B16BC" w:rsidRPr="006C5E5A">
              <w:rPr>
                <w:sz w:val="20"/>
                <w:szCs w:val="20"/>
              </w:rPr>
              <w:t xml:space="preserve">within </w:t>
            </w:r>
            <w:r w:rsidR="00FD5F17">
              <w:rPr>
                <w:sz w:val="20"/>
                <w:szCs w:val="20"/>
              </w:rPr>
              <w:t>5</w:t>
            </w:r>
            <w:r w:rsidR="002B16BC" w:rsidRPr="006C5E5A">
              <w:rPr>
                <w:sz w:val="20"/>
                <w:szCs w:val="20"/>
              </w:rPr>
              <w:t xml:space="preserve"> working days </w:t>
            </w:r>
          </w:p>
        </w:tc>
        <w:tc>
          <w:tcPr>
            <w:tcW w:w="1400" w:type="pct"/>
          </w:tcPr>
          <w:p w14:paraId="35608B76" w14:textId="75F33AEA" w:rsidR="002A3920" w:rsidRPr="00AD4A76" w:rsidRDefault="00AD4A76" w:rsidP="00AD4A76">
            <w:pPr>
              <w:jc w:val="left"/>
            </w:pPr>
            <w:r w:rsidRPr="00AD4A76">
              <w:t>Pass / Fail</w:t>
            </w:r>
          </w:p>
        </w:tc>
      </w:tr>
      <w:tr w:rsidR="00964FE7" w:rsidRPr="0044715F" w14:paraId="0CD81348" w14:textId="77777777" w:rsidTr="00CE3695">
        <w:trPr>
          <w:trHeight w:val="432"/>
        </w:trPr>
        <w:tc>
          <w:tcPr>
            <w:tcW w:w="551" w:type="pct"/>
          </w:tcPr>
          <w:p w14:paraId="5B4E3945" w14:textId="3AE04A62" w:rsidR="00964FE7" w:rsidRPr="00AD4A76" w:rsidRDefault="00964FE7" w:rsidP="00CE3695">
            <w:pPr>
              <w:jc w:val="center"/>
            </w:pPr>
            <w:r>
              <w:t>3.</w:t>
            </w:r>
          </w:p>
        </w:tc>
        <w:tc>
          <w:tcPr>
            <w:tcW w:w="3049" w:type="pct"/>
          </w:tcPr>
          <w:p w14:paraId="62F80333" w14:textId="25B8BB87" w:rsidR="00964FE7" w:rsidRPr="006C5E5A" w:rsidRDefault="007D6C7F" w:rsidP="00944464">
            <w:pPr>
              <w:shd w:val="clear" w:color="auto" w:fill="FFFFFF"/>
              <w:contextualSpacing/>
              <w:rPr>
                <w:sz w:val="20"/>
                <w:szCs w:val="20"/>
              </w:rPr>
            </w:pPr>
            <w:r w:rsidRPr="006C5E5A">
              <w:rPr>
                <w:sz w:val="20"/>
                <w:szCs w:val="20"/>
              </w:rPr>
              <w:t xml:space="preserve">Bidder/s to agree </w:t>
            </w:r>
            <w:r w:rsidR="00F30214">
              <w:rPr>
                <w:sz w:val="20"/>
                <w:szCs w:val="20"/>
              </w:rPr>
              <w:t>that</w:t>
            </w:r>
            <w:r w:rsidR="008413AB">
              <w:rPr>
                <w:sz w:val="20"/>
                <w:szCs w:val="20"/>
              </w:rPr>
              <w:t xml:space="preserve"> the</w:t>
            </w:r>
            <w:r w:rsidR="00F30214">
              <w:rPr>
                <w:sz w:val="20"/>
                <w:szCs w:val="20"/>
              </w:rPr>
              <w:t xml:space="preserve"> </w:t>
            </w:r>
            <w:r w:rsidR="008413AB">
              <w:rPr>
                <w:sz w:val="20"/>
                <w:szCs w:val="20"/>
              </w:rPr>
              <w:t xml:space="preserve">cost of </w:t>
            </w:r>
            <w:r w:rsidR="00944464" w:rsidRPr="00944464">
              <w:rPr>
                <w:sz w:val="20"/>
                <w:szCs w:val="20"/>
              </w:rPr>
              <w:t>(packaging, loading, transportation, offloading, sorting kits) at distribution site in all districts within Salah Al Din Governorates</w:t>
            </w:r>
            <w:r w:rsidR="008413AB" w:rsidRPr="00944464">
              <w:rPr>
                <w:sz w:val="20"/>
                <w:szCs w:val="20"/>
              </w:rPr>
              <w:t xml:space="preserve"> is included in the price offered </w:t>
            </w:r>
          </w:p>
        </w:tc>
        <w:tc>
          <w:tcPr>
            <w:tcW w:w="1400" w:type="pct"/>
          </w:tcPr>
          <w:p w14:paraId="5F9FB463" w14:textId="22F7C65B" w:rsidR="00964FE7" w:rsidRPr="00AD4A76" w:rsidRDefault="007D6C7F" w:rsidP="00AD4A76">
            <w:pPr>
              <w:jc w:val="left"/>
            </w:pPr>
            <w:r w:rsidRPr="00AD4A76">
              <w:t>Pass / Fail</w:t>
            </w:r>
          </w:p>
        </w:tc>
      </w:tr>
      <w:tr w:rsidR="007D6C7F" w:rsidRPr="0044715F" w14:paraId="4EC3F0FF" w14:textId="77777777" w:rsidTr="00CE3695">
        <w:trPr>
          <w:trHeight w:val="432"/>
        </w:trPr>
        <w:tc>
          <w:tcPr>
            <w:tcW w:w="551" w:type="pct"/>
          </w:tcPr>
          <w:p w14:paraId="1BE098C5" w14:textId="20A05F2B" w:rsidR="007D6C7F" w:rsidRDefault="007D6C7F" w:rsidP="00CE3695">
            <w:pPr>
              <w:jc w:val="center"/>
            </w:pPr>
            <w:r>
              <w:t>4.</w:t>
            </w:r>
          </w:p>
        </w:tc>
        <w:tc>
          <w:tcPr>
            <w:tcW w:w="3049" w:type="pct"/>
          </w:tcPr>
          <w:p w14:paraId="125172C5" w14:textId="535F8633" w:rsidR="007D6C7F" w:rsidRPr="006C5E5A" w:rsidRDefault="007C2B56" w:rsidP="00CE3695">
            <w:pPr>
              <w:jc w:val="left"/>
              <w:rPr>
                <w:sz w:val="20"/>
                <w:szCs w:val="20"/>
              </w:rPr>
            </w:pPr>
            <w:r w:rsidRPr="006C5E5A">
              <w:rPr>
                <w:sz w:val="20"/>
                <w:szCs w:val="20"/>
              </w:rPr>
              <w:t xml:space="preserve">Bidder/s to agree </w:t>
            </w:r>
            <w:r>
              <w:rPr>
                <w:sz w:val="20"/>
                <w:szCs w:val="20"/>
              </w:rPr>
              <w:t>on d</w:t>
            </w:r>
            <w:r w:rsidR="00121C9C" w:rsidRPr="006C5E5A">
              <w:rPr>
                <w:sz w:val="20"/>
                <w:szCs w:val="20"/>
              </w:rPr>
              <w:t>elivery location</w:t>
            </w:r>
            <w:r>
              <w:rPr>
                <w:sz w:val="20"/>
                <w:szCs w:val="20"/>
              </w:rPr>
              <w:t>s in</w:t>
            </w:r>
            <w:r w:rsidR="00BB39A0" w:rsidRPr="006C5E5A">
              <w:rPr>
                <w:sz w:val="20"/>
                <w:szCs w:val="20"/>
              </w:rPr>
              <w:t xml:space="preserve"> Salah Al Din Governorates and various </w:t>
            </w:r>
            <w:r>
              <w:rPr>
                <w:sz w:val="20"/>
                <w:szCs w:val="20"/>
              </w:rPr>
              <w:t>d</w:t>
            </w:r>
            <w:r w:rsidR="00BB39A0" w:rsidRPr="006C5E5A">
              <w:rPr>
                <w:sz w:val="20"/>
                <w:szCs w:val="20"/>
              </w:rPr>
              <w:t>istricts within the Governorate</w:t>
            </w:r>
          </w:p>
        </w:tc>
        <w:tc>
          <w:tcPr>
            <w:tcW w:w="1400" w:type="pct"/>
          </w:tcPr>
          <w:p w14:paraId="59ACA1B1" w14:textId="67A943F0" w:rsidR="007D6C7F" w:rsidRPr="00AD4A76" w:rsidRDefault="00A51A52" w:rsidP="00AD4A76">
            <w:pPr>
              <w:jc w:val="left"/>
            </w:pPr>
            <w:r w:rsidRPr="00AD4A76">
              <w:t>Pass / Fail</w:t>
            </w:r>
          </w:p>
        </w:tc>
      </w:tr>
      <w:tr w:rsidR="002A3920" w:rsidRPr="0044715F" w14:paraId="3C22A411" w14:textId="77777777" w:rsidTr="001A47F8">
        <w:trPr>
          <w:trHeight w:val="413"/>
        </w:trPr>
        <w:tc>
          <w:tcPr>
            <w:tcW w:w="5000" w:type="pct"/>
            <w:gridSpan w:val="3"/>
            <w:shd w:val="clear" w:color="auto" w:fill="A6A6A6" w:themeFill="background1" w:themeFillShade="A6"/>
          </w:tcPr>
          <w:p w14:paraId="5E29C6F9" w14:textId="58FF2282" w:rsidR="00AD4A76" w:rsidRPr="00AD4A76" w:rsidRDefault="002A3920" w:rsidP="00DD1708">
            <w:pPr>
              <w:jc w:val="left"/>
              <w:rPr>
                <w:rFonts w:ascii="Calibri" w:hAnsi="Calibri" w:cs="Calibri"/>
                <w:lang w:val="en-GB"/>
              </w:rPr>
            </w:pPr>
            <w:r w:rsidRPr="00AD4A76">
              <w:rPr>
                <w:rFonts w:ascii="Calibri" w:hAnsi="Calibri" w:cs="Calibri"/>
                <w:sz w:val="20"/>
                <w:szCs w:val="20"/>
                <w:lang w:val="en-GB"/>
              </w:rPr>
              <w:t>DRC will use the Pass/Fail method to technically evaluate each of the above criteria</w:t>
            </w:r>
            <w:r w:rsidR="00AD4A76" w:rsidRPr="00AD4A76">
              <w:rPr>
                <w:rFonts w:ascii="Calibri" w:hAnsi="Calibri" w:cs="Calibri"/>
                <w:sz w:val="20"/>
                <w:szCs w:val="20"/>
                <w:lang w:val="en-GB"/>
              </w:rPr>
              <w:t>.</w:t>
            </w:r>
            <w:r w:rsidR="008F6882">
              <w:rPr>
                <w:rFonts w:ascii="Calibri" w:hAnsi="Calibri" w:cs="Calibri"/>
                <w:sz w:val="20"/>
                <w:szCs w:val="20"/>
                <w:lang w:val="en-GB"/>
              </w:rPr>
              <w:t xml:space="preserve"> All offered items that technically meet the stipulated specification will be considered as passed.</w:t>
            </w:r>
          </w:p>
          <w:p w14:paraId="706DB76C" w14:textId="5AC34ACE" w:rsidR="002A3920" w:rsidRPr="00AD4A76" w:rsidRDefault="002A3920" w:rsidP="00CE3695">
            <w:pPr>
              <w:jc w:val="center"/>
              <w:rPr>
                <w:rFonts w:ascii="Calibri" w:hAnsi="Calibri" w:cs="Calibri"/>
                <w:lang w:val="en-GB"/>
              </w:rPr>
            </w:pPr>
          </w:p>
        </w:tc>
      </w:tr>
    </w:tbl>
    <w:p w14:paraId="2C57B214" w14:textId="77777777" w:rsidR="00447234" w:rsidRPr="00972789" w:rsidRDefault="00447234" w:rsidP="00972789">
      <w:pPr>
        <w:rPr>
          <w:rFonts w:cs="Arial"/>
          <w:color w:val="222222"/>
          <w:szCs w:val="22"/>
          <w:lang w:val="en-GB"/>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lastRenderedPageBreak/>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2B2279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6811DCF2" w:rsidR="00A9431A" w:rsidRDefault="00A9431A" w:rsidP="00A9431A">
      <w:pPr>
        <w:pStyle w:val="ColorfulList-Accent11"/>
        <w:numPr>
          <w:ilvl w:val="0"/>
          <w:numId w:val="34"/>
        </w:numPr>
        <w:shd w:val="clear" w:color="auto" w:fill="FFFFFF"/>
        <w:rPr>
          <w:rFonts w:ascii="Calibri" w:hAnsi="Calibri" w:cs="Arial"/>
          <w:b/>
          <w:color w:val="222222"/>
          <w:szCs w:val="22"/>
          <w:lang w:val="en-GB"/>
        </w:rPr>
      </w:pPr>
      <w:r w:rsidRPr="00EE1B34">
        <w:rPr>
          <w:rFonts w:ascii="Calibri" w:hAnsi="Calibri" w:cs="Arial"/>
          <w:b/>
          <w:color w:val="222222"/>
          <w:szCs w:val="22"/>
          <w:lang w:val="en-GB"/>
        </w:rPr>
        <w:t>Tender &amp; Contract Award Acknowledgment Certificate (Annex B), and any other documents required</w:t>
      </w:r>
      <w:r w:rsidR="00283053">
        <w:rPr>
          <w:rFonts w:ascii="Calibri" w:hAnsi="Calibri" w:cs="Arial"/>
          <w:b/>
          <w:color w:val="222222"/>
          <w:szCs w:val="22"/>
          <w:lang w:val="en-GB"/>
        </w:rPr>
        <w:t xml:space="preserve"> as indicated in section</w:t>
      </w:r>
      <w:r w:rsidR="00C93FD6">
        <w:rPr>
          <w:rFonts w:ascii="Calibri" w:hAnsi="Calibri" w:cs="Arial"/>
          <w:b/>
          <w:color w:val="222222"/>
          <w:szCs w:val="22"/>
          <w:lang w:val="en-GB"/>
        </w:rPr>
        <w:t xml:space="preserve"> III</w:t>
      </w:r>
      <w:r w:rsidR="00283053">
        <w:rPr>
          <w:rFonts w:ascii="Calibri" w:hAnsi="Calibri" w:cs="Arial"/>
          <w:b/>
          <w:color w:val="222222"/>
          <w:szCs w:val="22"/>
          <w:lang w:val="en-GB"/>
        </w:rPr>
        <w:t xml:space="preserve"> A (Administrative Evaluation) above</w:t>
      </w:r>
      <w:r w:rsidRPr="00EE1B34">
        <w:rPr>
          <w:rFonts w:ascii="Calibri" w:hAnsi="Calibri" w:cs="Arial"/>
          <w:b/>
          <w:color w:val="222222"/>
          <w:szCs w:val="22"/>
          <w:lang w:val="en-GB"/>
        </w:rPr>
        <w:t>.</w:t>
      </w:r>
    </w:p>
    <w:p w14:paraId="44D1A118" w14:textId="77777777" w:rsidR="00C93FD6" w:rsidRPr="00C93FD6" w:rsidRDefault="00C93FD6" w:rsidP="00C93FD6">
      <w:pPr>
        <w:pStyle w:val="ColorfulList-Accent11"/>
        <w:shd w:val="clear" w:color="auto" w:fill="FFFFFF"/>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5CFDD00" w:rsidR="002D1A68"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8243" behindDoc="0" locked="0" layoutInCell="1" allowOverlap="1" wp14:anchorId="672507E5" wp14:editId="62344825">
                <wp:simplePos x="0" y="0"/>
                <wp:positionH relativeFrom="column">
                  <wp:posOffset>923925</wp:posOffset>
                </wp:positionH>
                <wp:positionV relativeFrom="paragraph">
                  <wp:posOffset>308610</wp:posOffset>
                </wp:positionV>
                <wp:extent cx="4524375" cy="100012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000125"/>
                        </a:xfrm>
                        <a:prstGeom prst="rect">
                          <a:avLst/>
                        </a:prstGeom>
                        <a:solidFill>
                          <a:srgbClr val="FFFFFF"/>
                        </a:solidFill>
                        <a:ln w="9525">
                          <a:solidFill>
                            <a:srgbClr val="000000"/>
                          </a:solidFill>
                          <a:miter lim="800000"/>
                          <a:headEnd/>
                          <a:tailEnd/>
                        </a:ln>
                      </wps:spPr>
                      <wps:txbx>
                        <w:txbxContent>
                          <w:p w14:paraId="753940A1" w14:textId="5608E5DE" w:rsidR="00936F3B" w:rsidRPr="00F72A16" w:rsidRDefault="00936F3B" w:rsidP="009A4E55">
                            <w:pPr>
                              <w:tabs>
                                <w:tab w:val="left" w:pos="900"/>
                              </w:tabs>
                              <w:jc w:val="center"/>
                              <w:rPr>
                                <w:rFonts w:ascii="Calibri" w:hAnsi="Calibri" w:cs="Arial"/>
                                <w:color w:val="222222"/>
                                <w:sz w:val="32"/>
                                <w:szCs w:val="22"/>
                                <w:highlight w:val="yellow"/>
                                <w:lang w:val="en-GB"/>
                              </w:rPr>
                            </w:pPr>
                            <w:r w:rsidRPr="00D2279B">
                              <w:rPr>
                                <w:rFonts w:ascii="Calibri" w:hAnsi="Calibri" w:cs="Arial"/>
                                <w:b/>
                                <w:szCs w:val="22"/>
                                <w:lang w:val="en-GB"/>
                              </w:rPr>
                              <w:t xml:space="preserve">ITB No.: </w:t>
                            </w:r>
                            <w:r w:rsidR="00D2279B" w:rsidRPr="009A4E55">
                              <w:rPr>
                                <w:rFonts w:ascii="Calibri" w:hAnsi="Calibri" w:cs="Arial"/>
                                <w:b/>
                                <w:szCs w:val="22"/>
                                <w:lang w:val="en-GB"/>
                              </w:rPr>
                              <w:t>DRC/</w:t>
                            </w:r>
                            <w:r w:rsidR="00D2279B" w:rsidRPr="00AC71C4">
                              <w:rPr>
                                <w:rFonts w:ascii="Calibri" w:hAnsi="Calibri" w:cs="Arial"/>
                                <w:b/>
                                <w:szCs w:val="22"/>
                                <w:lang w:val="en-GB"/>
                              </w:rPr>
                              <w:t>IQ-TIK-2021-PA-001</w:t>
                            </w:r>
                            <w:r w:rsidR="00D2279B">
                              <w:rPr>
                                <w:rFonts w:ascii="Calibri" w:hAnsi="Calibri" w:cs="Arial"/>
                                <w:b/>
                                <w:szCs w:val="22"/>
                                <w:lang w:val="en-GB"/>
                              </w:rPr>
                              <w:t xml:space="preserve"> </w:t>
                            </w:r>
                            <w:r w:rsidR="00D2279B" w:rsidRPr="009A4E55">
                              <w:rPr>
                                <w:rFonts w:ascii="Calibri" w:hAnsi="Calibri" w:cs="Arial"/>
                                <w:b/>
                                <w:szCs w:val="22"/>
                                <w:lang w:val="en-GB"/>
                              </w:rPr>
                              <w:t>Supply &amp; Delivery of NFI and Hygiene materials under Framework Agreement</w:t>
                            </w:r>
                          </w:p>
                          <w:p w14:paraId="30715826" w14:textId="77777777" w:rsidR="00936F3B" w:rsidRPr="00D2279B" w:rsidRDefault="00936F3B" w:rsidP="00EF5F4F">
                            <w:pPr>
                              <w:tabs>
                                <w:tab w:val="left" w:pos="900"/>
                              </w:tabs>
                              <w:jc w:val="center"/>
                              <w:rPr>
                                <w:rFonts w:ascii="Calibri" w:hAnsi="Calibri" w:cs="Arial"/>
                                <w:b/>
                                <w:szCs w:val="22"/>
                                <w:lang w:val="en-GB"/>
                              </w:rPr>
                            </w:pPr>
                            <w:r w:rsidRPr="00D2279B">
                              <w:rPr>
                                <w:rFonts w:ascii="Calibri" w:hAnsi="Calibri" w:cs="Arial"/>
                                <w:b/>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72.75pt;margin-top:24.3pt;width:356.25pt;height:7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wXKgIAAE8EAAAOAAAAZHJzL2Uyb0RvYy54bWysVNtu2zAMfR+wfxD0vvjSZG2NOEWXLsOA&#10;7gK0+wBZlmOhkqhJSuzs60fJaZZdsIdhfhBEiTokzyG9vBm1InvhvART02KWUyIMh1aabU2/PG5e&#10;XVHiAzMtU2BETQ/C05vVyxfLwVaihB5UKxxBEOOrwda0D8FWWeZ5LzTzM7DC4GUHTrOApttmrWMD&#10;omuVlXn+OhvAtdYBF97j6d10SVcJv+sED5+6zotAVE0xt5BWl9YmrtlqyaqtY7aX/JgG+4csNJMG&#10;g56g7lhgZOfkb1BacgceujDjoDPoOslFqgGrKfJfqnnomRWpFiTH2xNN/v/B8o/7z47ItqYX+SUl&#10;hmkU6VE8+dAJFUgZCRqsr9DvwaJnGN/AiEKnYr29B/7kiYF1z8xW3DoHQy9YiwkW8WV29nTC8RGk&#10;GT5Ai3HYLkACGjunI3vIB0F0FOpwEkeMgXA8nC/K+cXlghKOd0We50W5SDFY9fzcOh/eCdAkbmrq&#10;UP0Ez/b3PsR0WPXsEqN5ULLdSKWS4bbNWjmyZ9gpm/Qd0X9yU4YMNb1eYOy/Q2CC+P0JQsuALa+k&#10;runVyYlVkbe3pk0NGZhU0x5TVuZIZORuYjGMzZhEO+nTQHtAZh1MHY4TiZse3DdKBuzumvqvO+YE&#10;Jeq9QXWui/k8jkMy5ovLEg13ftOc3zDDEaqmgZJpuw5phCIDBm5RxU4mfqPcUybHlLFrE+3HCYtj&#10;cW4nrx//gdV3AAAA//8DAFBLAwQUAAYACAAAACEA3quUWN8AAAAKAQAADwAAAGRycy9kb3ducmV2&#10;LnhtbEyPwU7DMBBE70j8g7VIXBB1WpJgQpwKIYHoDQqCqxu7SYS9Drabhr9nOcFxtE+zb+r17Cyb&#10;TIiDRwnLRQbMYOv1gJ2Et9eHSwEsJoVaWY9GwreJsG5OT2pVaX/EFzNtU8eoBGOlJPQpjRXnse2N&#10;U3HhR4N02/vgVKIYOq6DOlK5s3yVZSV3akD60KvR3Pem/dwenASRP00fcXP1/N6We3uTLq6nx68g&#10;5fnZfHcLLJk5/cHwq0/q0JDTzh9QR2Yp50VBqIRclMAIEIWgcTsJq6xcAm9q/n9C8wMAAP//AwBQ&#10;SwECLQAUAAYACAAAACEAtoM4kv4AAADhAQAAEwAAAAAAAAAAAAAAAAAAAAAAW0NvbnRlbnRfVHlw&#10;ZXNdLnhtbFBLAQItABQABgAIAAAAIQA4/SH/1gAAAJQBAAALAAAAAAAAAAAAAAAAAC8BAABfcmVs&#10;cy8ucmVsc1BLAQItABQABgAIAAAAIQD68+wXKgIAAE8EAAAOAAAAAAAAAAAAAAAAAC4CAABkcnMv&#10;ZTJvRG9jLnhtbFBLAQItABQABgAIAAAAIQDeq5RY3wAAAAoBAAAPAAAAAAAAAAAAAAAAAIQEAABk&#10;cnMvZG93bnJldi54bWxQSwUGAAAAAAQABADzAAAAkAUAAAAA&#10;">
                <v:textbox>
                  <w:txbxContent>
                    <w:p w14:paraId="753940A1" w14:textId="5608E5DE" w:rsidR="00936F3B" w:rsidRPr="00F72A16" w:rsidRDefault="00936F3B" w:rsidP="009A4E55">
                      <w:pPr>
                        <w:tabs>
                          <w:tab w:val="left" w:pos="900"/>
                        </w:tabs>
                        <w:jc w:val="center"/>
                        <w:rPr>
                          <w:rFonts w:ascii="Calibri" w:hAnsi="Calibri" w:cs="Arial"/>
                          <w:color w:val="222222"/>
                          <w:sz w:val="32"/>
                          <w:szCs w:val="22"/>
                          <w:highlight w:val="yellow"/>
                          <w:lang w:val="en-GB"/>
                        </w:rPr>
                      </w:pPr>
                      <w:r w:rsidRPr="00D2279B">
                        <w:rPr>
                          <w:rFonts w:ascii="Calibri" w:hAnsi="Calibri" w:cs="Arial"/>
                          <w:b/>
                          <w:szCs w:val="22"/>
                          <w:lang w:val="en-GB"/>
                        </w:rPr>
                        <w:t xml:space="preserve">ITB No.: </w:t>
                      </w:r>
                      <w:r w:rsidR="00D2279B" w:rsidRPr="009A4E55">
                        <w:rPr>
                          <w:rFonts w:ascii="Calibri" w:hAnsi="Calibri" w:cs="Arial"/>
                          <w:b/>
                          <w:szCs w:val="22"/>
                          <w:lang w:val="en-GB"/>
                        </w:rPr>
                        <w:t>DRC/</w:t>
                      </w:r>
                      <w:r w:rsidR="00D2279B" w:rsidRPr="00AC71C4">
                        <w:rPr>
                          <w:rFonts w:ascii="Calibri" w:hAnsi="Calibri" w:cs="Arial"/>
                          <w:b/>
                          <w:szCs w:val="22"/>
                          <w:lang w:val="en-GB"/>
                        </w:rPr>
                        <w:t>IQ-TIK-2021-PA-001</w:t>
                      </w:r>
                      <w:r w:rsidR="00D2279B">
                        <w:rPr>
                          <w:rFonts w:ascii="Calibri" w:hAnsi="Calibri" w:cs="Arial"/>
                          <w:b/>
                          <w:szCs w:val="22"/>
                          <w:lang w:val="en-GB"/>
                        </w:rPr>
                        <w:t xml:space="preserve"> </w:t>
                      </w:r>
                      <w:r w:rsidR="00D2279B" w:rsidRPr="009A4E55">
                        <w:rPr>
                          <w:rFonts w:ascii="Calibri" w:hAnsi="Calibri" w:cs="Arial"/>
                          <w:b/>
                          <w:szCs w:val="22"/>
                          <w:lang w:val="en-GB"/>
                        </w:rPr>
                        <w:t>Supply &amp; Delivery of NFI and Hygiene materials under Framework Agreement</w:t>
                      </w:r>
                    </w:p>
                    <w:p w14:paraId="30715826" w14:textId="77777777" w:rsidR="00936F3B" w:rsidRPr="00D2279B" w:rsidRDefault="00936F3B" w:rsidP="00EF5F4F">
                      <w:pPr>
                        <w:tabs>
                          <w:tab w:val="left" w:pos="900"/>
                        </w:tabs>
                        <w:jc w:val="center"/>
                        <w:rPr>
                          <w:rFonts w:ascii="Calibri" w:hAnsi="Calibri" w:cs="Arial"/>
                          <w:b/>
                          <w:szCs w:val="22"/>
                          <w:lang w:val="en-GB"/>
                        </w:rPr>
                      </w:pPr>
                      <w:r w:rsidRPr="00D2279B">
                        <w:rPr>
                          <w:rFonts w:ascii="Calibri" w:hAnsi="Calibri" w:cs="Arial"/>
                          <w:b/>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392D9BA9" w14:textId="77777777" w:rsidR="00BB535F" w:rsidRDefault="00BB535F" w:rsidP="00936F3B">
      <w:pPr>
        <w:tabs>
          <w:tab w:val="left" w:pos="900"/>
        </w:tabs>
        <w:rPr>
          <w:rFonts w:ascii="Calibri" w:hAnsi="Calibri" w:cs="Arial"/>
          <w:color w:val="222222"/>
          <w:szCs w:val="22"/>
          <w:lang w:val="en-GB"/>
        </w:rPr>
      </w:pPr>
    </w:p>
    <w:p w14:paraId="5CBA7AB4" w14:textId="3E8589EF"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24097057" w14:textId="08660BC0" w:rsidR="001364F1" w:rsidRDefault="001364F1" w:rsidP="00936F3B">
      <w:pPr>
        <w:tabs>
          <w:tab w:val="left" w:pos="900"/>
        </w:tabs>
        <w:rPr>
          <w:rFonts w:ascii="Calibri" w:hAnsi="Calibri" w:cs="Arial"/>
          <w:color w:val="222222"/>
          <w:szCs w:val="22"/>
          <w:lang w:val="en-GB"/>
        </w:rPr>
      </w:pPr>
    </w:p>
    <w:p w14:paraId="4DDD70CF" w14:textId="69B347CD" w:rsidR="001364F1" w:rsidRDefault="001364F1"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8244" behindDoc="0" locked="0" layoutInCell="1" allowOverlap="1" wp14:anchorId="471D7D09" wp14:editId="52803D0C">
                <wp:simplePos x="0" y="0"/>
                <wp:positionH relativeFrom="column">
                  <wp:posOffset>1028700</wp:posOffset>
                </wp:positionH>
                <wp:positionV relativeFrom="paragraph">
                  <wp:posOffset>258445</wp:posOffset>
                </wp:positionV>
                <wp:extent cx="4429125" cy="895350"/>
                <wp:effectExtent l="0" t="0" r="28575" b="1905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895350"/>
                        </a:xfrm>
                        <a:prstGeom prst="rect">
                          <a:avLst/>
                        </a:prstGeom>
                        <a:solidFill>
                          <a:srgbClr val="FFFFFF"/>
                        </a:solidFill>
                        <a:ln w="9525">
                          <a:solidFill>
                            <a:srgbClr val="000000"/>
                          </a:solidFill>
                          <a:miter lim="800000"/>
                          <a:headEnd/>
                          <a:tailEnd/>
                        </a:ln>
                      </wps:spPr>
                      <wps:txbx>
                        <w:txbxContent>
                          <w:p w14:paraId="3618DFF1" w14:textId="77777777" w:rsidR="00407BA5" w:rsidRPr="00F72A16" w:rsidRDefault="00407BA5" w:rsidP="00407BA5">
                            <w:pPr>
                              <w:tabs>
                                <w:tab w:val="left" w:pos="900"/>
                              </w:tabs>
                              <w:jc w:val="center"/>
                              <w:rPr>
                                <w:rFonts w:ascii="Calibri" w:hAnsi="Calibri" w:cs="Arial"/>
                                <w:color w:val="222222"/>
                                <w:sz w:val="32"/>
                                <w:szCs w:val="22"/>
                                <w:highlight w:val="yellow"/>
                                <w:lang w:val="en-GB"/>
                              </w:rPr>
                            </w:pPr>
                            <w:r w:rsidRPr="00D2279B">
                              <w:rPr>
                                <w:rFonts w:ascii="Calibri" w:hAnsi="Calibri" w:cs="Arial"/>
                                <w:b/>
                                <w:szCs w:val="22"/>
                                <w:lang w:val="en-GB"/>
                              </w:rPr>
                              <w:t xml:space="preserve">ITB No.: </w:t>
                            </w:r>
                            <w:r w:rsidRPr="009A4E55">
                              <w:rPr>
                                <w:rFonts w:ascii="Calibri" w:hAnsi="Calibri" w:cs="Arial"/>
                                <w:b/>
                                <w:szCs w:val="22"/>
                                <w:lang w:val="en-GB"/>
                              </w:rPr>
                              <w:t>DRC/</w:t>
                            </w:r>
                            <w:r w:rsidRPr="00AC71C4">
                              <w:rPr>
                                <w:rFonts w:ascii="Calibri" w:hAnsi="Calibri" w:cs="Arial"/>
                                <w:b/>
                                <w:szCs w:val="22"/>
                                <w:lang w:val="en-GB"/>
                              </w:rPr>
                              <w:t>IQ-TIK-2021-PA-001</w:t>
                            </w:r>
                            <w:r>
                              <w:rPr>
                                <w:rFonts w:ascii="Calibri" w:hAnsi="Calibri" w:cs="Arial"/>
                                <w:b/>
                                <w:szCs w:val="22"/>
                                <w:lang w:val="en-GB"/>
                              </w:rPr>
                              <w:t xml:space="preserve"> </w:t>
                            </w:r>
                            <w:r w:rsidRPr="009A4E55">
                              <w:rPr>
                                <w:rFonts w:ascii="Calibri" w:hAnsi="Calibri" w:cs="Arial"/>
                                <w:b/>
                                <w:szCs w:val="22"/>
                                <w:lang w:val="en-GB"/>
                              </w:rPr>
                              <w:t>Supply &amp; Delivery of NFI and Hygiene materials under Framework Agreement</w:t>
                            </w:r>
                          </w:p>
                          <w:p w14:paraId="1E57A8DA" w14:textId="5D53631F" w:rsidR="00936F3B" w:rsidRPr="00407BA5" w:rsidRDefault="00936F3B" w:rsidP="00524A88">
                            <w:pPr>
                              <w:tabs>
                                <w:tab w:val="left" w:pos="900"/>
                              </w:tabs>
                              <w:jc w:val="center"/>
                              <w:rPr>
                                <w:rFonts w:ascii="Calibri" w:hAnsi="Calibri" w:cs="Arial"/>
                                <w:b/>
                                <w:szCs w:val="22"/>
                                <w:lang w:val="en-GB"/>
                              </w:rPr>
                            </w:pPr>
                            <w:r w:rsidRPr="00407BA5">
                              <w:rPr>
                                <w:rFonts w:ascii="Calibri" w:hAnsi="Calibri" w:cs="Arial"/>
                                <w:b/>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81pt;margin-top:20.35pt;width:348.75pt;height:7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tRFJwIAAEwEAAAOAAAAZHJzL2Uyb0RvYy54bWysVNuO0zAQfUfiHyy/07TZFrZR09XSpQhp&#10;uUi7fMDEcRprbU+w3SbL1zN22lIB4gGRB8sTj0/OnDOT1c1gNDtI5xXaks8mU86kFVgruyv518ft&#10;q2vOfABbg0YrS/4sPb9Zv3yx6rtC5tiirqVjBGJ90Xclb0PoiizzopUG/AQ7aemwQWcgUOh2We2g&#10;J3Sjs3w6fZ316OrOoZDe09u78ZCvE37TSBE+N42XgemSE7eQVpfWKq7ZegXFzkHXKnGkAf/AwoCy&#10;9NEz1B0EYHunfoMySjj02ISJQJNh0yghUw1UzWz6SzUPLXQy1ULi+O4sk/9/sOLT4YtjqibvOLNg&#10;yKJH+eRDI3VgeZSn73xBWQ8d5YXhLQ4xNZbqu3sUT55Z3LRgd/LWOexbCTXRm8Wb2cXVEcdHkKr/&#10;iDV9B/YBE9DQOBMBSQ1G6GTT89kaOQQm6OV8ni9n+YIzQWfXy8XVInmXQXG63Tkf3ks0LG5K7sj6&#10;hA6Hex8iGyhOKYk9alVvldYpcLtqox07ALXJNj2pACryMk1b1pd8uSAef4eYpudPEEYF6netDFVx&#10;ToIiyvbO1qkbAyg97omytkcdo3SjiGGohuTY1cmeCutnEtbh2N40jrRp0X3nrKfWLrn/tgcnOdMf&#10;LJmznM3ncRZSMF+8ySlwlyfV5QlYQVAlD5yN201I8xMVsHhLJjYq6RvdHpkcKVPLJtmP4xVn4jJO&#10;WT9/AusfAAAA//8DAFBLAwQUAAYACAAAACEAYc7QXeAAAAAKAQAADwAAAGRycy9kb3ducmV2Lnht&#10;bEyPwU7DMBBE70j8g7VIXBB1WtokDXEqhASiNygIrm6yTSLsdbDdNPw9ywmOoxnNvCk3kzViRB96&#10;RwrmswQEUu2anloFb68P1zmIEDU12jhCBd8YYFOdn5W6aNyJXnDcxVZwCYVCK+hiHAopQ92h1WHm&#10;BiT2Ds5bHVn6VjZen7jcGrlIklRa3RMvdHrA+w7rz93RKsiXT+NH2N48v9fpwazjVTY+fnmlLi+m&#10;u1sQEaf4F4ZffEaHipn27khNEIZ1uuAvUcEyyUBwIF+tVyD27OTzDGRVyv8Xqh8AAAD//wMAUEsB&#10;Ai0AFAAGAAgAAAAhALaDOJL+AAAA4QEAABMAAAAAAAAAAAAAAAAAAAAAAFtDb250ZW50X1R5cGVz&#10;XS54bWxQSwECLQAUAAYACAAAACEAOP0h/9YAAACUAQAACwAAAAAAAAAAAAAAAAAvAQAAX3JlbHMv&#10;LnJlbHNQSwECLQAUAAYACAAAACEAdgrURScCAABMBAAADgAAAAAAAAAAAAAAAAAuAgAAZHJzL2Uy&#10;b0RvYy54bWxQSwECLQAUAAYACAAAACEAYc7QXeAAAAAKAQAADwAAAAAAAAAAAAAAAACBBAAAZHJz&#10;L2Rvd25yZXYueG1sUEsFBgAAAAAEAAQA8wAAAI4FAAAAAA==&#10;">
                <v:textbox>
                  <w:txbxContent>
                    <w:p w14:paraId="3618DFF1" w14:textId="77777777" w:rsidR="00407BA5" w:rsidRPr="00F72A16" w:rsidRDefault="00407BA5" w:rsidP="00407BA5">
                      <w:pPr>
                        <w:tabs>
                          <w:tab w:val="left" w:pos="900"/>
                        </w:tabs>
                        <w:jc w:val="center"/>
                        <w:rPr>
                          <w:rFonts w:ascii="Calibri" w:hAnsi="Calibri" w:cs="Arial"/>
                          <w:color w:val="222222"/>
                          <w:sz w:val="32"/>
                          <w:szCs w:val="22"/>
                          <w:highlight w:val="yellow"/>
                          <w:lang w:val="en-GB"/>
                        </w:rPr>
                      </w:pPr>
                      <w:r w:rsidRPr="00D2279B">
                        <w:rPr>
                          <w:rFonts w:ascii="Calibri" w:hAnsi="Calibri" w:cs="Arial"/>
                          <w:b/>
                          <w:szCs w:val="22"/>
                          <w:lang w:val="en-GB"/>
                        </w:rPr>
                        <w:t xml:space="preserve">ITB No.: </w:t>
                      </w:r>
                      <w:r w:rsidRPr="009A4E55">
                        <w:rPr>
                          <w:rFonts w:ascii="Calibri" w:hAnsi="Calibri" w:cs="Arial"/>
                          <w:b/>
                          <w:szCs w:val="22"/>
                          <w:lang w:val="en-GB"/>
                        </w:rPr>
                        <w:t>DRC/</w:t>
                      </w:r>
                      <w:r w:rsidRPr="00AC71C4">
                        <w:rPr>
                          <w:rFonts w:ascii="Calibri" w:hAnsi="Calibri" w:cs="Arial"/>
                          <w:b/>
                          <w:szCs w:val="22"/>
                          <w:lang w:val="en-GB"/>
                        </w:rPr>
                        <w:t>IQ-TIK-2021-PA-001</w:t>
                      </w:r>
                      <w:r>
                        <w:rPr>
                          <w:rFonts w:ascii="Calibri" w:hAnsi="Calibri" w:cs="Arial"/>
                          <w:b/>
                          <w:szCs w:val="22"/>
                          <w:lang w:val="en-GB"/>
                        </w:rPr>
                        <w:t xml:space="preserve"> </w:t>
                      </w:r>
                      <w:r w:rsidRPr="009A4E55">
                        <w:rPr>
                          <w:rFonts w:ascii="Calibri" w:hAnsi="Calibri" w:cs="Arial"/>
                          <w:b/>
                          <w:szCs w:val="22"/>
                          <w:lang w:val="en-GB"/>
                        </w:rPr>
                        <w:t>Supply &amp; Delivery of NFI and Hygiene materials under Framework Agreement</w:t>
                      </w:r>
                    </w:p>
                    <w:p w14:paraId="1E57A8DA" w14:textId="5D53631F" w:rsidR="00936F3B" w:rsidRPr="00407BA5" w:rsidRDefault="00936F3B" w:rsidP="00524A88">
                      <w:pPr>
                        <w:tabs>
                          <w:tab w:val="left" w:pos="900"/>
                        </w:tabs>
                        <w:jc w:val="center"/>
                        <w:rPr>
                          <w:rFonts w:ascii="Calibri" w:hAnsi="Calibri" w:cs="Arial"/>
                          <w:b/>
                          <w:szCs w:val="22"/>
                          <w:lang w:val="en-GB"/>
                        </w:rPr>
                      </w:pPr>
                      <w:r w:rsidRPr="00407BA5">
                        <w:rPr>
                          <w:rFonts w:ascii="Calibri" w:hAnsi="Calibri" w:cs="Arial"/>
                          <w:b/>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619A82C5" w14:textId="7F09D5C1" w:rsidR="00936F3B" w:rsidRDefault="00936F3B" w:rsidP="001364F1">
      <w:pPr>
        <w:tabs>
          <w:tab w:val="left" w:pos="900"/>
        </w:tabs>
        <w:rPr>
          <w:rFonts w:ascii="Calibri" w:hAnsi="Calibri" w:cs="Arial"/>
          <w:color w:val="222222"/>
          <w:szCs w:val="22"/>
          <w:lang w:val="en-GB"/>
        </w:rPr>
      </w:pPr>
    </w:p>
    <w:p w14:paraId="6AB8E0A8" w14:textId="75416B03" w:rsidR="001364F1" w:rsidRDefault="001364F1" w:rsidP="001364F1">
      <w:pPr>
        <w:tabs>
          <w:tab w:val="left" w:pos="900"/>
        </w:tabs>
        <w:rPr>
          <w:rFonts w:ascii="Calibri" w:hAnsi="Calibri" w:cs="Arial"/>
          <w:color w:val="222222"/>
          <w:szCs w:val="22"/>
          <w:lang w:val="en-GB"/>
        </w:rPr>
      </w:pPr>
    </w:p>
    <w:p w14:paraId="7F97A098" w14:textId="157CBF24" w:rsidR="00936F3B" w:rsidRPr="00EE1B34"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w:lastRenderedPageBreak/>
        <mc:AlternateContent>
          <mc:Choice Requires="wps">
            <w:drawing>
              <wp:anchor distT="0" distB="0" distL="114300" distR="114300" simplePos="0" relativeHeight="251658245" behindDoc="0" locked="0" layoutInCell="1" allowOverlap="1" wp14:anchorId="0C61E270" wp14:editId="66F4FC78">
                <wp:simplePos x="0" y="0"/>
                <wp:positionH relativeFrom="column">
                  <wp:posOffset>971550</wp:posOffset>
                </wp:positionH>
                <wp:positionV relativeFrom="paragraph">
                  <wp:posOffset>304800</wp:posOffset>
                </wp:positionV>
                <wp:extent cx="4410075" cy="1381125"/>
                <wp:effectExtent l="0" t="0" r="28575" b="28575"/>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381125"/>
                        </a:xfrm>
                        <a:prstGeom prst="rect">
                          <a:avLst/>
                        </a:prstGeom>
                        <a:solidFill>
                          <a:srgbClr val="FFFFFF"/>
                        </a:solidFill>
                        <a:ln w="9525">
                          <a:solidFill>
                            <a:srgbClr val="000000"/>
                          </a:solidFill>
                          <a:miter lim="800000"/>
                          <a:headEnd/>
                          <a:tailEnd/>
                        </a:ln>
                      </wps:spPr>
                      <wps:txbx>
                        <w:txbxContent>
                          <w:p w14:paraId="501C19D5" w14:textId="23B9DAE2" w:rsidR="00936F3B" w:rsidRPr="003002D1" w:rsidRDefault="00936F3B" w:rsidP="00BB535F">
                            <w:pPr>
                              <w:tabs>
                                <w:tab w:val="left" w:pos="900"/>
                              </w:tabs>
                              <w:jc w:val="center"/>
                              <w:rPr>
                                <w:rFonts w:ascii="Calibri" w:hAnsi="Calibri" w:cs="Arial"/>
                                <w:b/>
                                <w:color w:val="222222"/>
                                <w:sz w:val="32"/>
                                <w:szCs w:val="22"/>
                                <w:highlight w:val="yellow"/>
                                <w:lang w:val="en-GB"/>
                              </w:rPr>
                            </w:pPr>
                            <w:r w:rsidRPr="00F04BEE">
                              <w:rPr>
                                <w:rFonts w:ascii="Calibri" w:hAnsi="Calibri" w:cs="Arial"/>
                                <w:b/>
                                <w:szCs w:val="22"/>
                                <w:lang w:val="en-GB"/>
                              </w:rPr>
                              <w:t>ITB No</w:t>
                            </w:r>
                            <w:r w:rsidR="00F04BEE" w:rsidRPr="00F04BEE">
                              <w:rPr>
                                <w:rFonts w:ascii="Calibri" w:hAnsi="Calibri" w:cs="Arial"/>
                                <w:b/>
                                <w:szCs w:val="22"/>
                                <w:lang w:val="en-GB"/>
                              </w:rPr>
                              <w:t xml:space="preserve"> </w:t>
                            </w:r>
                            <w:r w:rsidR="00F04BEE" w:rsidRPr="009A4E55">
                              <w:rPr>
                                <w:rFonts w:ascii="Calibri" w:hAnsi="Calibri" w:cs="Arial"/>
                                <w:b/>
                                <w:szCs w:val="22"/>
                                <w:lang w:val="en-GB"/>
                              </w:rPr>
                              <w:t>DRC/</w:t>
                            </w:r>
                            <w:r w:rsidR="00F04BEE" w:rsidRPr="00AC71C4">
                              <w:rPr>
                                <w:rFonts w:ascii="Calibri" w:hAnsi="Calibri" w:cs="Arial"/>
                                <w:b/>
                                <w:szCs w:val="22"/>
                                <w:lang w:val="en-GB"/>
                              </w:rPr>
                              <w:t>IQ-TIK-2021-PA-001</w:t>
                            </w:r>
                            <w:r w:rsidR="00F04BEE">
                              <w:rPr>
                                <w:rFonts w:ascii="Calibri" w:hAnsi="Calibri" w:cs="Arial"/>
                                <w:b/>
                                <w:szCs w:val="22"/>
                                <w:lang w:val="en-GB"/>
                              </w:rPr>
                              <w:t xml:space="preserve"> </w:t>
                            </w:r>
                            <w:r w:rsidR="00F04BEE" w:rsidRPr="009A4E55">
                              <w:rPr>
                                <w:rFonts w:ascii="Calibri" w:hAnsi="Calibri" w:cs="Arial"/>
                                <w:b/>
                                <w:szCs w:val="22"/>
                                <w:lang w:val="en-GB"/>
                              </w:rPr>
                              <w:t>Supply &amp; Delivery of NFI and Hygiene materials under Framework Agreement</w:t>
                            </w:r>
                          </w:p>
                          <w:p w14:paraId="07BC360A" w14:textId="342C656E" w:rsidR="00DA0E4F" w:rsidRPr="004E1A39" w:rsidRDefault="00C93FD6" w:rsidP="00DA0E4F">
                            <w:pPr>
                              <w:tabs>
                                <w:tab w:val="left" w:pos="900"/>
                              </w:tabs>
                              <w:jc w:val="center"/>
                              <w:rPr>
                                <w:rFonts w:ascii="Calibri" w:hAnsi="Calibri" w:cs="Arial"/>
                                <w:b/>
                                <w:szCs w:val="22"/>
                                <w:lang w:val="en-GB"/>
                              </w:rPr>
                            </w:pPr>
                            <w:r w:rsidRPr="004E1A39">
                              <w:rPr>
                                <w:rFonts w:ascii="Calibri" w:hAnsi="Calibri" w:cs="Arial"/>
                                <w:b/>
                                <w:szCs w:val="22"/>
                                <w:lang w:val="en-GB"/>
                              </w:rPr>
                              <w:t>Danish Refugee Council</w:t>
                            </w:r>
                            <w:r w:rsidR="00DA0E4F" w:rsidRPr="004E1A39">
                              <w:rPr>
                                <w:rFonts w:ascii="Calibri" w:hAnsi="Calibri" w:cs="Arial"/>
                                <w:b/>
                                <w:szCs w:val="22"/>
                                <w:lang w:val="en-GB"/>
                              </w:rPr>
                              <w:t>-Tikrit Office</w:t>
                            </w:r>
                          </w:p>
                          <w:p w14:paraId="3FBEA5E1" w14:textId="2FD02500" w:rsidR="00DA0E4F" w:rsidRPr="00F04BEE" w:rsidRDefault="00DA0E4F" w:rsidP="00EF5F4F">
                            <w:pPr>
                              <w:tabs>
                                <w:tab w:val="left" w:pos="900"/>
                              </w:tabs>
                              <w:jc w:val="center"/>
                              <w:rPr>
                                <w:rFonts w:ascii="Calibri" w:hAnsi="Calibri" w:cs="Arial"/>
                                <w:b/>
                                <w:szCs w:val="22"/>
                                <w:lang w:val="en-GB"/>
                              </w:rPr>
                            </w:pPr>
                            <w:r w:rsidRPr="00F04BEE">
                              <w:rPr>
                                <w:rFonts w:ascii="Calibri" w:hAnsi="Calibri" w:cs="Arial"/>
                                <w:b/>
                                <w:szCs w:val="22"/>
                                <w:lang w:val="en-GB"/>
                              </w:rPr>
                              <w:t>Tikrit -Al Qudat neighbourhood, 40th street</w:t>
                            </w:r>
                          </w:p>
                          <w:p w14:paraId="48F49CD6" w14:textId="4FBAFF87" w:rsidR="00C93FD6" w:rsidRPr="00F04BEE" w:rsidRDefault="00C93FD6" w:rsidP="00EF5F4F">
                            <w:pPr>
                              <w:jc w:val="center"/>
                              <w:rPr>
                                <w:rFonts w:ascii="Calibri" w:hAnsi="Calibri" w:cs="Arial"/>
                                <w:b/>
                                <w:szCs w:val="22"/>
                                <w:lang w:val="en-GB"/>
                              </w:rPr>
                            </w:pPr>
                            <w:r w:rsidRPr="00F04BEE">
                              <w:rPr>
                                <w:rFonts w:ascii="Calibri" w:hAnsi="Calibri" w:cs="Arial"/>
                                <w:b/>
                                <w:szCs w:val="22"/>
                                <w:lang w:val="en-GB"/>
                              </w:rPr>
                              <w:t xml:space="preserve">- Close to </w:t>
                            </w:r>
                            <w:r w:rsidR="00DA0E4F" w:rsidRPr="00F04BEE">
                              <w:rPr>
                                <w:rFonts w:ascii="Calibri" w:hAnsi="Calibri" w:cs="Arial"/>
                                <w:b/>
                                <w:szCs w:val="22"/>
                                <w:lang w:val="en-GB"/>
                              </w:rPr>
                              <w:t>Baitana Zaman</w:t>
                            </w:r>
                            <w:r w:rsidR="001364F1" w:rsidRPr="00F04BEE">
                              <w:rPr>
                                <w:rFonts w:ascii="Calibri" w:hAnsi="Calibri" w:cs="Arial"/>
                                <w:b/>
                                <w:szCs w:val="22"/>
                                <w:lang w:val="en-GB"/>
                              </w:rPr>
                              <w:t xml:space="preserve"> Restaurant</w:t>
                            </w:r>
                          </w:p>
                          <w:p w14:paraId="6B31A704" w14:textId="54D404AF" w:rsidR="00C93FD6" w:rsidRPr="00F04BEE" w:rsidRDefault="00DA0E4F" w:rsidP="00EF5F4F">
                            <w:pPr>
                              <w:jc w:val="center"/>
                              <w:rPr>
                                <w:rFonts w:ascii="Calibri" w:hAnsi="Calibri" w:cs="Arial"/>
                                <w:b/>
                                <w:szCs w:val="22"/>
                                <w:lang w:val="en-GB"/>
                              </w:rPr>
                            </w:pPr>
                            <w:r w:rsidRPr="00F04BEE">
                              <w:rPr>
                                <w:rFonts w:ascii="Calibri" w:hAnsi="Calibri" w:cs="Arial"/>
                                <w:b/>
                                <w:szCs w:val="22"/>
                                <w:lang w:val="en-GB"/>
                              </w:rPr>
                              <w:t>Tikrit</w:t>
                            </w:r>
                            <w:r w:rsidR="00C93FD6" w:rsidRPr="00F04BEE">
                              <w:rPr>
                                <w:rFonts w:ascii="Calibri" w:hAnsi="Calibri" w:cs="Arial"/>
                                <w:b/>
                                <w:szCs w:val="22"/>
                                <w:lang w:val="en-GB"/>
                              </w:rPr>
                              <w:t xml:space="preserve"> – </w:t>
                            </w:r>
                            <w:r w:rsidRPr="00F04BEE">
                              <w:rPr>
                                <w:rFonts w:ascii="Calibri" w:hAnsi="Calibri" w:cs="Arial"/>
                                <w:b/>
                                <w:szCs w:val="22"/>
                                <w:lang w:val="en-GB"/>
                              </w:rPr>
                              <w:t xml:space="preserve">Salah Al Din </w:t>
                            </w:r>
                          </w:p>
                          <w:p w14:paraId="4692FAD4" w14:textId="372C1F84" w:rsidR="00936F3B" w:rsidRDefault="00C93FD6" w:rsidP="00BB535F">
                            <w:pPr>
                              <w:jc w:val="center"/>
                              <w:rPr>
                                <w:rFonts w:ascii="Calibri" w:hAnsi="Calibri" w:cs="Arial"/>
                                <w:b/>
                                <w:szCs w:val="22"/>
                                <w:lang w:val="en-GB"/>
                              </w:rPr>
                            </w:pPr>
                            <w:r w:rsidRPr="00F04BEE">
                              <w:rPr>
                                <w:rFonts w:ascii="Calibri" w:hAnsi="Calibri" w:cs="Arial"/>
                                <w:b/>
                                <w:szCs w:val="22"/>
                                <w:lang w:val="en-GB"/>
                              </w:rPr>
                              <w:t>GPS Coordinates: 3</w:t>
                            </w:r>
                            <w:r w:rsidR="00BB535F" w:rsidRPr="00F04BEE">
                              <w:rPr>
                                <w:rFonts w:ascii="Calibri" w:hAnsi="Calibri" w:cs="Arial"/>
                                <w:b/>
                                <w:szCs w:val="22"/>
                                <w:lang w:val="en-GB"/>
                              </w:rPr>
                              <w:t>4</w:t>
                            </w:r>
                            <w:r w:rsidRPr="00F04BEE">
                              <w:rPr>
                                <w:rFonts w:ascii="Calibri" w:hAnsi="Calibri" w:cs="Arial"/>
                                <w:b/>
                                <w:szCs w:val="22"/>
                                <w:lang w:val="en-GB"/>
                              </w:rPr>
                              <w:t>.</w:t>
                            </w:r>
                            <w:r w:rsidR="00BB535F" w:rsidRPr="00F04BEE">
                              <w:rPr>
                                <w:rFonts w:ascii="Calibri" w:hAnsi="Calibri" w:cs="Arial"/>
                                <w:b/>
                                <w:szCs w:val="22"/>
                                <w:lang w:val="en-GB"/>
                              </w:rPr>
                              <w:t>6000</w:t>
                            </w:r>
                            <w:r w:rsidRPr="00F04BEE">
                              <w:rPr>
                                <w:rFonts w:ascii="Calibri" w:hAnsi="Calibri" w:cs="Arial"/>
                                <w:b/>
                                <w:szCs w:val="22"/>
                                <w:lang w:val="en-GB"/>
                              </w:rPr>
                              <w:t xml:space="preserve"> </w:t>
                            </w:r>
                            <w:r w:rsidR="00BB535F" w:rsidRPr="00F04BEE">
                              <w:rPr>
                                <w:rFonts w:ascii="Calibri" w:hAnsi="Calibri" w:cs="Arial"/>
                                <w:b/>
                                <w:szCs w:val="22"/>
                                <w:lang w:val="en-GB"/>
                              </w:rPr>
                              <w:t>-</w:t>
                            </w:r>
                            <w:r w:rsidRPr="00F04BEE">
                              <w:rPr>
                                <w:rFonts w:ascii="Calibri" w:hAnsi="Calibri" w:cs="Arial"/>
                                <w:b/>
                                <w:szCs w:val="22"/>
                                <w:lang w:val="en-GB"/>
                              </w:rPr>
                              <w:t xml:space="preserve"> 4</w:t>
                            </w:r>
                            <w:r w:rsidR="00BB535F" w:rsidRPr="00F04BEE">
                              <w:rPr>
                                <w:rFonts w:ascii="Calibri" w:hAnsi="Calibri" w:cs="Arial"/>
                                <w:b/>
                                <w:szCs w:val="22"/>
                                <w:lang w:val="en-GB"/>
                              </w:rPr>
                              <w:t>3</w:t>
                            </w:r>
                            <w:r w:rsidRPr="00F04BEE">
                              <w:rPr>
                                <w:rFonts w:ascii="Calibri" w:hAnsi="Calibri" w:cs="Arial"/>
                                <w:b/>
                                <w:szCs w:val="22"/>
                                <w:lang w:val="en-GB"/>
                              </w:rPr>
                              <w:t>.</w:t>
                            </w:r>
                            <w:r w:rsidR="00BB535F" w:rsidRPr="00F04BEE">
                              <w:rPr>
                                <w:rFonts w:ascii="Calibri" w:hAnsi="Calibri" w:cs="Arial"/>
                                <w:b/>
                                <w:szCs w:val="22"/>
                                <w:lang w:val="en-GB"/>
                              </w:rPr>
                              <w:t>6833</w:t>
                            </w:r>
                          </w:p>
                          <w:p w14:paraId="515F4958" w14:textId="77777777" w:rsidR="00162AD7" w:rsidRPr="005E48A6" w:rsidRDefault="00162AD7" w:rsidP="00162AD7">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32C1D6EE" w14:textId="77777777" w:rsidR="00162AD7" w:rsidRPr="00F04BEE" w:rsidRDefault="00162AD7" w:rsidP="00BB535F">
                            <w:pPr>
                              <w:jc w:val="center"/>
                              <w:rPr>
                                <w:rFonts w:ascii="Calibri" w:hAnsi="Calibri" w:cs="Arial"/>
                                <w:b/>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76.5pt;margin-top:24pt;width:347.25pt;height:10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fKAIAAE0EAAAOAAAAZHJzL2Uyb0RvYy54bWysVNtu2zAMfR+wfxD0vthOnTU14hRdugwD&#10;ugvQ7gNkWY6FSqImKbGzry+lpGl2wR6G+UEgReqQPCS9uB61IjvhvART02KSUyIMh1aaTU2/Pazf&#10;zCnxgZmWKTCipnvh6fXy9avFYCsxhR5UKxxBEOOrwda0D8FWWeZ5LzTzE7DCoLEDp1lA1W2y1rEB&#10;0bXKpnn+NhvAtdYBF97j7e3BSJcJv+sED1+6zotAVE0xt5BOl84mntlywaqNY7aX/JgG+4csNJMG&#10;g56gbllgZOvkb1BacgceujDhoDPoOslFqgGrKfJfqrnvmRWpFiTH2xNN/v/B8s+7r47ItqYXlBim&#10;sUUP4tGHTqhAppGewfoKve4t+oXxHYzY5lSqt3fAHz0xsOqZ2Ygb52DoBWsxvSK+zM6eHnB8BGmG&#10;T9BiHLYNkIDGzunIHbJBEB3btD+1RoyBcLwsyyLPL2eUcLQVF/OimM5SDFY9P7fOhw8CNIlCTR32&#10;PsGz3Z0PMR1WPbvEaB6UbNdSqaS4TbNSjuwYzsk6fUf0n9yUIUNNr2YY++8Qefr+BKFlwIFXUtd0&#10;fnJiVeTtvWnTOAYm1UHGlJU5Ehm5O7AYxmZMLStjgEhyA+0emXVwmG/cRxR6cD8oGXC2a+q/b5kT&#10;lKiPBrtzVZRlXIaklLPLKSru3NKcW5jhCFXTQMlBXIW0QJEBAzfYxU4mfl8yOaaMM5toP+5XXIpz&#10;PXm9/AWWTwAAAP//AwBQSwMEFAAGAAgAAAAhAH9h8sngAAAACgEAAA8AAABkcnMvZG93bnJldi54&#10;bWxMj8FOwzAQRO9I/IO1SFwQdWiTNIQ4FUICwQ0Kgqsbb5OIeB1sNw1/z3KC02q0o5k31Wa2g5jQ&#10;h96RgqtFAgKpcaanVsHb6/1lASJETUYPjlDBNwbY1KcnlS6NO9ILTtvYCg6hUGoFXYxjKWVoOrQ6&#10;LNyIxL+981ZHlr6Vxusjh9tBLpMkl1b3xA2dHvGuw+Zze7AKivRx+ghPq+f3Jt8P1/FiPT18eaXO&#10;z+bbGxAR5/hnhl98RoeamXbuQCaIgXW24i1RQVrwZUORrjMQOwXLPMtA1pX8P6H+AQAA//8DAFBL&#10;AQItABQABgAIAAAAIQC2gziS/gAAAOEBAAATAAAAAAAAAAAAAAAAAAAAAABbQ29udGVudF9UeXBl&#10;c10ueG1sUEsBAi0AFAAGAAgAAAAhADj9If/WAAAAlAEAAAsAAAAAAAAAAAAAAAAALwEAAF9yZWxz&#10;Ly5yZWxzUEsBAi0AFAAGAAgAAAAhALFn4x8oAgAATQQAAA4AAAAAAAAAAAAAAAAALgIAAGRycy9l&#10;Mm9Eb2MueG1sUEsBAi0AFAAGAAgAAAAhAH9h8sngAAAACgEAAA8AAAAAAAAAAAAAAAAAggQAAGRy&#10;cy9kb3ducmV2LnhtbFBLBQYAAAAABAAEAPMAAACPBQAAAAA=&#10;">
                <v:textbox>
                  <w:txbxContent>
                    <w:p w14:paraId="501C19D5" w14:textId="23B9DAE2" w:rsidR="00936F3B" w:rsidRPr="003002D1" w:rsidRDefault="00936F3B" w:rsidP="00BB535F">
                      <w:pPr>
                        <w:tabs>
                          <w:tab w:val="left" w:pos="900"/>
                        </w:tabs>
                        <w:jc w:val="center"/>
                        <w:rPr>
                          <w:rFonts w:ascii="Calibri" w:hAnsi="Calibri" w:cs="Arial"/>
                          <w:b/>
                          <w:color w:val="222222"/>
                          <w:sz w:val="32"/>
                          <w:szCs w:val="22"/>
                          <w:highlight w:val="yellow"/>
                          <w:lang w:val="en-GB"/>
                        </w:rPr>
                      </w:pPr>
                      <w:r w:rsidRPr="00F04BEE">
                        <w:rPr>
                          <w:rFonts w:ascii="Calibri" w:hAnsi="Calibri" w:cs="Arial"/>
                          <w:b/>
                          <w:szCs w:val="22"/>
                          <w:lang w:val="en-GB"/>
                        </w:rPr>
                        <w:t>ITB No</w:t>
                      </w:r>
                      <w:r w:rsidR="00F04BEE" w:rsidRPr="00F04BEE">
                        <w:rPr>
                          <w:rFonts w:ascii="Calibri" w:hAnsi="Calibri" w:cs="Arial"/>
                          <w:b/>
                          <w:szCs w:val="22"/>
                          <w:lang w:val="en-GB"/>
                        </w:rPr>
                        <w:t xml:space="preserve"> </w:t>
                      </w:r>
                      <w:r w:rsidR="00F04BEE" w:rsidRPr="009A4E55">
                        <w:rPr>
                          <w:rFonts w:ascii="Calibri" w:hAnsi="Calibri" w:cs="Arial"/>
                          <w:b/>
                          <w:szCs w:val="22"/>
                          <w:lang w:val="en-GB"/>
                        </w:rPr>
                        <w:t>DRC/</w:t>
                      </w:r>
                      <w:r w:rsidR="00F04BEE" w:rsidRPr="00AC71C4">
                        <w:rPr>
                          <w:rFonts w:ascii="Calibri" w:hAnsi="Calibri" w:cs="Arial"/>
                          <w:b/>
                          <w:szCs w:val="22"/>
                          <w:lang w:val="en-GB"/>
                        </w:rPr>
                        <w:t>IQ-TIK-2021-PA-001</w:t>
                      </w:r>
                      <w:r w:rsidR="00F04BEE">
                        <w:rPr>
                          <w:rFonts w:ascii="Calibri" w:hAnsi="Calibri" w:cs="Arial"/>
                          <w:b/>
                          <w:szCs w:val="22"/>
                          <w:lang w:val="en-GB"/>
                        </w:rPr>
                        <w:t xml:space="preserve"> </w:t>
                      </w:r>
                      <w:r w:rsidR="00F04BEE" w:rsidRPr="009A4E55">
                        <w:rPr>
                          <w:rFonts w:ascii="Calibri" w:hAnsi="Calibri" w:cs="Arial"/>
                          <w:b/>
                          <w:szCs w:val="22"/>
                          <w:lang w:val="en-GB"/>
                        </w:rPr>
                        <w:t>Supply &amp; Delivery of NFI and Hygiene materials under Framework Agreement</w:t>
                      </w:r>
                    </w:p>
                    <w:p w14:paraId="07BC360A" w14:textId="342C656E" w:rsidR="00DA0E4F" w:rsidRPr="004E1A39" w:rsidRDefault="00C93FD6" w:rsidP="00DA0E4F">
                      <w:pPr>
                        <w:tabs>
                          <w:tab w:val="left" w:pos="900"/>
                        </w:tabs>
                        <w:jc w:val="center"/>
                        <w:rPr>
                          <w:rFonts w:ascii="Calibri" w:hAnsi="Calibri" w:cs="Arial"/>
                          <w:b/>
                          <w:szCs w:val="22"/>
                          <w:lang w:val="en-GB"/>
                        </w:rPr>
                      </w:pPr>
                      <w:r w:rsidRPr="004E1A39">
                        <w:rPr>
                          <w:rFonts w:ascii="Calibri" w:hAnsi="Calibri" w:cs="Arial"/>
                          <w:b/>
                          <w:szCs w:val="22"/>
                          <w:lang w:val="en-GB"/>
                        </w:rPr>
                        <w:t>Danish Refugee Council</w:t>
                      </w:r>
                      <w:r w:rsidR="00DA0E4F" w:rsidRPr="004E1A39">
                        <w:rPr>
                          <w:rFonts w:ascii="Calibri" w:hAnsi="Calibri" w:cs="Arial"/>
                          <w:b/>
                          <w:szCs w:val="22"/>
                          <w:lang w:val="en-GB"/>
                        </w:rPr>
                        <w:t>-Tikrit Office</w:t>
                      </w:r>
                    </w:p>
                    <w:p w14:paraId="3FBEA5E1" w14:textId="2FD02500" w:rsidR="00DA0E4F" w:rsidRPr="00F04BEE" w:rsidRDefault="00DA0E4F" w:rsidP="00EF5F4F">
                      <w:pPr>
                        <w:tabs>
                          <w:tab w:val="left" w:pos="900"/>
                        </w:tabs>
                        <w:jc w:val="center"/>
                        <w:rPr>
                          <w:rFonts w:ascii="Calibri" w:hAnsi="Calibri" w:cs="Arial"/>
                          <w:b/>
                          <w:szCs w:val="22"/>
                          <w:lang w:val="en-GB"/>
                        </w:rPr>
                      </w:pPr>
                      <w:r w:rsidRPr="00F04BEE">
                        <w:rPr>
                          <w:rFonts w:ascii="Calibri" w:hAnsi="Calibri" w:cs="Arial"/>
                          <w:b/>
                          <w:szCs w:val="22"/>
                          <w:lang w:val="en-GB"/>
                        </w:rPr>
                        <w:t xml:space="preserve">Tikrit -Al </w:t>
                      </w:r>
                      <w:proofErr w:type="spellStart"/>
                      <w:r w:rsidRPr="00F04BEE">
                        <w:rPr>
                          <w:rFonts w:ascii="Calibri" w:hAnsi="Calibri" w:cs="Arial"/>
                          <w:b/>
                          <w:szCs w:val="22"/>
                          <w:lang w:val="en-GB"/>
                        </w:rPr>
                        <w:t>Qudat</w:t>
                      </w:r>
                      <w:proofErr w:type="spellEnd"/>
                      <w:r w:rsidRPr="00F04BEE">
                        <w:rPr>
                          <w:rFonts w:ascii="Calibri" w:hAnsi="Calibri" w:cs="Arial"/>
                          <w:b/>
                          <w:szCs w:val="22"/>
                          <w:lang w:val="en-GB"/>
                        </w:rPr>
                        <w:t xml:space="preserve"> neighbourhood, 40th street</w:t>
                      </w:r>
                    </w:p>
                    <w:p w14:paraId="48F49CD6" w14:textId="4FBAFF87" w:rsidR="00C93FD6" w:rsidRPr="00F04BEE" w:rsidRDefault="00C93FD6" w:rsidP="00EF5F4F">
                      <w:pPr>
                        <w:jc w:val="center"/>
                        <w:rPr>
                          <w:rFonts w:ascii="Calibri" w:hAnsi="Calibri" w:cs="Arial"/>
                          <w:b/>
                          <w:szCs w:val="22"/>
                          <w:lang w:val="en-GB"/>
                        </w:rPr>
                      </w:pPr>
                      <w:r w:rsidRPr="00F04BEE">
                        <w:rPr>
                          <w:rFonts w:ascii="Calibri" w:hAnsi="Calibri" w:cs="Arial"/>
                          <w:b/>
                          <w:szCs w:val="22"/>
                          <w:lang w:val="en-GB"/>
                        </w:rPr>
                        <w:t xml:space="preserve">- Close to </w:t>
                      </w:r>
                      <w:proofErr w:type="spellStart"/>
                      <w:r w:rsidR="00DA0E4F" w:rsidRPr="00F04BEE">
                        <w:rPr>
                          <w:rFonts w:ascii="Calibri" w:hAnsi="Calibri" w:cs="Arial"/>
                          <w:b/>
                          <w:szCs w:val="22"/>
                          <w:lang w:val="en-GB"/>
                        </w:rPr>
                        <w:t>Baitana</w:t>
                      </w:r>
                      <w:proofErr w:type="spellEnd"/>
                      <w:r w:rsidR="00DA0E4F" w:rsidRPr="00F04BEE">
                        <w:rPr>
                          <w:rFonts w:ascii="Calibri" w:hAnsi="Calibri" w:cs="Arial"/>
                          <w:b/>
                          <w:szCs w:val="22"/>
                          <w:lang w:val="en-GB"/>
                        </w:rPr>
                        <w:t xml:space="preserve"> Zaman</w:t>
                      </w:r>
                      <w:r w:rsidR="001364F1" w:rsidRPr="00F04BEE">
                        <w:rPr>
                          <w:rFonts w:ascii="Calibri" w:hAnsi="Calibri" w:cs="Arial"/>
                          <w:b/>
                          <w:szCs w:val="22"/>
                          <w:lang w:val="en-GB"/>
                        </w:rPr>
                        <w:t xml:space="preserve"> Restaurant</w:t>
                      </w:r>
                    </w:p>
                    <w:p w14:paraId="6B31A704" w14:textId="54D404AF" w:rsidR="00C93FD6" w:rsidRPr="00F04BEE" w:rsidRDefault="00DA0E4F" w:rsidP="00EF5F4F">
                      <w:pPr>
                        <w:jc w:val="center"/>
                        <w:rPr>
                          <w:rFonts w:ascii="Calibri" w:hAnsi="Calibri" w:cs="Arial"/>
                          <w:b/>
                          <w:szCs w:val="22"/>
                          <w:lang w:val="en-GB"/>
                        </w:rPr>
                      </w:pPr>
                      <w:r w:rsidRPr="00F04BEE">
                        <w:rPr>
                          <w:rFonts w:ascii="Calibri" w:hAnsi="Calibri" w:cs="Arial"/>
                          <w:b/>
                          <w:szCs w:val="22"/>
                          <w:lang w:val="en-GB"/>
                        </w:rPr>
                        <w:t>Tikrit</w:t>
                      </w:r>
                      <w:r w:rsidR="00C93FD6" w:rsidRPr="00F04BEE">
                        <w:rPr>
                          <w:rFonts w:ascii="Calibri" w:hAnsi="Calibri" w:cs="Arial"/>
                          <w:b/>
                          <w:szCs w:val="22"/>
                          <w:lang w:val="en-GB"/>
                        </w:rPr>
                        <w:t xml:space="preserve"> – </w:t>
                      </w:r>
                      <w:r w:rsidRPr="00F04BEE">
                        <w:rPr>
                          <w:rFonts w:ascii="Calibri" w:hAnsi="Calibri" w:cs="Arial"/>
                          <w:b/>
                          <w:szCs w:val="22"/>
                          <w:lang w:val="en-GB"/>
                        </w:rPr>
                        <w:t xml:space="preserve">Salah Al Din </w:t>
                      </w:r>
                    </w:p>
                    <w:p w14:paraId="4692FAD4" w14:textId="372C1F84" w:rsidR="00936F3B" w:rsidRDefault="00C93FD6" w:rsidP="00BB535F">
                      <w:pPr>
                        <w:jc w:val="center"/>
                        <w:rPr>
                          <w:rFonts w:ascii="Calibri" w:hAnsi="Calibri" w:cs="Arial"/>
                          <w:b/>
                          <w:szCs w:val="22"/>
                          <w:lang w:val="en-GB"/>
                        </w:rPr>
                      </w:pPr>
                      <w:r w:rsidRPr="00F04BEE">
                        <w:rPr>
                          <w:rFonts w:ascii="Calibri" w:hAnsi="Calibri" w:cs="Arial"/>
                          <w:b/>
                          <w:szCs w:val="22"/>
                          <w:lang w:val="en-GB"/>
                        </w:rPr>
                        <w:t>GPS Coordinates: 3</w:t>
                      </w:r>
                      <w:r w:rsidR="00BB535F" w:rsidRPr="00F04BEE">
                        <w:rPr>
                          <w:rFonts w:ascii="Calibri" w:hAnsi="Calibri" w:cs="Arial"/>
                          <w:b/>
                          <w:szCs w:val="22"/>
                          <w:lang w:val="en-GB"/>
                        </w:rPr>
                        <w:t>4</w:t>
                      </w:r>
                      <w:r w:rsidRPr="00F04BEE">
                        <w:rPr>
                          <w:rFonts w:ascii="Calibri" w:hAnsi="Calibri" w:cs="Arial"/>
                          <w:b/>
                          <w:szCs w:val="22"/>
                          <w:lang w:val="en-GB"/>
                        </w:rPr>
                        <w:t>.</w:t>
                      </w:r>
                      <w:r w:rsidR="00BB535F" w:rsidRPr="00F04BEE">
                        <w:rPr>
                          <w:rFonts w:ascii="Calibri" w:hAnsi="Calibri" w:cs="Arial"/>
                          <w:b/>
                          <w:szCs w:val="22"/>
                          <w:lang w:val="en-GB"/>
                        </w:rPr>
                        <w:t>6000</w:t>
                      </w:r>
                      <w:r w:rsidRPr="00F04BEE">
                        <w:rPr>
                          <w:rFonts w:ascii="Calibri" w:hAnsi="Calibri" w:cs="Arial"/>
                          <w:b/>
                          <w:szCs w:val="22"/>
                          <w:lang w:val="en-GB"/>
                        </w:rPr>
                        <w:t xml:space="preserve"> </w:t>
                      </w:r>
                      <w:r w:rsidR="00BB535F" w:rsidRPr="00F04BEE">
                        <w:rPr>
                          <w:rFonts w:ascii="Calibri" w:hAnsi="Calibri" w:cs="Arial"/>
                          <w:b/>
                          <w:szCs w:val="22"/>
                          <w:lang w:val="en-GB"/>
                        </w:rPr>
                        <w:t>-</w:t>
                      </w:r>
                      <w:r w:rsidRPr="00F04BEE">
                        <w:rPr>
                          <w:rFonts w:ascii="Calibri" w:hAnsi="Calibri" w:cs="Arial"/>
                          <w:b/>
                          <w:szCs w:val="22"/>
                          <w:lang w:val="en-GB"/>
                        </w:rPr>
                        <w:t xml:space="preserve"> 4</w:t>
                      </w:r>
                      <w:r w:rsidR="00BB535F" w:rsidRPr="00F04BEE">
                        <w:rPr>
                          <w:rFonts w:ascii="Calibri" w:hAnsi="Calibri" w:cs="Arial"/>
                          <w:b/>
                          <w:szCs w:val="22"/>
                          <w:lang w:val="en-GB"/>
                        </w:rPr>
                        <w:t>3</w:t>
                      </w:r>
                      <w:r w:rsidRPr="00F04BEE">
                        <w:rPr>
                          <w:rFonts w:ascii="Calibri" w:hAnsi="Calibri" w:cs="Arial"/>
                          <w:b/>
                          <w:szCs w:val="22"/>
                          <w:lang w:val="en-GB"/>
                        </w:rPr>
                        <w:t>.</w:t>
                      </w:r>
                      <w:r w:rsidR="00BB535F" w:rsidRPr="00F04BEE">
                        <w:rPr>
                          <w:rFonts w:ascii="Calibri" w:hAnsi="Calibri" w:cs="Arial"/>
                          <w:b/>
                          <w:szCs w:val="22"/>
                          <w:lang w:val="en-GB"/>
                        </w:rPr>
                        <w:t>6833</w:t>
                      </w:r>
                    </w:p>
                    <w:p w14:paraId="515F4958" w14:textId="77777777" w:rsidR="00162AD7" w:rsidRPr="005E48A6" w:rsidRDefault="00162AD7" w:rsidP="00162AD7">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32C1D6EE" w14:textId="77777777" w:rsidR="00162AD7" w:rsidRPr="00F04BEE" w:rsidRDefault="00162AD7" w:rsidP="00BB535F">
                      <w:pPr>
                        <w:jc w:val="center"/>
                        <w:rPr>
                          <w:rFonts w:ascii="Calibri" w:hAnsi="Calibri" w:cs="Arial"/>
                          <w:b/>
                          <w:szCs w:val="22"/>
                          <w:lang w:val="en-GB"/>
                        </w:rPr>
                      </w:pP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76F8F009" w14:textId="63A3944A" w:rsidR="00936F3B" w:rsidRPr="00EE1B34" w:rsidRDefault="00936F3B" w:rsidP="00936F3B">
      <w:pPr>
        <w:tabs>
          <w:tab w:val="left" w:pos="900"/>
        </w:tabs>
        <w:rPr>
          <w:rFonts w:ascii="Calibri" w:hAnsi="Calibri" w:cs="Arial"/>
          <w:color w:val="222222"/>
          <w:szCs w:val="22"/>
          <w:lang w:val="en-GB"/>
        </w:rPr>
      </w:pPr>
    </w:p>
    <w:p w14:paraId="7FFB7B5A" w14:textId="77777777" w:rsidR="00A9431A" w:rsidRDefault="00A9431A" w:rsidP="00A9431A">
      <w:pPr>
        <w:tabs>
          <w:tab w:val="left" w:pos="900"/>
        </w:tabs>
        <w:rPr>
          <w:rFonts w:ascii="Calibri" w:hAnsi="Calibri" w:cs="Arial"/>
          <w:color w:val="222222"/>
          <w:szCs w:val="22"/>
          <w:lang w:val="en-GB"/>
        </w:rPr>
      </w:pP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5354F1D1" w14:textId="68B18C97" w:rsidR="00C93FD6" w:rsidRDefault="008502C5" w:rsidP="001364F1">
      <w:pPr>
        <w:tabs>
          <w:tab w:val="left" w:pos="900"/>
        </w:tabs>
        <w:rPr>
          <w:b/>
          <w:bCs/>
          <w:sz w:val="24"/>
          <w:szCs w:val="24"/>
          <w:u w:val="single"/>
        </w:rPr>
      </w:pPr>
      <w:hyperlink r:id="rId12" w:history="1">
        <w:r w:rsidR="001364F1" w:rsidRPr="00286FBE">
          <w:rPr>
            <w:rStyle w:val="Hyperlink"/>
            <w:b/>
            <w:bCs/>
            <w:sz w:val="24"/>
            <w:szCs w:val="24"/>
            <w:u w:val="single"/>
          </w:rPr>
          <w:t>tender.irq.tik@drc.ngo</w:t>
        </w:r>
      </w:hyperlink>
    </w:p>
    <w:p w14:paraId="7E6B6381" w14:textId="77777777" w:rsidR="00286FBE" w:rsidRPr="00286FBE" w:rsidRDefault="00286FBE" w:rsidP="001364F1">
      <w:pPr>
        <w:tabs>
          <w:tab w:val="left" w:pos="900"/>
        </w:tabs>
        <w:rPr>
          <w:rFonts w:ascii="Calibri" w:hAnsi="Calibri" w:cs="Arial"/>
          <w:b/>
          <w:bCs/>
          <w:color w:val="222222"/>
          <w:sz w:val="24"/>
          <w:szCs w:val="24"/>
          <w:u w:val="single"/>
          <w:lang w:val="en-GB"/>
        </w:rPr>
      </w:pPr>
    </w:p>
    <w:p w14:paraId="10B51090" w14:textId="53B4B8EA"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w:t>
      </w:r>
      <w:r w:rsidR="00286FBE" w:rsidRPr="00EE1B34">
        <w:rPr>
          <w:rFonts w:ascii="Calibri" w:hAnsi="Calibri" w:cs="Arial"/>
          <w:color w:val="222222"/>
          <w:szCs w:val="22"/>
          <w:lang w:val="en-GB"/>
        </w:rPr>
        <w:t>emailed,</w:t>
      </w:r>
      <w:r w:rsidRPr="00EE1B34">
        <w:rPr>
          <w:rFonts w:ascii="Calibri" w:hAnsi="Calibri" w:cs="Arial"/>
          <w:color w:val="222222"/>
          <w:szCs w:val="22"/>
          <w:lang w:val="en-GB"/>
        </w:rPr>
        <w:t xml:space="preserve">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xml:space="preserve">. </w:t>
      </w:r>
      <w:r w:rsidRPr="00286FBE">
        <w:rPr>
          <w:rFonts w:ascii="Calibri" w:hAnsi="Calibri" w:cs="Arial"/>
          <w:color w:val="FF0000"/>
          <w:szCs w:val="22"/>
          <w:lang w:val="en-GB"/>
        </w:rPr>
        <w:t>Documents in MS Word or excel formats, will result in the bid being disqualified</w:t>
      </w:r>
      <w:r w:rsidRPr="00EE1B34">
        <w:rPr>
          <w:rFonts w:ascii="Calibri" w:hAnsi="Calibri" w:cs="Arial"/>
          <w:color w:val="222222"/>
          <w:szCs w:val="22"/>
          <w:lang w:val="en-GB"/>
        </w:rPr>
        <w:t>.</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67D48D78" w:rsidR="009D07D7" w:rsidRPr="00A039A7" w:rsidRDefault="009D07D7" w:rsidP="009739DD">
      <w:pPr>
        <w:tabs>
          <w:tab w:val="left" w:pos="900"/>
        </w:tabs>
        <w:rPr>
          <w:b/>
          <w:color w:val="222222"/>
        </w:rPr>
      </w:pPr>
      <w:r w:rsidRPr="00A039A7">
        <w:rPr>
          <w:b/>
          <w:color w:val="222222"/>
        </w:rPr>
        <w:t xml:space="preserve">Bids can be submitted in one of two </w:t>
      </w:r>
      <w:r w:rsidR="00750550" w:rsidRPr="00A039A7">
        <w:rPr>
          <w:b/>
          <w:color w:val="222222"/>
        </w:rPr>
        <w:t>ways,</w:t>
      </w:r>
      <w:r w:rsidRPr="00A039A7">
        <w:rPr>
          <w:b/>
          <w:color w:val="222222"/>
        </w:rPr>
        <w:t xml:space="preserve"> hardcopy or electronically. </w:t>
      </w:r>
      <w:r w:rsidR="002D1A68">
        <w:rPr>
          <w:b/>
          <w:color w:val="222222"/>
        </w:rPr>
        <w:t>If the Bidder submits a Bid in both Hardcopy and electronically, DRC will choose the version that is the most advantageous to DRC.</w:t>
      </w: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750550" w:rsidRDefault="00ED4934" w:rsidP="00972789">
      <w:pPr>
        <w:pStyle w:val="Heading1"/>
        <w:rPr>
          <w:lang w:val="en-GB"/>
        </w:rPr>
      </w:pPr>
      <w:r w:rsidRPr="00750550">
        <w:rPr>
          <w:lang w:val="en-GB"/>
        </w:rPr>
        <w:t>Submission of Samples</w:t>
      </w:r>
      <w:r w:rsidR="003461DC" w:rsidRPr="00750550">
        <w:rPr>
          <w:lang w:val="en-GB"/>
        </w:rPr>
        <w:t xml:space="preserve"> </w:t>
      </w:r>
    </w:p>
    <w:p w14:paraId="38C0C580" w14:textId="3CE6C26F" w:rsidR="00ED4934" w:rsidRPr="00750550" w:rsidRDefault="00C625AF" w:rsidP="00ED4934">
      <w:pPr>
        <w:tabs>
          <w:tab w:val="left" w:pos="360"/>
        </w:tabs>
        <w:rPr>
          <w:rFonts w:ascii="Calibri" w:hAnsi="Calibri" w:cs="Arial"/>
          <w:b/>
          <w:bCs/>
          <w:szCs w:val="22"/>
          <w:lang w:val="en-GB"/>
        </w:rPr>
      </w:pPr>
      <w:r w:rsidRPr="00750550">
        <w:rPr>
          <w:rFonts w:ascii="Calibri" w:hAnsi="Calibri" w:cs="Arial"/>
          <w:b/>
          <w:bCs/>
          <w:szCs w:val="22"/>
          <w:lang w:val="en-GB"/>
        </w:rPr>
        <w:t>Ph</w:t>
      </w:r>
      <w:r w:rsidR="00B62456" w:rsidRPr="00750550">
        <w:rPr>
          <w:rFonts w:ascii="Calibri" w:hAnsi="Calibri" w:cs="Arial"/>
          <w:b/>
          <w:bCs/>
          <w:szCs w:val="22"/>
          <w:lang w:val="en-GB"/>
        </w:rPr>
        <w:t>oto</w:t>
      </w:r>
      <w:r w:rsidR="00AF1BD2" w:rsidRPr="00750550">
        <w:rPr>
          <w:rFonts w:ascii="Calibri" w:hAnsi="Calibri" w:cs="Arial"/>
          <w:b/>
          <w:bCs/>
          <w:szCs w:val="22"/>
          <w:lang w:val="en-GB"/>
        </w:rPr>
        <w:t>s/datasheet</w:t>
      </w:r>
      <w:r w:rsidR="00C93FD6" w:rsidRPr="00750550">
        <w:rPr>
          <w:rFonts w:ascii="Calibri" w:hAnsi="Calibri" w:cs="Arial"/>
          <w:b/>
          <w:bCs/>
          <w:szCs w:val="22"/>
          <w:lang w:val="en-GB"/>
        </w:rPr>
        <w:t xml:space="preserve"> </w:t>
      </w:r>
      <w:r w:rsidR="00B62456" w:rsidRPr="00750550">
        <w:rPr>
          <w:rFonts w:ascii="Calibri" w:hAnsi="Calibri" w:cs="Arial"/>
          <w:b/>
          <w:bCs/>
          <w:szCs w:val="22"/>
          <w:lang w:val="en-GB"/>
        </w:rPr>
        <w:t>are required for</w:t>
      </w:r>
      <w:r w:rsidR="003A44D5" w:rsidRPr="00750550">
        <w:rPr>
          <w:rFonts w:ascii="Calibri" w:hAnsi="Calibri" w:cs="Arial"/>
          <w:b/>
          <w:bCs/>
          <w:szCs w:val="22"/>
          <w:lang w:val="en-GB"/>
        </w:rPr>
        <w:t xml:space="preserve"> all</w:t>
      </w:r>
      <w:r w:rsidR="00B62456" w:rsidRPr="00750550">
        <w:rPr>
          <w:rFonts w:ascii="Calibri" w:hAnsi="Calibri" w:cs="Arial"/>
          <w:b/>
          <w:bCs/>
          <w:szCs w:val="22"/>
          <w:lang w:val="en-GB"/>
        </w:rPr>
        <w:t xml:space="preserve"> the items. </w:t>
      </w:r>
    </w:p>
    <w:p w14:paraId="16D6CD11" w14:textId="1CA4D101" w:rsidR="00C625AF" w:rsidRPr="0044138C" w:rsidRDefault="00C625AF" w:rsidP="00ED4934">
      <w:pPr>
        <w:tabs>
          <w:tab w:val="left" w:pos="360"/>
        </w:tabs>
        <w:rPr>
          <w:rFonts w:ascii="Calibri" w:hAnsi="Calibri" w:cs="Arial"/>
          <w:szCs w:val="22"/>
          <w:lang w:val="en-GB"/>
        </w:rPr>
      </w:pPr>
      <w:r w:rsidRPr="00750550">
        <w:rPr>
          <w:rFonts w:ascii="Calibri" w:hAnsi="Calibri" w:cs="Arial"/>
          <w:szCs w:val="22"/>
          <w:lang w:val="en-GB"/>
        </w:rPr>
        <w:t>Bidder</w:t>
      </w:r>
      <w:r w:rsidR="008247B8" w:rsidRPr="00750550">
        <w:rPr>
          <w:rFonts w:ascii="Calibri" w:hAnsi="Calibri" w:cs="Arial"/>
          <w:szCs w:val="22"/>
          <w:lang w:val="en-GB"/>
        </w:rPr>
        <w:t>/</w:t>
      </w:r>
      <w:r w:rsidRPr="00750550">
        <w:rPr>
          <w:rFonts w:ascii="Calibri" w:hAnsi="Calibri" w:cs="Arial"/>
          <w:szCs w:val="22"/>
          <w:lang w:val="en-GB"/>
        </w:rPr>
        <w:t xml:space="preserve">s </w:t>
      </w:r>
      <w:r w:rsidR="008247B8" w:rsidRPr="00750550">
        <w:rPr>
          <w:rFonts w:ascii="Calibri" w:hAnsi="Calibri" w:cs="Arial"/>
          <w:szCs w:val="22"/>
          <w:lang w:val="en-GB"/>
        </w:rPr>
        <w:t xml:space="preserve">shall provide </w:t>
      </w:r>
      <w:r w:rsidR="00E54FDC" w:rsidRPr="00750550">
        <w:rPr>
          <w:rFonts w:ascii="Calibri" w:hAnsi="Calibri" w:cs="Arial"/>
          <w:szCs w:val="22"/>
          <w:lang w:val="en-GB"/>
        </w:rPr>
        <w:t>photos</w:t>
      </w:r>
      <w:r w:rsidR="00AF1BD2" w:rsidRPr="00750550">
        <w:rPr>
          <w:rFonts w:ascii="Calibri" w:hAnsi="Calibri" w:cs="Arial"/>
          <w:szCs w:val="22"/>
          <w:lang w:val="en-GB"/>
        </w:rPr>
        <w:t>/datasheet</w:t>
      </w:r>
      <w:r w:rsidR="00E54FDC" w:rsidRPr="00750550">
        <w:rPr>
          <w:rFonts w:ascii="Calibri" w:hAnsi="Calibri" w:cs="Arial"/>
          <w:szCs w:val="22"/>
          <w:lang w:val="en-GB"/>
        </w:rPr>
        <w:t xml:space="preserve"> for all requested items listed within Annex A .1 Lot</w:t>
      </w:r>
      <w:r w:rsidR="00745C6A">
        <w:rPr>
          <w:rFonts w:ascii="Calibri" w:hAnsi="Calibri" w:cs="Arial"/>
          <w:szCs w:val="22"/>
          <w:lang w:val="en-GB"/>
        </w:rPr>
        <w:t xml:space="preserve"> 1</w:t>
      </w:r>
      <w:r w:rsidR="00E54FDC" w:rsidRPr="00750550">
        <w:rPr>
          <w:rFonts w:ascii="Calibri" w:hAnsi="Calibri" w:cs="Arial"/>
          <w:szCs w:val="22"/>
          <w:lang w:val="en-GB"/>
        </w:rPr>
        <w:t xml:space="preserve"> and Lot 2</w:t>
      </w:r>
      <w:r w:rsidR="00B62456" w:rsidRPr="00750550">
        <w:rPr>
          <w:rFonts w:ascii="Calibri" w:hAnsi="Calibri" w:cs="Arial"/>
          <w:szCs w:val="22"/>
          <w:lang w:val="en-GB"/>
        </w:rPr>
        <w:t>. Bidders sh</w:t>
      </w:r>
      <w:r w:rsidR="00702050" w:rsidRPr="00750550">
        <w:rPr>
          <w:rFonts w:ascii="Calibri" w:hAnsi="Calibri" w:cs="Arial"/>
          <w:szCs w:val="22"/>
          <w:lang w:val="en-GB"/>
        </w:rPr>
        <w:t xml:space="preserve">all </w:t>
      </w:r>
      <w:r w:rsidR="00B62456" w:rsidRPr="00750550">
        <w:rPr>
          <w:rFonts w:ascii="Calibri" w:hAnsi="Calibri" w:cs="Arial"/>
          <w:szCs w:val="22"/>
          <w:lang w:val="en-GB"/>
        </w:rPr>
        <w:t xml:space="preserve">ensure to </w:t>
      </w:r>
      <w:r w:rsidR="000D7BA7" w:rsidRPr="00750550">
        <w:rPr>
          <w:rFonts w:ascii="Calibri" w:hAnsi="Calibri" w:cs="Arial"/>
          <w:szCs w:val="22"/>
          <w:lang w:val="en-GB"/>
        </w:rPr>
        <w:t xml:space="preserve">clearly </w:t>
      </w:r>
      <w:r w:rsidR="00B62456" w:rsidRPr="00750550">
        <w:rPr>
          <w:rFonts w:ascii="Calibri" w:hAnsi="Calibri" w:cs="Arial"/>
          <w:szCs w:val="22"/>
          <w:lang w:val="en-GB"/>
        </w:rPr>
        <w:t>Mark all photo</w:t>
      </w:r>
      <w:r w:rsidR="00702050" w:rsidRPr="00750550">
        <w:rPr>
          <w:rFonts w:ascii="Calibri" w:hAnsi="Calibri" w:cs="Arial"/>
          <w:szCs w:val="22"/>
          <w:lang w:val="en-GB"/>
        </w:rPr>
        <w:t>/data sheets</w:t>
      </w:r>
      <w:r w:rsidR="00B62456" w:rsidRPr="00750550">
        <w:rPr>
          <w:rFonts w:ascii="Calibri" w:hAnsi="Calibri" w:cs="Arial"/>
          <w:szCs w:val="22"/>
          <w:lang w:val="en-GB"/>
        </w:rPr>
        <w:t xml:space="preserve"> with the corresponding item number as indicated on Annex A1 (Technical Bid)</w:t>
      </w:r>
      <w:r w:rsidR="00702050" w:rsidRPr="00750550">
        <w:rPr>
          <w:rFonts w:ascii="Calibri" w:hAnsi="Calibri" w:cs="Arial"/>
          <w:szCs w:val="22"/>
          <w:lang w:val="en-GB"/>
        </w:rPr>
        <w:t xml:space="preserve"> Lot</w:t>
      </w:r>
      <w:r w:rsidR="00702050">
        <w:rPr>
          <w:rFonts w:ascii="Calibri" w:hAnsi="Calibri" w:cs="Arial"/>
          <w:szCs w:val="22"/>
          <w:lang w:val="en-GB"/>
        </w:rPr>
        <w:t xml:space="preserve"> 1 and Lot 2</w:t>
      </w:r>
      <w:r w:rsidR="00E54FDC">
        <w:rPr>
          <w:rFonts w:ascii="Calibri" w:hAnsi="Calibri" w:cs="Arial"/>
          <w:szCs w:val="22"/>
          <w:lang w:val="en-GB"/>
        </w:rPr>
        <w:t>, the photos</w:t>
      </w:r>
      <w:r w:rsidR="00AF1BD2">
        <w:rPr>
          <w:rFonts w:ascii="Calibri" w:hAnsi="Calibri" w:cs="Arial"/>
          <w:szCs w:val="22"/>
          <w:lang w:val="en-GB"/>
        </w:rPr>
        <w:t>/datasheet</w:t>
      </w:r>
      <w:r w:rsidR="00E54FDC">
        <w:rPr>
          <w:rFonts w:ascii="Calibri" w:hAnsi="Calibri" w:cs="Arial"/>
          <w:szCs w:val="22"/>
          <w:lang w:val="en-GB"/>
        </w:rPr>
        <w:t xml:space="preserve"> shall be clear </w:t>
      </w:r>
      <w:r w:rsidR="00744075">
        <w:rPr>
          <w:rFonts w:ascii="Calibri" w:hAnsi="Calibri" w:cs="Arial"/>
          <w:szCs w:val="22"/>
          <w:lang w:val="en-GB"/>
        </w:rPr>
        <w:t xml:space="preserve">showing items descriptions, </w:t>
      </w:r>
      <w:r w:rsidR="00AF1BD2">
        <w:rPr>
          <w:rFonts w:ascii="Calibri" w:hAnsi="Calibri" w:cs="Arial"/>
          <w:szCs w:val="22"/>
          <w:lang w:val="en-GB"/>
        </w:rPr>
        <w:t xml:space="preserve">and to be submitted with Technical </w:t>
      </w:r>
      <w:r w:rsidR="00750550">
        <w:rPr>
          <w:rFonts w:ascii="Calibri" w:hAnsi="Calibri" w:cs="Arial"/>
          <w:szCs w:val="22"/>
          <w:lang w:val="en-GB"/>
        </w:rPr>
        <w:t>envelope.</w:t>
      </w:r>
    </w:p>
    <w:p w14:paraId="472648B6" w14:textId="22C04303" w:rsidR="00C93FD6" w:rsidRDefault="00C93FD6" w:rsidP="00ED4934">
      <w:pPr>
        <w:tabs>
          <w:tab w:val="left" w:pos="360"/>
        </w:tabs>
        <w:rPr>
          <w:rFonts w:ascii="Calibri" w:hAnsi="Calibri" w:cs="Arial"/>
          <w:color w:val="FF0000"/>
          <w:szCs w:val="22"/>
          <w:lang w:val="en-GB"/>
        </w:rPr>
      </w:pPr>
    </w:p>
    <w:p w14:paraId="17F39C0D" w14:textId="7777777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lastRenderedPageBreak/>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2F3B4D86"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w:t>
      </w:r>
      <w:r w:rsidR="00605A34">
        <w:rPr>
          <w:rFonts w:ascii="Calibri" w:hAnsi="Calibri" w:cs="Arial"/>
          <w:color w:val="222222"/>
          <w:szCs w:val="22"/>
          <w:lang w:val="en-GB"/>
        </w:rPr>
        <w:t xml:space="preserve">in </w:t>
      </w:r>
      <w:r w:rsidR="00605A34" w:rsidRPr="00605A34">
        <w:rPr>
          <w:rFonts w:ascii="Calibri" w:hAnsi="Calibri" w:cs="Arial"/>
          <w:b/>
          <w:bCs/>
          <w:color w:val="222222"/>
          <w:szCs w:val="22"/>
          <w:lang w:val="en-GB"/>
        </w:rPr>
        <w:t xml:space="preserve">USD </w:t>
      </w:r>
      <w:r w:rsidR="00605A34" w:rsidRPr="00EE1B34">
        <w:rPr>
          <w:rFonts w:ascii="Calibri" w:hAnsi="Calibri" w:cs="Arial"/>
          <w:color w:val="222222"/>
          <w:szCs w:val="22"/>
          <w:lang w:val="en-GB"/>
        </w:rPr>
        <w:t>No</w:t>
      </w:r>
      <w:r w:rsidR="00762830" w:rsidRPr="00EE1B34">
        <w:rPr>
          <w:rFonts w:ascii="Calibri" w:hAnsi="Calibri" w:cs="Arial"/>
          <w:color w:val="222222"/>
          <w:szCs w:val="22"/>
          <w:lang w:val="en-GB"/>
        </w:rPr>
        <w:t xml:space="preserve"> </w:t>
      </w:r>
      <w:r w:rsidRPr="00EE1B34">
        <w:rPr>
          <w:rFonts w:ascii="Calibri" w:hAnsi="Calibri" w:cs="Arial"/>
          <w:color w:val="222222"/>
          <w:szCs w:val="22"/>
          <w:lang w:val="en-GB"/>
        </w:rPr>
        <w:t xml:space="preserve">other currencies are </w:t>
      </w:r>
      <w:r w:rsidR="00762830" w:rsidRPr="00EE1B34">
        <w:rPr>
          <w:rFonts w:ascii="Calibri" w:hAnsi="Calibri" w:cs="Arial"/>
          <w:color w:val="222222"/>
          <w:szCs w:val="22"/>
          <w:lang w:val="en-GB"/>
        </w:rPr>
        <w:t>acceptable.</w:t>
      </w:r>
      <w:r w:rsidR="00FE459D">
        <w:rPr>
          <w:rFonts w:ascii="Calibri" w:hAnsi="Calibri" w:cs="Arial"/>
          <w:color w:val="222222"/>
          <w:szCs w:val="22"/>
          <w:lang w:val="en-GB"/>
        </w:rPr>
        <w:t xml:space="preserve"> </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47565312"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4B9340B7"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Packaging shall be of International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061253E6"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Bids shall be valid for at least the minimum number of </w:t>
      </w:r>
      <w:r w:rsidR="00C0422D">
        <w:rPr>
          <w:rFonts w:ascii="Calibri" w:hAnsi="Calibri" w:cs="Arial"/>
          <w:color w:val="222222"/>
          <w:szCs w:val="22"/>
          <w:lang w:val="en-GB"/>
        </w:rPr>
        <w:t xml:space="preserve">60 </w:t>
      </w:r>
      <w:r w:rsidRPr="00EE1B34">
        <w:rPr>
          <w:rFonts w:ascii="Calibri" w:hAnsi="Calibri" w:cs="Arial"/>
          <w:color w:val="222222"/>
          <w:szCs w:val="22"/>
          <w:lang w:val="en-GB"/>
        </w:rPr>
        <w:t xml:space="preserve">days </w:t>
      </w:r>
      <w:r w:rsidR="00C0422D">
        <w:rPr>
          <w:rFonts w:ascii="Calibri" w:hAnsi="Calibri" w:cs="Arial"/>
          <w:color w:val="222222"/>
          <w:szCs w:val="22"/>
          <w:lang w:val="en-GB"/>
        </w:rPr>
        <w:t xml:space="preserve">as </w:t>
      </w:r>
      <w:r w:rsidRPr="00EE1B34">
        <w:rPr>
          <w:rFonts w:ascii="Calibri" w:hAnsi="Calibri" w:cs="Arial"/>
          <w:color w:val="222222"/>
          <w:szCs w:val="22"/>
          <w:lang w:val="en-GB"/>
        </w:rPr>
        <w:t>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20D0A90B"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3"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4">
        <w:r w:rsidR="002612B3">
          <w:rPr>
            <w:color w:val="0F5CB6"/>
          </w:rPr>
          <w:t>www.drc.ngo/relief-work/concerns-complaints/code-of-conduct-reporting-</w:t>
        </w:r>
      </w:hyperlink>
      <w:r w:rsidR="002612B3">
        <w:rPr>
          <w:color w:val="0F5CB6"/>
        </w:rPr>
        <w:t xml:space="preserve"> </w:t>
      </w:r>
      <w:hyperlink r:id="rId15">
        <w:r w:rsidR="002612B3">
          <w:rPr>
            <w:color w:val="0F5CB6"/>
          </w:rPr>
          <w:t>mechanism</w:t>
        </w:r>
        <w:r w:rsidR="002612B3">
          <w:rPr>
            <w:color w:val="212121"/>
          </w:rPr>
          <w:t xml:space="preserve">. </w:t>
        </w:r>
      </w:hyperlink>
      <w:r w:rsidRPr="00461C7E">
        <w:rPr>
          <w:rFonts w:ascii="Calibri" w:hAnsi="Calibri" w:cs="Arial"/>
          <w:color w:val="222222"/>
          <w:szCs w:val="22"/>
          <w:lang w:val="en-GB"/>
        </w:rPr>
        <w:t xml:space="preserve">.Reports of suspected corruption can also be reported directly to DRC HQ at </w:t>
      </w:r>
      <w:hyperlink r:id="rId16">
        <w:r w:rsidR="00B356E8">
          <w:rPr>
            <w:color w:val="0F5CB6"/>
          </w:rPr>
          <w:t>c.o.conduct@drc.</w:t>
        </w:r>
      </w:hyperlink>
      <w:r w:rsidR="00B356E8">
        <w:rPr>
          <w:color w:val="0F5CB6"/>
        </w:rPr>
        <w:t>ngo</w:t>
      </w:r>
      <w:r w:rsidR="00B356E8">
        <w:rPr>
          <w:color w:val="212121"/>
        </w:rPr>
        <w:t>.</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lastRenderedPageBreak/>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72C31BAD" w:rsidR="00ED4934" w:rsidRPr="00EE1B34" w:rsidRDefault="003461DC"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25CCCB21" w:rsidR="00ED4934" w:rsidRPr="00EE1B34" w:rsidRDefault="00ED4934" w:rsidP="00972789">
      <w:pPr>
        <w:rPr>
          <w:lang w:val="en-GB"/>
        </w:rPr>
      </w:pPr>
      <w:r w:rsidRPr="00EE1B34">
        <w:rPr>
          <w:lang w:val="en-GB"/>
        </w:rPr>
        <w:t xml:space="preserve">For queries on this ITB, please </w:t>
      </w:r>
      <w:r w:rsidR="00972C26">
        <w:rPr>
          <w:lang w:val="en-GB"/>
        </w:rPr>
        <w:t xml:space="preserve">send all queries to </w:t>
      </w:r>
      <w:hyperlink r:id="rId17" w:history="1">
        <w:r w:rsidR="00EE6212" w:rsidRPr="000E4308">
          <w:rPr>
            <w:rStyle w:val="Hyperlink"/>
          </w:rPr>
          <w:t>athraa.abdullmawala@drc.ngo</w:t>
        </w:r>
      </w:hyperlink>
      <w:r w:rsidR="00EE6212">
        <w:rPr>
          <w:rStyle w:val="Hyperlink"/>
        </w:rPr>
        <w:t xml:space="preserve"> </w:t>
      </w:r>
      <w:r w:rsidR="00972C26">
        <w:rPr>
          <w:lang w:val="en-GB"/>
        </w:rPr>
        <w:t>Note that enquiries sent to any other email address will not be responded to.</w:t>
      </w:r>
    </w:p>
    <w:p w14:paraId="71690BDE" w14:textId="77777777" w:rsidR="00ED4934" w:rsidRPr="00EE1B34" w:rsidRDefault="00ED4934" w:rsidP="00ED4934">
      <w:pPr>
        <w:tabs>
          <w:tab w:val="left" w:pos="0"/>
        </w:tabs>
        <w:rPr>
          <w:rFonts w:ascii="Calibri" w:hAnsi="Calibri" w:cs="Arial"/>
          <w:color w:val="222222"/>
          <w:szCs w:val="22"/>
          <w:lang w:val="en-GB"/>
        </w:rPr>
      </w:pPr>
    </w:p>
    <w:p w14:paraId="7D4B6BE6" w14:textId="77777777" w:rsidR="00972C26" w:rsidRPr="00EE1B34" w:rsidRDefault="00972C26" w:rsidP="00972C26">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D124FD">
        <w:rPr>
          <w:rFonts w:ascii="Calibri" w:hAnsi="Calibri" w:cs="Arial"/>
          <w:b/>
          <w:color w:val="FF0000"/>
          <w:szCs w:val="22"/>
          <w:lang w:val="en-GB"/>
        </w:rPr>
        <w:t xml:space="preserve">Bids shall </w:t>
      </w:r>
      <w:r w:rsidRPr="00D124FD">
        <w:rPr>
          <w:rFonts w:ascii="Calibri" w:hAnsi="Calibri" w:cs="Arial"/>
          <w:b/>
          <w:color w:val="FF0000"/>
          <w:szCs w:val="22"/>
          <w:u w:val="single"/>
          <w:lang w:val="en-GB"/>
        </w:rPr>
        <w:t>not</w:t>
      </w:r>
      <w:r w:rsidRPr="00D124FD">
        <w:rPr>
          <w:rFonts w:ascii="Calibri" w:hAnsi="Calibri" w:cs="Arial"/>
          <w:b/>
          <w:color w:val="FF0000"/>
          <w:szCs w:val="22"/>
          <w:lang w:val="en-GB"/>
        </w:rPr>
        <w:t xml:space="preserve"> be sent to the above email</w:t>
      </w:r>
      <w:r w:rsidRPr="00D124FD">
        <w:rPr>
          <w:rFonts w:ascii="Calibri" w:hAnsi="Calibri" w:cs="Arial"/>
          <w:color w:val="FF0000"/>
          <w:szCs w:val="22"/>
          <w:lang w:val="en-GB"/>
        </w:rPr>
        <w:t>.</w:t>
      </w:r>
    </w:p>
    <w:p w14:paraId="51773F27" w14:textId="77777777" w:rsidR="00972C26" w:rsidRPr="00EE1B34" w:rsidRDefault="00972C26" w:rsidP="00972C26">
      <w:pPr>
        <w:tabs>
          <w:tab w:val="left" w:pos="0"/>
        </w:tabs>
        <w:rPr>
          <w:rFonts w:ascii="Calibri" w:hAnsi="Calibri" w:cs="Arial"/>
          <w:color w:val="222222"/>
          <w:szCs w:val="22"/>
          <w:lang w:val="en-GB"/>
        </w:rPr>
      </w:pPr>
    </w:p>
    <w:p w14:paraId="6A79DC0F" w14:textId="185FC9A6" w:rsidR="00972C26" w:rsidRPr="003002D1" w:rsidRDefault="00972C26" w:rsidP="003002D1">
      <w:pPr>
        <w:shd w:val="clear" w:color="auto" w:fill="FFFFFF"/>
      </w:pPr>
      <w:r w:rsidRPr="00EE1B34">
        <w:rPr>
          <w:rFonts w:ascii="Calibri" w:hAnsi="Calibri" w:cs="Arial"/>
          <w:color w:val="222222"/>
          <w:szCs w:val="22"/>
          <w:lang w:val="en-GB"/>
        </w:rPr>
        <w:t xml:space="preserve">All questions during the tender period, as well as the associated answers, will be shared with all suppliers </w:t>
      </w:r>
      <w:r>
        <w:rPr>
          <w:rFonts w:ascii="Calibri" w:hAnsi="Calibri" w:cs="Arial"/>
          <w:color w:val="222222"/>
          <w:szCs w:val="22"/>
          <w:lang w:val="en-GB"/>
        </w:rPr>
        <w:t>and will be published</w:t>
      </w:r>
      <w:r w:rsidRPr="00EE1B34">
        <w:rPr>
          <w:rFonts w:ascii="Calibri" w:hAnsi="Calibri" w:cs="Arial"/>
          <w:color w:val="222222"/>
          <w:szCs w:val="22"/>
          <w:lang w:val="en-GB"/>
        </w:rPr>
        <w:t xml:space="preserve"> at:</w:t>
      </w:r>
      <w:r>
        <w:rPr>
          <w:rFonts w:ascii="Calibri" w:hAnsi="Calibri" w:cs="Arial"/>
          <w:color w:val="222222"/>
          <w:szCs w:val="22"/>
          <w:lang w:val="en-GB"/>
        </w:rPr>
        <w:t xml:space="preserve"> </w:t>
      </w:r>
      <w:hyperlink r:id="rId18" w:history="1">
        <w:r>
          <w:rPr>
            <w:rStyle w:val="Hyperlink"/>
          </w:rPr>
          <w:t>https://www.ncciraq.org/en/opportunities/for-individuals/bids-tenders</w:t>
        </w:r>
      </w:hyperlink>
      <w:r>
        <w:t xml:space="preserve"> or </w:t>
      </w:r>
      <w:hyperlink r:id="rId19" w:history="1">
        <w:r>
          <w:rPr>
            <w:rStyle w:val="Hyperlink"/>
          </w:rPr>
          <w:t>https://www.iraq-businessnews.com/tenders</w:t>
        </w:r>
      </w:hyperlink>
      <w:r>
        <w:t xml:space="preserve"> Answers to any questions will be uploaded to the aforementioned websites one day after the closure for clarification as per timetable on page 1</w:t>
      </w: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0441F6" w:rsidRDefault="00042D64" w:rsidP="00A23250">
      <w:pPr>
        <w:numPr>
          <w:ilvl w:val="0"/>
          <w:numId w:val="25"/>
        </w:numPr>
        <w:shd w:val="clear" w:color="auto" w:fill="FFFFFF"/>
        <w:spacing w:line="276" w:lineRule="auto"/>
        <w:rPr>
          <w:rFonts w:ascii="Calibri" w:hAnsi="Calibri" w:cs="Arial"/>
          <w:color w:val="222222"/>
          <w:szCs w:val="22"/>
          <w:lang w:val="en-GB"/>
        </w:rPr>
      </w:pPr>
      <w:r w:rsidRPr="000441F6">
        <w:rPr>
          <w:rFonts w:ascii="Calibri" w:hAnsi="Calibri" w:cs="Arial"/>
          <w:color w:val="222222"/>
          <w:szCs w:val="22"/>
          <w:lang w:val="en-GB"/>
        </w:rPr>
        <w:t>This covering Letter</w:t>
      </w:r>
    </w:p>
    <w:p w14:paraId="26591160" w14:textId="6C5EA7DB" w:rsidR="000F079C" w:rsidRPr="000441F6"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0441F6">
        <w:rPr>
          <w:rFonts w:ascii="Calibri" w:hAnsi="Calibri" w:cs="Arial"/>
          <w:color w:val="222222"/>
          <w:szCs w:val="22"/>
          <w:lang w:val="en-GB"/>
        </w:rPr>
        <w:t>Annex A</w:t>
      </w:r>
      <w:r w:rsidR="000F079C" w:rsidRPr="000441F6">
        <w:rPr>
          <w:rFonts w:ascii="Calibri" w:hAnsi="Calibri" w:cs="Arial"/>
          <w:color w:val="222222"/>
          <w:szCs w:val="22"/>
          <w:lang w:val="en-GB"/>
        </w:rPr>
        <w:t>.1</w:t>
      </w:r>
      <w:r w:rsidR="00C52C53" w:rsidRPr="000441F6">
        <w:rPr>
          <w:rFonts w:ascii="Calibri" w:hAnsi="Calibri" w:cs="Arial"/>
          <w:color w:val="222222"/>
          <w:szCs w:val="22"/>
          <w:lang w:val="en-GB"/>
        </w:rPr>
        <w:t>:</w:t>
      </w:r>
      <w:r w:rsidR="00C52C53" w:rsidRPr="000441F6">
        <w:rPr>
          <w:rFonts w:ascii="Calibri" w:hAnsi="Calibri" w:cs="Arial"/>
          <w:color w:val="222222"/>
          <w:szCs w:val="22"/>
          <w:lang w:val="en-GB"/>
        </w:rPr>
        <w:tab/>
      </w:r>
      <w:r w:rsidRPr="000441F6">
        <w:rPr>
          <w:rFonts w:ascii="Calibri" w:hAnsi="Calibri" w:cs="Arial"/>
          <w:color w:val="222222"/>
          <w:szCs w:val="22"/>
          <w:lang w:val="en-GB"/>
        </w:rPr>
        <w:t xml:space="preserve">DRC Bid Form </w:t>
      </w:r>
      <w:r w:rsidR="005515FF" w:rsidRPr="000441F6">
        <w:rPr>
          <w:rFonts w:ascii="Calibri" w:hAnsi="Calibri" w:cs="Arial"/>
          <w:color w:val="222222"/>
          <w:szCs w:val="22"/>
          <w:lang w:val="en-GB"/>
        </w:rPr>
        <w:t>(Technical bid</w:t>
      </w:r>
      <w:r w:rsidR="000F079C" w:rsidRPr="000441F6">
        <w:rPr>
          <w:rFonts w:ascii="Calibri" w:hAnsi="Calibri" w:cs="Arial"/>
          <w:color w:val="222222"/>
          <w:szCs w:val="22"/>
          <w:lang w:val="en-GB"/>
        </w:rPr>
        <w:t>)</w:t>
      </w:r>
      <w:r w:rsidR="00E92AD1">
        <w:rPr>
          <w:rFonts w:ascii="Calibri" w:hAnsi="Calibri" w:cs="Arial"/>
          <w:color w:val="222222"/>
          <w:szCs w:val="22"/>
          <w:lang w:val="en-GB"/>
        </w:rPr>
        <w:t xml:space="preserve"> lot 1 and 2</w:t>
      </w:r>
    </w:p>
    <w:p w14:paraId="5B244BB4" w14:textId="3AD9BA02" w:rsidR="00042D64" w:rsidRPr="000441F6"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0441F6">
        <w:rPr>
          <w:rFonts w:ascii="Calibri" w:hAnsi="Calibri" w:cs="Arial"/>
          <w:color w:val="222222"/>
          <w:szCs w:val="22"/>
          <w:lang w:val="en-GB"/>
        </w:rPr>
        <w:t>Annex A.2:</w:t>
      </w:r>
      <w:r w:rsidRPr="000441F6">
        <w:rPr>
          <w:rFonts w:ascii="Calibri" w:hAnsi="Calibri" w:cs="Arial"/>
          <w:color w:val="222222"/>
          <w:szCs w:val="22"/>
          <w:lang w:val="en-GB"/>
        </w:rPr>
        <w:tab/>
        <w:t>DRC Bid Form (</w:t>
      </w:r>
      <w:r w:rsidR="005515FF" w:rsidRPr="000441F6">
        <w:rPr>
          <w:rFonts w:ascii="Calibri" w:hAnsi="Calibri" w:cs="Arial"/>
          <w:color w:val="222222"/>
          <w:szCs w:val="22"/>
          <w:lang w:val="en-GB"/>
        </w:rPr>
        <w:t>Financial bid)</w:t>
      </w:r>
      <w:r w:rsidR="00E92AD1" w:rsidRPr="00E92AD1">
        <w:rPr>
          <w:rFonts w:ascii="Calibri" w:hAnsi="Calibri" w:cs="Arial"/>
          <w:color w:val="222222"/>
          <w:szCs w:val="22"/>
          <w:lang w:val="en-GB"/>
        </w:rPr>
        <w:t xml:space="preserve"> </w:t>
      </w:r>
      <w:r w:rsidR="00E92AD1">
        <w:rPr>
          <w:rFonts w:ascii="Calibri" w:hAnsi="Calibri" w:cs="Arial"/>
          <w:color w:val="222222"/>
          <w:szCs w:val="22"/>
          <w:lang w:val="en-GB"/>
        </w:rPr>
        <w:t>lot 1 and</w:t>
      </w:r>
    </w:p>
    <w:p w14:paraId="22623171" w14:textId="77777777"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B:</w:t>
      </w:r>
      <w:r w:rsidRPr="000441F6">
        <w:rPr>
          <w:rFonts w:ascii="Calibri" w:hAnsi="Calibri" w:cs="Arial"/>
          <w:color w:val="222222"/>
          <w:szCs w:val="22"/>
          <w:lang w:val="en-GB"/>
        </w:rPr>
        <w:tab/>
        <w:t>Tender and Contract Award Acknowledgment Certificate</w:t>
      </w:r>
    </w:p>
    <w:p w14:paraId="2C0F74EC" w14:textId="77777777"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C:</w:t>
      </w:r>
      <w:r w:rsidRPr="000441F6">
        <w:rPr>
          <w:rFonts w:ascii="Calibri" w:hAnsi="Calibri" w:cs="Arial"/>
          <w:color w:val="222222"/>
          <w:szCs w:val="22"/>
          <w:lang w:val="en-GB"/>
        </w:rPr>
        <w:tab/>
        <w:t xml:space="preserve">DRC General Conditions of Contract </w:t>
      </w:r>
    </w:p>
    <w:p w14:paraId="68055667" w14:textId="77777777"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D:</w:t>
      </w:r>
      <w:r w:rsidRPr="000441F6">
        <w:rPr>
          <w:rFonts w:ascii="Calibri" w:hAnsi="Calibri" w:cs="Arial"/>
          <w:color w:val="222222"/>
          <w:szCs w:val="22"/>
          <w:lang w:val="en-GB"/>
        </w:rPr>
        <w:tab/>
        <w:t>DRC Supplier Code of Conduct</w:t>
      </w:r>
    </w:p>
    <w:p w14:paraId="2FD09100" w14:textId="77777777"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E:</w:t>
      </w:r>
      <w:r w:rsidRPr="000441F6">
        <w:rPr>
          <w:rFonts w:ascii="Calibri" w:hAnsi="Calibri" w:cs="Arial"/>
          <w:color w:val="222222"/>
          <w:szCs w:val="22"/>
          <w:lang w:val="en-GB"/>
        </w:rPr>
        <w:tab/>
        <w:t>Supplier Profile and Registration</w:t>
      </w:r>
    </w:p>
    <w:p w14:paraId="6F576FD5" w14:textId="22DC99FA"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F:</w:t>
      </w:r>
      <w:r w:rsidRPr="000441F6">
        <w:rPr>
          <w:rFonts w:ascii="Calibri" w:hAnsi="Calibri" w:cs="Arial"/>
          <w:color w:val="222222"/>
          <w:szCs w:val="22"/>
          <w:lang w:val="en-GB"/>
        </w:rPr>
        <w:tab/>
        <w:t>Statement of Source and Nationality</w:t>
      </w:r>
    </w:p>
    <w:p w14:paraId="53D8F183" w14:textId="120E7AE3" w:rsidR="00D124FD" w:rsidRPr="000441F6" w:rsidRDefault="00D124FD" w:rsidP="00D124FD">
      <w:pPr>
        <w:pStyle w:val="ListParagraph"/>
        <w:numPr>
          <w:ilvl w:val="0"/>
          <w:numId w:val="25"/>
        </w:numPr>
        <w:jc w:val="left"/>
        <w:rPr>
          <w:rFonts w:ascii="Calibri" w:hAnsi="Calibri" w:cs="Arial"/>
          <w:color w:val="222222"/>
          <w:szCs w:val="22"/>
          <w:lang w:val="en-GB"/>
        </w:rPr>
      </w:pPr>
      <w:r w:rsidRPr="000441F6">
        <w:rPr>
          <w:rFonts w:ascii="Calibri" w:hAnsi="Calibri" w:cs="Arial"/>
          <w:color w:val="222222"/>
          <w:szCs w:val="22"/>
          <w:lang w:val="en-GB"/>
        </w:rPr>
        <w:t>Annex G:</w:t>
      </w:r>
      <w:r w:rsidRPr="000441F6">
        <w:rPr>
          <w:rFonts w:ascii="Calibri" w:hAnsi="Calibri" w:cs="Arial"/>
          <w:color w:val="222222"/>
          <w:szCs w:val="22"/>
          <w:lang w:val="en-GB"/>
        </w:rPr>
        <w:tab/>
        <w:t xml:space="preserve">      </w:t>
      </w:r>
      <w:r w:rsidR="0044138C" w:rsidRPr="000441F6">
        <w:rPr>
          <w:rFonts w:ascii="Calibri" w:hAnsi="Calibri" w:cs="Arial"/>
          <w:color w:val="222222"/>
          <w:szCs w:val="22"/>
          <w:lang w:val="en-GB"/>
        </w:rPr>
        <w:t xml:space="preserve"> </w:t>
      </w:r>
      <w:r w:rsidRPr="000441F6">
        <w:rPr>
          <w:rFonts w:ascii="Calibri" w:hAnsi="Calibri" w:cs="Arial"/>
          <w:color w:val="222222"/>
          <w:szCs w:val="22"/>
          <w:lang w:val="en-GB"/>
        </w:rPr>
        <w:t xml:space="preserve">Iraqi COVID-19 Guidance </w:t>
      </w:r>
    </w:p>
    <w:p w14:paraId="040BD3FB" w14:textId="2144D9C3" w:rsidR="00D124FD" w:rsidRPr="000441F6" w:rsidRDefault="0044138C"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0441F6">
        <w:rPr>
          <w:rFonts w:ascii="Calibri" w:hAnsi="Calibri" w:cs="Arial"/>
          <w:color w:val="222222"/>
          <w:szCs w:val="22"/>
          <w:lang w:val="en-GB"/>
        </w:rPr>
        <w:t xml:space="preserve">Annex H:             </w:t>
      </w:r>
      <w:r w:rsidRPr="000441F6">
        <w:rPr>
          <w:rFonts w:ascii="Calibri" w:eastAsia="Calibri" w:hAnsi="Calibri" w:cs="Calibri"/>
          <w:color w:val="212121"/>
          <w:szCs w:val="22"/>
        </w:rPr>
        <w:t xml:space="preserve"> Purchase</w:t>
      </w:r>
      <w:r w:rsidRPr="000441F6">
        <w:rPr>
          <w:rFonts w:ascii="Calibri" w:eastAsia="Calibri" w:hAnsi="Calibri" w:cs="Calibri"/>
          <w:color w:val="212121"/>
          <w:spacing w:val="-4"/>
          <w:szCs w:val="22"/>
        </w:rPr>
        <w:t xml:space="preserve"> </w:t>
      </w:r>
      <w:r w:rsidRPr="000441F6">
        <w:rPr>
          <w:rFonts w:ascii="Calibri" w:eastAsia="Calibri" w:hAnsi="Calibri" w:cs="Calibri"/>
          <w:color w:val="212121"/>
          <w:szCs w:val="22"/>
        </w:rPr>
        <w:t>agreement</w:t>
      </w:r>
      <w:r w:rsidRPr="000441F6">
        <w:rPr>
          <w:rFonts w:ascii="Calibri" w:eastAsia="Calibri" w:hAnsi="Calibri" w:cs="Calibri"/>
          <w:color w:val="212121"/>
          <w:spacing w:val="-2"/>
          <w:szCs w:val="22"/>
        </w:rPr>
        <w:t xml:space="preserve"> </w:t>
      </w:r>
      <w:r w:rsidRPr="000441F6">
        <w:rPr>
          <w:rFonts w:ascii="Calibri" w:eastAsia="Calibri" w:hAnsi="Calibri" w:cs="Calibri"/>
          <w:color w:val="212121"/>
          <w:szCs w:val="22"/>
        </w:rPr>
        <w:t>Of</w:t>
      </w:r>
      <w:r w:rsidRPr="000441F6">
        <w:rPr>
          <w:rFonts w:ascii="Calibri" w:eastAsia="Calibri" w:hAnsi="Calibri" w:cs="Calibri"/>
          <w:color w:val="212121"/>
          <w:spacing w:val="-4"/>
          <w:szCs w:val="22"/>
        </w:rPr>
        <w:t xml:space="preserve"> </w:t>
      </w:r>
      <w:r w:rsidRPr="000441F6">
        <w:rPr>
          <w:rFonts w:ascii="Calibri" w:eastAsia="Calibri" w:hAnsi="Calibri" w:cs="Calibri"/>
          <w:color w:val="212121"/>
          <w:szCs w:val="22"/>
        </w:rPr>
        <w:t>Services</w:t>
      </w:r>
      <w:r w:rsidRPr="000441F6">
        <w:rPr>
          <w:rFonts w:ascii="Calibri" w:eastAsia="Calibri" w:hAnsi="Calibri" w:cs="Calibri"/>
          <w:color w:val="212121"/>
          <w:spacing w:val="-2"/>
          <w:szCs w:val="22"/>
        </w:rPr>
        <w:t xml:space="preserve"> </w:t>
      </w:r>
      <w:r w:rsidRPr="000441F6">
        <w:rPr>
          <w:rFonts w:ascii="Calibri" w:eastAsia="Calibri" w:hAnsi="Calibri" w:cs="Calibri"/>
          <w:color w:val="212121"/>
          <w:szCs w:val="22"/>
        </w:rPr>
        <w:t>Template</w:t>
      </w:r>
    </w:p>
    <w:p w14:paraId="6962D864" w14:textId="4AFEFFB9" w:rsidR="00BC79ED" w:rsidRPr="000441F6" w:rsidRDefault="00BC79ED"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0441F6">
        <w:rPr>
          <w:rFonts w:ascii="Calibri" w:hAnsi="Calibri" w:cs="Arial"/>
          <w:color w:val="222222"/>
          <w:szCs w:val="22"/>
          <w:lang w:val="en-GB"/>
        </w:rPr>
        <w:t>Annex I</w:t>
      </w:r>
      <w:r w:rsidRPr="000441F6">
        <w:t xml:space="preserve">:               </w:t>
      </w:r>
      <w:r w:rsidRPr="00EE6E51">
        <w:rPr>
          <w:rFonts w:ascii="Calibri" w:hAnsi="Calibri" w:cs="Arial"/>
          <w:color w:val="222222"/>
          <w:szCs w:val="22"/>
          <w:lang w:val="en-GB"/>
        </w:rPr>
        <w:t>References – Past Clients</w:t>
      </w:r>
    </w:p>
    <w:p w14:paraId="5DC800D4" w14:textId="77777777" w:rsidR="003002D1" w:rsidRPr="003002D1" w:rsidRDefault="003002D1" w:rsidP="00B356E8">
      <w:pPr>
        <w:shd w:val="clear" w:color="auto" w:fill="FFFFFF"/>
        <w:tabs>
          <w:tab w:val="left" w:pos="720"/>
          <w:tab w:val="left" w:pos="1710"/>
        </w:tabs>
        <w:spacing w:line="276" w:lineRule="auto"/>
        <w:rPr>
          <w:rFonts w:ascii="Calibri" w:hAnsi="Calibri" w:cs="Arial"/>
          <w:color w:val="222222"/>
          <w:szCs w:val="22"/>
          <w:highlight w:val="yellow"/>
          <w:lang w:val="en-GB"/>
        </w:rPr>
      </w:pPr>
    </w:p>
    <w:p w14:paraId="0E8C9942" w14:textId="66144F09" w:rsidR="00403B1A" w:rsidRPr="00EE1B34" w:rsidRDefault="003F0DB2" w:rsidP="000441F6">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42E02F99" w14:textId="1852F8E2"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6E0EBFDF" w14:textId="13C35FB6" w:rsidR="00AE4B95" w:rsidRPr="00EE1B34" w:rsidRDefault="0044138C" w:rsidP="000441F6">
      <w:pPr>
        <w:shd w:val="clear" w:color="auto" w:fill="FFFFFF"/>
        <w:tabs>
          <w:tab w:val="left" w:pos="4575"/>
        </w:tabs>
        <w:rPr>
          <w:rFonts w:ascii="Calibri" w:hAnsi="Calibri" w:cs="Arial"/>
          <w:color w:val="222222"/>
          <w:szCs w:val="22"/>
        </w:rPr>
      </w:pPr>
      <w:r>
        <w:rPr>
          <w:rFonts w:ascii="Calibri" w:hAnsi="Calibri" w:cs="Arial"/>
          <w:color w:val="222222"/>
          <w:szCs w:val="22"/>
          <w:lang w:val="en-GB"/>
        </w:rPr>
        <w:t>Tikrit</w:t>
      </w:r>
      <w:r w:rsidR="00D124FD">
        <w:rPr>
          <w:rFonts w:ascii="Calibri" w:hAnsi="Calibri" w:cs="Arial"/>
          <w:color w:val="222222"/>
          <w:szCs w:val="22"/>
          <w:lang w:val="en-GB"/>
        </w:rPr>
        <w:t xml:space="preserve"> Procurement Department-</w:t>
      </w:r>
      <w:r w:rsidR="00151DE5">
        <w:rPr>
          <w:rFonts w:ascii="Calibri" w:hAnsi="Calibri" w:cs="Arial"/>
          <w:color w:val="222222"/>
          <w:szCs w:val="22"/>
          <w:lang w:val="en-GB"/>
        </w:rPr>
        <w:t xml:space="preserve"> </w:t>
      </w:r>
      <w:r>
        <w:rPr>
          <w:rFonts w:ascii="Calibri" w:hAnsi="Calibri" w:cs="Arial"/>
          <w:color w:val="222222"/>
          <w:szCs w:val="22"/>
          <w:lang w:val="en-GB"/>
        </w:rPr>
        <w:t xml:space="preserve">DRC </w:t>
      </w:r>
      <w:r w:rsidR="00151DE5">
        <w:rPr>
          <w:rFonts w:ascii="Calibri" w:hAnsi="Calibri" w:cs="Arial"/>
          <w:color w:val="222222"/>
          <w:szCs w:val="22"/>
          <w:lang w:val="en-GB"/>
        </w:rPr>
        <w:t>Iraq</w:t>
      </w:r>
      <w:r w:rsidR="000441F6">
        <w:rPr>
          <w:rFonts w:ascii="Calibri" w:hAnsi="Calibri" w:cs="Arial"/>
          <w:color w:val="222222"/>
          <w:szCs w:val="22"/>
          <w:lang w:val="en-GB"/>
        </w:rPr>
        <w:tab/>
      </w:r>
      <w:r w:rsidR="00842D4B">
        <w:rPr>
          <w:rFonts w:ascii="Calibri" w:hAnsi="Calibri" w:cs="Arial"/>
          <w:szCs w:val="22"/>
          <w:lang w:val="en-GB"/>
        </w:rPr>
        <w:tab/>
      </w:r>
      <w:r w:rsidR="00842D4B">
        <w:rPr>
          <w:rFonts w:ascii="Calibri" w:hAnsi="Calibri" w:cs="Arial"/>
          <w:szCs w:val="22"/>
          <w:lang w:val="en-GB"/>
        </w:rPr>
        <w:tab/>
      </w:r>
    </w:p>
    <w:sectPr w:rsidR="00AE4B95" w:rsidRPr="00EE1B34" w:rsidSect="00C0422D">
      <w:headerReference w:type="default" r:id="rId20"/>
      <w:footerReference w:type="default" r:id="rId21"/>
      <w:footerReference w:type="first" r:id="rId22"/>
      <w:endnotePr>
        <w:numRestart w:val="eachSect"/>
      </w:endnotePr>
      <w:type w:val="continuous"/>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2B549" w14:textId="77777777" w:rsidR="008502C5" w:rsidRDefault="008502C5">
      <w:r>
        <w:separator/>
      </w:r>
    </w:p>
  </w:endnote>
  <w:endnote w:type="continuationSeparator" w:id="0">
    <w:p w14:paraId="1D3F257A" w14:textId="77777777" w:rsidR="008502C5" w:rsidRDefault="008502C5">
      <w:r>
        <w:continuationSeparator/>
      </w:r>
    </w:p>
  </w:endnote>
  <w:endnote w:type="continuationNotice" w:id="1">
    <w:p w14:paraId="411D428E" w14:textId="77777777" w:rsidR="008502C5" w:rsidRDefault="00850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C635" w14:textId="61D2F305" w:rsidR="00560D22" w:rsidRPr="00B94940" w:rsidRDefault="00560D22" w:rsidP="00560D22">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ab/>
    </w:r>
  </w:p>
  <w:p w14:paraId="705BFAD5" w14:textId="77777777" w:rsidR="00EE6212" w:rsidRPr="00AD4A76" w:rsidRDefault="00EE6212" w:rsidP="00EE6212">
    <w:pPr>
      <w:jc w:val="left"/>
      <w:rPr>
        <w:rFonts w:ascii="Calibri" w:hAnsi="Calibri" w:cs="Arial"/>
        <w:b/>
        <w:szCs w:val="22"/>
        <w:lang w:val="en-GB"/>
      </w:rPr>
    </w:pPr>
    <w:r w:rsidRPr="009A4E55">
      <w:rPr>
        <w:rFonts w:ascii="Calibri" w:hAnsi="Calibri" w:cs="Arial"/>
        <w:b/>
        <w:szCs w:val="22"/>
        <w:lang w:val="en-GB"/>
      </w:rPr>
      <w:t>DRC/</w:t>
    </w:r>
    <w:r w:rsidRPr="00AC71C4">
      <w:rPr>
        <w:rFonts w:ascii="Calibri" w:hAnsi="Calibri" w:cs="Arial"/>
        <w:b/>
        <w:szCs w:val="22"/>
        <w:lang w:val="en-GB"/>
      </w:rPr>
      <w:t>IQ-TIK-2021-PA-001</w:t>
    </w:r>
    <w:r>
      <w:rPr>
        <w:rFonts w:ascii="Calibri" w:hAnsi="Calibri" w:cs="Arial"/>
        <w:b/>
        <w:szCs w:val="22"/>
        <w:lang w:val="en-GB"/>
      </w:rPr>
      <w:t xml:space="preserve"> </w:t>
    </w:r>
    <w:r w:rsidRPr="009A4E55">
      <w:rPr>
        <w:rFonts w:ascii="Calibri" w:hAnsi="Calibri" w:cs="Arial"/>
        <w:b/>
        <w:szCs w:val="22"/>
        <w:lang w:val="en-GB"/>
      </w:rPr>
      <w:t xml:space="preserve">Supply &amp; Delivery of NFI and Hygiene materials </w:t>
    </w:r>
  </w:p>
  <w:p w14:paraId="753AEFEF" w14:textId="5299C65F" w:rsidR="004C6667" w:rsidRPr="009E78FE" w:rsidRDefault="004C6667" w:rsidP="001636CD">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9300CE">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9300CE">
      <w:rPr>
        <w:bCs/>
        <w:noProof/>
      </w:rPr>
      <w:t>10</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2218" w14:textId="18E1EF54" w:rsidR="001636CD" w:rsidRPr="00B94940" w:rsidRDefault="001636CD" w:rsidP="001636CD">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ab/>
    </w:r>
  </w:p>
  <w:p w14:paraId="5DA55BB5" w14:textId="0712E1AA" w:rsidR="00C2382F" w:rsidRPr="00AD4A76" w:rsidRDefault="00C2382F" w:rsidP="00C2382F">
    <w:pPr>
      <w:jc w:val="left"/>
      <w:rPr>
        <w:rFonts w:ascii="Calibri" w:hAnsi="Calibri" w:cs="Arial"/>
        <w:b/>
        <w:szCs w:val="22"/>
        <w:lang w:val="en-GB"/>
      </w:rPr>
    </w:pPr>
    <w:r w:rsidRPr="009A4E55">
      <w:rPr>
        <w:rFonts w:ascii="Calibri" w:hAnsi="Calibri" w:cs="Arial"/>
        <w:b/>
        <w:szCs w:val="22"/>
        <w:lang w:val="en-GB"/>
      </w:rPr>
      <w:t>DRC/</w:t>
    </w:r>
    <w:r w:rsidRPr="00AC71C4">
      <w:rPr>
        <w:rFonts w:ascii="Calibri" w:hAnsi="Calibri" w:cs="Arial"/>
        <w:b/>
        <w:szCs w:val="22"/>
        <w:lang w:val="en-GB"/>
      </w:rPr>
      <w:t>IQ-TIK-2021-PA-001</w:t>
    </w:r>
    <w:r>
      <w:rPr>
        <w:rFonts w:ascii="Calibri" w:hAnsi="Calibri" w:cs="Arial"/>
        <w:b/>
        <w:szCs w:val="22"/>
        <w:lang w:val="en-GB"/>
      </w:rPr>
      <w:t xml:space="preserve"> </w:t>
    </w:r>
    <w:r w:rsidRPr="009A4E55">
      <w:rPr>
        <w:rFonts w:ascii="Calibri" w:hAnsi="Calibri" w:cs="Arial"/>
        <w:b/>
        <w:szCs w:val="22"/>
        <w:lang w:val="en-GB"/>
      </w:rPr>
      <w:t xml:space="preserve">Supply &amp; Delivery of NFI and Hygiene materials </w:t>
    </w:r>
  </w:p>
  <w:p w14:paraId="1622818D" w14:textId="2EA7278F" w:rsidR="002C3575" w:rsidRPr="009E78FE" w:rsidRDefault="002C3575" w:rsidP="001636CD">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E7447C">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E7447C">
      <w:rPr>
        <w:bCs/>
        <w:noProof/>
      </w:rPr>
      <w:t>10</w:t>
    </w:r>
    <w:r>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5695C" w14:textId="77777777" w:rsidR="008502C5" w:rsidRDefault="008502C5">
      <w:r>
        <w:separator/>
      </w:r>
    </w:p>
  </w:footnote>
  <w:footnote w:type="continuationSeparator" w:id="0">
    <w:p w14:paraId="0A0A3998" w14:textId="77777777" w:rsidR="008502C5" w:rsidRDefault="008502C5">
      <w:r>
        <w:continuationSeparator/>
      </w:r>
    </w:p>
  </w:footnote>
  <w:footnote w:type="continuationNotice" w:id="1">
    <w:p w14:paraId="3389EB93" w14:textId="77777777" w:rsidR="008502C5" w:rsidRDefault="008502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4697" w14:textId="33B96B9C" w:rsidR="006849DA" w:rsidRDefault="006849DA">
    <w:pPr>
      <w:pStyle w:val="Header"/>
    </w:pPr>
    <w:r w:rsidRPr="00972789">
      <w:rPr>
        <w:rFonts w:ascii="Calibri" w:hAnsi="Calibri" w:cs="Arial"/>
        <w:b/>
        <w:noProof/>
        <w:color w:val="222222"/>
        <w:szCs w:val="22"/>
        <w:u w:val="single"/>
        <w:lang w:val="da-DK" w:eastAsia="da-DK"/>
      </w:rPr>
      <w:drawing>
        <wp:anchor distT="0" distB="0" distL="114300" distR="114300" simplePos="0" relativeHeight="251658240"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1D392C"/>
    <w:multiLevelType w:val="hybridMultilevel"/>
    <w:tmpl w:val="DF823AA6"/>
    <w:lvl w:ilvl="0" w:tplc="1A044F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E872DF82"/>
    <w:lvl w:ilvl="0" w:tplc="266EA97A">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F548D6"/>
    <w:multiLevelType w:val="hybridMultilevel"/>
    <w:tmpl w:val="6DC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A382CCD"/>
    <w:multiLevelType w:val="hybridMultilevel"/>
    <w:tmpl w:val="EF3ECA70"/>
    <w:lvl w:ilvl="0" w:tplc="BE9E4E6E">
      <w:start w:val="1"/>
      <w:numFmt w:val="decimal"/>
      <w:lvlText w:val="%1."/>
      <w:lvlJc w:val="left"/>
      <w:pPr>
        <w:ind w:left="720" w:hanging="360"/>
      </w:pPr>
      <w:rPr>
        <w:rFonts w:ascii="Calibri" w:eastAsia="Calibri" w:hAnsi="Calibri" w:cs="Calibri" w:hint="default"/>
        <w:color w:val="212121"/>
        <w:spacing w:val="-1"/>
        <w:w w:val="99"/>
        <w:sz w:val="20"/>
        <w:szCs w:val="20"/>
        <w:lang w:val="en-US" w:eastAsia="en-US" w:bidi="ar-SA"/>
      </w:rPr>
    </w:lvl>
    <w:lvl w:ilvl="1" w:tplc="25E06CEC">
      <w:numFmt w:val="bullet"/>
      <w:lvlText w:val="•"/>
      <w:lvlJc w:val="left"/>
      <w:pPr>
        <w:ind w:left="1704" w:hanging="360"/>
      </w:pPr>
      <w:rPr>
        <w:rFonts w:hint="default"/>
        <w:lang w:val="en-US" w:eastAsia="en-US" w:bidi="ar-SA"/>
      </w:rPr>
    </w:lvl>
    <w:lvl w:ilvl="2" w:tplc="1F3A6B04">
      <w:numFmt w:val="bullet"/>
      <w:lvlText w:val="•"/>
      <w:lvlJc w:val="left"/>
      <w:pPr>
        <w:ind w:left="2688" w:hanging="360"/>
      </w:pPr>
      <w:rPr>
        <w:rFonts w:hint="default"/>
        <w:lang w:val="en-US" w:eastAsia="en-US" w:bidi="ar-SA"/>
      </w:rPr>
    </w:lvl>
    <w:lvl w:ilvl="3" w:tplc="1554B3CA">
      <w:numFmt w:val="bullet"/>
      <w:lvlText w:val="•"/>
      <w:lvlJc w:val="left"/>
      <w:pPr>
        <w:ind w:left="3672" w:hanging="360"/>
      </w:pPr>
      <w:rPr>
        <w:rFonts w:hint="default"/>
        <w:lang w:val="en-US" w:eastAsia="en-US" w:bidi="ar-SA"/>
      </w:rPr>
    </w:lvl>
    <w:lvl w:ilvl="4" w:tplc="D4401EB8">
      <w:numFmt w:val="bullet"/>
      <w:lvlText w:val="•"/>
      <w:lvlJc w:val="left"/>
      <w:pPr>
        <w:ind w:left="4656" w:hanging="360"/>
      </w:pPr>
      <w:rPr>
        <w:rFonts w:hint="default"/>
        <w:lang w:val="en-US" w:eastAsia="en-US" w:bidi="ar-SA"/>
      </w:rPr>
    </w:lvl>
    <w:lvl w:ilvl="5" w:tplc="F0906BF6">
      <w:numFmt w:val="bullet"/>
      <w:lvlText w:val="•"/>
      <w:lvlJc w:val="left"/>
      <w:pPr>
        <w:ind w:left="5640" w:hanging="360"/>
      </w:pPr>
      <w:rPr>
        <w:rFonts w:hint="default"/>
        <w:lang w:val="en-US" w:eastAsia="en-US" w:bidi="ar-SA"/>
      </w:rPr>
    </w:lvl>
    <w:lvl w:ilvl="6" w:tplc="12FCC800">
      <w:numFmt w:val="bullet"/>
      <w:lvlText w:val="•"/>
      <w:lvlJc w:val="left"/>
      <w:pPr>
        <w:ind w:left="6624" w:hanging="360"/>
      </w:pPr>
      <w:rPr>
        <w:rFonts w:hint="default"/>
        <w:lang w:val="en-US" w:eastAsia="en-US" w:bidi="ar-SA"/>
      </w:rPr>
    </w:lvl>
    <w:lvl w:ilvl="7" w:tplc="297E1492">
      <w:numFmt w:val="bullet"/>
      <w:lvlText w:val="•"/>
      <w:lvlJc w:val="left"/>
      <w:pPr>
        <w:ind w:left="7608" w:hanging="360"/>
      </w:pPr>
      <w:rPr>
        <w:rFonts w:hint="default"/>
        <w:lang w:val="en-US" w:eastAsia="en-US" w:bidi="ar-SA"/>
      </w:rPr>
    </w:lvl>
    <w:lvl w:ilvl="8" w:tplc="7F94BE6E">
      <w:numFmt w:val="bullet"/>
      <w:lvlText w:val="•"/>
      <w:lvlJc w:val="left"/>
      <w:pPr>
        <w:ind w:left="8592" w:hanging="360"/>
      </w:pPr>
      <w:rPr>
        <w:rFonts w:hint="default"/>
        <w:lang w:val="en-US" w:eastAsia="en-US" w:bidi="ar-SA"/>
      </w:rPr>
    </w:lvl>
  </w:abstractNum>
  <w:abstractNum w:abstractNumId="5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6"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8"/>
  </w:num>
  <w:num w:numId="11">
    <w:abstractNumId w:val="50"/>
  </w:num>
  <w:num w:numId="12">
    <w:abstractNumId w:val="13"/>
  </w:num>
  <w:num w:numId="13">
    <w:abstractNumId w:val="46"/>
  </w:num>
  <w:num w:numId="14">
    <w:abstractNumId w:val="38"/>
  </w:num>
  <w:num w:numId="15">
    <w:abstractNumId w:val="35"/>
  </w:num>
  <w:num w:numId="16">
    <w:abstractNumId w:val="54"/>
  </w:num>
  <w:num w:numId="17">
    <w:abstractNumId w:val="5"/>
  </w:num>
  <w:num w:numId="18">
    <w:abstractNumId w:val="11"/>
  </w:num>
  <w:num w:numId="19">
    <w:abstractNumId w:val="17"/>
  </w:num>
  <w:num w:numId="20">
    <w:abstractNumId w:val="8"/>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10"/>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7"/>
  </w:num>
  <w:num w:numId="39">
    <w:abstractNumId w:val="3"/>
  </w:num>
  <w:num w:numId="40">
    <w:abstractNumId w:val="6"/>
  </w:num>
  <w:num w:numId="41">
    <w:abstractNumId w:val="32"/>
  </w:num>
  <w:num w:numId="42">
    <w:abstractNumId w:val="26"/>
  </w:num>
  <w:num w:numId="43">
    <w:abstractNumId w:val="25"/>
  </w:num>
  <w:num w:numId="44">
    <w:abstractNumId w:val="24"/>
  </w:num>
  <w:num w:numId="45">
    <w:abstractNumId w:val="55"/>
  </w:num>
  <w:num w:numId="46">
    <w:abstractNumId w:val="36"/>
  </w:num>
  <w:num w:numId="47">
    <w:abstractNumId w:val="47"/>
  </w:num>
  <w:num w:numId="48">
    <w:abstractNumId w:val="21"/>
  </w:num>
  <w:num w:numId="49">
    <w:abstractNumId w:val="14"/>
  </w:num>
  <w:num w:numId="50">
    <w:abstractNumId w:val="4"/>
  </w:num>
  <w:num w:numId="51">
    <w:abstractNumId w:val="56"/>
  </w:num>
  <w:num w:numId="52">
    <w:abstractNumId w:val="31"/>
  </w:num>
  <w:num w:numId="53">
    <w:abstractNumId w:val="23"/>
  </w:num>
  <w:num w:numId="54">
    <w:abstractNumId w:val="52"/>
  </w:num>
  <w:num w:numId="55">
    <w:abstractNumId w:val="16"/>
  </w:num>
  <w:num w:numId="56">
    <w:abstractNumId w:val="30"/>
  </w:num>
  <w:num w:numId="57">
    <w:abstractNumId w:val="12"/>
  </w:num>
  <w:num w:numId="58">
    <w:abstractNumId w:val="49"/>
  </w:num>
  <w:num w:numId="59">
    <w:abstractNumId w:val="20"/>
  </w:num>
  <w:num w:numId="60">
    <w:abstractNumId w:val="19"/>
  </w:num>
  <w:num w:numId="61">
    <w:abstractNumId w:val="7"/>
  </w:num>
  <w:num w:numId="62">
    <w:abstractNumId w:val="27"/>
  </w:num>
  <w:num w:numId="63">
    <w:abstractNumId w:val="9"/>
  </w:num>
  <w:num w:numId="64">
    <w:abstractNumId w:val="37"/>
  </w:num>
  <w:num w:numId="65">
    <w:abstractNumId w:val="1"/>
  </w:num>
  <w:num w:numId="66">
    <w:abstractNumId w:val="2"/>
  </w:num>
  <w:num w:numId="67">
    <w:abstractNumId w:val="33"/>
  </w:num>
  <w:num w:numId="68">
    <w:abstractNumId w:val="5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 w:id="1"/>
  </w:footnotePr>
  <w:endnotePr>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2"/>
    <w:rsid w:val="000008B5"/>
    <w:rsid w:val="00011822"/>
    <w:rsid w:val="00012AED"/>
    <w:rsid w:val="000146D4"/>
    <w:rsid w:val="00020E2E"/>
    <w:rsid w:val="00027D1C"/>
    <w:rsid w:val="0003513A"/>
    <w:rsid w:val="00040934"/>
    <w:rsid w:val="00042D64"/>
    <w:rsid w:val="000441F6"/>
    <w:rsid w:val="000476F3"/>
    <w:rsid w:val="0005752D"/>
    <w:rsid w:val="00062CCA"/>
    <w:rsid w:val="000732CC"/>
    <w:rsid w:val="00073BF3"/>
    <w:rsid w:val="00080D2A"/>
    <w:rsid w:val="00092310"/>
    <w:rsid w:val="000A25CD"/>
    <w:rsid w:val="000A351A"/>
    <w:rsid w:val="000B31A4"/>
    <w:rsid w:val="000B438B"/>
    <w:rsid w:val="000B4515"/>
    <w:rsid w:val="000B7A71"/>
    <w:rsid w:val="000C15F3"/>
    <w:rsid w:val="000C4FED"/>
    <w:rsid w:val="000C5C39"/>
    <w:rsid w:val="000C6F2C"/>
    <w:rsid w:val="000D7BA7"/>
    <w:rsid w:val="000E2F9D"/>
    <w:rsid w:val="000F079C"/>
    <w:rsid w:val="000F085B"/>
    <w:rsid w:val="000F270D"/>
    <w:rsid w:val="00106BA6"/>
    <w:rsid w:val="001104F1"/>
    <w:rsid w:val="00120C7D"/>
    <w:rsid w:val="00121C9C"/>
    <w:rsid w:val="00135A47"/>
    <w:rsid w:val="0013622D"/>
    <w:rsid w:val="001364F1"/>
    <w:rsid w:val="00137173"/>
    <w:rsid w:val="001379E4"/>
    <w:rsid w:val="00141F35"/>
    <w:rsid w:val="00142B24"/>
    <w:rsid w:val="00142DFA"/>
    <w:rsid w:val="00150984"/>
    <w:rsid w:val="0015126B"/>
    <w:rsid w:val="00151DE5"/>
    <w:rsid w:val="00152DDE"/>
    <w:rsid w:val="00157129"/>
    <w:rsid w:val="0016125D"/>
    <w:rsid w:val="001615FB"/>
    <w:rsid w:val="00161DBC"/>
    <w:rsid w:val="00162AD7"/>
    <w:rsid w:val="001636CD"/>
    <w:rsid w:val="001658B8"/>
    <w:rsid w:val="001700DF"/>
    <w:rsid w:val="001720C9"/>
    <w:rsid w:val="00191291"/>
    <w:rsid w:val="001920A7"/>
    <w:rsid w:val="001A1F31"/>
    <w:rsid w:val="001A47F8"/>
    <w:rsid w:val="001B706D"/>
    <w:rsid w:val="001C6C3E"/>
    <w:rsid w:val="001C74AB"/>
    <w:rsid w:val="001D3DFC"/>
    <w:rsid w:val="001D4651"/>
    <w:rsid w:val="001E7301"/>
    <w:rsid w:val="001F4970"/>
    <w:rsid w:val="001F5B0C"/>
    <w:rsid w:val="001F746A"/>
    <w:rsid w:val="0020161B"/>
    <w:rsid w:val="002027F1"/>
    <w:rsid w:val="002066AC"/>
    <w:rsid w:val="00207299"/>
    <w:rsid w:val="002205F4"/>
    <w:rsid w:val="002233F5"/>
    <w:rsid w:val="00225753"/>
    <w:rsid w:val="00227923"/>
    <w:rsid w:val="002360FC"/>
    <w:rsid w:val="00236EAB"/>
    <w:rsid w:val="002435DF"/>
    <w:rsid w:val="00245CE2"/>
    <w:rsid w:val="00246185"/>
    <w:rsid w:val="00250748"/>
    <w:rsid w:val="00250EB3"/>
    <w:rsid w:val="0025275C"/>
    <w:rsid w:val="00254A52"/>
    <w:rsid w:val="002572B7"/>
    <w:rsid w:val="002612B3"/>
    <w:rsid w:val="00280C6B"/>
    <w:rsid w:val="00283053"/>
    <w:rsid w:val="00286FBE"/>
    <w:rsid w:val="00290277"/>
    <w:rsid w:val="002925FD"/>
    <w:rsid w:val="00292BE6"/>
    <w:rsid w:val="002A0C17"/>
    <w:rsid w:val="002A3920"/>
    <w:rsid w:val="002A3A5D"/>
    <w:rsid w:val="002A683F"/>
    <w:rsid w:val="002B119F"/>
    <w:rsid w:val="002B16BC"/>
    <w:rsid w:val="002B39C4"/>
    <w:rsid w:val="002B6F85"/>
    <w:rsid w:val="002B7EE1"/>
    <w:rsid w:val="002C27EB"/>
    <w:rsid w:val="002C3575"/>
    <w:rsid w:val="002D1A68"/>
    <w:rsid w:val="002D3109"/>
    <w:rsid w:val="002D62CD"/>
    <w:rsid w:val="002F1B91"/>
    <w:rsid w:val="003002D1"/>
    <w:rsid w:val="00307471"/>
    <w:rsid w:val="003113D2"/>
    <w:rsid w:val="00316AD0"/>
    <w:rsid w:val="003212F3"/>
    <w:rsid w:val="0032141A"/>
    <w:rsid w:val="00323209"/>
    <w:rsid w:val="003266A9"/>
    <w:rsid w:val="0033279A"/>
    <w:rsid w:val="00333358"/>
    <w:rsid w:val="00341083"/>
    <w:rsid w:val="00343F5C"/>
    <w:rsid w:val="003461DC"/>
    <w:rsid w:val="0035614B"/>
    <w:rsid w:val="00361273"/>
    <w:rsid w:val="00362102"/>
    <w:rsid w:val="003666D9"/>
    <w:rsid w:val="00370E7A"/>
    <w:rsid w:val="003715CE"/>
    <w:rsid w:val="003716BA"/>
    <w:rsid w:val="00377A8F"/>
    <w:rsid w:val="003845A7"/>
    <w:rsid w:val="00387CC4"/>
    <w:rsid w:val="003937DF"/>
    <w:rsid w:val="003962AC"/>
    <w:rsid w:val="003A44D5"/>
    <w:rsid w:val="003A502F"/>
    <w:rsid w:val="003A51DE"/>
    <w:rsid w:val="003A6AD3"/>
    <w:rsid w:val="003B2A29"/>
    <w:rsid w:val="003B51DD"/>
    <w:rsid w:val="003D13AE"/>
    <w:rsid w:val="003D71F0"/>
    <w:rsid w:val="003E690E"/>
    <w:rsid w:val="003F0DB2"/>
    <w:rsid w:val="003F7128"/>
    <w:rsid w:val="0040208C"/>
    <w:rsid w:val="00403050"/>
    <w:rsid w:val="00403B1A"/>
    <w:rsid w:val="0040434C"/>
    <w:rsid w:val="00407BA5"/>
    <w:rsid w:val="0041097E"/>
    <w:rsid w:val="0041369D"/>
    <w:rsid w:val="00421B0C"/>
    <w:rsid w:val="00427C74"/>
    <w:rsid w:val="0043614F"/>
    <w:rsid w:val="00436A6A"/>
    <w:rsid w:val="004412CB"/>
    <w:rsid w:val="0044138C"/>
    <w:rsid w:val="0044224B"/>
    <w:rsid w:val="00443A10"/>
    <w:rsid w:val="00447234"/>
    <w:rsid w:val="00450106"/>
    <w:rsid w:val="00455AD7"/>
    <w:rsid w:val="00461C7E"/>
    <w:rsid w:val="00464381"/>
    <w:rsid w:val="00471F90"/>
    <w:rsid w:val="004823F7"/>
    <w:rsid w:val="00484D28"/>
    <w:rsid w:val="00485DE2"/>
    <w:rsid w:val="00493AD1"/>
    <w:rsid w:val="00495A51"/>
    <w:rsid w:val="004970B2"/>
    <w:rsid w:val="00497E58"/>
    <w:rsid w:val="004A0ABA"/>
    <w:rsid w:val="004A1027"/>
    <w:rsid w:val="004B0DD6"/>
    <w:rsid w:val="004B1EE0"/>
    <w:rsid w:val="004B569F"/>
    <w:rsid w:val="004B5A37"/>
    <w:rsid w:val="004B6367"/>
    <w:rsid w:val="004C3B30"/>
    <w:rsid w:val="004C59E0"/>
    <w:rsid w:val="004C5E5E"/>
    <w:rsid w:val="004C6667"/>
    <w:rsid w:val="004D1DE7"/>
    <w:rsid w:val="004D75ED"/>
    <w:rsid w:val="004E1A39"/>
    <w:rsid w:val="004F21A3"/>
    <w:rsid w:val="004F2D60"/>
    <w:rsid w:val="00500D1E"/>
    <w:rsid w:val="00501F9B"/>
    <w:rsid w:val="00505676"/>
    <w:rsid w:val="00510FBF"/>
    <w:rsid w:val="005140F3"/>
    <w:rsid w:val="005205F1"/>
    <w:rsid w:val="00524A88"/>
    <w:rsid w:val="0053076C"/>
    <w:rsid w:val="00537134"/>
    <w:rsid w:val="00537DF4"/>
    <w:rsid w:val="00545C60"/>
    <w:rsid w:val="00546722"/>
    <w:rsid w:val="0055099B"/>
    <w:rsid w:val="005515FF"/>
    <w:rsid w:val="00551C65"/>
    <w:rsid w:val="005554A5"/>
    <w:rsid w:val="00560D22"/>
    <w:rsid w:val="00563ED7"/>
    <w:rsid w:val="00573037"/>
    <w:rsid w:val="00573253"/>
    <w:rsid w:val="005759BF"/>
    <w:rsid w:val="00576A66"/>
    <w:rsid w:val="0058167B"/>
    <w:rsid w:val="005952AF"/>
    <w:rsid w:val="005977FE"/>
    <w:rsid w:val="005A0D0B"/>
    <w:rsid w:val="005A3DB0"/>
    <w:rsid w:val="005A4C62"/>
    <w:rsid w:val="005B1DAD"/>
    <w:rsid w:val="005B4EEF"/>
    <w:rsid w:val="005B6439"/>
    <w:rsid w:val="005C03AF"/>
    <w:rsid w:val="005C3D9D"/>
    <w:rsid w:val="005C705E"/>
    <w:rsid w:val="005D2482"/>
    <w:rsid w:val="005D54EE"/>
    <w:rsid w:val="005E7DBA"/>
    <w:rsid w:val="005F08E1"/>
    <w:rsid w:val="005F2A18"/>
    <w:rsid w:val="005F76AD"/>
    <w:rsid w:val="005F7B12"/>
    <w:rsid w:val="005F7F2A"/>
    <w:rsid w:val="006001BC"/>
    <w:rsid w:val="006004C0"/>
    <w:rsid w:val="00605A34"/>
    <w:rsid w:val="00605E16"/>
    <w:rsid w:val="006071B3"/>
    <w:rsid w:val="00621F30"/>
    <w:rsid w:val="00654A9A"/>
    <w:rsid w:val="006674A7"/>
    <w:rsid w:val="00673B30"/>
    <w:rsid w:val="00676C85"/>
    <w:rsid w:val="00677525"/>
    <w:rsid w:val="00682714"/>
    <w:rsid w:val="00684792"/>
    <w:rsid w:val="006849DA"/>
    <w:rsid w:val="006920B6"/>
    <w:rsid w:val="00692D00"/>
    <w:rsid w:val="00695E22"/>
    <w:rsid w:val="006961AB"/>
    <w:rsid w:val="006A201F"/>
    <w:rsid w:val="006A5F8B"/>
    <w:rsid w:val="006B32D8"/>
    <w:rsid w:val="006B7B97"/>
    <w:rsid w:val="006C5C93"/>
    <w:rsid w:val="006C5E5A"/>
    <w:rsid w:val="006D297E"/>
    <w:rsid w:val="006D4077"/>
    <w:rsid w:val="006D5EAF"/>
    <w:rsid w:val="006D614B"/>
    <w:rsid w:val="006E0E80"/>
    <w:rsid w:val="006E5DD6"/>
    <w:rsid w:val="006F1586"/>
    <w:rsid w:val="006F1A94"/>
    <w:rsid w:val="006F53B9"/>
    <w:rsid w:val="006F6872"/>
    <w:rsid w:val="00702050"/>
    <w:rsid w:val="00706570"/>
    <w:rsid w:val="007111BF"/>
    <w:rsid w:val="00713BB3"/>
    <w:rsid w:val="00720314"/>
    <w:rsid w:val="007313A0"/>
    <w:rsid w:val="0074141C"/>
    <w:rsid w:val="00742BF6"/>
    <w:rsid w:val="00744075"/>
    <w:rsid w:val="00745C6A"/>
    <w:rsid w:val="00750550"/>
    <w:rsid w:val="00753198"/>
    <w:rsid w:val="00755B35"/>
    <w:rsid w:val="0075768F"/>
    <w:rsid w:val="00760412"/>
    <w:rsid w:val="00762830"/>
    <w:rsid w:val="00766F9C"/>
    <w:rsid w:val="00772A72"/>
    <w:rsid w:val="00773DE1"/>
    <w:rsid w:val="007778D9"/>
    <w:rsid w:val="007C2B56"/>
    <w:rsid w:val="007D003F"/>
    <w:rsid w:val="007D5046"/>
    <w:rsid w:val="007D6C7F"/>
    <w:rsid w:val="007E17A7"/>
    <w:rsid w:val="007E643A"/>
    <w:rsid w:val="007F3440"/>
    <w:rsid w:val="008065A4"/>
    <w:rsid w:val="008066EC"/>
    <w:rsid w:val="00810712"/>
    <w:rsid w:val="008119CB"/>
    <w:rsid w:val="008161F3"/>
    <w:rsid w:val="00820E2B"/>
    <w:rsid w:val="008247B8"/>
    <w:rsid w:val="008330A3"/>
    <w:rsid w:val="008413AB"/>
    <w:rsid w:val="00842D4B"/>
    <w:rsid w:val="00847903"/>
    <w:rsid w:val="008502C5"/>
    <w:rsid w:val="0085477C"/>
    <w:rsid w:val="00860A12"/>
    <w:rsid w:val="00863AF7"/>
    <w:rsid w:val="00866263"/>
    <w:rsid w:val="00873358"/>
    <w:rsid w:val="00876341"/>
    <w:rsid w:val="00882178"/>
    <w:rsid w:val="008857D0"/>
    <w:rsid w:val="00886607"/>
    <w:rsid w:val="00895164"/>
    <w:rsid w:val="008951CB"/>
    <w:rsid w:val="008A05ED"/>
    <w:rsid w:val="008A3057"/>
    <w:rsid w:val="008A504E"/>
    <w:rsid w:val="008B38ED"/>
    <w:rsid w:val="008B58DD"/>
    <w:rsid w:val="008B6504"/>
    <w:rsid w:val="008C1D50"/>
    <w:rsid w:val="008C282F"/>
    <w:rsid w:val="008C6EC9"/>
    <w:rsid w:val="008C7C24"/>
    <w:rsid w:val="008D4FE9"/>
    <w:rsid w:val="008E0737"/>
    <w:rsid w:val="008E1CF9"/>
    <w:rsid w:val="008E29CB"/>
    <w:rsid w:val="008E5C03"/>
    <w:rsid w:val="008F3297"/>
    <w:rsid w:val="008F62EF"/>
    <w:rsid w:val="008F6882"/>
    <w:rsid w:val="0090110E"/>
    <w:rsid w:val="0090119B"/>
    <w:rsid w:val="00901694"/>
    <w:rsid w:val="00904955"/>
    <w:rsid w:val="00905228"/>
    <w:rsid w:val="009073DB"/>
    <w:rsid w:val="00927414"/>
    <w:rsid w:val="009300CE"/>
    <w:rsid w:val="00934A60"/>
    <w:rsid w:val="00936F3B"/>
    <w:rsid w:val="00943DF0"/>
    <w:rsid w:val="00944464"/>
    <w:rsid w:val="009562C9"/>
    <w:rsid w:val="00957DEB"/>
    <w:rsid w:val="00964FE7"/>
    <w:rsid w:val="00965CB5"/>
    <w:rsid w:val="00972789"/>
    <w:rsid w:val="00972C26"/>
    <w:rsid w:val="009739DD"/>
    <w:rsid w:val="00975A43"/>
    <w:rsid w:val="00984517"/>
    <w:rsid w:val="009854A4"/>
    <w:rsid w:val="00986F61"/>
    <w:rsid w:val="0099309D"/>
    <w:rsid w:val="00995BCA"/>
    <w:rsid w:val="00996636"/>
    <w:rsid w:val="00997D13"/>
    <w:rsid w:val="009A4E55"/>
    <w:rsid w:val="009A6181"/>
    <w:rsid w:val="009A73CA"/>
    <w:rsid w:val="009A7972"/>
    <w:rsid w:val="009C71BB"/>
    <w:rsid w:val="009D07D7"/>
    <w:rsid w:val="009D3C93"/>
    <w:rsid w:val="009E13CB"/>
    <w:rsid w:val="009E30DD"/>
    <w:rsid w:val="009E6E94"/>
    <w:rsid w:val="009F5C95"/>
    <w:rsid w:val="00A00EF6"/>
    <w:rsid w:val="00A02D05"/>
    <w:rsid w:val="00A039A7"/>
    <w:rsid w:val="00A042A2"/>
    <w:rsid w:val="00A05165"/>
    <w:rsid w:val="00A10223"/>
    <w:rsid w:val="00A118EC"/>
    <w:rsid w:val="00A11AAA"/>
    <w:rsid w:val="00A1283E"/>
    <w:rsid w:val="00A17260"/>
    <w:rsid w:val="00A23250"/>
    <w:rsid w:val="00A27B16"/>
    <w:rsid w:val="00A306D4"/>
    <w:rsid w:val="00A3096B"/>
    <w:rsid w:val="00A31046"/>
    <w:rsid w:val="00A31481"/>
    <w:rsid w:val="00A374AB"/>
    <w:rsid w:val="00A37612"/>
    <w:rsid w:val="00A41BE7"/>
    <w:rsid w:val="00A423AF"/>
    <w:rsid w:val="00A479B3"/>
    <w:rsid w:val="00A50090"/>
    <w:rsid w:val="00A51A52"/>
    <w:rsid w:val="00A540D5"/>
    <w:rsid w:val="00A61936"/>
    <w:rsid w:val="00A63D23"/>
    <w:rsid w:val="00A648CF"/>
    <w:rsid w:val="00A6709F"/>
    <w:rsid w:val="00A715A4"/>
    <w:rsid w:val="00A71A8A"/>
    <w:rsid w:val="00A72568"/>
    <w:rsid w:val="00A74F60"/>
    <w:rsid w:val="00A76DD8"/>
    <w:rsid w:val="00A84DED"/>
    <w:rsid w:val="00A871C8"/>
    <w:rsid w:val="00A921F8"/>
    <w:rsid w:val="00A9431A"/>
    <w:rsid w:val="00AC00A2"/>
    <w:rsid w:val="00AC479B"/>
    <w:rsid w:val="00AC71C4"/>
    <w:rsid w:val="00AD2987"/>
    <w:rsid w:val="00AD3688"/>
    <w:rsid w:val="00AD4A76"/>
    <w:rsid w:val="00AD7C45"/>
    <w:rsid w:val="00AD7E27"/>
    <w:rsid w:val="00AE3A02"/>
    <w:rsid w:val="00AE4B95"/>
    <w:rsid w:val="00AE6D63"/>
    <w:rsid w:val="00AF1BD2"/>
    <w:rsid w:val="00AF2693"/>
    <w:rsid w:val="00AF2793"/>
    <w:rsid w:val="00AF4B3F"/>
    <w:rsid w:val="00B03136"/>
    <w:rsid w:val="00B147A8"/>
    <w:rsid w:val="00B158C1"/>
    <w:rsid w:val="00B235EA"/>
    <w:rsid w:val="00B24F64"/>
    <w:rsid w:val="00B32F08"/>
    <w:rsid w:val="00B356E8"/>
    <w:rsid w:val="00B36FEC"/>
    <w:rsid w:val="00B37392"/>
    <w:rsid w:val="00B3753D"/>
    <w:rsid w:val="00B426C0"/>
    <w:rsid w:val="00B43917"/>
    <w:rsid w:val="00B44E3A"/>
    <w:rsid w:val="00B54AEB"/>
    <w:rsid w:val="00B54DE6"/>
    <w:rsid w:val="00B55E19"/>
    <w:rsid w:val="00B57C60"/>
    <w:rsid w:val="00B600E2"/>
    <w:rsid w:val="00B62456"/>
    <w:rsid w:val="00B62C2F"/>
    <w:rsid w:val="00B65B90"/>
    <w:rsid w:val="00B676BA"/>
    <w:rsid w:val="00B70298"/>
    <w:rsid w:val="00B747A1"/>
    <w:rsid w:val="00B773F5"/>
    <w:rsid w:val="00B77F40"/>
    <w:rsid w:val="00B81E8C"/>
    <w:rsid w:val="00B94940"/>
    <w:rsid w:val="00B9567E"/>
    <w:rsid w:val="00BA2DE8"/>
    <w:rsid w:val="00BA429E"/>
    <w:rsid w:val="00BB39A0"/>
    <w:rsid w:val="00BB535F"/>
    <w:rsid w:val="00BC2066"/>
    <w:rsid w:val="00BC79ED"/>
    <w:rsid w:val="00BD0A82"/>
    <w:rsid w:val="00BD19FC"/>
    <w:rsid w:val="00BF58E8"/>
    <w:rsid w:val="00BF7B4E"/>
    <w:rsid w:val="00C0422D"/>
    <w:rsid w:val="00C04DCB"/>
    <w:rsid w:val="00C128FC"/>
    <w:rsid w:val="00C2006C"/>
    <w:rsid w:val="00C2149A"/>
    <w:rsid w:val="00C21A8B"/>
    <w:rsid w:val="00C2382F"/>
    <w:rsid w:val="00C30A91"/>
    <w:rsid w:val="00C35A1E"/>
    <w:rsid w:val="00C501A8"/>
    <w:rsid w:val="00C50D60"/>
    <w:rsid w:val="00C52C53"/>
    <w:rsid w:val="00C56AFA"/>
    <w:rsid w:val="00C5723E"/>
    <w:rsid w:val="00C57712"/>
    <w:rsid w:val="00C6161B"/>
    <w:rsid w:val="00C625AF"/>
    <w:rsid w:val="00C70E7A"/>
    <w:rsid w:val="00C72B19"/>
    <w:rsid w:val="00C75577"/>
    <w:rsid w:val="00C91A31"/>
    <w:rsid w:val="00C93FD6"/>
    <w:rsid w:val="00C97D59"/>
    <w:rsid w:val="00CA2060"/>
    <w:rsid w:val="00CB13DA"/>
    <w:rsid w:val="00CB539B"/>
    <w:rsid w:val="00CC0054"/>
    <w:rsid w:val="00CC2FA6"/>
    <w:rsid w:val="00CC35AD"/>
    <w:rsid w:val="00CC6A0C"/>
    <w:rsid w:val="00CD0723"/>
    <w:rsid w:val="00CD09A2"/>
    <w:rsid w:val="00CE1264"/>
    <w:rsid w:val="00CE4A8F"/>
    <w:rsid w:val="00CF38BE"/>
    <w:rsid w:val="00CF7A57"/>
    <w:rsid w:val="00D03AB2"/>
    <w:rsid w:val="00D061BB"/>
    <w:rsid w:val="00D06D86"/>
    <w:rsid w:val="00D076DC"/>
    <w:rsid w:val="00D07BE3"/>
    <w:rsid w:val="00D11016"/>
    <w:rsid w:val="00D124FD"/>
    <w:rsid w:val="00D16273"/>
    <w:rsid w:val="00D20534"/>
    <w:rsid w:val="00D2279B"/>
    <w:rsid w:val="00D22DB9"/>
    <w:rsid w:val="00D2383A"/>
    <w:rsid w:val="00D27CAE"/>
    <w:rsid w:val="00D34F59"/>
    <w:rsid w:val="00D36FD8"/>
    <w:rsid w:val="00D452A8"/>
    <w:rsid w:val="00D460CB"/>
    <w:rsid w:val="00D46B1E"/>
    <w:rsid w:val="00D50271"/>
    <w:rsid w:val="00D538E8"/>
    <w:rsid w:val="00D57C33"/>
    <w:rsid w:val="00D62A25"/>
    <w:rsid w:val="00D64A33"/>
    <w:rsid w:val="00D65EC0"/>
    <w:rsid w:val="00D668B8"/>
    <w:rsid w:val="00D84467"/>
    <w:rsid w:val="00D87914"/>
    <w:rsid w:val="00D914AB"/>
    <w:rsid w:val="00D93916"/>
    <w:rsid w:val="00D96E37"/>
    <w:rsid w:val="00DA0E4F"/>
    <w:rsid w:val="00DA425A"/>
    <w:rsid w:val="00DB4E50"/>
    <w:rsid w:val="00DB5438"/>
    <w:rsid w:val="00DC3472"/>
    <w:rsid w:val="00DC4D38"/>
    <w:rsid w:val="00DC5F24"/>
    <w:rsid w:val="00DD1708"/>
    <w:rsid w:val="00DD5312"/>
    <w:rsid w:val="00DD592B"/>
    <w:rsid w:val="00DD6088"/>
    <w:rsid w:val="00DD722A"/>
    <w:rsid w:val="00DE53D0"/>
    <w:rsid w:val="00DE6199"/>
    <w:rsid w:val="00DE7A91"/>
    <w:rsid w:val="00DF053F"/>
    <w:rsid w:val="00DF0ABA"/>
    <w:rsid w:val="00DF0E45"/>
    <w:rsid w:val="00DF7752"/>
    <w:rsid w:val="00DF775D"/>
    <w:rsid w:val="00E01D08"/>
    <w:rsid w:val="00E02FA1"/>
    <w:rsid w:val="00E03777"/>
    <w:rsid w:val="00E0464E"/>
    <w:rsid w:val="00E067E4"/>
    <w:rsid w:val="00E1262D"/>
    <w:rsid w:val="00E21BA6"/>
    <w:rsid w:val="00E4026B"/>
    <w:rsid w:val="00E43B4D"/>
    <w:rsid w:val="00E54FDC"/>
    <w:rsid w:val="00E56149"/>
    <w:rsid w:val="00E612B0"/>
    <w:rsid w:val="00E6683E"/>
    <w:rsid w:val="00E72A12"/>
    <w:rsid w:val="00E7447C"/>
    <w:rsid w:val="00E817E2"/>
    <w:rsid w:val="00E87266"/>
    <w:rsid w:val="00E92AD1"/>
    <w:rsid w:val="00E96BC9"/>
    <w:rsid w:val="00EA0A8A"/>
    <w:rsid w:val="00EA473E"/>
    <w:rsid w:val="00EA4C35"/>
    <w:rsid w:val="00EA5C26"/>
    <w:rsid w:val="00EB608A"/>
    <w:rsid w:val="00EC13FD"/>
    <w:rsid w:val="00EC204A"/>
    <w:rsid w:val="00EC274C"/>
    <w:rsid w:val="00EC7B7B"/>
    <w:rsid w:val="00ED4934"/>
    <w:rsid w:val="00ED64EC"/>
    <w:rsid w:val="00EE1B34"/>
    <w:rsid w:val="00EE3A80"/>
    <w:rsid w:val="00EE510B"/>
    <w:rsid w:val="00EE6212"/>
    <w:rsid w:val="00EE6E51"/>
    <w:rsid w:val="00EF286B"/>
    <w:rsid w:val="00EF41E1"/>
    <w:rsid w:val="00EF5F4F"/>
    <w:rsid w:val="00EF6EB8"/>
    <w:rsid w:val="00F04BEE"/>
    <w:rsid w:val="00F07CA3"/>
    <w:rsid w:val="00F14C5F"/>
    <w:rsid w:val="00F16757"/>
    <w:rsid w:val="00F25C12"/>
    <w:rsid w:val="00F30214"/>
    <w:rsid w:val="00F37AE2"/>
    <w:rsid w:val="00F504C7"/>
    <w:rsid w:val="00F5124B"/>
    <w:rsid w:val="00F52052"/>
    <w:rsid w:val="00F54741"/>
    <w:rsid w:val="00F64191"/>
    <w:rsid w:val="00F72A16"/>
    <w:rsid w:val="00F72BF5"/>
    <w:rsid w:val="00FA102F"/>
    <w:rsid w:val="00FA5B7E"/>
    <w:rsid w:val="00FB080A"/>
    <w:rsid w:val="00FB0A24"/>
    <w:rsid w:val="00FB461A"/>
    <w:rsid w:val="00FD19C7"/>
    <w:rsid w:val="00FD5F17"/>
    <w:rsid w:val="00FD7BE5"/>
    <w:rsid w:val="00FE1021"/>
    <w:rsid w:val="00FE1DEC"/>
    <w:rsid w:val="00FE459D"/>
    <w:rsid w:val="00FE5F97"/>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character" w:styleId="UnresolvedMention">
    <w:name w:val="Unresolved Mention"/>
    <w:basedOn w:val="DefaultParagraphFont"/>
    <w:uiPriority w:val="99"/>
    <w:semiHidden/>
    <w:unhideWhenUsed/>
    <w:rsid w:val="00972C26"/>
    <w:rPr>
      <w:color w:val="605E5C"/>
      <w:shd w:val="clear" w:color="auto" w:fill="E1DFDD"/>
    </w:rPr>
  </w:style>
  <w:style w:type="paragraph" w:styleId="Revision">
    <w:name w:val="Revision"/>
    <w:hidden/>
    <w:uiPriority w:val="99"/>
    <w:semiHidden/>
    <w:rsid w:val="006C5C93"/>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rc.dk/where-we-work" TargetMode="External"/><Relationship Id="rId18" Type="http://schemas.openxmlformats.org/officeDocument/2006/relationships/hyperlink" Target="https://www.ncciraq.org/en/opportunities/for-individuals/bids-tender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tender.irq.tik@drc.ngo" TargetMode="External"/><Relationship Id="rId17" Type="http://schemas.openxmlformats.org/officeDocument/2006/relationships/hyperlink" Target="mailto:athraa.abdullmawala@drc.ngo" TargetMode="External"/><Relationship Id="rId2" Type="http://schemas.openxmlformats.org/officeDocument/2006/relationships/numbering" Target="numbering.xml"/><Relationship Id="rId16" Type="http://schemas.openxmlformats.org/officeDocument/2006/relationships/hyperlink" Target="mailto:c.o.conduct@drc.d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irq.tik@drc.ng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drc.ngo/relief-work/concerns-complaints/code-of-conduct-reporting-mechanism" TargetMode="External"/><Relationship Id="rId23" Type="http://schemas.openxmlformats.org/officeDocument/2006/relationships/fontTable" Target="fontTable.xml"/><Relationship Id="rId10" Type="http://schemas.openxmlformats.org/officeDocument/2006/relationships/hyperlink" Target="mailto:athraa.abdullmawala@drc.ngo" TargetMode="External"/><Relationship Id="rId19" Type="http://schemas.openxmlformats.org/officeDocument/2006/relationships/hyperlink" Target="https://www.iraq-businessnews.com/tenders/"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drc.ngo/relief-work/concerns-complaints/code-of-conduct-reporting-mechanis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1438-8FD0-4C33-97A1-4C09553F7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3600</Words>
  <Characters>20526</Characters>
  <Application>Microsoft Office Word</Application>
  <DocSecurity>0</DocSecurity>
  <Lines>171</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24078</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2021-08-17T13:23:00Z</dcterms:created>
  <dcterms:modified xsi:type="dcterms:W3CDTF">2021-08-22T11:18:00Z</dcterms:modified>
  <cp:category/>
</cp:coreProperties>
</file>