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D64DC" w14:textId="5D36101A" w:rsidR="00AB644E" w:rsidRPr="00DF0D59" w:rsidRDefault="00AB644E" w:rsidP="0011514A">
      <w:pPr>
        <w:pStyle w:val="Header"/>
        <w:spacing w:line="259" w:lineRule="auto"/>
        <w:jc w:val="center"/>
        <w:rPr>
          <w:rFonts w:asciiTheme="minorHAnsi" w:hAnsiTheme="minorHAnsi" w:cstheme="minorHAnsi"/>
          <w:b/>
          <w:sz w:val="22"/>
          <w:szCs w:val="22"/>
          <w:u w:val="single"/>
          <w:lang w:val="en-US"/>
        </w:rPr>
      </w:pPr>
      <w:r w:rsidRPr="00DF0D59">
        <w:rPr>
          <w:rFonts w:asciiTheme="minorHAnsi" w:hAnsiTheme="minorHAnsi" w:cstheme="minorHAnsi"/>
          <w:b/>
          <w:sz w:val="22"/>
          <w:szCs w:val="22"/>
          <w:u w:val="single"/>
          <w:lang w:val="en-US"/>
        </w:rPr>
        <w:t>REQUEST FOR PROPOSL (RFP)</w:t>
      </w:r>
    </w:p>
    <w:p w14:paraId="7E1494FA" w14:textId="686F48DD" w:rsidR="00A036D5" w:rsidRPr="00DF0D59" w:rsidRDefault="007B0675" w:rsidP="0011514A">
      <w:pPr>
        <w:pStyle w:val="Header"/>
        <w:spacing w:line="259" w:lineRule="auto"/>
        <w:jc w:val="center"/>
        <w:rPr>
          <w:rFonts w:asciiTheme="minorHAnsi" w:hAnsiTheme="minorHAnsi" w:cstheme="minorHAnsi"/>
          <w:b/>
          <w:sz w:val="22"/>
          <w:szCs w:val="22"/>
          <w:u w:val="single"/>
          <w:lang w:val="en-US"/>
        </w:rPr>
      </w:pPr>
      <w:r w:rsidRPr="00DF0D59">
        <w:rPr>
          <w:rFonts w:asciiTheme="minorHAnsi" w:hAnsiTheme="minorHAnsi" w:cstheme="minorHAnsi"/>
          <w:b/>
          <w:sz w:val="22"/>
          <w:szCs w:val="22"/>
          <w:u w:val="single"/>
          <w:lang w:val="en-US"/>
        </w:rPr>
        <w:t>“LEGAL ADVISOR”</w:t>
      </w:r>
    </w:p>
    <w:p w14:paraId="387AE1D2" w14:textId="77777777" w:rsidR="00A036D5" w:rsidRPr="00DF0D59" w:rsidRDefault="00A036D5" w:rsidP="0011514A">
      <w:pPr>
        <w:pStyle w:val="Heading2"/>
        <w:numPr>
          <w:ilvl w:val="0"/>
          <w:numId w:val="0"/>
        </w:numPr>
        <w:pBdr>
          <w:bottom w:val="single" w:sz="12" w:space="0" w:color="175BAB"/>
        </w:pBdr>
        <w:spacing w:before="0" w:after="0" w:line="259" w:lineRule="auto"/>
        <w:rPr>
          <w:rFonts w:asciiTheme="minorHAnsi" w:hAnsiTheme="minorHAnsi" w:cstheme="minorHAnsi"/>
          <w:i w:val="0"/>
          <w:iCs w:val="0"/>
          <w:color w:val="175BAB"/>
          <w:sz w:val="22"/>
          <w:szCs w:val="22"/>
          <w:lang w:val="en-US" w:eastAsia="fr-FR"/>
        </w:rPr>
      </w:pPr>
    </w:p>
    <w:p w14:paraId="6916E523" w14:textId="4DC9241A" w:rsidR="0050438E" w:rsidRPr="00DF0D59" w:rsidRDefault="0050438E" w:rsidP="0011514A">
      <w:pPr>
        <w:pStyle w:val="Heading2"/>
        <w:numPr>
          <w:ilvl w:val="0"/>
          <w:numId w:val="0"/>
        </w:numPr>
        <w:pBdr>
          <w:bottom w:val="single" w:sz="12" w:space="0" w:color="175BAB"/>
        </w:pBdr>
        <w:spacing w:before="0" w:after="0" w:line="259" w:lineRule="auto"/>
        <w:rPr>
          <w:rFonts w:asciiTheme="minorHAnsi" w:hAnsiTheme="minorHAnsi" w:cstheme="minorHAnsi"/>
          <w:i w:val="0"/>
          <w:iCs w:val="0"/>
          <w:color w:val="175BAB"/>
          <w:sz w:val="22"/>
          <w:szCs w:val="22"/>
          <w:lang w:val="en-US" w:eastAsia="fr-FR"/>
        </w:rPr>
      </w:pPr>
      <w:r w:rsidRPr="00DF0D59">
        <w:rPr>
          <w:rFonts w:asciiTheme="minorHAnsi" w:hAnsiTheme="minorHAnsi" w:cstheme="minorHAnsi"/>
          <w:i w:val="0"/>
          <w:iCs w:val="0"/>
          <w:color w:val="175BAB"/>
          <w:sz w:val="22"/>
          <w:szCs w:val="22"/>
          <w:lang w:val="en-US" w:eastAsia="fr-FR"/>
        </w:rPr>
        <w:t xml:space="preserve">CONTEXT </w:t>
      </w:r>
    </w:p>
    <w:p w14:paraId="2E615E16" w14:textId="77777777" w:rsidR="0050438E" w:rsidRPr="00DF0D59" w:rsidRDefault="0050438E" w:rsidP="0011514A">
      <w:pPr>
        <w:tabs>
          <w:tab w:val="center" w:pos="5040"/>
        </w:tabs>
        <w:spacing w:line="259" w:lineRule="auto"/>
        <w:rPr>
          <w:rFonts w:asciiTheme="minorHAnsi" w:hAnsiTheme="minorHAnsi" w:cstheme="minorHAnsi"/>
          <w:bCs/>
          <w:i/>
          <w:sz w:val="22"/>
          <w:szCs w:val="22"/>
          <w:lang w:val="en-US"/>
        </w:rPr>
      </w:pPr>
    </w:p>
    <w:p w14:paraId="5CD7BF16" w14:textId="484C8413" w:rsidR="007B0675" w:rsidRPr="00DF0D59" w:rsidRDefault="007B0675" w:rsidP="0011514A">
      <w:pPr>
        <w:spacing w:line="259" w:lineRule="auto"/>
        <w:jc w:val="both"/>
        <w:rPr>
          <w:rFonts w:asciiTheme="minorHAnsi" w:hAnsiTheme="minorHAnsi" w:cstheme="minorHAnsi"/>
          <w:sz w:val="22"/>
          <w:szCs w:val="22"/>
          <w:lang w:val="en-US"/>
        </w:rPr>
      </w:pPr>
      <w:bookmarkStart w:id="0" w:name="_Hlk27088528"/>
      <w:r w:rsidRPr="00DF0D59">
        <w:rPr>
          <w:rFonts w:asciiTheme="minorHAnsi" w:hAnsiTheme="minorHAnsi" w:cstheme="minorHAnsi"/>
          <w:b/>
          <w:bCs/>
          <w:sz w:val="22"/>
          <w:szCs w:val="22"/>
          <w:lang w:val="en-US"/>
        </w:rPr>
        <w:t>Médecins du Monde</w:t>
      </w:r>
      <w:r w:rsidR="00BF5FE0" w:rsidRPr="00DF0D59">
        <w:rPr>
          <w:rFonts w:asciiTheme="minorHAnsi" w:hAnsiTheme="minorHAnsi" w:cstheme="minorHAnsi"/>
          <w:b/>
          <w:bCs/>
          <w:sz w:val="22"/>
          <w:szCs w:val="22"/>
          <w:lang w:val="en-US"/>
        </w:rPr>
        <w:t xml:space="preserve"> (MdM)</w:t>
      </w:r>
      <w:r w:rsidRPr="00DF0D59">
        <w:rPr>
          <w:rFonts w:asciiTheme="minorHAnsi" w:hAnsiTheme="minorHAnsi" w:cstheme="minorHAnsi"/>
          <w:sz w:val="22"/>
          <w:szCs w:val="22"/>
          <w:lang w:val="en-US"/>
        </w:rPr>
        <w:t>, a non-governmental organization, recognized as being of public interest by French Law (Law 1</w:t>
      </w:r>
      <w:r w:rsidRPr="00DF0D59">
        <w:rPr>
          <w:rFonts w:asciiTheme="minorHAnsi" w:hAnsiTheme="minorHAnsi" w:cstheme="minorHAnsi"/>
          <w:sz w:val="22"/>
          <w:szCs w:val="22"/>
          <w:vertAlign w:val="superscript"/>
          <w:lang w:val="en-US"/>
        </w:rPr>
        <w:t>st</w:t>
      </w:r>
      <w:r w:rsidRPr="00DF0D59">
        <w:rPr>
          <w:rFonts w:asciiTheme="minorHAnsi" w:hAnsiTheme="minorHAnsi" w:cstheme="minorHAnsi"/>
          <w:sz w:val="22"/>
          <w:szCs w:val="22"/>
          <w:lang w:val="en-US"/>
        </w:rPr>
        <w:t xml:space="preserve"> July 1901), having its registered office at 62 rue </w:t>
      </w:r>
      <w:proofErr w:type="spellStart"/>
      <w:r w:rsidRPr="00DF0D59">
        <w:rPr>
          <w:rFonts w:asciiTheme="minorHAnsi" w:hAnsiTheme="minorHAnsi" w:cstheme="minorHAnsi"/>
          <w:sz w:val="22"/>
          <w:szCs w:val="22"/>
          <w:lang w:val="en-US"/>
        </w:rPr>
        <w:t>Marcadet</w:t>
      </w:r>
      <w:proofErr w:type="spellEnd"/>
      <w:r w:rsidRPr="00DF0D59">
        <w:rPr>
          <w:rFonts w:asciiTheme="minorHAnsi" w:hAnsiTheme="minorHAnsi" w:cstheme="minorHAnsi"/>
          <w:sz w:val="22"/>
          <w:szCs w:val="22"/>
          <w:lang w:val="en-US"/>
        </w:rPr>
        <w:t xml:space="preserve"> 75018 Paris, France. </w:t>
      </w:r>
    </w:p>
    <w:p w14:paraId="33954E6B" w14:textId="051A4BBA" w:rsidR="003070A1" w:rsidRPr="00DF0D59" w:rsidRDefault="003070A1" w:rsidP="0011514A">
      <w:pPr>
        <w:spacing w:line="259" w:lineRule="auto"/>
        <w:jc w:val="both"/>
        <w:rPr>
          <w:rFonts w:asciiTheme="minorHAnsi" w:hAnsiTheme="minorHAnsi" w:cstheme="minorHAnsi"/>
          <w:sz w:val="22"/>
          <w:szCs w:val="22"/>
          <w:lang w:val="en-US"/>
        </w:rPr>
      </w:pPr>
      <w:r w:rsidRPr="00DF0D59">
        <w:rPr>
          <w:rFonts w:asciiTheme="minorHAnsi" w:hAnsiTheme="minorHAnsi" w:cstheme="minorHAnsi"/>
          <w:sz w:val="22"/>
          <w:szCs w:val="22"/>
          <w:lang w:val="en-US"/>
        </w:rPr>
        <w:t xml:space="preserve">For more than 30 years, Médecins du Monde, a campaigning medical organization committed to international solidarity, has been caring for the most vulnerable populations at home and abroad. MdM currently works in 38 countries across all continents where it focuses on 5 priority areas: emergency and crisis, sexual and reproductive health, harm reduction, </w:t>
      </w:r>
      <w:proofErr w:type="gramStart"/>
      <w:r w:rsidRPr="00DF0D59">
        <w:rPr>
          <w:rFonts w:asciiTheme="minorHAnsi" w:hAnsiTheme="minorHAnsi" w:cstheme="minorHAnsi"/>
          <w:sz w:val="22"/>
          <w:szCs w:val="22"/>
          <w:lang w:val="en-US"/>
        </w:rPr>
        <w:t>migrants</w:t>
      </w:r>
      <w:proofErr w:type="gramEnd"/>
      <w:r w:rsidRPr="00DF0D59">
        <w:rPr>
          <w:rFonts w:asciiTheme="minorHAnsi" w:hAnsiTheme="minorHAnsi" w:cstheme="minorHAnsi"/>
          <w:sz w:val="22"/>
          <w:szCs w:val="22"/>
          <w:lang w:val="en-US"/>
        </w:rPr>
        <w:t xml:space="preserve"> and displaced populations (health rights), health and environment.</w:t>
      </w:r>
    </w:p>
    <w:p w14:paraId="5D94FC1D" w14:textId="0DBB585D" w:rsidR="003070A1" w:rsidRPr="00DF0D59" w:rsidRDefault="003070A1" w:rsidP="0011514A">
      <w:pPr>
        <w:spacing w:line="259" w:lineRule="auto"/>
        <w:jc w:val="both"/>
        <w:rPr>
          <w:rFonts w:asciiTheme="minorHAnsi" w:hAnsiTheme="minorHAnsi" w:cstheme="minorHAnsi"/>
          <w:sz w:val="22"/>
          <w:szCs w:val="22"/>
          <w:lang w:val="en-US"/>
        </w:rPr>
      </w:pPr>
      <w:r w:rsidRPr="00DF0D59">
        <w:rPr>
          <w:rFonts w:asciiTheme="minorHAnsi" w:hAnsiTheme="minorHAnsi" w:cstheme="minorHAnsi"/>
          <w:sz w:val="22"/>
          <w:szCs w:val="22"/>
          <w:shd w:val="clear" w:color="auto" w:fill="FFFFFF"/>
          <w:lang w:val="en-US"/>
        </w:rPr>
        <w:t xml:space="preserve">MdM has been working in Iraq since the 1990s. </w:t>
      </w:r>
      <w:r w:rsidRPr="00DF0D59">
        <w:rPr>
          <w:rFonts w:asciiTheme="minorHAnsi" w:hAnsiTheme="minorHAnsi" w:cstheme="minorHAnsi"/>
          <w:sz w:val="22"/>
          <w:szCs w:val="22"/>
          <w:lang w:val="en-US"/>
        </w:rPr>
        <w:t>MdM is involved in emergency, post-</w:t>
      </w:r>
      <w:proofErr w:type="gramStart"/>
      <w:r w:rsidRPr="00DF0D59">
        <w:rPr>
          <w:rFonts w:asciiTheme="minorHAnsi" w:hAnsiTheme="minorHAnsi" w:cstheme="minorHAnsi"/>
          <w:sz w:val="22"/>
          <w:szCs w:val="22"/>
          <w:lang w:val="en-US"/>
        </w:rPr>
        <w:t>emergency</w:t>
      </w:r>
      <w:proofErr w:type="gramEnd"/>
      <w:r w:rsidRPr="00DF0D59">
        <w:rPr>
          <w:rFonts w:asciiTheme="minorHAnsi" w:hAnsiTheme="minorHAnsi" w:cstheme="minorHAnsi"/>
          <w:sz w:val="22"/>
          <w:szCs w:val="22"/>
          <w:lang w:val="en-US"/>
        </w:rPr>
        <w:t xml:space="preserve"> and development programs</w:t>
      </w:r>
      <w:r w:rsidR="00097001" w:rsidRPr="00DF0D59">
        <w:rPr>
          <w:rFonts w:asciiTheme="minorHAnsi" w:hAnsiTheme="minorHAnsi" w:cstheme="minorHAnsi"/>
          <w:sz w:val="22"/>
          <w:szCs w:val="22"/>
          <w:lang w:val="en-US"/>
        </w:rPr>
        <w:t xml:space="preserve"> in Dohuk, Ninewa and Kirkuk governorates, focusing on host communities, IDPs population and returnees</w:t>
      </w:r>
      <w:r w:rsidRPr="00DF0D59">
        <w:rPr>
          <w:rFonts w:asciiTheme="minorHAnsi" w:hAnsiTheme="minorHAnsi" w:cstheme="minorHAnsi"/>
          <w:sz w:val="22"/>
          <w:szCs w:val="22"/>
          <w:lang w:val="en-US"/>
        </w:rPr>
        <w:t>.</w:t>
      </w:r>
      <w:r w:rsidRPr="00DF0D59">
        <w:rPr>
          <w:rFonts w:asciiTheme="minorHAnsi" w:hAnsiTheme="minorHAnsi" w:cstheme="minorHAnsi"/>
          <w:sz w:val="22"/>
          <w:szCs w:val="22"/>
          <w:rtl/>
          <w:lang w:val="en-US" w:bidi="ar-IQ"/>
        </w:rPr>
        <w:t xml:space="preserve"> </w:t>
      </w:r>
      <w:r w:rsidRPr="00DF0D59">
        <w:rPr>
          <w:rFonts w:asciiTheme="minorHAnsi" w:hAnsiTheme="minorHAnsi" w:cstheme="minorHAnsi"/>
          <w:sz w:val="22"/>
          <w:szCs w:val="22"/>
          <w:lang w:val="en-US"/>
        </w:rPr>
        <w:t xml:space="preserve">The actual project of MdM is to support health care including sexual and reproductive health, psychosocial </w:t>
      </w:r>
      <w:proofErr w:type="gramStart"/>
      <w:r w:rsidRPr="00DF0D59">
        <w:rPr>
          <w:rFonts w:asciiTheme="minorHAnsi" w:hAnsiTheme="minorHAnsi" w:cstheme="minorHAnsi"/>
          <w:sz w:val="22"/>
          <w:szCs w:val="22"/>
          <w:lang w:val="en-US"/>
        </w:rPr>
        <w:t>support</w:t>
      </w:r>
      <w:proofErr w:type="gramEnd"/>
      <w:r w:rsidR="00097001" w:rsidRPr="00DF0D59">
        <w:rPr>
          <w:rFonts w:asciiTheme="minorHAnsi" w:hAnsiTheme="minorHAnsi" w:cstheme="minorHAnsi"/>
          <w:sz w:val="22"/>
          <w:szCs w:val="22"/>
          <w:lang w:val="en-US"/>
        </w:rPr>
        <w:t xml:space="preserve"> and</w:t>
      </w:r>
      <w:r w:rsidRPr="00DF0D59">
        <w:rPr>
          <w:rFonts w:asciiTheme="minorHAnsi" w:hAnsiTheme="minorHAnsi" w:cstheme="minorHAnsi"/>
          <w:sz w:val="22"/>
          <w:szCs w:val="22"/>
          <w:lang w:val="en-US"/>
        </w:rPr>
        <w:t xml:space="preserve"> </w:t>
      </w:r>
      <w:r w:rsidR="00097001" w:rsidRPr="00DF0D59">
        <w:rPr>
          <w:rFonts w:asciiTheme="minorHAnsi" w:hAnsiTheme="minorHAnsi" w:cstheme="minorHAnsi"/>
          <w:sz w:val="22"/>
          <w:szCs w:val="22"/>
          <w:lang w:val="en-US"/>
        </w:rPr>
        <w:t>gender-based</w:t>
      </w:r>
      <w:r w:rsidRPr="00DF0D59">
        <w:rPr>
          <w:rFonts w:asciiTheme="minorHAnsi" w:hAnsiTheme="minorHAnsi" w:cstheme="minorHAnsi"/>
          <w:sz w:val="22"/>
          <w:szCs w:val="22"/>
          <w:lang w:val="en-US"/>
        </w:rPr>
        <w:t xml:space="preserve"> violence activities</w:t>
      </w:r>
      <w:r w:rsidR="00097001" w:rsidRPr="00DF0D59">
        <w:rPr>
          <w:rFonts w:asciiTheme="minorHAnsi" w:hAnsiTheme="minorHAnsi" w:cstheme="minorHAnsi"/>
          <w:sz w:val="22"/>
          <w:szCs w:val="22"/>
          <w:lang w:val="en-US"/>
        </w:rPr>
        <w:t xml:space="preserve">. </w:t>
      </w:r>
      <w:r w:rsidRPr="00DF0D59">
        <w:rPr>
          <w:rFonts w:asciiTheme="minorHAnsi" w:hAnsiTheme="minorHAnsi" w:cstheme="minorHAnsi"/>
          <w:sz w:val="22"/>
          <w:szCs w:val="22"/>
          <w:lang w:val="en-US"/>
        </w:rPr>
        <w:t xml:space="preserve"> </w:t>
      </w:r>
    </w:p>
    <w:bookmarkEnd w:id="0"/>
    <w:p w14:paraId="41D47968" w14:textId="77777777" w:rsidR="004A4691" w:rsidRPr="00DF0D59" w:rsidRDefault="004A4691" w:rsidP="0011514A">
      <w:pPr>
        <w:spacing w:line="259" w:lineRule="auto"/>
        <w:jc w:val="both"/>
        <w:rPr>
          <w:rFonts w:asciiTheme="minorHAnsi" w:hAnsiTheme="minorHAnsi" w:cstheme="minorHAnsi"/>
          <w:sz w:val="22"/>
          <w:szCs w:val="22"/>
          <w:lang w:val="en-US"/>
        </w:rPr>
      </w:pPr>
    </w:p>
    <w:p w14:paraId="4968F1D5" w14:textId="35CE6413" w:rsidR="00C618A8" w:rsidRPr="00DF0D59" w:rsidRDefault="00D46480" w:rsidP="0011514A">
      <w:pPr>
        <w:pStyle w:val="Heading2"/>
        <w:numPr>
          <w:ilvl w:val="0"/>
          <w:numId w:val="0"/>
        </w:numPr>
        <w:pBdr>
          <w:bottom w:val="single" w:sz="12" w:space="0" w:color="175BAB"/>
        </w:pBdr>
        <w:spacing w:before="0" w:after="0" w:line="259" w:lineRule="auto"/>
        <w:rPr>
          <w:rFonts w:asciiTheme="minorHAnsi" w:hAnsiTheme="minorHAnsi" w:cstheme="minorHAnsi"/>
          <w:i w:val="0"/>
          <w:iCs w:val="0"/>
          <w:color w:val="175BAB"/>
          <w:sz w:val="22"/>
          <w:szCs w:val="22"/>
          <w:lang w:val="en-US" w:eastAsia="fr-FR"/>
        </w:rPr>
      </w:pPr>
      <w:r w:rsidRPr="00DF0D59">
        <w:rPr>
          <w:rFonts w:asciiTheme="minorHAnsi" w:hAnsiTheme="minorHAnsi" w:cstheme="minorHAnsi"/>
          <w:i w:val="0"/>
          <w:iCs w:val="0"/>
          <w:color w:val="175BAB"/>
          <w:sz w:val="22"/>
          <w:szCs w:val="22"/>
          <w:lang w:val="en-US" w:eastAsia="fr-FR"/>
        </w:rPr>
        <w:t xml:space="preserve">OBJECTIVES OF </w:t>
      </w:r>
      <w:r w:rsidR="007B0675" w:rsidRPr="00DF0D59">
        <w:rPr>
          <w:rFonts w:asciiTheme="minorHAnsi" w:hAnsiTheme="minorHAnsi" w:cstheme="minorHAnsi"/>
          <w:i w:val="0"/>
          <w:iCs w:val="0"/>
          <w:color w:val="175BAB"/>
          <w:sz w:val="22"/>
          <w:szCs w:val="22"/>
          <w:lang w:val="en-US" w:eastAsia="fr-FR"/>
        </w:rPr>
        <w:t>LEGAL ADVISOR</w:t>
      </w:r>
    </w:p>
    <w:p w14:paraId="5A12416F" w14:textId="77777777" w:rsidR="00225A9E" w:rsidRPr="00DF0D59" w:rsidRDefault="00225A9E" w:rsidP="0011514A">
      <w:pPr>
        <w:spacing w:line="259" w:lineRule="auto"/>
        <w:rPr>
          <w:rFonts w:asciiTheme="minorHAnsi" w:hAnsiTheme="minorHAnsi" w:cstheme="minorHAnsi"/>
          <w:sz w:val="22"/>
          <w:szCs w:val="22"/>
          <w:lang w:val="en-US" w:eastAsia="fr-FR"/>
        </w:rPr>
      </w:pPr>
    </w:p>
    <w:p w14:paraId="3282331A" w14:textId="279FB6A2" w:rsidR="00BF5FE0" w:rsidRPr="00DF0D59" w:rsidRDefault="00D46480" w:rsidP="0011514A">
      <w:pPr>
        <w:pStyle w:val="Default"/>
        <w:spacing w:line="259" w:lineRule="auto"/>
        <w:jc w:val="both"/>
        <w:rPr>
          <w:rFonts w:asciiTheme="minorHAnsi" w:hAnsiTheme="minorHAnsi" w:cstheme="minorHAnsi"/>
          <w:sz w:val="22"/>
          <w:szCs w:val="22"/>
        </w:rPr>
      </w:pPr>
      <w:r w:rsidRPr="00DF0D59">
        <w:rPr>
          <w:rFonts w:asciiTheme="minorHAnsi" w:hAnsiTheme="minorHAnsi" w:cstheme="minorHAnsi"/>
          <w:sz w:val="22"/>
          <w:szCs w:val="22"/>
        </w:rPr>
        <w:t xml:space="preserve">The objective </w:t>
      </w:r>
      <w:r w:rsidR="00AE7A7F" w:rsidRPr="00DF0D59">
        <w:rPr>
          <w:rFonts w:asciiTheme="minorHAnsi" w:hAnsiTheme="minorHAnsi" w:cstheme="minorHAnsi"/>
          <w:sz w:val="22"/>
          <w:szCs w:val="22"/>
        </w:rPr>
        <w:t>is to provide</w:t>
      </w:r>
      <w:r w:rsidR="007B0675" w:rsidRPr="00DF0D59">
        <w:rPr>
          <w:rFonts w:asciiTheme="minorHAnsi" w:hAnsiTheme="minorHAnsi" w:cstheme="minorHAnsi"/>
          <w:sz w:val="22"/>
          <w:szCs w:val="22"/>
        </w:rPr>
        <w:t xml:space="preserve"> </w:t>
      </w:r>
      <w:r w:rsidR="00BF5FE0" w:rsidRPr="00DF0D59">
        <w:rPr>
          <w:rFonts w:asciiTheme="minorHAnsi" w:hAnsiTheme="minorHAnsi" w:cstheme="minorHAnsi"/>
          <w:sz w:val="22"/>
          <w:szCs w:val="22"/>
        </w:rPr>
        <w:t>to Médecins</w:t>
      </w:r>
      <w:r w:rsidR="007B0675" w:rsidRPr="00DF0D59">
        <w:rPr>
          <w:rFonts w:asciiTheme="minorHAnsi" w:hAnsiTheme="minorHAnsi" w:cstheme="minorHAnsi"/>
          <w:sz w:val="22"/>
          <w:szCs w:val="22"/>
        </w:rPr>
        <w:t xml:space="preserve"> du Monde in Iraq-Kurdistan</w:t>
      </w:r>
      <w:r w:rsidR="00AE7A7F" w:rsidRPr="00DF0D59">
        <w:rPr>
          <w:rFonts w:asciiTheme="minorHAnsi" w:hAnsiTheme="minorHAnsi" w:cstheme="minorHAnsi"/>
          <w:sz w:val="22"/>
          <w:szCs w:val="22"/>
        </w:rPr>
        <w:t xml:space="preserve"> with </w:t>
      </w:r>
      <w:r w:rsidR="00BF5FE0" w:rsidRPr="00DF0D59">
        <w:rPr>
          <w:rFonts w:asciiTheme="minorHAnsi" w:hAnsiTheme="minorHAnsi" w:cstheme="minorHAnsi"/>
          <w:sz w:val="22"/>
          <w:szCs w:val="22"/>
        </w:rPr>
        <w:t xml:space="preserve">expert </w:t>
      </w:r>
      <w:r w:rsidR="00AE7A7F" w:rsidRPr="00DF0D59">
        <w:rPr>
          <w:rFonts w:asciiTheme="minorHAnsi" w:hAnsiTheme="minorHAnsi" w:cstheme="minorHAnsi"/>
          <w:sz w:val="22"/>
          <w:szCs w:val="22"/>
        </w:rPr>
        <w:t>legal advi</w:t>
      </w:r>
      <w:r w:rsidR="00BF5FE0" w:rsidRPr="00DF0D59">
        <w:rPr>
          <w:rFonts w:asciiTheme="minorHAnsi" w:hAnsiTheme="minorHAnsi" w:cstheme="minorHAnsi"/>
          <w:sz w:val="22"/>
          <w:szCs w:val="22"/>
        </w:rPr>
        <w:t>ce and services based on legal research to</w:t>
      </w:r>
      <w:r w:rsidR="001D3EED" w:rsidRPr="00DF0D59">
        <w:rPr>
          <w:rFonts w:asciiTheme="minorHAnsi" w:hAnsiTheme="minorHAnsi" w:cstheme="minorHAnsi"/>
          <w:sz w:val="22"/>
          <w:szCs w:val="22"/>
        </w:rPr>
        <w:t xml:space="preserve"> prevent legal risks and </w:t>
      </w:r>
      <w:r w:rsidR="00BF5FE0" w:rsidRPr="00DF0D59">
        <w:rPr>
          <w:rFonts w:asciiTheme="minorHAnsi" w:hAnsiTheme="minorHAnsi" w:cstheme="minorHAnsi"/>
          <w:sz w:val="22"/>
          <w:szCs w:val="22"/>
        </w:rPr>
        <w:t>ensure the compliance with the legal obligations related to NGO laws, labor law,</w:t>
      </w:r>
      <w:r w:rsidR="005D164E" w:rsidRPr="00DF0D59">
        <w:rPr>
          <w:rFonts w:asciiTheme="minorHAnsi" w:hAnsiTheme="minorHAnsi" w:cstheme="minorHAnsi"/>
          <w:sz w:val="22"/>
          <w:szCs w:val="22"/>
        </w:rPr>
        <w:t xml:space="preserve"> </w:t>
      </w:r>
      <w:proofErr w:type="gramStart"/>
      <w:r w:rsidR="005D164E" w:rsidRPr="00DF0D59">
        <w:rPr>
          <w:rFonts w:asciiTheme="minorHAnsi" w:hAnsiTheme="minorHAnsi" w:cstheme="minorHAnsi"/>
          <w:sz w:val="22"/>
          <w:szCs w:val="22"/>
        </w:rPr>
        <w:t>Social</w:t>
      </w:r>
      <w:proofErr w:type="gramEnd"/>
      <w:r w:rsidR="005D164E" w:rsidRPr="00DF0D59">
        <w:rPr>
          <w:rFonts w:asciiTheme="minorHAnsi" w:hAnsiTheme="minorHAnsi" w:cstheme="minorHAnsi"/>
          <w:sz w:val="22"/>
          <w:szCs w:val="22"/>
        </w:rPr>
        <w:t xml:space="preserve"> security Law, taxation</w:t>
      </w:r>
      <w:r w:rsidR="00BF5FE0" w:rsidRPr="00DF0D59">
        <w:rPr>
          <w:rFonts w:asciiTheme="minorHAnsi" w:hAnsiTheme="minorHAnsi" w:cstheme="minorHAnsi"/>
          <w:sz w:val="22"/>
          <w:szCs w:val="22"/>
        </w:rPr>
        <w:t xml:space="preserve"> laws and any ot</w:t>
      </w:r>
      <w:r w:rsidR="00163634" w:rsidRPr="00DF0D59">
        <w:rPr>
          <w:rFonts w:asciiTheme="minorHAnsi" w:hAnsiTheme="minorHAnsi" w:cstheme="minorHAnsi"/>
          <w:sz w:val="22"/>
          <w:szCs w:val="22"/>
        </w:rPr>
        <w:t xml:space="preserve">her </w:t>
      </w:r>
      <w:r w:rsidR="005D164E" w:rsidRPr="00DF0D59">
        <w:rPr>
          <w:rFonts w:asciiTheme="minorHAnsi" w:hAnsiTheme="minorHAnsi" w:cstheme="minorHAnsi"/>
          <w:sz w:val="22"/>
          <w:szCs w:val="22"/>
        </w:rPr>
        <w:t xml:space="preserve">applicable </w:t>
      </w:r>
      <w:r w:rsidR="00163634" w:rsidRPr="00DF0D59">
        <w:rPr>
          <w:rFonts w:asciiTheme="minorHAnsi" w:hAnsiTheme="minorHAnsi" w:cstheme="minorHAnsi"/>
          <w:sz w:val="22"/>
          <w:szCs w:val="22"/>
        </w:rPr>
        <w:t>laws in Iraq.</w:t>
      </w:r>
      <w:r w:rsidR="00BF5FE0" w:rsidRPr="00DF0D59">
        <w:rPr>
          <w:rFonts w:asciiTheme="minorHAnsi" w:hAnsiTheme="minorHAnsi" w:cstheme="minorHAnsi"/>
          <w:sz w:val="22"/>
          <w:szCs w:val="22"/>
        </w:rPr>
        <w:t xml:space="preserve">  </w:t>
      </w:r>
    </w:p>
    <w:p w14:paraId="0C037A61" w14:textId="77777777" w:rsidR="007B0675" w:rsidRPr="00DF0D59" w:rsidRDefault="007B0675" w:rsidP="0011514A">
      <w:pPr>
        <w:pStyle w:val="Default"/>
        <w:spacing w:line="259" w:lineRule="auto"/>
        <w:jc w:val="both"/>
        <w:rPr>
          <w:rFonts w:asciiTheme="minorHAnsi" w:hAnsiTheme="minorHAnsi" w:cstheme="minorHAnsi"/>
          <w:sz w:val="22"/>
          <w:szCs w:val="22"/>
        </w:rPr>
      </w:pPr>
    </w:p>
    <w:p w14:paraId="5325B203" w14:textId="38F7C9CC" w:rsidR="008739CD" w:rsidRPr="00DF0D59" w:rsidRDefault="00D46480" w:rsidP="0011514A">
      <w:pPr>
        <w:pStyle w:val="Heading2"/>
        <w:numPr>
          <w:ilvl w:val="0"/>
          <w:numId w:val="0"/>
        </w:numPr>
        <w:pBdr>
          <w:bottom w:val="single" w:sz="12" w:space="0" w:color="175BAB"/>
        </w:pBdr>
        <w:spacing w:before="0" w:after="0" w:line="259" w:lineRule="auto"/>
        <w:ind w:left="576" w:hanging="576"/>
        <w:rPr>
          <w:rFonts w:asciiTheme="minorHAnsi" w:hAnsiTheme="minorHAnsi" w:cstheme="minorHAnsi"/>
          <w:i w:val="0"/>
          <w:iCs w:val="0"/>
          <w:color w:val="175BAB"/>
          <w:sz w:val="22"/>
          <w:szCs w:val="22"/>
          <w:lang w:val="en-US" w:eastAsia="fr-FR"/>
        </w:rPr>
      </w:pPr>
      <w:r w:rsidRPr="00DF0D59">
        <w:rPr>
          <w:rFonts w:asciiTheme="minorHAnsi" w:hAnsiTheme="minorHAnsi" w:cstheme="minorHAnsi"/>
          <w:i w:val="0"/>
          <w:iCs w:val="0"/>
          <w:color w:val="175BAB"/>
          <w:sz w:val="22"/>
          <w:szCs w:val="22"/>
          <w:lang w:val="en-US" w:eastAsia="fr-FR"/>
        </w:rPr>
        <w:t xml:space="preserve">SCOPE OF </w:t>
      </w:r>
      <w:r w:rsidR="00AB644E" w:rsidRPr="00DF0D59">
        <w:rPr>
          <w:rFonts w:asciiTheme="minorHAnsi" w:hAnsiTheme="minorHAnsi" w:cstheme="minorHAnsi"/>
          <w:i w:val="0"/>
          <w:iCs w:val="0"/>
          <w:color w:val="175BAB"/>
          <w:sz w:val="22"/>
          <w:szCs w:val="22"/>
          <w:lang w:val="en-US" w:eastAsia="fr-FR"/>
        </w:rPr>
        <w:t>SERVICES</w:t>
      </w:r>
      <w:r w:rsidR="008739CD" w:rsidRPr="00DF0D59">
        <w:rPr>
          <w:rFonts w:asciiTheme="minorHAnsi" w:hAnsiTheme="minorHAnsi" w:cstheme="minorHAnsi"/>
          <w:i w:val="0"/>
          <w:iCs w:val="0"/>
          <w:color w:val="175BAB"/>
          <w:sz w:val="22"/>
          <w:szCs w:val="22"/>
          <w:lang w:val="en-US" w:eastAsia="fr-FR"/>
        </w:rPr>
        <w:t>:</w:t>
      </w:r>
    </w:p>
    <w:p w14:paraId="229CECDC" w14:textId="77777777" w:rsidR="00580A6F" w:rsidRPr="00DF0D59" w:rsidRDefault="00580A6F" w:rsidP="0011514A">
      <w:pPr>
        <w:spacing w:line="259" w:lineRule="auto"/>
        <w:jc w:val="both"/>
        <w:rPr>
          <w:rFonts w:asciiTheme="minorHAnsi" w:hAnsiTheme="minorHAnsi" w:cstheme="minorHAnsi"/>
          <w:sz w:val="22"/>
          <w:szCs w:val="22"/>
          <w:lang w:val="en-US"/>
        </w:rPr>
      </w:pPr>
    </w:p>
    <w:p w14:paraId="2C91414F" w14:textId="5C5E36DE" w:rsidR="00482D89" w:rsidRPr="00DF0D59" w:rsidRDefault="00482D89" w:rsidP="0011514A">
      <w:pPr>
        <w:pStyle w:val="xmsolistparagraph"/>
        <w:spacing w:line="259" w:lineRule="auto"/>
        <w:ind w:left="0"/>
        <w:jc w:val="both"/>
        <w:rPr>
          <w:rFonts w:asciiTheme="minorHAnsi" w:hAnsiTheme="minorHAnsi" w:cstheme="minorHAnsi"/>
          <w:b/>
          <w:bCs/>
          <w:lang w:val="en-US"/>
        </w:rPr>
      </w:pPr>
      <w:r w:rsidRPr="00DF0D59">
        <w:rPr>
          <w:rFonts w:asciiTheme="minorHAnsi" w:hAnsiTheme="minorHAnsi" w:cstheme="minorHAnsi"/>
          <w:b/>
          <w:bCs/>
          <w:lang w:val="en-US"/>
        </w:rPr>
        <w:t>NGO requirements and registrations by law</w:t>
      </w:r>
    </w:p>
    <w:p w14:paraId="7B84959B" w14:textId="049C449D" w:rsidR="00482D89" w:rsidRPr="00DF0D59" w:rsidRDefault="00482D89" w:rsidP="0011514A">
      <w:pPr>
        <w:pStyle w:val="xmsolistparagraph"/>
        <w:numPr>
          <w:ilvl w:val="0"/>
          <w:numId w:val="15"/>
        </w:numPr>
        <w:spacing w:line="259" w:lineRule="auto"/>
        <w:ind w:left="360"/>
        <w:jc w:val="both"/>
        <w:rPr>
          <w:rFonts w:asciiTheme="minorHAnsi" w:hAnsiTheme="minorHAnsi" w:cstheme="minorHAnsi"/>
          <w:b/>
          <w:bCs/>
          <w:lang w:val="en-US"/>
        </w:rPr>
      </w:pPr>
      <w:r w:rsidRPr="00DF0D59">
        <w:rPr>
          <w:rFonts w:asciiTheme="minorHAnsi" w:hAnsiTheme="minorHAnsi" w:cstheme="minorHAnsi"/>
          <w:bCs/>
          <w:lang w:val="en-US"/>
        </w:rPr>
        <w:t>Advice and assist with all requirements for the NGO according to the NGO law of Iraq</w:t>
      </w:r>
      <w:r w:rsidR="005D164E" w:rsidRPr="00DF0D59">
        <w:rPr>
          <w:rFonts w:asciiTheme="minorHAnsi" w:hAnsiTheme="minorHAnsi" w:cstheme="minorHAnsi"/>
          <w:bCs/>
          <w:lang w:val="en-US"/>
        </w:rPr>
        <w:t>.</w:t>
      </w:r>
    </w:p>
    <w:p w14:paraId="2EEF7D8D" w14:textId="1D37B6C2" w:rsidR="0011514A" w:rsidRPr="00DF0D59" w:rsidRDefault="00482D89" w:rsidP="0011514A">
      <w:pPr>
        <w:pStyle w:val="xmsolistparagraph"/>
        <w:numPr>
          <w:ilvl w:val="0"/>
          <w:numId w:val="15"/>
        </w:numPr>
        <w:spacing w:line="259" w:lineRule="auto"/>
        <w:ind w:left="360"/>
        <w:jc w:val="both"/>
        <w:rPr>
          <w:rFonts w:asciiTheme="minorHAnsi" w:hAnsiTheme="minorHAnsi" w:cstheme="minorHAnsi"/>
          <w:lang w:val="en-US"/>
        </w:rPr>
      </w:pPr>
      <w:r w:rsidRPr="00DF0D59">
        <w:rPr>
          <w:rFonts w:asciiTheme="minorHAnsi" w:hAnsiTheme="minorHAnsi" w:cstheme="minorHAnsi"/>
          <w:lang w:val="en-US"/>
        </w:rPr>
        <w:t>Facilitate the registration &amp; renewal of MdM license/</w:t>
      </w:r>
      <w:r w:rsidR="00163634" w:rsidRPr="00DF0D59">
        <w:rPr>
          <w:rFonts w:asciiTheme="minorHAnsi" w:hAnsiTheme="minorHAnsi" w:cstheme="minorHAnsi"/>
          <w:lang w:val="en-US"/>
        </w:rPr>
        <w:t>Administrative Decree in Iraq</w:t>
      </w:r>
      <w:r w:rsidRPr="00DF0D59">
        <w:rPr>
          <w:rFonts w:asciiTheme="minorHAnsi" w:hAnsiTheme="minorHAnsi" w:cstheme="minorHAnsi"/>
          <w:lang w:val="en-US"/>
        </w:rPr>
        <w:t xml:space="preserve"> </w:t>
      </w:r>
    </w:p>
    <w:p w14:paraId="1FF1A48E" w14:textId="3D522508" w:rsidR="0011514A" w:rsidRPr="00DF0D59" w:rsidRDefault="0011514A" w:rsidP="0011514A">
      <w:pPr>
        <w:pStyle w:val="xmsolistparagraph"/>
        <w:numPr>
          <w:ilvl w:val="0"/>
          <w:numId w:val="15"/>
        </w:numPr>
        <w:spacing w:line="259" w:lineRule="auto"/>
        <w:ind w:left="360"/>
        <w:jc w:val="both"/>
        <w:rPr>
          <w:rFonts w:asciiTheme="minorHAnsi" w:hAnsiTheme="minorHAnsi" w:cstheme="minorHAnsi"/>
          <w:lang w:val="en-US"/>
        </w:rPr>
      </w:pPr>
      <w:r w:rsidRPr="00DF0D59">
        <w:rPr>
          <w:rFonts w:asciiTheme="minorHAnsi" w:hAnsiTheme="minorHAnsi" w:cstheme="minorHAnsi"/>
          <w:lang w:val="en-US"/>
        </w:rPr>
        <w:t>Process the annual narrative</w:t>
      </w:r>
      <w:r w:rsidR="005D164E" w:rsidRPr="00DF0D59">
        <w:rPr>
          <w:rFonts w:asciiTheme="minorHAnsi" w:hAnsiTheme="minorHAnsi" w:cstheme="minorHAnsi"/>
          <w:lang w:val="en-US"/>
        </w:rPr>
        <w:t xml:space="preserve"> </w:t>
      </w:r>
      <w:r w:rsidRPr="00DF0D59">
        <w:rPr>
          <w:rFonts w:asciiTheme="minorHAnsi" w:hAnsiTheme="minorHAnsi" w:cstheme="minorHAnsi"/>
          <w:lang w:val="en-US"/>
        </w:rPr>
        <w:t>and financial report</w:t>
      </w:r>
      <w:r w:rsidR="00163634" w:rsidRPr="00DF0D59">
        <w:rPr>
          <w:rFonts w:asciiTheme="minorHAnsi" w:hAnsiTheme="minorHAnsi" w:cstheme="minorHAnsi"/>
          <w:lang w:val="en-US"/>
        </w:rPr>
        <w:t xml:space="preserve"> with DNGO Baghdad</w:t>
      </w:r>
    </w:p>
    <w:p w14:paraId="733D1298" w14:textId="1E784A2E" w:rsidR="00BF5FE0" w:rsidRPr="00DF0D59" w:rsidRDefault="00482D89" w:rsidP="50BA8989">
      <w:pPr>
        <w:pStyle w:val="xmsolistparagraph"/>
        <w:numPr>
          <w:ilvl w:val="0"/>
          <w:numId w:val="15"/>
        </w:numPr>
        <w:spacing w:line="259" w:lineRule="auto"/>
        <w:ind w:left="360"/>
        <w:jc w:val="both"/>
        <w:rPr>
          <w:rFonts w:asciiTheme="minorHAnsi" w:hAnsiTheme="minorHAnsi" w:cstheme="minorBidi"/>
          <w:lang w:val="en-US"/>
        </w:rPr>
      </w:pPr>
      <w:r w:rsidRPr="50BA8989">
        <w:rPr>
          <w:rFonts w:asciiTheme="minorHAnsi" w:hAnsiTheme="minorHAnsi" w:cstheme="minorBidi"/>
          <w:lang w:val="en-US"/>
        </w:rPr>
        <w:t>Submit follow-up and get confirmation letter from DNGO about the completion of the report correctly.</w:t>
      </w:r>
    </w:p>
    <w:p w14:paraId="53122DE6" w14:textId="351B2D5A" w:rsidR="001D3EED" w:rsidRPr="00DF0D59" w:rsidRDefault="001D3EED" w:rsidP="0011514A">
      <w:pPr>
        <w:pStyle w:val="xmsolistparagraph"/>
        <w:numPr>
          <w:ilvl w:val="0"/>
          <w:numId w:val="10"/>
        </w:numPr>
        <w:spacing w:line="259" w:lineRule="auto"/>
        <w:ind w:left="360"/>
        <w:jc w:val="both"/>
        <w:rPr>
          <w:rFonts w:asciiTheme="minorHAnsi" w:hAnsiTheme="minorHAnsi" w:cstheme="minorHAnsi"/>
          <w:lang w:val="en-US"/>
        </w:rPr>
      </w:pPr>
      <w:r w:rsidRPr="00DF0D59">
        <w:rPr>
          <w:rFonts w:asciiTheme="minorHAnsi" w:hAnsiTheme="minorHAnsi" w:cstheme="minorHAnsi"/>
          <w:lang w:val="en-US"/>
        </w:rPr>
        <w:t>Advice and assist in documentation for cross border activities</w:t>
      </w:r>
    </w:p>
    <w:p w14:paraId="1E3B54E1" w14:textId="77777777" w:rsidR="0011514A" w:rsidRPr="00DF0D59" w:rsidRDefault="0011514A" w:rsidP="0011514A">
      <w:pPr>
        <w:pStyle w:val="xmsolistparagraph"/>
        <w:spacing w:line="259" w:lineRule="auto"/>
        <w:ind w:left="0"/>
        <w:jc w:val="both"/>
        <w:rPr>
          <w:rFonts w:asciiTheme="minorHAnsi" w:hAnsiTheme="minorHAnsi" w:cstheme="minorHAnsi"/>
          <w:b/>
          <w:bCs/>
          <w:lang w:val="en-US"/>
        </w:rPr>
      </w:pPr>
    </w:p>
    <w:p w14:paraId="43AD2789" w14:textId="7A9E6DBE" w:rsidR="00BF5FE0" w:rsidRPr="00DF0D59" w:rsidRDefault="00482D89" w:rsidP="0011514A">
      <w:pPr>
        <w:pStyle w:val="xmsolistparagraph"/>
        <w:spacing w:line="259" w:lineRule="auto"/>
        <w:ind w:left="0"/>
        <w:jc w:val="both"/>
        <w:rPr>
          <w:rFonts w:asciiTheme="minorHAnsi" w:hAnsiTheme="minorHAnsi" w:cstheme="minorHAnsi"/>
          <w:b/>
          <w:bCs/>
          <w:lang w:val="en-US"/>
        </w:rPr>
      </w:pPr>
      <w:r w:rsidRPr="00DF0D59">
        <w:rPr>
          <w:rFonts w:asciiTheme="minorHAnsi" w:hAnsiTheme="minorHAnsi" w:cstheme="minorHAnsi"/>
          <w:b/>
          <w:bCs/>
          <w:lang w:val="en-US"/>
        </w:rPr>
        <w:t>Contract c</w:t>
      </w:r>
      <w:r w:rsidR="00BF5FE0" w:rsidRPr="00DF0D59">
        <w:rPr>
          <w:rFonts w:asciiTheme="minorHAnsi" w:hAnsiTheme="minorHAnsi" w:cstheme="minorHAnsi"/>
          <w:b/>
          <w:bCs/>
          <w:lang w:val="en-US"/>
        </w:rPr>
        <w:t xml:space="preserve">ompatibility with local </w:t>
      </w:r>
      <w:r w:rsidR="00163634" w:rsidRPr="00DF0D59">
        <w:rPr>
          <w:rFonts w:asciiTheme="minorHAnsi" w:hAnsiTheme="minorHAnsi" w:cstheme="minorHAnsi"/>
          <w:b/>
          <w:bCs/>
          <w:lang w:val="en-US"/>
        </w:rPr>
        <w:t xml:space="preserve">Iraqi </w:t>
      </w:r>
      <w:r w:rsidR="00BF5FE0" w:rsidRPr="00DF0D59">
        <w:rPr>
          <w:rFonts w:asciiTheme="minorHAnsi" w:hAnsiTheme="minorHAnsi" w:cstheme="minorHAnsi"/>
          <w:b/>
          <w:bCs/>
          <w:lang w:val="en-US"/>
        </w:rPr>
        <w:t>Law</w:t>
      </w:r>
    </w:p>
    <w:p w14:paraId="30CEB41F" w14:textId="77777777" w:rsidR="001D3EED" w:rsidRPr="00DF0D59" w:rsidRDefault="00BF5FE0" w:rsidP="0011514A">
      <w:pPr>
        <w:pStyle w:val="xmsolistparagraph"/>
        <w:numPr>
          <w:ilvl w:val="0"/>
          <w:numId w:val="16"/>
        </w:numPr>
        <w:spacing w:line="259" w:lineRule="auto"/>
        <w:jc w:val="both"/>
        <w:rPr>
          <w:rFonts w:asciiTheme="minorHAnsi" w:hAnsiTheme="minorHAnsi" w:cstheme="minorHAnsi"/>
          <w:lang w:val="en-US"/>
        </w:rPr>
      </w:pPr>
      <w:r w:rsidRPr="00DF0D59">
        <w:rPr>
          <w:rFonts w:asciiTheme="minorHAnsi" w:hAnsiTheme="minorHAnsi" w:cstheme="minorHAnsi"/>
          <w:lang w:val="en-US"/>
        </w:rPr>
        <w:t xml:space="preserve">Draft, </w:t>
      </w:r>
      <w:proofErr w:type="gramStart"/>
      <w:r w:rsidRPr="00DF0D59">
        <w:rPr>
          <w:rFonts w:asciiTheme="minorHAnsi" w:hAnsiTheme="minorHAnsi" w:cstheme="minorHAnsi"/>
          <w:lang w:val="en-US"/>
        </w:rPr>
        <w:t>review</w:t>
      </w:r>
      <w:proofErr w:type="gramEnd"/>
      <w:r w:rsidRPr="00DF0D59">
        <w:rPr>
          <w:rFonts w:asciiTheme="minorHAnsi" w:hAnsiTheme="minorHAnsi" w:cstheme="minorHAnsi"/>
          <w:lang w:val="en-US"/>
        </w:rPr>
        <w:t xml:space="preserve"> and vet MdM contractual documents including but not limited to </w:t>
      </w:r>
    </w:p>
    <w:p w14:paraId="3F72D0C7" w14:textId="49146275" w:rsidR="001D3EED" w:rsidRPr="00DF0D59" w:rsidRDefault="001D3EED" w:rsidP="0011514A">
      <w:pPr>
        <w:pStyle w:val="xmsolistparagraph"/>
        <w:numPr>
          <w:ilvl w:val="1"/>
          <w:numId w:val="16"/>
        </w:numPr>
        <w:spacing w:line="259" w:lineRule="auto"/>
        <w:jc w:val="both"/>
        <w:rPr>
          <w:rFonts w:asciiTheme="minorHAnsi" w:hAnsiTheme="minorHAnsi" w:cstheme="minorHAnsi"/>
          <w:lang w:val="en-US"/>
        </w:rPr>
      </w:pPr>
      <w:r w:rsidRPr="00DF0D59">
        <w:rPr>
          <w:rFonts w:asciiTheme="minorHAnsi" w:hAnsiTheme="minorHAnsi" w:cstheme="minorHAnsi"/>
          <w:lang w:val="en-US"/>
        </w:rPr>
        <w:t>E</w:t>
      </w:r>
      <w:r w:rsidR="00034E19" w:rsidRPr="00DF0D59">
        <w:rPr>
          <w:rFonts w:asciiTheme="minorHAnsi" w:hAnsiTheme="minorHAnsi" w:cstheme="minorHAnsi"/>
          <w:lang w:val="en-US"/>
        </w:rPr>
        <w:t>mployment contracts</w:t>
      </w:r>
    </w:p>
    <w:p w14:paraId="128804C5" w14:textId="76477821" w:rsidR="001D3EED" w:rsidRPr="00DF0D59" w:rsidRDefault="001D3EED" w:rsidP="0011514A">
      <w:pPr>
        <w:pStyle w:val="xmsolistparagraph"/>
        <w:numPr>
          <w:ilvl w:val="1"/>
          <w:numId w:val="16"/>
        </w:numPr>
        <w:spacing w:line="259" w:lineRule="auto"/>
        <w:jc w:val="both"/>
        <w:rPr>
          <w:rFonts w:asciiTheme="minorHAnsi" w:hAnsiTheme="minorHAnsi" w:cstheme="minorHAnsi"/>
          <w:lang w:val="en-US"/>
        </w:rPr>
      </w:pPr>
      <w:r w:rsidRPr="00DF0D59">
        <w:rPr>
          <w:rFonts w:asciiTheme="minorHAnsi" w:hAnsiTheme="minorHAnsi" w:cstheme="minorHAnsi"/>
          <w:lang w:val="en-US"/>
        </w:rPr>
        <w:t>P</w:t>
      </w:r>
      <w:r w:rsidR="00034E19" w:rsidRPr="00DF0D59">
        <w:rPr>
          <w:rFonts w:asciiTheme="minorHAnsi" w:hAnsiTheme="minorHAnsi" w:cstheme="minorHAnsi"/>
          <w:lang w:val="en-US"/>
        </w:rPr>
        <w:t>urchasing framework agreements</w:t>
      </w:r>
      <w:r w:rsidR="00BF5FE0" w:rsidRPr="00DF0D59">
        <w:rPr>
          <w:rFonts w:asciiTheme="minorHAnsi" w:hAnsiTheme="minorHAnsi" w:cstheme="minorHAnsi"/>
          <w:lang w:val="en-US"/>
        </w:rPr>
        <w:t xml:space="preserve"> </w:t>
      </w:r>
    </w:p>
    <w:p w14:paraId="32F34126" w14:textId="185D53E6" w:rsidR="001D3EED" w:rsidRPr="00DF0D59" w:rsidRDefault="001D3EED" w:rsidP="0011514A">
      <w:pPr>
        <w:pStyle w:val="xmsolistparagraph"/>
        <w:numPr>
          <w:ilvl w:val="1"/>
          <w:numId w:val="16"/>
        </w:numPr>
        <w:spacing w:line="259" w:lineRule="auto"/>
        <w:jc w:val="both"/>
        <w:rPr>
          <w:rFonts w:asciiTheme="minorHAnsi" w:hAnsiTheme="minorHAnsi" w:cstheme="minorHAnsi"/>
          <w:lang w:val="en-US"/>
        </w:rPr>
      </w:pPr>
      <w:r w:rsidRPr="00DF0D59">
        <w:rPr>
          <w:rFonts w:asciiTheme="minorHAnsi" w:hAnsiTheme="minorHAnsi" w:cstheme="minorHAnsi"/>
          <w:lang w:val="en-US"/>
        </w:rPr>
        <w:t>S</w:t>
      </w:r>
      <w:r w:rsidR="00034E19" w:rsidRPr="00DF0D59">
        <w:rPr>
          <w:rFonts w:asciiTheme="minorHAnsi" w:hAnsiTheme="minorHAnsi" w:cstheme="minorHAnsi"/>
          <w:lang w:val="en-US"/>
        </w:rPr>
        <w:t>ervice agreements</w:t>
      </w:r>
    </w:p>
    <w:p w14:paraId="64D279F3" w14:textId="30635A4B" w:rsidR="00BF5FE0" w:rsidRPr="00DF0D59" w:rsidRDefault="001D3EED" w:rsidP="0011514A">
      <w:pPr>
        <w:pStyle w:val="xmsolistparagraph"/>
        <w:numPr>
          <w:ilvl w:val="1"/>
          <w:numId w:val="16"/>
        </w:numPr>
        <w:spacing w:line="259" w:lineRule="auto"/>
        <w:jc w:val="both"/>
        <w:rPr>
          <w:rFonts w:asciiTheme="minorHAnsi" w:hAnsiTheme="minorHAnsi" w:cstheme="minorHAnsi"/>
          <w:lang w:val="en-US"/>
        </w:rPr>
      </w:pPr>
      <w:r w:rsidRPr="00DF0D59">
        <w:rPr>
          <w:rFonts w:asciiTheme="minorHAnsi" w:hAnsiTheme="minorHAnsi" w:cstheme="minorHAnsi"/>
          <w:lang w:val="en-US"/>
        </w:rPr>
        <w:t xml:space="preserve">Premises </w:t>
      </w:r>
      <w:r w:rsidR="00BF5FE0" w:rsidRPr="00DF0D59">
        <w:rPr>
          <w:rFonts w:asciiTheme="minorHAnsi" w:hAnsiTheme="minorHAnsi" w:cstheme="minorHAnsi"/>
          <w:lang w:val="en-US"/>
        </w:rPr>
        <w:t>lease agreements</w:t>
      </w:r>
    </w:p>
    <w:p w14:paraId="023E3339" w14:textId="77777777" w:rsidR="001D3EED" w:rsidRPr="00DF0D59" w:rsidRDefault="001D3EED" w:rsidP="0011514A">
      <w:pPr>
        <w:pStyle w:val="xmsolistparagraph"/>
        <w:numPr>
          <w:ilvl w:val="1"/>
          <w:numId w:val="16"/>
        </w:numPr>
        <w:spacing w:line="259" w:lineRule="auto"/>
        <w:jc w:val="both"/>
        <w:rPr>
          <w:rFonts w:asciiTheme="minorHAnsi" w:hAnsiTheme="minorHAnsi" w:cstheme="minorHAnsi"/>
          <w:lang w:val="en-US"/>
        </w:rPr>
      </w:pPr>
      <w:r w:rsidRPr="00DF0D59">
        <w:rPr>
          <w:rFonts w:asciiTheme="minorHAnsi" w:hAnsiTheme="minorHAnsi" w:cstheme="minorHAnsi"/>
          <w:lang w:val="en-US"/>
        </w:rPr>
        <w:t xml:space="preserve">High value supply contracts </w:t>
      </w:r>
    </w:p>
    <w:p w14:paraId="273FBB4B" w14:textId="4924E247" w:rsidR="001D3EED" w:rsidRPr="00DF0D59" w:rsidRDefault="001D3EED" w:rsidP="50BA8989">
      <w:pPr>
        <w:pStyle w:val="xmsolistparagraph"/>
        <w:numPr>
          <w:ilvl w:val="1"/>
          <w:numId w:val="16"/>
        </w:numPr>
        <w:spacing w:line="259" w:lineRule="auto"/>
        <w:jc w:val="both"/>
        <w:rPr>
          <w:rFonts w:asciiTheme="minorHAnsi" w:hAnsiTheme="minorHAnsi" w:cstheme="minorBidi"/>
          <w:lang w:val="en-US"/>
        </w:rPr>
      </w:pPr>
      <w:r w:rsidRPr="50BA8989">
        <w:rPr>
          <w:rFonts w:asciiTheme="minorHAnsi" w:hAnsiTheme="minorHAnsi" w:cstheme="minorBidi"/>
          <w:lang w:val="en-US"/>
        </w:rPr>
        <w:t xml:space="preserve">High value works contracts </w:t>
      </w:r>
    </w:p>
    <w:p w14:paraId="22DB2096" w14:textId="77777777" w:rsidR="00BF5FE0" w:rsidRPr="00DF0D59" w:rsidRDefault="00BF5FE0" w:rsidP="0011514A">
      <w:pPr>
        <w:pStyle w:val="xmsolistparagraph"/>
        <w:spacing w:line="259" w:lineRule="auto"/>
        <w:ind w:left="0"/>
        <w:jc w:val="both"/>
        <w:rPr>
          <w:rFonts w:asciiTheme="minorHAnsi" w:hAnsiTheme="minorHAnsi" w:cstheme="minorHAnsi"/>
          <w:lang w:val="en-US"/>
        </w:rPr>
      </w:pPr>
    </w:p>
    <w:p w14:paraId="4B7DD828" w14:textId="77777777" w:rsidR="00BF5FE0" w:rsidRPr="00DF0D59" w:rsidRDefault="00BF5FE0" w:rsidP="0011514A">
      <w:pPr>
        <w:pStyle w:val="xmsolistparagraph"/>
        <w:spacing w:line="259" w:lineRule="auto"/>
        <w:ind w:left="0"/>
        <w:jc w:val="both"/>
        <w:rPr>
          <w:rFonts w:asciiTheme="minorHAnsi" w:hAnsiTheme="minorHAnsi" w:cstheme="minorHAnsi"/>
          <w:b/>
          <w:bCs/>
          <w:lang w:val="en-US"/>
        </w:rPr>
      </w:pPr>
      <w:r w:rsidRPr="00DF0D59">
        <w:rPr>
          <w:rFonts w:asciiTheme="minorHAnsi" w:hAnsiTheme="minorHAnsi" w:cstheme="minorHAnsi"/>
          <w:b/>
          <w:bCs/>
          <w:lang w:val="en-US"/>
        </w:rPr>
        <w:t>Human Resources:</w:t>
      </w:r>
    </w:p>
    <w:p w14:paraId="054FE3E2" w14:textId="6DC35244" w:rsidR="0011514A" w:rsidRPr="00DF0D59" w:rsidRDefault="00034E19" w:rsidP="0011514A">
      <w:pPr>
        <w:pStyle w:val="xmsolistparagraph"/>
        <w:numPr>
          <w:ilvl w:val="0"/>
          <w:numId w:val="16"/>
        </w:numPr>
        <w:spacing w:line="259" w:lineRule="auto"/>
        <w:jc w:val="both"/>
        <w:rPr>
          <w:rFonts w:asciiTheme="minorHAnsi" w:hAnsiTheme="minorHAnsi" w:cstheme="minorHAnsi"/>
          <w:lang w:val="en-US"/>
        </w:rPr>
      </w:pPr>
      <w:r w:rsidRPr="00DF0D59">
        <w:rPr>
          <w:rFonts w:asciiTheme="minorHAnsi" w:hAnsiTheme="minorHAnsi" w:cstheme="minorHAnsi"/>
          <w:lang w:val="en-US"/>
        </w:rPr>
        <w:t>Ensure and provide technical legal feedback</w:t>
      </w:r>
      <w:r w:rsidR="00BF5FE0" w:rsidRPr="00DF0D59">
        <w:rPr>
          <w:rFonts w:asciiTheme="minorHAnsi" w:hAnsiTheme="minorHAnsi" w:cstheme="minorHAnsi"/>
          <w:lang w:val="en-US"/>
        </w:rPr>
        <w:t xml:space="preserve"> that MdM HR tools comply with applicable national laws, </w:t>
      </w:r>
      <w:proofErr w:type="gramStart"/>
      <w:r w:rsidR="00BF5FE0" w:rsidRPr="00DF0D59">
        <w:rPr>
          <w:rFonts w:asciiTheme="minorHAnsi" w:hAnsiTheme="minorHAnsi" w:cstheme="minorHAnsi"/>
          <w:lang w:val="en-US"/>
        </w:rPr>
        <w:t>provisions</w:t>
      </w:r>
      <w:proofErr w:type="gramEnd"/>
      <w:r w:rsidR="00BF5FE0" w:rsidRPr="00DF0D59">
        <w:rPr>
          <w:rFonts w:asciiTheme="minorHAnsi" w:hAnsiTheme="minorHAnsi" w:cstheme="minorHAnsi"/>
          <w:lang w:val="en-US"/>
        </w:rPr>
        <w:t xml:space="preserve"> and regulations (Compliance with Human Resources Management, staff contracts, policies, internal regulations, conditions of employment, </w:t>
      </w:r>
      <w:proofErr w:type="spellStart"/>
      <w:r w:rsidR="00BF5FE0" w:rsidRPr="00DF0D59">
        <w:rPr>
          <w:rFonts w:asciiTheme="minorHAnsi" w:hAnsiTheme="minorHAnsi" w:cstheme="minorHAnsi"/>
          <w:lang w:val="en-US"/>
        </w:rPr>
        <w:t>etc</w:t>
      </w:r>
      <w:proofErr w:type="spellEnd"/>
      <w:r w:rsidR="00BF5FE0" w:rsidRPr="00DF0D59">
        <w:rPr>
          <w:rFonts w:asciiTheme="minorHAnsi" w:hAnsiTheme="minorHAnsi" w:cstheme="minorHAnsi"/>
          <w:lang w:val="en-US"/>
        </w:rPr>
        <w:t>…)</w:t>
      </w:r>
    </w:p>
    <w:p w14:paraId="161B9DBA" w14:textId="0AABB3E2" w:rsidR="00BF5FE0" w:rsidRPr="00DF0D59" w:rsidRDefault="00BF5FE0" w:rsidP="0011514A">
      <w:pPr>
        <w:pStyle w:val="xmsolistparagraph"/>
        <w:numPr>
          <w:ilvl w:val="0"/>
          <w:numId w:val="16"/>
        </w:numPr>
        <w:spacing w:line="259" w:lineRule="auto"/>
        <w:jc w:val="both"/>
        <w:rPr>
          <w:rFonts w:asciiTheme="minorHAnsi" w:hAnsiTheme="minorHAnsi" w:cstheme="minorHAnsi"/>
          <w:lang w:val="en-US"/>
        </w:rPr>
      </w:pPr>
      <w:r w:rsidRPr="00DF0D59">
        <w:rPr>
          <w:rFonts w:asciiTheme="minorHAnsi" w:hAnsiTheme="minorHAnsi" w:cstheme="minorHAnsi"/>
          <w:lang w:val="en-US"/>
        </w:rPr>
        <w:t xml:space="preserve">Advise on specific individual Human Resource issues </w:t>
      </w:r>
      <w:r w:rsidR="00034E19" w:rsidRPr="00DF0D59">
        <w:rPr>
          <w:rFonts w:asciiTheme="minorHAnsi" w:hAnsiTheme="minorHAnsi" w:cstheme="minorHAnsi"/>
          <w:lang w:val="en-US"/>
        </w:rPr>
        <w:t>as per the applicable labor law</w:t>
      </w:r>
    </w:p>
    <w:p w14:paraId="78208DC9" w14:textId="22B2E3BC" w:rsidR="00DF0D59" w:rsidRPr="00DF0D59" w:rsidRDefault="00DF0D59" w:rsidP="00DF0D59">
      <w:pPr>
        <w:pStyle w:val="xmsolistparagraph"/>
        <w:numPr>
          <w:ilvl w:val="0"/>
          <w:numId w:val="16"/>
        </w:numPr>
        <w:spacing w:line="259" w:lineRule="auto"/>
        <w:jc w:val="both"/>
        <w:rPr>
          <w:rFonts w:asciiTheme="minorHAnsi" w:hAnsiTheme="minorHAnsi" w:cstheme="minorHAnsi"/>
          <w:lang w:val="en-US"/>
        </w:rPr>
      </w:pPr>
      <w:r w:rsidRPr="53F8965C">
        <w:rPr>
          <w:rFonts w:asciiTheme="minorHAnsi" w:hAnsiTheme="minorHAnsi" w:cstheme="minorBidi"/>
          <w:lang w:val="en-US"/>
        </w:rPr>
        <w:lastRenderedPageBreak/>
        <w:t>Assist in the interpretation of Iraqi labor laws, Social Security laws and any other concerning/applicable law</w:t>
      </w:r>
    </w:p>
    <w:p w14:paraId="4BEEA2B7" w14:textId="53B97C88" w:rsidR="00034E19" w:rsidRPr="00DF0D59" w:rsidRDefault="00034E19" w:rsidP="00034E19">
      <w:pPr>
        <w:pStyle w:val="xmsolistparagraph"/>
        <w:spacing w:line="259" w:lineRule="auto"/>
        <w:jc w:val="both"/>
        <w:rPr>
          <w:rFonts w:asciiTheme="minorHAnsi" w:hAnsiTheme="minorHAnsi" w:cstheme="minorHAnsi"/>
          <w:lang w:val="en-US"/>
        </w:rPr>
      </w:pPr>
    </w:p>
    <w:p w14:paraId="6B6F7714" w14:textId="6B7AC0B3" w:rsidR="001D3EED" w:rsidRPr="00DF0D59" w:rsidRDefault="00034E19" w:rsidP="0011514A">
      <w:pPr>
        <w:pStyle w:val="xmsolistparagraph"/>
        <w:spacing w:line="259" w:lineRule="auto"/>
        <w:ind w:left="0"/>
        <w:jc w:val="both"/>
        <w:rPr>
          <w:rFonts w:asciiTheme="minorHAnsi" w:hAnsiTheme="minorHAnsi" w:cstheme="minorHAnsi"/>
          <w:b/>
          <w:bCs/>
          <w:lang w:val="en-US"/>
        </w:rPr>
      </w:pPr>
      <w:r w:rsidRPr="00DF0D59">
        <w:rPr>
          <w:rFonts w:asciiTheme="minorHAnsi" w:hAnsiTheme="minorHAnsi" w:cstheme="minorHAnsi"/>
          <w:b/>
          <w:bCs/>
          <w:lang w:val="en-US"/>
        </w:rPr>
        <w:t>Financial Management:</w:t>
      </w:r>
    </w:p>
    <w:p w14:paraId="66F059FF" w14:textId="55236487" w:rsidR="00163634" w:rsidRPr="00DF0D59" w:rsidRDefault="00163634" w:rsidP="0011514A">
      <w:pPr>
        <w:pStyle w:val="xmsolistparagraph"/>
        <w:numPr>
          <w:ilvl w:val="0"/>
          <w:numId w:val="17"/>
        </w:numPr>
        <w:spacing w:line="259" w:lineRule="auto"/>
        <w:rPr>
          <w:rFonts w:asciiTheme="minorHAnsi" w:hAnsiTheme="minorHAnsi" w:cstheme="minorHAnsi"/>
          <w:lang w:val="en-US"/>
        </w:rPr>
      </w:pPr>
      <w:r w:rsidRPr="00DF0D59">
        <w:rPr>
          <w:rFonts w:cs="Arial"/>
          <w:bCs/>
          <w:lang w:val="en-US"/>
        </w:rPr>
        <w:t>Registration of MDM for social security and income tax in Baghdad.</w:t>
      </w:r>
    </w:p>
    <w:p w14:paraId="3B22A234" w14:textId="5CDCACD0" w:rsidR="001D3EED" w:rsidRPr="00DF0D59" w:rsidRDefault="001D3EED" w:rsidP="0011514A">
      <w:pPr>
        <w:pStyle w:val="xmsolistparagraph"/>
        <w:numPr>
          <w:ilvl w:val="0"/>
          <w:numId w:val="17"/>
        </w:numPr>
        <w:spacing w:line="259" w:lineRule="auto"/>
        <w:rPr>
          <w:rFonts w:asciiTheme="minorHAnsi" w:hAnsiTheme="minorHAnsi" w:cstheme="minorHAnsi"/>
          <w:lang w:val="en-US"/>
        </w:rPr>
      </w:pPr>
      <w:r w:rsidRPr="00DF0D59">
        <w:rPr>
          <w:rFonts w:asciiTheme="minorHAnsi" w:eastAsia="Batang" w:hAnsiTheme="minorHAnsi" w:cstheme="minorHAnsi"/>
          <w:lang w:val="en-US"/>
        </w:rPr>
        <w:t xml:space="preserve">Support in payment of </w:t>
      </w:r>
      <w:r w:rsidR="00163634" w:rsidRPr="00DF0D59">
        <w:rPr>
          <w:rFonts w:asciiTheme="minorHAnsi" w:eastAsia="Batang" w:hAnsiTheme="minorHAnsi" w:cstheme="minorHAnsi"/>
          <w:lang w:val="en-US"/>
        </w:rPr>
        <w:t xml:space="preserve">social security and </w:t>
      </w:r>
      <w:r w:rsidRPr="00DF0D59">
        <w:rPr>
          <w:rFonts w:asciiTheme="minorHAnsi" w:eastAsia="Batang" w:hAnsiTheme="minorHAnsi" w:cstheme="minorHAnsi"/>
          <w:lang w:val="en-US"/>
        </w:rPr>
        <w:t>income tax to the</w:t>
      </w:r>
      <w:r w:rsidR="00163634" w:rsidRPr="00DF0D59">
        <w:rPr>
          <w:rFonts w:asciiTheme="minorHAnsi" w:eastAsia="Batang" w:hAnsiTheme="minorHAnsi" w:cstheme="minorHAnsi"/>
          <w:lang w:val="en-US"/>
        </w:rPr>
        <w:t xml:space="preserve"> SS and</w:t>
      </w:r>
      <w:r w:rsidRPr="00DF0D59">
        <w:rPr>
          <w:rFonts w:asciiTheme="minorHAnsi" w:eastAsia="Batang" w:hAnsiTheme="minorHAnsi" w:cstheme="minorHAnsi"/>
          <w:lang w:val="en-US"/>
        </w:rPr>
        <w:t xml:space="preserve"> tax authorities </w:t>
      </w:r>
      <w:r w:rsidR="00163634" w:rsidRPr="00DF0D59">
        <w:rPr>
          <w:rFonts w:asciiTheme="minorHAnsi" w:eastAsia="Batang" w:hAnsiTheme="minorHAnsi" w:cstheme="minorHAnsi"/>
          <w:lang w:val="en-US"/>
        </w:rPr>
        <w:t xml:space="preserve">in </w:t>
      </w:r>
      <w:r w:rsidRPr="00DF0D59">
        <w:rPr>
          <w:rFonts w:asciiTheme="minorHAnsi" w:eastAsia="Batang" w:hAnsiTheme="minorHAnsi" w:cstheme="minorHAnsi"/>
          <w:lang w:val="en-US"/>
        </w:rPr>
        <w:t>Baghdad.</w:t>
      </w:r>
    </w:p>
    <w:p w14:paraId="3AB5883F" w14:textId="4AD4598E" w:rsidR="001D3EED" w:rsidRPr="00DF0D59" w:rsidRDefault="001D3EED" w:rsidP="00DF0D59">
      <w:pPr>
        <w:pStyle w:val="Default"/>
        <w:numPr>
          <w:ilvl w:val="0"/>
          <w:numId w:val="17"/>
        </w:numPr>
        <w:spacing w:line="259" w:lineRule="auto"/>
        <w:jc w:val="both"/>
        <w:rPr>
          <w:rFonts w:asciiTheme="minorHAnsi" w:hAnsiTheme="minorHAnsi" w:cstheme="minorHAnsi"/>
          <w:sz w:val="22"/>
          <w:szCs w:val="22"/>
        </w:rPr>
      </w:pPr>
      <w:proofErr w:type="gramStart"/>
      <w:r w:rsidRPr="00DF0D59">
        <w:rPr>
          <w:rFonts w:asciiTheme="minorHAnsi" w:hAnsiTheme="minorHAnsi" w:cstheme="minorHAnsi"/>
          <w:sz w:val="22"/>
          <w:szCs w:val="22"/>
        </w:rPr>
        <w:t>Provide assistance</w:t>
      </w:r>
      <w:proofErr w:type="gramEnd"/>
      <w:r w:rsidRPr="00DF0D59">
        <w:rPr>
          <w:rFonts w:asciiTheme="minorHAnsi" w:hAnsiTheme="minorHAnsi" w:cstheme="minorHAnsi"/>
          <w:sz w:val="22"/>
          <w:szCs w:val="22"/>
        </w:rPr>
        <w:t xml:space="preserve"> in giving tax adjustments</w:t>
      </w:r>
      <w:r w:rsidR="00034E19" w:rsidRPr="00DF0D59">
        <w:rPr>
          <w:rFonts w:asciiTheme="minorHAnsi" w:hAnsiTheme="minorHAnsi" w:cstheme="minorHAnsi"/>
          <w:sz w:val="22"/>
          <w:szCs w:val="22"/>
        </w:rPr>
        <w:t xml:space="preserve"> and evasions</w:t>
      </w:r>
      <w:r w:rsidRPr="00DF0D59">
        <w:rPr>
          <w:rFonts w:asciiTheme="minorHAnsi" w:hAnsiTheme="minorHAnsi" w:cstheme="minorHAnsi"/>
          <w:sz w:val="22"/>
          <w:szCs w:val="22"/>
        </w:rPr>
        <w:t>, wherever applicable</w:t>
      </w:r>
    </w:p>
    <w:p w14:paraId="6138AD2E" w14:textId="76961D91" w:rsidR="001D3EED" w:rsidRPr="00DF0D59" w:rsidRDefault="001D3EED" w:rsidP="00DF0D59">
      <w:pPr>
        <w:pStyle w:val="Default"/>
        <w:numPr>
          <w:ilvl w:val="0"/>
          <w:numId w:val="17"/>
        </w:numPr>
        <w:spacing w:line="259" w:lineRule="auto"/>
        <w:jc w:val="both"/>
        <w:rPr>
          <w:rFonts w:asciiTheme="minorHAnsi" w:hAnsiTheme="minorHAnsi" w:cstheme="minorHAnsi"/>
          <w:sz w:val="22"/>
          <w:szCs w:val="22"/>
        </w:rPr>
      </w:pPr>
      <w:r w:rsidRPr="00DF0D59">
        <w:rPr>
          <w:rFonts w:asciiTheme="minorHAnsi" w:hAnsiTheme="minorHAnsi" w:cstheme="minorHAnsi"/>
          <w:sz w:val="22"/>
          <w:szCs w:val="22"/>
        </w:rPr>
        <w:t xml:space="preserve">Provide legal advice on </w:t>
      </w:r>
      <w:r w:rsidR="00163634" w:rsidRPr="00DF0D59">
        <w:rPr>
          <w:rFonts w:asciiTheme="minorHAnsi" w:hAnsiTheme="minorHAnsi" w:cstheme="minorHAnsi"/>
          <w:sz w:val="22"/>
          <w:szCs w:val="22"/>
        </w:rPr>
        <w:t xml:space="preserve">Social Security and </w:t>
      </w:r>
      <w:r w:rsidRPr="00DF0D59">
        <w:rPr>
          <w:rFonts w:asciiTheme="minorHAnsi" w:hAnsiTheme="minorHAnsi" w:cstheme="minorHAnsi"/>
          <w:sz w:val="22"/>
          <w:szCs w:val="22"/>
        </w:rPr>
        <w:t>Tax related issues to the MDM</w:t>
      </w:r>
    </w:p>
    <w:p w14:paraId="5658A4D0" w14:textId="34B33AD8" w:rsidR="001D3EED" w:rsidRPr="00DF0D59" w:rsidRDefault="001D3EED" w:rsidP="00DF0D59">
      <w:pPr>
        <w:pStyle w:val="Default"/>
        <w:numPr>
          <w:ilvl w:val="0"/>
          <w:numId w:val="17"/>
        </w:numPr>
        <w:spacing w:line="259" w:lineRule="auto"/>
        <w:jc w:val="both"/>
        <w:rPr>
          <w:rFonts w:asciiTheme="minorHAnsi" w:hAnsiTheme="minorHAnsi" w:cstheme="minorHAnsi"/>
          <w:sz w:val="22"/>
          <w:szCs w:val="22"/>
        </w:rPr>
      </w:pPr>
      <w:r w:rsidRPr="00DF0D59">
        <w:rPr>
          <w:rFonts w:asciiTheme="minorHAnsi" w:hAnsiTheme="minorHAnsi" w:cstheme="minorHAnsi"/>
          <w:sz w:val="22"/>
          <w:szCs w:val="22"/>
        </w:rPr>
        <w:t xml:space="preserve">Assist in the interpretation of Tax laws and </w:t>
      </w:r>
      <w:r w:rsidR="00163634" w:rsidRPr="00DF0D59">
        <w:rPr>
          <w:rFonts w:asciiTheme="minorHAnsi" w:hAnsiTheme="minorHAnsi" w:cstheme="minorHAnsi"/>
          <w:sz w:val="22"/>
          <w:szCs w:val="22"/>
        </w:rPr>
        <w:t xml:space="preserve">concerning </w:t>
      </w:r>
      <w:r w:rsidR="00DF0D59" w:rsidRPr="00DF0D59">
        <w:rPr>
          <w:rFonts w:asciiTheme="minorHAnsi" w:hAnsiTheme="minorHAnsi" w:cstheme="minorHAnsi"/>
          <w:sz w:val="22"/>
          <w:szCs w:val="22"/>
        </w:rPr>
        <w:t>policies</w:t>
      </w:r>
      <w:r w:rsidRPr="00DF0D59">
        <w:rPr>
          <w:rFonts w:asciiTheme="minorHAnsi" w:hAnsiTheme="minorHAnsi" w:cstheme="minorHAnsi"/>
          <w:sz w:val="22"/>
          <w:szCs w:val="22"/>
        </w:rPr>
        <w:t xml:space="preserve"> </w:t>
      </w:r>
    </w:p>
    <w:p w14:paraId="21B79702" w14:textId="77777777" w:rsidR="001D3EED" w:rsidRPr="00DF0D59" w:rsidRDefault="001D3EED" w:rsidP="0011514A">
      <w:pPr>
        <w:pStyle w:val="Default"/>
        <w:numPr>
          <w:ilvl w:val="0"/>
          <w:numId w:val="17"/>
        </w:numPr>
        <w:spacing w:line="259" w:lineRule="auto"/>
        <w:jc w:val="both"/>
        <w:rPr>
          <w:rFonts w:asciiTheme="minorHAnsi" w:hAnsiTheme="minorHAnsi" w:cstheme="minorHAnsi"/>
          <w:sz w:val="22"/>
          <w:szCs w:val="22"/>
        </w:rPr>
      </w:pPr>
      <w:r w:rsidRPr="00DF0D59">
        <w:rPr>
          <w:rFonts w:asciiTheme="minorHAnsi" w:hAnsiTheme="minorHAnsi" w:cstheme="minorHAnsi"/>
          <w:sz w:val="22"/>
          <w:szCs w:val="22"/>
        </w:rPr>
        <w:t xml:space="preserve">Obtain the Tax Exemption certificate for the organization if </w:t>
      </w:r>
      <w:proofErr w:type="gramStart"/>
      <w:r w:rsidRPr="00DF0D59">
        <w:rPr>
          <w:rFonts w:asciiTheme="minorHAnsi" w:hAnsiTheme="minorHAnsi" w:cstheme="minorHAnsi"/>
          <w:sz w:val="22"/>
          <w:szCs w:val="22"/>
        </w:rPr>
        <w:t>applicable;</w:t>
      </w:r>
      <w:proofErr w:type="gramEnd"/>
    </w:p>
    <w:p w14:paraId="1B28DA3B" w14:textId="45272DC7" w:rsidR="001D3EED" w:rsidRPr="00DF0D59" w:rsidRDefault="001D3EED" w:rsidP="0011514A">
      <w:pPr>
        <w:pStyle w:val="Default"/>
        <w:numPr>
          <w:ilvl w:val="0"/>
          <w:numId w:val="17"/>
        </w:numPr>
        <w:spacing w:line="259" w:lineRule="auto"/>
        <w:jc w:val="both"/>
        <w:rPr>
          <w:rFonts w:asciiTheme="minorHAnsi" w:hAnsiTheme="minorHAnsi" w:cstheme="minorHAnsi"/>
          <w:sz w:val="22"/>
          <w:szCs w:val="22"/>
        </w:rPr>
      </w:pPr>
      <w:r w:rsidRPr="00DF0D59">
        <w:rPr>
          <w:rFonts w:asciiTheme="minorHAnsi" w:hAnsiTheme="minorHAnsi" w:cstheme="minorHAnsi"/>
          <w:sz w:val="22"/>
          <w:szCs w:val="22"/>
        </w:rPr>
        <w:t xml:space="preserve">Obtain annual Tax Clearance </w:t>
      </w:r>
      <w:proofErr w:type="gramStart"/>
      <w:r w:rsidRPr="00DF0D59">
        <w:rPr>
          <w:rFonts w:asciiTheme="minorHAnsi" w:hAnsiTheme="minorHAnsi" w:cstheme="minorHAnsi"/>
          <w:sz w:val="22"/>
          <w:szCs w:val="22"/>
        </w:rPr>
        <w:t>Certificate;</w:t>
      </w:r>
      <w:proofErr w:type="gramEnd"/>
    </w:p>
    <w:p w14:paraId="0B13F2DA" w14:textId="439D2F7B" w:rsidR="005D164E" w:rsidRPr="00DF0D59" w:rsidRDefault="005D164E" w:rsidP="0011514A">
      <w:pPr>
        <w:pStyle w:val="Default"/>
        <w:numPr>
          <w:ilvl w:val="0"/>
          <w:numId w:val="17"/>
        </w:numPr>
        <w:spacing w:line="259" w:lineRule="auto"/>
        <w:jc w:val="both"/>
        <w:rPr>
          <w:rFonts w:asciiTheme="minorHAnsi" w:hAnsiTheme="minorHAnsi" w:cstheme="minorHAnsi"/>
          <w:sz w:val="22"/>
          <w:szCs w:val="22"/>
        </w:rPr>
      </w:pPr>
      <w:r w:rsidRPr="00DF0D59">
        <w:rPr>
          <w:sz w:val="22"/>
          <w:szCs w:val="22"/>
        </w:rPr>
        <w:t>Submit follow-up and get confirmation letter from DNGO about the completion of the report correctly.</w:t>
      </w:r>
    </w:p>
    <w:p w14:paraId="0948CD3F" w14:textId="77777777" w:rsidR="001D3EED" w:rsidRPr="00DF0D59" w:rsidRDefault="001D3EED" w:rsidP="0011514A">
      <w:pPr>
        <w:pStyle w:val="Default"/>
        <w:numPr>
          <w:ilvl w:val="0"/>
          <w:numId w:val="17"/>
        </w:numPr>
        <w:spacing w:line="259" w:lineRule="auto"/>
        <w:jc w:val="both"/>
        <w:rPr>
          <w:rFonts w:asciiTheme="minorHAnsi" w:hAnsiTheme="minorHAnsi" w:cstheme="minorHAnsi"/>
          <w:sz w:val="22"/>
          <w:szCs w:val="22"/>
        </w:rPr>
      </w:pPr>
      <w:r w:rsidRPr="00DF0D59">
        <w:rPr>
          <w:rFonts w:asciiTheme="minorHAnsi" w:hAnsiTheme="minorHAnsi" w:cstheme="minorHAnsi"/>
          <w:sz w:val="22"/>
          <w:szCs w:val="22"/>
        </w:rPr>
        <w:t>Provide legal support and counsel on tax related matters like internal rules and deduction procedures.</w:t>
      </w:r>
    </w:p>
    <w:p w14:paraId="3A3610FB" w14:textId="191D8620" w:rsidR="001D3EED" w:rsidRPr="00DF0D59" w:rsidRDefault="0011514A" w:rsidP="0011514A">
      <w:pPr>
        <w:pStyle w:val="xmsolistparagraph"/>
        <w:numPr>
          <w:ilvl w:val="0"/>
          <w:numId w:val="17"/>
        </w:numPr>
        <w:spacing w:line="259" w:lineRule="auto"/>
        <w:jc w:val="both"/>
        <w:rPr>
          <w:rFonts w:asciiTheme="minorHAnsi" w:hAnsiTheme="minorHAnsi" w:cstheme="minorHAnsi"/>
          <w:lang w:val="en-US"/>
        </w:rPr>
      </w:pPr>
      <w:r w:rsidRPr="00DF0D59">
        <w:rPr>
          <w:rFonts w:asciiTheme="minorHAnsi" w:hAnsiTheme="minorHAnsi" w:cstheme="minorHAnsi"/>
          <w:lang w:val="en-US"/>
        </w:rPr>
        <w:t xml:space="preserve">Liaise between DNGO &amp; Directorate </w:t>
      </w:r>
      <w:r w:rsidR="00163634" w:rsidRPr="00DF0D59">
        <w:rPr>
          <w:rFonts w:asciiTheme="minorHAnsi" w:hAnsiTheme="minorHAnsi" w:cstheme="minorHAnsi"/>
          <w:lang w:val="en-US"/>
        </w:rPr>
        <w:t>of Income Tax in Baghdad</w:t>
      </w:r>
      <w:r w:rsidRPr="00DF0D59">
        <w:rPr>
          <w:rFonts w:asciiTheme="minorHAnsi" w:hAnsiTheme="minorHAnsi" w:cstheme="minorHAnsi"/>
          <w:lang w:val="en-US"/>
        </w:rPr>
        <w:t xml:space="preserve"> for the all the issues related to tax and Financial Report</w:t>
      </w:r>
    </w:p>
    <w:p w14:paraId="1CAF3D36" w14:textId="6A5A6930" w:rsidR="00D64A85" w:rsidRPr="00DF0D59" w:rsidRDefault="00D64A85" w:rsidP="00D64A85">
      <w:pPr>
        <w:pStyle w:val="xmsolistparagraph"/>
        <w:numPr>
          <w:ilvl w:val="0"/>
          <w:numId w:val="17"/>
        </w:numPr>
        <w:spacing w:line="259" w:lineRule="auto"/>
        <w:jc w:val="both"/>
        <w:rPr>
          <w:rFonts w:asciiTheme="minorHAnsi" w:hAnsiTheme="minorHAnsi" w:cstheme="minorHAnsi"/>
          <w:lang w:val="en-US"/>
        </w:rPr>
      </w:pPr>
      <w:r w:rsidRPr="00DF0D59">
        <w:rPr>
          <w:rFonts w:asciiTheme="minorHAnsi" w:hAnsiTheme="minorHAnsi" w:cstheme="minorHAnsi"/>
          <w:lang w:val="en-US"/>
        </w:rPr>
        <w:t xml:space="preserve">Support in </w:t>
      </w:r>
      <w:r w:rsidRPr="00DF0D59">
        <w:rPr>
          <w:rFonts w:eastAsia="Batang"/>
          <w:lang w:val="en-US"/>
        </w:rPr>
        <w:t>Audit of the financial statements on yearly basis</w:t>
      </w:r>
    </w:p>
    <w:p w14:paraId="317665DD" w14:textId="4736405B" w:rsidR="001D3EED" w:rsidRPr="00DF0D59" w:rsidRDefault="001D3EED" w:rsidP="0011514A">
      <w:pPr>
        <w:pStyle w:val="xmsolistparagraph"/>
        <w:spacing w:line="259" w:lineRule="auto"/>
        <w:ind w:left="0"/>
        <w:jc w:val="both"/>
        <w:rPr>
          <w:rFonts w:asciiTheme="minorHAnsi" w:hAnsiTheme="minorHAnsi" w:cstheme="minorHAnsi"/>
          <w:b/>
          <w:bCs/>
          <w:lang w:val="en-US"/>
        </w:rPr>
      </w:pPr>
    </w:p>
    <w:p w14:paraId="074FAE5E" w14:textId="5A341F34" w:rsidR="001D3EED" w:rsidRPr="00DF0D59" w:rsidRDefault="001D3EED" w:rsidP="0011514A">
      <w:pPr>
        <w:pStyle w:val="xmsolistparagraph"/>
        <w:spacing w:line="259" w:lineRule="auto"/>
        <w:ind w:left="0"/>
        <w:jc w:val="both"/>
        <w:rPr>
          <w:rFonts w:asciiTheme="minorHAnsi" w:hAnsiTheme="minorHAnsi" w:cstheme="minorHAnsi"/>
          <w:b/>
          <w:bCs/>
          <w:lang w:val="en-US"/>
        </w:rPr>
      </w:pPr>
      <w:r w:rsidRPr="00DF0D59">
        <w:rPr>
          <w:rFonts w:asciiTheme="minorHAnsi" w:hAnsiTheme="minorHAnsi" w:cstheme="minorHAnsi"/>
          <w:b/>
          <w:bCs/>
          <w:lang w:val="en-US"/>
        </w:rPr>
        <w:t>Importation and movement of commodities</w:t>
      </w:r>
      <w:r w:rsidR="00DF0D59">
        <w:rPr>
          <w:rFonts w:asciiTheme="minorHAnsi" w:hAnsiTheme="minorHAnsi" w:cstheme="minorHAnsi"/>
          <w:b/>
          <w:bCs/>
          <w:lang w:val="en-US"/>
        </w:rPr>
        <w:t>:</w:t>
      </w:r>
    </w:p>
    <w:p w14:paraId="7A1453C3" w14:textId="4760E032" w:rsidR="001D3EED" w:rsidRPr="00DF0D59" w:rsidRDefault="001D3EED" w:rsidP="0011514A">
      <w:pPr>
        <w:pStyle w:val="xmsolistparagraph"/>
        <w:numPr>
          <w:ilvl w:val="0"/>
          <w:numId w:val="10"/>
        </w:numPr>
        <w:spacing w:line="259" w:lineRule="auto"/>
        <w:jc w:val="both"/>
        <w:rPr>
          <w:rFonts w:asciiTheme="minorHAnsi" w:hAnsiTheme="minorHAnsi" w:cstheme="minorHAnsi"/>
          <w:lang w:val="en-US"/>
        </w:rPr>
      </w:pPr>
      <w:r w:rsidRPr="00DF0D59">
        <w:rPr>
          <w:rFonts w:asciiTheme="minorHAnsi" w:hAnsiTheme="minorHAnsi" w:cstheme="minorHAnsi"/>
          <w:lang w:val="en-US"/>
        </w:rPr>
        <w:t>Support and advice in the processing of Iraq</w:t>
      </w:r>
      <w:r w:rsidR="005D164E" w:rsidRPr="00DF0D59">
        <w:rPr>
          <w:rFonts w:asciiTheme="minorHAnsi" w:hAnsiTheme="minorHAnsi" w:cstheme="minorHAnsi"/>
          <w:lang w:val="en-US"/>
        </w:rPr>
        <w:t>i</w:t>
      </w:r>
      <w:r w:rsidRPr="00DF0D59">
        <w:rPr>
          <w:rFonts w:asciiTheme="minorHAnsi" w:hAnsiTheme="minorHAnsi" w:cstheme="minorHAnsi"/>
          <w:lang w:val="en-US"/>
        </w:rPr>
        <w:t xml:space="preserve"> customs clearance procedures during importation</w:t>
      </w:r>
    </w:p>
    <w:p w14:paraId="78DE50AE" w14:textId="6EA79C93" w:rsidR="001D3EED" w:rsidRPr="00DF0D59" w:rsidRDefault="001D3EED" w:rsidP="0011514A">
      <w:pPr>
        <w:pStyle w:val="xmsolistparagraph"/>
        <w:numPr>
          <w:ilvl w:val="0"/>
          <w:numId w:val="10"/>
        </w:numPr>
        <w:spacing w:line="259" w:lineRule="auto"/>
        <w:jc w:val="both"/>
        <w:rPr>
          <w:rFonts w:asciiTheme="minorHAnsi" w:hAnsiTheme="minorHAnsi" w:cstheme="minorHAnsi"/>
          <w:lang w:val="en-US"/>
        </w:rPr>
      </w:pPr>
      <w:r w:rsidRPr="00DF0D59">
        <w:rPr>
          <w:rFonts w:asciiTheme="minorHAnsi" w:hAnsiTheme="minorHAnsi" w:cstheme="minorHAnsi"/>
          <w:lang w:val="en-US"/>
        </w:rPr>
        <w:t>Assist in processing internal movement authorizations for commodities (JCC / JCMC)</w:t>
      </w:r>
    </w:p>
    <w:p w14:paraId="63666CF9" w14:textId="77777777" w:rsidR="001D3EED" w:rsidRPr="00DF0D59" w:rsidRDefault="001D3EED" w:rsidP="0011514A">
      <w:pPr>
        <w:pStyle w:val="xmsolistparagraph"/>
        <w:spacing w:line="259" w:lineRule="auto"/>
        <w:ind w:left="0"/>
        <w:jc w:val="both"/>
        <w:rPr>
          <w:rFonts w:asciiTheme="minorHAnsi" w:hAnsiTheme="minorHAnsi" w:cstheme="minorHAnsi"/>
          <w:b/>
          <w:bCs/>
          <w:lang w:val="en-US"/>
        </w:rPr>
      </w:pPr>
    </w:p>
    <w:p w14:paraId="605AA859" w14:textId="0DA46A31" w:rsidR="00BF5FE0" w:rsidRPr="00DF0D59" w:rsidRDefault="00BF5FE0" w:rsidP="0011514A">
      <w:pPr>
        <w:pStyle w:val="xmsolistparagraph"/>
        <w:spacing w:line="259" w:lineRule="auto"/>
        <w:ind w:left="0"/>
        <w:jc w:val="both"/>
        <w:rPr>
          <w:rFonts w:asciiTheme="minorHAnsi" w:hAnsiTheme="minorHAnsi" w:cstheme="minorHAnsi"/>
          <w:b/>
          <w:bCs/>
          <w:lang w:val="en-US"/>
        </w:rPr>
      </w:pPr>
      <w:r w:rsidRPr="00DF0D59">
        <w:rPr>
          <w:rFonts w:asciiTheme="minorHAnsi" w:hAnsiTheme="minorHAnsi" w:cstheme="minorHAnsi"/>
          <w:b/>
          <w:bCs/>
          <w:lang w:val="en-US"/>
        </w:rPr>
        <w:t>Litigation</w:t>
      </w:r>
      <w:r w:rsidR="00DF0D59">
        <w:rPr>
          <w:rFonts w:asciiTheme="minorHAnsi" w:hAnsiTheme="minorHAnsi" w:cstheme="minorHAnsi"/>
          <w:b/>
          <w:bCs/>
          <w:lang w:val="en-US"/>
        </w:rPr>
        <w:t>:</w:t>
      </w:r>
    </w:p>
    <w:p w14:paraId="10F94EE1" w14:textId="36870BC1" w:rsidR="00BF5FE0" w:rsidRDefault="001D3EED" w:rsidP="0011514A">
      <w:pPr>
        <w:pStyle w:val="xmsolistparagraph"/>
        <w:numPr>
          <w:ilvl w:val="0"/>
          <w:numId w:val="10"/>
        </w:numPr>
        <w:spacing w:line="259" w:lineRule="auto"/>
        <w:jc w:val="both"/>
        <w:rPr>
          <w:rFonts w:asciiTheme="minorHAnsi" w:hAnsiTheme="minorHAnsi" w:cstheme="minorHAnsi"/>
          <w:lang w:val="en-US"/>
        </w:rPr>
      </w:pPr>
      <w:bookmarkStart w:id="1" w:name="_Hlk27087687"/>
      <w:r w:rsidRPr="00DF0D59">
        <w:rPr>
          <w:rFonts w:asciiTheme="minorHAnsi" w:hAnsiTheme="minorHAnsi" w:cstheme="minorHAnsi"/>
          <w:lang w:val="en-US"/>
        </w:rPr>
        <w:t xml:space="preserve">Advise </w:t>
      </w:r>
      <w:r w:rsidR="00BF5FE0" w:rsidRPr="00DF0D59">
        <w:rPr>
          <w:rFonts w:asciiTheme="minorHAnsi" w:hAnsiTheme="minorHAnsi" w:cstheme="minorHAnsi"/>
          <w:lang w:val="en-US"/>
        </w:rPr>
        <w:t xml:space="preserve">and represent MdM in the competent courts </w:t>
      </w:r>
      <w:r w:rsidR="00163634" w:rsidRPr="00DF0D59">
        <w:rPr>
          <w:rFonts w:asciiTheme="minorHAnsi" w:hAnsiTheme="minorHAnsi" w:cstheme="minorHAnsi"/>
          <w:lang w:val="en-US"/>
        </w:rPr>
        <w:t xml:space="preserve">(under Federal Iraq) </w:t>
      </w:r>
      <w:r w:rsidR="00BF5FE0" w:rsidRPr="00DF0D59">
        <w:rPr>
          <w:rFonts w:asciiTheme="minorHAnsi" w:hAnsiTheme="minorHAnsi" w:cstheme="minorHAnsi"/>
          <w:lang w:val="en-US"/>
        </w:rPr>
        <w:t>and with legal authorities</w:t>
      </w:r>
      <w:r w:rsidR="0011514A" w:rsidRPr="00DF0D59">
        <w:rPr>
          <w:rFonts w:asciiTheme="minorHAnsi" w:hAnsiTheme="minorHAnsi" w:cstheme="minorHAnsi"/>
          <w:lang w:val="en-US"/>
        </w:rPr>
        <w:t xml:space="preserve"> in case of disputes. </w:t>
      </w:r>
      <w:r w:rsidR="00BF5FE0" w:rsidRPr="00DF0D59">
        <w:rPr>
          <w:rFonts w:asciiTheme="minorHAnsi" w:hAnsiTheme="minorHAnsi" w:cstheme="minorHAnsi"/>
          <w:lang w:val="en-US"/>
        </w:rPr>
        <w:t xml:space="preserve"> </w:t>
      </w:r>
    </w:p>
    <w:p w14:paraId="75DACCAB" w14:textId="7B0AF9DD" w:rsidR="00DF0D59" w:rsidRDefault="00DF0D59" w:rsidP="00DF0D59">
      <w:pPr>
        <w:pStyle w:val="xmsolistparagraph"/>
        <w:spacing w:line="259" w:lineRule="auto"/>
        <w:jc w:val="both"/>
        <w:rPr>
          <w:rFonts w:asciiTheme="minorHAnsi" w:hAnsiTheme="minorHAnsi" w:cstheme="minorHAnsi"/>
          <w:lang w:val="en-US"/>
        </w:rPr>
      </w:pPr>
    </w:p>
    <w:p w14:paraId="252E9BA9" w14:textId="59562A7F" w:rsidR="00DF0D59" w:rsidRDefault="00DF0D59" w:rsidP="00DF0D59">
      <w:pPr>
        <w:pStyle w:val="xmsolistparagraph"/>
        <w:spacing w:line="259" w:lineRule="auto"/>
        <w:ind w:left="0"/>
        <w:jc w:val="both"/>
        <w:rPr>
          <w:rFonts w:asciiTheme="minorHAnsi" w:hAnsiTheme="minorHAnsi" w:cstheme="minorHAnsi"/>
          <w:b/>
          <w:bCs/>
          <w:lang w:val="en-US"/>
        </w:rPr>
      </w:pPr>
      <w:r>
        <w:rPr>
          <w:rFonts w:asciiTheme="minorHAnsi" w:hAnsiTheme="minorHAnsi" w:cstheme="minorHAnsi"/>
          <w:b/>
          <w:bCs/>
          <w:lang w:val="en-US"/>
        </w:rPr>
        <w:t xml:space="preserve">Liaison: </w:t>
      </w:r>
    </w:p>
    <w:p w14:paraId="59A927CC" w14:textId="24B2F0DF" w:rsidR="00DF0D59" w:rsidRPr="00DF0D59" w:rsidRDefault="00DF0D59" w:rsidP="000F7759">
      <w:pPr>
        <w:pStyle w:val="xmsolistparagraph"/>
        <w:numPr>
          <w:ilvl w:val="0"/>
          <w:numId w:val="10"/>
        </w:numPr>
        <w:spacing w:line="259" w:lineRule="auto"/>
        <w:jc w:val="both"/>
        <w:rPr>
          <w:rFonts w:asciiTheme="minorHAnsi" w:hAnsiTheme="minorHAnsi" w:cstheme="minorHAnsi"/>
          <w:lang w:val="en-US"/>
        </w:rPr>
      </w:pPr>
      <w:r w:rsidRPr="00DF0D59">
        <w:rPr>
          <w:rFonts w:asciiTheme="minorHAnsi" w:hAnsiTheme="minorHAnsi" w:cstheme="minorHAnsi"/>
          <w:lang w:val="en-US"/>
        </w:rPr>
        <w:t>C</w:t>
      </w:r>
      <w:r w:rsidR="000F7759">
        <w:rPr>
          <w:rFonts w:asciiTheme="minorHAnsi" w:hAnsiTheme="minorHAnsi" w:cstheme="minorHAnsi"/>
          <w:lang w:val="en-US"/>
        </w:rPr>
        <w:t>oordinate and Cooperate</w:t>
      </w:r>
      <w:r w:rsidRPr="00DF0D59">
        <w:rPr>
          <w:rFonts w:asciiTheme="minorHAnsi" w:hAnsiTheme="minorHAnsi" w:cstheme="minorHAnsi"/>
          <w:lang w:val="en-US"/>
        </w:rPr>
        <w:t xml:space="preserve"> with the </w:t>
      </w:r>
      <w:r>
        <w:rPr>
          <w:rFonts w:asciiTheme="minorHAnsi" w:hAnsiTheme="minorHAnsi" w:cstheme="minorHAnsi"/>
          <w:lang w:val="en-US"/>
        </w:rPr>
        <w:t>Liaison Officer of MdM based in Baghdad (Iraq) on routine basis.</w:t>
      </w:r>
    </w:p>
    <w:bookmarkEnd w:id="1"/>
    <w:p w14:paraId="4753BA78" w14:textId="77777777" w:rsidR="00BF5FE0" w:rsidRPr="00DF0D59" w:rsidRDefault="00BF5FE0" w:rsidP="0011514A">
      <w:pPr>
        <w:pStyle w:val="xmsolistparagraph"/>
        <w:spacing w:line="259" w:lineRule="auto"/>
        <w:ind w:left="0"/>
        <w:jc w:val="both"/>
        <w:rPr>
          <w:rFonts w:asciiTheme="minorHAnsi" w:hAnsiTheme="minorHAnsi" w:cstheme="minorHAnsi"/>
          <w:lang w:val="en-US"/>
        </w:rPr>
      </w:pPr>
    </w:p>
    <w:p w14:paraId="30C9AFBB" w14:textId="77777777" w:rsidR="00097001" w:rsidRPr="00DF0D59" w:rsidRDefault="00097001" w:rsidP="0011514A">
      <w:pPr>
        <w:pStyle w:val="Heading2"/>
        <w:numPr>
          <w:ilvl w:val="0"/>
          <w:numId w:val="0"/>
        </w:numPr>
        <w:pBdr>
          <w:bottom w:val="single" w:sz="12" w:space="0" w:color="175BAB"/>
        </w:pBdr>
        <w:spacing w:before="0" w:after="0" w:line="259" w:lineRule="auto"/>
        <w:ind w:left="576" w:hanging="576"/>
        <w:jc w:val="both"/>
        <w:rPr>
          <w:rFonts w:asciiTheme="minorHAnsi" w:hAnsiTheme="minorHAnsi" w:cstheme="minorHAnsi"/>
          <w:i w:val="0"/>
          <w:iCs w:val="0"/>
          <w:color w:val="175BAB"/>
          <w:sz w:val="22"/>
          <w:szCs w:val="22"/>
          <w:lang w:val="en-US" w:eastAsia="fr-FR"/>
        </w:rPr>
      </w:pPr>
    </w:p>
    <w:p w14:paraId="314D9BCD" w14:textId="7F6069D9" w:rsidR="005E6F00" w:rsidRPr="00DF0D59" w:rsidRDefault="00AB644E" w:rsidP="0011514A">
      <w:pPr>
        <w:pStyle w:val="Heading2"/>
        <w:numPr>
          <w:ilvl w:val="0"/>
          <w:numId w:val="0"/>
        </w:numPr>
        <w:pBdr>
          <w:bottom w:val="single" w:sz="12" w:space="0" w:color="175BAB"/>
        </w:pBdr>
        <w:spacing w:before="0" w:after="0" w:line="259" w:lineRule="auto"/>
        <w:ind w:left="576" w:hanging="576"/>
        <w:jc w:val="both"/>
        <w:rPr>
          <w:rFonts w:asciiTheme="minorHAnsi" w:hAnsiTheme="minorHAnsi" w:cstheme="minorHAnsi"/>
          <w:i w:val="0"/>
          <w:iCs w:val="0"/>
          <w:color w:val="175BAB"/>
          <w:sz w:val="22"/>
          <w:szCs w:val="22"/>
          <w:lang w:val="en-US" w:eastAsia="fr-FR"/>
        </w:rPr>
      </w:pPr>
      <w:r w:rsidRPr="00DF0D59">
        <w:rPr>
          <w:rFonts w:asciiTheme="minorHAnsi" w:hAnsiTheme="minorHAnsi" w:cstheme="minorHAnsi"/>
          <w:i w:val="0"/>
          <w:iCs w:val="0"/>
          <w:color w:val="175BAB"/>
          <w:sz w:val="22"/>
          <w:szCs w:val="22"/>
          <w:lang w:val="en-US" w:eastAsia="fr-FR"/>
        </w:rPr>
        <w:t>HOW TO APPLY</w:t>
      </w:r>
    </w:p>
    <w:p w14:paraId="6F4B37BB" w14:textId="77777777" w:rsidR="00212FD3" w:rsidRPr="00DF0D59" w:rsidRDefault="00AB644E" w:rsidP="0011514A">
      <w:pPr>
        <w:pStyle w:val="PlainText"/>
        <w:spacing w:line="259" w:lineRule="auto"/>
        <w:jc w:val="both"/>
        <w:rPr>
          <w:rFonts w:asciiTheme="minorHAnsi" w:hAnsiTheme="minorHAnsi" w:cstheme="minorHAnsi"/>
          <w:bCs/>
          <w:sz w:val="22"/>
          <w:szCs w:val="22"/>
          <w:lang w:val="en-US"/>
        </w:rPr>
      </w:pPr>
      <w:r w:rsidRPr="00DF0D59">
        <w:rPr>
          <w:rFonts w:asciiTheme="minorHAnsi" w:hAnsiTheme="minorHAnsi" w:cstheme="minorHAnsi"/>
          <w:bCs/>
          <w:sz w:val="22"/>
          <w:szCs w:val="22"/>
          <w:lang w:val="en-US"/>
        </w:rPr>
        <w:t>Interested entities should send an expression of interest together with</w:t>
      </w:r>
      <w:r w:rsidR="00212FD3" w:rsidRPr="00DF0D59">
        <w:rPr>
          <w:rFonts w:asciiTheme="minorHAnsi" w:hAnsiTheme="minorHAnsi" w:cstheme="minorHAnsi"/>
          <w:bCs/>
          <w:sz w:val="22"/>
          <w:szCs w:val="22"/>
          <w:lang w:val="en-US"/>
        </w:rPr>
        <w:t>:</w:t>
      </w:r>
    </w:p>
    <w:p w14:paraId="7A2BEA27" w14:textId="7351E19B" w:rsidR="00212FD3" w:rsidRPr="00DF0D59" w:rsidRDefault="00212FD3" w:rsidP="0011514A">
      <w:pPr>
        <w:pStyle w:val="PlainText"/>
        <w:numPr>
          <w:ilvl w:val="0"/>
          <w:numId w:val="11"/>
        </w:numPr>
        <w:spacing w:line="259" w:lineRule="auto"/>
        <w:jc w:val="both"/>
        <w:rPr>
          <w:rFonts w:asciiTheme="minorHAnsi" w:hAnsiTheme="minorHAnsi" w:cstheme="minorHAnsi"/>
          <w:bCs/>
          <w:sz w:val="22"/>
          <w:szCs w:val="22"/>
          <w:lang w:val="en-US"/>
        </w:rPr>
      </w:pPr>
      <w:r w:rsidRPr="00DF0D59">
        <w:rPr>
          <w:rFonts w:asciiTheme="minorHAnsi" w:hAnsiTheme="minorHAnsi" w:cstheme="minorHAnsi"/>
          <w:bCs/>
          <w:sz w:val="22"/>
          <w:szCs w:val="22"/>
          <w:lang w:val="en-US"/>
        </w:rPr>
        <w:t>C</w:t>
      </w:r>
      <w:r w:rsidR="00AB644E" w:rsidRPr="00DF0D59">
        <w:rPr>
          <w:rFonts w:asciiTheme="minorHAnsi" w:hAnsiTheme="minorHAnsi" w:cstheme="minorHAnsi"/>
          <w:bCs/>
          <w:sz w:val="22"/>
          <w:szCs w:val="22"/>
          <w:lang w:val="en-US"/>
        </w:rPr>
        <w:t>omplete professional profile</w:t>
      </w:r>
      <w:r w:rsidRPr="00DF0D59">
        <w:rPr>
          <w:rFonts w:asciiTheme="minorHAnsi" w:hAnsiTheme="minorHAnsi" w:cstheme="minorHAnsi"/>
          <w:bCs/>
          <w:sz w:val="22"/>
          <w:szCs w:val="22"/>
          <w:lang w:val="en-US"/>
        </w:rPr>
        <w:t>.</w:t>
      </w:r>
    </w:p>
    <w:p w14:paraId="65F37589" w14:textId="44676330" w:rsidR="00212FD3" w:rsidRPr="00DF0D59" w:rsidRDefault="00212FD3" w:rsidP="0011514A">
      <w:pPr>
        <w:pStyle w:val="PlainText"/>
        <w:numPr>
          <w:ilvl w:val="0"/>
          <w:numId w:val="11"/>
        </w:numPr>
        <w:spacing w:line="259" w:lineRule="auto"/>
        <w:jc w:val="both"/>
        <w:rPr>
          <w:rFonts w:asciiTheme="minorHAnsi" w:hAnsiTheme="minorHAnsi" w:cstheme="minorHAnsi"/>
          <w:bCs/>
          <w:sz w:val="22"/>
          <w:szCs w:val="22"/>
          <w:lang w:val="en-US"/>
        </w:rPr>
      </w:pPr>
      <w:r w:rsidRPr="00DF0D59">
        <w:rPr>
          <w:rFonts w:asciiTheme="minorHAnsi" w:hAnsiTheme="minorHAnsi" w:cstheme="minorHAnsi"/>
          <w:bCs/>
          <w:sz w:val="22"/>
          <w:szCs w:val="22"/>
          <w:lang w:val="en-US"/>
        </w:rPr>
        <w:t>Legal status</w:t>
      </w:r>
      <w:r w:rsidR="00AB644E" w:rsidRPr="00DF0D59">
        <w:rPr>
          <w:rFonts w:asciiTheme="minorHAnsi" w:hAnsiTheme="minorHAnsi" w:cstheme="minorHAnsi"/>
          <w:bCs/>
          <w:sz w:val="22"/>
          <w:szCs w:val="22"/>
          <w:lang w:val="en-US"/>
        </w:rPr>
        <w:t xml:space="preserve"> </w:t>
      </w:r>
      <w:r w:rsidRPr="00DF0D59">
        <w:rPr>
          <w:rFonts w:asciiTheme="minorHAnsi" w:hAnsiTheme="minorHAnsi" w:cstheme="minorHAnsi"/>
          <w:bCs/>
          <w:sz w:val="22"/>
          <w:szCs w:val="22"/>
          <w:lang w:val="en-US"/>
        </w:rPr>
        <w:t xml:space="preserve">of the company- </w:t>
      </w:r>
      <w:r w:rsidR="003033FA" w:rsidRPr="00DF0D59">
        <w:rPr>
          <w:rFonts w:asciiTheme="minorHAnsi" w:hAnsiTheme="minorHAnsi" w:cstheme="minorHAnsi"/>
          <w:bCs/>
          <w:sz w:val="22"/>
          <w:szCs w:val="22"/>
          <w:lang w:val="en-US"/>
        </w:rPr>
        <w:t>Registration certificate</w:t>
      </w:r>
      <w:r w:rsidRPr="00DF0D59">
        <w:rPr>
          <w:rFonts w:asciiTheme="minorHAnsi" w:hAnsiTheme="minorHAnsi" w:cstheme="minorHAnsi"/>
          <w:bCs/>
          <w:sz w:val="22"/>
          <w:szCs w:val="22"/>
          <w:lang w:val="en-US"/>
        </w:rPr>
        <w:t>.</w:t>
      </w:r>
    </w:p>
    <w:p w14:paraId="7080C44D" w14:textId="4E744412" w:rsidR="00212FD3" w:rsidRPr="00DF0D59" w:rsidRDefault="00212FD3" w:rsidP="50BA8989">
      <w:pPr>
        <w:pStyle w:val="PlainText"/>
        <w:numPr>
          <w:ilvl w:val="0"/>
          <w:numId w:val="11"/>
        </w:numPr>
        <w:spacing w:line="259" w:lineRule="auto"/>
        <w:jc w:val="both"/>
        <w:rPr>
          <w:rFonts w:asciiTheme="minorHAnsi" w:hAnsiTheme="minorHAnsi" w:cstheme="minorBidi"/>
          <w:sz w:val="22"/>
          <w:szCs w:val="22"/>
          <w:lang w:val="en-US"/>
        </w:rPr>
      </w:pPr>
      <w:r w:rsidRPr="50BA8989">
        <w:rPr>
          <w:rFonts w:asciiTheme="minorHAnsi" w:hAnsiTheme="minorHAnsi" w:cstheme="minorBidi"/>
          <w:sz w:val="22"/>
          <w:szCs w:val="22"/>
          <w:lang w:val="en-US"/>
        </w:rPr>
        <w:t>C</w:t>
      </w:r>
      <w:r w:rsidR="00AB644E" w:rsidRPr="50BA8989">
        <w:rPr>
          <w:rFonts w:asciiTheme="minorHAnsi" w:hAnsiTheme="minorHAnsi" w:cstheme="minorBidi"/>
          <w:sz w:val="22"/>
          <w:szCs w:val="22"/>
          <w:lang w:val="en-US"/>
        </w:rPr>
        <w:t xml:space="preserve">lient’s reference which may be verified by MDM. </w:t>
      </w:r>
    </w:p>
    <w:p w14:paraId="4FDEA1F2" w14:textId="6EF876AF" w:rsidR="26730F92" w:rsidRDefault="26730F92" w:rsidP="50BA8989">
      <w:pPr>
        <w:pStyle w:val="PlainText"/>
        <w:numPr>
          <w:ilvl w:val="0"/>
          <w:numId w:val="11"/>
        </w:numPr>
        <w:spacing w:line="259" w:lineRule="auto"/>
        <w:jc w:val="both"/>
        <w:rPr>
          <w:rFonts w:asciiTheme="minorHAnsi" w:hAnsiTheme="minorHAnsi" w:cstheme="minorBidi"/>
          <w:sz w:val="22"/>
          <w:szCs w:val="22"/>
          <w:lang w:val="en-US"/>
        </w:rPr>
      </w:pPr>
      <w:r w:rsidRPr="50BA8989">
        <w:rPr>
          <w:rFonts w:asciiTheme="minorHAnsi" w:hAnsiTheme="minorHAnsi" w:cstheme="minorBidi"/>
          <w:sz w:val="22"/>
          <w:szCs w:val="22"/>
          <w:lang w:val="en-US"/>
        </w:rPr>
        <w:t xml:space="preserve">Failure to submit a proposal containing all the required information and documentation within the deadline specified will lead to the rejection of the Proposal.  </w:t>
      </w:r>
    </w:p>
    <w:p w14:paraId="7AAB691A" w14:textId="77777777" w:rsidR="00212FD3" w:rsidRPr="00DF0D59" w:rsidRDefault="00212FD3" w:rsidP="50BA8989">
      <w:pPr>
        <w:pStyle w:val="PlainText"/>
        <w:spacing w:line="259" w:lineRule="auto"/>
        <w:jc w:val="both"/>
        <w:rPr>
          <w:rFonts w:asciiTheme="minorHAnsi" w:hAnsiTheme="minorHAnsi" w:cstheme="minorBidi"/>
          <w:sz w:val="22"/>
          <w:szCs w:val="22"/>
          <w:lang w:val="en-US"/>
        </w:rPr>
      </w:pPr>
    </w:p>
    <w:p w14:paraId="56855AA4" w14:textId="3793FFF4" w:rsidR="00AB644E" w:rsidRPr="00DF0D59" w:rsidRDefault="00AB644E" w:rsidP="50BA8989">
      <w:pPr>
        <w:pStyle w:val="PlainText"/>
        <w:spacing w:line="259" w:lineRule="auto"/>
        <w:jc w:val="both"/>
        <w:rPr>
          <w:rFonts w:asciiTheme="minorHAnsi" w:hAnsiTheme="minorHAnsi" w:cstheme="minorBidi"/>
          <w:color w:val="2E74B5" w:themeColor="accent1" w:themeShade="BF"/>
          <w:sz w:val="22"/>
          <w:szCs w:val="22"/>
          <w:lang w:val="en-US"/>
        </w:rPr>
      </w:pPr>
      <w:r w:rsidRPr="50BA8989">
        <w:rPr>
          <w:rFonts w:asciiTheme="minorHAnsi" w:hAnsiTheme="minorHAnsi" w:cstheme="minorBidi"/>
          <w:sz w:val="22"/>
          <w:szCs w:val="22"/>
          <w:lang w:val="en-US"/>
        </w:rPr>
        <w:t xml:space="preserve">The expression should reach no later than </w:t>
      </w:r>
      <w:r w:rsidR="5626FD9A" w:rsidRPr="50BA8989">
        <w:rPr>
          <w:rFonts w:asciiTheme="minorHAnsi" w:hAnsiTheme="minorHAnsi" w:cstheme="minorBidi"/>
          <w:sz w:val="22"/>
          <w:szCs w:val="22"/>
          <w:lang w:val="en-US"/>
        </w:rPr>
        <w:t>15</w:t>
      </w:r>
      <w:r w:rsidR="5626FD9A" w:rsidRPr="50BA8989">
        <w:rPr>
          <w:rFonts w:asciiTheme="minorHAnsi" w:hAnsiTheme="minorHAnsi" w:cstheme="minorBidi"/>
          <w:sz w:val="22"/>
          <w:szCs w:val="22"/>
          <w:vertAlign w:val="superscript"/>
          <w:lang w:val="en-US"/>
        </w:rPr>
        <w:t>th</w:t>
      </w:r>
      <w:r w:rsidRPr="50BA8989">
        <w:rPr>
          <w:rFonts w:asciiTheme="minorHAnsi" w:hAnsiTheme="minorHAnsi" w:cstheme="minorBidi"/>
          <w:sz w:val="22"/>
          <w:szCs w:val="22"/>
          <w:lang w:val="en-US"/>
        </w:rPr>
        <w:t xml:space="preserve">of </w:t>
      </w:r>
      <w:r w:rsidR="005D164E" w:rsidRPr="50BA8989">
        <w:rPr>
          <w:rFonts w:asciiTheme="minorHAnsi" w:hAnsiTheme="minorHAnsi" w:cstheme="minorBidi"/>
          <w:sz w:val="22"/>
          <w:szCs w:val="22"/>
          <w:lang w:val="en-US"/>
        </w:rPr>
        <w:t>September 2021</w:t>
      </w:r>
      <w:r w:rsidRPr="50BA8989">
        <w:rPr>
          <w:rFonts w:asciiTheme="minorHAnsi" w:hAnsiTheme="minorHAnsi" w:cstheme="minorBidi"/>
          <w:sz w:val="22"/>
          <w:szCs w:val="22"/>
          <w:lang w:val="en-US"/>
        </w:rPr>
        <w:t xml:space="preserve"> on the following email address: </w:t>
      </w:r>
      <w:proofErr w:type="gramStart"/>
      <w:r w:rsidR="5ED46F3D" w:rsidRPr="50BA8989">
        <w:rPr>
          <w:rFonts w:asciiTheme="minorHAnsi" w:hAnsiTheme="minorHAnsi" w:cstheme="minorBidi"/>
          <w:color w:val="2E74B5" w:themeColor="accent1" w:themeShade="BF"/>
          <w:sz w:val="22"/>
          <w:szCs w:val="22"/>
          <w:lang w:val="en-US"/>
        </w:rPr>
        <w:t>logco.iraq</w:t>
      </w:r>
      <w:proofErr w:type="gramEnd"/>
      <w:hyperlink r:id="rId11">
        <w:r w:rsidRPr="50BA8989">
          <w:rPr>
            <w:rStyle w:val="Hyperlink"/>
            <w:rFonts w:asciiTheme="minorHAnsi" w:hAnsiTheme="minorHAnsi" w:cstheme="minorBidi"/>
            <w:color w:val="2E74B5" w:themeColor="accent1" w:themeShade="BF"/>
            <w:sz w:val="22"/>
            <w:szCs w:val="22"/>
            <w:lang w:val="en-US"/>
          </w:rPr>
          <w:t>@medecinsdumonde.net</w:t>
        </w:r>
      </w:hyperlink>
      <w:r w:rsidR="34434CAA" w:rsidRPr="50BA8989">
        <w:rPr>
          <w:rFonts w:asciiTheme="minorHAnsi" w:hAnsiTheme="minorHAnsi" w:cstheme="minorBidi"/>
          <w:color w:val="2E74B5" w:themeColor="accent1" w:themeShade="BF"/>
          <w:sz w:val="22"/>
          <w:szCs w:val="22"/>
          <w:lang w:val="en-US"/>
        </w:rPr>
        <w:t xml:space="preserve"> </w:t>
      </w:r>
    </w:p>
    <w:p w14:paraId="54F33B84" w14:textId="77777777" w:rsidR="00AB644E" w:rsidRPr="00DF0D59" w:rsidRDefault="00AB644E" w:rsidP="0011514A">
      <w:pPr>
        <w:pStyle w:val="PlainText"/>
        <w:spacing w:line="259" w:lineRule="auto"/>
        <w:rPr>
          <w:rFonts w:asciiTheme="minorHAnsi" w:hAnsiTheme="minorHAnsi" w:cstheme="minorHAnsi"/>
          <w:bCs/>
          <w:sz w:val="22"/>
          <w:szCs w:val="22"/>
          <w:lang w:val="en-US"/>
        </w:rPr>
      </w:pPr>
    </w:p>
    <w:p w14:paraId="123F0D0D" w14:textId="77777777" w:rsidR="00AB644E" w:rsidRPr="00DF0D59" w:rsidRDefault="00AB644E" w:rsidP="0011514A">
      <w:pPr>
        <w:pStyle w:val="PlainText"/>
        <w:spacing w:line="259" w:lineRule="auto"/>
        <w:rPr>
          <w:rFonts w:asciiTheme="minorHAnsi" w:hAnsiTheme="minorHAnsi" w:cstheme="minorHAnsi"/>
          <w:bCs/>
          <w:sz w:val="22"/>
          <w:szCs w:val="22"/>
          <w:lang w:val="en-US"/>
        </w:rPr>
      </w:pPr>
      <w:r w:rsidRPr="00DF0D59">
        <w:rPr>
          <w:rFonts w:asciiTheme="minorHAnsi" w:hAnsiTheme="minorHAnsi" w:cstheme="minorHAnsi"/>
          <w:bCs/>
          <w:sz w:val="22"/>
          <w:szCs w:val="22"/>
          <w:lang w:val="en-US"/>
        </w:rPr>
        <w:t>Please Note: MDM reserves the rights to reject any bid without assigning any reason.</w:t>
      </w:r>
    </w:p>
    <w:p w14:paraId="095EDED8" w14:textId="77777777" w:rsidR="005E6F00" w:rsidRPr="00DF0D59" w:rsidRDefault="005E6F00" w:rsidP="0011514A">
      <w:pPr>
        <w:pStyle w:val="BodyText"/>
        <w:spacing w:after="0" w:line="259" w:lineRule="auto"/>
        <w:ind w:left="357"/>
        <w:jc w:val="both"/>
        <w:rPr>
          <w:rFonts w:asciiTheme="minorHAnsi" w:hAnsiTheme="minorHAnsi" w:cstheme="minorHAnsi"/>
          <w:color w:val="000000"/>
          <w:sz w:val="22"/>
          <w:szCs w:val="22"/>
          <w:lang w:val="en-US" w:eastAsia="fr-FR"/>
        </w:rPr>
      </w:pPr>
    </w:p>
    <w:sectPr w:rsidR="005E6F00" w:rsidRPr="00DF0D59" w:rsidSect="005B0870">
      <w:headerReference w:type="default" r:id="rId12"/>
      <w:footerReference w:type="even" r:id="rId13"/>
      <w:footerReference w:type="default" r:id="rId14"/>
      <w:pgSz w:w="11907" w:h="16839" w:code="9"/>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F05BE" w14:textId="77777777" w:rsidR="001F4878" w:rsidRDefault="001F4878">
      <w:r>
        <w:separator/>
      </w:r>
    </w:p>
  </w:endnote>
  <w:endnote w:type="continuationSeparator" w:id="0">
    <w:p w14:paraId="5F2C4385" w14:textId="77777777" w:rsidR="001F4878" w:rsidRDefault="001F4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46C81" w14:textId="77777777" w:rsidR="00F67399" w:rsidRDefault="00F67399" w:rsidP="001E2A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E378B6" w14:textId="77777777" w:rsidR="00F67399" w:rsidRDefault="00F67399" w:rsidP="00D72AE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7BB27" w14:textId="27BBDD91" w:rsidR="006032F7" w:rsidRPr="00A21956" w:rsidRDefault="006032F7" w:rsidP="006032F7">
    <w:pPr>
      <w:tabs>
        <w:tab w:val="center" w:pos="4536"/>
        <w:tab w:val="right" w:pos="9072"/>
      </w:tabs>
      <w:rPr>
        <w:rFonts w:ascii="Arial" w:hAnsi="Arial" w:cs="Arial"/>
        <w:color w:val="005EC5"/>
        <w:sz w:val="16"/>
        <w:szCs w:val="16"/>
        <w:lang w:val="en-US" w:eastAsia="x-none"/>
      </w:rPr>
    </w:pPr>
    <w:proofErr w:type="spellStart"/>
    <w:r w:rsidRPr="00A21956">
      <w:rPr>
        <w:rFonts w:ascii="Arial" w:hAnsi="Arial" w:cs="Arial"/>
        <w:color w:val="005EC5"/>
        <w:sz w:val="16"/>
        <w:szCs w:val="16"/>
        <w:lang w:val="en-US" w:eastAsia="x-none"/>
      </w:rPr>
      <w:t>T</w:t>
    </w:r>
    <w:r w:rsidR="005D164E" w:rsidRPr="00A21956">
      <w:rPr>
        <w:rFonts w:ascii="Arial" w:hAnsi="Arial" w:cs="Arial"/>
        <w:color w:val="005EC5"/>
        <w:sz w:val="16"/>
        <w:szCs w:val="16"/>
        <w:lang w:val="en-US" w:eastAsia="x-none"/>
      </w:rPr>
      <w:t>oRs</w:t>
    </w:r>
    <w:proofErr w:type="spellEnd"/>
    <w:r w:rsidR="005D164E" w:rsidRPr="00A21956">
      <w:rPr>
        <w:rFonts w:ascii="Arial" w:hAnsi="Arial" w:cs="Arial"/>
        <w:color w:val="005EC5"/>
        <w:sz w:val="16"/>
        <w:szCs w:val="16"/>
        <w:lang w:val="en-US" w:eastAsia="x-none"/>
      </w:rPr>
      <w:t>-</w:t>
    </w:r>
    <w:r w:rsidRPr="00A21956">
      <w:rPr>
        <w:rFonts w:ascii="Arial" w:hAnsi="Arial" w:cs="Arial"/>
        <w:color w:val="005EC5"/>
        <w:sz w:val="16"/>
        <w:szCs w:val="16"/>
        <w:lang w:val="en-US" w:eastAsia="x-none"/>
      </w:rPr>
      <w:t>Legal Advisor</w:t>
    </w:r>
    <w:r w:rsidR="005D164E" w:rsidRPr="00A21956">
      <w:rPr>
        <w:rFonts w:ascii="Arial" w:hAnsi="Arial" w:cs="Arial"/>
        <w:color w:val="005EC5"/>
        <w:sz w:val="16"/>
        <w:szCs w:val="16"/>
        <w:lang w:val="en-US" w:eastAsia="x-none"/>
      </w:rPr>
      <w:t xml:space="preserve"> Iraq (Baghdad)</w:t>
    </w:r>
    <w:r w:rsidRPr="00A21956">
      <w:rPr>
        <w:rFonts w:ascii="Arial" w:hAnsi="Arial" w:cs="Arial"/>
        <w:color w:val="005EC5"/>
        <w:sz w:val="16"/>
        <w:szCs w:val="16"/>
        <w:lang w:val="en-US" w:eastAsia="x-none"/>
      </w:rPr>
      <w:tab/>
    </w:r>
    <w:r w:rsidRPr="00A21956">
      <w:rPr>
        <w:rFonts w:ascii="Arial" w:hAnsi="Arial" w:cs="Arial"/>
        <w:color w:val="005EC5"/>
        <w:sz w:val="16"/>
        <w:szCs w:val="16"/>
        <w:lang w:val="en-US" w:eastAsia="x-none"/>
      </w:rPr>
      <w:fldChar w:fldCharType="begin"/>
    </w:r>
    <w:r w:rsidRPr="00A21956">
      <w:rPr>
        <w:rFonts w:ascii="Arial" w:hAnsi="Arial" w:cs="Arial"/>
        <w:color w:val="005EC5"/>
        <w:sz w:val="16"/>
        <w:szCs w:val="16"/>
        <w:lang w:val="en-US" w:eastAsia="x-none"/>
      </w:rPr>
      <w:instrText xml:space="preserve"> TIME \@ "dd/MM/yyyy" </w:instrText>
    </w:r>
    <w:r w:rsidRPr="00A21956">
      <w:rPr>
        <w:rFonts w:ascii="Arial" w:hAnsi="Arial" w:cs="Arial"/>
        <w:color w:val="005EC5"/>
        <w:sz w:val="16"/>
        <w:szCs w:val="16"/>
        <w:lang w:val="en-US" w:eastAsia="x-none"/>
      </w:rPr>
      <w:fldChar w:fldCharType="separate"/>
    </w:r>
    <w:r w:rsidR="00F26E02">
      <w:rPr>
        <w:rFonts w:ascii="Arial" w:hAnsi="Arial" w:cs="Arial"/>
        <w:noProof/>
        <w:color w:val="005EC5"/>
        <w:sz w:val="16"/>
        <w:szCs w:val="16"/>
        <w:lang w:val="en-US" w:eastAsia="x-none"/>
      </w:rPr>
      <w:t>05/09/2021</w:t>
    </w:r>
    <w:r w:rsidRPr="00A21956">
      <w:rPr>
        <w:rFonts w:ascii="Arial" w:hAnsi="Arial" w:cs="Arial"/>
        <w:color w:val="005EC5"/>
        <w:sz w:val="16"/>
        <w:szCs w:val="16"/>
        <w:lang w:val="en-US" w:eastAsia="x-none"/>
      </w:rPr>
      <w:fldChar w:fldCharType="end"/>
    </w:r>
    <w:r w:rsidRPr="00A21956">
      <w:rPr>
        <w:rFonts w:ascii="Arial" w:hAnsi="Arial" w:cs="Arial"/>
        <w:color w:val="005EC5"/>
        <w:sz w:val="16"/>
        <w:szCs w:val="16"/>
        <w:lang w:val="en-US" w:eastAsia="x-none"/>
      </w:rPr>
      <w:tab/>
    </w:r>
    <w:r w:rsidRPr="00A21956">
      <w:rPr>
        <w:rFonts w:ascii="Arial" w:hAnsi="Arial" w:cs="Arial"/>
        <w:color w:val="005EC5"/>
        <w:sz w:val="16"/>
        <w:szCs w:val="16"/>
        <w:lang w:val="en-US" w:eastAsia="x-none"/>
      </w:rPr>
      <w:fldChar w:fldCharType="begin"/>
    </w:r>
    <w:r w:rsidRPr="00A21956">
      <w:rPr>
        <w:rFonts w:ascii="Arial" w:hAnsi="Arial" w:cs="Arial"/>
        <w:color w:val="005EC5"/>
        <w:sz w:val="16"/>
        <w:szCs w:val="16"/>
        <w:lang w:val="en-US" w:eastAsia="x-none"/>
      </w:rPr>
      <w:instrText xml:space="preserve"> PAGE </w:instrText>
    </w:r>
    <w:r w:rsidRPr="00A21956">
      <w:rPr>
        <w:rFonts w:ascii="Arial" w:hAnsi="Arial" w:cs="Arial"/>
        <w:color w:val="005EC5"/>
        <w:sz w:val="16"/>
        <w:szCs w:val="16"/>
        <w:lang w:val="en-US" w:eastAsia="x-none"/>
      </w:rPr>
      <w:fldChar w:fldCharType="separate"/>
    </w:r>
    <w:r w:rsidR="000F7759">
      <w:rPr>
        <w:rFonts w:ascii="Arial" w:hAnsi="Arial" w:cs="Arial"/>
        <w:noProof/>
        <w:color w:val="005EC5"/>
        <w:sz w:val="16"/>
        <w:szCs w:val="16"/>
        <w:lang w:val="en-US" w:eastAsia="x-none"/>
      </w:rPr>
      <w:t>1</w:t>
    </w:r>
    <w:r w:rsidRPr="00A21956">
      <w:rPr>
        <w:rFonts w:ascii="Arial" w:hAnsi="Arial" w:cs="Arial"/>
        <w:color w:val="005EC5"/>
        <w:sz w:val="16"/>
        <w:szCs w:val="16"/>
        <w:lang w:val="en-US" w:eastAsia="x-none"/>
      </w:rPr>
      <w:fldChar w:fldCharType="end"/>
    </w:r>
    <w:r w:rsidRPr="00A21956">
      <w:rPr>
        <w:rFonts w:ascii="Arial" w:hAnsi="Arial" w:cs="Arial"/>
        <w:color w:val="005EC5"/>
        <w:sz w:val="16"/>
        <w:szCs w:val="16"/>
        <w:lang w:val="en-US" w:eastAsia="x-none"/>
      </w:rPr>
      <w:t>/</w:t>
    </w:r>
    <w:r w:rsidRPr="00A21956">
      <w:rPr>
        <w:rFonts w:ascii="Arial" w:hAnsi="Arial" w:cs="Arial"/>
        <w:color w:val="005EC5"/>
        <w:sz w:val="16"/>
        <w:szCs w:val="16"/>
        <w:lang w:val="en-US" w:eastAsia="x-none"/>
      </w:rPr>
      <w:fldChar w:fldCharType="begin"/>
    </w:r>
    <w:r w:rsidRPr="00A21956">
      <w:rPr>
        <w:rFonts w:ascii="Arial" w:hAnsi="Arial" w:cs="Arial"/>
        <w:color w:val="005EC5"/>
        <w:sz w:val="16"/>
        <w:szCs w:val="16"/>
        <w:lang w:val="en-US" w:eastAsia="x-none"/>
      </w:rPr>
      <w:instrText xml:space="preserve"> NUMPAGES </w:instrText>
    </w:r>
    <w:r w:rsidRPr="00A21956">
      <w:rPr>
        <w:rFonts w:ascii="Arial" w:hAnsi="Arial" w:cs="Arial"/>
        <w:color w:val="005EC5"/>
        <w:sz w:val="16"/>
        <w:szCs w:val="16"/>
        <w:lang w:val="en-US" w:eastAsia="x-none"/>
      </w:rPr>
      <w:fldChar w:fldCharType="separate"/>
    </w:r>
    <w:r w:rsidR="000F7759">
      <w:rPr>
        <w:rFonts w:ascii="Arial" w:hAnsi="Arial" w:cs="Arial"/>
        <w:noProof/>
        <w:color w:val="005EC5"/>
        <w:sz w:val="16"/>
        <w:szCs w:val="16"/>
        <w:lang w:val="en-US" w:eastAsia="x-none"/>
      </w:rPr>
      <w:t>2</w:t>
    </w:r>
    <w:r w:rsidRPr="00A21956">
      <w:rPr>
        <w:rFonts w:ascii="Arial" w:hAnsi="Arial" w:cs="Arial"/>
        <w:color w:val="005EC5"/>
        <w:sz w:val="16"/>
        <w:szCs w:val="16"/>
        <w:lang w:val="en-US" w:eastAsia="x-none"/>
      </w:rPr>
      <w:fldChar w:fldCharType="end"/>
    </w:r>
  </w:p>
  <w:p w14:paraId="1E83A162" w14:textId="05DA9FD5" w:rsidR="006032F7" w:rsidRPr="00A21956" w:rsidRDefault="006032F7" w:rsidP="006032F7">
    <w:pPr>
      <w:tabs>
        <w:tab w:val="center" w:pos="4536"/>
        <w:tab w:val="right" w:pos="9072"/>
      </w:tabs>
      <w:rPr>
        <w:rFonts w:ascii="Arial" w:hAnsi="Arial" w:cs="Arial"/>
        <w:color w:val="005EC5"/>
        <w:sz w:val="16"/>
        <w:szCs w:val="16"/>
        <w:lang w:val="en-US" w:eastAsia="x-none"/>
      </w:rPr>
    </w:pPr>
    <w:r w:rsidRPr="00A21956">
      <w:rPr>
        <w:rFonts w:ascii="Arial" w:hAnsi="Arial" w:cs="Arial"/>
        <w:color w:val="005EC5"/>
        <w:sz w:val="16"/>
        <w:szCs w:val="16"/>
        <w:lang w:val="en-US" w:eastAsia="x-none"/>
      </w:rPr>
      <w:t>Médecins du Monde – Iraq/Kurdistan</w:t>
    </w:r>
  </w:p>
  <w:p w14:paraId="215208BF" w14:textId="4C78FBFB" w:rsidR="006032F7" w:rsidRPr="00A21956" w:rsidRDefault="006032F7">
    <w:pPr>
      <w:pStyle w:val="Footer"/>
      <w:rPr>
        <w:lang w:val="en-US"/>
      </w:rPr>
    </w:pPr>
  </w:p>
  <w:p w14:paraId="0B1866E8" w14:textId="5FAA8EC6" w:rsidR="00F67399" w:rsidRPr="00A21956" w:rsidRDefault="00F67399" w:rsidP="00D72AEA">
    <w:pPr>
      <w:pStyle w:val="Footer"/>
      <w:ind w:right="360"/>
      <w:rPr>
        <w:rFonts w:ascii="Arial" w:hAnsi="Arial" w:cs="Arial"/>
        <w:sz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9E277" w14:textId="77777777" w:rsidR="001F4878" w:rsidRDefault="001F4878">
      <w:r>
        <w:separator/>
      </w:r>
    </w:p>
  </w:footnote>
  <w:footnote w:type="continuationSeparator" w:id="0">
    <w:p w14:paraId="53AFD811" w14:textId="77777777" w:rsidR="001F4878" w:rsidRDefault="001F4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8B050" w14:textId="77777777" w:rsidR="00F67399" w:rsidRPr="000172A0" w:rsidRDefault="00F67399" w:rsidP="005714FE">
    <w:pPr>
      <w:jc w:val="center"/>
      <w:rPr>
        <w:rFonts w:ascii="Arial" w:eastAsia="Calibri" w:hAnsi="Arial"/>
        <w:color w:val="004C8F"/>
        <w:sz w:val="14"/>
        <w:lang w:val="en-GB"/>
      </w:rPr>
    </w:pPr>
    <w:r w:rsidRPr="000172A0">
      <w:rPr>
        <w:rFonts w:ascii="Arial" w:eastAsia="Calibri" w:hAnsi="Arial"/>
        <w:noProof/>
        <w:color w:val="004C8F"/>
        <w:sz w:val="14"/>
        <w:lang w:val="en-US"/>
      </w:rPr>
      <w:drawing>
        <wp:anchor distT="0" distB="0" distL="114300" distR="114300" simplePos="0" relativeHeight="251657216" behindDoc="1" locked="0" layoutInCell="1" allowOverlap="1" wp14:anchorId="7907E813" wp14:editId="3F5F0DB3">
          <wp:simplePos x="0" y="0"/>
          <wp:positionH relativeFrom="column">
            <wp:posOffset>-537210</wp:posOffset>
          </wp:positionH>
          <wp:positionV relativeFrom="paragraph">
            <wp:posOffset>-358140</wp:posOffset>
          </wp:positionV>
          <wp:extent cx="5684520" cy="457200"/>
          <wp:effectExtent l="0" t="0" r="0" b="0"/>
          <wp:wrapTight wrapText="bothSides">
            <wp:wrapPolygon edited="0">
              <wp:start x="290" y="0"/>
              <wp:lineTo x="0" y="900"/>
              <wp:lineTo x="0" y="19800"/>
              <wp:lineTo x="651" y="20700"/>
              <wp:lineTo x="3402" y="20700"/>
              <wp:lineTo x="21499" y="20700"/>
              <wp:lineTo x="21499" y="0"/>
              <wp:lineTo x="29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4520" cy="457200"/>
                  </a:xfrm>
                  <a:prstGeom prst="rect">
                    <a:avLst/>
                  </a:prstGeom>
                  <a:noFill/>
                  <a:ln>
                    <a:noFill/>
                  </a:ln>
                </pic:spPr>
              </pic:pic>
            </a:graphicData>
          </a:graphic>
        </wp:anchor>
      </w:drawing>
    </w:r>
    <w:r w:rsidRPr="000172A0">
      <w:rPr>
        <w:rFonts w:ascii="Arial" w:eastAsia="Calibri" w:hAnsi="Arial"/>
        <w:noProof/>
        <w:color w:val="004C8F"/>
        <w:sz w:val="14"/>
        <w:lang w:val="en-US"/>
      </w:rPr>
      <w:drawing>
        <wp:anchor distT="0" distB="0" distL="114300" distR="114300" simplePos="0" relativeHeight="251658240" behindDoc="1" locked="0" layoutInCell="1" allowOverlap="1" wp14:anchorId="3C9D5BFA" wp14:editId="7BDE5863">
          <wp:simplePos x="0" y="0"/>
          <wp:positionH relativeFrom="column">
            <wp:posOffset>5425440</wp:posOffset>
          </wp:positionH>
          <wp:positionV relativeFrom="paragraph">
            <wp:posOffset>-358140</wp:posOffset>
          </wp:positionV>
          <wp:extent cx="741680" cy="733425"/>
          <wp:effectExtent l="0" t="0" r="0" b="0"/>
          <wp:wrapTight wrapText="bothSides">
            <wp:wrapPolygon edited="0">
              <wp:start x="0" y="0"/>
              <wp:lineTo x="0" y="21319"/>
              <wp:lineTo x="21082" y="21319"/>
              <wp:lineTo x="21082" y="0"/>
              <wp:lineTo x="0" y="0"/>
            </wp:wrapPolygon>
          </wp:wrapTight>
          <wp:docPr id="4" name="Image 4" descr="logo MDM FR CM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MDM FR CMJ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41680" cy="733425"/>
                  </a:xfrm>
                  <a:prstGeom prst="rect">
                    <a:avLst/>
                  </a:prstGeom>
                  <a:noFill/>
                  <a:ln>
                    <a:noFill/>
                  </a:ln>
                </pic:spPr>
              </pic:pic>
            </a:graphicData>
          </a:graphic>
        </wp:anchor>
      </w:drawing>
    </w:r>
  </w:p>
  <w:p w14:paraId="6320C8B3" w14:textId="77777777" w:rsidR="00F67399" w:rsidRPr="005714FE" w:rsidRDefault="00F67399" w:rsidP="005714FE">
    <w:pPr>
      <w:pStyle w:val="Header"/>
      <w:tabs>
        <w:tab w:val="right" w:pos="10632"/>
      </w:tabs>
      <w:ind w:left="-851" w:right="-1001"/>
      <w:jc w:val="both"/>
      <w:rPr>
        <w:rFonts w:ascii="Arial" w:hAnsi="Arial"/>
        <w:color w:val="004C8F"/>
        <w:sz w:val="14"/>
        <w:lang w:val="fr-FR"/>
      </w:rPr>
    </w:pPr>
    <w:r w:rsidRPr="005714FE">
      <w:rPr>
        <w:rFonts w:ascii="Arial" w:hAnsi="Arial"/>
        <w:color w:val="004C8F"/>
        <w:sz w:val="14"/>
        <w:lang w:val="fr-FR"/>
      </w:rPr>
      <w:t>Allemagne</w:t>
    </w:r>
    <w:r w:rsidRPr="00E4787C">
      <w:rPr>
        <w:rFonts w:ascii="Symbol" w:eastAsia="Symbol" w:hAnsi="Symbol" w:cs="Symbol"/>
        <w:color w:val="004C8F"/>
        <w:sz w:val="14"/>
      </w:rPr>
      <w:t>ú</w:t>
    </w:r>
    <w:r w:rsidRPr="005714FE">
      <w:rPr>
        <w:rFonts w:ascii="Arial" w:hAnsi="Arial"/>
        <w:color w:val="004C8F"/>
        <w:sz w:val="14"/>
        <w:lang w:val="fr-FR"/>
      </w:rPr>
      <w:t xml:space="preserve"> Argentine</w:t>
    </w:r>
    <w:r w:rsidRPr="00E4787C">
      <w:rPr>
        <w:rFonts w:ascii="Symbol" w:eastAsia="Symbol" w:hAnsi="Symbol" w:cs="Symbol"/>
        <w:color w:val="004C8F"/>
        <w:sz w:val="14"/>
      </w:rPr>
      <w:t>ú</w:t>
    </w:r>
    <w:r w:rsidRPr="005714FE">
      <w:rPr>
        <w:rFonts w:ascii="Arial" w:hAnsi="Arial"/>
        <w:color w:val="004C8F"/>
        <w:sz w:val="14"/>
        <w:lang w:val="fr-FR"/>
      </w:rPr>
      <w:t xml:space="preserve"> Belgique</w:t>
    </w:r>
    <w:r w:rsidRPr="00E4787C">
      <w:rPr>
        <w:rFonts w:ascii="Symbol" w:eastAsia="Symbol" w:hAnsi="Symbol" w:cs="Symbol"/>
        <w:color w:val="004C8F"/>
        <w:sz w:val="14"/>
      </w:rPr>
      <w:t>ú</w:t>
    </w:r>
    <w:r w:rsidRPr="005714FE">
      <w:rPr>
        <w:rFonts w:ascii="Arial" w:hAnsi="Arial"/>
        <w:color w:val="004C8F"/>
        <w:sz w:val="14"/>
        <w:lang w:val="fr-FR"/>
      </w:rPr>
      <w:t xml:space="preserve"> Canada</w:t>
    </w:r>
    <w:r w:rsidRPr="00E4787C">
      <w:rPr>
        <w:rFonts w:ascii="Symbol" w:eastAsia="Symbol" w:hAnsi="Symbol" w:cs="Symbol"/>
        <w:color w:val="004C8F"/>
        <w:sz w:val="14"/>
      </w:rPr>
      <w:t>ú</w:t>
    </w:r>
    <w:r w:rsidRPr="005714FE">
      <w:rPr>
        <w:rFonts w:ascii="Arial" w:hAnsi="Arial"/>
        <w:color w:val="004C8F"/>
        <w:sz w:val="14"/>
        <w:lang w:val="fr-FR"/>
      </w:rPr>
      <w:t xml:space="preserve"> Espagne</w:t>
    </w:r>
    <w:r w:rsidRPr="00E4787C">
      <w:rPr>
        <w:rFonts w:ascii="Symbol" w:eastAsia="Symbol" w:hAnsi="Symbol" w:cs="Symbol"/>
        <w:color w:val="004C8F"/>
        <w:sz w:val="14"/>
      </w:rPr>
      <w:t>ú</w:t>
    </w:r>
    <w:r w:rsidRPr="005714FE">
      <w:rPr>
        <w:rFonts w:ascii="Arial" w:hAnsi="Arial"/>
        <w:color w:val="004C8F"/>
        <w:sz w:val="14"/>
        <w:lang w:val="fr-FR"/>
      </w:rPr>
      <w:t xml:space="preserve"> Etats Unis</w:t>
    </w:r>
    <w:r w:rsidRPr="00E4787C">
      <w:rPr>
        <w:rFonts w:ascii="Symbol" w:eastAsia="Symbol" w:hAnsi="Symbol" w:cs="Symbol"/>
        <w:color w:val="004C8F"/>
        <w:sz w:val="14"/>
      </w:rPr>
      <w:t>ú</w:t>
    </w:r>
    <w:r w:rsidRPr="005714FE">
      <w:rPr>
        <w:rFonts w:ascii="Arial" w:hAnsi="Arial"/>
        <w:color w:val="004C8F"/>
        <w:sz w:val="14"/>
        <w:lang w:val="fr-FR"/>
      </w:rPr>
      <w:t xml:space="preserve"> France</w:t>
    </w:r>
    <w:r w:rsidRPr="00E4787C">
      <w:rPr>
        <w:rFonts w:ascii="Symbol" w:eastAsia="Symbol" w:hAnsi="Symbol" w:cs="Symbol"/>
        <w:color w:val="004C8F"/>
        <w:sz w:val="14"/>
      </w:rPr>
      <w:t>ú</w:t>
    </w:r>
    <w:r w:rsidRPr="005714FE">
      <w:rPr>
        <w:rFonts w:ascii="Arial" w:hAnsi="Arial"/>
        <w:color w:val="004C8F"/>
        <w:sz w:val="14"/>
        <w:lang w:val="fr-FR"/>
      </w:rPr>
      <w:t xml:space="preserve"> Grèce</w:t>
    </w:r>
    <w:r w:rsidRPr="00E4787C">
      <w:rPr>
        <w:rFonts w:ascii="Symbol" w:eastAsia="Symbol" w:hAnsi="Symbol" w:cs="Symbol"/>
        <w:color w:val="004C8F"/>
        <w:sz w:val="14"/>
      </w:rPr>
      <w:t>ú</w:t>
    </w:r>
    <w:r w:rsidRPr="005714FE">
      <w:rPr>
        <w:rFonts w:ascii="Arial" w:hAnsi="Arial"/>
        <w:color w:val="004C8F"/>
        <w:sz w:val="14"/>
        <w:lang w:val="fr-FR"/>
      </w:rPr>
      <w:t xml:space="preserve"> Japon</w:t>
    </w:r>
    <w:r w:rsidRPr="00E4787C">
      <w:rPr>
        <w:rFonts w:ascii="Symbol" w:eastAsia="Symbol" w:hAnsi="Symbol" w:cs="Symbol"/>
        <w:color w:val="004C8F"/>
        <w:sz w:val="14"/>
      </w:rPr>
      <w:t>ú</w:t>
    </w:r>
    <w:r w:rsidRPr="005714FE">
      <w:rPr>
        <w:rFonts w:ascii="Arial" w:hAnsi="Arial"/>
        <w:color w:val="004C8F"/>
        <w:sz w:val="14"/>
        <w:lang w:val="fr-FR"/>
      </w:rPr>
      <w:t xml:space="preserve"> Luxembourg</w:t>
    </w:r>
    <w:r w:rsidRPr="00E4787C">
      <w:rPr>
        <w:rFonts w:ascii="Symbol" w:eastAsia="Symbol" w:hAnsi="Symbol" w:cs="Symbol"/>
        <w:color w:val="004C8F"/>
        <w:sz w:val="14"/>
      </w:rPr>
      <w:t>ú</w:t>
    </w:r>
    <w:r w:rsidRPr="005714FE">
      <w:rPr>
        <w:rFonts w:ascii="Arial" w:hAnsi="Arial"/>
        <w:color w:val="004C8F"/>
        <w:sz w:val="14"/>
        <w:lang w:val="fr-FR"/>
      </w:rPr>
      <w:t xml:space="preserve"> Pays Bas</w:t>
    </w:r>
    <w:r w:rsidRPr="00E4787C">
      <w:rPr>
        <w:rFonts w:ascii="Symbol" w:eastAsia="Symbol" w:hAnsi="Symbol" w:cs="Symbol"/>
        <w:color w:val="004C8F"/>
        <w:sz w:val="14"/>
      </w:rPr>
      <w:t>ú</w:t>
    </w:r>
    <w:r w:rsidRPr="005714FE">
      <w:rPr>
        <w:rFonts w:ascii="Arial" w:hAnsi="Arial"/>
        <w:color w:val="004C8F"/>
        <w:sz w:val="14"/>
        <w:lang w:val="fr-FR"/>
      </w:rPr>
      <w:t xml:space="preserve"> Portugal</w:t>
    </w:r>
    <w:r w:rsidRPr="00E4787C">
      <w:rPr>
        <w:rFonts w:ascii="Symbol" w:eastAsia="Symbol" w:hAnsi="Symbol" w:cs="Symbol"/>
        <w:color w:val="004C8F"/>
        <w:sz w:val="14"/>
      </w:rPr>
      <w:t>ú</w:t>
    </w:r>
    <w:r w:rsidRPr="005714FE">
      <w:rPr>
        <w:rFonts w:ascii="Arial" w:hAnsi="Arial"/>
        <w:color w:val="004C8F"/>
        <w:sz w:val="14"/>
        <w:lang w:val="fr-FR"/>
      </w:rPr>
      <w:t xml:space="preserve"> Royaume Uni</w:t>
    </w:r>
    <w:r w:rsidRPr="00E4787C">
      <w:rPr>
        <w:rFonts w:ascii="Symbol" w:eastAsia="Symbol" w:hAnsi="Symbol" w:cs="Symbol"/>
        <w:color w:val="004C8F"/>
        <w:sz w:val="14"/>
      </w:rPr>
      <w:t>ú</w:t>
    </w:r>
    <w:r w:rsidRPr="005714FE">
      <w:rPr>
        <w:rFonts w:ascii="Arial" w:hAnsi="Arial"/>
        <w:color w:val="004C8F"/>
        <w:sz w:val="14"/>
        <w:lang w:val="fr-FR"/>
      </w:rPr>
      <w:t xml:space="preserve"> </w:t>
    </w:r>
  </w:p>
  <w:p w14:paraId="7BC05A7C" w14:textId="77777777" w:rsidR="00F67399" w:rsidRPr="00C01DF1" w:rsidRDefault="00F67399" w:rsidP="005714FE">
    <w:pPr>
      <w:pStyle w:val="Header"/>
      <w:tabs>
        <w:tab w:val="right" w:pos="10632"/>
      </w:tabs>
      <w:ind w:left="-851" w:right="-1001"/>
      <w:jc w:val="both"/>
      <w:rPr>
        <w:rFonts w:ascii="Arial" w:hAnsi="Arial"/>
        <w:color w:val="004C8F"/>
        <w:sz w:val="14"/>
      </w:rPr>
    </w:pPr>
    <w:proofErr w:type="spellStart"/>
    <w:r>
      <w:rPr>
        <w:rFonts w:ascii="Arial" w:hAnsi="Arial"/>
        <w:color w:val="004C8F"/>
        <w:sz w:val="14"/>
      </w:rPr>
      <w:t>Suède</w:t>
    </w:r>
    <w:proofErr w:type="spellEnd"/>
    <w:r w:rsidRPr="00E4787C">
      <w:rPr>
        <w:rFonts w:ascii="Symbol" w:eastAsia="Symbol" w:hAnsi="Symbol" w:cs="Symbol"/>
        <w:color w:val="004C8F"/>
        <w:sz w:val="14"/>
      </w:rPr>
      <w:t>ú</w:t>
    </w:r>
    <w:r w:rsidRPr="00C01DF1">
      <w:rPr>
        <w:rFonts w:ascii="Arial" w:hAnsi="Arial"/>
        <w:color w:val="004C8F"/>
        <w:sz w:val="14"/>
      </w:rPr>
      <w:t xml:space="preserve"> </w:t>
    </w:r>
    <w:r w:rsidRPr="007C4C62">
      <w:rPr>
        <w:rFonts w:ascii="Arial" w:hAnsi="Arial"/>
        <w:color w:val="004C8F"/>
        <w:sz w:val="14"/>
      </w:rPr>
      <w:t>Suisse</w:t>
    </w:r>
  </w:p>
  <w:p w14:paraId="74C21B0D" w14:textId="77777777" w:rsidR="00F67399" w:rsidRPr="00AD0C38" w:rsidRDefault="00F67399">
    <w:pPr>
      <w:pStyle w:val="Header"/>
      <w:rPr>
        <w:lang w:val="en-US"/>
      </w:rPr>
    </w:pPr>
  </w:p>
</w:hdr>
</file>

<file path=word/intelligence.xml><?xml version="1.0" encoding="utf-8"?>
<int:Intelligence xmlns:int="http://schemas.microsoft.com/office/intelligence/2019/intelligence">
  <int:IntelligenceSettings/>
  <int:Manifest>
    <int:WordHash hashCode="o/f9l1+KaoJNMW" id="LZmfpnfu"/>
  </int:Manifest>
  <int:Observations>
    <int:Content id="LZmfpnfu">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B6D0F232"/>
    <w:lvl w:ilvl="0">
      <w:numFmt w:val="decimal"/>
      <w:lvlText w:val="%1"/>
      <w:legacy w:legacy="1" w:legacySpace="0" w:legacyIndent="0"/>
      <w:lvlJc w:val="left"/>
      <w:rPr>
        <w:rFonts w:ascii="Tms Rmn" w:hAnsi="Tms Rmn" w:hint="default"/>
      </w:rPr>
    </w:lvl>
    <w:lvl w:ilvl="1">
      <w:numFmt w:val="decimal"/>
      <w:lvlText w:val="%2"/>
      <w:legacy w:legacy="1" w:legacySpace="0" w:legacyIndent="0"/>
      <w:lvlJc w:val="left"/>
      <w:rPr>
        <w:rFonts w:ascii="Tms Rmn" w:hAnsi="Tms Rmn" w:hint="default"/>
      </w:rPr>
    </w:lvl>
    <w:lvl w:ilvl="2">
      <w:numFmt w:val="decimal"/>
      <w:lvlText w:val="%3"/>
      <w:legacy w:legacy="1" w:legacySpace="0" w:legacyIndent="0"/>
      <w:lvlJc w:val="left"/>
      <w:rPr>
        <w:rFonts w:ascii="Tms Rmn" w:hAnsi="Tms Rmn" w:hint="default"/>
      </w:rPr>
    </w:lvl>
    <w:lvl w:ilvl="3">
      <w:numFmt w:val="decimal"/>
      <w:pStyle w:val="Heading4"/>
      <w:lvlText w:val="%4"/>
      <w:legacy w:legacy="1" w:legacySpace="0" w:legacyIndent="0"/>
      <w:lvlJc w:val="left"/>
      <w:rPr>
        <w:rFonts w:ascii="Tms Rmn" w:hAnsi="Tms Rmn" w:hint="default"/>
      </w:rPr>
    </w:lvl>
    <w:lvl w:ilvl="4">
      <w:numFmt w:val="decimal"/>
      <w:lvlText w:val="%5"/>
      <w:legacy w:legacy="1" w:legacySpace="0" w:legacyIndent="0"/>
      <w:lvlJc w:val="left"/>
      <w:rPr>
        <w:rFonts w:ascii="Tms Rmn" w:hAnsi="Tms Rmn" w:hint="default"/>
      </w:rPr>
    </w:lvl>
    <w:lvl w:ilvl="5">
      <w:numFmt w:val="decimal"/>
      <w:lvlText w:val="%6"/>
      <w:legacy w:legacy="1" w:legacySpace="0" w:legacyIndent="0"/>
      <w:lvlJc w:val="left"/>
      <w:rPr>
        <w:rFonts w:ascii="Tms Rmn" w:hAnsi="Tms Rmn" w:hint="default"/>
      </w:rPr>
    </w:lvl>
    <w:lvl w:ilvl="6">
      <w:numFmt w:val="decimal"/>
      <w:lvlText w:val="%7"/>
      <w:legacy w:legacy="1" w:legacySpace="0" w:legacyIndent="0"/>
      <w:lvlJc w:val="left"/>
      <w:rPr>
        <w:rFonts w:ascii="Tms Rmn" w:hAnsi="Tms Rmn" w:hint="default"/>
      </w:rPr>
    </w:lvl>
    <w:lvl w:ilvl="7">
      <w:numFmt w:val="decimal"/>
      <w:lvlText w:val="%8"/>
      <w:legacy w:legacy="1" w:legacySpace="0" w:legacyIndent="0"/>
      <w:lvlJc w:val="left"/>
      <w:rPr>
        <w:rFonts w:ascii="Tms Rmn" w:hAnsi="Tms Rmn" w:hint="default"/>
      </w:rPr>
    </w:lvl>
    <w:lvl w:ilvl="8">
      <w:numFmt w:val="decimal"/>
      <w:lvlText w:val="%9"/>
      <w:legacy w:legacy="1" w:legacySpace="0" w:legacyIndent="0"/>
      <w:lvlJc w:val="left"/>
      <w:rPr>
        <w:rFonts w:ascii="Tms Rmn" w:hAnsi="Tms Rmn" w:hint="default"/>
      </w:rPr>
    </w:lvl>
  </w:abstractNum>
  <w:abstractNum w:abstractNumId="1" w15:restartNumberingAfterBreak="0">
    <w:nsid w:val="122E2189"/>
    <w:multiLevelType w:val="hybridMultilevel"/>
    <w:tmpl w:val="27AC37A8"/>
    <w:lvl w:ilvl="0" w:tplc="5B8C9E8E">
      <w:numFmt w:val="bullet"/>
      <w:lvlText w:val="-"/>
      <w:lvlJc w:val="left"/>
      <w:pPr>
        <w:ind w:left="720" w:hanging="360"/>
      </w:pPr>
      <w:rPr>
        <w:rFonts w:ascii="Calibri" w:eastAsia="Batang" w:hAnsi="Calibri" w:cs="Times New Roman" w:hint="default"/>
        <w:w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EB6780"/>
    <w:multiLevelType w:val="multilevel"/>
    <w:tmpl w:val="C7A8313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start w:val="1"/>
      <w:numFmt w:val="bullet"/>
      <w:lvlText w:val=""/>
      <w:lvlJc w:val="left"/>
      <w:pPr>
        <w:ind w:left="1800" w:hanging="360"/>
      </w:pPr>
      <w:rPr>
        <w:rFonts w:ascii="Symbol" w:hAnsi="Symbol" w:hint="default"/>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303B737B"/>
    <w:multiLevelType w:val="hybridMultilevel"/>
    <w:tmpl w:val="DF5A3D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69238F9"/>
    <w:multiLevelType w:val="hybridMultilevel"/>
    <w:tmpl w:val="EB106ED2"/>
    <w:lvl w:ilvl="0" w:tplc="EA66EE38">
      <w:start w:val="1"/>
      <w:numFmt w:val="bullet"/>
      <w:pStyle w:val="ListBullet2"/>
      <w:lvlText w:val=""/>
      <w:lvlJc w:val="left"/>
      <w:pPr>
        <w:ind w:left="1174" w:hanging="360"/>
      </w:pPr>
      <w:rPr>
        <w:rFonts w:ascii="Symbol" w:hAnsi="Symbol" w:hint="default"/>
      </w:rPr>
    </w:lvl>
    <w:lvl w:ilvl="1" w:tplc="040C0003" w:tentative="1">
      <w:start w:val="1"/>
      <w:numFmt w:val="bullet"/>
      <w:lvlText w:val="o"/>
      <w:lvlJc w:val="left"/>
      <w:pPr>
        <w:ind w:left="1894" w:hanging="360"/>
      </w:pPr>
      <w:rPr>
        <w:rFonts w:ascii="Courier New" w:hAnsi="Courier New" w:cs="Courier New" w:hint="default"/>
      </w:rPr>
    </w:lvl>
    <w:lvl w:ilvl="2" w:tplc="040C0005" w:tentative="1">
      <w:start w:val="1"/>
      <w:numFmt w:val="bullet"/>
      <w:lvlText w:val=""/>
      <w:lvlJc w:val="left"/>
      <w:pPr>
        <w:ind w:left="2614" w:hanging="360"/>
      </w:pPr>
      <w:rPr>
        <w:rFonts w:ascii="Wingdings" w:hAnsi="Wingdings" w:hint="default"/>
      </w:rPr>
    </w:lvl>
    <w:lvl w:ilvl="3" w:tplc="040C0001" w:tentative="1">
      <w:start w:val="1"/>
      <w:numFmt w:val="bullet"/>
      <w:lvlText w:val=""/>
      <w:lvlJc w:val="left"/>
      <w:pPr>
        <w:ind w:left="3334" w:hanging="360"/>
      </w:pPr>
      <w:rPr>
        <w:rFonts w:ascii="Symbol" w:hAnsi="Symbol" w:hint="default"/>
      </w:rPr>
    </w:lvl>
    <w:lvl w:ilvl="4" w:tplc="040C0003" w:tentative="1">
      <w:start w:val="1"/>
      <w:numFmt w:val="bullet"/>
      <w:lvlText w:val="o"/>
      <w:lvlJc w:val="left"/>
      <w:pPr>
        <w:ind w:left="4054" w:hanging="360"/>
      </w:pPr>
      <w:rPr>
        <w:rFonts w:ascii="Courier New" w:hAnsi="Courier New" w:cs="Courier New" w:hint="default"/>
      </w:rPr>
    </w:lvl>
    <w:lvl w:ilvl="5" w:tplc="040C0005" w:tentative="1">
      <w:start w:val="1"/>
      <w:numFmt w:val="bullet"/>
      <w:lvlText w:val=""/>
      <w:lvlJc w:val="left"/>
      <w:pPr>
        <w:ind w:left="4774" w:hanging="360"/>
      </w:pPr>
      <w:rPr>
        <w:rFonts w:ascii="Wingdings" w:hAnsi="Wingdings" w:hint="default"/>
      </w:rPr>
    </w:lvl>
    <w:lvl w:ilvl="6" w:tplc="040C0001" w:tentative="1">
      <w:start w:val="1"/>
      <w:numFmt w:val="bullet"/>
      <w:lvlText w:val=""/>
      <w:lvlJc w:val="left"/>
      <w:pPr>
        <w:ind w:left="5494" w:hanging="360"/>
      </w:pPr>
      <w:rPr>
        <w:rFonts w:ascii="Symbol" w:hAnsi="Symbol" w:hint="default"/>
      </w:rPr>
    </w:lvl>
    <w:lvl w:ilvl="7" w:tplc="040C0003" w:tentative="1">
      <w:start w:val="1"/>
      <w:numFmt w:val="bullet"/>
      <w:lvlText w:val="o"/>
      <w:lvlJc w:val="left"/>
      <w:pPr>
        <w:ind w:left="6214" w:hanging="360"/>
      </w:pPr>
      <w:rPr>
        <w:rFonts w:ascii="Courier New" w:hAnsi="Courier New" w:cs="Courier New" w:hint="default"/>
      </w:rPr>
    </w:lvl>
    <w:lvl w:ilvl="8" w:tplc="040C0005" w:tentative="1">
      <w:start w:val="1"/>
      <w:numFmt w:val="bullet"/>
      <w:lvlText w:val=""/>
      <w:lvlJc w:val="left"/>
      <w:pPr>
        <w:ind w:left="6934" w:hanging="360"/>
      </w:pPr>
      <w:rPr>
        <w:rFonts w:ascii="Wingdings" w:hAnsi="Wingdings" w:hint="default"/>
      </w:rPr>
    </w:lvl>
  </w:abstractNum>
  <w:abstractNum w:abstractNumId="5" w15:restartNumberingAfterBreak="0">
    <w:nsid w:val="38E615D6"/>
    <w:multiLevelType w:val="hybridMultilevel"/>
    <w:tmpl w:val="FE9E9312"/>
    <w:lvl w:ilvl="0" w:tplc="455AD9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D5742D"/>
    <w:multiLevelType w:val="hybridMultilevel"/>
    <w:tmpl w:val="4A7C0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F256C0"/>
    <w:multiLevelType w:val="hybridMultilevel"/>
    <w:tmpl w:val="555AF0AE"/>
    <w:lvl w:ilvl="0" w:tplc="040C0001">
      <w:start w:val="1"/>
      <w:numFmt w:val="bullet"/>
      <w:lvlText w:val=""/>
      <w:lvlJc w:val="left"/>
      <w:pPr>
        <w:ind w:left="720" w:hanging="360"/>
      </w:pPr>
      <w:rPr>
        <w:rFonts w:ascii="Symbol" w:hAnsi="Symbol" w:hint="default"/>
      </w:rPr>
    </w:lvl>
    <w:lvl w:ilvl="1" w:tplc="04090017">
      <w:start w:val="1"/>
      <w:numFmt w:val="lowerLetter"/>
      <w:lvlText w:val="%2)"/>
      <w:lvlJc w:val="left"/>
      <w:pPr>
        <w:ind w:left="1350" w:hanging="360"/>
      </w:pPr>
      <w:rPr>
        <w:rFont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635004A"/>
    <w:multiLevelType w:val="hybridMultilevel"/>
    <w:tmpl w:val="D3E6D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C81E46"/>
    <w:multiLevelType w:val="hybridMultilevel"/>
    <w:tmpl w:val="4CA2656C"/>
    <w:lvl w:ilvl="0" w:tplc="38684168">
      <w:start w:val="1"/>
      <w:numFmt w:val="bullet"/>
      <w:pStyle w:val="BulletedLis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5BD54A45"/>
    <w:multiLevelType w:val="hybridMultilevel"/>
    <w:tmpl w:val="79A64E4C"/>
    <w:lvl w:ilvl="0" w:tplc="5B8C9E8E">
      <w:numFmt w:val="bullet"/>
      <w:lvlText w:val="-"/>
      <w:lvlJc w:val="left"/>
      <w:pPr>
        <w:ind w:left="360" w:hanging="360"/>
      </w:pPr>
      <w:rPr>
        <w:rFonts w:ascii="Calibri" w:eastAsia="Batang" w:hAnsi="Calibri"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64E568DD"/>
    <w:multiLevelType w:val="hybridMultilevel"/>
    <w:tmpl w:val="4E404C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E7C5B53"/>
    <w:multiLevelType w:val="hybridMultilevel"/>
    <w:tmpl w:val="3802F49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20B5E1E"/>
    <w:multiLevelType w:val="hybridMultilevel"/>
    <w:tmpl w:val="597664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7C0388"/>
    <w:multiLevelType w:val="multilevel"/>
    <w:tmpl w:val="2B34F6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BC75DF1"/>
    <w:multiLevelType w:val="multilevel"/>
    <w:tmpl w:val="28CA2760"/>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15:restartNumberingAfterBreak="0">
    <w:nsid w:val="7F553B0C"/>
    <w:multiLevelType w:val="hybridMultilevel"/>
    <w:tmpl w:val="83E08FF0"/>
    <w:lvl w:ilvl="0" w:tplc="74C8B74E">
      <w:start w:val="1"/>
      <w:numFmt w:val="low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5"/>
  </w:num>
  <w:num w:numId="3">
    <w:abstractNumId w:val="4"/>
  </w:num>
  <w:num w:numId="4">
    <w:abstractNumId w:val="9"/>
  </w:num>
  <w:num w:numId="5">
    <w:abstractNumId w:val="1"/>
  </w:num>
  <w:num w:numId="6">
    <w:abstractNumId w:val="10"/>
  </w:num>
  <w:num w:numId="7">
    <w:abstractNumId w:val="7"/>
  </w:num>
  <w:num w:numId="8">
    <w:abstractNumId w:val="12"/>
  </w:num>
  <w:num w:numId="9">
    <w:abstractNumId w:val="16"/>
  </w:num>
  <w:num w:numId="10">
    <w:abstractNumId w:val="13"/>
  </w:num>
  <w:num w:numId="11">
    <w:abstractNumId w:val="8"/>
  </w:num>
  <w:num w:numId="12">
    <w:abstractNumId w:val="2"/>
  </w:num>
  <w:num w:numId="13">
    <w:abstractNumId w:val="5"/>
  </w:num>
  <w:num w:numId="14">
    <w:abstractNumId w:val="14"/>
  </w:num>
  <w:num w:numId="15">
    <w:abstractNumId w:val="6"/>
  </w:num>
  <w:num w:numId="16">
    <w:abstractNumId w:val="3"/>
  </w:num>
  <w:num w:numId="17">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CB6"/>
    <w:rsid w:val="0000083B"/>
    <w:rsid w:val="00010195"/>
    <w:rsid w:val="00012D7B"/>
    <w:rsid w:val="00013436"/>
    <w:rsid w:val="00024E2C"/>
    <w:rsid w:val="00031F38"/>
    <w:rsid w:val="000339F0"/>
    <w:rsid w:val="00033A17"/>
    <w:rsid w:val="00034E19"/>
    <w:rsid w:val="00034FDB"/>
    <w:rsid w:val="000370E7"/>
    <w:rsid w:val="00037134"/>
    <w:rsid w:val="0003774F"/>
    <w:rsid w:val="0004330B"/>
    <w:rsid w:val="00046213"/>
    <w:rsid w:val="00050CD5"/>
    <w:rsid w:val="00051B58"/>
    <w:rsid w:val="000549E8"/>
    <w:rsid w:val="00056972"/>
    <w:rsid w:val="00061445"/>
    <w:rsid w:val="00065606"/>
    <w:rsid w:val="00071760"/>
    <w:rsid w:val="00073171"/>
    <w:rsid w:val="00087E97"/>
    <w:rsid w:val="0009420F"/>
    <w:rsid w:val="00095837"/>
    <w:rsid w:val="00096B98"/>
    <w:rsid w:val="00097001"/>
    <w:rsid w:val="000A5B81"/>
    <w:rsid w:val="000C088E"/>
    <w:rsid w:val="000C4452"/>
    <w:rsid w:val="000C7C16"/>
    <w:rsid w:val="000E00CE"/>
    <w:rsid w:val="000E0359"/>
    <w:rsid w:val="000F2C0B"/>
    <w:rsid w:val="000F4670"/>
    <w:rsid w:val="000F546E"/>
    <w:rsid w:val="000F7759"/>
    <w:rsid w:val="0010374A"/>
    <w:rsid w:val="00103938"/>
    <w:rsid w:val="001051E9"/>
    <w:rsid w:val="00105CC9"/>
    <w:rsid w:val="001109FE"/>
    <w:rsid w:val="00113573"/>
    <w:rsid w:val="00114AD3"/>
    <w:rsid w:val="0011514A"/>
    <w:rsid w:val="001159B2"/>
    <w:rsid w:val="00115CC9"/>
    <w:rsid w:val="0012010F"/>
    <w:rsid w:val="001209BA"/>
    <w:rsid w:val="00120A5C"/>
    <w:rsid w:val="00120C1B"/>
    <w:rsid w:val="0012416F"/>
    <w:rsid w:val="001246AC"/>
    <w:rsid w:val="00125DE9"/>
    <w:rsid w:val="00126C0E"/>
    <w:rsid w:val="00127C86"/>
    <w:rsid w:val="00132E2B"/>
    <w:rsid w:val="00140FD3"/>
    <w:rsid w:val="001455D4"/>
    <w:rsid w:val="001469FC"/>
    <w:rsid w:val="00146C26"/>
    <w:rsid w:val="0015337C"/>
    <w:rsid w:val="00154294"/>
    <w:rsid w:val="00163634"/>
    <w:rsid w:val="00164207"/>
    <w:rsid w:val="00164B86"/>
    <w:rsid w:val="00170512"/>
    <w:rsid w:val="00170F00"/>
    <w:rsid w:val="0017300F"/>
    <w:rsid w:val="001777C0"/>
    <w:rsid w:val="00183A1B"/>
    <w:rsid w:val="0018446E"/>
    <w:rsid w:val="00193410"/>
    <w:rsid w:val="001A4833"/>
    <w:rsid w:val="001A7248"/>
    <w:rsid w:val="001A777D"/>
    <w:rsid w:val="001B11B4"/>
    <w:rsid w:val="001C5E81"/>
    <w:rsid w:val="001D3EED"/>
    <w:rsid w:val="001E2A94"/>
    <w:rsid w:val="001E4B4E"/>
    <w:rsid w:val="001F35DA"/>
    <w:rsid w:val="001F3700"/>
    <w:rsid w:val="001F4878"/>
    <w:rsid w:val="001F5D1C"/>
    <w:rsid w:val="001F6DE0"/>
    <w:rsid w:val="002007E7"/>
    <w:rsid w:val="00200FCF"/>
    <w:rsid w:val="0020252F"/>
    <w:rsid w:val="00204D7D"/>
    <w:rsid w:val="002051A2"/>
    <w:rsid w:val="0020556C"/>
    <w:rsid w:val="00212FD3"/>
    <w:rsid w:val="00215CF1"/>
    <w:rsid w:val="00220073"/>
    <w:rsid w:val="00221507"/>
    <w:rsid w:val="00222566"/>
    <w:rsid w:val="00225A0A"/>
    <w:rsid w:val="00225A9E"/>
    <w:rsid w:val="00240FE3"/>
    <w:rsid w:val="00241332"/>
    <w:rsid w:val="002433AA"/>
    <w:rsid w:val="00244B92"/>
    <w:rsid w:val="00261613"/>
    <w:rsid w:val="002641EE"/>
    <w:rsid w:val="00265EEE"/>
    <w:rsid w:val="00275D07"/>
    <w:rsid w:val="00283752"/>
    <w:rsid w:val="00287C1A"/>
    <w:rsid w:val="00291C3B"/>
    <w:rsid w:val="0029620D"/>
    <w:rsid w:val="00296471"/>
    <w:rsid w:val="002A0F4D"/>
    <w:rsid w:val="002A2A08"/>
    <w:rsid w:val="002A419E"/>
    <w:rsid w:val="002C2300"/>
    <w:rsid w:val="002C2525"/>
    <w:rsid w:val="002C75B3"/>
    <w:rsid w:val="002D48F6"/>
    <w:rsid w:val="002E32E0"/>
    <w:rsid w:val="002F00E8"/>
    <w:rsid w:val="002F2257"/>
    <w:rsid w:val="002F4A6A"/>
    <w:rsid w:val="002F557D"/>
    <w:rsid w:val="002F6A1D"/>
    <w:rsid w:val="00301B6D"/>
    <w:rsid w:val="003033FA"/>
    <w:rsid w:val="00303789"/>
    <w:rsid w:val="00303851"/>
    <w:rsid w:val="003047AE"/>
    <w:rsid w:val="003070A1"/>
    <w:rsid w:val="00316395"/>
    <w:rsid w:val="00321A27"/>
    <w:rsid w:val="00322BC1"/>
    <w:rsid w:val="0032439D"/>
    <w:rsid w:val="00336C6D"/>
    <w:rsid w:val="00341DED"/>
    <w:rsid w:val="003442F5"/>
    <w:rsid w:val="0034485F"/>
    <w:rsid w:val="00351401"/>
    <w:rsid w:val="00361365"/>
    <w:rsid w:val="00365BAB"/>
    <w:rsid w:val="003753D8"/>
    <w:rsid w:val="00377E13"/>
    <w:rsid w:val="0038419D"/>
    <w:rsid w:val="00387675"/>
    <w:rsid w:val="00390516"/>
    <w:rsid w:val="00391A6D"/>
    <w:rsid w:val="00391D7F"/>
    <w:rsid w:val="0039567E"/>
    <w:rsid w:val="003978C5"/>
    <w:rsid w:val="003A10CE"/>
    <w:rsid w:val="003A49EC"/>
    <w:rsid w:val="003B69B0"/>
    <w:rsid w:val="003B75B2"/>
    <w:rsid w:val="003C3BAA"/>
    <w:rsid w:val="003C694F"/>
    <w:rsid w:val="003C6DBF"/>
    <w:rsid w:val="003D5958"/>
    <w:rsid w:val="003E7FD5"/>
    <w:rsid w:val="003F46D2"/>
    <w:rsid w:val="003F5E42"/>
    <w:rsid w:val="003F634A"/>
    <w:rsid w:val="0040291C"/>
    <w:rsid w:val="00403202"/>
    <w:rsid w:val="00403BC7"/>
    <w:rsid w:val="00403BDD"/>
    <w:rsid w:val="00405151"/>
    <w:rsid w:val="0040554E"/>
    <w:rsid w:val="00406C71"/>
    <w:rsid w:val="00415C0F"/>
    <w:rsid w:val="00431155"/>
    <w:rsid w:val="004343BB"/>
    <w:rsid w:val="004347AB"/>
    <w:rsid w:val="00436DBB"/>
    <w:rsid w:val="00440912"/>
    <w:rsid w:val="00441E55"/>
    <w:rsid w:val="00445EEE"/>
    <w:rsid w:val="0046616E"/>
    <w:rsid w:val="00466D6E"/>
    <w:rsid w:val="0047106A"/>
    <w:rsid w:val="004747A0"/>
    <w:rsid w:val="00482D89"/>
    <w:rsid w:val="004947F0"/>
    <w:rsid w:val="004A2476"/>
    <w:rsid w:val="004A4691"/>
    <w:rsid w:val="004A63C7"/>
    <w:rsid w:val="004B026B"/>
    <w:rsid w:val="004B3EDC"/>
    <w:rsid w:val="004B529E"/>
    <w:rsid w:val="004B6EC5"/>
    <w:rsid w:val="004C58B7"/>
    <w:rsid w:val="004D5C8F"/>
    <w:rsid w:val="004E05FC"/>
    <w:rsid w:val="004E1ED4"/>
    <w:rsid w:val="004E5201"/>
    <w:rsid w:val="004E7039"/>
    <w:rsid w:val="004F2E12"/>
    <w:rsid w:val="004F75B4"/>
    <w:rsid w:val="00500FB5"/>
    <w:rsid w:val="0050438E"/>
    <w:rsid w:val="005121D8"/>
    <w:rsid w:val="00512536"/>
    <w:rsid w:val="00521A6F"/>
    <w:rsid w:val="005247D8"/>
    <w:rsid w:val="00535FE5"/>
    <w:rsid w:val="00550A43"/>
    <w:rsid w:val="00561648"/>
    <w:rsid w:val="005621FE"/>
    <w:rsid w:val="005714FE"/>
    <w:rsid w:val="005746BB"/>
    <w:rsid w:val="00580A6F"/>
    <w:rsid w:val="005873E7"/>
    <w:rsid w:val="00593273"/>
    <w:rsid w:val="0059754A"/>
    <w:rsid w:val="005A627E"/>
    <w:rsid w:val="005A6AD2"/>
    <w:rsid w:val="005A7D62"/>
    <w:rsid w:val="005B0870"/>
    <w:rsid w:val="005C50B0"/>
    <w:rsid w:val="005C6ADA"/>
    <w:rsid w:val="005D04F5"/>
    <w:rsid w:val="005D164E"/>
    <w:rsid w:val="005D3FEA"/>
    <w:rsid w:val="005D76A0"/>
    <w:rsid w:val="005E56F5"/>
    <w:rsid w:val="005E6F00"/>
    <w:rsid w:val="005F20DD"/>
    <w:rsid w:val="005F2DF1"/>
    <w:rsid w:val="005F588B"/>
    <w:rsid w:val="005F67CF"/>
    <w:rsid w:val="00602D52"/>
    <w:rsid w:val="006032F7"/>
    <w:rsid w:val="006061DC"/>
    <w:rsid w:val="00615FC5"/>
    <w:rsid w:val="0061638B"/>
    <w:rsid w:val="0061669E"/>
    <w:rsid w:val="00621F60"/>
    <w:rsid w:val="0062560F"/>
    <w:rsid w:val="006332CE"/>
    <w:rsid w:val="00641206"/>
    <w:rsid w:val="00641293"/>
    <w:rsid w:val="00641AA1"/>
    <w:rsid w:val="006450EC"/>
    <w:rsid w:val="00646500"/>
    <w:rsid w:val="006478A4"/>
    <w:rsid w:val="0066053B"/>
    <w:rsid w:val="00665246"/>
    <w:rsid w:val="00667A0A"/>
    <w:rsid w:val="00674B96"/>
    <w:rsid w:val="00675404"/>
    <w:rsid w:val="0068051C"/>
    <w:rsid w:val="0068534A"/>
    <w:rsid w:val="0068768E"/>
    <w:rsid w:val="006935EF"/>
    <w:rsid w:val="006A5827"/>
    <w:rsid w:val="006B0453"/>
    <w:rsid w:val="006B394E"/>
    <w:rsid w:val="006B7766"/>
    <w:rsid w:val="006B7C8C"/>
    <w:rsid w:val="006C745A"/>
    <w:rsid w:val="006D2BFE"/>
    <w:rsid w:val="006D2DFC"/>
    <w:rsid w:val="006E4E1E"/>
    <w:rsid w:val="006E67D5"/>
    <w:rsid w:val="006E79E4"/>
    <w:rsid w:val="006F2CC8"/>
    <w:rsid w:val="006F4627"/>
    <w:rsid w:val="006F49C9"/>
    <w:rsid w:val="006F55D1"/>
    <w:rsid w:val="0070038C"/>
    <w:rsid w:val="0070661D"/>
    <w:rsid w:val="007074BC"/>
    <w:rsid w:val="007101D1"/>
    <w:rsid w:val="00713C5E"/>
    <w:rsid w:val="00714380"/>
    <w:rsid w:val="00714C71"/>
    <w:rsid w:val="00721796"/>
    <w:rsid w:val="00722BB7"/>
    <w:rsid w:val="00722F11"/>
    <w:rsid w:val="007237E6"/>
    <w:rsid w:val="00725CF0"/>
    <w:rsid w:val="007305C0"/>
    <w:rsid w:val="00732716"/>
    <w:rsid w:val="0073323F"/>
    <w:rsid w:val="0073539C"/>
    <w:rsid w:val="00740516"/>
    <w:rsid w:val="00740843"/>
    <w:rsid w:val="007419D9"/>
    <w:rsid w:val="00751711"/>
    <w:rsid w:val="00753C83"/>
    <w:rsid w:val="007716A3"/>
    <w:rsid w:val="00776268"/>
    <w:rsid w:val="007812FC"/>
    <w:rsid w:val="00782C33"/>
    <w:rsid w:val="00785A48"/>
    <w:rsid w:val="00787A8F"/>
    <w:rsid w:val="00787B22"/>
    <w:rsid w:val="00790694"/>
    <w:rsid w:val="00792389"/>
    <w:rsid w:val="00793F7D"/>
    <w:rsid w:val="007B0675"/>
    <w:rsid w:val="007B1C98"/>
    <w:rsid w:val="007B72B9"/>
    <w:rsid w:val="007C63E6"/>
    <w:rsid w:val="007D3A72"/>
    <w:rsid w:val="007D6BCD"/>
    <w:rsid w:val="007D75F0"/>
    <w:rsid w:val="00800C6F"/>
    <w:rsid w:val="00800E0A"/>
    <w:rsid w:val="0080552F"/>
    <w:rsid w:val="00806563"/>
    <w:rsid w:val="008254B6"/>
    <w:rsid w:val="00826617"/>
    <w:rsid w:val="008518BE"/>
    <w:rsid w:val="008604B0"/>
    <w:rsid w:val="00860B28"/>
    <w:rsid w:val="0087037E"/>
    <w:rsid w:val="00873464"/>
    <w:rsid w:val="008739CD"/>
    <w:rsid w:val="00880486"/>
    <w:rsid w:val="00885938"/>
    <w:rsid w:val="00890641"/>
    <w:rsid w:val="00892373"/>
    <w:rsid w:val="008A0A0E"/>
    <w:rsid w:val="008A0EB9"/>
    <w:rsid w:val="008A5482"/>
    <w:rsid w:val="008A6A2A"/>
    <w:rsid w:val="008A6A7E"/>
    <w:rsid w:val="008B19FE"/>
    <w:rsid w:val="008B5D0B"/>
    <w:rsid w:val="008B6371"/>
    <w:rsid w:val="008B7DA6"/>
    <w:rsid w:val="008C00D6"/>
    <w:rsid w:val="008C04CE"/>
    <w:rsid w:val="008E0B0C"/>
    <w:rsid w:val="008E3215"/>
    <w:rsid w:val="008E3AA6"/>
    <w:rsid w:val="008E6E41"/>
    <w:rsid w:val="008E7FB9"/>
    <w:rsid w:val="008F1E7A"/>
    <w:rsid w:val="008F28D9"/>
    <w:rsid w:val="00900D8C"/>
    <w:rsid w:val="00906812"/>
    <w:rsid w:val="00923CC9"/>
    <w:rsid w:val="0092547B"/>
    <w:rsid w:val="0092660F"/>
    <w:rsid w:val="00933225"/>
    <w:rsid w:val="009378B6"/>
    <w:rsid w:val="0094323E"/>
    <w:rsid w:val="00952262"/>
    <w:rsid w:val="00964AAF"/>
    <w:rsid w:val="009674AF"/>
    <w:rsid w:val="0097167D"/>
    <w:rsid w:val="00973F8C"/>
    <w:rsid w:val="00977225"/>
    <w:rsid w:val="0098171E"/>
    <w:rsid w:val="009823CC"/>
    <w:rsid w:val="00986EE8"/>
    <w:rsid w:val="009905B9"/>
    <w:rsid w:val="00991F20"/>
    <w:rsid w:val="009A2783"/>
    <w:rsid w:val="009A2B9C"/>
    <w:rsid w:val="009B6522"/>
    <w:rsid w:val="009C0161"/>
    <w:rsid w:val="009C1746"/>
    <w:rsid w:val="009C56B7"/>
    <w:rsid w:val="009C5E3B"/>
    <w:rsid w:val="009E644D"/>
    <w:rsid w:val="00A0000C"/>
    <w:rsid w:val="00A027E2"/>
    <w:rsid w:val="00A036D5"/>
    <w:rsid w:val="00A10E8D"/>
    <w:rsid w:val="00A16382"/>
    <w:rsid w:val="00A17877"/>
    <w:rsid w:val="00A21956"/>
    <w:rsid w:val="00A219C0"/>
    <w:rsid w:val="00A26491"/>
    <w:rsid w:val="00A30521"/>
    <w:rsid w:val="00A334ED"/>
    <w:rsid w:val="00A345CF"/>
    <w:rsid w:val="00A42EED"/>
    <w:rsid w:val="00A43F63"/>
    <w:rsid w:val="00A44599"/>
    <w:rsid w:val="00A445D6"/>
    <w:rsid w:val="00A44FF4"/>
    <w:rsid w:val="00A50EAA"/>
    <w:rsid w:val="00A559C2"/>
    <w:rsid w:val="00A61F5A"/>
    <w:rsid w:val="00A62665"/>
    <w:rsid w:val="00A6694A"/>
    <w:rsid w:val="00A754AD"/>
    <w:rsid w:val="00A758B2"/>
    <w:rsid w:val="00A87588"/>
    <w:rsid w:val="00A935FA"/>
    <w:rsid w:val="00AA2CD9"/>
    <w:rsid w:val="00AA3DF1"/>
    <w:rsid w:val="00AB11D9"/>
    <w:rsid w:val="00AB644E"/>
    <w:rsid w:val="00AC4A71"/>
    <w:rsid w:val="00AC5090"/>
    <w:rsid w:val="00AC79B7"/>
    <w:rsid w:val="00AD0C38"/>
    <w:rsid w:val="00AE1831"/>
    <w:rsid w:val="00AE7A7F"/>
    <w:rsid w:val="00AF171F"/>
    <w:rsid w:val="00B035D5"/>
    <w:rsid w:val="00B06C46"/>
    <w:rsid w:val="00B13368"/>
    <w:rsid w:val="00B3498D"/>
    <w:rsid w:val="00B512DB"/>
    <w:rsid w:val="00B518E6"/>
    <w:rsid w:val="00B54598"/>
    <w:rsid w:val="00B57833"/>
    <w:rsid w:val="00B67B82"/>
    <w:rsid w:val="00B73F65"/>
    <w:rsid w:val="00B77139"/>
    <w:rsid w:val="00B817E6"/>
    <w:rsid w:val="00B95DB2"/>
    <w:rsid w:val="00BA1D44"/>
    <w:rsid w:val="00BA1D9F"/>
    <w:rsid w:val="00BA2A8D"/>
    <w:rsid w:val="00BA3976"/>
    <w:rsid w:val="00BC0D15"/>
    <w:rsid w:val="00BC1D71"/>
    <w:rsid w:val="00BC2C45"/>
    <w:rsid w:val="00BC4CB6"/>
    <w:rsid w:val="00BC771C"/>
    <w:rsid w:val="00BD21E6"/>
    <w:rsid w:val="00BD3802"/>
    <w:rsid w:val="00BD50B8"/>
    <w:rsid w:val="00BD5EDD"/>
    <w:rsid w:val="00BD67A7"/>
    <w:rsid w:val="00BE2FC2"/>
    <w:rsid w:val="00BF5FE0"/>
    <w:rsid w:val="00C010EB"/>
    <w:rsid w:val="00C02620"/>
    <w:rsid w:val="00C02A48"/>
    <w:rsid w:val="00C02E9E"/>
    <w:rsid w:val="00C03731"/>
    <w:rsid w:val="00C041FD"/>
    <w:rsid w:val="00C04857"/>
    <w:rsid w:val="00C049E4"/>
    <w:rsid w:val="00C10B16"/>
    <w:rsid w:val="00C169C8"/>
    <w:rsid w:val="00C219DC"/>
    <w:rsid w:val="00C22B36"/>
    <w:rsid w:val="00C2701B"/>
    <w:rsid w:val="00C41E00"/>
    <w:rsid w:val="00C475E2"/>
    <w:rsid w:val="00C47BB7"/>
    <w:rsid w:val="00C60ACC"/>
    <w:rsid w:val="00C618A8"/>
    <w:rsid w:val="00C64533"/>
    <w:rsid w:val="00C72586"/>
    <w:rsid w:val="00C770F8"/>
    <w:rsid w:val="00C77E20"/>
    <w:rsid w:val="00C82569"/>
    <w:rsid w:val="00C90813"/>
    <w:rsid w:val="00C90E5B"/>
    <w:rsid w:val="00CA79B6"/>
    <w:rsid w:val="00CC4F04"/>
    <w:rsid w:val="00CD5DCB"/>
    <w:rsid w:val="00CF2135"/>
    <w:rsid w:val="00CF5253"/>
    <w:rsid w:val="00D15E3C"/>
    <w:rsid w:val="00D208A7"/>
    <w:rsid w:val="00D33574"/>
    <w:rsid w:val="00D3540E"/>
    <w:rsid w:val="00D46480"/>
    <w:rsid w:val="00D47F8C"/>
    <w:rsid w:val="00D5103F"/>
    <w:rsid w:val="00D53CB5"/>
    <w:rsid w:val="00D56A7A"/>
    <w:rsid w:val="00D64A85"/>
    <w:rsid w:val="00D65A59"/>
    <w:rsid w:val="00D663E0"/>
    <w:rsid w:val="00D67669"/>
    <w:rsid w:val="00D700F9"/>
    <w:rsid w:val="00D72AEA"/>
    <w:rsid w:val="00D76735"/>
    <w:rsid w:val="00D84B80"/>
    <w:rsid w:val="00D90335"/>
    <w:rsid w:val="00D94236"/>
    <w:rsid w:val="00D95E01"/>
    <w:rsid w:val="00DA265E"/>
    <w:rsid w:val="00DA3EA0"/>
    <w:rsid w:val="00DA55B2"/>
    <w:rsid w:val="00DB0B25"/>
    <w:rsid w:val="00DB311A"/>
    <w:rsid w:val="00DB48F2"/>
    <w:rsid w:val="00DB7269"/>
    <w:rsid w:val="00DC332D"/>
    <w:rsid w:val="00DE1196"/>
    <w:rsid w:val="00DF0D59"/>
    <w:rsid w:val="00DF5341"/>
    <w:rsid w:val="00E053EC"/>
    <w:rsid w:val="00E15368"/>
    <w:rsid w:val="00E16A03"/>
    <w:rsid w:val="00E31FC4"/>
    <w:rsid w:val="00E41E18"/>
    <w:rsid w:val="00E46BF9"/>
    <w:rsid w:val="00E541A8"/>
    <w:rsid w:val="00E6244E"/>
    <w:rsid w:val="00E7057B"/>
    <w:rsid w:val="00E77926"/>
    <w:rsid w:val="00E927AE"/>
    <w:rsid w:val="00EA2784"/>
    <w:rsid w:val="00EA431C"/>
    <w:rsid w:val="00EA5D2D"/>
    <w:rsid w:val="00EB48AC"/>
    <w:rsid w:val="00EC5287"/>
    <w:rsid w:val="00ED1F29"/>
    <w:rsid w:val="00ED2C90"/>
    <w:rsid w:val="00EE19A9"/>
    <w:rsid w:val="00EE1A8E"/>
    <w:rsid w:val="00EE3B94"/>
    <w:rsid w:val="00EE4407"/>
    <w:rsid w:val="00EE68D0"/>
    <w:rsid w:val="00F0054E"/>
    <w:rsid w:val="00F05C26"/>
    <w:rsid w:val="00F15D12"/>
    <w:rsid w:val="00F22D0B"/>
    <w:rsid w:val="00F25327"/>
    <w:rsid w:val="00F26589"/>
    <w:rsid w:val="00F26E02"/>
    <w:rsid w:val="00F342D4"/>
    <w:rsid w:val="00F36062"/>
    <w:rsid w:val="00F360D2"/>
    <w:rsid w:val="00F404BF"/>
    <w:rsid w:val="00F42454"/>
    <w:rsid w:val="00F5552C"/>
    <w:rsid w:val="00F60E62"/>
    <w:rsid w:val="00F67399"/>
    <w:rsid w:val="00F674DD"/>
    <w:rsid w:val="00F7144E"/>
    <w:rsid w:val="00F76395"/>
    <w:rsid w:val="00F91BD6"/>
    <w:rsid w:val="00F91C50"/>
    <w:rsid w:val="00F9550A"/>
    <w:rsid w:val="00F95CAD"/>
    <w:rsid w:val="00F961DD"/>
    <w:rsid w:val="00FA7A5E"/>
    <w:rsid w:val="00FB2801"/>
    <w:rsid w:val="00FC5C70"/>
    <w:rsid w:val="00FC6A70"/>
    <w:rsid w:val="00FD1544"/>
    <w:rsid w:val="00FD67D1"/>
    <w:rsid w:val="00FD74BA"/>
    <w:rsid w:val="00FE2586"/>
    <w:rsid w:val="00FE2A79"/>
    <w:rsid w:val="00FE3AB3"/>
    <w:rsid w:val="00FF055D"/>
    <w:rsid w:val="00FF08CF"/>
    <w:rsid w:val="00FF0F3B"/>
    <w:rsid w:val="00FF45DB"/>
    <w:rsid w:val="00FF7A81"/>
    <w:rsid w:val="0935A75A"/>
    <w:rsid w:val="169C1F07"/>
    <w:rsid w:val="26730F92"/>
    <w:rsid w:val="29F1D119"/>
    <w:rsid w:val="2A515BC3"/>
    <w:rsid w:val="34434CAA"/>
    <w:rsid w:val="36160EC2"/>
    <w:rsid w:val="50BA8989"/>
    <w:rsid w:val="53F8965C"/>
    <w:rsid w:val="5626FD9A"/>
    <w:rsid w:val="5ED46F3D"/>
    <w:rsid w:val="7D0C0B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E596BD"/>
  <w15:docId w15:val="{5CE60EF3-4153-43A4-B9AD-5ED31BA18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3EA0"/>
    <w:rPr>
      <w:sz w:val="24"/>
      <w:szCs w:val="24"/>
      <w:lang w:eastAsia="en-US"/>
    </w:rPr>
  </w:style>
  <w:style w:type="paragraph" w:styleId="Heading1">
    <w:name w:val="heading 1"/>
    <w:basedOn w:val="Normal"/>
    <w:next w:val="Normal"/>
    <w:qFormat/>
    <w:rsid w:val="00DA3EA0"/>
    <w:pPr>
      <w:keepNext/>
      <w:numPr>
        <w:numId w:val="2"/>
      </w:numPr>
      <w:spacing w:before="240" w:after="60"/>
      <w:outlineLvl w:val="0"/>
    </w:pPr>
    <w:rPr>
      <w:rFonts w:ascii="Arial" w:hAnsi="Arial" w:cs="Arial"/>
      <w:b/>
      <w:bCs/>
      <w:kern w:val="28"/>
      <w:sz w:val="28"/>
      <w:szCs w:val="28"/>
      <w:lang w:val="en-GB"/>
    </w:rPr>
  </w:style>
  <w:style w:type="paragraph" w:styleId="Heading2">
    <w:name w:val="heading 2"/>
    <w:basedOn w:val="Normal"/>
    <w:next w:val="Normal"/>
    <w:link w:val="Heading2Char"/>
    <w:qFormat/>
    <w:rsid w:val="00DA3EA0"/>
    <w:pPr>
      <w:keepNext/>
      <w:numPr>
        <w:ilvl w:val="1"/>
        <w:numId w:val="2"/>
      </w:numPr>
      <w:spacing w:before="240" w:after="60"/>
      <w:outlineLvl w:val="1"/>
    </w:pPr>
    <w:rPr>
      <w:rFonts w:ascii="Arial" w:hAnsi="Arial"/>
      <w:b/>
      <w:bCs/>
      <w:i/>
      <w:iCs/>
      <w:lang w:val="en-GB"/>
    </w:rPr>
  </w:style>
  <w:style w:type="paragraph" w:styleId="Heading3">
    <w:name w:val="heading 3"/>
    <w:basedOn w:val="Normal"/>
    <w:next w:val="Normal"/>
    <w:qFormat/>
    <w:rsid w:val="00DA3EA0"/>
    <w:pPr>
      <w:keepNext/>
      <w:numPr>
        <w:ilvl w:val="2"/>
        <w:numId w:val="2"/>
      </w:numPr>
      <w:spacing w:before="240" w:after="60"/>
      <w:outlineLvl w:val="2"/>
    </w:pPr>
    <w:rPr>
      <w:rFonts w:ascii="Arial" w:hAnsi="Arial" w:cs="Arial"/>
      <w:lang w:val="en-GB"/>
    </w:rPr>
  </w:style>
  <w:style w:type="paragraph" w:styleId="Heading4">
    <w:name w:val="heading 4"/>
    <w:basedOn w:val="Normal"/>
    <w:next w:val="Normal"/>
    <w:qFormat/>
    <w:rsid w:val="00DA3EA0"/>
    <w:pPr>
      <w:keepNext/>
      <w:numPr>
        <w:ilvl w:val="3"/>
        <w:numId w:val="1"/>
      </w:numPr>
      <w:spacing w:before="240" w:after="60"/>
      <w:outlineLvl w:val="3"/>
    </w:pPr>
    <w:rPr>
      <w:rFonts w:ascii="Arial" w:hAnsi="Arial" w:cs="Arial"/>
      <w:b/>
      <w:bCs/>
      <w:lang w:val="en-GB"/>
    </w:rPr>
  </w:style>
  <w:style w:type="paragraph" w:styleId="Heading5">
    <w:name w:val="heading 5"/>
    <w:basedOn w:val="Normal"/>
    <w:next w:val="Normal"/>
    <w:qFormat/>
    <w:rsid w:val="00DA3EA0"/>
    <w:pPr>
      <w:numPr>
        <w:ilvl w:val="4"/>
        <w:numId w:val="2"/>
      </w:numPr>
      <w:spacing w:before="240" w:after="60"/>
      <w:outlineLvl w:val="4"/>
    </w:pPr>
    <w:rPr>
      <w:rFonts w:ascii="Arial" w:hAnsi="Arial" w:cs="Arial"/>
      <w:sz w:val="22"/>
      <w:szCs w:val="22"/>
      <w:lang w:val="en-GB"/>
    </w:rPr>
  </w:style>
  <w:style w:type="paragraph" w:styleId="Heading6">
    <w:name w:val="heading 6"/>
    <w:basedOn w:val="Normal"/>
    <w:next w:val="Normal"/>
    <w:qFormat/>
    <w:rsid w:val="00DA3EA0"/>
    <w:pPr>
      <w:numPr>
        <w:ilvl w:val="5"/>
        <w:numId w:val="2"/>
      </w:numPr>
      <w:spacing w:before="240" w:after="60"/>
      <w:outlineLvl w:val="5"/>
    </w:pPr>
    <w:rPr>
      <w:i/>
      <w:iCs/>
      <w:sz w:val="22"/>
      <w:szCs w:val="22"/>
      <w:lang w:val="en-GB"/>
    </w:rPr>
  </w:style>
  <w:style w:type="paragraph" w:styleId="Heading7">
    <w:name w:val="heading 7"/>
    <w:basedOn w:val="Normal"/>
    <w:next w:val="Normal"/>
    <w:qFormat/>
    <w:rsid w:val="00DA3EA0"/>
    <w:pPr>
      <w:numPr>
        <w:ilvl w:val="6"/>
        <w:numId w:val="2"/>
      </w:numPr>
      <w:spacing w:before="240" w:after="60"/>
      <w:outlineLvl w:val="6"/>
    </w:pPr>
    <w:rPr>
      <w:rFonts w:ascii="Arial" w:hAnsi="Arial" w:cs="Arial"/>
      <w:sz w:val="20"/>
      <w:szCs w:val="20"/>
      <w:lang w:val="en-GB"/>
    </w:rPr>
  </w:style>
  <w:style w:type="paragraph" w:styleId="Heading8">
    <w:name w:val="heading 8"/>
    <w:basedOn w:val="Normal"/>
    <w:next w:val="Normal"/>
    <w:qFormat/>
    <w:rsid w:val="00DA3EA0"/>
    <w:pPr>
      <w:numPr>
        <w:ilvl w:val="7"/>
        <w:numId w:val="2"/>
      </w:numPr>
      <w:spacing w:before="240" w:after="60"/>
      <w:outlineLvl w:val="7"/>
    </w:pPr>
    <w:rPr>
      <w:rFonts w:ascii="Arial" w:hAnsi="Arial" w:cs="Arial"/>
      <w:i/>
      <w:iCs/>
      <w:sz w:val="20"/>
      <w:szCs w:val="20"/>
      <w:lang w:val="en-GB"/>
    </w:rPr>
  </w:style>
  <w:style w:type="paragraph" w:styleId="Heading9">
    <w:name w:val="heading 9"/>
    <w:basedOn w:val="Normal"/>
    <w:next w:val="Normal"/>
    <w:qFormat/>
    <w:rsid w:val="00DA3EA0"/>
    <w:pPr>
      <w:numPr>
        <w:ilvl w:val="8"/>
        <w:numId w:val="2"/>
      </w:numPr>
      <w:spacing w:before="240" w:after="60"/>
      <w:outlineLvl w:val="8"/>
    </w:pPr>
    <w:rPr>
      <w:rFonts w:ascii="Arial" w:hAnsi="Arial" w:cs="Arial"/>
      <w:b/>
      <w:bCs/>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DA3EA0"/>
    <w:pPr>
      <w:spacing w:before="120"/>
    </w:pPr>
    <w:rPr>
      <w:rFonts w:ascii="Book Antiqua" w:hAnsi="Book Antiqua"/>
      <w:color w:val="0000FF"/>
      <w:sz w:val="20"/>
      <w:szCs w:val="20"/>
    </w:rPr>
  </w:style>
  <w:style w:type="paragraph" w:styleId="Header">
    <w:name w:val="header"/>
    <w:basedOn w:val="Normal"/>
    <w:link w:val="HeaderChar"/>
    <w:uiPriority w:val="99"/>
    <w:rsid w:val="00DA3EA0"/>
    <w:pPr>
      <w:tabs>
        <w:tab w:val="center" w:pos="4153"/>
        <w:tab w:val="right" w:pos="8306"/>
      </w:tabs>
    </w:pPr>
    <w:rPr>
      <w:sz w:val="20"/>
      <w:szCs w:val="20"/>
      <w:lang w:val="en-GB"/>
    </w:rPr>
  </w:style>
  <w:style w:type="paragraph" w:styleId="BodyText">
    <w:name w:val="Body Text"/>
    <w:basedOn w:val="Normal"/>
    <w:link w:val="BodyTextChar"/>
    <w:rsid w:val="00DA3EA0"/>
    <w:pPr>
      <w:spacing w:after="120"/>
    </w:pPr>
  </w:style>
  <w:style w:type="paragraph" w:styleId="CommentText">
    <w:name w:val="annotation text"/>
    <w:basedOn w:val="Normal"/>
    <w:link w:val="CommentTextChar"/>
    <w:rsid w:val="00DA3EA0"/>
    <w:rPr>
      <w:sz w:val="20"/>
      <w:szCs w:val="20"/>
      <w:lang w:val="en-US" w:eastAsia="fr-FR"/>
    </w:rPr>
  </w:style>
  <w:style w:type="paragraph" w:styleId="Footer">
    <w:name w:val="footer"/>
    <w:basedOn w:val="Normal"/>
    <w:link w:val="FooterChar"/>
    <w:uiPriority w:val="99"/>
    <w:rsid w:val="00D72AEA"/>
    <w:pPr>
      <w:tabs>
        <w:tab w:val="center" w:pos="4320"/>
        <w:tab w:val="right" w:pos="8640"/>
      </w:tabs>
    </w:pPr>
  </w:style>
  <w:style w:type="character" w:styleId="PageNumber">
    <w:name w:val="page number"/>
    <w:basedOn w:val="DefaultParagraphFont"/>
    <w:rsid w:val="00D72AEA"/>
  </w:style>
  <w:style w:type="character" w:styleId="CommentReference">
    <w:name w:val="annotation reference"/>
    <w:rsid w:val="00D72AEA"/>
    <w:rPr>
      <w:sz w:val="16"/>
      <w:szCs w:val="16"/>
    </w:rPr>
  </w:style>
  <w:style w:type="paragraph" w:styleId="BalloonText">
    <w:name w:val="Balloon Text"/>
    <w:basedOn w:val="Normal"/>
    <w:semiHidden/>
    <w:rsid w:val="00D72AEA"/>
    <w:rPr>
      <w:rFonts w:ascii="Tahoma" w:hAnsi="Tahoma" w:cs="Tahoma"/>
      <w:sz w:val="16"/>
      <w:szCs w:val="16"/>
    </w:rPr>
  </w:style>
  <w:style w:type="paragraph" w:styleId="CommentSubject">
    <w:name w:val="annotation subject"/>
    <w:basedOn w:val="CommentText"/>
    <w:next w:val="CommentText"/>
    <w:semiHidden/>
    <w:rsid w:val="000549E8"/>
    <w:rPr>
      <w:b/>
      <w:bCs/>
      <w:lang w:val="fr-FR" w:eastAsia="en-US"/>
    </w:rPr>
  </w:style>
  <w:style w:type="character" w:customStyle="1" w:styleId="HeaderChar">
    <w:name w:val="Header Char"/>
    <w:link w:val="Header"/>
    <w:uiPriority w:val="99"/>
    <w:rsid w:val="0040291C"/>
    <w:rPr>
      <w:lang w:val="en-GB"/>
    </w:rPr>
  </w:style>
  <w:style w:type="character" w:customStyle="1" w:styleId="shorttext">
    <w:name w:val="short_text"/>
    <w:basedOn w:val="DefaultParagraphFont"/>
    <w:rsid w:val="005D04F5"/>
  </w:style>
  <w:style w:type="character" w:customStyle="1" w:styleId="hps">
    <w:name w:val="hps"/>
    <w:basedOn w:val="DefaultParagraphFont"/>
    <w:rsid w:val="005D04F5"/>
  </w:style>
  <w:style w:type="paragraph" w:styleId="ListBullet2">
    <w:name w:val="List Bullet 2"/>
    <w:basedOn w:val="Normal"/>
    <w:autoRedefine/>
    <w:rsid w:val="00A6694A"/>
    <w:pPr>
      <w:numPr>
        <w:numId w:val="3"/>
      </w:numPr>
      <w:ind w:left="426" w:hanging="426"/>
      <w:jc w:val="both"/>
    </w:pPr>
    <w:rPr>
      <w:rFonts w:ascii="Calibri" w:hAnsi="Calibri"/>
      <w:color w:val="000000"/>
      <w:sz w:val="22"/>
      <w:szCs w:val="22"/>
      <w:lang w:val="en-GB" w:eastAsia="fr-FR"/>
    </w:rPr>
  </w:style>
  <w:style w:type="paragraph" w:customStyle="1" w:styleId="BulletedList">
    <w:name w:val="Bulleted List"/>
    <w:basedOn w:val="Normal"/>
    <w:qFormat/>
    <w:rsid w:val="00665246"/>
    <w:pPr>
      <w:numPr>
        <w:numId w:val="4"/>
      </w:numPr>
      <w:spacing w:before="60" w:after="20"/>
    </w:pPr>
    <w:rPr>
      <w:rFonts w:ascii="Calibri" w:eastAsia="Calibri" w:hAnsi="Calibri"/>
      <w:sz w:val="20"/>
      <w:szCs w:val="22"/>
      <w:lang w:val="en-US"/>
    </w:rPr>
  </w:style>
  <w:style w:type="character" w:customStyle="1" w:styleId="Heading2Char">
    <w:name w:val="Heading 2 Char"/>
    <w:link w:val="Heading2"/>
    <w:rsid w:val="00283752"/>
    <w:rPr>
      <w:rFonts w:ascii="Arial" w:hAnsi="Arial"/>
      <w:b/>
      <w:bCs/>
      <w:i/>
      <w:iCs/>
      <w:sz w:val="24"/>
      <w:szCs w:val="24"/>
      <w:lang w:val="en-GB" w:eastAsia="en-US"/>
    </w:rPr>
  </w:style>
  <w:style w:type="character" w:styleId="Hyperlink">
    <w:name w:val="Hyperlink"/>
    <w:rsid w:val="00283752"/>
    <w:rPr>
      <w:color w:val="0000FF"/>
      <w:u w:val="single"/>
    </w:rPr>
  </w:style>
  <w:style w:type="character" w:customStyle="1" w:styleId="BodyTextChar">
    <w:name w:val="Body Text Char"/>
    <w:link w:val="BodyText"/>
    <w:rsid w:val="00283752"/>
    <w:rPr>
      <w:sz w:val="24"/>
      <w:szCs w:val="24"/>
      <w:lang w:val="fr-FR"/>
    </w:rPr>
  </w:style>
  <w:style w:type="paragraph" w:styleId="ListParagraph">
    <w:name w:val="List Paragraph"/>
    <w:basedOn w:val="Normal"/>
    <w:link w:val="ListParagraphChar"/>
    <w:qFormat/>
    <w:rsid w:val="002A0F4D"/>
    <w:pPr>
      <w:ind w:left="720"/>
      <w:contextualSpacing/>
    </w:pPr>
  </w:style>
  <w:style w:type="character" w:customStyle="1" w:styleId="FooterChar">
    <w:name w:val="Footer Char"/>
    <w:basedOn w:val="DefaultParagraphFont"/>
    <w:link w:val="Footer"/>
    <w:uiPriority w:val="99"/>
    <w:rsid w:val="00390516"/>
    <w:rPr>
      <w:sz w:val="24"/>
      <w:szCs w:val="24"/>
      <w:lang w:eastAsia="en-US"/>
    </w:rPr>
  </w:style>
  <w:style w:type="character" w:customStyle="1" w:styleId="CommentTextChar">
    <w:name w:val="Comment Text Char"/>
    <w:link w:val="CommentText"/>
    <w:rsid w:val="00170F00"/>
    <w:rPr>
      <w:lang w:val="en-US"/>
    </w:rPr>
  </w:style>
  <w:style w:type="character" w:styleId="Emphasis">
    <w:name w:val="Emphasis"/>
    <w:uiPriority w:val="20"/>
    <w:qFormat/>
    <w:rsid w:val="00170F00"/>
    <w:rPr>
      <w:i/>
      <w:iCs/>
    </w:rPr>
  </w:style>
  <w:style w:type="paragraph" w:customStyle="1" w:styleId="Default">
    <w:name w:val="Default"/>
    <w:rsid w:val="00D46480"/>
    <w:pPr>
      <w:autoSpaceDE w:val="0"/>
      <w:autoSpaceDN w:val="0"/>
      <w:adjustRightInd w:val="0"/>
    </w:pPr>
    <w:rPr>
      <w:rFonts w:ascii="Calibri" w:eastAsiaTheme="minorHAnsi" w:hAnsi="Calibri" w:cs="Calibri"/>
      <w:color w:val="000000"/>
      <w:sz w:val="24"/>
      <w:szCs w:val="24"/>
      <w:lang w:val="en-US" w:eastAsia="en-US"/>
    </w:rPr>
  </w:style>
  <w:style w:type="paragraph" w:styleId="PlainText">
    <w:name w:val="Plain Text"/>
    <w:basedOn w:val="Normal"/>
    <w:link w:val="PlainTextChar"/>
    <w:uiPriority w:val="99"/>
    <w:rsid w:val="00AB644E"/>
    <w:rPr>
      <w:rFonts w:ascii="Courier New" w:hAnsi="Courier New" w:cs="Courier New"/>
      <w:sz w:val="20"/>
      <w:szCs w:val="20"/>
      <w:lang w:val="en-GB"/>
    </w:rPr>
  </w:style>
  <w:style w:type="character" w:customStyle="1" w:styleId="PlainTextChar">
    <w:name w:val="Plain Text Char"/>
    <w:basedOn w:val="DefaultParagraphFont"/>
    <w:link w:val="PlainText"/>
    <w:uiPriority w:val="99"/>
    <w:rsid w:val="00AB644E"/>
    <w:rPr>
      <w:rFonts w:ascii="Courier New" w:hAnsi="Courier New" w:cs="Courier New"/>
      <w:lang w:val="en-GB" w:eastAsia="en-US"/>
    </w:rPr>
  </w:style>
  <w:style w:type="character" w:customStyle="1" w:styleId="UnresolvedMention1">
    <w:name w:val="Unresolved Mention1"/>
    <w:basedOn w:val="DefaultParagraphFont"/>
    <w:uiPriority w:val="99"/>
    <w:semiHidden/>
    <w:unhideWhenUsed/>
    <w:rsid w:val="00AB644E"/>
    <w:rPr>
      <w:color w:val="605E5C"/>
      <w:shd w:val="clear" w:color="auto" w:fill="E1DFDD"/>
    </w:rPr>
  </w:style>
  <w:style w:type="character" w:customStyle="1" w:styleId="ListParagraphChar">
    <w:name w:val="List Paragraph Char"/>
    <w:link w:val="ListParagraph"/>
    <w:locked/>
    <w:rsid w:val="003070A1"/>
    <w:rPr>
      <w:sz w:val="24"/>
      <w:szCs w:val="24"/>
      <w:lang w:eastAsia="en-US"/>
    </w:rPr>
  </w:style>
  <w:style w:type="paragraph" w:customStyle="1" w:styleId="xmsolistparagraph">
    <w:name w:val="x_msolistparagraph"/>
    <w:basedOn w:val="Normal"/>
    <w:uiPriority w:val="99"/>
    <w:rsid w:val="007B0675"/>
    <w:pPr>
      <w:ind w:left="720"/>
    </w:pPr>
    <w:rPr>
      <w:rFonts w:ascii="Calibri" w:eastAsiaTheme="minorHAnsi" w:hAnsi="Calibri"/>
      <w:sz w:val="22"/>
      <w:szCs w:val="22"/>
      <w:lang w:eastAsia="fr-FR"/>
    </w:rPr>
  </w:style>
  <w:style w:type="paragraph" w:customStyle="1" w:styleId="ydpe6cf17cbyiv9715027128msolistparagraph">
    <w:name w:val="ydpe6cf17cbyiv9715027128msolistparagraph"/>
    <w:basedOn w:val="Normal"/>
    <w:rsid w:val="00482D89"/>
    <w:pPr>
      <w:spacing w:before="100" w:beforeAutospacing="1" w:after="100" w:afterAutospacing="1"/>
    </w:pPr>
    <w:rPr>
      <w:rFonts w:ascii="Calibri" w:eastAsiaTheme="minorHAns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228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inco.iraq@medecinsdumonde.ne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ea2f6bc78e684737" Type="http://schemas.microsoft.com/office/2019/09/relationships/intelligence" Target="intelligenc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927eaba6-430f-4faa-95d3-6a9257122a6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41A30EE5CBF04EAC711AE250D5797E" ma:contentTypeVersion="14" ma:contentTypeDescription="Create a new document." ma:contentTypeScope="" ma:versionID="9c600d0708e037d500f0297d4d6d3c9f">
  <xsd:schema xmlns:xsd="http://www.w3.org/2001/XMLSchema" xmlns:xs="http://www.w3.org/2001/XMLSchema" xmlns:p="http://schemas.microsoft.com/office/2006/metadata/properties" xmlns:ns2="3433a2ef-3c8a-4e03-a158-a339b0235203" xmlns:ns3="927eaba6-430f-4faa-95d3-6a9257122a62" targetNamespace="http://schemas.microsoft.com/office/2006/metadata/properties" ma:root="true" ma:fieldsID="5fae967876d0807549c876bab692bd62" ns2:_="" ns3:_="">
    <xsd:import namespace="3433a2ef-3c8a-4e03-a158-a339b0235203"/>
    <xsd:import namespace="927eaba6-430f-4faa-95d3-6a9257122a6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Location" minOccurs="0"/>
                <xsd:element ref="ns3:_Flow_SignoffStatus"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33a2ef-3c8a-4e03-a158-a339b023520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7eaba6-430f-4faa-95d3-6a9257122a6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Flow_SignoffStatus" ma:index="18" nillable="true" ma:displayName="État de validation" ma:internalName="_x00c9_tat_x0020_de_x0020_validation">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3E6904-5E45-41F0-9202-B5BE610ACA13}">
  <ds:schemaRefs>
    <ds:schemaRef ds:uri="http://schemas.openxmlformats.org/officeDocument/2006/bibliography"/>
  </ds:schemaRefs>
</ds:datastoreItem>
</file>

<file path=customXml/itemProps2.xml><?xml version="1.0" encoding="utf-8"?>
<ds:datastoreItem xmlns:ds="http://schemas.openxmlformats.org/officeDocument/2006/customXml" ds:itemID="{73B4C30F-594F-44D8-B9CB-6E2EF783B232}">
  <ds:schemaRefs>
    <ds:schemaRef ds:uri="http://schemas.microsoft.com/office/2006/metadata/properties"/>
    <ds:schemaRef ds:uri="http://schemas.microsoft.com/office/infopath/2007/PartnerControls"/>
    <ds:schemaRef ds:uri="927eaba6-430f-4faa-95d3-6a9257122a62"/>
  </ds:schemaRefs>
</ds:datastoreItem>
</file>

<file path=customXml/itemProps3.xml><?xml version="1.0" encoding="utf-8"?>
<ds:datastoreItem xmlns:ds="http://schemas.openxmlformats.org/officeDocument/2006/customXml" ds:itemID="{E4478E79-B193-4D15-AE42-E48DBD961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33a2ef-3c8a-4e03-a158-a339b0235203"/>
    <ds:schemaRef ds:uri="927eaba6-430f-4faa-95d3-6a9257122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429043-0E9B-4010-BD70-2949C7F3AE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691</Words>
  <Characters>3945</Characters>
  <Application>Microsoft Office Word</Application>
  <DocSecurity>0</DocSecurity>
  <Lines>32</Lines>
  <Paragraphs>9</Paragraphs>
  <ScaleCrop>false</ScaleCrop>
  <Company>HP</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mt2x.com</dc:creator>
  <cp:lastModifiedBy>LogCo MDM Iraq</cp:lastModifiedBy>
  <cp:revision>2</cp:revision>
  <cp:lastPrinted>2016-01-04T12:24:00Z</cp:lastPrinted>
  <dcterms:created xsi:type="dcterms:W3CDTF">2021-09-05T11:07:00Z</dcterms:created>
  <dcterms:modified xsi:type="dcterms:W3CDTF">2021-09-05T11:07:00Z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0x0101009541A30EE5CBF04EAC711AE250D5797E</vt:lpwstr>
  </property>
</Properties>
</file>