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40" w:type="dxa"/>
        <w:tblInd w:w="-8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40"/>
      </w:tblGrid>
      <w:tr w:rsidR="00CC149F" w:rsidRPr="00C22D0B" w14:paraId="1E4583E6" w14:textId="77777777" w:rsidTr="00A16943">
        <w:trPr>
          <w:trHeight w:val="11624"/>
        </w:trPr>
        <w:tc>
          <w:tcPr>
            <w:tcW w:w="11140" w:type="dxa"/>
          </w:tcPr>
          <w:p w14:paraId="28B5F420" w14:textId="0904FB75" w:rsidR="00CC149F" w:rsidRPr="0074690D" w:rsidRDefault="00617563" w:rsidP="005436DA">
            <w:pPr>
              <w:pStyle w:val="Heading1"/>
              <w:rPr>
                <w:lang w:val="en-US"/>
              </w:rPr>
            </w:pPr>
            <w:r w:rsidRPr="0074690D">
              <w:rPr>
                <w:noProof/>
                <w:lang w:val="fr-FR" w:eastAsia="fr-FR"/>
              </w:rPr>
              <w:drawing>
                <wp:anchor distT="0" distB="0" distL="114300" distR="114300" simplePos="0" relativeHeight="251659264" behindDoc="0" locked="0" layoutInCell="1" allowOverlap="1" wp14:anchorId="26C5953A" wp14:editId="1A8F616C">
                  <wp:simplePos x="0" y="0"/>
                  <wp:positionH relativeFrom="column">
                    <wp:posOffset>6437730</wp:posOffset>
                  </wp:positionH>
                  <wp:positionV relativeFrom="paragraph">
                    <wp:posOffset>120925</wp:posOffset>
                  </wp:positionV>
                  <wp:extent cx="454068" cy="571500"/>
                  <wp:effectExtent l="0" t="0" r="3175" b="0"/>
                  <wp:wrapNone/>
                  <wp:docPr id="5" name="Image 5" descr="acted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ed_logo_color"/>
                          <pic:cNvPicPr>
                            <a:picLocks noChangeAspect="1" noChangeArrowheads="1"/>
                          </pic:cNvPicPr>
                        </pic:nvPicPr>
                        <pic:blipFill>
                          <a:blip r:embed="rId8" cstate="print"/>
                          <a:srcRect/>
                          <a:stretch>
                            <a:fillRect/>
                          </a:stretch>
                        </pic:blipFill>
                        <pic:spPr bwMode="auto">
                          <a:xfrm>
                            <a:off x="0" y="0"/>
                            <a:ext cx="454068" cy="571500"/>
                          </a:xfrm>
                          <a:prstGeom prst="rect">
                            <a:avLst/>
                          </a:prstGeom>
                          <a:noFill/>
                        </pic:spPr>
                      </pic:pic>
                    </a:graphicData>
                  </a:graphic>
                  <wp14:sizeRelH relativeFrom="margin">
                    <wp14:pctWidth>0</wp14:pctWidth>
                  </wp14:sizeRelH>
                  <wp14:sizeRelV relativeFrom="margin">
                    <wp14:pctHeight>0</wp14:pctHeight>
                  </wp14:sizeRelV>
                </wp:anchor>
              </w:drawing>
            </w:r>
          </w:p>
          <w:p w14:paraId="5D8BCB19" w14:textId="1710723A" w:rsidR="00617563" w:rsidRPr="00BC39E9" w:rsidRDefault="006537FE" w:rsidP="00617563">
            <w:pPr>
              <w:jc w:val="center"/>
              <w:rPr>
                <w:rFonts w:ascii="Arial Narrow" w:hAnsi="Arial Narrow" w:cs="Arial"/>
                <w:b/>
                <w:sz w:val="40"/>
                <w:szCs w:val="40"/>
                <w:lang w:val="en-GB"/>
              </w:rPr>
            </w:pPr>
            <w:r w:rsidRPr="00BC39E9">
              <w:rPr>
                <w:rFonts w:ascii="Arial Narrow" w:hAnsi="Arial Narrow" w:cs="Arial"/>
                <w:b/>
                <w:sz w:val="40"/>
                <w:szCs w:val="40"/>
                <w:lang w:val="en-GB"/>
              </w:rPr>
              <w:t>Quick Impact Projects in Mosul, Tel Afar and Sinjar</w:t>
            </w:r>
          </w:p>
          <w:p w14:paraId="39A09E81" w14:textId="77777777" w:rsidR="00AC1784" w:rsidRPr="0074690D" w:rsidRDefault="00AC1784" w:rsidP="00617563">
            <w:pPr>
              <w:jc w:val="center"/>
              <w:rPr>
                <w:rFonts w:ascii="Arial Narrow" w:hAnsi="Arial Narrow" w:cs="Arial"/>
                <w:b/>
                <w:sz w:val="28"/>
                <w:szCs w:val="28"/>
                <w:lang w:val="en-GB"/>
              </w:rPr>
            </w:pPr>
          </w:p>
          <w:p w14:paraId="56FB63E9" w14:textId="79D662BA" w:rsidR="00617563" w:rsidRPr="0074690D" w:rsidRDefault="006537FE" w:rsidP="00617563">
            <w:pPr>
              <w:jc w:val="center"/>
              <w:rPr>
                <w:rFonts w:ascii="Arial Narrow" w:hAnsi="Arial Narrow" w:cs="Arial"/>
                <w:b/>
                <w:sz w:val="28"/>
                <w:szCs w:val="28"/>
                <w:lang w:val="en-GB"/>
              </w:rPr>
            </w:pPr>
            <w:r>
              <w:rPr>
                <w:rFonts w:ascii="Arial Narrow" w:hAnsi="Arial Narrow" w:cs="Arial"/>
                <w:b/>
                <w:sz w:val="28"/>
                <w:szCs w:val="28"/>
                <w:lang w:val="en-GB"/>
              </w:rPr>
              <w:t>Technical Questionnaire for Interested Bidders</w:t>
            </w:r>
          </w:p>
          <w:p w14:paraId="24869A03" w14:textId="1B10A952" w:rsidR="00F65557" w:rsidRPr="00AC12B3" w:rsidRDefault="006537FE" w:rsidP="00F65557">
            <w:pPr>
              <w:jc w:val="center"/>
              <w:rPr>
                <w:rFonts w:ascii="Arial Narrow" w:hAnsi="Arial Narrow" w:cs="Arial"/>
                <w:b/>
                <w:sz w:val="36"/>
                <w:szCs w:val="36"/>
                <w:lang w:val="en-GB"/>
              </w:rPr>
            </w:pPr>
            <w:r>
              <w:rPr>
                <w:rFonts w:ascii="Arial Narrow" w:hAnsi="Arial Narrow" w:cs="Arial"/>
                <w:b/>
                <w:sz w:val="36"/>
                <w:szCs w:val="36"/>
                <w:lang w:val="en-GB"/>
              </w:rPr>
              <w:t>RFI/10EOV/M57QIPS/MOSUL/PRO/13-12-2021</w:t>
            </w:r>
          </w:p>
          <w:p w14:paraId="55DF19EB" w14:textId="77777777" w:rsidR="00AC12B3" w:rsidRPr="0074690D" w:rsidRDefault="00AC12B3" w:rsidP="00F65557">
            <w:pPr>
              <w:jc w:val="center"/>
              <w:rPr>
                <w:rFonts w:ascii="Arial Narrow" w:hAnsi="Arial Narrow" w:cs="Arial"/>
                <w:sz w:val="22"/>
                <w:szCs w:val="22"/>
                <w:lang w:val="en-US"/>
              </w:rPr>
            </w:pPr>
          </w:p>
          <w:p w14:paraId="44E2AD2A" w14:textId="60098242" w:rsidR="00796982" w:rsidRDefault="00D747B6" w:rsidP="00FA58EA">
            <w:pPr>
              <w:jc w:val="both"/>
              <w:rPr>
                <w:rFonts w:ascii="Arial Narrow" w:hAnsi="Arial Narrow" w:cs="Arial"/>
                <w:sz w:val="22"/>
                <w:szCs w:val="22"/>
                <w:lang w:val="en-US"/>
              </w:rPr>
            </w:pPr>
            <w:r w:rsidRPr="0074690D">
              <w:rPr>
                <w:rFonts w:ascii="Arial Narrow" w:hAnsi="Arial Narrow" w:cs="Arial"/>
                <w:sz w:val="22"/>
                <w:szCs w:val="22"/>
                <w:lang w:val="en-GB"/>
              </w:rPr>
              <w:t>ACTED (Agency for Technical Cooperation and Development), a</w:t>
            </w:r>
            <w:r w:rsidR="0087163C" w:rsidRPr="0074690D">
              <w:rPr>
                <w:rFonts w:ascii="Arial Narrow" w:hAnsi="Arial Narrow" w:cs="Arial"/>
                <w:sz w:val="22"/>
                <w:szCs w:val="22"/>
                <w:lang w:val="en-GB"/>
              </w:rPr>
              <w:t>n</w:t>
            </w:r>
            <w:r w:rsidRPr="0074690D">
              <w:rPr>
                <w:rFonts w:ascii="Arial Narrow" w:hAnsi="Arial Narrow" w:cs="Arial"/>
                <w:sz w:val="22"/>
                <w:szCs w:val="22"/>
                <w:lang w:val="en-GB"/>
              </w:rPr>
              <w:t xml:space="preserve"> NGO </w:t>
            </w:r>
            <w:r w:rsidR="00512837" w:rsidRPr="0074690D">
              <w:rPr>
                <w:rFonts w:ascii="Arial Narrow" w:hAnsi="Arial Narrow" w:cs="Arial"/>
                <w:sz w:val="22"/>
                <w:szCs w:val="22"/>
                <w:lang w:val="en-US"/>
              </w:rPr>
              <w:t xml:space="preserve">implementing several projects in </w:t>
            </w:r>
            <w:r w:rsidR="00245AEE" w:rsidRPr="0074690D">
              <w:rPr>
                <w:rFonts w:ascii="Arial Narrow" w:hAnsi="Arial Narrow" w:cs="Arial"/>
                <w:sz w:val="22"/>
                <w:szCs w:val="22"/>
                <w:lang w:val="en-US"/>
              </w:rPr>
              <w:t>Iraq</w:t>
            </w:r>
            <w:r w:rsidRPr="0074690D">
              <w:rPr>
                <w:rFonts w:ascii="Arial Narrow" w:hAnsi="Arial Narrow" w:cs="Arial"/>
                <w:sz w:val="22"/>
                <w:szCs w:val="22"/>
                <w:lang w:val="en-US"/>
              </w:rPr>
              <w:t xml:space="preserve">, </w:t>
            </w:r>
            <w:r w:rsidR="00512837" w:rsidRPr="0074690D">
              <w:rPr>
                <w:rFonts w:ascii="Arial Narrow" w:hAnsi="Arial Narrow" w:cs="Arial"/>
                <w:sz w:val="22"/>
                <w:szCs w:val="22"/>
                <w:lang w:val="en-US"/>
              </w:rPr>
              <w:t xml:space="preserve">is inviting </w:t>
            </w:r>
            <w:r w:rsidR="00630288" w:rsidRPr="0074690D">
              <w:rPr>
                <w:rFonts w:ascii="Arial Narrow" w:hAnsi="Arial Narrow" w:cs="Arial"/>
                <w:sz w:val="22"/>
                <w:szCs w:val="22"/>
                <w:lang w:val="en-US"/>
              </w:rPr>
              <w:t>suppliers</w:t>
            </w:r>
            <w:r w:rsidR="008937DF" w:rsidRPr="0074690D">
              <w:rPr>
                <w:rFonts w:ascii="Arial Narrow" w:hAnsi="Arial Narrow" w:cs="Arial"/>
                <w:sz w:val="22"/>
                <w:szCs w:val="22"/>
                <w:lang w:val="en-US"/>
              </w:rPr>
              <w:t xml:space="preserve"> </w:t>
            </w:r>
            <w:r w:rsidR="00512837" w:rsidRPr="0074690D">
              <w:rPr>
                <w:rFonts w:ascii="Arial Narrow" w:hAnsi="Arial Narrow" w:cs="Arial"/>
                <w:sz w:val="22"/>
                <w:szCs w:val="22"/>
                <w:lang w:val="en-US"/>
              </w:rPr>
              <w:t xml:space="preserve">to submit </w:t>
            </w:r>
            <w:r w:rsidR="006537FE">
              <w:rPr>
                <w:rFonts w:ascii="Arial Narrow" w:hAnsi="Arial Narrow" w:cs="Arial"/>
                <w:sz w:val="22"/>
                <w:szCs w:val="22"/>
                <w:lang w:val="en-US"/>
              </w:rPr>
              <w:t>technical information in advance of a Restricted Procurement Process for Quick Impact Projects (QIPs) in Mosul, Tel Afar and Sinjar</w:t>
            </w:r>
          </w:p>
          <w:p w14:paraId="5270EBC6" w14:textId="1883AB50" w:rsidR="00AC1784" w:rsidRDefault="006537FE" w:rsidP="00FA58EA">
            <w:pPr>
              <w:jc w:val="both"/>
              <w:rPr>
                <w:rFonts w:ascii="Arial Narrow" w:hAnsi="Arial Narrow" w:cs="Arial"/>
                <w:sz w:val="22"/>
                <w:szCs w:val="22"/>
                <w:lang w:val="en-US"/>
              </w:rPr>
            </w:pPr>
            <w:r>
              <w:rPr>
                <w:rFonts w:ascii="Arial Narrow" w:hAnsi="Arial Narrow" w:cs="Arial"/>
                <w:noProof/>
                <w:sz w:val="22"/>
                <w:szCs w:val="22"/>
                <w:lang w:val="en-US"/>
              </w:rPr>
              <w:drawing>
                <wp:anchor distT="0" distB="0" distL="114300" distR="114300" simplePos="0" relativeHeight="251660288" behindDoc="0" locked="0" layoutInCell="1" allowOverlap="1" wp14:anchorId="3F6ABA0D" wp14:editId="763FC1A1">
                  <wp:simplePos x="0" y="0"/>
                  <wp:positionH relativeFrom="column">
                    <wp:posOffset>116840</wp:posOffset>
                  </wp:positionH>
                  <wp:positionV relativeFrom="paragraph">
                    <wp:posOffset>81280</wp:posOffset>
                  </wp:positionV>
                  <wp:extent cx="3462020" cy="2794000"/>
                  <wp:effectExtent l="0" t="0" r="508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2020" cy="27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6B844B" w14:textId="4C2A0143" w:rsidR="006537FE" w:rsidRDefault="006537FE" w:rsidP="00FA58EA">
            <w:pPr>
              <w:jc w:val="both"/>
              <w:rPr>
                <w:rFonts w:ascii="Arial Narrow" w:hAnsi="Arial Narrow" w:cs="Arial"/>
                <w:sz w:val="22"/>
                <w:szCs w:val="22"/>
                <w:lang w:val="en-US"/>
              </w:rPr>
            </w:pPr>
            <w:r>
              <w:rPr>
                <w:rFonts w:ascii="Arial Narrow" w:hAnsi="Arial Narrow" w:cs="Arial"/>
                <w:sz w:val="22"/>
                <w:szCs w:val="22"/>
                <w:lang w:val="en-US"/>
              </w:rPr>
              <w:t xml:space="preserve">ACTED will be carrying our rehabilitation on an estimated 8 to 12 sites in </w:t>
            </w:r>
            <w:proofErr w:type="spellStart"/>
            <w:r>
              <w:rPr>
                <w:rFonts w:ascii="Arial Narrow" w:hAnsi="Arial Narrow" w:cs="Arial"/>
                <w:sz w:val="22"/>
                <w:szCs w:val="22"/>
                <w:lang w:val="en-US"/>
              </w:rPr>
              <w:t>Nineweh</w:t>
            </w:r>
            <w:proofErr w:type="spellEnd"/>
            <w:r>
              <w:rPr>
                <w:rFonts w:ascii="Arial Narrow" w:hAnsi="Arial Narrow" w:cs="Arial"/>
                <w:sz w:val="22"/>
                <w:szCs w:val="22"/>
                <w:lang w:val="en-US"/>
              </w:rPr>
              <w:t xml:space="preserve"> Governorate in Mosul, Telafar an Sinjar districts.</w:t>
            </w:r>
          </w:p>
          <w:p w14:paraId="6D1F11C1" w14:textId="5BF8FDBE" w:rsidR="006537FE" w:rsidRDefault="006537FE" w:rsidP="00FA58EA">
            <w:pPr>
              <w:jc w:val="both"/>
              <w:rPr>
                <w:rFonts w:ascii="Arial Narrow" w:hAnsi="Arial Narrow" w:cs="Arial"/>
                <w:sz w:val="22"/>
                <w:szCs w:val="22"/>
                <w:lang w:val="en-US"/>
              </w:rPr>
            </w:pPr>
          </w:p>
          <w:p w14:paraId="7A2B39C3" w14:textId="7E190675" w:rsidR="006537FE" w:rsidRDefault="006537FE" w:rsidP="00FA58EA">
            <w:pPr>
              <w:jc w:val="both"/>
              <w:rPr>
                <w:rFonts w:ascii="Arial Narrow" w:hAnsi="Arial Narrow" w:cs="Arial"/>
                <w:sz w:val="22"/>
                <w:szCs w:val="22"/>
                <w:lang w:val="en-US"/>
              </w:rPr>
            </w:pPr>
            <w:r>
              <w:rPr>
                <w:rFonts w:ascii="Arial Narrow" w:hAnsi="Arial Narrow" w:cs="Arial"/>
                <w:sz w:val="22"/>
                <w:szCs w:val="22"/>
                <w:lang w:val="en-US"/>
              </w:rPr>
              <w:t xml:space="preserve">Each site will be procured individually through a request for quotation to suppliers who are technically approved on the basis of </w:t>
            </w:r>
            <w:r w:rsidR="00D84363">
              <w:rPr>
                <w:rFonts w:ascii="Arial Narrow" w:hAnsi="Arial Narrow" w:cs="Arial"/>
                <w:sz w:val="22"/>
                <w:szCs w:val="22"/>
                <w:lang w:val="en-US"/>
              </w:rPr>
              <w:t>personnel and experience, according to the process below:</w:t>
            </w:r>
          </w:p>
          <w:p w14:paraId="7A897CD9" w14:textId="77777777" w:rsidR="00D84363" w:rsidRDefault="00D84363" w:rsidP="00D84363">
            <w:pPr>
              <w:jc w:val="both"/>
              <w:rPr>
                <w:rFonts w:ascii="Arial Narrow" w:hAnsi="Arial Narrow" w:cs="Arial"/>
                <w:sz w:val="22"/>
                <w:szCs w:val="22"/>
                <w:lang w:val="en-US"/>
              </w:rPr>
            </w:pPr>
          </w:p>
          <w:p w14:paraId="5C1D8840" w14:textId="7480D852" w:rsidR="000323C2" w:rsidRDefault="00D84363" w:rsidP="000323C2">
            <w:pPr>
              <w:jc w:val="both"/>
              <w:rPr>
                <w:rFonts w:ascii="Arial Narrow" w:hAnsi="Arial Narrow" w:cs="Arial Narrow"/>
                <w:b/>
                <w:bCs/>
                <w:sz w:val="22"/>
                <w:szCs w:val="22"/>
                <w:lang w:val="en-GB"/>
              </w:rPr>
            </w:pPr>
            <w:r>
              <w:rPr>
                <w:rFonts w:ascii="Arial Narrow" w:hAnsi="Arial Narrow" w:cs="Arial"/>
                <w:noProof/>
                <w:sz w:val="22"/>
                <w:szCs w:val="22"/>
                <w:lang w:val="en-US"/>
              </w:rPr>
              <w:drawing>
                <wp:anchor distT="0" distB="0" distL="114300" distR="114300" simplePos="0" relativeHeight="251661312" behindDoc="1" locked="0" layoutInCell="1" allowOverlap="1" wp14:anchorId="0DA035BE" wp14:editId="74D15F55">
                  <wp:simplePos x="0" y="0"/>
                  <wp:positionH relativeFrom="column">
                    <wp:posOffset>3527425</wp:posOffset>
                  </wp:positionH>
                  <wp:positionV relativeFrom="paragraph">
                    <wp:posOffset>-1270</wp:posOffset>
                  </wp:positionV>
                  <wp:extent cx="3282950" cy="2798926"/>
                  <wp:effectExtent l="0" t="0" r="0" b="1905"/>
                  <wp:wrapTight wrapText="bothSides">
                    <wp:wrapPolygon edited="0">
                      <wp:start x="0" y="0"/>
                      <wp:lineTo x="0" y="21468"/>
                      <wp:lineTo x="21433" y="21468"/>
                      <wp:lineTo x="214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2950" cy="279892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Narrow"/>
                <w:b/>
                <w:bCs/>
                <w:sz w:val="22"/>
                <w:szCs w:val="22"/>
                <w:lang w:val="en-GB"/>
              </w:rPr>
              <w:t>Interested companies are invited to complete the attached Market Survey online</w:t>
            </w:r>
            <w:r w:rsidR="00505ADA">
              <w:rPr>
                <w:rFonts w:ascii="Arial Narrow" w:hAnsi="Arial Narrow" w:cs="Arial Narrow"/>
                <w:b/>
                <w:bCs/>
                <w:sz w:val="22"/>
                <w:szCs w:val="22"/>
                <w:lang w:val="en-GB"/>
              </w:rPr>
              <w:t xml:space="preserve"> (in English or Arabic)</w:t>
            </w:r>
            <w:r>
              <w:rPr>
                <w:rFonts w:ascii="Arial Narrow" w:hAnsi="Arial Narrow" w:cs="Arial Narrow"/>
                <w:b/>
                <w:bCs/>
                <w:sz w:val="22"/>
                <w:szCs w:val="22"/>
                <w:lang w:val="en-GB"/>
              </w:rPr>
              <w:t xml:space="preserve"> in order to be technically pre-qualified to participate in the RFQ stage.</w:t>
            </w:r>
          </w:p>
          <w:p w14:paraId="2C7EE670" w14:textId="1B5B0FB6" w:rsidR="000323C2" w:rsidRDefault="000323C2" w:rsidP="000323C2">
            <w:pPr>
              <w:jc w:val="both"/>
              <w:rPr>
                <w:rFonts w:ascii="Arial Narrow" w:hAnsi="Arial Narrow" w:cs="Arial"/>
                <w:sz w:val="22"/>
                <w:szCs w:val="22"/>
                <w:lang w:val="en-US"/>
              </w:rPr>
            </w:pPr>
            <w:r w:rsidRPr="00505ADA">
              <w:rPr>
                <w:rFonts w:ascii="Arial Narrow" w:hAnsi="Arial Narrow" w:cs="Arial"/>
                <w:noProof/>
                <w:sz w:val="22"/>
                <w:szCs w:val="22"/>
                <w:lang w:val="en-US"/>
              </w:rPr>
              <mc:AlternateContent>
                <mc:Choice Requires="wps">
                  <w:drawing>
                    <wp:anchor distT="45720" distB="45720" distL="114300" distR="114300" simplePos="0" relativeHeight="251663360" behindDoc="0" locked="0" layoutInCell="1" allowOverlap="1" wp14:anchorId="45224E9A" wp14:editId="0D4CE288">
                      <wp:simplePos x="0" y="0"/>
                      <wp:positionH relativeFrom="column">
                        <wp:posOffset>-15875</wp:posOffset>
                      </wp:positionH>
                      <wp:positionV relativeFrom="paragraph">
                        <wp:posOffset>67310</wp:posOffset>
                      </wp:positionV>
                      <wp:extent cx="2254250" cy="844550"/>
                      <wp:effectExtent l="19050" t="1905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844550"/>
                              </a:xfrm>
                              <a:prstGeom prst="rect">
                                <a:avLst/>
                              </a:prstGeom>
                              <a:solidFill>
                                <a:schemeClr val="accent1">
                                  <a:lumMod val="20000"/>
                                  <a:lumOff val="80000"/>
                                </a:schemeClr>
                              </a:solidFill>
                              <a:ln w="38100">
                                <a:solidFill>
                                  <a:srgbClr val="000000"/>
                                </a:solidFill>
                                <a:miter lim="800000"/>
                                <a:headEnd/>
                                <a:tailEnd/>
                              </a:ln>
                            </wps:spPr>
                            <wps:txbx>
                              <w:txbxContent>
                                <w:p w14:paraId="73BDC267" w14:textId="22DDB0A6" w:rsidR="00505ADA" w:rsidRPr="00BC39E9" w:rsidRDefault="00505ADA" w:rsidP="00505ADA">
                                  <w:pPr>
                                    <w:jc w:val="center"/>
                                    <w:rPr>
                                      <w:b/>
                                      <w:bCs/>
                                      <w:lang w:val="en-GB"/>
                                    </w:rPr>
                                  </w:pPr>
                                  <w:r w:rsidRPr="00BC39E9">
                                    <w:rPr>
                                      <w:b/>
                                      <w:bCs/>
                                      <w:lang w:val="en-GB"/>
                                    </w:rPr>
                                    <w:t>Link to Market Survey below:</w:t>
                                  </w:r>
                                </w:p>
                                <w:p w14:paraId="2DCE9278" w14:textId="68D5C7FA" w:rsidR="00505ADA" w:rsidRDefault="00505ADA">
                                  <w:pPr>
                                    <w:rPr>
                                      <w:lang w:val="en-GB"/>
                                    </w:rPr>
                                  </w:pPr>
                                </w:p>
                                <w:p w14:paraId="6C65BF79" w14:textId="7F966983" w:rsidR="00505ADA" w:rsidRDefault="00505ADA" w:rsidP="00505ADA">
                                  <w:pPr>
                                    <w:jc w:val="center"/>
                                  </w:pPr>
                                  <w:hyperlink r:id="rId11" w:history="1">
                                    <w:r w:rsidRPr="00505ADA">
                                      <w:rPr>
                                        <w:rStyle w:val="Hyperlink"/>
                                      </w:rPr>
                                      <w:t>https://ee.humanitarianresponse.info/x/GlHzmm5s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224E9A" id="_x0000_t202" coordsize="21600,21600" o:spt="202" path="m,l,21600r21600,l21600,xe">
                      <v:stroke joinstyle="miter"/>
                      <v:path gradientshapeok="t" o:connecttype="rect"/>
                    </v:shapetype>
                    <v:shape id="Text Box 2" o:spid="_x0000_s1026" type="#_x0000_t202" style="position:absolute;left:0;text-align:left;margin-left:-1.25pt;margin-top:5.3pt;width:177.5pt;height:6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" fillcolor="#dbe5f1 [660]" strokeweight="3pt">
                      <v:textbox>
                        <w:txbxContent>
                          <w:p w14:paraId="73BDC267" w14:textId="22DDB0A6" w:rsidR="00505ADA" w:rsidRPr="00BC39E9" w:rsidRDefault="00505ADA" w:rsidP="00505ADA">
                            <w:pPr>
                              <w:jc w:val="center"/>
                              <w:rPr>
                                <w:b/>
                                <w:bCs/>
                                <w:lang w:val="en-GB"/>
                              </w:rPr>
                            </w:pPr>
                            <w:r w:rsidRPr="00BC39E9">
                              <w:rPr>
                                <w:b/>
                                <w:bCs/>
                                <w:lang w:val="en-GB"/>
                              </w:rPr>
                              <w:t>Link to Market Survey below:</w:t>
                            </w:r>
                          </w:p>
                          <w:p w14:paraId="2DCE9278" w14:textId="68D5C7FA" w:rsidR="00505ADA" w:rsidRDefault="00505ADA">
                            <w:pPr>
                              <w:rPr>
                                <w:lang w:val="en-GB"/>
                              </w:rPr>
                            </w:pPr>
                          </w:p>
                          <w:p w14:paraId="6C65BF79" w14:textId="7F966983" w:rsidR="00505ADA" w:rsidRDefault="00505ADA" w:rsidP="00505ADA">
                            <w:pPr>
                              <w:jc w:val="center"/>
                            </w:pPr>
                            <w:hyperlink r:id="rId12" w:history="1">
                              <w:r w:rsidRPr="00505ADA">
                                <w:rPr>
                                  <w:rStyle w:val="Hyperlink"/>
                                </w:rPr>
                                <w:t>https://ee.humanitarianresponse.info/x/GlHzmm5s</w:t>
                              </w:r>
                            </w:hyperlink>
                          </w:p>
                        </w:txbxContent>
                      </v:textbox>
                      <w10:wrap type="square"/>
                    </v:shape>
                  </w:pict>
                </mc:Fallback>
              </mc:AlternateContent>
            </w:r>
            <w:r>
              <w:rPr>
                <w:rFonts w:ascii="Arial Narrow" w:hAnsi="Arial Narrow" w:cs="Arial"/>
                <w:noProof/>
                <w:sz w:val="22"/>
                <w:szCs w:val="22"/>
              </w:rPr>
              <w:drawing>
                <wp:inline distT="0" distB="0" distL="0" distR="0" wp14:anchorId="5E5D1357" wp14:editId="212D9590">
                  <wp:extent cx="775606" cy="965200"/>
                  <wp:effectExtent l="0" t="0" r="571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792" cy="986587"/>
                          </a:xfrm>
                          <a:prstGeom prst="rect">
                            <a:avLst/>
                          </a:prstGeom>
                          <a:noFill/>
                          <a:ln>
                            <a:noFill/>
                          </a:ln>
                        </pic:spPr>
                      </pic:pic>
                    </a:graphicData>
                  </a:graphic>
                </wp:inline>
              </w:drawing>
            </w:r>
          </w:p>
          <w:p w14:paraId="782ADDAB" w14:textId="2398804E" w:rsidR="00505ADA" w:rsidRDefault="00505ADA" w:rsidP="00505ADA">
            <w:pPr>
              <w:jc w:val="both"/>
              <w:rPr>
                <w:rFonts w:ascii="Arial Narrow" w:hAnsi="Arial Narrow" w:cs="Arial"/>
                <w:sz w:val="22"/>
                <w:szCs w:val="22"/>
                <w:lang w:val="en-US"/>
              </w:rPr>
            </w:pPr>
            <w:r>
              <w:rPr>
                <w:rFonts w:ascii="Arial Narrow" w:hAnsi="Arial Narrow" w:cs="Arial"/>
                <w:sz w:val="22"/>
                <w:szCs w:val="22"/>
                <w:lang w:val="en-US"/>
              </w:rPr>
              <w:t>The results of the initial technical assessment will be shared by email to the address submitted on the Survey form, along with any required clarifications.</w:t>
            </w:r>
          </w:p>
          <w:p w14:paraId="13D79C51" w14:textId="77777777" w:rsidR="00505ADA" w:rsidRDefault="00505ADA" w:rsidP="00505ADA">
            <w:pPr>
              <w:jc w:val="both"/>
              <w:rPr>
                <w:rFonts w:ascii="Arial Narrow" w:hAnsi="Arial Narrow" w:cs="Arial"/>
                <w:sz w:val="22"/>
                <w:szCs w:val="22"/>
                <w:lang w:val="en-US"/>
              </w:rPr>
            </w:pPr>
          </w:p>
          <w:p w14:paraId="5BB75D95" w14:textId="4310D792" w:rsidR="00505ADA" w:rsidRPr="00505ADA" w:rsidRDefault="00F65557" w:rsidP="00505ADA">
            <w:pPr>
              <w:jc w:val="both"/>
              <w:rPr>
                <w:rFonts w:ascii="Arial Narrow" w:hAnsi="Arial Narrow" w:cs="Arial"/>
                <w:bCs/>
                <w:sz w:val="22"/>
                <w:szCs w:val="22"/>
                <w:lang w:val="en-US"/>
              </w:rPr>
            </w:pPr>
            <w:r w:rsidRPr="00942C2E">
              <w:rPr>
                <w:rFonts w:ascii="Arial Narrow" w:hAnsi="Arial Narrow" w:cs="Arial"/>
                <w:sz w:val="22"/>
                <w:szCs w:val="22"/>
                <w:lang w:val="en-US"/>
              </w:rPr>
              <w:t xml:space="preserve">The </w:t>
            </w:r>
            <w:r w:rsidR="00505ADA">
              <w:rPr>
                <w:rFonts w:ascii="Arial Narrow" w:hAnsi="Arial Narrow" w:cs="Arial"/>
                <w:sz w:val="22"/>
                <w:szCs w:val="22"/>
                <w:lang w:val="en-US"/>
              </w:rPr>
              <w:t>RFQ stage</w:t>
            </w:r>
            <w:r w:rsidRPr="00942C2E">
              <w:rPr>
                <w:rFonts w:ascii="Arial Narrow" w:hAnsi="Arial Narrow" w:cs="Arial"/>
                <w:sz w:val="22"/>
                <w:szCs w:val="22"/>
                <w:lang w:val="en-US"/>
              </w:rPr>
              <w:t xml:space="preserve"> will be conducted using ACTED standard bidding documents, open to all qualified suppliers and service providers. </w:t>
            </w:r>
          </w:p>
          <w:p w14:paraId="7870156C" w14:textId="77777777" w:rsidR="00505ADA" w:rsidRPr="00942C2E" w:rsidRDefault="00505ADA" w:rsidP="00F65557">
            <w:pPr>
              <w:jc w:val="both"/>
              <w:rPr>
                <w:rFonts w:ascii="Arial Narrow" w:hAnsi="Arial Narrow" w:cs="Arial"/>
                <w:sz w:val="22"/>
                <w:szCs w:val="22"/>
                <w:lang w:val="en-US"/>
              </w:rPr>
            </w:pPr>
          </w:p>
          <w:p w14:paraId="0677E01A" w14:textId="57F13B52" w:rsidR="00F65557" w:rsidRPr="00942C2E" w:rsidRDefault="00BC39E9" w:rsidP="00F65557">
            <w:pPr>
              <w:tabs>
                <w:tab w:val="left" w:pos="450"/>
              </w:tabs>
              <w:jc w:val="both"/>
              <w:rPr>
                <w:rFonts w:ascii="Arial Narrow" w:hAnsi="Arial Narrow" w:cs="Arial"/>
                <w:b/>
                <w:bCs/>
                <w:sz w:val="22"/>
                <w:szCs w:val="22"/>
                <w:lang w:val="en-US"/>
              </w:rPr>
            </w:pPr>
            <w:r>
              <w:rPr>
                <w:rFonts w:ascii="Arial Narrow" w:hAnsi="Arial Narrow" w:cs="Arial"/>
                <w:bCs/>
                <w:sz w:val="22"/>
                <w:szCs w:val="22"/>
                <w:lang w:val="en-US"/>
              </w:rPr>
              <w:t>There is no deadline for submission, but RFQ are anticipated to begin before the end of December 2021 and will only be shared to qualifying suppliers.</w:t>
            </w:r>
          </w:p>
          <w:p w14:paraId="58B9F6B3" w14:textId="5C7D9A6B" w:rsidR="00F65557" w:rsidRPr="00942C2E" w:rsidRDefault="00F65557" w:rsidP="00F65557">
            <w:pPr>
              <w:jc w:val="both"/>
              <w:rPr>
                <w:rFonts w:ascii="Arial Narrow" w:hAnsi="Arial Narrow" w:cs="Arial"/>
                <w:sz w:val="22"/>
                <w:szCs w:val="22"/>
                <w:lang w:val="en-US"/>
              </w:rPr>
            </w:pPr>
          </w:p>
          <w:p w14:paraId="713A0864" w14:textId="77777777" w:rsidR="00F65557" w:rsidRPr="00942C2E" w:rsidRDefault="00F65557" w:rsidP="00F65557">
            <w:pPr>
              <w:jc w:val="both"/>
              <w:rPr>
                <w:rFonts w:ascii="Arial Narrow" w:hAnsi="Arial Narrow" w:cs="Arial"/>
                <w:sz w:val="22"/>
                <w:szCs w:val="22"/>
                <w:lang w:val="en-US"/>
              </w:rPr>
            </w:pPr>
            <w:r w:rsidRPr="00942C2E">
              <w:rPr>
                <w:rFonts w:ascii="Arial Narrow" w:hAnsi="Arial Narrow" w:cs="Arial"/>
                <w:sz w:val="22"/>
                <w:szCs w:val="22"/>
                <w:lang w:val="en-US"/>
              </w:rPr>
              <w:t>ACTED will not be responsible for any costs or expenses incurred by the Bidders in connection with the preparation and submission of their bids to ACTED.</w:t>
            </w:r>
          </w:p>
          <w:p w14:paraId="3F14BCD2" w14:textId="77777777" w:rsidR="00F65557" w:rsidRPr="00EB0FA2" w:rsidRDefault="00F65557" w:rsidP="00F65557">
            <w:pPr>
              <w:jc w:val="both"/>
              <w:rPr>
                <w:rFonts w:ascii="Arial Narrow" w:hAnsi="Arial Narrow" w:cs="Arial"/>
                <w:sz w:val="22"/>
                <w:szCs w:val="22"/>
                <w:lang w:val="en-US"/>
              </w:rPr>
            </w:pPr>
          </w:p>
          <w:p w14:paraId="199C8A33" w14:textId="02807250" w:rsidR="00F65557" w:rsidRPr="00942C2E" w:rsidRDefault="00F65557" w:rsidP="00F65557">
            <w:pPr>
              <w:jc w:val="both"/>
              <w:rPr>
                <w:rFonts w:ascii="Arial Narrow" w:hAnsi="Arial Narrow" w:cs="Arial"/>
                <w:sz w:val="22"/>
                <w:szCs w:val="22"/>
                <w:lang w:val="en-US"/>
              </w:rPr>
            </w:pPr>
            <w:r w:rsidRPr="00EB0FA2">
              <w:rPr>
                <w:rFonts w:ascii="Arial Narrow" w:hAnsi="Arial Narrow" w:cs="Arial"/>
                <w:sz w:val="22"/>
                <w:szCs w:val="22"/>
                <w:lang w:val="en-US"/>
              </w:rPr>
              <w:t xml:space="preserve">For all inquiries regarding this tender, please contact the ACTED </w:t>
            </w:r>
            <w:r w:rsidR="00BC39E9">
              <w:rPr>
                <w:rFonts w:ascii="Arial Narrow" w:hAnsi="Arial Narrow" w:cs="Arial"/>
                <w:sz w:val="22"/>
                <w:szCs w:val="22"/>
                <w:lang w:val="en-US"/>
              </w:rPr>
              <w:t xml:space="preserve">Country Logistics Manager </w:t>
            </w:r>
            <w:hyperlink r:id="rId14" w:history="1">
              <w:r w:rsidR="00BC39E9" w:rsidRPr="00B84B73">
                <w:rPr>
                  <w:rStyle w:val="Hyperlink"/>
                  <w:rFonts w:ascii="Arial Narrow" w:hAnsi="Arial Narrow" w:cs="Arial"/>
                  <w:sz w:val="22"/>
                  <w:szCs w:val="22"/>
                  <w:lang w:val="en-US"/>
                </w:rPr>
                <w:t>William.alston@acted.org</w:t>
              </w:r>
            </w:hyperlink>
            <w:r w:rsidR="00BC39E9">
              <w:rPr>
                <w:rFonts w:ascii="Arial Narrow" w:hAnsi="Arial Narrow" w:cs="Arial"/>
                <w:sz w:val="22"/>
                <w:szCs w:val="22"/>
                <w:lang w:val="en-US"/>
              </w:rPr>
              <w:t xml:space="preserve"> cc Logistics Manager Sura Salih sura.salih@acted.org</w:t>
            </w:r>
          </w:p>
          <w:p w14:paraId="256E8C10" w14:textId="77777777" w:rsidR="00F65557" w:rsidRPr="00942C2E" w:rsidRDefault="00F65557" w:rsidP="00F65557">
            <w:pPr>
              <w:tabs>
                <w:tab w:val="num" w:pos="720"/>
              </w:tabs>
              <w:spacing w:before="80"/>
              <w:jc w:val="both"/>
              <w:rPr>
                <w:rFonts w:ascii="Arial Narrow" w:hAnsi="Arial Narrow" w:cs="Arial"/>
                <w:color w:val="000000"/>
                <w:sz w:val="22"/>
                <w:szCs w:val="22"/>
                <w:shd w:val="clear" w:color="auto" w:fill="FFFFFF"/>
                <w:lang w:val="en-US"/>
              </w:rPr>
            </w:pPr>
          </w:p>
          <w:p w14:paraId="0E2AE2A5" w14:textId="1D000ADF" w:rsidR="00742CEE" w:rsidRPr="00C22D0B" w:rsidRDefault="00F65557" w:rsidP="00F65557">
            <w:pPr>
              <w:jc w:val="both"/>
              <w:rPr>
                <w:rFonts w:ascii="Arial Narrow" w:hAnsi="Arial Narrow" w:cs="Arial"/>
                <w:sz w:val="22"/>
                <w:szCs w:val="22"/>
                <w:lang w:val="en-US"/>
              </w:rPr>
            </w:pPr>
            <w:r w:rsidRPr="00020984">
              <w:rPr>
                <w:rFonts w:ascii="Arial Narrow" w:hAnsi="Arial Narrow" w:cs="Arial"/>
                <w:b/>
                <w:i/>
                <w:color w:val="000000"/>
                <w:sz w:val="22"/>
                <w:szCs w:val="22"/>
                <w:shd w:val="clear" w:color="auto" w:fill="FFFFFF"/>
                <w:lang w:val="en-GB"/>
              </w:rPr>
              <w:t>NOTE</w:t>
            </w:r>
            <w:r w:rsidRPr="00020984">
              <w:rPr>
                <w:rFonts w:ascii="Arial Narrow" w:hAnsi="Arial Narrow" w:cs="Arial"/>
                <w:i/>
                <w:color w:val="000000"/>
                <w:sz w:val="22"/>
                <w:szCs w:val="22"/>
                <w:shd w:val="clear" w:color="auto" w:fill="FFFFFF"/>
                <w:lang w:val="en-GB"/>
              </w:rPr>
              <w:t xml:space="preserve">: ACTED adopts a </w:t>
            </w:r>
            <w:proofErr w:type="gramStart"/>
            <w:r w:rsidRPr="00020984">
              <w:rPr>
                <w:rFonts w:ascii="Arial Narrow" w:hAnsi="Arial Narrow" w:cs="Arial"/>
                <w:i/>
                <w:color w:val="000000"/>
                <w:sz w:val="22"/>
                <w:szCs w:val="22"/>
                <w:shd w:val="clear" w:color="auto" w:fill="FFFFFF"/>
                <w:lang w:val="en-GB"/>
              </w:rPr>
              <w:t>zero tolerance</w:t>
            </w:r>
            <w:proofErr w:type="gramEnd"/>
            <w:r w:rsidRPr="00020984">
              <w:rPr>
                <w:rFonts w:ascii="Arial Narrow" w:hAnsi="Arial Narrow" w:cs="Arial"/>
                <w:i/>
                <w:color w:val="000000"/>
                <w:sz w:val="22"/>
                <w:szCs w:val="22"/>
                <w:shd w:val="clear" w:color="auto" w:fill="FFFFFF"/>
                <w:lang w:val="en-GB"/>
              </w:rPr>
              <w:t xml:space="preserve"> approach towards corruption and is committed to respecting the highest standards in terms of efficiency, responsibility and transparency in its activities. In particular, ACTED has adopted a participatory approach to promote and ensure transparency within the organization and has set up a Transparency focal point (Transparency Team supervised by the Director of Audit and Transparency) via a specific e-mail address</w:t>
            </w:r>
            <w:r w:rsidRPr="00020984">
              <w:rPr>
                <w:rFonts w:ascii="Arial Narrow" w:hAnsi="Arial Narrow"/>
                <w:color w:val="000000"/>
                <w:sz w:val="22"/>
                <w:szCs w:val="22"/>
                <w:shd w:val="clear" w:color="auto" w:fill="FFFFFF"/>
              </w:rPr>
              <w:t xml:space="preserve">. </w:t>
            </w:r>
            <w:r w:rsidRPr="00020984">
              <w:rPr>
                <w:rFonts w:ascii="Arial Narrow" w:hAnsi="Arial Narrow" w:cs="Arial"/>
                <w:i/>
                <w:color w:val="000000"/>
                <w:sz w:val="22"/>
                <w:szCs w:val="22"/>
                <w:shd w:val="clear" w:color="auto" w:fill="FFFFFF"/>
                <w:lang w:val="en-GB"/>
              </w:rPr>
              <w:t>As such, if you witness or suspect any unlawful, improper or unethical act or business practices (such as soliciting, accepting or attempting to provide or accept any kickback) during the tendering process, please send an e-mail to</w:t>
            </w:r>
            <w:r w:rsidRPr="00020984">
              <w:rPr>
                <w:rStyle w:val="Hyperlink"/>
                <w:rFonts w:ascii="Arial Narrow" w:hAnsi="Arial Narrow"/>
                <w:i/>
                <w:sz w:val="22"/>
                <w:szCs w:val="22"/>
              </w:rPr>
              <w:t xml:space="preserve"> </w:t>
            </w:r>
            <w:hyperlink r:id="rId15" w:history="1">
              <w:r w:rsidRPr="00020984">
                <w:rPr>
                  <w:rStyle w:val="Hyperlink"/>
                  <w:rFonts w:ascii="Arial Narrow" w:hAnsi="Arial Narrow" w:cs="Arial"/>
                  <w:i/>
                  <w:sz w:val="22"/>
                  <w:szCs w:val="22"/>
                </w:rPr>
                <w:t>transparency@acted.org</w:t>
              </w:r>
            </w:hyperlink>
            <w:r w:rsidRPr="00020984">
              <w:rPr>
                <w:rFonts w:ascii="Arial Narrow" w:hAnsi="Arial Narrow" w:cs="Arial"/>
                <w:i/>
                <w:color w:val="000000"/>
                <w:sz w:val="22"/>
                <w:szCs w:val="22"/>
                <w:shd w:val="clear" w:color="auto" w:fill="FFFFFF"/>
                <w:lang w:val="en-GB"/>
              </w:rPr>
              <w:t>.</w:t>
            </w:r>
          </w:p>
        </w:tc>
      </w:tr>
    </w:tbl>
    <w:p w14:paraId="6BE1CB9E" w14:textId="6119909D" w:rsidR="00CC149F" w:rsidRPr="00C22D0B" w:rsidRDefault="00CC149F" w:rsidP="00851F7F">
      <w:pPr>
        <w:rPr>
          <w:rFonts w:ascii="Arial Narrow" w:hAnsi="Arial Narrow" w:cs="Arial"/>
          <w:sz w:val="20"/>
          <w:szCs w:val="20"/>
          <w:lang w:val="en-US"/>
        </w:rPr>
      </w:pPr>
    </w:p>
    <w:sectPr w:rsidR="00CC149F" w:rsidRPr="00C22D0B" w:rsidSect="00126B47">
      <w:headerReference w:type="default" r:id="rId16"/>
      <w:pgSz w:w="11906" w:h="16838"/>
      <w:pgMar w:top="543" w:right="865" w:bottom="270" w:left="12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F60BD" w14:textId="77777777" w:rsidR="00520BD1" w:rsidRDefault="00520BD1">
      <w:r>
        <w:separator/>
      </w:r>
    </w:p>
  </w:endnote>
  <w:endnote w:type="continuationSeparator" w:id="0">
    <w:p w14:paraId="5F170306" w14:textId="77777777" w:rsidR="00520BD1" w:rsidRDefault="00520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A87E9" w14:textId="77777777" w:rsidR="00520BD1" w:rsidRDefault="00520BD1">
      <w:r>
        <w:separator/>
      </w:r>
    </w:p>
  </w:footnote>
  <w:footnote w:type="continuationSeparator" w:id="0">
    <w:p w14:paraId="625A3C90" w14:textId="77777777" w:rsidR="00520BD1" w:rsidRDefault="00520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5C962" w14:textId="77777777" w:rsidR="004511CB" w:rsidRPr="002E52B5" w:rsidRDefault="00F5052C" w:rsidP="004511CB">
    <w:pPr>
      <w:pStyle w:val="Footer"/>
      <w:jc w:val="right"/>
      <w:rPr>
        <w:rFonts w:ascii="Arial Narrow" w:hAnsi="Arial Narrow"/>
        <w:b/>
        <w:color w:val="808080" w:themeColor="background1" w:themeShade="80"/>
        <w:sz w:val="20"/>
        <w:lang w:val="en-US"/>
      </w:rPr>
    </w:pPr>
    <w:r w:rsidRPr="002E52B5">
      <w:rPr>
        <w:rFonts w:ascii="Arial Narrow" w:hAnsi="Arial Narrow"/>
        <w:b/>
        <w:color w:val="808080" w:themeColor="background1" w:themeShade="80"/>
        <w:sz w:val="20"/>
        <w:lang w:val="en-US"/>
      </w:rPr>
      <w:t>Form PRO-05.</w:t>
    </w:r>
    <w:r w:rsidR="004511CB" w:rsidRPr="002E52B5">
      <w:rPr>
        <w:rFonts w:ascii="Arial Narrow" w:hAnsi="Arial Narrow"/>
        <w:b/>
        <w:color w:val="808080" w:themeColor="background1" w:themeShade="80"/>
        <w:sz w:val="20"/>
        <w:lang w:val="en-US"/>
      </w:rPr>
      <w:t>1</w:t>
    </w:r>
    <w:r w:rsidR="002E52B5" w:rsidRPr="002E52B5">
      <w:rPr>
        <w:rFonts w:ascii="Arial Narrow" w:hAnsi="Arial Narrow"/>
        <w:b/>
        <w:color w:val="808080" w:themeColor="background1" w:themeShade="80"/>
        <w:sz w:val="20"/>
        <w:lang w:val="en-US"/>
      </w:rPr>
      <w:t xml:space="preserve"> Version 1.3</w:t>
    </w:r>
  </w:p>
  <w:p w14:paraId="55BB76E9" w14:textId="77777777" w:rsidR="004511CB" w:rsidRPr="008C3D2B" w:rsidRDefault="004511CB">
    <w:pPr>
      <w:pStyle w:val="Header"/>
      <w:rPr>
        <w:rFonts w:ascii="Arial Narrow" w:hAnsi="Arial Narrow"/>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92291"/>
    <w:multiLevelType w:val="hybridMultilevel"/>
    <w:tmpl w:val="EE2C99FA"/>
    <w:lvl w:ilvl="0" w:tplc="FA3EC9EC">
      <w:numFmt w:val="bullet"/>
      <w:lvlText w:val="-"/>
      <w:lvlJc w:val="left"/>
      <w:pPr>
        <w:ind w:left="1074" w:hanging="360"/>
      </w:pPr>
      <w:rPr>
        <w:rFonts w:ascii="Arial Narrow" w:eastAsia="Times New Roman" w:hAnsi="Arial Narrow" w:cs="Arial" w:hint="default"/>
        <w:b/>
      </w:rPr>
    </w:lvl>
    <w:lvl w:ilvl="1" w:tplc="040C0003" w:tentative="1">
      <w:start w:val="1"/>
      <w:numFmt w:val="bullet"/>
      <w:lvlText w:val="o"/>
      <w:lvlJc w:val="left"/>
      <w:pPr>
        <w:ind w:left="1794" w:hanging="360"/>
      </w:pPr>
      <w:rPr>
        <w:rFonts w:ascii="Courier New" w:hAnsi="Courier New" w:cs="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cs="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cs="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1" w15:restartNumberingAfterBreak="0">
    <w:nsid w:val="3AF6297F"/>
    <w:multiLevelType w:val="hybridMultilevel"/>
    <w:tmpl w:val="F41EEB68"/>
    <w:lvl w:ilvl="0" w:tplc="80AA7EF6">
      <w:start w:val="1"/>
      <w:numFmt w:val="bullet"/>
      <w:lvlText w:val=""/>
      <w:lvlJc w:val="left"/>
      <w:pPr>
        <w:ind w:left="1571" w:hanging="360"/>
      </w:pPr>
      <w:rPr>
        <w:rFonts w:ascii="Symbol" w:hAnsi="Symbol" w:hint="default"/>
        <w:color w:val="000000" w:themeColor="text1"/>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 w15:restartNumberingAfterBreak="0">
    <w:nsid w:val="61F41DDA"/>
    <w:multiLevelType w:val="hybridMultilevel"/>
    <w:tmpl w:val="B1B28E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Aria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Arial"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Arial"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C31D0A"/>
    <w:multiLevelType w:val="hybridMultilevel"/>
    <w:tmpl w:val="D99AA19A"/>
    <w:lvl w:ilvl="0" w:tplc="3A74E660">
      <w:start w:val="1"/>
      <w:numFmt w:val="decimal"/>
      <w:lvlText w:val="%1."/>
      <w:lvlJc w:val="left"/>
      <w:pPr>
        <w:tabs>
          <w:tab w:val="num" w:pos="2826"/>
        </w:tabs>
        <w:ind w:left="2826" w:hanging="360"/>
      </w:pPr>
      <w:rPr>
        <w:b w:val="0"/>
      </w:rPr>
    </w:lvl>
    <w:lvl w:ilvl="1" w:tplc="04090019">
      <w:start w:val="1"/>
      <w:numFmt w:val="lowerLetter"/>
      <w:lvlText w:val="%2."/>
      <w:lvlJc w:val="left"/>
      <w:pPr>
        <w:tabs>
          <w:tab w:val="num" w:pos="3546"/>
        </w:tabs>
        <w:ind w:left="3546" w:hanging="360"/>
      </w:pPr>
    </w:lvl>
    <w:lvl w:ilvl="2" w:tplc="0409001B">
      <w:start w:val="1"/>
      <w:numFmt w:val="lowerRoman"/>
      <w:lvlText w:val="%3."/>
      <w:lvlJc w:val="right"/>
      <w:pPr>
        <w:tabs>
          <w:tab w:val="num" w:pos="4266"/>
        </w:tabs>
        <w:ind w:left="4266" w:hanging="180"/>
      </w:pPr>
    </w:lvl>
    <w:lvl w:ilvl="3" w:tplc="0409000F">
      <w:start w:val="1"/>
      <w:numFmt w:val="decimal"/>
      <w:lvlText w:val="%4."/>
      <w:lvlJc w:val="left"/>
      <w:pPr>
        <w:tabs>
          <w:tab w:val="num" w:pos="4986"/>
        </w:tabs>
        <w:ind w:left="4986" w:hanging="360"/>
      </w:pPr>
    </w:lvl>
    <w:lvl w:ilvl="4" w:tplc="04090019">
      <w:start w:val="1"/>
      <w:numFmt w:val="lowerLetter"/>
      <w:lvlText w:val="%5."/>
      <w:lvlJc w:val="left"/>
      <w:pPr>
        <w:tabs>
          <w:tab w:val="num" w:pos="5706"/>
        </w:tabs>
        <w:ind w:left="5706" w:hanging="360"/>
      </w:pPr>
    </w:lvl>
    <w:lvl w:ilvl="5" w:tplc="0409001B">
      <w:start w:val="1"/>
      <w:numFmt w:val="lowerRoman"/>
      <w:lvlText w:val="%6."/>
      <w:lvlJc w:val="right"/>
      <w:pPr>
        <w:tabs>
          <w:tab w:val="num" w:pos="6426"/>
        </w:tabs>
        <w:ind w:left="6426" w:hanging="180"/>
      </w:pPr>
    </w:lvl>
    <w:lvl w:ilvl="6" w:tplc="0409000F">
      <w:start w:val="1"/>
      <w:numFmt w:val="decimal"/>
      <w:lvlText w:val="%7."/>
      <w:lvlJc w:val="left"/>
      <w:pPr>
        <w:tabs>
          <w:tab w:val="num" w:pos="7146"/>
        </w:tabs>
        <w:ind w:left="7146" w:hanging="360"/>
      </w:pPr>
    </w:lvl>
    <w:lvl w:ilvl="7" w:tplc="04090019">
      <w:start w:val="1"/>
      <w:numFmt w:val="lowerLetter"/>
      <w:lvlText w:val="%8."/>
      <w:lvlJc w:val="left"/>
      <w:pPr>
        <w:tabs>
          <w:tab w:val="num" w:pos="7866"/>
        </w:tabs>
        <w:ind w:left="7866" w:hanging="360"/>
      </w:pPr>
    </w:lvl>
    <w:lvl w:ilvl="8" w:tplc="0409001B">
      <w:start w:val="1"/>
      <w:numFmt w:val="lowerRoman"/>
      <w:lvlText w:val="%9."/>
      <w:lvlJc w:val="right"/>
      <w:pPr>
        <w:tabs>
          <w:tab w:val="num" w:pos="8586"/>
        </w:tabs>
        <w:ind w:left="8586" w:hanging="180"/>
      </w:pPr>
    </w:lvl>
  </w:abstractNum>
  <w:abstractNum w:abstractNumId="4" w15:restartNumberingAfterBreak="0">
    <w:nsid w:val="72CC5999"/>
    <w:multiLevelType w:val="hybridMultilevel"/>
    <w:tmpl w:val="4B72CB76"/>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5" w15:restartNumberingAfterBreak="0">
    <w:nsid w:val="77AB1B53"/>
    <w:multiLevelType w:val="hybridMultilevel"/>
    <w:tmpl w:val="112ABCF2"/>
    <w:lvl w:ilvl="0" w:tplc="04190001">
      <w:start w:val="1"/>
      <w:numFmt w:val="bullet"/>
      <w:lvlText w:val=""/>
      <w:lvlJc w:val="left"/>
      <w:pPr>
        <w:tabs>
          <w:tab w:val="num" w:pos="1650"/>
        </w:tabs>
        <w:ind w:left="1650" w:hanging="360"/>
      </w:pPr>
      <w:rPr>
        <w:rFonts w:ascii="Symbol" w:hAnsi="Symbol" w:hint="default"/>
      </w:rPr>
    </w:lvl>
    <w:lvl w:ilvl="1" w:tplc="04190003" w:tentative="1">
      <w:start w:val="1"/>
      <w:numFmt w:val="bullet"/>
      <w:lvlText w:val="o"/>
      <w:lvlJc w:val="left"/>
      <w:pPr>
        <w:tabs>
          <w:tab w:val="num" w:pos="2370"/>
        </w:tabs>
        <w:ind w:left="2370" w:hanging="360"/>
      </w:pPr>
      <w:rPr>
        <w:rFonts w:ascii="Courier New" w:hAnsi="Courier New" w:hint="default"/>
      </w:rPr>
    </w:lvl>
    <w:lvl w:ilvl="2" w:tplc="04190005" w:tentative="1">
      <w:start w:val="1"/>
      <w:numFmt w:val="bullet"/>
      <w:lvlText w:val=""/>
      <w:lvlJc w:val="left"/>
      <w:pPr>
        <w:tabs>
          <w:tab w:val="num" w:pos="3090"/>
        </w:tabs>
        <w:ind w:left="3090" w:hanging="360"/>
      </w:pPr>
      <w:rPr>
        <w:rFonts w:ascii="Wingdings" w:hAnsi="Wingdings" w:hint="default"/>
      </w:rPr>
    </w:lvl>
    <w:lvl w:ilvl="3" w:tplc="04190001">
      <w:start w:val="1"/>
      <w:numFmt w:val="bullet"/>
      <w:lvlText w:val=""/>
      <w:lvlJc w:val="left"/>
      <w:pPr>
        <w:tabs>
          <w:tab w:val="num" w:pos="3810"/>
        </w:tabs>
        <w:ind w:left="3810" w:hanging="360"/>
      </w:pPr>
      <w:rPr>
        <w:rFonts w:ascii="Symbol" w:hAnsi="Symbol" w:hint="default"/>
      </w:rPr>
    </w:lvl>
    <w:lvl w:ilvl="4" w:tplc="04190003" w:tentative="1">
      <w:start w:val="1"/>
      <w:numFmt w:val="bullet"/>
      <w:lvlText w:val="o"/>
      <w:lvlJc w:val="left"/>
      <w:pPr>
        <w:tabs>
          <w:tab w:val="num" w:pos="4530"/>
        </w:tabs>
        <w:ind w:left="4530" w:hanging="360"/>
      </w:pPr>
      <w:rPr>
        <w:rFonts w:ascii="Courier New" w:hAnsi="Courier New" w:hint="default"/>
      </w:rPr>
    </w:lvl>
    <w:lvl w:ilvl="5" w:tplc="04190005" w:tentative="1">
      <w:start w:val="1"/>
      <w:numFmt w:val="bullet"/>
      <w:lvlText w:val=""/>
      <w:lvlJc w:val="left"/>
      <w:pPr>
        <w:tabs>
          <w:tab w:val="num" w:pos="5250"/>
        </w:tabs>
        <w:ind w:left="5250" w:hanging="360"/>
      </w:pPr>
      <w:rPr>
        <w:rFonts w:ascii="Wingdings" w:hAnsi="Wingdings" w:hint="default"/>
      </w:rPr>
    </w:lvl>
    <w:lvl w:ilvl="6" w:tplc="04190001" w:tentative="1">
      <w:start w:val="1"/>
      <w:numFmt w:val="bullet"/>
      <w:lvlText w:val=""/>
      <w:lvlJc w:val="left"/>
      <w:pPr>
        <w:tabs>
          <w:tab w:val="num" w:pos="5970"/>
        </w:tabs>
        <w:ind w:left="5970" w:hanging="360"/>
      </w:pPr>
      <w:rPr>
        <w:rFonts w:ascii="Symbol" w:hAnsi="Symbol" w:hint="default"/>
      </w:rPr>
    </w:lvl>
    <w:lvl w:ilvl="7" w:tplc="04190003" w:tentative="1">
      <w:start w:val="1"/>
      <w:numFmt w:val="bullet"/>
      <w:lvlText w:val="o"/>
      <w:lvlJc w:val="left"/>
      <w:pPr>
        <w:tabs>
          <w:tab w:val="num" w:pos="6690"/>
        </w:tabs>
        <w:ind w:left="6690" w:hanging="360"/>
      </w:pPr>
      <w:rPr>
        <w:rFonts w:ascii="Courier New" w:hAnsi="Courier New" w:hint="default"/>
      </w:rPr>
    </w:lvl>
    <w:lvl w:ilvl="8" w:tplc="04190005" w:tentative="1">
      <w:start w:val="1"/>
      <w:numFmt w:val="bullet"/>
      <w:lvlText w:val=""/>
      <w:lvlJc w:val="left"/>
      <w:pPr>
        <w:tabs>
          <w:tab w:val="num" w:pos="7410"/>
        </w:tabs>
        <w:ind w:left="7410" w:hanging="360"/>
      </w:pPr>
      <w:rPr>
        <w:rFonts w:ascii="Wingdings" w:hAnsi="Wingdings" w:hint="default"/>
      </w:rPr>
    </w:lvl>
  </w:abstractNum>
  <w:abstractNum w:abstractNumId="6" w15:restartNumberingAfterBreak="0">
    <w:nsid w:val="7AFE324B"/>
    <w:multiLevelType w:val="hybridMultilevel"/>
    <w:tmpl w:val="4B709BC4"/>
    <w:lvl w:ilvl="0" w:tplc="A1C22DE6">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wszQxMTAzNzM3NjVS0lEKTi0uzszPAykwqQUAD20L6SwAAAA="/>
  </w:docVars>
  <w:rsids>
    <w:rsidRoot w:val="002973A5"/>
    <w:rsid w:val="0001488F"/>
    <w:rsid w:val="000155E2"/>
    <w:rsid w:val="0002169C"/>
    <w:rsid w:val="0002601B"/>
    <w:rsid w:val="00027430"/>
    <w:rsid w:val="000323C2"/>
    <w:rsid w:val="000437A0"/>
    <w:rsid w:val="000557A5"/>
    <w:rsid w:val="00055C42"/>
    <w:rsid w:val="00055C8A"/>
    <w:rsid w:val="00066641"/>
    <w:rsid w:val="000728CD"/>
    <w:rsid w:val="00075E9D"/>
    <w:rsid w:val="00094686"/>
    <w:rsid w:val="000A27F1"/>
    <w:rsid w:val="000A3C7D"/>
    <w:rsid w:val="000A6577"/>
    <w:rsid w:val="000A7A01"/>
    <w:rsid w:val="000B43D3"/>
    <w:rsid w:val="000C66C8"/>
    <w:rsid w:val="000D2724"/>
    <w:rsid w:val="000D2CD3"/>
    <w:rsid w:val="000D466C"/>
    <w:rsid w:val="000D682A"/>
    <w:rsid w:val="000D6F40"/>
    <w:rsid w:val="000E36DF"/>
    <w:rsid w:val="000F3050"/>
    <w:rsid w:val="000F50D4"/>
    <w:rsid w:val="00116A1F"/>
    <w:rsid w:val="001178D9"/>
    <w:rsid w:val="00122D17"/>
    <w:rsid w:val="00126B47"/>
    <w:rsid w:val="001353D2"/>
    <w:rsid w:val="001438F4"/>
    <w:rsid w:val="00143D54"/>
    <w:rsid w:val="00154F56"/>
    <w:rsid w:val="001556D3"/>
    <w:rsid w:val="0016013F"/>
    <w:rsid w:val="0016204A"/>
    <w:rsid w:val="00163609"/>
    <w:rsid w:val="00163B2E"/>
    <w:rsid w:val="0016653F"/>
    <w:rsid w:val="001718D1"/>
    <w:rsid w:val="00173444"/>
    <w:rsid w:val="00186958"/>
    <w:rsid w:val="001A117A"/>
    <w:rsid w:val="001B39F5"/>
    <w:rsid w:val="001D7046"/>
    <w:rsid w:val="001E0321"/>
    <w:rsid w:val="001E358A"/>
    <w:rsid w:val="001F2B3E"/>
    <w:rsid w:val="002019EA"/>
    <w:rsid w:val="00203349"/>
    <w:rsid w:val="002041B9"/>
    <w:rsid w:val="00204234"/>
    <w:rsid w:val="002107A6"/>
    <w:rsid w:val="00215DD8"/>
    <w:rsid w:val="002232D3"/>
    <w:rsid w:val="002266BE"/>
    <w:rsid w:val="0023205D"/>
    <w:rsid w:val="0023646A"/>
    <w:rsid w:val="00245AEE"/>
    <w:rsid w:val="00252289"/>
    <w:rsid w:val="00263312"/>
    <w:rsid w:val="00265F69"/>
    <w:rsid w:val="00271A7C"/>
    <w:rsid w:val="00272E34"/>
    <w:rsid w:val="00272E6A"/>
    <w:rsid w:val="00276A84"/>
    <w:rsid w:val="00291592"/>
    <w:rsid w:val="00295331"/>
    <w:rsid w:val="002973A5"/>
    <w:rsid w:val="002B0073"/>
    <w:rsid w:val="002B28AE"/>
    <w:rsid w:val="002C50CD"/>
    <w:rsid w:val="002C6AF6"/>
    <w:rsid w:val="002D27B7"/>
    <w:rsid w:val="002D59EF"/>
    <w:rsid w:val="002E19B6"/>
    <w:rsid w:val="002E52B5"/>
    <w:rsid w:val="002E5939"/>
    <w:rsid w:val="002F592F"/>
    <w:rsid w:val="002F766B"/>
    <w:rsid w:val="003019C6"/>
    <w:rsid w:val="00302369"/>
    <w:rsid w:val="003265A9"/>
    <w:rsid w:val="00337947"/>
    <w:rsid w:val="00341849"/>
    <w:rsid w:val="003567E1"/>
    <w:rsid w:val="00383FF1"/>
    <w:rsid w:val="003842BD"/>
    <w:rsid w:val="003904EA"/>
    <w:rsid w:val="00394BCC"/>
    <w:rsid w:val="003A4B00"/>
    <w:rsid w:val="003A7102"/>
    <w:rsid w:val="003E1925"/>
    <w:rsid w:val="003F6242"/>
    <w:rsid w:val="004008F4"/>
    <w:rsid w:val="00410682"/>
    <w:rsid w:val="004156D2"/>
    <w:rsid w:val="004308D2"/>
    <w:rsid w:val="0044350D"/>
    <w:rsid w:val="004438BD"/>
    <w:rsid w:val="0044772C"/>
    <w:rsid w:val="004511CB"/>
    <w:rsid w:val="00451D05"/>
    <w:rsid w:val="00453849"/>
    <w:rsid w:val="00454651"/>
    <w:rsid w:val="00454FB1"/>
    <w:rsid w:val="00462AD3"/>
    <w:rsid w:val="00467E8A"/>
    <w:rsid w:val="0047199C"/>
    <w:rsid w:val="004911C6"/>
    <w:rsid w:val="004A1F76"/>
    <w:rsid w:val="004A261A"/>
    <w:rsid w:val="004C1C54"/>
    <w:rsid w:val="004D6CFE"/>
    <w:rsid w:val="004D7ABE"/>
    <w:rsid w:val="004E45D5"/>
    <w:rsid w:val="004E7565"/>
    <w:rsid w:val="00505ADA"/>
    <w:rsid w:val="00507B87"/>
    <w:rsid w:val="00512837"/>
    <w:rsid w:val="00513E86"/>
    <w:rsid w:val="00520BD1"/>
    <w:rsid w:val="00525F9C"/>
    <w:rsid w:val="00531452"/>
    <w:rsid w:val="005436DA"/>
    <w:rsid w:val="005444E8"/>
    <w:rsid w:val="00566494"/>
    <w:rsid w:val="00570212"/>
    <w:rsid w:val="005715CC"/>
    <w:rsid w:val="00582167"/>
    <w:rsid w:val="00582937"/>
    <w:rsid w:val="00584DD4"/>
    <w:rsid w:val="00584E3A"/>
    <w:rsid w:val="00595438"/>
    <w:rsid w:val="00595C3C"/>
    <w:rsid w:val="005A156D"/>
    <w:rsid w:val="005B0256"/>
    <w:rsid w:val="005B4F73"/>
    <w:rsid w:val="005B5866"/>
    <w:rsid w:val="005B7648"/>
    <w:rsid w:val="005E07B7"/>
    <w:rsid w:val="005F41C7"/>
    <w:rsid w:val="006022D7"/>
    <w:rsid w:val="00603F0A"/>
    <w:rsid w:val="006124E5"/>
    <w:rsid w:val="006174EE"/>
    <w:rsid w:val="00617563"/>
    <w:rsid w:val="00617BD4"/>
    <w:rsid w:val="00630288"/>
    <w:rsid w:val="006537FE"/>
    <w:rsid w:val="00653CD7"/>
    <w:rsid w:val="00654261"/>
    <w:rsid w:val="00655FC9"/>
    <w:rsid w:val="006560D7"/>
    <w:rsid w:val="006602EA"/>
    <w:rsid w:val="00663AA1"/>
    <w:rsid w:val="006661C6"/>
    <w:rsid w:val="00675B16"/>
    <w:rsid w:val="0068679B"/>
    <w:rsid w:val="0068766A"/>
    <w:rsid w:val="00696B93"/>
    <w:rsid w:val="006A231E"/>
    <w:rsid w:val="006A2DF9"/>
    <w:rsid w:val="006A5EB3"/>
    <w:rsid w:val="006A6963"/>
    <w:rsid w:val="006B1892"/>
    <w:rsid w:val="006B685C"/>
    <w:rsid w:val="006C52A2"/>
    <w:rsid w:val="006E09B7"/>
    <w:rsid w:val="006E0D62"/>
    <w:rsid w:val="006E235E"/>
    <w:rsid w:val="006E27C7"/>
    <w:rsid w:val="006E53D2"/>
    <w:rsid w:val="006F4A11"/>
    <w:rsid w:val="00705405"/>
    <w:rsid w:val="0070747B"/>
    <w:rsid w:val="00715028"/>
    <w:rsid w:val="00736A4F"/>
    <w:rsid w:val="00742AEC"/>
    <w:rsid w:val="00742CEE"/>
    <w:rsid w:val="00744B0D"/>
    <w:rsid w:val="00745985"/>
    <w:rsid w:val="0074690D"/>
    <w:rsid w:val="007500E9"/>
    <w:rsid w:val="0075777C"/>
    <w:rsid w:val="00767F04"/>
    <w:rsid w:val="00777331"/>
    <w:rsid w:val="00787A91"/>
    <w:rsid w:val="0079085B"/>
    <w:rsid w:val="00796982"/>
    <w:rsid w:val="007A14DE"/>
    <w:rsid w:val="007A648F"/>
    <w:rsid w:val="007B4BDA"/>
    <w:rsid w:val="007B71D7"/>
    <w:rsid w:val="007B7A0F"/>
    <w:rsid w:val="007C61D0"/>
    <w:rsid w:val="007D313E"/>
    <w:rsid w:val="007E23AB"/>
    <w:rsid w:val="007E42DF"/>
    <w:rsid w:val="007E772D"/>
    <w:rsid w:val="007F1856"/>
    <w:rsid w:val="007F2ABF"/>
    <w:rsid w:val="0080354F"/>
    <w:rsid w:val="00810CCA"/>
    <w:rsid w:val="008125CD"/>
    <w:rsid w:val="00833582"/>
    <w:rsid w:val="008370E3"/>
    <w:rsid w:val="00851F7F"/>
    <w:rsid w:val="00852F3D"/>
    <w:rsid w:val="00854A57"/>
    <w:rsid w:val="00854A92"/>
    <w:rsid w:val="008562AD"/>
    <w:rsid w:val="0085643D"/>
    <w:rsid w:val="008604A3"/>
    <w:rsid w:val="0086415A"/>
    <w:rsid w:val="0087017B"/>
    <w:rsid w:val="00870798"/>
    <w:rsid w:val="0087163C"/>
    <w:rsid w:val="008873B5"/>
    <w:rsid w:val="008937DF"/>
    <w:rsid w:val="008941D6"/>
    <w:rsid w:val="0089445E"/>
    <w:rsid w:val="008A2760"/>
    <w:rsid w:val="008B02EC"/>
    <w:rsid w:val="008B3F14"/>
    <w:rsid w:val="008C3D2B"/>
    <w:rsid w:val="008E6D29"/>
    <w:rsid w:val="008F1D16"/>
    <w:rsid w:val="008F5A08"/>
    <w:rsid w:val="00902200"/>
    <w:rsid w:val="00903913"/>
    <w:rsid w:val="0091538E"/>
    <w:rsid w:val="0092120B"/>
    <w:rsid w:val="00923507"/>
    <w:rsid w:val="00927D69"/>
    <w:rsid w:val="00960DB6"/>
    <w:rsid w:val="009800CC"/>
    <w:rsid w:val="0098629B"/>
    <w:rsid w:val="00991AF2"/>
    <w:rsid w:val="009A094D"/>
    <w:rsid w:val="009A0FF4"/>
    <w:rsid w:val="009A1ADD"/>
    <w:rsid w:val="009B7417"/>
    <w:rsid w:val="009C0ACD"/>
    <w:rsid w:val="009D3917"/>
    <w:rsid w:val="009E3927"/>
    <w:rsid w:val="009F69D3"/>
    <w:rsid w:val="00A045AB"/>
    <w:rsid w:val="00A07474"/>
    <w:rsid w:val="00A16943"/>
    <w:rsid w:val="00A24810"/>
    <w:rsid w:val="00A3112D"/>
    <w:rsid w:val="00A52973"/>
    <w:rsid w:val="00A57DB4"/>
    <w:rsid w:val="00A61A98"/>
    <w:rsid w:val="00A7526D"/>
    <w:rsid w:val="00A77612"/>
    <w:rsid w:val="00A90661"/>
    <w:rsid w:val="00AB4D8F"/>
    <w:rsid w:val="00AC12B3"/>
    <w:rsid w:val="00AC1784"/>
    <w:rsid w:val="00AC4232"/>
    <w:rsid w:val="00AC554C"/>
    <w:rsid w:val="00AD5374"/>
    <w:rsid w:val="00AE2B55"/>
    <w:rsid w:val="00AE3765"/>
    <w:rsid w:val="00AE4F55"/>
    <w:rsid w:val="00AF0176"/>
    <w:rsid w:val="00AF5C9F"/>
    <w:rsid w:val="00B00340"/>
    <w:rsid w:val="00B030D1"/>
    <w:rsid w:val="00B06C58"/>
    <w:rsid w:val="00B16386"/>
    <w:rsid w:val="00B17DED"/>
    <w:rsid w:val="00B26A9C"/>
    <w:rsid w:val="00B3126C"/>
    <w:rsid w:val="00B40356"/>
    <w:rsid w:val="00B41FF7"/>
    <w:rsid w:val="00B4531D"/>
    <w:rsid w:val="00B67DEF"/>
    <w:rsid w:val="00B72334"/>
    <w:rsid w:val="00B9729D"/>
    <w:rsid w:val="00BA2DA2"/>
    <w:rsid w:val="00BA373A"/>
    <w:rsid w:val="00BB64B3"/>
    <w:rsid w:val="00BC39E9"/>
    <w:rsid w:val="00BC4726"/>
    <w:rsid w:val="00BC5EF8"/>
    <w:rsid w:val="00BD4300"/>
    <w:rsid w:val="00BE30F5"/>
    <w:rsid w:val="00BE5255"/>
    <w:rsid w:val="00BF0F77"/>
    <w:rsid w:val="00C13A05"/>
    <w:rsid w:val="00C13AAB"/>
    <w:rsid w:val="00C14DFB"/>
    <w:rsid w:val="00C22217"/>
    <w:rsid w:val="00C22D0B"/>
    <w:rsid w:val="00C31D99"/>
    <w:rsid w:val="00C33F60"/>
    <w:rsid w:val="00C34D58"/>
    <w:rsid w:val="00C40CA4"/>
    <w:rsid w:val="00C4567F"/>
    <w:rsid w:val="00C462AA"/>
    <w:rsid w:val="00C53FD8"/>
    <w:rsid w:val="00C54EB6"/>
    <w:rsid w:val="00C5523A"/>
    <w:rsid w:val="00C83AAD"/>
    <w:rsid w:val="00C90B7F"/>
    <w:rsid w:val="00C97C85"/>
    <w:rsid w:val="00CA0179"/>
    <w:rsid w:val="00CA22C2"/>
    <w:rsid w:val="00CA7AFE"/>
    <w:rsid w:val="00CB5FA8"/>
    <w:rsid w:val="00CB6307"/>
    <w:rsid w:val="00CC149F"/>
    <w:rsid w:val="00CD6B47"/>
    <w:rsid w:val="00CE486F"/>
    <w:rsid w:val="00CF252F"/>
    <w:rsid w:val="00D00C62"/>
    <w:rsid w:val="00D02BA8"/>
    <w:rsid w:val="00D06B09"/>
    <w:rsid w:val="00D10A8A"/>
    <w:rsid w:val="00D13ECC"/>
    <w:rsid w:val="00D1517B"/>
    <w:rsid w:val="00D16E14"/>
    <w:rsid w:val="00D34EE2"/>
    <w:rsid w:val="00D4046F"/>
    <w:rsid w:val="00D47E82"/>
    <w:rsid w:val="00D733F4"/>
    <w:rsid w:val="00D747B6"/>
    <w:rsid w:val="00D75387"/>
    <w:rsid w:val="00D76366"/>
    <w:rsid w:val="00D84363"/>
    <w:rsid w:val="00DB21F3"/>
    <w:rsid w:val="00DC1E40"/>
    <w:rsid w:val="00DD2291"/>
    <w:rsid w:val="00DD4D36"/>
    <w:rsid w:val="00DD6930"/>
    <w:rsid w:val="00DE6B0F"/>
    <w:rsid w:val="00DF2A70"/>
    <w:rsid w:val="00DF65BB"/>
    <w:rsid w:val="00E008E7"/>
    <w:rsid w:val="00E0165C"/>
    <w:rsid w:val="00E07698"/>
    <w:rsid w:val="00E156DE"/>
    <w:rsid w:val="00E20968"/>
    <w:rsid w:val="00E224E3"/>
    <w:rsid w:val="00E4145F"/>
    <w:rsid w:val="00E51F7C"/>
    <w:rsid w:val="00E6590F"/>
    <w:rsid w:val="00E66F62"/>
    <w:rsid w:val="00E700BF"/>
    <w:rsid w:val="00E84C25"/>
    <w:rsid w:val="00E8748E"/>
    <w:rsid w:val="00E904EF"/>
    <w:rsid w:val="00E9407A"/>
    <w:rsid w:val="00E95948"/>
    <w:rsid w:val="00EA1C0E"/>
    <w:rsid w:val="00EB2B81"/>
    <w:rsid w:val="00EC66E3"/>
    <w:rsid w:val="00EC78CC"/>
    <w:rsid w:val="00ED4792"/>
    <w:rsid w:val="00EE6848"/>
    <w:rsid w:val="00F04FCD"/>
    <w:rsid w:val="00F07113"/>
    <w:rsid w:val="00F07C3B"/>
    <w:rsid w:val="00F107C1"/>
    <w:rsid w:val="00F11938"/>
    <w:rsid w:val="00F21EAD"/>
    <w:rsid w:val="00F5052C"/>
    <w:rsid w:val="00F60170"/>
    <w:rsid w:val="00F631DF"/>
    <w:rsid w:val="00F65475"/>
    <w:rsid w:val="00F65557"/>
    <w:rsid w:val="00F83AB8"/>
    <w:rsid w:val="00FA0CCF"/>
    <w:rsid w:val="00FA58EA"/>
    <w:rsid w:val="00FA789C"/>
    <w:rsid w:val="00FB7B3F"/>
    <w:rsid w:val="00FC7EC4"/>
    <w:rsid w:val="00FD0CCF"/>
    <w:rsid w:val="00FD15F9"/>
    <w:rsid w:val="00FD65C4"/>
    <w:rsid w:val="00FF071B"/>
    <w:rsid w:val="00FF3C30"/>
    <w:rsid w:val="00FF4088"/>
    <w:rsid w:val="00FF4A1B"/>
    <w:rsid w:val="00FF5D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1AE617"/>
  <w15:docId w15:val="{5E1DA275-4223-4B66-BBCE-BDB98197E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5E2"/>
    <w:rPr>
      <w:sz w:val="24"/>
      <w:szCs w:val="24"/>
      <w:lang w:val="ru-RU" w:eastAsia="en-US"/>
    </w:rPr>
  </w:style>
  <w:style w:type="paragraph" w:styleId="Heading1">
    <w:name w:val="heading 1"/>
    <w:basedOn w:val="Normal"/>
    <w:next w:val="Normal"/>
    <w:link w:val="Heading1Char"/>
    <w:qFormat/>
    <w:rsid w:val="005436D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72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4D3"/>
    <w:rPr>
      <w:color w:val="0000FF"/>
      <w:u w:val="single"/>
    </w:rPr>
  </w:style>
  <w:style w:type="paragraph" w:styleId="BalloonText">
    <w:name w:val="Balloon Text"/>
    <w:basedOn w:val="Normal"/>
    <w:semiHidden/>
    <w:rsid w:val="003E7E91"/>
    <w:rPr>
      <w:rFonts w:ascii="Tahoma" w:hAnsi="Tahoma" w:cs="Tahoma"/>
      <w:sz w:val="16"/>
      <w:szCs w:val="16"/>
    </w:rPr>
  </w:style>
  <w:style w:type="paragraph" w:styleId="Header">
    <w:name w:val="header"/>
    <w:basedOn w:val="Normal"/>
    <w:link w:val="HeaderChar"/>
    <w:uiPriority w:val="99"/>
    <w:rsid w:val="003600AF"/>
    <w:pPr>
      <w:tabs>
        <w:tab w:val="center" w:pos="4320"/>
        <w:tab w:val="right" w:pos="8640"/>
      </w:tabs>
    </w:pPr>
  </w:style>
  <w:style w:type="paragraph" w:styleId="Footer">
    <w:name w:val="footer"/>
    <w:basedOn w:val="Normal"/>
    <w:rsid w:val="003600AF"/>
    <w:pPr>
      <w:tabs>
        <w:tab w:val="center" w:pos="4320"/>
        <w:tab w:val="right" w:pos="8640"/>
      </w:tabs>
    </w:pPr>
  </w:style>
  <w:style w:type="paragraph" w:customStyle="1" w:styleId="normdec1">
    <w:name w:val="normdec1"/>
    <w:basedOn w:val="Normal"/>
    <w:next w:val="Normal"/>
    <w:rsid w:val="00BA4707"/>
    <w:pPr>
      <w:spacing w:before="120"/>
      <w:ind w:left="709" w:hanging="709"/>
    </w:pPr>
    <w:rPr>
      <w:rFonts w:ascii="Arial" w:hAnsi="Arial"/>
      <w:bCs/>
      <w:sz w:val="22"/>
      <w:lang w:val="en-GB" w:eastAsia="fr-FR"/>
    </w:rPr>
  </w:style>
  <w:style w:type="character" w:customStyle="1" w:styleId="HeaderChar">
    <w:name w:val="Header Char"/>
    <w:basedOn w:val="DefaultParagraphFont"/>
    <w:link w:val="Header"/>
    <w:uiPriority w:val="99"/>
    <w:rsid w:val="004511CB"/>
    <w:rPr>
      <w:sz w:val="24"/>
      <w:szCs w:val="24"/>
      <w:lang w:val="ru-RU" w:eastAsia="en-US"/>
    </w:rPr>
  </w:style>
  <w:style w:type="paragraph" w:styleId="ListParagraph">
    <w:name w:val="List Paragraph"/>
    <w:aliases w:val="Premier,Numbered Paragraph,Main numbered paragraph,References,Numbered List Paragraph,123 List Paragraph,List Paragraph (numbered (a)),List Paragraph nowy,Liste 1,List_Paragraph,Multilevel para_II,List Paragraph1,Bullet paras"/>
    <w:basedOn w:val="Normal"/>
    <w:link w:val="ListParagraphChar"/>
    <w:uiPriority w:val="34"/>
    <w:qFormat/>
    <w:rsid w:val="00245AEE"/>
    <w:pPr>
      <w:ind w:left="720"/>
      <w:contextualSpacing/>
    </w:pPr>
    <w:rPr>
      <w:noProof/>
      <w:sz w:val="20"/>
      <w:szCs w:val="20"/>
      <w:lang w:val="en-US"/>
    </w:rPr>
  </w:style>
  <w:style w:type="character" w:styleId="FollowedHyperlink">
    <w:name w:val="FollowedHyperlink"/>
    <w:basedOn w:val="DefaultParagraphFont"/>
    <w:semiHidden/>
    <w:unhideWhenUsed/>
    <w:rsid w:val="0001488F"/>
    <w:rPr>
      <w:color w:val="800080" w:themeColor="followedHyperlink"/>
      <w:u w:val="single"/>
    </w:rPr>
  </w:style>
  <w:style w:type="paragraph" w:customStyle="1" w:styleId="Default">
    <w:name w:val="Default"/>
    <w:rsid w:val="00D747B6"/>
    <w:pPr>
      <w:autoSpaceDE w:val="0"/>
      <w:autoSpaceDN w:val="0"/>
      <w:adjustRightInd w:val="0"/>
    </w:pPr>
    <w:rPr>
      <w:rFonts w:ascii="Arial" w:hAnsi="Arial" w:cs="Arial"/>
      <w:color w:val="000000"/>
      <w:sz w:val="24"/>
      <w:szCs w:val="24"/>
      <w:lang w:val="en-JM"/>
    </w:rPr>
  </w:style>
  <w:style w:type="character" w:customStyle="1" w:styleId="UnresolvedMention1">
    <w:name w:val="Unresolved Mention1"/>
    <w:basedOn w:val="DefaultParagraphFont"/>
    <w:uiPriority w:val="99"/>
    <w:semiHidden/>
    <w:unhideWhenUsed/>
    <w:rsid w:val="001A117A"/>
    <w:rPr>
      <w:color w:val="808080"/>
      <w:shd w:val="clear" w:color="auto" w:fill="E6E6E6"/>
    </w:rPr>
  </w:style>
  <w:style w:type="paragraph" w:styleId="NoSpacing">
    <w:name w:val="No Spacing"/>
    <w:link w:val="NoSpacingChar"/>
    <w:uiPriority w:val="1"/>
    <w:qFormat/>
    <w:rsid w:val="0023646A"/>
    <w:rPr>
      <w:rFonts w:ascii="Arial" w:eastAsiaTheme="minorHAnsi" w:hAnsi="Arial" w:cstheme="minorBidi"/>
      <w:szCs w:val="22"/>
      <w:lang w:val="en-US" w:eastAsia="en-US"/>
    </w:rPr>
  </w:style>
  <w:style w:type="character" w:styleId="CommentReference">
    <w:name w:val="annotation reference"/>
    <w:basedOn w:val="DefaultParagraphFont"/>
    <w:semiHidden/>
    <w:unhideWhenUsed/>
    <w:rsid w:val="00851F7F"/>
    <w:rPr>
      <w:sz w:val="16"/>
      <w:szCs w:val="16"/>
    </w:rPr>
  </w:style>
  <w:style w:type="paragraph" w:styleId="CommentText">
    <w:name w:val="annotation text"/>
    <w:basedOn w:val="Normal"/>
    <w:link w:val="CommentTextChar"/>
    <w:semiHidden/>
    <w:unhideWhenUsed/>
    <w:rsid w:val="00851F7F"/>
    <w:rPr>
      <w:sz w:val="20"/>
      <w:szCs w:val="20"/>
    </w:rPr>
  </w:style>
  <w:style w:type="character" w:customStyle="1" w:styleId="CommentTextChar">
    <w:name w:val="Comment Text Char"/>
    <w:basedOn w:val="DefaultParagraphFont"/>
    <w:link w:val="CommentText"/>
    <w:semiHidden/>
    <w:rsid w:val="00851F7F"/>
    <w:rPr>
      <w:lang w:val="ru-RU" w:eastAsia="en-US"/>
    </w:rPr>
  </w:style>
  <w:style w:type="paragraph" w:styleId="CommentSubject">
    <w:name w:val="annotation subject"/>
    <w:basedOn w:val="CommentText"/>
    <w:next w:val="CommentText"/>
    <w:link w:val="CommentSubjectChar"/>
    <w:semiHidden/>
    <w:unhideWhenUsed/>
    <w:rsid w:val="00851F7F"/>
    <w:rPr>
      <w:b/>
      <w:bCs/>
    </w:rPr>
  </w:style>
  <w:style w:type="character" w:customStyle="1" w:styleId="CommentSubjectChar">
    <w:name w:val="Comment Subject Char"/>
    <w:basedOn w:val="CommentTextChar"/>
    <w:link w:val="CommentSubject"/>
    <w:semiHidden/>
    <w:rsid w:val="00851F7F"/>
    <w:rPr>
      <w:b/>
      <w:bCs/>
      <w:lang w:val="ru-RU" w:eastAsia="en-US"/>
    </w:rPr>
  </w:style>
  <w:style w:type="paragraph" w:styleId="Revision">
    <w:name w:val="Revision"/>
    <w:hidden/>
    <w:uiPriority w:val="99"/>
    <w:semiHidden/>
    <w:rsid w:val="00851F7F"/>
    <w:rPr>
      <w:sz w:val="24"/>
      <w:szCs w:val="24"/>
      <w:lang w:val="ru-RU" w:eastAsia="en-US"/>
    </w:rPr>
  </w:style>
  <w:style w:type="character" w:customStyle="1" w:styleId="ListParagraphChar">
    <w:name w:val="List Paragraph Char"/>
    <w:aliases w:val="Premier Char,Numbered Paragraph Char,Main numbered paragraph Char,References Char,Numbered List Paragraph Char,123 List Paragraph Char,List Paragraph (numbered (a)) Char,List Paragraph nowy Char,Liste 1 Char,List_Paragraph Char"/>
    <w:link w:val="ListParagraph"/>
    <w:uiPriority w:val="34"/>
    <w:locked/>
    <w:rsid w:val="00F11938"/>
    <w:rPr>
      <w:noProof/>
      <w:lang w:val="en-US" w:eastAsia="en-US"/>
    </w:rPr>
  </w:style>
  <w:style w:type="character" w:customStyle="1" w:styleId="UnresolvedMention2">
    <w:name w:val="Unresolved Mention2"/>
    <w:basedOn w:val="DefaultParagraphFont"/>
    <w:uiPriority w:val="99"/>
    <w:semiHidden/>
    <w:unhideWhenUsed/>
    <w:rsid w:val="00603F0A"/>
    <w:rPr>
      <w:color w:val="605E5C"/>
      <w:shd w:val="clear" w:color="auto" w:fill="E1DFDD"/>
    </w:rPr>
  </w:style>
  <w:style w:type="character" w:customStyle="1" w:styleId="NoSpacingChar">
    <w:name w:val="No Spacing Char"/>
    <w:basedOn w:val="DefaultParagraphFont"/>
    <w:link w:val="NoSpacing"/>
    <w:uiPriority w:val="1"/>
    <w:locked/>
    <w:rsid w:val="00AC1784"/>
    <w:rPr>
      <w:rFonts w:ascii="Arial" w:eastAsiaTheme="minorHAnsi" w:hAnsi="Arial" w:cstheme="minorBidi"/>
      <w:szCs w:val="22"/>
      <w:lang w:val="en-US" w:eastAsia="en-US"/>
    </w:rPr>
  </w:style>
  <w:style w:type="character" w:styleId="UnresolvedMention">
    <w:name w:val="Unresolved Mention"/>
    <w:basedOn w:val="DefaultParagraphFont"/>
    <w:uiPriority w:val="99"/>
    <w:semiHidden/>
    <w:unhideWhenUsed/>
    <w:rsid w:val="00AC1784"/>
    <w:rPr>
      <w:color w:val="605E5C"/>
      <w:shd w:val="clear" w:color="auto" w:fill="E1DFDD"/>
    </w:rPr>
  </w:style>
  <w:style w:type="character" w:customStyle="1" w:styleId="Heading1Char">
    <w:name w:val="Heading 1 Char"/>
    <w:basedOn w:val="DefaultParagraphFont"/>
    <w:link w:val="Heading1"/>
    <w:rsid w:val="005436DA"/>
    <w:rPr>
      <w:rFonts w:asciiTheme="majorHAnsi" w:eastAsiaTheme="majorEastAsia" w:hAnsiTheme="majorHAnsi" w:cstheme="majorBidi"/>
      <w:color w:val="365F91" w:themeColor="accent1" w:themeShade="BF"/>
      <w:sz w:val="32"/>
      <w:szCs w:val="3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366173">
      <w:bodyDiv w:val="1"/>
      <w:marLeft w:val="0"/>
      <w:marRight w:val="0"/>
      <w:marTop w:val="0"/>
      <w:marBottom w:val="0"/>
      <w:divBdr>
        <w:top w:val="none" w:sz="0" w:space="0" w:color="auto"/>
        <w:left w:val="none" w:sz="0" w:space="0" w:color="auto"/>
        <w:bottom w:val="none" w:sz="0" w:space="0" w:color="auto"/>
        <w:right w:val="none" w:sz="0" w:space="0" w:color="auto"/>
      </w:divBdr>
    </w:div>
    <w:div w:id="1324821266">
      <w:bodyDiv w:val="1"/>
      <w:marLeft w:val="0"/>
      <w:marRight w:val="0"/>
      <w:marTop w:val="0"/>
      <w:marBottom w:val="0"/>
      <w:divBdr>
        <w:top w:val="none" w:sz="0" w:space="0" w:color="auto"/>
        <w:left w:val="none" w:sz="0" w:space="0" w:color="auto"/>
        <w:bottom w:val="none" w:sz="0" w:space="0" w:color="auto"/>
        <w:right w:val="none" w:sz="0" w:space="0" w:color="auto"/>
      </w:divBdr>
    </w:div>
    <w:div w:id="1405682157">
      <w:bodyDiv w:val="1"/>
      <w:marLeft w:val="0"/>
      <w:marRight w:val="0"/>
      <w:marTop w:val="0"/>
      <w:marBottom w:val="0"/>
      <w:divBdr>
        <w:top w:val="none" w:sz="0" w:space="0" w:color="auto"/>
        <w:left w:val="none" w:sz="0" w:space="0" w:color="auto"/>
        <w:bottom w:val="none" w:sz="0" w:space="0" w:color="auto"/>
        <w:right w:val="none" w:sz="0" w:space="0" w:color="auto"/>
      </w:divBdr>
    </w:div>
    <w:div w:id="1677684744">
      <w:bodyDiv w:val="1"/>
      <w:marLeft w:val="0"/>
      <w:marRight w:val="0"/>
      <w:marTop w:val="0"/>
      <w:marBottom w:val="0"/>
      <w:divBdr>
        <w:top w:val="none" w:sz="0" w:space="0" w:color="auto"/>
        <w:left w:val="none" w:sz="0" w:space="0" w:color="auto"/>
        <w:bottom w:val="none" w:sz="0" w:space="0" w:color="auto"/>
        <w:right w:val="none" w:sz="0" w:space="0" w:color="auto"/>
      </w:divBdr>
    </w:div>
    <w:div w:id="1695230717">
      <w:bodyDiv w:val="1"/>
      <w:marLeft w:val="0"/>
      <w:marRight w:val="0"/>
      <w:marTop w:val="0"/>
      <w:marBottom w:val="0"/>
      <w:divBdr>
        <w:top w:val="none" w:sz="0" w:space="0" w:color="auto"/>
        <w:left w:val="none" w:sz="0" w:space="0" w:color="auto"/>
        <w:bottom w:val="none" w:sz="0" w:space="0" w:color="auto"/>
        <w:right w:val="none" w:sz="0" w:space="0" w:color="auto"/>
      </w:divBdr>
    </w:div>
    <w:div w:id="1961649095">
      <w:bodyDiv w:val="1"/>
      <w:marLeft w:val="0"/>
      <w:marRight w:val="0"/>
      <w:marTop w:val="0"/>
      <w:marBottom w:val="0"/>
      <w:divBdr>
        <w:top w:val="none" w:sz="0" w:space="0" w:color="auto"/>
        <w:left w:val="none" w:sz="0" w:space="0" w:color="auto"/>
        <w:bottom w:val="none" w:sz="0" w:space="0" w:color="auto"/>
        <w:right w:val="none" w:sz="0" w:space="0" w:color="auto"/>
      </w:divBdr>
    </w:div>
    <w:div w:id="213694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e.humanitarianresponse.info/x/GlHzmm5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e.humanitarianresponse.info/x/GlHzmm5s" TargetMode="External"/><Relationship Id="rId5" Type="http://schemas.openxmlformats.org/officeDocument/2006/relationships/webSettings" Target="webSettings.xml"/><Relationship Id="rId15" Type="http://schemas.openxmlformats.org/officeDocument/2006/relationships/hyperlink" Target="mailto:transparency@acted.org"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illiam.alston@acted.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scal.bernard\Documents\6.%20Logistique\6.2.%20Logistics%20templates\Template%20Kyrgyzstan\PRO-05-12%20Annoucement%20Call%20for%20bids_eng.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CF1641-D205-4385-BB61-9EECB83F7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PRO-05-12 Annoucement Call for bids_eng.dot</Template>
  <TotalTime>193</TotalTime>
  <Pages>1</Pages>
  <Words>352</Words>
  <Characters>2136</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Международный Комитет</vt:lpstr>
      <vt:lpstr>Международный Комитет</vt:lpstr>
    </vt:vector>
  </TitlesOfParts>
  <Company>PSF CI</Company>
  <LinksUpToDate>false</LinksUpToDate>
  <CharactersWithSpaces>2484</CharactersWithSpaces>
  <SharedDoc>false</SharedDoc>
  <HLinks>
    <vt:vector size="6" baseType="variant">
      <vt:variant>
        <vt:i4>1835043</vt:i4>
      </vt:variant>
      <vt:variant>
        <vt:i4>0</vt:i4>
      </vt:variant>
      <vt:variant>
        <vt:i4>0</vt:i4>
      </vt:variant>
      <vt:variant>
        <vt:i4>5</vt:i4>
      </vt:variant>
      <vt:variant>
        <vt:lpwstr>mailto:osh@acted.org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Международный Комитет</dc:title>
  <dc:creator>pascal.bernard</dc:creator>
  <cp:lastModifiedBy>Will James Alston</cp:lastModifiedBy>
  <cp:revision>26</cp:revision>
  <cp:lastPrinted>2020-07-08T11:07:00Z</cp:lastPrinted>
  <dcterms:created xsi:type="dcterms:W3CDTF">2020-07-08T10:49:00Z</dcterms:created>
  <dcterms:modified xsi:type="dcterms:W3CDTF">2021-12-12T13:42:00Z</dcterms:modified>
</cp:coreProperties>
</file>