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Open Sans" w:cs="Open Sans" w:eastAsia="Open Sans" w:hAnsi="Open Sans"/>
          <w:b w:val="1"/>
          <w:i w:val="0"/>
          <w:smallCaps w:val="0"/>
          <w:strike w:val="0"/>
          <w:color w:val="0092d1"/>
          <w:sz w:val="28"/>
          <w:szCs w:val="28"/>
          <w:u w:val="none"/>
          <w:shd w:fill="auto" w:val="clear"/>
          <w:vertAlign w:val="baseline"/>
        </w:rPr>
      </w:pPr>
      <w:r w:rsidDel="00000000" w:rsidR="00000000" w:rsidRPr="00000000">
        <w:rPr>
          <w:rFonts w:ascii="Open Sans" w:cs="Open Sans" w:eastAsia="Open Sans" w:hAnsi="Open Sans"/>
          <w:b w:val="1"/>
          <w:i w:val="0"/>
          <w:smallCaps w:val="0"/>
          <w:strike w:val="0"/>
          <w:color w:val="0092d1"/>
          <w:sz w:val="28"/>
          <w:szCs w:val="28"/>
          <w:u w:val="none"/>
          <w:shd w:fill="auto" w:val="clear"/>
          <w:vertAlign w:val="baseline"/>
          <w:rtl w:val="0"/>
        </w:rPr>
        <w:t xml:space="preserve">Section III: Returnable Bidding Forms</w:t>
      </w:r>
    </w:p>
    <w:p w:rsidR="00000000" w:rsidDel="00000000" w:rsidP="00000000" w:rsidRDefault="00000000" w:rsidRPr="00000000" w14:paraId="00000002">
      <w:pPr>
        <w:keepNext w:val="1"/>
        <w:keepLines w:val="1"/>
        <w:widowControl w:val="1"/>
        <w:pBdr>
          <w:top w:space="0" w:sz="0" w:val="nil"/>
          <w:left w:space="0" w:sz="0" w:val="nil"/>
          <w:bottom w:space="0" w:sz="0" w:val="nil"/>
          <w:right w:space="0" w:sz="0" w:val="nil"/>
          <w:between w:space="0" w:sz="0" w:val="nil"/>
        </w:pBdr>
        <w:shd w:fill="auto" w:val="clear"/>
        <w:spacing w:after="240" w:before="360" w:line="240" w:lineRule="auto"/>
        <w:ind w:left="0" w:right="0" w:firstLine="0"/>
        <w:jc w:val="left"/>
        <w:rPr>
          <w:rFonts w:ascii="Open Sans" w:cs="Open Sans" w:eastAsia="Open Sans" w:hAnsi="Open Sans"/>
          <w:i w:val="0"/>
          <w:smallCaps w:val="0"/>
          <w:strike w:val="0"/>
          <w:color w:val="000000"/>
          <w:sz w:val="20"/>
          <w:szCs w:val="20"/>
          <w:highlight w:val="white"/>
          <w:u w:val="none"/>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eSourcing refer</w:t>
      </w:r>
      <w:r w:rsidDel="00000000" w:rsidR="00000000" w:rsidRPr="00000000">
        <w:rPr>
          <w:rFonts w:ascii="Open Sans" w:cs="Open Sans" w:eastAsia="Open Sans" w:hAnsi="Open Sans"/>
          <w:b w:val="1"/>
          <w:i w:val="0"/>
          <w:smallCaps w:val="0"/>
          <w:strike w:val="0"/>
          <w:color w:val="000000"/>
          <w:sz w:val="20"/>
          <w:szCs w:val="20"/>
          <w:highlight w:val="white"/>
          <w:u w:val="none"/>
          <w:vertAlign w:val="baseline"/>
          <w:rtl w:val="0"/>
        </w:rPr>
        <w:t xml:space="preserve">ence:</w:t>
      </w:r>
      <w:r w:rsidDel="00000000" w:rsidR="00000000" w:rsidRPr="00000000">
        <w:rPr>
          <w:rFonts w:ascii="Open Sans" w:cs="Open Sans" w:eastAsia="Open Sans" w:hAnsi="Open Sans"/>
          <w:i w:val="0"/>
          <w:smallCaps w:val="0"/>
          <w:strike w:val="0"/>
          <w:color w:val="000000"/>
          <w:sz w:val="20"/>
          <w:szCs w:val="20"/>
          <w:highlight w:val="white"/>
          <w:u w:val="none"/>
          <w:vertAlign w:val="baseline"/>
          <w:rtl w:val="0"/>
        </w:rPr>
        <w:t xml:space="preserve"> ITB/20</w:t>
      </w:r>
      <w:r w:rsidDel="00000000" w:rsidR="00000000" w:rsidRPr="00000000">
        <w:rPr>
          <w:rFonts w:ascii="Open Sans" w:cs="Open Sans" w:eastAsia="Open Sans" w:hAnsi="Open Sans"/>
          <w:highlight w:val="white"/>
          <w:rtl w:val="0"/>
        </w:rPr>
        <w:t xml:space="preserve">21/38051</w:t>
      </w:r>
      <w:r w:rsidDel="00000000" w:rsidR="00000000" w:rsidRPr="00000000">
        <w:rPr>
          <w:rtl w:val="0"/>
        </w:rPr>
      </w:r>
    </w:p>
    <w:p w:rsidR="00000000" w:rsidDel="00000000" w:rsidP="00000000" w:rsidRDefault="00000000" w:rsidRPr="00000000" w14:paraId="00000003">
      <w:pPr>
        <w:jc w:val="both"/>
        <w:rPr>
          <w:rFonts w:ascii="Open Sans" w:cs="Open Sans" w:eastAsia="Open Sans" w:hAnsi="Open Sans"/>
          <w:smallCaps w:val="1"/>
          <w:color w:val="000000"/>
        </w:rPr>
      </w:pPr>
      <w:r w:rsidDel="00000000" w:rsidR="00000000" w:rsidRPr="00000000">
        <w:rPr>
          <w:rFonts w:ascii="Open Sans" w:cs="Open Sans" w:eastAsia="Open Sans" w:hAnsi="Open Sans"/>
          <w:color w:val="000000"/>
          <w:highlight w:val="cyan"/>
          <w:rtl w:val="0"/>
        </w:rPr>
        <w:t xml:space="preserve">Note to Bidders: </w:t>
      </w:r>
      <w:r w:rsidDel="00000000" w:rsidR="00000000" w:rsidRPr="00000000">
        <w:rPr>
          <w:rFonts w:ascii="Open Sans" w:cs="Open Sans" w:eastAsia="Open Sans" w:hAnsi="Open Sans"/>
          <w:highlight w:val="cyan"/>
          <w:rtl w:val="0"/>
        </w:rPr>
        <w:t xml:space="preserve">The following returnable forms are part of this ITB and must be completed and returned by bidders as part of their Bid. </w:t>
      </w:r>
      <w:r w:rsidDel="00000000" w:rsidR="00000000" w:rsidRPr="00000000">
        <w:rPr>
          <w:rFonts w:ascii="Open Sans" w:cs="Open Sans" w:eastAsia="Open Sans" w:hAnsi="Open Sans"/>
          <w:color w:val="000000"/>
          <w:highlight w:val="cyan"/>
          <w:rtl w:val="0"/>
        </w:rPr>
        <w:t xml:space="preserve">Instructions to complete each Form are highlighted in blue in each Form. Please complete the Returnable </w:t>
      </w:r>
      <w:r w:rsidDel="00000000" w:rsidR="00000000" w:rsidRPr="00000000">
        <w:rPr>
          <w:rFonts w:ascii="Open Sans" w:cs="Open Sans" w:eastAsia="Open Sans" w:hAnsi="Open Sans"/>
          <w:highlight w:val="cyan"/>
          <w:rtl w:val="0"/>
        </w:rPr>
        <w:t xml:space="preserve">Bidding</w:t>
      </w:r>
      <w:r w:rsidDel="00000000" w:rsidR="00000000" w:rsidRPr="00000000">
        <w:rPr>
          <w:rFonts w:ascii="Open Sans" w:cs="Open Sans" w:eastAsia="Open Sans" w:hAnsi="Open Sans"/>
          <w:color w:val="000000"/>
          <w:highlight w:val="cyan"/>
          <w:rtl w:val="0"/>
        </w:rPr>
        <w:t xml:space="preserve"> Forms as instructed and return them as part of your bid by uploading them against their specific Document Checklist in the UNOPS eSourcing system.</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left" w:pos="709"/>
        </w:tabs>
        <w:spacing w:after="120" w:before="0" w:line="240" w:lineRule="auto"/>
        <w:ind w:left="0" w:right="0" w:firstLine="0"/>
        <w:jc w:val="both"/>
        <w:rPr>
          <w:rFonts w:ascii="Open Sans" w:cs="Open Sans" w:eastAsia="Open Sans" w:hAnsi="Open Sans"/>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This Section comprises the following Returnable Bidding Forms:</w:t>
      </w:r>
    </w:p>
    <w:p w:rsidR="00000000" w:rsidDel="00000000" w:rsidP="00000000" w:rsidRDefault="00000000" w:rsidRPr="00000000" w14:paraId="0000000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18"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Form A: Joint Venture Partner Information Form</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18"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Form B: Bid Submission Form</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18"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Form C: Price Schedule Form</w:t>
      </w:r>
      <w:r w:rsidDel="00000000" w:rsidR="00000000" w:rsidRPr="00000000">
        <w:rPr>
          <w:rtl w:val="0"/>
        </w:rPr>
      </w:r>
    </w:p>
    <w:p w:rsidR="00000000" w:rsidDel="00000000" w:rsidP="00000000" w:rsidRDefault="00000000" w:rsidRPr="00000000" w14:paraId="0000000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18"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Form D: Technical Bid Form</w:t>
      </w:r>
      <w:r w:rsidDel="00000000" w:rsidR="00000000" w:rsidRPr="00000000">
        <w:rPr>
          <w:rtl w:val="0"/>
        </w:rPr>
      </w:r>
    </w:p>
    <w:p w:rsidR="00000000" w:rsidDel="00000000" w:rsidP="00000000" w:rsidRDefault="00000000" w:rsidRPr="00000000" w14:paraId="0000000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18"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Form G: Performance Statement Form</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18"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rtl w:val="0"/>
        </w:rPr>
        <w:t xml:space="preserve">Form H: No Adverse Action Confirmation</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Roboto" w:cs="Roboto" w:eastAsia="Roboto" w:hAnsi="Roboto"/>
          <w:color w:val="2c3e50"/>
          <w:sz w:val="23"/>
          <w:szCs w:val="23"/>
          <w:highlight w:val="white"/>
        </w:rPr>
      </w:pPr>
      <w:r w:rsidDel="00000000" w:rsidR="00000000" w:rsidRPr="00000000">
        <w:rPr>
          <w:rtl w:val="0"/>
        </w:rPr>
      </w:r>
    </w:p>
    <w:p w:rsidR="00000000" w:rsidDel="00000000" w:rsidP="00000000" w:rsidRDefault="00000000" w:rsidRPr="00000000" w14:paraId="0000000E">
      <w:pPr>
        <w:rPr>
          <w:rFonts w:ascii="Open Sans" w:cs="Open Sans" w:eastAsia="Open Sans" w:hAnsi="Open Sans"/>
          <w:b w:val="1"/>
          <w:smallCaps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0F">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Open Sans" w:cs="Open Sans" w:eastAsia="Open Sans" w:hAnsi="Open Sans"/>
          <w:b w:val="1"/>
          <w:i w:val="0"/>
          <w:smallCaps w:val="0"/>
          <w:strike w:val="0"/>
          <w:color w:val="0092d1"/>
          <w:sz w:val="28"/>
          <w:szCs w:val="28"/>
          <w:u w:val="none"/>
          <w:shd w:fill="auto" w:val="clear"/>
          <w:vertAlign w:val="baseline"/>
        </w:rPr>
      </w:pPr>
      <w:r w:rsidDel="00000000" w:rsidR="00000000" w:rsidRPr="00000000">
        <w:rPr>
          <w:rFonts w:ascii="Open Sans" w:cs="Open Sans" w:eastAsia="Open Sans" w:hAnsi="Open Sans"/>
          <w:b w:val="1"/>
          <w:i w:val="0"/>
          <w:smallCaps w:val="0"/>
          <w:strike w:val="0"/>
          <w:color w:val="0092d1"/>
          <w:sz w:val="28"/>
          <w:szCs w:val="28"/>
          <w:u w:val="none"/>
          <w:shd w:fill="auto" w:val="clear"/>
          <w:vertAlign w:val="baseline"/>
          <w:rtl w:val="0"/>
        </w:rPr>
        <w:t xml:space="preserve">Form A: Joint Venture Partner Information Form</w:t>
      </w:r>
    </w:p>
    <w:p w:rsidR="00000000" w:rsidDel="00000000" w:rsidP="00000000" w:rsidRDefault="00000000" w:rsidRPr="00000000" w14:paraId="00000010">
      <w:pPr>
        <w:rPr>
          <w:rFonts w:ascii="Open Sans" w:cs="Open Sans" w:eastAsia="Open Sans" w:hAnsi="Open Sans"/>
        </w:rPr>
      </w:pPr>
      <w:r w:rsidDel="00000000" w:rsidR="00000000" w:rsidRPr="00000000">
        <w:rPr>
          <w:rFonts w:ascii="Open Sans" w:cs="Open Sans" w:eastAsia="Open Sans" w:hAnsi="Open Sans"/>
          <w:rtl w:val="0"/>
        </w:rPr>
        <w:t xml:space="preserve">The Bidder shall fill in this Form in accordance with the instructions indicated below.</w:t>
      </w:r>
    </w:p>
    <w:p w:rsidR="00000000" w:rsidDel="00000000" w:rsidP="00000000" w:rsidRDefault="00000000" w:rsidRPr="00000000" w14:paraId="00000011">
      <w:pPr>
        <w:ind w:left="720" w:hanging="720"/>
        <w:rPr>
          <w:rFonts w:ascii="Open Sans" w:cs="Open Sans" w:eastAsia="Open Sans" w:hAnsi="Open Sans"/>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ITB reference no: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ITB reference No.]</w:t>
      </w: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Name of Bidder: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name of bidder]</w:t>
      </w: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Date: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submission date]</w:t>
      </w:r>
      <w:r w:rsidDel="00000000" w:rsidR="00000000" w:rsidRPr="00000000">
        <w:rPr>
          <w:rtl w:val="0"/>
        </w:rPr>
      </w:r>
    </w:p>
    <w:p w:rsidR="00000000" w:rsidDel="00000000" w:rsidP="00000000" w:rsidRDefault="00000000" w:rsidRPr="00000000" w14:paraId="00000015">
      <w:pPr>
        <w:rPr>
          <w:rFonts w:ascii="Open Sans" w:cs="Open Sans" w:eastAsia="Open Sans" w:hAnsi="Open Sans"/>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To be completed and returned with your Bid if the Bid is submitted as a Joint Venture/Consortium/Association.</w:t>
      </w:r>
    </w:p>
    <w:p w:rsidR="00000000" w:rsidDel="00000000" w:rsidP="00000000" w:rsidRDefault="00000000" w:rsidRPr="00000000" w14:paraId="00000017">
      <w:pPr>
        <w:ind w:left="187" w:firstLine="0"/>
        <w:jc w:val="center"/>
        <w:rPr>
          <w:rFonts w:ascii="Open Sans" w:cs="Open Sans" w:eastAsia="Open Sans" w:hAnsi="Open Sans"/>
          <w:b w:val="1"/>
        </w:rPr>
      </w:pPr>
      <w:r w:rsidDel="00000000" w:rsidR="00000000" w:rsidRPr="00000000">
        <w:rPr>
          <w:rtl w:val="0"/>
        </w:rPr>
      </w:r>
    </w:p>
    <w:tbl>
      <w:tblPr>
        <w:tblStyle w:val="Table1"/>
        <w:tblW w:w="93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76"/>
        <w:gridCol w:w="5384"/>
        <w:tblGridChange w:id="0">
          <w:tblGrid>
            <w:gridCol w:w="3976"/>
            <w:gridCol w:w="5384"/>
          </w:tblGrid>
        </w:tblGridChange>
      </w:tblGrid>
      <w:tr>
        <w:trPr>
          <w:cantSplit w:val="0"/>
          <w:trHeight w:val="378"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18">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JV / Consortium/ Association Information</w:t>
            </w:r>
          </w:p>
        </w:tc>
      </w:tr>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1A">
            <w:pPr>
              <w:rPr>
                <w:rFonts w:ascii="Open Sans" w:cs="Open Sans" w:eastAsia="Open Sans" w:hAnsi="Open Sans"/>
                <w:b w:val="1"/>
              </w:rPr>
            </w:pPr>
            <w:r w:rsidDel="00000000" w:rsidR="00000000" w:rsidRPr="00000000">
              <w:rPr>
                <w:rFonts w:ascii="Open Sans" w:cs="Open Sans" w:eastAsia="Open Sans" w:hAnsi="Open Sans"/>
                <w:b w:val="1"/>
                <w:rtl w:val="0"/>
              </w:rPr>
              <w:t xml:space="preserve">Name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B">
            <w:pPr>
              <w:rPr>
                <w:rFonts w:ascii="Open Sans" w:cs="Open Sans" w:eastAsia="Open Sans" w:hAnsi="Open Sans"/>
              </w:rPr>
            </w:pPr>
            <w:r w:rsidDel="00000000" w:rsidR="00000000" w:rsidRPr="00000000">
              <w:rPr>
                <w:rFonts w:ascii="Open Sans" w:cs="Open Sans" w:eastAsia="Open Sans" w:hAnsi="Open Sans"/>
                <w:color w:val="000000"/>
                <w:highlight w:val="cyan"/>
                <w:rtl w:val="0"/>
              </w:rPr>
              <w:t xml:space="preserve">[complete]</w:t>
            </w:r>
            <w:r w:rsidDel="00000000" w:rsidR="00000000" w:rsidRPr="00000000">
              <w:rPr>
                <w:rtl w:val="0"/>
              </w:rPr>
            </w:r>
          </w:p>
        </w:tc>
      </w:tr>
      <w:tr>
        <w:trPr>
          <w:cantSplit w:val="0"/>
          <w:trHeight w:val="1440"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1C">
            <w:pPr>
              <w:rPr>
                <w:rFonts w:ascii="Open Sans" w:cs="Open Sans" w:eastAsia="Open Sans" w:hAnsi="Open Sans"/>
                <w:b w:val="1"/>
              </w:rPr>
            </w:pPr>
            <w:r w:rsidDel="00000000" w:rsidR="00000000" w:rsidRPr="00000000">
              <w:rPr>
                <w:rFonts w:ascii="Open Sans" w:cs="Open Sans" w:eastAsia="Open Sans" w:hAnsi="Open Sans"/>
                <w:b w:val="1"/>
                <w:rtl w:val="0"/>
              </w:rPr>
              <w:t xml:space="preserve">Names of each partner and contact information</w:t>
            </w:r>
          </w:p>
          <w:p w:rsidR="00000000" w:rsidDel="00000000" w:rsidP="00000000" w:rsidRDefault="00000000" w:rsidRPr="00000000" w14:paraId="0000001D">
            <w:pPr>
              <w:rPr>
                <w:rFonts w:ascii="Open Sans" w:cs="Open Sans" w:eastAsia="Open Sans" w:hAnsi="Open Sans"/>
                <w:b w:val="1"/>
              </w:rPr>
            </w:pPr>
            <w:r w:rsidDel="00000000" w:rsidR="00000000" w:rsidRPr="00000000">
              <w:rPr>
                <w:rFonts w:ascii="Open Sans" w:cs="Open Sans" w:eastAsia="Open Sans" w:hAnsi="Open Sans"/>
                <w:rtl w:val="0"/>
              </w:rPr>
              <w:t xml:space="preserve">(address, telephone numbers, fax numbers, e-mail address)</w:t>
            </w:r>
            <w:r w:rsidDel="00000000" w:rsidR="00000000" w:rsidRPr="00000000">
              <w:rPr>
                <w:rFonts w:ascii="Open Sans" w:cs="Open Sans" w:eastAsia="Open Sans" w:hAnsi="Open Sans"/>
                <w:b w:val="1"/>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E">
            <w:pPr>
              <w:rPr>
                <w:rFonts w:ascii="Open Sans" w:cs="Open Sans" w:eastAsia="Open Sans" w:hAnsi="Open Sans"/>
              </w:rPr>
            </w:pPr>
            <w:r w:rsidDel="00000000" w:rsidR="00000000" w:rsidRPr="00000000">
              <w:rPr>
                <w:rFonts w:ascii="Open Sans" w:cs="Open Sans" w:eastAsia="Open Sans" w:hAnsi="Open Sans"/>
                <w:color w:val="000000"/>
                <w:highlight w:val="cyan"/>
                <w:rtl w:val="0"/>
              </w:rPr>
              <w:t xml:space="preserve">[complete]</w:t>
            </w:r>
            <w:r w:rsidDel="00000000" w:rsidR="00000000" w:rsidRPr="00000000">
              <w:rPr>
                <w:rtl w:val="0"/>
              </w:rPr>
            </w:r>
          </w:p>
        </w:tc>
      </w:tr>
      <w:tr>
        <w:trPr>
          <w:cantSplit w:val="0"/>
          <w:trHeight w:val="1440"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1F">
            <w:pPr>
              <w:rPr>
                <w:rFonts w:ascii="Open Sans" w:cs="Open Sans" w:eastAsia="Open Sans" w:hAnsi="Open Sans"/>
                <w:b w:val="1"/>
              </w:rPr>
            </w:pPr>
            <w:r w:rsidDel="00000000" w:rsidR="00000000" w:rsidRPr="00000000">
              <w:rPr>
                <w:rFonts w:ascii="Open Sans" w:cs="Open Sans" w:eastAsia="Open Sans" w:hAnsi="Open Sans"/>
                <w:b w:val="1"/>
                <w:rtl w:val="0"/>
              </w:rPr>
              <w:t xml:space="preserve">Name of leading </w:t>
            </w:r>
            <w:r w:rsidDel="00000000" w:rsidR="00000000" w:rsidRPr="00000000">
              <w:rPr>
                <w:rFonts w:ascii="Open Sans" w:cs="Open Sans" w:eastAsia="Open Sans" w:hAnsi="Open Sans"/>
                <w:rtl w:val="0"/>
              </w:rPr>
              <w:t xml:space="preserve">partner (with authority to bind the JV, Consortium, Association during the Bidding process and, in the event a Contract is awarded, during contract execution)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0">
            <w:pPr>
              <w:rPr>
                <w:rFonts w:ascii="Open Sans" w:cs="Open Sans" w:eastAsia="Open Sans" w:hAnsi="Open Sans"/>
              </w:rPr>
            </w:pPr>
            <w:r w:rsidDel="00000000" w:rsidR="00000000" w:rsidRPr="00000000">
              <w:rPr>
                <w:rFonts w:ascii="Open Sans" w:cs="Open Sans" w:eastAsia="Open Sans" w:hAnsi="Open Sans"/>
                <w:color w:val="000000"/>
                <w:highlight w:val="cyan"/>
                <w:rtl w:val="0"/>
              </w:rPr>
              <w:t xml:space="preserve">[complete]</w:t>
            </w:r>
            <w:r w:rsidDel="00000000" w:rsidR="00000000" w:rsidRPr="00000000">
              <w:rPr>
                <w:rtl w:val="0"/>
              </w:rPr>
            </w:r>
          </w:p>
        </w:tc>
      </w:tr>
      <w:tr>
        <w:trPr>
          <w:cantSplit w:val="0"/>
          <w:trHeight w:val="1440"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21">
            <w:pPr>
              <w:rPr>
                <w:rFonts w:ascii="Open Sans" w:cs="Open Sans" w:eastAsia="Open Sans" w:hAnsi="Open Sans"/>
                <w:b w:val="1"/>
              </w:rPr>
            </w:pPr>
            <w:r w:rsidDel="00000000" w:rsidR="00000000" w:rsidRPr="00000000">
              <w:rPr>
                <w:rFonts w:ascii="Open Sans" w:cs="Open Sans" w:eastAsia="Open Sans" w:hAnsi="Open Sans"/>
                <w:b w:val="1"/>
                <w:rtl w:val="0"/>
              </w:rPr>
              <w:t xml:space="preserve">Proposed proportion of responsibilities between partners (in %) with indication of the type of the goods/services to be delivered by each</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2">
            <w:pPr>
              <w:rPr>
                <w:rFonts w:ascii="Open Sans" w:cs="Open Sans" w:eastAsia="Open Sans" w:hAnsi="Open Sans"/>
              </w:rPr>
            </w:pPr>
            <w:r w:rsidDel="00000000" w:rsidR="00000000" w:rsidRPr="00000000">
              <w:rPr>
                <w:rFonts w:ascii="Open Sans" w:cs="Open Sans" w:eastAsia="Open Sans" w:hAnsi="Open Sans"/>
                <w:color w:val="000000"/>
                <w:highlight w:val="cyan"/>
                <w:rtl w:val="0"/>
              </w:rPr>
              <w:t xml:space="preserve">[complete]</w:t>
            </w:r>
            <w:r w:rsidDel="00000000" w:rsidR="00000000" w:rsidRPr="00000000">
              <w:rPr>
                <w:rtl w:val="0"/>
              </w:rPr>
            </w:r>
          </w:p>
        </w:tc>
      </w:tr>
    </w:tbl>
    <w:p w:rsidR="00000000" w:rsidDel="00000000" w:rsidP="00000000" w:rsidRDefault="00000000" w:rsidRPr="00000000" w14:paraId="00000023">
      <w:pPr>
        <w:spacing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4">
      <w:pPr>
        <w:spacing w:line="240" w:lineRule="auto"/>
        <w:jc w:val="both"/>
        <w:rPr>
          <w:rFonts w:ascii="Open Sans" w:cs="Open Sans" w:eastAsia="Open Sans" w:hAnsi="Open Sans"/>
          <w:b w:val="1"/>
        </w:rPr>
      </w:pPr>
      <w:r w:rsidDel="00000000" w:rsidR="00000000" w:rsidRPr="00000000">
        <w:rPr>
          <w:rFonts w:ascii="Open Sans" w:cs="Open Sans" w:eastAsia="Open Sans" w:hAnsi="Open Sans"/>
          <w:b w:val="1"/>
          <w:rtl w:val="0"/>
        </w:rPr>
        <w:t xml:space="preserve">Signatures of all partners of the JV: </w:t>
        <w:tab/>
        <w:t xml:space="preserve"> </w:t>
      </w:r>
    </w:p>
    <w:p w:rsidR="00000000" w:rsidDel="00000000" w:rsidP="00000000" w:rsidRDefault="00000000" w:rsidRPr="00000000" w14:paraId="00000025">
      <w:pPr>
        <w:spacing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6">
      <w:pPr>
        <w:spacing w:line="24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We hereby confirm that if the contract is awarded, all parties of the Joint Venture/Consortium/Association shall be jointly and severally liable to UNOPS for the fulfillment of the provisions of the Contract.</w:t>
      </w:r>
    </w:p>
    <w:p w:rsidR="00000000" w:rsidDel="00000000" w:rsidP="00000000" w:rsidRDefault="00000000" w:rsidRPr="00000000" w14:paraId="00000027">
      <w:pPr>
        <w:spacing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8">
      <w:pPr>
        <w:spacing w:line="24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Name of partner: ________________________</w:t>
        <w:tab/>
        <w:tab/>
        <w:t xml:space="preserve">Name of partner: _________________________ </w:t>
      </w:r>
    </w:p>
    <w:p w:rsidR="00000000" w:rsidDel="00000000" w:rsidP="00000000" w:rsidRDefault="00000000" w:rsidRPr="00000000" w14:paraId="00000029">
      <w:pPr>
        <w:spacing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A">
      <w:pPr>
        <w:spacing w:line="24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Signature: ______________________________</w:t>
        <w:tab/>
        <w:tab/>
        <w:t xml:space="preserve">Signature: _______________________________</w:t>
      </w:r>
    </w:p>
    <w:p w:rsidR="00000000" w:rsidDel="00000000" w:rsidP="00000000" w:rsidRDefault="00000000" w:rsidRPr="00000000" w14:paraId="0000002B">
      <w:pPr>
        <w:spacing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C">
      <w:pPr>
        <w:spacing w:line="24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Date: _______________________</w:t>
        <w:tab/>
        <w:tab/>
        <w:tab/>
        <w:tab/>
        <w:t xml:space="preserve">Date:  ________________________</w:t>
      </w:r>
    </w:p>
    <w:p w:rsidR="00000000" w:rsidDel="00000000" w:rsidP="00000000" w:rsidRDefault="00000000" w:rsidRPr="00000000" w14:paraId="0000002D">
      <w:pPr>
        <w:spacing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E">
      <w:pPr>
        <w:spacing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F">
      <w:pPr>
        <w:spacing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0">
      <w:pPr>
        <w:spacing w:line="24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Name of partner: ________________________</w:t>
        <w:tab/>
        <w:tab/>
        <w:t xml:space="preserve">Name of partner: _________________________ </w:t>
      </w:r>
    </w:p>
    <w:p w:rsidR="00000000" w:rsidDel="00000000" w:rsidP="00000000" w:rsidRDefault="00000000" w:rsidRPr="00000000" w14:paraId="00000031">
      <w:pPr>
        <w:spacing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2">
      <w:pPr>
        <w:spacing w:line="24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Signature: ______________________________</w:t>
        <w:tab/>
        <w:tab/>
        <w:t xml:space="preserve">Signature: _______________________________</w:t>
      </w:r>
    </w:p>
    <w:p w:rsidR="00000000" w:rsidDel="00000000" w:rsidP="00000000" w:rsidRDefault="00000000" w:rsidRPr="00000000" w14:paraId="00000033">
      <w:pPr>
        <w:spacing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4">
      <w:pPr>
        <w:spacing w:line="240" w:lineRule="auto"/>
        <w:jc w:val="both"/>
        <w:rPr>
          <w:rFonts w:ascii="Open Sans" w:cs="Open Sans" w:eastAsia="Open Sans" w:hAnsi="Open Sans"/>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rtl w:val="0"/>
        </w:rPr>
        <w:t xml:space="preserve">Date: _______________________</w:t>
        <w:tab/>
        <w:tab/>
        <w:tab/>
        <w:tab/>
        <w:t xml:space="preserve">Date:  ________________________</w:t>
      </w:r>
      <w:r w:rsidDel="00000000" w:rsidR="00000000" w:rsidRPr="00000000">
        <w:rPr>
          <w:rtl w:val="0"/>
        </w:rPr>
      </w:r>
    </w:p>
    <w:p w:rsidR="00000000" w:rsidDel="00000000" w:rsidP="00000000" w:rsidRDefault="00000000" w:rsidRPr="00000000" w14:paraId="00000035">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Open Sans" w:cs="Open Sans" w:eastAsia="Open Sans" w:hAnsi="Open Sans"/>
          <w:b w:val="1"/>
          <w:i w:val="0"/>
          <w:smallCaps w:val="0"/>
          <w:strike w:val="0"/>
          <w:color w:val="0092d1"/>
          <w:sz w:val="28"/>
          <w:szCs w:val="28"/>
          <w:u w:val="none"/>
          <w:shd w:fill="auto" w:val="clear"/>
          <w:vertAlign w:val="baseline"/>
        </w:rPr>
      </w:pPr>
      <w:r w:rsidDel="00000000" w:rsidR="00000000" w:rsidRPr="00000000">
        <w:rPr>
          <w:rFonts w:ascii="Open Sans" w:cs="Open Sans" w:eastAsia="Open Sans" w:hAnsi="Open Sans"/>
          <w:b w:val="1"/>
          <w:i w:val="0"/>
          <w:smallCaps w:val="0"/>
          <w:strike w:val="0"/>
          <w:color w:val="0092d1"/>
          <w:sz w:val="28"/>
          <w:szCs w:val="28"/>
          <w:u w:val="none"/>
          <w:shd w:fill="auto" w:val="clear"/>
          <w:vertAlign w:val="baseline"/>
          <w:rtl w:val="0"/>
        </w:rPr>
        <w:t xml:space="preserve">Form B: Bid Submission Form</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Bidders are requested to complete this form, sign it and return it as part of their bid submission. The bidder shall fill in this form in accordance with the instructions indicated. No alterations to its format shall be permitted and no substitutions shall be accepted. </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Date: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submission date]</w:t>
      </w: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jc w:val="both"/>
        <w:rPr>
          <w:rFonts w:ascii="Open Sans" w:cs="Open Sans" w:eastAsia="Open Sans" w:hAnsi="Open Sans"/>
          <w:b w:val="1"/>
          <w:i w:val="0"/>
        </w:rPr>
      </w:pPr>
      <w:r w:rsidDel="00000000" w:rsidR="00000000" w:rsidRPr="00000000">
        <w:rPr>
          <w:rFonts w:ascii="Open Sans" w:cs="Open Sans" w:eastAsia="Open Sans" w:hAnsi="Open Sans"/>
          <w:b w:val="1"/>
          <w:color w:val="000000"/>
          <w:rtl w:val="0"/>
        </w:rPr>
        <w:t xml:space="preserve">Subject: Bid for the supply of</w:t>
      </w:r>
      <w:r w:rsidDel="00000000" w:rsidR="00000000" w:rsidRPr="00000000">
        <w:rPr>
          <w:rFonts w:ascii="Open Sans" w:cs="Open Sans" w:eastAsia="Open Sans" w:hAnsi="Open Sans"/>
          <w:color w:val="000000"/>
          <w:rtl w:val="0"/>
        </w:rPr>
        <w:t xml:space="preserve"> [</w:t>
      </w:r>
      <w:r w:rsidDel="00000000" w:rsidR="00000000" w:rsidRPr="00000000">
        <w:rPr>
          <w:rFonts w:ascii="Open Sans" w:cs="Open Sans" w:eastAsia="Open Sans" w:hAnsi="Open Sans"/>
          <w:b w:val="1"/>
          <w:i w:val="1"/>
          <w:color w:val="000000"/>
          <w:highlight w:val="cyan"/>
          <w:rtl w:val="0"/>
        </w:rPr>
        <w:t xml:space="preserve">Insert a brief description of goods/services</w:t>
      </w:r>
      <w:r w:rsidDel="00000000" w:rsidR="00000000" w:rsidRPr="00000000">
        <w:rPr>
          <w:rFonts w:ascii="Open Sans" w:cs="Open Sans" w:eastAsia="Open Sans" w:hAnsi="Open Sans"/>
          <w:b w:val="1"/>
          <w:color w:val="000000"/>
          <w:rtl w:val="0"/>
        </w:rPr>
        <w:t xml:space="preserve">]</w:t>
      </w:r>
      <w:r w:rsidDel="00000000" w:rsidR="00000000" w:rsidRPr="00000000">
        <w:rPr>
          <w:rFonts w:ascii="Open Sans" w:cs="Open Sans" w:eastAsia="Open Sans" w:hAnsi="Open Sans"/>
          <w:i w:val="1"/>
          <w:rtl w:val="0"/>
        </w:rPr>
        <w:t xml:space="preserve"> </w:t>
      </w:r>
      <w:r w:rsidDel="00000000" w:rsidR="00000000" w:rsidRPr="00000000">
        <w:rPr>
          <w:rFonts w:ascii="Open Sans" w:cs="Open Sans" w:eastAsia="Open Sans" w:hAnsi="Open Sans"/>
          <w:b w:val="1"/>
          <w:i w:val="0"/>
          <w:rtl w:val="0"/>
        </w:rPr>
        <w:t xml:space="preserve">in</w:t>
      </w:r>
      <w:r w:rsidDel="00000000" w:rsidR="00000000" w:rsidRPr="00000000">
        <w:rPr>
          <w:rFonts w:ascii="Open Sans" w:cs="Open Sans" w:eastAsia="Open Sans" w:hAnsi="Open Sans"/>
          <w:i w:val="1"/>
          <w:rtl w:val="0"/>
        </w:rPr>
        <w:t xml:space="preserve"> </w:t>
      </w:r>
      <w:r w:rsidDel="00000000" w:rsidR="00000000" w:rsidRPr="00000000">
        <w:rPr>
          <w:rFonts w:ascii="Open Sans" w:cs="Open Sans" w:eastAsia="Open Sans" w:hAnsi="Open Sans"/>
          <w:i w:val="0"/>
          <w:rtl w:val="0"/>
        </w:rPr>
        <w:t xml:space="preserve">[</w:t>
      </w:r>
      <w:r w:rsidDel="00000000" w:rsidR="00000000" w:rsidRPr="00000000">
        <w:rPr>
          <w:rFonts w:ascii="Open Sans" w:cs="Open Sans" w:eastAsia="Open Sans" w:hAnsi="Open Sans"/>
          <w:b w:val="1"/>
          <w:i w:val="1"/>
          <w:highlight w:val="cyan"/>
          <w:rtl w:val="0"/>
        </w:rPr>
        <w:t xml:space="preserve">Name of country/city</w:t>
      </w:r>
      <w:r w:rsidDel="00000000" w:rsidR="00000000" w:rsidRPr="00000000">
        <w:rPr>
          <w:rFonts w:ascii="Open Sans" w:cs="Open Sans" w:eastAsia="Open Sans" w:hAnsi="Open Sans"/>
          <w:b w:val="1"/>
          <w:i w:val="0"/>
          <w:rtl w:val="0"/>
        </w:rPr>
        <w:t xml:space="preserve">], </w:t>
      </w:r>
      <w:r w:rsidDel="00000000" w:rsidR="00000000" w:rsidRPr="00000000">
        <w:rPr>
          <w:rFonts w:ascii="Open Sans" w:cs="Open Sans" w:eastAsia="Open Sans" w:hAnsi="Open Sans"/>
          <w:i w:val="0"/>
          <w:rtl w:val="0"/>
        </w:rPr>
        <w:t xml:space="preserve">ITB Case No.</w:t>
      </w:r>
      <w:r w:rsidDel="00000000" w:rsidR="00000000" w:rsidRPr="00000000">
        <w:rPr>
          <w:rFonts w:ascii="Open Sans" w:cs="Open Sans" w:eastAsia="Open Sans" w:hAnsi="Open Sans"/>
          <w:b w:val="1"/>
          <w:i w:val="0"/>
          <w:rtl w:val="0"/>
        </w:rPr>
        <w:t xml:space="preserve"> [</w:t>
      </w:r>
      <w:r w:rsidDel="00000000" w:rsidR="00000000" w:rsidRPr="00000000">
        <w:rPr>
          <w:rFonts w:ascii="Open Sans" w:cs="Open Sans" w:eastAsia="Open Sans" w:hAnsi="Open Sans"/>
          <w:b w:val="1"/>
          <w:i w:val="0"/>
          <w:highlight w:val="cyan"/>
          <w:rtl w:val="0"/>
        </w:rPr>
        <w:t xml:space="preserve">Insert ITB ref number</w:t>
      </w:r>
      <w:r w:rsidDel="00000000" w:rsidR="00000000" w:rsidRPr="00000000">
        <w:rPr>
          <w:rFonts w:ascii="Open Sans" w:cs="Open Sans" w:eastAsia="Open Sans" w:hAnsi="Open Sans"/>
          <w:b w:val="1"/>
          <w:i w:val="0"/>
          <w:rtl w:val="0"/>
        </w:rPr>
        <w:t xml:space="preserve">], </w:t>
      </w:r>
      <w:r w:rsidDel="00000000" w:rsidR="00000000" w:rsidRPr="00000000">
        <w:rPr>
          <w:rFonts w:ascii="Open Sans" w:cs="Open Sans" w:eastAsia="Open Sans" w:hAnsi="Open Sans"/>
          <w:i w:val="0"/>
          <w:rtl w:val="0"/>
        </w:rPr>
        <w:t xml:space="preserve">dated</w:t>
      </w:r>
      <w:r w:rsidDel="00000000" w:rsidR="00000000" w:rsidRPr="00000000">
        <w:rPr>
          <w:rFonts w:ascii="Open Sans" w:cs="Open Sans" w:eastAsia="Open Sans" w:hAnsi="Open Sans"/>
          <w:b w:val="1"/>
          <w:i w:val="0"/>
          <w:rtl w:val="0"/>
        </w:rPr>
        <w:t xml:space="preserve"> </w:t>
      </w:r>
      <w:r w:rsidDel="00000000" w:rsidR="00000000" w:rsidRPr="00000000">
        <w:rPr>
          <w:rFonts w:ascii="Open Sans" w:cs="Open Sans" w:eastAsia="Open Sans" w:hAnsi="Open Sans"/>
          <w:b w:val="1"/>
          <w:i w:val="0"/>
          <w:highlight w:val="cyan"/>
          <w:rtl w:val="0"/>
        </w:rPr>
        <w:t xml:space="preserve">[insert date]</w:t>
      </w:r>
      <w:r w:rsidDel="00000000" w:rsidR="00000000" w:rsidRPr="00000000">
        <w:rPr>
          <w:rtl w:val="0"/>
        </w:rPr>
      </w:r>
    </w:p>
    <w:p w:rsidR="00000000" w:rsidDel="00000000" w:rsidP="00000000" w:rsidRDefault="00000000" w:rsidRPr="00000000" w14:paraId="0000003B">
      <w:pPr>
        <w:jc w:val="both"/>
        <w:rPr>
          <w:rFonts w:ascii="Open Sans" w:cs="Open Sans" w:eastAsia="Open Sans" w:hAnsi="Open Sans"/>
          <w:b w:val="1"/>
          <w:i w:val="0"/>
        </w:rPr>
      </w:pPr>
      <w:r w:rsidDel="00000000" w:rsidR="00000000" w:rsidRPr="00000000">
        <w:rPr>
          <w:rtl w:val="0"/>
        </w:rPr>
      </w:r>
    </w:p>
    <w:p w:rsidR="00000000" w:rsidDel="00000000" w:rsidP="00000000" w:rsidRDefault="00000000" w:rsidRPr="00000000" w14:paraId="0000003C">
      <w:pPr>
        <w:jc w:val="both"/>
        <w:rPr>
          <w:rFonts w:ascii="Open Sans" w:cs="Open Sans" w:eastAsia="Open Sans" w:hAnsi="Open Sans"/>
          <w:i w:val="0"/>
        </w:rPr>
      </w:pPr>
      <w:r w:rsidDel="00000000" w:rsidR="00000000" w:rsidRPr="00000000">
        <w:rPr>
          <w:rFonts w:ascii="Open Sans" w:cs="Open Sans" w:eastAsia="Open Sans" w:hAnsi="Open Sans"/>
          <w:i w:val="0"/>
          <w:rtl w:val="0"/>
        </w:rPr>
        <w:t xml:space="preserve">We, the undersigned, declare that: </w:t>
      </w:r>
    </w:p>
    <w:p w:rsidR="00000000" w:rsidDel="00000000" w:rsidP="00000000" w:rsidRDefault="00000000" w:rsidRPr="00000000" w14:paraId="0000003D">
      <w:pPr>
        <w:jc w:val="both"/>
        <w:rPr>
          <w:rFonts w:ascii="Open Sans" w:cs="Open Sans" w:eastAsia="Open Sans" w:hAnsi="Open Sans"/>
          <w:b w:val="1"/>
          <w:i w:val="0"/>
        </w:rPr>
      </w:pPr>
      <w:r w:rsidDel="00000000" w:rsidR="00000000" w:rsidRPr="00000000">
        <w:rPr>
          <w:rtl w:val="0"/>
        </w:rPr>
      </w:r>
    </w:p>
    <w:p w:rsidR="00000000" w:rsidDel="00000000" w:rsidP="00000000" w:rsidRDefault="00000000" w:rsidRPr="00000000" w14:paraId="0000003E">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We have examined and have no reservations to the bidding documents, including amendments No.: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the number and issuing date of each amendment</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F">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We offer to supply in conformity with the bidding documents, including the UNOPS General Conditions of Contract, and in accordance with the delivery schedules specified in the Schedule of Requirements</w:t>
      </w:r>
      <w:r w:rsidDel="00000000" w:rsidR="00000000" w:rsidRPr="00000000">
        <w:rPr>
          <w:rtl w:val="0"/>
        </w:rPr>
      </w:r>
    </w:p>
    <w:p w:rsidR="00000000" w:rsidDel="00000000" w:rsidP="00000000" w:rsidRDefault="00000000" w:rsidRPr="00000000" w14:paraId="00000040">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The total price of our bid, excluding any discounts offered in item (d) below, is: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the total bid price in words and figures, indicating the various amounts and the respective currencies</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1">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The discounts offered and the methodology for their application are:</w:t>
      </w:r>
      <w:r w:rsidDel="00000000" w:rsidR="00000000" w:rsidRPr="00000000">
        <w:rPr>
          <w:rtl w:val="0"/>
        </w:rPr>
      </w:r>
    </w:p>
    <w:p w:rsidR="00000000" w:rsidDel="00000000" w:rsidP="00000000" w:rsidRDefault="00000000" w:rsidRPr="00000000" w14:paraId="0000004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Discounts</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 If our bid is accepted, the following discounts shall apply.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Specify in detail each discount offered and the specific item of the Schedule of Requirements to which it applies, including if applicable discounts for accelerated payment.</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60" w:before="0" w:line="276" w:lineRule="auto"/>
        <w:ind w:left="1434" w:right="0" w:hanging="35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Methodology of application of the discounts</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 The discounts shall be applied using the following method: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Specify in detail the method that shall be used to apply the discounts</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4">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Our bid shall be valid for the period of time of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number of days which shall not be less than the specified in the Tender Particulars section, Period of Validity of Bids</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 from the date fixed for the bid submission deadline as set out in the ITB, and it shall remain binding upon us and may be accepted at any time before the expiration of that period;</w:t>
      </w:r>
      <w:r w:rsidDel="00000000" w:rsidR="00000000" w:rsidRPr="00000000">
        <w:rPr>
          <w:rtl w:val="0"/>
        </w:rPr>
      </w:r>
    </w:p>
    <w:p w:rsidR="00000000" w:rsidDel="00000000" w:rsidP="00000000" w:rsidRDefault="00000000" w:rsidRPr="00000000" w14:paraId="00000045">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If our bid is accepted, and if so requested in the Tender Particulars section, we commit to obtain a performance security in accordance with Instructions to Bidders Article 34 and the General Conditions of Contract;</w:t>
      </w:r>
      <w:r w:rsidDel="00000000" w:rsidR="00000000" w:rsidRPr="00000000">
        <w:rPr>
          <w:rtl w:val="0"/>
        </w:rPr>
      </w:r>
    </w:p>
    <w:p w:rsidR="00000000" w:rsidDel="00000000" w:rsidP="00000000" w:rsidRDefault="00000000" w:rsidRPr="00000000" w14:paraId="00000046">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We have no conflict of interest in any activity that would put it, if selected for this assignment, in a conflict of interest with UNOPS;</w:t>
      </w:r>
      <w:r w:rsidDel="00000000" w:rsidR="00000000" w:rsidRPr="00000000">
        <w:rPr>
          <w:rtl w:val="0"/>
        </w:rPr>
      </w:r>
    </w:p>
    <w:p w:rsidR="00000000" w:rsidDel="00000000" w:rsidP="00000000" w:rsidRDefault="00000000" w:rsidRPr="00000000" w14:paraId="00000047">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4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We have not declared bankruptcy, are not involved in bankruptcy or receivership proceedings, and there is no judgment or pending legal action against them that could impair their operations in the foreseeable future;</w:t>
      </w: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40" w:before="0" w:line="276" w:lineRule="auto"/>
        <w:ind w:left="850" w:right="0" w:firstLine="0"/>
        <w:jc w:val="both"/>
        <w:rPr>
          <w:rFonts w:ascii="Open Sans" w:cs="Open Sans" w:eastAsia="Open Sans" w:hAnsi="Open Sans"/>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Our firm confirms that the Bidder and sub-contractors have not been associated, or had been involved in any way, directly or indirectly, with the preparation of the design, terms of references and/or other documents used as a part of this solicitation;</w:t>
      </w:r>
      <w:r w:rsidDel="00000000" w:rsidR="00000000" w:rsidRPr="00000000">
        <w:rPr>
          <w:rtl w:val="0"/>
        </w:rPr>
      </w:r>
    </w:p>
    <w:p w:rsidR="00000000" w:rsidDel="00000000" w:rsidP="00000000" w:rsidRDefault="00000000" w:rsidRPr="00000000" w14:paraId="0000004A">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We embrace the principles of the United Nations Supplier Code of Conduct and adhere to the principles of the United Nations Global Compact;</w:t>
      </w:r>
      <w:r w:rsidDel="00000000" w:rsidR="00000000" w:rsidRPr="00000000">
        <w:rPr>
          <w:rtl w:val="0"/>
        </w:rPr>
      </w:r>
    </w:p>
    <w:p w:rsidR="00000000" w:rsidDel="00000000" w:rsidP="00000000" w:rsidRDefault="00000000" w:rsidRPr="00000000" w14:paraId="0000004B">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Our firm, its affiliates or subsidiaries – including any subcontractors or suppliers for any part of the contract – has not been declared ineligible by UNOPS, nor is included in the suspended/ineligibility list of the UN/PD, other UN Agencies, the UN Security Council, and the World Bank, in accordance with Instructions to Bidders Article 4, Eligibility;</w:t>
      </w:r>
      <w:r w:rsidDel="00000000" w:rsidR="00000000" w:rsidRPr="00000000">
        <w:rPr>
          <w:rtl w:val="0"/>
        </w:rPr>
      </w:r>
    </w:p>
    <w:p w:rsidR="00000000" w:rsidDel="00000000" w:rsidP="00000000" w:rsidRDefault="00000000" w:rsidRPr="00000000" w14:paraId="0000004C">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We have not offered and will not offer fees, gifts and/or favours of kind in exchange for this ITB and will not engage in any such activity during the performance of any contract awarded; </w:t>
      </w:r>
      <w:r w:rsidDel="00000000" w:rsidR="00000000" w:rsidRPr="00000000">
        <w:rPr>
          <w:rtl w:val="0"/>
        </w:rPr>
      </w:r>
    </w:p>
    <w:p w:rsidR="00000000" w:rsidDel="00000000" w:rsidP="00000000" w:rsidRDefault="00000000" w:rsidRPr="00000000" w14:paraId="0000004D">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40" w:before="0" w:line="276" w:lineRule="auto"/>
        <w:ind w:left="850" w:right="0" w:hanging="425"/>
        <w:jc w:val="both"/>
        <w:rPr>
          <w:rFonts w:ascii="Open Sans" w:cs="Open Sans" w:eastAsia="Open Sans" w:hAnsi="Open Sans"/>
          <w:b w:val="1"/>
          <w:i w:val="0"/>
          <w:smallCaps w:val="0"/>
          <w:strike w:val="0"/>
          <w:color w:val="000000"/>
          <w:sz w:val="22"/>
          <w:szCs w:val="22"/>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We understand that you are not bound to accept the lowest evaluated bid or any other bid that you may receive.</w:t>
      </w: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I, the undersigned, certify that I am duly authorized by [</w:t>
      </w:r>
      <w:r w:rsidDel="00000000" w:rsidR="00000000" w:rsidRPr="00000000">
        <w:rPr>
          <w:rFonts w:ascii="Open Sans" w:cs="Open Sans" w:eastAsia="Open Sans" w:hAnsi="Open Sans"/>
          <w:b w:val="1"/>
          <w:i w:val="1"/>
          <w:smallCaps w:val="0"/>
          <w:strike w:val="0"/>
          <w:color w:val="000000"/>
          <w:sz w:val="20"/>
          <w:szCs w:val="20"/>
          <w:highlight w:val="cyan"/>
          <w:u w:val="none"/>
          <w:vertAlign w:val="baseline"/>
          <w:rtl w:val="0"/>
        </w:rPr>
        <w:t xml:space="preserve">insert full name of bidder</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 to sign this bid and bind [</w:t>
      </w:r>
      <w:r w:rsidDel="00000000" w:rsidR="00000000" w:rsidRPr="00000000">
        <w:rPr>
          <w:rFonts w:ascii="Open Sans" w:cs="Open Sans" w:eastAsia="Open Sans" w:hAnsi="Open Sans"/>
          <w:b w:val="1"/>
          <w:i w:val="1"/>
          <w:smallCaps w:val="0"/>
          <w:strike w:val="0"/>
          <w:color w:val="000000"/>
          <w:sz w:val="20"/>
          <w:szCs w:val="20"/>
          <w:highlight w:val="cyan"/>
          <w:u w:val="none"/>
          <w:vertAlign w:val="baseline"/>
          <w:rtl w:val="0"/>
        </w:rPr>
        <w:t xml:space="preserve">insert full name of bidder</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 should UNOPS accept this bid: </w:t>
      </w:r>
    </w:p>
    <w:p w:rsidR="00000000" w:rsidDel="00000000" w:rsidP="00000000" w:rsidRDefault="00000000" w:rsidRPr="00000000" w14:paraId="0000004F">
      <w:pPr>
        <w:tabs>
          <w:tab w:val="left" w:pos="990"/>
          <w:tab w:val="left" w:pos="5040"/>
          <w:tab w:val="left" w:pos="5850"/>
        </w:tabs>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050">
      <w:pPr>
        <w:tabs>
          <w:tab w:val="left" w:pos="990"/>
          <w:tab w:val="left" w:pos="5040"/>
          <w:tab w:val="left" w:pos="585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Name</w:t>
        <w:tab/>
        <w:t xml:space="preserve">: _____________________________________________________________</w:t>
      </w:r>
    </w:p>
    <w:p w:rsidR="00000000" w:rsidDel="00000000" w:rsidP="00000000" w:rsidRDefault="00000000" w:rsidRPr="00000000" w14:paraId="00000051">
      <w:pPr>
        <w:tabs>
          <w:tab w:val="left" w:pos="720"/>
        </w:tabs>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052">
      <w:pPr>
        <w:tabs>
          <w:tab w:val="left" w:pos="99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Title</w:t>
        <w:tab/>
        <w:t xml:space="preserve">: _____________________________________________________________</w:t>
      </w:r>
    </w:p>
    <w:p w:rsidR="00000000" w:rsidDel="00000000" w:rsidP="00000000" w:rsidRDefault="00000000" w:rsidRPr="00000000" w14:paraId="00000053">
      <w:pPr>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054">
      <w:pPr>
        <w:tabs>
          <w:tab w:val="left" w:pos="99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Date</w:t>
        <w:tab/>
        <w:t xml:space="preserve">: _____________________________________________________________</w:t>
      </w:r>
    </w:p>
    <w:p w:rsidR="00000000" w:rsidDel="00000000" w:rsidP="00000000" w:rsidRDefault="00000000" w:rsidRPr="00000000" w14:paraId="00000055">
      <w:pPr>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056">
      <w:pPr>
        <w:tabs>
          <w:tab w:val="left" w:pos="99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Signature</w:t>
        <w:tab/>
        <w:t xml:space="preserve">: _____________________________________________________________</w:t>
      </w:r>
    </w:p>
    <w:p w:rsidR="00000000" w:rsidDel="00000000" w:rsidP="00000000" w:rsidRDefault="00000000" w:rsidRPr="00000000" w14:paraId="00000057">
      <w:pPr>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058">
      <w:pPr>
        <w:tabs>
          <w:tab w:val="left" w:pos="2070"/>
          <w:tab w:val="left" w:pos="5880"/>
        </w:tabs>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059">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i w:val="0"/>
          <w:smallCaps w:val="1"/>
          <w:strike w:val="0"/>
          <w:color w:val="000000"/>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w:t>
      </w:r>
      <w:r w:rsidDel="00000000" w:rsidR="00000000" w:rsidRPr="00000000">
        <w:rPr>
          <w:rFonts w:ascii="Open Sans" w:cs="Open Sans" w:eastAsia="Open Sans" w:hAnsi="Open Sans"/>
          <w:i w:val="1"/>
          <w:smallCaps w:val="0"/>
          <w:strike w:val="0"/>
          <w:color w:val="000000"/>
          <w:sz w:val="20"/>
          <w:szCs w:val="20"/>
          <w:highlight w:val="cyan"/>
          <w:u w:val="none"/>
          <w:vertAlign w:val="baseline"/>
          <w:rtl w:val="0"/>
        </w:rPr>
        <w:t xml:space="preserve">Stamp form of bid with official stamp of the bidder</w:t>
      </w: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5A">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Open Sans" w:cs="Open Sans" w:eastAsia="Open Sans" w:hAnsi="Open Sans"/>
          <w:b w:val="1"/>
          <w:i w:val="0"/>
          <w:smallCaps w:val="0"/>
          <w:strike w:val="0"/>
          <w:color w:val="0092d1"/>
          <w:sz w:val="28"/>
          <w:szCs w:val="28"/>
          <w:u w:val="none"/>
          <w:shd w:fill="auto" w:val="clear"/>
          <w:vertAlign w:val="baseline"/>
        </w:rPr>
      </w:pPr>
      <w:r w:rsidDel="00000000" w:rsidR="00000000" w:rsidRPr="00000000">
        <w:rPr>
          <w:rFonts w:ascii="Open Sans" w:cs="Open Sans" w:eastAsia="Open Sans" w:hAnsi="Open Sans"/>
          <w:b w:val="1"/>
          <w:i w:val="0"/>
          <w:smallCaps w:val="0"/>
          <w:strike w:val="0"/>
          <w:color w:val="0092d1"/>
          <w:sz w:val="28"/>
          <w:szCs w:val="28"/>
          <w:u w:val="none"/>
          <w:shd w:fill="auto" w:val="clear"/>
          <w:vertAlign w:val="baseline"/>
          <w:rtl w:val="0"/>
        </w:rPr>
        <w:t xml:space="preserve">Form C: Price Schedule Form</w:t>
      </w:r>
    </w:p>
    <w:p w:rsidR="00000000" w:rsidDel="00000000" w:rsidP="00000000" w:rsidRDefault="00000000" w:rsidRPr="00000000" w14:paraId="0000005B">
      <w:pPr>
        <w:rPr>
          <w:rFonts w:ascii="Open Sans" w:cs="Open Sans" w:eastAsia="Open Sans" w:hAnsi="Open Sans"/>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ITB reference no: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ITB reference No.]</w:t>
      </w: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Name of Bidder: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name of bidder]</w:t>
      </w:r>
      <w:r w:rsidDel="00000000" w:rsidR="00000000" w:rsidRPr="00000000">
        <w:rPr>
          <w:rtl w:val="0"/>
        </w:rPr>
      </w:r>
    </w:p>
    <w:p w:rsidR="00000000" w:rsidDel="00000000" w:rsidP="00000000" w:rsidRDefault="00000000" w:rsidRPr="00000000" w14:paraId="0000005E">
      <w:pPr>
        <w:rPr>
          <w:rFonts w:ascii="Open Sans" w:cs="Open Sans" w:eastAsia="Open Sans" w:hAnsi="Open Sans"/>
        </w:rPr>
      </w:pPr>
      <w:r w:rsidDel="00000000" w:rsidR="00000000" w:rsidRPr="00000000">
        <w:rPr>
          <w:rtl w:val="0"/>
        </w:rPr>
      </w:r>
    </w:p>
    <w:p w:rsidR="00000000" w:rsidDel="00000000" w:rsidP="00000000" w:rsidRDefault="00000000" w:rsidRPr="00000000" w14:paraId="0000005F">
      <w:pPr>
        <w:rPr>
          <w:rFonts w:ascii="Open Sans" w:cs="Open Sans" w:eastAsia="Open Sans" w:hAnsi="Open Sans"/>
        </w:rPr>
      </w:pPr>
      <w:r w:rsidDel="00000000" w:rsidR="00000000" w:rsidRPr="00000000">
        <w:rPr>
          <w:rFonts w:ascii="Open Sans" w:cs="Open Sans" w:eastAsia="Open Sans" w:hAnsi="Open Sans"/>
          <w:rtl w:val="0"/>
        </w:rPr>
        <w:t xml:space="preserve">Bidders shall fill in these Price Schedule Forms in accordance with the instructions indicated. </w:t>
      </w:r>
    </w:p>
    <w:p w:rsidR="00000000" w:rsidDel="00000000" w:rsidP="00000000" w:rsidRDefault="00000000" w:rsidRPr="00000000" w14:paraId="00000060">
      <w:pPr>
        <w:rPr>
          <w:rFonts w:ascii="Open Sans" w:cs="Open Sans" w:eastAsia="Open Sans" w:hAnsi="Open Sans"/>
        </w:rPr>
      </w:pPr>
      <w:r w:rsidDel="00000000" w:rsidR="00000000" w:rsidRPr="00000000">
        <w:rPr>
          <w:rtl w:val="0"/>
        </w:rPr>
      </w:r>
    </w:p>
    <w:p w:rsidR="00000000" w:rsidDel="00000000" w:rsidP="00000000" w:rsidRDefault="00000000" w:rsidRPr="00000000" w14:paraId="00000061">
      <w:pPr>
        <w:rPr>
          <w:rFonts w:ascii="Open Sans" w:cs="Open Sans" w:eastAsia="Open Sans" w:hAnsi="Open Sans"/>
          <w:b w:val="1"/>
        </w:rPr>
      </w:pPr>
      <w:r w:rsidDel="00000000" w:rsidR="00000000" w:rsidRPr="00000000">
        <w:rPr>
          <w:rFonts w:ascii="Open Sans" w:cs="Open Sans" w:eastAsia="Open Sans" w:hAnsi="Open Sans"/>
          <w:b w:val="1"/>
          <w:rtl w:val="0"/>
        </w:rPr>
        <w:t xml:space="preserve">Bid Summary</w:t>
      </w:r>
    </w:p>
    <w:p w:rsidR="00000000" w:rsidDel="00000000" w:rsidP="00000000" w:rsidRDefault="00000000" w:rsidRPr="00000000" w14:paraId="00000062">
      <w:pPr>
        <w:rPr>
          <w:rFonts w:ascii="Open Sans" w:cs="Open Sans" w:eastAsia="Open Sans" w:hAnsi="Open Sans"/>
          <w:b w:val="1"/>
        </w:rPr>
      </w:pPr>
      <w:r w:rsidDel="00000000" w:rsidR="00000000" w:rsidRPr="00000000">
        <w:rPr>
          <w:rtl w:val="0"/>
        </w:rPr>
      </w:r>
    </w:p>
    <w:tbl>
      <w:tblPr>
        <w:tblStyle w:val="Table2"/>
        <w:tblW w:w="10207.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rHeight w:val="564" w:hRule="atLeast"/>
          <w:tblHeader w:val="0"/>
        </w:trPr>
        <w:tc>
          <w:tcPr>
            <w:shd w:fill="d9d9d9" w:val="clear"/>
            <w:vAlign w:val="center"/>
          </w:tcPr>
          <w:p w:rsidR="00000000" w:rsidDel="00000000" w:rsidP="00000000" w:rsidRDefault="00000000" w:rsidRPr="00000000" w14:paraId="00000063">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Open Sans" w:cs="Open Sans" w:eastAsia="Open Sans" w:hAnsi="Open Sans"/>
                <w:b w:val="1"/>
                <w:highlight w:val="lightGray"/>
              </w:rPr>
            </w:pPr>
            <w:r w:rsidDel="00000000" w:rsidR="00000000" w:rsidRPr="00000000">
              <w:rPr>
                <w:rFonts w:ascii="Open Sans" w:cs="Open Sans" w:eastAsia="Open Sans" w:hAnsi="Open Sans"/>
                <w:b w:val="1"/>
                <w:highlight w:val="lightGray"/>
                <w:rtl w:val="0"/>
              </w:rPr>
              <w:t xml:space="preserve">Bidder’s Total prices FCA (Price of goods FCA + Related Services if applicable) </w:t>
            </w:r>
          </w:p>
        </w:tc>
        <w:tc>
          <w:tcPr>
            <w:vAlign w:val="center"/>
          </w:tcPr>
          <w:p w:rsidR="00000000" w:rsidDel="00000000" w:rsidP="00000000" w:rsidRDefault="00000000" w:rsidRPr="00000000" w14:paraId="00000064">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Open Sans" w:cs="Open Sans" w:eastAsia="Open Sans" w:hAnsi="Open Sans"/>
              </w:rPr>
            </w:pPr>
            <w:r w:rsidDel="00000000" w:rsidR="00000000" w:rsidRPr="00000000">
              <w:rPr>
                <w:rFonts w:ascii="Open Sans" w:cs="Open Sans" w:eastAsia="Open Sans" w:hAnsi="Open Sans"/>
                <w:highlight w:val="cyan"/>
                <w:rtl w:val="0"/>
              </w:rPr>
              <w:t xml:space="preserve">[insert amount and currency]</w:t>
            </w:r>
            <w:r w:rsidDel="00000000" w:rsidR="00000000" w:rsidRPr="00000000">
              <w:rPr>
                <w:rtl w:val="0"/>
              </w:rPr>
            </w:r>
          </w:p>
        </w:tc>
      </w:tr>
      <w:tr>
        <w:trPr>
          <w:cantSplit w:val="0"/>
          <w:trHeight w:val="564" w:hRule="atLeast"/>
          <w:tblHeader w:val="0"/>
        </w:trPr>
        <w:tc>
          <w:tcPr>
            <w:shd w:fill="d9d9d9" w:val="clear"/>
            <w:vAlign w:val="center"/>
          </w:tcPr>
          <w:p w:rsidR="00000000" w:rsidDel="00000000" w:rsidP="00000000" w:rsidRDefault="00000000" w:rsidRPr="00000000" w14:paraId="00000065">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Open Sans" w:cs="Open Sans" w:eastAsia="Open Sans" w:hAnsi="Open Sans"/>
                <w:b w:val="1"/>
                <w:highlight w:val="lightGray"/>
              </w:rPr>
            </w:pPr>
            <w:r w:rsidDel="00000000" w:rsidR="00000000" w:rsidRPr="00000000">
              <w:rPr>
                <w:rFonts w:ascii="Open Sans" w:cs="Open Sans" w:eastAsia="Open Sans" w:hAnsi="Open Sans"/>
                <w:b w:val="1"/>
                <w:highlight w:val="lightGray"/>
                <w:rtl w:val="0"/>
              </w:rPr>
              <w:t xml:space="preserve">Bidder’s Total prices DAP(Price of goods DAP + Related Services if applicable) </w:t>
            </w:r>
          </w:p>
        </w:tc>
        <w:tc>
          <w:tcPr>
            <w:vAlign w:val="center"/>
          </w:tcPr>
          <w:p w:rsidR="00000000" w:rsidDel="00000000" w:rsidP="00000000" w:rsidRDefault="00000000" w:rsidRPr="00000000" w14:paraId="00000066">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Open Sans" w:cs="Open Sans" w:eastAsia="Open Sans" w:hAnsi="Open Sans"/>
                <w:highlight w:val="cyan"/>
              </w:rPr>
            </w:pPr>
            <w:r w:rsidDel="00000000" w:rsidR="00000000" w:rsidRPr="00000000">
              <w:rPr>
                <w:rFonts w:ascii="Open Sans" w:cs="Open Sans" w:eastAsia="Open Sans" w:hAnsi="Open Sans"/>
                <w:highlight w:val="cyan"/>
                <w:rtl w:val="0"/>
              </w:rPr>
              <w:t xml:space="preserve">[insert amount and currency]</w:t>
            </w:r>
          </w:p>
        </w:tc>
      </w:tr>
      <w:tr>
        <w:trPr>
          <w:cantSplit w:val="0"/>
          <w:trHeight w:val="280" w:hRule="atLeast"/>
          <w:tblHeader w:val="0"/>
        </w:trPr>
        <w:tc>
          <w:tcPr>
            <w:shd w:fill="d9d9d9" w:val="clear"/>
            <w:vAlign w:val="center"/>
          </w:tcPr>
          <w:p w:rsidR="00000000" w:rsidDel="00000000" w:rsidP="00000000" w:rsidRDefault="00000000" w:rsidRPr="00000000" w14:paraId="0000006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Open Sans" w:cs="Open Sans" w:eastAsia="Open Sans" w:hAnsi="Open Sans"/>
                <w:b w:val="1"/>
                <w:highlight w:val="lightGray"/>
              </w:rPr>
            </w:pPr>
            <w:r w:rsidDel="00000000" w:rsidR="00000000" w:rsidRPr="00000000">
              <w:rPr>
                <w:rFonts w:ascii="Open Sans" w:cs="Open Sans" w:eastAsia="Open Sans" w:hAnsi="Open Sans"/>
                <w:b w:val="1"/>
                <w:highlight w:val="lightGray"/>
                <w:rtl w:val="0"/>
              </w:rPr>
              <w:t xml:space="preserve">Total Price of Goods FCA</w:t>
            </w:r>
          </w:p>
        </w:tc>
        <w:tc>
          <w:tcPr>
            <w:vAlign w:val="center"/>
          </w:tcPr>
          <w:p w:rsidR="00000000" w:rsidDel="00000000" w:rsidP="00000000" w:rsidRDefault="00000000" w:rsidRPr="00000000" w14:paraId="00000068">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Open Sans" w:cs="Open Sans" w:eastAsia="Open Sans" w:hAnsi="Open Sans"/>
                <w:b w:val="1"/>
              </w:rPr>
            </w:pPr>
            <w:r w:rsidDel="00000000" w:rsidR="00000000" w:rsidRPr="00000000">
              <w:rPr>
                <w:rFonts w:ascii="Open Sans" w:cs="Open Sans" w:eastAsia="Open Sans" w:hAnsi="Open Sans"/>
                <w:highlight w:val="cyan"/>
                <w:rtl w:val="0"/>
              </w:rPr>
              <w:t xml:space="preserve">[insert amount and currency]</w:t>
            </w:r>
            <w:r w:rsidDel="00000000" w:rsidR="00000000" w:rsidRPr="00000000">
              <w:rPr>
                <w:rtl w:val="0"/>
              </w:rPr>
            </w:r>
          </w:p>
        </w:tc>
      </w:tr>
      <w:tr>
        <w:trPr>
          <w:cantSplit w:val="0"/>
          <w:trHeight w:val="280" w:hRule="atLeast"/>
          <w:tblHeader w:val="0"/>
        </w:trPr>
        <w:tc>
          <w:tcPr>
            <w:shd w:fill="d9d9d9" w:val="clear"/>
            <w:vAlign w:val="center"/>
          </w:tcPr>
          <w:p w:rsidR="00000000" w:rsidDel="00000000" w:rsidP="00000000" w:rsidRDefault="00000000" w:rsidRPr="00000000" w14:paraId="00000069">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Open Sans" w:cs="Open Sans" w:eastAsia="Open Sans" w:hAnsi="Open Sans"/>
                <w:b w:val="1"/>
                <w:highlight w:val="lightGray"/>
              </w:rPr>
            </w:pPr>
            <w:r w:rsidDel="00000000" w:rsidR="00000000" w:rsidRPr="00000000">
              <w:rPr>
                <w:rFonts w:ascii="Open Sans" w:cs="Open Sans" w:eastAsia="Open Sans" w:hAnsi="Open Sans"/>
                <w:b w:val="1"/>
                <w:highlight w:val="lightGray"/>
                <w:rtl w:val="0"/>
              </w:rPr>
              <w:t xml:space="preserve">Total Price of Goods DAP</w:t>
            </w:r>
          </w:p>
        </w:tc>
        <w:tc>
          <w:tcPr>
            <w:vAlign w:val="center"/>
          </w:tcPr>
          <w:p w:rsidR="00000000" w:rsidDel="00000000" w:rsidP="00000000" w:rsidRDefault="00000000" w:rsidRPr="00000000" w14:paraId="0000006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Open Sans" w:cs="Open Sans" w:eastAsia="Open Sans" w:hAnsi="Open Sans"/>
                <w:b w:val="1"/>
              </w:rPr>
            </w:pPr>
            <w:r w:rsidDel="00000000" w:rsidR="00000000" w:rsidRPr="00000000">
              <w:rPr>
                <w:rFonts w:ascii="Open Sans" w:cs="Open Sans" w:eastAsia="Open Sans" w:hAnsi="Open Sans"/>
                <w:highlight w:val="cyan"/>
                <w:rtl w:val="0"/>
              </w:rPr>
              <w:t xml:space="preserve">[insert amount and currency]</w:t>
            </w:r>
            <w:r w:rsidDel="00000000" w:rsidR="00000000" w:rsidRPr="00000000">
              <w:rPr>
                <w:rtl w:val="0"/>
              </w:rPr>
            </w:r>
          </w:p>
          <w:p w:rsidR="00000000" w:rsidDel="00000000" w:rsidP="00000000" w:rsidRDefault="00000000" w:rsidRPr="00000000" w14:paraId="0000006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6C">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6D">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Open Sans" w:cs="Open Sans" w:eastAsia="Open Sans" w:hAnsi="Open Sans"/>
                <w:b w:val="1"/>
              </w:rPr>
            </w:pPr>
            <w:r w:rsidDel="00000000" w:rsidR="00000000" w:rsidRPr="00000000">
              <w:rPr>
                <w:rtl w:val="0"/>
              </w:rPr>
            </w:r>
          </w:p>
        </w:tc>
      </w:tr>
      <w:tr>
        <w:trPr>
          <w:cantSplit w:val="0"/>
          <w:trHeight w:val="280" w:hRule="atLeast"/>
          <w:tblHeader w:val="0"/>
        </w:trPr>
        <w:tc>
          <w:tcPr>
            <w:shd w:fill="d9d9d9" w:val="clear"/>
            <w:vAlign w:val="center"/>
          </w:tcPr>
          <w:p w:rsidR="00000000" w:rsidDel="00000000" w:rsidP="00000000" w:rsidRDefault="00000000" w:rsidRPr="00000000" w14:paraId="0000006E">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Open Sans" w:cs="Open Sans" w:eastAsia="Open Sans" w:hAnsi="Open Sans"/>
                <w:b w:val="1"/>
              </w:rPr>
            </w:pPr>
            <w:r w:rsidDel="00000000" w:rsidR="00000000" w:rsidRPr="00000000">
              <w:rPr>
                <w:rFonts w:ascii="Open Sans" w:cs="Open Sans" w:eastAsia="Open Sans" w:hAnsi="Open Sans"/>
                <w:b w:val="1"/>
                <w:rtl w:val="0"/>
              </w:rPr>
              <w:t xml:space="preserve">Total Price of Related Services</w:t>
            </w:r>
          </w:p>
        </w:tc>
        <w:tc>
          <w:tcPr>
            <w:vAlign w:val="center"/>
          </w:tcPr>
          <w:p w:rsidR="00000000" w:rsidDel="00000000" w:rsidP="00000000" w:rsidRDefault="00000000" w:rsidRPr="00000000" w14:paraId="0000006F">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Open Sans" w:cs="Open Sans" w:eastAsia="Open Sans" w:hAnsi="Open Sans"/>
                <w:b w:val="1"/>
              </w:rPr>
            </w:pPr>
            <w:r w:rsidDel="00000000" w:rsidR="00000000" w:rsidRPr="00000000">
              <w:rPr>
                <w:rFonts w:ascii="Open Sans" w:cs="Open Sans" w:eastAsia="Open Sans" w:hAnsi="Open Sans"/>
                <w:highlight w:val="cyan"/>
                <w:rtl w:val="0"/>
              </w:rPr>
              <w:t xml:space="preserve">[insert amount and currency]</w:t>
            </w:r>
            <w:r w:rsidDel="00000000" w:rsidR="00000000" w:rsidRPr="00000000">
              <w:rPr>
                <w:rtl w:val="0"/>
              </w:rPr>
            </w:r>
          </w:p>
        </w:tc>
      </w:tr>
      <w:tr>
        <w:trPr>
          <w:cantSplit w:val="0"/>
          <w:trHeight w:val="280" w:hRule="atLeast"/>
          <w:tblHeader w:val="0"/>
        </w:trPr>
        <w:tc>
          <w:tcPr>
            <w:shd w:fill="d9d9d9" w:val="clear"/>
            <w:vAlign w:val="center"/>
          </w:tcPr>
          <w:p w:rsidR="00000000" w:rsidDel="00000000" w:rsidP="00000000" w:rsidRDefault="00000000" w:rsidRPr="00000000" w14:paraId="00000070">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Open Sans" w:cs="Open Sans" w:eastAsia="Open Sans" w:hAnsi="Open Sans"/>
                <w:b w:val="1"/>
              </w:rPr>
            </w:pPr>
            <w:r w:rsidDel="00000000" w:rsidR="00000000" w:rsidRPr="00000000">
              <w:rPr>
                <w:rFonts w:ascii="Open Sans" w:cs="Open Sans" w:eastAsia="Open Sans" w:hAnsi="Open Sans"/>
                <w:b w:val="1"/>
                <w:rtl w:val="0"/>
              </w:rPr>
              <w:t xml:space="preserve">Freight Cost per 20/40 ft. container (if applicable)</w:t>
            </w:r>
          </w:p>
        </w:tc>
        <w:tc>
          <w:tcPr>
            <w:vAlign w:val="center"/>
          </w:tcPr>
          <w:p w:rsidR="00000000" w:rsidDel="00000000" w:rsidP="00000000" w:rsidRDefault="00000000" w:rsidRPr="00000000" w14:paraId="00000071">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Open Sans" w:cs="Open Sans" w:eastAsia="Open Sans" w:hAnsi="Open Sans"/>
                <w:b w:val="1"/>
              </w:rPr>
            </w:pPr>
            <w:r w:rsidDel="00000000" w:rsidR="00000000" w:rsidRPr="00000000">
              <w:rPr>
                <w:rFonts w:ascii="Open Sans" w:cs="Open Sans" w:eastAsia="Open Sans" w:hAnsi="Open Sans"/>
                <w:highlight w:val="cyan"/>
                <w:rtl w:val="0"/>
              </w:rPr>
              <w:t xml:space="preserve">[insert amount and currency]</w:t>
            </w:r>
            <w:r w:rsidDel="00000000" w:rsidR="00000000" w:rsidRPr="00000000">
              <w:rPr>
                <w:rtl w:val="0"/>
              </w:rPr>
            </w:r>
          </w:p>
        </w:tc>
      </w:tr>
      <w:tr>
        <w:trPr>
          <w:cantSplit w:val="0"/>
          <w:trHeight w:val="280" w:hRule="atLeast"/>
          <w:tblHeader w:val="0"/>
        </w:trPr>
        <w:tc>
          <w:tcPr>
            <w:shd w:fill="d9d9d9" w:val="clear"/>
            <w:vAlign w:val="center"/>
          </w:tcPr>
          <w:p w:rsidR="00000000" w:rsidDel="00000000" w:rsidP="00000000" w:rsidRDefault="00000000" w:rsidRPr="00000000" w14:paraId="00000072">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Open Sans" w:cs="Open Sans" w:eastAsia="Open Sans" w:hAnsi="Open Sans"/>
                <w:b w:val="1"/>
              </w:rPr>
            </w:pPr>
            <w:r w:rsidDel="00000000" w:rsidR="00000000" w:rsidRPr="00000000">
              <w:rPr>
                <w:rFonts w:ascii="Open Sans" w:cs="Open Sans" w:eastAsia="Open Sans" w:hAnsi="Open Sans"/>
                <w:b w:val="1"/>
                <w:rtl w:val="0"/>
              </w:rPr>
              <w:t xml:space="preserve">Customs clearance costs (if applicable)</w:t>
            </w:r>
          </w:p>
        </w:tc>
        <w:tc>
          <w:tcPr>
            <w:vAlign w:val="center"/>
          </w:tcPr>
          <w:p w:rsidR="00000000" w:rsidDel="00000000" w:rsidP="00000000" w:rsidRDefault="00000000" w:rsidRPr="00000000" w14:paraId="00000073">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Open Sans" w:cs="Open Sans" w:eastAsia="Open Sans" w:hAnsi="Open Sans"/>
                <w:b w:val="1"/>
              </w:rPr>
            </w:pPr>
            <w:r w:rsidDel="00000000" w:rsidR="00000000" w:rsidRPr="00000000">
              <w:rPr>
                <w:rFonts w:ascii="Open Sans" w:cs="Open Sans" w:eastAsia="Open Sans" w:hAnsi="Open Sans"/>
                <w:highlight w:val="cyan"/>
                <w:rtl w:val="0"/>
              </w:rPr>
              <w:t xml:space="preserve">[insert amount and currency]</w:t>
            </w:r>
            <w:r w:rsidDel="00000000" w:rsidR="00000000" w:rsidRPr="00000000">
              <w:rPr>
                <w:rtl w:val="0"/>
              </w:rPr>
            </w:r>
          </w:p>
        </w:tc>
      </w:tr>
    </w:tbl>
    <w:p w:rsidR="00000000" w:rsidDel="00000000" w:rsidP="00000000" w:rsidRDefault="00000000" w:rsidRPr="00000000" w14:paraId="00000074">
      <w:pPr>
        <w:rPr>
          <w:rFonts w:ascii="Open Sans" w:cs="Open Sans" w:eastAsia="Open Sans" w:hAnsi="Open Sans"/>
        </w:rPr>
      </w:pPr>
      <w:r w:rsidDel="00000000" w:rsidR="00000000" w:rsidRPr="00000000">
        <w:rPr>
          <w:rtl w:val="0"/>
        </w:rPr>
      </w:r>
    </w:p>
    <w:p w:rsidR="00000000" w:rsidDel="00000000" w:rsidP="00000000" w:rsidRDefault="00000000" w:rsidRPr="00000000" w14:paraId="00000075">
      <w:pPr>
        <w:spacing w:after="240" w:lineRule="auto"/>
        <w:rPr>
          <w:b w:val="1"/>
          <w:color w:val="222222"/>
          <w:highlight w:val="white"/>
        </w:rPr>
      </w:pPr>
      <w:r w:rsidDel="00000000" w:rsidR="00000000" w:rsidRPr="00000000">
        <w:rPr>
          <w:b w:val="1"/>
          <w:rtl w:val="0"/>
        </w:rPr>
        <w:t xml:space="preserve">Prices for Good</w:t>
      </w:r>
      <w:r w:rsidDel="00000000" w:rsidR="00000000" w:rsidRPr="00000000">
        <w:rPr>
          <w:b w:val="1"/>
          <w:highlight w:val="white"/>
          <w:rtl w:val="0"/>
        </w:rPr>
        <w:t xml:space="preserve">s </w:t>
      </w:r>
      <w:r w:rsidDel="00000000" w:rsidR="00000000" w:rsidRPr="00000000">
        <w:rPr>
          <w:b w:val="1"/>
          <w:color w:val="222222"/>
          <w:highlight w:val="white"/>
          <w:rtl w:val="0"/>
        </w:rPr>
        <w:t xml:space="preserve">as per the requirements mentioned in Section II: Schedule of Requirements in the aforementioned ITB.</w:t>
      </w:r>
    </w:p>
    <w:tbl>
      <w:tblPr>
        <w:tblStyle w:val="Table3"/>
        <w:tblW w:w="1020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0"/>
        <w:gridCol w:w="2835"/>
        <w:gridCol w:w="708"/>
        <w:gridCol w:w="1560"/>
        <w:gridCol w:w="1417"/>
        <w:gridCol w:w="1418"/>
        <w:gridCol w:w="1559"/>
        <w:tblGridChange w:id="0">
          <w:tblGrid>
            <w:gridCol w:w="710"/>
            <w:gridCol w:w="2835"/>
            <w:gridCol w:w="708"/>
            <w:gridCol w:w="1560"/>
            <w:gridCol w:w="1417"/>
            <w:gridCol w:w="1418"/>
            <w:gridCol w:w="1559"/>
          </w:tblGrid>
        </w:tblGridChange>
      </w:tblGrid>
      <w:tr>
        <w:trPr>
          <w:cantSplit w:val="0"/>
          <w:tblHeader w:val="0"/>
        </w:trPr>
        <w:tc>
          <w:tcPr>
            <w:vMerge w:val="restart"/>
            <w:shd w:fill="d9d9d9" w:val="clear"/>
            <w:vAlign w:val="center"/>
          </w:tcPr>
          <w:p w:rsidR="00000000" w:rsidDel="00000000" w:rsidP="00000000" w:rsidRDefault="00000000" w:rsidRPr="00000000" w14:paraId="00000076">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w:t>
            </w:r>
          </w:p>
        </w:tc>
        <w:tc>
          <w:tcPr>
            <w:vMerge w:val="restart"/>
            <w:shd w:fill="d9d9d9" w:val="clear"/>
            <w:vAlign w:val="center"/>
          </w:tcPr>
          <w:p w:rsidR="00000000" w:rsidDel="00000000" w:rsidP="00000000" w:rsidRDefault="00000000" w:rsidRPr="00000000" w14:paraId="00000077">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Description</w:t>
            </w:r>
          </w:p>
        </w:tc>
        <w:tc>
          <w:tcPr>
            <w:vMerge w:val="restart"/>
            <w:shd w:fill="d9d9d9" w:val="clear"/>
            <w:vAlign w:val="center"/>
          </w:tcPr>
          <w:p w:rsidR="00000000" w:rsidDel="00000000" w:rsidP="00000000" w:rsidRDefault="00000000" w:rsidRPr="00000000" w14:paraId="00000078">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Qty</w:t>
            </w:r>
          </w:p>
          <w:p w:rsidR="00000000" w:rsidDel="00000000" w:rsidP="00000000" w:rsidRDefault="00000000" w:rsidRPr="00000000" w14:paraId="00000079">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(a)</w:t>
            </w:r>
          </w:p>
        </w:tc>
        <w:tc>
          <w:tcPr>
            <w:gridSpan w:val="4"/>
            <w:shd w:fill="d9d9d9" w:val="clear"/>
            <w:vAlign w:val="center"/>
          </w:tcPr>
          <w:p w:rsidR="00000000" w:rsidDel="00000000" w:rsidP="00000000" w:rsidRDefault="00000000" w:rsidRPr="00000000" w14:paraId="0000007A">
            <w:pPr>
              <w:jc w:val="center"/>
              <w:rPr>
                <w:rFonts w:ascii="Open Sans" w:cs="Open Sans" w:eastAsia="Open Sans" w:hAnsi="Open Sans"/>
                <w:b w:val="1"/>
                <w:highlight w:val="lightGray"/>
              </w:rPr>
            </w:pPr>
            <w:r w:rsidDel="00000000" w:rsidR="00000000" w:rsidRPr="00000000">
              <w:rPr>
                <w:rFonts w:ascii="Open Sans" w:cs="Open Sans" w:eastAsia="Open Sans" w:hAnsi="Open Sans"/>
                <w:b w:val="1"/>
                <w:highlight w:val="lightGray"/>
                <w:rtl w:val="0"/>
              </w:rPr>
              <w:t xml:space="preserve">Currency - USD</w:t>
            </w:r>
          </w:p>
        </w:tc>
      </w:tr>
      <w:tr>
        <w:trPr>
          <w:cantSplit w:val="0"/>
          <w:tblHeader w:val="0"/>
        </w:trPr>
        <w:tc>
          <w:tcPr>
            <w:vMerge w:val="continue"/>
            <w:shd w:fill="d9d9d9" w:val="clear"/>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highlight w:val="lightGray"/>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highlight w:val="lightGray"/>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highlight w:val="lightGray"/>
              </w:rPr>
            </w:pPr>
            <w:r w:rsidDel="00000000" w:rsidR="00000000" w:rsidRPr="00000000">
              <w:rPr>
                <w:rtl w:val="0"/>
              </w:rPr>
            </w:r>
          </w:p>
        </w:tc>
        <w:tc>
          <w:tcPr>
            <w:shd w:fill="d9d9d9" w:val="clear"/>
            <w:vAlign w:val="center"/>
          </w:tcPr>
          <w:p w:rsidR="00000000" w:rsidDel="00000000" w:rsidP="00000000" w:rsidRDefault="00000000" w:rsidRPr="00000000" w14:paraId="00000081">
            <w:pPr>
              <w:jc w:val="center"/>
              <w:rPr>
                <w:rFonts w:ascii="Open Sans" w:cs="Open Sans" w:eastAsia="Open Sans" w:hAnsi="Open Sans"/>
                <w:b w:val="1"/>
                <w:highlight w:val="lightGray"/>
              </w:rPr>
            </w:pPr>
            <w:r w:rsidDel="00000000" w:rsidR="00000000" w:rsidRPr="00000000">
              <w:rPr>
                <w:rFonts w:ascii="Open Sans" w:cs="Open Sans" w:eastAsia="Open Sans" w:hAnsi="Open Sans"/>
                <w:b w:val="1"/>
                <w:highlight w:val="lightGray"/>
                <w:rtl w:val="0"/>
              </w:rPr>
              <w:t xml:space="preserve">Unit price FCA (b)</w:t>
            </w:r>
          </w:p>
        </w:tc>
        <w:tc>
          <w:tcPr>
            <w:shd w:fill="d9d9d9" w:val="clear"/>
            <w:vAlign w:val="center"/>
          </w:tcPr>
          <w:p w:rsidR="00000000" w:rsidDel="00000000" w:rsidP="00000000" w:rsidRDefault="00000000" w:rsidRPr="00000000" w14:paraId="00000082">
            <w:pPr>
              <w:jc w:val="center"/>
              <w:rPr>
                <w:rFonts w:ascii="Open Sans" w:cs="Open Sans" w:eastAsia="Open Sans" w:hAnsi="Open Sans"/>
                <w:b w:val="1"/>
                <w:highlight w:val="lightGray"/>
              </w:rPr>
            </w:pPr>
            <w:r w:rsidDel="00000000" w:rsidR="00000000" w:rsidRPr="00000000">
              <w:rPr>
                <w:rFonts w:ascii="Open Sans" w:cs="Open Sans" w:eastAsia="Open Sans" w:hAnsi="Open Sans"/>
                <w:b w:val="1"/>
                <w:highlight w:val="lightGray"/>
                <w:rtl w:val="0"/>
              </w:rPr>
              <w:t xml:space="preserve">Unit price DAP (c)</w:t>
            </w:r>
          </w:p>
        </w:tc>
        <w:tc>
          <w:tcPr>
            <w:shd w:fill="d9d9d9" w:val="clear"/>
            <w:vAlign w:val="center"/>
          </w:tcPr>
          <w:p w:rsidR="00000000" w:rsidDel="00000000" w:rsidP="00000000" w:rsidRDefault="00000000" w:rsidRPr="00000000" w14:paraId="00000083">
            <w:pPr>
              <w:jc w:val="center"/>
              <w:rPr>
                <w:rFonts w:ascii="Open Sans" w:cs="Open Sans" w:eastAsia="Open Sans" w:hAnsi="Open Sans"/>
                <w:b w:val="1"/>
                <w:highlight w:val="lightGray"/>
              </w:rPr>
            </w:pPr>
            <w:r w:rsidDel="00000000" w:rsidR="00000000" w:rsidRPr="00000000">
              <w:rPr>
                <w:rFonts w:ascii="Open Sans" w:cs="Open Sans" w:eastAsia="Open Sans" w:hAnsi="Open Sans"/>
                <w:b w:val="1"/>
                <w:highlight w:val="lightGray"/>
                <w:rtl w:val="0"/>
              </w:rPr>
              <w:t xml:space="preserve">Total price FCA (a)x(b)</w:t>
            </w:r>
          </w:p>
        </w:tc>
        <w:tc>
          <w:tcPr>
            <w:shd w:fill="d9d9d9" w:val="clear"/>
            <w:vAlign w:val="center"/>
          </w:tcPr>
          <w:p w:rsidR="00000000" w:rsidDel="00000000" w:rsidP="00000000" w:rsidRDefault="00000000" w:rsidRPr="00000000" w14:paraId="00000084">
            <w:pPr>
              <w:jc w:val="center"/>
              <w:rPr>
                <w:rFonts w:ascii="Open Sans" w:cs="Open Sans" w:eastAsia="Open Sans" w:hAnsi="Open Sans"/>
                <w:b w:val="1"/>
                <w:highlight w:val="lightGray"/>
              </w:rPr>
            </w:pPr>
            <w:r w:rsidDel="00000000" w:rsidR="00000000" w:rsidRPr="00000000">
              <w:rPr>
                <w:rFonts w:ascii="Open Sans" w:cs="Open Sans" w:eastAsia="Open Sans" w:hAnsi="Open Sans"/>
                <w:b w:val="1"/>
                <w:highlight w:val="lightGray"/>
                <w:rtl w:val="0"/>
              </w:rPr>
              <w:t xml:space="preserve">Total price</w:t>
            </w:r>
          </w:p>
          <w:p w:rsidR="00000000" w:rsidDel="00000000" w:rsidP="00000000" w:rsidRDefault="00000000" w:rsidRPr="00000000" w14:paraId="00000085">
            <w:pPr>
              <w:jc w:val="center"/>
              <w:rPr>
                <w:rFonts w:ascii="Open Sans" w:cs="Open Sans" w:eastAsia="Open Sans" w:hAnsi="Open Sans"/>
                <w:b w:val="1"/>
                <w:highlight w:val="lightGray"/>
              </w:rPr>
            </w:pPr>
            <w:r w:rsidDel="00000000" w:rsidR="00000000" w:rsidRPr="00000000">
              <w:rPr>
                <w:rFonts w:ascii="Open Sans" w:cs="Open Sans" w:eastAsia="Open Sans" w:hAnsi="Open Sans"/>
                <w:b w:val="1"/>
                <w:highlight w:val="lightGray"/>
                <w:rtl w:val="0"/>
              </w:rPr>
              <w:t xml:space="preserve">DAP (a)x(c)</w:t>
            </w:r>
          </w:p>
        </w:tc>
      </w:tr>
      <w:tr>
        <w:trPr>
          <w:cantSplit w:val="0"/>
          <w:tblHeader w:val="0"/>
        </w:trPr>
        <w:tc>
          <w:tcPr>
            <w:vAlign w:val="center"/>
          </w:tcPr>
          <w:p w:rsidR="00000000" w:rsidDel="00000000" w:rsidP="00000000" w:rsidRDefault="00000000" w:rsidRPr="00000000" w14:paraId="00000086">
            <w:pPr>
              <w:jc w:val="center"/>
              <w:rPr>
                <w:rFonts w:ascii="Arial" w:cs="Arial" w:eastAsia="Arial" w:hAnsi="Arial"/>
              </w:rPr>
            </w:pPr>
            <w:r w:rsidDel="00000000" w:rsidR="00000000" w:rsidRPr="00000000">
              <w:rPr>
                <w:rFonts w:ascii="Arial" w:cs="Arial" w:eastAsia="Arial" w:hAnsi="Arial"/>
                <w:rtl w:val="0"/>
              </w:rPr>
              <w:t xml:space="preserve">1.</w:t>
            </w:r>
          </w:p>
        </w:tc>
        <w:tc>
          <w:tcPr>
            <w:vAlign w:val="center"/>
          </w:tcPr>
          <w:p w:rsidR="00000000" w:rsidDel="00000000" w:rsidP="00000000" w:rsidRDefault="00000000" w:rsidRPr="00000000" w14:paraId="00000087">
            <w:pPr>
              <w:rPr>
                <w:rFonts w:ascii="Arial" w:cs="Arial" w:eastAsia="Arial" w:hAnsi="Arial"/>
                <w:highlight w:val="yellow"/>
              </w:rPr>
            </w:pPr>
            <w:r w:rsidDel="00000000" w:rsidR="00000000" w:rsidRPr="00000000">
              <w:rPr>
                <w:rFonts w:ascii="Arial" w:cs="Arial" w:eastAsia="Arial" w:hAnsi="Arial"/>
                <w:highlight w:val="white"/>
                <w:rtl w:val="0"/>
              </w:rPr>
              <w:t xml:space="preserve">Supply &amp; Installation of Digital multimeter </w:t>
            </w:r>
            <w:r w:rsidDel="00000000" w:rsidR="00000000" w:rsidRPr="00000000">
              <w:rPr>
                <w:rtl w:val="0"/>
              </w:rPr>
            </w:r>
          </w:p>
        </w:tc>
        <w:tc>
          <w:tcPr>
            <w:vAlign w:val="center"/>
          </w:tcPr>
          <w:p w:rsidR="00000000" w:rsidDel="00000000" w:rsidP="00000000" w:rsidRDefault="00000000" w:rsidRPr="00000000" w14:paraId="00000088">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50</w:t>
            </w:r>
          </w:p>
        </w:tc>
        <w:tc>
          <w:tcPr/>
          <w:p w:rsidR="00000000" w:rsidDel="00000000" w:rsidP="00000000" w:rsidRDefault="00000000" w:rsidRPr="00000000" w14:paraId="00000089">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08A">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08B">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08C">
            <w:pPr>
              <w:rPr>
                <w:rFonts w:ascii="Open Sans" w:cs="Open Sans" w:eastAsia="Open Sans" w:hAnsi="Open Sans"/>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8D">
            <w:pPr>
              <w:jc w:val="center"/>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08E">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rPr>
                <w:rFonts w:ascii="Arial" w:cs="Arial" w:eastAsia="Arial" w:hAnsi="Arial"/>
                <w:color w:val="ff0000"/>
              </w:rPr>
            </w:pPr>
            <w:r w:rsidDel="00000000" w:rsidR="00000000" w:rsidRPr="00000000">
              <w:rPr>
                <w:rFonts w:ascii="Arial" w:cs="Arial" w:eastAsia="Arial" w:hAnsi="Arial"/>
                <w:highlight w:val="white"/>
                <w:rtl w:val="0"/>
              </w:rPr>
              <w:t xml:space="preserve">Supply &amp; Installation of Digital Oscilloscope </w:t>
            </w:r>
            <w:r w:rsidDel="00000000" w:rsidR="00000000" w:rsidRPr="00000000">
              <w:rPr>
                <w:rtl w:val="0"/>
              </w:rPr>
            </w:r>
          </w:p>
        </w:tc>
        <w:tc>
          <w:tcPr/>
          <w:p w:rsidR="00000000" w:rsidDel="00000000" w:rsidP="00000000" w:rsidRDefault="00000000" w:rsidRPr="00000000" w14:paraId="0000008F">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50</w:t>
            </w:r>
          </w:p>
        </w:tc>
        <w:tc>
          <w:tcPr/>
          <w:p w:rsidR="00000000" w:rsidDel="00000000" w:rsidP="00000000" w:rsidRDefault="00000000" w:rsidRPr="00000000" w14:paraId="00000090">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091">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092">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093">
            <w:pPr>
              <w:rPr>
                <w:rFonts w:ascii="Open Sans" w:cs="Open Sans" w:eastAsia="Open Sans" w:hAnsi="Open Sans"/>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4">
            <w:pPr>
              <w:jc w:val="center"/>
              <w:rPr>
                <w:rFonts w:ascii="Arial" w:cs="Arial" w:eastAsia="Arial" w:hAnsi="Arial"/>
              </w:rPr>
            </w:pPr>
            <w:r w:rsidDel="00000000" w:rsidR="00000000" w:rsidRPr="00000000">
              <w:rPr>
                <w:rFonts w:ascii="Arial" w:cs="Arial" w:eastAsia="Arial" w:hAnsi="Arial"/>
                <w:rtl w:val="0"/>
              </w:rPr>
              <w:t xml:space="preserve">3.</w:t>
            </w:r>
          </w:p>
        </w:tc>
        <w:tc>
          <w:tcPr>
            <w:vAlign w:val="center"/>
          </w:tcPr>
          <w:p w:rsidR="00000000" w:rsidDel="00000000" w:rsidP="00000000" w:rsidRDefault="00000000" w:rsidRPr="00000000" w14:paraId="00000095">
            <w:pPr>
              <w:rPr>
                <w:rFonts w:ascii="Arial" w:cs="Arial" w:eastAsia="Arial" w:hAnsi="Arial"/>
                <w:highlight w:val="lightGray"/>
              </w:rPr>
            </w:pPr>
            <w:r w:rsidDel="00000000" w:rsidR="00000000" w:rsidRPr="00000000">
              <w:rPr>
                <w:rFonts w:ascii="Arial" w:cs="Arial" w:eastAsia="Arial" w:hAnsi="Arial"/>
                <w:highlight w:val="white"/>
                <w:rtl w:val="0"/>
              </w:rPr>
              <w:t xml:space="preserve">Supply &amp; Installation of Digital Spectrum Analyzer </w:t>
            </w:r>
            <w:r w:rsidDel="00000000" w:rsidR="00000000" w:rsidRPr="00000000">
              <w:rPr>
                <w:rtl w:val="0"/>
              </w:rPr>
            </w:r>
          </w:p>
        </w:tc>
        <w:tc>
          <w:tcPr>
            <w:vAlign w:val="center"/>
          </w:tcPr>
          <w:p w:rsidR="00000000" w:rsidDel="00000000" w:rsidP="00000000" w:rsidRDefault="00000000" w:rsidRPr="00000000" w14:paraId="00000096">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50</w:t>
            </w:r>
          </w:p>
        </w:tc>
        <w:tc>
          <w:tcPr/>
          <w:p w:rsidR="00000000" w:rsidDel="00000000" w:rsidP="00000000" w:rsidRDefault="00000000" w:rsidRPr="00000000" w14:paraId="00000097">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098">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099">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09A">
            <w:pPr>
              <w:rPr>
                <w:rFonts w:ascii="Open Sans" w:cs="Open Sans" w:eastAsia="Open Sans" w:hAnsi="Open Sans"/>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B">
            <w:pPr>
              <w:jc w:val="center"/>
              <w:rPr>
                <w:rFonts w:ascii="Arial" w:cs="Arial" w:eastAsia="Arial" w:hAnsi="Arial"/>
              </w:rPr>
            </w:pPr>
            <w:r w:rsidDel="00000000" w:rsidR="00000000" w:rsidRPr="00000000">
              <w:rPr>
                <w:rFonts w:ascii="Arial" w:cs="Arial" w:eastAsia="Arial" w:hAnsi="Arial"/>
                <w:rtl w:val="0"/>
              </w:rPr>
              <w:t xml:space="preserve">4.</w:t>
            </w:r>
          </w:p>
        </w:tc>
        <w:tc>
          <w:tcPr>
            <w:vAlign w:val="center"/>
          </w:tcPr>
          <w:p w:rsidR="00000000" w:rsidDel="00000000" w:rsidP="00000000" w:rsidRDefault="00000000" w:rsidRPr="00000000" w14:paraId="0000009C">
            <w:pPr>
              <w:rPr>
                <w:rFonts w:ascii="Arial" w:cs="Arial" w:eastAsia="Arial" w:hAnsi="Arial"/>
              </w:rPr>
            </w:pPr>
            <w:r w:rsidDel="00000000" w:rsidR="00000000" w:rsidRPr="00000000">
              <w:rPr>
                <w:rFonts w:ascii="Arial" w:cs="Arial" w:eastAsia="Arial" w:hAnsi="Arial"/>
                <w:highlight w:val="white"/>
                <w:rtl w:val="0"/>
              </w:rPr>
              <w:t xml:space="preserve">Supply &amp; Installation of Soldering iron</w:t>
            </w:r>
            <w:r w:rsidDel="00000000" w:rsidR="00000000" w:rsidRPr="00000000">
              <w:rPr>
                <w:rtl w:val="0"/>
              </w:rPr>
            </w:r>
          </w:p>
        </w:tc>
        <w:tc>
          <w:tcPr>
            <w:vAlign w:val="center"/>
          </w:tcPr>
          <w:p w:rsidR="00000000" w:rsidDel="00000000" w:rsidP="00000000" w:rsidRDefault="00000000" w:rsidRPr="00000000" w14:paraId="0000009D">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50</w:t>
            </w:r>
          </w:p>
        </w:tc>
        <w:tc>
          <w:tcPr/>
          <w:p w:rsidR="00000000" w:rsidDel="00000000" w:rsidP="00000000" w:rsidRDefault="00000000" w:rsidRPr="00000000" w14:paraId="0000009E">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09F">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0A0">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0A1">
            <w:pPr>
              <w:rPr>
                <w:rFonts w:ascii="Open Sans" w:cs="Open Sans" w:eastAsia="Open Sans" w:hAnsi="Open Sans"/>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A2">
            <w:pPr>
              <w:jc w:val="center"/>
              <w:rPr>
                <w:rFonts w:ascii="Arial" w:cs="Arial" w:eastAsia="Arial" w:hAnsi="Arial"/>
              </w:rPr>
            </w:pPr>
            <w:r w:rsidDel="00000000" w:rsidR="00000000" w:rsidRPr="00000000">
              <w:rPr>
                <w:rFonts w:ascii="Arial" w:cs="Arial" w:eastAsia="Arial" w:hAnsi="Arial"/>
                <w:rtl w:val="0"/>
              </w:rPr>
              <w:t xml:space="preserve">5.</w:t>
            </w:r>
          </w:p>
        </w:tc>
        <w:tc>
          <w:tcPr>
            <w:vAlign w:val="center"/>
          </w:tcPr>
          <w:p w:rsidR="00000000" w:rsidDel="00000000" w:rsidP="00000000" w:rsidRDefault="00000000" w:rsidRPr="00000000" w14:paraId="000000A3">
            <w:pPr>
              <w:rPr>
                <w:rFonts w:ascii="Arial" w:cs="Arial" w:eastAsia="Arial" w:hAnsi="Arial"/>
              </w:rPr>
            </w:pPr>
            <w:r w:rsidDel="00000000" w:rsidR="00000000" w:rsidRPr="00000000">
              <w:rPr>
                <w:rFonts w:ascii="Arial" w:cs="Arial" w:eastAsia="Arial" w:hAnsi="Arial"/>
                <w:highlight w:val="white"/>
                <w:rtl w:val="0"/>
              </w:rPr>
              <w:t xml:space="preserve">Supply &amp; Installation of De-soldering station</w:t>
            </w:r>
            <w:r w:rsidDel="00000000" w:rsidR="00000000" w:rsidRPr="00000000">
              <w:rPr>
                <w:rtl w:val="0"/>
              </w:rPr>
            </w:r>
          </w:p>
        </w:tc>
        <w:tc>
          <w:tcPr>
            <w:vAlign w:val="center"/>
          </w:tcPr>
          <w:p w:rsidR="00000000" w:rsidDel="00000000" w:rsidP="00000000" w:rsidRDefault="00000000" w:rsidRPr="00000000" w14:paraId="000000A4">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50</w:t>
            </w:r>
          </w:p>
        </w:tc>
        <w:tc>
          <w:tcPr/>
          <w:p w:rsidR="00000000" w:rsidDel="00000000" w:rsidP="00000000" w:rsidRDefault="00000000" w:rsidRPr="00000000" w14:paraId="000000A5">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0A6">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0A7">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0A8">
            <w:pPr>
              <w:rPr>
                <w:rFonts w:ascii="Open Sans" w:cs="Open Sans" w:eastAsia="Open Sans" w:hAnsi="Open Sans"/>
              </w:rPr>
            </w:pPr>
            <w:r w:rsidDel="00000000" w:rsidR="00000000" w:rsidRPr="00000000">
              <w:rPr>
                <w:rtl w:val="0"/>
              </w:rPr>
            </w:r>
          </w:p>
        </w:tc>
      </w:tr>
      <w:tr>
        <w:trPr>
          <w:cantSplit w:val="0"/>
          <w:trHeight w:val="325" w:hRule="atLeast"/>
          <w:tblHeader w:val="0"/>
        </w:trPr>
        <w:tc>
          <w:tcPr>
            <w:gridSpan w:val="5"/>
            <w:vAlign w:val="center"/>
          </w:tcPr>
          <w:p w:rsidR="00000000" w:rsidDel="00000000" w:rsidP="00000000" w:rsidRDefault="00000000" w:rsidRPr="00000000" w14:paraId="000000A9">
            <w:pPr>
              <w:jc w:val="right"/>
              <w:rPr>
                <w:rFonts w:ascii="Open Sans" w:cs="Open Sans" w:eastAsia="Open Sans" w:hAnsi="Open Sans"/>
                <w:b w:val="1"/>
              </w:rPr>
            </w:pPr>
            <w:r w:rsidDel="00000000" w:rsidR="00000000" w:rsidRPr="00000000">
              <w:rPr>
                <w:rFonts w:ascii="Open Sans" w:cs="Open Sans" w:eastAsia="Open Sans" w:hAnsi="Open Sans"/>
                <w:b w:val="1"/>
                <w:rtl w:val="0"/>
              </w:rPr>
              <w:t xml:space="preserve">Total Price of Goods</w:t>
            </w:r>
          </w:p>
        </w:tc>
        <w:tc>
          <w:tcPr/>
          <w:p w:rsidR="00000000" w:rsidDel="00000000" w:rsidP="00000000" w:rsidRDefault="00000000" w:rsidRPr="00000000" w14:paraId="000000AE">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0AF">
            <w:pPr>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B0">
      <w:pPr>
        <w:rPr>
          <w:rFonts w:ascii="Open Sans" w:cs="Open Sans" w:eastAsia="Open Sans" w:hAnsi="Open Sans"/>
        </w:rPr>
      </w:pPr>
      <w:r w:rsidDel="00000000" w:rsidR="00000000" w:rsidRPr="00000000">
        <w:rPr>
          <w:rtl w:val="0"/>
        </w:rPr>
      </w:r>
    </w:p>
    <w:p w:rsidR="00000000" w:rsidDel="00000000" w:rsidP="00000000" w:rsidRDefault="00000000" w:rsidRPr="00000000" w14:paraId="000000B1">
      <w:pPr>
        <w:rPr>
          <w:rFonts w:ascii="Open Sans" w:cs="Open Sans" w:eastAsia="Open Sans" w:hAnsi="Open Sans"/>
          <w:b w:val="1"/>
        </w:rPr>
      </w:pPr>
      <w:r w:rsidDel="00000000" w:rsidR="00000000" w:rsidRPr="00000000">
        <w:rPr>
          <w:rFonts w:ascii="Open Sans" w:cs="Open Sans" w:eastAsia="Open Sans" w:hAnsi="Open Sans"/>
          <w:b w:val="1"/>
          <w:rtl w:val="0"/>
        </w:rPr>
        <w:t xml:space="preserve">Bidder’s delivery data </w:t>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0" w:right="0" w:firstLine="0"/>
        <w:jc w:val="left"/>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tl w:val="0"/>
        </w:rPr>
      </w:r>
    </w:p>
    <w:tbl>
      <w:tblPr>
        <w:tblStyle w:val="Table4"/>
        <w:tblW w:w="9639.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11"/>
        <w:gridCol w:w="1371"/>
        <w:gridCol w:w="992"/>
        <w:gridCol w:w="992"/>
        <w:gridCol w:w="1283"/>
        <w:gridCol w:w="890"/>
        <w:tblGridChange w:id="0">
          <w:tblGrid>
            <w:gridCol w:w="4111"/>
            <w:gridCol w:w="1371"/>
            <w:gridCol w:w="992"/>
            <w:gridCol w:w="992"/>
            <w:gridCol w:w="1283"/>
            <w:gridCol w:w="890"/>
          </w:tblGrid>
        </w:tblGridChange>
      </w:tblGrid>
      <w:tr>
        <w:trPr>
          <w:cantSplit w:val="0"/>
          <w:tblHeader w:val="0"/>
        </w:trPr>
        <w:tc>
          <w:tcPr>
            <w:vMerge w:val="restart"/>
            <w:tcBorders>
              <w:top w:color="000000" w:space="0" w:sz="4" w:val="single"/>
              <w:left w:color="000000" w:space="0" w:sz="4" w:val="single"/>
              <w:right w:color="000000" w:space="0" w:sz="4" w:val="single"/>
            </w:tcBorders>
            <w:shd w:fill="d9d9d9" w:val="clear"/>
            <w:vAlign w:val="center"/>
          </w:tcPr>
          <w:p w:rsidR="00000000" w:rsidDel="00000000" w:rsidP="00000000" w:rsidRDefault="00000000" w:rsidRPr="00000000" w14:paraId="000000B3">
            <w:pPr>
              <w:keepLines w:val="1"/>
              <w:ind w:right="-23"/>
              <w:rPr>
                <w:rFonts w:ascii="Open Sans" w:cs="Open Sans" w:eastAsia="Open Sans" w:hAnsi="Open Sans"/>
                <w:b w:val="1"/>
              </w:rPr>
            </w:pPr>
            <w:r w:rsidDel="00000000" w:rsidR="00000000" w:rsidRPr="00000000">
              <w:rPr>
                <w:rFonts w:ascii="Open Sans" w:cs="Open Sans" w:eastAsia="Open Sans" w:hAnsi="Open Sans"/>
                <w:b w:val="1"/>
                <w:rtl w:val="0"/>
              </w:rPr>
              <w:t xml:space="preserve">Country of origin of offered products</w:t>
            </w:r>
          </w:p>
        </w:tc>
        <w:tc>
          <w:tcPr>
            <w:tcBorders>
              <w:left w:color="000000" w:space="0" w:sz="4" w:val="single"/>
            </w:tcBorders>
            <w:vAlign w:val="center"/>
          </w:tcPr>
          <w:p w:rsidR="00000000" w:rsidDel="00000000" w:rsidP="00000000" w:rsidRDefault="00000000" w:rsidRPr="00000000" w14:paraId="000000B4">
            <w:pPr>
              <w:keepLines w:val="1"/>
              <w:ind w:right="-23"/>
              <w:jc w:val="center"/>
              <w:rPr>
                <w:rFonts w:ascii="Open Sans" w:cs="Open Sans" w:eastAsia="Open Sans" w:hAnsi="Open Sans"/>
              </w:rPr>
            </w:pPr>
            <w:r w:rsidDel="00000000" w:rsidR="00000000" w:rsidRPr="00000000">
              <w:rPr>
                <w:rFonts w:ascii="Open Sans" w:cs="Open Sans" w:eastAsia="Open Sans" w:hAnsi="Open Sans"/>
                <w:rtl w:val="0"/>
              </w:rPr>
              <w:t xml:space="preserve">Item 1</w:t>
            </w:r>
          </w:p>
        </w:tc>
        <w:tc>
          <w:tcPr>
            <w:gridSpan w:val="4"/>
            <w:vAlign w:val="center"/>
          </w:tcPr>
          <w:p w:rsidR="00000000" w:rsidDel="00000000" w:rsidP="00000000" w:rsidRDefault="00000000" w:rsidRPr="00000000" w14:paraId="000000B5">
            <w:pPr>
              <w:keepLines w:val="1"/>
              <w:ind w:right="-23"/>
              <w:rPr>
                <w:rFonts w:ascii="Open Sans" w:cs="Open Sans" w:eastAsia="Open Sans" w:hAnsi="Open Sans"/>
                <w:highlight w:val="lightGray"/>
              </w:rPr>
            </w:pP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shd w:fill="d9d9d9" w:val="clear"/>
            <w:vAlign w:val="cente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highlight w:val="lightGray"/>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0BA">
            <w:pPr>
              <w:keepLines w:val="1"/>
              <w:ind w:right="-23"/>
              <w:jc w:val="center"/>
              <w:rPr>
                <w:rFonts w:ascii="Open Sans" w:cs="Open Sans" w:eastAsia="Open Sans" w:hAnsi="Open Sans"/>
              </w:rPr>
            </w:pPr>
            <w:r w:rsidDel="00000000" w:rsidR="00000000" w:rsidRPr="00000000">
              <w:rPr>
                <w:rFonts w:ascii="Open Sans" w:cs="Open Sans" w:eastAsia="Open Sans" w:hAnsi="Open Sans"/>
                <w:rtl w:val="0"/>
              </w:rPr>
              <w:t xml:space="preserve">Item 2</w:t>
            </w:r>
          </w:p>
        </w:tc>
        <w:tc>
          <w:tcPr>
            <w:gridSpan w:val="4"/>
          </w:tcPr>
          <w:p w:rsidR="00000000" w:rsidDel="00000000" w:rsidP="00000000" w:rsidRDefault="00000000" w:rsidRPr="00000000" w14:paraId="000000B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rPr>
                <w:rFonts w:ascii="Open Sans" w:cs="Open Sans" w:eastAsia="Open Sans" w:hAnsi="Open Sans"/>
                <w:color w:val="ff0000"/>
              </w:rPr>
            </w:pP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shd w:fill="d9d9d9" w:val="clear"/>
            <w:vAlign w:val="cente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color w:val="ff000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0C0">
            <w:pPr>
              <w:keepLines w:val="1"/>
              <w:ind w:right="-23"/>
              <w:jc w:val="center"/>
              <w:rPr>
                <w:rFonts w:ascii="Open Sans" w:cs="Open Sans" w:eastAsia="Open Sans" w:hAnsi="Open Sans"/>
              </w:rPr>
            </w:pPr>
            <w:r w:rsidDel="00000000" w:rsidR="00000000" w:rsidRPr="00000000">
              <w:rPr>
                <w:rFonts w:ascii="Open Sans" w:cs="Open Sans" w:eastAsia="Open Sans" w:hAnsi="Open Sans"/>
                <w:rtl w:val="0"/>
              </w:rPr>
              <w:t xml:space="preserve">Item 3</w:t>
            </w:r>
          </w:p>
        </w:tc>
        <w:tc>
          <w:tcPr>
            <w:gridSpan w:val="4"/>
          </w:tcPr>
          <w:p w:rsidR="00000000" w:rsidDel="00000000" w:rsidP="00000000" w:rsidRDefault="00000000" w:rsidRPr="00000000" w14:paraId="000000C1">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rPr>
                <w:rFonts w:ascii="Open Sans" w:cs="Open Sans" w:eastAsia="Open Sans" w:hAnsi="Open Sans"/>
                <w:color w:val="ff0000"/>
              </w:rPr>
            </w:pP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shd w:fill="d9d9d9" w:val="clear"/>
            <w:vAlign w:val="cente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color w:val="ff000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0C6">
            <w:pPr>
              <w:keepLines w:val="1"/>
              <w:ind w:right="-23"/>
              <w:jc w:val="center"/>
              <w:rPr>
                <w:rFonts w:ascii="Open Sans" w:cs="Open Sans" w:eastAsia="Open Sans" w:hAnsi="Open Sans"/>
              </w:rPr>
            </w:pPr>
            <w:r w:rsidDel="00000000" w:rsidR="00000000" w:rsidRPr="00000000">
              <w:rPr>
                <w:rFonts w:ascii="Open Sans" w:cs="Open Sans" w:eastAsia="Open Sans" w:hAnsi="Open Sans"/>
                <w:rtl w:val="0"/>
              </w:rPr>
              <w:t xml:space="preserve">Item 4</w:t>
            </w:r>
          </w:p>
        </w:tc>
        <w:tc>
          <w:tcPr>
            <w:gridSpan w:val="4"/>
            <w:vAlign w:val="center"/>
          </w:tcPr>
          <w:p w:rsidR="00000000" w:rsidDel="00000000" w:rsidP="00000000" w:rsidRDefault="00000000" w:rsidRPr="00000000" w14:paraId="000000C7">
            <w:pPr>
              <w:keepLines w:val="1"/>
              <w:ind w:right="-23"/>
              <w:rPr>
                <w:rFonts w:ascii="Open Sans" w:cs="Open Sans" w:eastAsia="Open Sans" w:hAnsi="Open Sans"/>
              </w:rPr>
            </w:pP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shd w:fill="d9d9d9" w:val="clear"/>
            <w:vAlign w:val="cente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0CC">
            <w:pPr>
              <w:keepLines w:val="1"/>
              <w:ind w:right="-23"/>
              <w:jc w:val="center"/>
              <w:rPr>
                <w:rFonts w:ascii="Open Sans" w:cs="Open Sans" w:eastAsia="Open Sans" w:hAnsi="Open Sans"/>
              </w:rPr>
            </w:pPr>
            <w:r w:rsidDel="00000000" w:rsidR="00000000" w:rsidRPr="00000000">
              <w:rPr>
                <w:rFonts w:ascii="Open Sans" w:cs="Open Sans" w:eastAsia="Open Sans" w:hAnsi="Open Sans"/>
                <w:rtl w:val="0"/>
              </w:rPr>
              <w:t xml:space="preserve">Item 5</w:t>
            </w:r>
          </w:p>
        </w:tc>
        <w:tc>
          <w:tcPr>
            <w:gridSpan w:val="4"/>
            <w:vAlign w:val="center"/>
          </w:tcPr>
          <w:p w:rsidR="00000000" w:rsidDel="00000000" w:rsidP="00000000" w:rsidRDefault="00000000" w:rsidRPr="00000000" w14:paraId="000000CD">
            <w:pPr>
              <w:keepLines w:val="1"/>
              <w:ind w:right="-23"/>
              <w:rPr>
                <w:rFonts w:ascii="Open Sans" w:cs="Open Sans" w:eastAsia="Open Sans" w:hAnsi="Open Sans"/>
              </w:rPr>
            </w:pPr>
            <w:r w:rsidDel="00000000" w:rsidR="00000000" w:rsidRPr="00000000">
              <w:rPr>
                <w:rtl w:val="0"/>
              </w:rPr>
            </w:r>
          </w:p>
        </w:tc>
      </w:tr>
      <w:tr>
        <w:trPr>
          <w:cantSplit w:val="0"/>
          <w:tblHeader w:val="0"/>
        </w:trPr>
        <w:tc>
          <w:tcPr>
            <w:vMerge w:val="restart"/>
            <w:tcBorders>
              <w:top w:color="000000" w:space="0" w:sz="4" w:val="single"/>
              <w:left w:color="000000" w:space="0" w:sz="4" w:val="single"/>
              <w:right w:color="000000" w:space="0" w:sz="4" w:val="single"/>
            </w:tcBorders>
            <w:shd w:fill="d9d9d9" w:val="clear"/>
            <w:vAlign w:val="center"/>
          </w:tcPr>
          <w:p w:rsidR="00000000" w:rsidDel="00000000" w:rsidP="00000000" w:rsidRDefault="00000000" w:rsidRPr="00000000" w14:paraId="000000D1">
            <w:pPr>
              <w:ind w:right="-23"/>
              <w:rPr>
                <w:rFonts w:ascii="Open Sans" w:cs="Open Sans" w:eastAsia="Open Sans" w:hAnsi="Open Sans"/>
                <w:b w:val="1"/>
              </w:rPr>
            </w:pPr>
            <w:r w:rsidDel="00000000" w:rsidR="00000000" w:rsidRPr="00000000">
              <w:rPr>
                <w:rFonts w:ascii="Open Sans" w:cs="Open Sans" w:eastAsia="Open Sans" w:hAnsi="Open Sans"/>
                <w:b w:val="1"/>
                <w:rtl w:val="0"/>
              </w:rPr>
              <w:t xml:space="preserve">FCA point(s) of delivery for offered products</w:t>
            </w:r>
          </w:p>
        </w:tc>
        <w:tc>
          <w:tcPr>
            <w:tcBorders>
              <w:left w:color="000000" w:space="0" w:sz="4" w:val="single"/>
            </w:tcBorders>
            <w:vAlign w:val="center"/>
          </w:tcPr>
          <w:p w:rsidR="00000000" w:rsidDel="00000000" w:rsidP="00000000" w:rsidRDefault="00000000" w:rsidRPr="00000000" w14:paraId="000000D2">
            <w:pPr>
              <w:keepLines w:val="1"/>
              <w:ind w:right="-23"/>
              <w:jc w:val="center"/>
              <w:rPr>
                <w:rFonts w:ascii="Open Sans" w:cs="Open Sans" w:eastAsia="Open Sans" w:hAnsi="Open Sans"/>
              </w:rPr>
            </w:pPr>
            <w:r w:rsidDel="00000000" w:rsidR="00000000" w:rsidRPr="00000000">
              <w:rPr>
                <w:rFonts w:ascii="Open Sans" w:cs="Open Sans" w:eastAsia="Open Sans" w:hAnsi="Open Sans"/>
                <w:rtl w:val="0"/>
              </w:rPr>
              <w:t xml:space="preserve">Item 1</w:t>
            </w:r>
          </w:p>
        </w:tc>
        <w:tc>
          <w:tcPr>
            <w:gridSpan w:val="4"/>
            <w:vAlign w:val="center"/>
          </w:tcPr>
          <w:p w:rsidR="00000000" w:rsidDel="00000000" w:rsidP="00000000" w:rsidRDefault="00000000" w:rsidRPr="00000000" w14:paraId="000000D3">
            <w:pPr>
              <w:keepLines w:val="1"/>
              <w:ind w:right="-23"/>
              <w:rPr>
                <w:rFonts w:ascii="Open Sans" w:cs="Open Sans" w:eastAsia="Open Sans" w:hAnsi="Open Sans"/>
                <w:highlight w:val="lightGray"/>
              </w:rPr>
            </w:pP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shd w:fill="d9d9d9" w:val="clear"/>
            <w:vAlign w:val="cente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highlight w:val="lightGray"/>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0D8">
            <w:pPr>
              <w:keepLines w:val="1"/>
              <w:ind w:right="-23"/>
              <w:jc w:val="center"/>
              <w:rPr>
                <w:rFonts w:ascii="Open Sans" w:cs="Open Sans" w:eastAsia="Open Sans" w:hAnsi="Open Sans"/>
              </w:rPr>
            </w:pPr>
            <w:r w:rsidDel="00000000" w:rsidR="00000000" w:rsidRPr="00000000">
              <w:rPr>
                <w:rFonts w:ascii="Open Sans" w:cs="Open Sans" w:eastAsia="Open Sans" w:hAnsi="Open Sans"/>
                <w:rtl w:val="0"/>
              </w:rPr>
              <w:t xml:space="preserve">Item 2</w:t>
            </w:r>
          </w:p>
        </w:tc>
        <w:tc>
          <w:tcPr>
            <w:gridSpan w:val="4"/>
          </w:tcPr>
          <w:p w:rsidR="00000000" w:rsidDel="00000000" w:rsidP="00000000" w:rsidRDefault="00000000" w:rsidRPr="00000000" w14:paraId="000000D9">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rPr>
                <w:rFonts w:ascii="Open Sans" w:cs="Open Sans" w:eastAsia="Open Sans" w:hAnsi="Open Sans"/>
                <w:color w:val="ff0000"/>
              </w:rPr>
            </w:pP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shd w:fill="d9d9d9" w:val="clear"/>
            <w:vAlign w:val="cente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color w:val="ff000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0DE">
            <w:pPr>
              <w:keepLines w:val="1"/>
              <w:ind w:right="-23"/>
              <w:jc w:val="center"/>
              <w:rPr>
                <w:rFonts w:ascii="Open Sans" w:cs="Open Sans" w:eastAsia="Open Sans" w:hAnsi="Open Sans"/>
              </w:rPr>
            </w:pPr>
            <w:r w:rsidDel="00000000" w:rsidR="00000000" w:rsidRPr="00000000">
              <w:rPr>
                <w:rFonts w:ascii="Open Sans" w:cs="Open Sans" w:eastAsia="Open Sans" w:hAnsi="Open Sans"/>
                <w:rtl w:val="0"/>
              </w:rPr>
              <w:t xml:space="preserve">Item 3</w:t>
            </w:r>
          </w:p>
        </w:tc>
        <w:tc>
          <w:tcPr>
            <w:gridSpan w:val="4"/>
          </w:tcPr>
          <w:p w:rsidR="00000000" w:rsidDel="00000000" w:rsidP="00000000" w:rsidRDefault="00000000" w:rsidRPr="00000000" w14:paraId="000000DF">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rPr>
                <w:rFonts w:ascii="Open Sans" w:cs="Open Sans" w:eastAsia="Open Sans" w:hAnsi="Open Sans"/>
                <w:color w:val="ff0000"/>
              </w:rPr>
            </w:pP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shd w:fill="d9d9d9" w:val="clear"/>
            <w:vAlign w:val="cente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color w:val="ff000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0E4">
            <w:pPr>
              <w:keepLines w:val="1"/>
              <w:ind w:right="-23"/>
              <w:jc w:val="center"/>
              <w:rPr>
                <w:rFonts w:ascii="Open Sans" w:cs="Open Sans" w:eastAsia="Open Sans" w:hAnsi="Open Sans"/>
              </w:rPr>
            </w:pPr>
            <w:r w:rsidDel="00000000" w:rsidR="00000000" w:rsidRPr="00000000">
              <w:rPr>
                <w:rFonts w:ascii="Open Sans" w:cs="Open Sans" w:eastAsia="Open Sans" w:hAnsi="Open Sans"/>
                <w:rtl w:val="0"/>
              </w:rPr>
              <w:t xml:space="preserve">Item 4</w:t>
            </w:r>
          </w:p>
        </w:tc>
        <w:tc>
          <w:tcPr>
            <w:gridSpan w:val="4"/>
            <w:vAlign w:val="center"/>
          </w:tcPr>
          <w:p w:rsidR="00000000" w:rsidDel="00000000" w:rsidP="00000000" w:rsidRDefault="00000000" w:rsidRPr="00000000" w14:paraId="000000E5">
            <w:pPr>
              <w:keepLines w:val="1"/>
              <w:ind w:right="-23"/>
              <w:rPr>
                <w:rFonts w:ascii="Open Sans" w:cs="Open Sans" w:eastAsia="Open Sans" w:hAnsi="Open Sans"/>
              </w:rPr>
            </w:pP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shd w:fill="d9d9d9" w:val="clear"/>
            <w:vAlign w:val="center"/>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0EA">
            <w:pPr>
              <w:keepLines w:val="1"/>
              <w:ind w:right="-23"/>
              <w:jc w:val="center"/>
              <w:rPr>
                <w:rFonts w:ascii="Open Sans" w:cs="Open Sans" w:eastAsia="Open Sans" w:hAnsi="Open Sans"/>
              </w:rPr>
            </w:pPr>
            <w:r w:rsidDel="00000000" w:rsidR="00000000" w:rsidRPr="00000000">
              <w:rPr>
                <w:rFonts w:ascii="Open Sans" w:cs="Open Sans" w:eastAsia="Open Sans" w:hAnsi="Open Sans"/>
                <w:rtl w:val="0"/>
              </w:rPr>
              <w:t xml:space="preserve">Item 5</w:t>
            </w:r>
          </w:p>
        </w:tc>
        <w:tc>
          <w:tcPr>
            <w:gridSpan w:val="4"/>
            <w:vAlign w:val="center"/>
          </w:tcPr>
          <w:p w:rsidR="00000000" w:rsidDel="00000000" w:rsidP="00000000" w:rsidRDefault="00000000" w:rsidRPr="00000000" w14:paraId="000000EB">
            <w:pPr>
              <w:keepLines w:val="1"/>
              <w:ind w:right="-23"/>
              <w:rPr>
                <w:rFonts w:ascii="Open Sans" w:cs="Open Sans" w:eastAsia="Open Sans" w:hAnsi="Open Sans"/>
              </w:rPr>
            </w:pPr>
            <w:r w:rsidDel="00000000" w:rsidR="00000000" w:rsidRPr="00000000">
              <w:rPr>
                <w:rtl w:val="0"/>
              </w:rPr>
            </w:r>
          </w:p>
        </w:tc>
      </w:tr>
      <w:tr>
        <w:trPr>
          <w:cantSplit w:val="0"/>
          <w:trHeight w:val="506" w:hRule="atLeast"/>
          <w:tblHeader w:val="0"/>
        </w:trPr>
        <w:tc>
          <w:tcPr>
            <w:vMerge w:val="restart"/>
            <w:tcBorders>
              <w:top w:color="000000" w:space="0" w:sz="4" w:val="single"/>
              <w:left w:color="000000" w:space="0" w:sz="4" w:val="single"/>
              <w:right w:color="000000" w:space="0" w:sz="4" w:val="single"/>
            </w:tcBorders>
            <w:shd w:fill="d9d9d9" w:val="clear"/>
            <w:vAlign w:val="center"/>
          </w:tcPr>
          <w:p w:rsidR="00000000" w:rsidDel="00000000" w:rsidP="00000000" w:rsidRDefault="00000000" w:rsidRPr="00000000" w14:paraId="000000EF">
            <w:pPr>
              <w:ind w:right="-23"/>
              <w:rPr>
                <w:rFonts w:ascii="Open Sans" w:cs="Open Sans" w:eastAsia="Open Sans" w:hAnsi="Open Sans"/>
                <w:b w:val="1"/>
              </w:rPr>
            </w:pPr>
            <w:r w:rsidDel="00000000" w:rsidR="00000000" w:rsidRPr="00000000">
              <w:rPr>
                <w:rFonts w:ascii="Open Sans" w:cs="Open Sans" w:eastAsia="Open Sans" w:hAnsi="Open Sans"/>
                <w:b w:val="1"/>
                <w:rtl w:val="0"/>
              </w:rPr>
              <w:t xml:space="preserve">Shipment dimensions of offered products (Including package)</w:t>
            </w:r>
          </w:p>
        </w:tc>
        <w:tc>
          <w:tcPr>
            <w:vMerge w:val="restart"/>
            <w:tcBorders>
              <w:left w:color="000000" w:space="0" w:sz="4" w:val="single"/>
            </w:tcBorders>
            <w:vAlign w:val="center"/>
          </w:tcPr>
          <w:p w:rsidR="00000000" w:rsidDel="00000000" w:rsidP="00000000" w:rsidRDefault="00000000" w:rsidRPr="00000000" w14:paraId="000000F0">
            <w:pPr>
              <w:ind w:right="-23"/>
              <w:jc w:val="center"/>
              <w:rPr>
                <w:rFonts w:ascii="Open Sans" w:cs="Open Sans" w:eastAsia="Open Sans" w:hAnsi="Open Sans"/>
              </w:rPr>
            </w:pPr>
            <w:r w:rsidDel="00000000" w:rsidR="00000000" w:rsidRPr="00000000">
              <w:rPr>
                <w:rtl w:val="0"/>
              </w:rPr>
            </w:r>
          </w:p>
        </w:tc>
        <w:tc>
          <w:tcPr>
            <w:vMerge w:val="restart"/>
            <w:shd w:fill="d9d9d9" w:val="clear"/>
            <w:vAlign w:val="center"/>
          </w:tcPr>
          <w:p w:rsidR="00000000" w:rsidDel="00000000" w:rsidP="00000000" w:rsidRDefault="00000000" w:rsidRPr="00000000" w14:paraId="000000F1">
            <w:pPr>
              <w:ind w:right="-23"/>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Gross weight</w:t>
            </w:r>
          </w:p>
        </w:tc>
        <w:tc>
          <w:tcPr>
            <w:vMerge w:val="restart"/>
            <w:shd w:fill="d9d9d9" w:val="clear"/>
            <w:vAlign w:val="center"/>
          </w:tcPr>
          <w:p w:rsidR="00000000" w:rsidDel="00000000" w:rsidP="00000000" w:rsidRDefault="00000000" w:rsidRPr="00000000" w14:paraId="000000F2">
            <w:pPr>
              <w:ind w:right="-23"/>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Total volume</w:t>
            </w:r>
          </w:p>
        </w:tc>
        <w:tc>
          <w:tcPr>
            <w:gridSpan w:val="2"/>
            <w:shd w:fill="d9d9d9" w:val="clear"/>
            <w:vAlign w:val="center"/>
          </w:tcPr>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3" w:firstLine="0"/>
              <w:jc w:val="center"/>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Containers (if   applicable)</w:t>
            </w:r>
          </w:p>
        </w:tc>
      </w:tr>
      <w:tr>
        <w:trPr>
          <w:cantSplit w:val="0"/>
          <w:trHeight w:val="208" w:hRule="atLeast"/>
          <w:tblHeader w:val="0"/>
        </w:trPr>
        <w:tc>
          <w:tcPr>
            <w:vMerge w:val="continue"/>
            <w:tcBorders>
              <w:top w:color="000000" w:space="0" w:sz="4" w:val="single"/>
              <w:left w:color="000000" w:space="0" w:sz="4" w:val="single"/>
              <w:right w:color="000000" w:space="0" w:sz="4" w:val="single"/>
            </w:tcBorders>
            <w:shd w:fill="d9d9d9" w:val="clear"/>
            <w:vAlign w:val="cente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left w:color="000000" w:space="0" w:sz="4" w:val="single"/>
            </w:tcBorders>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tl w:val="0"/>
              </w:rPr>
            </w:r>
          </w:p>
        </w:tc>
        <w:tc>
          <w:tcPr>
            <w:shd w:fill="d9d9d9" w:val="clear"/>
            <w:vAlign w:val="center"/>
          </w:tcPr>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3" w:firstLine="0"/>
              <w:jc w:val="center"/>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Number</w:t>
            </w:r>
          </w:p>
        </w:tc>
        <w:tc>
          <w:tcPr>
            <w:shd w:fill="d9d9d9" w:val="clear"/>
            <w:vAlign w:val="center"/>
          </w:tcPr>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3" w:firstLine="0"/>
              <w:jc w:val="center"/>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Size</w:t>
            </w:r>
          </w:p>
        </w:tc>
      </w:tr>
      <w:tr>
        <w:trPr>
          <w:cantSplit w:val="0"/>
          <w:tblHeader w:val="0"/>
        </w:trPr>
        <w:tc>
          <w:tcPr>
            <w:vMerge w:val="continue"/>
            <w:tcBorders>
              <w:top w:color="000000" w:space="0" w:sz="4" w:val="single"/>
              <w:left w:color="000000" w:space="0" w:sz="4" w:val="single"/>
              <w:right w:color="000000" w:space="0" w:sz="4" w:val="single"/>
            </w:tcBorders>
            <w:shd w:fill="d9d9d9" w:val="clear"/>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0FC">
            <w:pPr>
              <w:keepLines w:val="1"/>
              <w:ind w:right="-23"/>
              <w:jc w:val="center"/>
              <w:rPr>
                <w:rFonts w:ascii="Open Sans" w:cs="Open Sans" w:eastAsia="Open Sans" w:hAnsi="Open Sans"/>
              </w:rPr>
            </w:pPr>
            <w:r w:rsidDel="00000000" w:rsidR="00000000" w:rsidRPr="00000000">
              <w:rPr>
                <w:rFonts w:ascii="Open Sans" w:cs="Open Sans" w:eastAsia="Open Sans" w:hAnsi="Open Sans"/>
                <w:rtl w:val="0"/>
              </w:rPr>
              <w:t xml:space="preserve">Item 1</w:t>
            </w:r>
          </w:p>
        </w:tc>
        <w:tc>
          <w:tcPr>
            <w:vAlign w:val="center"/>
          </w:tcPr>
          <w:p w:rsidR="00000000" w:rsidDel="00000000" w:rsidP="00000000" w:rsidRDefault="00000000" w:rsidRPr="00000000" w14:paraId="000000FD">
            <w:pPr>
              <w:ind w:right="-23"/>
              <w:jc w:val="center"/>
              <w:rPr>
                <w:rFonts w:ascii="Open Sans" w:cs="Open Sans" w:eastAsia="Open Sans" w:hAnsi="Open Sans"/>
              </w:rPr>
            </w:pPr>
            <w:r w:rsidDel="00000000" w:rsidR="00000000" w:rsidRPr="00000000">
              <w:rPr>
                <w:rtl w:val="0"/>
              </w:rPr>
            </w:r>
          </w:p>
        </w:tc>
        <w:tc>
          <w:tcPr>
            <w:vAlign w:val="center"/>
          </w:tcPr>
          <w:p w:rsidR="00000000" w:rsidDel="00000000" w:rsidP="00000000" w:rsidRDefault="00000000" w:rsidRPr="00000000" w14:paraId="000000FE">
            <w:pPr>
              <w:ind w:right="-23"/>
              <w:jc w:val="center"/>
              <w:rPr>
                <w:rFonts w:ascii="Open Sans" w:cs="Open Sans" w:eastAsia="Open Sans" w:hAnsi="Open Sans"/>
              </w:rPr>
            </w:pPr>
            <w:r w:rsidDel="00000000" w:rsidR="00000000" w:rsidRPr="00000000">
              <w:rPr>
                <w:rtl w:val="0"/>
              </w:rPr>
            </w:r>
          </w:p>
        </w:tc>
        <w:tc>
          <w:tcPr>
            <w:vAlign w:val="center"/>
          </w:tcPr>
          <w:p w:rsidR="00000000" w:rsidDel="00000000" w:rsidP="00000000" w:rsidRDefault="00000000" w:rsidRPr="00000000" w14:paraId="000000FF">
            <w:pPr>
              <w:ind w:right="-23"/>
              <w:jc w:val="center"/>
              <w:rPr>
                <w:rFonts w:ascii="Open Sans" w:cs="Open Sans" w:eastAsia="Open Sans" w:hAnsi="Open Sans"/>
              </w:rPr>
            </w:pPr>
            <w:r w:rsidDel="00000000" w:rsidR="00000000" w:rsidRPr="00000000">
              <w:rPr>
                <w:rtl w:val="0"/>
              </w:rPr>
            </w:r>
          </w:p>
        </w:tc>
        <w:tc>
          <w:tcPr>
            <w:vAlign w:val="center"/>
          </w:tcPr>
          <w:p w:rsidR="00000000" w:rsidDel="00000000" w:rsidP="00000000" w:rsidRDefault="00000000" w:rsidRPr="00000000" w14:paraId="00000100">
            <w:pPr>
              <w:ind w:right="-23"/>
              <w:jc w:val="center"/>
              <w:rPr>
                <w:rFonts w:ascii="Open Sans" w:cs="Open Sans" w:eastAsia="Open Sans" w:hAnsi="Open Sans"/>
              </w:rPr>
            </w:pP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shd w:fill="d9d9d9" w:val="clear"/>
            <w:vAlign w:val="center"/>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02">
            <w:pPr>
              <w:keepLines w:val="1"/>
              <w:ind w:right="-23"/>
              <w:jc w:val="center"/>
              <w:rPr>
                <w:rFonts w:ascii="Open Sans" w:cs="Open Sans" w:eastAsia="Open Sans" w:hAnsi="Open Sans"/>
              </w:rPr>
            </w:pPr>
            <w:r w:rsidDel="00000000" w:rsidR="00000000" w:rsidRPr="00000000">
              <w:rPr>
                <w:rFonts w:ascii="Open Sans" w:cs="Open Sans" w:eastAsia="Open Sans" w:hAnsi="Open Sans"/>
                <w:rtl w:val="0"/>
              </w:rPr>
              <w:t xml:space="preserve">Item 2</w:t>
            </w:r>
          </w:p>
        </w:tc>
        <w:tc>
          <w:tcPr>
            <w:vAlign w:val="center"/>
          </w:tcPr>
          <w:p w:rsidR="00000000" w:rsidDel="00000000" w:rsidP="00000000" w:rsidRDefault="00000000" w:rsidRPr="00000000" w14:paraId="00000103">
            <w:pPr>
              <w:ind w:right="-23"/>
              <w:jc w:val="center"/>
              <w:rPr>
                <w:rFonts w:ascii="Open Sans" w:cs="Open Sans" w:eastAsia="Open Sans" w:hAnsi="Open Sans"/>
              </w:rPr>
            </w:pPr>
            <w:r w:rsidDel="00000000" w:rsidR="00000000" w:rsidRPr="00000000">
              <w:rPr>
                <w:rtl w:val="0"/>
              </w:rPr>
            </w:r>
          </w:p>
        </w:tc>
        <w:tc>
          <w:tcPr>
            <w:vAlign w:val="center"/>
          </w:tcPr>
          <w:p w:rsidR="00000000" w:rsidDel="00000000" w:rsidP="00000000" w:rsidRDefault="00000000" w:rsidRPr="00000000" w14:paraId="00000104">
            <w:pPr>
              <w:ind w:right="-23"/>
              <w:jc w:val="center"/>
              <w:rPr>
                <w:rFonts w:ascii="Open Sans" w:cs="Open Sans" w:eastAsia="Open Sans" w:hAnsi="Open Sans"/>
              </w:rPr>
            </w:pPr>
            <w:r w:rsidDel="00000000" w:rsidR="00000000" w:rsidRPr="00000000">
              <w:rPr>
                <w:rtl w:val="0"/>
              </w:rPr>
            </w:r>
          </w:p>
        </w:tc>
        <w:tc>
          <w:tcPr>
            <w:vAlign w:val="center"/>
          </w:tcPr>
          <w:p w:rsidR="00000000" w:rsidDel="00000000" w:rsidP="00000000" w:rsidRDefault="00000000" w:rsidRPr="00000000" w14:paraId="00000105">
            <w:pPr>
              <w:ind w:right="-23"/>
              <w:jc w:val="center"/>
              <w:rPr>
                <w:rFonts w:ascii="Open Sans" w:cs="Open Sans" w:eastAsia="Open Sans" w:hAnsi="Open Sans"/>
              </w:rPr>
            </w:pPr>
            <w:r w:rsidDel="00000000" w:rsidR="00000000" w:rsidRPr="00000000">
              <w:rPr>
                <w:rtl w:val="0"/>
              </w:rPr>
            </w:r>
          </w:p>
        </w:tc>
        <w:tc>
          <w:tcPr>
            <w:vAlign w:val="center"/>
          </w:tcPr>
          <w:p w:rsidR="00000000" w:rsidDel="00000000" w:rsidP="00000000" w:rsidRDefault="00000000" w:rsidRPr="00000000" w14:paraId="00000106">
            <w:pPr>
              <w:ind w:right="-23"/>
              <w:jc w:val="center"/>
              <w:rPr>
                <w:rFonts w:ascii="Open Sans" w:cs="Open Sans" w:eastAsia="Open Sans" w:hAnsi="Open Sans"/>
              </w:rPr>
            </w:pP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shd w:fill="d9d9d9" w:val="clear"/>
            <w:vAlign w:val="center"/>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08">
            <w:pPr>
              <w:keepLines w:val="1"/>
              <w:ind w:right="-23"/>
              <w:jc w:val="center"/>
              <w:rPr>
                <w:rFonts w:ascii="Open Sans" w:cs="Open Sans" w:eastAsia="Open Sans" w:hAnsi="Open Sans"/>
              </w:rPr>
            </w:pPr>
            <w:r w:rsidDel="00000000" w:rsidR="00000000" w:rsidRPr="00000000">
              <w:rPr>
                <w:rFonts w:ascii="Open Sans" w:cs="Open Sans" w:eastAsia="Open Sans" w:hAnsi="Open Sans"/>
                <w:rtl w:val="0"/>
              </w:rPr>
              <w:t xml:space="preserve">Item 3</w:t>
            </w:r>
          </w:p>
        </w:tc>
        <w:tc>
          <w:tcPr/>
          <w:p w:rsidR="00000000" w:rsidDel="00000000" w:rsidP="00000000" w:rsidRDefault="00000000" w:rsidRPr="00000000" w14:paraId="00000109">
            <w:pPr>
              <w:ind w:right="-23"/>
              <w:jc w:val="cente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0A">
            <w:pPr>
              <w:ind w:right="-23"/>
              <w:jc w:val="cente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0B">
            <w:pPr>
              <w:ind w:right="-23"/>
              <w:jc w:val="cente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0C">
            <w:pPr>
              <w:ind w:right="-23"/>
              <w:jc w:val="center"/>
              <w:rPr>
                <w:rFonts w:ascii="Open Sans" w:cs="Open Sans" w:eastAsia="Open Sans" w:hAnsi="Open Sans"/>
              </w:rPr>
            </w:pP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shd w:fill="d9d9d9" w:val="clear"/>
            <w:vAlign w:val="center"/>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0E">
            <w:pPr>
              <w:keepLines w:val="1"/>
              <w:ind w:right="-23"/>
              <w:jc w:val="center"/>
              <w:rPr>
                <w:rFonts w:ascii="Open Sans" w:cs="Open Sans" w:eastAsia="Open Sans" w:hAnsi="Open Sans"/>
              </w:rPr>
            </w:pPr>
            <w:r w:rsidDel="00000000" w:rsidR="00000000" w:rsidRPr="00000000">
              <w:rPr>
                <w:rFonts w:ascii="Open Sans" w:cs="Open Sans" w:eastAsia="Open Sans" w:hAnsi="Open Sans"/>
                <w:rtl w:val="0"/>
              </w:rPr>
              <w:t xml:space="preserve">Item 4</w:t>
            </w:r>
          </w:p>
        </w:tc>
        <w:tc>
          <w:tcPr/>
          <w:p w:rsidR="00000000" w:rsidDel="00000000" w:rsidP="00000000" w:rsidRDefault="00000000" w:rsidRPr="00000000" w14:paraId="0000010F">
            <w:pPr>
              <w:ind w:right="-23"/>
              <w:jc w:val="cente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10">
            <w:pPr>
              <w:ind w:right="-23"/>
              <w:jc w:val="cente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11">
            <w:pPr>
              <w:ind w:right="-23"/>
              <w:jc w:val="cente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12">
            <w:pPr>
              <w:ind w:right="-23"/>
              <w:jc w:val="center"/>
              <w:rPr>
                <w:rFonts w:ascii="Open Sans" w:cs="Open Sans" w:eastAsia="Open Sans" w:hAnsi="Open Sans"/>
              </w:rPr>
            </w:pP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shd w:fill="d9d9d9" w:val="clear"/>
            <w:vAlign w:val="center"/>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14">
            <w:pPr>
              <w:keepLines w:val="1"/>
              <w:ind w:right="-23"/>
              <w:jc w:val="center"/>
              <w:rPr>
                <w:rFonts w:ascii="Open Sans" w:cs="Open Sans" w:eastAsia="Open Sans" w:hAnsi="Open Sans"/>
              </w:rPr>
            </w:pPr>
            <w:r w:rsidDel="00000000" w:rsidR="00000000" w:rsidRPr="00000000">
              <w:rPr>
                <w:rFonts w:ascii="Open Sans" w:cs="Open Sans" w:eastAsia="Open Sans" w:hAnsi="Open Sans"/>
                <w:rtl w:val="0"/>
              </w:rPr>
              <w:t xml:space="preserve">Item 5</w:t>
            </w:r>
          </w:p>
        </w:tc>
        <w:tc>
          <w:tcPr/>
          <w:p w:rsidR="00000000" w:rsidDel="00000000" w:rsidP="00000000" w:rsidRDefault="00000000" w:rsidRPr="00000000" w14:paraId="00000115">
            <w:pPr>
              <w:ind w:right="-23"/>
              <w:jc w:val="cente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16">
            <w:pPr>
              <w:ind w:right="-23"/>
              <w:jc w:val="cente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17">
            <w:pPr>
              <w:ind w:right="-23"/>
              <w:jc w:val="cente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18">
            <w:pPr>
              <w:ind w:right="-23"/>
              <w:jc w:val="center"/>
              <w:rPr>
                <w:rFonts w:ascii="Open Sans" w:cs="Open Sans" w:eastAsia="Open Sans" w:hAnsi="Open Sans"/>
              </w:rPr>
            </w:pP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shd w:fill="d9d9d9" w:val="clear"/>
            <w:vAlign w:val="center"/>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1A">
            <w:pPr>
              <w:ind w:right="-23"/>
              <w:jc w:val="center"/>
              <w:rPr>
                <w:rFonts w:ascii="Open Sans" w:cs="Open Sans" w:eastAsia="Open Sans" w:hAnsi="Open Sans"/>
              </w:rPr>
            </w:pPr>
            <w:r w:rsidDel="00000000" w:rsidR="00000000" w:rsidRPr="00000000">
              <w:rPr>
                <w:rFonts w:ascii="Open Sans" w:cs="Open Sans" w:eastAsia="Open Sans" w:hAnsi="Open Sans"/>
                <w:rtl w:val="0"/>
              </w:rPr>
              <w:t xml:space="preserve">Total</w:t>
            </w:r>
          </w:p>
        </w:tc>
        <w:tc>
          <w:tcPr/>
          <w:p w:rsidR="00000000" w:rsidDel="00000000" w:rsidP="00000000" w:rsidRDefault="00000000" w:rsidRPr="00000000" w14:paraId="0000011B">
            <w:pPr>
              <w:ind w:right="-23"/>
              <w:jc w:val="cente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1C">
            <w:pPr>
              <w:ind w:right="-23"/>
              <w:jc w:val="cente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1D">
            <w:pPr>
              <w:ind w:right="-23"/>
              <w:jc w:val="cente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1E">
            <w:pPr>
              <w:ind w:right="-23"/>
              <w:jc w:val="center"/>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0" w:right="0" w:firstLine="0"/>
        <w:jc w:val="left"/>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Open Sans" w:cs="Open Sans" w:eastAsia="Open Sans" w:hAnsi="Open Sans"/>
          <w:i w:val="0"/>
          <w:smallCaps w:val="0"/>
          <w:strike w:val="0"/>
          <w:color w:val="000000"/>
          <w:sz w:val="20"/>
          <w:szCs w:val="20"/>
          <w:u w:val="none"/>
          <w:shd w:fill="auto" w:val="clear"/>
          <w:vertAlign w:val="baseline"/>
        </w:rPr>
      </w:pPr>
      <w:bookmarkStart w:colFirst="0" w:colLast="0" w:name="_heading=h.30j0zll" w:id="1"/>
      <w:bookmarkEnd w:id="1"/>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I, the undersigned, certify that I am duly authorized by [</w:t>
      </w:r>
      <w:r w:rsidDel="00000000" w:rsidR="00000000" w:rsidRPr="00000000">
        <w:rPr>
          <w:rFonts w:ascii="Open Sans" w:cs="Open Sans" w:eastAsia="Open Sans" w:hAnsi="Open Sans"/>
          <w:b w:val="1"/>
          <w:i w:val="1"/>
          <w:smallCaps w:val="0"/>
          <w:strike w:val="0"/>
          <w:color w:val="000000"/>
          <w:sz w:val="20"/>
          <w:szCs w:val="20"/>
          <w:highlight w:val="cyan"/>
          <w:u w:val="none"/>
          <w:vertAlign w:val="baseline"/>
          <w:rtl w:val="0"/>
        </w:rPr>
        <w:t xml:space="preserve">insert full name of bidder</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 to sign this bid and bind [</w:t>
      </w:r>
      <w:r w:rsidDel="00000000" w:rsidR="00000000" w:rsidRPr="00000000">
        <w:rPr>
          <w:rFonts w:ascii="Open Sans" w:cs="Open Sans" w:eastAsia="Open Sans" w:hAnsi="Open Sans"/>
          <w:b w:val="1"/>
          <w:i w:val="1"/>
          <w:smallCaps w:val="0"/>
          <w:strike w:val="0"/>
          <w:color w:val="000000"/>
          <w:sz w:val="20"/>
          <w:szCs w:val="20"/>
          <w:highlight w:val="cyan"/>
          <w:u w:val="none"/>
          <w:vertAlign w:val="baseline"/>
          <w:rtl w:val="0"/>
        </w:rPr>
        <w:t xml:space="preserve">insert full name of bidder</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 should UNOPS accept this bid: </w:t>
      </w:r>
    </w:p>
    <w:p w:rsidR="00000000" w:rsidDel="00000000" w:rsidP="00000000" w:rsidRDefault="00000000" w:rsidRPr="00000000" w14:paraId="00000121">
      <w:pPr>
        <w:tabs>
          <w:tab w:val="left" w:pos="990"/>
          <w:tab w:val="left" w:pos="5040"/>
          <w:tab w:val="left" w:pos="5850"/>
        </w:tabs>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122">
      <w:pPr>
        <w:tabs>
          <w:tab w:val="left" w:pos="990"/>
          <w:tab w:val="left" w:pos="5040"/>
          <w:tab w:val="left" w:pos="585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Name</w:t>
        <w:tab/>
        <w:t xml:space="preserve">: _____________________________________________________________</w:t>
      </w:r>
    </w:p>
    <w:p w:rsidR="00000000" w:rsidDel="00000000" w:rsidP="00000000" w:rsidRDefault="00000000" w:rsidRPr="00000000" w14:paraId="00000123">
      <w:pPr>
        <w:tabs>
          <w:tab w:val="left" w:pos="720"/>
        </w:tabs>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124">
      <w:pPr>
        <w:tabs>
          <w:tab w:val="left" w:pos="99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Title</w:t>
        <w:tab/>
        <w:t xml:space="preserve">: _____________________________________________________________</w:t>
      </w:r>
    </w:p>
    <w:p w:rsidR="00000000" w:rsidDel="00000000" w:rsidP="00000000" w:rsidRDefault="00000000" w:rsidRPr="00000000" w14:paraId="00000125">
      <w:pPr>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126">
      <w:pPr>
        <w:tabs>
          <w:tab w:val="left" w:pos="99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Date</w:t>
        <w:tab/>
        <w:t xml:space="preserve">: _____________________________________________________________</w:t>
      </w:r>
    </w:p>
    <w:p w:rsidR="00000000" w:rsidDel="00000000" w:rsidP="00000000" w:rsidRDefault="00000000" w:rsidRPr="00000000" w14:paraId="00000127">
      <w:pPr>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128">
      <w:pPr>
        <w:tabs>
          <w:tab w:val="left" w:pos="99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Signature</w:t>
        <w:tab/>
        <w:t xml:space="preserve">: _____________________________________________________________</w:t>
      </w:r>
    </w:p>
    <w:p w:rsidR="00000000" w:rsidDel="00000000" w:rsidP="00000000" w:rsidRDefault="00000000" w:rsidRPr="00000000" w14:paraId="00000129">
      <w:pPr>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12A">
      <w:pPr>
        <w:rPr>
          <w:rFonts w:ascii="Open Sans" w:cs="Open Sans" w:eastAsia="Open Sans" w:hAnsi="Open Sans"/>
          <w:b w:val="1"/>
          <w:color w:val="518ecb"/>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2B">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Open Sans" w:cs="Open Sans" w:eastAsia="Open Sans" w:hAnsi="Open Sans"/>
          <w:b w:val="1"/>
          <w:i w:val="0"/>
          <w:smallCaps w:val="0"/>
          <w:strike w:val="0"/>
          <w:color w:val="0092d1"/>
          <w:sz w:val="28"/>
          <w:szCs w:val="28"/>
          <w:u w:val="none"/>
          <w:shd w:fill="auto" w:val="clear"/>
          <w:vertAlign w:val="baseline"/>
        </w:rPr>
      </w:pPr>
      <w:r w:rsidDel="00000000" w:rsidR="00000000" w:rsidRPr="00000000">
        <w:rPr>
          <w:rFonts w:ascii="Open Sans" w:cs="Open Sans" w:eastAsia="Open Sans" w:hAnsi="Open Sans"/>
          <w:b w:val="1"/>
          <w:i w:val="0"/>
          <w:smallCaps w:val="0"/>
          <w:strike w:val="0"/>
          <w:color w:val="0092d1"/>
          <w:sz w:val="28"/>
          <w:szCs w:val="28"/>
          <w:u w:val="none"/>
          <w:shd w:fill="auto" w:val="clear"/>
          <w:vertAlign w:val="baseline"/>
          <w:rtl w:val="0"/>
        </w:rPr>
        <w:t xml:space="preserve">Form D: Technical Bid Form</w:t>
      </w:r>
    </w:p>
    <w:p w:rsidR="00000000" w:rsidDel="00000000" w:rsidP="00000000" w:rsidRDefault="00000000" w:rsidRPr="00000000" w14:paraId="0000012C">
      <w:pPr>
        <w:rPr>
          <w:rFonts w:ascii="Open Sans" w:cs="Open Sans" w:eastAsia="Open Sans" w:hAnsi="Open Sans"/>
        </w:rPr>
      </w:pPr>
      <w:r w:rsidDel="00000000" w:rsidR="00000000" w:rsidRPr="00000000">
        <w:rPr>
          <w:rtl w:val="0"/>
        </w:rPr>
      </w:r>
    </w:p>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ITB reference no: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ITB reference No.]</w:t>
      </w:r>
      <w:r w:rsidDel="00000000" w:rsidR="00000000" w:rsidRPr="00000000">
        <w:rPr>
          <w:rtl w:val="0"/>
        </w:rPr>
      </w:r>
    </w:p>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Name of Bidder: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name of bidder]</w:t>
      </w:r>
      <w:r w:rsidDel="00000000" w:rsidR="00000000" w:rsidRPr="00000000">
        <w:rPr>
          <w:rtl w:val="0"/>
        </w:rPr>
      </w:r>
    </w:p>
    <w:p w:rsidR="00000000" w:rsidDel="00000000" w:rsidP="00000000" w:rsidRDefault="00000000" w:rsidRPr="00000000" w14:paraId="0000012F">
      <w:pPr>
        <w:rPr>
          <w:rFonts w:ascii="Open Sans" w:cs="Open Sans" w:eastAsia="Open Sans" w:hAnsi="Open Sans"/>
        </w:rPr>
      </w:pPr>
      <w:r w:rsidDel="00000000" w:rsidR="00000000" w:rsidRPr="00000000">
        <w:rPr>
          <w:rtl w:val="0"/>
        </w:rPr>
      </w:r>
    </w:p>
    <w:p w:rsidR="00000000" w:rsidDel="00000000" w:rsidP="00000000" w:rsidRDefault="00000000" w:rsidRPr="00000000" w14:paraId="00000130">
      <w:pPr>
        <w:jc w:val="both"/>
        <w:rPr>
          <w:rFonts w:ascii="Open Sans" w:cs="Open Sans" w:eastAsia="Open Sans" w:hAnsi="Open Sans"/>
        </w:rPr>
      </w:pPr>
      <w:r w:rsidDel="00000000" w:rsidR="00000000" w:rsidRPr="00000000">
        <w:rPr>
          <w:rFonts w:ascii="Open Sans" w:cs="Open Sans" w:eastAsia="Open Sans" w:hAnsi="Open Sans"/>
          <w:rtl w:val="0"/>
        </w:rPr>
        <w:t xml:space="preserve">Bidders are required to complete the </w:t>
      </w:r>
      <w:r w:rsidDel="00000000" w:rsidR="00000000" w:rsidRPr="00000000">
        <w:rPr>
          <w:rFonts w:ascii="Open Sans" w:cs="Open Sans" w:eastAsia="Open Sans" w:hAnsi="Open Sans"/>
          <w:b w:val="1"/>
          <w:rtl w:val="0"/>
        </w:rPr>
        <w:t xml:space="preserve">Comparative Data Tables</w:t>
      </w:r>
      <w:r w:rsidDel="00000000" w:rsidR="00000000" w:rsidRPr="00000000">
        <w:rPr>
          <w:rFonts w:ascii="Open Sans" w:cs="Open Sans" w:eastAsia="Open Sans" w:hAnsi="Open Sans"/>
          <w:rtl w:val="0"/>
        </w:rPr>
        <w:t xml:space="preserve"> included in Section II: Schedule of Requirements to demonstrate compliance with UNOPS requirements and insert them below. Bidders are NOT allowed to make any change in the “UNOPS requirements” columns of the Comparative Data Tables. Such changes might disqualify your bid.</w:t>
      </w:r>
    </w:p>
    <w:p w:rsidR="00000000" w:rsidDel="00000000" w:rsidP="00000000" w:rsidRDefault="00000000" w:rsidRPr="00000000" w14:paraId="00000131">
      <w:pPr>
        <w:rPr>
          <w:rFonts w:ascii="Open Sans" w:cs="Open Sans" w:eastAsia="Open Sans" w:hAnsi="Open Sans"/>
        </w:rPr>
      </w:pPr>
      <w:r w:rsidDel="00000000" w:rsidR="00000000" w:rsidRPr="00000000">
        <w:rPr>
          <w:rtl w:val="0"/>
        </w:rPr>
      </w:r>
    </w:p>
    <w:p w:rsidR="00000000" w:rsidDel="00000000" w:rsidP="00000000" w:rsidRDefault="00000000" w:rsidRPr="00000000" w14:paraId="00000132">
      <w:pPr>
        <w:rPr>
          <w:rFonts w:ascii="Open Sans" w:cs="Open Sans" w:eastAsia="Open Sans" w:hAnsi="Open Sans"/>
          <w:b w:val="1"/>
          <w:color w:val="000000"/>
        </w:rPr>
      </w:pPr>
      <w:r w:rsidDel="00000000" w:rsidR="00000000" w:rsidRPr="00000000">
        <w:rPr>
          <w:rFonts w:ascii="Open Sans" w:cs="Open Sans" w:eastAsia="Open Sans" w:hAnsi="Open Sans"/>
          <w:b w:val="1"/>
          <w:color w:val="000000"/>
          <w:rtl w:val="0"/>
        </w:rPr>
        <w:t xml:space="preserve">Technical specifications for Goods – Comparative Data Table</w:t>
      </w:r>
    </w:p>
    <w:p w:rsidR="00000000" w:rsidDel="00000000" w:rsidP="00000000" w:rsidRDefault="00000000" w:rsidRPr="00000000" w14:paraId="00000133">
      <w:pPr>
        <w:rPr>
          <w:b w:val="1"/>
        </w:rPr>
      </w:pPr>
      <w:r w:rsidDel="00000000" w:rsidR="00000000" w:rsidRPr="00000000">
        <w:rPr>
          <w:rtl w:val="0"/>
        </w:rPr>
      </w:r>
    </w:p>
    <w:tbl>
      <w:tblPr>
        <w:tblStyle w:val="Table5"/>
        <w:tblW w:w="9630.0" w:type="dxa"/>
        <w:jc w:val="left"/>
        <w:tblInd w:w="1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
        <w:gridCol w:w="3465"/>
        <w:gridCol w:w="1200"/>
        <w:gridCol w:w="1770"/>
        <w:gridCol w:w="2805"/>
        <w:tblGridChange w:id="0">
          <w:tblGrid>
            <w:gridCol w:w="390"/>
            <w:gridCol w:w="3465"/>
            <w:gridCol w:w="1200"/>
            <w:gridCol w:w="1770"/>
            <w:gridCol w:w="2805"/>
          </w:tblGrid>
        </w:tblGridChange>
      </w:tblGrid>
      <w:tr>
        <w:trPr>
          <w:cantSplit w:val="0"/>
          <w:trHeight w:val="499" w:hRule="atLeast"/>
          <w:tblHeader w:val="0"/>
        </w:trPr>
        <w:tc>
          <w:tcPr>
            <w:shd w:fill="d9d9d9" w:val="clear"/>
            <w:vAlign w:val="center"/>
          </w:tcPr>
          <w:p w:rsidR="00000000" w:rsidDel="00000000" w:rsidP="00000000" w:rsidRDefault="00000000" w:rsidRPr="00000000" w14:paraId="00000134">
            <w:pPr>
              <w:jc w:val="center"/>
              <w:rPr>
                <w:rFonts w:ascii="Arial" w:cs="Arial" w:eastAsia="Arial" w:hAnsi="Arial"/>
                <w:b w:val="1"/>
              </w:rPr>
            </w:pPr>
            <w:r w:rsidDel="00000000" w:rsidR="00000000" w:rsidRPr="00000000">
              <w:rPr>
                <w:rFonts w:ascii="Arial" w:cs="Arial" w:eastAsia="Arial" w:hAnsi="Arial"/>
                <w:b w:val="1"/>
                <w:rtl w:val="0"/>
              </w:rPr>
              <w:t xml:space="preserve">#</w:t>
            </w:r>
          </w:p>
        </w:tc>
        <w:tc>
          <w:tcPr>
            <w:shd w:fill="d9d9d9" w:val="clear"/>
            <w:vAlign w:val="center"/>
          </w:tcPr>
          <w:p w:rsidR="00000000" w:rsidDel="00000000" w:rsidP="00000000" w:rsidRDefault="00000000" w:rsidRPr="00000000" w14:paraId="00000135">
            <w:pPr>
              <w:jc w:val="center"/>
              <w:rPr>
                <w:rFonts w:ascii="Arial" w:cs="Arial" w:eastAsia="Arial" w:hAnsi="Arial"/>
                <w:b w:val="1"/>
              </w:rPr>
            </w:pPr>
            <w:r w:rsidDel="00000000" w:rsidR="00000000" w:rsidRPr="00000000">
              <w:rPr>
                <w:rFonts w:ascii="Arial" w:cs="Arial" w:eastAsia="Arial" w:hAnsi="Arial"/>
                <w:b w:val="1"/>
                <w:rtl w:val="0"/>
              </w:rPr>
              <w:t xml:space="preserve">UNOPS minimum technical requirements</w:t>
            </w:r>
          </w:p>
        </w:tc>
        <w:tc>
          <w:tcPr>
            <w:shd w:fill="d9d9d9" w:val="clear"/>
            <w:vAlign w:val="center"/>
          </w:tcPr>
          <w:p w:rsidR="00000000" w:rsidDel="00000000" w:rsidP="00000000" w:rsidRDefault="00000000" w:rsidRPr="00000000" w14:paraId="00000136">
            <w:pPr>
              <w:jc w:val="center"/>
              <w:rPr>
                <w:rFonts w:ascii="Arial" w:cs="Arial" w:eastAsia="Arial" w:hAnsi="Arial"/>
                <w:b w:val="1"/>
              </w:rPr>
            </w:pPr>
            <w:r w:rsidDel="00000000" w:rsidR="00000000" w:rsidRPr="00000000">
              <w:rPr>
                <w:rFonts w:ascii="Arial" w:cs="Arial" w:eastAsia="Arial" w:hAnsi="Arial"/>
                <w:b w:val="1"/>
                <w:rtl w:val="0"/>
              </w:rPr>
              <w:t xml:space="preserve">Quantity</w:t>
            </w:r>
          </w:p>
        </w:tc>
        <w:tc>
          <w:tcPr>
            <w:shd w:fill="d9d9d9" w:val="clear"/>
            <w:vAlign w:val="center"/>
          </w:tcPr>
          <w:p w:rsidR="00000000" w:rsidDel="00000000" w:rsidP="00000000" w:rsidRDefault="00000000" w:rsidRPr="00000000" w14:paraId="00000137">
            <w:pPr>
              <w:jc w:val="center"/>
              <w:rPr>
                <w:rFonts w:ascii="Arial" w:cs="Arial" w:eastAsia="Arial" w:hAnsi="Arial"/>
                <w:b w:val="1"/>
              </w:rPr>
            </w:pPr>
            <w:r w:rsidDel="00000000" w:rsidR="00000000" w:rsidRPr="00000000">
              <w:rPr>
                <w:rFonts w:ascii="Arial" w:cs="Arial" w:eastAsia="Arial" w:hAnsi="Arial"/>
                <w:b w:val="1"/>
                <w:rtl w:val="0"/>
              </w:rPr>
              <w:t xml:space="preserve">Is bid compliant? </w:t>
            </w:r>
            <w:r w:rsidDel="00000000" w:rsidR="00000000" w:rsidRPr="00000000">
              <w:rPr>
                <w:rFonts w:ascii="Arial" w:cs="Arial" w:eastAsia="Arial" w:hAnsi="Arial"/>
                <w:rtl w:val="0"/>
              </w:rPr>
              <w:t xml:space="preserve">Bidder to complete</w:t>
            </w:r>
            <w:r w:rsidDel="00000000" w:rsidR="00000000" w:rsidRPr="00000000">
              <w:rPr>
                <w:rtl w:val="0"/>
              </w:rPr>
            </w:r>
          </w:p>
        </w:tc>
        <w:tc>
          <w:tcPr>
            <w:shd w:fill="d9d9d9" w:val="clear"/>
            <w:vAlign w:val="center"/>
          </w:tcPr>
          <w:p w:rsidR="00000000" w:rsidDel="00000000" w:rsidP="00000000" w:rsidRDefault="00000000" w:rsidRPr="00000000" w14:paraId="00000138">
            <w:pPr>
              <w:jc w:val="center"/>
              <w:rPr>
                <w:rFonts w:ascii="Arial" w:cs="Arial" w:eastAsia="Arial" w:hAnsi="Arial"/>
                <w:b w:val="1"/>
              </w:rPr>
            </w:pPr>
            <w:r w:rsidDel="00000000" w:rsidR="00000000" w:rsidRPr="00000000">
              <w:rPr>
                <w:rFonts w:ascii="Arial" w:cs="Arial" w:eastAsia="Arial" w:hAnsi="Arial"/>
                <w:b w:val="1"/>
                <w:rtl w:val="0"/>
              </w:rPr>
              <w:t xml:space="preserve">Details of goods offered. </w:t>
            </w:r>
            <w:r w:rsidDel="00000000" w:rsidR="00000000" w:rsidRPr="00000000">
              <w:rPr>
                <w:rFonts w:ascii="Arial" w:cs="Arial" w:eastAsia="Arial" w:hAnsi="Arial"/>
                <w:rtl w:val="0"/>
              </w:rPr>
              <w:t xml:space="preserve">Bidder to complete</w:t>
            </w:r>
            <w:r w:rsidDel="00000000" w:rsidR="00000000" w:rsidRPr="00000000">
              <w:rPr>
                <w:rtl w:val="0"/>
              </w:rPr>
            </w:r>
          </w:p>
        </w:tc>
      </w:tr>
      <w:tr>
        <w:trPr>
          <w:cantSplit w:val="0"/>
          <w:trHeight w:val="1208.0357142857144" w:hRule="atLeast"/>
          <w:tblHeader w:val="0"/>
        </w:trPr>
        <w:tc>
          <w:tcPr>
            <w:vMerge w:val="restart"/>
            <w:vAlign w:val="center"/>
          </w:tcPr>
          <w:p w:rsidR="00000000" w:rsidDel="00000000" w:rsidP="00000000" w:rsidRDefault="00000000" w:rsidRPr="00000000" w14:paraId="00000139">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vAlign w:val="center"/>
          </w:tcPr>
          <w:p w:rsidR="00000000" w:rsidDel="00000000" w:rsidP="00000000" w:rsidRDefault="00000000" w:rsidRPr="00000000" w14:paraId="0000013A">
            <w:pPr>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Supply and Installation of Digital multimeter </w:t>
            </w:r>
            <w:r w:rsidDel="00000000" w:rsidR="00000000" w:rsidRPr="00000000">
              <w:rPr>
                <w:rFonts w:ascii="Arial" w:cs="Arial" w:eastAsia="Arial" w:hAnsi="Arial"/>
                <w:b w:val="1"/>
                <w:highlight w:val="white"/>
                <w:rtl w:val="0"/>
              </w:rPr>
              <w:t xml:space="preserve">as per the requirements mentioned in Section II: Schedule of Requirements in the aforementioned ITB.</w:t>
            </w:r>
          </w:p>
        </w:tc>
        <w:tc>
          <w:tcPr>
            <w:vMerge w:val="restart"/>
            <w:vAlign w:val="center"/>
          </w:tcPr>
          <w:p w:rsidR="00000000" w:rsidDel="00000000" w:rsidP="00000000" w:rsidRDefault="00000000" w:rsidRPr="00000000" w14:paraId="0000013B">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50</w:t>
            </w:r>
          </w:p>
        </w:tc>
        <w:tc>
          <w:tcPr>
            <w:vAlign w:val="center"/>
          </w:tcPr>
          <w:p w:rsidR="00000000" w:rsidDel="00000000" w:rsidP="00000000" w:rsidRDefault="00000000" w:rsidRPr="00000000" w14:paraId="0000013C">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restart"/>
            <w:vAlign w:val="center"/>
          </w:tcPr>
          <w:p w:rsidR="00000000" w:rsidDel="00000000" w:rsidP="00000000" w:rsidRDefault="00000000" w:rsidRPr="00000000" w14:paraId="0000013D">
            <w:pPr>
              <w:rPr>
                <w:rFonts w:ascii="Arial" w:cs="Arial" w:eastAsia="Arial" w:hAnsi="Arial"/>
                <w:highlight w:val="lightGray"/>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r>
        <w:trPr>
          <w:cantSplit w:val="0"/>
          <w:trHeight w:val="513.4151785714286" w:hRule="atLeast"/>
          <w:tblHeader w:val="0"/>
        </w:trPr>
        <w:tc>
          <w:tcPr>
            <w:vMerge w:val="continue"/>
            <w:vAlign w:val="center"/>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lightGray"/>
              </w:rPr>
            </w:pPr>
            <w:r w:rsidDel="00000000" w:rsidR="00000000" w:rsidRPr="00000000">
              <w:rPr>
                <w:rtl w:val="0"/>
              </w:rPr>
            </w:r>
          </w:p>
        </w:tc>
        <w:tc>
          <w:tcPr>
            <w:vAlign w:val="center"/>
          </w:tcPr>
          <w:p w:rsidR="00000000" w:rsidDel="00000000" w:rsidP="00000000" w:rsidRDefault="00000000" w:rsidRPr="00000000" w14:paraId="0000013F">
            <w:pPr>
              <w:rPr>
                <w:rFonts w:ascii="Arial" w:cs="Arial" w:eastAsia="Arial" w:hAnsi="Arial"/>
                <w:highlight w:val="white"/>
              </w:rPr>
            </w:pPr>
            <w:r w:rsidDel="00000000" w:rsidR="00000000" w:rsidRPr="00000000">
              <w:rPr>
                <w:rFonts w:ascii="Arial" w:cs="Arial" w:eastAsia="Arial" w:hAnsi="Arial"/>
                <w:highlight w:val="white"/>
                <w:rtl w:val="0"/>
              </w:rPr>
              <w:t xml:space="preserve">DC Volts : 50.000mV to 1000.0V (Accuracy 0.025%)</w:t>
            </w:r>
          </w:p>
        </w:tc>
        <w:tc>
          <w:tcPr>
            <w:vMerge w:val="continue"/>
            <w:vAlign w:val="center"/>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41">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815.4241071428572" w:hRule="atLeast"/>
          <w:tblHeader w:val="0"/>
        </w:trPr>
        <w:tc>
          <w:tcPr>
            <w:vMerge w:val="continue"/>
            <w:vAlign w:val="center"/>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44">
            <w:pPr>
              <w:rPr>
                <w:rFonts w:ascii="Arial" w:cs="Arial" w:eastAsia="Arial" w:hAnsi="Arial"/>
                <w:highlight w:val="white"/>
              </w:rPr>
            </w:pPr>
            <w:r w:rsidDel="00000000" w:rsidR="00000000" w:rsidRPr="00000000">
              <w:rPr>
                <w:rFonts w:ascii="Arial" w:cs="Arial" w:eastAsia="Arial" w:hAnsi="Arial"/>
                <w:highlight w:val="white"/>
                <w:rtl w:val="0"/>
              </w:rPr>
              <w:t xml:space="preserve">AC Volts : 50.000mv to 1000.0V (Accuracy 0.4% True-RMS)</w:t>
            </w:r>
          </w:p>
        </w:tc>
        <w:tc>
          <w:tcPr>
            <w:vMerge w:val="continue"/>
            <w:vAlign w:val="center"/>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46">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483.2142857142858" w:hRule="atLeast"/>
          <w:tblHeader w:val="0"/>
        </w:trPr>
        <w:tc>
          <w:tcPr>
            <w:vMerge w:val="continue"/>
            <w:vAlign w:val="center"/>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49">
            <w:pPr>
              <w:rPr>
                <w:rFonts w:ascii="Arial" w:cs="Arial" w:eastAsia="Arial" w:hAnsi="Arial"/>
                <w:color w:val="ff0000"/>
                <w:highlight w:val="white"/>
              </w:rPr>
            </w:pPr>
            <w:r w:rsidDel="00000000" w:rsidR="00000000" w:rsidRPr="00000000">
              <w:rPr>
                <w:rFonts w:ascii="Arial" w:cs="Arial" w:eastAsia="Arial" w:hAnsi="Arial"/>
                <w:color w:val="ff0000"/>
                <w:highlight w:val="white"/>
                <w:rtl w:val="0"/>
              </w:rPr>
              <w:t xml:space="preserve">DC Current : 500.000μA to 10.0A (Accuracy 0.4%)</w:t>
            </w:r>
          </w:p>
        </w:tc>
        <w:tc>
          <w:tcPr>
            <w:vMerge w:val="continue"/>
            <w:vAlign w:val="center"/>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4B">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815.4241071428572" w:hRule="atLeast"/>
          <w:tblHeader w:val="0"/>
        </w:trPr>
        <w:tc>
          <w:tcPr>
            <w:vMerge w:val="continue"/>
            <w:vAlign w:val="center"/>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4E">
            <w:pPr>
              <w:rPr>
                <w:rFonts w:ascii="Arial" w:cs="Arial" w:eastAsia="Arial" w:hAnsi="Arial"/>
                <w:highlight w:val="white"/>
              </w:rPr>
            </w:pPr>
            <w:r w:rsidDel="00000000" w:rsidR="00000000" w:rsidRPr="00000000">
              <w:rPr>
                <w:rFonts w:ascii="Arial" w:cs="Arial" w:eastAsia="Arial" w:hAnsi="Arial"/>
                <w:highlight w:val="white"/>
                <w:rtl w:val="0"/>
              </w:rPr>
              <w:t xml:space="preserve">AC Current : 500.000μA to 10.0A  (Accuracy 0.05% Tue-RMS)</w:t>
            </w:r>
          </w:p>
        </w:tc>
        <w:tc>
          <w:tcPr>
            <w:vMerge w:val="continue"/>
            <w:vAlign w:val="cente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50">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483.2142857142858" w:hRule="atLeast"/>
          <w:tblHeader w:val="0"/>
        </w:trPr>
        <w:tc>
          <w:tcPr>
            <w:vMerge w:val="continue"/>
            <w:vAlign w:val="cente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53">
            <w:pPr>
              <w:rPr>
                <w:rFonts w:ascii="Arial" w:cs="Arial" w:eastAsia="Arial" w:hAnsi="Arial"/>
                <w:highlight w:val="white"/>
              </w:rPr>
            </w:pPr>
            <w:r w:rsidDel="00000000" w:rsidR="00000000" w:rsidRPr="00000000">
              <w:rPr>
                <w:rFonts w:ascii="Arial" w:cs="Arial" w:eastAsia="Arial" w:hAnsi="Arial"/>
                <w:highlight w:val="white"/>
                <w:rtl w:val="0"/>
              </w:rPr>
              <w:t xml:space="preserve">Temperature : -200.0°C to 1350.0°C (Accuracy 1%)</w:t>
            </w:r>
          </w:p>
        </w:tc>
        <w:tc>
          <w:tcPr>
            <w:vMerge w:val="continue"/>
            <w:vAlign w:val="center"/>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55">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483.2142857142858" w:hRule="atLeast"/>
          <w:tblHeader w:val="0"/>
        </w:trPr>
        <w:tc>
          <w:tcPr>
            <w:vMerge w:val="continue"/>
            <w:vAlign w:val="center"/>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58">
            <w:pPr>
              <w:rPr>
                <w:rFonts w:ascii="Arial" w:cs="Arial" w:eastAsia="Arial" w:hAnsi="Arial"/>
                <w:highlight w:val="white"/>
              </w:rPr>
            </w:pPr>
            <w:r w:rsidDel="00000000" w:rsidR="00000000" w:rsidRPr="00000000">
              <w:rPr>
                <w:rFonts w:ascii="Arial" w:cs="Arial" w:eastAsia="Arial" w:hAnsi="Arial"/>
                <w:highlight w:val="white"/>
                <w:rtl w:val="0"/>
              </w:rPr>
              <w:t xml:space="preserve">Resistance : 50.000 Ω to 500.0 MΩ   (Accuracy 0.05%)</w:t>
            </w:r>
          </w:p>
        </w:tc>
        <w:tc>
          <w:tcPr>
            <w:vMerge w:val="continue"/>
            <w:vAlign w:val="center"/>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5A">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483.2142857142858" w:hRule="atLeast"/>
          <w:tblHeader w:val="0"/>
        </w:trPr>
        <w:tc>
          <w:tcPr>
            <w:vMerge w:val="continue"/>
            <w:vAlign w:val="cente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5D">
            <w:pPr>
              <w:rPr>
                <w:rFonts w:ascii="Arial" w:cs="Arial" w:eastAsia="Arial" w:hAnsi="Arial"/>
                <w:highlight w:val="white"/>
              </w:rPr>
            </w:pPr>
            <w:r w:rsidDel="00000000" w:rsidR="00000000" w:rsidRPr="00000000">
              <w:rPr>
                <w:rFonts w:ascii="Arial" w:cs="Arial" w:eastAsia="Arial" w:hAnsi="Arial"/>
                <w:highlight w:val="white"/>
                <w:rtl w:val="0"/>
              </w:rPr>
              <w:t xml:space="preserve">Capacitance : 1.000 nF to 100 mF (Accuracy 1%)</w:t>
            </w:r>
          </w:p>
        </w:tc>
        <w:tc>
          <w:tcPr>
            <w:vMerge w:val="continue"/>
            <w:vAlign w:val="center"/>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5F">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724.8214285714287" w:hRule="atLeast"/>
          <w:tblHeader w:val="0"/>
        </w:trPr>
        <w:tc>
          <w:tcPr>
            <w:vMerge w:val="continue"/>
            <w:vAlign w:val="center"/>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62">
            <w:pPr>
              <w:rPr>
                <w:rFonts w:ascii="Arial" w:cs="Arial" w:eastAsia="Arial" w:hAnsi="Arial"/>
                <w:highlight w:val="white"/>
              </w:rPr>
            </w:pPr>
            <w:r w:rsidDel="00000000" w:rsidR="00000000" w:rsidRPr="00000000">
              <w:rPr>
                <w:rFonts w:ascii="Arial" w:cs="Arial" w:eastAsia="Arial" w:hAnsi="Arial"/>
                <w:highlight w:val="white"/>
                <w:rtl w:val="0"/>
              </w:rPr>
              <w:t xml:space="preserve">Frequency : 99.999 Hz to 999.99 kHz  (Accuracy 0.005%)</w:t>
            </w:r>
          </w:p>
        </w:tc>
        <w:tc>
          <w:tcPr>
            <w:vMerge w:val="continue"/>
            <w:vAlign w:val="center"/>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64">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483.2142857142858" w:hRule="atLeast"/>
          <w:tblHeader w:val="0"/>
        </w:trPr>
        <w:tc>
          <w:tcPr>
            <w:vMerge w:val="continue"/>
            <w:vAlign w:val="center"/>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67">
            <w:pPr>
              <w:rPr>
                <w:rFonts w:ascii="Arial" w:cs="Arial" w:eastAsia="Arial" w:hAnsi="Arial"/>
                <w:highlight w:val="white"/>
              </w:rPr>
            </w:pPr>
            <w:r w:rsidDel="00000000" w:rsidR="00000000" w:rsidRPr="00000000">
              <w:rPr>
                <w:rFonts w:ascii="Arial" w:cs="Arial" w:eastAsia="Arial" w:hAnsi="Arial"/>
                <w:highlight w:val="white"/>
                <w:rtl w:val="0"/>
              </w:rPr>
              <w:t xml:space="preserve">Temperature  Operating: -20°C to 55°C</w:t>
            </w:r>
          </w:p>
        </w:tc>
        <w:tc>
          <w:tcPr>
            <w:vMerge w:val="continue"/>
            <w:vAlign w:val="center"/>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69">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71.8080357142857" w:hRule="atLeast"/>
          <w:tblHeader w:val="0"/>
        </w:trPr>
        <w:tc>
          <w:tcPr>
            <w:vMerge w:val="continue"/>
            <w:vAlign w:val="cente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6C">
            <w:pPr>
              <w:rPr>
                <w:rFonts w:ascii="Arial" w:cs="Arial" w:eastAsia="Arial" w:hAnsi="Arial"/>
                <w:highlight w:val="white"/>
              </w:rPr>
            </w:pPr>
            <w:r w:rsidDel="00000000" w:rsidR="00000000" w:rsidRPr="00000000">
              <w:rPr>
                <w:rFonts w:ascii="Arial" w:cs="Arial" w:eastAsia="Arial" w:hAnsi="Arial"/>
                <w:highlight w:val="white"/>
                <w:rtl w:val="0"/>
              </w:rPr>
              <w:t xml:space="preserve">Language : Arabic &amp; English</w:t>
            </w:r>
          </w:p>
        </w:tc>
        <w:tc>
          <w:tcPr>
            <w:vMerge w:val="continue"/>
            <w:vAlign w:val="center"/>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6E">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71">
            <w:pPr>
              <w:rPr>
                <w:rFonts w:ascii="Arial" w:cs="Arial" w:eastAsia="Arial" w:hAnsi="Arial"/>
                <w:highlight w:val="white"/>
              </w:rPr>
            </w:pPr>
            <w:r w:rsidDel="00000000" w:rsidR="00000000" w:rsidRPr="00000000">
              <w:rPr>
                <w:rFonts w:ascii="Arial" w:cs="Arial" w:eastAsia="Arial" w:hAnsi="Arial"/>
                <w:highlight w:val="white"/>
                <w:rtl w:val="0"/>
              </w:rPr>
              <w:t xml:space="preserve">Manuals: Provision of Technical Manuals</w:t>
            </w:r>
          </w:p>
        </w:tc>
        <w:tc>
          <w:tcPr>
            <w:vMerge w:val="continue"/>
            <w:vAlign w:val="center"/>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73">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76">
            <w:pPr>
              <w:rPr>
                <w:rFonts w:ascii="Arial" w:cs="Arial" w:eastAsia="Arial" w:hAnsi="Arial"/>
                <w:highlight w:val="white"/>
              </w:rPr>
            </w:pPr>
            <w:r w:rsidDel="00000000" w:rsidR="00000000" w:rsidRPr="00000000">
              <w:rPr>
                <w:rFonts w:ascii="Arial" w:cs="Arial" w:eastAsia="Arial" w:hAnsi="Arial"/>
                <w:highlight w:val="white"/>
                <w:rtl w:val="0"/>
              </w:rPr>
              <w:t xml:space="preserve">Warranty : Minimum one year warranty </w:t>
            </w:r>
          </w:p>
        </w:tc>
        <w:tc>
          <w:tcPr>
            <w:vMerge w:val="continue"/>
            <w:vAlign w:val="center"/>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78">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restart"/>
            <w:vAlign w:val="center"/>
          </w:tcPr>
          <w:p w:rsidR="00000000" w:rsidDel="00000000" w:rsidP="00000000" w:rsidRDefault="00000000" w:rsidRPr="00000000" w14:paraId="0000017A">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2</w:t>
            </w:r>
          </w:p>
        </w:tc>
        <w:tc>
          <w:tcPr>
            <w:vAlign w:val="center"/>
          </w:tcPr>
          <w:p w:rsidR="00000000" w:rsidDel="00000000" w:rsidP="00000000" w:rsidRDefault="00000000" w:rsidRPr="00000000" w14:paraId="0000017B">
            <w:pPr>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Supply and Installation of Digital Oscilloscope </w:t>
            </w:r>
            <w:r w:rsidDel="00000000" w:rsidR="00000000" w:rsidRPr="00000000">
              <w:rPr>
                <w:b w:val="1"/>
                <w:color w:val="222222"/>
                <w:sz w:val="22"/>
                <w:szCs w:val="22"/>
                <w:highlight w:val="white"/>
                <w:rtl w:val="0"/>
              </w:rPr>
              <w:t xml:space="preserve">as per the </w:t>
            </w:r>
            <w:r w:rsidDel="00000000" w:rsidR="00000000" w:rsidRPr="00000000">
              <w:rPr>
                <w:b w:val="1"/>
                <w:sz w:val="22"/>
                <w:szCs w:val="22"/>
                <w:highlight w:val="white"/>
                <w:rtl w:val="0"/>
              </w:rPr>
              <w:t xml:space="preserve">requirements mentioned in Section II: Schedule of Requirements in the aforementioned ITB.</w:t>
            </w:r>
            <w:r w:rsidDel="00000000" w:rsidR="00000000" w:rsidRPr="00000000">
              <w:rPr>
                <w:rtl w:val="0"/>
              </w:rPr>
            </w:r>
          </w:p>
        </w:tc>
        <w:tc>
          <w:tcPr>
            <w:vMerge w:val="restart"/>
            <w:vAlign w:val="center"/>
          </w:tcPr>
          <w:p w:rsidR="00000000" w:rsidDel="00000000" w:rsidP="00000000" w:rsidRDefault="00000000" w:rsidRPr="00000000" w14:paraId="0000017C">
            <w:pPr>
              <w:jc w:val="center"/>
              <w:rPr>
                <w:rFonts w:ascii="Arial" w:cs="Arial" w:eastAsia="Arial" w:hAnsi="Arial"/>
              </w:rPr>
            </w:pPr>
            <w:r w:rsidDel="00000000" w:rsidR="00000000" w:rsidRPr="00000000">
              <w:rPr>
                <w:rFonts w:ascii="Arial" w:cs="Arial" w:eastAsia="Arial" w:hAnsi="Arial"/>
                <w:rtl w:val="0"/>
              </w:rPr>
              <w:t xml:space="preserve">50</w:t>
            </w:r>
          </w:p>
        </w:tc>
        <w:tc>
          <w:tcPr>
            <w:vAlign w:val="center"/>
          </w:tcPr>
          <w:p w:rsidR="00000000" w:rsidDel="00000000" w:rsidP="00000000" w:rsidRDefault="00000000" w:rsidRPr="00000000" w14:paraId="0000017D">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restart"/>
            <w:vAlign w:val="center"/>
          </w:tcPr>
          <w:p w:rsidR="00000000" w:rsidDel="00000000" w:rsidP="00000000" w:rsidRDefault="00000000" w:rsidRPr="00000000" w14:paraId="0000017E">
            <w:pPr>
              <w:rPr>
                <w:rFonts w:ascii="Arial" w:cs="Arial" w:eastAsia="Arial" w:hAnsi="Arial"/>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80">
            <w:pPr>
              <w:rPr>
                <w:rFonts w:ascii="Arial" w:cs="Arial" w:eastAsia="Arial" w:hAnsi="Arial"/>
                <w:highlight w:val="white"/>
              </w:rPr>
            </w:pPr>
            <w:r w:rsidDel="00000000" w:rsidR="00000000" w:rsidRPr="00000000">
              <w:rPr>
                <w:rFonts w:ascii="Arial" w:cs="Arial" w:eastAsia="Arial" w:hAnsi="Arial"/>
                <w:highlight w:val="white"/>
                <w:rtl w:val="0"/>
              </w:rPr>
              <w:t xml:space="preserve">Form Factor : Bench top</w:t>
            </w:r>
          </w:p>
        </w:tc>
        <w:tc>
          <w:tcPr>
            <w:vMerge w:val="continue"/>
            <w:vAlign w:val="center"/>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82">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85">
            <w:pPr>
              <w:rPr>
                <w:rFonts w:ascii="Arial" w:cs="Arial" w:eastAsia="Arial" w:hAnsi="Arial"/>
                <w:highlight w:val="white"/>
              </w:rPr>
            </w:pPr>
            <w:r w:rsidDel="00000000" w:rsidR="00000000" w:rsidRPr="00000000">
              <w:rPr>
                <w:rFonts w:ascii="Arial" w:cs="Arial" w:eastAsia="Arial" w:hAnsi="Arial"/>
                <w:highlight w:val="white"/>
                <w:rtl w:val="0"/>
              </w:rPr>
              <w:t xml:space="preserve">Bandwidth : 50 MHz Dual Channel</w:t>
            </w:r>
          </w:p>
        </w:tc>
        <w:tc>
          <w:tcPr>
            <w:vMerge w:val="continue"/>
            <w:vAlign w:val="center"/>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87">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8A">
            <w:pPr>
              <w:rPr>
                <w:rFonts w:ascii="Arial" w:cs="Arial" w:eastAsia="Arial" w:hAnsi="Arial"/>
                <w:highlight w:val="white"/>
              </w:rPr>
            </w:pPr>
            <w:r w:rsidDel="00000000" w:rsidR="00000000" w:rsidRPr="00000000">
              <w:rPr>
                <w:rFonts w:ascii="Arial" w:cs="Arial" w:eastAsia="Arial" w:hAnsi="Arial"/>
                <w:highlight w:val="white"/>
                <w:rtl w:val="0"/>
              </w:rPr>
              <w:t xml:space="preserve">Number Channels : 2 Ch.</w:t>
            </w:r>
          </w:p>
        </w:tc>
        <w:tc>
          <w:tcPr>
            <w:vMerge w:val="continue"/>
            <w:vAlign w:val="center"/>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8C">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8F">
            <w:pPr>
              <w:rPr>
                <w:rFonts w:ascii="Arial" w:cs="Arial" w:eastAsia="Arial" w:hAnsi="Arial"/>
                <w:highlight w:val="white"/>
              </w:rPr>
            </w:pPr>
            <w:r w:rsidDel="00000000" w:rsidR="00000000" w:rsidRPr="00000000">
              <w:rPr>
                <w:rFonts w:ascii="Arial" w:cs="Arial" w:eastAsia="Arial" w:hAnsi="Arial"/>
                <w:highlight w:val="white"/>
                <w:rtl w:val="0"/>
              </w:rPr>
              <w:t xml:space="preserve">Sample Rate : 25 MS/s</w:t>
            </w:r>
          </w:p>
        </w:tc>
        <w:tc>
          <w:tcPr>
            <w:vMerge w:val="continue"/>
            <w:vAlign w:val="center"/>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91">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94">
            <w:pPr>
              <w:rPr>
                <w:rFonts w:ascii="Arial" w:cs="Arial" w:eastAsia="Arial" w:hAnsi="Arial"/>
                <w:highlight w:val="white"/>
              </w:rPr>
            </w:pPr>
            <w:r w:rsidDel="00000000" w:rsidR="00000000" w:rsidRPr="00000000">
              <w:rPr>
                <w:rFonts w:ascii="Arial" w:cs="Arial" w:eastAsia="Arial" w:hAnsi="Arial"/>
                <w:highlight w:val="white"/>
                <w:rtl w:val="0"/>
              </w:rPr>
              <w:t xml:space="preserve">Simultaneous Maximum Sampling Rate/ch : 25 MS/s</w:t>
            </w:r>
          </w:p>
        </w:tc>
        <w:tc>
          <w:tcPr>
            <w:vMerge w:val="continue"/>
            <w:vAlign w:val="center"/>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96">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99">
            <w:pPr>
              <w:rPr>
                <w:rFonts w:ascii="Arial" w:cs="Arial" w:eastAsia="Arial" w:hAnsi="Arial"/>
                <w:highlight w:val="white"/>
              </w:rPr>
            </w:pPr>
            <w:r w:rsidDel="00000000" w:rsidR="00000000" w:rsidRPr="00000000">
              <w:rPr>
                <w:rFonts w:ascii="Arial" w:cs="Arial" w:eastAsia="Arial" w:hAnsi="Arial"/>
                <w:highlight w:val="white"/>
                <w:rtl w:val="0"/>
              </w:rPr>
              <w:t xml:space="preserve">One ch. only max. sampling rate : 25 MS/s</w:t>
            </w:r>
          </w:p>
        </w:tc>
        <w:tc>
          <w:tcPr>
            <w:vMerge w:val="continue"/>
            <w:vAlign w:val="center"/>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9B">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9E">
            <w:pPr>
              <w:rPr>
                <w:rFonts w:ascii="Arial" w:cs="Arial" w:eastAsia="Arial" w:hAnsi="Arial"/>
                <w:highlight w:val="white"/>
              </w:rPr>
            </w:pPr>
            <w:r w:rsidDel="00000000" w:rsidR="00000000" w:rsidRPr="00000000">
              <w:rPr>
                <w:rFonts w:ascii="Arial" w:cs="Arial" w:eastAsia="Arial" w:hAnsi="Arial"/>
                <w:highlight w:val="white"/>
                <w:rtl w:val="0"/>
              </w:rPr>
              <w:t xml:space="preserve">Max. Single Shot bandwidth: 50MHz</w:t>
            </w:r>
          </w:p>
        </w:tc>
        <w:tc>
          <w:tcPr>
            <w:vMerge w:val="continue"/>
            <w:vAlign w:val="center"/>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A0">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A3">
            <w:pPr>
              <w:rPr>
                <w:rFonts w:ascii="Arial" w:cs="Arial" w:eastAsia="Arial" w:hAnsi="Arial"/>
                <w:highlight w:val="white"/>
              </w:rPr>
            </w:pPr>
            <w:r w:rsidDel="00000000" w:rsidR="00000000" w:rsidRPr="00000000">
              <w:rPr>
                <w:rFonts w:ascii="Arial" w:cs="Arial" w:eastAsia="Arial" w:hAnsi="Arial"/>
                <w:highlight w:val="white"/>
                <w:rtl w:val="0"/>
              </w:rPr>
              <w:t xml:space="preserve">Max. Record Length : 512 pt./sec</w:t>
            </w:r>
          </w:p>
        </w:tc>
        <w:tc>
          <w:tcPr>
            <w:vMerge w:val="continue"/>
            <w:vAlign w:val="center"/>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A5">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A8">
            <w:pPr>
              <w:rPr>
                <w:rFonts w:ascii="Arial" w:cs="Arial" w:eastAsia="Arial" w:hAnsi="Arial"/>
                <w:color w:val="ff0000"/>
                <w:highlight w:val="white"/>
              </w:rPr>
            </w:pPr>
            <w:r w:rsidDel="00000000" w:rsidR="00000000" w:rsidRPr="00000000">
              <w:rPr>
                <w:rFonts w:ascii="Arial" w:cs="Arial" w:eastAsia="Arial" w:hAnsi="Arial"/>
                <w:color w:val="ff0000"/>
                <w:highlight w:val="white"/>
                <w:rtl w:val="0"/>
              </w:rPr>
              <w:t xml:space="preserve">Sensitivity: </w:t>
            </w:r>
            <w:r w:rsidDel="00000000" w:rsidR="00000000" w:rsidRPr="00000000">
              <w:rPr>
                <w:rFonts w:ascii="Roboto" w:cs="Roboto" w:eastAsia="Roboto" w:hAnsi="Roboto"/>
                <w:color w:val="ff0000"/>
                <w:highlight w:val="white"/>
                <w:rtl w:val="0"/>
              </w:rPr>
              <w:t xml:space="preserve">500 μV/div to 10 V/div</w:t>
            </w:r>
            <w:r w:rsidDel="00000000" w:rsidR="00000000" w:rsidRPr="00000000">
              <w:rPr>
                <w:rtl w:val="0"/>
              </w:rPr>
            </w:r>
          </w:p>
        </w:tc>
        <w:tc>
          <w:tcPr>
            <w:vMerge w:val="continue"/>
            <w:vAlign w:val="cente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AA">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AD">
            <w:pPr>
              <w:rPr>
                <w:rFonts w:ascii="Arial" w:cs="Arial" w:eastAsia="Arial" w:hAnsi="Arial"/>
                <w:highlight w:val="white"/>
              </w:rPr>
            </w:pPr>
            <w:r w:rsidDel="00000000" w:rsidR="00000000" w:rsidRPr="00000000">
              <w:rPr>
                <w:rFonts w:ascii="Arial" w:cs="Arial" w:eastAsia="Arial" w:hAnsi="Arial"/>
                <w:highlight w:val="white"/>
                <w:rtl w:val="0"/>
              </w:rPr>
              <w:t xml:space="preserve">Rise time : 7ns</w:t>
            </w:r>
          </w:p>
        </w:tc>
        <w:tc>
          <w:tcPr>
            <w:vMerge w:val="continue"/>
            <w:vAlign w:val="center"/>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AF">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345" w:hRule="atLeast"/>
          <w:tblHeader w:val="0"/>
        </w:trPr>
        <w:tc>
          <w:tcPr>
            <w:vMerge w:val="continue"/>
            <w:vAlign w:val="cente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B2">
            <w:pPr>
              <w:rPr>
                <w:rFonts w:ascii="Arial" w:cs="Arial" w:eastAsia="Arial" w:hAnsi="Arial"/>
                <w:highlight w:val="white"/>
              </w:rPr>
            </w:pPr>
            <w:r w:rsidDel="00000000" w:rsidR="00000000" w:rsidRPr="00000000">
              <w:rPr>
                <w:rFonts w:ascii="Arial" w:cs="Arial" w:eastAsia="Arial" w:hAnsi="Arial"/>
                <w:highlight w:val="white"/>
                <w:rtl w:val="0"/>
              </w:rPr>
              <w:t xml:space="preserve">Number of Bits : 8 Bits</w:t>
            </w:r>
          </w:p>
        </w:tc>
        <w:tc>
          <w:tcPr>
            <w:vMerge w:val="continue"/>
            <w:vAlign w:val="center"/>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B4">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B7">
            <w:pPr>
              <w:rPr>
                <w:rFonts w:ascii="Arial" w:cs="Arial" w:eastAsia="Arial" w:hAnsi="Arial"/>
                <w:color w:val="ff0000"/>
                <w:highlight w:val="white"/>
              </w:rPr>
            </w:pPr>
            <w:r w:rsidDel="00000000" w:rsidR="00000000" w:rsidRPr="00000000">
              <w:rPr>
                <w:rFonts w:ascii="Roboto" w:cs="Roboto" w:eastAsia="Roboto" w:hAnsi="Roboto"/>
                <w:color w:val="ff0000"/>
                <w:highlight w:val="white"/>
                <w:rtl w:val="0"/>
              </w:rPr>
              <w:t xml:space="preserve">Input Impedance: 50 Ω to 1 MΩ</w:t>
            </w:r>
            <w:r w:rsidDel="00000000" w:rsidR="00000000" w:rsidRPr="00000000">
              <w:rPr>
                <w:rtl w:val="0"/>
              </w:rPr>
            </w:r>
          </w:p>
        </w:tc>
        <w:tc>
          <w:tcPr>
            <w:vMerge w:val="continue"/>
            <w:vAlign w:val="center"/>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B9">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BC">
            <w:pPr>
              <w:rPr>
                <w:rFonts w:ascii="Arial" w:cs="Arial" w:eastAsia="Arial" w:hAnsi="Arial"/>
                <w:color w:val="ff0000"/>
                <w:highlight w:val="white"/>
              </w:rPr>
            </w:pPr>
            <w:r w:rsidDel="00000000" w:rsidR="00000000" w:rsidRPr="00000000">
              <w:rPr>
                <w:rFonts w:ascii="Roboto" w:cs="Roboto" w:eastAsia="Roboto" w:hAnsi="Roboto"/>
                <w:color w:val="ff0000"/>
                <w:highlight w:val="white"/>
                <w:rtl w:val="0"/>
              </w:rPr>
              <w:t xml:space="preserve">Main time base : 10 nS/div to 50 S/div</w:t>
            </w:r>
            <w:r w:rsidDel="00000000" w:rsidR="00000000" w:rsidRPr="00000000">
              <w:rPr>
                <w:rtl w:val="0"/>
              </w:rPr>
            </w:r>
          </w:p>
        </w:tc>
        <w:tc>
          <w:tcPr>
            <w:vMerge w:val="continue"/>
            <w:vAlign w:val="center"/>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BE">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C1">
            <w:pPr>
              <w:rPr>
                <w:rFonts w:ascii="Arial" w:cs="Arial" w:eastAsia="Arial" w:hAnsi="Arial"/>
                <w:highlight w:val="white"/>
              </w:rPr>
            </w:pPr>
            <w:r w:rsidDel="00000000" w:rsidR="00000000" w:rsidRPr="00000000">
              <w:rPr>
                <w:rFonts w:ascii="Arial" w:cs="Arial" w:eastAsia="Arial" w:hAnsi="Arial"/>
                <w:highlight w:val="white"/>
                <w:rtl w:val="0"/>
              </w:rPr>
              <w:t xml:space="preserve">Time base accuracy : 2%</w:t>
            </w:r>
          </w:p>
        </w:tc>
        <w:tc>
          <w:tcPr>
            <w:vMerge w:val="continue"/>
            <w:vAlign w:val="center"/>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C3">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C6">
            <w:pPr>
              <w:rPr>
                <w:rFonts w:ascii="Arial" w:cs="Arial" w:eastAsia="Arial" w:hAnsi="Arial"/>
                <w:color w:val="ff0000"/>
                <w:highlight w:val="white"/>
              </w:rPr>
            </w:pPr>
            <w:r w:rsidDel="00000000" w:rsidR="00000000" w:rsidRPr="00000000">
              <w:rPr>
                <w:rFonts w:ascii="Arial" w:cs="Arial" w:eastAsia="Arial" w:hAnsi="Arial"/>
                <w:color w:val="ff0000"/>
                <w:highlight w:val="white"/>
                <w:rtl w:val="0"/>
              </w:rPr>
              <w:t xml:space="preserve">Time/Division : 10 ns/div to 50 sec/div</w:t>
            </w:r>
          </w:p>
        </w:tc>
        <w:tc>
          <w:tcPr>
            <w:vMerge w:val="continue"/>
            <w:vAlign w:val="center"/>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C8">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CB">
            <w:pPr>
              <w:rPr>
                <w:rFonts w:ascii="Arial" w:cs="Arial" w:eastAsia="Arial" w:hAnsi="Arial"/>
                <w:color w:val="ff0000"/>
                <w:highlight w:val="white"/>
              </w:rPr>
            </w:pPr>
            <w:r w:rsidDel="00000000" w:rsidR="00000000" w:rsidRPr="00000000">
              <w:rPr>
                <w:rFonts w:ascii="Roboto" w:cs="Roboto" w:eastAsia="Roboto" w:hAnsi="Roboto"/>
                <w:color w:val="ff0000"/>
                <w:highlight w:val="white"/>
                <w:rtl w:val="0"/>
              </w:rPr>
              <w:t xml:space="preserve">Volts/Division : 1 mV/div to 10 V/div</w:t>
            </w:r>
            <w:r w:rsidDel="00000000" w:rsidR="00000000" w:rsidRPr="00000000">
              <w:rPr>
                <w:rtl w:val="0"/>
              </w:rPr>
            </w:r>
          </w:p>
        </w:tc>
        <w:tc>
          <w:tcPr>
            <w:vMerge w:val="continue"/>
            <w:vAlign w:val="center"/>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CD">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D0">
            <w:pPr>
              <w:rPr>
                <w:rFonts w:ascii="Arial" w:cs="Arial" w:eastAsia="Arial" w:hAnsi="Arial"/>
                <w:color w:val="ff0000"/>
                <w:highlight w:val="white"/>
              </w:rPr>
            </w:pPr>
            <w:r w:rsidDel="00000000" w:rsidR="00000000" w:rsidRPr="00000000">
              <w:rPr>
                <w:rFonts w:ascii="Roboto" w:cs="Roboto" w:eastAsia="Roboto" w:hAnsi="Roboto"/>
                <w:color w:val="ff0000"/>
                <w:highlight w:val="white"/>
                <w:rtl w:val="0"/>
              </w:rPr>
              <w:t xml:space="preserve">Add, Subtract, Multiply, Divide, FFT, Derivative, Integral, Square Root</w:t>
            </w:r>
            <w:r w:rsidDel="00000000" w:rsidR="00000000" w:rsidRPr="00000000">
              <w:rPr>
                <w:rtl w:val="0"/>
              </w:rPr>
            </w:r>
          </w:p>
        </w:tc>
        <w:tc>
          <w:tcPr>
            <w:vMerge w:val="continue"/>
            <w:vAlign w:val="center"/>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D2">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D5">
            <w:pPr>
              <w:rPr>
                <w:rFonts w:ascii="Arial" w:cs="Arial" w:eastAsia="Arial" w:hAnsi="Arial"/>
                <w:highlight w:val="white"/>
              </w:rPr>
            </w:pPr>
            <w:r w:rsidDel="00000000" w:rsidR="00000000" w:rsidRPr="00000000">
              <w:rPr>
                <w:rFonts w:ascii="Arial" w:cs="Arial" w:eastAsia="Arial" w:hAnsi="Arial"/>
                <w:highlight w:val="white"/>
                <w:rtl w:val="0"/>
              </w:rPr>
              <w:t xml:space="preserve">Waveform Memory : Store &amp; Recall 8 Waveforms</w:t>
            </w:r>
          </w:p>
        </w:tc>
        <w:tc>
          <w:tcPr>
            <w:vMerge w:val="continue"/>
            <w:vAlign w:val="center"/>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D7">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DA">
            <w:pPr>
              <w:rPr>
                <w:rFonts w:ascii="Arial" w:cs="Arial" w:eastAsia="Arial" w:hAnsi="Arial"/>
                <w:highlight w:val="white"/>
              </w:rPr>
            </w:pPr>
            <w:r w:rsidDel="00000000" w:rsidR="00000000" w:rsidRPr="00000000">
              <w:rPr>
                <w:rFonts w:ascii="Arial" w:cs="Arial" w:eastAsia="Arial" w:hAnsi="Arial"/>
                <w:highlight w:val="white"/>
                <w:rtl w:val="0"/>
              </w:rPr>
              <w:t xml:space="preserve">Set-up Memory : Store &amp; Recall 10 Front Panel Set-Ups</w:t>
            </w:r>
          </w:p>
        </w:tc>
        <w:tc>
          <w:tcPr>
            <w:vMerge w:val="continue"/>
            <w:vAlign w:val="center"/>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DC">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DF">
            <w:pPr>
              <w:rPr>
                <w:rFonts w:ascii="Arial" w:cs="Arial" w:eastAsia="Arial" w:hAnsi="Arial"/>
                <w:highlight w:val="white"/>
              </w:rPr>
            </w:pPr>
            <w:r w:rsidDel="00000000" w:rsidR="00000000" w:rsidRPr="00000000">
              <w:rPr>
                <w:rFonts w:ascii="Arial" w:cs="Arial" w:eastAsia="Arial" w:hAnsi="Arial"/>
                <w:highlight w:val="white"/>
                <w:rtl w:val="0"/>
              </w:rPr>
              <w:t xml:space="preserve">Signal Generator Output : Sine wave or Square wave</w:t>
            </w:r>
          </w:p>
        </w:tc>
        <w:tc>
          <w:tcPr>
            <w:vMerge w:val="continue"/>
            <w:vAlign w:val="center"/>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E1">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E4">
            <w:pPr>
              <w:rPr>
                <w:rFonts w:ascii="Arial" w:cs="Arial" w:eastAsia="Arial" w:hAnsi="Arial"/>
                <w:highlight w:val="white"/>
              </w:rPr>
            </w:pPr>
            <w:r w:rsidDel="00000000" w:rsidR="00000000" w:rsidRPr="00000000">
              <w:rPr>
                <w:rFonts w:ascii="Arial" w:cs="Arial" w:eastAsia="Arial" w:hAnsi="Arial"/>
                <w:highlight w:val="white"/>
                <w:rtl w:val="0"/>
              </w:rPr>
              <w:t xml:space="preserve">Component Tester Output :Voltage or Current ramp</w:t>
            </w:r>
          </w:p>
        </w:tc>
        <w:tc>
          <w:tcPr>
            <w:vMerge w:val="continue"/>
            <w:vAlign w:val="center"/>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E6">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E9">
            <w:pPr>
              <w:rPr>
                <w:rFonts w:ascii="Arial" w:cs="Arial" w:eastAsia="Arial" w:hAnsi="Arial"/>
                <w:highlight w:val="white"/>
              </w:rPr>
            </w:pPr>
            <w:r w:rsidDel="00000000" w:rsidR="00000000" w:rsidRPr="00000000">
              <w:rPr>
                <w:rFonts w:ascii="Arial" w:cs="Arial" w:eastAsia="Arial" w:hAnsi="Arial"/>
                <w:highlight w:val="white"/>
                <w:rtl w:val="0"/>
              </w:rPr>
              <w:t xml:space="preserve">Language : Arabic &amp; English (if Arabic is not available use English)</w:t>
            </w:r>
          </w:p>
        </w:tc>
        <w:tc>
          <w:tcPr>
            <w:vMerge w:val="continue"/>
            <w:vAlign w:val="center"/>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EB">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EE">
            <w:pPr>
              <w:rPr>
                <w:rFonts w:ascii="Arial" w:cs="Arial" w:eastAsia="Arial" w:hAnsi="Arial"/>
                <w:highlight w:val="white"/>
              </w:rPr>
            </w:pPr>
            <w:r w:rsidDel="00000000" w:rsidR="00000000" w:rsidRPr="00000000">
              <w:rPr>
                <w:rFonts w:ascii="Arial" w:cs="Arial" w:eastAsia="Arial" w:hAnsi="Arial"/>
                <w:highlight w:val="white"/>
                <w:rtl w:val="0"/>
              </w:rPr>
              <w:t xml:space="preserve">Manuals: Provision of Technical Manuals</w:t>
            </w:r>
          </w:p>
        </w:tc>
        <w:tc>
          <w:tcPr>
            <w:vMerge w:val="continue"/>
            <w:vAlign w:val="center"/>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F0">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F3">
            <w:pPr>
              <w:rPr>
                <w:rFonts w:ascii="Arial" w:cs="Arial" w:eastAsia="Arial" w:hAnsi="Arial"/>
                <w:highlight w:val="white"/>
              </w:rPr>
            </w:pPr>
            <w:r w:rsidDel="00000000" w:rsidR="00000000" w:rsidRPr="00000000">
              <w:rPr>
                <w:rFonts w:ascii="Arial" w:cs="Arial" w:eastAsia="Arial" w:hAnsi="Arial"/>
                <w:highlight w:val="white"/>
                <w:rtl w:val="0"/>
              </w:rPr>
              <w:t xml:space="preserve">Warranty : Minimum one year warranty </w:t>
            </w:r>
          </w:p>
        </w:tc>
        <w:tc>
          <w:tcPr>
            <w:vMerge w:val="continue"/>
            <w:vAlign w:val="center"/>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F5">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restart"/>
            <w:vAlign w:val="center"/>
          </w:tcPr>
          <w:p w:rsidR="00000000" w:rsidDel="00000000" w:rsidP="00000000" w:rsidRDefault="00000000" w:rsidRPr="00000000" w14:paraId="000001F7">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3</w:t>
            </w:r>
          </w:p>
        </w:tc>
        <w:tc>
          <w:tcPr>
            <w:vAlign w:val="center"/>
          </w:tcPr>
          <w:p w:rsidR="00000000" w:rsidDel="00000000" w:rsidP="00000000" w:rsidRDefault="00000000" w:rsidRPr="00000000" w14:paraId="000001F8">
            <w:pPr>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Supply and Installation of Digital Spectrum Analyzer </w:t>
            </w:r>
            <w:r w:rsidDel="00000000" w:rsidR="00000000" w:rsidRPr="00000000">
              <w:rPr>
                <w:b w:val="1"/>
                <w:sz w:val="22"/>
                <w:szCs w:val="22"/>
                <w:highlight w:val="white"/>
                <w:rtl w:val="0"/>
              </w:rPr>
              <w:t xml:space="preserve">as per the requirements mentioned in Section II: Schedule of Requirements in the aforementioned ITB.</w:t>
            </w:r>
            <w:r w:rsidDel="00000000" w:rsidR="00000000" w:rsidRPr="00000000">
              <w:rPr>
                <w:rtl w:val="0"/>
              </w:rPr>
            </w:r>
          </w:p>
        </w:tc>
        <w:tc>
          <w:tcPr>
            <w:vMerge w:val="restart"/>
            <w:vAlign w:val="center"/>
          </w:tcPr>
          <w:p w:rsidR="00000000" w:rsidDel="00000000" w:rsidP="00000000" w:rsidRDefault="00000000" w:rsidRPr="00000000" w14:paraId="000001F9">
            <w:pPr>
              <w:jc w:val="center"/>
              <w:rPr>
                <w:rFonts w:ascii="Arial" w:cs="Arial" w:eastAsia="Arial" w:hAnsi="Arial"/>
              </w:rPr>
            </w:pPr>
            <w:r w:rsidDel="00000000" w:rsidR="00000000" w:rsidRPr="00000000">
              <w:rPr>
                <w:rFonts w:ascii="Arial" w:cs="Arial" w:eastAsia="Arial" w:hAnsi="Arial"/>
                <w:rtl w:val="0"/>
              </w:rPr>
              <w:t xml:space="preserve">50</w:t>
            </w:r>
          </w:p>
        </w:tc>
        <w:tc>
          <w:tcPr>
            <w:vAlign w:val="center"/>
          </w:tcPr>
          <w:p w:rsidR="00000000" w:rsidDel="00000000" w:rsidP="00000000" w:rsidRDefault="00000000" w:rsidRPr="00000000" w14:paraId="000001FA">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restart"/>
            <w:vAlign w:val="center"/>
          </w:tcPr>
          <w:p w:rsidR="00000000" w:rsidDel="00000000" w:rsidP="00000000" w:rsidRDefault="00000000" w:rsidRPr="00000000" w14:paraId="000001FB">
            <w:pPr>
              <w:rPr>
                <w:rFonts w:ascii="Arial" w:cs="Arial" w:eastAsia="Arial" w:hAnsi="Arial"/>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FD">
            <w:pPr>
              <w:widowControl w:val="0"/>
              <w:spacing w:line="276" w:lineRule="auto"/>
              <w:rPr>
                <w:rFonts w:ascii="Arial" w:cs="Arial" w:eastAsia="Arial" w:hAnsi="Arial"/>
              </w:rPr>
            </w:pPr>
            <w:r w:rsidDel="00000000" w:rsidR="00000000" w:rsidRPr="00000000">
              <w:rPr>
                <w:rFonts w:ascii="Arial" w:cs="Arial" w:eastAsia="Arial" w:hAnsi="Arial"/>
                <w:rtl w:val="0"/>
              </w:rPr>
              <w:t xml:space="preserve">Frequency Range: 9 kHz to 7.1 GHz (tunable to 0 Hz)</w:t>
            </w:r>
          </w:p>
        </w:tc>
        <w:tc>
          <w:tcPr>
            <w:vMerge w:val="continue"/>
            <w:vAlign w:val="center"/>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FF">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02">
            <w:pPr>
              <w:widowControl w:val="0"/>
              <w:spacing w:line="276" w:lineRule="auto"/>
              <w:rPr>
                <w:rFonts w:ascii="Arial" w:cs="Arial" w:eastAsia="Arial" w:hAnsi="Arial"/>
              </w:rPr>
            </w:pPr>
            <w:r w:rsidDel="00000000" w:rsidR="00000000" w:rsidRPr="00000000">
              <w:rPr>
                <w:rFonts w:ascii="Arial" w:cs="Arial" w:eastAsia="Arial" w:hAnsi="Arial"/>
                <w:rtl w:val="0"/>
              </w:rPr>
              <w:t xml:space="preserve">Tuning Resolution: 1 HZ</w:t>
            </w:r>
          </w:p>
        </w:tc>
        <w:tc>
          <w:tcPr>
            <w:vMerge w:val="continue"/>
            <w:vAlign w:val="center"/>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04">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07">
            <w:pPr>
              <w:widowControl w:val="0"/>
              <w:spacing w:line="276" w:lineRule="auto"/>
              <w:rPr>
                <w:rFonts w:ascii="Arial" w:cs="Arial" w:eastAsia="Arial" w:hAnsi="Arial"/>
              </w:rPr>
            </w:pPr>
            <w:r w:rsidDel="00000000" w:rsidR="00000000" w:rsidRPr="00000000">
              <w:rPr>
                <w:rFonts w:ascii="Arial" w:cs="Arial" w:eastAsia="Arial" w:hAnsi="Arial"/>
                <w:rtl w:val="0"/>
              </w:rPr>
              <w:t xml:space="preserve">Frequency Reference Aging: ± 1.0 ppm/10 years,</w:t>
            </w:r>
          </w:p>
        </w:tc>
        <w:tc>
          <w:tcPr>
            <w:vMerge w:val="continue"/>
            <w:vAlign w:val="center"/>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09">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0C">
            <w:pPr>
              <w:widowControl w:val="0"/>
              <w:spacing w:line="276" w:lineRule="auto"/>
              <w:rPr>
                <w:rFonts w:ascii="Arial" w:cs="Arial" w:eastAsia="Arial" w:hAnsi="Arial"/>
              </w:rPr>
            </w:pPr>
            <w:r w:rsidDel="00000000" w:rsidR="00000000" w:rsidRPr="00000000">
              <w:rPr>
                <w:rFonts w:ascii="Arial" w:cs="Arial" w:eastAsia="Arial" w:hAnsi="Arial"/>
                <w:rtl w:val="0"/>
              </w:rPr>
              <w:t xml:space="preserve">Frequency Reference Accuracy: ± 0.3 ppm (25 °C ± 25 °C) + aging</w:t>
            </w:r>
          </w:p>
        </w:tc>
        <w:tc>
          <w:tcPr>
            <w:vMerge w:val="continue"/>
            <w:vAlign w:val="center"/>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0E">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11">
            <w:pPr>
              <w:widowControl w:val="0"/>
              <w:spacing w:line="276" w:lineRule="auto"/>
              <w:rPr>
                <w:rFonts w:ascii="Arial" w:cs="Arial" w:eastAsia="Arial" w:hAnsi="Arial"/>
              </w:rPr>
            </w:pPr>
            <w:r w:rsidDel="00000000" w:rsidR="00000000" w:rsidRPr="00000000">
              <w:rPr>
                <w:rFonts w:ascii="Arial" w:cs="Arial" w:eastAsia="Arial" w:hAnsi="Arial"/>
                <w:rtl w:val="0"/>
              </w:rPr>
              <w:t xml:space="preserve">Frequency Span: 10 Hz to 7.1 GHz including zero span</w:t>
            </w:r>
          </w:p>
        </w:tc>
        <w:tc>
          <w:tcPr>
            <w:vMerge w:val="continue"/>
            <w:vAlign w:val="center"/>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13">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16">
            <w:pPr>
              <w:widowControl w:val="0"/>
              <w:spacing w:line="276" w:lineRule="auto"/>
              <w:rPr>
                <w:rFonts w:ascii="Arial" w:cs="Arial" w:eastAsia="Arial" w:hAnsi="Arial"/>
              </w:rPr>
            </w:pPr>
            <w:r w:rsidDel="00000000" w:rsidR="00000000" w:rsidRPr="00000000">
              <w:rPr>
                <w:rFonts w:ascii="Arial" w:cs="Arial" w:eastAsia="Arial" w:hAnsi="Arial"/>
                <w:rtl w:val="0"/>
              </w:rPr>
              <w:t xml:space="preserve">Span accuracy: Same as Frequency Reference accuracy</w:t>
            </w:r>
          </w:p>
        </w:tc>
        <w:tc>
          <w:tcPr>
            <w:vMerge w:val="continue"/>
            <w:vAlign w:val="center"/>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18">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1B">
            <w:pPr>
              <w:widowControl w:val="0"/>
              <w:spacing w:line="276" w:lineRule="auto"/>
              <w:rPr>
                <w:rFonts w:ascii="Arial" w:cs="Arial" w:eastAsia="Arial" w:hAnsi="Arial"/>
              </w:rPr>
            </w:pPr>
            <w:r w:rsidDel="00000000" w:rsidR="00000000" w:rsidRPr="00000000">
              <w:rPr>
                <w:rFonts w:ascii="Arial" w:cs="Arial" w:eastAsia="Arial" w:hAnsi="Arial"/>
                <w:rtl w:val="0"/>
              </w:rPr>
              <w:t xml:space="preserve">Sweep Time: 10 µs to 600 seconds in zero span, autoset in non-zero span</w:t>
            </w:r>
          </w:p>
        </w:tc>
        <w:tc>
          <w:tcPr>
            <w:vMerge w:val="continue"/>
            <w:vAlign w:val="center"/>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1D">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20">
            <w:pPr>
              <w:widowControl w:val="0"/>
              <w:spacing w:line="276" w:lineRule="auto"/>
              <w:rPr>
                <w:rFonts w:ascii="Arial" w:cs="Arial" w:eastAsia="Arial" w:hAnsi="Arial"/>
              </w:rPr>
            </w:pPr>
            <w:r w:rsidDel="00000000" w:rsidR="00000000" w:rsidRPr="00000000">
              <w:rPr>
                <w:rFonts w:ascii="Arial" w:cs="Arial" w:eastAsia="Arial" w:hAnsi="Arial"/>
                <w:rtl w:val="0"/>
              </w:rPr>
              <w:t xml:space="preserve">Sweep Time Accuracy: ± 2% in zero span</w:t>
            </w:r>
          </w:p>
        </w:tc>
        <w:tc>
          <w:tcPr>
            <w:vMerge w:val="continue"/>
            <w:vAlign w:val="center"/>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22">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vAlign w:val="center"/>
          </w:tcPr>
          <w:p w:rsidR="00000000" w:rsidDel="00000000" w:rsidP="00000000" w:rsidRDefault="00000000" w:rsidRPr="00000000" w14:paraId="00000225">
            <w:pPr>
              <w:rPr>
                <w:rFonts w:ascii="Arial" w:cs="Arial" w:eastAsia="Arial" w:hAnsi="Arial"/>
                <w:highlight w:val="white"/>
              </w:rPr>
            </w:pPr>
            <w:r w:rsidDel="00000000" w:rsidR="00000000" w:rsidRPr="00000000">
              <w:rPr>
                <w:rFonts w:ascii="Arial" w:cs="Arial" w:eastAsia="Arial" w:hAnsi="Arial"/>
                <w:highlight w:val="white"/>
                <w:rtl w:val="0"/>
              </w:rPr>
              <w:t xml:space="preserve">Resolution Bandwidth (RBW): 1 Hz to 3 MHz in 1–3 sequence  ±10% (1 MHz max in zero-span) (–3 dB bandwidth)</w:t>
            </w:r>
          </w:p>
        </w:tc>
        <w:tc>
          <w:tcPr>
            <w:vMerge w:val="continue"/>
            <w:vAlign w:val="center"/>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27">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vAlign w:val="center"/>
          </w:tcPr>
          <w:p w:rsidR="00000000" w:rsidDel="00000000" w:rsidP="00000000" w:rsidRDefault="00000000" w:rsidRPr="00000000" w14:paraId="0000022A">
            <w:pPr>
              <w:rPr>
                <w:rFonts w:ascii="Arial" w:cs="Arial" w:eastAsia="Arial" w:hAnsi="Arial"/>
                <w:highlight w:val="white"/>
              </w:rPr>
            </w:pPr>
            <w:r w:rsidDel="00000000" w:rsidR="00000000" w:rsidRPr="00000000">
              <w:rPr>
                <w:rFonts w:ascii="Arial" w:cs="Arial" w:eastAsia="Arial" w:hAnsi="Arial"/>
                <w:highlight w:val="white"/>
                <w:rtl w:val="0"/>
              </w:rPr>
              <w:t xml:space="preserve">Measurement Range: DANL to +30 dBm</w:t>
            </w:r>
          </w:p>
        </w:tc>
        <w:tc>
          <w:tcPr>
            <w:vMerge w:val="continue"/>
            <w:vAlign w:val="center"/>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2C">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vAlign w:val="center"/>
          </w:tcPr>
          <w:p w:rsidR="00000000" w:rsidDel="00000000" w:rsidP="00000000" w:rsidRDefault="00000000" w:rsidRPr="00000000" w14:paraId="0000022F">
            <w:pPr>
              <w:rPr>
                <w:rFonts w:ascii="Arial" w:cs="Arial" w:eastAsia="Arial" w:hAnsi="Arial"/>
                <w:color w:val="ff0000"/>
                <w:highlight w:val="white"/>
              </w:rPr>
            </w:pPr>
            <w:r w:rsidDel="00000000" w:rsidR="00000000" w:rsidRPr="00000000">
              <w:rPr>
                <w:rFonts w:ascii="Arial" w:cs="Arial" w:eastAsia="Arial" w:hAnsi="Arial"/>
                <w:color w:val="ff0000"/>
                <w:highlight w:val="white"/>
                <w:rtl w:val="0"/>
              </w:rPr>
              <w:t xml:space="preserve">Amplitude Units: Log Scale Modes: dBm, dBV, dBmV, dBA, dBmA, dBμA</w:t>
            </w:r>
          </w:p>
          <w:p w:rsidR="00000000" w:rsidDel="00000000" w:rsidP="00000000" w:rsidRDefault="00000000" w:rsidRPr="00000000" w14:paraId="00000230">
            <w:pPr>
              <w:rPr>
                <w:rFonts w:ascii="Arial" w:cs="Arial" w:eastAsia="Arial" w:hAnsi="Arial"/>
                <w:color w:val="ff0000"/>
                <w:highlight w:val="white"/>
              </w:rPr>
            </w:pPr>
            <w:r w:rsidDel="00000000" w:rsidR="00000000" w:rsidRPr="00000000">
              <w:rPr>
                <w:rFonts w:ascii="Arial" w:cs="Arial" w:eastAsia="Arial" w:hAnsi="Arial"/>
                <w:color w:val="ff0000"/>
                <w:highlight w:val="white"/>
                <w:rtl w:val="0"/>
              </w:rPr>
              <w:t xml:space="preserve">Linear Scale Modes: nV, μV, mV, V, nW, μW, mW, W, nA, μA, mA, A</w:t>
            </w:r>
            <w:r w:rsidDel="00000000" w:rsidR="00000000" w:rsidRPr="00000000">
              <w:rPr>
                <w:rtl w:val="0"/>
              </w:rPr>
            </w:r>
          </w:p>
        </w:tc>
        <w:tc>
          <w:tcPr>
            <w:vMerge w:val="continue"/>
            <w:vAlign w:val="center"/>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32">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vAlign w:val="center"/>
          </w:tcPr>
          <w:p w:rsidR="00000000" w:rsidDel="00000000" w:rsidP="00000000" w:rsidRDefault="00000000" w:rsidRPr="00000000" w14:paraId="00000235">
            <w:pPr>
              <w:rPr>
                <w:rFonts w:ascii="Arial" w:cs="Arial" w:eastAsia="Arial" w:hAnsi="Arial"/>
                <w:highlight w:val="white"/>
              </w:rPr>
            </w:pPr>
            <w:r w:rsidDel="00000000" w:rsidR="00000000" w:rsidRPr="00000000">
              <w:rPr>
                <w:rFonts w:ascii="Arial" w:cs="Arial" w:eastAsia="Arial" w:hAnsi="Arial"/>
                <w:highlight w:val="white"/>
                <w:rtl w:val="0"/>
              </w:rPr>
              <w:t xml:space="preserve">Functions: Sweep, Trace, Marker, Limit Line</w:t>
            </w:r>
          </w:p>
        </w:tc>
        <w:tc>
          <w:tcPr>
            <w:vMerge w:val="continue"/>
            <w:vAlign w:val="center"/>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37">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vAlign w:val="center"/>
          </w:tcPr>
          <w:p w:rsidR="00000000" w:rsidDel="00000000" w:rsidP="00000000" w:rsidRDefault="00000000" w:rsidRPr="00000000" w14:paraId="0000023A">
            <w:pPr>
              <w:rPr>
                <w:rFonts w:ascii="Arial" w:cs="Arial" w:eastAsia="Arial" w:hAnsi="Arial"/>
                <w:highlight w:val="white"/>
              </w:rPr>
            </w:pPr>
            <w:r w:rsidDel="00000000" w:rsidR="00000000" w:rsidRPr="00000000">
              <w:rPr>
                <w:rFonts w:ascii="Arial" w:cs="Arial" w:eastAsia="Arial" w:hAnsi="Arial"/>
                <w:highlight w:val="white"/>
                <w:rtl w:val="0"/>
              </w:rPr>
              <w:t xml:space="preserve">Language : Arabic &amp; English (if Arabic is not available use English)</w:t>
            </w:r>
          </w:p>
        </w:tc>
        <w:tc>
          <w:tcPr>
            <w:vMerge w:val="continue"/>
            <w:vAlign w:val="center"/>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3C">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vAlign w:val="center"/>
          </w:tcPr>
          <w:p w:rsidR="00000000" w:rsidDel="00000000" w:rsidP="00000000" w:rsidRDefault="00000000" w:rsidRPr="00000000" w14:paraId="0000023F">
            <w:pPr>
              <w:rPr>
                <w:rFonts w:ascii="Arial" w:cs="Arial" w:eastAsia="Arial" w:hAnsi="Arial"/>
                <w:highlight w:val="white"/>
              </w:rPr>
            </w:pPr>
            <w:r w:rsidDel="00000000" w:rsidR="00000000" w:rsidRPr="00000000">
              <w:rPr>
                <w:rFonts w:ascii="Arial" w:cs="Arial" w:eastAsia="Arial" w:hAnsi="Arial"/>
                <w:highlight w:val="white"/>
                <w:rtl w:val="0"/>
              </w:rPr>
              <w:t xml:space="preserve">Manuals: Provision of Technical Manuals</w:t>
            </w:r>
          </w:p>
        </w:tc>
        <w:tc>
          <w:tcPr>
            <w:vMerge w:val="continue"/>
            <w:vAlign w:val="center"/>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41">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vAlign w:val="center"/>
          </w:tcPr>
          <w:p w:rsidR="00000000" w:rsidDel="00000000" w:rsidP="00000000" w:rsidRDefault="00000000" w:rsidRPr="00000000" w14:paraId="00000244">
            <w:pPr>
              <w:rPr>
                <w:rFonts w:ascii="Arial" w:cs="Arial" w:eastAsia="Arial" w:hAnsi="Arial"/>
                <w:highlight w:val="white"/>
              </w:rPr>
            </w:pPr>
            <w:r w:rsidDel="00000000" w:rsidR="00000000" w:rsidRPr="00000000">
              <w:rPr>
                <w:rFonts w:ascii="Arial" w:cs="Arial" w:eastAsia="Arial" w:hAnsi="Arial"/>
                <w:highlight w:val="white"/>
                <w:rtl w:val="0"/>
              </w:rPr>
              <w:t xml:space="preserve">Warranty : Minimum one year warranty </w:t>
            </w:r>
          </w:p>
        </w:tc>
        <w:tc>
          <w:tcPr>
            <w:vMerge w:val="continue"/>
            <w:vAlign w:val="center"/>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46">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restart"/>
            <w:vAlign w:val="center"/>
          </w:tcPr>
          <w:p w:rsidR="00000000" w:rsidDel="00000000" w:rsidP="00000000" w:rsidRDefault="00000000" w:rsidRPr="00000000" w14:paraId="00000248">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4</w:t>
            </w:r>
          </w:p>
        </w:tc>
        <w:tc>
          <w:tcPr>
            <w:vAlign w:val="center"/>
          </w:tcPr>
          <w:p w:rsidR="00000000" w:rsidDel="00000000" w:rsidP="00000000" w:rsidRDefault="00000000" w:rsidRPr="00000000" w14:paraId="00000249">
            <w:pPr>
              <w:rPr>
                <w:rFonts w:ascii="Arial" w:cs="Arial" w:eastAsia="Arial" w:hAnsi="Arial"/>
                <w:b w:val="1"/>
                <w:highlight w:val="lightGray"/>
              </w:rPr>
            </w:pPr>
            <w:r w:rsidDel="00000000" w:rsidR="00000000" w:rsidRPr="00000000">
              <w:rPr>
                <w:rFonts w:ascii="Arial" w:cs="Arial" w:eastAsia="Arial" w:hAnsi="Arial"/>
                <w:b w:val="1"/>
                <w:highlight w:val="white"/>
                <w:rtl w:val="0"/>
              </w:rPr>
              <w:t xml:space="preserve">Supply and Installation of Soldering iron</w:t>
            </w:r>
            <w:r w:rsidDel="00000000" w:rsidR="00000000" w:rsidRPr="00000000">
              <w:rPr>
                <w:rtl w:val="0"/>
              </w:rPr>
            </w:r>
          </w:p>
        </w:tc>
        <w:tc>
          <w:tcPr>
            <w:vMerge w:val="restart"/>
            <w:vAlign w:val="center"/>
          </w:tcPr>
          <w:p w:rsidR="00000000" w:rsidDel="00000000" w:rsidP="00000000" w:rsidRDefault="00000000" w:rsidRPr="00000000" w14:paraId="0000024A">
            <w:pPr>
              <w:jc w:val="center"/>
              <w:rPr>
                <w:rFonts w:ascii="Arial" w:cs="Arial" w:eastAsia="Arial" w:hAnsi="Arial"/>
              </w:rPr>
            </w:pPr>
            <w:r w:rsidDel="00000000" w:rsidR="00000000" w:rsidRPr="00000000">
              <w:rPr>
                <w:rFonts w:ascii="Arial" w:cs="Arial" w:eastAsia="Arial" w:hAnsi="Arial"/>
                <w:rtl w:val="0"/>
              </w:rPr>
              <w:t xml:space="preserve">50</w:t>
            </w:r>
          </w:p>
        </w:tc>
        <w:tc>
          <w:tcPr>
            <w:vAlign w:val="center"/>
          </w:tcPr>
          <w:p w:rsidR="00000000" w:rsidDel="00000000" w:rsidP="00000000" w:rsidRDefault="00000000" w:rsidRPr="00000000" w14:paraId="0000024B">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restart"/>
            <w:vAlign w:val="center"/>
          </w:tcPr>
          <w:p w:rsidR="00000000" w:rsidDel="00000000" w:rsidP="00000000" w:rsidRDefault="00000000" w:rsidRPr="00000000" w14:paraId="0000024C">
            <w:pPr>
              <w:rPr>
                <w:rFonts w:ascii="Arial" w:cs="Arial" w:eastAsia="Arial" w:hAnsi="Arial"/>
                <w:highlight w:val="cyan"/>
              </w:rPr>
            </w:pPr>
            <w:r w:rsidDel="00000000" w:rsidR="00000000" w:rsidRPr="00000000">
              <w:rPr>
                <w:rFonts w:ascii="Arial" w:cs="Arial" w:eastAsia="Arial" w:hAnsi="Arial"/>
                <w:highlight w:val="cyan"/>
                <w:rtl w:val="0"/>
              </w:rPr>
              <w:t xml:space="preserve">Insert details of goods offered, including specifications and brand/model offered if applicable</w:t>
            </w:r>
          </w:p>
        </w:tc>
      </w:tr>
      <w:tr>
        <w:trPr>
          <w:cantSplit w:val="0"/>
          <w:trHeight w:val="200" w:hRule="atLeast"/>
          <w:tblHeader w:val="0"/>
        </w:trPr>
        <w:tc>
          <w:tcPr>
            <w:vMerge w:val="continue"/>
            <w:vAlign w:val="center"/>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vAlign w:val="center"/>
          </w:tcPr>
          <w:p w:rsidR="00000000" w:rsidDel="00000000" w:rsidP="00000000" w:rsidRDefault="00000000" w:rsidRPr="00000000" w14:paraId="0000024E">
            <w:pPr>
              <w:rPr>
                <w:rFonts w:ascii="Arial" w:cs="Arial" w:eastAsia="Arial" w:hAnsi="Arial"/>
                <w:color w:val="ff0000"/>
                <w:highlight w:val="white"/>
              </w:rPr>
            </w:pPr>
            <w:r w:rsidDel="00000000" w:rsidR="00000000" w:rsidRPr="00000000">
              <w:rPr>
                <w:rFonts w:ascii="Arial" w:cs="Arial" w:eastAsia="Arial" w:hAnsi="Arial"/>
                <w:color w:val="ff0000"/>
                <w:highlight w:val="white"/>
                <w:rtl w:val="0"/>
              </w:rPr>
              <w:t xml:space="preserve">Style:Bench Top Station, suitable for electronics projects</w:t>
            </w:r>
          </w:p>
        </w:tc>
        <w:tc>
          <w:tcPr>
            <w:vMerge w:val="continue"/>
            <w:vAlign w:val="center"/>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50">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vAlign w:val="center"/>
          </w:tcPr>
          <w:p w:rsidR="00000000" w:rsidDel="00000000" w:rsidP="00000000" w:rsidRDefault="00000000" w:rsidRPr="00000000" w14:paraId="00000253">
            <w:pPr>
              <w:rPr>
                <w:rFonts w:ascii="Arial" w:cs="Arial" w:eastAsia="Arial" w:hAnsi="Arial"/>
                <w:color w:val="ff0000"/>
                <w:highlight w:val="white"/>
              </w:rPr>
            </w:pPr>
            <w:r w:rsidDel="00000000" w:rsidR="00000000" w:rsidRPr="00000000">
              <w:rPr>
                <w:rFonts w:ascii="Arial" w:cs="Arial" w:eastAsia="Arial" w:hAnsi="Arial"/>
                <w:color w:val="ff0000"/>
                <w:highlight w:val="white"/>
                <w:rtl w:val="0"/>
              </w:rPr>
              <w:t xml:space="preserve">Power: between 35 – 75W</w:t>
            </w:r>
          </w:p>
        </w:tc>
        <w:tc>
          <w:tcPr>
            <w:vMerge w:val="continue"/>
            <w:vAlign w:val="center"/>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55">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vAlign w:val="center"/>
          </w:tcPr>
          <w:p w:rsidR="00000000" w:rsidDel="00000000" w:rsidP="00000000" w:rsidRDefault="00000000" w:rsidRPr="00000000" w14:paraId="00000258">
            <w:pPr>
              <w:rPr>
                <w:rFonts w:ascii="Arial" w:cs="Arial" w:eastAsia="Arial" w:hAnsi="Arial"/>
                <w:highlight w:val="white"/>
              </w:rPr>
            </w:pPr>
            <w:r w:rsidDel="00000000" w:rsidR="00000000" w:rsidRPr="00000000">
              <w:rPr>
                <w:rFonts w:ascii="Arial" w:cs="Arial" w:eastAsia="Arial" w:hAnsi="Arial"/>
                <w:highlight w:val="white"/>
                <w:rtl w:val="0"/>
              </w:rPr>
              <w:t xml:space="preserve">Manuals:Provision of technical manuals</w:t>
            </w:r>
          </w:p>
        </w:tc>
        <w:tc>
          <w:tcPr>
            <w:vMerge w:val="continue"/>
            <w:vAlign w:val="center"/>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5A">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vAlign w:val="center"/>
          </w:tcPr>
          <w:p w:rsidR="00000000" w:rsidDel="00000000" w:rsidP="00000000" w:rsidRDefault="00000000" w:rsidRPr="00000000" w14:paraId="0000025D">
            <w:pPr>
              <w:rPr>
                <w:rFonts w:ascii="Arial" w:cs="Arial" w:eastAsia="Arial" w:hAnsi="Arial"/>
                <w:highlight w:val="white"/>
              </w:rPr>
            </w:pPr>
            <w:r w:rsidDel="00000000" w:rsidR="00000000" w:rsidRPr="00000000">
              <w:rPr>
                <w:rFonts w:ascii="Arial" w:cs="Arial" w:eastAsia="Arial" w:hAnsi="Arial"/>
                <w:highlight w:val="white"/>
                <w:rtl w:val="0"/>
              </w:rPr>
              <w:t xml:space="preserve">Warranty : Minimum one year warranty </w:t>
            </w:r>
          </w:p>
        </w:tc>
        <w:tc>
          <w:tcPr>
            <w:vMerge w:val="continue"/>
            <w:vAlign w:val="center"/>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5F">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restart"/>
            <w:vAlign w:val="center"/>
          </w:tcPr>
          <w:p w:rsidR="00000000" w:rsidDel="00000000" w:rsidP="00000000" w:rsidRDefault="00000000" w:rsidRPr="00000000" w14:paraId="00000261">
            <w:pPr>
              <w:spacing w:after="0" w:before="0" w:line="240" w:lineRule="auto"/>
              <w:ind w:left="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5</w:t>
            </w:r>
          </w:p>
        </w:tc>
        <w:tc>
          <w:tcPr>
            <w:vAlign w:val="center"/>
          </w:tcPr>
          <w:p w:rsidR="00000000" w:rsidDel="00000000" w:rsidP="00000000" w:rsidRDefault="00000000" w:rsidRPr="00000000" w14:paraId="00000262">
            <w:pPr>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Supply and Installation of De-soldering station</w:t>
            </w:r>
          </w:p>
        </w:tc>
        <w:tc>
          <w:tcPr>
            <w:vMerge w:val="restart"/>
            <w:vAlign w:val="center"/>
          </w:tcPr>
          <w:p w:rsidR="00000000" w:rsidDel="00000000" w:rsidP="00000000" w:rsidRDefault="00000000" w:rsidRPr="00000000" w14:paraId="00000263">
            <w:pPr>
              <w:jc w:val="center"/>
              <w:rPr>
                <w:rFonts w:ascii="Arial" w:cs="Arial" w:eastAsia="Arial" w:hAnsi="Arial"/>
              </w:rPr>
            </w:pPr>
            <w:r w:rsidDel="00000000" w:rsidR="00000000" w:rsidRPr="00000000">
              <w:rPr>
                <w:rFonts w:ascii="Arial" w:cs="Arial" w:eastAsia="Arial" w:hAnsi="Arial"/>
                <w:rtl w:val="0"/>
              </w:rPr>
              <w:t xml:space="preserve">50</w:t>
            </w:r>
          </w:p>
        </w:tc>
        <w:tc>
          <w:tcPr>
            <w:vAlign w:val="center"/>
          </w:tcPr>
          <w:p w:rsidR="00000000" w:rsidDel="00000000" w:rsidP="00000000" w:rsidRDefault="00000000" w:rsidRPr="00000000" w14:paraId="00000264">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restart"/>
            <w:vAlign w:val="center"/>
          </w:tcPr>
          <w:p w:rsidR="00000000" w:rsidDel="00000000" w:rsidP="00000000" w:rsidRDefault="00000000" w:rsidRPr="00000000" w14:paraId="00000265">
            <w:pPr>
              <w:rPr>
                <w:rFonts w:ascii="Arial" w:cs="Arial" w:eastAsia="Arial" w:hAnsi="Arial"/>
                <w:highlight w:val="cyan"/>
              </w:rPr>
            </w:pPr>
            <w:r w:rsidDel="00000000" w:rsidR="00000000" w:rsidRPr="00000000">
              <w:rPr>
                <w:rFonts w:ascii="Arial" w:cs="Arial" w:eastAsia="Arial" w:hAnsi="Arial"/>
                <w:highlight w:val="cyan"/>
                <w:rtl w:val="0"/>
              </w:rPr>
              <w:t xml:space="preserve">Insert details of goods offered, including specifications and brand/model offered if applicable</w:t>
            </w:r>
          </w:p>
        </w:tc>
      </w:tr>
      <w:tr>
        <w:trPr>
          <w:cantSplit w:val="0"/>
          <w:trHeight w:val="200" w:hRule="atLeast"/>
          <w:tblHeader w:val="0"/>
        </w:trPr>
        <w:tc>
          <w:tcPr>
            <w:vMerge w:val="continue"/>
            <w:vAlign w:val="center"/>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67">
            <w:pPr>
              <w:widowControl w:val="0"/>
              <w:spacing w:line="276" w:lineRule="auto"/>
              <w:rPr>
                <w:rFonts w:ascii="Arial" w:cs="Arial" w:eastAsia="Arial" w:hAnsi="Arial"/>
              </w:rPr>
            </w:pPr>
            <w:r w:rsidDel="00000000" w:rsidR="00000000" w:rsidRPr="00000000">
              <w:rPr>
                <w:rFonts w:ascii="Arial" w:cs="Arial" w:eastAsia="Arial" w:hAnsi="Arial"/>
                <w:rtl w:val="0"/>
              </w:rPr>
              <w:t xml:space="preserve">Bench: Bench top station </w:t>
            </w:r>
          </w:p>
        </w:tc>
        <w:tc>
          <w:tcPr>
            <w:vMerge w:val="continue"/>
            <w:vAlign w:val="center"/>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69">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6C">
            <w:pPr>
              <w:widowControl w:val="0"/>
              <w:spacing w:line="276" w:lineRule="auto"/>
              <w:rPr>
                <w:rFonts w:ascii="Arial" w:cs="Arial" w:eastAsia="Arial" w:hAnsi="Arial"/>
                <w:color w:val="ff0000"/>
              </w:rPr>
            </w:pPr>
            <w:r w:rsidDel="00000000" w:rsidR="00000000" w:rsidRPr="00000000">
              <w:rPr>
                <w:rFonts w:ascii="Arial" w:cs="Arial" w:eastAsia="Arial" w:hAnsi="Arial"/>
                <w:color w:val="ff0000"/>
                <w:rtl w:val="0"/>
              </w:rPr>
              <w:t xml:space="preserve">Temperature selection: between 200 – 450 degrees Celsius</w:t>
            </w:r>
          </w:p>
        </w:tc>
        <w:tc>
          <w:tcPr>
            <w:vMerge w:val="continue"/>
            <w:vAlign w:val="center"/>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6E">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71">
            <w:pPr>
              <w:widowControl w:val="0"/>
              <w:spacing w:line="276" w:lineRule="auto"/>
              <w:rPr>
                <w:rFonts w:ascii="Arial" w:cs="Arial" w:eastAsia="Arial" w:hAnsi="Arial"/>
              </w:rPr>
            </w:pPr>
            <w:r w:rsidDel="00000000" w:rsidR="00000000" w:rsidRPr="00000000">
              <w:rPr>
                <w:rFonts w:ascii="Arial" w:cs="Arial" w:eastAsia="Arial" w:hAnsi="Arial"/>
                <w:rtl w:val="0"/>
              </w:rPr>
              <w:t xml:space="preserve">Vacuum pump: Self-contained vacuum pump</w:t>
            </w:r>
          </w:p>
        </w:tc>
        <w:tc>
          <w:tcPr>
            <w:vMerge w:val="continue"/>
            <w:vAlign w:val="center"/>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73">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vAlign w:val="center"/>
          </w:tcPr>
          <w:p w:rsidR="00000000" w:rsidDel="00000000" w:rsidP="00000000" w:rsidRDefault="00000000" w:rsidRPr="00000000" w14:paraId="00000276">
            <w:pPr>
              <w:rPr>
                <w:rFonts w:ascii="Arial" w:cs="Arial" w:eastAsia="Arial" w:hAnsi="Arial"/>
                <w:highlight w:val="white"/>
              </w:rPr>
            </w:pPr>
            <w:r w:rsidDel="00000000" w:rsidR="00000000" w:rsidRPr="00000000">
              <w:rPr>
                <w:rFonts w:ascii="Arial" w:cs="Arial" w:eastAsia="Arial" w:hAnsi="Arial"/>
                <w:highlight w:val="white"/>
                <w:rtl w:val="0"/>
              </w:rPr>
              <w:t xml:space="preserve">Manuals:Provision of technical manuals</w:t>
            </w:r>
          </w:p>
        </w:tc>
        <w:tc>
          <w:tcPr>
            <w:vMerge w:val="continue"/>
            <w:vAlign w:val="center"/>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78">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c>
          <w:tcPr>
            <w:vAlign w:val="center"/>
          </w:tcPr>
          <w:p w:rsidR="00000000" w:rsidDel="00000000" w:rsidP="00000000" w:rsidRDefault="00000000" w:rsidRPr="00000000" w14:paraId="0000027B">
            <w:pPr>
              <w:rPr>
                <w:rFonts w:ascii="Arial" w:cs="Arial" w:eastAsia="Arial" w:hAnsi="Arial"/>
                <w:highlight w:val="white"/>
              </w:rPr>
            </w:pPr>
            <w:r w:rsidDel="00000000" w:rsidR="00000000" w:rsidRPr="00000000">
              <w:rPr>
                <w:rFonts w:ascii="Arial" w:cs="Arial" w:eastAsia="Arial" w:hAnsi="Arial"/>
                <w:highlight w:val="white"/>
                <w:rtl w:val="0"/>
              </w:rPr>
              <w:t xml:space="preserve">Warranty : Minimum one year warranty </w:t>
            </w:r>
          </w:p>
        </w:tc>
        <w:tc>
          <w:tcPr>
            <w:vMerge w:val="continue"/>
            <w:vAlign w:val="center"/>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7D">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cyan"/>
              </w:rPr>
            </w:pPr>
            <w:r w:rsidDel="00000000" w:rsidR="00000000" w:rsidRPr="00000000">
              <w:rPr>
                <w:rtl w:val="0"/>
              </w:rPr>
            </w:r>
          </w:p>
        </w:tc>
      </w:tr>
    </w:tbl>
    <w:p w:rsidR="00000000" w:rsidDel="00000000" w:rsidP="00000000" w:rsidRDefault="00000000" w:rsidRPr="00000000" w14:paraId="0000027F">
      <w:pPr>
        <w:ind w:right="-318"/>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280">
      <w:pPr>
        <w:ind w:right="-318"/>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281">
      <w:pPr>
        <w:ind w:right="-318"/>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282">
      <w:pPr>
        <w:ind w:right="-318"/>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283">
      <w:pPr>
        <w:ind w:right="-318"/>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284">
      <w:pPr>
        <w:ind w:right="-318"/>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285">
      <w:pPr>
        <w:ind w:right="-318"/>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286">
      <w:pPr>
        <w:ind w:right="-318"/>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287">
      <w:pPr>
        <w:ind w:right="-318"/>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288">
      <w:pPr>
        <w:ind w:right="-318"/>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289">
      <w:pPr>
        <w:ind w:right="-318"/>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28A">
      <w:pPr>
        <w:ind w:right="-318"/>
        <w:jc w:val="both"/>
        <w:rPr>
          <w:b w:val="1"/>
        </w:rPr>
      </w:pPr>
      <w:r w:rsidDel="00000000" w:rsidR="00000000" w:rsidRPr="00000000">
        <w:rPr>
          <w:rFonts w:ascii="Open Sans" w:cs="Open Sans" w:eastAsia="Open Sans" w:hAnsi="Open Sans"/>
          <w:b w:val="1"/>
          <w:rtl w:val="0"/>
        </w:rPr>
        <w:t xml:space="preserve">Delivery requirements </w:t>
      </w:r>
      <w:r w:rsidDel="00000000" w:rsidR="00000000" w:rsidRPr="00000000">
        <w:rPr>
          <w:rFonts w:ascii="Open Sans" w:cs="Open Sans" w:eastAsia="Open Sans" w:hAnsi="Open Sans"/>
          <w:b w:val="1"/>
          <w:color w:val="000000"/>
          <w:rtl w:val="0"/>
        </w:rPr>
        <w:t xml:space="preserve">– Comparative Data Table</w:t>
      </w:r>
      <w:r w:rsidDel="00000000" w:rsidR="00000000" w:rsidRPr="00000000">
        <w:rPr>
          <w:rtl w:val="0"/>
        </w:rPr>
      </w:r>
    </w:p>
    <w:tbl>
      <w:tblPr>
        <w:tblStyle w:val="Table6"/>
        <w:tblW w:w="9781.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2"/>
        <w:gridCol w:w="3118"/>
        <w:gridCol w:w="2126"/>
        <w:gridCol w:w="2835"/>
        <w:tblGridChange w:id="0">
          <w:tblGrid>
            <w:gridCol w:w="1702"/>
            <w:gridCol w:w="3118"/>
            <w:gridCol w:w="2126"/>
            <w:gridCol w:w="2835"/>
          </w:tblGrid>
        </w:tblGridChange>
      </w:tblGrid>
      <w:tr>
        <w:trPr>
          <w:cantSplit w:val="0"/>
          <w:trHeight w:val="306" w:hRule="atLeast"/>
          <w:tblHeader w:val="0"/>
        </w:trPr>
        <w:tc>
          <w:tcPr>
            <w:gridSpan w:val="2"/>
            <w:shd w:fill="c0c0c0" w:val="clear"/>
            <w:vAlign w:val="center"/>
          </w:tcPr>
          <w:p w:rsidR="00000000" w:rsidDel="00000000" w:rsidP="00000000" w:rsidRDefault="00000000" w:rsidRPr="00000000" w14:paraId="0000028B">
            <w:pPr>
              <w:jc w:val="center"/>
              <w:rPr>
                <w:rFonts w:ascii="Arial" w:cs="Arial" w:eastAsia="Arial" w:hAnsi="Arial"/>
                <w:b w:val="1"/>
              </w:rPr>
            </w:pPr>
            <w:r w:rsidDel="00000000" w:rsidR="00000000" w:rsidRPr="00000000">
              <w:rPr>
                <w:rFonts w:ascii="Arial" w:cs="Arial" w:eastAsia="Arial" w:hAnsi="Arial"/>
                <w:b w:val="1"/>
                <w:rtl w:val="0"/>
              </w:rPr>
              <w:t xml:space="preserve">UNOPS Requirements</w:t>
            </w:r>
          </w:p>
        </w:tc>
        <w:tc>
          <w:tcPr>
            <w:shd w:fill="c0c0c0" w:val="clear"/>
            <w:vAlign w:val="center"/>
          </w:tcPr>
          <w:p w:rsidR="00000000" w:rsidDel="00000000" w:rsidP="00000000" w:rsidRDefault="00000000" w:rsidRPr="00000000" w14:paraId="0000028D">
            <w:pPr>
              <w:jc w:val="center"/>
              <w:rPr>
                <w:rFonts w:ascii="Arial" w:cs="Arial" w:eastAsia="Arial" w:hAnsi="Arial"/>
                <w:highlight w:val="lightGray"/>
              </w:rPr>
            </w:pPr>
            <w:r w:rsidDel="00000000" w:rsidR="00000000" w:rsidRPr="00000000">
              <w:rPr>
                <w:rFonts w:ascii="Arial" w:cs="Arial" w:eastAsia="Arial" w:hAnsi="Arial"/>
                <w:highlight w:val="lightGray"/>
                <w:rtl w:val="0"/>
              </w:rPr>
              <w:t xml:space="preserve">Is Bid Compliant ( Bidder to Complete)</w:t>
            </w:r>
          </w:p>
        </w:tc>
        <w:tc>
          <w:tcPr>
            <w:shd w:fill="c0c0c0" w:val="clear"/>
            <w:vAlign w:val="center"/>
          </w:tcPr>
          <w:p w:rsidR="00000000" w:rsidDel="00000000" w:rsidP="00000000" w:rsidRDefault="00000000" w:rsidRPr="00000000" w14:paraId="0000028E">
            <w:pPr>
              <w:rPr>
                <w:rFonts w:ascii="Arial" w:cs="Arial" w:eastAsia="Arial" w:hAnsi="Arial"/>
                <w:highlight w:val="lightGray"/>
              </w:rPr>
            </w:pPr>
            <w:r w:rsidDel="00000000" w:rsidR="00000000" w:rsidRPr="00000000">
              <w:rPr>
                <w:rFonts w:ascii="Arial" w:cs="Arial" w:eastAsia="Arial" w:hAnsi="Arial"/>
                <w:highlight w:val="lightGray"/>
                <w:rtl w:val="0"/>
              </w:rPr>
              <w:t xml:space="preserve">Details ( Bidder to Complete)</w:t>
            </w:r>
          </w:p>
        </w:tc>
      </w:tr>
      <w:tr>
        <w:trPr>
          <w:cantSplit w:val="0"/>
          <w:trHeight w:val="306" w:hRule="atLeast"/>
          <w:tblHeader w:val="0"/>
        </w:trPr>
        <w:tc>
          <w:tcPr>
            <w:shd w:fill="d9d9d9" w:val="clear"/>
            <w:vAlign w:val="center"/>
          </w:tcPr>
          <w:p w:rsidR="00000000" w:rsidDel="00000000" w:rsidP="00000000" w:rsidRDefault="00000000" w:rsidRPr="00000000" w14:paraId="0000028F">
            <w:pPr>
              <w:rPr>
                <w:rFonts w:ascii="Arial" w:cs="Arial" w:eastAsia="Arial" w:hAnsi="Arial"/>
                <w:b w:val="1"/>
              </w:rPr>
            </w:pPr>
            <w:r w:rsidDel="00000000" w:rsidR="00000000" w:rsidRPr="00000000">
              <w:rPr>
                <w:rFonts w:ascii="Arial" w:cs="Arial" w:eastAsia="Arial" w:hAnsi="Arial"/>
                <w:b w:val="1"/>
                <w:rtl w:val="0"/>
              </w:rPr>
              <w:t xml:space="preserve">Delivery time</w:t>
            </w:r>
          </w:p>
        </w:tc>
        <w:tc>
          <w:tcPr>
            <w:vAlign w:val="center"/>
          </w:tcPr>
          <w:p w:rsidR="00000000" w:rsidDel="00000000" w:rsidP="00000000" w:rsidRDefault="00000000" w:rsidRPr="00000000" w14:paraId="00000290">
            <w:pPr>
              <w:rPr>
                <w:rFonts w:ascii="Arial" w:cs="Arial" w:eastAsia="Arial" w:hAnsi="Arial"/>
                <w:highlight w:val="white"/>
              </w:rPr>
            </w:pPr>
            <w:r w:rsidDel="00000000" w:rsidR="00000000" w:rsidRPr="00000000">
              <w:rPr>
                <w:rFonts w:ascii="Arial" w:cs="Arial" w:eastAsia="Arial" w:hAnsi="Arial"/>
                <w:highlight w:val="white"/>
                <w:rtl w:val="0"/>
              </w:rPr>
              <w:t xml:space="preserve">The Bidder shall deliver all the items within</w:t>
            </w:r>
            <w:r w:rsidDel="00000000" w:rsidR="00000000" w:rsidRPr="00000000">
              <w:rPr>
                <w:rFonts w:ascii="Arial" w:cs="Arial" w:eastAsia="Arial" w:hAnsi="Arial"/>
                <w:b w:val="1"/>
                <w:highlight w:val="white"/>
                <w:rtl w:val="0"/>
              </w:rPr>
              <w:t xml:space="preserve"> 4 calendar months from the date of placing the purchase order</w:t>
            </w:r>
            <w:r w:rsidDel="00000000" w:rsidR="00000000" w:rsidRPr="00000000">
              <w:rPr>
                <w:rFonts w:ascii="Arial" w:cs="Arial" w:eastAsia="Arial" w:hAnsi="Arial"/>
                <w:highlight w:val="white"/>
                <w:rtl w:val="0"/>
              </w:rPr>
              <w:t xml:space="preserve"> by UNOPS.</w:t>
            </w:r>
          </w:p>
        </w:tc>
        <w:tc>
          <w:tcPr>
            <w:vAlign w:val="center"/>
          </w:tcPr>
          <w:p w:rsidR="00000000" w:rsidDel="00000000" w:rsidP="00000000" w:rsidRDefault="00000000" w:rsidRPr="00000000" w14:paraId="00000291">
            <w:pP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Align w:val="center"/>
          </w:tcPr>
          <w:p w:rsidR="00000000" w:rsidDel="00000000" w:rsidP="00000000" w:rsidRDefault="00000000" w:rsidRPr="00000000" w14:paraId="00000292">
            <w:pPr>
              <w:rPr>
                <w:rFonts w:ascii="Arial" w:cs="Arial" w:eastAsia="Arial" w:hAnsi="Arial"/>
              </w:rPr>
            </w:pPr>
            <w:r w:rsidDel="00000000" w:rsidR="00000000" w:rsidRPr="00000000">
              <w:rPr>
                <w:rFonts w:ascii="Arial" w:cs="Arial" w:eastAsia="Arial" w:hAnsi="Arial"/>
                <w:highlight w:val="cyan"/>
                <w:rtl w:val="0"/>
              </w:rPr>
              <w:t xml:space="preserve">Insert details </w:t>
            </w:r>
            <w:r w:rsidDel="00000000" w:rsidR="00000000" w:rsidRPr="00000000">
              <w:rPr>
                <w:rtl w:val="0"/>
              </w:rPr>
            </w:r>
          </w:p>
        </w:tc>
      </w:tr>
      <w:tr>
        <w:trPr>
          <w:cantSplit w:val="0"/>
          <w:trHeight w:val="306" w:hRule="atLeast"/>
          <w:tblHeader w:val="0"/>
        </w:trPr>
        <w:tc>
          <w:tcPr>
            <w:shd w:fill="d9d9d9" w:val="clear"/>
            <w:vAlign w:val="center"/>
          </w:tcPr>
          <w:p w:rsidR="00000000" w:rsidDel="00000000" w:rsidP="00000000" w:rsidRDefault="00000000" w:rsidRPr="00000000" w14:paraId="00000293">
            <w:pPr>
              <w:rPr>
                <w:rFonts w:ascii="Arial" w:cs="Arial" w:eastAsia="Arial" w:hAnsi="Arial"/>
                <w:b w:val="1"/>
              </w:rPr>
            </w:pPr>
            <w:r w:rsidDel="00000000" w:rsidR="00000000" w:rsidRPr="00000000">
              <w:rPr>
                <w:rFonts w:ascii="Arial" w:cs="Arial" w:eastAsia="Arial" w:hAnsi="Arial"/>
                <w:b w:val="1"/>
                <w:rtl w:val="0"/>
              </w:rPr>
              <w:t xml:space="preserve">Delivery place and Incoterms rules</w:t>
            </w:r>
          </w:p>
        </w:tc>
        <w:tc>
          <w:tcPr>
            <w:vAlign w:val="center"/>
          </w:tcPr>
          <w:p w:rsidR="00000000" w:rsidDel="00000000" w:rsidP="00000000" w:rsidRDefault="00000000" w:rsidRPr="00000000" w14:paraId="00000294">
            <w:pPr>
              <w:rPr>
                <w:rFonts w:ascii="Arial" w:cs="Arial" w:eastAsia="Arial" w:hAnsi="Arial"/>
                <w:highlight w:val="white"/>
              </w:rPr>
            </w:pPr>
            <w:r w:rsidDel="00000000" w:rsidR="00000000" w:rsidRPr="00000000">
              <w:rPr>
                <w:rFonts w:ascii="Arial" w:cs="Arial" w:eastAsia="Arial" w:hAnsi="Arial"/>
                <w:highlight w:val="white"/>
                <w:rtl w:val="0"/>
              </w:rPr>
              <w:t xml:space="preserve">DAP - Location of Delivery: Signals School, Taji Military Complex (TMC) north of Baghdad, Iraqas per Incoterms 2020</w:t>
            </w:r>
          </w:p>
        </w:tc>
        <w:tc>
          <w:tcPr>
            <w:vAlign w:val="center"/>
          </w:tcPr>
          <w:p w:rsidR="00000000" w:rsidDel="00000000" w:rsidP="00000000" w:rsidRDefault="00000000" w:rsidRPr="00000000" w14:paraId="00000295">
            <w:pPr>
              <w:rPr>
                <w:rFonts w:ascii="Arial" w:cs="Arial" w:eastAsia="Arial" w:hAnsi="Arial"/>
                <w:highlight w:val="yellow"/>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Align w:val="center"/>
          </w:tcPr>
          <w:p w:rsidR="00000000" w:rsidDel="00000000" w:rsidP="00000000" w:rsidRDefault="00000000" w:rsidRPr="00000000" w14:paraId="00000296">
            <w:pPr>
              <w:rPr>
                <w:rFonts w:ascii="Arial" w:cs="Arial" w:eastAsia="Arial" w:hAnsi="Arial"/>
                <w:highlight w:val="yellow"/>
              </w:rPr>
            </w:pPr>
            <w:r w:rsidDel="00000000" w:rsidR="00000000" w:rsidRPr="00000000">
              <w:rPr>
                <w:rFonts w:ascii="Arial" w:cs="Arial" w:eastAsia="Arial" w:hAnsi="Arial"/>
                <w:highlight w:val="cyan"/>
                <w:rtl w:val="0"/>
              </w:rPr>
              <w:t xml:space="preserve">Insert details </w:t>
            </w:r>
            <w:r w:rsidDel="00000000" w:rsidR="00000000" w:rsidRPr="00000000">
              <w:rPr>
                <w:rtl w:val="0"/>
              </w:rPr>
            </w:r>
          </w:p>
        </w:tc>
      </w:tr>
      <w:tr>
        <w:trPr>
          <w:cantSplit w:val="0"/>
          <w:trHeight w:val="306" w:hRule="atLeast"/>
          <w:tblHeader w:val="0"/>
        </w:trPr>
        <w:tc>
          <w:tcPr>
            <w:shd w:fill="d9d9d9" w:val="clear"/>
            <w:vAlign w:val="center"/>
          </w:tcPr>
          <w:p w:rsidR="00000000" w:rsidDel="00000000" w:rsidP="00000000" w:rsidRDefault="00000000" w:rsidRPr="00000000" w14:paraId="00000297">
            <w:pPr>
              <w:rPr>
                <w:rFonts w:ascii="Arial" w:cs="Arial" w:eastAsia="Arial" w:hAnsi="Arial"/>
                <w:b w:val="1"/>
              </w:rPr>
            </w:pPr>
            <w:r w:rsidDel="00000000" w:rsidR="00000000" w:rsidRPr="00000000">
              <w:rPr>
                <w:rFonts w:ascii="Arial" w:cs="Arial" w:eastAsia="Arial" w:hAnsi="Arial"/>
                <w:b w:val="1"/>
                <w:rtl w:val="0"/>
              </w:rPr>
              <w:t xml:space="preserve">Consignee details</w:t>
            </w:r>
          </w:p>
        </w:tc>
        <w:tc>
          <w:tcPr>
            <w:vAlign w:val="center"/>
          </w:tcPr>
          <w:p w:rsidR="00000000" w:rsidDel="00000000" w:rsidP="00000000" w:rsidRDefault="00000000" w:rsidRPr="00000000" w14:paraId="00000298">
            <w:pPr>
              <w:rPr>
                <w:rFonts w:ascii="Arial" w:cs="Arial" w:eastAsia="Arial" w:hAnsi="Arial"/>
                <w:highlight w:val="white"/>
              </w:rPr>
            </w:pPr>
            <w:r w:rsidDel="00000000" w:rsidR="00000000" w:rsidRPr="00000000">
              <w:rPr>
                <w:rFonts w:ascii="Arial" w:cs="Arial" w:eastAsia="Arial" w:hAnsi="Arial"/>
                <w:highlight w:val="white"/>
                <w:rtl w:val="0"/>
              </w:rPr>
              <w:t xml:space="preserve">TBC</w:t>
            </w:r>
          </w:p>
        </w:tc>
        <w:tc>
          <w:tcPr>
            <w:vAlign w:val="center"/>
          </w:tcPr>
          <w:p w:rsidR="00000000" w:rsidDel="00000000" w:rsidP="00000000" w:rsidRDefault="00000000" w:rsidRPr="00000000" w14:paraId="00000299">
            <w:pPr>
              <w:rPr>
                <w:rFonts w:ascii="Arial" w:cs="Arial" w:eastAsia="Arial" w:hAnsi="Arial"/>
                <w:highlight w:val="yellow"/>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Align w:val="center"/>
          </w:tcPr>
          <w:p w:rsidR="00000000" w:rsidDel="00000000" w:rsidP="00000000" w:rsidRDefault="00000000" w:rsidRPr="00000000" w14:paraId="0000029A">
            <w:pPr>
              <w:rPr>
                <w:rFonts w:ascii="Arial" w:cs="Arial" w:eastAsia="Arial" w:hAnsi="Arial"/>
                <w:highlight w:val="yellow"/>
              </w:rPr>
            </w:pPr>
            <w:r w:rsidDel="00000000" w:rsidR="00000000" w:rsidRPr="00000000">
              <w:rPr>
                <w:rFonts w:ascii="Arial" w:cs="Arial" w:eastAsia="Arial" w:hAnsi="Arial"/>
                <w:highlight w:val="cyan"/>
                <w:rtl w:val="0"/>
              </w:rPr>
              <w:t xml:space="preserve">Insert details </w:t>
            </w:r>
            <w:r w:rsidDel="00000000" w:rsidR="00000000" w:rsidRPr="00000000">
              <w:rPr>
                <w:rtl w:val="0"/>
              </w:rPr>
            </w:r>
          </w:p>
        </w:tc>
      </w:tr>
      <w:tr>
        <w:trPr>
          <w:cantSplit w:val="0"/>
          <w:trHeight w:val="306" w:hRule="atLeast"/>
          <w:tblHeader w:val="0"/>
        </w:trPr>
        <w:tc>
          <w:tcPr>
            <w:shd w:fill="d9d9d9" w:val="clear"/>
            <w:vAlign w:val="center"/>
          </w:tcPr>
          <w:p w:rsidR="00000000" w:rsidDel="00000000" w:rsidP="00000000" w:rsidRDefault="00000000" w:rsidRPr="00000000" w14:paraId="0000029B">
            <w:pPr>
              <w:rPr>
                <w:rFonts w:ascii="Arial" w:cs="Arial" w:eastAsia="Arial" w:hAnsi="Arial"/>
                <w:b w:val="1"/>
              </w:rPr>
            </w:pPr>
            <w:r w:rsidDel="00000000" w:rsidR="00000000" w:rsidRPr="00000000">
              <w:rPr>
                <w:rFonts w:ascii="Arial" w:cs="Arial" w:eastAsia="Arial" w:hAnsi="Arial"/>
                <w:b w:val="1"/>
                <w:rtl w:val="0"/>
              </w:rPr>
              <w:t xml:space="preserve">UNOPS Right to vary requirements</w:t>
            </w:r>
          </w:p>
        </w:tc>
        <w:tc>
          <w:tcPr>
            <w:vAlign w:val="center"/>
          </w:tcPr>
          <w:p w:rsidR="00000000" w:rsidDel="00000000" w:rsidP="00000000" w:rsidRDefault="00000000" w:rsidRPr="00000000" w14:paraId="0000029C">
            <w:pPr>
              <w:rPr>
                <w:rFonts w:ascii="Arial" w:cs="Arial" w:eastAsia="Arial" w:hAnsi="Arial"/>
                <w:highlight w:val="lightGray"/>
              </w:rPr>
            </w:pPr>
            <w:r w:rsidDel="00000000" w:rsidR="00000000" w:rsidRPr="00000000">
              <w:rPr>
                <w:rFonts w:ascii="Arial" w:cs="Arial" w:eastAsia="Arial" w:hAnsi="Arial"/>
                <w:rtl w:val="0"/>
              </w:rPr>
              <w:t xml:space="preserve">At the time the Contract is awarded, UNOPS reserves the right to vary the quantity of the goods and associated services specified above, provided this does not exceed +/</w:t>
            </w:r>
            <w:r w:rsidDel="00000000" w:rsidR="00000000" w:rsidRPr="00000000">
              <w:rPr>
                <w:rFonts w:ascii="Arial" w:cs="Arial" w:eastAsia="Arial" w:hAnsi="Arial"/>
                <w:highlight w:val="white"/>
                <w:rtl w:val="0"/>
              </w:rPr>
              <w:t xml:space="preserve">- 20% without </w:t>
            </w:r>
            <w:r w:rsidDel="00000000" w:rsidR="00000000" w:rsidRPr="00000000">
              <w:rPr>
                <w:rFonts w:ascii="Arial" w:cs="Arial" w:eastAsia="Arial" w:hAnsi="Arial"/>
                <w:rtl w:val="0"/>
              </w:rPr>
              <w:t xml:space="preserve">any change in the unit prices or other terms and conditions of the ITB.</w:t>
            </w:r>
            <w:r w:rsidDel="00000000" w:rsidR="00000000" w:rsidRPr="00000000">
              <w:rPr>
                <w:rtl w:val="0"/>
              </w:rPr>
            </w:r>
          </w:p>
        </w:tc>
        <w:tc>
          <w:tcPr>
            <w:vAlign w:val="center"/>
          </w:tcPr>
          <w:p w:rsidR="00000000" w:rsidDel="00000000" w:rsidP="00000000" w:rsidRDefault="00000000" w:rsidRPr="00000000" w14:paraId="0000029D">
            <w:pPr>
              <w:jc w:val="both"/>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Align w:val="center"/>
          </w:tcPr>
          <w:p w:rsidR="00000000" w:rsidDel="00000000" w:rsidP="00000000" w:rsidRDefault="00000000" w:rsidRPr="00000000" w14:paraId="0000029E">
            <w:pPr>
              <w:jc w:val="both"/>
              <w:rPr>
                <w:rFonts w:ascii="Arial" w:cs="Arial" w:eastAsia="Arial" w:hAnsi="Arial"/>
              </w:rPr>
            </w:pPr>
            <w:r w:rsidDel="00000000" w:rsidR="00000000" w:rsidRPr="00000000">
              <w:rPr>
                <w:rFonts w:ascii="Arial" w:cs="Arial" w:eastAsia="Arial" w:hAnsi="Arial"/>
                <w:highlight w:val="cyan"/>
                <w:rtl w:val="0"/>
              </w:rPr>
              <w:t xml:space="preserve">Insert details </w:t>
            </w:r>
            <w:r w:rsidDel="00000000" w:rsidR="00000000" w:rsidRPr="00000000">
              <w:rPr>
                <w:rtl w:val="0"/>
              </w:rPr>
            </w:r>
          </w:p>
        </w:tc>
      </w:tr>
    </w:tbl>
    <w:p w:rsidR="00000000" w:rsidDel="00000000" w:rsidP="00000000" w:rsidRDefault="00000000" w:rsidRPr="00000000" w14:paraId="0000029F">
      <w:pPr>
        <w:tabs>
          <w:tab w:val="left" w:pos="-720"/>
          <w:tab w:val="left" w:pos="0"/>
          <w:tab w:val="left" w:pos="720"/>
          <w:tab w:val="right" w:pos="8640"/>
        </w:tabs>
        <w:rPr>
          <w:rFonts w:ascii="Open Sans" w:cs="Open Sans" w:eastAsia="Open Sans" w:hAnsi="Open Sans"/>
          <w:highlight w:val="cyan"/>
        </w:rPr>
      </w:pPr>
      <w:r w:rsidDel="00000000" w:rsidR="00000000" w:rsidRPr="00000000">
        <w:rPr>
          <w:rtl w:val="0"/>
        </w:rPr>
      </w:r>
    </w:p>
    <w:p w:rsidR="00000000" w:rsidDel="00000000" w:rsidP="00000000" w:rsidRDefault="00000000" w:rsidRPr="00000000" w14:paraId="000002A0">
      <w:pPr>
        <w:rPr>
          <w:rFonts w:ascii="Open Sans" w:cs="Open Sans" w:eastAsia="Open Sans" w:hAnsi="Open Sans"/>
        </w:rPr>
      </w:pPr>
      <w:r w:rsidDel="00000000" w:rsidR="00000000" w:rsidRPr="00000000">
        <w:rPr>
          <w:rFonts w:ascii="Open Sans" w:cs="Open Sans" w:eastAsia="Open Sans" w:hAnsi="Open Sans"/>
          <w:rtl w:val="0"/>
        </w:rPr>
        <w:t xml:space="preserve">The offered goods and related services (if applicable) are in accordance with the required specifications and requirements specified in </w:t>
      </w:r>
      <w:r w:rsidDel="00000000" w:rsidR="00000000" w:rsidRPr="00000000">
        <w:rPr>
          <w:rFonts w:ascii="Open Sans" w:cs="Open Sans" w:eastAsia="Open Sans" w:hAnsi="Open Sans"/>
          <w:b w:val="1"/>
          <w:rtl w:val="0"/>
        </w:rPr>
        <w:t xml:space="preserve">Section II: Schedule of Requirements</w:t>
      </w:r>
      <w:r w:rsidDel="00000000" w:rsidR="00000000" w:rsidRPr="00000000">
        <w:rPr>
          <w:rFonts w:ascii="Open Sans" w:cs="Open Sans" w:eastAsia="Open Sans" w:hAnsi="Open Sans"/>
          <w:rtl w:val="0"/>
        </w:rPr>
        <w:t xml:space="preserve">.</w:t>
      </w:r>
    </w:p>
    <w:p w:rsidR="00000000" w:rsidDel="00000000" w:rsidP="00000000" w:rsidRDefault="00000000" w:rsidRPr="00000000" w14:paraId="000002A1">
      <w:pPr>
        <w:ind w:right="-34"/>
        <w:jc w:val="both"/>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2A2">
      <w:pPr>
        <w:ind w:left="3600" w:right="-34" w:firstLine="720"/>
        <w:jc w:val="both"/>
        <w:rPr>
          <w:rFonts w:ascii="Open Sans" w:cs="Open Sans" w:eastAsia="Open Sans" w:hAnsi="Open Sans"/>
        </w:rPr>
      </w:pPr>
      <w:r w:rsidDel="00000000" w:rsidR="00000000" w:rsidRPr="00000000">
        <w:rPr>
          <w:rFonts w:ascii="Arimo" w:cs="Arimo" w:eastAsia="Arimo" w:hAnsi="Arimo"/>
          <w:color w:val="000000"/>
          <w:highlight w:val="cyan"/>
          <w:rtl w:val="0"/>
        </w:rPr>
        <w:t xml:space="preserve"> ☐ Yes   ☐ No</w:t>
      </w:r>
      <w:r w:rsidDel="00000000" w:rsidR="00000000" w:rsidRPr="00000000">
        <w:rPr>
          <w:rFonts w:ascii="Open Sans" w:cs="Open Sans" w:eastAsia="Open Sans" w:hAnsi="Open Sans"/>
          <w:color w:val="000000"/>
          <w:rtl w:val="0"/>
        </w:rPr>
        <w:t xml:space="preserve">     </w:t>
      </w:r>
      <w:r w:rsidDel="00000000" w:rsidR="00000000" w:rsidRPr="00000000">
        <w:rPr>
          <w:rtl w:val="0"/>
        </w:rPr>
      </w:r>
    </w:p>
    <w:p w:rsidR="00000000" w:rsidDel="00000000" w:rsidP="00000000" w:rsidRDefault="00000000" w:rsidRPr="00000000" w14:paraId="000002A3">
      <w:pPr>
        <w:ind w:right="-34"/>
        <w:rPr>
          <w:rFonts w:ascii="Open Sans" w:cs="Open Sans" w:eastAsia="Open Sans" w:hAnsi="Open Sans"/>
        </w:rPr>
      </w:pPr>
      <w:r w:rsidDel="00000000" w:rsidR="00000000" w:rsidRPr="00000000">
        <w:rPr>
          <w:rFonts w:ascii="Open Sans" w:cs="Open Sans" w:eastAsia="Open Sans" w:hAnsi="Open Sans"/>
          <w:rtl w:val="0"/>
        </w:rPr>
        <w:t xml:space="preserve">ANY DEVIATION MUST BE LISTED BELOW:</w:t>
      </w:r>
    </w:p>
    <w:p w:rsidR="00000000" w:rsidDel="00000000" w:rsidP="00000000" w:rsidRDefault="00000000" w:rsidRPr="00000000" w14:paraId="000002A4">
      <w:pPr>
        <w:rPr>
          <w:rFonts w:ascii="Open Sans" w:cs="Open Sans" w:eastAsia="Open Sans" w:hAnsi="Open Sans"/>
        </w:rPr>
      </w:pPr>
      <w:r w:rsidDel="00000000" w:rsidR="00000000" w:rsidRPr="00000000">
        <w:rPr>
          <w:rFonts w:ascii="Open Sans" w:cs="Open Sans" w:eastAsia="Open Sans" w:hAnsi="Open Sans"/>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2A5">
      <w:pPr>
        <w:rPr>
          <w:rFonts w:ascii="Open Sans" w:cs="Open Sans" w:eastAsia="Open Sans" w:hAnsi="Open Sans"/>
        </w:rPr>
      </w:pPr>
      <w:r w:rsidDel="00000000" w:rsidR="00000000" w:rsidRPr="00000000">
        <w:rPr>
          <w:rtl w:val="0"/>
        </w:rPr>
      </w:r>
    </w:p>
    <w:p w:rsidR="00000000" w:rsidDel="00000000" w:rsidP="00000000" w:rsidRDefault="00000000" w:rsidRPr="00000000" w14:paraId="000002A6">
      <w:pPr>
        <w:tabs>
          <w:tab w:val="center" w:pos="4320"/>
          <w:tab w:val="right" w:pos="8640"/>
        </w:tabs>
        <w:rPr>
          <w:rFonts w:ascii="Open Sans" w:cs="Open Sans" w:eastAsia="Open Sans" w:hAnsi="Open Sans"/>
          <w:b w:val="1"/>
        </w:rPr>
      </w:pPr>
      <w:r w:rsidDel="00000000" w:rsidR="00000000" w:rsidRPr="00000000">
        <w:rPr>
          <w:rFonts w:ascii="Open Sans" w:cs="Open Sans" w:eastAsia="Open Sans" w:hAnsi="Open Sans"/>
          <w:b w:val="1"/>
          <w:rtl w:val="0"/>
        </w:rPr>
        <w:t xml:space="preserve">List of subcontractors or suppliers</w:t>
      </w:r>
    </w:p>
    <w:p w:rsidR="00000000" w:rsidDel="00000000" w:rsidP="00000000" w:rsidRDefault="00000000" w:rsidRPr="00000000" w14:paraId="000002A7">
      <w:pPr>
        <w:tabs>
          <w:tab w:val="center" w:pos="4320"/>
          <w:tab w:val="right" w:pos="8640"/>
        </w:tabs>
        <w:rPr>
          <w:rFonts w:ascii="Open Sans" w:cs="Open Sans" w:eastAsia="Open Sans" w:hAnsi="Open Sans"/>
          <w:b w:val="1"/>
          <w:color w:val="528cc9"/>
        </w:rPr>
      </w:pPr>
      <w:r w:rsidDel="00000000" w:rsidR="00000000" w:rsidRPr="00000000">
        <w:rPr>
          <w:rtl w:val="0"/>
        </w:rPr>
      </w:r>
    </w:p>
    <w:p w:rsidR="00000000" w:rsidDel="00000000" w:rsidP="00000000" w:rsidRDefault="00000000" w:rsidRPr="00000000" w14:paraId="000002A8">
      <w:pPr>
        <w:tabs>
          <w:tab w:val="center" w:pos="4320"/>
          <w:tab w:val="right" w:pos="8640"/>
        </w:tabs>
        <w:rPr>
          <w:rFonts w:ascii="Open Sans" w:cs="Open Sans" w:eastAsia="Open Sans" w:hAnsi="Open Sans"/>
          <w:b w:val="1"/>
          <w:color w:val="528cc9"/>
        </w:rPr>
      </w:pPr>
      <w:r w:rsidDel="00000000" w:rsidR="00000000" w:rsidRPr="00000000">
        <w:rPr>
          <w:rFonts w:ascii="Open Sans" w:cs="Open Sans" w:eastAsia="Open Sans" w:hAnsi="Open Sans"/>
          <w:rtl w:val="0"/>
        </w:rPr>
        <w:t xml:space="preserve">Bidder must identify the names of all subcontractors/suppliers who will be providing good/services under this contract and the type of work being subcontracted, if applicable.</w:t>
      </w:r>
      <w:r w:rsidDel="00000000" w:rsidR="00000000" w:rsidRPr="00000000">
        <w:rPr>
          <w:rtl w:val="0"/>
        </w:rPr>
      </w:r>
    </w:p>
    <w:p w:rsidR="00000000" w:rsidDel="00000000" w:rsidP="00000000" w:rsidRDefault="00000000" w:rsidRPr="00000000" w14:paraId="000002A9">
      <w:pPr>
        <w:tabs>
          <w:tab w:val="center" w:pos="4320"/>
          <w:tab w:val="right" w:pos="8640"/>
        </w:tabs>
        <w:rPr>
          <w:rFonts w:ascii="Open Sans" w:cs="Open Sans" w:eastAsia="Open Sans" w:hAnsi="Open Sans"/>
          <w:b w:val="1"/>
          <w:color w:val="528cc9"/>
        </w:rPr>
      </w:pPr>
      <w:r w:rsidDel="00000000" w:rsidR="00000000" w:rsidRPr="00000000">
        <w:rPr>
          <w:rtl w:val="0"/>
        </w:rPr>
      </w:r>
    </w:p>
    <w:p w:rsidR="00000000" w:rsidDel="00000000" w:rsidP="00000000" w:rsidRDefault="00000000" w:rsidRPr="00000000" w14:paraId="000002AA">
      <w:pPr>
        <w:numPr>
          <w:ilvl w:val="0"/>
          <w:numId w:val="1"/>
        </w:numPr>
        <w:tabs>
          <w:tab w:val="center" w:pos="4320"/>
          <w:tab w:val="right" w:pos="8640"/>
        </w:tabs>
        <w:ind w:left="720" w:hanging="360"/>
        <w:rPr>
          <w:rFonts w:ascii="Open Sans" w:cs="Open Sans" w:eastAsia="Open Sans" w:hAnsi="Open Sans"/>
        </w:rPr>
      </w:pPr>
      <w:r w:rsidDel="00000000" w:rsidR="00000000" w:rsidRPr="00000000">
        <w:rPr>
          <w:rFonts w:ascii="Open Sans" w:cs="Open Sans" w:eastAsia="Open Sans" w:hAnsi="Open Sans"/>
          <w:rtl w:val="0"/>
        </w:rPr>
        <w:t xml:space="preserve">_[</w:t>
      </w:r>
      <w:r w:rsidDel="00000000" w:rsidR="00000000" w:rsidRPr="00000000">
        <w:rPr>
          <w:rFonts w:ascii="Open Sans" w:cs="Open Sans" w:eastAsia="Open Sans" w:hAnsi="Open Sans"/>
          <w:highlight w:val="cyan"/>
          <w:u w:val="single"/>
          <w:rtl w:val="0"/>
        </w:rPr>
        <w:t xml:space="preserve">Full legal name and address of subcontractors</w:t>
      </w:r>
      <w:r w:rsidDel="00000000" w:rsidR="00000000" w:rsidRPr="00000000">
        <w:rPr>
          <w:rFonts w:ascii="Open Sans" w:cs="Open Sans" w:eastAsia="Open Sans" w:hAnsi="Open Sans"/>
          <w:u w:val="single"/>
          <w:rtl w:val="0"/>
        </w:rPr>
        <w:t xml:space="preserve">]</w:t>
      </w:r>
      <w:r w:rsidDel="00000000" w:rsidR="00000000" w:rsidRPr="00000000">
        <w:rPr>
          <w:rFonts w:ascii="Open Sans" w:cs="Open Sans" w:eastAsia="Open Sans" w:hAnsi="Open Sans"/>
          <w:rtl w:val="0"/>
        </w:rPr>
        <w:t xml:space="preserve">___________</w:t>
      </w:r>
    </w:p>
    <w:p w:rsidR="00000000" w:rsidDel="00000000" w:rsidP="00000000" w:rsidRDefault="00000000" w:rsidRPr="00000000" w14:paraId="000002AB">
      <w:pPr>
        <w:tabs>
          <w:tab w:val="center" w:pos="4320"/>
          <w:tab w:val="right" w:pos="8640"/>
        </w:tabs>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2AC">
      <w:pPr>
        <w:numPr>
          <w:ilvl w:val="0"/>
          <w:numId w:val="1"/>
        </w:numPr>
        <w:tabs>
          <w:tab w:val="center" w:pos="4320"/>
          <w:tab w:val="right" w:pos="8640"/>
        </w:tabs>
        <w:ind w:left="720" w:hanging="360"/>
        <w:rPr>
          <w:rFonts w:ascii="Open Sans" w:cs="Open Sans" w:eastAsia="Open Sans" w:hAnsi="Open Sans"/>
        </w:rPr>
      </w:pPr>
      <w:r w:rsidDel="00000000" w:rsidR="00000000" w:rsidRPr="00000000">
        <w:rPr>
          <w:rFonts w:ascii="Open Sans" w:cs="Open Sans" w:eastAsia="Open Sans" w:hAnsi="Open Sans"/>
          <w:rtl w:val="0"/>
        </w:rPr>
        <w:t xml:space="preserve">_________________________________________________</w:t>
      </w:r>
    </w:p>
    <w:p w:rsidR="00000000" w:rsidDel="00000000" w:rsidP="00000000" w:rsidRDefault="00000000" w:rsidRPr="00000000" w14:paraId="000002AD">
      <w:pPr>
        <w:tabs>
          <w:tab w:val="center" w:pos="4320"/>
          <w:tab w:val="right" w:pos="8640"/>
        </w:tabs>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2AE">
      <w:pPr>
        <w:numPr>
          <w:ilvl w:val="0"/>
          <w:numId w:val="1"/>
        </w:numPr>
        <w:tabs>
          <w:tab w:val="center" w:pos="4320"/>
          <w:tab w:val="right" w:pos="8640"/>
        </w:tabs>
        <w:ind w:left="720" w:hanging="360"/>
        <w:rPr>
          <w:rFonts w:ascii="Open Sans" w:cs="Open Sans" w:eastAsia="Open Sans" w:hAnsi="Open Sans"/>
        </w:rPr>
      </w:pPr>
      <w:r w:rsidDel="00000000" w:rsidR="00000000" w:rsidRPr="00000000">
        <w:rPr>
          <w:rFonts w:ascii="Open Sans" w:cs="Open Sans" w:eastAsia="Open Sans" w:hAnsi="Open Sans"/>
          <w:rtl w:val="0"/>
        </w:rPr>
        <w:t xml:space="preserve">_________________________________________________</w:t>
      </w:r>
    </w:p>
    <w:p w:rsidR="00000000" w:rsidDel="00000000" w:rsidP="00000000" w:rsidRDefault="00000000" w:rsidRPr="00000000" w14:paraId="000002A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I, the undersigned, certify that I am duly authorized by [</w:t>
      </w:r>
      <w:r w:rsidDel="00000000" w:rsidR="00000000" w:rsidRPr="00000000">
        <w:rPr>
          <w:rFonts w:ascii="Open Sans" w:cs="Open Sans" w:eastAsia="Open Sans" w:hAnsi="Open Sans"/>
          <w:b w:val="1"/>
          <w:i w:val="1"/>
          <w:smallCaps w:val="0"/>
          <w:strike w:val="0"/>
          <w:color w:val="000000"/>
          <w:sz w:val="20"/>
          <w:szCs w:val="20"/>
          <w:highlight w:val="cyan"/>
          <w:u w:val="none"/>
          <w:vertAlign w:val="baseline"/>
          <w:rtl w:val="0"/>
        </w:rPr>
        <w:t xml:space="preserve">insert full name of bidder</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 to sign this bid and bind [</w:t>
      </w:r>
      <w:r w:rsidDel="00000000" w:rsidR="00000000" w:rsidRPr="00000000">
        <w:rPr>
          <w:rFonts w:ascii="Open Sans" w:cs="Open Sans" w:eastAsia="Open Sans" w:hAnsi="Open Sans"/>
          <w:b w:val="1"/>
          <w:i w:val="1"/>
          <w:smallCaps w:val="0"/>
          <w:strike w:val="0"/>
          <w:color w:val="000000"/>
          <w:sz w:val="20"/>
          <w:szCs w:val="20"/>
          <w:highlight w:val="cyan"/>
          <w:u w:val="none"/>
          <w:vertAlign w:val="baseline"/>
          <w:rtl w:val="0"/>
        </w:rPr>
        <w:t xml:space="preserve">insert full name of bidder</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 should UNOPS accept this bid: </w:t>
      </w:r>
    </w:p>
    <w:p w:rsidR="00000000" w:rsidDel="00000000" w:rsidP="00000000" w:rsidRDefault="00000000" w:rsidRPr="00000000" w14:paraId="000002B1">
      <w:pPr>
        <w:tabs>
          <w:tab w:val="left" w:pos="990"/>
          <w:tab w:val="left" w:pos="5040"/>
          <w:tab w:val="left" w:pos="5850"/>
        </w:tabs>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2B2">
      <w:pPr>
        <w:tabs>
          <w:tab w:val="left" w:pos="990"/>
          <w:tab w:val="left" w:pos="5040"/>
          <w:tab w:val="left" w:pos="585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Name</w:t>
        <w:tab/>
        <w:t xml:space="preserve">: _____________________________________________________________</w:t>
      </w:r>
    </w:p>
    <w:p w:rsidR="00000000" w:rsidDel="00000000" w:rsidP="00000000" w:rsidRDefault="00000000" w:rsidRPr="00000000" w14:paraId="000002B3">
      <w:pPr>
        <w:tabs>
          <w:tab w:val="left" w:pos="720"/>
        </w:tabs>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2B4">
      <w:pPr>
        <w:tabs>
          <w:tab w:val="left" w:pos="99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Title</w:t>
        <w:tab/>
        <w:t xml:space="preserve">: _____________________________________________________________</w:t>
      </w:r>
    </w:p>
    <w:p w:rsidR="00000000" w:rsidDel="00000000" w:rsidP="00000000" w:rsidRDefault="00000000" w:rsidRPr="00000000" w14:paraId="000002B5">
      <w:pPr>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2B6">
      <w:pPr>
        <w:tabs>
          <w:tab w:val="left" w:pos="99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Date</w:t>
        <w:tab/>
        <w:t xml:space="preserve">: _____________________________________________________________</w:t>
      </w:r>
    </w:p>
    <w:p w:rsidR="00000000" w:rsidDel="00000000" w:rsidP="00000000" w:rsidRDefault="00000000" w:rsidRPr="00000000" w14:paraId="000002B7">
      <w:pPr>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2B8">
      <w:pPr>
        <w:tabs>
          <w:tab w:val="left" w:pos="99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Signature</w:t>
        <w:tab/>
        <w:t xml:space="preserve">: _____________________________________________________________</w:t>
      </w:r>
    </w:p>
    <w:p w:rsidR="00000000" w:rsidDel="00000000" w:rsidP="00000000" w:rsidRDefault="00000000" w:rsidRPr="00000000" w14:paraId="000002B9">
      <w:pPr>
        <w:rPr>
          <w:rFonts w:ascii="Open Sans" w:cs="Open Sans" w:eastAsia="Open Sans" w:hAnsi="Open Sans"/>
        </w:rPr>
      </w:pPr>
      <w:r w:rsidDel="00000000" w:rsidR="00000000" w:rsidRPr="00000000">
        <w:br w:type="page"/>
      </w:r>
      <w:r w:rsidDel="00000000" w:rsidR="00000000" w:rsidRPr="00000000">
        <w:rPr>
          <w:rtl w:val="0"/>
        </w:rPr>
      </w:r>
    </w:p>
    <w:p w:rsidR="00000000" w:rsidDel="00000000" w:rsidP="00000000" w:rsidRDefault="00000000" w:rsidRPr="00000000" w14:paraId="000002BA">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Open Sans" w:cs="Open Sans" w:eastAsia="Open Sans" w:hAnsi="Open Sans"/>
          <w:b w:val="1"/>
          <w:i w:val="0"/>
          <w:smallCaps w:val="0"/>
          <w:strike w:val="0"/>
          <w:color w:val="0092d1"/>
          <w:sz w:val="28"/>
          <w:szCs w:val="28"/>
          <w:u w:val="none"/>
          <w:shd w:fill="auto" w:val="clear"/>
          <w:vertAlign w:val="baseline"/>
        </w:rPr>
      </w:pPr>
      <w:r w:rsidDel="00000000" w:rsidR="00000000" w:rsidRPr="00000000">
        <w:rPr>
          <w:rFonts w:ascii="Open Sans" w:cs="Open Sans" w:eastAsia="Open Sans" w:hAnsi="Open Sans"/>
          <w:b w:val="1"/>
          <w:i w:val="0"/>
          <w:smallCaps w:val="0"/>
          <w:strike w:val="0"/>
          <w:color w:val="0092d1"/>
          <w:sz w:val="28"/>
          <w:szCs w:val="28"/>
          <w:u w:val="none"/>
          <w:shd w:fill="auto" w:val="clear"/>
          <w:vertAlign w:val="baseline"/>
          <w:rtl w:val="0"/>
        </w:rPr>
        <w:t xml:space="preserve">Form G: Performance Statement Form</w:t>
      </w:r>
    </w:p>
    <w:p w:rsidR="00000000" w:rsidDel="00000000" w:rsidP="00000000" w:rsidRDefault="00000000" w:rsidRPr="00000000" w14:paraId="000002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C">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ITB reference no: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ITB reference No.]</w:t>
      </w:r>
      <w:r w:rsidDel="00000000" w:rsidR="00000000" w:rsidRPr="00000000">
        <w:rPr>
          <w:rtl w:val="0"/>
        </w:rPr>
      </w:r>
    </w:p>
    <w:p w:rsidR="00000000" w:rsidDel="00000000" w:rsidP="00000000" w:rsidRDefault="00000000" w:rsidRPr="00000000" w14:paraId="000002BD">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Name of Bidder: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name of bidder]</w:t>
      </w:r>
      <w:r w:rsidDel="00000000" w:rsidR="00000000" w:rsidRPr="00000000">
        <w:rPr>
          <w:rtl w:val="0"/>
        </w:rPr>
      </w:r>
    </w:p>
    <w:p w:rsidR="00000000" w:rsidDel="00000000" w:rsidP="00000000" w:rsidRDefault="00000000" w:rsidRPr="00000000" w14:paraId="000002BE">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Date: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submission date]</w:t>
      </w:r>
      <w:r w:rsidDel="00000000" w:rsidR="00000000" w:rsidRPr="00000000">
        <w:rPr>
          <w:rtl w:val="0"/>
        </w:rPr>
      </w:r>
    </w:p>
    <w:p w:rsidR="00000000" w:rsidDel="00000000" w:rsidP="00000000" w:rsidRDefault="00000000" w:rsidRPr="00000000" w14:paraId="000002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tl w:val="0"/>
        </w:rPr>
      </w:r>
    </w:p>
    <w:tbl>
      <w:tblPr>
        <w:tblStyle w:val="Table7"/>
        <w:tblW w:w="996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98"/>
        <w:gridCol w:w="1026"/>
        <w:gridCol w:w="1452"/>
        <w:gridCol w:w="1027"/>
        <w:gridCol w:w="1238"/>
        <w:gridCol w:w="1038"/>
        <w:gridCol w:w="1311"/>
        <w:gridCol w:w="1479"/>
        <w:tblGridChange w:id="0">
          <w:tblGrid>
            <w:gridCol w:w="1398"/>
            <w:gridCol w:w="1026"/>
            <w:gridCol w:w="1452"/>
            <w:gridCol w:w="1027"/>
            <w:gridCol w:w="1238"/>
            <w:gridCol w:w="1038"/>
            <w:gridCol w:w="1311"/>
            <w:gridCol w:w="1479"/>
          </w:tblGrid>
        </w:tblGridChange>
      </w:tblGrid>
      <w:tr>
        <w:trPr>
          <w:cantSplit w:val="0"/>
          <w:tblHeader w:val="0"/>
        </w:trPr>
        <w:tc>
          <w:tcPr>
            <w:vMerge w:val="restart"/>
            <w:shd w:fill="d9d9d9" w:val="clear"/>
            <w:vAlign w:val="center"/>
          </w:tcPr>
          <w:p w:rsidR="00000000" w:rsidDel="00000000" w:rsidP="00000000" w:rsidRDefault="00000000" w:rsidRPr="00000000" w14:paraId="000002C1">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Order placed by (Full address of purchaser)</w:t>
            </w:r>
          </w:p>
        </w:tc>
        <w:tc>
          <w:tcPr>
            <w:vMerge w:val="restart"/>
            <w:shd w:fill="d9d9d9" w:val="clear"/>
            <w:vAlign w:val="center"/>
          </w:tcPr>
          <w:p w:rsidR="00000000" w:rsidDel="00000000" w:rsidP="00000000" w:rsidRDefault="00000000" w:rsidRPr="00000000" w14:paraId="000002C2">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Order no &amp; date</w:t>
            </w:r>
          </w:p>
        </w:tc>
        <w:tc>
          <w:tcPr>
            <w:vMerge w:val="restart"/>
            <w:shd w:fill="d9d9d9" w:val="clear"/>
            <w:vAlign w:val="center"/>
          </w:tcPr>
          <w:p w:rsidR="00000000" w:rsidDel="00000000" w:rsidP="00000000" w:rsidRDefault="00000000" w:rsidRPr="00000000" w14:paraId="000002C3">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Description &amp; quantity of ordered items</w:t>
            </w:r>
          </w:p>
        </w:tc>
        <w:tc>
          <w:tcPr>
            <w:vMerge w:val="restart"/>
            <w:shd w:fill="d9d9d9" w:val="clear"/>
            <w:vAlign w:val="center"/>
          </w:tcPr>
          <w:p w:rsidR="00000000" w:rsidDel="00000000" w:rsidP="00000000" w:rsidRDefault="00000000" w:rsidRPr="00000000" w14:paraId="000002C4">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Value of Order</w:t>
            </w:r>
          </w:p>
        </w:tc>
        <w:tc>
          <w:tcPr>
            <w:gridSpan w:val="2"/>
            <w:shd w:fill="d9d9d9" w:val="clear"/>
            <w:vAlign w:val="center"/>
          </w:tcPr>
          <w:p w:rsidR="00000000" w:rsidDel="00000000" w:rsidP="00000000" w:rsidRDefault="00000000" w:rsidRPr="00000000" w14:paraId="000002C5">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Date of completion of Delivery</w:t>
            </w:r>
          </w:p>
        </w:tc>
        <w:tc>
          <w:tcPr>
            <w:vMerge w:val="restart"/>
            <w:shd w:fill="d9d9d9" w:val="clear"/>
            <w:vAlign w:val="center"/>
          </w:tcPr>
          <w:p w:rsidR="00000000" w:rsidDel="00000000" w:rsidP="00000000" w:rsidRDefault="00000000" w:rsidRPr="00000000" w14:paraId="000002C7">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Remarks indicating reasons of late delivery, if any</w:t>
            </w:r>
          </w:p>
        </w:tc>
        <w:tc>
          <w:tcPr>
            <w:vMerge w:val="restart"/>
            <w:shd w:fill="d9d9d9" w:val="clear"/>
            <w:vAlign w:val="center"/>
          </w:tcPr>
          <w:p w:rsidR="00000000" w:rsidDel="00000000" w:rsidP="00000000" w:rsidRDefault="00000000" w:rsidRPr="00000000" w14:paraId="000002C8">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Was the supplies of goods satisfactory?</w:t>
            </w:r>
          </w:p>
        </w:tc>
      </w:tr>
      <w:tr>
        <w:trPr>
          <w:cantSplit w:val="0"/>
          <w:tblHeader w:val="0"/>
        </w:trPr>
        <w:tc>
          <w:tcPr>
            <w:vMerge w:val="continue"/>
            <w:shd w:fill="d9d9d9" w:val="clear"/>
            <w:vAlign w:val="center"/>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rPr>
            </w:pPr>
            <w:r w:rsidDel="00000000" w:rsidR="00000000" w:rsidRPr="00000000">
              <w:rPr>
                <w:rtl w:val="0"/>
              </w:rPr>
            </w:r>
          </w:p>
        </w:tc>
        <w:tc>
          <w:tcPr>
            <w:shd w:fill="d9d9d9" w:val="clear"/>
            <w:vAlign w:val="center"/>
          </w:tcPr>
          <w:p w:rsidR="00000000" w:rsidDel="00000000" w:rsidP="00000000" w:rsidRDefault="00000000" w:rsidRPr="00000000" w14:paraId="000002CD">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As per Contract</w:t>
            </w:r>
          </w:p>
        </w:tc>
        <w:tc>
          <w:tcPr>
            <w:shd w:fill="d9d9d9" w:val="clear"/>
            <w:vAlign w:val="center"/>
          </w:tcPr>
          <w:p w:rsidR="00000000" w:rsidDel="00000000" w:rsidP="00000000" w:rsidRDefault="00000000" w:rsidRPr="00000000" w14:paraId="000002CE">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Actual</w:t>
            </w:r>
          </w:p>
        </w:tc>
        <w:tc>
          <w:tcPr>
            <w:vMerge w:val="continue"/>
            <w:shd w:fill="d9d9d9" w:val="clear"/>
            <w:vAlign w:val="center"/>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rPr>
            </w:pPr>
            <w:r w:rsidDel="00000000" w:rsidR="00000000" w:rsidRPr="00000000">
              <w:rPr>
                <w:rtl w:val="0"/>
              </w:rPr>
            </w:r>
          </w:p>
        </w:tc>
      </w:tr>
      <w:tr>
        <w:trPr>
          <w:cantSplit w:val="0"/>
          <w:tblHeader w:val="0"/>
        </w:trPr>
        <w:tc>
          <w:tcPr/>
          <w:p w:rsidR="00000000" w:rsidDel="00000000" w:rsidP="00000000" w:rsidRDefault="00000000" w:rsidRPr="00000000" w14:paraId="000002D1">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D2">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D3">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D4">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D5">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D6">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D7">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D8">
            <w:pPr>
              <w:rPr>
                <w:rFonts w:ascii="Open Sans" w:cs="Open Sans" w:eastAsia="Open Sans" w:hAnsi="Open Sans"/>
              </w:rPr>
            </w:pPr>
            <w:r w:rsidDel="00000000" w:rsidR="00000000" w:rsidRPr="00000000">
              <w:rPr>
                <w:rtl w:val="0"/>
              </w:rPr>
            </w:r>
          </w:p>
        </w:tc>
      </w:tr>
      <w:tr>
        <w:trPr>
          <w:cantSplit w:val="0"/>
          <w:tblHeader w:val="0"/>
        </w:trPr>
        <w:tc>
          <w:tcPr/>
          <w:p w:rsidR="00000000" w:rsidDel="00000000" w:rsidP="00000000" w:rsidRDefault="00000000" w:rsidRPr="00000000" w14:paraId="000002D9">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DA">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DB">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DC">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DD">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DE">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DF">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E0">
            <w:pPr>
              <w:rPr>
                <w:rFonts w:ascii="Open Sans" w:cs="Open Sans" w:eastAsia="Open Sans" w:hAnsi="Open Sans"/>
              </w:rPr>
            </w:pPr>
            <w:r w:rsidDel="00000000" w:rsidR="00000000" w:rsidRPr="00000000">
              <w:rPr>
                <w:rtl w:val="0"/>
              </w:rPr>
            </w:r>
          </w:p>
        </w:tc>
      </w:tr>
      <w:tr>
        <w:trPr>
          <w:cantSplit w:val="0"/>
          <w:tblHeader w:val="0"/>
        </w:trPr>
        <w:tc>
          <w:tcPr/>
          <w:p w:rsidR="00000000" w:rsidDel="00000000" w:rsidP="00000000" w:rsidRDefault="00000000" w:rsidRPr="00000000" w14:paraId="000002E1">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E2">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E3">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E4">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E5">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E6">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E7">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E8">
            <w:pPr>
              <w:rPr>
                <w:rFonts w:ascii="Open Sans" w:cs="Open Sans" w:eastAsia="Open Sans" w:hAnsi="Open Sans"/>
              </w:rPr>
            </w:pPr>
            <w:r w:rsidDel="00000000" w:rsidR="00000000" w:rsidRPr="00000000">
              <w:rPr>
                <w:rtl w:val="0"/>
              </w:rPr>
            </w:r>
          </w:p>
        </w:tc>
      </w:tr>
      <w:tr>
        <w:trPr>
          <w:cantSplit w:val="0"/>
          <w:tblHeader w:val="0"/>
        </w:trPr>
        <w:tc>
          <w:tcPr/>
          <w:p w:rsidR="00000000" w:rsidDel="00000000" w:rsidP="00000000" w:rsidRDefault="00000000" w:rsidRPr="00000000" w14:paraId="000002E9">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EA">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EB">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EC">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ED">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EE">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EF">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2F0">
            <w:pPr>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2F1">
      <w:pPr>
        <w:ind w:left="1598" w:hanging="1598"/>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2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F3">
      <w:pPr>
        <w:tabs>
          <w:tab w:val="left" w:pos="990"/>
          <w:tab w:val="left" w:pos="5040"/>
          <w:tab w:val="left" w:pos="5850"/>
        </w:tabs>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2F4">
      <w:pPr>
        <w:tabs>
          <w:tab w:val="left" w:pos="990"/>
          <w:tab w:val="left" w:pos="5040"/>
          <w:tab w:val="left" w:pos="585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Name</w:t>
        <w:tab/>
        <w:t xml:space="preserve">: _____________________________________________________________</w:t>
      </w:r>
    </w:p>
    <w:p w:rsidR="00000000" w:rsidDel="00000000" w:rsidP="00000000" w:rsidRDefault="00000000" w:rsidRPr="00000000" w14:paraId="000002F5">
      <w:pPr>
        <w:tabs>
          <w:tab w:val="left" w:pos="720"/>
        </w:tabs>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2F6">
      <w:pPr>
        <w:tabs>
          <w:tab w:val="left" w:pos="99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Title</w:t>
        <w:tab/>
        <w:t xml:space="preserve">: _____________________________________________________________</w:t>
      </w:r>
    </w:p>
    <w:p w:rsidR="00000000" w:rsidDel="00000000" w:rsidP="00000000" w:rsidRDefault="00000000" w:rsidRPr="00000000" w14:paraId="000002F7">
      <w:pPr>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2F8">
      <w:pPr>
        <w:tabs>
          <w:tab w:val="left" w:pos="99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Date</w:t>
        <w:tab/>
        <w:t xml:space="preserve">: _____________________________________________________________</w:t>
      </w:r>
    </w:p>
    <w:p w:rsidR="00000000" w:rsidDel="00000000" w:rsidP="00000000" w:rsidRDefault="00000000" w:rsidRPr="00000000" w14:paraId="000002F9">
      <w:pPr>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2FA">
      <w:pPr>
        <w:tabs>
          <w:tab w:val="left" w:pos="99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Signature</w:t>
        <w:tab/>
        <w:t xml:space="preserve">: _____________________________________________________________</w:t>
      </w:r>
    </w:p>
    <w:p w:rsidR="00000000" w:rsidDel="00000000" w:rsidP="00000000" w:rsidRDefault="00000000" w:rsidRPr="00000000" w14:paraId="000002FB">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2FC">
      <w:pPr>
        <w:rPr>
          <w:rFonts w:ascii="Open Sans" w:cs="Open Sans" w:eastAsia="Open Sans" w:hAnsi="Open Sans"/>
        </w:rPr>
      </w:pPr>
      <w:r w:rsidDel="00000000" w:rsidR="00000000" w:rsidRPr="00000000">
        <w:rPr>
          <w:rtl w:val="0"/>
        </w:rPr>
      </w:r>
    </w:p>
    <w:p w:rsidR="00000000" w:rsidDel="00000000" w:rsidP="00000000" w:rsidRDefault="00000000" w:rsidRPr="00000000" w14:paraId="000002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FF">
      <w:pPr>
        <w:rPr>
          <w:rFonts w:ascii="Open Sans" w:cs="Open Sans" w:eastAsia="Open Sans" w:hAnsi="Open Sans"/>
        </w:rPr>
      </w:pPr>
      <w:r w:rsidDel="00000000" w:rsidR="00000000" w:rsidRPr="00000000">
        <w:rPr>
          <w:rtl w:val="0"/>
        </w:rPr>
      </w:r>
    </w:p>
    <w:p w:rsidR="00000000" w:rsidDel="00000000" w:rsidP="00000000" w:rsidRDefault="00000000" w:rsidRPr="00000000" w14:paraId="00000300">
      <w:pPr>
        <w:rPr>
          <w:rFonts w:ascii="Open Sans" w:cs="Open Sans" w:eastAsia="Open Sans" w:hAnsi="Open Sans"/>
        </w:rPr>
      </w:pPr>
      <w:r w:rsidDel="00000000" w:rsidR="00000000" w:rsidRPr="00000000">
        <w:rPr>
          <w:rtl w:val="0"/>
        </w:rPr>
      </w:r>
    </w:p>
    <w:p w:rsidR="00000000" w:rsidDel="00000000" w:rsidP="00000000" w:rsidRDefault="00000000" w:rsidRPr="00000000" w14:paraId="00000301">
      <w:pPr>
        <w:rPr>
          <w:rFonts w:ascii="Open Sans" w:cs="Open Sans" w:eastAsia="Open Sans" w:hAnsi="Open Sans"/>
        </w:rPr>
      </w:pPr>
      <w:r w:rsidDel="00000000" w:rsidR="00000000" w:rsidRPr="00000000">
        <w:rPr>
          <w:rtl w:val="0"/>
        </w:rPr>
      </w:r>
    </w:p>
    <w:p w:rsidR="00000000" w:rsidDel="00000000" w:rsidP="00000000" w:rsidRDefault="00000000" w:rsidRPr="00000000" w14:paraId="00000302">
      <w:pPr>
        <w:rPr>
          <w:rFonts w:ascii="Open Sans" w:cs="Open Sans" w:eastAsia="Open Sans" w:hAnsi="Open Sans"/>
        </w:rPr>
      </w:pPr>
      <w:r w:rsidDel="00000000" w:rsidR="00000000" w:rsidRPr="00000000">
        <w:rPr>
          <w:rtl w:val="0"/>
        </w:rPr>
      </w:r>
    </w:p>
    <w:p w:rsidR="00000000" w:rsidDel="00000000" w:rsidP="00000000" w:rsidRDefault="00000000" w:rsidRPr="00000000" w14:paraId="00000303">
      <w:pPr>
        <w:rPr>
          <w:rFonts w:ascii="Open Sans" w:cs="Open Sans" w:eastAsia="Open Sans" w:hAnsi="Open Sans"/>
        </w:rPr>
      </w:pPr>
      <w:r w:rsidDel="00000000" w:rsidR="00000000" w:rsidRPr="00000000">
        <w:rPr>
          <w:rtl w:val="0"/>
        </w:rPr>
      </w:r>
    </w:p>
    <w:p w:rsidR="00000000" w:rsidDel="00000000" w:rsidP="00000000" w:rsidRDefault="00000000" w:rsidRPr="00000000" w14:paraId="00000304">
      <w:pPr>
        <w:rPr>
          <w:rFonts w:ascii="Open Sans" w:cs="Open Sans" w:eastAsia="Open Sans" w:hAnsi="Open Sans"/>
        </w:rPr>
      </w:pPr>
      <w:r w:rsidDel="00000000" w:rsidR="00000000" w:rsidRPr="00000000">
        <w:rPr>
          <w:rtl w:val="0"/>
        </w:rPr>
      </w:r>
    </w:p>
    <w:p w:rsidR="00000000" w:rsidDel="00000000" w:rsidP="00000000" w:rsidRDefault="00000000" w:rsidRPr="00000000" w14:paraId="00000305">
      <w:pPr>
        <w:rPr>
          <w:rFonts w:ascii="Open Sans" w:cs="Open Sans" w:eastAsia="Open Sans" w:hAnsi="Open Sans"/>
        </w:rPr>
      </w:pPr>
      <w:r w:rsidDel="00000000" w:rsidR="00000000" w:rsidRPr="00000000">
        <w:rPr>
          <w:rtl w:val="0"/>
        </w:rPr>
      </w:r>
    </w:p>
    <w:p w:rsidR="00000000" w:rsidDel="00000000" w:rsidP="00000000" w:rsidRDefault="00000000" w:rsidRPr="00000000" w14:paraId="00000306">
      <w:pPr>
        <w:rPr>
          <w:rFonts w:ascii="Open Sans" w:cs="Open Sans" w:eastAsia="Open Sans" w:hAnsi="Open Sans"/>
        </w:rPr>
      </w:pPr>
      <w:r w:rsidDel="00000000" w:rsidR="00000000" w:rsidRPr="00000000">
        <w:rPr>
          <w:rtl w:val="0"/>
        </w:rPr>
      </w:r>
    </w:p>
    <w:p w:rsidR="00000000" w:rsidDel="00000000" w:rsidP="00000000" w:rsidRDefault="00000000" w:rsidRPr="00000000" w14:paraId="00000307">
      <w:pPr>
        <w:rPr>
          <w:rFonts w:ascii="Open Sans" w:cs="Open Sans" w:eastAsia="Open Sans" w:hAnsi="Open Sans"/>
        </w:rPr>
      </w:pPr>
      <w:r w:rsidDel="00000000" w:rsidR="00000000" w:rsidRPr="00000000">
        <w:rPr>
          <w:rtl w:val="0"/>
        </w:rPr>
      </w:r>
    </w:p>
    <w:p w:rsidR="00000000" w:rsidDel="00000000" w:rsidP="00000000" w:rsidRDefault="00000000" w:rsidRPr="00000000" w14:paraId="00000308">
      <w:pPr>
        <w:rPr>
          <w:rFonts w:ascii="Open Sans" w:cs="Open Sans" w:eastAsia="Open Sans" w:hAnsi="Open Sans"/>
        </w:rPr>
      </w:pPr>
      <w:r w:rsidDel="00000000" w:rsidR="00000000" w:rsidRPr="00000000">
        <w:rPr>
          <w:rtl w:val="0"/>
        </w:rPr>
      </w:r>
    </w:p>
    <w:p w:rsidR="00000000" w:rsidDel="00000000" w:rsidP="00000000" w:rsidRDefault="00000000" w:rsidRPr="00000000" w14:paraId="00000309">
      <w:pPr>
        <w:rPr>
          <w:rFonts w:ascii="Open Sans" w:cs="Open Sans" w:eastAsia="Open Sans" w:hAnsi="Open Sans"/>
        </w:rPr>
      </w:pPr>
      <w:r w:rsidDel="00000000" w:rsidR="00000000" w:rsidRPr="00000000">
        <w:rPr>
          <w:rtl w:val="0"/>
        </w:rPr>
      </w:r>
    </w:p>
    <w:p w:rsidR="00000000" w:rsidDel="00000000" w:rsidP="00000000" w:rsidRDefault="00000000" w:rsidRPr="00000000" w14:paraId="0000030A">
      <w:pPr>
        <w:rPr>
          <w:rFonts w:ascii="Open Sans" w:cs="Open Sans" w:eastAsia="Open Sans" w:hAnsi="Open Sans"/>
        </w:rPr>
      </w:pPr>
      <w:r w:rsidDel="00000000" w:rsidR="00000000" w:rsidRPr="00000000">
        <w:rPr>
          <w:rtl w:val="0"/>
        </w:rPr>
      </w:r>
    </w:p>
    <w:p w:rsidR="00000000" w:rsidDel="00000000" w:rsidP="00000000" w:rsidRDefault="00000000" w:rsidRPr="00000000" w14:paraId="0000030B">
      <w:pPr>
        <w:rPr>
          <w:rFonts w:ascii="Open Sans" w:cs="Open Sans" w:eastAsia="Open Sans" w:hAnsi="Open Sans"/>
        </w:rPr>
      </w:pPr>
      <w:r w:rsidDel="00000000" w:rsidR="00000000" w:rsidRPr="00000000">
        <w:rPr>
          <w:rtl w:val="0"/>
        </w:rPr>
      </w:r>
    </w:p>
    <w:p w:rsidR="00000000" w:rsidDel="00000000" w:rsidP="00000000" w:rsidRDefault="00000000" w:rsidRPr="00000000" w14:paraId="0000030C">
      <w:pPr>
        <w:rPr>
          <w:rFonts w:ascii="Open Sans" w:cs="Open Sans" w:eastAsia="Open Sans" w:hAnsi="Open Sans"/>
        </w:rPr>
      </w:pPr>
      <w:r w:rsidDel="00000000" w:rsidR="00000000" w:rsidRPr="00000000">
        <w:rPr>
          <w:rtl w:val="0"/>
        </w:rPr>
      </w:r>
    </w:p>
    <w:p w:rsidR="00000000" w:rsidDel="00000000" w:rsidP="00000000" w:rsidRDefault="00000000" w:rsidRPr="00000000" w14:paraId="0000030D">
      <w:pPr>
        <w:rPr>
          <w:rFonts w:ascii="Open Sans" w:cs="Open Sans" w:eastAsia="Open Sans" w:hAnsi="Open Sans"/>
        </w:rPr>
      </w:pPr>
      <w:r w:rsidDel="00000000" w:rsidR="00000000" w:rsidRPr="00000000">
        <w:rPr>
          <w:rtl w:val="0"/>
        </w:rPr>
      </w:r>
    </w:p>
    <w:p w:rsidR="00000000" w:rsidDel="00000000" w:rsidP="00000000" w:rsidRDefault="00000000" w:rsidRPr="00000000" w14:paraId="0000030E">
      <w:pPr>
        <w:rPr>
          <w:rFonts w:ascii="Open Sans" w:cs="Open Sans" w:eastAsia="Open Sans" w:hAnsi="Open Sans"/>
        </w:rPr>
      </w:pPr>
      <w:r w:rsidDel="00000000" w:rsidR="00000000" w:rsidRPr="00000000">
        <w:rPr>
          <w:rtl w:val="0"/>
        </w:rPr>
      </w:r>
    </w:p>
    <w:p w:rsidR="00000000" w:rsidDel="00000000" w:rsidP="00000000" w:rsidRDefault="00000000" w:rsidRPr="00000000" w14:paraId="0000030F">
      <w:pPr>
        <w:rPr>
          <w:rFonts w:ascii="Open Sans" w:cs="Open Sans" w:eastAsia="Open Sans" w:hAnsi="Open Sans"/>
        </w:rPr>
      </w:pPr>
      <w:r w:rsidDel="00000000" w:rsidR="00000000" w:rsidRPr="00000000">
        <w:rPr>
          <w:rtl w:val="0"/>
        </w:rPr>
      </w:r>
    </w:p>
    <w:p w:rsidR="00000000" w:rsidDel="00000000" w:rsidP="00000000" w:rsidRDefault="00000000" w:rsidRPr="00000000" w14:paraId="00000310">
      <w:pPr>
        <w:rPr>
          <w:rFonts w:ascii="Open Sans" w:cs="Open Sans" w:eastAsia="Open Sans" w:hAnsi="Open Sans"/>
        </w:rPr>
      </w:pPr>
      <w:r w:rsidDel="00000000" w:rsidR="00000000" w:rsidRPr="00000000">
        <w:rPr>
          <w:rtl w:val="0"/>
        </w:rPr>
      </w:r>
    </w:p>
    <w:p w:rsidR="00000000" w:rsidDel="00000000" w:rsidP="00000000" w:rsidRDefault="00000000" w:rsidRPr="00000000" w14:paraId="00000311">
      <w:pPr>
        <w:rPr>
          <w:rFonts w:ascii="Open Sans" w:cs="Open Sans" w:eastAsia="Open Sans" w:hAnsi="Open Sans"/>
        </w:rPr>
      </w:pPr>
      <w:r w:rsidDel="00000000" w:rsidR="00000000" w:rsidRPr="00000000">
        <w:rPr>
          <w:rtl w:val="0"/>
        </w:rPr>
      </w:r>
    </w:p>
    <w:p w:rsidR="00000000" w:rsidDel="00000000" w:rsidP="00000000" w:rsidRDefault="00000000" w:rsidRPr="00000000" w14:paraId="00000312">
      <w:pPr>
        <w:rPr>
          <w:rFonts w:ascii="Open Sans" w:cs="Open Sans" w:eastAsia="Open Sans" w:hAnsi="Open Sans"/>
        </w:rPr>
      </w:pPr>
      <w:r w:rsidDel="00000000" w:rsidR="00000000" w:rsidRPr="00000000">
        <w:rPr>
          <w:rtl w:val="0"/>
        </w:rPr>
      </w:r>
    </w:p>
    <w:p w:rsidR="00000000" w:rsidDel="00000000" w:rsidP="00000000" w:rsidRDefault="00000000" w:rsidRPr="00000000" w14:paraId="00000313">
      <w:pPr>
        <w:rPr>
          <w:rFonts w:ascii="Open Sans" w:cs="Open Sans" w:eastAsia="Open Sans" w:hAnsi="Open Sans"/>
        </w:rPr>
      </w:pPr>
      <w:r w:rsidDel="00000000" w:rsidR="00000000" w:rsidRPr="00000000">
        <w:rPr>
          <w:rtl w:val="0"/>
        </w:rPr>
      </w:r>
    </w:p>
    <w:p w:rsidR="00000000" w:rsidDel="00000000" w:rsidP="00000000" w:rsidRDefault="00000000" w:rsidRPr="00000000" w14:paraId="00000314">
      <w:pPr>
        <w:rPr>
          <w:rFonts w:ascii="Open Sans" w:cs="Open Sans" w:eastAsia="Open Sans" w:hAnsi="Open Sans"/>
        </w:rPr>
      </w:pPr>
      <w:r w:rsidDel="00000000" w:rsidR="00000000" w:rsidRPr="00000000">
        <w:rPr>
          <w:rtl w:val="0"/>
        </w:rPr>
      </w:r>
    </w:p>
    <w:p w:rsidR="00000000" w:rsidDel="00000000" w:rsidP="00000000" w:rsidRDefault="00000000" w:rsidRPr="00000000" w14:paraId="00000315">
      <w:pPr>
        <w:rPr>
          <w:rFonts w:ascii="Open Sans" w:cs="Open Sans" w:eastAsia="Open Sans" w:hAnsi="Open Sans"/>
        </w:rPr>
      </w:pPr>
      <w:r w:rsidDel="00000000" w:rsidR="00000000" w:rsidRPr="00000000">
        <w:rPr>
          <w:rtl w:val="0"/>
        </w:rPr>
      </w:r>
    </w:p>
    <w:p w:rsidR="00000000" w:rsidDel="00000000" w:rsidP="00000000" w:rsidRDefault="00000000" w:rsidRPr="00000000" w14:paraId="00000316">
      <w:pPr>
        <w:keepNext w:val="1"/>
        <w:keepLines w:val="1"/>
        <w:spacing w:after="120" w:before="360" w:lineRule="auto"/>
        <w:rPr>
          <w:b w:val="1"/>
          <w:color w:val="518ecb"/>
          <w:sz w:val="28"/>
          <w:szCs w:val="28"/>
        </w:rPr>
      </w:pPr>
      <w:r w:rsidDel="00000000" w:rsidR="00000000" w:rsidRPr="00000000">
        <w:rPr>
          <w:b w:val="1"/>
          <w:color w:val="518ecb"/>
          <w:sz w:val="28"/>
          <w:szCs w:val="28"/>
          <w:rtl w:val="0"/>
        </w:rPr>
        <w:t xml:space="preserve">Form H: No Adverse Action Confirmation Form</w:t>
      </w:r>
    </w:p>
    <w:p w:rsidR="00000000" w:rsidDel="00000000" w:rsidP="00000000" w:rsidRDefault="00000000" w:rsidRPr="00000000" w14:paraId="00000317">
      <w:pPr>
        <w:spacing w:after="60" w:lineRule="auto"/>
        <w:rPr/>
      </w:pPr>
      <w:r w:rsidDel="00000000" w:rsidR="00000000" w:rsidRPr="00000000">
        <w:rPr>
          <w:rtl w:val="0"/>
        </w:rPr>
      </w:r>
    </w:p>
    <w:p w:rsidR="00000000" w:rsidDel="00000000" w:rsidP="00000000" w:rsidRDefault="00000000" w:rsidRPr="00000000" w14:paraId="00000318">
      <w:pPr>
        <w:spacing w:after="60" w:lineRule="auto"/>
        <w:rPr/>
      </w:pPr>
      <w:r w:rsidDel="00000000" w:rsidR="00000000" w:rsidRPr="00000000">
        <w:rPr>
          <w:rtl w:val="0"/>
        </w:rPr>
        <w:t xml:space="preserve">ITB reference no: </w:t>
      </w:r>
      <w:r w:rsidDel="00000000" w:rsidR="00000000" w:rsidRPr="00000000">
        <w:rPr>
          <w:highlight w:val="cyan"/>
          <w:rtl w:val="0"/>
        </w:rPr>
        <w:t xml:space="preserve">[insert ITB reference No.]</w:t>
      </w:r>
      <w:r w:rsidDel="00000000" w:rsidR="00000000" w:rsidRPr="00000000">
        <w:rPr>
          <w:rtl w:val="0"/>
        </w:rPr>
      </w:r>
    </w:p>
    <w:p w:rsidR="00000000" w:rsidDel="00000000" w:rsidP="00000000" w:rsidRDefault="00000000" w:rsidRPr="00000000" w14:paraId="00000319">
      <w:pPr>
        <w:spacing w:after="60" w:lineRule="auto"/>
        <w:rPr/>
      </w:pPr>
      <w:r w:rsidDel="00000000" w:rsidR="00000000" w:rsidRPr="00000000">
        <w:rPr>
          <w:rtl w:val="0"/>
        </w:rPr>
        <w:t xml:space="preserve">Name of Bidder: </w:t>
      </w:r>
      <w:r w:rsidDel="00000000" w:rsidR="00000000" w:rsidRPr="00000000">
        <w:rPr>
          <w:highlight w:val="cyan"/>
          <w:rtl w:val="0"/>
        </w:rPr>
        <w:t xml:space="preserve">[insert name of bidder]</w:t>
      </w:r>
      <w:r w:rsidDel="00000000" w:rsidR="00000000" w:rsidRPr="00000000">
        <w:rPr>
          <w:rtl w:val="0"/>
        </w:rPr>
      </w:r>
    </w:p>
    <w:p w:rsidR="00000000" w:rsidDel="00000000" w:rsidP="00000000" w:rsidRDefault="00000000" w:rsidRPr="00000000" w14:paraId="0000031A">
      <w:pPr>
        <w:spacing w:after="60" w:lineRule="auto"/>
        <w:rPr/>
      </w:pPr>
      <w:r w:rsidDel="00000000" w:rsidR="00000000" w:rsidRPr="00000000">
        <w:rPr>
          <w:rtl w:val="0"/>
        </w:rPr>
        <w:t xml:space="preserve">Date: </w:t>
      </w:r>
      <w:r w:rsidDel="00000000" w:rsidR="00000000" w:rsidRPr="00000000">
        <w:rPr>
          <w:highlight w:val="cyan"/>
          <w:rtl w:val="0"/>
        </w:rPr>
        <w:t xml:space="preserve">[insert submission date]</w:t>
      </w:r>
      <w:r w:rsidDel="00000000" w:rsidR="00000000" w:rsidRPr="00000000">
        <w:rPr>
          <w:rtl w:val="0"/>
        </w:rPr>
      </w:r>
    </w:p>
    <w:p w:rsidR="00000000" w:rsidDel="00000000" w:rsidP="00000000" w:rsidRDefault="00000000" w:rsidRPr="00000000" w14:paraId="0000031B">
      <w:pPr>
        <w:rPr/>
      </w:pPr>
      <w:r w:rsidDel="00000000" w:rsidR="00000000" w:rsidRPr="00000000">
        <w:rPr>
          <w:rtl w:val="0"/>
        </w:rPr>
      </w:r>
    </w:p>
    <w:p w:rsidR="00000000" w:rsidDel="00000000" w:rsidP="00000000" w:rsidRDefault="00000000" w:rsidRPr="00000000" w14:paraId="0000031C">
      <w:pPr>
        <w:rPr/>
      </w:pPr>
      <w:r w:rsidDel="00000000" w:rsidR="00000000" w:rsidRPr="00000000">
        <w:rPr>
          <w:rtl w:val="0"/>
        </w:rPr>
        <w:t xml:space="preserve">This is to certify that [</w:t>
      </w:r>
      <w:r w:rsidDel="00000000" w:rsidR="00000000" w:rsidRPr="00000000">
        <w:rPr>
          <w:highlight w:val="cyan"/>
          <w:rtl w:val="0"/>
        </w:rPr>
        <w:t xml:space="preserve">delete unwanted option</w:t>
      </w:r>
      <w:r w:rsidDel="00000000" w:rsidR="00000000" w:rsidRPr="00000000">
        <w:rPr>
          <w:rtl w:val="0"/>
        </w:rPr>
        <w:t xml:space="preserve">]:</w:t>
      </w:r>
    </w:p>
    <w:p w:rsidR="00000000" w:rsidDel="00000000" w:rsidP="00000000" w:rsidRDefault="00000000" w:rsidRPr="00000000" w14:paraId="0000031D">
      <w:pPr>
        <w:rPr/>
      </w:pPr>
      <w:r w:rsidDel="00000000" w:rsidR="00000000" w:rsidRPr="00000000">
        <w:rPr>
          <w:rtl w:val="0"/>
        </w:rPr>
      </w:r>
    </w:p>
    <w:p w:rsidR="00000000" w:rsidDel="00000000" w:rsidP="00000000" w:rsidRDefault="00000000" w:rsidRPr="00000000" w14:paraId="0000031E">
      <w:pPr>
        <w:numPr>
          <w:ilvl w:val="1"/>
          <w:numId w:val="2"/>
        </w:numPr>
        <w:ind w:left="1440" w:hanging="360"/>
        <w:jc w:val="both"/>
      </w:pPr>
      <w:r w:rsidDel="00000000" w:rsidR="00000000" w:rsidRPr="00000000">
        <w:rPr>
          <w:rtl w:val="0"/>
        </w:rPr>
        <w:t xml:space="preserve">No adverse action has been taken against the Bidder </w:t>
      </w:r>
      <w:r w:rsidDel="00000000" w:rsidR="00000000" w:rsidRPr="00000000">
        <w:rPr>
          <w:highlight w:val="cyan"/>
          <w:rtl w:val="0"/>
        </w:rPr>
        <w:t xml:space="preserve">[insert Bidder’s name]</w:t>
      </w:r>
      <w:r w:rsidDel="00000000" w:rsidR="00000000" w:rsidRPr="00000000">
        <w:rPr>
          <w:rtl w:val="0"/>
        </w:rPr>
        <w:t xml:space="preserve"> and the manufacturers </w:t>
      </w:r>
      <w:r w:rsidDel="00000000" w:rsidR="00000000" w:rsidRPr="00000000">
        <w:rPr>
          <w:highlight w:val="cyan"/>
          <w:rtl w:val="0"/>
        </w:rPr>
        <w:t xml:space="preserve">[insert manufacturer’s names] </w:t>
      </w:r>
      <w:r w:rsidDel="00000000" w:rsidR="00000000" w:rsidRPr="00000000">
        <w:rPr>
          <w:rtl w:val="0"/>
        </w:rPr>
        <w:t xml:space="preserve">whose products are being offered by the Bidder against this ITB, in the last 5 (Five) years.</w:t>
      </w:r>
    </w:p>
    <w:p w:rsidR="00000000" w:rsidDel="00000000" w:rsidP="00000000" w:rsidRDefault="00000000" w:rsidRPr="00000000" w14:paraId="0000031F">
      <w:pPr>
        <w:ind w:left="1440" w:firstLine="0"/>
        <w:jc w:val="both"/>
        <w:rPr/>
      </w:pPr>
      <w:r w:rsidDel="00000000" w:rsidR="00000000" w:rsidRPr="00000000">
        <w:rPr>
          <w:rtl w:val="0"/>
        </w:rPr>
      </w:r>
    </w:p>
    <w:p w:rsidR="00000000" w:rsidDel="00000000" w:rsidP="00000000" w:rsidRDefault="00000000" w:rsidRPr="00000000" w14:paraId="00000320">
      <w:pPr>
        <w:numPr>
          <w:ilvl w:val="1"/>
          <w:numId w:val="2"/>
        </w:numPr>
        <w:ind w:left="1440" w:hanging="360"/>
        <w:jc w:val="both"/>
      </w:pPr>
      <w:r w:rsidDel="00000000" w:rsidR="00000000" w:rsidRPr="00000000">
        <w:rPr>
          <w:rtl w:val="0"/>
        </w:rPr>
        <w:t xml:space="preserve">The following instances of previous past performance have resulted in adverse actions taken against the Bidder [</w:t>
      </w:r>
      <w:r w:rsidDel="00000000" w:rsidR="00000000" w:rsidRPr="00000000">
        <w:rPr>
          <w:highlight w:val="cyan"/>
          <w:rtl w:val="0"/>
        </w:rPr>
        <w:t xml:space="preserve">insert Bidder’s name</w:t>
      </w:r>
      <w:r w:rsidDel="00000000" w:rsidR="00000000" w:rsidRPr="00000000">
        <w:rPr>
          <w:rtl w:val="0"/>
        </w:rPr>
        <w:t xml:space="preserve">] and the manufacturers [</w:t>
      </w:r>
      <w:r w:rsidDel="00000000" w:rsidR="00000000" w:rsidRPr="00000000">
        <w:rPr>
          <w:highlight w:val="cyan"/>
          <w:rtl w:val="0"/>
        </w:rPr>
        <w:t xml:space="preserve">insert manufacturer’s names</w:t>
      </w:r>
      <w:r w:rsidDel="00000000" w:rsidR="00000000" w:rsidRPr="00000000">
        <w:rPr>
          <w:rtl w:val="0"/>
        </w:rPr>
        <w:t xml:space="preserve">] whose products are being offered by the Bidder, in the last 5 (Five) years. Such adverse actions included:</w:t>
      </w:r>
    </w:p>
    <w:p w:rsidR="00000000" w:rsidDel="00000000" w:rsidP="00000000" w:rsidRDefault="00000000" w:rsidRPr="00000000" w14:paraId="00000321">
      <w:pPr>
        <w:spacing w:line="276" w:lineRule="auto"/>
        <w:ind w:left="1440" w:firstLine="0"/>
        <w:jc w:val="both"/>
        <w:rPr/>
      </w:pPr>
      <w:r w:rsidDel="00000000" w:rsidR="00000000" w:rsidRPr="00000000">
        <w:rPr>
          <w:rtl w:val="0"/>
        </w:rPr>
      </w:r>
    </w:p>
    <w:p w:rsidR="00000000" w:rsidDel="00000000" w:rsidP="00000000" w:rsidRDefault="00000000" w:rsidRPr="00000000" w14:paraId="00000322">
      <w:pPr>
        <w:spacing w:line="276" w:lineRule="auto"/>
        <w:ind w:left="1440" w:firstLine="0"/>
        <w:jc w:val="both"/>
        <w:rPr/>
      </w:pPr>
      <w:r w:rsidDel="00000000" w:rsidR="00000000" w:rsidRPr="00000000">
        <w:rPr>
          <w:highlight w:val="cyan"/>
          <w:rtl w:val="0"/>
        </w:rPr>
        <w:t xml:space="preserve">[Indicate date and reasons for adverse actions and result of adverse actions; i.e. suspension or cancellation of manufacturing license by regulatory authorities, product recalls, blacklisting, debarment from bidding etc.]</w:t>
      </w:r>
      <w:r w:rsidDel="00000000" w:rsidR="00000000" w:rsidRPr="00000000">
        <w:rPr>
          <w:rtl w:val="0"/>
        </w:rPr>
        <w:t xml:space="preserve"> </w:t>
      </w:r>
    </w:p>
    <w:p w:rsidR="00000000" w:rsidDel="00000000" w:rsidP="00000000" w:rsidRDefault="00000000" w:rsidRPr="00000000" w14:paraId="00000323">
      <w:pPr>
        <w:rPr>
          <w:sz w:val="22"/>
          <w:szCs w:val="22"/>
        </w:rPr>
      </w:pPr>
      <w:r w:rsidDel="00000000" w:rsidR="00000000" w:rsidRPr="00000000">
        <w:rPr>
          <w:rtl w:val="0"/>
        </w:rPr>
      </w:r>
    </w:p>
    <w:p w:rsidR="00000000" w:rsidDel="00000000" w:rsidP="00000000" w:rsidRDefault="00000000" w:rsidRPr="00000000" w14:paraId="00000324">
      <w:pPr>
        <w:rPr>
          <w:sz w:val="22"/>
          <w:szCs w:val="22"/>
          <w:highlight w:val="green"/>
        </w:rPr>
      </w:pPr>
      <w:r w:rsidDel="00000000" w:rsidR="00000000" w:rsidRPr="00000000">
        <w:rPr>
          <w:rtl w:val="0"/>
        </w:rPr>
      </w:r>
    </w:p>
    <w:p w:rsidR="00000000" w:rsidDel="00000000" w:rsidP="00000000" w:rsidRDefault="00000000" w:rsidRPr="00000000" w14:paraId="00000325">
      <w:pPr>
        <w:tabs>
          <w:tab w:val="left" w:pos="990"/>
          <w:tab w:val="left" w:pos="5040"/>
          <w:tab w:val="left" w:pos="5850"/>
        </w:tabs>
        <w:rPr/>
      </w:pPr>
      <w:r w:rsidDel="00000000" w:rsidR="00000000" w:rsidRPr="00000000">
        <w:rPr>
          <w:rtl w:val="0"/>
        </w:rPr>
      </w:r>
    </w:p>
    <w:p w:rsidR="00000000" w:rsidDel="00000000" w:rsidP="00000000" w:rsidRDefault="00000000" w:rsidRPr="00000000" w14:paraId="00000326">
      <w:pPr>
        <w:tabs>
          <w:tab w:val="left" w:pos="990"/>
          <w:tab w:val="left" w:pos="5040"/>
          <w:tab w:val="left" w:pos="5850"/>
        </w:tabs>
        <w:rPr/>
      </w:pPr>
      <w:r w:rsidDel="00000000" w:rsidR="00000000" w:rsidRPr="00000000">
        <w:rPr>
          <w:rtl w:val="0"/>
        </w:rPr>
        <w:t xml:space="preserve">Name</w:t>
        <w:tab/>
        <w:t xml:space="preserve">: _____________________________________________________________</w:t>
      </w:r>
    </w:p>
    <w:p w:rsidR="00000000" w:rsidDel="00000000" w:rsidP="00000000" w:rsidRDefault="00000000" w:rsidRPr="00000000" w14:paraId="00000327">
      <w:pPr>
        <w:tabs>
          <w:tab w:val="left" w:pos="720"/>
        </w:tabs>
        <w:rPr/>
      </w:pPr>
      <w:r w:rsidDel="00000000" w:rsidR="00000000" w:rsidRPr="00000000">
        <w:rPr>
          <w:rtl w:val="0"/>
        </w:rPr>
      </w:r>
    </w:p>
    <w:p w:rsidR="00000000" w:rsidDel="00000000" w:rsidP="00000000" w:rsidRDefault="00000000" w:rsidRPr="00000000" w14:paraId="00000328">
      <w:pPr>
        <w:tabs>
          <w:tab w:val="left" w:pos="990"/>
        </w:tabs>
        <w:rPr/>
      </w:pPr>
      <w:r w:rsidDel="00000000" w:rsidR="00000000" w:rsidRPr="00000000">
        <w:rPr>
          <w:rtl w:val="0"/>
        </w:rPr>
        <w:t xml:space="preserve">Title</w:t>
        <w:tab/>
        <w:t xml:space="preserve">: _____________________________________________________________</w:t>
      </w:r>
    </w:p>
    <w:p w:rsidR="00000000" w:rsidDel="00000000" w:rsidP="00000000" w:rsidRDefault="00000000" w:rsidRPr="00000000" w14:paraId="00000329">
      <w:pPr>
        <w:rPr/>
      </w:pPr>
      <w:r w:rsidDel="00000000" w:rsidR="00000000" w:rsidRPr="00000000">
        <w:rPr>
          <w:rtl w:val="0"/>
        </w:rPr>
      </w:r>
    </w:p>
    <w:p w:rsidR="00000000" w:rsidDel="00000000" w:rsidP="00000000" w:rsidRDefault="00000000" w:rsidRPr="00000000" w14:paraId="0000032A">
      <w:pPr>
        <w:tabs>
          <w:tab w:val="left" w:pos="990"/>
        </w:tabs>
        <w:rPr/>
      </w:pPr>
      <w:r w:rsidDel="00000000" w:rsidR="00000000" w:rsidRPr="00000000">
        <w:rPr>
          <w:rtl w:val="0"/>
        </w:rPr>
        <w:t xml:space="preserve">Date</w:t>
        <w:tab/>
        <w:t xml:space="preserve">: _____________________________________________________________</w:t>
      </w:r>
    </w:p>
    <w:p w:rsidR="00000000" w:rsidDel="00000000" w:rsidP="00000000" w:rsidRDefault="00000000" w:rsidRPr="00000000" w14:paraId="0000032B">
      <w:pPr>
        <w:rPr/>
      </w:pPr>
      <w:r w:rsidDel="00000000" w:rsidR="00000000" w:rsidRPr="00000000">
        <w:rPr>
          <w:rtl w:val="0"/>
        </w:rPr>
      </w:r>
    </w:p>
    <w:p w:rsidR="00000000" w:rsidDel="00000000" w:rsidP="00000000" w:rsidRDefault="00000000" w:rsidRPr="00000000" w14:paraId="0000032C">
      <w:pPr>
        <w:tabs>
          <w:tab w:val="left" w:pos="990"/>
        </w:tabs>
        <w:rPr/>
      </w:pPr>
      <w:r w:rsidDel="00000000" w:rsidR="00000000" w:rsidRPr="00000000">
        <w:rPr>
          <w:rtl w:val="0"/>
        </w:rPr>
        <w:t xml:space="preserve">Signature</w:t>
        <w:tab/>
        <w:t xml:space="preserve">: _____________________________________________________________</w:t>
      </w:r>
    </w:p>
    <w:p w:rsidR="00000000" w:rsidDel="00000000" w:rsidP="00000000" w:rsidRDefault="00000000" w:rsidRPr="00000000" w14:paraId="0000032D">
      <w:pPr>
        <w:rPr>
          <w:b w:val="1"/>
          <w:color w:val="518ecb"/>
          <w:sz w:val="28"/>
          <w:szCs w:val="28"/>
        </w:rPr>
      </w:pPr>
      <w:r w:rsidDel="00000000" w:rsidR="00000000" w:rsidRPr="00000000">
        <w:rPr>
          <w:rtl w:val="0"/>
        </w:rPr>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rPr>
          <w:rFonts w:ascii="Open Sans" w:cs="Open Sans" w:eastAsia="Open Sans" w:hAnsi="Open Sans"/>
        </w:rPr>
      </w:pPr>
      <w:r w:rsidDel="00000000" w:rsidR="00000000" w:rsidRPr="00000000">
        <w:rPr>
          <w:rtl w:val="0"/>
        </w:rPr>
      </w:r>
    </w:p>
    <w:sectPr>
      <w:headerReference r:id="rId7" w:type="default"/>
      <w:footerReference r:id="rId8" w:type="default"/>
      <w:pgSz w:h="16839" w:w="11907" w:orient="portrait"/>
      <w:pgMar w:bottom="1440" w:top="1440" w:left="1077" w:right="10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Verdana"/>
  <w:font w:name="Times New Roman"/>
  <w:font w:name="Calibri"/>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m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9"/>
      <w:tblW w:w="9889.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96"/>
      <w:gridCol w:w="5293"/>
      <w:tblGridChange w:id="0">
        <w:tblGrid>
          <w:gridCol w:w="4596"/>
          <w:gridCol w:w="5293"/>
        </w:tblGrid>
      </w:tblGridChange>
    </w:tblGrid>
    <w:tr>
      <w:trPr>
        <w:cantSplit w:val="0"/>
        <w:tblHeader w:val="0"/>
      </w:trPr>
      <w:tc>
        <w:tcPr/>
        <w:p w:rsidR="00000000" w:rsidDel="00000000" w:rsidP="00000000" w:rsidRDefault="00000000" w:rsidRPr="00000000" w14:paraId="00000335">
          <w:pPr>
            <w:tabs>
              <w:tab w:val="center" w:pos="4320"/>
              <w:tab w:val="right" w:pos="8640"/>
            </w:tabs>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sz w:val="16"/>
              <w:szCs w:val="16"/>
              <w:rtl w:val="0"/>
            </w:rPr>
            <w:t xml:space="preserve">UNOPS 2021</w:t>
          </w:r>
          <w:r w:rsidDel="00000000" w:rsidR="00000000" w:rsidRPr="00000000">
            <w:rPr>
              <w:rtl w:val="0"/>
            </w:rPr>
          </w:r>
        </w:p>
      </w:tc>
      <w:tc>
        <w:tcPr/>
        <w:p w:rsidR="00000000" w:rsidDel="00000000" w:rsidP="00000000" w:rsidRDefault="00000000" w:rsidRPr="00000000" w14:paraId="00000336">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Open Sans" w:cs="Open Sans" w:eastAsia="Open Sans" w:hAnsi="Open Sans"/>
              <w:i w:val="0"/>
              <w:smallCaps w:val="0"/>
              <w:strike w:val="0"/>
              <w:color w:val="000000"/>
              <w:sz w:val="16"/>
              <w:szCs w:val="16"/>
              <w:u w:val="none"/>
              <w:shd w:fill="auto" w:val="clear"/>
              <w:vertAlign w:val="baseline"/>
            </w:rPr>
          </w:pPr>
          <w:r w:rsidDel="00000000" w:rsidR="00000000" w:rsidRPr="00000000">
            <w:rPr>
              <w:rFonts w:ascii="Open Sans" w:cs="Open Sans" w:eastAsia="Open Sans" w:hAnsi="Open Sans"/>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337">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477645" cy="215900"/>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7645" cy="215900"/>
                  </a:xfrm>
                  <a:prstGeom prst="rect"/>
                  <a:ln/>
                </pic:spPr>
              </pic:pic>
            </a:graphicData>
          </a:graphic>
        </wp:anchor>
      </w:drawing>
    </w:r>
  </w:p>
  <w:tbl>
    <w:tblPr>
      <w:tblStyle w:val="Table8"/>
      <w:tblW w:w="19778.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889"/>
      <w:gridCol w:w="9889"/>
      <w:tblGridChange w:id="0">
        <w:tblGrid>
          <w:gridCol w:w="9889"/>
          <w:gridCol w:w="9889"/>
        </w:tblGrid>
      </w:tblGridChange>
    </w:tblGrid>
    <w:tr>
      <w:trPr>
        <w:cantSplit w:val="0"/>
        <w:tblHeader w:val="0"/>
      </w:trPr>
      <w:tc>
        <w:tcPr/>
        <w:p w:rsidR="00000000" w:rsidDel="00000000" w:rsidP="00000000" w:rsidRDefault="00000000" w:rsidRPr="00000000" w14:paraId="00000331">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Open Sans" w:cs="Open Sans" w:eastAsia="Open Sans" w:hAnsi="Open Sans"/>
              <w:i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i w:val="0"/>
              <w:smallCaps w:val="0"/>
              <w:strike w:val="0"/>
              <w:color w:val="000000"/>
              <w:sz w:val="18"/>
              <w:szCs w:val="18"/>
              <w:u w:val="none"/>
              <w:shd w:fill="auto" w:val="clear"/>
              <w:vertAlign w:val="baseline"/>
              <w:rtl w:val="0"/>
            </w:rPr>
            <w:t xml:space="preserve">UNOPS eSourcing v</w:t>
          </w:r>
          <w:r w:rsidDel="00000000" w:rsidR="00000000" w:rsidRPr="00000000">
            <w:rPr>
              <w:rFonts w:ascii="Open Sans" w:cs="Open Sans" w:eastAsia="Open Sans" w:hAnsi="Open Sans"/>
              <w:sz w:val="18"/>
              <w:szCs w:val="18"/>
              <w:rtl w:val="0"/>
            </w:rPr>
            <w:t xml:space="preserve">2021</w:t>
          </w:r>
          <w:r w:rsidDel="00000000" w:rsidR="00000000" w:rsidRPr="00000000">
            <w:rPr>
              <w:rtl w:val="0"/>
            </w:rPr>
          </w:r>
        </w:p>
      </w:tc>
      <w:tc>
        <w:tcPr/>
        <w:p w:rsidR="00000000" w:rsidDel="00000000" w:rsidP="00000000" w:rsidRDefault="00000000" w:rsidRPr="00000000" w14:paraId="00000332">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Open Sans" w:cs="Open Sans" w:eastAsia="Open Sans" w:hAnsi="Open Sans"/>
              <w:i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i w:val="0"/>
              <w:smallCaps w:val="0"/>
              <w:strike w:val="0"/>
              <w:color w:val="000000"/>
              <w:sz w:val="18"/>
              <w:szCs w:val="18"/>
              <w:u w:val="none"/>
              <w:shd w:fill="auto" w:val="clear"/>
              <w:vertAlign w:val="baseline"/>
              <w:rtl w:val="0"/>
            </w:rPr>
            <w:t xml:space="preserve">ITB Ref No: </w:t>
          </w:r>
          <w:r w:rsidDel="00000000" w:rsidR="00000000" w:rsidRPr="00000000">
            <w:rPr>
              <w:rFonts w:ascii="Open Sans" w:cs="Open Sans" w:eastAsia="Open Sans" w:hAnsi="Open Sans"/>
              <w:i w:val="0"/>
              <w:smallCaps w:val="0"/>
              <w:strike w:val="0"/>
              <w:color w:val="000000"/>
              <w:sz w:val="18"/>
              <w:szCs w:val="18"/>
              <w:highlight w:val="yellow"/>
              <w:u w:val="none"/>
              <w:vertAlign w:val="baseline"/>
              <w:rtl w:val="0"/>
            </w:rPr>
            <w:t xml:space="preserve">xxx</w:t>
          </w:r>
          <w:r w:rsidDel="00000000" w:rsidR="00000000" w:rsidRPr="00000000">
            <w:rPr>
              <w:rtl w:val="0"/>
            </w:rPr>
          </w:r>
        </w:p>
      </w:tc>
    </w:tr>
  </w:tbl>
  <w:p w:rsidR="00000000" w:rsidDel="00000000" w:rsidP="00000000" w:rsidRDefault="00000000" w:rsidRPr="00000000" w14:paraId="00000333">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o"/>
      <w:lvlJc w:val="left"/>
      <w:pPr>
        <w:ind w:left="1800" w:hanging="360"/>
      </w:pPr>
      <w:rPr>
        <w:rFonts w:ascii="Courier New" w:cs="Courier New" w:eastAsia="Courier New" w:hAnsi="Courier New"/>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rFonts w:ascii="Arial" w:cs="Arial" w:eastAsia="Arial" w:hAnsi="Arial"/>
        <w:b w:val="0"/>
        <w:sz w:val="20"/>
        <w:szCs w:val="2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b w:val="1"/>
      <w:color w:val="5292c9"/>
      <w:sz w:val="28"/>
      <w:szCs w:val="2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spacing w:after="280" w:lineRule="auto"/>
    </w:pPr>
    <w:rPr>
      <w:b w:val="1"/>
      <w:sz w:val="22"/>
      <w:szCs w:val="22"/>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Rule="auto"/>
    </w:pPr>
    <w:rPr>
      <w:rFonts w:ascii="Verdana" w:cs="Verdana" w:eastAsia="Verdana" w:hAnsi="Verdana"/>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spacing w:after="60" w:before="240" w:lineRule="auto"/>
      <w:jc w:val="center"/>
    </w:pPr>
    <w:rPr>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b w:val="1"/>
      <w:color w:val="5292c9"/>
      <w:sz w:val="28"/>
      <w:szCs w:val="2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spacing w:after="280" w:lineRule="auto"/>
    </w:pPr>
    <w:rPr>
      <w:b w:val="1"/>
      <w:sz w:val="22"/>
      <w:szCs w:val="22"/>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Rule="auto"/>
    </w:pPr>
    <w:rPr>
      <w:rFonts w:ascii="Verdana" w:cs="Verdana" w:eastAsia="Verdana" w:hAnsi="Verdana"/>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spacing w:after="60" w:before="240" w:lineRule="auto"/>
      <w:jc w:val="center"/>
    </w:pPr>
    <w:rPr>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b w:val="1"/>
      <w:color w:val="5292c9"/>
      <w:sz w:val="28"/>
      <w:szCs w:val="2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spacing w:after="280" w:lineRule="auto"/>
    </w:pPr>
    <w:rPr>
      <w:b w:val="1"/>
      <w:sz w:val="22"/>
      <w:szCs w:val="22"/>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Rule="auto"/>
    </w:pPr>
    <w:rPr>
      <w:rFonts w:ascii="Verdana" w:cs="Verdana" w:eastAsia="Verdana" w:hAnsi="Verdana"/>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spacing w:after="60" w:before="240" w:lineRule="auto"/>
      <w:jc w:val="center"/>
    </w:pPr>
    <w:rPr>
      <w:b w:val="1"/>
      <w:sz w:val="32"/>
      <w:szCs w:val="32"/>
    </w:rPr>
  </w:style>
  <w:style w:type="paragraph" w:styleId="Subtitle">
    <w:name w:val="Subtitle"/>
    <w:basedOn w:val="Normal"/>
    <w:next w:val="Normal"/>
    <w:pPr>
      <w:tabs>
        <w:tab w:val="left" w:pos="-1440"/>
        <w:tab w:val="left" w:pos="7200"/>
      </w:tabs>
      <w:ind w:left="630" w:right="634"/>
      <w:jc w:val="right"/>
    </w:pPr>
    <w:rPr>
      <w:rFonts w:ascii="Times New Roman" w:cs="Times New Roman" w:eastAsia="Times New Roman" w:hAnsi="Times New Roman"/>
      <w:b w:val="1"/>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8">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tabs>
        <w:tab w:val="left" w:pos="-1440"/>
        <w:tab w:val="left" w:pos="7200"/>
      </w:tabs>
      <w:ind w:left="630" w:right="634"/>
      <w:jc w:val="right"/>
    </w:pPr>
    <w:rPr>
      <w:rFonts w:ascii="Times New Roman" w:cs="Times New Roman" w:eastAsia="Times New Roman" w:hAnsi="Times New Roman"/>
      <w:b w:val="1"/>
      <w:sz w:val="24"/>
      <w:szCs w:val="24"/>
    </w:rPr>
  </w:style>
  <w:style w:type="table" w:styleId="Table1">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5">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6">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7">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8">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9">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tabs>
        <w:tab w:val="left" w:pos="-1440"/>
        <w:tab w:val="left" w:pos="7200"/>
      </w:tabs>
      <w:ind w:left="630" w:right="634"/>
      <w:jc w:val="right"/>
    </w:pPr>
    <w:rPr>
      <w:rFonts w:ascii="Times New Roman" w:cs="Times New Roman" w:eastAsia="Times New Roman" w:hAnsi="Times New Roman"/>
      <w:b w:val="1"/>
      <w:sz w:val="24"/>
      <w:szCs w:val="24"/>
    </w:rPr>
  </w:style>
  <w:style w:type="table" w:styleId="Table1">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5">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6">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7">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8">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9">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Arimo-regular.ttf"/><Relationship Id="rId6" Type="http://schemas.openxmlformats.org/officeDocument/2006/relationships/font" Target="fonts/Arimo-bold.ttf"/><Relationship Id="rId7" Type="http://schemas.openxmlformats.org/officeDocument/2006/relationships/font" Target="fonts/Arimo-italic.ttf"/><Relationship Id="rId8" Type="http://schemas.openxmlformats.org/officeDocument/2006/relationships/font" Target="fonts/Arim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Cnq4RlMttWxxpxKGDA3vUB+dJQ==">AMUW2mVUw6pObteYd/NHl04/0hqR0yzmYUOV8cvLIcnB4dSZ6dFwxzqYP0GVqHRWznWiZ3Llwwd+afrnyM4YIq1Sznea5hIaH/16JrhHYNIsSUumd/oNugbjzSZRaWlfypIKGR4qW6PZ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