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95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6"/>
        <w:gridCol w:w="2057"/>
        <w:gridCol w:w="3846"/>
        <w:gridCol w:w="1201"/>
        <w:gridCol w:w="3685"/>
      </w:tblGrid>
      <w:tr w:rsidR="00441088" w14:paraId="6AFA7797" w14:textId="10F9C43B" w:rsidTr="00F37BF8">
        <w:trPr>
          <w:trHeight w:val="285"/>
        </w:trPr>
        <w:tc>
          <w:tcPr>
            <w:tcW w:w="2063" w:type="dxa"/>
            <w:gridSpan w:val="2"/>
            <w:shd w:val="clear" w:color="auto" w:fill="70AD47" w:themeFill="accent6"/>
            <w:vAlign w:val="bottom"/>
          </w:tcPr>
          <w:p w14:paraId="5EFF573E" w14:textId="1638F007" w:rsidR="00441088" w:rsidRDefault="00441088">
            <w:r>
              <w:rPr>
                <w:rFonts w:ascii="Calibri" w:eastAsia="Calibri" w:hAnsi="Calibri" w:cs="Calibri"/>
                <w:color w:val="000000" w:themeColor="text1"/>
              </w:rPr>
              <w:t xml:space="preserve">Service </w:t>
            </w:r>
          </w:p>
        </w:tc>
        <w:tc>
          <w:tcPr>
            <w:tcW w:w="3846" w:type="dxa"/>
            <w:shd w:val="clear" w:color="auto" w:fill="70AD47" w:themeFill="accent6"/>
          </w:tcPr>
          <w:p w14:paraId="3C98CA5B" w14:textId="424B2C72" w:rsidR="00441088" w:rsidRPr="3077FA33" w:rsidRDefault="00441088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Details</w:t>
            </w:r>
          </w:p>
        </w:tc>
        <w:tc>
          <w:tcPr>
            <w:tcW w:w="1201" w:type="dxa"/>
            <w:shd w:val="clear" w:color="auto" w:fill="70AD47" w:themeFill="accent6"/>
            <w:vAlign w:val="bottom"/>
          </w:tcPr>
          <w:p w14:paraId="3F6EEEB6" w14:textId="5A63AAB5" w:rsidR="00441088" w:rsidRDefault="00441088">
            <w:r w:rsidRPr="3077FA33">
              <w:rPr>
                <w:rFonts w:ascii="Calibri" w:eastAsia="Calibri" w:hAnsi="Calibri" w:cs="Calibri"/>
                <w:color w:val="000000" w:themeColor="text1"/>
              </w:rPr>
              <w:t>QUANTITY</w:t>
            </w:r>
          </w:p>
        </w:tc>
        <w:tc>
          <w:tcPr>
            <w:tcW w:w="3681" w:type="dxa"/>
            <w:shd w:val="clear" w:color="auto" w:fill="70AD47" w:themeFill="accent6"/>
          </w:tcPr>
          <w:p w14:paraId="58E9BC83" w14:textId="17FC7B9C" w:rsidR="00441088" w:rsidRPr="3077FA33" w:rsidRDefault="00441088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Remarks</w:t>
            </w:r>
          </w:p>
        </w:tc>
      </w:tr>
      <w:tr w:rsidR="003A57F0" w14:paraId="7E445C47" w14:textId="77777777" w:rsidTr="00F37BF8">
        <w:trPr>
          <w:trHeight w:val="285"/>
        </w:trPr>
        <w:tc>
          <w:tcPr>
            <w:tcW w:w="10795" w:type="dxa"/>
            <w:gridSpan w:val="5"/>
            <w:shd w:val="clear" w:color="auto" w:fill="D9E2F3" w:themeFill="accent1" w:themeFillTint="33"/>
          </w:tcPr>
          <w:p w14:paraId="2271AE9C" w14:textId="1FB95D84" w:rsidR="003A57F0" w:rsidRDefault="003A57F0" w:rsidP="007D7A9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Venue Related</w:t>
            </w:r>
          </w:p>
        </w:tc>
      </w:tr>
      <w:tr w:rsidR="00441088" w14:paraId="38645A42" w14:textId="097CEB91" w:rsidTr="00F37BF8">
        <w:trPr>
          <w:trHeight w:val="285"/>
        </w:trPr>
        <w:tc>
          <w:tcPr>
            <w:tcW w:w="2063" w:type="dxa"/>
            <w:gridSpan w:val="2"/>
            <w:vAlign w:val="bottom"/>
          </w:tcPr>
          <w:p w14:paraId="60368BD9" w14:textId="5DEC9524" w:rsidR="00441088" w:rsidRDefault="00441088">
            <w:r w:rsidRPr="3077FA33">
              <w:rPr>
                <w:rFonts w:ascii="Calibri" w:eastAsia="Calibri" w:hAnsi="Calibri" w:cs="Calibri"/>
                <w:color w:val="000000" w:themeColor="text1"/>
              </w:rPr>
              <w:t>Conference room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846" w:type="dxa"/>
          </w:tcPr>
          <w:p w14:paraId="4E598C6E" w14:textId="42C56C80" w:rsidR="00441088" w:rsidRPr="3077FA33" w:rsidRDefault="005429A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t>Gilgamesh hall at Babylon Hotel for plenary sessions</w:t>
            </w:r>
          </w:p>
        </w:tc>
        <w:tc>
          <w:tcPr>
            <w:tcW w:w="1201" w:type="dxa"/>
            <w:vAlign w:val="bottom"/>
          </w:tcPr>
          <w:p w14:paraId="2CE13600" w14:textId="5EB7DB01" w:rsidR="00441088" w:rsidRDefault="00441088">
            <w:r w:rsidRPr="3077FA3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1865C01E" w14:textId="77777777" w:rsidR="00441088" w:rsidRPr="3077FA33" w:rsidRDefault="00441088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41088" w14:paraId="3E4F63DA" w14:textId="05B73216" w:rsidTr="00F37BF8">
        <w:trPr>
          <w:trHeight w:val="285"/>
        </w:trPr>
        <w:tc>
          <w:tcPr>
            <w:tcW w:w="2063" w:type="dxa"/>
            <w:gridSpan w:val="2"/>
            <w:vAlign w:val="bottom"/>
          </w:tcPr>
          <w:p w14:paraId="0A54D2B0" w14:textId="08A11CC3" w:rsidR="00441088" w:rsidRDefault="00441088">
            <w:r w:rsidRPr="3077FA33">
              <w:rPr>
                <w:rFonts w:ascii="Calibri" w:eastAsia="Calibri" w:hAnsi="Calibri" w:cs="Calibri"/>
                <w:color w:val="000000" w:themeColor="text1"/>
              </w:rPr>
              <w:t xml:space="preserve">VIP </w:t>
            </w:r>
            <w:r>
              <w:rPr>
                <w:rFonts w:ascii="Calibri" w:eastAsia="Calibri" w:hAnsi="Calibri" w:cs="Calibri"/>
                <w:color w:val="000000" w:themeColor="text1"/>
              </w:rPr>
              <w:t>halls for waiting VIP guests</w:t>
            </w:r>
          </w:p>
        </w:tc>
        <w:tc>
          <w:tcPr>
            <w:tcW w:w="3846" w:type="dxa"/>
          </w:tcPr>
          <w:p w14:paraId="0B510380" w14:textId="662B4083" w:rsidR="00441088" w:rsidRPr="3077FA33" w:rsidDel="0052346F" w:rsidRDefault="005429A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Minsters, </w:t>
            </w:r>
            <w:r w:rsidR="00694904">
              <w:rPr>
                <w:rFonts w:ascii="Calibri" w:eastAsia="Calibri" w:hAnsi="Calibri" w:cs="Calibri"/>
                <w:color w:val="000000" w:themeColor="text1"/>
              </w:rPr>
              <w:t>embassies, and others</w:t>
            </w:r>
          </w:p>
        </w:tc>
        <w:tc>
          <w:tcPr>
            <w:tcW w:w="1201" w:type="dxa"/>
            <w:vAlign w:val="bottom"/>
          </w:tcPr>
          <w:p w14:paraId="58E53772" w14:textId="27D92AC0" w:rsidR="00441088" w:rsidRDefault="00441088"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681" w:type="dxa"/>
          </w:tcPr>
          <w:p w14:paraId="60091A55" w14:textId="77777777" w:rsidR="00441088" w:rsidRPr="3077FA33" w:rsidRDefault="00441088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996B99" w14:paraId="34F612B3" w14:textId="77777777" w:rsidTr="00F37BF8">
        <w:trPr>
          <w:trHeight w:val="285"/>
        </w:trPr>
        <w:tc>
          <w:tcPr>
            <w:tcW w:w="2063" w:type="dxa"/>
            <w:gridSpan w:val="2"/>
            <w:vAlign w:val="bottom"/>
          </w:tcPr>
          <w:p w14:paraId="61A09656" w14:textId="4EB4180E" w:rsidR="00996B99" w:rsidRPr="3077FA33" w:rsidRDefault="00996B99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Accommodation</w:t>
            </w:r>
          </w:p>
        </w:tc>
        <w:tc>
          <w:tcPr>
            <w:tcW w:w="3846" w:type="dxa"/>
          </w:tcPr>
          <w:p w14:paraId="68B44652" w14:textId="7F35470A" w:rsidR="00996B99" w:rsidRDefault="00996B99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Single rooms for guests </w:t>
            </w:r>
          </w:p>
        </w:tc>
        <w:tc>
          <w:tcPr>
            <w:tcW w:w="1201" w:type="dxa"/>
            <w:vAlign w:val="bottom"/>
          </w:tcPr>
          <w:p w14:paraId="66FA9E5D" w14:textId="7E9DBA6B" w:rsidR="00996B99" w:rsidRPr="3077FA33" w:rsidDel="0052346F" w:rsidRDefault="00996B99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50 rooms </w:t>
            </w:r>
          </w:p>
        </w:tc>
        <w:tc>
          <w:tcPr>
            <w:tcW w:w="3681" w:type="dxa"/>
          </w:tcPr>
          <w:p w14:paraId="379A492D" w14:textId="77777777" w:rsidR="00996B99" w:rsidRPr="3077FA33" w:rsidRDefault="00996B99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C4CA5" w14:paraId="5189AFAC" w14:textId="77777777" w:rsidTr="00F37BF8">
        <w:trPr>
          <w:trHeight w:val="285"/>
        </w:trPr>
        <w:tc>
          <w:tcPr>
            <w:tcW w:w="2063" w:type="dxa"/>
            <w:gridSpan w:val="2"/>
            <w:vAlign w:val="bottom"/>
          </w:tcPr>
          <w:p w14:paraId="259DF6BA" w14:textId="19281676" w:rsidR="004C4CA5" w:rsidRPr="3077FA33" w:rsidRDefault="004C4CA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140244C">
              <w:rPr>
                <w:rFonts w:ascii="Calibri" w:hAnsi="Calibri" w:cs="Calibri"/>
                <w:sz w:val="24"/>
                <w:szCs w:val="24"/>
                <w:lang w:val="en-US"/>
              </w:rPr>
              <w:t>Buffet - Lunch meal</w:t>
            </w:r>
          </w:p>
        </w:tc>
        <w:tc>
          <w:tcPr>
            <w:tcW w:w="3846" w:type="dxa"/>
          </w:tcPr>
          <w:p w14:paraId="380F025B" w14:textId="7C289603" w:rsidR="004C4CA5" w:rsidRPr="3077FA33" w:rsidDel="0052346F" w:rsidRDefault="0060703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140244C">
              <w:rPr>
                <w:rFonts w:ascii="Calibri" w:eastAsia="Calibri" w:hAnsi="Calibri" w:cs="Calibri"/>
                <w:color w:val="000000" w:themeColor="text1"/>
              </w:rPr>
              <w:t>Negotiate a reasonable price c</w:t>
            </w:r>
            <w:r w:rsidR="00694904" w:rsidRPr="7140244C">
              <w:rPr>
                <w:rFonts w:ascii="Calibri" w:eastAsia="Calibri" w:hAnsi="Calibri" w:cs="Calibri"/>
                <w:color w:val="000000" w:themeColor="text1"/>
              </w:rPr>
              <w:t xml:space="preserve">onsidering the big number of </w:t>
            </w:r>
            <w:r w:rsidRPr="7140244C">
              <w:rPr>
                <w:rFonts w:ascii="Calibri" w:eastAsia="Calibri" w:hAnsi="Calibri" w:cs="Calibri"/>
                <w:color w:val="000000" w:themeColor="text1"/>
              </w:rPr>
              <w:t>attendances</w:t>
            </w:r>
            <w:r w:rsidR="00694904" w:rsidRPr="7140244C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201" w:type="dxa"/>
            <w:vAlign w:val="bottom"/>
          </w:tcPr>
          <w:p w14:paraId="32DA2D28" w14:textId="3CC58EC4" w:rsidR="004C4CA5" w:rsidRPr="3077FA33" w:rsidDel="0052346F" w:rsidRDefault="7140244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140244C">
              <w:rPr>
                <w:rFonts w:ascii="Calibri" w:eastAsia="Calibri" w:hAnsi="Calibri" w:cs="Calibri"/>
                <w:color w:val="000000" w:themeColor="text1"/>
              </w:rPr>
              <w:t xml:space="preserve">500 meals </w:t>
            </w:r>
          </w:p>
        </w:tc>
        <w:tc>
          <w:tcPr>
            <w:tcW w:w="3681" w:type="dxa"/>
          </w:tcPr>
          <w:p w14:paraId="77033809" w14:textId="65F3E212" w:rsidR="004C4CA5" w:rsidRPr="3077FA33" w:rsidRDefault="00996B99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Divided over </w:t>
            </w:r>
            <w:r w:rsidR="7140244C" w:rsidRPr="7140244C">
              <w:rPr>
                <w:rFonts w:ascii="Calibri" w:eastAsia="Calibri" w:hAnsi="Calibri" w:cs="Calibri"/>
                <w:color w:val="000000" w:themeColor="text1"/>
              </w:rPr>
              <w:t xml:space="preserve">3 days </w:t>
            </w:r>
          </w:p>
        </w:tc>
      </w:tr>
      <w:tr w:rsidR="00735877" w14:paraId="0C5360F8" w14:textId="77777777" w:rsidTr="00F37BF8">
        <w:trPr>
          <w:trHeight w:val="285"/>
        </w:trPr>
        <w:tc>
          <w:tcPr>
            <w:tcW w:w="2063" w:type="dxa"/>
            <w:gridSpan w:val="2"/>
            <w:vAlign w:val="bottom"/>
          </w:tcPr>
          <w:p w14:paraId="073EA545" w14:textId="051FB872" w:rsidR="00735877" w:rsidRDefault="00735877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7140244C">
              <w:rPr>
                <w:rFonts w:ascii="Calibri" w:hAnsi="Calibri" w:cs="Calibri"/>
                <w:sz w:val="24"/>
                <w:szCs w:val="24"/>
                <w:lang w:val="en-US"/>
              </w:rPr>
              <w:t>Outdoor space</w:t>
            </w:r>
          </w:p>
        </w:tc>
        <w:tc>
          <w:tcPr>
            <w:tcW w:w="3846" w:type="dxa"/>
          </w:tcPr>
          <w:p w14:paraId="0956FCE5" w14:textId="3F65E8D6" w:rsidR="00735877" w:rsidRPr="3077FA33" w:rsidDel="0052346F" w:rsidRDefault="005429A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140244C">
              <w:rPr>
                <w:rFonts w:ascii="Calibri" w:hAnsi="Calibri" w:cs="Calibri"/>
                <w:sz w:val="24"/>
                <w:szCs w:val="24"/>
                <w:lang w:val="en-US"/>
              </w:rPr>
              <w:t>To showcase business booths.</w:t>
            </w:r>
          </w:p>
        </w:tc>
        <w:tc>
          <w:tcPr>
            <w:tcW w:w="1201" w:type="dxa"/>
            <w:vAlign w:val="bottom"/>
          </w:tcPr>
          <w:p w14:paraId="693092D6" w14:textId="714CB18D" w:rsidR="00735877" w:rsidRPr="3077FA33" w:rsidDel="0052346F" w:rsidRDefault="004F4533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077E1E0C" w14:textId="77777777" w:rsidR="00735877" w:rsidRPr="3077FA33" w:rsidRDefault="0073587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6330AE" w14:paraId="252955B6" w14:textId="77777777" w:rsidTr="00F37BF8">
        <w:trPr>
          <w:trHeight w:val="285"/>
        </w:trPr>
        <w:tc>
          <w:tcPr>
            <w:tcW w:w="2063" w:type="dxa"/>
            <w:gridSpan w:val="2"/>
            <w:vAlign w:val="bottom"/>
          </w:tcPr>
          <w:p w14:paraId="3A6C4F0D" w14:textId="0E752D7D" w:rsidR="006330AE" w:rsidRDefault="003A57F0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7140244C">
              <w:rPr>
                <w:rFonts w:ascii="Calibri" w:hAnsi="Calibri" w:cs="Calibri"/>
                <w:sz w:val="24"/>
                <w:szCs w:val="24"/>
                <w:lang w:val="en-US"/>
              </w:rPr>
              <w:t xml:space="preserve">Coffee break </w:t>
            </w:r>
          </w:p>
        </w:tc>
        <w:tc>
          <w:tcPr>
            <w:tcW w:w="3846" w:type="dxa"/>
          </w:tcPr>
          <w:p w14:paraId="68216C74" w14:textId="435BC37F" w:rsidR="006330AE" w:rsidRPr="3077FA33" w:rsidDel="0052346F" w:rsidRDefault="005429A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140244C">
              <w:rPr>
                <w:rFonts w:ascii="Calibri" w:eastAsia="Calibri" w:hAnsi="Calibri" w:cs="Calibri"/>
                <w:color w:val="000000" w:themeColor="text1"/>
              </w:rPr>
              <w:t xml:space="preserve">To serve </w:t>
            </w:r>
            <w:r w:rsidRPr="7140244C">
              <w:rPr>
                <w:rFonts w:ascii="Calibri" w:hAnsi="Calibri" w:cs="Calibri"/>
                <w:sz w:val="24"/>
                <w:szCs w:val="24"/>
                <w:lang w:val="en-US"/>
              </w:rPr>
              <w:t>during networking sessions</w:t>
            </w:r>
          </w:p>
        </w:tc>
        <w:tc>
          <w:tcPr>
            <w:tcW w:w="1201" w:type="dxa"/>
            <w:vAlign w:val="bottom"/>
          </w:tcPr>
          <w:p w14:paraId="654A89F6" w14:textId="233CA9C1" w:rsidR="006330AE" w:rsidRPr="3077FA33" w:rsidDel="0052346F" w:rsidRDefault="00F37BF8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LS </w:t>
            </w:r>
          </w:p>
        </w:tc>
        <w:tc>
          <w:tcPr>
            <w:tcW w:w="3681" w:type="dxa"/>
          </w:tcPr>
          <w:p w14:paraId="779B8AD0" w14:textId="09D92A12" w:rsidR="006330AE" w:rsidRPr="3077FA33" w:rsidRDefault="00C41C4A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 time for each day open for 100 people</w:t>
            </w:r>
          </w:p>
        </w:tc>
      </w:tr>
      <w:tr w:rsidR="00443661" w14:paraId="72A561AF" w14:textId="77777777" w:rsidTr="00F37BF8">
        <w:trPr>
          <w:trHeight w:val="285"/>
        </w:trPr>
        <w:tc>
          <w:tcPr>
            <w:tcW w:w="10795" w:type="dxa"/>
            <w:gridSpan w:val="5"/>
            <w:shd w:val="clear" w:color="auto" w:fill="D9E2F3" w:themeFill="accent1" w:themeFillTint="33"/>
            <w:vAlign w:val="bottom"/>
          </w:tcPr>
          <w:p w14:paraId="14C8B3C6" w14:textId="1A68B92D" w:rsidR="00443661" w:rsidRPr="3077FA33" w:rsidRDefault="00C5585A" w:rsidP="007D7A9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7D7A92">
              <w:rPr>
                <w:rFonts w:ascii="Calibri" w:eastAsia="Calibri" w:hAnsi="Calibri" w:cs="Calibri"/>
                <w:color w:val="000000" w:themeColor="text1"/>
              </w:rPr>
              <w:t>Audio-visual related</w:t>
            </w:r>
          </w:p>
        </w:tc>
      </w:tr>
      <w:tr w:rsidR="003A6BA1" w14:paraId="6A0A7FD8" w14:textId="127181FD" w:rsidTr="00F37BF8">
        <w:trPr>
          <w:trHeight w:val="656"/>
        </w:trPr>
        <w:tc>
          <w:tcPr>
            <w:tcW w:w="2063" w:type="dxa"/>
            <w:gridSpan w:val="2"/>
          </w:tcPr>
          <w:p w14:paraId="397D1BAE" w14:textId="77777777" w:rsidR="003A6BA1" w:rsidRPr="00D04CE8" w:rsidRDefault="003A6BA1" w:rsidP="003A6BA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  <w:p w14:paraId="3BD44B92" w14:textId="5FD05622" w:rsidR="003A6BA1" w:rsidRDefault="003A6BA1" w:rsidP="003A6BA1">
            <w:r w:rsidRPr="00D04CE8">
              <w:rPr>
                <w:rFonts w:ascii="Calibri" w:eastAsia="Calibri" w:hAnsi="Calibri" w:cs="Calibri"/>
                <w:color w:val="000000" w:themeColor="text1"/>
              </w:rPr>
              <w:t>Screen</w:t>
            </w:r>
          </w:p>
        </w:tc>
        <w:tc>
          <w:tcPr>
            <w:tcW w:w="3846" w:type="dxa"/>
          </w:tcPr>
          <w:p w14:paraId="54D87D9B" w14:textId="61EFA981" w:rsidR="003A6BA1" w:rsidRPr="3077FA33" w:rsidRDefault="003A6BA1" w:rsidP="003A6BA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04CE8">
              <w:rPr>
                <w:rFonts w:ascii="Calibri" w:eastAsia="Calibri" w:hAnsi="Calibri" w:cs="Calibri"/>
                <w:color w:val="000000" w:themeColor="text1"/>
              </w:rPr>
              <w:t xml:space="preserve">3*4 m LED screen </w:t>
            </w:r>
            <w:r>
              <w:rPr>
                <w:rFonts w:ascii="Calibri" w:eastAsia="Calibri" w:hAnsi="Calibri" w:cs="Calibri"/>
                <w:color w:val="000000" w:themeColor="text1"/>
              </w:rPr>
              <w:t>for presentatio</w:t>
            </w:r>
            <w:r w:rsidR="005429A1">
              <w:rPr>
                <w:rFonts w:ascii="Calibri" w:eastAsia="Calibri" w:hAnsi="Calibri" w:cs="Calibri"/>
                <w:color w:val="000000" w:themeColor="text1"/>
              </w:rPr>
              <w:t>n and live broadcast</w:t>
            </w:r>
          </w:p>
        </w:tc>
        <w:tc>
          <w:tcPr>
            <w:tcW w:w="1201" w:type="dxa"/>
            <w:vAlign w:val="bottom"/>
          </w:tcPr>
          <w:p w14:paraId="600D549E" w14:textId="7F35FA83" w:rsidR="003A6BA1" w:rsidRDefault="003A6BA1" w:rsidP="003A6BA1">
            <w:r w:rsidRPr="3077FA3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27948122" w14:textId="77777777" w:rsidR="003A6BA1" w:rsidRPr="3077FA33" w:rsidRDefault="003A6BA1" w:rsidP="003A6B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607039" w14:paraId="615B26BD" w14:textId="77777777" w:rsidTr="00F37BF8">
        <w:trPr>
          <w:gridBefore w:val="1"/>
          <w:wBefore w:w="6" w:type="dxa"/>
          <w:trHeight w:val="656"/>
        </w:trPr>
        <w:tc>
          <w:tcPr>
            <w:tcW w:w="2057" w:type="dxa"/>
          </w:tcPr>
          <w:p w14:paraId="61754F25" w14:textId="3A426C97" w:rsidR="00607039" w:rsidRPr="00D04CE8" w:rsidRDefault="00607039" w:rsidP="0060703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5F2FA4">
              <w:rPr>
                <w:rFonts w:ascii="Calibri" w:eastAsia="Calibri" w:hAnsi="Calibri" w:cs="Calibri"/>
                <w:color w:val="000000" w:themeColor="text1"/>
              </w:rPr>
              <w:t>Audio system</w:t>
            </w:r>
          </w:p>
        </w:tc>
        <w:tc>
          <w:tcPr>
            <w:tcW w:w="3846" w:type="dxa"/>
          </w:tcPr>
          <w:p w14:paraId="6C6A24CB" w14:textId="70E2BCA4" w:rsidR="00607039" w:rsidRPr="00D04CE8" w:rsidRDefault="00A765FD" w:rsidP="00607039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00607039" w:rsidRPr="005F2FA4">
              <w:rPr>
                <w:rFonts w:ascii="Calibri" w:eastAsia="Calibri" w:hAnsi="Calibri" w:cs="Calibri"/>
                <w:color w:val="000000" w:themeColor="text1"/>
              </w:rPr>
              <w:t>rofessional system Speakers + wireless mics</w:t>
            </w:r>
          </w:p>
        </w:tc>
        <w:tc>
          <w:tcPr>
            <w:tcW w:w="1201" w:type="dxa"/>
            <w:vAlign w:val="bottom"/>
          </w:tcPr>
          <w:p w14:paraId="3F125E3B" w14:textId="19DD3D40" w:rsidR="00607039" w:rsidRPr="3077FA33" w:rsidRDefault="0019033B" w:rsidP="00607039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3EB5D939" w14:textId="77777777" w:rsidR="00607039" w:rsidRPr="3077FA33" w:rsidRDefault="00607039" w:rsidP="00607039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607039" w14:paraId="553F3061" w14:textId="77777777" w:rsidTr="00F37BF8">
        <w:trPr>
          <w:gridBefore w:val="1"/>
          <w:wBefore w:w="6" w:type="dxa"/>
          <w:trHeight w:val="656"/>
        </w:trPr>
        <w:tc>
          <w:tcPr>
            <w:tcW w:w="2057" w:type="dxa"/>
          </w:tcPr>
          <w:p w14:paraId="0627C417" w14:textId="77777777" w:rsidR="00607039" w:rsidRPr="00E16A7F" w:rsidRDefault="00607039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6A7F">
              <w:rPr>
                <w:rFonts w:ascii="Calibri" w:eastAsia="Calibri" w:hAnsi="Calibri" w:cs="Calibri"/>
                <w:color w:val="000000" w:themeColor="text1"/>
              </w:rPr>
              <w:t>Internet service</w:t>
            </w:r>
          </w:p>
          <w:p w14:paraId="0D084FBC" w14:textId="77777777" w:rsidR="00607039" w:rsidRPr="005F2FA4" w:rsidRDefault="00607039" w:rsidP="00284FF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846" w:type="dxa"/>
          </w:tcPr>
          <w:p w14:paraId="12E79B3E" w14:textId="3E9A6239" w:rsidR="00607039" w:rsidRPr="005F2FA4" w:rsidRDefault="00607039" w:rsidP="0060703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6A7F">
              <w:rPr>
                <w:rFonts w:ascii="Calibri" w:eastAsia="Calibri" w:hAnsi="Calibri" w:cs="Calibri"/>
                <w:color w:val="000000" w:themeColor="text1"/>
              </w:rPr>
              <w:t>Dedicated internet Band 50 mb/s (for broadcasting)</w:t>
            </w:r>
          </w:p>
        </w:tc>
        <w:tc>
          <w:tcPr>
            <w:tcW w:w="1201" w:type="dxa"/>
            <w:vAlign w:val="bottom"/>
          </w:tcPr>
          <w:p w14:paraId="5A3B58FD" w14:textId="12BF6C1E" w:rsidR="00607039" w:rsidRPr="3077FA33" w:rsidRDefault="0019033B" w:rsidP="00607039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31D1B5FB" w14:textId="77777777" w:rsidR="00607039" w:rsidRPr="3077FA33" w:rsidRDefault="00607039" w:rsidP="00607039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284FF5" w14:paraId="39B30FCE" w14:textId="77777777" w:rsidTr="00F37BF8">
        <w:trPr>
          <w:gridBefore w:val="1"/>
          <w:wBefore w:w="6" w:type="dxa"/>
          <w:trHeight w:val="656"/>
        </w:trPr>
        <w:tc>
          <w:tcPr>
            <w:tcW w:w="2057" w:type="dxa"/>
          </w:tcPr>
          <w:p w14:paraId="424AA63C" w14:textId="16448089" w:rsidR="00284FF5" w:rsidRPr="00E16A7F" w:rsidRDefault="00284FF5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077FA33">
              <w:rPr>
                <w:rFonts w:ascii="Calibri" w:eastAsia="Calibri" w:hAnsi="Calibri" w:cs="Calibri"/>
                <w:color w:val="000000" w:themeColor="text1"/>
              </w:rPr>
              <w:t>Interpretation equipment/headsets</w:t>
            </w:r>
          </w:p>
        </w:tc>
        <w:tc>
          <w:tcPr>
            <w:tcW w:w="3846" w:type="dxa"/>
          </w:tcPr>
          <w:p w14:paraId="44D82B8E" w14:textId="6D2600F6" w:rsidR="00284FF5" w:rsidRPr="00E16A7F" w:rsidRDefault="00284FF5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Reliable and </w:t>
            </w:r>
            <w:r w:rsidR="00514942">
              <w:rPr>
                <w:rFonts w:ascii="Calibri" w:eastAsia="Calibri" w:hAnsi="Calibri" w:cs="Calibri"/>
                <w:color w:val="000000" w:themeColor="text1"/>
              </w:rPr>
              <w:t>High-Quality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Devices </w:t>
            </w:r>
          </w:p>
        </w:tc>
        <w:tc>
          <w:tcPr>
            <w:tcW w:w="1201" w:type="dxa"/>
            <w:vAlign w:val="bottom"/>
          </w:tcPr>
          <w:p w14:paraId="340BC5AC" w14:textId="01B8ED37" w:rsidR="00284FF5" w:rsidRPr="3077FA33" w:rsidRDefault="00284FF5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077FA33">
              <w:rPr>
                <w:rFonts w:ascii="Calibri" w:eastAsia="Calibri" w:hAnsi="Calibri" w:cs="Calibri"/>
                <w:color w:val="000000" w:themeColor="text1"/>
              </w:rPr>
              <w:t>500</w:t>
            </w:r>
          </w:p>
        </w:tc>
        <w:tc>
          <w:tcPr>
            <w:tcW w:w="3681" w:type="dxa"/>
          </w:tcPr>
          <w:p w14:paraId="42AB1E38" w14:textId="77777777" w:rsidR="00284FF5" w:rsidRPr="3077FA33" w:rsidRDefault="00284FF5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284FF5" w14:paraId="42D81370" w14:textId="77777777" w:rsidTr="00F37BF8">
        <w:trPr>
          <w:gridBefore w:val="1"/>
          <w:wBefore w:w="6" w:type="dxa"/>
          <w:trHeight w:val="656"/>
        </w:trPr>
        <w:tc>
          <w:tcPr>
            <w:tcW w:w="2057" w:type="dxa"/>
          </w:tcPr>
          <w:p w14:paraId="7515C434" w14:textId="7E9C1F30" w:rsidR="00284FF5" w:rsidRPr="00E16A7F" w:rsidRDefault="00284FF5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00E16A7F">
              <w:rPr>
                <w:rFonts w:ascii="Calibri" w:eastAsia="Calibri" w:hAnsi="Calibri" w:cs="Calibri"/>
                <w:color w:val="000000" w:themeColor="text1"/>
              </w:rPr>
              <w:t>ranslation system</w:t>
            </w:r>
          </w:p>
        </w:tc>
        <w:tc>
          <w:tcPr>
            <w:tcW w:w="3846" w:type="dxa"/>
          </w:tcPr>
          <w:p w14:paraId="5F1503A9" w14:textId="70C48838" w:rsidR="00284FF5" w:rsidRPr="00E16A7F" w:rsidRDefault="00284FF5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Professional High level translators English, Arabic and Kurdish </w:t>
            </w:r>
            <w:r w:rsidRPr="3077FA33">
              <w:rPr>
                <w:rFonts w:ascii="Calibri" w:eastAsia="Calibri" w:hAnsi="Calibri" w:cs="Calibri"/>
                <w:color w:val="000000" w:themeColor="text1"/>
              </w:rPr>
              <w:t>for 1st day plenary morning session and 2nd day closing session</w:t>
            </w:r>
          </w:p>
        </w:tc>
        <w:tc>
          <w:tcPr>
            <w:tcW w:w="1201" w:type="dxa"/>
            <w:vAlign w:val="bottom"/>
          </w:tcPr>
          <w:p w14:paraId="443A6580" w14:textId="2EF995D7" w:rsidR="00284FF5" w:rsidRPr="3077FA33" w:rsidRDefault="0019033B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0F54CA0D" w14:textId="1B131807" w:rsidR="00284FF5" w:rsidRPr="3077FA33" w:rsidRDefault="501BE1B5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1BE1B5">
              <w:rPr>
                <w:rFonts w:ascii="Calibri" w:eastAsia="Calibri" w:hAnsi="Calibri" w:cs="Calibri"/>
                <w:color w:val="000000" w:themeColor="text1"/>
              </w:rPr>
              <w:t>The translators should be able to translate English to Arabic and vice versa, Kurdish to Arabic and English and vice versa</w:t>
            </w:r>
          </w:p>
        </w:tc>
      </w:tr>
      <w:tr w:rsidR="00284FF5" w14:paraId="3C151950" w14:textId="77777777" w:rsidTr="00F37BF8">
        <w:trPr>
          <w:gridBefore w:val="1"/>
          <w:wBefore w:w="6" w:type="dxa"/>
          <w:trHeight w:val="656"/>
        </w:trPr>
        <w:tc>
          <w:tcPr>
            <w:tcW w:w="2057" w:type="dxa"/>
          </w:tcPr>
          <w:p w14:paraId="0907A540" w14:textId="77777777" w:rsidR="00284FF5" w:rsidRPr="00E16A7F" w:rsidRDefault="00284FF5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6A7F">
              <w:rPr>
                <w:rFonts w:ascii="Calibri" w:eastAsia="Calibri" w:hAnsi="Calibri" w:cs="Calibri"/>
                <w:color w:val="000000" w:themeColor="text1"/>
              </w:rPr>
              <w:t>Live broadcasting</w:t>
            </w:r>
          </w:p>
          <w:p w14:paraId="48817814" w14:textId="77777777" w:rsidR="00284FF5" w:rsidRPr="00E16A7F" w:rsidRDefault="00284FF5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846" w:type="dxa"/>
          </w:tcPr>
          <w:p w14:paraId="29E86B43" w14:textId="055B35F6" w:rsidR="00284FF5" w:rsidRDefault="00284FF5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6A7F">
              <w:rPr>
                <w:rFonts w:ascii="Calibri" w:eastAsia="Calibri" w:hAnsi="Calibri" w:cs="Calibri"/>
                <w:color w:val="000000" w:themeColor="text1"/>
              </w:rPr>
              <w:t>Three Cameramen with Jimmy 6m and director with live directing system</w:t>
            </w:r>
          </w:p>
        </w:tc>
        <w:tc>
          <w:tcPr>
            <w:tcW w:w="1201" w:type="dxa"/>
            <w:vAlign w:val="bottom"/>
          </w:tcPr>
          <w:p w14:paraId="5467B491" w14:textId="528951CE" w:rsidR="00284FF5" w:rsidRPr="3077FA33" w:rsidRDefault="0019033B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2987069A" w14:textId="66F320A7" w:rsidR="00284FF5" w:rsidRPr="3077FA33" w:rsidRDefault="501BE1B5" w:rsidP="00284FF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1BE1B5">
              <w:rPr>
                <w:rFonts w:ascii="Calibri" w:eastAsia="Calibri" w:hAnsi="Calibri" w:cs="Calibri"/>
                <w:color w:val="000000" w:themeColor="text1"/>
              </w:rPr>
              <w:t xml:space="preserve">The cameramen to provide us with the video of the event once finished </w:t>
            </w:r>
          </w:p>
        </w:tc>
      </w:tr>
      <w:tr w:rsidR="00284FF5" w14:paraId="300497D0" w14:textId="77777777" w:rsidTr="00F37BF8">
        <w:trPr>
          <w:gridBefore w:val="1"/>
          <w:wBefore w:w="6" w:type="dxa"/>
          <w:trHeight w:val="278"/>
        </w:trPr>
        <w:tc>
          <w:tcPr>
            <w:tcW w:w="10789" w:type="dxa"/>
            <w:gridSpan w:val="4"/>
            <w:shd w:val="clear" w:color="auto" w:fill="D9E2F3" w:themeFill="accent1" w:themeFillTint="33"/>
          </w:tcPr>
          <w:p w14:paraId="0E10A7DE" w14:textId="40F59E87" w:rsidR="00284FF5" w:rsidRPr="3077FA33" w:rsidRDefault="00284FF5" w:rsidP="00F37BF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Visibility related</w:t>
            </w:r>
          </w:p>
        </w:tc>
      </w:tr>
      <w:tr w:rsidR="006F3DE4" w14:paraId="24E752CF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</w:tcPr>
          <w:p w14:paraId="255020EE" w14:textId="77777777" w:rsidR="006F3DE4" w:rsidRPr="00E16A7F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6A7F">
              <w:rPr>
                <w:rFonts w:ascii="Calibri" w:eastAsia="Calibri" w:hAnsi="Calibri" w:cs="Calibri"/>
                <w:color w:val="000000" w:themeColor="text1"/>
              </w:rPr>
              <w:t>Podium</w:t>
            </w:r>
          </w:p>
          <w:p w14:paraId="3CF54495" w14:textId="7D9A7BD4" w:rsidR="006F3DE4" w:rsidRPr="3077FA33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846" w:type="dxa"/>
          </w:tcPr>
          <w:p w14:paraId="2854E0FF" w14:textId="0E0C2188" w:rsidR="006F3DE4" w:rsidRPr="3077FA33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6A7F">
              <w:rPr>
                <w:rFonts w:ascii="Calibri" w:eastAsia="Calibri" w:hAnsi="Calibri" w:cs="Calibri"/>
                <w:color w:val="000000" w:themeColor="text1"/>
              </w:rPr>
              <w:t>Podium rent with printed logo</w:t>
            </w:r>
          </w:p>
        </w:tc>
        <w:tc>
          <w:tcPr>
            <w:tcW w:w="1201" w:type="dxa"/>
            <w:vAlign w:val="bottom"/>
          </w:tcPr>
          <w:p w14:paraId="5B485A72" w14:textId="31339348" w:rsidR="006F3DE4" w:rsidRPr="3077FA33" w:rsidRDefault="0019033B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01C2B005" w14:textId="77777777" w:rsidR="006F3DE4" w:rsidRPr="3077FA33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6F3DE4" w14:paraId="2523AC19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</w:tcPr>
          <w:p w14:paraId="772F47A2" w14:textId="1FE2D3CF" w:rsidR="006F3DE4" w:rsidRPr="3077FA33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651AB">
              <w:rPr>
                <w:rFonts w:ascii="Calibri" w:eastAsia="Calibri" w:hAnsi="Calibri" w:cs="Calibri"/>
                <w:color w:val="000000" w:themeColor="text1"/>
              </w:rPr>
              <w:t>Flex banner</w:t>
            </w:r>
          </w:p>
        </w:tc>
        <w:tc>
          <w:tcPr>
            <w:tcW w:w="3846" w:type="dxa"/>
          </w:tcPr>
          <w:p w14:paraId="6BDC1C8B" w14:textId="5BE47D92" w:rsidR="006F3DE4" w:rsidRPr="3077FA33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651AB">
              <w:rPr>
                <w:rFonts w:ascii="Calibri" w:eastAsia="Calibri" w:hAnsi="Calibri" w:cs="Calibri"/>
                <w:color w:val="000000" w:themeColor="text1"/>
              </w:rPr>
              <w:t>High quality printing with frame (40 m)</w:t>
            </w:r>
          </w:p>
        </w:tc>
        <w:tc>
          <w:tcPr>
            <w:tcW w:w="1201" w:type="dxa"/>
            <w:vAlign w:val="bottom"/>
          </w:tcPr>
          <w:p w14:paraId="763FE2B9" w14:textId="52154E64" w:rsidR="006F3DE4" w:rsidRPr="3077FA33" w:rsidRDefault="0019033B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0BE9D882" w14:textId="77777777" w:rsidR="006F3DE4" w:rsidRPr="3077FA33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5D1AEF" w14:paraId="67E5B600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</w:tcPr>
          <w:p w14:paraId="7346C8DC" w14:textId="436C761E" w:rsidR="005D1AEF" w:rsidRPr="00E651AB" w:rsidRDefault="005D1AEF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Press Wall</w:t>
            </w:r>
          </w:p>
        </w:tc>
        <w:tc>
          <w:tcPr>
            <w:tcW w:w="3846" w:type="dxa"/>
          </w:tcPr>
          <w:p w14:paraId="7D94899B" w14:textId="16A35489" w:rsidR="005D1AEF" w:rsidRPr="00E651AB" w:rsidRDefault="00090C36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4*3 press wall flex with installation and design.  </w:t>
            </w:r>
          </w:p>
        </w:tc>
        <w:tc>
          <w:tcPr>
            <w:tcW w:w="1201" w:type="dxa"/>
            <w:vAlign w:val="bottom"/>
          </w:tcPr>
          <w:p w14:paraId="466FF446" w14:textId="1164D8F2" w:rsidR="005D1AEF" w:rsidRPr="3077FA33" w:rsidRDefault="0019033B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681" w:type="dxa"/>
          </w:tcPr>
          <w:p w14:paraId="4FFAE9BC" w14:textId="77777777" w:rsidR="005D1AEF" w:rsidRPr="3077FA33" w:rsidRDefault="005D1AEF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6F3DE4" w14:paraId="699238FD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</w:tcPr>
          <w:p w14:paraId="5DD3BFA1" w14:textId="67B22DEB" w:rsidR="006F3DE4" w:rsidRPr="3077FA33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651AB">
              <w:rPr>
                <w:rFonts w:ascii="Calibri" w:eastAsia="Calibri" w:hAnsi="Calibri" w:cs="Calibri"/>
                <w:color w:val="000000" w:themeColor="text1"/>
              </w:rPr>
              <w:t>Rollups</w:t>
            </w:r>
          </w:p>
        </w:tc>
        <w:tc>
          <w:tcPr>
            <w:tcW w:w="3846" w:type="dxa"/>
          </w:tcPr>
          <w:p w14:paraId="1F6B72FC" w14:textId="028CA471" w:rsidR="006F3DE4" w:rsidRPr="3077FA33" w:rsidRDefault="005D1AEF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</w:t>
            </w:r>
            <w:r w:rsidR="006F3DE4" w:rsidRPr="005F2FA4">
              <w:rPr>
                <w:rFonts w:ascii="Calibri" w:eastAsia="Calibri" w:hAnsi="Calibri" w:cs="Calibri"/>
                <w:color w:val="000000" w:themeColor="text1"/>
              </w:rPr>
              <w:t>ollups (200x80cm) with high quality printing</w:t>
            </w:r>
          </w:p>
        </w:tc>
        <w:tc>
          <w:tcPr>
            <w:tcW w:w="1201" w:type="dxa"/>
            <w:vAlign w:val="bottom"/>
          </w:tcPr>
          <w:p w14:paraId="7826EBCF" w14:textId="2009F9C6" w:rsidR="006F3DE4" w:rsidRPr="3077FA33" w:rsidRDefault="0019033B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3681" w:type="dxa"/>
          </w:tcPr>
          <w:p w14:paraId="0831623B" w14:textId="77777777" w:rsidR="006F3DE4" w:rsidRPr="3077FA33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9A469F" w14:paraId="069F52E8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</w:tcPr>
          <w:p w14:paraId="1F8B0F9E" w14:textId="70369CCE" w:rsidR="009A469F" w:rsidRPr="00E651AB" w:rsidRDefault="00613F57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Event </w:t>
            </w:r>
            <w:r w:rsidR="009A469F">
              <w:rPr>
                <w:rFonts w:ascii="Calibri" w:eastAsia="Calibri" w:hAnsi="Calibri" w:cs="Calibri"/>
                <w:color w:val="000000" w:themeColor="text1"/>
              </w:rPr>
              <w:t xml:space="preserve">Website </w:t>
            </w:r>
          </w:p>
        </w:tc>
        <w:tc>
          <w:tcPr>
            <w:tcW w:w="3846" w:type="dxa"/>
          </w:tcPr>
          <w:p w14:paraId="34E2ECFA" w14:textId="38C07D51" w:rsidR="009A469F" w:rsidRDefault="009A469F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Design a </w:t>
            </w:r>
            <w:r w:rsidR="0056565B">
              <w:rPr>
                <w:rFonts w:ascii="Calibri" w:eastAsia="Calibri" w:hAnsi="Calibri" w:cs="Calibri"/>
                <w:color w:val="000000" w:themeColor="text1"/>
              </w:rPr>
              <w:t>simple</w:t>
            </w:r>
            <w:r w:rsidR="00613F57">
              <w:rPr>
                <w:rFonts w:ascii="Calibri" w:eastAsia="Calibri" w:hAnsi="Calibri" w:cs="Calibri"/>
                <w:color w:val="000000" w:themeColor="text1"/>
              </w:rPr>
              <w:t xml:space="preserve"> and temporary</w:t>
            </w:r>
            <w:r w:rsidR="0056565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registration web page </w:t>
            </w:r>
            <w:r w:rsidR="0056565B">
              <w:rPr>
                <w:rFonts w:ascii="Calibri" w:eastAsia="Calibri" w:hAnsi="Calibri" w:cs="Calibri"/>
                <w:color w:val="000000" w:themeColor="text1"/>
              </w:rPr>
              <w:t xml:space="preserve">this would include RSVP </w:t>
            </w:r>
            <w:r w:rsidR="00613F57">
              <w:rPr>
                <w:rFonts w:ascii="Calibri" w:eastAsia="Calibri" w:hAnsi="Calibri" w:cs="Calibri"/>
                <w:color w:val="000000" w:themeColor="text1"/>
              </w:rPr>
              <w:t>links,</w:t>
            </w:r>
            <w:r w:rsidR="0056565B">
              <w:rPr>
                <w:rFonts w:ascii="Calibri" w:eastAsia="Calibri" w:hAnsi="Calibri" w:cs="Calibri"/>
                <w:color w:val="000000" w:themeColor="text1"/>
              </w:rPr>
              <w:t xml:space="preserve"> info on the event, </w:t>
            </w:r>
            <w:r w:rsidR="00613F57">
              <w:rPr>
                <w:rFonts w:ascii="Calibri" w:eastAsia="Calibri" w:hAnsi="Calibri" w:cs="Calibri"/>
                <w:color w:val="000000" w:themeColor="text1"/>
              </w:rPr>
              <w:t>profiles of companies and businesses attending</w:t>
            </w:r>
            <w:r w:rsidR="00E46008">
              <w:rPr>
                <w:rFonts w:ascii="Calibri" w:eastAsia="Calibri" w:hAnsi="Calibri" w:cs="Calibri"/>
                <w:color w:val="000000" w:themeColor="text1"/>
              </w:rPr>
              <w:t xml:space="preserve">. This includes a nice </w:t>
            </w:r>
            <w:r w:rsidR="0054240A">
              <w:rPr>
                <w:rFonts w:ascii="Calibri" w:eastAsia="Calibri" w:hAnsi="Calibri" w:cs="Calibri"/>
                <w:color w:val="000000" w:themeColor="text1"/>
              </w:rPr>
              <w:t>front-end</w:t>
            </w:r>
            <w:r w:rsidR="00E46008">
              <w:rPr>
                <w:rFonts w:ascii="Calibri" w:eastAsia="Calibri" w:hAnsi="Calibri" w:cs="Calibri"/>
                <w:color w:val="000000" w:themeColor="text1"/>
              </w:rPr>
              <w:t xml:space="preserve"> design. </w:t>
            </w:r>
            <w:r w:rsidR="00613F57">
              <w:rPr>
                <w:rFonts w:ascii="Calibri" w:eastAsia="Calibri" w:hAnsi="Calibri" w:cs="Calibri"/>
                <w:color w:val="000000" w:themeColor="text1"/>
              </w:rPr>
              <w:t xml:space="preserve">  </w:t>
            </w:r>
          </w:p>
        </w:tc>
        <w:tc>
          <w:tcPr>
            <w:tcW w:w="1201" w:type="dxa"/>
            <w:vAlign w:val="bottom"/>
          </w:tcPr>
          <w:p w14:paraId="00A9FEBA" w14:textId="73B27256" w:rsidR="009A469F" w:rsidRDefault="00613F57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LS</w:t>
            </w:r>
          </w:p>
        </w:tc>
        <w:tc>
          <w:tcPr>
            <w:tcW w:w="3681" w:type="dxa"/>
          </w:tcPr>
          <w:p w14:paraId="149DD920" w14:textId="77777777" w:rsidR="009A469F" w:rsidRPr="3077FA33" w:rsidRDefault="009A469F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9329F4" w14:paraId="5DAA0E1F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</w:tcPr>
          <w:p w14:paraId="12BE9541" w14:textId="0A124C7E" w:rsidR="009329F4" w:rsidRDefault="00EA46AF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Publications </w:t>
            </w:r>
          </w:p>
        </w:tc>
        <w:tc>
          <w:tcPr>
            <w:tcW w:w="3846" w:type="dxa"/>
          </w:tcPr>
          <w:p w14:paraId="3470A9C4" w14:textId="1F163E6A" w:rsidR="009329F4" w:rsidRDefault="00EA46AF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Notebooks, Pens</w:t>
            </w:r>
            <w:r w:rsidR="00001D88">
              <w:rPr>
                <w:rFonts w:ascii="Calibri" w:eastAsia="Calibri" w:hAnsi="Calibri" w:cs="Calibri"/>
                <w:color w:val="000000" w:themeColor="text1"/>
              </w:rPr>
              <w:t>, masks with event logs printed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201" w:type="dxa"/>
            <w:vAlign w:val="bottom"/>
          </w:tcPr>
          <w:p w14:paraId="612DA529" w14:textId="505FCCA1" w:rsidR="009329F4" w:rsidRDefault="00001D88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500</w:t>
            </w:r>
          </w:p>
        </w:tc>
        <w:tc>
          <w:tcPr>
            <w:tcW w:w="3681" w:type="dxa"/>
          </w:tcPr>
          <w:p w14:paraId="2F25F162" w14:textId="77777777" w:rsidR="009329F4" w:rsidRPr="3077FA33" w:rsidRDefault="009329F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01D88" w14:paraId="2750CDCB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</w:tcPr>
          <w:p w14:paraId="29077477" w14:textId="6CB88E65" w:rsidR="00001D88" w:rsidRDefault="00001D88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Flags and </w:t>
            </w:r>
            <w:r w:rsidR="001D25AC">
              <w:rPr>
                <w:rFonts w:ascii="Calibri" w:eastAsia="Calibri" w:hAnsi="Calibri" w:cs="Calibri"/>
                <w:color w:val="000000" w:themeColor="text1"/>
              </w:rPr>
              <w:t>stands</w:t>
            </w:r>
          </w:p>
        </w:tc>
        <w:tc>
          <w:tcPr>
            <w:tcW w:w="3846" w:type="dxa"/>
          </w:tcPr>
          <w:p w14:paraId="1E0BD41F" w14:textId="57E9AD18" w:rsidR="00001D88" w:rsidRDefault="001D25AC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Flags of participating donors with stands </w:t>
            </w:r>
          </w:p>
        </w:tc>
        <w:tc>
          <w:tcPr>
            <w:tcW w:w="1201" w:type="dxa"/>
            <w:vAlign w:val="bottom"/>
          </w:tcPr>
          <w:p w14:paraId="46D56966" w14:textId="4FBD4400" w:rsidR="00001D88" w:rsidRDefault="001D25AC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3681" w:type="dxa"/>
          </w:tcPr>
          <w:p w14:paraId="04395A7B" w14:textId="77777777" w:rsidR="00001D88" w:rsidRPr="3077FA33" w:rsidRDefault="00001D88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6F3DE4" w14:paraId="74DB31B3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</w:tcPr>
          <w:p w14:paraId="3B9ABCB0" w14:textId="0365305C" w:rsidR="006F3DE4" w:rsidRPr="3077FA33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6A7F">
              <w:rPr>
                <w:rFonts w:ascii="Calibri" w:eastAsia="Calibri" w:hAnsi="Calibri" w:cs="Calibri"/>
                <w:color w:val="000000" w:themeColor="text1"/>
              </w:rPr>
              <w:t>ID Badges</w:t>
            </w:r>
          </w:p>
        </w:tc>
        <w:tc>
          <w:tcPr>
            <w:tcW w:w="3846" w:type="dxa"/>
          </w:tcPr>
          <w:p w14:paraId="3A45863A" w14:textId="7914F921" w:rsidR="006F3DE4" w:rsidRPr="3077FA33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6A7F">
              <w:rPr>
                <w:rFonts w:ascii="Calibri" w:eastAsia="Calibri" w:hAnsi="Calibri" w:cs="Calibri"/>
                <w:color w:val="000000" w:themeColor="text1"/>
              </w:rPr>
              <w:t>badges with lanyards and badge holders</w:t>
            </w:r>
            <w:r w:rsidR="00514942">
              <w:rPr>
                <w:rFonts w:ascii="Calibri" w:eastAsia="Calibri" w:hAnsi="Calibri" w:cs="Calibri"/>
                <w:color w:val="000000" w:themeColor="text1"/>
              </w:rPr>
              <w:t xml:space="preserve">, these will be in different colours based on the lists provided. </w:t>
            </w:r>
          </w:p>
        </w:tc>
        <w:tc>
          <w:tcPr>
            <w:tcW w:w="1201" w:type="dxa"/>
            <w:vAlign w:val="bottom"/>
          </w:tcPr>
          <w:p w14:paraId="183B3431" w14:textId="4FBBB8B8" w:rsidR="006F3DE4" w:rsidRPr="3077FA33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500</w:t>
            </w:r>
          </w:p>
        </w:tc>
        <w:tc>
          <w:tcPr>
            <w:tcW w:w="3681" w:type="dxa"/>
          </w:tcPr>
          <w:p w14:paraId="324DFC77" w14:textId="77777777" w:rsidR="006F3DE4" w:rsidRPr="3077FA33" w:rsidRDefault="006F3DE4" w:rsidP="006F3DE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514942" w14:paraId="1842FE66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</w:tcPr>
          <w:p w14:paraId="596E06B3" w14:textId="13B93615" w:rsidR="00514942" w:rsidRPr="3077FA33" w:rsidRDefault="00514942" w:rsidP="005149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077FA33">
              <w:rPr>
                <w:rFonts w:ascii="Calibri" w:eastAsia="Calibri" w:hAnsi="Calibri" w:cs="Calibri"/>
                <w:color w:val="000000" w:themeColor="text1"/>
              </w:rPr>
              <w:t xml:space="preserve">Printer/photocopier </w:t>
            </w:r>
          </w:p>
        </w:tc>
        <w:tc>
          <w:tcPr>
            <w:tcW w:w="3846" w:type="dxa"/>
          </w:tcPr>
          <w:p w14:paraId="6D03E56E" w14:textId="132DC8EA" w:rsidR="00514942" w:rsidRPr="3077FA33" w:rsidRDefault="00514942" w:rsidP="0051494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Portable small </w:t>
            </w:r>
            <w:r w:rsidRPr="3077FA33">
              <w:rPr>
                <w:rFonts w:ascii="Calibri" w:eastAsia="Calibri" w:hAnsi="Calibri" w:cs="Calibri"/>
                <w:color w:val="000000" w:themeColor="text1"/>
              </w:rPr>
              <w:t>(with toner and paper)</w:t>
            </w:r>
          </w:p>
        </w:tc>
        <w:tc>
          <w:tcPr>
            <w:tcW w:w="1201" w:type="dxa"/>
            <w:vAlign w:val="bottom"/>
          </w:tcPr>
          <w:p w14:paraId="49859616" w14:textId="14CEA785" w:rsidR="00514942" w:rsidRPr="3077FA33" w:rsidRDefault="00514942" w:rsidP="005149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077FA3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24DB9DD7" w14:textId="77777777" w:rsidR="00514942" w:rsidRPr="3077FA33" w:rsidRDefault="00514942" w:rsidP="0051494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514942" w14:paraId="5B008824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</w:tcPr>
          <w:p w14:paraId="17238DD3" w14:textId="77777777" w:rsidR="00514942" w:rsidRPr="00E16A7F" w:rsidRDefault="00514942" w:rsidP="005149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6A7F">
              <w:rPr>
                <w:rFonts w:ascii="Calibri" w:eastAsia="Calibri" w:hAnsi="Calibri" w:cs="Calibri"/>
                <w:color w:val="000000" w:themeColor="text1"/>
              </w:rPr>
              <w:t>Broadcasting</w:t>
            </w:r>
          </w:p>
          <w:p w14:paraId="4AD92503" w14:textId="77777777" w:rsidR="00514942" w:rsidRPr="3077FA33" w:rsidRDefault="00514942" w:rsidP="0051494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846" w:type="dxa"/>
          </w:tcPr>
          <w:p w14:paraId="076DC07B" w14:textId="4A048AAE" w:rsidR="00514942" w:rsidRPr="3077FA33" w:rsidRDefault="00514942" w:rsidP="005149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6A7F">
              <w:rPr>
                <w:rFonts w:ascii="Calibri" w:eastAsia="Calibri" w:hAnsi="Calibri" w:cs="Calibri"/>
                <w:color w:val="000000" w:themeColor="text1"/>
              </w:rPr>
              <w:t>One Facebook page and two links (Arabic and English)</w:t>
            </w:r>
          </w:p>
        </w:tc>
        <w:tc>
          <w:tcPr>
            <w:tcW w:w="1201" w:type="dxa"/>
            <w:vAlign w:val="bottom"/>
          </w:tcPr>
          <w:p w14:paraId="187DE0BD" w14:textId="6363C49F" w:rsidR="00514942" w:rsidRPr="3077FA33" w:rsidRDefault="004D0C30" w:rsidP="0051494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30237306" w14:textId="77777777" w:rsidR="00514942" w:rsidRPr="3077FA33" w:rsidRDefault="00514942" w:rsidP="0051494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C22E3" w14:paraId="7E2BCCC2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</w:tcPr>
          <w:p w14:paraId="2E35F7CE" w14:textId="4EB03A1A" w:rsidR="003C22E3" w:rsidRPr="00E16A7F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6A7F">
              <w:rPr>
                <w:rFonts w:ascii="Calibri" w:eastAsia="Calibri" w:hAnsi="Calibri" w:cs="Calibri"/>
                <w:color w:val="000000" w:themeColor="text1"/>
              </w:rPr>
              <w:t>Video stations</w:t>
            </w:r>
          </w:p>
        </w:tc>
        <w:tc>
          <w:tcPr>
            <w:tcW w:w="3846" w:type="dxa"/>
          </w:tcPr>
          <w:p w14:paraId="677052B4" w14:textId="1613A7FD" w:rsidR="003C22E3" w:rsidRPr="00E16A7F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C24D0">
              <w:rPr>
                <w:rFonts w:ascii="Calibri" w:eastAsia="Calibri" w:hAnsi="Calibri" w:cs="Calibri"/>
                <w:color w:val="000000" w:themeColor="text1"/>
              </w:rPr>
              <w:t>A/V information stations (5 stations) - tv screen with laser cut foam board (2m X 2.3m) screen dimensions (43cmX110cm) and 2 headphones</w:t>
            </w:r>
            <w:r w:rsidR="004D0C30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4F06D7">
              <w:rPr>
                <w:rFonts w:ascii="Calibri" w:eastAsia="Calibri" w:hAnsi="Calibri" w:cs="Calibri"/>
                <w:color w:val="000000" w:themeColor="text1"/>
              </w:rPr>
              <w:t>(Rented</w:t>
            </w:r>
            <w:r w:rsidR="004D0C30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1201" w:type="dxa"/>
            <w:vAlign w:val="bottom"/>
          </w:tcPr>
          <w:p w14:paraId="5B21BE6C" w14:textId="1BDB6944" w:rsidR="003C22E3" w:rsidRPr="3077FA33" w:rsidRDefault="004D0C30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3681" w:type="dxa"/>
          </w:tcPr>
          <w:p w14:paraId="389318D1" w14:textId="67F06AC4" w:rsidR="003C22E3" w:rsidRPr="3077FA33" w:rsidRDefault="501BE1B5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1BE1B5">
              <w:rPr>
                <w:rFonts w:ascii="Calibri" w:eastAsia="Calibri" w:hAnsi="Calibri" w:cs="Calibri"/>
                <w:color w:val="000000" w:themeColor="text1"/>
              </w:rPr>
              <w:t xml:space="preserve">Rented not bought, to be taken by the supplier following the event </w:t>
            </w:r>
          </w:p>
        </w:tc>
      </w:tr>
      <w:tr w:rsidR="003C22E3" w14:paraId="45367845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</w:tcPr>
          <w:p w14:paraId="74BA236E" w14:textId="77777777" w:rsidR="003C22E3" w:rsidRPr="00E16A7F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6A7F">
              <w:rPr>
                <w:rFonts w:ascii="Calibri" w:eastAsia="Calibri" w:hAnsi="Calibri" w:cs="Calibri"/>
                <w:color w:val="000000" w:themeColor="text1"/>
              </w:rPr>
              <w:t>Design service</w:t>
            </w:r>
          </w:p>
          <w:p w14:paraId="6AADE020" w14:textId="77777777" w:rsidR="003C22E3" w:rsidRPr="3077FA33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846" w:type="dxa"/>
          </w:tcPr>
          <w:p w14:paraId="2B7C0ED5" w14:textId="46DA34DE" w:rsidR="003C22E3" w:rsidRPr="3077FA33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Create a brand identity for the event and d</w:t>
            </w:r>
            <w:r w:rsidRPr="00E16A7F">
              <w:rPr>
                <w:rFonts w:ascii="Calibri" w:eastAsia="Calibri" w:hAnsi="Calibri" w:cs="Calibri"/>
                <w:color w:val="000000" w:themeColor="text1"/>
              </w:rPr>
              <w:t xml:space="preserve">esign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all </w:t>
            </w:r>
            <w:r w:rsidRPr="00E16A7F">
              <w:rPr>
                <w:rFonts w:ascii="Calibri" w:eastAsia="Calibri" w:hAnsi="Calibri" w:cs="Calibri"/>
                <w:color w:val="000000" w:themeColor="text1"/>
              </w:rPr>
              <w:t>visibility material</w:t>
            </w:r>
          </w:p>
        </w:tc>
        <w:tc>
          <w:tcPr>
            <w:tcW w:w="1201" w:type="dxa"/>
            <w:vAlign w:val="bottom"/>
          </w:tcPr>
          <w:p w14:paraId="5151C7BC" w14:textId="3AF6639D" w:rsidR="003C22E3" w:rsidRPr="3077FA33" w:rsidRDefault="004D0C30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LS</w:t>
            </w:r>
          </w:p>
        </w:tc>
        <w:tc>
          <w:tcPr>
            <w:tcW w:w="3681" w:type="dxa"/>
          </w:tcPr>
          <w:p w14:paraId="496866A4" w14:textId="77777777" w:rsidR="003C22E3" w:rsidRPr="3077FA33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C22E3" w14:paraId="54CFA869" w14:textId="77777777" w:rsidTr="00F37BF8">
        <w:trPr>
          <w:gridBefore w:val="1"/>
          <w:wBefore w:w="6" w:type="dxa"/>
          <w:trHeight w:val="285"/>
        </w:trPr>
        <w:tc>
          <w:tcPr>
            <w:tcW w:w="2057" w:type="dxa"/>
            <w:vAlign w:val="bottom"/>
          </w:tcPr>
          <w:p w14:paraId="724EF17E" w14:textId="1DBE41A9" w:rsidR="003C22E3" w:rsidRPr="3077FA33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077FA33">
              <w:rPr>
                <w:rFonts w:ascii="Calibri" w:eastAsia="Calibri" w:hAnsi="Calibri" w:cs="Calibri"/>
                <w:color w:val="000000" w:themeColor="text1"/>
              </w:rPr>
              <w:t xml:space="preserve">Registration </w:t>
            </w:r>
          </w:p>
        </w:tc>
        <w:tc>
          <w:tcPr>
            <w:tcW w:w="3846" w:type="dxa"/>
          </w:tcPr>
          <w:p w14:paraId="59935A4B" w14:textId="2CF70CCF" w:rsidR="003C22E3" w:rsidRPr="3077FA33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Dedicated d</w:t>
            </w:r>
            <w:r w:rsidRPr="3077FA33">
              <w:rPr>
                <w:rFonts w:ascii="Calibri" w:eastAsia="Calibri" w:hAnsi="Calibri" w:cs="Calibri"/>
                <w:color w:val="000000" w:themeColor="text1"/>
              </w:rPr>
              <w:t>esk</w:t>
            </w:r>
            <w:r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3077FA33">
              <w:rPr>
                <w:rFonts w:ascii="Calibri" w:eastAsia="Calibri" w:hAnsi="Calibri" w:cs="Calibri"/>
                <w:color w:val="000000" w:themeColor="text1"/>
              </w:rPr>
              <w:t xml:space="preserve"> with chairs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that will be used to distribute badges, </w:t>
            </w:r>
          </w:p>
        </w:tc>
        <w:tc>
          <w:tcPr>
            <w:tcW w:w="1201" w:type="dxa"/>
            <w:vAlign w:val="bottom"/>
          </w:tcPr>
          <w:p w14:paraId="04FBE244" w14:textId="72D57AA8" w:rsidR="003C22E3" w:rsidRPr="3077FA33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077FA3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4E23F736" w14:textId="77777777" w:rsidR="003C22E3" w:rsidRPr="3077FA33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DA6B7B" w14:paraId="003B75A9" w14:textId="481E29C8" w:rsidTr="00F37BF8">
        <w:trPr>
          <w:trHeight w:val="285"/>
        </w:trPr>
        <w:tc>
          <w:tcPr>
            <w:tcW w:w="10795" w:type="dxa"/>
            <w:gridSpan w:val="5"/>
            <w:shd w:val="clear" w:color="auto" w:fill="D9E2F3" w:themeFill="accent1" w:themeFillTint="33"/>
            <w:vAlign w:val="bottom"/>
          </w:tcPr>
          <w:p w14:paraId="4835C5BB" w14:textId="58930D88" w:rsidR="00DA6B7B" w:rsidRPr="3077FA33" w:rsidRDefault="00DA6B7B" w:rsidP="007D7A9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Outdoor space related</w:t>
            </w:r>
          </w:p>
        </w:tc>
      </w:tr>
      <w:tr w:rsidR="003C22E3" w14:paraId="64F0CD1D" w14:textId="5AE58F9B" w:rsidTr="00F37BF8">
        <w:trPr>
          <w:trHeight w:val="285"/>
        </w:trPr>
        <w:tc>
          <w:tcPr>
            <w:tcW w:w="2063" w:type="dxa"/>
            <w:gridSpan w:val="2"/>
            <w:vAlign w:val="bottom"/>
          </w:tcPr>
          <w:p w14:paraId="0855DE5A" w14:textId="1C7B0E06" w:rsidR="003C22E3" w:rsidRDefault="003A38C7" w:rsidP="003C22E3">
            <w:r>
              <w:rPr>
                <w:rFonts w:ascii="Calibri" w:eastAsia="Calibri" w:hAnsi="Calibri" w:cs="Calibri"/>
                <w:color w:val="000000" w:themeColor="text1"/>
              </w:rPr>
              <w:t xml:space="preserve">White tents </w:t>
            </w:r>
            <w:r w:rsidR="00700F2E">
              <w:rPr>
                <w:rFonts w:ascii="Calibri" w:eastAsia="Calibri" w:hAnsi="Calibri" w:cs="Calibri"/>
                <w:color w:val="000000" w:themeColor="text1"/>
              </w:rPr>
              <w:t>for business show cases</w:t>
            </w:r>
          </w:p>
        </w:tc>
        <w:tc>
          <w:tcPr>
            <w:tcW w:w="3846" w:type="dxa"/>
          </w:tcPr>
          <w:p w14:paraId="501AD074" w14:textId="0ED2A487" w:rsidR="003C22E3" w:rsidRPr="3077FA33" w:rsidRDefault="00700F2E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Long tents </w:t>
            </w:r>
            <w:r w:rsidR="00FC7679">
              <w:rPr>
                <w:rFonts w:ascii="Calibri" w:eastAsia="Calibri" w:hAnsi="Calibri" w:cs="Calibri"/>
                <w:color w:val="000000" w:themeColor="text1"/>
              </w:rPr>
              <w:t xml:space="preserve">4 meters width to be used for displaying Iraqi products </w:t>
            </w:r>
            <w:r w:rsidR="00982536">
              <w:rPr>
                <w:rFonts w:ascii="Calibri" w:eastAsia="Calibri" w:hAnsi="Calibri" w:cs="Calibri"/>
                <w:color w:val="000000" w:themeColor="text1"/>
              </w:rPr>
              <w:t>(specifications</w:t>
            </w:r>
            <w:r w:rsidR="00A936D9">
              <w:rPr>
                <w:rFonts w:ascii="Calibri" w:eastAsia="Calibri" w:hAnsi="Calibri" w:cs="Calibri"/>
                <w:color w:val="000000" w:themeColor="text1"/>
              </w:rPr>
              <w:t xml:space="preserve"> to be provided by IOM. </w:t>
            </w:r>
            <w:r w:rsidR="00D21AFE">
              <w:rPr>
                <w:rFonts w:ascii="Calibri" w:eastAsia="Calibri" w:hAnsi="Calibri" w:cs="Calibri"/>
                <w:color w:val="000000" w:themeColor="text1"/>
              </w:rPr>
              <w:t xml:space="preserve"> The tents should consider weather conditions in which </w:t>
            </w:r>
            <w:r w:rsidR="005D1AEF">
              <w:rPr>
                <w:rFonts w:ascii="Calibri" w:eastAsia="Calibri" w:hAnsi="Calibri" w:cs="Calibri"/>
                <w:color w:val="000000" w:themeColor="text1"/>
              </w:rPr>
              <w:t xml:space="preserve">vans or other type of conditioning services should be provided.  </w:t>
            </w:r>
          </w:p>
        </w:tc>
        <w:tc>
          <w:tcPr>
            <w:tcW w:w="1201" w:type="dxa"/>
            <w:vAlign w:val="bottom"/>
          </w:tcPr>
          <w:p w14:paraId="4807DD14" w14:textId="37D5BA12" w:rsidR="003C22E3" w:rsidRDefault="00982536" w:rsidP="003C22E3">
            <w:r w:rsidRPr="3077FA33">
              <w:rPr>
                <w:rFonts w:ascii="Calibri" w:eastAsia="Calibri" w:hAnsi="Calibri" w:cs="Calibri"/>
                <w:color w:val="000000" w:themeColor="text1"/>
              </w:rPr>
              <w:t xml:space="preserve">Exact number and size of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Tents </w:t>
            </w:r>
            <w:r w:rsidRPr="3077FA33">
              <w:rPr>
                <w:rFonts w:ascii="Calibri" w:eastAsia="Calibri" w:hAnsi="Calibri" w:cs="Calibri"/>
                <w:color w:val="000000" w:themeColor="text1"/>
              </w:rPr>
              <w:t>TBC (in relation to available space)</w:t>
            </w:r>
          </w:p>
        </w:tc>
        <w:tc>
          <w:tcPr>
            <w:tcW w:w="3681" w:type="dxa"/>
          </w:tcPr>
          <w:p w14:paraId="33C30EA4" w14:textId="77777777" w:rsidR="003C22E3" w:rsidRPr="3077FA33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C22E3" w14:paraId="1342D0EF" w14:textId="2CB3639F" w:rsidTr="00F37BF8">
        <w:trPr>
          <w:trHeight w:val="285"/>
        </w:trPr>
        <w:tc>
          <w:tcPr>
            <w:tcW w:w="2063" w:type="dxa"/>
            <w:gridSpan w:val="2"/>
            <w:vAlign w:val="bottom"/>
          </w:tcPr>
          <w:p w14:paraId="10806678" w14:textId="1D501FBB" w:rsidR="003C22E3" w:rsidRDefault="00A936D9" w:rsidP="003C22E3">
            <w:r>
              <w:rPr>
                <w:rFonts w:ascii="Calibri" w:eastAsia="Calibri" w:hAnsi="Calibri" w:cs="Calibri"/>
                <w:color w:val="000000" w:themeColor="text1"/>
              </w:rPr>
              <w:t xml:space="preserve">Tables with </w:t>
            </w:r>
            <w:r w:rsidR="00982536">
              <w:rPr>
                <w:rFonts w:ascii="Calibri" w:eastAsia="Calibri" w:hAnsi="Calibri" w:cs="Calibri"/>
                <w:color w:val="000000" w:themeColor="text1"/>
              </w:rPr>
              <w:t xml:space="preserve">chairs for Iraq businesses </w:t>
            </w:r>
          </w:p>
        </w:tc>
        <w:tc>
          <w:tcPr>
            <w:tcW w:w="3846" w:type="dxa"/>
          </w:tcPr>
          <w:p w14:paraId="5EA9A706" w14:textId="2AA7A5E5" w:rsidR="003C22E3" w:rsidRPr="3077FA33" w:rsidRDefault="00982536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 1 table and 2 chairs for each business with </w:t>
            </w:r>
            <w:r w:rsidR="00D21AFE">
              <w:rPr>
                <w:rFonts w:ascii="Calibri" w:eastAsia="Calibri" w:hAnsi="Calibri" w:cs="Calibri"/>
                <w:color w:val="000000" w:themeColor="text1"/>
              </w:rPr>
              <w:t xml:space="preserve">power sockets and table clothes. </w:t>
            </w:r>
          </w:p>
        </w:tc>
        <w:tc>
          <w:tcPr>
            <w:tcW w:w="1201" w:type="dxa"/>
            <w:vAlign w:val="bottom"/>
          </w:tcPr>
          <w:p w14:paraId="1C153691" w14:textId="25DDFE96" w:rsidR="003C22E3" w:rsidRDefault="004F06D7" w:rsidP="003C22E3">
            <w:r>
              <w:rPr>
                <w:rFonts w:ascii="Calibri" w:eastAsia="Calibri" w:hAnsi="Calibri" w:cs="Calibri"/>
                <w:color w:val="000000" w:themeColor="text1"/>
              </w:rPr>
              <w:t>50</w:t>
            </w:r>
          </w:p>
        </w:tc>
        <w:tc>
          <w:tcPr>
            <w:tcW w:w="3681" w:type="dxa"/>
          </w:tcPr>
          <w:p w14:paraId="79018F9E" w14:textId="77777777" w:rsidR="003C22E3" w:rsidRPr="3077FA33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F4533" w14:paraId="7EA81BE0" w14:textId="77777777" w:rsidTr="00F37BF8">
        <w:trPr>
          <w:trHeight w:val="285"/>
        </w:trPr>
        <w:tc>
          <w:tcPr>
            <w:tcW w:w="2063" w:type="dxa"/>
            <w:gridSpan w:val="2"/>
            <w:vAlign w:val="bottom"/>
          </w:tcPr>
          <w:p w14:paraId="3E480802" w14:textId="2E25EB24" w:rsidR="004F4533" w:rsidRDefault="004F453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Red Carp</w:t>
            </w:r>
            <w:r w:rsidR="004D0C30">
              <w:rPr>
                <w:rFonts w:ascii="Calibri" w:eastAsia="Calibri" w:hAnsi="Calibri" w:cs="Calibri"/>
                <w:color w:val="000000" w:themeColor="text1"/>
              </w:rPr>
              <w:t>et for VIP guests</w:t>
            </w:r>
          </w:p>
        </w:tc>
        <w:tc>
          <w:tcPr>
            <w:tcW w:w="3846" w:type="dxa"/>
          </w:tcPr>
          <w:p w14:paraId="6C68086B" w14:textId="77777777" w:rsidR="004F4533" w:rsidRDefault="004F453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1" w:type="dxa"/>
            <w:vAlign w:val="bottom"/>
          </w:tcPr>
          <w:p w14:paraId="6E17ECF3" w14:textId="6C6E18E5" w:rsidR="004F4533" w:rsidRPr="3077FA33" w:rsidDel="000A07C3" w:rsidRDefault="004D0C30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681" w:type="dxa"/>
          </w:tcPr>
          <w:p w14:paraId="26EA1EB0" w14:textId="77777777" w:rsidR="004F4533" w:rsidRPr="3077FA33" w:rsidRDefault="004F453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C22E3" w14:paraId="66719E03" w14:textId="4349C993" w:rsidTr="00F37BF8">
        <w:trPr>
          <w:trHeight w:val="285"/>
        </w:trPr>
        <w:tc>
          <w:tcPr>
            <w:tcW w:w="2063" w:type="dxa"/>
            <w:gridSpan w:val="2"/>
            <w:vAlign w:val="bottom"/>
          </w:tcPr>
          <w:p w14:paraId="7988F511" w14:textId="507C7611" w:rsidR="003C22E3" w:rsidRDefault="003C22E3" w:rsidP="003C22E3"/>
        </w:tc>
        <w:tc>
          <w:tcPr>
            <w:tcW w:w="3846" w:type="dxa"/>
          </w:tcPr>
          <w:p w14:paraId="6BE4B913" w14:textId="77777777" w:rsidR="003C22E3" w:rsidRPr="3077FA33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1" w:type="dxa"/>
            <w:vAlign w:val="bottom"/>
          </w:tcPr>
          <w:p w14:paraId="55EE22EE" w14:textId="51CA3F25" w:rsidR="003C22E3" w:rsidRDefault="003C22E3" w:rsidP="003C22E3"/>
        </w:tc>
        <w:tc>
          <w:tcPr>
            <w:tcW w:w="3681" w:type="dxa"/>
          </w:tcPr>
          <w:p w14:paraId="00C6EAE4" w14:textId="77777777" w:rsidR="003C22E3" w:rsidRPr="3077FA33" w:rsidRDefault="003C22E3" w:rsidP="003C22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5E5787A5" w14:textId="1C5DE9E7" w:rsidR="008228F1" w:rsidRDefault="008228F1" w:rsidP="3077FA33"/>
    <w:sectPr w:rsidR="008228F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zMLM0srCwNDAwNTZU0lEKTi0uzszPAykwqQUAWaR+VywAAAA="/>
  </w:docVars>
  <w:rsids>
    <w:rsidRoot w:val="2E04CD72"/>
    <w:rsid w:val="00001D88"/>
    <w:rsid w:val="00090C36"/>
    <w:rsid w:val="000A07C3"/>
    <w:rsid w:val="000C24D0"/>
    <w:rsid w:val="0016032F"/>
    <w:rsid w:val="00166429"/>
    <w:rsid w:val="0019033B"/>
    <w:rsid w:val="001D1608"/>
    <w:rsid w:val="001D25AC"/>
    <w:rsid w:val="001D56C8"/>
    <w:rsid w:val="001F0D24"/>
    <w:rsid w:val="00284FF5"/>
    <w:rsid w:val="003A38C7"/>
    <w:rsid w:val="003A57F0"/>
    <w:rsid w:val="003A6BA1"/>
    <w:rsid w:val="003C22E3"/>
    <w:rsid w:val="00441088"/>
    <w:rsid w:val="00443661"/>
    <w:rsid w:val="004C4CA5"/>
    <w:rsid w:val="004D0C30"/>
    <w:rsid w:val="004F06D7"/>
    <w:rsid w:val="004F4533"/>
    <w:rsid w:val="00514942"/>
    <w:rsid w:val="0052346F"/>
    <w:rsid w:val="005366E9"/>
    <w:rsid w:val="0054240A"/>
    <w:rsid w:val="005429A1"/>
    <w:rsid w:val="0056565B"/>
    <w:rsid w:val="005D1AEF"/>
    <w:rsid w:val="005E0BB4"/>
    <w:rsid w:val="005F2FA4"/>
    <w:rsid w:val="00607039"/>
    <w:rsid w:val="00613F57"/>
    <w:rsid w:val="006330AE"/>
    <w:rsid w:val="00694904"/>
    <w:rsid w:val="006C2EBC"/>
    <w:rsid w:val="006D0B77"/>
    <w:rsid w:val="006F3DE4"/>
    <w:rsid w:val="00700F2E"/>
    <w:rsid w:val="00735877"/>
    <w:rsid w:val="00764309"/>
    <w:rsid w:val="007D7A92"/>
    <w:rsid w:val="008228F1"/>
    <w:rsid w:val="00916230"/>
    <w:rsid w:val="009329F4"/>
    <w:rsid w:val="00982536"/>
    <w:rsid w:val="00996B99"/>
    <w:rsid w:val="009A469F"/>
    <w:rsid w:val="009E4965"/>
    <w:rsid w:val="00A30540"/>
    <w:rsid w:val="00A765FD"/>
    <w:rsid w:val="00A936D9"/>
    <w:rsid w:val="00C34742"/>
    <w:rsid w:val="00C41C4A"/>
    <w:rsid w:val="00C5585A"/>
    <w:rsid w:val="00C738BD"/>
    <w:rsid w:val="00CC5593"/>
    <w:rsid w:val="00D04CE8"/>
    <w:rsid w:val="00D21AFE"/>
    <w:rsid w:val="00DA5063"/>
    <w:rsid w:val="00DA6B7B"/>
    <w:rsid w:val="00E16A7F"/>
    <w:rsid w:val="00E46008"/>
    <w:rsid w:val="00E651AB"/>
    <w:rsid w:val="00EA46AF"/>
    <w:rsid w:val="00F37BF8"/>
    <w:rsid w:val="00F95E05"/>
    <w:rsid w:val="00FC7679"/>
    <w:rsid w:val="00FF73F3"/>
    <w:rsid w:val="2E04CD72"/>
    <w:rsid w:val="3077FA33"/>
    <w:rsid w:val="32CB9B62"/>
    <w:rsid w:val="501BE1B5"/>
    <w:rsid w:val="7140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4CD72"/>
  <w15:chartTrackingRefBased/>
  <w15:docId w15:val="{15DD0CFD-086D-4E18-B296-8ABAF559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16032F"/>
    <w:pPr>
      <w:spacing w:after="0" w:line="240" w:lineRule="auto"/>
    </w:pPr>
  </w:style>
  <w:style w:type="paragraph" w:customStyle="1" w:styleId="Default">
    <w:name w:val="Default"/>
    <w:rsid w:val="00D04C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14964-A49B-44A4-85B4-066BE359B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Mahdi</dc:creator>
  <cp:keywords/>
  <dc:description/>
  <cp:lastModifiedBy>AHMED Mahdi</cp:lastModifiedBy>
  <cp:revision>2</cp:revision>
  <dcterms:created xsi:type="dcterms:W3CDTF">2022-05-30T06:39:00Z</dcterms:created>
  <dcterms:modified xsi:type="dcterms:W3CDTF">2022-05-30T06:39:00Z</dcterms:modified>
</cp:coreProperties>
</file>