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150F92" w:rsidRDefault="00BC393D" w:rsidP="002024AE">
      <w:pPr>
        <w:jc w:val="center"/>
        <w:rPr>
          <w:rFonts w:ascii="Arial" w:hAnsi="Arial" w:cs="Arial"/>
          <w:b/>
          <w:color w:val="FF0000"/>
          <w:sz w:val="44"/>
          <w:szCs w:val="96"/>
        </w:rPr>
      </w:pPr>
      <w:r w:rsidRPr="00150F92">
        <w:rPr>
          <w:rFonts w:ascii="Arial" w:hAnsi="Arial" w:cs="Arial"/>
          <w:b/>
          <w:color w:val="FF0000"/>
          <w:sz w:val="44"/>
          <w:szCs w:val="96"/>
        </w:rPr>
        <w:t>Iraq</w:t>
      </w:r>
    </w:p>
    <w:p w14:paraId="569B3978" w14:textId="7E2DB7B9" w:rsidR="00681375" w:rsidRPr="00150F92" w:rsidRDefault="00310EC1" w:rsidP="006030FF">
      <w:pPr>
        <w:jc w:val="center"/>
        <w:rPr>
          <w:rFonts w:ascii="Arial" w:hAnsi="Arial" w:cs="Arial"/>
          <w:b/>
          <w:color w:val="FF0000"/>
          <w:sz w:val="44"/>
          <w:szCs w:val="96"/>
        </w:rPr>
      </w:pPr>
      <w:r>
        <w:rPr>
          <w:rFonts w:ascii="Arial" w:hAnsi="Arial" w:cs="Arial"/>
          <w:b/>
          <w:color w:val="FF0000"/>
          <w:sz w:val="44"/>
          <w:szCs w:val="96"/>
        </w:rPr>
        <w:t>1</w:t>
      </w:r>
      <w:r w:rsidR="006030FF">
        <w:rPr>
          <w:rFonts w:ascii="Arial" w:hAnsi="Arial" w:cs="Arial"/>
          <w:b/>
          <w:color w:val="FF0000"/>
          <w:sz w:val="44"/>
          <w:szCs w:val="96"/>
        </w:rPr>
        <w:t>8</w:t>
      </w:r>
      <w:r w:rsidR="00A9685D" w:rsidRPr="00150F92">
        <w:rPr>
          <w:rFonts w:ascii="Arial" w:hAnsi="Arial" w:cs="Arial"/>
          <w:b/>
          <w:color w:val="FF0000"/>
          <w:sz w:val="44"/>
          <w:szCs w:val="96"/>
        </w:rPr>
        <w:t>-08-2022</w:t>
      </w:r>
    </w:p>
    <w:p w14:paraId="176B9A59" w14:textId="7FE1176D" w:rsidR="007E1A13" w:rsidRPr="00150F92" w:rsidRDefault="00A9685D" w:rsidP="008200F8">
      <w:pPr>
        <w:jc w:val="center"/>
        <w:rPr>
          <w:rFonts w:ascii="Arial" w:hAnsi="Arial" w:cs="Arial"/>
          <w:b/>
          <w:sz w:val="32"/>
          <w:szCs w:val="96"/>
        </w:rPr>
      </w:pPr>
      <w:r w:rsidRPr="00150F92">
        <w:rPr>
          <w:rFonts w:ascii="Arial" w:hAnsi="Arial" w:cs="Arial"/>
          <w:b/>
          <w:sz w:val="32"/>
          <w:szCs w:val="96"/>
        </w:rPr>
        <w:t>PR-COI-2</w:t>
      </w:r>
      <w:bookmarkStart w:id="0" w:name="_GoBack"/>
      <w:bookmarkEnd w:id="0"/>
      <w:r w:rsidRPr="00150F92">
        <w:rPr>
          <w:rFonts w:ascii="Arial" w:hAnsi="Arial" w:cs="Arial"/>
          <w:b/>
          <w:sz w:val="32"/>
          <w:szCs w:val="96"/>
        </w:rPr>
        <w:t>022-0040</w:t>
      </w:r>
    </w:p>
    <w:p w14:paraId="2B283BE0" w14:textId="2D25E98F" w:rsidR="00681375" w:rsidRPr="002A5974" w:rsidRDefault="00150F92" w:rsidP="002024AE">
      <w:pPr>
        <w:jc w:val="center"/>
        <w:rPr>
          <w:rFonts w:ascii="Arial" w:hAnsi="Arial" w:cs="Arial"/>
          <w:b/>
          <w:sz w:val="32"/>
          <w:szCs w:val="96"/>
        </w:rPr>
      </w:pPr>
      <w:r w:rsidRPr="00150F92">
        <w:rPr>
          <w:rFonts w:ascii="Arial" w:hAnsi="Arial" w:cs="Arial"/>
          <w:b/>
          <w:sz w:val="32"/>
          <w:szCs w:val="96"/>
        </w:rPr>
        <w:t>Establishing FWA with audit service firm for one year for all projects</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7D7044F0" w:rsidR="00BC393D" w:rsidRPr="002A5974" w:rsidRDefault="00BC393D" w:rsidP="00F67644">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F67644">
        <w:rPr>
          <w:rFonts w:ascii="Arial" w:hAnsi="Arial" w:cs="Arial"/>
          <w:b/>
          <w:sz w:val="22"/>
          <w:szCs w:val="22"/>
        </w:rPr>
        <w:t>28</w:t>
      </w:r>
      <w:r w:rsidR="00150F92">
        <w:rPr>
          <w:rFonts w:ascii="Arial" w:hAnsi="Arial" w:cs="Arial"/>
          <w:b/>
          <w:sz w:val="22"/>
          <w:szCs w:val="22"/>
        </w:rPr>
        <w:t>-08-2022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1A1BE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379ABC59" w:rsidR="00253412" w:rsidRPr="002A5974" w:rsidRDefault="002A5974" w:rsidP="00150F92">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150F92" w:rsidRPr="00150F92">
        <w:t xml:space="preserve"> </w:t>
      </w:r>
      <w:r w:rsidR="00150F92" w:rsidRPr="00150F92">
        <w:rPr>
          <w:rFonts w:ascii="Arial" w:hAnsi="Arial" w:cs="Arial"/>
          <w:b/>
          <w:sz w:val="28"/>
          <w:szCs w:val="22"/>
        </w:rPr>
        <w:t>PR-COI-2022-0040</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ED4DE6D" w:rsidR="00EA48A5" w:rsidRPr="00150F92" w:rsidRDefault="00150F92" w:rsidP="00A10490">
            <w:pPr>
              <w:tabs>
                <w:tab w:val="clear" w:pos="709"/>
              </w:tabs>
              <w:spacing w:after="0" w:line="276" w:lineRule="auto"/>
              <w:jc w:val="center"/>
              <w:rPr>
                <w:rFonts w:ascii="Arial" w:hAnsi="Arial" w:cs="Arial"/>
                <w:b/>
                <w:bCs/>
                <w:i/>
                <w:highlight w:val="yellow"/>
              </w:rPr>
            </w:pPr>
            <w:r w:rsidRPr="00150F92">
              <w:rPr>
                <w:rFonts w:ascii="Arial" w:hAnsi="Arial" w:cs="Arial"/>
                <w:b/>
                <w:bCs/>
                <w:i/>
              </w:rPr>
              <w:t>Establishing FWA with audit service firm for one year for all projects</w:t>
            </w:r>
          </w:p>
        </w:tc>
      </w:tr>
      <w:tr w:rsidR="00EA48A5" w:rsidRPr="002A5974" w14:paraId="56D2E6F1" w14:textId="77777777" w:rsidTr="00150F92">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52F288B9" w:rsidR="00EA48A5" w:rsidRPr="00194223" w:rsidRDefault="00EA48A5" w:rsidP="00150F92">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79128B1" w14:textId="791E8B04" w:rsidR="00EA48A5" w:rsidRPr="00150F92" w:rsidRDefault="002A5974" w:rsidP="00AF402E">
            <w:pPr>
              <w:tabs>
                <w:tab w:val="clear" w:pos="709"/>
              </w:tabs>
              <w:spacing w:after="0" w:line="276" w:lineRule="auto"/>
              <w:jc w:val="center"/>
              <w:rPr>
                <w:rFonts w:ascii="Arial" w:hAnsi="Arial" w:cs="Arial"/>
                <w:i/>
              </w:rPr>
            </w:pPr>
            <w:r w:rsidRPr="00150F92">
              <w:rPr>
                <w:rFonts w:ascii="Arial" w:hAnsi="Arial" w:cs="Arial"/>
                <w:b/>
                <w:i/>
              </w:rPr>
              <w:t>Framework Agreement</w:t>
            </w:r>
            <w:r w:rsidR="00194223" w:rsidRPr="00150F92">
              <w:rPr>
                <w:rFonts w:ascii="Arial" w:hAnsi="Arial" w:cs="Arial"/>
                <w:i/>
              </w:rPr>
              <w:t xml:space="preserve"> (Fixed Price or Non-Fixed Price)</w:t>
            </w:r>
            <w:r w:rsidRPr="00150F92">
              <w:rPr>
                <w:rFonts w:ascii="Arial" w:hAnsi="Arial" w:cs="Arial"/>
                <w:i/>
              </w:rPr>
              <w:t xml:space="preserve"> – the successful supplier(s) will be awarded a ‘Framework Agreement’. Within the Framework Agreement the terms of supply (e.g. indemnities, liabilities, warranties etc.) </w:t>
            </w:r>
            <w:r w:rsidR="00194223" w:rsidRPr="00150F92">
              <w:rPr>
                <w:rFonts w:ascii="Arial" w:hAnsi="Arial" w:cs="Arial"/>
                <w:i/>
              </w:rPr>
              <w:t>shall be agreed, as will the conditions of supply (e.g. specifications, lead times etc.). The Framework Agreement does not commit SCI to any purchases</w:t>
            </w:r>
            <w:r w:rsidR="00AF402E" w:rsidRPr="00150F92">
              <w:rPr>
                <w:rFonts w:ascii="Arial" w:hAnsi="Arial" w:cs="Arial"/>
                <w:i/>
              </w:rPr>
              <w:t xml:space="preserve"> or specific volumes.</w:t>
            </w:r>
            <w:r w:rsidR="00194223" w:rsidRPr="00150F92">
              <w:rPr>
                <w:rFonts w:ascii="Arial" w:hAnsi="Arial" w:cs="Arial"/>
                <w:i/>
              </w:rPr>
              <w:t xml:space="preserve"> </w:t>
            </w:r>
            <w:r w:rsidR="00AF402E" w:rsidRPr="00150F92">
              <w:rPr>
                <w:rFonts w:ascii="Arial" w:hAnsi="Arial" w:cs="Arial"/>
                <w:i/>
              </w:rPr>
              <w:t>Any</w:t>
            </w:r>
            <w:r w:rsidR="00194223" w:rsidRPr="00150F92">
              <w:rPr>
                <w:rFonts w:ascii="Arial" w:hAnsi="Arial" w:cs="Arial"/>
                <w:i/>
              </w:rPr>
              <w:t xml:space="preserve"> future purchases which will be completed under separate Purchase Orders</w:t>
            </w:r>
            <w:r w:rsidR="00AF402E" w:rsidRPr="00150F92">
              <w:rPr>
                <w:rFonts w:ascii="Arial" w:hAnsi="Arial" w:cs="Arial"/>
                <w:i/>
              </w:rPr>
              <w:t xml:space="preserve"> which will be governed and linked to the original Framework Agreement</w:t>
            </w:r>
            <w:r w:rsidR="00150F92" w:rsidRPr="00150F92">
              <w:rPr>
                <w:rFonts w:ascii="Arial" w:hAnsi="Arial" w:cs="Arial"/>
                <w:i/>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310F4EE1" w:rsidR="00EA48A5" w:rsidRPr="00150F92" w:rsidRDefault="00150F92" w:rsidP="00A10490">
            <w:pPr>
              <w:tabs>
                <w:tab w:val="clear" w:pos="709"/>
              </w:tabs>
              <w:spacing w:after="0" w:line="276" w:lineRule="auto"/>
              <w:jc w:val="center"/>
              <w:rPr>
                <w:rFonts w:ascii="Arial" w:hAnsi="Arial" w:cs="Arial"/>
                <w:b/>
                <w:bCs/>
                <w:i/>
                <w:highlight w:val="yellow"/>
              </w:rPr>
            </w:pPr>
            <w:r w:rsidRPr="00150F92">
              <w:rPr>
                <w:rFonts w:ascii="Arial" w:hAnsi="Arial" w:cs="Arial"/>
                <w:b/>
                <w:bCs/>
                <w:i/>
              </w:rPr>
              <w:t>A one year FWA with possible extension</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1"/>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lastRenderedPageBreak/>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780F86CA" w:rsidR="00680FB8" w:rsidRPr="002A5974" w:rsidRDefault="00E8395A" w:rsidP="006030F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6030FF">
              <w:rPr>
                <w:rFonts w:ascii="Arial" w:hAnsi="Arial" w:cs="Arial"/>
              </w:rPr>
              <w:t>8</w:t>
            </w:r>
            <w:r>
              <w:rPr>
                <w:rFonts w:ascii="Arial" w:hAnsi="Arial" w:cs="Arial"/>
              </w:rPr>
              <w:t>-08-2022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9A9D5DC" w:rsidR="00D74F68" w:rsidRPr="002A5974" w:rsidRDefault="00E8395A" w:rsidP="00E8395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24-08-2022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078ABE58" w:rsidR="00680FB8" w:rsidRPr="002A5974" w:rsidRDefault="00E8395A" w:rsidP="00E8395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28-08-2022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1FC9064E" w:rsidR="00E7354E" w:rsidRPr="002A5974" w:rsidRDefault="00E8395A"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Electronic Submission via Ariba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22340840"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8pt;height:49.5pt" o:ole="">
            <v:imagedata r:id="rId15" o:title=""/>
          </v:shape>
          <o:OLEObject Type="Embed" ProgID="PowerPoint.Show.12" ShapeID="_x0000_i1026" DrawAspect="Icon" ObjectID="_1722340841"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2AB5157A" w:rsidR="00BC393D" w:rsidRDefault="00AB0509" w:rsidP="00AB0509">
      <w:pPr>
        <w:pStyle w:val="ListParagraph"/>
        <w:numPr>
          <w:ilvl w:val="0"/>
          <w:numId w:val="9"/>
        </w:numPr>
        <w:spacing w:after="0" w:line="276" w:lineRule="auto"/>
        <w:rPr>
          <w:rFonts w:cs="Arial"/>
        </w:rPr>
      </w:pPr>
      <w:r>
        <w:rPr>
          <w:rFonts w:cs="Arial"/>
        </w:rPr>
        <w:t>One</w:t>
      </w:r>
      <w:r w:rsidR="00BC393D" w:rsidRPr="002A5974">
        <w:rPr>
          <w:rFonts w:cs="Arial"/>
        </w:rPr>
        <w:t xml:space="preserve"> paper </w:t>
      </w:r>
      <w:r>
        <w:rPr>
          <w:rFonts w:cs="Arial"/>
        </w:rPr>
        <w:t>copy</w:t>
      </w:r>
      <w:r w:rsidR="00BC393D" w:rsidRPr="002A5974">
        <w:rPr>
          <w:rFonts w:cs="Arial"/>
        </w:rPr>
        <w:t xml:space="preserve"> submitted on headed paper to </w:t>
      </w:r>
      <w:r w:rsidR="00BC393D">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Iraq Country Office / 213/5, 100 M. Road, 2nd Floor, Ekhlas Empire Center, Next to Arjaan Rotana, Erbil, Iraq</w:t>
      </w:r>
    </w:p>
    <w:p w14:paraId="39C4CCA9" w14:textId="77777777" w:rsidR="00BC393D" w:rsidRPr="002A5974" w:rsidRDefault="00BC393D" w:rsidP="007D102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Pr="00F31D46">
        <w:rPr>
          <w:rFonts w:cs="Arial"/>
          <w:b/>
          <w:bCs/>
        </w:rPr>
        <w:t>Yasser Rasheed</w:t>
      </w:r>
      <w:r w:rsidRPr="001A0F82">
        <w:rPr>
          <w:rFonts w:cs="Arial"/>
        </w:rPr>
        <w:t>.</w:t>
      </w:r>
    </w:p>
    <w:p w14:paraId="4DEC2F62" w14:textId="2814FE22" w:rsidR="00BC393D" w:rsidRPr="002A5974" w:rsidRDefault="00BC393D" w:rsidP="00AB0509">
      <w:pPr>
        <w:pStyle w:val="ListParagraph"/>
        <w:numPr>
          <w:ilvl w:val="0"/>
          <w:numId w:val="9"/>
        </w:numPr>
        <w:spacing w:after="0" w:line="276" w:lineRule="auto"/>
        <w:rPr>
          <w:rFonts w:cs="Arial"/>
        </w:rPr>
      </w:pPr>
      <w:r w:rsidRPr="002A5974">
        <w:rPr>
          <w:rFonts w:cs="Arial"/>
        </w:rPr>
        <w:t xml:space="preserve">The envelope should clearly indicate the Invitation to tender reference number </w:t>
      </w:r>
      <w:r w:rsidR="00AB0509" w:rsidRPr="00AB0509">
        <w:rPr>
          <w:rFonts w:cs="Arial"/>
          <w:b/>
          <w:bCs/>
        </w:rPr>
        <w:t>PR-COI-2022-0040</w:t>
      </w:r>
      <w:r w:rsidRPr="001A0F82">
        <w:rPr>
          <w:rFonts w:cs="Arial"/>
        </w:rPr>
        <w:t>,</w:t>
      </w:r>
      <w:r w:rsidRPr="002A5974">
        <w:rPr>
          <w:rFonts w:cs="Arial"/>
        </w:rPr>
        <w:t xml:space="preserve"> but contain no other details relating to the bid or the bidder name.</w:t>
      </w:r>
    </w:p>
    <w:p w14:paraId="0A80C798" w14:textId="29608A56" w:rsidR="008216A5" w:rsidRPr="001A1BEE"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D14B3D4" w14:textId="1520CB71" w:rsidR="006030FF" w:rsidRDefault="006030FF" w:rsidP="001A1BEE">
      <w:pPr>
        <w:spacing w:after="0" w:line="276" w:lineRule="auto"/>
        <w:rPr>
          <w:rFonts w:ascii="Arial" w:hAnsi="Arial" w:cs="Arial"/>
          <w:b/>
          <w:bCs/>
        </w:rPr>
      </w:pPr>
    </w:p>
    <w:p w14:paraId="01A23056" w14:textId="197A1C3D" w:rsidR="006030FF" w:rsidRPr="006030FF" w:rsidRDefault="006030FF" w:rsidP="006030FF">
      <w:pPr>
        <w:pStyle w:val="ListParagraph"/>
        <w:numPr>
          <w:ilvl w:val="0"/>
          <w:numId w:val="2"/>
        </w:numPr>
        <w:spacing w:after="0" w:line="276" w:lineRule="auto"/>
        <w:rPr>
          <w:rFonts w:ascii="Arial" w:hAnsi="Arial" w:cs="Arial"/>
          <w:b/>
        </w:rPr>
      </w:pPr>
      <w:r w:rsidRPr="006030FF">
        <w:rPr>
          <w:rFonts w:ascii="Arial" w:hAnsi="Arial" w:cs="Arial"/>
          <w:b/>
        </w:rPr>
        <w:t>Electronic Submission via Email</w:t>
      </w:r>
    </w:p>
    <w:p w14:paraId="7C9A1BD6" w14:textId="77777777" w:rsidR="006030FF" w:rsidRPr="002A5974" w:rsidRDefault="006030FF" w:rsidP="006030FF">
      <w:pPr>
        <w:spacing w:after="0" w:line="276" w:lineRule="auto"/>
        <w:rPr>
          <w:rFonts w:ascii="Arial" w:hAnsi="Arial" w:cs="Arial"/>
          <w:b/>
        </w:rPr>
      </w:pPr>
    </w:p>
    <w:p w14:paraId="46250C56" w14:textId="31D728BD" w:rsidR="006030FF" w:rsidRPr="002A5974" w:rsidRDefault="006030FF" w:rsidP="006030FF">
      <w:pPr>
        <w:pStyle w:val="ListParagraph"/>
        <w:numPr>
          <w:ilvl w:val="0"/>
          <w:numId w:val="17"/>
        </w:numPr>
        <w:spacing w:after="0" w:line="276" w:lineRule="auto"/>
        <w:rPr>
          <w:rFonts w:ascii="Arial" w:hAnsi="Arial" w:cs="Arial"/>
        </w:rPr>
      </w:pPr>
      <w:r w:rsidRPr="002A5974">
        <w:rPr>
          <w:rFonts w:ascii="Arial" w:hAnsi="Arial" w:cs="Arial"/>
        </w:rPr>
        <w:t xml:space="preserve">Email should be addressed to </w:t>
      </w:r>
      <w:hyperlink r:id="rId17" w:history="1">
        <w:r w:rsidRPr="002324E0">
          <w:rPr>
            <w:rStyle w:val="Hyperlink"/>
            <w:rFonts w:cs="Arial"/>
          </w:rPr>
          <w:t>procurement.iraq@savethechildren.org</w:t>
        </w:r>
      </w:hyperlink>
      <w:r>
        <w:rPr>
          <w:rFonts w:ascii="Arial" w:hAnsi="Arial" w:cs="Arial"/>
        </w:rPr>
        <w:t>.</w:t>
      </w:r>
    </w:p>
    <w:p w14:paraId="165728D2" w14:textId="77777777" w:rsidR="006030FF" w:rsidRPr="002A5974" w:rsidRDefault="006030FF" w:rsidP="006030FF">
      <w:pPr>
        <w:pStyle w:val="ListParagraph"/>
        <w:numPr>
          <w:ilvl w:val="0"/>
          <w:numId w:val="17"/>
        </w:numPr>
        <w:spacing w:after="0" w:line="276" w:lineRule="auto"/>
        <w:rPr>
          <w:rFonts w:ascii="Arial" w:hAnsi="Arial" w:cs="Arial"/>
        </w:rPr>
      </w:pPr>
      <w:r w:rsidRPr="002A5974">
        <w:rPr>
          <w:rFonts w:ascii="Arial" w:hAnsi="Arial" w:cs="Arial"/>
        </w:rPr>
        <w:t>Note – this is a sealed tender box which will not be opened until the tender has closed. Therefore, do not send tender related questions to this email address as they will not be answered.</w:t>
      </w:r>
    </w:p>
    <w:p w14:paraId="28C5BC9C" w14:textId="00586FDF" w:rsidR="006030FF" w:rsidRPr="002A5974" w:rsidRDefault="006030FF" w:rsidP="006030FF">
      <w:pPr>
        <w:pStyle w:val="ListParagraph"/>
        <w:numPr>
          <w:ilvl w:val="0"/>
          <w:numId w:val="17"/>
        </w:numPr>
        <w:spacing w:after="0" w:line="276" w:lineRule="auto"/>
        <w:rPr>
          <w:rFonts w:ascii="Arial" w:hAnsi="Arial" w:cs="Arial"/>
        </w:rPr>
      </w:pPr>
      <w:r w:rsidRPr="002A5974">
        <w:rPr>
          <w:rFonts w:ascii="Arial" w:hAnsi="Arial" w:cs="Arial"/>
        </w:rPr>
        <w:t xml:space="preserve">The subject of the email should be </w:t>
      </w:r>
      <w:r w:rsidRPr="006030FF">
        <w:rPr>
          <w:rFonts w:ascii="Arial" w:hAnsi="Arial" w:cs="Arial"/>
          <w:b/>
          <w:bCs/>
        </w:rPr>
        <w:t>PR-COI-2022-0040</w:t>
      </w:r>
      <w:r>
        <w:rPr>
          <w:rFonts w:ascii="Arial" w:hAnsi="Arial" w:cs="Arial"/>
        </w:rPr>
        <w:t xml:space="preserve"> </w:t>
      </w:r>
      <w:r w:rsidRPr="002A5974">
        <w:rPr>
          <w:rFonts w:ascii="Arial" w:hAnsi="Arial" w:cs="Arial"/>
        </w:rPr>
        <w:t>/Bidder Response – ‘Bidder Name’, ‘Date’’.</w:t>
      </w:r>
    </w:p>
    <w:p w14:paraId="44E1689D" w14:textId="77777777" w:rsidR="006030FF" w:rsidRPr="002A5974" w:rsidRDefault="006030FF" w:rsidP="006030FF">
      <w:pPr>
        <w:pStyle w:val="ListParagraph"/>
        <w:numPr>
          <w:ilvl w:val="0"/>
          <w:numId w:val="17"/>
        </w:numPr>
        <w:spacing w:after="0" w:line="276" w:lineRule="auto"/>
        <w:rPr>
          <w:rFonts w:ascii="Arial" w:hAnsi="Arial" w:cs="Arial"/>
        </w:rPr>
      </w:pPr>
      <w:r w:rsidRPr="002A5974">
        <w:rPr>
          <w:rFonts w:ascii="Arial" w:hAnsi="Arial" w:cs="Arial"/>
        </w:rPr>
        <w:t>All attached documents should be clearly labelled so it is clear to understand what each file relates to.</w:t>
      </w:r>
    </w:p>
    <w:p w14:paraId="2D772EAA" w14:textId="77777777" w:rsidR="006030FF" w:rsidRDefault="006030FF" w:rsidP="006030FF">
      <w:pPr>
        <w:pStyle w:val="ListParagraph"/>
        <w:numPr>
          <w:ilvl w:val="0"/>
          <w:numId w:val="17"/>
        </w:numPr>
        <w:spacing w:after="0" w:line="276" w:lineRule="auto"/>
        <w:rPr>
          <w:rFonts w:ascii="Arial" w:hAnsi="Arial" w:cs="Arial"/>
        </w:rPr>
      </w:pPr>
      <w:r w:rsidRPr="002A5974">
        <w:rPr>
          <w:rFonts w:ascii="Arial" w:hAnsi="Arial" w:cs="Arial"/>
        </w:rPr>
        <w:t>Email</w:t>
      </w:r>
      <w:r>
        <w:rPr>
          <w:rFonts w:ascii="Arial" w:hAnsi="Arial" w:cs="Arial"/>
        </w:rPr>
        <w:t>s</w:t>
      </w:r>
      <w:r w:rsidRPr="002A5974">
        <w:rPr>
          <w:rFonts w:ascii="Arial" w:hAnsi="Arial" w:cs="Arial"/>
        </w:rPr>
        <w:t xml:space="preserve"> should not exceed 15mb – if the file sizes are large, please split the submission into two emails.</w:t>
      </w:r>
    </w:p>
    <w:p w14:paraId="262968F2" w14:textId="560C35C2" w:rsidR="006030FF" w:rsidRPr="006030FF" w:rsidRDefault="006030FF" w:rsidP="006030FF">
      <w:pPr>
        <w:pStyle w:val="ListParagraph"/>
        <w:numPr>
          <w:ilvl w:val="0"/>
          <w:numId w:val="17"/>
        </w:numPr>
        <w:spacing w:after="0" w:line="276" w:lineRule="auto"/>
        <w:rPr>
          <w:rFonts w:ascii="Arial" w:hAnsi="Arial" w:cs="Arial"/>
        </w:rPr>
      </w:pPr>
      <w:r w:rsidRPr="006030FF">
        <w:rPr>
          <w:rFonts w:ascii="Arial" w:hAnsi="Arial" w:cs="Arial"/>
          <w:b/>
          <w:bCs/>
        </w:rPr>
        <w:t>Do not copy other SCI email addresses into the email when you submit it as this will invalidate your bid</w:t>
      </w:r>
      <w:r w:rsidRPr="006030FF">
        <w:rPr>
          <w:rFonts w:ascii="Arial" w:hAnsi="Arial" w:cs="Arial"/>
        </w:rPr>
        <w:t>.</w:t>
      </w:r>
    </w:p>
    <w:p w14:paraId="73887C7C" w14:textId="77777777" w:rsidR="001A1BEE" w:rsidRPr="001A1BEE" w:rsidRDefault="001A1BEE" w:rsidP="001A1BEE">
      <w:pPr>
        <w:pStyle w:val="ListParagraph"/>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1C5C3F71" w:rsidR="001271E1" w:rsidRPr="002A5974" w:rsidRDefault="00C81C3E" w:rsidP="00B2292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no later than</w:t>
      </w:r>
      <w:r w:rsidR="00AB0509">
        <w:rPr>
          <w:rFonts w:ascii="Arial" w:hAnsi="Arial" w:cs="Arial"/>
        </w:rPr>
        <w:t xml:space="preserve"> </w:t>
      </w:r>
      <w:r w:rsidR="00AB0509" w:rsidRPr="00AB0509">
        <w:rPr>
          <w:rFonts w:ascii="Arial" w:hAnsi="Arial" w:cs="Arial"/>
          <w:b/>
          <w:bCs/>
        </w:rPr>
        <w:t>28-08-2022 at 16:00</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lastRenderedPageBreak/>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1A1BEE"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8"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6EF7055C"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15958D37" w14:textId="77777777" w:rsidR="00940BE2" w:rsidRDefault="00940BE2" w:rsidP="00940BE2">
      <w:pPr>
        <w:pStyle w:val="ListParagraph"/>
        <w:spacing w:before="100" w:beforeAutospacing="1" w:line="276" w:lineRule="auto"/>
        <w:ind w:left="360"/>
        <w:rPr>
          <w:rFonts w:ascii="Arial" w:hAnsi="Arial" w:cs="Arial"/>
          <w:b/>
          <w:bCs/>
          <w:color w:val="FF0000"/>
        </w:rPr>
      </w:pPr>
    </w:p>
    <w:p w14:paraId="75801502" w14:textId="0C7BF745" w:rsidR="00940BE2" w:rsidRDefault="00940BE2" w:rsidP="00940BE2">
      <w:pPr>
        <w:pStyle w:val="ListParagraph"/>
        <w:numPr>
          <w:ilvl w:val="0"/>
          <w:numId w:val="10"/>
        </w:numPr>
        <w:spacing w:before="100" w:beforeAutospacing="1" w:line="276" w:lineRule="auto"/>
      </w:pPr>
      <w:r>
        <w:t>Evidence of Affiliation with one of the big fours.</w:t>
      </w:r>
    </w:p>
    <w:p w14:paraId="7A1EE7B1" w14:textId="3563B930" w:rsidR="00940BE2" w:rsidRDefault="00940BE2" w:rsidP="00940BE2">
      <w:pPr>
        <w:pStyle w:val="ListParagraph"/>
        <w:numPr>
          <w:ilvl w:val="0"/>
          <w:numId w:val="10"/>
        </w:numPr>
        <w:spacing w:before="100" w:beforeAutospacing="1" w:line="276" w:lineRule="auto"/>
      </w:pPr>
      <w:r>
        <w:t>Current certification of affiliation with a regulating body.</w:t>
      </w:r>
    </w:p>
    <w:p w14:paraId="0EAB5BC7" w14:textId="77777777" w:rsidR="00940BE2" w:rsidRDefault="00940BE2" w:rsidP="00940BE2">
      <w:pPr>
        <w:pStyle w:val="ListParagraph"/>
        <w:numPr>
          <w:ilvl w:val="0"/>
          <w:numId w:val="10"/>
        </w:numPr>
        <w:spacing w:before="100" w:beforeAutospacing="1" w:line="276" w:lineRule="auto"/>
      </w:pPr>
      <w:r>
        <w:t>List of clients. Years since been in operations.</w:t>
      </w:r>
    </w:p>
    <w:p w14:paraId="35BAD3BD" w14:textId="345C36A6" w:rsidR="00940BE2" w:rsidRPr="00940BE2" w:rsidRDefault="00940BE2" w:rsidP="00940BE2">
      <w:pPr>
        <w:pStyle w:val="ListParagraph"/>
        <w:numPr>
          <w:ilvl w:val="0"/>
          <w:numId w:val="10"/>
        </w:numPr>
        <w:spacing w:before="100" w:beforeAutospacing="1" w:line="276" w:lineRule="auto"/>
      </w:pPr>
      <w:r w:rsidRPr="00940BE2">
        <w:t>CV of managers and supervisors stating their experience with qualification.</w:t>
      </w:r>
    </w:p>
    <w:p w14:paraId="64219BA9" w14:textId="7196FDE9" w:rsidR="000802D5" w:rsidRPr="00940BE2" w:rsidRDefault="00940BE2" w:rsidP="00940BE2">
      <w:pPr>
        <w:pStyle w:val="ListParagraph"/>
        <w:numPr>
          <w:ilvl w:val="0"/>
          <w:numId w:val="10"/>
        </w:numPr>
        <w:spacing w:before="100" w:beforeAutospacing="1" w:line="276" w:lineRule="auto"/>
        <w:rPr>
          <w:rFonts w:ascii="Arial" w:hAnsi="Arial" w:cs="Arial"/>
          <w:b/>
          <w:bCs/>
        </w:rPr>
      </w:pPr>
      <w:r w:rsidRPr="00940BE2">
        <w:t>Amount of strength of individuals in the firm. Clearly bifurcated into qualified accounting staff and other staff.</w:t>
      </w:r>
    </w:p>
    <w:p w14:paraId="4897CD07" w14:textId="28C1E2A1" w:rsidR="00940BE2" w:rsidRDefault="00940BE2" w:rsidP="00940BE2">
      <w:pPr>
        <w:pStyle w:val="ListParagraph"/>
        <w:spacing w:before="100" w:beforeAutospacing="1" w:line="276" w:lineRule="auto"/>
        <w:rPr>
          <w:rFonts w:ascii="Arial" w:hAnsi="Arial" w:cs="Arial"/>
          <w:b/>
          <w:bCs/>
          <w:color w:val="FF0000"/>
        </w:rPr>
      </w:pPr>
    </w:p>
    <w:p w14:paraId="311FF0F6" w14:textId="3ECD301A" w:rsidR="00940BE2" w:rsidRDefault="00940BE2" w:rsidP="00940BE2">
      <w:pPr>
        <w:pStyle w:val="ListParagraph"/>
        <w:spacing w:before="100" w:beforeAutospacing="1" w:line="276" w:lineRule="auto"/>
        <w:rPr>
          <w:rFonts w:ascii="Arial" w:hAnsi="Arial" w:cs="Arial"/>
          <w:b/>
          <w:bCs/>
          <w:color w:val="FF0000"/>
        </w:rPr>
      </w:pPr>
    </w:p>
    <w:p w14:paraId="60BB3DD2" w14:textId="07BA0CC9" w:rsidR="00940BE2" w:rsidRDefault="00940BE2" w:rsidP="00940BE2">
      <w:pPr>
        <w:pStyle w:val="ListParagraph"/>
        <w:spacing w:before="100" w:beforeAutospacing="1" w:line="276" w:lineRule="auto"/>
        <w:rPr>
          <w:rFonts w:ascii="Arial" w:hAnsi="Arial" w:cs="Arial"/>
          <w:b/>
          <w:bCs/>
          <w:color w:val="FF0000"/>
        </w:rPr>
      </w:pPr>
    </w:p>
    <w:p w14:paraId="07892E80" w14:textId="57B048E0" w:rsidR="00940BE2" w:rsidRDefault="00940BE2" w:rsidP="00940BE2">
      <w:pPr>
        <w:pStyle w:val="ListParagraph"/>
        <w:spacing w:before="100" w:beforeAutospacing="1" w:line="276" w:lineRule="auto"/>
        <w:rPr>
          <w:rFonts w:ascii="Arial" w:hAnsi="Arial" w:cs="Arial"/>
          <w:b/>
          <w:bCs/>
          <w:color w:val="FF0000"/>
        </w:rPr>
      </w:pPr>
    </w:p>
    <w:p w14:paraId="20E8A101" w14:textId="77777777" w:rsidR="00940BE2" w:rsidRPr="00940BE2" w:rsidRDefault="00940BE2" w:rsidP="00940BE2">
      <w:pPr>
        <w:pStyle w:val="ListParagraph"/>
        <w:spacing w:before="100" w:beforeAutospacing="1" w:line="276" w:lineRule="auto"/>
        <w:rPr>
          <w:rFonts w:ascii="Arial" w:hAnsi="Arial" w:cs="Arial"/>
          <w:b/>
          <w:bCs/>
          <w:color w:val="FF0000"/>
        </w:rPr>
      </w:pPr>
    </w:p>
    <w:p w14:paraId="6CD13DF7" w14:textId="5511F678"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2D292CC4" w14:textId="7B8932A1" w:rsidR="008702DB" w:rsidRPr="008702DB" w:rsidRDefault="008702DB" w:rsidP="008702DB">
      <w:pPr>
        <w:spacing w:before="100" w:beforeAutospacing="1" w:line="276" w:lineRule="auto"/>
        <w:rPr>
          <w:rFonts w:ascii="Arial" w:hAnsi="Arial" w:cs="Arial"/>
          <w:b/>
          <w:bCs/>
          <w:color w:val="FF0000"/>
        </w:rPr>
      </w:pPr>
      <w:r w:rsidRPr="008702DB">
        <w:rPr>
          <w:b/>
          <w:bCs/>
        </w:rPr>
        <w:t>Specification</w:t>
      </w:r>
      <w:r>
        <w:rPr>
          <w:b/>
          <w:bCs/>
        </w:rPr>
        <w:t>s</w:t>
      </w:r>
      <w:r w:rsidRPr="008702DB">
        <w:rPr>
          <w:b/>
          <w:bCs/>
        </w:rPr>
        <w:t xml:space="preserve"> mentioned in the attached Annex</w:t>
      </w:r>
    </w:p>
    <w:p w14:paraId="32432A3D" w14:textId="097F1B3B" w:rsidR="00B2292B" w:rsidRDefault="00B2292B" w:rsidP="00B2292B">
      <w:pPr>
        <w:spacing w:before="100" w:beforeAutospacing="1" w:after="0" w:line="276" w:lineRule="auto"/>
        <w:rPr>
          <w:rFonts w:ascii="Arial" w:hAnsi="Arial" w:cs="Arial"/>
          <w:bCs/>
        </w:rPr>
      </w:pPr>
    </w:p>
    <w:p w14:paraId="6C446AFE" w14:textId="36CE65B7" w:rsidR="00940BE2" w:rsidRDefault="00940BE2" w:rsidP="00B2292B">
      <w:pPr>
        <w:spacing w:before="100" w:beforeAutospacing="1" w:after="0" w:line="276" w:lineRule="auto"/>
        <w:rPr>
          <w:rFonts w:ascii="Arial" w:hAnsi="Arial" w:cs="Arial"/>
          <w:bCs/>
        </w:rPr>
      </w:pPr>
    </w:p>
    <w:p w14:paraId="2720F4B3" w14:textId="77777777" w:rsidR="00940BE2" w:rsidRPr="002A5974" w:rsidRDefault="00940BE2"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2A5974" w:rsidRDefault="00B2292B" w:rsidP="00591A31">
            <w:pPr>
              <w:spacing w:after="0" w:line="276" w:lineRule="auto"/>
              <w:jc w:val="center"/>
              <w:rPr>
                <w:rFonts w:ascii="Arial" w:hAnsi="Arial" w:cs="Arial"/>
              </w:rPr>
            </w:pPr>
            <w:r w:rsidRPr="002A5974">
              <w:rPr>
                <w:rFonts w:ascii="Arial" w:hAnsi="Arial" w:cs="Arial"/>
              </w:rPr>
              <w:t>EXTERNAL WORKFORCE</w:t>
            </w:r>
          </w:p>
        </w:tc>
        <w:tc>
          <w:tcPr>
            <w:tcW w:w="3473" w:type="dxa"/>
            <w:vAlign w:val="center"/>
          </w:tcPr>
          <w:p w14:paraId="69A64D1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Deliverables</w:t>
            </w:r>
          </w:p>
          <w:p w14:paraId="2BE7EE3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Timelines</w:t>
            </w:r>
          </w:p>
          <w:p w14:paraId="7BAA16F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Location</w:t>
            </w:r>
          </w:p>
          <w:p w14:paraId="4740901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Qualifications</w:t>
            </w:r>
          </w:p>
        </w:tc>
        <w:tc>
          <w:tcPr>
            <w:tcW w:w="3432" w:type="dxa"/>
            <w:vAlign w:val="center"/>
          </w:tcPr>
          <w:p w14:paraId="12E3EA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Acceptance criteria</w:t>
            </w:r>
          </w:p>
          <w:p w14:paraId="4C9B2F1D"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Key Personnel</w:t>
            </w:r>
          </w:p>
          <w:p w14:paraId="786B4DE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Reporting</w:t>
            </w:r>
          </w:p>
          <w:p w14:paraId="4798F6C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w:t>
            </w:r>
          </w:p>
        </w:tc>
      </w:tr>
    </w:tbl>
    <w:p w14:paraId="6DE9B875" w14:textId="7D448C26" w:rsidR="00194223" w:rsidRDefault="00194223" w:rsidP="00194223">
      <w:pPr>
        <w:pStyle w:val="ListParagraph"/>
        <w:spacing w:before="100" w:beforeAutospacing="1" w:line="276" w:lineRule="auto"/>
        <w:ind w:left="360"/>
        <w:rPr>
          <w:rFonts w:ascii="Arial" w:hAnsi="Arial" w:cs="Arial"/>
          <w:b/>
          <w:bCs/>
          <w:color w:val="FF0000"/>
        </w:rPr>
      </w:pPr>
    </w:p>
    <w:p w14:paraId="49C17907" w14:textId="0C0B9E9D" w:rsidR="00940BE2" w:rsidRDefault="00940BE2" w:rsidP="00194223">
      <w:pPr>
        <w:pStyle w:val="ListParagraph"/>
        <w:spacing w:before="100" w:beforeAutospacing="1" w:line="276" w:lineRule="auto"/>
        <w:ind w:left="360"/>
        <w:rPr>
          <w:rFonts w:ascii="Arial" w:hAnsi="Arial" w:cs="Arial"/>
          <w:b/>
          <w:bCs/>
          <w:color w:val="FF0000"/>
        </w:rPr>
      </w:pPr>
    </w:p>
    <w:p w14:paraId="34D0920D" w14:textId="77777777" w:rsidR="00940BE2" w:rsidRDefault="00940BE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059508AA" w:rsidR="008200F8" w:rsidRDefault="008200F8" w:rsidP="008200F8">
      <w:pPr>
        <w:pStyle w:val="ListParagraph"/>
        <w:spacing w:before="100" w:beforeAutospacing="1" w:line="276" w:lineRule="auto"/>
        <w:ind w:left="360"/>
        <w:rPr>
          <w:rFonts w:ascii="Arial" w:hAnsi="Arial" w:cs="Arial"/>
          <w:b/>
          <w:bCs/>
          <w:color w:val="FF0000"/>
        </w:rPr>
      </w:pPr>
    </w:p>
    <w:p w14:paraId="417A13CF" w14:textId="519B05D8" w:rsidR="00AB0509" w:rsidRPr="008702DB" w:rsidRDefault="008702DB" w:rsidP="008702DB">
      <w:pPr>
        <w:pStyle w:val="ListParagraph"/>
        <w:numPr>
          <w:ilvl w:val="0"/>
          <w:numId w:val="10"/>
        </w:numPr>
        <w:spacing w:before="100" w:beforeAutospacing="1" w:line="276" w:lineRule="auto"/>
        <w:rPr>
          <w:b/>
          <w:bCs/>
        </w:rPr>
      </w:pPr>
      <w:r w:rsidRPr="008702DB">
        <w:rPr>
          <w:b/>
          <w:bCs/>
        </w:rPr>
        <w:t>Signed/stamped of the attached Annex</w:t>
      </w:r>
    </w:p>
    <w:p w14:paraId="433C2050" w14:textId="1FBE280C" w:rsidR="008702DB" w:rsidRPr="008702DB" w:rsidRDefault="008702DB" w:rsidP="008702DB">
      <w:pPr>
        <w:pStyle w:val="ListParagraph"/>
        <w:numPr>
          <w:ilvl w:val="0"/>
          <w:numId w:val="10"/>
        </w:numPr>
        <w:spacing w:before="100" w:beforeAutospacing="1" w:line="276" w:lineRule="auto"/>
        <w:rPr>
          <w:b/>
          <w:bCs/>
        </w:rPr>
      </w:pPr>
      <w:r w:rsidRPr="008702DB">
        <w:rPr>
          <w:b/>
          <w:bCs/>
        </w:rPr>
        <w:t xml:space="preserve">updated registration/taxation document’s </w:t>
      </w:r>
    </w:p>
    <w:p w14:paraId="5D13062F" w14:textId="447DFC74" w:rsidR="008702DB" w:rsidRPr="008702DB" w:rsidRDefault="008702DB" w:rsidP="008702DB">
      <w:pPr>
        <w:pStyle w:val="ListParagraph"/>
        <w:numPr>
          <w:ilvl w:val="0"/>
          <w:numId w:val="10"/>
        </w:numPr>
        <w:spacing w:before="100" w:beforeAutospacing="1" w:line="276" w:lineRule="auto"/>
        <w:rPr>
          <w:rFonts w:ascii="Arial" w:hAnsi="Arial" w:cs="Arial"/>
        </w:rPr>
      </w:pPr>
      <w:r w:rsidRPr="008702DB">
        <w:rPr>
          <w:b/>
          <w:bCs/>
        </w:rPr>
        <w:t>copy of the owner/primary key contact ID (Passport)</w:t>
      </w:r>
    </w:p>
    <w:p w14:paraId="53CDE126" w14:textId="512A9CF4" w:rsidR="008702DB" w:rsidRDefault="008702DB" w:rsidP="008200F8">
      <w:pPr>
        <w:pStyle w:val="ListParagraph"/>
        <w:spacing w:before="100" w:beforeAutospacing="1" w:line="276" w:lineRule="auto"/>
        <w:ind w:left="360"/>
        <w:rPr>
          <w:rFonts w:ascii="Arial" w:hAnsi="Arial" w:cs="Arial"/>
          <w:b/>
          <w:bCs/>
          <w:color w:val="FF0000"/>
        </w:rPr>
      </w:pPr>
    </w:p>
    <w:p w14:paraId="6AD4289C" w14:textId="10CB1A65" w:rsidR="00940BE2" w:rsidRDefault="00940BE2" w:rsidP="008200F8">
      <w:pPr>
        <w:pStyle w:val="ListParagraph"/>
        <w:spacing w:before="100" w:beforeAutospacing="1" w:line="276" w:lineRule="auto"/>
        <w:ind w:left="360"/>
        <w:rPr>
          <w:rFonts w:ascii="Arial" w:hAnsi="Arial" w:cs="Arial"/>
          <w:b/>
          <w:bCs/>
          <w:color w:val="FF0000"/>
        </w:rPr>
      </w:pPr>
    </w:p>
    <w:p w14:paraId="5AC04FF5" w14:textId="11E94409" w:rsidR="00940BE2" w:rsidRDefault="00940BE2" w:rsidP="008200F8">
      <w:pPr>
        <w:pStyle w:val="ListParagraph"/>
        <w:spacing w:before="100" w:beforeAutospacing="1" w:line="276" w:lineRule="auto"/>
        <w:ind w:left="360"/>
        <w:rPr>
          <w:rFonts w:ascii="Arial" w:hAnsi="Arial" w:cs="Arial"/>
          <w:b/>
          <w:bCs/>
          <w:color w:val="FF0000"/>
        </w:rPr>
      </w:pPr>
    </w:p>
    <w:p w14:paraId="3ECE892A" w14:textId="7182BD1E" w:rsidR="00940BE2" w:rsidRPr="008200F8" w:rsidRDefault="00940BE2"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lastRenderedPageBreak/>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7D102B">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16F492B0" w14:textId="6EEEFD75" w:rsidR="0095148D" w:rsidRPr="0095148D" w:rsidRDefault="00E8395A" w:rsidP="00E45069">
            <w:pPr>
              <w:spacing w:after="0" w:line="240" w:lineRule="auto"/>
              <w:rPr>
                <w:rFonts w:ascii="Arial Narrow" w:hAnsi="Arial Narrow"/>
              </w:rPr>
            </w:pPr>
            <w:r>
              <w:rPr>
                <w:rFonts w:ascii="Arial Narrow" w:hAnsi="Arial Narrow"/>
              </w:rPr>
              <w:t xml:space="preserve">Only Audit companies will pass the essential criteria others will be excluded  </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7777777" w:rsidR="0095148D" w:rsidRPr="0095148D" w:rsidRDefault="0095148D" w:rsidP="0095148D">
            <w:pPr>
              <w:spacing w:after="0" w:line="240" w:lineRule="auto"/>
              <w:jc w:val="center"/>
              <w:rPr>
                <w:rFonts w:ascii="Arial Narrow" w:hAnsi="Arial Narrow"/>
              </w:rPr>
            </w:pPr>
          </w:p>
        </w:tc>
      </w:tr>
    </w:tbl>
    <w:p w14:paraId="62172B71" w14:textId="6CF14D0E"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65EBFFAF" w14:textId="7EF21D9B" w:rsidR="00940BE2" w:rsidRPr="00940BE2" w:rsidRDefault="00940BE2" w:rsidP="00940BE2"/>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65EB1A9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302F4E0F" w:rsidR="0095148D" w:rsidRDefault="0095148D" w:rsidP="0095148D">
            <w:pPr>
              <w:spacing w:after="0" w:line="240" w:lineRule="auto"/>
              <w:rPr>
                <w:rFonts w:ascii="Arial Narrow" w:hAnsi="Arial Narrow"/>
                <w:b/>
                <w:bCs/>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r w:rsidR="00E8395A">
              <w:rPr>
                <w:rFonts w:ascii="Arial Narrow" w:hAnsi="Arial Narrow"/>
                <w:i/>
              </w:rPr>
              <w:t xml:space="preserve"> </w:t>
            </w:r>
            <w:r w:rsidR="00E8395A" w:rsidRPr="00E8395A">
              <w:rPr>
                <w:rFonts w:ascii="Arial Narrow" w:hAnsi="Arial Narrow"/>
                <w:b/>
                <w:bCs/>
                <w:i/>
              </w:rPr>
              <w:t>(Scoring 10%)</w:t>
            </w:r>
          </w:p>
          <w:p w14:paraId="21D25178" w14:textId="5FA27A35" w:rsidR="007A28B4" w:rsidRDefault="007A28B4" w:rsidP="0095148D">
            <w:pPr>
              <w:spacing w:after="0" w:line="240" w:lineRule="auto"/>
              <w:rPr>
                <w:rFonts w:ascii="Arial Narrow" w:hAnsi="Arial Narrow"/>
                <w:b/>
                <w:bCs/>
                <w:i/>
              </w:rPr>
            </w:pPr>
          </w:p>
          <w:p w14:paraId="7F1FE028" w14:textId="77777777" w:rsidR="0095148D" w:rsidRPr="0095148D" w:rsidRDefault="0095148D" w:rsidP="0000087A">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1568CE57" w14:textId="43BDECE8" w:rsidR="00E8395A" w:rsidRDefault="007A28B4" w:rsidP="007A28B4">
            <w:pPr>
              <w:spacing w:after="0" w:line="240" w:lineRule="auto"/>
              <w:contextualSpacing/>
              <w:rPr>
                <w:rFonts w:ascii="Arial Narrow" w:hAnsi="Arial Narrow"/>
                <w:b/>
                <w:bCs/>
                <w:i/>
              </w:rPr>
            </w:pPr>
            <w:r>
              <w:rPr>
                <w:rFonts w:ascii="Arial Narrow" w:hAnsi="Arial Narrow"/>
              </w:rPr>
              <w:t xml:space="preserve">Will you be </w:t>
            </w:r>
            <w:r w:rsidR="00E8395A" w:rsidRPr="00E8395A">
              <w:rPr>
                <w:rFonts w:ascii="Arial Narrow" w:hAnsi="Arial Narrow"/>
              </w:rPr>
              <w:t>responsiveness in an urgent situation</w:t>
            </w:r>
            <w:r>
              <w:rPr>
                <w:rFonts w:ascii="Arial Narrow" w:hAnsi="Arial Narrow"/>
              </w:rPr>
              <w:t>?</w:t>
            </w:r>
            <w:r w:rsidR="00E8395A" w:rsidRPr="00E8395A">
              <w:rPr>
                <w:rFonts w:ascii="Arial Narrow" w:hAnsi="Arial Narrow"/>
              </w:rPr>
              <w:t xml:space="preserve"> how quickly you can provide the service and meet tight deadlines</w:t>
            </w:r>
            <w:r>
              <w:rPr>
                <w:rFonts w:ascii="Arial Narrow" w:hAnsi="Arial Narrow"/>
              </w:rPr>
              <w:t xml:space="preserve">? </w:t>
            </w:r>
            <w:r w:rsidR="00E8395A" w:rsidRPr="00E8395A">
              <w:rPr>
                <w:rFonts w:ascii="Arial Narrow" w:hAnsi="Arial Narrow"/>
                <w:b/>
                <w:bCs/>
                <w:i/>
              </w:rPr>
              <w:t>(Scoring 10%)</w:t>
            </w:r>
          </w:p>
          <w:p w14:paraId="603A5BB3" w14:textId="1C6B2EE9" w:rsidR="0095148D" w:rsidRPr="0000087A" w:rsidRDefault="0095148D" w:rsidP="0000087A">
            <w:pPr>
              <w:spacing w:after="0" w:line="240" w:lineRule="auto"/>
              <w:rPr>
                <w:rFonts w:ascii="Arial Narrow" w:hAnsi="Arial Narrow"/>
              </w:rPr>
            </w:pP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554A4A36" w14:textId="77777777" w:rsidR="007A28B4" w:rsidRDefault="007A28B4" w:rsidP="007A28B4">
            <w:pPr>
              <w:spacing w:after="0" w:line="240" w:lineRule="auto"/>
              <w:rPr>
                <w:rFonts w:ascii="Arial Narrow" w:hAnsi="Arial Narrow"/>
                <w:b/>
                <w:bCs/>
                <w:i/>
              </w:rPr>
            </w:pPr>
            <w:r>
              <w:rPr>
                <w:rFonts w:ascii="Arial Narrow" w:hAnsi="Arial Narrow"/>
              </w:rPr>
              <w:t>Will you</w:t>
            </w:r>
            <w:r w:rsidRPr="007A28B4">
              <w:rPr>
                <w:rFonts w:ascii="Arial Narrow" w:hAnsi="Arial Narrow"/>
              </w:rPr>
              <w:t xml:space="preserve"> accept 100% payment upon delivery and to be paid until the maximum of 30 days from submission of invoice with all valid supporting documents?</w:t>
            </w:r>
            <w:r>
              <w:rPr>
                <w:rFonts w:ascii="Arial Narrow" w:hAnsi="Arial Narrow"/>
              </w:rPr>
              <w:t xml:space="preserve"> </w:t>
            </w:r>
            <w:r w:rsidRPr="00E8395A">
              <w:rPr>
                <w:rFonts w:ascii="Arial Narrow" w:hAnsi="Arial Narrow"/>
                <w:b/>
                <w:bCs/>
                <w:i/>
              </w:rPr>
              <w:t>(Scoring 10%)</w:t>
            </w:r>
          </w:p>
          <w:p w14:paraId="33BB8A3B" w14:textId="77F74508" w:rsidR="0095148D" w:rsidRPr="0000087A" w:rsidRDefault="0095148D" w:rsidP="0000087A">
            <w:pPr>
              <w:spacing w:after="0" w:line="240" w:lineRule="auto"/>
              <w:rPr>
                <w:rFonts w:ascii="Arial Narrow" w:hAnsi="Arial Narrow"/>
              </w:rPr>
            </w:pP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75F2FAC7" w14:textId="14FC8E3D" w:rsidR="007A28B4" w:rsidRDefault="000802D5" w:rsidP="0095148D">
            <w:pPr>
              <w:spacing w:after="0" w:line="240" w:lineRule="auto"/>
              <w:rPr>
                <w:rFonts w:ascii="Arial Narrow" w:hAnsi="Arial Narrow"/>
                <w:b/>
                <w:bCs/>
                <w:i/>
              </w:rPr>
            </w:pPr>
            <w:r>
              <w:rPr>
                <w:rFonts w:ascii="Arial Narrow" w:hAnsi="Arial Narrow"/>
              </w:rPr>
              <w:t xml:space="preserve">Are you one of the big fours preferable? </w:t>
            </w:r>
            <w:r w:rsidR="007A28B4" w:rsidRPr="007A28B4">
              <w:rPr>
                <w:rFonts w:ascii="Arial Narrow" w:hAnsi="Arial Narrow"/>
              </w:rPr>
              <w:t>Do you have a previous experience of auditing awards/ grants managed by SCI or other international non-government organisations</w:t>
            </w:r>
            <w:r w:rsidR="007A28B4">
              <w:rPr>
                <w:rFonts w:ascii="Arial Narrow" w:hAnsi="Arial Narrow"/>
              </w:rPr>
              <w:t xml:space="preserve">? </w:t>
            </w:r>
            <w:r w:rsidR="007A28B4" w:rsidRPr="00E8395A">
              <w:rPr>
                <w:rFonts w:ascii="Arial Narrow" w:hAnsi="Arial Narrow"/>
                <w:b/>
                <w:bCs/>
                <w:i/>
              </w:rPr>
              <w:t>(Scoring 10%)</w:t>
            </w:r>
          </w:p>
          <w:p w14:paraId="513B61EC" w14:textId="2FC2417B" w:rsidR="0095148D" w:rsidRPr="0095148D" w:rsidRDefault="0095148D" w:rsidP="0095148D">
            <w:pPr>
              <w:spacing w:after="0" w:line="240" w:lineRule="auto"/>
              <w:rPr>
                <w:rFonts w:ascii="Arial Narrow" w:hAnsi="Arial Narrow"/>
              </w:rPr>
            </w:pP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95148D">
        <w:trPr>
          <w:trHeight w:val="271"/>
        </w:trPr>
        <w:tc>
          <w:tcPr>
            <w:tcW w:w="587" w:type="dxa"/>
            <w:vMerge w:val="restart"/>
          </w:tcPr>
          <w:p w14:paraId="444464EF" w14:textId="77777777" w:rsidR="0095148D" w:rsidRPr="0095148D" w:rsidRDefault="004D41DF" w:rsidP="0095148D">
            <w:pPr>
              <w:spacing w:after="0" w:line="240" w:lineRule="auto"/>
              <w:rPr>
                <w:rFonts w:ascii="Arial Narrow" w:hAnsi="Arial Narrow"/>
                <w:b/>
                <w:i/>
              </w:rPr>
            </w:pPr>
            <w:r>
              <w:rPr>
                <w:rFonts w:ascii="Arial Narrow" w:hAnsi="Arial Narrow"/>
                <w:b/>
                <w:i/>
              </w:rPr>
              <w:t>5</w:t>
            </w:r>
          </w:p>
        </w:tc>
        <w:tc>
          <w:tcPr>
            <w:tcW w:w="3364" w:type="dxa"/>
            <w:vMerge w:val="restart"/>
          </w:tcPr>
          <w:p w14:paraId="68B35022" w14:textId="7AA13230" w:rsidR="0095148D" w:rsidRPr="0000087A" w:rsidRDefault="00940BE2" w:rsidP="0000087A">
            <w:pPr>
              <w:spacing w:after="0" w:line="240" w:lineRule="auto"/>
              <w:contextualSpacing/>
              <w:rPr>
                <w:rFonts w:ascii="Arial Narrow" w:hAnsi="Arial Narrow"/>
                <w:b/>
                <w:bCs/>
                <w:i/>
              </w:rPr>
            </w:pPr>
            <w:r>
              <w:rPr>
                <w:rFonts w:ascii="Arial Narrow" w:hAnsi="Arial Narrow"/>
              </w:rPr>
              <w:t xml:space="preserve">In case of having sub-partners on our projects are you able to provide separate financial audit report if required? </w:t>
            </w:r>
            <w:r w:rsidRPr="00E8395A">
              <w:rPr>
                <w:rFonts w:ascii="Arial Narrow" w:hAnsi="Arial Narrow"/>
                <w:b/>
                <w:bCs/>
                <w:i/>
              </w:rPr>
              <w:t>(Scoring 10%)</w:t>
            </w: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B6641A">
        <w:trPr>
          <w:trHeight w:val="991"/>
        </w:trPr>
        <w:tc>
          <w:tcPr>
            <w:tcW w:w="587" w:type="dxa"/>
            <w:vMerge/>
          </w:tcPr>
          <w:p w14:paraId="74372D73" w14:textId="77777777" w:rsidR="0095148D" w:rsidRPr="0095148D" w:rsidRDefault="0095148D" w:rsidP="0095148D">
            <w:pPr>
              <w:spacing w:after="0" w:line="240" w:lineRule="auto"/>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1410" w:type="dxa"/>
          </w:tcPr>
          <w:p w14:paraId="33283730" w14:textId="77777777" w:rsidR="0095148D" w:rsidRPr="0095148D" w:rsidRDefault="0095148D" w:rsidP="0095148D">
            <w:pPr>
              <w:spacing w:after="0" w:line="240" w:lineRule="auto"/>
              <w:rPr>
                <w:rFonts w:ascii="Arial Narrow" w:hAnsi="Arial Narrow"/>
              </w:rPr>
            </w:pPr>
          </w:p>
        </w:tc>
      </w:tr>
      <w:tr w:rsidR="008A30E7" w:rsidRPr="0095148D" w14:paraId="430D4722" w14:textId="77777777" w:rsidTr="008A30E7">
        <w:trPr>
          <w:trHeight w:val="271"/>
        </w:trPr>
        <w:tc>
          <w:tcPr>
            <w:tcW w:w="587" w:type="dxa"/>
            <w:vMerge w:val="restart"/>
          </w:tcPr>
          <w:p w14:paraId="54BCD393" w14:textId="77777777" w:rsidR="008A30E7" w:rsidRPr="0095148D" w:rsidRDefault="008A30E7" w:rsidP="001A1BEE">
            <w:pPr>
              <w:spacing w:after="0" w:line="240" w:lineRule="auto"/>
              <w:rPr>
                <w:rFonts w:ascii="Arial Narrow" w:hAnsi="Arial Narrow"/>
                <w:b/>
                <w:i/>
              </w:rPr>
            </w:pPr>
            <w:r>
              <w:rPr>
                <w:rFonts w:ascii="Arial Narrow" w:hAnsi="Arial Narrow"/>
                <w:b/>
                <w:i/>
              </w:rPr>
              <w:t>5</w:t>
            </w:r>
          </w:p>
        </w:tc>
        <w:tc>
          <w:tcPr>
            <w:tcW w:w="3364" w:type="dxa"/>
            <w:vMerge w:val="restart"/>
          </w:tcPr>
          <w:p w14:paraId="3A9B6302" w14:textId="26A543C6" w:rsidR="008A30E7" w:rsidRDefault="008A30E7" w:rsidP="001A1BEE">
            <w:pPr>
              <w:spacing w:after="0" w:line="240" w:lineRule="auto"/>
              <w:rPr>
                <w:rFonts w:ascii="Arial Narrow" w:hAnsi="Arial Narrow"/>
              </w:rPr>
            </w:pPr>
            <w:r w:rsidRPr="008A30E7">
              <w:rPr>
                <w:rFonts w:ascii="Arial Narrow" w:hAnsi="Arial Narrow"/>
              </w:rPr>
              <w:t>SUSTAINABILITY QUESTIONS</w:t>
            </w:r>
            <w:r>
              <w:rPr>
                <w:rFonts w:ascii="Arial Narrow" w:hAnsi="Arial Narrow"/>
              </w:rPr>
              <w:t>:</w:t>
            </w:r>
          </w:p>
          <w:p w14:paraId="2D25D8B9" w14:textId="77777777" w:rsidR="008A30E7" w:rsidRDefault="008A30E7" w:rsidP="001A1BEE">
            <w:pPr>
              <w:spacing w:after="0" w:line="240" w:lineRule="auto"/>
              <w:rPr>
                <w:rFonts w:ascii="Arial Narrow" w:hAnsi="Arial Narrow"/>
              </w:rPr>
            </w:pPr>
          </w:p>
          <w:p w14:paraId="150801CC" w14:textId="04665737" w:rsidR="008A30E7" w:rsidRPr="008A30E7" w:rsidRDefault="008A30E7" w:rsidP="001A1BEE">
            <w:pPr>
              <w:spacing w:after="0" w:line="240" w:lineRule="auto"/>
              <w:rPr>
                <w:rFonts w:ascii="Arial Narrow" w:hAnsi="Arial Narrow"/>
                <w:b/>
                <w:bCs/>
              </w:rPr>
            </w:pPr>
            <w:r w:rsidRPr="008A30E7">
              <w:rPr>
                <w:rFonts w:ascii="Arial Narrow" w:hAnsi="Arial Narrow"/>
              </w:rPr>
              <w:t xml:space="preserve">Does the bidder incorporated sustainability into their project methodology. ? </w:t>
            </w:r>
            <w:r w:rsidRPr="008A30E7">
              <w:rPr>
                <w:rFonts w:ascii="Arial Narrow" w:hAnsi="Arial Narrow"/>
                <w:b/>
                <w:bCs/>
              </w:rPr>
              <w:t>(Scoring 5%)</w:t>
            </w:r>
          </w:p>
          <w:p w14:paraId="22FE39B3" w14:textId="42F4757C" w:rsidR="008A30E7" w:rsidRDefault="008A30E7" w:rsidP="001A1BEE">
            <w:pPr>
              <w:spacing w:after="0" w:line="240" w:lineRule="auto"/>
              <w:rPr>
                <w:rFonts w:ascii="Arial Narrow" w:hAnsi="Arial Narrow"/>
              </w:rPr>
            </w:pPr>
          </w:p>
          <w:p w14:paraId="0323A70E" w14:textId="3B6325EA" w:rsidR="00310EC1" w:rsidRPr="00940BE2" w:rsidRDefault="00310EC1" w:rsidP="0000087A">
            <w:pPr>
              <w:spacing w:after="0" w:line="240" w:lineRule="auto"/>
              <w:rPr>
                <w:rFonts w:ascii="Arial Narrow" w:hAnsi="Arial Narrow"/>
              </w:rPr>
            </w:pPr>
          </w:p>
        </w:tc>
        <w:tc>
          <w:tcPr>
            <w:tcW w:w="3699" w:type="dxa"/>
            <w:gridSpan w:val="2"/>
            <w:shd w:val="clear" w:color="auto" w:fill="BFBFBF" w:themeFill="background1" w:themeFillShade="BF"/>
          </w:tcPr>
          <w:p w14:paraId="09CC76BE" w14:textId="77777777" w:rsidR="008A30E7" w:rsidRPr="0095148D" w:rsidRDefault="008A30E7" w:rsidP="001A1BEE">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03F4026A" w14:textId="77777777" w:rsidR="008A30E7" w:rsidRPr="0095148D" w:rsidRDefault="008A30E7" w:rsidP="001A1BEE">
            <w:pPr>
              <w:spacing w:after="0" w:line="240" w:lineRule="auto"/>
              <w:jc w:val="center"/>
              <w:rPr>
                <w:rFonts w:ascii="Arial Narrow" w:hAnsi="Arial Narrow"/>
                <w:b/>
              </w:rPr>
            </w:pPr>
            <w:r w:rsidRPr="0095148D">
              <w:rPr>
                <w:rFonts w:ascii="Arial Narrow" w:hAnsi="Arial Narrow"/>
                <w:b/>
              </w:rPr>
              <w:t>Comments</w:t>
            </w:r>
          </w:p>
        </w:tc>
      </w:tr>
      <w:tr w:rsidR="008A30E7" w:rsidRPr="0095148D" w14:paraId="357ACFF0" w14:textId="77777777" w:rsidTr="008A30E7">
        <w:trPr>
          <w:trHeight w:val="991"/>
        </w:trPr>
        <w:tc>
          <w:tcPr>
            <w:tcW w:w="587" w:type="dxa"/>
            <w:vMerge/>
          </w:tcPr>
          <w:p w14:paraId="6F6EBB7E" w14:textId="77777777" w:rsidR="008A30E7" w:rsidRPr="0095148D" w:rsidRDefault="008A30E7" w:rsidP="001A1BEE">
            <w:pPr>
              <w:spacing w:after="0" w:line="240" w:lineRule="auto"/>
              <w:rPr>
                <w:rFonts w:ascii="Arial Narrow" w:hAnsi="Arial Narrow"/>
                <w:b/>
                <w:i/>
              </w:rPr>
            </w:pPr>
          </w:p>
        </w:tc>
        <w:tc>
          <w:tcPr>
            <w:tcW w:w="3364" w:type="dxa"/>
            <w:vMerge/>
          </w:tcPr>
          <w:p w14:paraId="061BC969" w14:textId="77777777" w:rsidR="008A30E7" w:rsidRPr="0095148D" w:rsidRDefault="008A30E7" w:rsidP="001A1BEE">
            <w:pPr>
              <w:spacing w:after="0" w:line="240" w:lineRule="auto"/>
              <w:rPr>
                <w:rFonts w:ascii="Arial Narrow" w:hAnsi="Arial Narrow"/>
              </w:rPr>
            </w:pPr>
          </w:p>
        </w:tc>
        <w:tc>
          <w:tcPr>
            <w:tcW w:w="3699" w:type="dxa"/>
            <w:gridSpan w:val="2"/>
          </w:tcPr>
          <w:p w14:paraId="730A85B3" w14:textId="77777777" w:rsidR="008A30E7" w:rsidRPr="0095148D" w:rsidRDefault="008A30E7" w:rsidP="001A1BEE">
            <w:pPr>
              <w:spacing w:after="0" w:line="240" w:lineRule="auto"/>
              <w:rPr>
                <w:rFonts w:ascii="Arial Narrow" w:hAnsi="Arial Narrow"/>
              </w:rPr>
            </w:pPr>
          </w:p>
        </w:tc>
        <w:tc>
          <w:tcPr>
            <w:tcW w:w="1410" w:type="dxa"/>
          </w:tcPr>
          <w:p w14:paraId="75B82BF2" w14:textId="77777777" w:rsidR="008A30E7" w:rsidRPr="0095148D" w:rsidRDefault="008A30E7" w:rsidP="001A1BEE">
            <w:pPr>
              <w:spacing w:after="0" w:line="240" w:lineRule="auto"/>
              <w:rPr>
                <w:rFonts w:ascii="Arial Narrow" w:hAnsi="Arial Narrow"/>
              </w:rPr>
            </w:pPr>
          </w:p>
        </w:tc>
      </w:tr>
      <w:tr w:rsidR="008A30E7" w:rsidRPr="0095148D" w14:paraId="5E94ED1B" w14:textId="77777777" w:rsidTr="008A30E7">
        <w:trPr>
          <w:trHeight w:val="271"/>
        </w:trPr>
        <w:tc>
          <w:tcPr>
            <w:tcW w:w="587" w:type="dxa"/>
            <w:vMerge w:val="restart"/>
          </w:tcPr>
          <w:p w14:paraId="3C6C2398" w14:textId="77777777" w:rsidR="008A30E7" w:rsidRPr="0095148D" w:rsidRDefault="008A30E7" w:rsidP="001A1BEE">
            <w:pPr>
              <w:spacing w:after="0" w:line="240" w:lineRule="auto"/>
              <w:rPr>
                <w:rFonts w:ascii="Arial Narrow" w:hAnsi="Arial Narrow"/>
                <w:b/>
                <w:i/>
              </w:rPr>
            </w:pPr>
            <w:r>
              <w:rPr>
                <w:rFonts w:ascii="Arial Narrow" w:hAnsi="Arial Narrow"/>
                <w:b/>
                <w:i/>
              </w:rPr>
              <w:lastRenderedPageBreak/>
              <w:t>5</w:t>
            </w:r>
          </w:p>
        </w:tc>
        <w:tc>
          <w:tcPr>
            <w:tcW w:w="3364" w:type="dxa"/>
            <w:vMerge w:val="restart"/>
          </w:tcPr>
          <w:p w14:paraId="37478D4D" w14:textId="77777777" w:rsidR="008A30E7" w:rsidRDefault="008A30E7" w:rsidP="008A30E7">
            <w:pPr>
              <w:spacing w:after="0" w:line="240" w:lineRule="auto"/>
              <w:rPr>
                <w:rFonts w:ascii="Arial Narrow" w:hAnsi="Arial Narrow"/>
              </w:rPr>
            </w:pPr>
            <w:r w:rsidRPr="008A30E7">
              <w:rPr>
                <w:rFonts w:ascii="Arial Narrow" w:hAnsi="Arial Narrow"/>
              </w:rPr>
              <w:t>SUSTAINABILITY QUESTIONS</w:t>
            </w:r>
            <w:r>
              <w:rPr>
                <w:rFonts w:ascii="Arial Narrow" w:hAnsi="Arial Narrow"/>
              </w:rPr>
              <w:t>:</w:t>
            </w:r>
          </w:p>
          <w:p w14:paraId="43E4CF0A" w14:textId="77777777" w:rsidR="008A30E7" w:rsidRDefault="008A30E7" w:rsidP="001A1BEE">
            <w:pPr>
              <w:spacing w:after="0" w:line="240" w:lineRule="auto"/>
              <w:rPr>
                <w:rFonts w:ascii="Arial Narrow" w:hAnsi="Arial Narrow"/>
              </w:rPr>
            </w:pPr>
          </w:p>
          <w:p w14:paraId="649A6C27" w14:textId="77777777" w:rsidR="008A30E7" w:rsidRPr="008A30E7" w:rsidRDefault="008A30E7" w:rsidP="008A30E7">
            <w:pPr>
              <w:spacing w:after="0" w:line="240" w:lineRule="auto"/>
              <w:rPr>
                <w:rFonts w:ascii="Arial Narrow" w:hAnsi="Arial Narrow"/>
                <w:b/>
                <w:bCs/>
              </w:rPr>
            </w:pPr>
            <w:r w:rsidRPr="008A30E7">
              <w:rPr>
                <w:rFonts w:ascii="Arial Narrow" w:hAnsi="Arial Narrow"/>
              </w:rPr>
              <w:t>Will you demonstrates a willingness to minimise their travel and carbon footprint.</w:t>
            </w:r>
            <w:r>
              <w:rPr>
                <w:rFonts w:ascii="Arial Narrow" w:hAnsi="Arial Narrow"/>
              </w:rPr>
              <w:t xml:space="preserve"> </w:t>
            </w:r>
            <w:r w:rsidRPr="008A30E7">
              <w:rPr>
                <w:rFonts w:ascii="Arial Narrow" w:hAnsi="Arial Narrow"/>
                <w:b/>
                <w:bCs/>
              </w:rPr>
              <w:t>(Scoring 5%)</w:t>
            </w:r>
          </w:p>
          <w:p w14:paraId="46BEF7A4" w14:textId="169A06C6" w:rsidR="008A30E7" w:rsidRPr="00940BE2" w:rsidRDefault="008A30E7" w:rsidP="00310EC1">
            <w:pPr>
              <w:spacing w:after="0" w:line="240" w:lineRule="auto"/>
              <w:rPr>
                <w:rFonts w:ascii="Arial Narrow" w:hAnsi="Arial Narrow"/>
              </w:rPr>
            </w:pPr>
          </w:p>
        </w:tc>
        <w:tc>
          <w:tcPr>
            <w:tcW w:w="3699" w:type="dxa"/>
            <w:gridSpan w:val="2"/>
            <w:shd w:val="clear" w:color="auto" w:fill="BFBFBF" w:themeFill="background1" w:themeFillShade="BF"/>
          </w:tcPr>
          <w:p w14:paraId="272F2D11" w14:textId="77777777" w:rsidR="008A30E7" w:rsidRPr="0095148D" w:rsidRDefault="008A30E7" w:rsidP="001A1BEE">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57E09A86" w14:textId="77777777" w:rsidR="008A30E7" w:rsidRPr="0095148D" w:rsidRDefault="008A30E7" w:rsidP="001A1BEE">
            <w:pPr>
              <w:spacing w:after="0" w:line="240" w:lineRule="auto"/>
              <w:jc w:val="center"/>
              <w:rPr>
                <w:rFonts w:ascii="Arial Narrow" w:hAnsi="Arial Narrow"/>
                <w:b/>
              </w:rPr>
            </w:pPr>
            <w:r w:rsidRPr="0095148D">
              <w:rPr>
                <w:rFonts w:ascii="Arial Narrow" w:hAnsi="Arial Narrow"/>
                <w:b/>
              </w:rPr>
              <w:t>Comments</w:t>
            </w:r>
          </w:p>
        </w:tc>
      </w:tr>
      <w:tr w:rsidR="008A30E7" w:rsidRPr="0095148D" w14:paraId="2493647E" w14:textId="77777777" w:rsidTr="008A30E7">
        <w:trPr>
          <w:trHeight w:val="991"/>
        </w:trPr>
        <w:tc>
          <w:tcPr>
            <w:tcW w:w="587" w:type="dxa"/>
            <w:vMerge/>
          </w:tcPr>
          <w:p w14:paraId="12590A44" w14:textId="77777777" w:rsidR="008A30E7" w:rsidRPr="0095148D" w:rsidRDefault="008A30E7" w:rsidP="001A1BEE">
            <w:pPr>
              <w:spacing w:after="0" w:line="240" w:lineRule="auto"/>
              <w:rPr>
                <w:rFonts w:ascii="Arial Narrow" w:hAnsi="Arial Narrow"/>
                <w:b/>
                <w:i/>
              </w:rPr>
            </w:pPr>
          </w:p>
        </w:tc>
        <w:tc>
          <w:tcPr>
            <w:tcW w:w="3364" w:type="dxa"/>
            <w:vMerge/>
          </w:tcPr>
          <w:p w14:paraId="7CEB83ED" w14:textId="77777777" w:rsidR="008A30E7" w:rsidRPr="0095148D" w:rsidRDefault="008A30E7" w:rsidP="001A1BEE">
            <w:pPr>
              <w:spacing w:after="0" w:line="240" w:lineRule="auto"/>
              <w:rPr>
                <w:rFonts w:ascii="Arial Narrow" w:hAnsi="Arial Narrow"/>
              </w:rPr>
            </w:pPr>
          </w:p>
        </w:tc>
        <w:tc>
          <w:tcPr>
            <w:tcW w:w="3699" w:type="dxa"/>
            <w:gridSpan w:val="2"/>
          </w:tcPr>
          <w:p w14:paraId="72312843" w14:textId="77777777" w:rsidR="008A30E7" w:rsidRPr="0095148D" w:rsidRDefault="008A30E7" w:rsidP="001A1BEE">
            <w:pPr>
              <w:spacing w:after="0" w:line="240" w:lineRule="auto"/>
              <w:rPr>
                <w:rFonts w:ascii="Arial Narrow" w:hAnsi="Arial Narrow"/>
              </w:rPr>
            </w:pPr>
          </w:p>
        </w:tc>
        <w:tc>
          <w:tcPr>
            <w:tcW w:w="1410" w:type="dxa"/>
          </w:tcPr>
          <w:p w14:paraId="62E27445" w14:textId="77777777" w:rsidR="008A30E7" w:rsidRPr="0095148D" w:rsidRDefault="008A30E7" w:rsidP="001A1BEE">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5709B2B6" w14:textId="471C0E0B" w:rsidR="00291AA4" w:rsidRPr="002E6366" w:rsidRDefault="00DF3B24" w:rsidP="00310EC1">
      <w:pPr>
        <w:rPr>
          <w:rFonts w:cstheme="minorHAnsi"/>
          <w:b/>
          <w:sz w:val="32"/>
          <w:szCs w:val="32"/>
        </w:rPr>
      </w:pPr>
      <w:r>
        <w:rPr>
          <w:rFonts w:cstheme="minorHAnsi"/>
          <w:b/>
          <w:bCs/>
          <w:u w:val="single"/>
        </w:rPr>
        <w:br w:type="page"/>
      </w:r>
      <w:bookmarkStart w:id="6" w:name="_SECTION_4_–"/>
      <w:bookmarkEnd w:id="6"/>
      <w:r w:rsidR="0095148D" w:rsidRPr="002E6366">
        <w:rPr>
          <w:rFonts w:cstheme="minorHAnsi"/>
          <w:b/>
          <w:sz w:val="32"/>
          <w:szCs w:val="32"/>
        </w:rPr>
        <w:lastRenderedPageBreak/>
        <w:t>S</w:t>
      </w:r>
      <w:r w:rsidR="0071432C">
        <w:rPr>
          <w:rFonts w:cstheme="minorHAnsi"/>
          <w:b/>
          <w:sz w:val="32"/>
          <w:szCs w:val="32"/>
        </w:rPr>
        <w:t>ECTION 3</w:t>
      </w:r>
      <w:r w:rsidR="0095148D" w:rsidRPr="002E6366">
        <w:rPr>
          <w:rFonts w:cstheme="minorHAnsi"/>
          <w:b/>
          <w:sz w:val="32"/>
          <w:szCs w:val="32"/>
        </w:rPr>
        <w:t xml:space="preserve"> – C</w:t>
      </w:r>
      <w:r w:rsidR="00DB553D" w:rsidRPr="002E6366">
        <w:rPr>
          <w:rFonts w:cstheme="minorHAnsi"/>
          <w:b/>
          <w:sz w:val="32"/>
          <w:szCs w:val="32"/>
        </w:rPr>
        <w:t>OMMERCIAL QUESTIONS</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tbl>
      <w:tblPr>
        <w:tblW w:w="8640" w:type="dxa"/>
        <w:tblInd w:w="710" w:type="dxa"/>
        <w:tblLook w:val="04A0" w:firstRow="1" w:lastRow="0" w:firstColumn="1" w:lastColumn="0" w:noHBand="0" w:noVBand="1"/>
      </w:tblPr>
      <w:tblGrid>
        <w:gridCol w:w="1216"/>
        <w:gridCol w:w="1394"/>
        <w:gridCol w:w="1260"/>
        <w:gridCol w:w="1440"/>
        <w:gridCol w:w="1710"/>
        <w:gridCol w:w="1620"/>
      </w:tblGrid>
      <w:tr w:rsidR="00940BE2" w:rsidRPr="00073B92" w14:paraId="70CEAD7E" w14:textId="77777777" w:rsidTr="00940BE2">
        <w:trPr>
          <w:trHeight w:val="601"/>
        </w:trPr>
        <w:tc>
          <w:tcPr>
            <w:tcW w:w="2610" w:type="dxa"/>
            <w:gridSpan w:val="2"/>
            <w:tcBorders>
              <w:top w:val="single" w:sz="8" w:space="0" w:color="auto"/>
              <w:left w:val="single" w:sz="8" w:space="0" w:color="auto"/>
              <w:bottom w:val="single" w:sz="8" w:space="0" w:color="auto"/>
              <w:right w:val="single" w:sz="8" w:space="0" w:color="000000"/>
            </w:tcBorders>
            <w:shd w:val="clear" w:color="auto" w:fill="FF0000"/>
            <w:noWrap/>
            <w:vAlign w:val="center"/>
            <w:hideMark/>
          </w:tcPr>
          <w:p w14:paraId="222CC1EC" w14:textId="77777777" w:rsidR="00940BE2" w:rsidRPr="00073B92" w:rsidRDefault="00940BE2" w:rsidP="001A1BEE">
            <w:pPr>
              <w:spacing w:after="0" w:line="240" w:lineRule="auto"/>
              <w:jc w:val="center"/>
              <w:rPr>
                <w:rFonts w:cs="Arial"/>
                <w:color w:val="FFFFFF" w:themeColor="background1"/>
                <w:sz w:val="22"/>
                <w:szCs w:val="22"/>
                <w:lang w:val="en-US" w:eastAsia="en-US"/>
              </w:rPr>
            </w:pPr>
            <w:r w:rsidRPr="00073B92">
              <w:rPr>
                <w:rFonts w:cs="Arial"/>
                <w:color w:val="FFFFFF" w:themeColor="background1"/>
                <w:sz w:val="22"/>
                <w:szCs w:val="22"/>
                <w:lang w:eastAsia="en-US"/>
              </w:rPr>
              <w:t>Estimated Financial Value (USD)</w:t>
            </w:r>
          </w:p>
        </w:tc>
        <w:tc>
          <w:tcPr>
            <w:tcW w:w="2700" w:type="dxa"/>
            <w:gridSpan w:val="2"/>
            <w:tcBorders>
              <w:top w:val="single" w:sz="8" w:space="0" w:color="auto"/>
              <w:left w:val="nil"/>
              <w:bottom w:val="single" w:sz="8" w:space="0" w:color="auto"/>
              <w:right w:val="single" w:sz="8" w:space="0" w:color="000000"/>
            </w:tcBorders>
            <w:shd w:val="clear" w:color="auto" w:fill="FF0000"/>
            <w:noWrap/>
            <w:vAlign w:val="center"/>
            <w:hideMark/>
          </w:tcPr>
          <w:p w14:paraId="2A184FC8" w14:textId="77777777" w:rsidR="00940BE2" w:rsidRPr="00073B92" w:rsidRDefault="00940BE2" w:rsidP="001A1BEE">
            <w:pPr>
              <w:spacing w:after="0" w:line="240" w:lineRule="auto"/>
              <w:jc w:val="center"/>
              <w:rPr>
                <w:rFonts w:cs="Arial"/>
                <w:color w:val="FFFFFF" w:themeColor="background1"/>
                <w:sz w:val="22"/>
                <w:szCs w:val="22"/>
                <w:lang w:val="en-US" w:eastAsia="en-US"/>
              </w:rPr>
            </w:pPr>
            <w:r w:rsidRPr="00073B92">
              <w:rPr>
                <w:rFonts w:cs="Arial"/>
                <w:color w:val="FFFFFF" w:themeColor="background1"/>
                <w:sz w:val="22"/>
                <w:szCs w:val="22"/>
                <w:lang w:eastAsia="en-US"/>
              </w:rPr>
              <w:t>Estimated No of transactions</w:t>
            </w:r>
          </w:p>
        </w:tc>
        <w:tc>
          <w:tcPr>
            <w:tcW w:w="1710" w:type="dxa"/>
            <w:tcBorders>
              <w:top w:val="single" w:sz="8" w:space="0" w:color="auto"/>
              <w:left w:val="nil"/>
              <w:bottom w:val="single" w:sz="8" w:space="0" w:color="auto"/>
              <w:right w:val="single" w:sz="8" w:space="0" w:color="auto"/>
            </w:tcBorders>
            <w:shd w:val="clear" w:color="auto" w:fill="FF0000"/>
            <w:noWrap/>
            <w:vAlign w:val="center"/>
            <w:hideMark/>
          </w:tcPr>
          <w:p w14:paraId="01B9655B" w14:textId="77777777" w:rsidR="00940BE2" w:rsidRPr="00073B92" w:rsidRDefault="00940BE2" w:rsidP="001A1BEE">
            <w:pPr>
              <w:spacing w:after="0" w:line="240" w:lineRule="auto"/>
              <w:jc w:val="center"/>
              <w:rPr>
                <w:rFonts w:cs="Arial"/>
                <w:color w:val="FFFFFF" w:themeColor="background1"/>
                <w:sz w:val="22"/>
                <w:szCs w:val="22"/>
                <w:lang w:val="en-US" w:eastAsia="en-US"/>
              </w:rPr>
            </w:pPr>
            <w:r w:rsidRPr="00073B92">
              <w:rPr>
                <w:rFonts w:cs="Arial"/>
                <w:color w:val="FFFFFF" w:themeColor="background1"/>
                <w:sz w:val="22"/>
                <w:szCs w:val="22"/>
                <w:lang w:eastAsia="en-US"/>
              </w:rPr>
              <w:t>Days to deliver audit report</w:t>
            </w:r>
          </w:p>
        </w:tc>
        <w:tc>
          <w:tcPr>
            <w:tcW w:w="1620" w:type="dxa"/>
            <w:tcBorders>
              <w:top w:val="single" w:sz="8" w:space="0" w:color="auto"/>
              <w:left w:val="nil"/>
              <w:bottom w:val="single" w:sz="8" w:space="0" w:color="auto"/>
              <w:right w:val="single" w:sz="8" w:space="0" w:color="auto"/>
            </w:tcBorders>
            <w:shd w:val="clear" w:color="auto" w:fill="FF0000"/>
            <w:noWrap/>
            <w:vAlign w:val="center"/>
            <w:hideMark/>
          </w:tcPr>
          <w:p w14:paraId="4072024A" w14:textId="77777777" w:rsidR="00940BE2" w:rsidRPr="00073B92" w:rsidRDefault="00940BE2" w:rsidP="001A1BEE">
            <w:pPr>
              <w:spacing w:after="0" w:line="240" w:lineRule="auto"/>
              <w:jc w:val="center"/>
              <w:rPr>
                <w:rFonts w:cs="Arial"/>
                <w:color w:val="FFFFFF" w:themeColor="background1"/>
                <w:sz w:val="22"/>
                <w:szCs w:val="22"/>
                <w:lang w:val="en-US" w:eastAsia="en-US"/>
              </w:rPr>
            </w:pPr>
            <w:r w:rsidRPr="00073B92">
              <w:rPr>
                <w:rFonts w:cs="Arial"/>
                <w:color w:val="FFFFFF" w:themeColor="background1"/>
                <w:sz w:val="22"/>
                <w:szCs w:val="22"/>
                <w:lang w:eastAsia="en-US"/>
              </w:rPr>
              <w:t>Price</w:t>
            </w:r>
          </w:p>
        </w:tc>
      </w:tr>
      <w:tr w:rsidR="00940BE2" w:rsidRPr="00117A07" w14:paraId="699ED95F"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43E2BF19"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eastAsia="en-US"/>
              </w:rPr>
              <w:t>From</w:t>
            </w:r>
          </w:p>
        </w:tc>
        <w:tc>
          <w:tcPr>
            <w:tcW w:w="1394" w:type="dxa"/>
            <w:tcBorders>
              <w:top w:val="nil"/>
              <w:left w:val="nil"/>
              <w:bottom w:val="single" w:sz="8" w:space="0" w:color="auto"/>
              <w:right w:val="single" w:sz="8" w:space="0" w:color="auto"/>
            </w:tcBorders>
            <w:shd w:val="clear" w:color="auto" w:fill="auto"/>
            <w:noWrap/>
            <w:vAlign w:val="center"/>
            <w:hideMark/>
          </w:tcPr>
          <w:p w14:paraId="6CC9F387"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eastAsia="en-US"/>
              </w:rPr>
              <w:t>To</w:t>
            </w:r>
          </w:p>
        </w:tc>
        <w:tc>
          <w:tcPr>
            <w:tcW w:w="1260" w:type="dxa"/>
            <w:tcBorders>
              <w:top w:val="nil"/>
              <w:left w:val="nil"/>
              <w:bottom w:val="single" w:sz="8" w:space="0" w:color="auto"/>
              <w:right w:val="single" w:sz="8" w:space="0" w:color="auto"/>
            </w:tcBorders>
            <w:shd w:val="clear" w:color="auto" w:fill="auto"/>
            <w:noWrap/>
            <w:vAlign w:val="center"/>
            <w:hideMark/>
          </w:tcPr>
          <w:p w14:paraId="1A906CE5"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eastAsia="en-US"/>
              </w:rPr>
              <w:t>From</w:t>
            </w:r>
          </w:p>
        </w:tc>
        <w:tc>
          <w:tcPr>
            <w:tcW w:w="1440" w:type="dxa"/>
            <w:tcBorders>
              <w:top w:val="nil"/>
              <w:left w:val="nil"/>
              <w:bottom w:val="single" w:sz="8" w:space="0" w:color="auto"/>
              <w:right w:val="single" w:sz="8" w:space="0" w:color="auto"/>
            </w:tcBorders>
            <w:shd w:val="clear" w:color="auto" w:fill="auto"/>
            <w:noWrap/>
            <w:vAlign w:val="center"/>
            <w:hideMark/>
          </w:tcPr>
          <w:p w14:paraId="31AE4191"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eastAsia="en-US"/>
              </w:rPr>
              <w:t>To</w:t>
            </w:r>
          </w:p>
        </w:tc>
        <w:tc>
          <w:tcPr>
            <w:tcW w:w="1710" w:type="dxa"/>
            <w:tcBorders>
              <w:top w:val="nil"/>
              <w:left w:val="nil"/>
              <w:bottom w:val="single" w:sz="8" w:space="0" w:color="auto"/>
              <w:right w:val="single" w:sz="8" w:space="0" w:color="auto"/>
            </w:tcBorders>
            <w:shd w:val="clear" w:color="auto" w:fill="auto"/>
            <w:noWrap/>
            <w:vAlign w:val="center"/>
            <w:hideMark/>
          </w:tcPr>
          <w:p w14:paraId="0516303F"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eastAsia="en-US"/>
              </w:rPr>
              <w:t>(Days)</w:t>
            </w:r>
          </w:p>
        </w:tc>
        <w:tc>
          <w:tcPr>
            <w:tcW w:w="1620" w:type="dxa"/>
            <w:tcBorders>
              <w:top w:val="nil"/>
              <w:left w:val="nil"/>
              <w:bottom w:val="single" w:sz="8" w:space="0" w:color="auto"/>
              <w:right w:val="single" w:sz="8" w:space="0" w:color="auto"/>
            </w:tcBorders>
            <w:shd w:val="clear" w:color="auto" w:fill="auto"/>
            <w:noWrap/>
            <w:vAlign w:val="center"/>
            <w:hideMark/>
          </w:tcPr>
          <w:p w14:paraId="3F4588D3"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eastAsia="en-US"/>
              </w:rPr>
              <w:t>(USD)</w:t>
            </w:r>
          </w:p>
        </w:tc>
      </w:tr>
      <w:tr w:rsidR="00940BE2" w:rsidRPr="00117A07" w14:paraId="1D712DEC"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0E05FFBC"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   </w:t>
            </w:r>
          </w:p>
        </w:tc>
        <w:tc>
          <w:tcPr>
            <w:tcW w:w="1394" w:type="dxa"/>
            <w:tcBorders>
              <w:top w:val="nil"/>
              <w:left w:val="nil"/>
              <w:bottom w:val="single" w:sz="8" w:space="0" w:color="auto"/>
              <w:right w:val="single" w:sz="8" w:space="0" w:color="auto"/>
            </w:tcBorders>
            <w:shd w:val="clear" w:color="auto" w:fill="auto"/>
            <w:noWrap/>
            <w:vAlign w:val="center"/>
            <w:hideMark/>
          </w:tcPr>
          <w:p w14:paraId="17308A31"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250,000 </w:t>
            </w:r>
          </w:p>
        </w:tc>
        <w:tc>
          <w:tcPr>
            <w:tcW w:w="1260" w:type="dxa"/>
            <w:tcBorders>
              <w:top w:val="nil"/>
              <w:left w:val="nil"/>
              <w:bottom w:val="single" w:sz="8" w:space="0" w:color="auto"/>
              <w:right w:val="single" w:sz="8" w:space="0" w:color="auto"/>
            </w:tcBorders>
            <w:shd w:val="clear" w:color="auto" w:fill="auto"/>
            <w:noWrap/>
            <w:vAlign w:val="center"/>
            <w:hideMark/>
          </w:tcPr>
          <w:p w14:paraId="3C324ACC"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   </w:t>
            </w:r>
          </w:p>
        </w:tc>
        <w:tc>
          <w:tcPr>
            <w:tcW w:w="1440" w:type="dxa"/>
            <w:tcBorders>
              <w:top w:val="nil"/>
              <w:left w:val="nil"/>
              <w:bottom w:val="single" w:sz="8" w:space="0" w:color="auto"/>
              <w:right w:val="single" w:sz="8" w:space="0" w:color="auto"/>
            </w:tcBorders>
            <w:shd w:val="clear" w:color="auto" w:fill="auto"/>
            <w:noWrap/>
            <w:vAlign w:val="center"/>
            <w:hideMark/>
          </w:tcPr>
          <w:p w14:paraId="706C5B82"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450 </w:t>
            </w:r>
          </w:p>
        </w:tc>
        <w:tc>
          <w:tcPr>
            <w:tcW w:w="1710" w:type="dxa"/>
            <w:tcBorders>
              <w:top w:val="nil"/>
              <w:left w:val="nil"/>
              <w:bottom w:val="single" w:sz="8" w:space="0" w:color="auto"/>
              <w:right w:val="single" w:sz="8" w:space="0" w:color="auto"/>
            </w:tcBorders>
            <w:shd w:val="clear" w:color="auto" w:fill="auto"/>
            <w:noWrap/>
            <w:vAlign w:val="center"/>
            <w:hideMark/>
          </w:tcPr>
          <w:p w14:paraId="07FF7D8C"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szCs w:val="22"/>
                <w:lang w:val="en-US"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6F8005F3"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val="en-US" w:eastAsia="en-US"/>
              </w:rPr>
              <w:t> </w:t>
            </w:r>
          </w:p>
        </w:tc>
      </w:tr>
      <w:tr w:rsidR="00940BE2" w:rsidRPr="00117A07" w14:paraId="0A2940BA"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19FB66EA"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250,001 </w:t>
            </w:r>
          </w:p>
        </w:tc>
        <w:tc>
          <w:tcPr>
            <w:tcW w:w="1394" w:type="dxa"/>
            <w:tcBorders>
              <w:top w:val="nil"/>
              <w:left w:val="nil"/>
              <w:bottom w:val="single" w:sz="8" w:space="0" w:color="auto"/>
              <w:right w:val="single" w:sz="8" w:space="0" w:color="auto"/>
            </w:tcBorders>
            <w:shd w:val="clear" w:color="auto" w:fill="auto"/>
            <w:noWrap/>
            <w:vAlign w:val="center"/>
            <w:hideMark/>
          </w:tcPr>
          <w:p w14:paraId="5CA7F0FA"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500,000 </w:t>
            </w:r>
          </w:p>
        </w:tc>
        <w:tc>
          <w:tcPr>
            <w:tcW w:w="1260" w:type="dxa"/>
            <w:tcBorders>
              <w:top w:val="nil"/>
              <w:left w:val="nil"/>
              <w:bottom w:val="single" w:sz="8" w:space="0" w:color="auto"/>
              <w:right w:val="single" w:sz="8" w:space="0" w:color="auto"/>
            </w:tcBorders>
            <w:shd w:val="clear" w:color="auto" w:fill="auto"/>
            <w:noWrap/>
            <w:vAlign w:val="center"/>
            <w:hideMark/>
          </w:tcPr>
          <w:p w14:paraId="31D49C16"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450 </w:t>
            </w:r>
          </w:p>
        </w:tc>
        <w:tc>
          <w:tcPr>
            <w:tcW w:w="1440" w:type="dxa"/>
            <w:tcBorders>
              <w:top w:val="nil"/>
              <w:left w:val="nil"/>
              <w:bottom w:val="single" w:sz="8" w:space="0" w:color="auto"/>
              <w:right w:val="single" w:sz="8" w:space="0" w:color="auto"/>
            </w:tcBorders>
            <w:shd w:val="clear" w:color="auto" w:fill="auto"/>
            <w:noWrap/>
            <w:vAlign w:val="center"/>
            <w:hideMark/>
          </w:tcPr>
          <w:p w14:paraId="4474B5BC"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850 </w:t>
            </w:r>
          </w:p>
        </w:tc>
        <w:tc>
          <w:tcPr>
            <w:tcW w:w="1710" w:type="dxa"/>
            <w:tcBorders>
              <w:top w:val="nil"/>
              <w:left w:val="nil"/>
              <w:bottom w:val="single" w:sz="8" w:space="0" w:color="auto"/>
              <w:right w:val="single" w:sz="8" w:space="0" w:color="auto"/>
            </w:tcBorders>
            <w:shd w:val="clear" w:color="auto" w:fill="auto"/>
            <w:noWrap/>
            <w:vAlign w:val="center"/>
            <w:hideMark/>
          </w:tcPr>
          <w:p w14:paraId="4C6CBA8C"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023D711E"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5555FAC9"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6BA4D538"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500,001 </w:t>
            </w:r>
          </w:p>
        </w:tc>
        <w:tc>
          <w:tcPr>
            <w:tcW w:w="1394" w:type="dxa"/>
            <w:tcBorders>
              <w:top w:val="nil"/>
              <w:left w:val="nil"/>
              <w:bottom w:val="single" w:sz="8" w:space="0" w:color="auto"/>
              <w:right w:val="single" w:sz="8" w:space="0" w:color="auto"/>
            </w:tcBorders>
            <w:shd w:val="clear" w:color="auto" w:fill="auto"/>
            <w:noWrap/>
            <w:vAlign w:val="center"/>
            <w:hideMark/>
          </w:tcPr>
          <w:p w14:paraId="2D94B847"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750,000 </w:t>
            </w:r>
          </w:p>
        </w:tc>
        <w:tc>
          <w:tcPr>
            <w:tcW w:w="1260" w:type="dxa"/>
            <w:tcBorders>
              <w:top w:val="nil"/>
              <w:left w:val="nil"/>
              <w:bottom w:val="single" w:sz="8" w:space="0" w:color="auto"/>
              <w:right w:val="single" w:sz="8" w:space="0" w:color="auto"/>
            </w:tcBorders>
            <w:shd w:val="clear" w:color="auto" w:fill="auto"/>
            <w:noWrap/>
            <w:vAlign w:val="center"/>
            <w:hideMark/>
          </w:tcPr>
          <w:p w14:paraId="3D6E388F"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850 </w:t>
            </w:r>
          </w:p>
        </w:tc>
        <w:tc>
          <w:tcPr>
            <w:tcW w:w="1440" w:type="dxa"/>
            <w:tcBorders>
              <w:top w:val="nil"/>
              <w:left w:val="nil"/>
              <w:bottom w:val="single" w:sz="8" w:space="0" w:color="auto"/>
              <w:right w:val="single" w:sz="8" w:space="0" w:color="auto"/>
            </w:tcBorders>
            <w:shd w:val="clear" w:color="auto" w:fill="auto"/>
            <w:noWrap/>
            <w:vAlign w:val="center"/>
            <w:hideMark/>
          </w:tcPr>
          <w:p w14:paraId="487CABB4"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1,250 </w:t>
            </w:r>
          </w:p>
        </w:tc>
        <w:tc>
          <w:tcPr>
            <w:tcW w:w="1710" w:type="dxa"/>
            <w:tcBorders>
              <w:top w:val="nil"/>
              <w:left w:val="nil"/>
              <w:bottom w:val="single" w:sz="8" w:space="0" w:color="auto"/>
              <w:right w:val="single" w:sz="8" w:space="0" w:color="auto"/>
            </w:tcBorders>
            <w:shd w:val="clear" w:color="auto" w:fill="auto"/>
            <w:noWrap/>
            <w:vAlign w:val="center"/>
            <w:hideMark/>
          </w:tcPr>
          <w:p w14:paraId="71D3E57D"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6917E917"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7088448D"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5E82CC48"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750,001 </w:t>
            </w:r>
          </w:p>
        </w:tc>
        <w:tc>
          <w:tcPr>
            <w:tcW w:w="1394" w:type="dxa"/>
            <w:tcBorders>
              <w:top w:val="nil"/>
              <w:left w:val="nil"/>
              <w:bottom w:val="single" w:sz="8" w:space="0" w:color="auto"/>
              <w:right w:val="single" w:sz="8" w:space="0" w:color="auto"/>
            </w:tcBorders>
            <w:shd w:val="clear" w:color="auto" w:fill="auto"/>
            <w:noWrap/>
            <w:vAlign w:val="center"/>
            <w:hideMark/>
          </w:tcPr>
          <w:p w14:paraId="5AE3C923"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1,000,000 </w:t>
            </w:r>
          </w:p>
        </w:tc>
        <w:tc>
          <w:tcPr>
            <w:tcW w:w="1260" w:type="dxa"/>
            <w:tcBorders>
              <w:top w:val="nil"/>
              <w:left w:val="nil"/>
              <w:bottom w:val="single" w:sz="8" w:space="0" w:color="auto"/>
              <w:right w:val="single" w:sz="8" w:space="0" w:color="auto"/>
            </w:tcBorders>
            <w:shd w:val="clear" w:color="auto" w:fill="auto"/>
            <w:noWrap/>
            <w:vAlign w:val="center"/>
            <w:hideMark/>
          </w:tcPr>
          <w:p w14:paraId="6FA81B87"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1,250 </w:t>
            </w:r>
          </w:p>
        </w:tc>
        <w:tc>
          <w:tcPr>
            <w:tcW w:w="1440" w:type="dxa"/>
            <w:tcBorders>
              <w:top w:val="nil"/>
              <w:left w:val="nil"/>
              <w:bottom w:val="single" w:sz="8" w:space="0" w:color="auto"/>
              <w:right w:val="single" w:sz="8" w:space="0" w:color="auto"/>
            </w:tcBorders>
            <w:shd w:val="clear" w:color="auto" w:fill="auto"/>
            <w:noWrap/>
            <w:vAlign w:val="center"/>
            <w:hideMark/>
          </w:tcPr>
          <w:p w14:paraId="1F3505C0"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1,700 </w:t>
            </w:r>
          </w:p>
        </w:tc>
        <w:tc>
          <w:tcPr>
            <w:tcW w:w="1710" w:type="dxa"/>
            <w:tcBorders>
              <w:top w:val="nil"/>
              <w:left w:val="nil"/>
              <w:bottom w:val="single" w:sz="8" w:space="0" w:color="auto"/>
              <w:right w:val="single" w:sz="8" w:space="0" w:color="auto"/>
            </w:tcBorders>
            <w:shd w:val="clear" w:color="auto" w:fill="auto"/>
            <w:noWrap/>
            <w:vAlign w:val="center"/>
            <w:hideMark/>
          </w:tcPr>
          <w:p w14:paraId="502A6C64"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068D29C6"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14593BC9"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36BADB32"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1,000,00</w:t>
            </w:r>
            <w:r>
              <w:rPr>
                <w:rFonts w:cs="Arial"/>
                <w:color w:val="000000"/>
                <w:sz w:val="22"/>
                <w:szCs w:val="22"/>
                <w:lang w:eastAsia="en-US"/>
              </w:rPr>
              <w:t>1</w:t>
            </w:r>
            <w:r w:rsidRPr="00117A07">
              <w:rPr>
                <w:rFonts w:cs="Arial"/>
                <w:color w:val="000000"/>
                <w:sz w:val="22"/>
                <w:szCs w:val="22"/>
                <w:lang w:eastAsia="en-US"/>
              </w:rPr>
              <w:t xml:space="preserve"> </w:t>
            </w:r>
          </w:p>
        </w:tc>
        <w:tc>
          <w:tcPr>
            <w:tcW w:w="1394" w:type="dxa"/>
            <w:tcBorders>
              <w:top w:val="nil"/>
              <w:left w:val="nil"/>
              <w:bottom w:val="single" w:sz="8" w:space="0" w:color="auto"/>
              <w:right w:val="single" w:sz="8" w:space="0" w:color="auto"/>
            </w:tcBorders>
            <w:shd w:val="clear" w:color="auto" w:fill="auto"/>
            <w:noWrap/>
            <w:vAlign w:val="center"/>
            <w:hideMark/>
          </w:tcPr>
          <w:p w14:paraId="3977DE50"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1,500,000 </w:t>
            </w:r>
          </w:p>
        </w:tc>
        <w:tc>
          <w:tcPr>
            <w:tcW w:w="1260" w:type="dxa"/>
            <w:tcBorders>
              <w:top w:val="nil"/>
              <w:left w:val="nil"/>
              <w:bottom w:val="single" w:sz="8" w:space="0" w:color="auto"/>
              <w:right w:val="single" w:sz="8" w:space="0" w:color="auto"/>
            </w:tcBorders>
            <w:shd w:val="clear" w:color="auto" w:fill="auto"/>
            <w:noWrap/>
            <w:vAlign w:val="center"/>
            <w:hideMark/>
          </w:tcPr>
          <w:p w14:paraId="46987209"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1,700 </w:t>
            </w:r>
          </w:p>
        </w:tc>
        <w:tc>
          <w:tcPr>
            <w:tcW w:w="1440" w:type="dxa"/>
            <w:tcBorders>
              <w:top w:val="nil"/>
              <w:left w:val="nil"/>
              <w:bottom w:val="single" w:sz="8" w:space="0" w:color="auto"/>
              <w:right w:val="single" w:sz="8" w:space="0" w:color="auto"/>
            </w:tcBorders>
            <w:shd w:val="clear" w:color="auto" w:fill="auto"/>
            <w:noWrap/>
            <w:vAlign w:val="center"/>
            <w:hideMark/>
          </w:tcPr>
          <w:p w14:paraId="615BAE57"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2,500 </w:t>
            </w:r>
          </w:p>
        </w:tc>
        <w:tc>
          <w:tcPr>
            <w:tcW w:w="1710" w:type="dxa"/>
            <w:tcBorders>
              <w:top w:val="nil"/>
              <w:left w:val="nil"/>
              <w:bottom w:val="single" w:sz="8" w:space="0" w:color="auto"/>
              <w:right w:val="single" w:sz="8" w:space="0" w:color="auto"/>
            </w:tcBorders>
            <w:shd w:val="clear" w:color="auto" w:fill="auto"/>
            <w:noWrap/>
            <w:vAlign w:val="center"/>
            <w:hideMark/>
          </w:tcPr>
          <w:p w14:paraId="153C2F1A"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40E7B6B6"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461A46BC"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3E57556D"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1,500,001 </w:t>
            </w:r>
          </w:p>
        </w:tc>
        <w:tc>
          <w:tcPr>
            <w:tcW w:w="1394" w:type="dxa"/>
            <w:tcBorders>
              <w:top w:val="nil"/>
              <w:left w:val="nil"/>
              <w:bottom w:val="single" w:sz="8" w:space="0" w:color="auto"/>
              <w:right w:val="single" w:sz="8" w:space="0" w:color="auto"/>
            </w:tcBorders>
            <w:shd w:val="clear" w:color="auto" w:fill="auto"/>
            <w:noWrap/>
            <w:vAlign w:val="center"/>
            <w:hideMark/>
          </w:tcPr>
          <w:p w14:paraId="37751469"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2,000,000 </w:t>
            </w:r>
          </w:p>
        </w:tc>
        <w:tc>
          <w:tcPr>
            <w:tcW w:w="1260" w:type="dxa"/>
            <w:tcBorders>
              <w:top w:val="nil"/>
              <w:left w:val="nil"/>
              <w:bottom w:val="single" w:sz="8" w:space="0" w:color="auto"/>
              <w:right w:val="single" w:sz="8" w:space="0" w:color="auto"/>
            </w:tcBorders>
            <w:shd w:val="clear" w:color="auto" w:fill="auto"/>
            <w:noWrap/>
            <w:vAlign w:val="center"/>
            <w:hideMark/>
          </w:tcPr>
          <w:p w14:paraId="219CC382"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2,500 </w:t>
            </w:r>
          </w:p>
        </w:tc>
        <w:tc>
          <w:tcPr>
            <w:tcW w:w="1440" w:type="dxa"/>
            <w:tcBorders>
              <w:top w:val="nil"/>
              <w:left w:val="nil"/>
              <w:bottom w:val="single" w:sz="8" w:space="0" w:color="auto"/>
              <w:right w:val="single" w:sz="8" w:space="0" w:color="auto"/>
            </w:tcBorders>
            <w:shd w:val="clear" w:color="auto" w:fill="auto"/>
            <w:noWrap/>
            <w:vAlign w:val="center"/>
            <w:hideMark/>
          </w:tcPr>
          <w:p w14:paraId="16051105"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3,500 </w:t>
            </w:r>
          </w:p>
        </w:tc>
        <w:tc>
          <w:tcPr>
            <w:tcW w:w="1710" w:type="dxa"/>
            <w:tcBorders>
              <w:top w:val="nil"/>
              <w:left w:val="nil"/>
              <w:bottom w:val="single" w:sz="8" w:space="0" w:color="auto"/>
              <w:right w:val="single" w:sz="8" w:space="0" w:color="auto"/>
            </w:tcBorders>
            <w:shd w:val="clear" w:color="auto" w:fill="auto"/>
            <w:noWrap/>
            <w:vAlign w:val="center"/>
            <w:hideMark/>
          </w:tcPr>
          <w:p w14:paraId="5B6AA888"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25D060B2"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5DE6D4F6"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79186B5E"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2,000,001 </w:t>
            </w:r>
          </w:p>
        </w:tc>
        <w:tc>
          <w:tcPr>
            <w:tcW w:w="1394" w:type="dxa"/>
            <w:tcBorders>
              <w:top w:val="nil"/>
              <w:left w:val="nil"/>
              <w:bottom w:val="single" w:sz="8" w:space="0" w:color="auto"/>
              <w:right w:val="single" w:sz="8" w:space="0" w:color="auto"/>
            </w:tcBorders>
            <w:shd w:val="clear" w:color="auto" w:fill="auto"/>
            <w:noWrap/>
            <w:vAlign w:val="center"/>
            <w:hideMark/>
          </w:tcPr>
          <w:p w14:paraId="38DBE385"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2,500,000 </w:t>
            </w:r>
          </w:p>
        </w:tc>
        <w:tc>
          <w:tcPr>
            <w:tcW w:w="1260" w:type="dxa"/>
            <w:tcBorders>
              <w:top w:val="nil"/>
              <w:left w:val="nil"/>
              <w:bottom w:val="single" w:sz="8" w:space="0" w:color="auto"/>
              <w:right w:val="single" w:sz="8" w:space="0" w:color="auto"/>
            </w:tcBorders>
            <w:shd w:val="clear" w:color="auto" w:fill="auto"/>
            <w:noWrap/>
            <w:vAlign w:val="center"/>
            <w:hideMark/>
          </w:tcPr>
          <w:p w14:paraId="66B42E38"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3,500 </w:t>
            </w:r>
          </w:p>
        </w:tc>
        <w:tc>
          <w:tcPr>
            <w:tcW w:w="1440" w:type="dxa"/>
            <w:tcBorders>
              <w:top w:val="nil"/>
              <w:left w:val="nil"/>
              <w:bottom w:val="single" w:sz="8" w:space="0" w:color="auto"/>
              <w:right w:val="single" w:sz="8" w:space="0" w:color="auto"/>
            </w:tcBorders>
            <w:shd w:val="clear" w:color="auto" w:fill="auto"/>
            <w:noWrap/>
            <w:vAlign w:val="center"/>
            <w:hideMark/>
          </w:tcPr>
          <w:p w14:paraId="295E106F"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4,200 </w:t>
            </w:r>
          </w:p>
        </w:tc>
        <w:tc>
          <w:tcPr>
            <w:tcW w:w="1710" w:type="dxa"/>
            <w:tcBorders>
              <w:top w:val="nil"/>
              <w:left w:val="nil"/>
              <w:bottom w:val="single" w:sz="8" w:space="0" w:color="auto"/>
              <w:right w:val="single" w:sz="8" w:space="0" w:color="auto"/>
            </w:tcBorders>
            <w:shd w:val="clear" w:color="auto" w:fill="auto"/>
            <w:noWrap/>
            <w:vAlign w:val="center"/>
            <w:hideMark/>
          </w:tcPr>
          <w:p w14:paraId="18A92FFE"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2DA2E98F"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591BF9CC"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7B84BC2D"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2,500,001 </w:t>
            </w:r>
          </w:p>
        </w:tc>
        <w:tc>
          <w:tcPr>
            <w:tcW w:w="1394" w:type="dxa"/>
            <w:tcBorders>
              <w:top w:val="nil"/>
              <w:left w:val="nil"/>
              <w:bottom w:val="single" w:sz="8" w:space="0" w:color="auto"/>
              <w:right w:val="single" w:sz="8" w:space="0" w:color="auto"/>
            </w:tcBorders>
            <w:shd w:val="clear" w:color="auto" w:fill="auto"/>
            <w:noWrap/>
            <w:vAlign w:val="center"/>
            <w:hideMark/>
          </w:tcPr>
          <w:p w14:paraId="2E34103F"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3,000,000 </w:t>
            </w:r>
          </w:p>
        </w:tc>
        <w:tc>
          <w:tcPr>
            <w:tcW w:w="1260" w:type="dxa"/>
            <w:tcBorders>
              <w:top w:val="nil"/>
              <w:left w:val="nil"/>
              <w:bottom w:val="single" w:sz="8" w:space="0" w:color="auto"/>
              <w:right w:val="single" w:sz="8" w:space="0" w:color="auto"/>
            </w:tcBorders>
            <w:shd w:val="clear" w:color="auto" w:fill="auto"/>
            <w:noWrap/>
            <w:vAlign w:val="center"/>
            <w:hideMark/>
          </w:tcPr>
          <w:p w14:paraId="1E600B25"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4,200 </w:t>
            </w:r>
          </w:p>
        </w:tc>
        <w:tc>
          <w:tcPr>
            <w:tcW w:w="1440" w:type="dxa"/>
            <w:tcBorders>
              <w:top w:val="nil"/>
              <w:left w:val="nil"/>
              <w:bottom w:val="single" w:sz="8" w:space="0" w:color="auto"/>
              <w:right w:val="single" w:sz="8" w:space="0" w:color="auto"/>
            </w:tcBorders>
            <w:shd w:val="clear" w:color="auto" w:fill="auto"/>
            <w:noWrap/>
            <w:vAlign w:val="center"/>
            <w:hideMark/>
          </w:tcPr>
          <w:p w14:paraId="65983E24"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5,000 </w:t>
            </w:r>
          </w:p>
        </w:tc>
        <w:tc>
          <w:tcPr>
            <w:tcW w:w="1710" w:type="dxa"/>
            <w:tcBorders>
              <w:top w:val="nil"/>
              <w:left w:val="nil"/>
              <w:bottom w:val="single" w:sz="8" w:space="0" w:color="auto"/>
              <w:right w:val="single" w:sz="8" w:space="0" w:color="auto"/>
            </w:tcBorders>
            <w:shd w:val="clear" w:color="auto" w:fill="auto"/>
            <w:noWrap/>
            <w:vAlign w:val="center"/>
            <w:hideMark/>
          </w:tcPr>
          <w:p w14:paraId="1C94D1A8"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143BE70F"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40FCCC3E"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214AEEAA"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3,000,001 </w:t>
            </w:r>
          </w:p>
        </w:tc>
        <w:tc>
          <w:tcPr>
            <w:tcW w:w="1394" w:type="dxa"/>
            <w:tcBorders>
              <w:top w:val="nil"/>
              <w:left w:val="nil"/>
              <w:bottom w:val="single" w:sz="8" w:space="0" w:color="auto"/>
              <w:right w:val="single" w:sz="8" w:space="0" w:color="auto"/>
            </w:tcBorders>
            <w:shd w:val="clear" w:color="auto" w:fill="auto"/>
            <w:noWrap/>
            <w:vAlign w:val="center"/>
            <w:hideMark/>
          </w:tcPr>
          <w:p w14:paraId="52B2A448"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3,500,000 </w:t>
            </w:r>
          </w:p>
        </w:tc>
        <w:tc>
          <w:tcPr>
            <w:tcW w:w="1260" w:type="dxa"/>
            <w:tcBorders>
              <w:top w:val="nil"/>
              <w:left w:val="nil"/>
              <w:bottom w:val="single" w:sz="8" w:space="0" w:color="auto"/>
              <w:right w:val="single" w:sz="8" w:space="0" w:color="auto"/>
            </w:tcBorders>
            <w:shd w:val="clear" w:color="auto" w:fill="auto"/>
            <w:noWrap/>
            <w:vAlign w:val="center"/>
            <w:hideMark/>
          </w:tcPr>
          <w:p w14:paraId="2A5544A9"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5,000 </w:t>
            </w:r>
          </w:p>
        </w:tc>
        <w:tc>
          <w:tcPr>
            <w:tcW w:w="1440" w:type="dxa"/>
            <w:tcBorders>
              <w:top w:val="nil"/>
              <w:left w:val="nil"/>
              <w:bottom w:val="single" w:sz="8" w:space="0" w:color="auto"/>
              <w:right w:val="single" w:sz="8" w:space="0" w:color="auto"/>
            </w:tcBorders>
            <w:shd w:val="clear" w:color="auto" w:fill="auto"/>
            <w:noWrap/>
            <w:vAlign w:val="center"/>
            <w:hideMark/>
          </w:tcPr>
          <w:p w14:paraId="2437CD74"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6,000 </w:t>
            </w:r>
          </w:p>
        </w:tc>
        <w:tc>
          <w:tcPr>
            <w:tcW w:w="1710" w:type="dxa"/>
            <w:tcBorders>
              <w:top w:val="nil"/>
              <w:left w:val="nil"/>
              <w:bottom w:val="single" w:sz="8" w:space="0" w:color="auto"/>
              <w:right w:val="single" w:sz="8" w:space="0" w:color="auto"/>
            </w:tcBorders>
            <w:shd w:val="clear" w:color="auto" w:fill="auto"/>
            <w:noWrap/>
            <w:vAlign w:val="center"/>
            <w:hideMark/>
          </w:tcPr>
          <w:p w14:paraId="0BD1AE9D"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06247DDA"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78794F1E"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3D343B45"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3,500,001 </w:t>
            </w:r>
          </w:p>
        </w:tc>
        <w:tc>
          <w:tcPr>
            <w:tcW w:w="1394" w:type="dxa"/>
            <w:tcBorders>
              <w:top w:val="nil"/>
              <w:left w:val="nil"/>
              <w:bottom w:val="single" w:sz="8" w:space="0" w:color="auto"/>
              <w:right w:val="single" w:sz="8" w:space="0" w:color="auto"/>
            </w:tcBorders>
            <w:shd w:val="clear" w:color="auto" w:fill="auto"/>
            <w:noWrap/>
            <w:vAlign w:val="center"/>
            <w:hideMark/>
          </w:tcPr>
          <w:p w14:paraId="17D28A41"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4,000,000 </w:t>
            </w:r>
          </w:p>
        </w:tc>
        <w:tc>
          <w:tcPr>
            <w:tcW w:w="1260" w:type="dxa"/>
            <w:tcBorders>
              <w:top w:val="nil"/>
              <w:left w:val="nil"/>
              <w:bottom w:val="single" w:sz="8" w:space="0" w:color="auto"/>
              <w:right w:val="single" w:sz="8" w:space="0" w:color="auto"/>
            </w:tcBorders>
            <w:shd w:val="clear" w:color="auto" w:fill="auto"/>
            <w:noWrap/>
            <w:vAlign w:val="center"/>
            <w:hideMark/>
          </w:tcPr>
          <w:p w14:paraId="030E9E55"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6,000 </w:t>
            </w:r>
          </w:p>
        </w:tc>
        <w:tc>
          <w:tcPr>
            <w:tcW w:w="1440" w:type="dxa"/>
            <w:tcBorders>
              <w:top w:val="nil"/>
              <w:left w:val="nil"/>
              <w:bottom w:val="single" w:sz="8" w:space="0" w:color="auto"/>
              <w:right w:val="single" w:sz="8" w:space="0" w:color="auto"/>
            </w:tcBorders>
            <w:shd w:val="clear" w:color="auto" w:fill="auto"/>
            <w:noWrap/>
            <w:vAlign w:val="center"/>
            <w:hideMark/>
          </w:tcPr>
          <w:p w14:paraId="62DCD7A0"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6,700 </w:t>
            </w:r>
          </w:p>
        </w:tc>
        <w:tc>
          <w:tcPr>
            <w:tcW w:w="1710" w:type="dxa"/>
            <w:tcBorders>
              <w:top w:val="nil"/>
              <w:left w:val="nil"/>
              <w:bottom w:val="single" w:sz="8" w:space="0" w:color="auto"/>
              <w:right w:val="single" w:sz="8" w:space="0" w:color="auto"/>
            </w:tcBorders>
            <w:shd w:val="clear" w:color="auto" w:fill="auto"/>
            <w:noWrap/>
            <w:vAlign w:val="center"/>
            <w:hideMark/>
          </w:tcPr>
          <w:p w14:paraId="4D491089"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070C2879"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75EE571A"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60DD35B2"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4,000,001 </w:t>
            </w:r>
          </w:p>
        </w:tc>
        <w:tc>
          <w:tcPr>
            <w:tcW w:w="1394" w:type="dxa"/>
            <w:tcBorders>
              <w:top w:val="nil"/>
              <w:left w:val="nil"/>
              <w:bottom w:val="single" w:sz="8" w:space="0" w:color="auto"/>
              <w:right w:val="single" w:sz="8" w:space="0" w:color="auto"/>
            </w:tcBorders>
            <w:shd w:val="clear" w:color="auto" w:fill="auto"/>
            <w:noWrap/>
            <w:vAlign w:val="center"/>
            <w:hideMark/>
          </w:tcPr>
          <w:p w14:paraId="2161DAFD"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4,500,000 </w:t>
            </w:r>
          </w:p>
        </w:tc>
        <w:tc>
          <w:tcPr>
            <w:tcW w:w="1260" w:type="dxa"/>
            <w:tcBorders>
              <w:top w:val="nil"/>
              <w:left w:val="nil"/>
              <w:bottom w:val="single" w:sz="8" w:space="0" w:color="auto"/>
              <w:right w:val="single" w:sz="8" w:space="0" w:color="auto"/>
            </w:tcBorders>
            <w:shd w:val="clear" w:color="auto" w:fill="auto"/>
            <w:noWrap/>
            <w:vAlign w:val="center"/>
            <w:hideMark/>
          </w:tcPr>
          <w:p w14:paraId="421ACFE9"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6,700 </w:t>
            </w:r>
          </w:p>
        </w:tc>
        <w:tc>
          <w:tcPr>
            <w:tcW w:w="1440" w:type="dxa"/>
            <w:tcBorders>
              <w:top w:val="nil"/>
              <w:left w:val="nil"/>
              <w:bottom w:val="single" w:sz="8" w:space="0" w:color="auto"/>
              <w:right w:val="single" w:sz="8" w:space="0" w:color="auto"/>
            </w:tcBorders>
            <w:shd w:val="clear" w:color="auto" w:fill="auto"/>
            <w:noWrap/>
            <w:vAlign w:val="center"/>
            <w:hideMark/>
          </w:tcPr>
          <w:p w14:paraId="19A6F9BC"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7,500 </w:t>
            </w:r>
          </w:p>
        </w:tc>
        <w:tc>
          <w:tcPr>
            <w:tcW w:w="1710" w:type="dxa"/>
            <w:tcBorders>
              <w:top w:val="nil"/>
              <w:left w:val="nil"/>
              <w:bottom w:val="single" w:sz="8" w:space="0" w:color="auto"/>
              <w:right w:val="single" w:sz="8" w:space="0" w:color="auto"/>
            </w:tcBorders>
            <w:shd w:val="clear" w:color="auto" w:fill="auto"/>
            <w:noWrap/>
            <w:vAlign w:val="center"/>
            <w:hideMark/>
          </w:tcPr>
          <w:p w14:paraId="35C75DD7"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3C67D1F4"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551431C9"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53907C00"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4,500,001 </w:t>
            </w:r>
          </w:p>
        </w:tc>
        <w:tc>
          <w:tcPr>
            <w:tcW w:w="1394" w:type="dxa"/>
            <w:tcBorders>
              <w:top w:val="nil"/>
              <w:left w:val="nil"/>
              <w:bottom w:val="single" w:sz="8" w:space="0" w:color="auto"/>
              <w:right w:val="single" w:sz="8" w:space="0" w:color="auto"/>
            </w:tcBorders>
            <w:shd w:val="clear" w:color="auto" w:fill="auto"/>
            <w:noWrap/>
            <w:vAlign w:val="center"/>
            <w:hideMark/>
          </w:tcPr>
          <w:p w14:paraId="68F1FA11"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5,000,000 </w:t>
            </w:r>
          </w:p>
        </w:tc>
        <w:tc>
          <w:tcPr>
            <w:tcW w:w="1260" w:type="dxa"/>
            <w:tcBorders>
              <w:top w:val="nil"/>
              <w:left w:val="nil"/>
              <w:bottom w:val="single" w:sz="8" w:space="0" w:color="auto"/>
              <w:right w:val="single" w:sz="8" w:space="0" w:color="auto"/>
            </w:tcBorders>
            <w:shd w:val="clear" w:color="auto" w:fill="auto"/>
            <w:noWrap/>
            <w:vAlign w:val="center"/>
            <w:hideMark/>
          </w:tcPr>
          <w:p w14:paraId="261357DC"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7,500 </w:t>
            </w:r>
          </w:p>
        </w:tc>
        <w:tc>
          <w:tcPr>
            <w:tcW w:w="1440" w:type="dxa"/>
            <w:tcBorders>
              <w:top w:val="nil"/>
              <w:left w:val="nil"/>
              <w:bottom w:val="single" w:sz="8" w:space="0" w:color="auto"/>
              <w:right w:val="single" w:sz="8" w:space="0" w:color="auto"/>
            </w:tcBorders>
            <w:shd w:val="clear" w:color="auto" w:fill="auto"/>
            <w:noWrap/>
            <w:vAlign w:val="center"/>
            <w:hideMark/>
          </w:tcPr>
          <w:p w14:paraId="4F1E6C29"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8,500 </w:t>
            </w:r>
          </w:p>
        </w:tc>
        <w:tc>
          <w:tcPr>
            <w:tcW w:w="1710" w:type="dxa"/>
            <w:tcBorders>
              <w:top w:val="nil"/>
              <w:left w:val="nil"/>
              <w:bottom w:val="single" w:sz="8" w:space="0" w:color="auto"/>
              <w:right w:val="single" w:sz="8" w:space="0" w:color="auto"/>
            </w:tcBorders>
            <w:shd w:val="clear" w:color="auto" w:fill="auto"/>
            <w:noWrap/>
            <w:vAlign w:val="center"/>
            <w:hideMark/>
          </w:tcPr>
          <w:p w14:paraId="5D28478B"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6D4D99DA"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r w:rsidR="00940BE2" w:rsidRPr="00117A07" w14:paraId="651225C2" w14:textId="77777777" w:rsidTr="00940BE2">
        <w:trPr>
          <w:trHeight w:val="601"/>
        </w:trPr>
        <w:tc>
          <w:tcPr>
            <w:tcW w:w="1216" w:type="dxa"/>
            <w:tcBorders>
              <w:top w:val="nil"/>
              <w:left w:val="single" w:sz="8" w:space="0" w:color="auto"/>
              <w:bottom w:val="single" w:sz="8" w:space="0" w:color="auto"/>
              <w:right w:val="single" w:sz="8" w:space="0" w:color="auto"/>
            </w:tcBorders>
            <w:shd w:val="clear" w:color="auto" w:fill="auto"/>
            <w:noWrap/>
            <w:vAlign w:val="center"/>
            <w:hideMark/>
          </w:tcPr>
          <w:p w14:paraId="02C6D3F3"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&gt;5,000,000 </w:t>
            </w:r>
          </w:p>
        </w:tc>
        <w:tc>
          <w:tcPr>
            <w:tcW w:w="1394" w:type="dxa"/>
            <w:tcBorders>
              <w:top w:val="nil"/>
              <w:left w:val="nil"/>
              <w:bottom w:val="single" w:sz="8" w:space="0" w:color="auto"/>
              <w:right w:val="single" w:sz="8" w:space="0" w:color="auto"/>
            </w:tcBorders>
            <w:shd w:val="clear" w:color="auto" w:fill="auto"/>
            <w:noWrap/>
            <w:vAlign w:val="bottom"/>
            <w:hideMark/>
          </w:tcPr>
          <w:p w14:paraId="20BDC248" w14:textId="77777777" w:rsidR="00940BE2" w:rsidRPr="00117A07" w:rsidRDefault="00940BE2" w:rsidP="001A1BEE">
            <w:pPr>
              <w:spacing w:after="0" w:line="240" w:lineRule="auto"/>
              <w:rPr>
                <w:rFonts w:ascii="Calibri" w:hAnsi="Calibri" w:cs="Calibri"/>
                <w:color w:val="000000"/>
                <w:sz w:val="22"/>
                <w:szCs w:val="22"/>
                <w:lang w:val="en-US" w:eastAsia="en-US"/>
              </w:rPr>
            </w:pPr>
            <w:r w:rsidRPr="00117A07">
              <w:rPr>
                <w:rFonts w:ascii="Calibri" w:hAnsi="Calibri" w:cs="Calibri"/>
                <w:color w:val="000000"/>
                <w:sz w:val="22"/>
                <w:szCs w:val="22"/>
                <w:lang w:val="en-US" w:eastAsia="en-US"/>
              </w:rPr>
              <w:t> </w:t>
            </w:r>
          </w:p>
        </w:tc>
        <w:tc>
          <w:tcPr>
            <w:tcW w:w="1260" w:type="dxa"/>
            <w:tcBorders>
              <w:top w:val="nil"/>
              <w:left w:val="nil"/>
              <w:bottom w:val="single" w:sz="8" w:space="0" w:color="auto"/>
              <w:right w:val="single" w:sz="8" w:space="0" w:color="auto"/>
            </w:tcBorders>
            <w:shd w:val="clear" w:color="auto" w:fill="auto"/>
            <w:noWrap/>
            <w:vAlign w:val="center"/>
            <w:hideMark/>
          </w:tcPr>
          <w:p w14:paraId="2AD3160F" w14:textId="77777777"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szCs w:val="22"/>
                <w:lang w:eastAsia="en-US"/>
              </w:rPr>
              <w:t xml:space="preserve"> &gt;8</w:t>
            </w:r>
            <w:r>
              <w:rPr>
                <w:rFonts w:cs="Arial"/>
                <w:color w:val="000000"/>
                <w:sz w:val="22"/>
                <w:szCs w:val="22"/>
                <w:lang w:eastAsia="en-US"/>
              </w:rPr>
              <w:t>,</w:t>
            </w:r>
            <w:r w:rsidRPr="00117A07">
              <w:rPr>
                <w:rFonts w:cs="Arial"/>
                <w:color w:val="000000"/>
                <w:sz w:val="22"/>
                <w:szCs w:val="22"/>
                <w:lang w:eastAsia="en-US"/>
              </w:rPr>
              <w:t xml:space="preserve">500 </w:t>
            </w:r>
          </w:p>
        </w:tc>
        <w:tc>
          <w:tcPr>
            <w:tcW w:w="1440" w:type="dxa"/>
            <w:tcBorders>
              <w:top w:val="nil"/>
              <w:left w:val="nil"/>
              <w:bottom w:val="single" w:sz="8" w:space="0" w:color="auto"/>
              <w:right w:val="single" w:sz="8" w:space="0" w:color="auto"/>
            </w:tcBorders>
            <w:shd w:val="clear" w:color="auto" w:fill="auto"/>
            <w:noWrap/>
            <w:vAlign w:val="bottom"/>
            <w:hideMark/>
          </w:tcPr>
          <w:p w14:paraId="7F01F604" w14:textId="77777777" w:rsidR="00940BE2" w:rsidRPr="00117A07" w:rsidRDefault="00940BE2" w:rsidP="001A1BEE">
            <w:pPr>
              <w:spacing w:after="0" w:line="240" w:lineRule="auto"/>
              <w:rPr>
                <w:rFonts w:ascii="Calibri" w:hAnsi="Calibri" w:cs="Calibri"/>
                <w:color w:val="000000"/>
                <w:sz w:val="22"/>
                <w:szCs w:val="22"/>
                <w:lang w:val="en-US" w:eastAsia="en-US"/>
              </w:rPr>
            </w:pPr>
            <w:r w:rsidRPr="00117A07">
              <w:rPr>
                <w:rFonts w:ascii="Calibri" w:hAnsi="Calibri" w:cs="Calibri"/>
                <w:color w:val="000000"/>
                <w:sz w:val="22"/>
                <w:szCs w:val="22"/>
                <w:lang w:val="en-US" w:eastAsia="en-US"/>
              </w:rPr>
              <w:t> </w:t>
            </w:r>
          </w:p>
        </w:tc>
        <w:tc>
          <w:tcPr>
            <w:tcW w:w="1710" w:type="dxa"/>
            <w:tcBorders>
              <w:top w:val="nil"/>
              <w:left w:val="nil"/>
              <w:bottom w:val="single" w:sz="8" w:space="0" w:color="auto"/>
              <w:right w:val="single" w:sz="8" w:space="0" w:color="auto"/>
            </w:tcBorders>
            <w:shd w:val="clear" w:color="auto" w:fill="auto"/>
            <w:noWrap/>
            <w:vAlign w:val="center"/>
            <w:hideMark/>
          </w:tcPr>
          <w:p w14:paraId="0947FCFB" w14:textId="77777777" w:rsidR="00940BE2" w:rsidRPr="00117A07" w:rsidRDefault="00940BE2" w:rsidP="001A1BEE">
            <w:pPr>
              <w:spacing w:after="0" w:line="240" w:lineRule="auto"/>
              <w:jc w:val="center"/>
              <w:rPr>
                <w:rFonts w:cs="Arial"/>
                <w:color w:val="000000"/>
                <w:sz w:val="22"/>
                <w:szCs w:val="22"/>
                <w:lang w:val="en-US" w:eastAsia="en-US"/>
              </w:rPr>
            </w:pPr>
            <w:r w:rsidRPr="00117A07">
              <w:rPr>
                <w:rFonts w:cs="Arial"/>
                <w:color w:val="000000"/>
                <w:sz w:val="22"/>
                <w:lang w:eastAsia="en-US"/>
              </w:rPr>
              <w:t> </w:t>
            </w:r>
          </w:p>
        </w:tc>
        <w:tc>
          <w:tcPr>
            <w:tcW w:w="1620" w:type="dxa"/>
            <w:tcBorders>
              <w:top w:val="nil"/>
              <w:left w:val="nil"/>
              <w:bottom w:val="single" w:sz="8" w:space="0" w:color="auto"/>
              <w:right w:val="single" w:sz="8" w:space="0" w:color="auto"/>
            </w:tcBorders>
            <w:shd w:val="clear" w:color="auto" w:fill="auto"/>
            <w:noWrap/>
            <w:vAlign w:val="center"/>
            <w:hideMark/>
          </w:tcPr>
          <w:p w14:paraId="29C0D0AC" w14:textId="4BBA6AE4" w:rsidR="00940BE2" w:rsidRPr="00117A07" w:rsidRDefault="00940BE2" w:rsidP="001A1BEE">
            <w:pPr>
              <w:spacing w:after="0" w:line="240" w:lineRule="auto"/>
              <w:jc w:val="right"/>
              <w:rPr>
                <w:rFonts w:cs="Arial"/>
                <w:color w:val="000000"/>
                <w:sz w:val="22"/>
                <w:szCs w:val="22"/>
                <w:lang w:val="en-US" w:eastAsia="en-US"/>
              </w:rPr>
            </w:pPr>
            <w:r w:rsidRPr="00117A07">
              <w:rPr>
                <w:rFonts w:cs="Arial"/>
                <w:color w:val="000000"/>
                <w:sz w:val="22"/>
                <w:lang w:eastAsia="en-US"/>
              </w:rPr>
              <w:t> </w:t>
            </w:r>
          </w:p>
        </w:tc>
      </w:tr>
    </w:tbl>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1CF7E74E" w:rsidR="00291AA4" w:rsidRDefault="00291AA4" w:rsidP="00291AA4">
      <w:pPr>
        <w:rPr>
          <w:rFonts w:cstheme="minorHAnsi"/>
          <w:bCs/>
        </w:rPr>
      </w:pPr>
    </w:p>
    <w:p w14:paraId="6D714B96" w14:textId="13A349BE" w:rsidR="00940BE2" w:rsidRDefault="00940BE2" w:rsidP="00291AA4">
      <w:pPr>
        <w:rPr>
          <w:rFonts w:cstheme="minorHAnsi"/>
          <w:bCs/>
        </w:rPr>
      </w:pPr>
    </w:p>
    <w:p w14:paraId="7A50BD1C" w14:textId="77777777" w:rsidR="00940BE2" w:rsidRPr="00E02906" w:rsidRDefault="00940BE2"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lastRenderedPageBreak/>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5pt;height:49.5pt" o:ole="">
                  <v:imagedata r:id="rId19" o:title=""/>
                </v:shape>
                <o:OLEObject Type="Embed" ProgID="Acrobat.Document.DC" ShapeID="_x0000_i1027" DrawAspect="Icon" ObjectID="_1722340842" r:id="rId20"/>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76329DA7" w:rsidR="00160C08" w:rsidRDefault="00BC393D" w:rsidP="00C563D8">
            <w:pPr>
              <w:spacing w:after="0"/>
              <w:jc w:val="center"/>
            </w:pPr>
            <w:r>
              <w:object w:dxaOrig="1508" w:dyaOrig="984" w14:anchorId="45520264">
                <v:shape id="_x0000_i1028" type="#_x0000_t75" style="width:75pt;height:49.5pt" o:ole="">
                  <v:imagedata r:id="rId21" o:title=""/>
                </v:shape>
                <o:OLEObject Type="Embed" ProgID="Acrobat.Document.DC" ShapeID="_x0000_i1028" DrawAspect="Icon" ObjectID="_1722340843" r:id="rId22"/>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5pt;height:40.5pt" o:ole="">
                  <v:imagedata r:id="rId23" o:title=""/>
                </v:shape>
                <o:OLEObject Type="Embed" ProgID="Acrobat.Document.DC" ShapeID="_x0000_i1029" DrawAspect="Icon" ObjectID="_1722340844" r:id="rId24"/>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lastRenderedPageBreak/>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5pt;height:49.5pt" o:ole="">
                  <v:imagedata r:id="rId25" o:title=""/>
                </v:shape>
                <o:OLEObject Type="Embed" ProgID="Acrobat.Document.DC" ShapeID="_x0000_i1030" DrawAspect="Icon" ObjectID="_1722340845" r:id="rId26"/>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5pt;height:49.5pt" o:ole="">
                  <v:imagedata r:id="rId27" o:title=""/>
                </v:shape>
                <o:OLEObject Type="Embed" ProgID="Acrobat.Document.DC" ShapeID="_x0000_i1031" DrawAspect="Icon" ObjectID="_1722340846" r:id="rId28"/>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5pt;height:49.5pt" o:ole="">
                  <v:imagedata r:id="rId29" o:title=""/>
                </v:shape>
                <o:OLEObject Type="Embed" ProgID="Acrobat.Document.DC" ShapeID="_x0000_i1032" DrawAspect="Icon" ObjectID="_1722340847" r:id="rId30"/>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5pt;height:49.5pt" o:ole="">
                  <v:imagedata r:id="rId31" o:title=""/>
                </v:shape>
                <o:OLEObject Type="Embed" ProgID="Acrobat.Document.DC" ShapeID="_x0000_i1033" DrawAspect="Icon" ObjectID="_1722340848" r:id="rId32"/>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5pt;height:49.5pt" o:ole="">
                  <v:imagedata r:id="rId33" o:title=""/>
                </v:shape>
                <o:OLEObject Type="Embed" ProgID="Acrobat.Document.DC" ShapeID="_x0000_i1034" DrawAspect="Icon" ObjectID="_1722340849" r:id="rId34"/>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2683E974" w:rsidR="00954B71"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2D9FC063" w14:textId="77777777" w:rsidR="00940BE2" w:rsidRPr="00DF3B24" w:rsidRDefault="00940BE2"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8" w:name="_PART_4_-"/>
      <w:bookmarkEnd w:id="8"/>
    </w:p>
    <w:p w14:paraId="697FBEA4" w14:textId="79EDE20B" w:rsidR="00F67576" w:rsidRPr="00F67576" w:rsidRDefault="00F67576" w:rsidP="00F67576">
      <w:pPr>
        <w:jc w:val="center"/>
      </w:pPr>
      <w:bookmarkStart w:id="9" w:name="_SCHEDULE_1_–"/>
      <w:bookmarkEnd w:id="9"/>
    </w:p>
    <w:sectPr w:rsidR="00F67576" w:rsidRPr="00F67576" w:rsidSect="00184C7A">
      <w:headerReference w:type="default" r:id="rId35"/>
      <w:footerReference w:type="default" r:id="rId36"/>
      <w:headerReference w:type="first" r:id="rId37"/>
      <w:footerReference w:type="first" r:id="rId38"/>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5CF0" w14:textId="77777777" w:rsidR="001A1BEE" w:rsidRDefault="001A1BEE">
      <w:r>
        <w:separator/>
      </w:r>
    </w:p>
  </w:endnote>
  <w:endnote w:type="continuationSeparator" w:id="0">
    <w:p w14:paraId="7038B226" w14:textId="77777777" w:rsidR="001A1BEE" w:rsidRDefault="001A1BEE">
      <w:r>
        <w:continuationSeparator/>
      </w:r>
    </w:p>
  </w:endnote>
  <w:endnote w:type="continuationNotice" w:id="1">
    <w:p w14:paraId="7B37A13B" w14:textId="77777777" w:rsidR="001A1BEE" w:rsidRDefault="001A1B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1A1BEE" w:rsidRDefault="001A1BEE" w:rsidP="00FC265F">
        <w:pPr>
          <w:pStyle w:val="Footer"/>
          <w:spacing w:after="0"/>
          <w:rPr>
            <w:sz w:val="20"/>
          </w:rPr>
        </w:pPr>
      </w:p>
      <w:p w14:paraId="2AEE8079" w14:textId="5024F8A8" w:rsidR="001A1BEE" w:rsidRPr="00420CB6" w:rsidRDefault="001A1BEE" w:rsidP="00FC265F">
        <w:pPr>
          <w:pStyle w:val="Footer"/>
          <w:spacing w:after="0"/>
          <w:rPr>
            <w:sz w:val="20"/>
          </w:rPr>
        </w:pPr>
        <w:r w:rsidRPr="00940BE2">
          <w:rPr>
            <w:sz w:val="20"/>
          </w:rPr>
          <w:t>PR-COI-2022-0040</w:t>
        </w:r>
      </w:p>
      <w:p w14:paraId="1AC374D5" w14:textId="7DCA9157" w:rsidR="001A1BEE" w:rsidRPr="005A3936" w:rsidRDefault="001A1BE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6030FF">
          <w:rPr>
            <w:noProof/>
            <w:sz w:val="16"/>
            <w:szCs w:val="16"/>
          </w:rPr>
          <w:t>1</w:t>
        </w:r>
        <w:r w:rsidRPr="005A3936">
          <w:rPr>
            <w:noProof/>
            <w:sz w:val="16"/>
            <w:szCs w:val="16"/>
          </w:rPr>
          <w:fldChar w:fldCharType="end"/>
        </w:r>
      </w:p>
    </w:sdtContent>
  </w:sdt>
  <w:p w14:paraId="5765BECF" w14:textId="77777777" w:rsidR="001A1BEE" w:rsidRPr="00575C69" w:rsidRDefault="001A1BE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1A1BEE" w:rsidRPr="005B7AF3" w14:paraId="21896C19" w14:textId="77777777" w:rsidTr="00DE6A0C">
      <w:trPr>
        <w:cantSplit/>
        <w:trHeight w:val="904"/>
      </w:trPr>
      <w:tc>
        <w:tcPr>
          <w:tcW w:w="1857" w:type="dxa"/>
        </w:tcPr>
        <w:p w14:paraId="56C3F282" w14:textId="77777777" w:rsidR="001A1BEE" w:rsidRPr="00575C69" w:rsidRDefault="001A1BEE" w:rsidP="00B17A8D">
          <w:pPr>
            <w:spacing w:after="0" w:line="240" w:lineRule="auto"/>
            <w:rPr>
              <w:i/>
              <w:smallCaps/>
              <w:sz w:val="16"/>
              <w:szCs w:val="16"/>
            </w:rPr>
          </w:pPr>
        </w:p>
      </w:tc>
      <w:tc>
        <w:tcPr>
          <w:tcW w:w="2463" w:type="dxa"/>
        </w:tcPr>
        <w:p w14:paraId="363B5A91" w14:textId="77777777" w:rsidR="001A1BEE" w:rsidRPr="002928FA" w:rsidRDefault="001A1BEE" w:rsidP="00B17A8D">
          <w:pPr>
            <w:spacing w:after="0" w:line="160" w:lineRule="atLeast"/>
            <w:rPr>
              <w:b/>
              <w:color w:val="FF0000"/>
              <w:sz w:val="16"/>
              <w:szCs w:val="16"/>
            </w:rPr>
          </w:pPr>
        </w:p>
      </w:tc>
      <w:tc>
        <w:tcPr>
          <w:tcW w:w="4860" w:type="dxa"/>
        </w:tcPr>
        <w:p w14:paraId="1E0E3163" w14:textId="77777777" w:rsidR="001A1BEE" w:rsidRPr="005B7AF3" w:rsidRDefault="001A1BEE" w:rsidP="00B17A8D">
          <w:pPr>
            <w:pStyle w:val="BodyText"/>
            <w:spacing w:after="0" w:line="240" w:lineRule="auto"/>
            <w:rPr>
              <w:smallCaps/>
              <w:sz w:val="11"/>
              <w:szCs w:val="11"/>
            </w:rPr>
          </w:pPr>
        </w:p>
      </w:tc>
    </w:tr>
  </w:tbl>
  <w:p w14:paraId="3004B959" w14:textId="77777777" w:rsidR="001A1BEE" w:rsidRDefault="001A1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0D70" w14:textId="77777777" w:rsidR="001A1BEE" w:rsidRDefault="001A1BEE">
      <w:r>
        <w:separator/>
      </w:r>
    </w:p>
  </w:footnote>
  <w:footnote w:type="continuationSeparator" w:id="0">
    <w:p w14:paraId="04A392DE" w14:textId="77777777" w:rsidR="001A1BEE" w:rsidRDefault="001A1BEE">
      <w:r>
        <w:continuationSeparator/>
      </w:r>
    </w:p>
  </w:footnote>
  <w:footnote w:type="continuationNotice" w:id="1">
    <w:p w14:paraId="240E48D0" w14:textId="77777777" w:rsidR="001A1BEE" w:rsidRDefault="001A1B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1A1BEE" w:rsidRPr="00BA615D" w:rsidRDefault="001A1BEE"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1A1BEE" w:rsidRDefault="001A1BE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3687AE1"/>
    <w:multiLevelType w:val="hybridMultilevel"/>
    <w:tmpl w:val="A2668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00DA9"/>
    <w:multiLevelType w:val="hybridMultilevel"/>
    <w:tmpl w:val="703E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18D88DEC"/>
    <w:lvl w:ilvl="0" w:tplc="08090001">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9"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706E30"/>
    <w:multiLevelType w:val="hybridMultilevel"/>
    <w:tmpl w:val="048A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130014"/>
    <w:multiLevelType w:val="hybridMultilevel"/>
    <w:tmpl w:val="70107F20"/>
    <w:lvl w:ilvl="0" w:tplc="0CF4286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5C43287"/>
    <w:multiLevelType w:val="hybridMultilevel"/>
    <w:tmpl w:val="8B88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F25C70"/>
    <w:multiLevelType w:val="hybridMultilevel"/>
    <w:tmpl w:val="F7C0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1"/>
  </w:num>
  <w:num w:numId="5">
    <w:abstractNumId w:val="13"/>
  </w:num>
  <w:num w:numId="6">
    <w:abstractNumId w:val="9"/>
  </w:num>
  <w:num w:numId="7">
    <w:abstractNumId w:val="8"/>
  </w:num>
  <w:num w:numId="8">
    <w:abstractNumId w:val="3"/>
  </w:num>
  <w:num w:numId="9">
    <w:abstractNumId w:val="15"/>
  </w:num>
  <w:num w:numId="10">
    <w:abstractNumId w:val="14"/>
  </w:num>
  <w:num w:numId="11">
    <w:abstractNumId w:val="7"/>
  </w:num>
  <w:num w:numId="12">
    <w:abstractNumId w:val="16"/>
  </w:num>
  <w:num w:numId="13">
    <w:abstractNumId w:val="10"/>
  </w:num>
  <w:num w:numId="14">
    <w:abstractNumId w:val="4"/>
  </w:num>
  <w:num w:numId="15">
    <w:abstractNumId w:val="2"/>
  </w:num>
  <w:num w:numId="16">
    <w:abstractNumId w:val="12"/>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87A"/>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37562"/>
    <w:rsid w:val="0004423A"/>
    <w:rsid w:val="00046128"/>
    <w:rsid w:val="00047BA5"/>
    <w:rsid w:val="00050A27"/>
    <w:rsid w:val="000518DA"/>
    <w:rsid w:val="00053C9F"/>
    <w:rsid w:val="00054366"/>
    <w:rsid w:val="0005449A"/>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02D5"/>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0F92"/>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1BEE"/>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0EC1"/>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30FF"/>
    <w:rsid w:val="00606937"/>
    <w:rsid w:val="00606DD9"/>
    <w:rsid w:val="00607328"/>
    <w:rsid w:val="00607F6D"/>
    <w:rsid w:val="00610C8C"/>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28B4"/>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02DB"/>
    <w:rsid w:val="008759EE"/>
    <w:rsid w:val="00875BAF"/>
    <w:rsid w:val="00875CB1"/>
    <w:rsid w:val="00886431"/>
    <w:rsid w:val="00894C0D"/>
    <w:rsid w:val="0089504B"/>
    <w:rsid w:val="0089569C"/>
    <w:rsid w:val="00895B8D"/>
    <w:rsid w:val="0089647E"/>
    <w:rsid w:val="00897CBE"/>
    <w:rsid w:val="008A245E"/>
    <w:rsid w:val="008A30E7"/>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0BE2"/>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685D"/>
    <w:rsid w:val="00A97362"/>
    <w:rsid w:val="00AA2148"/>
    <w:rsid w:val="00AA278C"/>
    <w:rsid w:val="00AA3D36"/>
    <w:rsid w:val="00AB0073"/>
    <w:rsid w:val="00AB0509"/>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1CB3"/>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95A"/>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67644"/>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mailto:yasser.rashid@savethechildren.org" TargetMode="External"/><Relationship Id="rId26" Type="http://schemas.openxmlformats.org/officeDocument/2006/relationships/oleObject" Target="embeddings/oleObject4.bin"/><Relationship Id="rId39" Type="http://schemas.openxmlformats.org/officeDocument/2006/relationships/fontTable" Target="fontTable.xml"/><Relationship Id="rId21" Type="http://schemas.openxmlformats.org/officeDocument/2006/relationships/image" Target="media/image4.emf"/><Relationship Id="rId34" Type="http://schemas.openxmlformats.org/officeDocument/2006/relationships/oleObject" Target="embeddings/oleObject8.bin"/><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procurement.iraq@savethechildren.org" TargetMode="Externa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1.bin"/><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5.emf"/><Relationship Id="rId28" Type="http://schemas.openxmlformats.org/officeDocument/2006/relationships/oleObject" Target="embeddings/oleObject5.bin"/><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oleObject" Target="embeddings/oleObject2.bin"/><Relationship Id="rId27" Type="http://schemas.openxmlformats.org/officeDocument/2006/relationships/image" Target="media/image7.emf"/><Relationship Id="rId30" Type="http://schemas.openxmlformats.org/officeDocument/2006/relationships/oleObject" Target="embeddings/oleObject6.bin"/><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 ds:uri="http://purl.org/dc/dcmitype/"/>
    <ds:schemaRef ds:uri="http://schemas.microsoft.com/office/2006/documentManagement/types"/>
    <ds:schemaRef ds:uri="0fbe38eb-2d91-4d79-91d4-9842cad56741"/>
    <ds:schemaRef ds:uri="e088aab1-8f69-4fbb-8a80-0d9313685048"/>
    <ds:schemaRef ds:uri="http://schemas.microsoft.com/office/2006/metadata/propertie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8A347-E6F8-4CDA-B5E6-DE281EB4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12</Pages>
  <Words>2263</Words>
  <Characters>12903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11</cp:revision>
  <cp:lastPrinted>2019-03-05T09:06:00Z</cp:lastPrinted>
  <dcterms:created xsi:type="dcterms:W3CDTF">2021-09-02T11:41:00Z</dcterms:created>
  <dcterms:modified xsi:type="dcterms:W3CDTF">2022-08-18T12:14:00Z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