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E5248" w14:textId="5693BCED" w:rsidR="0028174D" w:rsidRPr="00723A5B" w:rsidRDefault="0028174D" w:rsidP="0028174D">
      <w:pPr>
        <w:bidi/>
        <w:jc w:val="center"/>
        <w:rPr>
          <w:rFonts w:asciiTheme="minorHAnsi" w:hAnsiTheme="minorHAnsi" w:cstheme="minorHAnsi"/>
          <w:b/>
          <w:sz w:val="32"/>
          <w:szCs w:val="32"/>
        </w:rPr>
      </w:pPr>
      <w:r w:rsidRPr="00723A5B">
        <w:rPr>
          <w:rFonts w:asciiTheme="minorHAnsi" w:hAnsiTheme="minorHAnsi" w:cstheme="minorHAnsi"/>
          <w:b/>
          <w:sz w:val="32"/>
          <w:szCs w:val="32"/>
        </w:rPr>
        <w:t>I. Instructions</w:t>
      </w:r>
      <w:r w:rsidR="00B94860" w:rsidRPr="00723A5B">
        <w:rPr>
          <w:rFonts w:asciiTheme="minorHAnsi" w:hAnsiTheme="minorHAnsi" w:cstheme="minorHAnsi"/>
          <w:b/>
          <w:sz w:val="32"/>
          <w:szCs w:val="32"/>
        </w:rPr>
        <w:t xml:space="preserve"> to RFQ for </w:t>
      </w:r>
      <w:r w:rsidR="00843E40">
        <w:rPr>
          <w:rFonts w:asciiTheme="minorHAnsi" w:hAnsiTheme="minorHAnsi" w:cstheme="minorHAnsi"/>
          <w:b/>
          <w:sz w:val="32"/>
          <w:szCs w:val="32"/>
        </w:rPr>
        <w:t xml:space="preserve">Supplies of </w:t>
      </w:r>
      <w:r w:rsidR="00EE4D3F">
        <w:rPr>
          <w:rFonts w:asciiTheme="minorHAnsi" w:hAnsiTheme="minorHAnsi" w:cstheme="minorHAnsi"/>
          <w:b/>
          <w:sz w:val="32"/>
          <w:szCs w:val="32"/>
        </w:rPr>
        <w:t>Vehicle</w:t>
      </w:r>
    </w:p>
    <w:p w14:paraId="43A7A13F" w14:textId="36586105" w:rsidR="0028174D" w:rsidRPr="00723A5B" w:rsidRDefault="0028174D" w:rsidP="0028174D">
      <w:pPr>
        <w:pStyle w:val="Title"/>
        <w:spacing w:before="0" w:after="0"/>
        <w:ind w:left="720" w:firstLine="720"/>
        <w:jc w:val="left"/>
        <w:rPr>
          <w:rFonts w:asciiTheme="minorHAnsi" w:hAnsiTheme="minorHAnsi" w:cstheme="minorHAnsi"/>
          <w:bCs/>
          <w:sz w:val="24"/>
          <w:szCs w:val="24"/>
          <w:lang w:val="en-GB"/>
        </w:rPr>
      </w:pPr>
      <w:r w:rsidRPr="00723A5B">
        <w:rPr>
          <w:rFonts w:asciiTheme="minorHAnsi" w:hAnsiTheme="minorHAnsi" w:cstheme="minorHAnsi"/>
          <w:b w:val="0"/>
          <w:sz w:val="24"/>
          <w:szCs w:val="24"/>
          <w:lang w:val="en-GB"/>
        </w:rPr>
        <w:t xml:space="preserve">                       RFQ Reference: </w:t>
      </w:r>
      <w:r w:rsidR="00C523ED">
        <w:rPr>
          <w:rFonts w:asciiTheme="minorHAnsi" w:hAnsiTheme="minorHAnsi" w:cstheme="minorHAnsi"/>
          <w:bCs/>
          <w:sz w:val="24"/>
          <w:szCs w:val="24"/>
          <w:lang w:val="en-US"/>
        </w:rPr>
        <w:t>PD</w:t>
      </w:r>
      <w:r w:rsidRPr="00723A5B">
        <w:rPr>
          <w:rFonts w:asciiTheme="minorHAnsi" w:hAnsiTheme="minorHAnsi" w:cstheme="minorHAnsi"/>
          <w:bCs/>
          <w:sz w:val="24"/>
          <w:szCs w:val="24"/>
          <w:lang w:val="en-US"/>
        </w:rPr>
        <w:t>202</w:t>
      </w:r>
      <w:r w:rsidR="00196615">
        <w:rPr>
          <w:rFonts w:asciiTheme="minorHAnsi" w:hAnsiTheme="minorHAnsi" w:cstheme="minorHAnsi"/>
          <w:bCs/>
          <w:sz w:val="24"/>
          <w:szCs w:val="24"/>
          <w:lang w:val="en-US"/>
        </w:rPr>
        <w:t>2</w:t>
      </w:r>
      <w:r w:rsidRPr="00723A5B">
        <w:rPr>
          <w:rFonts w:asciiTheme="minorHAnsi" w:hAnsiTheme="minorHAnsi" w:cstheme="minorHAnsi"/>
          <w:bCs/>
          <w:sz w:val="24"/>
          <w:szCs w:val="24"/>
          <w:lang w:val="en-US"/>
        </w:rPr>
        <w:t>-</w:t>
      </w:r>
      <w:r w:rsidR="00843E40">
        <w:rPr>
          <w:rFonts w:asciiTheme="minorHAnsi" w:hAnsiTheme="minorHAnsi" w:cstheme="minorHAnsi"/>
          <w:bCs/>
          <w:sz w:val="24"/>
          <w:szCs w:val="24"/>
          <w:lang w:val="en-US"/>
        </w:rPr>
        <w:t>NES</w:t>
      </w:r>
      <w:r w:rsidR="00EE4D3F">
        <w:rPr>
          <w:rFonts w:asciiTheme="minorHAnsi" w:hAnsiTheme="minorHAnsi" w:cstheme="minorHAnsi"/>
          <w:bCs/>
          <w:sz w:val="24"/>
          <w:szCs w:val="24"/>
          <w:lang w:val="en-US"/>
        </w:rPr>
        <w:t>RAQ.083</w:t>
      </w:r>
    </w:p>
    <w:p w14:paraId="7EA01EB6" w14:textId="77777777" w:rsidR="00A92EF3" w:rsidRPr="0028174D" w:rsidRDefault="00A92EF3" w:rsidP="006F5253">
      <w:pPr>
        <w:ind w:right="2268"/>
        <w:rPr>
          <w:rFonts w:ascii="Arial" w:hAnsi="Arial" w:cs="Arial"/>
          <w:sz w:val="20"/>
          <w:szCs w:val="20"/>
        </w:rPr>
      </w:pPr>
    </w:p>
    <w:p w14:paraId="5BFB5BAF" w14:textId="6776EEF1" w:rsidR="00CB7175" w:rsidRPr="00125A7D" w:rsidRDefault="00CB7175" w:rsidP="00CB7175">
      <w:pPr>
        <w:autoSpaceDE w:val="0"/>
        <w:autoSpaceDN w:val="0"/>
        <w:adjustRightInd w:val="0"/>
        <w:jc w:val="both"/>
        <w:rPr>
          <w:rFonts w:asciiTheme="minorHAnsi" w:hAnsiTheme="minorHAnsi" w:cstheme="minorHAnsi"/>
          <w:lang w:val="en-US"/>
        </w:rPr>
      </w:pPr>
      <w:r w:rsidRPr="00D91677">
        <w:rPr>
          <w:rFonts w:asciiTheme="minorHAnsi" w:hAnsiTheme="minorHAnsi" w:cstheme="minorHAnsi"/>
          <w:lang w:val="en-US"/>
        </w:rPr>
        <w:t xml:space="preserve">A prospective </w:t>
      </w:r>
      <w:r>
        <w:rPr>
          <w:rFonts w:asciiTheme="minorHAnsi" w:hAnsiTheme="minorHAnsi" w:cstheme="minorHAnsi"/>
          <w:lang w:val="en-US"/>
        </w:rPr>
        <w:t>supplier</w:t>
      </w:r>
      <w:r w:rsidRPr="00D91677">
        <w:rPr>
          <w:rFonts w:asciiTheme="minorHAnsi" w:hAnsiTheme="minorHAnsi" w:cstheme="minorHAnsi"/>
          <w:lang w:val="en-US"/>
        </w:rPr>
        <w:t xml:space="preserve"> requiring any clarification of the </w:t>
      </w:r>
      <w:r>
        <w:rPr>
          <w:rFonts w:asciiTheme="minorHAnsi" w:hAnsiTheme="minorHAnsi" w:cstheme="minorHAnsi"/>
          <w:lang w:val="en-US"/>
        </w:rPr>
        <w:t>offer</w:t>
      </w:r>
      <w:r w:rsidRPr="00D91677">
        <w:rPr>
          <w:rFonts w:asciiTheme="minorHAnsi" w:hAnsiTheme="minorHAnsi" w:cstheme="minorHAnsi"/>
          <w:lang w:val="en-US"/>
        </w:rPr>
        <w:t xml:space="preserve"> shall contact the </w:t>
      </w:r>
      <w:r>
        <w:rPr>
          <w:rFonts w:asciiTheme="minorHAnsi" w:hAnsiTheme="minorHAnsi" w:cstheme="minorHAnsi"/>
          <w:lang w:val="en-US"/>
        </w:rPr>
        <w:t>MAG</w:t>
      </w:r>
      <w:r w:rsidRPr="00D91677">
        <w:rPr>
          <w:rFonts w:asciiTheme="minorHAnsi" w:hAnsiTheme="minorHAnsi" w:cstheme="minorHAnsi"/>
          <w:lang w:val="en-US"/>
        </w:rPr>
        <w:t xml:space="preserve"> in writing </w:t>
      </w:r>
      <w:r w:rsidRPr="00F5250D">
        <w:rPr>
          <w:rFonts w:asciiTheme="minorHAnsi" w:hAnsiTheme="minorHAnsi" w:cstheme="minorHAnsi"/>
          <w:b/>
          <w:bCs/>
          <w:lang w:val="en-US"/>
        </w:rPr>
        <w:t>at the office email address</w:t>
      </w:r>
      <w:r w:rsidR="00125A7D">
        <w:rPr>
          <w:rFonts w:asciiTheme="minorHAnsi" w:hAnsiTheme="minorHAnsi" w:cstheme="minorHAnsi"/>
          <w:lang w:val="en-US"/>
        </w:rPr>
        <w:t xml:space="preserve"> </w:t>
      </w:r>
      <w:r w:rsidR="00125A7D" w:rsidRPr="00125A7D">
        <w:rPr>
          <w:rFonts w:asciiTheme="minorHAnsi" w:hAnsiTheme="minorHAnsi" w:cstheme="minorHAnsi"/>
          <w:b/>
          <w:bCs/>
        </w:rPr>
        <w:t>Procurement.NES@maginternational.org</w:t>
      </w:r>
    </w:p>
    <w:p w14:paraId="74C3ED03" w14:textId="6FD4E7D6" w:rsidR="00CB7175" w:rsidRDefault="00CB7175" w:rsidP="00CB7175">
      <w:pPr>
        <w:jc w:val="both"/>
        <w:rPr>
          <w:rFonts w:asciiTheme="minorHAnsi" w:hAnsiTheme="minorHAnsi" w:cstheme="minorHAnsi"/>
          <w:lang w:val="en-US"/>
        </w:rPr>
      </w:pPr>
      <w:r w:rsidRPr="00AE3D8D">
        <w:rPr>
          <w:rFonts w:asciiTheme="minorHAnsi" w:hAnsiTheme="minorHAnsi" w:cstheme="minorHAnsi"/>
          <w:lang w:val="en-US"/>
        </w:rPr>
        <w:t>MAG intended timetable for this procedure is as follows:</w:t>
      </w:r>
    </w:p>
    <w:p w14:paraId="1B688D1E" w14:textId="77777777" w:rsidR="00CB7175" w:rsidRPr="00AE3D8D" w:rsidRDefault="00CB7175" w:rsidP="00CB7175">
      <w:pPr>
        <w:jc w:val="both"/>
        <w:rPr>
          <w:rFonts w:asciiTheme="minorHAnsi" w:hAnsiTheme="minorHAnsi" w:cstheme="minorHAnsi"/>
          <w:lang w:val="en-US"/>
        </w:rPr>
      </w:pPr>
    </w:p>
    <w:p w14:paraId="13E53744" w14:textId="0D9CBC7B" w:rsidR="00AD4606" w:rsidRDefault="00AD4606" w:rsidP="00CB7175">
      <w:pPr>
        <w:pStyle w:val="ListParagraph"/>
        <w:numPr>
          <w:ilvl w:val="0"/>
          <w:numId w:val="30"/>
        </w:numPr>
        <w:rPr>
          <w:rFonts w:asciiTheme="minorHAnsi" w:hAnsiTheme="minorHAnsi" w:cstheme="minorHAnsi"/>
          <w:sz w:val="22"/>
          <w:lang w:val="en-US"/>
        </w:rPr>
      </w:pPr>
      <w:r>
        <w:rPr>
          <w:rFonts w:asciiTheme="minorHAnsi" w:hAnsiTheme="minorHAnsi" w:cstheme="minorHAnsi"/>
          <w:sz w:val="22"/>
          <w:lang w:val="en-US"/>
        </w:rPr>
        <w:t>Tender Publish Date:</w:t>
      </w:r>
      <w:r>
        <w:rPr>
          <w:rFonts w:asciiTheme="minorHAnsi" w:hAnsiTheme="minorHAnsi" w:cstheme="minorHAnsi"/>
          <w:sz w:val="22"/>
          <w:lang w:val="en-US"/>
        </w:rPr>
        <w:tab/>
      </w:r>
      <w:r>
        <w:rPr>
          <w:rFonts w:asciiTheme="minorHAnsi" w:hAnsiTheme="minorHAnsi" w:cstheme="minorHAnsi"/>
          <w:sz w:val="22"/>
          <w:lang w:val="en-US"/>
        </w:rPr>
        <w:tab/>
      </w:r>
      <w:r>
        <w:rPr>
          <w:rFonts w:asciiTheme="minorHAnsi" w:hAnsiTheme="minorHAnsi" w:cstheme="minorHAnsi"/>
          <w:sz w:val="22"/>
          <w:lang w:val="en-US"/>
        </w:rPr>
        <w:tab/>
      </w:r>
      <w:r>
        <w:rPr>
          <w:rFonts w:asciiTheme="minorHAnsi" w:hAnsiTheme="minorHAnsi" w:cstheme="minorHAnsi"/>
          <w:sz w:val="22"/>
          <w:lang w:val="en-US"/>
        </w:rPr>
        <w:tab/>
      </w:r>
      <w:r w:rsidR="00EE4D3F">
        <w:rPr>
          <w:rFonts w:asciiTheme="minorHAnsi" w:hAnsiTheme="minorHAnsi" w:cstheme="minorHAnsi"/>
          <w:sz w:val="22"/>
          <w:lang w:val="en-US"/>
        </w:rPr>
        <w:t>25</w:t>
      </w:r>
      <w:r w:rsidR="00EE4D3F" w:rsidRPr="00EE4D3F">
        <w:rPr>
          <w:rFonts w:asciiTheme="minorHAnsi" w:hAnsiTheme="minorHAnsi" w:cstheme="minorHAnsi"/>
          <w:sz w:val="22"/>
          <w:vertAlign w:val="superscript"/>
          <w:lang w:val="en-US"/>
        </w:rPr>
        <w:t>th</w:t>
      </w:r>
      <w:r w:rsidR="00EE4D3F">
        <w:rPr>
          <w:rFonts w:asciiTheme="minorHAnsi" w:hAnsiTheme="minorHAnsi" w:cstheme="minorHAnsi"/>
          <w:sz w:val="22"/>
          <w:lang w:val="en-US"/>
        </w:rPr>
        <w:t xml:space="preserve"> September</w:t>
      </w:r>
      <w:r>
        <w:rPr>
          <w:rFonts w:asciiTheme="minorHAnsi" w:hAnsiTheme="minorHAnsi" w:cstheme="minorHAnsi"/>
          <w:sz w:val="22"/>
          <w:lang w:val="en-US"/>
        </w:rPr>
        <w:t>,2022</w:t>
      </w:r>
    </w:p>
    <w:p w14:paraId="6A7F5F4C" w14:textId="746179D5" w:rsidR="00CB7175" w:rsidRDefault="00CB7175" w:rsidP="00CB7175">
      <w:pPr>
        <w:pStyle w:val="ListParagraph"/>
        <w:numPr>
          <w:ilvl w:val="0"/>
          <w:numId w:val="30"/>
        </w:numPr>
        <w:rPr>
          <w:rFonts w:asciiTheme="minorHAnsi" w:hAnsiTheme="minorHAnsi" w:cstheme="minorHAnsi"/>
          <w:sz w:val="22"/>
          <w:lang w:val="en-US"/>
        </w:rPr>
      </w:pPr>
      <w:r w:rsidRPr="00C45806">
        <w:rPr>
          <w:rFonts w:asciiTheme="minorHAnsi" w:hAnsiTheme="minorHAnsi" w:cstheme="minorHAnsi"/>
          <w:sz w:val="22"/>
          <w:lang w:val="en-US"/>
        </w:rPr>
        <w:t xml:space="preserve">Latest date to collect </w:t>
      </w:r>
      <w:r w:rsidR="00AD4606">
        <w:rPr>
          <w:rFonts w:asciiTheme="minorHAnsi" w:hAnsiTheme="minorHAnsi" w:cstheme="minorHAnsi"/>
          <w:sz w:val="22"/>
          <w:lang w:val="en-US"/>
        </w:rPr>
        <w:t>Package:</w:t>
      </w:r>
      <w:r w:rsidR="00AD4606">
        <w:rPr>
          <w:rFonts w:asciiTheme="minorHAnsi" w:hAnsiTheme="minorHAnsi" w:cstheme="minorHAnsi"/>
          <w:sz w:val="22"/>
          <w:lang w:val="en-US"/>
        </w:rPr>
        <w:tab/>
      </w:r>
      <w:r w:rsidR="00AD4606">
        <w:rPr>
          <w:rFonts w:asciiTheme="minorHAnsi" w:hAnsiTheme="minorHAnsi" w:cstheme="minorHAnsi"/>
          <w:sz w:val="22"/>
          <w:lang w:val="en-US"/>
        </w:rPr>
        <w:tab/>
      </w:r>
      <w:r w:rsidR="00AD4606">
        <w:rPr>
          <w:rFonts w:asciiTheme="minorHAnsi" w:hAnsiTheme="minorHAnsi" w:cstheme="minorHAnsi"/>
          <w:sz w:val="22"/>
          <w:lang w:val="en-US"/>
        </w:rPr>
        <w:tab/>
      </w:r>
      <w:r w:rsidR="00EE4D3F">
        <w:rPr>
          <w:rFonts w:asciiTheme="minorHAnsi" w:hAnsiTheme="minorHAnsi" w:cstheme="minorHAnsi"/>
          <w:sz w:val="22"/>
          <w:lang w:val="en-US"/>
        </w:rPr>
        <w:t>4</w:t>
      </w:r>
      <w:r w:rsidR="00EE4D3F" w:rsidRPr="00EE4D3F">
        <w:rPr>
          <w:rFonts w:asciiTheme="minorHAnsi" w:hAnsiTheme="minorHAnsi" w:cstheme="minorHAnsi"/>
          <w:sz w:val="22"/>
          <w:vertAlign w:val="superscript"/>
          <w:lang w:val="en-US"/>
        </w:rPr>
        <w:t>th</w:t>
      </w:r>
      <w:r w:rsidR="00EE4D3F">
        <w:rPr>
          <w:rFonts w:asciiTheme="minorHAnsi" w:hAnsiTheme="minorHAnsi" w:cstheme="minorHAnsi"/>
          <w:sz w:val="22"/>
          <w:lang w:val="en-US"/>
        </w:rPr>
        <w:t xml:space="preserve"> October,</w:t>
      </w:r>
      <w:r w:rsidR="00AD4606">
        <w:rPr>
          <w:rFonts w:asciiTheme="minorHAnsi" w:hAnsiTheme="minorHAnsi" w:cstheme="minorHAnsi"/>
          <w:sz w:val="22"/>
          <w:lang w:val="en-US"/>
        </w:rPr>
        <w:t xml:space="preserve"> 2022 </w:t>
      </w:r>
      <w:r w:rsidRPr="00C45806">
        <w:rPr>
          <w:rFonts w:asciiTheme="minorHAnsi" w:hAnsiTheme="minorHAnsi" w:cstheme="minorHAnsi"/>
          <w:sz w:val="22"/>
          <w:lang w:val="en-US"/>
        </w:rPr>
        <w:t>at 02:00PM Local Time</w:t>
      </w:r>
    </w:p>
    <w:p w14:paraId="1E02DEE5" w14:textId="7742EDBC" w:rsidR="00AD4606" w:rsidRPr="00C45806" w:rsidRDefault="00AD4606" w:rsidP="00CB7175">
      <w:pPr>
        <w:pStyle w:val="ListParagraph"/>
        <w:numPr>
          <w:ilvl w:val="0"/>
          <w:numId w:val="30"/>
        </w:numPr>
        <w:rPr>
          <w:rFonts w:asciiTheme="minorHAnsi" w:hAnsiTheme="minorHAnsi" w:cstheme="minorHAnsi"/>
          <w:sz w:val="22"/>
          <w:lang w:val="en-US"/>
        </w:rPr>
      </w:pPr>
      <w:r>
        <w:rPr>
          <w:rFonts w:asciiTheme="minorHAnsi" w:hAnsiTheme="minorHAnsi" w:cstheme="minorHAnsi"/>
          <w:sz w:val="22"/>
          <w:lang w:val="en-US"/>
        </w:rPr>
        <w:t>Clarification Questions:</w:t>
      </w:r>
      <w:r>
        <w:rPr>
          <w:rFonts w:asciiTheme="minorHAnsi" w:hAnsiTheme="minorHAnsi" w:cstheme="minorHAnsi"/>
          <w:sz w:val="22"/>
          <w:lang w:val="en-US"/>
        </w:rPr>
        <w:tab/>
      </w:r>
      <w:r>
        <w:rPr>
          <w:rFonts w:asciiTheme="minorHAnsi" w:hAnsiTheme="minorHAnsi" w:cstheme="minorHAnsi"/>
          <w:sz w:val="22"/>
          <w:lang w:val="en-US"/>
        </w:rPr>
        <w:tab/>
      </w:r>
      <w:r>
        <w:rPr>
          <w:rFonts w:asciiTheme="minorHAnsi" w:hAnsiTheme="minorHAnsi" w:cstheme="minorHAnsi"/>
          <w:sz w:val="22"/>
          <w:lang w:val="en-US"/>
        </w:rPr>
        <w:tab/>
      </w:r>
      <w:r>
        <w:rPr>
          <w:rFonts w:asciiTheme="minorHAnsi" w:hAnsiTheme="minorHAnsi" w:cstheme="minorHAnsi"/>
          <w:sz w:val="22"/>
          <w:lang w:val="en-US"/>
        </w:rPr>
        <w:tab/>
      </w:r>
      <w:r w:rsidR="00EE4D3F">
        <w:rPr>
          <w:rFonts w:asciiTheme="minorHAnsi" w:hAnsiTheme="minorHAnsi" w:cstheme="minorHAnsi"/>
          <w:sz w:val="22"/>
          <w:lang w:val="en-US"/>
        </w:rPr>
        <w:t>6</w:t>
      </w:r>
      <w:r w:rsidR="001B6518" w:rsidRPr="001B6518">
        <w:rPr>
          <w:rFonts w:asciiTheme="minorHAnsi" w:hAnsiTheme="minorHAnsi" w:cstheme="minorHAnsi"/>
          <w:sz w:val="22"/>
          <w:vertAlign w:val="superscript"/>
          <w:lang w:val="en-US"/>
        </w:rPr>
        <w:t>th</w:t>
      </w:r>
      <w:r w:rsidR="001B6518">
        <w:rPr>
          <w:rFonts w:asciiTheme="minorHAnsi" w:hAnsiTheme="minorHAnsi" w:cstheme="minorHAnsi"/>
          <w:sz w:val="22"/>
          <w:lang w:val="en-US"/>
        </w:rPr>
        <w:t xml:space="preserve"> </w:t>
      </w:r>
      <w:r w:rsidR="00EE4D3F">
        <w:rPr>
          <w:rFonts w:asciiTheme="minorHAnsi" w:hAnsiTheme="minorHAnsi" w:cstheme="minorHAnsi"/>
          <w:sz w:val="22"/>
          <w:lang w:val="en-US"/>
        </w:rPr>
        <w:t>October</w:t>
      </w:r>
      <w:r>
        <w:rPr>
          <w:rFonts w:asciiTheme="minorHAnsi" w:hAnsiTheme="minorHAnsi" w:cstheme="minorHAnsi"/>
          <w:sz w:val="22"/>
          <w:lang w:val="en-US"/>
        </w:rPr>
        <w:t xml:space="preserve"> ,2022</w:t>
      </w:r>
    </w:p>
    <w:p w14:paraId="023FB37B" w14:textId="400AC800" w:rsidR="00AD4606" w:rsidRPr="00AD4606" w:rsidRDefault="00324ED6" w:rsidP="004030F6">
      <w:pPr>
        <w:pStyle w:val="ListParagraph"/>
        <w:numPr>
          <w:ilvl w:val="0"/>
          <w:numId w:val="30"/>
        </w:numPr>
        <w:tabs>
          <w:tab w:val="left" w:pos="10440"/>
        </w:tabs>
        <w:autoSpaceDE w:val="0"/>
        <w:autoSpaceDN w:val="0"/>
        <w:adjustRightInd w:val="0"/>
        <w:jc w:val="both"/>
        <w:rPr>
          <w:rFonts w:ascii="Arial" w:hAnsi="Arial" w:cs="Arial"/>
        </w:rPr>
      </w:pPr>
      <w:r w:rsidRPr="00AD4606">
        <w:rPr>
          <w:rFonts w:ascii="Calibri" w:hAnsi="Calibri" w:cs="Calibri"/>
          <w:sz w:val="22"/>
        </w:rPr>
        <w:t>Offers</w:t>
      </w:r>
      <w:r w:rsidR="00CB7175" w:rsidRPr="00AD4606">
        <w:rPr>
          <w:rFonts w:ascii="Calibri" w:hAnsi="Calibri" w:cs="Calibri"/>
          <w:sz w:val="22"/>
        </w:rPr>
        <w:t xml:space="preserve"> reception</w:t>
      </w:r>
      <w:r w:rsidR="00AD4606" w:rsidRPr="00AD4606">
        <w:rPr>
          <w:rFonts w:ascii="Calibri" w:hAnsi="Calibri" w:cs="Calibri"/>
          <w:sz w:val="22"/>
        </w:rPr>
        <w:t xml:space="preserve">/Submission Date:                       </w:t>
      </w:r>
      <w:r w:rsidR="00EE4D3F">
        <w:rPr>
          <w:rFonts w:ascii="Calibri" w:hAnsi="Calibri" w:cs="Calibri"/>
          <w:sz w:val="22"/>
        </w:rPr>
        <w:t>9</w:t>
      </w:r>
      <w:r w:rsidR="00EE4D3F" w:rsidRPr="00EE4D3F">
        <w:rPr>
          <w:rFonts w:ascii="Calibri" w:hAnsi="Calibri" w:cs="Calibri"/>
          <w:sz w:val="22"/>
          <w:vertAlign w:val="superscript"/>
        </w:rPr>
        <w:t>th</w:t>
      </w:r>
      <w:r w:rsidR="00EE4D3F">
        <w:rPr>
          <w:rFonts w:ascii="Calibri" w:hAnsi="Calibri" w:cs="Calibri"/>
          <w:sz w:val="22"/>
        </w:rPr>
        <w:t xml:space="preserve"> October</w:t>
      </w:r>
      <w:r w:rsidR="00AD4606" w:rsidRPr="00AD4606">
        <w:rPr>
          <w:rFonts w:ascii="Calibri" w:hAnsi="Calibri" w:cs="Calibri"/>
          <w:sz w:val="22"/>
        </w:rPr>
        <w:t>, 2022</w:t>
      </w:r>
    </w:p>
    <w:p w14:paraId="0E4E0AD8" w14:textId="48F0EC16" w:rsidR="00AD4606" w:rsidRPr="00AD4606" w:rsidRDefault="00AD4606" w:rsidP="004030F6">
      <w:pPr>
        <w:pStyle w:val="ListParagraph"/>
        <w:numPr>
          <w:ilvl w:val="0"/>
          <w:numId w:val="30"/>
        </w:numPr>
        <w:tabs>
          <w:tab w:val="left" w:pos="10440"/>
        </w:tabs>
        <w:autoSpaceDE w:val="0"/>
        <w:autoSpaceDN w:val="0"/>
        <w:adjustRightInd w:val="0"/>
        <w:jc w:val="both"/>
        <w:rPr>
          <w:rFonts w:ascii="Arial" w:hAnsi="Arial" w:cs="Arial"/>
        </w:rPr>
      </w:pPr>
      <w:r>
        <w:rPr>
          <w:rFonts w:ascii="Calibri" w:hAnsi="Calibri" w:cs="Calibri"/>
          <w:sz w:val="22"/>
        </w:rPr>
        <w:t xml:space="preserve">Bids Opening Date (Tentative):                              </w:t>
      </w:r>
      <w:r w:rsidR="001B6518">
        <w:rPr>
          <w:rFonts w:ascii="Calibri" w:hAnsi="Calibri" w:cs="Calibri"/>
          <w:sz w:val="22"/>
        </w:rPr>
        <w:t>1</w:t>
      </w:r>
      <w:r w:rsidR="00EE4D3F">
        <w:rPr>
          <w:rFonts w:ascii="Calibri" w:hAnsi="Calibri" w:cs="Calibri"/>
          <w:sz w:val="22"/>
        </w:rPr>
        <w:t>1</w:t>
      </w:r>
      <w:r w:rsidR="00EE4D3F" w:rsidRPr="00EE4D3F">
        <w:rPr>
          <w:rFonts w:ascii="Calibri" w:hAnsi="Calibri" w:cs="Calibri"/>
          <w:sz w:val="22"/>
          <w:vertAlign w:val="superscript"/>
        </w:rPr>
        <w:t>th</w:t>
      </w:r>
      <w:r w:rsidR="00EE4D3F">
        <w:rPr>
          <w:rFonts w:ascii="Calibri" w:hAnsi="Calibri" w:cs="Calibri"/>
          <w:sz w:val="22"/>
        </w:rPr>
        <w:t xml:space="preserve"> October,</w:t>
      </w:r>
      <w:r>
        <w:rPr>
          <w:rFonts w:ascii="Calibri" w:hAnsi="Calibri" w:cs="Calibri"/>
          <w:sz w:val="22"/>
        </w:rPr>
        <w:t xml:space="preserve"> 2022</w:t>
      </w:r>
    </w:p>
    <w:p w14:paraId="3F95086F" w14:textId="03E15EE2" w:rsidR="00AD4606" w:rsidRPr="00AD4606" w:rsidRDefault="00AD4606" w:rsidP="004030F6">
      <w:pPr>
        <w:pStyle w:val="ListParagraph"/>
        <w:numPr>
          <w:ilvl w:val="0"/>
          <w:numId w:val="30"/>
        </w:numPr>
        <w:tabs>
          <w:tab w:val="left" w:pos="10440"/>
        </w:tabs>
        <w:autoSpaceDE w:val="0"/>
        <w:autoSpaceDN w:val="0"/>
        <w:adjustRightInd w:val="0"/>
        <w:jc w:val="both"/>
        <w:rPr>
          <w:rFonts w:ascii="Arial" w:hAnsi="Arial" w:cs="Arial"/>
        </w:rPr>
      </w:pPr>
      <w:r>
        <w:rPr>
          <w:rFonts w:ascii="Calibri" w:hAnsi="Calibri" w:cs="Calibri"/>
          <w:sz w:val="22"/>
        </w:rPr>
        <w:t>Clarification/Negotiations:                                     1</w:t>
      </w:r>
      <w:r w:rsidR="001F7816">
        <w:rPr>
          <w:rFonts w:ascii="Calibri" w:hAnsi="Calibri" w:cs="Calibri"/>
          <w:sz w:val="22"/>
        </w:rPr>
        <w:t>6</w:t>
      </w:r>
      <w:r w:rsidR="001F7816" w:rsidRPr="001F7816">
        <w:rPr>
          <w:rFonts w:ascii="Calibri" w:hAnsi="Calibri" w:cs="Calibri"/>
          <w:sz w:val="22"/>
          <w:vertAlign w:val="superscript"/>
        </w:rPr>
        <w:t>th</w:t>
      </w:r>
      <w:r w:rsidR="001F7816">
        <w:rPr>
          <w:rFonts w:ascii="Calibri" w:hAnsi="Calibri" w:cs="Calibri"/>
          <w:sz w:val="22"/>
        </w:rPr>
        <w:t xml:space="preserve"> October, </w:t>
      </w:r>
      <w:r>
        <w:rPr>
          <w:rFonts w:ascii="Calibri" w:hAnsi="Calibri" w:cs="Calibri"/>
          <w:sz w:val="22"/>
        </w:rPr>
        <w:t xml:space="preserve">2022 </w:t>
      </w:r>
    </w:p>
    <w:p w14:paraId="0D43EB8C" w14:textId="21FE32E7" w:rsidR="00AD4606" w:rsidRPr="00AD4606" w:rsidRDefault="00AD4606" w:rsidP="004030F6">
      <w:pPr>
        <w:pStyle w:val="ListParagraph"/>
        <w:numPr>
          <w:ilvl w:val="0"/>
          <w:numId w:val="30"/>
        </w:numPr>
        <w:tabs>
          <w:tab w:val="left" w:pos="10440"/>
        </w:tabs>
        <w:autoSpaceDE w:val="0"/>
        <w:autoSpaceDN w:val="0"/>
        <w:adjustRightInd w:val="0"/>
        <w:jc w:val="both"/>
        <w:rPr>
          <w:rFonts w:ascii="Arial" w:hAnsi="Arial" w:cs="Arial"/>
        </w:rPr>
      </w:pPr>
      <w:r>
        <w:rPr>
          <w:rFonts w:ascii="Calibri" w:hAnsi="Calibri" w:cs="Calibri"/>
          <w:sz w:val="22"/>
        </w:rPr>
        <w:t xml:space="preserve">Selection Process Finalization:                               </w:t>
      </w:r>
      <w:r w:rsidR="001F7816">
        <w:rPr>
          <w:rFonts w:ascii="Calibri" w:hAnsi="Calibri" w:cs="Calibri"/>
          <w:sz w:val="22"/>
        </w:rPr>
        <w:t>20</w:t>
      </w:r>
      <w:r w:rsidR="001F7816" w:rsidRPr="001F7816">
        <w:rPr>
          <w:rFonts w:ascii="Calibri" w:hAnsi="Calibri" w:cs="Calibri"/>
          <w:sz w:val="22"/>
          <w:vertAlign w:val="superscript"/>
        </w:rPr>
        <w:t>th</w:t>
      </w:r>
      <w:r w:rsidR="001F7816">
        <w:rPr>
          <w:rFonts w:ascii="Calibri" w:hAnsi="Calibri" w:cs="Calibri"/>
          <w:sz w:val="22"/>
        </w:rPr>
        <w:t xml:space="preserve"> October </w:t>
      </w:r>
      <w:r>
        <w:rPr>
          <w:rFonts w:ascii="Calibri" w:hAnsi="Calibri" w:cs="Calibri"/>
          <w:sz w:val="22"/>
        </w:rPr>
        <w:t>,2022</w:t>
      </w:r>
    </w:p>
    <w:p w14:paraId="6686C9DF" w14:textId="7486C846" w:rsidR="00CB7175" w:rsidRPr="00AD4606" w:rsidRDefault="00AD4606" w:rsidP="004030F6">
      <w:pPr>
        <w:pStyle w:val="ListParagraph"/>
        <w:numPr>
          <w:ilvl w:val="0"/>
          <w:numId w:val="30"/>
        </w:numPr>
        <w:tabs>
          <w:tab w:val="left" w:pos="10440"/>
        </w:tabs>
        <w:autoSpaceDE w:val="0"/>
        <w:autoSpaceDN w:val="0"/>
        <w:adjustRightInd w:val="0"/>
        <w:jc w:val="both"/>
        <w:rPr>
          <w:rFonts w:ascii="Arial" w:hAnsi="Arial" w:cs="Arial"/>
        </w:rPr>
      </w:pPr>
      <w:r>
        <w:rPr>
          <w:rFonts w:ascii="Calibri" w:hAnsi="Calibri" w:cs="Calibri"/>
          <w:sz w:val="22"/>
        </w:rPr>
        <w:t>Contract/PO Award date:                                        2</w:t>
      </w:r>
      <w:r w:rsidR="001F7816">
        <w:rPr>
          <w:rFonts w:ascii="Calibri" w:hAnsi="Calibri" w:cs="Calibri"/>
          <w:sz w:val="22"/>
        </w:rPr>
        <w:t>1</w:t>
      </w:r>
      <w:r w:rsidR="001F7816" w:rsidRPr="001F7816">
        <w:rPr>
          <w:rFonts w:ascii="Calibri" w:hAnsi="Calibri" w:cs="Calibri"/>
          <w:sz w:val="22"/>
          <w:vertAlign w:val="superscript"/>
        </w:rPr>
        <w:t>st</w:t>
      </w:r>
      <w:r w:rsidR="001F7816">
        <w:rPr>
          <w:rFonts w:ascii="Calibri" w:hAnsi="Calibri" w:cs="Calibri"/>
          <w:sz w:val="22"/>
        </w:rPr>
        <w:t xml:space="preserve"> October</w:t>
      </w:r>
      <w:r>
        <w:rPr>
          <w:rFonts w:ascii="Calibri" w:hAnsi="Calibri" w:cs="Calibri"/>
          <w:sz w:val="22"/>
        </w:rPr>
        <w:t>,2022</w:t>
      </w:r>
      <w:r>
        <w:rPr>
          <w:rFonts w:ascii="Calibri" w:hAnsi="Calibri" w:cs="Calibri"/>
          <w:sz w:val="22"/>
        </w:rPr>
        <w:tab/>
      </w:r>
      <w:r w:rsidRPr="00AD4606">
        <w:rPr>
          <w:rFonts w:ascii="Calibri" w:hAnsi="Calibri" w:cs="Calibri"/>
          <w:sz w:val="22"/>
        </w:rPr>
        <w:tab/>
      </w:r>
      <w:r w:rsidR="00CB7175" w:rsidRPr="00AD4606">
        <w:rPr>
          <w:rFonts w:ascii="Calibri" w:hAnsi="Calibri" w:cs="Calibri"/>
          <w:sz w:val="22"/>
        </w:rPr>
        <w:t xml:space="preserve"> </w:t>
      </w:r>
    </w:p>
    <w:p w14:paraId="7D181E73" w14:textId="3C907B5A" w:rsidR="000831FA" w:rsidRPr="00D06443" w:rsidRDefault="004861A9" w:rsidP="00B94860">
      <w:pPr>
        <w:tabs>
          <w:tab w:val="left" w:pos="10440"/>
        </w:tabs>
        <w:jc w:val="both"/>
        <w:rPr>
          <w:rFonts w:ascii="Arial" w:hAnsi="Arial" w:cs="Arial"/>
          <w:b/>
          <w:bCs/>
          <w:sz w:val="20"/>
          <w:szCs w:val="20"/>
          <w:lang w:val="en-US"/>
        </w:rPr>
      </w:pPr>
      <w:r>
        <w:rPr>
          <w:rFonts w:asciiTheme="minorHAnsi" w:hAnsiTheme="minorHAnsi" w:cstheme="minorHAnsi"/>
        </w:rPr>
        <w:t>Th</w:t>
      </w:r>
      <w:r w:rsidR="00B94860">
        <w:rPr>
          <w:rFonts w:asciiTheme="minorHAnsi" w:hAnsiTheme="minorHAnsi" w:cstheme="minorHAnsi"/>
        </w:rPr>
        <w:t>rough</w:t>
      </w:r>
      <w:r>
        <w:rPr>
          <w:rFonts w:asciiTheme="minorHAnsi" w:hAnsiTheme="minorHAnsi" w:cstheme="minorHAnsi"/>
        </w:rPr>
        <w:t xml:space="preserve"> this Instruction to RFQ MAG Syria </w:t>
      </w:r>
      <w:r w:rsidR="00B94860">
        <w:rPr>
          <w:rFonts w:asciiTheme="minorHAnsi" w:hAnsiTheme="minorHAnsi" w:cstheme="minorHAnsi"/>
        </w:rPr>
        <w:t xml:space="preserve">quote in the NES market </w:t>
      </w:r>
      <w:r w:rsidR="000831FA" w:rsidRPr="00B94860">
        <w:rPr>
          <w:rFonts w:asciiTheme="minorHAnsi" w:hAnsiTheme="minorHAnsi" w:cstheme="minorHAnsi"/>
        </w:rPr>
        <w:t xml:space="preserve">including </w:t>
      </w:r>
      <w:r w:rsidR="00E53EA0" w:rsidRPr="00B94860">
        <w:rPr>
          <w:rFonts w:asciiTheme="minorHAnsi" w:hAnsiTheme="minorHAnsi" w:cstheme="minorHAnsi"/>
        </w:rPr>
        <w:t xml:space="preserve">all </w:t>
      </w:r>
      <w:r w:rsidR="00F67D1D" w:rsidRPr="00B94860">
        <w:rPr>
          <w:rFonts w:asciiTheme="minorHAnsi" w:hAnsiTheme="minorHAnsi" w:cstheme="minorHAnsi"/>
        </w:rPr>
        <w:t>transportation and installation</w:t>
      </w:r>
      <w:r w:rsidR="000831FA" w:rsidRPr="00B94860">
        <w:rPr>
          <w:rFonts w:asciiTheme="minorHAnsi" w:hAnsiTheme="minorHAnsi" w:cstheme="minorHAnsi"/>
        </w:rPr>
        <w:t xml:space="preserve"> cost</w:t>
      </w:r>
      <w:r w:rsidR="00B94860">
        <w:rPr>
          <w:rFonts w:asciiTheme="minorHAnsi" w:hAnsiTheme="minorHAnsi" w:cstheme="minorHAnsi"/>
        </w:rPr>
        <w:t>:</w:t>
      </w:r>
    </w:p>
    <w:p w14:paraId="21552893" w14:textId="1AF63CB0" w:rsidR="000831FA" w:rsidRDefault="000831FA" w:rsidP="000831FA">
      <w:pPr>
        <w:jc w:val="both"/>
        <w:rPr>
          <w:rFonts w:ascii="Arial" w:hAnsi="Arial" w:cs="Arial"/>
          <w:sz w:val="20"/>
          <w:szCs w:val="20"/>
          <w:lang w:val="en-US"/>
        </w:rPr>
      </w:pPr>
    </w:p>
    <w:p w14:paraId="7382F5D0" w14:textId="0C2416C9" w:rsidR="003C575F" w:rsidRPr="00827FD5" w:rsidRDefault="003C575F" w:rsidP="000831FA">
      <w:pPr>
        <w:jc w:val="both"/>
        <w:rPr>
          <w:rFonts w:ascii="Arial" w:hAnsi="Arial" w:cs="Arial"/>
          <w:b/>
          <w:bCs/>
          <w:sz w:val="20"/>
          <w:szCs w:val="20"/>
          <w:lang w:val="en-US"/>
        </w:rPr>
      </w:pPr>
      <w:r w:rsidRPr="00827FD5">
        <w:rPr>
          <w:rFonts w:ascii="Arial" w:hAnsi="Arial" w:cs="Arial"/>
          <w:b/>
          <w:bCs/>
          <w:sz w:val="20"/>
          <w:szCs w:val="20"/>
          <w:lang w:val="en-US"/>
        </w:rPr>
        <w:t>Option 1:</w:t>
      </w:r>
    </w:p>
    <w:p w14:paraId="64E1FBE5" w14:textId="33EF6B19" w:rsidR="001F7816" w:rsidRPr="00827FD5" w:rsidRDefault="001F7816" w:rsidP="001F7816">
      <w:pPr>
        <w:pStyle w:val="ListParagraph"/>
        <w:numPr>
          <w:ilvl w:val="0"/>
          <w:numId w:val="24"/>
        </w:numPr>
        <w:jc w:val="both"/>
        <w:rPr>
          <w:rFonts w:asciiTheme="minorHAnsi" w:hAnsiTheme="minorHAnsi" w:cstheme="minorHAnsi"/>
          <w:lang w:val="en-US"/>
        </w:rPr>
      </w:pPr>
      <w:r w:rsidRPr="00827FD5">
        <w:rPr>
          <w:rFonts w:asciiTheme="minorHAnsi" w:hAnsiTheme="minorHAnsi" w:cstheme="minorHAnsi"/>
          <w:lang w:val="en-US"/>
        </w:rPr>
        <w:t xml:space="preserve">Purchase of a brand-new Hyundai H1 </w:t>
      </w:r>
      <w:r w:rsidR="00014FAA">
        <w:rPr>
          <w:rFonts w:asciiTheme="minorHAnsi" w:hAnsiTheme="minorHAnsi" w:cstheme="minorHAnsi"/>
          <w:lang w:val="en-US"/>
        </w:rPr>
        <w:t>or equal cargo van</w:t>
      </w:r>
      <w:r w:rsidRPr="00827FD5">
        <w:rPr>
          <w:rFonts w:asciiTheme="minorHAnsi" w:hAnsiTheme="minorHAnsi" w:cstheme="minorHAnsi"/>
          <w:lang w:val="en-US"/>
        </w:rPr>
        <w:t>, 2.5 CRDI diesel engine 202</w:t>
      </w:r>
      <w:r w:rsidR="003C575F" w:rsidRPr="00827FD5">
        <w:rPr>
          <w:rFonts w:asciiTheme="minorHAnsi" w:hAnsiTheme="minorHAnsi" w:cstheme="minorHAnsi"/>
          <w:lang w:val="en-US"/>
        </w:rPr>
        <w:t xml:space="preserve">1 </w:t>
      </w:r>
      <w:r w:rsidR="00827FD5" w:rsidRPr="00827FD5">
        <w:rPr>
          <w:rFonts w:asciiTheme="minorHAnsi" w:hAnsiTheme="minorHAnsi" w:cstheme="minorHAnsi"/>
          <w:lang w:val="en-US"/>
        </w:rPr>
        <w:t>or above</w:t>
      </w:r>
      <w:r w:rsidRPr="00827FD5">
        <w:rPr>
          <w:rFonts w:asciiTheme="minorHAnsi" w:hAnsiTheme="minorHAnsi" w:cstheme="minorHAnsi"/>
          <w:lang w:val="en-US"/>
        </w:rPr>
        <w:t xml:space="preserve"> model</w:t>
      </w:r>
      <w:r w:rsidR="00827FD5" w:rsidRPr="00827FD5">
        <w:rPr>
          <w:rFonts w:asciiTheme="minorHAnsi" w:hAnsiTheme="minorHAnsi" w:cstheme="minorHAnsi"/>
          <w:lang w:val="en-US"/>
        </w:rPr>
        <w:t>/Year</w:t>
      </w:r>
      <w:r w:rsidRPr="00827FD5">
        <w:rPr>
          <w:rFonts w:asciiTheme="minorHAnsi" w:hAnsiTheme="minorHAnsi" w:cstheme="minorHAnsi"/>
          <w:lang w:val="en-US"/>
        </w:rPr>
        <w:t xml:space="preserve"> </w:t>
      </w:r>
      <w:r w:rsidRPr="00827FD5">
        <w:rPr>
          <w:rFonts w:asciiTheme="minorHAnsi" w:hAnsiTheme="minorHAnsi" w:cstheme="minorHAnsi"/>
        </w:rPr>
        <w:t>(as specified in the specification in paragraph 2)</w:t>
      </w:r>
    </w:p>
    <w:p w14:paraId="4D0D6E0B" w14:textId="2CFFA68C" w:rsidR="001F7816" w:rsidRPr="00827FD5" w:rsidRDefault="001F7816" w:rsidP="001F7816">
      <w:pPr>
        <w:pStyle w:val="ListParagraph"/>
        <w:numPr>
          <w:ilvl w:val="0"/>
          <w:numId w:val="24"/>
        </w:numPr>
        <w:jc w:val="both"/>
        <w:rPr>
          <w:rFonts w:asciiTheme="minorHAnsi" w:hAnsiTheme="minorHAnsi" w:cstheme="minorHAnsi"/>
          <w:lang w:val="en-US"/>
        </w:rPr>
      </w:pPr>
      <w:r w:rsidRPr="00827FD5">
        <w:rPr>
          <w:rFonts w:asciiTheme="minorHAnsi" w:hAnsiTheme="minorHAnsi" w:cstheme="minorHAnsi"/>
          <w:lang w:val="en-US"/>
        </w:rPr>
        <w:t xml:space="preserve">All transportation, clearance and delivery costs </w:t>
      </w:r>
      <w:r w:rsidR="003C575F" w:rsidRPr="00827FD5">
        <w:rPr>
          <w:rFonts w:asciiTheme="minorHAnsi" w:hAnsiTheme="minorHAnsi" w:cstheme="minorHAnsi"/>
          <w:lang w:val="en-US"/>
        </w:rPr>
        <w:t>to NES(RAQQA</w:t>
      </w:r>
      <w:r w:rsidR="00AD5363">
        <w:rPr>
          <w:rFonts w:asciiTheme="minorHAnsi" w:hAnsiTheme="minorHAnsi" w:cstheme="minorHAnsi"/>
          <w:lang w:val="en-US"/>
        </w:rPr>
        <w:t>/HASSAKAH</w:t>
      </w:r>
      <w:r w:rsidR="003C575F" w:rsidRPr="00827FD5">
        <w:rPr>
          <w:rFonts w:asciiTheme="minorHAnsi" w:hAnsiTheme="minorHAnsi" w:cstheme="minorHAnsi"/>
          <w:lang w:val="en-US"/>
        </w:rPr>
        <w:t>)</w:t>
      </w:r>
    </w:p>
    <w:p w14:paraId="4FA451E7" w14:textId="27B30AE4" w:rsidR="003C575F" w:rsidRDefault="003C575F" w:rsidP="003C575F">
      <w:pPr>
        <w:jc w:val="both"/>
        <w:rPr>
          <w:rFonts w:asciiTheme="minorHAnsi" w:hAnsiTheme="minorHAnsi" w:cstheme="minorHAnsi"/>
          <w:b/>
          <w:bCs/>
          <w:lang w:val="en-US"/>
        </w:rPr>
      </w:pPr>
      <w:r>
        <w:rPr>
          <w:rFonts w:asciiTheme="minorHAnsi" w:hAnsiTheme="minorHAnsi" w:cstheme="minorHAnsi"/>
          <w:b/>
          <w:bCs/>
          <w:lang w:val="en-US"/>
        </w:rPr>
        <w:t>Option 2:</w:t>
      </w:r>
    </w:p>
    <w:p w14:paraId="7DE3BA05" w14:textId="3075309A" w:rsidR="00D4710E" w:rsidRPr="00827FD5" w:rsidRDefault="00D4710E" w:rsidP="00D4710E">
      <w:pPr>
        <w:pStyle w:val="ListParagraph"/>
        <w:numPr>
          <w:ilvl w:val="0"/>
          <w:numId w:val="24"/>
        </w:numPr>
        <w:jc w:val="both"/>
        <w:rPr>
          <w:rFonts w:asciiTheme="minorHAnsi" w:hAnsiTheme="minorHAnsi" w:cstheme="minorHAnsi"/>
          <w:lang w:val="en-US"/>
        </w:rPr>
      </w:pPr>
      <w:r w:rsidRPr="00827FD5">
        <w:rPr>
          <w:rFonts w:asciiTheme="minorHAnsi" w:hAnsiTheme="minorHAnsi" w:cstheme="minorHAnsi"/>
          <w:lang w:val="en-US"/>
        </w:rPr>
        <w:t xml:space="preserve">Purchase of a brand-new Hyundai H1 </w:t>
      </w:r>
      <w:r>
        <w:rPr>
          <w:rFonts w:asciiTheme="minorHAnsi" w:hAnsiTheme="minorHAnsi" w:cstheme="minorHAnsi"/>
          <w:lang w:val="en-US"/>
        </w:rPr>
        <w:t xml:space="preserve">or equal </w:t>
      </w:r>
      <w:r w:rsidRPr="00827FD5">
        <w:rPr>
          <w:rFonts w:asciiTheme="minorHAnsi" w:hAnsiTheme="minorHAnsi" w:cstheme="minorHAnsi"/>
          <w:lang w:val="en-US"/>
        </w:rPr>
        <w:t>11-12-seater van, 2.5 CRDI diesel engine 202</w:t>
      </w:r>
      <w:r>
        <w:rPr>
          <w:rFonts w:asciiTheme="minorHAnsi" w:hAnsiTheme="minorHAnsi" w:cstheme="minorHAnsi"/>
          <w:lang w:val="en-US"/>
        </w:rPr>
        <w:t xml:space="preserve">0 </w:t>
      </w:r>
      <w:r w:rsidRPr="00827FD5">
        <w:rPr>
          <w:rFonts w:asciiTheme="minorHAnsi" w:hAnsiTheme="minorHAnsi" w:cstheme="minorHAnsi"/>
          <w:lang w:val="en-US"/>
        </w:rPr>
        <w:t xml:space="preserve">or above model/Year </w:t>
      </w:r>
      <w:r w:rsidRPr="00827FD5">
        <w:rPr>
          <w:rFonts w:asciiTheme="minorHAnsi" w:hAnsiTheme="minorHAnsi" w:cstheme="minorHAnsi"/>
        </w:rPr>
        <w:t>(as specified in the specification in paragraph 2)</w:t>
      </w:r>
    </w:p>
    <w:p w14:paraId="77BDD339" w14:textId="54AD4FFA" w:rsidR="003C575F" w:rsidRPr="00827FD5" w:rsidRDefault="003C575F" w:rsidP="003C575F">
      <w:pPr>
        <w:pStyle w:val="ListParagraph"/>
        <w:numPr>
          <w:ilvl w:val="0"/>
          <w:numId w:val="24"/>
        </w:numPr>
        <w:jc w:val="both"/>
        <w:rPr>
          <w:rFonts w:asciiTheme="minorHAnsi" w:hAnsiTheme="minorHAnsi" w:cstheme="minorHAnsi"/>
          <w:lang w:val="en-US"/>
        </w:rPr>
      </w:pPr>
      <w:r w:rsidRPr="00827FD5">
        <w:rPr>
          <w:rFonts w:asciiTheme="minorHAnsi" w:hAnsiTheme="minorHAnsi" w:cstheme="minorHAnsi"/>
          <w:lang w:val="en-US"/>
        </w:rPr>
        <w:t>All transportation, clearance and delivery costs to NES(RAQQA</w:t>
      </w:r>
      <w:r w:rsidR="00AD5363">
        <w:rPr>
          <w:rFonts w:asciiTheme="minorHAnsi" w:hAnsiTheme="minorHAnsi" w:cstheme="minorHAnsi"/>
          <w:lang w:val="en-US"/>
        </w:rPr>
        <w:t>/HASSAKAH</w:t>
      </w:r>
      <w:r w:rsidRPr="00827FD5">
        <w:rPr>
          <w:rFonts w:asciiTheme="minorHAnsi" w:hAnsiTheme="minorHAnsi" w:cstheme="minorHAnsi"/>
          <w:lang w:val="en-US"/>
        </w:rPr>
        <w:t>)</w:t>
      </w:r>
    </w:p>
    <w:p w14:paraId="1AB58879" w14:textId="77777777" w:rsidR="003C575F" w:rsidRPr="003C575F" w:rsidRDefault="003C575F" w:rsidP="003C575F">
      <w:pPr>
        <w:jc w:val="both"/>
        <w:rPr>
          <w:rFonts w:asciiTheme="minorHAnsi" w:hAnsiTheme="minorHAnsi" w:cstheme="minorHAnsi"/>
          <w:b/>
          <w:bCs/>
          <w:lang w:val="en-US"/>
        </w:rPr>
      </w:pPr>
    </w:p>
    <w:p w14:paraId="7B829582" w14:textId="77777777" w:rsidR="00D9674F" w:rsidRPr="00B94860" w:rsidRDefault="00D9674F" w:rsidP="00D9674F">
      <w:pPr>
        <w:rPr>
          <w:rFonts w:asciiTheme="minorHAnsi" w:hAnsiTheme="minorHAnsi" w:cstheme="minorHAnsi"/>
          <w:b/>
          <w:u w:val="single"/>
        </w:rPr>
      </w:pPr>
      <w:r w:rsidRPr="00B94860">
        <w:rPr>
          <w:rFonts w:asciiTheme="minorHAnsi" w:hAnsiTheme="minorHAnsi" w:cstheme="minorHAnsi"/>
          <w:b/>
          <w:u w:val="single"/>
        </w:rPr>
        <w:t>1. General remarks and special condition</w:t>
      </w:r>
    </w:p>
    <w:p w14:paraId="5BAE9A41" w14:textId="77777777" w:rsidR="005D02C7" w:rsidRPr="00B94860" w:rsidRDefault="005D02C7" w:rsidP="00D9674F">
      <w:pPr>
        <w:jc w:val="both"/>
        <w:rPr>
          <w:rFonts w:asciiTheme="minorHAnsi" w:hAnsiTheme="minorHAnsi" w:cstheme="minorHAnsi"/>
          <w:bCs/>
        </w:rPr>
      </w:pPr>
    </w:p>
    <w:p w14:paraId="54609D88" w14:textId="7590C5F0" w:rsidR="00D9674F" w:rsidRDefault="002E3D3B" w:rsidP="005E3D43">
      <w:pPr>
        <w:jc w:val="both"/>
        <w:rPr>
          <w:rFonts w:asciiTheme="minorHAnsi" w:hAnsiTheme="minorHAnsi" w:cstheme="minorHAnsi"/>
          <w:bCs/>
        </w:rPr>
      </w:pPr>
      <w:r w:rsidRPr="00B94860">
        <w:rPr>
          <w:rFonts w:asciiTheme="minorHAnsi" w:hAnsiTheme="minorHAnsi" w:cstheme="minorHAnsi"/>
          <w:bCs/>
        </w:rPr>
        <w:t xml:space="preserve">The </w:t>
      </w:r>
      <w:r w:rsidR="00014FAA" w:rsidRPr="007A6DCF">
        <w:rPr>
          <w:rFonts w:asciiTheme="minorHAnsi" w:hAnsiTheme="minorHAnsi" w:cstheme="minorHAnsi"/>
          <w:b/>
          <w:bCs/>
          <w:lang w:val="en-US"/>
        </w:rPr>
        <w:t>Hyundai H1</w:t>
      </w:r>
      <w:r w:rsidR="008B4F10" w:rsidRPr="00B94860">
        <w:rPr>
          <w:rFonts w:asciiTheme="minorHAnsi" w:hAnsiTheme="minorHAnsi" w:cstheme="minorHAnsi"/>
          <w:bCs/>
        </w:rPr>
        <w:t xml:space="preserve"> </w:t>
      </w:r>
      <w:r w:rsidR="00557202">
        <w:rPr>
          <w:rFonts w:asciiTheme="minorHAnsi" w:hAnsiTheme="minorHAnsi" w:cstheme="minorHAnsi"/>
          <w:bCs/>
        </w:rPr>
        <w:t xml:space="preserve">or equal model </w:t>
      </w:r>
      <w:r w:rsidR="008B4F10" w:rsidRPr="00B94860">
        <w:rPr>
          <w:rFonts w:asciiTheme="minorHAnsi" w:hAnsiTheme="minorHAnsi" w:cstheme="minorHAnsi"/>
          <w:bCs/>
        </w:rPr>
        <w:t>must be</w:t>
      </w:r>
      <w:r w:rsidR="00D9674F" w:rsidRPr="00B94860">
        <w:rPr>
          <w:rFonts w:asciiTheme="minorHAnsi" w:hAnsiTheme="minorHAnsi" w:cstheme="minorHAnsi"/>
          <w:bCs/>
        </w:rPr>
        <w:t xml:space="preserve"> sound, fair and in</w:t>
      </w:r>
      <w:r w:rsidRPr="00B94860">
        <w:rPr>
          <w:rFonts w:asciiTheme="minorHAnsi" w:hAnsiTheme="minorHAnsi" w:cstheme="minorHAnsi"/>
          <w:bCs/>
        </w:rPr>
        <w:t xml:space="preserve"> merchantable quality. </w:t>
      </w:r>
      <w:r w:rsidR="00C23A6D">
        <w:rPr>
          <w:rFonts w:asciiTheme="minorHAnsi" w:hAnsiTheme="minorHAnsi" w:cstheme="minorHAnsi"/>
          <w:bCs/>
        </w:rPr>
        <w:t>Vehicle</w:t>
      </w:r>
      <w:r w:rsidR="00557202">
        <w:rPr>
          <w:rFonts w:asciiTheme="minorHAnsi" w:hAnsiTheme="minorHAnsi" w:cstheme="minorHAnsi"/>
          <w:bCs/>
        </w:rPr>
        <w:t xml:space="preserve"> M</w:t>
      </w:r>
      <w:r w:rsidR="00D9674F" w:rsidRPr="00B94860">
        <w:rPr>
          <w:rFonts w:asciiTheme="minorHAnsi" w:hAnsiTheme="minorHAnsi" w:cstheme="minorHAnsi"/>
          <w:bCs/>
        </w:rPr>
        <w:t>ust be in line with the technical specifications stated in this in</w:t>
      </w:r>
      <w:r w:rsidR="0037522F" w:rsidRPr="00B94860">
        <w:rPr>
          <w:rFonts w:asciiTheme="minorHAnsi" w:hAnsiTheme="minorHAnsi" w:cstheme="minorHAnsi"/>
          <w:bCs/>
        </w:rPr>
        <w:t>struction for RFQ</w:t>
      </w:r>
      <w:r w:rsidR="00C23A6D">
        <w:rPr>
          <w:rFonts w:asciiTheme="minorHAnsi" w:hAnsiTheme="minorHAnsi" w:cstheme="minorHAnsi"/>
          <w:bCs/>
        </w:rPr>
        <w:t>:</w:t>
      </w:r>
    </w:p>
    <w:p w14:paraId="4E0680D2" w14:textId="77777777" w:rsidR="00C23A6D" w:rsidRPr="00B94860" w:rsidRDefault="00C23A6D" w:rsidP="005E3D43">
      <w:pPr>
        <w:jc w:val="both"/>
        <w:rPr>
          <w:rFonts w:asciiTheme="minorHAnsi" w:hAnsiTheme="minorHAnsi" w:cstheme="minorHAnsi"/>
          <w:bCs/>
        </w:rPr>
      </w:pPr>
    </w:p>
    <w:p w14:paraId="1E5DF7A7" w14:textId="16AE6366" w:rsidR="00C50E44" w:rsidRPr="00861052" w:rsidRDefault="00196615" w:rsidP="00861052">
      <w:pPr>
        <w:numPr>
          <w:ilvl w:val="0"/>
          <w:numId w:val="33"/>
        </w:numPr>
        <w:ind w:left="180" w:firstLine="0"/>
        <w:jc w:val="both"/>
        <w:rPr>
          <w:rFonts w:ascii="Calibri" w:hAnsi="Calibri" w:cs="Calibri"/>
        </w:rPr>
      </w:pPr>
      <w:r w:rsidRPr="00B94860">
        <w:rPr>
          <w:rFonts w:asciiTheme="minorHAnsi" w:hAnsiTheme="minorHAnsi" w:cstheme="minorHAnsi"/>
          <w:bCs/>
        </w:rPr>
        <w:t xml:space="preserve">The </w:t>
      </w:r>
      <w:r w:rsidR="00C23A6D">
        <w:rPr>
          <w:rFonts w:asciiTheme="minorHAnsi" w:hAnsiTheme="minorHAnsi" w:cstheme="minorHAnsi"/>
          <w:bCs/>
        </w:rPr>
        <w:t>Vehicle</w:t>
      </w:r>
      <w:r w:rsidRPr="00B94860">
        <w:rPr>
          <w:rFonts w:asciiTheme="minorHAnsi" w:hAnsiTheme="minorHAnsi" w:cstheme="minorHAnsi"/>
          <w:bCs/>
        </w:rPr>
        <w:t xml:space="preserve"> </w:t>
      </w:r>
      <w:r w:rsidR="00D9674F" w:rsidRPr="00861052">
        <w:rPr>
          <w:rFonts w:ascii="Calibri" w:hAnsi="Calibri" w:cs="Calibri"/>
        </w:rPr>
        <w:t xml:space="preserve">must be </w:t>
      </w:r>
      <w:r w:rsidR="00554800" w:rsidRPr="00861052">
        <w:rPr>
          <w:rFonts w:ascii="Calibri" w:hAnsi="Calibri" w:cs="Calibri"/>
        </w:rPr>
        <w:t>delivered to</w:t>
      </w:r>
      <w:r w:rsidR="00AB635F" w:rsidRPr="00861052">
        <w:rPr>
          <w:rFonts w:ascii="Calibri" w:hAnsi="Calibri" w:cs="Calibri"/>
        </w:rPr>
        <w:t xml:space="preserve"> locations specified in </w:t>
      </w:r>
      <w:r w:rsidR="002C19F1" w:rsidRPr="00861052">
        <w:rPr>
          <w:rFonts w:ascii="Calibri" w:hAnsi="Calibri" w:cs="Calibri"/>
        </w:rPr>
        <w:t>RFQ</w:t>
      </w:r>
      <w:r w:rsidR="003671F8" w:rsidRPr="00861052">
        <w:rPr>
          <w:rFonts w:ascii="Calibri" w:hAnsi="Calibri" w:cs="Calibri"/>
        </w:rPr>
        <w:t xml:space="preserve"> and based on this Annex</w:t>
      </w:r>
      <w:r w:rsidR="00D9674F" w:rsidRPr="00861052">
        <w:rPr>
          <w:rFonts w:ascii="Calibri" w:hAnsi="Calibri" w:cs="Calibri"/>
        </w:rPr>
        <w:t xml:space="preserve"> </w:t>
      </w:r>
    </w:p>
    <w:p w14:paraId="15F28136" w14:textId="48204D74" w:rsidR="00E14AE1" w:rsidRPr="00861052" w:rsidRDefault="00D9674F" w:rsidP="00196615">
      <w:pPr>
        <w:numPr>
          <w:ilvl w:val="0"/>
          <w:numId w:val="33"/>
        </w:numPr>
        <w:ind w:left="180" w:firstLine="0"/>
        <w:jc w:val="both"/>
        <w:rPr>
          <w:rFonts w:ascii="Calibri" w:hAnsi="Calibri" w:cs="Calibri"/>
        </w:rPr>
      </w:pPr>
      <w:r w:rsidRPr="00861052">
        <w:rPr>
          <w:rFonts w:ascii="Calibri" w:hAnsi="Calibri" w:cs="Calibri"/>
        </w:rPr>
        <w:t xml:space="preserve">The </w:t>
      </w:r>
      <w:r w:rsidR="00E70219">
        <w:rPr>
          <w:rFonts w:ascii="Calibri" w:hAnsi="Calibri" w:cs="Calibri"/>
        </w:rPr>
        <w:t>supplier</w:t>
      </w:r>
      <w:r w:rsidRPr="00861052">
        <w:rPr>
          <w:rFonts w:ascii="Calibri" w:hAnsi="Calibri" w:cs="Calibri"/>
        </w:rPr>
        <w:t xml:space="preserve"> must indicate </w:t>
      </w:r>
      <w:r w:rsidR="007F5459" w:rsidRPr="00861052">
        <w:rPr>
          <w:rFonts w:ascii="Calibri" w:hAnsi="Calibri" w:cs="Calibri"/>
        </w:rPr>
        <w:t>within the offer</w:t>
      </w:r>
      <w:r w:rsidRPr="00861052">
        <w:rPr>
          <w:rFonts w:ascii="Calibri" w:hAnsi="Calibri" w:cs="Calibri"/>
        </w:rPr>
        <w:t xml:space="preserve"> </w:t>
      </w:r>
      <w:r w:rsidR="008B4F10" w:rsidRPr="00861052">
        <w:rPr>
          <w:rFonts w:ascii="Calibri" w:hAnsi="Calibri" w:cs="Calibri"/>
        </w:rPr>
        <w:t>all</w:t>
      </w:r>
      <w:r w:rsidR="007F5459" w:rsidRPr="00861052">
        <w:rPr>
          <w:rFonts w:ascii="Calibri" w:hAnsi="Calibri" w:cs="Calibri"/>
        </w:rPr>
        <w:t xml:space="preserve"> relevant </w:t>
      </w:r>
      <w:r w:rsidRPr="00861052">
        <w:rPr>
          <w:rFonts w:ascii="Calibri" w:hAnsi="Calibri" w:cs="Calibri"/>
        </w:rPr>
        <w:t>technical sp</w:t>
      </w:r>
      <w:r w:rsidR="00E14AE1" w:rsidRPr="00861052">
        <w:rPr>
          <w:rFonts w:ascii="Calibri" w:hAnsi="Calibri" w:cs="Calibri"/>
        </w:rPr>
        <w:t xml:space="preserve">ecification </w:t>
      </w:r>
    </w:p>
    <w:p w14:paraId="0B927053" w14:textId="514F0580" w:rsidR="009E170E" w:rsidRPr="00861052" w:rsidRDefault="009E170E" w:rsidP="00861052">
      <w:pPr>
        <w:numPr>
          <w:ilvl w:val="0"/>
          <w:numId w:val="33"/>
        </w:numPr>
        <w:ind w:left="180" w:firstLine="0"/>
        <w:jc w:val="both"/>
        <w:rPr>
          <w:rFonts w:ascii="Calibri" w:hAnsi="Calibri" w:cs="Calibri"/>
        </w:rPr>
      </w:pPr>
      <w:r w:rsidRPr="00861052">
        <w:rPr>
          <w:rFonts w:ascii="Calibri" w:hAnsi="Calibri" w:cs="Calibri"/>
        </w:rPr>
        <w:t xml:space="preserve">The </w:t>
      </w:r>
      <w:r w:rsidR="00E70219">
        <w:rPr>
          <w:rFonts w:ascii="Calibri" w:hAnsi="Calibri" w:cs="Calibri"/>
        </w:rPr>
        <w:t>supplier</w:t>
      </w:r>
      <w:r w:rsidRPr="00861052">
        <w:rPr>
          <w:rFonts w:ascii="Calibri" w:hAnsi="Calibri" w:cs="Calibri"/>
        </w:rPr>
        <w:t xml:space="preserve"> must indicate in </w:t>
      </w:r>
      <w:r w:rsidR="00A611B0">
        <w:rPr>
          <w:rFonts w:ascii="Calibri" w:hAnsi="Calibri" w:cs="Calibri"/>
        </w:rPr>
        <w:t>its</w:t>
      </w:r>
      <w:r w:rsidRPr="00861052">
        <w:rPr>
          <w:rFonts w:ascii="Calibri" w:hAnsi="Calibri" w:cs="Calibri"/>
        </w:rPr>
        <w:t xml:space="preserve"> offer how many days </w:t>
      </w:r>
      <w:r w:rsidR="006B4EC7" w:rsidRPr="00861052">
        <w:rPr>
          <w:rFonts w:ascii="Calibri" w:hAnsi="Calibri" w:cs="Calibri"/>
        </w:rPr>
        <w:t>before</w:t>
      </w:r>
      <w:r w:rsidRPr="00861052">
        <w:rPr>
          <w:rFonts w:ascii="Calibri" w:hAnsi="Calibri" w:cs="Calibri"/>
        </w:rPr>
        <w:t xml:space="preserve"> delivery after placing of the order and specify the installation </w:t>
      </w:r>
      <w:r w:rsidR="00E509F6" w:rsidRPr="00861052">
        <w:rPr>
          <w:rFonts w:ascii="Calibri" w:hAnsi="Calibri" w:cs="Calibri"/>
        </w:rPr>
        <w:t>schedule</w:t>
      </w:r>
    </w:p>
    <w:p w14:paraId="70C11BED" w14:textId="529C2D1D" w:rsidR="003671F8" w:rsidRDefault="003671F8" w:rsidP="003671F8">
      <w:pPr>
        <w:jc w:val="both"/>
        <w:rPr>
          <w:rFonts w:asciiTheme="minorHAnsi" w:hAnsiTheme="minorHAnsi" w:cstheme="minorHAnsi"/>
          <w:b/>
          <w:bCs/>
        </w:rPr>
      </w:pPr>
    </w:p>
    <w:p w14:paraId="6EA3D4B3" w14:textId="3031FC30" w:rsidR="00942BDB" w:rsidRPr="00927BFE" w:rsidRDefault="005E3D43" w:rsidP="00942BDB">
      <w:pPr>
        <w:numPr>
          <w:ilvl w:val="0"/>
          <w:numId w:val="33"/>
        </w:numPr>
        <w:ind w:left="180" w:firstLine="0"/>
        <w:jc w:val="both"/>
        <w:rPr>
          <w:rFonts w:ascii="Calibri" w:hAnsi="Calibri" w:cs="Calibri"/>
        </w:rPr>
      </w:pPr>
      <w:r>
        <w:rPr>
          <w:rFonts w:ascii="Calibri" w:hAnsi="Calibri" w:cs="Calibri"/>
        </w:rPr>
        <w:t>The</w:t>
      </w:r>
      <w:r w:rsidR="00C23A6D">
        <w:rPr>
          <w:rFonts w:ascii="Calibri" w:hAnsi="Calibri" w:cs="Calibri"/>
        </w:rPr>
        <w:t xml:space="preserve"> Vehicle </w:t>
      </w:r>
      <w:r w:rsidR="00A611B0">
        <w:rPr>
          <w:rFonts w:ascii="Calibri" w:hAnsi="Calibri" w:cs="Calibri"/>
        </w:rPr>
        <w:t>must be brand new and</w:t>
      </w:r>
      <w:r>
        <w:rPr>
          <w:rFonts w:ascii="Calibri" w:hAnsi="Calibri" w:cs="Calibri"/>
        </w:rPr>
        <w:t xml:space="preserve"> </w:t>
      </w:r>
      <w:r w:rsidR="00942BDB" w:rsidRPr="00927BFE">
        <w:rPr>
          <w:rFonts w:ascii="Calibri" w:hAnsi="Calibri" w:cs="Calibri"/>
        </w:rPr>
        <w:t>in line with the technical specifications stated in the Documentation.</w:t>
      </w:r>
    </w:p>
    <w:p w14:paraId="1E23C579" w14:textId="77777777" w:rsidR="00942BDB" w:rsidRPr="00927BFE" w:rsidRDefault="00942BDB" w:rsidP="00942BDB">
      <w:pPr>
        <w:numPr>
          <w:ilvl w:val="0"/>
          <w:numId w:val="33"/>
        </w:numPr>
        <w:ind w:left="180" w:firstLine="0"/>
        <w:jc w:val="both"/>
        <w:rPr>
          <w:rFonts w:ascii="Calibri" w:hAnsi="Calibri" w:cs="Calibri"/>
        </w:rPr>
      </w:pPr>
      <w:r w:rsidRPr="00927BFE">
        <w:rPr>
          <w:rFonts w:ascii="Calibri" w:hAnsi="Calibri" w:cs="Calibri"/>
        </w:rPr>
        <w:t>Pre- and Post-delivery inspection shall be done internally to assess item to conform specifications.</w:t>
      </w:r>
    </w:p>
    <w:p w14:paraId="5D5B82E7" w14:textId="77777777" w:rsidR="00942BDB" w:rsidRPr="00927BFE" w:rsidRDefault="00942BDB" w:rsidP="00942BDB">
      <w:pPr>
        <w:numPr>
          <w:ilvl w:val="0"/>
          <w:numId w:val="33"/>
        </w:numPr>
        <w:ind w:left="180" w:firstLine="0"/>
        <w:jc w:val="both"/>
        <w:rPr>
          <w:rFonts w:ascii="Calibri" w:hAnsi="Calibri" w:cs="Calibri"/>
        </w:rPr>
      </w:pPr>
      <w:r>
        <w:rPr>
          <w:rFonts w:ascii="Calibri" w:hAnsi="Calibri" w:cs="Calibri"/>
        </w:rPr>
        <w:t>MAG</w:t>
      </w:r>
      <w:r w:rsidRPr="00927BFE">
        <w:rPr>
          <w:rFonts w:ascii="Calibri" w:hAnsi="Calibri" w:cs="Calibri"/>
        </w:rPr>
        <w:t xml:space="preserve"> holds the right to change quantities and make slight changes of the technical specifications.</w:t>
      </w:r>
    </w:p>
    <w:p w14:paraId="1AB9D0DB" w14:textId="77777777" w:rsidR="00942BDB" w:rsidRPr="00927BFE" w:rsidRDefault="00942BDB" w:rsidP="00942BDB">
      <w:pPr>
        <w:numPr>
          <w:ilvl w:val="0"/>
          <w:numId w:val="33"/>
        </w:numPr>
        <w:ind w:left="180" w:firstLine="0"/>
        <w:jc w:val="both"/>
        <w:rPr>
          <w:rFonts w:ascii="Calibri" w:hAnsi="Calibri" w:cs="Calibri"/>
        </w:rPr>
      </w:pPr>
      <w:r w:rsidRPr="00927BFE">
        <w:rPr>
          <w:rFonts w:ascii="Calibri" w:hAnsi="Calibri" w:cs="Calibri"/>
        </w:rPr>
        <w:lastRenderedPageBreak/>
        <w:t xml:space="preserve">If there is any permission needed to access the area, the </w:t>
      </w:r>
      <w:r>
        <w:rPr>
          <w:rFonts w:ascii="Calibri" w:hAnsi="Calibri" w:cs="Calibri"/>
        </w:rPr>
        <w:t>supplier</w:t>
      </w:r>
      <w:r w:rsidRPr="00927BFE">
        <w:rPr>
          <w:rFonts w:ascii="Calibri" w:hAnsi="Calibri" w:cs="Calibri"/>
        </w:rPr>
        <w:t xml:space="preserve"> is in charge of obtaining the permission letter by himself. MAG Syria will not provide any permission letter or is facilitating nor assisting this process.</w:t>
      </w:r>
    </w:p>
    <w:p w14:paraId="658E1B7A" w14:textId="77777777" w:rsidR="00942BDB" w:rsidRPr="00927BFE" w:rsidRDefault="00942BDB" w:rsidP="00942BDB">
      <w:pPr>
        <w:numPr>
          <w:ilvl w:val="0"/>
          <w:numId w:val="33"/>
        </w:numPr>
        <w:ind w:left="180" w:firstLine="0"/>
        <w:jc w:val="both"/>
        <w:rPr>
          <w:rFonts w:ascii="Calibri" w:hAnsi="Calibri" w:cs="Calibri"/>
        </w:rPr>
      </w:pPr>
      <w:r w:rsidRPr="00927BFE">
        <w:rPr>
          <w:rFonts w:ascii="Calibri" w:hAnsi="Calibri" w:cs="Calibri"/>
        </w:rPr>
        <w:t>This R</w:t>
      </w:r>
      <w:r>
        <w:rPr>
          <w:rFonts w:ascii="Calibri" w:hAnsi="Calibri" w:cs="Calibri"/>
        </w:rPr>
        <w:t>FQ</w:t>
      </w:r>
      <w:r w:rsidRPr="00927BFE">
        <w:rPr>
          <w:rFonts w:ascii="Calibri" w:hAnsi="Calibri" w:cs="Calibri"/>
        </w:rPr>
        <w:t xml:space="preserve"> gives rise to no contractual obligations between MAG and </w:t>
      </w:r>
      <w:r>
        <w:rPr>
          <w:rFonts w:ascii="Calibri" w:hAnsi="Calibri" w:cs="Calibri"/>
        </w:rPr>
        <w:t>the Suppliers.</w:t>
      </w:r>
    </w:p>
    <w:p w14:paraId="17C100D2" w14:textId="77777777" w:rsidR="00942BDB" w:rsidRDefault="00942BDB" w:rsidP="00942BDB">
      <w:pPr>
        <w:numPr>
          <w:ilvl w:val="0"/>
          <w:numId w:val="33"/>
        </w:numPr>
        <w:ind w:left="180" w:firstLine="0"/>
        <w:jc w:val="both"/>
        <w:rPr>
          <w:rFonts w:ascii="Calibri" w:hAnsi="Calibri" w:cs="Calibri"/>
        </w:rPr>
      </w:pPr>
      <w:r w:rsidRPr="00927BFE">
        <w:rPr>
          <w:rFonts w:ascii="Calibri" w:hAnsi="Calibri" w:cs="Calibri"/>
        </w:rPr>
        <w:t xml:space="preserve">The </w:t>
      </w:r>
      <w:r>
        <w:rPr>
          <w:rFonts w:ascii="Calibri" w:hAnsi="Calibri" w:cs="Calibri"/>
        </w:rPr>
        <w:t>Supplier</w:t>
      </w:r>
      <w:r w:rsidRPr="00927BFE">
        <w:rPr>
          <w:rFonts w:ascii="Calibri" w:hAnsi="Calibri" w:cs="Calibri"/>
        </w:rPr>
        <w:t xml:space="preserve"> shall bear all costs associated with the preparation and submission of his </w:t>
      </w:r>
      <w:r>
        <w:rPr>
          <w:rFonts w:ascii="Calibri" w:hAnsi="Calibri" w:cs="Calibri"/>
        </w:rPr>
        <w:t>offer</w:t>
      </w:r>
      <w:r w:rsidRPr="00927BFE">
        <w:rPr>
          <w:rFonts w:ascii="Calibri" w:hAnsi="Calibri" w:cs="Calibri"/>
        </w:rPr>
        <w:t xml:space="preserve"> and MAG </w:t>
      </w:r>
      <w:r w:rsidRPr="00161175">
        <w:rPr>
          <w:rFonts w:ascii="Calibri" w:hAnsi="Calibri" w:cs="Calibri"/>
        </w:rPr>
        <w:t>shall not be liable for such costs under any circumstances</w:t>
      </w:r>
    </w:p>
    <w:p w14:paraId="62494889" w14:textId="77777777" w:rsidR="00942BDB" w:rsidRPr="00927BFE" w:rsidRDefault="00942BDB" w:rsidP="00942BDB">
      <w:pPr>
        <w:numPr>
          <w:ilvl w:val="0"/>
          <w:numId w:val="33"/>
        </w:numPr>
        <w:ind w:left="180" w:firstLine="0"/>
        <w:jc w:val="both"/>
        <w:rPr>
          <w:rFonts w:ascii="Calibri" w:hAnsi="Calibri" w:cs="Calibri"/>
        </w:rPr>
      </w:pPr>
      <w:r w:rsidRPr="00927BFE">
        <w:rPr>
          <w:rFonts w:ascii="Calibri" w:hAnsi="Calibri" w:cs="Calibri"/>
        </w:rPr>
        <w:t xml:space="preserve">In addition, </w:t>
      </w:r>
      <w:r>
        <w:rPr>
          <w:rFonts w:ascii="Calibri" w:hAnsi="Calibri" w:cs="Calibri"/>
        </w:rPr>
        <w:t>the supplier</w:t>
      </w:r>
      <w:r w:rsidRPr="00927BFE">
        <w:rPr>
          <w:rFonts w:ascii="Calibri" w:hAnsi="Calibri" w:cs="Calibri"/>
        </w:rPr>
        <w:t xml:space="preserve"> will be required to complete a MAG Supplier Registration Questionnaire and Sign a MAG Supplier Ethical Standards if not already done </w:t>
      </w:r>
    </w:p>
    <w:p w14:paraId="28431F54" w14:textId="77777777" w:rsidR="00C23A6D" w:rsidRDefault="00C23A6D" w:rsidP="00C23A6D">
      <w:pPr>
        <w:autoSpaceDE w:val="0"/>
        <w:autoSpaceDN w:val="0"/>
        <w:adjustRightInd w:val="0"/>
        <w:jc w:val="both"/>
        <w:rPr>
          <w:rFonts w:asciiTheme="minorHAnsi" w:hAnsiTheme="minorHAnsi" w:cstheme="minorHAnsi"/>
          <w:b/>
          <w:u w:val="single"/>
          <w:lang w:val="en-US"/>
        </w:rPr>
      </w:pPr>
    </w:p>
    <w:p w14:paraId="4A1222ED" w14:textId="369FB72E" w:rsidR="00C23A6D" w:rsidRPr="003671F8" w:rsidRDefault="00C23A6D" w:rsidP="00C23A6D">
      <w:pPr>
        <w:autoSpaceDE w:val="0"/>
        <w:autoSpaceDN w:val="0"/>
        <w:adjustRightInd w:val="0"/>
        <w:jc w:val="both"/>
        <w:rPr>
          <w:rFonts w:asciiTheme="minorHAnsi" w:hAnsiTheme="minorHAnsi" w:cstheme="minorHAnsi"/>
          <w:b/>
          <w:u w:val="single"/>
          <w:lang w:val="en-US"/>
        </w:rPr>
      </w:pPr>
      <w:r w:rsidRPr="003671F8">
        <w:rPr>
          <w:rFonts w:asciiTheme="minorHAnsi" w:hAnsiTheme="minorHAnsi" w:cstheme="minorHAnsi"/>
          <w:b/>
          <w:u w:val="single"/>
          <w:lang w:val="en-US"/>
        </w:rPr>
        <w:t xml:space="preserve">2. </w:t>
      </w:r>
      <w:r w:rsidRPr="003671F8">
        <w:rPr>
          <w:rFonts w:asciiTheme="minorHAnsi" w:hAnsiTheme="minorHAnsi" w:cstheme="minorHAnsi"/>
          <w:b/>
          <w:u w:val="single"/>
        </w:rPr>
        <w:t>Specification / Quantity</w:t>
      </w:r>
      <w:r>
        <w:rPr>
          <w:rFonts w:asciiTheme="minorHAnsi" w:hAnsiTheme="minorHAnsi" w:cstheme="minorHAnsi"/>
          <w:b/>
          <w:u w:val="single"/>
        </w:rPr>
        <w:t xml:space="preserve"> / Transport &amp; Installation</w:t>
      </w:r>
    </w:p>
    <w:p w14:paraId="34D2BD55" w14:textId="77777777" w:rsidR="00C23A6D" w:rsidRPr="003671F8" w:rsidRDefault="00C23A6D" w:rsidP="00C23A6D">
      <w:pPr>
        <w:autoSpaceDE w:val="0"/>
        <w:autoSpaceDN w:val="0"/>
        <w:adjustRightInd w:val="0"/>
        <w:jc w:val="both"/>
        <w:rPr>
          <w:rFonts w:asciiTheme="minorHAnsi" w:hAnsiTheme="minorHAnsi" w:cstheme="minorHAnsi"/>
          <w:lang w:val="en-US"/>
        </w:rPr>
      </w:pPr>
    </w:p>
    <w:p w14:paraId="13B63A8D" w14:textId="2822DBED" w:rsidR="00C23A6D" w:rsidRDefault="00C23A6D" w:rsidP="00C23A6D">
      <w:pPr>
        <w:autoSpaceDE w:val="0"/>
        <w:autoSpaceDN w:val="0"/>
        <w:adjustRightInd w:val="0"/>
        <w:jc w:val="both"/>
        <w:rPr>
          <w:rFonts w:asciiTheme="minorHAnsi" w:hAnsiTheme="minorHAnsi" w:cstheme="minorHAnsi"/>
          <w:lang w:val="en-US"/>
        </w:rPr>
      </w:pPr>
      <w:r w:rsidRPr="003671F8">
        <w:rPr>
          <w:rFonts w:asciiTheme="minorHAnsi" w:hAnsiTheme="minorHAnsi" w:cstheme="minorHAnsi"/>
          <w:lang w:val="en-US"/>
        </w:rPr>
        <w:t>All Items must meet in minimum the following specifications</w:t>
      </w:r>
      <w:r>
        <w:rPr>
          <w:rFonts w:asciiTheme="minorHAnsi" w:hAnsiTheme="minorHAnsi" w:cstheme="minorHAnsi"/>
          <w:lang w:val="en-US"/>
        </w:rPr>
        <w:t xml:space="preserve"> mentioned in RFQ form in Annex </w:t>
      </w:r>
      <w:r w:rsidRPr="00EE727C">
        <w:rPr>
          <w:rFonts w:asciiTheme="minorHAnsi" w:hAnsiTheme="minorHAnsi" w:cstheme="minorHAnsi"/>
          <w:lang w:val="en-US"/>
        </w:rPr>
        <w:t>II_RFQ-202</w:t>
      </w:r>
      <w:r>
        <w:rPr>
          <w:rFonts w:asciiTheme="minorHAnsi" w:hAnsiTheme="minorHAnsi" w:cstheme="minorHAnsi"/>
          <w:lang w:val="en-US"/>
        </w:rPr>
        <w:t>2</w:t>
      </w:r>
      <w:r w:rsidRPr="00EE727C">
        <w:rPr>
          <w:rFonts w:asciiTheme="minorHAnsi" w:hAnsiTheme="minorHAnsi" w:cstheme="minorHAnsi"/>
          <w:lang w:val="en-US"/>
        </w:rPr>
        <w:t>-</w:t>
      </w:r>
      <w:r>
        <w:rPr>
          <w:rFonts w:asciiTheme="minorHAnsi" w:hAnsiTheme="minorHAnsi" w:cstheme="minorHAnsi"/>
          <w:lang w:val="en-US"/>
        </w:rPr>
        <w:t>NESRAQ</w:t>
      </w:r>
      <w:r w:rsidRPr="00EE727C">
        <w:rPr>
          <w:rFonts w:asciiTheme="minorHAnsi" w:hAnsiTheme="minorHAnsi" w:cstheme="minorHAnsi"/>
          <w:lang w:val="en-US"/>
        </w:rPr>
        <w:t>-0</w:t>
      </w:r>
      <w:r>
        <w:rPr>
          <w:rFonts w:asciiTheme="minorHAnsi" w:hAnsiTheme="minorHAnsi" w:cstheme="minorHAnsi"/>
          <w:lang w:val="en-US"/>
        </w:rPr>
        <w:t>83</w:t>
      </w:r>
      <w:r w:rsidRPr="00EE727C">
        <w:rPr>
          <w:rFonts w:asciiTheme="minorHAnsi" w:hAnsiTheme="minorHAnsi" w:cstheme="minorHAnsi"/>
          <w:lang w:val="en-US"/>
        </w:rPr>
        <w:t>-</w:t>
      </w:r>
      <w:r>
        <w:rPr>
          <w:rFonts w:asciiTheme="minorHAnsi" w:hAnsiTheme="minorHAnsi" w:cstheme="minorHAnsi"/>
          <w:lang w:val="en-US"/>
        </w:rPr>
        <w:t>Vehicle purchase</w:t>
      </w:r>
      <w:r w:rsidRPr="003671F8">
        <w:rPr>
          <w:rFonts w:asciiTheme="minorHAnsi" w:hAnsiTheme="minorHAnsi" w:cstheme="minorHAnsi"/>
          <w:lang w:val="en-US"/>
        </w:rPr>
        <w:t xml:space="preserve">. If the technical specifications do not meet the requirements stated in this document, the </w:t>
      </w:r>
      <w:r>
        <w:rPr>
          <w:rFonts w:asciiTheme="minorHAnsi" w:hAnsiTheme="minorHAnsi" w:cstheme="minorHAnsi"/>
          <w:lang w:val="en-US"/>
        </w:rPr>
        <w:t>supplier</w:t>
      </w:r>
      <w:r w:rsidRPr="003671F8">
        <w:rPr>
          <w:rFonts w:asciiTheme="minorHAnsi" w:hAnsiTheme="minorHAnsi" w:cstheme="minorHAnsi"/>
          <w:lang w:val="en-US"/>
        </w:rPr>
        <w:t xml:space="preserve"> shall inform within his offer about these changes.</w:t>
      </w:r>
    </w:p>
    <w:p w14:paraId="5C5BD3E9" w14:textId="49DD700E" w:rsidR="00D920BC" w:rsidRDefault="00D920BC" w:rsidP="00C23A6D">
      <w:pPr>
        <w:autoSpaceDE w:val="0"/>
        <w:autoSpaceDN w:val="0"/>
        <w:adjustRightInd w:val="0"/>
        <w:jc w:val="both"/>
        <w:rPr>
          <w:rFonts w:asciiTheme="minorHAnsi" w:hAnsiTheme="minorHAnsi" w:cstheme="minorHAnsi"/>
          <w:lang w:val="en-US"/>
        </w:rPr>
      </w:pPr>
    </w:p>
    <w:p w14:paraId="4F209DD4" w14:textId="360163A6" w:rsidR="00D920BC" w:rsidRDefault="00D920BC" w:rsidP="00C23A6D">
      <w:pPr>
        <w:autoSpaceDE w:val="0"/>
        <w:autoSpaceDN w:val="0"/>
        <w:adjustRightInd w:val="0"/>
        <w:jc w:val="both"/>
        <w:rPr>
          <w:rFonts w:asciiTheme="minorHAnsi" w:hAnsiTheme="minorHAnsi" w:cstheme="minorHAnsi"/>
          <w:lang w:val="en-US"/>
        </w:rPr>
      </w:pPr>
      <w:r>
        <w:rPr>
          <w:rFonts w:asciiTheme="minorHAnsi" w:hAnsiTheme="minorHAnsi" w:cstheme="minorHAnsi"/>
          <w:lang w:val="en-US"/>
        </w:rPr>
        <w:t xml:space="preserve">More details can be found in Annexure IV </w:t>
      </w:r>
    </w:p>
    <w:p w14:paraId="50F0F070" w14:textId="77777777" w:rsidR="00C23A6D" w:rsidRDefault="00C23A6D" w:rsidP="00C23A6D">
      <w:pPr>
        <w:autoSpaceDE w:val="0"/>
        <w:autoSpaceDN w:val="0"/>
        <w:adjustRightInd w:val="0"/>
        <w:jc w:val="both"/>
        <w:rPr>
          <w:rFonts w:asciiTheme="minorHAnsi" w:hAnsiTheme="minorHAnsi" w:cstheme="minorHAnsi"/>
          <w:lang w:val="en-US"/>
        </w:rPr>
      </w:pPr>
    </w:p>
    <w:p w14:paraId="4644E1E3" w14:textId="77777777" w:rsidR="00C23A6D" w:rsidRPr="00575A62" w:rsidRDefault="00C23A6D" w:rsidP="00C23A6D">
      <w:pPr>
        <w:autoSpaceDE w:val="0"/>
        <w:autoSpaceDN w:val="0"/>
        <w:adjustRightInd w:val="0"/>
        <w:jc w:val="both"/>
        <w:rPr>
          <w:rFonts w:ascii="Arial" w:hAnsi="Arial" w:cs="Arial"/>
          <w:sz w:val="20"/>
          <w:szCs w:val="20"/>
          <w:lang w:val="en-US"/>
        </w:rPr>
      </w:pPr>
    </w:p>
    <w:p w14:paraId="5B9A9C34" w14:textId="77777777" w:rsidR="00C23A6D" w:rsidRPr="003671F8" w:rsidRDefault="00C23A6D" w:rsidP="00C23A6D">
      <w:pPr>
        <w:rPr>
          <w:rFonts w:asciiTheme="minorHAnsi" w:hAnsiTheme="minorHAnsi" w:cstheme="minorHAnsi"/>
          <w:b/>
          <w:u w:val="single"/>
        </w:rPr>
      </w:pPr>
      <w:r w:rsidRPr="003671F8">
        <w:rPr>
          <w:rFonts w:asciiTheme="minorHAnsi" w:hAnsiTheme="minorHAnsi" w:cstheme="minorHAnsi"/>
          <w:b/>
          <w:u w:val="single"/>
        </w:rPr>
        <w:t>3. Samples/Pictures/Specifications</w:t>
      </w:r>
    </w:p>
    <w:p w14:paraId="55674F74" w14:textId="77777777" w:rsidR="00C23A6D" w:rsidRPr="003671F8" w:rsidRDefault="00C23A6D" w:rsidP="00C23A6D">
      <w:pPr>
        <w:jc w:val="both"/>
        <w:rPr>
          <w:rFonts w:asciiTheme="minorHAnsi" w:hAnsiTheme="minorHAnsi" w:cstheme="minorHAnsi"/>
          <w:bCs/>
        </w:rPr>
      </w:pPr>
    </w:p>
    <w:p w14:paraId="776009CD" w14:textId="77777777" w:rsidR="00C23A6D" w:rsidRPr="003671F8" w:rsidRDefault="00C23A6D" w:rsidP="00C23A6D">
      <w:pPr>
        <w:jc w:val="both"/>
        <w:rPr>
          <w:rFonts w:asciiTheme="minorHAnsi" w:hAnsiTheme="minorHAnsi" w:cstheme="minorHAnsi"/>
          <w:bCs/>
        </w:rPr>
      </w:pPr>
      <w:r w:rsidRPr="003671F8">
        <w:rPr>
          <w:rFonts w:asciiTheme="minorHAnsi" w:hAnsiTheme="minorHAnsi" w:cstheme="minorHAnsi"/>
          <w:bCs/>
        </w:rPr>
        <w:t xml:space="preserve">Provision of technical information and images together with the </w:t>
      </w:r>
      <w:r>
        <w:rPr>
          <w:rFonts w:asciiTheme="minorHAnsi" w:hAnsiTheme="minorHAnsi" w:cstheme="minorHAnsi"/>
          <w:bCs/>
        </w:rPr>
        <w:t>RFQ</w:t>
      </w:r>
      <w:r w:rsidRPr="003671F8">
        <w:rPr>
          <w:rFonts w:asciiTheme="minorHAnsi" w:hAnsiTheme="minorHAnsi" w:cstheme="minorHAnsi"/>
          <w:bCs/>
        </w:rPr>
        <w:t xml:space="preserve"> is essential. </w:t>
      </w:r>
    </w:p>
    <w:p w14:paraId="3A64F68F" w14:textId="77777777" w:rsidR="00C23A6D" w:rsidRPr="003671F8" w:rsidRDefault="00C23A6D" w:rsidP="00C23A6D">
      <w:pPr>
        <w:autoSpaceDE w:val="0"/>
        <w:autoSpaceDN w:val="0"/>
        <w:adjustRightInd w:val="0"/>
        <w:jc w:val="both"/>
        <w:rPr>
          <w:rFonts w:asciiTheme="minorHAnsi" w:hAnsiTheme="minorHAnsi" w:cstheme="minorHAnsi"/>
          <w:lang w:val="en-US"/>
        </w:rPr>
      </w:pPr>
    </w:p>
    <w:p w14:paraId="4E5393CE" w14:textId="77777777" w:rsidR="00C23A6D" w:rsidRPr="003671F8" w:rsidRDefault="00C23A6D" w:rsidP="00C23A6D">
      <w:pPr>
        <w:jc w:val="both"/>
        <w:rPr>
          <w:rFonts w:asciiTheme="minorHAnsi" w:hAnsiTheme="minorHAnsi" w:cstheme="minorHAnsi"/>
          <w:b/>
          <w:u w:val="single"/>
        </w:rPr>
      </w:pPr>
      <w:r w:rsidRPr="003671F8">
        <w:rPr>
          <w:rFonts w:asciiTheme="minorHAnsi" w:hAnsiTheme="minorHAnsi" w:cstheme="minorHAnsi"/>
          <w:b/>
          <w:u w:val="single"/>
        </w:rPr>
        <w:t>4. Warranty / After-Sales-Service</w:t>
      </w:r>
    </w:p>
    <w:p w14:paraId="775A2717" w14:textId="77777777" w:rsidR="00C23A6D" w:rsidRPr="003671F8" w:rsidRDefault="00C23A6D" w:rsidP="00C23A6D">
      <w:pPr>
        <w:jc w:val="both"/>
        <w:rPr>
          <w:rFonts w:asciiTheme="minorHAnsi" w:hAnsiTheme="minorHAnsi" w:cstheme="minorHAnsi"/>
        </w:rPr>
      </w:pPr>
    </w:p>
    <w:p w14:paraId="589A94B7" w14:textId="77777777" w:rsidR="00C23A6D" w:rsidRPr="003671F8" w:rsidRDefault="00C23A6D" w:rsidP="00C23A6D">
      <w:pPr>
        <w:jc w:val="both"/>
        <w:rPr>
          <w:rFonts w:asciiTheme="minorHAnsi" w:hAnsiTheme="minorHAnsi" w:cstheme="minorHAnsi"/>
        </w:rPr>
      </w:pPr>
      <w:r w:rsidRPr="003671F8">
        <w:rPr>
          <w:rFonts w:asciiTheme="minorHAnsi" w:hAnsiTheme="minorHAnsi" w:cstheme="minorHAnsi"/>
        </w:rPr>
        <w:t xml:space="preserve">Please indicate the warranty (e. g. </w:t>
      </w:r>
      <w:r>
        <w:rPr>
          <w:rFonts w:asciiTheme="minorHAnsi" w:hAnsiTheme="minorHAnsi" w:cstheme="minorHAnsi"/>
        </w:rPr>
        <w:t xml:space="preserve">3 </w:t>
      </w:r>
      <w:r w:rsidRPr="003671F8">
        <w:rPr>
          <w:rFonts w:asciiTheme="minorHAnsi" w:hAnsiTheme="minorHAnsi" w:cstheme="minorHAnsi"/>
        </w:rPr>
        <w:t>year</w:t>
      </w:r>
      <w:r>
        <w:rPr>
          <w:rFonts w:asciiTheme="minorHAnsi" w:hAnsiTheme="minorHAnsi" w:cstheme="minorHAnsi"/>
        </w:rPr>
        <w:t>s or 100.000 Km</w:t>
      </w:r>
      <w:r w:rsidRPr="003671F8">
        <w:rPr>
          <w:rFonts w:asciiTheme="minorHAnsi" w:hAnsiTheme="minorHAnsi" w:cstheme="minorHAnsi"/>
        </w:rPr>
        <w:t xml:space="preserve">) within your offer. </w:t>
      </w:r>
    </w:p>
    <w:p w14:paraId="3D4817F5" w14:textId="77777777" w:rsidR="00C23A6D" w:rsidRPr="003671F8" w:rsidRDefault="00C23A6D" w:rsidP="00C23A6D">
      <w:pPr>
        <w:autoSpaceDE w:val="0"/>
        <w:autoSpaceDN w:val="0"/>
        <w:adjustRightInd w:val="0"/>
        <w:jc w:val="both"/>
        <w:rPr>
          <w:rFonts w:asciiTheme="minorHAnsi" w:hAnsiTheme="minorHAnsi" w:cstheme="minorHAnsi"/>
        </w:rPr>
      </w:pPr>
    </w:p>
    <w:p w14:paraId="11CBE5ED" w14:textId="77777777" w:rsidR="00C23A6D" w:rsidRPr="003671F8" w:rsidRDefault="00C23A6D" w:rsidP="00C23A6D">
      <w:pPr>
        <w:autoSpaceDE w:val="0"/>
        <w:autoSpaceDN w:val="0"/>
        <w:adjustRightInd w:val="0"/>
        <w:jc w:val="both"/>
        <w:rPr>
          <w:rFonts w:asciiTheme="minorHAnsi" w:hAnsiTheme="minorHAnsi" w:cstheme="minorHAnsi"/>
          <w:b/>
          <w:u w:val="single"/>
          <w:lang w:val="en-US"/>
        </w:rPr>
      </w:pPr>
      <w:r w:rsidRPr="003671F8">
        <w:rPr>
          <w:rFonts w:asciiTheme="minorHAnsi" w:hAnsiTheme="minorHAnsi" w:cstheme="minorHAnsi"/>
          <w:b/>
          <w:u w:val="single"/>
          <w:lang w:val="en-US"/>
        </w:rPr>
        <w:t>5. Delivery conditions</w:t>
      </w:r>
    </w:p>
    <w:p w14:paraId="5640795B" w14:textId="77777777" w:rsidR="00C23A6D" w:rsidRPr="003671F8" w:rsidRDefault="00C23A6D" w:rsidP="00C23A6D">
      <w:pPr>
        <w:jc w:val="both"/>
        <w:rPr>
          <w:rFonts w:asciiTheme="minorHAnsi" w:hAnsiTheme="minorHAnsi" w:cstheme="minorHAnsi"/>
          <w:lang w:val="en-US"/>
        </w:rPr>
      </w:pPr>
    </w:p>
    <w:p w14:paraId="027C841C" w14:textId="5A9AF2CD" w:rsidR="00C23A6D" w:rsidRDefault="00C23A6D" w:rsidP="00C23A6D">
      <w:pPr>
        <w:jc w:val="both"/>
        <w:rPr>
          <w:rFonts w:asciiTheme="minorHAnsi" w:hAnsiTheme="minorHAnsi" w:cstheme="minorHAnsi"/>
          <w:bCs/>
        </w:rPr>
      </w:pPr>
      <w:r w:rsidRPr="003671F8">
        <w:rPr>
          <w:rFonts w:asciiTheme="minorHAnsi" w:hAnsiTheme="minorHAnsi" w:cstheme="minorHAnsi"/>
          <w:bCs/>
        </w:rPr>
        <w:t xml:space="preserve">All items are to be supplied DDP to </w:t>
      </w:r>
      <w:r>
        <w:rPr>
          <w:rFonts w:asciiTheme="minorHAnsi" w:hAnsiTheme="minorHAnsi" w:cstheme="minorHAnsi"/>
          <w:bCs/>
        </w:rPr>
        <w:t xml:space="preserve">Raqqa or </w:t>
      </w:r>
      <w:proofErr w:type="spellStart"/>
      <w:r>
        <w:rPr>
          <w:rFonts w:asciiTheme="minorHAnsi" w:hAnsiTheme="minorHAnsi" w:cstheme="minorHAnsi"/>
          <w:bCs/>
        </w:rPr>
        <w:t>Hassakah</w:t>
      </w:r>
      <w:proofErr w:type="spellEnd"/>
      <w:r>
        <w:rPr>
          <w:rFonts w:asciiTheme="minorHAnsi" w:hAnsiTheme="minorHAnsi" w:cstheme="minorHAnsi"/>
          <w:bCs/>
        </w:rPr>
        <w:t xml:space="preserve"> per section 2</w:t>
      </w:r>
      <w:r w:rsidRPr="003671F8">
        <w:rPr>
          <w:rFonts w:asciiTheme="minorHAnsi" w:hAnsiTheme="minorHAnsi" w:cstheme="minorHAnsi"/>
          <w:bCs/>
        </w:rPr>
        <w:t xml:space="preserve"> (Incoterms 2010). Exact delivery address will be provided by the </w:t>
      </w:r>
      <w:r>
        <w:rPr>
          <w:rFonts w:asciiTheme="minorHAnsi" w:hAnsiTheme="minorHAnsi" w:cstheme="minorHAnsi"/>
          <w:bCs/>
        </w:rPr>
        <w:t>MAG</w:t>
      </w:r>
      <w:r w:rsidRPr="003671F8">
        <w:rPr>
          <w:rFonts w:asciiTheme="minorHAnsi" w:hAnsiTheme="minorHAnsi" w:cstheme="minorHAnsi"/>
          <w:bCs/>
        </w:rPr>
        <w:t xml:space="preserve"> Office in </w:t>
      </w:r>
      <w:proofErr w:type="spellStart"/>
      <w:r>
        <w:rPr>
          <w:rFonts w:asciiTheme="minorHAnsi" w:hAnsiTheme="minorHAnsi" w:cstheme="minorHAnsi"/>
          <w:bCs/>
        </w:rPr>
        <w:t>Hassakah</w:t>
      </w:r>
      <w:proofErr w:type="spellEnd"/>
      <w:r w:rsidRPr="003671F8">
        <w:rPr>
          <w:rFonts w:asciiTheme="minorHAnsi" w:hAnsiTheme="minorHAnsi" w:cstheme="minorHAnsi"/>
          <w:bCs/>
        </w:rPr>
        <w:t>.</w:t>
      </w:r>
    </w:p>
    <w:p w14:paraId="7DE4D6CC" w14:textId="77777777" w:rsidR="00C23A6D" w:rsidRDefault="00C23A6D" w:rsidP="00C23A6D">
      <w:pPr>
        <w:autoSpaceDE w:val="0"/>
        <w:autoSpaceDN w:val="0"/>
        <w:adjustRightInd w:val="0"/>
        <w:jc w:val="both"/>
        <w:rPr>
          <w:rFonts w:asciiTheme="minorHAnsi" w:hAnsiTheme="minorHAnsi" w:cstheme="minorHAnsi"/>
          <w:lang w:val="en-US"/>
        </w:rPr>
      </w:pPr>
      <w:r>
        <w:rPr>
          <w:rFonts w:asciiTheme="minorHAnsi" w:hAnsiTheme="minorHAnsi" w:cstheme="minorHAnsi"/>
          <w:b/>
          <w:bCs/>
          <w:lang w:val="en-US"/>
        </w:rPr>
        <w:t>Location</w:t>
      </w:r>
      <w:r w:rsidRPr="00861052">
        <w:rPr>
          <w:rFonts w:asciiTheme="minorHAnsi" w:hAnsiTheme="minorHAnsi" w:cstheme="minorHAnsi"/>
          <w:b/>
          <w:bCs/>
          <w:lang w:val="en-US"/>
        </w:rPr>
        <w:t xml:space="preserve"> for the transport </w:t>
      </w:r>
      <w:r>
        <w:rPr>
          <w:rFonts w:asciiTheme="minorHAnsi" w:hAnsiTheme="minorHAnsi" w:cstheme="minorHAnsi"/>
          <w:b/>
          <w:bCs/>
          <w:lang w:val="en-US"/>
        </w:rPr>
        <w:t>distance and estimation cost</w:t>
      </w:r>
      <w:r w:rsidRPr="00861052">
        <w:rPr>
          <w:rFonts w:asciiTheme="minorHAnsi" w:hAnsiTheme="minorHAnsi" w:cstheme="minorHAnsi"/>
          <w:b/>
          <w:bCs/>
          <w:lang w:val="en-US"/>
        </w:rPr>
        <w:t xml:space="preserve"> - Raqqa</w:t>
      </w:r>
      <w:r>
        <w:rPr>
          <w:rFonts w:asciiTheme="minorHAnsi" w:hAnsiTheme="minorHAnsi" w:cstheme="minorHAnsi"/>
          <w:b/>
          <w:bCs/>
          <w:lang w:val="en-US"/>
        </w:rPr>
        <w:t xml:space="preserve"> </w:t>
      </w:r>
    </w:p>
    <w:p w14:paraId="4F114BE5" w14:textId="27CCFDDB" w:rsidR="00C23A6D" w:rsidRDefault="00C23A6D" w:rsidP="00C23A6D">
      <w:pPr>
        <w:autoSpaceDE w:val="0"/>
        <w:autoSpaceDN w:val="0"/>
        <w:adjustRightInd w:val="0"/>
        <w:jc w:val="both"/>
        <w:rPr>
          <w:rFonts w:asciiTheme="minorHAnsi" w:hAnsiTheme="minorHAnsi" w:cstheme="minorHAnsi"/>
          <w:b/>
          <w:bCs/>
          <w:lang w:val="en-US"/>
        </w:rPr>
      </w:pPr>
      <w:r>
        <w:rPr>
          <w:rFonts w:asciiTheme="minorHAnsi" w:hAnsiTheme="minorHAnsi" w:cstheme="minorHAnsi"/>
          <w:b/>
          <w:bCs/>
          <w:lang w:val="en-US"/>
        </w:rPr>
        <w:t>Location</w:t>
      </w:r>
      <w:r w:rsidRPr="00861052">
        <w:rPr>
          <w:rFonts w:asciiTheme="minorHAnsi" w:hAnsiTheme="minorHAnsi" w:cstheme="minorHAnsi"/>
          <w:b/>
          <w:bCs/>
          <w:lang w:val="en-US"/>
        </w:rPr>
        <w:t xml:space="preserve"> for the transport </w:t>
      </w:r>
      <w:r>
        <w:rPr>
          <w:rFonts w:asciiTheme="minorHAnsi" w:hAnsiTheme="minorHAnsi" w:cstheme="minorHAnsi"/>
          <w:b/>
          <w:bCs/>
          <w:lang w:val="en-US"/>
        </w:rPr>
        <w:t>distance and estimation cost</w:t>
      </w:r>
      <w:r w:rsidRPr="00861052">
        <w:rPr>
          <w:rFonts w:asciiTheme="minorHAnsi" w:hAnsiTheme="minorHAnsi" w:cstheme="minorHAnsi"/>
          <w:b/>
          <w:bCs/>
          <w:lang w:val="en-US"/>
        </w:rPr>
        <w:t xml:space="preserve"> - </w:t>
      </w:r>
      <w:proofErr w:type="spellStart"/>
      <w:r>
        <w:rPr>
          <w:rFonts w:asciiTheme="minorHAnsi" w:hAnsiTheme="minorHAnsi" w:cstheme="minorHAnsi"/>
          <w:b/>
          <w:bCs/>
          <w:lang w:val="en-US"/>
        </w:rPr>
        <w:t>Hassakah</w:t>
      </w:r>
      <w:proofErr w:type="spellEnd"/>
      <w:r>
        <w:rPr>
          <w:rFonts w:asciiTheme="minorHAnsi" w:hAnsiTheme="minorHAnsi" w:cstheme="minorHAnsi"/>
          <w:b/>
          <w:bCs/>
          <w:lang w:val="en-US"/>
        </w:rPr>
        <w:t xml:space="preserve"> </w:t>
      </w:r>
    </w:p>
    <w:p w14:paraId="65995D71" w14:textId="77777777" w:rsidR="00C23A6D" w:rsidRPr="003901C3" w:rsidRDefault="00C23A6D" w:rsidP="00C23A6D">
      <w:pPr>
        <w:autoSpaceDE w:val="0"/>
        <w:autoSpaceDN w:val="0"/>
        <w:adjustRightInd w:val="0"/>
        <w:jc w:val="both"/>
        <w:rPr>
          <w:rFonts w:asciiTheme="minorHAnsi" w:hAnsiTheme="minorHAnsi" w:cstheme="minorHAnsi"/>
          <w:lang w:val="en-US"/>
        </w:rPr>
      </w:pPr>
    </w:p>
    <w:p w14:paraId="47A29C4E" w14:textId="3B2168F1" w:rsidR="00C23A6D" w:rsidRDefault="00C23A6D" w:rsidP="00C23A6D">
      <w:pPr>
        <w:jc w:val="both"/>
        <w:rPr>
          <w:rFonts w:asciiTheme="minorHAnsi" w:hAnsiTheme="minorHAnsi" w:cstheme="minorHAnsi"/>
          <w:bCs/>
        </w:rPr>
      </w:pPr>
      <w:r w:rsidRPr="003671F8">
        <w:rPr>
          <w:rFonts w:asciiTheme="minorHAnsi" w:hAnsiTheme="minorHAnsi" w:cstheme="minorHAnsi"/>
          <w:bCs/>
        </w:rPr>
        <w:t xml:space="preserve">All transport details (Origin, City of Loading) have to be indicated within the offer. </w:t>
      </w:r>
      <w:r w:rsidRPr="003671F8">
        <w:rPr>
          <w:rFonts w:asciiTheme="minorHAnsi" w:hAnsiTheme="minorHAnsi" w:cstheme="minorHAnsi"/>
          <w:b/>
          <w:bCs/>
        </w:rPr>
        <w:t xml:space="preserve">Cost for transportation must be </w:t>
      </w:r>
      <w:r>
        <w:rPr>
          <w:rFonts w:asciiTheme="minorHAnsi" w:hAnsiTheme="minorHAnsi" w:cstheme="minorHAnsi"/>
          <w:b/>
          <w:bCs/>
        </w:rPr>
        <w:t>INCLUDED in the offer</w:t>
      </w:r>
      <w:r w:rsidRPr="003671F8">
        <w:rPr>
          <w:rFonts w:asciiTheme="minorHAnsi" w:hAnsiTheme="minorHAnsi" w:cstheme="minorHAnsi"/>
          <w:b/>
          <w:bCs/>
        </w:rPr>
        <w:t>.</w:t>
      </w:r>
      <w:r w:rsidRPr="003671F8">
        <w:rPr>
          <w:rFonts w:asciiTheme="minorHAnsi" w:hAnsiTheme="minorHAnsi" w:cstheme="minorHAnsi"/>
          <w:bCs/>
        </w:rPr>
        <w:t xml:space="preserve"> Shipment has to be announced with prior notice.</w:t>
      </w:r>
    </w:p>
    <w:p w14:paraId="44533786" w14:textId="77777777" w:rsidR="00C23A6D" w:rsidRDefault="00C23A6D" w:rsidP="00C23A6D">
      <w:pPr>
        <w:jc w:val="both"/>
        <w:rPr>
          <w:rFonts w:asciiTheme="minorHAnsi" w:hAnsiTheme="minorHAnsi" w:cstheme="minorHAnsi"/>
          <w:bCs/>
        </w:rPr>
      </w:pPr>
    </w:p>
    <w:p w14:paraId="4785EBB1" w14:textId="77777777" w:rsidR="00C23A6D" w:rsidRPr="005F1C49" w:rsidRDefault="00C23A6D" w:rsidP="00C23A6D">
      <w:pPr>
        <w:numPr>
          <w:ilvl w:val="0"/>
          <w:numId w:val="32"/>
        </w:numPr>
        <w:ind w:left="180" w:firstLine="0"/>
        <w:jc w:val="both"/>
        <w:rPr>
          <w:rFonts w:ascii="Calibri" w:hAnsi="Calibri" w:cs="Calibri"/>
        </w:rPr>
      </w:pPr>
      <w:r w:rsidRPr="005F1C49">
        <w:rPr>
          <w:rFonts w:ascii="Calibri" w:hAnsi="Calibri" w:cs="Calibri"/>
        </w:rPr>
        <w:t>MAG Syria shall not be obligated to accept any deliveries for any shipments which do not conform to the specifications set forth in the agreed specifications.</w:t>
      </w:r>
    </w:p>
    <w:p w14:paraId="77AFC13C" w14:textId="77777777" w:rsidR="00C23A6D" w:rsidRPr="005F1C49" w:rsidRDefault="00C23A6D" w:rsidP="00C23A6D">
      <w:pPr>
        <w:ind w:left="180"/>
        <w:jc w:val="both"/>
        <w:rPr>
          <w:rFonts w:ascii="Calibri" w:hAnsi="Calibri" w:cs="Calibri"/>
        </w:rPr>
      </w:pPr>
    </w:p>
    <w:p w14:paraId="2C951621" w14:textId="6AAA3048" w:rsidR="00C23A6D" w:rsidRPr="005F1C49" w:rsidRDefault="00C23A6D" w:rsidP="00C23A6D">
      <w:pPr>
        <w:numPr>
          <w:ilvl w:val="0"/>
          <w:numId w:val="32"/>
        </w:numPr>
        <w:ind w:left="180" w:firstLine="0"/>
        <w:jc w:val="both"/>
        <w:rPr>
          <w:rFonts w:ascii="Calibri" w:hAnsi="Calibri" w:cs="Calibri"/>
        </w:rPr>
      </w:pPr>
      <w:r w:rsidRPr="005F1C49">
        <w:rPr>
          <w:rFonts w:ascii="Calibri" w:hAnsi="Calibri" w:cs="Calibri"/>
        </w:rPr>
        <w:t>Early delivery shall be accepted</w:t>
      </w:r>
      <w:r>
        <w:rPr>
          <w:rFonts w:ascii="Calibri" w:hAnsi="Calibri" w:cs="Calibri"/>
        </w:rPr>
        <w:t>;</w:t>
      </w:r>
      <w:r w:rsidRPr="005F1C49">
        <w:rPr>
          <w:rFonts w:ascii="Calibri" w:hAnsi="Calibri" w:cs="Calibri"/>
        </w:rPr>
        <w:t xml:space="preserve"> late delivery shall be accepted only with a penalty as per contract terms</w:t>
      </w:r>
      <w:r w:rsidR="000C5CB0">
        <w:rPr>
          <w:rFonts w:ascii="Calibri" w:hAnsi="Calibri" w:cs="Calibri"/>
        </w:rPr>
        <w:t>.</w:t>
      </w:r>
    </w:p>
    <w:p w14:paraId="6E7EC93A" w14:textId="77777777" w:rsidR="00C23A6D" w:rsidRPr="005F1C49" w:rsidRDefault="00C23A6D" w:rsidP="00C23A6D">
      <w:pPr>
        <w:pStyle w:val="ListParagraph"/>
        <w:rPr>
          <w:rFonts w:ascii="Calibri" w:hAnsi="Calibri" w:cs="Calibri"/>
        </w:rPr>
      </w:pPr>
    </w:p>
    <w:p w14:paraId="10FA9CBA" w14:textId="77777777" w:rsidR="00C23A6D" w:rsidRPr="005F1C49" w:rsidRDefault="00C23A6D" w:rsidP="00C23A6D">
      <w:pPr>
        <w:numPr>
          <w:ilvl w:val="0"/>
          <w:numId w:val="32"/>
        </w:numPr>
        <w:ind w:left="180" w:firstLine="0"/>
        <w:jc w:val="both"/>
        <w:rPr>
          <w:rFonts w:ascii="Calibri" w:hAnsi="Calibri" w:cs="Calibri"/>
        </w:rPr>
      </w:pPr>
      <w:r w:rsidRPr="005F1C49">
        <w:rPr>
          <w:rFonts w:ascii="Calibri" w:hAnsi="Calibri" w:cs="Calibri"/>
        </w:rPr>
        <w:lastRenderedPageBreak/>
        <w:t>The Supplier will be responsible for the loading, off-loading, and transportation of all the Suppl</w:t>
      </w:r>
      <w:r>
        <w:rPr>
          <w:rFonts w:ascii="Calibri" w:hAnsi="Calibri" w:cs="Calibri"/>
        </w:rPr>
        <w:t>ies</w:t>
      </w:r>
      <w:r w:rsidRPr="005F1C49">
        <w:rPr>
          <w:rFonts w:ascii="Calibri" w:hAnsi="Calibri" w:cs="Calibri"/>
        </w:rPr>
        <w:t xml:space="preserve">. These costs must be indicated in the </w:t>
      </w:r>
      <w:r>
        <w:rPr>
          <w:rFonts w:ascii="Calibri" w:hAnsi="Calibri" w:cs="Calibri"/>
        </w:rPr>
        <w:t>RFQ or any additional annex to RFQ from the side of the supplier.</w:t>
      </w:r>
    </w:p>
    <w:p w14:paraId="795B3959" w14:textId="77777777" w:rsidR="00C23A6D" w:rsidRPr="005F1C49" w:rsidRDefault="00C23A6D" w:rsidP="00C23A6D">
      <w:pPr>
        <w:ind w:left="180"/>
        <w:jc w:val="both"/>
        <w:rPr>
          <w:rFonts w:ascii="Calibri" w:hAnsi="Calibri" w:cs="Calibri"/>
        </w:rPr>
      </w:pPr>
    </w:p>
    <w:p w14:paraId="3BB40ADC" w14:textId="77777777" w:rsidR="00C23A6D" w:rsidRPr="005F1C49" w:rsidRDefault="00C23A6D" w:rsidP="00C23A6D">
      <w:pPr>
        <w:numPr>
          <w:ilvl w:val="0"/>
          <w:numId w:val="32"/>
        </w:numPr>
        <w:ind w:left="180" w:firstLine="0"/>
        <w:jc w:val="both"/>
        <w:rPr>
          <w:rFonts w:ascii="Calibri" w:hAnsi="Calibri" w:cs="Calibri"/>
        </w:rPr>
      </w:pPr>
      <w:r w:rsidRPr="005F1C49">
        <w:rPr>
          <w:rFonts w:ascii="Calibri" w:hAnsi="Calibri" w:cs="Calibri"/>
        </w:rPr>
        <w:t>MAG Syria reserves its right to cancel the contract during any implementation phase due to change in security situation. MAG Syria will be responsible to inform supplier 15 days before any delivery if there is any change or cancellation.</w:t>
      </w:r>
    </w:p>
    <w:p w14:paraId="051179C2" w14:textId="77777777" w:rsidR="00C23A6D" w:rsidRPr="005F1C49" w:rsidRDefault="00C23A6D" w:rsidP="00C23A6D">
      <w:pPr>
        <w:pStyle w:val="ListParagraph"/>
        <w:rPr>
          <w:rFonts w:ascii="Calibri" w:hAnsi="Calibri" w:cs="Calibri"/>
        </w:rPr>
      </w:pPr>
    </w:p>
    <w:p w14:paraId="0A78C72B" w14:textId="77777777" w:rsidR="00C23A6D" w:rsidRPr="005F1C49" w:rsidRDefault="00C23A6D" w:rsidP="00C23A6D">
      <w:pPr>
        <w:numPr>
          <w:ilvl w:val="0"/>
          <w:numId w:val="32"/>
        </w:numPr>
        <w:ind w:left="180" w:firstLine="0"/>
        <w:jc w:val="both"/>
        <w:rPr>
          <w:rFonts w:ascii="Calibri" w:hAnsi="Calibri" w:cs="Calibri"/>
        </w:rPr>
      </w:pPr>
      <w:r w:rsidRPr="005F1C49">
        <w:rPr>
          <w:rFonts w:ascii="Calibri" w:hAnsi="Calibri" w:cs="Calibri"/>
        </w:rPr>
        <w:t>The following documents will be requested from the Supplier after delivering all the goods: Commercial Invoice (original) in English on the letter headed paper addressed to the Ordering Party, Waybill signed by the recipient as proof of delivery</w:t>
      </w:r>
    </w:p>
    <w:p w14:paraId="567D7F3B" w14:textId="77777777" w:rsidR="00C23A6D" w:rsidRPr="00B30058" w:rsidRDefault="00C23A6D" w:rsidP="00C23A6D">
      <w:pPr>
        <w:ind w:left="720"/>
        <w:jc w:val="both"/>
        <w:rPr>
          <w:lang w:val="en-IE"/>
        </w:rPr>
      </w:pPr>
    </w:p>
    <w:p w14:paraId="2786E6A2" w14:textId="77777777" w:rsidR="00C23A6D" w:rsidRPr="005F1C49" w:rsidRDefault="00C23A6D" w:rsidP="00C23A6D">
      <w:pPr>
        <w:numPr>
          <w:ilvl w:val="0"/>
          <w:numId w:val="32"/>
        </w:numPr>
        <w:ind w:left="180" w:firstLine="0"/>
        <w:jc w:val="both"/>
        <w:rPr>
          <w:rFonts w:ascii="Calibri" w:hAnsi="Calibri" w:cs="Calibri"/>
        </w:rPr>
      </w:pPr>
      <w:r w:rsidRPr="005F1C49">
        <w:rPr>
          <w:rFonts w:ascii="Calibri" w:hAnsi="Calibri" w:cs="Calibri"/>
        </w:rPr>
        <w:t>Please note that payment will be made upon delivery of goods for each batch and that payment will be as per agreed and contracted price.</w:t>
      </w:r>
    </w:p>
    <w:p w14:paraId="7D4A936A" w14:textId="77777777" w:rsidR="00C23A6D" w:rsidRPr="003671F8" w:rsidRDefault="00C23A6D" w:rsidP="00C23A6D">
      <w:pPr>
        <w:autoSpaceDE w:val="0"/>
        <w:autoSpaceDN w:val="0"/>
        <w:adjustRightInd w:val="0"/>
        <w:jc w:val="both"/>
        <w:rPr>
          <w:rFonts w:asciiTheme="minorHAnsi" w:hAnsiTheme="minorHAnsi" w:cstheme="minorHAnsi"/>
          <w:b/>
          <w:u w:val="single"/>
          <w:lang w:val="en-US"/>
        </w:rPr>
      </w:pPr>
    </w:p>
    <w:p w14:paraId="31063D0C" w14:textId="77777777" w:rsidR="00C23A6D" w:rsidRPr="003671F8" w:rsidRDefault="00C23A6D" w:rsidP="00C23A6D">
      <w:pPr>
        <w:autoSpaceDE w:val="0"/>
        <w:autoSpaceDN w:val="0"/>
        <w:adjustRightInd w:val="0"/>
        <w:jc w:val="both"/>
        <w:rPr>
          <w:rFonts w:asciiTheme="minorHAnsi" w:hAnsiTheme="minorHAnsi" w:cstheme="minorHAnsi"/>
          <w:b/>
          <w:u w:val="single"/>
          <w:lang w:val="en-US"/>
        </w:rPr>
      </w:pPr>
      <w:r w:rsidRPr="003671F8">
        <w:rPr>
          <w:rFonts w:asciiTheme="minorHAnsi" w:hAnsiTheme="minorHAnsi" w:cstheme="minorHAnsi"/>
          <w:b/>
          <w:u w:val="single"/>
          <w:lang w:val="en-US"/>
        </w:rPr>
        <w:t>6. Delivery schedule</w:t>
      </w:r>
    </w:p>
    <w:p w14:paraId="5760D2CB" w14:textId="77777777" w:rsidR="00C23A6D" w:rsidRPr="003671F8" w:rsidRDefault="00C23A6D" w:rsidP="00C23A6D">
      <w:pPr>
        <w:autoSpaceDE w:val="0"/>
        <w:autoSpaceDN w:val="0"/>
        <w:adjustRightInd w:val="0"/>
        <w:jc w:val="both"/>
        <w:rPr>
          <w:rFonts w:asciiTheme="minorHAnsi" w:hAnsiTheme="minorHAnsi" w:cstheme="minorHAnsi"/>
          <w:lang w:val="en-US"/>
        </w:rPr>
      </w:pPr>
    </w:p>
    <w:p w14:paraId="3883A2FE" w14:textId="11113D24" w:rsidR="00C23A6D" w:rsidRPr="003671F8" w:rsidRDefault="00C23A6D" w:rsidP="00C23A6D">
      <w:pPr>
        <w:jc w:val="both"/>
        <w:rPr>
          <w:rFonts w:asciiTheme="minorHAnsi" w:hAnsiTheme="minorHAnsi" w:cstheme="minorHAnsi"/>
        </w:rPr>
      </w:pPr>
      <w:r w:rsidRPr="003671F8">
        <w:rPr>
          <w:rFonts w:asciiTheme="minorHAnsi" w:hAnsiTheme="minorHAnsi" w:cstheme="minorHAnsi"/>
        </w:rPr>
        <w:t xml:space="preserve">The exact delivery schedule will be negotiated with the </w:t>
      </w:r>
      <w:r>
        <w:rPr>
          <w:rFonts w:asciiTheme="minorHAnsi" w:hAnsiTheme="minorHAnsi" w:cstheme="minorHAnsi"/>
        </w:rPr>
        <w:t>MAG</w:t>
      </w:r>
      <w:r w:rsidRPr="003671F8">
        <w:rPr>
          <w:rFonts w:asciiTheme="minorHAnsi" w:hAnsiTheme="minorHAnsi" w:cstheme="minorHAnsi"/>
        </w:rPr>
        <w:t xml:space="preserve"> Office in </w:t>
      </w:r>
      <w:r w:rsidR="000C5CB0">
        <w:rPr>
          <w:rFonts w:asciiTheme="minorHAnsi" w:hAnsiTheme="minorHAnsi" w:cstheme="minorHAnsi"/>
        </w:rPr>
        <w:t>Erbil</w:t>
      </w:r>
      <w:r w:rsidRPr="003671F8">
        <w:rPr>
          <w:rFonts w:asciiTheme="minorHAnsi" w:hAnsiTheme="minorHAnsi" w:cstheme="minorHAnsi"/>
        </w:rPr>
        <w:t xml:space="preserve"> after placing of the order.</w:t>
      </w:r>
    </w:p>
    <w:p w14:paraId="2D10BDAC" w14:textId="77777777" w:rsidR="00C23A6D" w:rsidRDefault="00C23A6D" w:rsidP="00C23A6D">
      <w:pPr>
        <w:jc w:val="both"/>
        <w:rPr>
          <w:rFonts w:asciiTheme="minorHAnsi" w:hAnsiTheme="minorHAnsi" w:cstheme="minorHAnsi"/>
        </w:rPr>
      </w:pPr>
    </w:p>
    <w:p w14:paraId="76492953" w14:textId="6120F709" w:rsidR="00C23A6D" w:rsidRPr="003671F8" w:rsidRDefault="00C23A6D" w:rsidP="00C23A6D">
      <w:pPr>
        <w:jc w:val="both"/>
        <w:rPr>
          <w:rFonts w:asciiTheme="minorHAnsi" w:hAnsiTheme="minorHAnsi" w:cstheme="minorHAnsi"/>
        </w:rPr>
      </w:pPr>
      <w:r>
        <w:rPr>
          <w:rFonts w:asciiTheme="minorHAnsi" w:hAnsiTheme="minorHAnsi" w:cstheme="minorHAnsi"/>
        </w:rPr>
        <w:t xml:space="preserve">The expected delivery schedule is from </w:t>
      </w:r>
      <w:r w:rsidR="000C5CB0">
        <w:rPr>
          <w:rFonts w:asciiTheme="minorHAnsi" w:hAnsiTheme="minorHAnsi" w:cstheme="minorHAnsi"/>
        </w:rPr>
        <w:t xml:space="preserve">October </w:t>
      </w:r>
      <w:r>
        <w:rPr>
          <w:rFonts w:asciiTheme="minorHAnsi" w:hAnsiTheme="minorHAnsi" w:cstheme="minorHAnsi"/>
        </w:rPr>
        <w:t xml:space="preserve">2022 to </w:t>
      </w:r>
      <w:r w:rsidR="000C5CB0">
        <w:rPr>
          <w:rFonts w:asciiTheme="minorHAnsi" w:hAnsiTheme="minorHAnsi" w:cstheme="minorHAnsi"/>
        </w:rPr>
        <w:t>November</w:t>
      </w:r>
      <w:r>
        <w:rPr>
          <w:rFonts w:asciiTheme="minorHAnsi" w:hAnsiTheme="minorHAnsi" w:cstheme="minorHAnsi"/>
        </w:rPr>
        <w:t xml:space="preserve"> 2022.</w:t>
      </w:r>
      <w:r w:rsidRPr="003671F8">
        <w:rPr>
          <w:rFonts w:asciiTheme="minorHAnsi" w:hAnsiTheme="minorHAnsi" w:cstheme="minorHAnsi"/>
        </w:rPr>
        <w:t xml:space="preserve"> The supplier has to indicate in its offer how many days he might need to deliver the goods after the reception of the purchase order</w:t>
      </w:r>
      <w:r w:rsidR="000C5CB0">
        <w:rPr>
          <w:rFonts w:asciiTheme="minorHAnsi" w:hAnsiTheme="minorHAnsi" w:cstheme="minorHAnsi"/>
        </w:rPr>
        <w:t>/contract.</w:t>
      </w:r>
    </w:p>
    <w:p w14:paraId="6FC35E0B" w14:textId="77777777" w:rsidR="00C23A6D" w:rsidRPr="003671F8" w:rsidRDefault="00C23A6D" w:rsidP="00C23A6D">
      <w:pPr>
        <w:jc w:val="both"/>
        <w:rPr>
          <w:rFonts w:asciiTheme="minorHAnsi" w:hAnsiTheme="minorHAnsi" w:cstheme="minorHAnsi"/>
        </w:rPr>
      </w:pPr>
    </w:p>
    <w:p w14:paraId="34FBC6CE" w14:textId="77777777" w:rsidR="00C23A6D" w:rsidRPr="003671F8" w:rsidRDefault="00C23A6D" w:rsidP="00C23A6D">
      <w:pPr>
        <w:jc w:val="both"/>
        <w:rPr>
          <w:rFonts w:asciiTheme="minorHAnsi" w:hAnsiTheme="minorHAnsi" w:cstheme="minorHAnsi"/>
          <w:color w:val="000000"/>
          <w:lang w:val="de-DE"/>
        </w:rPr>
      </w:pPr>
    </w:p>
    <w:p w14:paraId="3A069B96" w14:textId="77777777" w:rsidR="00C23A6D" w:rsidRPr="003671F8" w:rsidRDefault="00C23A6D" w:rsidP="00C23A6D">
      <w:pPr>
        <w:jc w:val="both"/>
        <w:rPr>
          <w:rFonts w:asciiTheme="minorHAnsi" w:hAnsiTheme="minorHAnsi" w:cstheme="minorHAnsi"/>
          <w:color w:val="000000"/>
        </w:rPr>
      </w:pPr>
      <w:r>
        <w:rPr>
          <w:rFonts w:asciiTheme="minorHAnsi" w:hAnsiTheme="minorHAnsi" w:cstheme="minorHAnsi"/>
          <w:b/>
          <w:u w:val="single"/>
          <w:lang w:val="en-US"/>
        </w:rPr>
        <w:t>7</w:t>
      </w:r>
      <w:r w:rsidRPr="003671F8">
        <w:rPr>
          <w:rFonts w:asciiTheme="minorHAnsi" w:hAnsiTheme="minorHAnsi" w:cstheme="minorHAnsi"/>
          <w:b/>
          <w:u w:val="single"/>
          <w:lang w:val="en-US"/>
        </w:rPr>
        <w:t>. Prices</w:t>
      </w:r>
    </w:p>
    <w:p w14:paraId="2A8B9FA9" w14:textId="77777777" w:rsidR="00C23A6D" w:rsidRPr="003671F8" w:rsidRDefault="00C23A6D" w:rsidP="00C23A6D">
      <w:pPr>
        <w:jc w:val="both"/>
        <w:rPr>
          <w:rFonts w:asciiTheme="minorHAnsi" w:hAnsiTheme="minorHAnsi" w:cstheme="minorHAnsi"/>
          <w:bCs/>
        </w:rPr>
      </w:pPr>
    </w:p>
    <w:p w14:paraId="4978EBE3" w14:textId="77777777" w:rsidR="00C23A6D" w:rsidRPr="003671F8" w:rsidRDefault="00C23A6D" w:rsidP="00C23A6D">
      <w:pPr>
        <w:jc w:val="both"/>
        <w:rPr>
          <w:rFonts w:asciiTheme="minorHAnsi" w:hAnsiTheme="minorHAnsi" w:cstheme="minorHAnsi"/>
          <w:bCs/>
        </w:rPr>
      </w:pPr>
      <w:r w:rsidRPr="003671F8">
        <w:rPr>
          <w:rFonts w:asciiTheme="minorHAnsi" w:hAnsiTheme="minorHAnsi" w:cstheme="minorHAnsi"/>
          <w:bCs/>
        </w:rPr>
        <w:t xml:space="preserve">All prices have to be indicated in United States Dollars ($, USD) currency only. </w:t>
      </w:r>
    </w:p>
    <w:p w14:paraId="3EFE46F8" w14:textId="77777777" w:rsidR="00C23A6D" w:rsidRPr="003671F8" w:rsidRDefault="00C23A6D" w:rsidP="00C23A6D">
      <w:pPr>
        <w:jc w:val="both"/>
        <w:rPr>
          <w:rFonts w:asciiTheme="minorHAnsi" w:hAnsiTheme="minorHAnsi" w:cstheme="minorHAnsi"/>
          <w:b/>
          <w:u w:val="single"/>
        </w:rPr>
      </w:pPr>
    </w:p>
    <w:p w14:paraId="3BF57A53" w14:textId="77777777" w:rsidR="00C23A6D" w:rsidRPr="003671F8" w:rsidRDefault="00C23A6D" w:rsidP="00C23A6D">
      <w:pPr>
        <w:jc w:val="both"/>
        <w:rPr>
          <w:rFonts w:asciiTheme="minorHAnsi" w:hAnsiTheme="minorHAnsi" w:cstheme="minorHAnsi"/>
          <w:b/>
          <w:u w:val="single"/>
        </w:rPr>
      </w:pPr>
      <w:r>
        <w:rPr>
          <w:rFonts w:asciiTheme="minorHAnsi" w:hAnsiTheme="minorHAnsi" w:cstheme="minorHAnsi"/>
          <w:b/>
          <w:u w:val="single"/>
        </w:rPr>
        <w:t>8</w:t>
      </w:r>
      <w:r w:rsidRPr="003671F8">
        <w:rPr>
          <w:rFonts w:asciiTheme="minorHAnsi" w:hAnsiTheme="minorHAnsi" w:cstheme="minorHAnsi"/>
          <w:b/>
          <w:u w:val="single"/>
        </w:rPr>
        <w:t>. Inspection</w:t>
      </w:r>
    </w:p>
    <w:p w14:paraId="5362A103" w14:textId="77777777" w:rsidR="00C23A6D" w:rsidRPr="003671F8" w:rsidRDefault="00C23A6D" w:rsidP="00C23A6D">
      <w:pPr>
        <w:ind w:right="2267"/>
        <w:jc w:val="both"/>
        <w:rPr>
          <w:rFonts w:asciiTheme="minorHAnsi" w:hAnsiTheme="minorHAnsi" w:cstheme="minorHAnsi"/>
          <w:bCs/>
        </w:rPr>
      </w:pPr>
    </w:p>
    <w:p w14:paraId="09C7C849" w14:textId="77777777" w:rsidR="00C23A6D" w:rsidRPr="003671F8" w:rsidRDefault="00C23A6D" w:rsidP="00C23A6D">
      <w:pPr>
        <w:ind w:right="-1"/>
        <w:jc w:val="both"/>
        <w:rPr>
          <w:rFonts w:asciiTheme="minorHAnsi" w:hAnsiTheme="minorHAnsi" w:cstheme="minorHAnsi"/>
          <w:bCs/>
        </w:rPr>
      </w:pPr>
      <w:r w:rsidRPr="003671F8">
        <w:rPr>
          <w:rFonts w:asciiTheme="minorHAnsi" w:hAnsiTheme="minorHAnsi" w:cstheme="minorHAnsi"/>
          <w:bCs/>
        </w:rPr>
        <w:t xml:space="preserve">The consignment will be inspected on quality by </w:t>
      </w:r>
      <w:r>
        <w:rPr>
          <w:rFonts w:asciiTheme="minorHAnsi" w:hAnsiTheme="minorHAnsi" w:cstheme="minorHAnsi"/>
          <w:bCs/>
        </w:rPr>
        <w:t>MAG</w:t>
      </w:r>
      <w:r w:rsidRPr="003671F8">
        <w:rPr>
          <w:rFonts w:asciiTheme="minorHAnsi" w:hAnsiTheme="minorHAnsi" w:cstheme="minorHAnsi"/>
          <w:bCs/>
        </w:rPr>
        <w:t xml:space="preserve"> staff members at time before delivery or after delivery. One inspection per supplier will be on account of </w:t>
      </w:r>
      <w:r>
        <w:rPr>
          <w:rFonts w:asciiTheme="minorHAnsi" w:hAnsiTheme="minorHAnsi" w:cstheme="minorHAnsi"/>
          <w:bCs/>
        </w:rPr>
        <w:t>MAG</w:t>
      </w:r>
      <w:r w:rsidRPr="003671F8">
        <w:rPr>
          <w:rFonts w:asciiTheme="minorHAnsi" w:hAnsiTheme="minorHAnsi" w:cstheme="minorHAnsi"/>
          <w:bCs/>
        </w:rPr>
        <w:t>. Any additional inspection shall be on account of the Supplier. Goods not meeting agreed quality will be rejected. In case goods are rejected, the Supplier will contractually be obliged to pay already incurred fees for rejected goods due to multiple interventions and/or fruitless visits and for goods inspected but eventually remained unshipped.</w:t>
      </w:r>
    </w:p>
    <w:p w14:paraId="505B43FA" w14:textId="77777777" w:rsidR="00C23A6D" w:rsidRPr="003671F8" w:rsidRDefault="00C23A6D" w:rsidP="00C23A6D">
      <w:pPr>
        <w:jc w:val="both"/>
        <w:rPr>
          <w:rFonts w:asciiTheme="minorHAnsi" w:hAnsiTheme="minorHAnsi" w:cstheme="minorHAnsi"/>
          <w:bCs/>
        </w:rPr>
      </w:pPr>
    </w:p>
    <w:p w14:paraId="584BB525" w14:textId="77777777" w:rsidR="00C23A6D" w:rsidRPr="003671F8" w:rsidRDefault="00C23A6D" w:rsidP="00C23A6D">
      <w:pPr>
        <w:autoSpaceDE w:val="0"/>
        <w:autoSpaceDN w:val="0"/>
        <w:adjustRightInd w:val="0"/>
        <w:jc w:val="both"/>
        <w:rPr>
          <w:rFonts w:asciiTheme="minorHAnsi" w:hAnsiTheme="minorHAnsi" w:cstheme="minorHAnsi"/>
          <w:b/>
          <w:u w:val="single"/>
          <w:lang w:val="en-US"/>
        </w:rPr>
      </w:pPr>
      <w:r>
        <w:rPr>
          <w:rFonts w:asciiTheme="minorHAnsi" w:hAnsiTheme="minorHAnsi" w:cstheme="minorHAnsi"/>
          <w:b/>
          <w:u w:val="single"/>
          <w:lang w:val="en-US"/>
        </w:rPr>
        <w:t>9</w:t>
      </w:r>
      <w:r w:rsidRPr="003671F8">
        <w:rPr>
          <w:rFonts w:asciiTheme="minorHAnsi" w:hAnsiTheme="minorHAnsi" w:cstheme="minorHAnsi"/>
          <w:b/>
          <w:u w:val="single"/>
          <w:lang w:val="en-US"/>
        </w:rPr>
        <w:t>. Documents</w:t>
      </w:r>
    </w:p>
    <w:p w14:paraId="6B7138C9" w14:textId="77777777" w:rsidR="00C23A6D" w:rsidRPr="003671F8" w:rsidRDefault="00C23A6D" w:rsidP="00C23A6D">
      <w:pPr>
        <w:ind w:left="567" w:hanging="567"/>
        <w:jc w:val="both"/>
        <w:rPr>
          <w:rFonts w:asciiTheme="minorHAnsi" w:hAnsiTheme="minorHAnsi" w:cstheme="minorHAnsi"/>
          <w:bCs/>
        </w:rPr>
      </w:pPr>
    </w:p>
    <w:p w14:paraId="719C69E2" w14:textId="77777777" w:rsidR="00C23A6D" w:rsidRPr="007C5A5C" w:rsidRDefault="00C23A6D" w:rsidP="00C23A6D">
      <w:pPr>
        <w:ind w:left="567" w:hanging="567"/>
        <w:jc w:val="both"/>
        <w:rPr>
          <w:rFonts w:asciiTheme="minorHAnsi" w:hAnsiTheme="minorHAnsi" w:cstheme="minorHAnsi"/>
          <w:bCs/>
        </w:rPr>
      </w:pPr>
      <w:r w:rsidRPr="007C5A5C">
        <w:rPr>
          <w:rFonts w:asciiTheme="minorHAnsi" w:hAnsiTheme="minorHAnsi" w:cstheme="minorHAnsi"/>
          <w:bCs/>
        </w:rPr>
        <w:t xml:space="preserve">Following documents must be submitted </w:t>
      </w:r>
      <w:r w:rsidRPr="007C5A5C">
        <w:rPr>
          <w:rFonts w:asciiTheme="minorHAnsi" w:hAnsiTheme="minorHAnsi" w:cstheme="minorHAnsi"/>
          <w:bCs/>
          <w:u w:val="single"/>
        </w:rPr>
        <w:t>before RFQ deadline date</w:t>
      </w:r>
      <w:r w:rsidRPr="007C5A5C">
        <w:rPr>
          <w:rFonts w:asciiTheme="minorHAnsi" w:hAnsiTheme="minorHAnsi" w:cstheme="minorHAnsi"/>
          <w:bCs/>
        </w:rPr>
        <w:t>:</w:t>
      </w:r>
    </w:p>
    <w:p w14:paraId="1896EE7A" w14:textId="398F1EDE" w:rsidR="00C23A6D" w:rsidRPr="007C5A5C" w:rsidRDefault="00C23A6D" w:rsidP="00C23A6D">
      <w:pPr>
        <w:pStyle w:val="ListParagraph"/>
        <w:numPr>
          <w:ilvl w:val="0"/>
          <w:numId w:val="31"/>
        </w:numPr>
        <w:tabs>
          <w:tab w:val="num" w:pos="1080"/>
        </w:tabs>
        <w:jc w:val="both"/>
        <w:rPr>
          <w:rFonts w:asciiTheme="minorHAnsi" w:hAnsiTheme="minorHAnsi" w:cstheme="minorHAnsi"/>
          <w:b/>
          <w:bCs/>
          <w:iCs/>
        </w:rPr>
      </w:pPr>
      <w:r w:rsidRPr="007C5A5C">
        <w:rPr>
          <w:rFonts w:asciiTheme="minorHAnsi" w:hAnsiTheme="minorHAnsi" w:cstheme="minorHAnsi"/>
          <w:b/>
          <w:bCs/>
          <w:iCs/>
        </w:rPr>
        <w:t>RFQ supplier to fill (II_</w:t>
      </w:r>
      <w:r w:rsidR="005A1238">
        <w:rPr>
          <w:rFonts w:asciiTheme="minorHAnsi" w:hAnsiTheme="minorHAnsi" w:cstheme="minorHAnsi"/>
          <w:b/>
          <w:bCs/>
          <w:iCs/>
        </w:rPr>
        <w:t>RFQ</w:t>
      </w:r>
      <w:r w:rsidRPr="007C5A5C">
        <w:rPr>
          <w:rFonts w:asciiTheme="minorHAnsi" w:hAnsiTheme="minorHAnsi" w:cstheme="minorHAnsi"/>
          <w:b/>
          <w:bCs/>
          <w:iCs/>
        </w:rPr>
        <w:t>-</w:t>
      </w:r>
      <w:r w:rsidR="005A1238">
        <w:rPr>
          <w:rFonts w:asciiTheme="minorHAnsi" w:hAnsiTheme="minorHAnsi" w:cstheme="minorHAnsi"/>
          <w:b/>
          <w:bCs/>
          <w:iCs/>
        </w:rPr>
        <w:t>2022-NESRAQ</w:t>
      </w:r>
      <w:r w:rsidR="00F46B9F">
        <w:rPr>
          <w:rFonts w:asciiTheme="minorHAnsi" w:hAnsiTheme="minorHAnsi" w:cstheme="minorHAnsi"/>
          <w:b/>
          <w:bCs/>
          <w:iCs/>
        </w:rPr>
        <w:t>-083</w:t>
      </w:r>
      <w:r w:rsidRPr="00D95711">
        <w:rPr>
          <w:rFonts w:asciiTheme="minorHAnsi" w:hAnsiTheme="minorHAnsi" w:cstheme="minorHAnsi"/>
          <w:bCs/>
        </w:rPr>
        <w:t xml:space="preserve"> </w:t>
      </w:r>
      <w:r w:rsidR="00F46B9F" w:rsidRPr="00F46B9F">
        <w:rPr>
          <w:rFonts w:asciiTheme="minorHAnsi" w:hAnsiTheme="minorHAnsi" w:cstheme="minorHAnsi"/>
          <w:b/>
        </w:rPr>
        <w:t>Supply Vehicle</w:t>
      </w:r>
      <w:r w:rsidR="00F46B9F">
        <w:rPr>
          <w:rFonts w:asciiTheme="minorHAnsi" w:hAnsiTheme="minorHAnsi" w:cstheme="minorHAnsi"/>
          <w:b/>
        </w:rPr>
        <w:t>)</w:t>
      </w:r>
    </w:p>
    <w:p w14:paraId="71477D08" w14:textId="382DB6A1" w:rsidR="00C23A6D" w:rsidRPr="007C5A5C" w:rsidRDefault="00C23A6D" w:rsidP="00C23A6D">
      <w:pPr>
        <w:pStyle w:val="ListParagraph"/>
        <w:numPr>
          <w:ilvl w:val="0"/>
          <w:numId w:val="31"/>
        </w:numPr>
        <w:tabs>
          <w:tab w:val="num" w:pos="1080"/>
        </w:tabs>
        <w:jc w:val="both"/>
        <w:rPr>
          <w:rFonts w:asciiTheme="minorHAnsi" w:hAnsiTheme="minorHAnsi" w:cstheme="minorHAnsi"/>
          <w:b/>
          <w:bCs/>
          <w:iCs/>
        </w:rPr>
      </w:pPr>
      <w:r w:rsidRPr="007C5A5C">
        <w:rPr>
          <w:rFonts w:asciiTheme="minorHAnsi" w:hAnsiTheme="minorHAnsi" w:cstheme="minorHAnsi"/>
          <w:b/>
          <w:bCs/>
          <w:iCs/>
        </w:rPr>
        <w:t>Supplier and Registration form (III_</w:t>
      </w:r>
      <w:r w:rsidR="00D401FF">
        <w:rPr>
          <w:rFonts w:asciiTheme="minorHAnsi" w:hAnsiTheme="minorHAnsi" w:cstheme="minorHAnsi"/>
          <w:b/>
          <w:bCs/>
          <w:iCs/>
        </w:rPr>
        <w:t>PD</w:t>
      </w:r>
      <w:r w:rsidRPr="007C5A5C">
        <w:rPr>
          <w:rFonts w:asciiTheme="minorHAnsi" w:hAnsiTheme="minorHAnsi" w:cstheme="minorHAnsi"/>
          <w:b/>
          <w:bCs/>
          <w:iCs/>
        </w:rPr>
        <w:t>202</w:t>
      </w:r>
      <w:r>
        <w:rPr>
          <w:rFonts w:asciiTheme="minorHAnsi" w:hAnsiTheme="minorHAnsi" w:cstheme="minorHAnsi"/>
          <w:b/>
          <w:bCs/>
          <w:iCs/>
        </w:rPr>
        <w:t>2</w:t>
      </w:r>
      <w:r w:rsidRPr="007C5A5C">
        <w:rPr>
          <w:rFonts w:asciiTheme="minorHAnsi" w:hAnsiTheme="minorHAnsi" w:cstheme="minorHAnsi"/>
          <w:b/>
          <w:bCs/>
          <w:iCs/>
        </w:rPr>
        <w:t>-</w:t>
      </w:r>
      <w:r w:rsidR="00F46B9F">
        <w:rPr>
          <w:rFonts w:asciiTheme="minorHAnsi" w:hAnsiTheme="minorHAnsi" w:cstheme="minorHAnsi"/>
          <w:b/>
          <w:bCs/>
          <w:iCs/>
        </w:rPr>
        <w:t>NESRAQ</w:t>
      </w:r>
      <w:r w:rsidRPr="007C5A5C">
        <w:rPr>
          <w:rFonts w:asciiTheme="minorHAnsi" w:hAnsiTheme="minorHAnsi" w:cstheme="minorHAnsi"/>
          <w:b/>
          <w:bCs/>
          <w:iCs/>
        </w:rPr>
        <w:t>-0</w:t>
      </w:r>
      <w:r>
        <w:rPr>
          <w:rFonts w:asciiTheme="minorHAnsi" w:hAnsiTheme="minorHAnsi" w:cstheme="minorHAnsi"/>
          <w:b/>
          <w:bCs/>
          <w:iCs/>
        </w:rPr>
        <w:t>8</w:t>
      </w:r>
      <w:r w:rsidR="00F46B9F">
        <w:rPr>
          <w:rFonts w:asciiTheme="minorHAnsi" w:hAnsiTheme="minorHAnsi" w:cstheme="minorHAnsi"/>
          <w:b/>
          <w:bCs/>
          <w:iCs/>
        </w:rPr>
        <w:t>3</w:t>
      </w:r>
      <w:r w:rsidRPr="007C5A5C">
        <w:rPr>
          <w:rFonts w:asciiTheme="minorHAnsi" w:hAnsiTheme="minorHAnsi" w:cstheme="minorHAnsi"/>
          <w:b/>
          <w:bCs/>
          <w:iCs/>
        </w:rPr>
        <w:t xml:space="preserve">- </w:t>
      </w:r>
      <w:r w:rsidR="00F46B9F">
        <w:rPr>
          <w:rFonts w:asciiTheme="minorHAnsi" w:hAnsiTheme="minorHAnsi" w:cstheme="minorHAnsi"/>
          <w:b/>
          <w:bCs/>
          <w:iCs/>
        </w:rPr>
        <w:t xml:space="preserve">Supply of </w:t>
      </w:r>
      <w:r>
        <w:rPr>
          <w:rFonts w:asciiTheme="minorHAnsi" w:hAnsiTheme="minorHAnsi" w:cstheme="minorHAnsi"/>
          <w:b/>
        </w:rPr>
        <w:t>Vehicle</w:t>
      </w:r>
      <w:r w:rsidRPr="007C5A5C">
        <w:rPr>
          <w:rFonts w:asciiTheme="minorHAnsi" w:hAnsiTheme="minorHAnsi" w:cstheme="minorHAnsi"/>
          <w:b/>
          <w:bCs/>
          <w:iCs/>
        </w:rPr>
        <w:t>-Supplier registration form V2)</w:t>
      </w:r>
    </w:p>
    <w:p w14:paraId="5E949D61" w14:textId="77777777" w:rsidR="00C23A6D" w:rsidRPr="007C5A5C" w:rsidRDefault="00C23A6D" w:rsidP="00C23A6D">
      <w:pPr>
        <w:pStyle w:val="ListParagraph"/>
        <w:numPr>
          <w:ilvl w:val="0"/>
          <w:numId w:val="31"/>
        </w:numPr>
        <w:tabs>
          <w:tab w:val="num" w:pos="1080"/>
        </w:tabs>
        <w:jc w:val="both"/>
        <w:rPr>
          <w:rFonts w:asciiTheme="minorHAnsi" w:hAnsiTheme="minorHAnsi" w:cstheme="minorHAnsi"/>
          <w:b/>
          <w:bCs/>
          <w:iCs/>
        </w:rPr>
      </w:pPr>
      <w:r w:rsidRPr="007C5A5C">
        <w:rPr>
          <w:rFonts w:asciiTheme="minorHAnsi" w:hAnsiTheme="minorHAnsi" w:cstheme="minorHAnsi"/>
          <w:b/>
          <w:bCs/>
          <w:iCs/>
        </w:rPr>
        <w:t>Trading License</w:t>
      </w:r>
    </w:p>
    <w:p w14:paraId="06668DA6" w14:textId="10A284B0" w:rsidR="00C23A6D" w:rsidRPr="00C81596" w:rsidRDefault="00C23A6D" w:rsidP="00C23A6D">
      <w:pPr>
        <w:pStyle w:val="ListParagraph"/>
        <w:numPr>
          <w:ilvl w:val="0"/>
          <w:numId w:val="31"/>
        </w:numPr>
        <w:tabs>
          <w:tab w:val="num" w:pos="1080"/>
        </w:tabs>
        <w:jc w:val="both"/>
        <w:rPr>
          <w:rFonts w:asciiTheme="minorHAnsi" w:hAnsiTheme="minorHAnsi" w:cstheme="minorHAnsi"/>
          <w:b/>
          <w:bCs/>
          <w:iCs/>
        </w:rPr>
      </w:pPr>
      <w:r w:rsidRPr="007C5A5C">
        <w:rPr>
          <w:rFonts w:asciiTheme="minorHAnsi" w:hAnsiTheme="minorHAnsi" w:cstheme="minorHAnsi"/>
          <w:b/>
          <w:bCs/>
          <w:iCs/>
        </w:rPr>
        <w:lastRenderedPageBreak/>
        <w:t xml:space="preserve">Detailed data other related technical documents for each </w:t>
      </w:r>
      <w:r w:rsidR="00F46B9F">
        <w:rPr>
          <w:rFonts w:asciiTheme="minorHAnsi" w:hAnsiTheme="minorHAnsi" w:cstheme="minorHAnsi"/>
          <w:b/>
          <w:bCs/>
          <w:iCs/>
        </w:rPr>
        <w:t>the vehicle</w:t>
      </w:r>
      <w:r>
        <w:rPr>
          <w:rFonts w:asciiTheme="minorHAnsi" w:hAnsiTheme="minorHAnsi" w:cstheme="minorHAnsi"/>
          <w:b/>
          <w:bCs/>
          <w:iCs/>
        </w:rPr>
        <w:t>.</w:t>
      </w:r>
    </w:p>
    <w:p w14:paraId="2754D300" w14:textId="4AF20D68" w:rsidR="00C23A6D" w:rsidRPr="007C5A5C" w:rsidRDefault="00C23A6D" w:rsidP="00C23A6D">
      <w:pPr>
        <w:pStyle w:val="ListParagraph"/>
        <w:numPr>
          <w:ilvl w:val="0"/>
          <w:numId w:val="31"/>
        </w:numPr>
        <w:tabs>
          <w:tab w:val="num" w:pos="1080"/>
        </w:tabs>
        <w:jc w:val="both"/>
        <w:rPr>
          <w:rFonts w:asciiTheme="minorHAnsi" w:hAnsiTheme="minorHAnsi" w:cstheme="minorHAnsi"/>
          <w:b/>
          <w:bCs/>
          <w:iCs/>
        </w:rPr>
      </w:pPr>
      <w:r w:rsidRPr="007C5A5C">
        <w:rPr>
          <w:rFonts w:asciiTheme="minorHAnsi" w:hAnsiTheme="minorHAnsi" w:cstheme="minorHAnsi"/>
          <w:b/>
          <w:bCs/>
          <w:iCs/>
        </w:rPr>
        <w:t>Filled relevant experience sheet from MAG (</w:t>
      </w:r>
      <w:r w:rsidR="00F46B9F" w:rsidRPr="007C5A5C">
        <w:rPr>
          <w:rFonts w:asciiTheme="minorHAnsi" w:hAnsiTheme="minorHAnsi" w:cstheme="minorHAnsi"/>
          <w:b/>
          <w:bCs/>
          <w:iCs/>
        </w:rPr>
        <w:t>Experience</w:t>
      </w:r>
      <w:r w:rsidRPr="007C5A5C">
        <w:rPr>
          <w:rFonts w:asciiTheme="minorHAnsi" w:hAnsiTheme="minorHAnsi" w:cstheme="minorHAnsi"/>
          <w:b/>
          <w:bCs/>
          <w:iCs/>
        </w:rPr>
        <w:t xml:space="preserve"> relevant form).</w:t>
      </w:r>
    </w:p>
    <w:p w14:paraId="7C2F7B97" w14:textId="77777777" w:rsidR="00C23A6D" w:rsidRPr="007C5A5C" w:rsidRDefault="00C23A6D" w:rsidP="00C23A6D">
      <w:pPr>
        <w:pStyle w:val="ListParagraph"/>
        <w:numPr>
          <w:ilvl w:val="0"/>
          <w:numId w:val="31"/>
        </w:numPr>
        <w:tabs>
          <w:tab w:val="num" w:pos="1080"/>
        </w:tabs>
        <w:jc w:val="both"/>
        <w:rPr>
          <w:rFonts w:asciiTheme="minorHAnsi" w:hAnsiTheme="minorHAnsi" w:cstheme="minorHAnsi"/>
          <w:b/>
          <w:bCs/>
          <w:iCs/>
        </w:rPr>
      </w:pPr>
      <w:r w:rsidRPr="007C5A5C">
        <w:rPr>
          <w:rFonts w:asciiTheme="minorHAnsi" w:hAnsiTheme="minorHAnsi" w:cstheme="minorHAnsi"/>
          <w:b/>
          <w:bCs/>
          <w:iCs/>
        </w:rPr>
        <w:t>Another suitable certification for technical evaluation and photos</w:t>
      </w:r>
    </w:p>
    <w:p w14:paraId="44A552D5" w14:textId="77777777" w:rsidR="00C23A6D" w:rsidRPr="003671F8" w:rsidRDefault="00C23A6D" w:rsidP="00C23A6D">
      <w:pPr>
        <w:ind w:left="567" w:hanging="567"/>
        <w:jc w:val="both"/>
        <w:rPr>
          <w:rFonts w:asciiTheme="minorHAnsi" w:hAnsiTheme="minorHAnsi" w:cstheme="minorHAnsi"/>
          <w:bCs/>
        </w:rPr>
      </w:pPr>
    </w:p>
    <w:p w14:paraId="15677C57" w14:textId="77777777" w:rsidR="00C23A6D" w:rsidRPr="003671F8" w:rsidRDefault="00C23A6D" w:rsidP="00C23A6D">
      <w:pPr>
        <w:ind w:left="567" w:hanging="567"/>
        <w:jc w:val="both"/>
        <w:rPr>
          <w:rFonts w:asciiTheme="minorHAnsi" w:hAnsiTheme="minorHAnsi" w:cstheme="minorHAnsi"/>
          <w:bCs/>
        </w:rPr>
      </w:pPr>
      <w:r w:rsidRPr="003671F8">
        <w:rPr>
          <w:rFonts w:asciiTheme="minorHAnsi" w:hAnsiTheme="minorHAnsi" w:cstheme="minorHAnsi"/>
          <w:bCs/>
        </w:rPr>
        <w:t>Following documents will be requested from the S</w:t>
      </w:r>
      <w:r>
        <w:rPr>
          <w:rFonts w:asciiTheme="minorHAnsi" w:hAnsiTheme="minorHAnsi" w:cstheme="minorHAnsi"/>
          <w:bCs/>
        </w:rPr>
        <w:t>upplier</w:t>
      </w:r>
      <w:r w:rsidRPr="003671F8">
        <w:rPr>
          <w:rFonts w:asciiTheme="minorHAnsi" w:hAnsiTheme="minorHAnsi" w:cstheme="minorHAnsi"/>
          <w:bCs/>
        </w:rPr>
        <w:t xml:space="preserve"> </w:t>
      </w:r>
      <w:r w:rsidRPr="003671F8">
        <w:rPr>
          <w:rFonts w:asciiTheme="minorHAnsi" w:hAnsiTheme="minorHAnsi" w:cstheme="minorHAnsi"/>
          <w:bCs/>
          <w:u w:val="single"/>
        </w:rPr>
        <w:t>after firm order</w:t>
      </w:r>
      <w:r w:rsidRPr="003671F8">
        <w:rPr>
          <w:rFonts w:asciiTheme="minorHAnsi" w:hAnsiTheme="minorHAnsi" w:cstheme="minorHAnsi"/>
          <w:bCs/>
        </w:rPr>
        <w:t>:</w:t>
      </w:r>
    </w:p>
    <w:p w14:paraId="3E19C99B" w14:textId="77777777" w:rsidR="00C23A6D" w:rsidRPr="007C5A5C" w:rsidRDefault="00C23A6D" w:rsidP="00C23A6D">
      <w:pPr>
        <w:pStyle w:val="ListParagraph"/>
        <w:numPr>
          <w:ilvl w:val="0"/>
          <w:numId w:val="31"/>
        </w:numPr>
        <w:tabs>
          <w:tab w:val="num" w:pos="1080"/>
        </w:tabs>
        <w:jc w:val="both"/>
        <w:rPr>
          <w:rFonts w:asciiTheme="minorHAnsi" w:hAnsiTheme="minorHAnsi" w:cstheme="minorHAnsi"/>
          <w:b/>
          <w:bCs/>
          <w:iCs/>
        </w:rPr>
      </w:pPr>
      <w:r w:rsidRPr="007C5A5C">
        <w:rPr>
          <w:rFonts w:asciiTheme="minorHAnsi" w:hAnsiTheme="minorHAnsi" w:cstheme="minorHAnsi"/>
          <w:b/>
          <w:bCs/>
          <w:iCs/>
        </w:rPr>
        <w:t>Commercial Invoice in original on letter headed paper addressed to Ordering Party</w:t>
      </w:r>
    </w:p>
    <w:p w14:paraId="7E581B64" w14:textId="77777777" w:rsidR="00C23A6D" w:rsidRPr="007C5A5C" w:rsidRDefault="00C23A6D" w:rsidP="00C23A6D">
      <w:pPr>
        <w:pStyle w:val="ListParagraph"/>
        <w:numPr>
          <w:ilvl w:val="0"/>
          <w:numId w:val="31"/>
        </w:numPr>
        <w:tabs>
          <w:tab w:val="num" w:pos="1080"/>
        </w:tabs>
        <w:jc w:val="both"/>
        <w:rPr>
          <w:rFonts w:asciiTheme="minorHAnsi" w:hAnsiTheme="minorHAnsi" w:cstheme="minorHAnsi"/>
          <w:b/>
          <w:bCs/>
          <w:iCs/>
        </w:rPr>
      </w:pPr>
      <w:r w:rsidRPr="007C5A5C">
        <w:rPr>
          <w:rFonts w:asciiTheme="minorHAnsi" w:hAnsiTheme="minorHAnsi" w:cstheme="minorHAnsi"/>
          <w:b/>
          <w:bCs/>
          <w:iCs/>
        </w:rPr>
        <w:t>Original Waybill, signed by Consignee</w:t>
      </w:r>
    </w:p>
    <w:p w14:paraId="151FD49A" w14:textId="77777777" w:rsidR="00C23A6D" w:rsidRPr="007C5A5C" w:rsidRDefault="00C23A6D" w:rsidP="00C23A6D">
      <w:pPr>
        <w:pStyle w:val="ListParagraph"/>
        <w:numPr>
          <w:ilvl w:val="0"/>
          <w:numId w:val="31"/>
        </w:numPr>
        <w:tabs>
          <w:tab w:val="num" w:pos="1080"/>
        </w:tabs>
        <w:jc w:val="both"/>
        <w:rPr>
          <w:rFonts w:asciiTheme="minorHAnsi" w:hAnsiTheme="minorHAnsi" w:cstheme="minorHAnsi"/>
          <w:b/>
          <w:bCs/>
          <w:iCs/>
        </w:rPr>
      </w:pPr>
      <w:r w:rsidRPr="007C5A5C">
        <w:rPr>
          <w:rFonts w:asciiTheme="minorHAnsi" w:hAnsiTheme="minorHAnsi" w:cstheme="minorHAnsi"/>
          <w:b/>
          <w:bCs/>
          <w:iCs/>
        </w:rPr>
        <w:t>Packing list</w:t>
      </w:r>
    </w:p>
    <w:p w14:paraId="012BC26F" w14:textId="77777777" w:rsidR="00C23A6D" w:rsidRPr="003671F8" w:rsidRDefault="00C23A6D" w:rsidP="00C23A6D">
      <w:pPr>
        <w:autoSpaceDE w:val="0"/>
        <w:autoSpaceDN w:val="0"/>
        <w:adjustRightInd w:val="0"/>
        <w:jc w:val="both"/>
        <w:rPr>
          <w:rFonts w:asciiTheme="minorHAnsi" w:hAnsiTheme="minorHAnsi" w:cstheme="minorHAnsi"/>
          <w:b/>
          <w:u w:val="single"/>
          <w:lang w:val="en-US"/>
        </w:rPr>
      </w:pPr>
    </w:p>
    <w:p w14:paraId="06CECF6E" w14:textId="77777777" w:rsidR="00C23A6D" w:rsidRPr="003671F8" w:rsidRDefault="00C23A6D" w:rsidP="00C23A6D">
      <w:pPr>
        <w:autoSpaceDE w:val="0"/>
        <w:autoSpaceDN w:val="0"/>
        <w:adjustRightInd w:val="0"/>
        <w:jc w:val="both"/>
        <w:rPr>
          <w:rFonts w:asciiTheme="minorHAnsi" w:hAnsiTheme="minorHAnsi" w:cstheme="minorHAnsi"/>
          <w:b/>
          <w:u w:val="single"/>
          <w:lang w:val="en-US"/>
        </w:rPr>
      </w:pPr>
      <w:r w:rsidRPr="003671F8">
        <w:rPr>
          <w:rFonts w:asciiTheme="minorHAnsi" w:hAnsiTheme="minorHAnsi" w:cstheme="minorHAnsi"/>
          <w:b/>
          <w:u w:val="single"/>
          <w:lang w:val="en-US"/>
        </w:rPr>
        <w:t>12. Payment Conditions</w:t>
      </w:r>
    </w:p>
    <w:p w14:paraId="46F85DCB" w14:textId="77777777" w:rsidR="00C23A6D" w:rsidRPr="003671F8" w:rsidRDefault="00C23A6D" w:rsidP="00C23A6D">
      <w:pPr>
        <w:jc w:val="both"/>
        <w:rPr>
          <w:rFonts w:asciiTheme="minorHAnsi" w:hAnsiTheme="minorHAnsi" w:cstheme="minorHAnsi"/>
          <w:bCs/>
        </w:rPr>
      </w:pPr>
    </w:p>
    <w:p w14:paraId="413307E1" w14:textId="77777777" w:rsidR="00C23A6D" w:rsidRPr="003671F8" w:rsidRDefault="00C23A6D" w:rsidP="00C23A6D">
      <w:pPr>
        <w:jc w:val="both"/>
        <w:rPr>
          <w:rFonts w:asciiTheme="minorHAnsi" w:hAnsiTheme="minorHAnsi" w:cstheme="minorHAnsi"/>
          <w:bCs/>
        </w:rPr>
      </w:pPr>
      <w:r w:rsidRPr="003671F8">
        <w:rPr>
          <w:rFonts w:asciiTheme="minorHAnsi" w:hAnsiTheme="minorHAnsi" w:cstheme="minorHAnsi"/>
          <w:bCs/>
        </w:rPr>
        <w:t>Payment shall take place in United States Dollars ($, USD) currency only.</w:t>
      </w:r>
    </w:p>
    <w:p w14:paraId="5DC21DB3" w14:textId="77777777" w:rsidR="00C23A6D" w:rsidRPr="003671F8" w:rsidRDefault="00C23A6D" w:rsidP="00C23A6D">
      <w:pPr>
        <w:jc w:val="both"/>
        <w:rPr>
          <w:rFonts w:asciiTheme="minorHAnsi" w:hAnsiTheme="minorHAnsi" w:cstheme="minorHAnsi"/>
          <w:bCs/>
        </w:rPr>
      </w:pPr>
      <w:r w:rsidRPr="003671F8">
        <w:rPr>
          <w:rFonts w:asciiTheme="minorHAnsi" w:hAnsiTheme="minorHAnsi" w:cstheme="minorHAnsi"/>
          <w:bCs/>
        </w:rPr>
        <w:t>Only one payment will be made.</w:t>
      </w:r>
    </w:p>
    <w:p w14:paraId="7AFA497F" w14:textId="77777777" w:rsidR="00C23A6D" w:rsidRPr="003671F8" w:rsidRDefault="00C23A6D" w:rsidP="00C23A6D">
      <w:pPr>
        <w:jc w:val="both"/>
        <w:rPr>
          <w:rFonts w:asciiTheme="minorHAnsi" w:hAnsiTheme="minorHAnsi" w:cstheme="minorHAnsi"/>
          <w:bCs/>
        </w:rPr>
      </w:pPr>
    </w:p>
    <w:p w14:paraId="6EE2756F" w14:textId="77777777" w:rsidR="00C23A6D" w:rsidRPr="003671F8" w:rsidRDefault="00C23A6D" w:rsidP="00C23A6D">
      <w:pPr>
        <w:jc w:val="both"/>
        <w:rPr>
          <w:rFonts w:asciiTheme="minorHAnsi" w:hAnsiTheme="minorHAnsi" w:cstheme="minorHAnsi"/>
          <w:bCs/>
        </w:rPr>
      </w:pPr>
      <w:r w:rsidRPr="003671F8">
        <w:rPr>
          <w:rFonts w:asciiTheme="minorHAnsi" w:hAnsiTheme="minorHAnsi" w:cstheme="minorHAnsi"/>
          <w:bCs/>
        </w:rPr>
        <w:t xml:space="preserve">Payments due by the respective Contracting Authorities shall be made </w:t>
      </w:r>
      <w:r>
        <w:rPr>
          <w:rFonts w:asciiTheme="minorHAnsi" w:hAnsiTheme="minorHAnsi" w:cstheme="minorHAnsi"/>
          <w:bCs/>
        </w:rPr>
        <w:t>by the cash or through finance transfer services of 3</w:t>
      </w:r>
      <w:r w:rsidRPr="00447C03">
        <w:rPr>
          <w:rFonts w:asciiTheme="minorHAnsi" w:hAnsiTheme="minorHAnsi" w:cstheme="minorHAnsi"/>
          <w:bCs/>
          <w:vertAlign w:val="superscript"/>
        </w:rPr>
        <w:t>rd</w:t>
      </w:r>
      <w:r>
        <w:rPr>
          <w:rFonts w:asciiTheme="minorHAnsi" w:hAnsiTheme="minorHAnsi" w:cstheme="minorHAnsi"/>
          <w:bCs/>
        </w:rPr>
        <w:t xml:space="preserve"> parties</w:t>
      </w:r>
      <w:r w:rsidRPr="003671F8">
        <w:rPr>
          <w:rFonts w:asciiTheme="minorHAnsi" w:hAnsiTheme="minorHAnsi" w:cstheme="minorHAnsi"/>
          <w:bCs/>
        </w:rPr>
        <w:t xml:space="preserve"> confirmed in the Contract</w:t>
      </w:r>
      <w:r>
        <w:rPr>
          <w:rFonts w:asciiTheme="minorHAnsi" w:hAnsiTheme="minorHAnsi" w:cstheme="minorHAnsi"/>
          <w:bCs/>
        </w:rPr>
        <w:t>.</w:t>
      </w:r>
    </w:p>
    <w:p w14:paraId="00C01D89" w14:textId="77777777" w:rsidR="00C23A6D" w:rsidRPr="003671F8" w:rsidRDefault="00C23A6D" w:rsidP="00C23A6D">
      <w:pPr>
        <w:jc w:val="both"/>
        <w:rPr>
          <w:rFonts w:asciiTheme="minorHAnsi" w:hAnsiTheme="minorHAnsi" w:cstheme="minorHAnsi"/>
          <w:bCs/>
        </w:rPr>
      </w:pPr>
    </w:p>
    <w:p w14:paraId="6539CE22" w14:textId="77777777" w:rsidR="00C23A6D" w:rsidRPr="003671F8" w:rsidRDefault="00C23A6D" w:rsidP="00C23A6D">
      <w:pPr>
        <w:jc w:val="both"/>
        <w:rPr>
          <w:rFonts w:asciiTheme="minorHAnsi" w:hAnsiTheme="minorHAnsi" w:cstheme="minorHAnsi"/>
          <w:bCs/>
        </w:rPr>
      </w:pPr>
      <w:r w:rsidRPr="003671F8">
        <w:rPr>
          <w:rFonts w:asciiTheme="minorHAnsi" w:hAnsiTheme="minorHAnsi" w:cstheme="minorHAnsi"/>
          <w:bCs/>
        </w:rPr>
        <w:t xml:space="preserve">Pre-financing will not be granted. </w:t>
      </w:r>
    </w:p>
    <w:p w14:paraId="75A5E57C" w14:textId="77777777" w:rsidR="00C23A6D" w:rsidRPr="003671F8" w:rsidRDefault="00C23A6D" w:rsidP="00C23A6D">
      <w:pPr>
        <w:jc w:val="both"/>
        <w:rPr>
          <w:rFonts w:asciiTheme="minorHAnsi" w:hAnsiTheme="minorHAnsi" w:cstheme="minorHAnsi"/>
          <w:bCs/>
        </w:rPr>
      </w:pPr>
    </w:p>
    <w:p w14:paraId="7861CA5E" w14:textId="16235F59" w:rsidR="00C23A6D" w:rsidRPr="003671F8" w:rsidRDefault="00C23A6D" w:rsidP="00C23A6D">
      <w:pPr>
        <w:jc w:val="both"/>
        <w:rPr>
          <w:rFonts w:asciiTheme="minorHAnsi" w:hAnsiTheme="minorHAnsi" w:cstheme="minorHAnsi"/>
          <w:bCs/>
        </w:rPr>
      </w:pPr>
      <w:r w:rsidRPr="003671F8">
        <w:rPr>
          <w:rFonts w:asciiTheme="minorHAnsi" w:hAnsiTheme="minorHAnsi" w:cstheme="minorHAnsi"/>
          <w:bCs/>
        </w:rPr>
        <w:t>Payment shall take place according to Cash against documents (CAD) within 1</w:t>
      </w:r>
      <w:r w:rsidR="00F46B9F">
        <w:rPr>
          <w:rFonts w:asciiTheme="minorHAnsi" w:hAnsiTheme="minorHAnsi" w:cstheme="minorHAnsi"/>
          <w:bCs/>
        </w:rPr>
        <w:t>5</w:t>
      </w:r>
      <w:r w:rsidRPr="003671F8">
        <w:rPr>
          <w:rFonts w:asciiTheme="minorHAnsi" w:hAnsiTheme="minorHAnsi" w:cstheme="minorHAnsi"/>
          <w:bCs/>
        </w:rPr>
        <w:t xml:space="preserve"> working days of the reception at the office of the Contracting Authorities in </w:t>
      </w:r>
      <w:r w:rsidR="00F46B9F">
        <w:rPr>
          <w:rFonts w:asciiTheme="minorHAnsi" w:hAnsiTheme="minorHAnsi" w:cstheme="minorHAnsi"/>
          <w:bCs/>
        </w:rPr>
        <w:t xml:space="preserve">ERBIL or </w:t>
      </w:r>
      <w:proofErr w:type="spellStart"/>
      <w:r>
        <w:rPr>
          <w:rFonts w:asciiTheme="minorHAnsi" w:hAnsiTheme="minorHAnsi" w:cstheme="minorHAnsi"/>
          <w:bCs/>
        </w:rPr>
        <w:t>Hasakeh</w:t>
      </w:r>
      <w:proofErr w:type="spellEnd"/>
      <w:r>
        <w:rPr>
          <w:rFonts w:asciiTheme="minorHAnsi" w:hAnsiTheme="minorHAnsi" w:cstheme="minorHAnsi"/>
          <w:bCs/>
        </w:rPr>
        <w:t xml:space="preserve"> </w:t>
      </w:r>
      <w:r w:rsidRPr="003671F8">
        <w:rPr>
          <w:rFonts w:asciiTheme="minorHAnsi" w:hAnsiTheme="minorHAnsi" w:cstheme="minorHAnsi"/>
          <w:bCs/>
        </w:rPr>
        <w:t xml:space="preserve">of the correctly signed and stamped documents stated in paragraph </w:t>
      </w:r>
      <w:r>
        <w:rPr>
          <w:rFonts w:asciiTheme="minorHAnsi" w:hAnsiTheme="minorHAnsi" w:cstheme="minorHAnsi"/>
          <w:bCs/>
        </w:rPr>
        <w:t>9</w:t>
      </w:r>
      <w:r w:rsidRPr="003671F8">
        <w:rPr>
          <w:rFonts w:asciiTheme="minorHAnsi" w:hAnsiTheme="minorHAnsi" w:cstheme="minorHAnsi"/>
          <w:bCs/>
        </w:rPr>
        <w:t xml:space="preserve">. </w:t>
      </w:r>
    </w:p>
    <w:p w14:paraId="5A9D6FF5" w14:textId="77777777" w:rsidR="00C23A6D" w:rsidRPr="003671F8" w:rsidRDefault="00C23A6D" w:rsidP="00C23A6D">
      <w:pPr>
        <w:autoSpaceDE w:val="0"/>
        <w:autoSpaceDN w:val="0"/>
        <w:adjustRightInd w:val="0"/>
        <w:jc w:val="both"/>
        <w:rPr>
          <w:rFonts w:asciiTheme="minorHAnsi" w:hAnsiTheme="minorHAnsi" w:cstheme="minorHAnsi"/>
        </w:rPr>
      </w:pPr>
    </w:p>
    <w:p w14:paraId="64DCF4ED" w14:textId="77777777" w:rsidR="00C23A6D" w:rsidRPr="003671F8" w:rsidRDefault="00C23A6D" w:rsidP="00C23A6D">
      <w:pPr>
        <w:ind w:left="567" w:hanging="567"/>
        <w:jc w:val="both"/>
        <w:rPr>
          <w:rFonts w:asciiTheme="minorHAnsi" w:hAnsiTheme="minorHAnsi" w:cstheme="minorHAnsi"/>
          <w:b/>
          <w:u w:val="single"/>
        </w:rPr>
      </w:pPr>
      <w:r w:rsidRPr="003671F8">
        <w:rPr>
          <w:rFonts w:asciiTheme="minorHAnsi" w:hAnsiTheme="minorHAnsi" w:cstheme="minorHAnsi"/>
          <w:b/>
          <w:u w:val="single"/>
        </w:rPr>
        <w:t>13. Penalties</w:t>
      </w:r>
    </w:p>
    <w:p w14:paraId="0BAD09A8" w14:textId="77777777" w:rsidR="00C23A6D" w:rsidRPr="003671F8" w:rsidRDefault="00C23A6D" w:rsidP="00C23A6D">
      <w:pPr>
        <w:pStyle w:val="BodyText"/>
        <w:jc w:val="both"/>
        <w:rPr>
          <w:rFonts w:asciiTheme="minorHAnsi" w:hAnsiTheme="minorHAnsi" w:cstheme="minorHAnsi"/>
          <w:sz w:val="24"/>
        </w:rPr>
      </w:pPr>
    </w:p>
    <w:p w14:paraId="0858388B" w14:textId="77777777" w:rsidR="00C23A6D" w:rsidRPr="003671F8" w:rsidRDefault="00C23A6D" w:rsidP="00C23A6D">
      <w:pPr>
        <w:pStyle w:val="BodyText"/>
        <w:jc w:val="both"/>
        <w:rPr>
          <w:rFonts w:asciiTheme="minorHAnsi" w:hAnsiTheme="minorHAnsi" w:cstheme="minorHAnsi"/>
          <w:sz w:val="24"/>
        </w:rPr>
      </w:pPr>
      <w:r w:rsidRPr="003671F8">
        <w:rPr>
          <w:rFonts w:asciiTheme="minorHAnsi" w:hAnsiTheme="minorHAnsi" w:cstheme="minorHAnsi"/>
          <w:sz w:val="24"/>
        </w:rPr>
        <w:t xml:space="preserve">In the event of delay of availability stated in the offer caused other than by force majeure </w:t>
      </w:r>
      <w:r>
        <w:rPr>
          <w:rFonts w:asciiTheme="minorHAnsi" w:hAnsiTheme="minorHAnsi" w:cstheme="minorHAnsi"/>
          <w:sz w:val="24"/>
        </w:rPr>
        <w:t>MAG</w:t>
      </w:r>
      <w:r w:rsidRPr="003671F8">
        <w:rPr>
          <w:rFonts w:asciiTheme="minorHAnsi" w:hAnsiTheme="minorHAnsi" w:cstheme="minorHAnsi"/>
          <w:sz w:val="24"/>
        </w:rPr>
        <w:t xml:space="preserve"> is entitled to make use of a penalty of 5/1000 per day of the total value of the consignment still to be delivered. The penalty will be deducted from the invoice. In the event of incomplete delivery caused by the Supplier, </w:t>
      </w:r>
      <w:r>
        <w:rPr>
          <w:rFonts w:asciiTheme="minorHAnsi" w:hAnsiTheme="minorHAnsi" w:cstheme="minorHAnsi"/>
          <w:sz w:val="24"/>
        </w:rPr>
        <w:t>MAG</w:t>
      </w:r>
      <w:r w:rsidRPr="003671F8">
        <w:rPr>
          <w:rFonts w:asciiTheme="minorHAnsi" w:hAnsiTheme="minorHAnsi" w:cstheme="minorHAnsi"/>
          <w:sz w:val="24"/>
        </w:rPr>
        <w:t xml:space="preserve"> is entitled to deduct the losses from the invoice. In case the quality is not in line with specifications initially agreed by both sides, the Supplier has to inform </w:t>
      </w:r>
      <w:r>
        <w:rPr>
          <w:rFonts w:asciiTheme="minorHAnsi" w:hAnsiTheme="minorHAnsi" w:cstheme="minorHAnsi"/>
          <w:sz w:val="24"/>
        </w:rPr>
        <w:t>MAG</w:t>
      </w:r>
      <w:r w:rsidRPr="003671F8">
        <w:rPr>
          <w:rFonts w:asciiTheme="minorHAnsi" w:hAnsiTheme="minorHAnsi" w:cstheme="minorHAnsi"/>
          <w:sz w:val="24"/>
        </w:rPr>
        <w:t xml:space="preserve"> as soon as possible in writing addressed to </w:t>
      </w:r>
      <w:r>
        <w:rPr>
          <w:rFonts w:asciiTheme="minorHAnsi" w:hAnsiTheme="minorHAnsi" w:cstheme="minorHAnsi"/>
          <w:sz w:val="24"/>
        </w:rPr>
        <w:t xml:space="preserve">MAG, </w:t>
      </w:r>
      <w:proofErr w:type="spellStart"/>
      <w:r>
        <w:rPr>
          <w:rFonts w:asciiTheme="minorHAnsi" w:hAnsiTheme="minorHAnsi" w:cstheme="minorHAnsi"/>
          <w:sz w:val="24"/>
        </w:rPr>
        <w:t>Hasakeh</w:t>
      </w:r>
      <w:proofErr w:type="spellEnd"/>
      <w:r w:rsidRPr="003671F8">
        <w:rPr>
          <w:rFonts w:asciiTheme="minorHAnsi" w:hAnsiTheme="minorHAnsi" w:cstheme="minorHAnsi"/>
          <w:sz w:val="24"/>
        </w:rPr>
        <w:t xml:space="preserve">. Goods not meeting agreed quality can be rejected by </w:t>
      </w:r>
      <w:r>
        <w:rPr>
          <w:rFonts w:asciiTheme="minorHAnsi" w:hAnsiTheme="minorHAnsi" w:cstheme="minorHAnsi"/>
          <w:sz w:val="24"/>
        </w:rPr>
        <w:t>MAG</w:t>
      </w:r>
      <w:r w:rsidRPr="003671F8">
        <w:rPr>
          <w:rFonts w:asciiTheme="minorHAnsi" w:hAnsiTheme="minorHAnsi" w:cstheme="minorHAnsi"/>
          <w:sz w:val="24"/>
        </w:rPr>
        <w:t xml:space="preserve">, but if </w:t>
      </w:r>
      <w:r>
        <w:rPr>
          <w:rFonts w:asciiTheme="minorHAnsi" w:hAnsiTheme="minorHAnsi" w:cstheme="minorHAnsi"/>
          <w:sz w:val="24"/>
        </w:rPr>
        <w:t>MAG</w:t>
      </w:r>
      <w:r w:rsidRPr="003671F8">
        <w:rPr>
          <w:rFonts w:asciiTheme="minorHAnsi" w:hAnsiTheme="minorHAnsi" w:cstheme="minorHAnsi"/>
          <w:sz w:val="24"/>
        </w:rPr>
        <w:t xml:space="preserve"> accept these goods a deduction from the order sum and a penalty will be negotiated.</w:t>
      </w:r>
    </w:p>
    <w:p w14:paraId="3B7DDD0D" w14:textId="77777777" w:rsidR="00C23A6D" w:rsidRPr="003671F8" w:rsidRDefault="00C23A6D" w:rsidP="00C23A6D">
      <w:pPr>
        <w:autoSpaceDE w:val="0"/>
        <w:autoSpaceDN w:val="0"/>
        <w:adjustRightInd w:val="0"/>
        <w:jc w:val="both"/>
        <w:rPr>
          <w:rFonts w:asciiTheme="minorHAnsi" w:hAnsiTheme="minorHAnsi" w:cstheme="minorHAnsi"/>
          <w:lang w:val="en-US"/>
        </w:rPr>
      </w:pPr>
    </w:p>
    <w:p w14:paraId="66960A2C" w14:textId="77777777" w:rsidR="00C23A6D" w:rsidRPr="003671F8" w:rsidRDefault="00C23A6D" w:rsidP="00C23A6D">
      <w:pPr>
        <w:pStyle w:val="Header"/>
        <w:jc w:val="both"/>
        <w:rPr>
          <w:rFonts w:asciiTheme="minorHAnsi" w:hAnsiTheme="minorHAnsi" w:cstheme="minorHAnsi"/>
          <w:b/>
          <w:bCs/>
          <w:u w:val="single"/>
        </w:rPr>
      </w:pPr>
      <w:r w:rsidRPr="003671F8">
        <w:rPr>
          <w:rFonts w:asciiTheme="minorHAnsi" w:hAnsiTheme="minorHAnsi" w:cstheme="minorHAnsi"/>
          <w:b/>
          <w:bCs/>
          <w:u w:val="single"/>
        </w:rPr>
        <w:t>14. Selection Criteria</w:t>
      </w:r>
    </w:p>
    <w:p w14:paraId="25111AA5" w14:textId="77777777" w:rsidR="00C23A6D" w:rsidRPr="003671F8" w:rsidRDefault="00C23A6D" w:rsidP="00C23A6D">
      <w:pPr>
        <w:pStyle w:val="Header"/>
        <w:jc w:val="both"/>
        <w:rPr>
          <w:rFonts w:asciiTheme="minorHAnsi" w:hAnsiTheme="minorHAnsi" w:cstheme="minorHAnsi"/>
          <w:bCs/>
        </w:rPr>
      </w:pPr>
    </w:p>
    <w:p w14:paraId="1C37EB8F" w14:textId="77777777" w:rsidR="00C23A6D" w:rsidRPr="003671F8" w:rsidRDefault="00C23A6D" w:rsidP="00C23A6D">
      <w:pPr>
        <w:pStyle w:val="Header"/>
        <w:jc w:val="both"/>
        <w:rPr>
          <w:rFonts w:asciiTheme="minorHAnsi" w:hAnsiTheme="minorHAnsi" w:cstheme="minorHAnsi"/>
          <w:bCs/>
        </w:rPr>
      </w:pPr>
      <w:r w:rsidRPr="003671F8">
        <w:rPr>
          <w:rFonts w:asciiTheme="minorHAnsi" w:hAnsiTheme="minorHAnsi" w:cstheme="minorHAnsi"/>
          <w:bCs/>
        </w:rPr>
        <w:t>MAG will prioritize the quotations as follows:</w:t>
      </w:r>
    </w:p>
    <w:p w14:paraId="28548898" w14:textId="77777777" w:rsidR="00C23A6D" w:rsidRPr="003671F8" w:rsidRDefault="00C23A6D" w:rsidP="00C23A6D">
      <w:pPr>
        <w:pStyle w:val="Header"/>
        <w:jc w:val="both"/>
        <w:rPr>
          <w:rFonts w:asciiTheme="minorHAnsi" w:hAnsiTheme="minorHAnsi" w:cstheme="minorHAnsi"/>
          <w:bCs/>
        </w:rPr>
      </w:pPr>
    </w:p>
    <w:p w14:paraId="4E08F92C" w14:textId="110AF41B" w:rsidR="00C23A6D" w:rsidRPr="006D3575" w:rsidRDefault="00C23A6D" w:rsidP="00C23A6D">
      <w:pPr>
        <w:numPr>
          <w:ilvl w:val="0"/>
          <w:numId w:val="34"/>
        </w:numPr>
        <w:ind w:left="180" w:firstLine="0"/>
        <w:jc w:val="both"/>
        <w:rPr>
          <w:rFonts w:ascii="Calibri" w:hAnsi="Calibri" w:cs="Calibri"/>
        </w:rPr>
      </w:pPr>
      <w:r w:rsidRPr="006D3575">
        <w:rPr>
          <w:rFonts w:ascii="Calibri" w:hAnsi="Calibri" w:cs="Calibri"/>
        </w:rPr>
        <w:tab/>
      </w:r>
      <w:r w:rsidR="00A54EE4">
        <w:rPr>
          <w:rFonts w:ascii="Calibri" w:hAnsi="Calibri" w:cs="Calibri"/>
        </w:rPr>
        <w:t>65</w:t>
      </w:r>
      <w:r w:rsidRPr="006D3575">
        <w:rPr>
          <w:rFonts w:ascii="Calibri" w:hAnsi="Calibri" w:cs="Calibri"/>
        </w:rPr>
        <w:t>% Pricing</w:t>
      </w:r>
    </w:p>
    <w:p w14:paraId="494BF18A" w14:textId="55CF7D5F" w:rsidR="00C23A6D" w:rsidRPr="006D3575" w:rsidRDefault="00C23A6D" w:rsidP="00C23A6D">
      <w:pPr>
        <w:numPr>
          <w:ilvl w:val="0"/>
          <w:numId w:val="34"/>
        </w:numPr>
        <w:ind w:left="180" w:firstLine="0"/>
        <w:jc w:val="both"/>
        <w:rPr>
          <w:rFonts w:ascii="Calibri" w:hAnsi="Calibri" w:cs="Calibri"/>
        </w:rPr>
      </w:pPr>
      <w:r w:rsidRPr="006D3575">
        <w:rPr>
          <w:rFonts w:ascii="Calibri" w:hAnsi="Calibri" w:cs="Calibri"/>
        </w:rPr>
        <w:tab/>
      </w:r>
      <w:r w:rsidR="00A54EE4">
        <w:rPr>
          <w:rFonts w:ascii="Calibri" w:hAnsi="Calibri" w:cs="Calibri"/>
        </w:rPr>
        <w:t>20</w:t>
      </w:r>
      <w:r w:rsidRPr="006D3575">
        <w:rPr>
          <w:rFonts w:ascii="Calibri" w:hAnsi="Calibri" w:cs="Calibri"/>
        </w:rPr>
        <w:t xml:space="preserve">% </w:t>
      </w:r>
      <w:r>
        <w:rPr>
          <w:rFonts w:ascii="Calibri" w:hAnsi="Calibri" w:cs="Calibri"/>
        </w:rPr>
        <w:t>Delivery time</w:t>
      </w:r>
    </w:p>
    <w:p w14:paraId="017E0BD6" w14:textId="77777777" w:rsidR="00C23A6D" w:rsidRPr="006D3575" w:rsidRDefault="00C23A6D" w:rsidP="00C23A6D">
      <w:pPr>
        <w:numPr>
          <w:ilvl w:val="0"/>
          <w:numId w:val="34"/>
        </w:numPr>
        <w:ind w:left="180" w:firstLine="0"/>
        <w:jc w:val="both"/>
        <w:rPr>
          <w:rFonts w:ascii="Calibri" w:hAnsi="Calibri" w:cs="Calibri"/>
        </w:rPr>
      </w:pPr>
      <w:r w:rsidRPr="006D3575">
        <w:rPr>
          <w:rFonts w:ascii="Calibri" w:hAnsi="Calibri" w:cs="Calibri"/>
        </w:rPr>
        <w:tab/>
        <w:t>10% Warranty, After-Sales-Service, Servicing, Technical support</w:t>
      </w:r>
    </w:p>
    <w:p w14:paraId="5B98B5E8" w14:textId="4A2D6E84" w:rsidR="00C23A6D" w:rsidRPr="006D3575" w:rsidRDefault="00C23A6D" w:rsidP="00C23A6D">
      <w:pPr>
        <w:numPr>
          <w:ilvl w:val="0"/>
          <w:numId w:val="34"/>
        </w:numPr>
        <w:ind w:left="180" w:firstLine="0"/>
        <w:jc w:val="both"/>
        <w:rPr>
          <w:rFonts w:ascii="Calibri" w:hAnsi="Calibri" w:cs="Calibri"/>
        </w:rPr>
      </w:pPr>
      <w:r w:rsidRPr="006D3575">
        <w:rPr>
          <w:rFonts w:ascii="Calibri" w:hAnsi="Calibri" w:cs="Calibri"/>
        </w:rPr>
        <w:tab/>
      </w:r>
      <w:r w:rsidR="00A54EE4">
        <w:rPr>
          <w:rFonts w:ascii="Calibri" w:hAnsi="Calibri" w:cs="Calibri"/>
        </w:rPr>
        <w:t>05</w:t>
      </w:r>
      <w:r w:rsidRPr="006D3575">
        <w:rPr>
          <w:rFonts w:ascii="Calibri" w:hAnsi="Calibri" w:cs="Calibri"/>
        </w:rPr>
        <w:t xml:space="preserve">% </w:t>
      </w:r>
      <w:r>
        <w:rPr>
          <w:rFonts w:ascii="Calibri" w:hAnsi="Calibri" w:cs="Calibri"/>
        </w:rPr>
        <w:t>Previous experience in similar sales</w:t>
      </w:r>
    </w:p>
    <w:p w14:paraId="0C8762B9" w14:textId="77777777" w:rsidR="00C23A6D" w:rsidRPr="005F1C49" w:rsidRDefault="00C23A6D" w:rsidP="00C23A6D">
      <w:pPr>
        <w:jc w:val="both"/>
        <w:rPr>
          <w:rFonts w:ascii="Calibri" w:hAnsi="Calibri" w:cs="Calibri"/>
        </w:rPr>
      </w:pPr>
    </w:p>
    <w:p w14:paraId="40E2FF31" w14:textId="77777777" w:rsidR="00C23A6D" w:rsidRDefault="00C23A6D" w:rsidP="00C23A6D">
      <w:pPr>
        <w:ind w:left="180"/>
        <w:jc w:val="both"/>
        <w:rPr>
          <w:rFonts w:ascii="Calibri" w:hAnsi="Calibri" w:cs="Calibri"/>
        </w:rPr>
      </w:pPr>
      <w:r w:rsidRPr="00A70D22">
        <w:rPr>
          <w:rFonts w:ascii="Calibri" w:hAnsi="Calibri" w:cs="Calibri"/>
        </w:rPr>
        <w:t>The criteria will be calculated using the weighting methodology obtained through the proportion of the result of the best offer criterion to the value offered</w:t>
      </w:r>
      <w:r w:rsidRPr="005F1C49">
        <w:rPr>
          <w:rFonts w:ascii="Calibri" w:hAnsi="Calibri" w:cs="Calibri"/>
        </w:rPr>
        <w:t xml:space="preserve"> (multiplied by</w:t>
      </w:r>
      <w:r>
        <w:rPr>
          <w:rFonts w:ascii="Calibri" w:hAnsi="Calibri" w:cs="Calibri"/>
        </w:rPr>
        <w:t xml:space="preserve"> </w:t>
      </w:r>
      <w:proofErr w:type="spellStart"/>
      <w:r>
        <w:rPr>
          <w:rFonts w:ascii="Calibri" w:hAnsi="Calibri" w:cs="Calibri"/>
        </w:rPr>
        <w:t>e.g</w:t>
      </w:r>
      <w:proofErr w:type="spellEnd"/>
      <w:r w:rsidRPr="005F1C49">
        <w:rPr>
          <w:rFonts w:ascii="Calibri" w:hAnsi="Calibri" w:cs="Calibri"/>
        </w:rPr>
        <w:t xml:space="preserve"> </w:t>
      </w:r>
      <w:r>
        <w:rPr>
          <w:rFonts w:ascii="Calibri" w:hAnsi="Calibri" w:cs="Calibri"/>
        </w:rPr>
        <w:t>0.55</w:t>
      </w:r>
      <w:r w:rsidRPr="005F1C49">
        <w:rPr>
          <w:rFonts w:ascii="Calibri" w:hAnsi="Calibri" w:cs="Calibri"/>
        </w:rPr>
        <w:t xml:space="preserve"> </w:t>
      </w:r>
      <w:r>
        <w:rPr>
          <w:rFonts w:ascii="Calibri" w:hAnsi="Calibri" w:cs="Calibri"/>
        </w:rPr>
        <w:t>or 15</w:t>
      </w:r>
      <w:r w:rsidRPr="005F1C49">
        <w:rPr>
          <w:rFonts w:ascii="Calibri" w:hAnsi="Calibri" w:cs="Calibri"/>
        </w:rPr>
        <w:t xml:space="preserve"> respectively)</w:t>
      </w:r>
    </w:p>
    <w:p w14:paraId="5F64C62D" w14:textId="77777777" w:rsidR="00C23A6D" w:rsidRDefault="00C23A6D" w:rsidP="00C23A6D">
      <w:pPr>
        <w:ind w:left="180"/>
        <w:jc w:val="both"/>
        <w:rPr>
          <w:rFonts w:ascii="Calibri" w:hAnsi="Calibri" w:cs="Calibri"/>
        </w:rPr>
      </w:pPr>
      <w:r>
        <w:rPr>
          <w:rFonts w:ascii="Calibri" w:hAnsi="Calibri" w:cs="Calibri"/>
        </w:rPr>
        <w:t>The following sub-scoring will be applied regarding the delivery time:</w:t>
      </w:r>
    </w:p>
    <w:p w14:paraId="3813A236" w14:textId="77777777" w:rsidR="00C23A6D" w:rsidRDefault="00C23A6D" w:rsidP="00C23A6D">
      <w:pPr>
        <w:ind w:left="180"/>
        <w:jc w:val="both"/>
        <w:rPr>
          <w:rFonts w:ascii="Calibri" w:hAnsi="Calibri" w:cs="Calibri"/>
        </w:rPr>
      </w:pPr>
    </w:p>
    <w:p w14:paraId="6442C0BD" w14:textId="057BF137" w:rsidR="00C23A6D" w:rsidRDefault="00C23A6D" w:rsidP="00C23A6D">
      <w:pPr>
        <w:pStyle w:val="ListParagraph"/>
        <w:numPr>
          <w:ilvl w:val="0"/>
          <w:numId w:val="35"/>
        </w:numPr>
        <w:jc w:val="both"/>
        <w:rPr>
          <w:rFonts w:ascii="Calibri" w:hAnsi="Calibri" w:cs="Calibri"/>
        </w:rPr>
      </w:pPr>
      <w:r>
        <w:rPr>
          <w:rFonts w:ascii="Calibri" w:hAnsi="Calibri" w:cs="Calibri"/>
        </w:rPr>
        <w:t xml:space="preserve">Within 15 days from the order: </w:t>
      </w:r>
      <w:r w:rsidR="00F46B9F">
        <w:rPr>
          <w:rFonts w:ascii="Calibri" w:hAnsi="Calibri" w:cs="Calibri"/>
        </w:rPr>
        <w:tab/>
      </w:r>
      <w:r w:rsidR="00F46B9F">
        <w:rPr>
          <w:rFonts w:ascii="Calibri" w:hAnsi="Calibri" w:cs="Calibri"/>
        </w:rPr>
        <w:tab/>
      </w:r>
      <w:r>
        <w:rPr>
          <w:rFonts w:ascii="Calibri" w:hAnsi="Calibri" w:cs="Calibri"/>
        </w:rPr>
        <w:t>10 points</w:t>
      </w:r>
    </w:p>
    <w:p w14:paraId="6FE90BAB" w14:textId="2A3631C4" w:rsidR="00C23A6D" w:rsidRDefault="00C23A6D" w:rsidP="00C23A6D">
      <w:pPr>
        <w:pStyle w:val="ListParagraph"/>
        <w:numPr>
          <w:ilvl w:val="0"/>
          <w:numId w:val="35"/>
        </w:numPr>
        <w:jc w:val="both"/>
        <w:rPr>
          <w:rFonts w:ascii="Calibri" w:hAnsi="Calibri" w:cs="Calibri"/>
        </w:rPr>
      </w:pPr>
      <w:r>
        <w:rPr>
          <w:rFonts w:ascii="Calibri" w:hAnsi="Calibri" w:cs="Calibri"/>
        </w:rPr>
        <w:t xml:space="preserve">From 16 to 30 days: </w:t>
      </w:r>
      <w:r w:rsidR="00F46B9F">
        <w:rPr>
          <w:rFonts w:ascii="Calibri" w:hAnsi="Calibri" w:cs="Calibri"/>
        </w:rPr>
        <w:tab/>
      </w:r>
      <w:r w:rsidR="00F46B9F">
        <w:rPr>
          <w:rFonts w:ascii="Calibri" w:hAnsi="Calibri" w:cs="Calibri"/>
        </w:rPr>
        <w:tab/>
      </w:r>
      <w:r w:rsidR="00F46B9F">
        <w:rPr>
          <w:rFonts w:ascii="Calibri" w:hAnsi="Calibri" w:cs="Calibri"/>
        </w:rPr>
        <w:tab/>
        <w:t>0</w:t>
      </w:r>
      <w:r>
        <w:rPr>
          <w:rFonts w:ascii="Calibri" w:hAnsi="Calibri" w:cs="Calibri"/>
        </w:rPr>
        <w:t>8 points</w:t>
      </w:r>
    </w:p>
    <w:p w14:paraId="5A71865F" w14:textId="25CCC845" w:rsidR="00C23A6D" w:rsidRDefault="00C23A6D" w:rsidP="00C23A6D">
      <w:pPr>
        <w:pStyle w:val="ListParagraph"/>
        <w:numPr>
          <w:ilvl w:val="0"/>
          <w:numId w:val="35"/>
        </w:numPr>
        <w:jc w:val="both"/>
        <w:rPr>
          <w:rFonts w:ascii="Calibri" w:hAnsi="Calibri" w:cs="Calibri"/>
        </w:rPr>
      </w:pPr>
      <w:r>
        <w:rPr>
          <w:rFonts w:ascii="Calibri" w:hAnsi="Calibri" w:cs="Calibri"/>
        </w:rPr>
        <w:t xml:space="preserve">From 30 to 45 days: </w:t>
      </w:r>
      <w:r w:rsidR="00F46B9F">
        <w:rPr>
          <w:rFonts w:ascii="Calibri" w:hAnsi="Calibri" w:cs="Calibri"/>
        </w:rPr>
        <w:tab/>
      </w:r>
      <w:r w:rsidR="00F46B9F">
        <w:rPr>
          <w:rFonts w:ascii="Calibri" w:hAnsi="Calibri" w:cs="Calibri"/>
        </w:rPr>
        <w:tab/>
      </w:r>
      <w:r w:rsidR="00F46B9F">
        <w:rPr>
          <w:rFonts w:ascii="Calibri" w:hAnsi="Calibri" w:cs="Calibri"/>
        </w:rPr>
        <w:tab/>
        <w:t>0</w:t>
      </w:r>
      <w:r>
        <w:rPr>
          <w:rFonts w:ascii="Calibri" w:hAnsi="Calibri" w:cs="Calibri"/>
        </w:rPr>
        <w:t>3 points</w:t>
      </w:r>
    </w:p>
    <w:p w14:paraId="503CD00A" w14:textId="79DDA22C" w:rsidR="00C23A6D" w:rsidRDefault="00C23A6D" w:rsidP="00C23A6D">
      <w:pPr>
        <w:pStyle w:val="ListParagraph"/>
        <w:numPr>
          <w:ilvl w:val="0"/>
          <w:numId w:val="35"/>
        </w:numPr>
        <w:jc w:val="both"/>
        <w:rPr>
          <w:rFonts w:ascii="Calibri" w:hAnsi="Calibri" w:cs="Calibri"/>
        </w:rPr>
      </w:pPr>
      <w:r>
        <w:rPr>
          <w:rFonts w:ascii="Calibri" w:hAnsi="Calibri" w:cs="Calibri"/>
        </w:rPr>
        <w:t xml:space="preserve">From 45 to 60 days: </w:t>
      </w:r>
      <w:r w:rsidR="00F46B9F">
        <w:rPr>
          <w:rFonts w:ascii="Calibri" w:hAnsi="Calibri" w:cs="Calibri"/>
        </w:rPr>
        <w:tab/>
      </w:r>
      <w:r w:rsidR="00F46B9F">
        <w:rPr>
          <w:rFonts w:ascii="Calibri" w:hAnsi="Calibri" w:cs="Calibri"/>
        </w:rPr>
        <w:tab/>
      </w:r>
      <w:r w:rsidR="00F46B9F">
        <w:rPr>
          <w:rFonts w:ascii="Calibri" w:hAnsi="Calibri" w:cs="Calibri"/>
        </w:rPr>
        <w:tab/>
        <w:t>0</w:t>
      </w:r>
      <w:r>
        <w:rPr>
          <w:rFonts w:ascii="Calibri" w:hAnsi="Calibri" w:cs="Calibri"/>
        </w:rPr>
        <w:t>1 point</w:t>
      </w:r>
    </w:p>
    <w:p w14:paraId="4805EE31" w14:textId="77777777" w:rsidR="00C23A6D" w:rsidRDefault="00C23A6D" w:rsidP="00C23A6D">
      <w:pPr>
        <w:jc w:val="center"/>
        <w:rPr>
          <w:rFonts w:ascii="Calibri" w:hAnsi="Calibri" w:cs="Calibri"/>
        </w:rPr>
      </w:pPr>
    </w:p>
    <w:p w14:paraId="268FB07C" w14:textId="77777777" w:rsidR="00C23A6D" w:rsidRDefault="00C23A6D" w:rsidP="00C23A6D">
      <w:pPr>
        <w:jc w:val="both"/>
        <w:rPr>
          <w:rFonts w:ascii="Calibri" w:hAnsi="Calibri" w:cs="Calibri"/>
        </w:rPr>
      </w:pPr>
      <w:r>
        <w:rPr>
          <w:rFonts w:ascii="Calibri" w:hAnsi="Calibri" w:cs="Calibri"/>
        </w:rPr>
        <w:t>The following sub-scoring will be applied regarding the warranty/after sale service and technical support:</w:t>
      </w:r>
    </w:p>
    <w:p w14:paraId="717240FD" w14:textId="5DEE815B" w:rsidR="00C23A6D" w:rsidRDefault="00C23A6D" w:rsidP="00C23A6D">
      <w:pPr>
        <w:pStyle w:val="ListParagraph"/>
        <w:numPr>
          <w:ilvl w:val="0"/>
          <w:numId w:val="36"/>
        </w:numPr>
        <w:jc w:val="both"/>
        <w:rPr>
          <w:rFonts w:ascii="Calibri" w:hAnsi="Calibri" w:cs="Calibri"/>
        </w:rPr>
      </w:pPr>
      <w:r>
        <w:rPr>
          <w:rFonts w:ascii="Calibri" w:hAnsi="Calibri" w:cs="Calibri"/>
        </w:rPr>
        <w:t xml:space="preserve">5 years or 100.000 Km: </w:t>
      </w:r>
      <w:r w:rsidR="00F46B9F">
        <w:rPr>
          <w:rFonts w:ascii="Calibri" w:hAnsi="Calibri" w:cs="Calibri"/>
        </w:rPr>
        <w:tab/>
      </w:r>
      <w:r w:rsidR="00F46B9F">
        <w:rPr>
          <w:rFonts w:ascii="Calibri" w:hAnsi="Calibri" w:cs="Calibri"/>
        </w:rPr>
        <w:tab/>
      </w:r>
      <w:r w:rsidR="00F46B9F">
        <w:rPr>
          <w:rFonts w:ascii="Calibri" w:hAnsi="Calibri" w:cs="Calibri"/>
        </w:rPr>
        <w:tab/>
      </w:r>
      <w:r>
        <w:rPr>
          <w:rFonts w:ascii="Calibri" w:hAnsi="Calibri" w:cs="Calibri"/>
        </w:rPr>
        <w:t>10 points</w:t>
      </w:r>
    </w:p>
    <w:p w14:paraId="47340FBD" w14:textId="07DD0CC4" w:rsidR="00C23A6D" w:rsidRDefault="00C23A6D" w:rsidP="00C23A6D">
      <w:pPr>
        <w:pStyle w:val="ListParagraph"/>
        <w:numPr>
          <w:ilvl w:val="0"/>
          <w:numId w:val="36"/>
        </w:numPr>
        <w:jc w:val="both"/>
        <w:rPr>
          <w:rFonts w:ascii="Calibri" w:hAnsi="Calibri" w:cs="Calibri"/>
        </w:rPr>
      </w:pPr>
      <w:r>
        <w:rPr>
          <w:rFonts w:ascii="Calibri" w:hAnsi="Calibri" w:cs="Calibri"/>
        </w:rPr>
        <w:t xml:space="preserve">3 years or 100.000 Km:    </w:t>
      </w:r>
      <w:r w:rsidR="00F46B9F">
        <w:rPr>
          <w:rFonts w:ascii="Calibri" w:hAnsi="Calibri" w:cs="Calibri"/>
        </w:rPr>
        <w:tab/>
      </w:r>
      <w:r w:rsidR="00F46B9F">
        <w:rPr>
          <w:rFonts w:ascii="Calibri" w:hAnsi="Calibri" w:cs="Calibri"/>
        </w:rPr>
        <w:tab/>
      </w:r>
      <w:r w:rsidR="00F46B9F">
        <w:rPr>
          <w:rFonts w:ascii="Calibri" w:hAnsi="Calibri" w:cs="Calibri"/>
        </w:rPr>
        <w:tab/>
        <w:t>0</w:t>
      </w:r>
      <w:r>
        <w:rPr>
          <w:rFonts w:ascii="Calibri" w:hAnsi="Calibri" w:cs="Calibri"/>
        </w:rPr>
        <w:t>5 points</w:t>
      </w:r>
    </w:p>
    <w:p w14:paraId="334C99CE" w14:textId="217F1794" w:rsidR="00C23A6D" w:rsidRPr="0036551F" w:rsidRDefault="00C23A6D" w:rsidP="00C23A6D">
      <w:pPr>
        <w:pStyle w:val="ListParagraph"/>
        <w:numPr>
          <w:ilvl w:val="0"/>
          <w:numId w:val="36"/>
        </w:numPr>
        <w:jc w:val="both"/>
        <w:rPr>
          <w:rFonts w:ascii="Calibri" w:hAnsi="Calibri" w:cs="Calibri"/>
        </w:rPr>
      </w:pPr>
      <w:r>
        <w:rPr>
          <w:rFonts w:ascii="Calibri" w:hAnsi="Calibri" w:cs="Calibri"/>
        </w:rPr>
        <w:t xml:space="preserve">Below 3 years or 100.000 Km: </w:t>
      </w:r>
      <w:r w:rsidR="007D4520">
        <w:rPr>
          <w:rFonts w:ascii="Calibri" w:hAnsi="Calibri" w:cs="Calibri"/>
        </w:rPr>
        <w:tab/>
      </w:r>
      <w:r w:rsidR="007D4520">
        <w:rPr>
          <w:rFonts w:ascii="Calibri" w:hAnsi="Calibri" w:cs="Calibri"/>
        </w:rPr>
        <w:tab/>
        <w:t>0</w:t>
      </w:r>
      <w:r>
        <w:rPr>
          <w:rFonts w:ascii="Calibri" w:hAnsi="Calibri" w:cs="Calibri"/>
        </w:rPr>
        <w:t>1 point</w:t>
      </w:r>
    </w:p>
    <w:p w14:paraId="1CB54D01" w14:textId="77777777" w:rsidR="00C23A6D" w:rsidRDefault="00C23A6D" w:rsidP="00C23A6D">
      <w:pPr>
        <w:autoSpaceDE w:val="0"/>
        <w:autoSpaceDN w:val="0"/>
        <w:adjustRightInd w:val="0"/>
        <w:jc w:val="both"/>
        <w:rPr>
          <w:rFonts w:asciiTheme="minorHAnsi" w:hAnsiTheme="minorHAnsi" w:cstheme="minorHAnsi"/>
          <w:b/>
          <w:u w:val="single"/>
          <w:lang w:val="en-US"/>
        </w:rPr>
      </w:pPr>
    </w:p>
    <w:p w14:paraId="7257D8AE" w14:textId="77777777" w:rsidR="00C23A6D" w:rsidRDefault="00C23A6D" w:rsidP="00C23A6D">
      <w:pPr>
        <w:autoSpaceDE w:val="0"/>
        <w:autoSpaceDN w:val="0"/>
        <w:adjustRightInd w:val="0"/>
        <w:jc w:val="both"/>
        <w:rPr>
          <w:rFonts w:asciiTheme="minorHAnsi" w:hAnsiTheme="minorHAnsi" w:cstheme="minorHAnsi"/>
          <w:b/>
          <w:u w:val="single"/>
          <w:lang w:val="en-US"/>
        </w:rPr>
      </w:pPr>
    </w:p>
    <w:p w14:paraId="2F2089B1" w14:textId="77777777" w:rsidR="00C23A6D" w:rsidRPr="003671F8" w:rsidRDefault="00C23A6D" w:rsidP="00C23A6D">
      <w:pPr>
        <w:autoSpaceDE w:val="0"/>
        <w:autoSpaceDN w:val="0"/>
        <w:adjustRightInd w:val="0"/>
        <w:jc w:val="both"/>
        <w:rPr>
          <w:rFonts w:asciiTheme="minorHAnsi" w:hAnsiTheme="minorHAnsi" w:cstheme="minorHAnsi"/>
          <w:b/>
          <w:u w:val="single"/>
          <w:lang w:val="en-US"/>
        </w:rPr>
      </w:pPr>
      <w:r w:rsidRPr="003671F8">
        <w:rPr>
          <w:rFonts w:asciiTheme="minorHAnsi" w:hAnsiTheme="minorHAnsi" w:cstheme="minorHAnsi"/>
          <w:b/>
          <w:u w:val="single"/>
          <w:lang w:val="en-US"/>
        </w:rPr>
        <w:t xml:space="preserve">15. </w:t>
      </w:r>
      <w:r>
        <w:rPr>
          <w:rFonts w:asciiTheme="minorHAnsi" w:hAnsiTheme="minorHAnsi" w:cstheme="minorHAnsi"/>
          <w:b/>
          <w:u w:val="single"/>
          <w:lang w:val="en-US"/>
        </w:rPr>
        <w:t>RFQ</w:t>
      </w:r>
      <w:r w:rsidRPr="003671F8">
        <w:rPr>
          <w:rFonts w:asciiTheme="minorHAnsi" w:hAnsiTheme="minorHAnsi" w:cstheme="minorHAnsi"/>
          <w:b/>
          <w:u w:val="single"/>
          <w:lang w:val="en-US"/>
        </w:rPr>
        <w:t xml:space="preserve"> Conditions</w:t>
      </w:r>
    </w:p>
    <w:p w14:paraId="0E4F1628" w14:textId="77777777" w:rsidR="00C23A6D" w:rsidRPr="003671F8" w:rsidRDefault="00C23A6D" w:rsidP="00C23A6D">
      <w:pPr>
        <w:autoSpaceDE w:val="0"/>
        <w:autoSpaceDN w:val="0"/>
        <w:adjustRightInd w:val="0"/>
        <w:jc w:val="both"/>
        <w:rPr>
          <w:rFonts w:asciiTheme="minorHAnsi" w:hAnsiTheme="minorHAnsi" w:cstheme="minorHAnsi"/>
          <w:lang w:val="en-US"/>
        </w:rPr>
      </w:pPr>
    </w:p>
    <w:p w14:paraId="0B11C19E" w14:textId="77777777" w:rsidR="00C23A6D" w:rsidRPr="003671F8" w:rsidRDefault="00C23A6D" w:rsidP="00C23A6D">
      <w:pPr>
        <w:autoSpaceDE w:val="0"/>
        <w:autoSpaceDN w:val="0"/>
        <w:adjustRightInd w:val="0"/>
        <w:jc w:val="both"/>
        <w:rPr>
          <w:rFonts w:asciiTheme="minorHAnsi" w:hAnsiTheme="minorHAnsi" w:cstheme="minorHAnsi"/>
          <w:lang w:val="en-US"/>
        </w:rPr>
      </w:pPr>
      <w:r w:rsidRPr="003671F8">
        <w:rPr>
          <w:rFonts w:asciiTheme="minorHAnsi" w:hAnsiTheme="minorHAnsi" w:cstheme="minorHAnsi"/>
          <w:lang w:val="en-US"/>
        </w:rPr>
        <w:t xml:space="preserve">The submitted quotations must be valid </w:t>
      </w:r>
      <w:r>
        <w:rPr>
          <w:rFonts w:asciiTheme="minorHAnsi" w:hAnsiTheme="minorHAnsi" w:cstheme="minorHAnsi"/>
          <w:lang w:val="en-US"/>
        </w:rPr>
        <w:t>three</w:t>
      </w:r>
      <w:r w:rsidRPr="003671F8">
        <w:rPr>
          <w:rFonts w:asciiTheme="minorHAnsi" w:hAnsiTheme="minorHAnsi" w:cstheme="minorHAnsi"/>
          <w:lang w:val="en-US"/>
        </w:rPr>
        <w:t xml:space="preserve"> month</w:t>
      </w:r>
      <w:r>
        <w:rPr>
          <w:rFonts w:asciiTheme="minorHAnsi" w:hAnsiTheme="minorHAnsi" w:cstheme="minorHAnsi"/>
          <w:lang w:val="en-US"/>
        </w:rPr>
        <w:t>s</w:t>
      </w:r>
      <w:r w:rsidRPr="003671F8">
        <w:rPr>
          <w:rFonts w:asciiTheme="minorHAnsi" w:hAnsiTheme="minorHAnsi" w:cstheme="minorHAnsi"/>
          <w:lang w:val="en-US"/>
        </w:rPr>
        <w:t xml:space="preserve"> at minimum.</w:t>
      </w:r>
    </w:p>
    <w:p w14:paraId="433D9002" w14:textId="77777777" w:rsidR="00C23A6D" w:rsidRPr="003671F8" w:rsidRDefault="00C23A6D" w:rsidP="00C23A6D">
      <w:pPr>
        <w:pStyle w:val="Header"/>
        <w:tabs>
          <w:tab w:val="clear" w:pos="4536"/>
          <w:tab w:val="clear" w:pos="9072"/>
        </w:tabs>
        <w:jc w:val="both"/>
        <w:rPr>
          <w:rFonts w:asciiTheme="minorHAnsi" w:hAnsiTheme="minorHAnsi" w:cstheme="minorHAnsi"/>
          <w:bCs/>
        </w:rPr>
      </w:pPr>
      <w:r w:rsidRPr="003671F8">
        <w:rPr>
          <w:rFonts w:asciiTheme="minorHAnsi" w:hAnsiTheme="minorHAnsi" w:cstheme="minorHAnsi"/>
          <w:bCs/>
        </w:rPr>
        <w:t xml:space="preserve">Quotations must specify all details according to the </w:t>
      </w:r>
      <w:r>
        <w:rPr>
          <w:rFonts w:asciiTheme="minorHAnsi" w:hAnsiTheme="minorHAnsi" w:cstheme="minorHAnsi"/>
          <w:bCs/>
        </w:rPr>
        <w:t>RFQ</w:t>
      </w:r>
      <w:r w:rsidRPr="003671F8">
        <w:rPr>
          <w:rFonts w:asciiTheme="minorHAnsi" w:hAnsiTheme="minorHAnsi" w:cstheme="minorHAnsi"/>
          <w:bCs/>
        </w:rPr>
        <w:t xml:space="preserve"> text. Incomplete offers and offers that arrive later than the deadline for reply will be automatically excluded. All responses will be opened by the </w:t>
      </w:r>
      <w:r>
        <w:rPr>
          <w:rFonts w:asciiTheme="minorHAnsi" w:hAnsiTheme="minorHAnsi" w:cstheme="minorHAnsi"/>
          <w:bCs/>
        </w:rPr>
        <w:t>MAG Procurement Team</w:t>
      </w:r>
      <w:r w:rsidRPr="003671F8">
        <w:rPr>
          <w:rFonts w:asciiTheme="minorHAnsi" w:hAnsiTheme="minorHAnsi" w:cstheme="minorHAnsi"/>
          <w:bCs/>
        </w:rPr>
        <w:t xml:space="preserve">. Suppliers who do not receive a written feedback </w:t>
      </w:r>
      <w:r>
        <w:rPr>
          <w:rFonts w:asciiTheme="minorHAnsi" w:hAnsiTheme="minorHAnsi" w:cstheme="minorHAnsi"/>
          <w:bCs/>
        </w:rPr>
        <w:t>40</w:t>
      </w:r>
      <w:r w:rsidRPr="003671F8">
        <w:rPr>
          <w:rFonts w:asciiTheme="minorHAnsi" w:hAnsiTheme="minorHAnsi" w:cstheme="minorHAnsi"/>
          <w:bCs/>
        </w:rPr>
        <w:t xml:space="preserve"> days after expiry of the deadline have not been successful.</w:t>
      </w:r>
    </w:p>
    <w:p w14:paraId="2BCA6CC0" w14:textId="77777777" w:rsidR="00C23A6D" w:rsidRPr="003671F8" w:rsidRDefault="00C23A6D" w:rsidP="00C23A6D">
      <w:pPr>
        <w:pStyle w:val="Header"/>
        <w:tabs>
          <w:tab w:val="clear" w:pos="4536"/>
          <w:tab w:val="clear" w:pos="9072"/>
        </w:tabs>
        <w:jc w:val="both"/>
        <w:rPr>
          <w:rFonts w:asciiTheme="minorHAnsi" w:hAnsiTheme="minorHAnsi" w:cstheme="minorHAnsi"/>
          <w:lang w:val="en-US"/>
        </w:rPr>
      </w:pPr>
      <w:r>
        <w:rPr>
          <w:rFonts w:asciiTheme="minorHAnsi" w:hAnsiTheme="minorHAnsi" w:cstheme="minorHAnsi"/>
          <w:lang w:val="en-US"/>
        </w:rPr>
        <w:t xml:space="preserve"> </w:t>
      </w:r>
    </w:p>
    <w:p w14:paraId="0FBADB4B" w14:textId="77777777" w:rsidR="00C23A6D" w:rsidRPr="00C45806" w:rsidRDefault="00C23A6D" w:rsidP="00C23A6D">
      <w:pPr>
        <w:autoSpaceDE w:val="0"/>
        <w:autoSpaceDN w:val="0"/>
        <w:adjustRightInd w:val="0"/>
        <w:rPr>
          <w:rFonts w:asciiTheme="minorHAnsi" w:hAnsiTheme="minorHAnsi" w:cstheme="minorHAnsi"/>
          <w:lang w:val="en-US"/>
        </w:rPr>
      </w:pPr>
      <w:r w:rsidRPr="00C45806">
        <w:rPr>
          <w:rFonts w:asciiTheme="minorHAnsi" w:hAnsiTheme="minorHAnsi" w:cstheme="minorHAnsi"/>
          <w:lang w:val="en-US"/>
        </w:rPr>
        <w:t>The offers, including annexes and all supporting documents, must be submitted in a sealed envelope bearing only:</w:t>
      </w:r>
    </w:p>
    <w:p w14:paraId="0E7B820C" w14:textId="77777777" w:rsidR="00C23A6D" w:rsidRPr="00C45806" w:rsidRDefault="00C23A6D" w:rsidP="00C23A6D">
      <w:pPr>
        <w:autoSpaceDE w:val="0"/>
        <w:autoSpaceDN w:val="0"/>
        <w:adjustRightInd w:val="0"/>
        <w:rPr>
          <w:rFonts w:asciiTheme="minorHAnsi" w:hAnsiTheme="minorHAnsi" w:cstheme="minorHAnsi"/>
          <w:lang w:val="en-US"/>
        </w:rPr>
      </w:pPr>
      <w:r w:rsidRPr="00C45806">
        <w:rPr>
          <w:rFonts w:asciiTheme="minorHAnsi" w:hAnsiTheme="minorHAnsi" w:cstheme="minorHAnsi"/>
          <w:lang w:val="en-US"/>
        </w:rPr>
        <w:t>a) the above address;</w:t>
      </w:r>
    </w:p>
    <w:p w14:paraId="3338C9DF" w14:textId="604CD3B1" w:rsidR="00C23A6D" w:rsidRPr="00C45806" w:rsidRDefault="00C23A6D" w:rsidP="00C23A6D">
      <w:pPr>
        <w:autoSpaceDE w:val="0"/>
        <w:autoSpaceDN w:val="0"/>
        <w:adjustRightInd w:val="0"/>
        <w:rPr>
          <w:rFonts w:asciiTheme="minorHAnsi" w:hAnsiTheme="minorHAnsi" w:cstheme="minorHAnsi"/>
          <w:lang w:val="en-US"/>
        </w:rPr>
      </w:pPr>
      <w:r w:rsidRPr="00C45806">
        <w:rPr>
          <w:rFonts w:asciiTheme="minorHAnsi" w:hAnsiTheme="minorHAnsi" w:cstheme="minorHAnsi"/>
          <w:lang w:val="en-US"/>
        </w:rPr>
        <w:t>b) the reference code of this tender procedure, (</w:t>
      </w:r>
      <w:proofErr w:type="gramStart"/>
      <w:r w:rsidRPr="00C45806">
        <w:rPr>
          <w:rFonts w:asciiTheme="minorHAnsi" w:hAnsiTheme="minorHAnsi" w:cstheme="minorHAnsi"/>
          <w:lang w:val="en-US"/>
        </w:rPr>
        <w:t>i.e.</w:t>
      </w:r>
      <w:proofErr w:type="gramEnd"/>
      <w:r w:rsidRPr="00C45806">
        <w:rPr>
          <w:rFonts w:asciiTheme="minorHAnsi" w:hAnsiTheme="minorHAnsi" w:cstheme="minorHAnsi"/>
          <w:lang w:val="en-US"/>
        </w:rPr>
        <w:t xml:space="preserve"> </w:t>
      </w:r>
      <w:r w:rsidR="00D401FF">
        <w:rPr>
          <w:rFonts w:asciiTheme="minorHAnsi" w:hAnsiTheme="minorHAnsi" w:cstheme="minorHAnsi"/>
          <w:b/>
          <w:bCs/>
          <w:lang w:val="en-US"/>
        </w:rPr>
        <w:t>PD</w:t>
      </w:r>
      <w:r w:rsidRPr="00C45806">
        <w:rPr>
          <w:rFonts w:asciiTheme="minorHAnsi" w:hAnsiTheme="minorHAnsi" w:cstheme="minorHAnsi"/>
          <w:b/>
          <w:bCs/>
          <w:lang w:val="en-US"/>
        </w:rPr>
        <w:t>2022</w:t>
      </w:r>
      <w:r w:rsidR="007D4520">
        <w:rPr>
          <w:rFonts w:asciiTheme="minorHAnsi" w:hAnsiTheme="minorHAnsi" w:cstheme="minorHAnsi"/>
          <w:b/>
          <w:bCs/>
          <w:lang w:val="en-US"/>
        </w:rPr>
        <w:t>-NESRAQ-083</w:t>
      </w:r>
      <w:r w:rsidRPr="00C45806">
        <w:rPr>
          <w:rFonts w:asciiTheme="minorHAnsi" w:hAnsiTheme="minorHAnsi" w:cstheme="minorHAnsi"/>
          <w:b/>
          <w:bCs/>
          <w:lang w:val="en-US"/>
        </w:rPr>
        <w:t>)</w:t>
      </w:r>
      <w:r w:rsidRPr="00C45806">
        <w:rPr>
          <w:rFonts w:asciiTheme="minorHAnsi" w:hAnsiTheme="minorHAnsi" w:cstheme="minorHAnsi"/>
          <w:lang w:val="en-US"/>
        </w:rPr>
        <w:t>;</w:t>
      </w:r>
    </w:p>
    <w:p w14:paraId="24A53CBE" w14:textId="77777777" w:rsidR="00C23A6D" w:rsidRPr="00C45806" w:rsidRDefault="00C23A6D" w:rsidP="00C23A6D">
      <w:pPr>
        <w:pStyle w:val="Header"/>
        <w:tabs>
          <w:tab w:val="clear" w:pos="4536"/>
          <w:tab w:val="clear" w:pos="9072"/>
        </w:tabs>
        <w:jc w:val="both"/>
        <w:rPr>
          <w:rFonts w:asciiTheme="minorHAnsi" w:hAnsiTheme="minorHAnsi" w:cstheme="minorHAnsi"/>
          <w:lang w:val="en-US"/>
        </w:rPr>
      </w:pPr>
      <w:r w:rsidRPr="00C45806">
        <w:rPr>
          <w:rFonts w:asciiTheme="minorHAnsi" w:hAnsiTheme="minorHAnsi" w:cstheme="minorHAnsi"/>
          <w:lang w:val="en-US"/>
        </w:rPr>
        <w:t>c) the name of the supplier company.</w:t>
      </w:r>
    </w:p>
    <w:p w14:paraId="7217F87F" w14:textId="77777777" w:rsidR="00C23A6D" w:rsidRPr="00C45806" w:rsidRDefault="00C23A6D" w:rsidP="00C23A6D">
      <w:pPr>
        <w:pStyle w:val="Header"/>
        <w:tabs>
          <w:tab w:val="clear" w:pos="4536"/>
          <w:tab w:val="clear" w:pos="9072"/>
        </w:tabs>
        <w:jc w:val="both"/>
        <w:rPr>
          <w:rFonts w:asciiTheme="minorHAnsi" w:hAnsiTheme="minorHAnsi" w:cstheme="minorHAnsi"/>
          <w:lang w:val="en-US"/>
        </w:rPr>
      </w:pPr>
    </w:p>
    <w:p w14:paraId="1CA5182D" w14:textId="77777777" w:rsidR="00C23A6D" w:rsidRPr="00C45806" w:rsidRDefault="00C23A6D" w:rsidP="00C23A6D">
      <w:pPr>
        <w:pStyle w:val="Header"/>
        <w:tabs>
          <w:tab w:val="clear" w:pos="4536"/>
          <w:tab w:val="clear" w:pos="9072"/>
        </w:tabs>
        <w:jc w:val="both"/>
        <w:rPr>
          <w:rFonts w:asciiTheme="minorHAnsi" w:hAnsiTheme="minorHAnsi" w:cstheme="minorHAnsi"/>
          <w:lang w:val="en-US"/>
        </w:rPr>
      </w:pPr>
      <w:r w:rsidRPr="00C45806">
        <w:rPr>
          <w:rFonts w:asciiTheme="minorHAnsi" w:hAnsiTheme="minorHAnsi" w:cstheme="minorHAnsi"/>
          <w:b/>
          <w:bCs/>
          <w:lang w:val="en-US"/>
        </w:rPr>
        <w:t>Or by mail to the following address</w:t>
      </w:r>
      <w:r w:rsidRPr="00C45806">
        <w:rPr>
          <w:rFonts w:asciiTheme="minorHAnsi" w:hAnsiTheme="minorHAnsi" w:cstheme="minorHAnsi"/>
          <w:lang w:val="en-US"/>
        </w:rPr>
        <w:t xml:space="preserve">: </w:t>
      </w:r>
      <w:r w:rsidRPr="00C45806">
        <w:rPr>
          <w:rFonts w:asciiTheme="minorHAnsi" w:hAnsiTheme="minorHAnsi" w:cstheme="minorHAnsi"/>
          <w:b/>
          <w:bCs/>
        </w:rPr>
        <w:t>Procurement.NES@maginternational.org</w:t>
      </w:r>
    </w:p>
    <w:p w14:paraId="049D2987" w14:textId="750FF26B" w:rsidR="00C23A6D" w:rsidRPr="00C45806" w:rsidRDefault="00C23A6D" w:rsidP="00C23A6D">
      <w:pPr>
        <w:pStyle w:val="Header"/>
        <w:tabs>
          <w:tab w:val="clear" w:pos="4536"/>
          <w:tab w:val="clear" w:pos="9072"/>
        </w:tabs>
        <w:jc w:val="both"/>
        <w:rPr>
          <w:rFonts w:asciiTheme="minorHAnsi" w:hAnsiTheme="minorHAnsi" w:cstheme="minorHAnsi"/>
          <w:lang w:val="en-US"/>
        </w:rPr>
      </w:pPr>
      <w:r w:rsidRPr="00C45806">
        <w:rPr>
          <w:rFonts w:asciiTheme="minorHAnsi" w:hAnsiTheme="minorHAnsi" w:cstheme="minorHAnsi"/>
          <w:lang w:val="en-US"/>
        </w:rPr>
        <w:t>In the Subject line must be mentioned the reference code of this tender procedure, (</w:t>
      </w:r>
      <w:proofErr w:type="gramStart"/>
      <w:r w:rsidRPr="00C45806">
        <w:rPr>
          <w:rFonts w:asciiTheme="minorHAnsi" w:hAnsiTheme="minorHAnsi" w:cstheme="minorHAnsi"/>
          <w:lang w:val="en-US"/>
        </w:rPr>
        <w:t>i.e.</w:t>
      </w:r>
      <w:proofErr w:type="gramEnd"/>
      <w:r w:rsidRPr="00C45806">
        <w:rPr>
          <w:rFonts w:asciiTheme="minorHAnsi" w:hAnsiTheme="minorHAnsi" w:cstheme="minorHAnsi"/>
          <w:lang w:val="en-US"/>
        </w:rPr>
        <w:t xml:space="preserve"> </w:t>
      </w:r>
      <w:r w:rsidR="00D401FF">
        <w:rPr>
          <w:rFonts w:asciiTheme="minorHAnsi" w:hAnsiTheme="minorHAnsi" w:cstheme="minorHAnsi"/>
          <w:b/>
          <w:bCs/>
          <w:lang w:val="en-US"/>
        </w:rPr>
        <w:t>PD</w:t>
      </w:r>
      <w:r w:rsidRPr="00C45806">
        <w:rPr>
          <w:rFonts w:asciiTheme="minorHAnsi" w:hAnsiTheme="minorHAnsi" w:cstheme="minorHAnsi"/>
          <w:b/>
          <w:bCs/>
          <w:lang w:val="en-US"/>
        </w:rPr>
        <w:t xml:space="preserve">2022 </w:t>
      </w:r>
      <w:r w:rsidR="007D4520">
        <w:rPr>
          <w:rFonts w:asciiTheme="minorHAnsi" w:hAnsiTheme="minorHAnsi" w:cstheme="minorHAnsi"/>
          <w:b/>
          <w:bCs/>
          <w:lang w:val="en-US"/>
        </w:rPr>
        <w:t>NESRAQ</w:t>
      </w:r>
      <w:r w:rsidRPr="00C45806">
        <w:rPr>
          <w:rFonts w:asciiTheme="minorHAnsi" w:hAnsiTheme="minorHAnsi" w:cstheme="minorHAnsi"/>
          <w:b/>
          <w:bCs/>
          <w:lang w:val="en-US"/>
        </w:rPr>
        <w:t>-0</w:t>
      </w:r>
      <w:r>
        <w:rPr>
          <w:rFonts w:asciiTheme="minorHAnsi" w:hAnsiTheme="minorHAnsi" w:cstheme="minorHAnsi"/>
          <w:b/>
          <w:bCs/>
          <w:lang w:val="en-US"/>
        </w:rPr>
        <w:t>8</w:t>
      </w:r>
      <w:r w:rsidR="007D4520">
        <w:rPr>
          <w:rFonts w:asciiTheme="minorHAnsi" w:hAnsiTheme="minorHAnsi" w:cstheme="minorHAnsi"/>
          <w:b/>
          <w:bCs/>
          <w:lang w:val="en-US"/>
        </w:rPr>
        <w:t>3</w:t>
      </w:r>
      <w:r w:rsidRPr="00C45806">
        <w:rPr>
          <w:rFonts w:asciiTheme="minorHAnsi" w:hAnsiTheme="minorHAnsi" w:cstheme="minorHAnsi"/>
          <w:lang w:val="en-US"/>
        </w:rPr>
        <w:t>)</w:t>
      </w:r>
    </w:p>
    <w:p w14:paraId="1C4ED5D8" w14:textId="77777777" w:rsidR="00C23A6D" w:rsidRPr="00C45806" w:rsidRDefault="00C23A6D" w:rsidP="00C23A6D">
      <w:pPr>
        <w:rPr>
          <w:rFonts w:asciiTheme="minorHAnsi" w:hAnsiTheme="minorHAnsi" w:cstheme="minorHAnsi"/>
          <w:b/>
          <w:lang w:val="en-US"/>
        </w:rPr>
      </w:pPr>
    </w:p>
    <w:p w14:paraId="176E82FB" w14:textId="77777777" w:rsidR="00C23A6D" w:rsidRPr="00C45806" w:rsidRDefault="00C23A6D" w:rsidP="00C23A6D">
      <w:pPr>
        <w:rPr>
          <w:rFonts w:asciiTheme="minorHAnsi" w:hAnsiTheme="minorHAnsi" w:cstheme="minorHAnsi"/>
          <w:b/>
          <w:lang w:val="en-US"/>
        </w:rPr>
      </w:pPr>
    </w:p>
    <w:p w14:paraId="6C6395B7" w14:textId="77777777" w:rsidR="00C23A6D" w:rsidRPr="00C45806" w:rsidRDefault="00C23A6D" w:rsidP="00C23A6D">
      <w:pPr>
        <w:rPr>
          <w:rFonts w:asciiTheme="minorHAnsi" w:hAnsiTheme="minorHAnsi" w:cstheme="minorHAnsi"/>
          <w:b/>
          <w:lang w:val="en-US"/>
        </w:rPr>
      </w:pPr>
      <w:r w:rsidRPr="00C45806">
        <w:rPr>
          <w:rFonts w:asciiTheme="minorHAnsi" w:hAnsiTheme="minorHAnsi" w:cstheme="minorHAnsi"/>
          <w:b/>
          <w:lang w:val="en-US"/>
        </w:rPr>
        <w:t>ANNEXES:</w:t>
      </w:r>
    </w:p>
    <w:p w14:paraId="43738D62" w14:textId="77777777" w:rsidR="00C23A6D" w:rsidRPr="00C45806" w:rsidRDefault="00C23A6D" w:rsidP="00C23A6D">
      <w:pPr>
        <w:numPr>
          <w:ilvl w:val="0"/>
          <w:numId w:val="9"/>
        </w:numPr>
        <w:rPr>
          <w:rFonts w:asciiTheme="minorHAnsi" w:hAnsiTheme="minorHAnsi" w:cstheme="minorHAnsi"/>
          <w:b/>
          <w:lang w:val="en-US"/>
        </w:rPr>
      </w:pPr>
      <w:r>
        <w:rPr>
          <w:rFonts w:asciiTheme="minorHAnsi" w:hAnsiTheme="minorHAnsi" w:cstheme="minorHAnsi"/>
          <w:b/>
          <w:lang w:val="en-US"/>
        </w:rPr>
        <w:t>Vehicle purchase</w:t>
      </w:r>
      <w:r w:rsidRPr="00C45806">
        <w:rPr>
          <w:rFonts w:asciiTheme="minorHAnsi" w:hAnsiTheme="minorHAnsi" w:cstheme="minorHAnsi"/>
          <w:b/>
          <w:lang w:val="en-US"/>
        </w:rPr>
        <w:t xml:space="preserve"> announcement</w:t>
      </w:r>
    </w:p>
    <w:p w14:paraId="4303C4D7" w14:textId="427C15DC" w:rsidR="00C23A6D" w:rsidRPr="00C45806" w:rsidRDefault="00C23A6D" w:rsidP="00C23A6D">
      <w:pPr>
        <w:numPr>
          <w:ilvl w:val="0"/>
          <w:numId w:val="9"/>
        </w:numPr>
        <w:rPr>
          <w:rFonts w:asciiTheme="minorHAnsi" w:hAnsiTheme="minorHAnsi" w:cstheme="minorHAnsi"/>
          <w:b/>
          <w:lang w:val="en-US"/>
        </w:rPr>
      </w:pPr>
      <w:r w:rsidRPr="00C45806">
        <w:rPr>
          <w:rFonts w:asciiTheme="minorHAnsi" w:hAnsiTheme="minorHAnsi" w:cstheme="minorHAnsi"/>
          <w:b/>
          <w:lang w:val="en-US"/>
        </w:rPr>
        <w:t>II_</w:t>
      </w:r>
      <w:r w:rsidR="007D4520" w:rsidRPr="007D4520">
        <w:rPr>
          <w:rFonts w:asciiTheme="minorHAnsi" w:hAnsiTheme="minorHAnsi" w:cstheme="minorHAnsi"/>
          <w:b/>
          <w:bCs/>
          <w:lang w:val="en-US"/>
        </w:rPr>
        <w:t xml:space="preserve"> </w:t>
      </w:r>
      <w:r w:rsidR="007D4520" w:rsidRPr="00C45806">
        <w:rPr>
          <w:rFonts w:asciiTheme="minorHAnsi" w:hAnsiTheme="minorHAnsi" w:cstheme="minorHAnsi"/>
          <w:b/>
          <w:bCs/>
          <w:lang w:val="en-US"/>
        </w:rPr>
        <w:t>RFQ</w:t>
      </w:r>
      <w:r w:rsidR="007D4520">
        <w:rPr>
          <w:rFonts w:asciiTheme="minorHAnsi" w:hAnsiTheme="minorHAnsi" w:cstheme="minorHAnsi"/>
          <w:b/>
          <w:bCs/>
          <w:lang w:val="en-US"/>
        </w:rPr>
        <w:t>-</w:t>
      </w:r>
      <w:r w:rsidR="007D4520" w:rsidRPr="00C45806">
        <w:rPr>
          <w:rFonts w:asciiTheme="minorHAnsi" w:hAnsiTheme="minorHAnsi" w:cstheme="minorHAnsi"/>
          <w:b/>
          <w:bCs/>
          <w:lang w:val="en-US"/>
        </w:rPr>
        <w:t>2022</w:t>
      </w:r>
      <w:r w:rsidR="007D4520">
        <w:rPr>
          <w:rFonts w:asciiTheme="minorHAnsi" w:hAnsiTheme="minorHAnsi" w:cstheme="minorHAnsi"/>
          <w:b/>
          <w:bCs/>
          <w:lang w:val="en-US"/>
        </w:rPr>
        <w:t>-NESRAQ-083</w:t>
      </w:r>
      <w:r w:rsidRPr="00C45806">
        <w:rPr>
          <w:rFonts w:asciiTheme="minorHAnsi" w:hAnsiTheme="minorHAnsi" w:cstheme="minorHAnsi"/>
          <w:b/>
          <w:lang w:val="en-US"/>
        </w:rPr>
        <w:t>-</w:t>
      </w:r>
      <w:r w:rsidR="007D4520">
        <w:rPr>
          <w:rFonts w:asciiTheme="minorHAnsi" w:hAnsiTheme="minorHAnsi" w:cstheme="minorHAnsi"/>
          <w:b/>
          <w:lang w:val="en-US"/>
        </w:rPr>
        <w:t xml:space="preserve">Supply of </w:t>
      </w:r>
      <w:r>
        <w:rPr>
          <w:rFonts w:asciiTheme="minorHAnsi" w:hAnsiTheme="minorHAnsi" w:cstheme="minorHAnsi"/>
          <w:b/>
          <w:lang w:val="en-US"/>
        </w:rPr>
        <w:t>Vehicle</w:t>
      </w:r>
    </w:p>
    <w:p w14:paraId="02A33697" w14:textId="51A9A186" w:rsidR="00C23A6D" w:rsidRPr="00C45806" w:rsidRDefault="00C23A6D" w:rsidP="00C23A6D">
      <w:pPr>
        <w:numPr>
          <w:ilvl w:val="0"/>
          <w:numId w:val="9"/>
        </w:numPr>
        <w:rPr>
          <w:rFonts w:asciiTheme="minorHAnsi" w:hAnsiTheme="minorHAnsi" w:cstheme="minorHAnsi"/>
          <w:b/>
          <w:lang w:val="en-US"/>
        </w:rPr>
      </w:pPr>
      <w:r w:rsidRPr="00C45806">
        <w:rPr>
          <w:rFonts w:asciiTheme="minorHAnsi" w:hAnsiTheme="minorHAnsi" w:cstheme="minorHAnsi"/>
          <w:b/>
          <w:lang w:val="en-US"/>
        </w:rPr>
        <w:t>III_</w:t>
      </w:r>
      <w:r w:rsidR="007D4520" w:rsidRPr="007D4520">
        <w:rPr>
          <w:rFonts w:asciiTheme="minorHAnsi" w:hAnsiTheme="minorHAnsi" w:cstheme="minorHAnsi"/>
          <w:b/>
          <w:bCs/>
          <w:lang w:val="en-US"/>
        </w:rPr>
        <w:t xml:space="preserve"> </w:t>
      </w:r>
      <w:r w:rsidR="00D401FF">
        <w:rPr>
          <w:rFonts w:asciiTheme="minorHAnsi" w:hAnsiTheme="minorHAnsi" w:cstheme="minorHAnsi"/>
          <w:b/>
          <w:bCs/>
          <w:lang w:val="en-US"/>
        </w:rPr>
        <w:t>PD</w:t>
      </w:r>
      <w:r w:rsidR="007D4520" w:rsidRPr="00C45806">
        <w:rPr>
          <w:rFonts w:asciiTheme="minorHAnsi" w:hAnsiTheme="minorHAnsi" w:cstheme="minorHAnsi"/>
          <w:b/>
          <w:bCs/>
          <w:lang w:val="en-US"/>
        </w:rPr>
        <w:t>2022</w:t>
      </w:r>
      <w:r w:rsidR="007D4520">
        <w:rPr>
          <w:rFonts w:asciiTheme="minorHAnsi" w:hAnsiTheme="minorHAnsi" w:cstheme="minorHAnsi"/>
          <w:b/>
          <w:bCs/>
          <w:lang w:val="en-US"/>
        </w:rPr>
        <w:t>-NESRAQ-083</w:t>
      </w:r>
      <w:r w:rsidRPr="00C45806">
        <w:rPr>
          <w:rFonts w:asciiTheme="minorHAnsi" w:hAnsiTheme="minorHAnsi" w:cstheme="minorHAnsi"/>
          <w:b/>
          <w:lang w:val="en-US"/>
        </w:rPr>
        <w:t>-</w:t>
      </w:r>
      <w:r w:rsidR="007D4520">
        <w:rPr>
          <w:rFonts w:asciiTheme="minorHAnsi" w:hAnsiTheme="minorHAnsi" w:cstheme="minorHAnsi"/>
          <w:b/>
          <w:lang w:val="en-US"/>
        </w:rPr>
        <w:t xml:space="preserve">Supplier Registration form </w:t>
      </w:r>
    </w:p>
    <w:p w14:paraId="4A71E119" w14:textId="77777777" w:rsidR="00C23A6D" w:rsidRDefault="00C23A6D" w:rsidP="00C23A6D">
      <w:pPr>
        <w:numPr>
          <w:ilvl w:val="0"/>
          <w:numId w:val="9"/>
        </w:numPr>
        <w:rPr>
          <w:rFonts w:asciiTheme="minorHAnsi" w:hAnsiTheme="minorHAnsi" w:cstheme="minorHAnsi"/>
          <w:b/>
          <w:lang w:val="en-US"/>
        </w:rPr>
      </w:pPr>
      <w:r w:rsidRPr="00C45806">
        <w:rPr>
          <w:rFonts w:asciiTheme="minorHAnsi" w:hAnsiTheme="minorHAnsi" w:cstheme="minorHAnsi"/>
          <w:b/>
          <w:lang w:val="en-US"/>
        </w:rPr>
        <w:t xml:space="preserve">IV_Experience relevant form </w:t>
      </w:r>
    </w:p>
    <w:p w14:paraId="028FD89E" w14:textId="71585394" w:rsidR="005E65F5" w:rsidRPr="00D401FF" w:rsidRDefault="00C23A6D" w:rsidP="00336242">
      <w:pPr>
        <w:numPr>
          <w:ilvl w:val="0"/>
          <w:numId w:val="9"/>
        </w:numPr>
        <w:autoSpaceDE w:val="0"/>
        <w:autoSpaceDN w:val="0"/>
        <w:adjustRightInd w:val="0"/>
        <w:jc w:val="both"/>
        <w:rPr>
          <w:rFonts w:asciiTheme="minorHAnsi" w:hAnsiTheme="minorHAnsi" w:cstheme="minorHAnsi"/>
          <w:b/>
          <w:lang w:val="en-US"/>
        </w:rPr>
      </w:pPr>
      <w:r w:rsidRPr="00D401FF">
        <w:rPr>
          <w:rFonts w:asciiTheme="minorHAnsi" w:hAnsiTheme="minorHAnsi" w:cstheme="minorHAnsi"/>
          <w:b/>
          <w:lang w:val="en-US"/>
        </w:rPr>
        <w:t>IV_ Specifications and relative features</w:t>
      </w:r>
    </w:p>
    <w:sectPr w:rsidR="005E65F5" w:rsidRPr="00D401FF" w:rsidSect="000F6975">
      <w:headerReference w:type="default" r:id="rId11"/>
      <w:footerReference w:type="default" r:id="rId12"/>
      <w:headerReference w:type="first" r:id="rId13"/>
      <w:footerReference w:type="first" r:id="rId14"/>
      <w:pgSz w:w="11906" w:h="16838" w:code="9"/>
      <w:pgMar w:top="720" w:right="720" w:bottom="720" w:left="720" w:header="709" w:footer="737"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7C547" w14:textId="77777777" w:rsidR="005A6B38" w:rsidRDefault="005A6B38">
      <w:r>
        <w:separator/>
      </w:r>
    </w:p>
  </w:endnote>
  <w:endnote w:type="continuationSeparator" w:id="0">
    <w:p w14:paraId="610F0E73" w14:textId="77777777" w:rsidR="005A6B38" w:rsidRDefault="005A6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ade Gothic LT Com">
    <w:altName w:val="Corbel"/>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imes New Roman"/>
        <w:b w:val="0"/>
        <w:bCs w:val="0"/>
        <w:sz w:val="22"/>
        <w:szCs w:val="22"/>
      </w:rPr>
      <w:id w:val="-1610271227"/>
      <w:docPartObj>
        <w:docPartGallery w:val="Page Numbers (Top of Page)"/>
        <w:docPartUnique/>
      </w:docPartObj>
    </w:sdtPr>
    <w:sdtContent>
      <w:p w14:paraId="5FA3A5D2" w14:textId="77777777" w:rsidR="005410AF" w:rsidRDefault="005410AF" w:rsidP="005410AF">
        <w:pPr>
          <w:pStyle w:val="Heading2"/>
          <w:tabs>
            <w:tab w:val="left" w:pos="-360"/>
          </w:tabs>
          <w:ind w:left="-360" w:right="-1192" w:hanging="916"/>
          <w:jc w:val="center"/>
          <w:rPr>
            <w:color w:val="808080"/>
            <w:sz w:val="16"/>
            <w:szCs w:val="16"/>
          </w:rPr>
        </w:pPr>
      </w:p>
      <w:p w14:paraId="241D557D" w14:textId="77777777" w:rsidR="005410AF" w:rsidRDefault="005410AF" w:rsidP="005410AF">
        <w:pPr>
          <w:pStyle w:val="Heading2"/>
          <w:tabs>
            <w:tab w:val="left" w:pos="-360"/>
          </w:tabs>
          <w:ind w:left="-360" w:right="-1192" w:hanging="916"/>
          <w:jc w:val="center"/>
          <w:rPr>
            <w:color w:val="808080"/>
            <w:sz w:val="16"/>
            <w:szCs w:val="16"/>
          </w:rPr>
        </w:pPr>
        <w:r w:rsidRPr="00015355">
          <w:rPr>
            <w:color w:val="808080"/>
            <w:sz w:val="16"/>
            <w:szCs w:val="16"/>
          </w:rPr>
          <w:t xml:space="preserve">The Mines Advisory Group (MAG) is a global humanitarian and advocacy organisation that finds, </w:t>
        </w:r>
        <w:hyperlink r:id="rId1" w:history="1">
          <w:r w:rsidRPr="00015355">
            <w:rPr>
              <w:color w:val="808080"/>
              <w:sz w:val="16"/>
              <w:szCs w:val="16"/>
            </w:rPr>
            <w:t>removes and destroys</w:t>
          </w:r>
          <w:r>
            <w:rPr>
              <w:color w:val="808080"/>
              <w:sz w:val="16"/>
              <w:szCs w:val="16"/>
            </w:rPr>
            <w:t xml:space="preserve"> </w:t>
          </w:r>
          <w:r w:rsidRPr="00015355">
            <w:rPr>
              <w:color w:val="808080"/>
              <w:sz w:val="16"/>
              <w:szCs w:val="16"/>
            </w:rPr>
            <w:t>landmines</w:t>
          </w:r>
        </w:hyperlink>
        <w:r w:rsidRPr="00015355">
          <w:rPr>
            <w:color w:val="808080"/>
            <w:sz w:val="16"/>
            <w:szCs w:val="16"/>
          </w:rPr>
          <w:t xml:space="preserve">, cluster </w:t>
        </w:r>
      </w:p>
      <w:p w14:paraId="14655AFA" w14:textId="77777777" w:rsidR="005410AF" w:rsidRDefault="005410AF" w:rsidP="005410AF">
        <w:pPr>
          <w:pStyle w:val="Heading2"/>
          <w:tabs>
            <w:tab w:val="left" w:pos="-360"/>
          </w:tabs>
          <w:ind w:left="-360" w:right="-1192" w:hanging="916"/>
          <w:jc w:val="center"/>
          <w:rPr>
            <w:color w:val="808080"/>
            <w:sz w:val="16"/>
            <w:szCs w:val="16"/>
          </w:rPr>
        </w:pPr>
        <w:r w:rsidRPr="00015355">
          <w:rPr>
            <w:color w:val="808080"/>
            <w:sz w:val="16"/>
            <w:szCs w:val="16"/>
          </w:rPr>
          <w:t>munitions and unexploded</w:t>
        </w:r>
        <w:r>
          <w:rPr>
            <w:color w:val="808080"/>
            <w:sz w:val="16"/>
            <w:szCs w:val="16"/>
          </w:rPr>
          <w:t xml:space="preserve"> </w:t>
        </w:r>
        <w:r w:rsidRPr="00015355">
          <w:rPr>
            <w:color w:val="808080"/>
            <w:sz w:val="16"/>
            <w:szCs w:val="16"/>
          </w:rPr>
          <w:t>bombs from places affected by conflict.</w:t>
        </w:r>
      </w:p>
      <w:p w14:paraId="0F5FF600" w14:textId="77777777" w:rsidR="005410AF" w:rsidRPr="00826DBE" w:rsidRDefault="005410AF" w:rsidP="005410AF">
        <w:pPr>
          <w:jc w:val="center"/>
          <w:rPr>
            <w:lang w:val="en-IE"/>
          </w:rPr>
        </w:pPr>
      </w:p>
      <w:p w14:paraId="6F6D14EB" w14:textId="77777777" w:rsidR="005410AF" w:rsidRPr="00015355" w:rsidRDefault="005410AF" w:rsidP="005410AF">
        <w:pPr>
          <w:pStyle w:val="Footer"/>
          <w:jc w:val="center"/>
          <w:rPr>
            <w:color w:val="808080"/>
          </w:rPr>
        </w:pPr>
        <w:r w:rsidRPr="00015355">
          <w:rPr>
            <w:color w:val="808080"/>
          </w:rPr>
          <w:t xml:space="preserve">Page </w:t>
        </w:r>
        <w:r w:rsidRPr="00015355">
          <w:rPr>
            <w:b/>
            <w:bCs/>
            <w:color w:val="808080"/>
          </w:rPr>
          <w:fldChar w:fldCharType="begin"/>
        </w:r>
        <w:r w:rsidRPr="00015355">
          <w:rPr>
            <w:b/>
            <w:bCs/>
            <w:color w:val="808080"/>
          </w:rPr>
          <w:instrText xml:space="preserve"> PAGE </w:instrText>
        </w:r>
        <w:r w:rsidRPr="00015355">
          <w:rPr>
            <w:b/>
            <w:bCs/>
            <w:color w:val="808080"/>
          </w:rPr>
          <w:fldChar w:fldCharType="separate"/>
        </w:r>
        <w:r>
          <w:rPr>
            <w:b/>
            <w:bCs/>
            <w:color w:val="808080"/>
          </w:rPr>
          <w:t>- 1 -</w:t>
        </w:r>
        <w:r w:rsidRPr="00015355">
          <w:rPr>
            <w:b/>
            <w:bCs/>
            <w:color w:val="808080"/>
          </w:rPr>
          <w:fldChar w:fldCharType="end"/>
        </w:r>
        <w:r w:rsidRPr="00015355">
          <w:rPr>
            <w:color w:val="808080"/>
          </w:rPr>
          <w:t xml:space="preserve"> of </w:t>
        </w:r>
        <w:r w:rsidRPr="00015355">
          <w:rPr>
            <w:b/>
            <w:bCs/>
            <w:color w:val="808080"/>
          </w:rPr>
          <w:fldChar w:fldCharType="begin"/>
        </w:r>
        <w:r w:rsidRPr="00015355">
          <w:rPr>
            <w:b/>
            <w:bCs/>
            <w:color w:val="808080"/>
          </w:rPr>
          <w:instrText xml:space="preserve"> NUMPAGES  </w:instrText>
        </w:r>
        <w:r w:rsidRPr="00015355">
          <w:rPr>
            <w:b/>
            <w:bCs/>
            <w:color w:val="808080"/>
          </w:rPr>
          <w:fldChar w:fldCharType="separate"/>
        </w:r>
        <w:r>
          <w:rPr>
            <w:b/>
            <w:bCs/>
            <w:color w:val="808080"/>
          </w:rPr>
          <w:t>5</w:t>
        </w:r>
        <w:r w:rsidRPr="00015355">
          <w:rPr>
            <w:b/>
            <w:bCs/>
            <w:color w:val="808080"/>
          </w:rPr>
          <w:fldChar w:fldCharType="end"/>
        </w:r>
      </w:p>
      <w:p w14:paraId="46C8810B" w14:textId="77777777" w:rsidR="005410AF" w:rsidRDefault="00000000" w:rsidP="005410AF">
        <w:pPr>
          <w:pStyle w:val="Footer"/>
          <w:tabs>
            <w:tab w:val="center" w:pos="4680"/>
            <w:tab w:val="right" w:pos="9360"/>
          </w:tabs>
          <w:jc w:val="right"/>
          <w:rPr>
            <w:rFonts w:asciiTheme="minorHAnsi" w:hAnsiTheme="minorHAnsi"/>
            <w:sz w:val="22"/>
            <w:szCs w:val="22"/>
          </w:rPr>
        </w:pPr>
      </w:p>
    </w:sdtContent>
  </w:sdt>
  <w:p w14:paraId="61A31AE6" w14:textId="77777777" w:rsidR="005410AF" w:rsidRDefault="00541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3F09" w14:textId="77777777" w:rsidR="005410AF" w:rsidRDefault="005410AF" w:rsidP="005410AF">
    <w:pPr>
      <w:pStyle w:val="Heading2"/>
      <w:tabs>
        <w:tab w:val="left" w:pos="-360"/>
      </w:tabs>
      <w:ind w:left="-360" w:right="-1192" w:hanging="916"/>
      <w:jc w:val="center"/>
      <w:rPr>
        <w:color w:val="808080"/>
        <w:sz w:val="16"/>
        <w:szCs w:val="16"/>
      </w:rPr>
    </w:pPr>
  </w:p>
  <w:p w14:paraId="75F41059" w14:textId="77777777" w:rsidR="005410AF" w:rsidRDefault="005410AF" w:rsidP="005410AF">
    <w:pPr>
      <w:pStyle w:val="Heading2"/>
      <w:tabs>
        <w:tab w:val="left" w:pos="-360"/>
      </w:tabs>
      <w:ind w:left="-360" w:right="-1192" w:hanging="916"/>
      <w:jc w:val="center"/>
      <w:rPr>
        <w:color w:val="808080"/>
        <w:sz w:val="16"/>
        <w:szCs w:val="16"/>
      </w:rPr>
    </w:pPr>
    <w:r w:rsidRPr="00015355">
      <w:rPr>
        <w:color w:val="808080"/>
        <w:sz w:val="16"/>
        <w:szCs w:val="16"/>
      </w:rPr>
      <w:t xml:space="preserve">The Mines Advisory Group (MAG) is a global humanitarian and advocacy organisation that finds, </w:t>
    </w:r>
    <w:hyperlink r:id="rId1" w:history="1">
      <w:r w:rsidRPr="00015355">
        <w:rPr>
          <w:color w:val="808080"/>
          <w:sz w:val="16"/>
          <w:szCs w:val="16"/>
        </w:rPr>
        <w:t>removes and destroys</w:t>
      </w:r>
      <w:r>
        <w:rPr>
          <w:color w:val="808080"/>
          <w:sz w:val="16"/>
          <w:szCs w:val="16"/>
        </w:rPr>
        <w:t xml:space="preserve"> </w:t>
      </w:r>
      <w:r w:rsidRPr="00015355">
        <w:rPr>
          <w:color w:val="808080"/>
          <w:sz w:val="16"/>
          <w:szCs w:val="16"/>
        </w:rPr>
        <w:t>landmines</w:t>
      </w:r>
    </w:hyperlink>
    <w:r w:rsidRPr="00015355">
      <w:rPr>
        <w:color w:val="808080"/>
        <w:sz w:val="16"/>
        <w:szCs w:val="16"/>
      </w:rPr>
      <w:t xml:space="preserve">, cluster </w:t>
    </w:r>
  </w:p>
  <w:p w14:paraId="6B22F86F" w14:textId="59F06232" w:rsidR="005410AF" w:rsidRDefault="005410AF" w:rsidP="005410AF">
    <w:pPr>
      <w:pStyle w:val="Heading2"/>
      <w:tabs>
        <w:tab w:val="left" w:pos="-360"/>
      </w:tabs>
      <w:ind w:left="-360" w:right="-1192" w:hanging="916"/>
      <w:jc w:val="center"/>
      <w:rPr>
        <w:color w:val="808080"/>
        <w:sz w:val="16"/>
        <w:szCs w:val="16"/>
      </w:rPr>
    </w:pPr>
    <w:r w:rsidRPr="00015355">
      <w:rPr>
        <w:color w:val="808080"/>
        <w:sz w:val="16"/>
        <w:szCs w:val="16"/>
      </w:rPr>
      <w:t>munitions and unexploded</w:t>
    </w:r>
    <w:r>
      <w:rPr>
        <w:color w:val="808080"/>
        <w:sz w:val="16"/>
        <w:szCs w:val="16"/>
      </w:rPr>
      <w:t xml:space="preserve"> </w:t>
    </w:r>
    <w:r w:rsidRPr="00015355">
      <w:rPr>
        <w:color w:val="808080"/>
        <w:sz w:val="16"/>
        <w:szCs w:val="16"/>
      </w:rPr>
      <w:t>bombs from places affected by conflict.</w:t>
    </w:r>
  </w:p>
  <w:p w14:paraId="37A1B50F" w14:textId="77777777" w:rsidR="005410AF" w:rsidRPr="00826DBE" w:rsidRDefault="005410AF" w:rsidP="005410AF">
    <w:pPr>
      <w:jc w:val="center"/>
      <w:rPr>
        <w:lang w:val="en-IE"/>
      </w:rPr>
    </w:pPr>
  </w:p>
  <w:p w14:paraId="51ABC84E" w14:textId="77777777" w:rsidR="005410AF" w:rsidRPr="00015355" w:rsidRDefault="005410AF" w:rsidP="005410AF">
    <w:pPr>
      <w:pStyle w:val="Footer"/>
      <w:jc w:val="center"/>
      <w:rPr>
        <w:color w:val="808080"/>
      </w:rPr>
    </w:pPr>
    <w:r w:rsidRPr="00015355">
      <w:rPr>
        <w:color w:val="808080"/>
      </w:rPr>
      <w:t xml:space="preserve">Page </w:t>
    </w:r>
    <w:r w:rsidRPr="00015355">
      <w:rPr>
        <w:b/>
        <w:bCs/>
        <w:color w:val="808080"/>
      </w:rPr>
      <w:fldChar w:fldCharType="begin"/>
    </w:r>
    <w:r w:rsidRPr="00015355">
      <w:rPr>
        <w:b/>
        <w:bCs/>
        <w:color w:val="808080"/>
      </w:rPr>
      <w:instrText xml:space="preserve"> PAGE </w:instrText>
    </w:r>
    <w:r w:rsidRPr="00015355">
      <w:rPr>
        <w:b/>
        <w:bCs/>
        <w:color w:val="808080"/>
      </w:rPr>
      <w:fldChar w:fldCharType="separate"/>
    </w:r>
    <w:r>
      <w:rPr>
        <w:b/>
        <w:bCs/>
        <w:color w:val="808080"/>
      </w:rPr>
      <w:t>2</w:t>
    </w:r>
    <w:r w:rsidRPr="00015355">
      <w:rPr>
        <w:b/>
        <w:bCs/>
        <w:color w:val="808080"/>
      </w:rPr>
      <w:fldChar w:fldCharType="end"/>
    </w:r>
    <w:r w:rsidRPr="00015355">
      <w:rPr>
        <w:color w:val="808080"/>
      </w:rPr>
      <w:t xml:space="preserve"> of </w:t>
    </w:r>
    <w:r w:rsidRPr="00015355">
      <w:rPr>
        <w:b/>
        <w:bCs/>
        <w:color w:val="808080"/>
      </w:rPr>
      <w:fldChar w:fldCharType="begin"/>
    </w:r>
    <w:r w:rsidRPr="00015355">
      <w:rPr>
        <w:b/>
        <w:bCs/>
        <w:color w:val="808080"/>
      </w:rPr>
      <w:instrText xml:space="preserve"> NUMPAGES  </w:instrText>
    </w:r>
    <w:r w:rsidRPr="00015355">
      <w:rPr>
        <w:b/>
        <w:bCs/>
        <w:color w:val="808080"/>
      </w:rPr>
      <w:fldChar w:fldCharType="separate"/>
    </w:r>
    <w:r>
      <w:rPr>
        <w:b/>
        <w:bCs/>
        <w:color w:val="808080"/>
      </w:rPr>
      <w:t>6</w:t>
    </w:r>
    <w:r w:rsidRPr="00015355">
      <w:rPr>
        <w:b/>
        <w:bCs/>
        <w:color w:val="808080"/>
      </w:rPr>
      <w:fldChar w:fldCharType="end"/>
    </w:r>
  </w:p>
  <w:p w14:paraId="46303998" w14:textId="77777777" w:rsidR="005410AF" w:rsidRDefault="005410AF" w:rsidP="005410AF">
    <w:pPr>
      <w:pStyle w:val="Footer"/>
      <w:tabs>
        <w:tab w:val="center" w:pos="4680"/>
        <w:tab w:val="right" w:pos="9360"/>
      </w:tabs>
      <w:jc w:val="right"/>
      <w:rPr>
        <w:rFonts w:asciiTheme="minorHAnsi" w:hAnsiTheme="minorHAnsi"/>
        <w:sz w:val="22"/>
        <w:szCs w:val="22"/>
      </w:rPr>
    </w:pPr>
  </w:p>
  <w:p w14:paraId="09BCE6F0" w14:textId="77777777" w:rsidR="005410AF" w:rsidRDefault="00541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5D47F" w14:textId="77777777" w:rsidR="005A6B38" w:rsidRDefault="005A6B38">
      <w:r>
        <w:separator/>
      </w:r>
    </w:p>
  </w:footnote>
  <w:footnote w:type="continuationSeparator" w:id="0">
    <w:p w14:paraId="53E24DD0" w14:textId="77777777" w:rsidR="005A6B38" w:rsidRDefault="005A6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37483" w14:textId="6E4B9807" w:rsidR="005A1238" w:rsidRPr="00723A5B" w:rsidRDefault="005410AF" w:rsidP="005A1238">
    <w:pPr>
      <w:pStyle w:val="Title"/>
      <w:spacing w:before="0" w:after="0"/>
      <w:ind w:left="720" w:firstLine="720"/>
      <w:jc w:val="left"/>
      <w:rPr>
        <w:rFonts w:asciiTheme="minorHAnsi" w:hAnsiTheme="minorHAnsi" w:cstheme="minorHAnsi"/>
        <w:bCs/>
        <w:sz w:val="24"/>
        <w:szCs w:val="24"/>
        <w:lang w:val="en-GB"/>
      </w:rPr>
    </w:pPr>
    <w:r>
      <w:rPr>
        <w:noProof/>
      </w:rPr>
      <w:drawing>
        <wp:anchor distT="0" distB="0" distL="114300" distR="114300" simplePos="0" relativeHeight="251661312" behindDoc="0" locked="0" layoutInCell="1" allowOverlap="1" wp14:anchorId="7D5DC788" wp14:editId="0F776EFB">
          <wp:simplePos x="0" y="0"/>
          <wp:positionH relativeFrom="margin">
            <wp:posOffset>5162550</wp:posOffset>
          </wp:positionH>
          <wp:positionV relativeFrom="margin">
            <wp:posOffset>-784225</wp:posOffset>
          </wp:positionV>
          <wp:extent cx="1390650" cy="551815"/>
          <wp:effectExtent l="0" t="0" r="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7564">
      <w:rPr>
        <w:noProof/>
      </w:rPr>
      <w:drawing>
        <wp:inline distT="0" distB="0" distL="0" distR="0" wp14:anchorId="62440A7A" wp14:editId="6752DED5">
          <wp:extent cx="1362075" cy="533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533400"/>
                  </a:xfrm>
                  <a:prstGeom prst="rect">
                    <a:avLst/>
                  </a:prstGeom>
                  <a:noFill/>
                  <a:ln>
                    <a:noFill/>
                  </a:ln>
                </pic:spPr>
              </pic:pic>
            </a:graphicData>
          </a:graphic>
        </wp:inline>
      </w:drawing>
    </w:r>
    <w:r>
      <w:rPr>
        <w:noProof/>
      </w:rPr>
      <w:t xml:space="preserve">                          </w:t>
    </w:r>
    <w:r w:rsidR="00C523ED">
      <w:rPr>
        <w:rFonts w:asciiTheme="minorHAnsi" w:hAnsiTheme="minorHAnsi" w:cstheme="minorHAnsi"/>
        <w:bCs/>
        <w:sz w:val="24"/>
        <w:szCs w:val="24"/>
        <w:lang w:val="en-US"/>
      </w:rPr>
      <w:t>PD</w:t>
    </w:r>
    <w:r w:rsidR="005A1238" w:rsidRPr="00723A5B">
      <w:rPr>
        <w:rFonts w:asciiTheme="minorHAnsi" w:hAnsiTheme="minorHAnsi" w:cstheme="minorHAnsi"/>
        <w:bCs/>
        <w:sz w:val="24"/>
        <w:szCs w:val="24"/>
        <w:lang w:val="en-US"/>
      </w:rPr>
      <w:t>202</w:t>
    </w:r>
    <w:r w:rsidR="005A1238">
      <w:rPr>
        <w:rFonts w:asciiTheme="minorHAnsi" w:hAnsiTheme="minorHAnsi" w:cstheme="minorHAnsi"/>
        <w:bCs/>
        <w:sz w:val="24"/>
        <w:szCs w:val="24"/>
        <w:lang w:val="en-US"/>
      </w:rPr>
      <w:t>2</w:t>
    </w:r>
    <w:r w:rsidR="005A1238" w:rsidRPr="00723A5B">
      <w:rPr>
        <w:rFonts w:asciiTheme="minorHAnsi" w:hAnsiTheme="minorHAnsi" w:cstheme="minorHAnsi"/>
        <w:bCs/>
        <w:sz w:val="24"/>
        <w:szCs w:val="24"/>
        <w:lang w:val="en-US"/>
      </w:rPr>
      <w:t>-</w:t>
    </w:r>
    <w:r w:rsidR="005A1238">
      <w:rPr>
        <w:rFonts w:asciiTheme="minorHAnsi" w:hAnsiTheme="minorHAnsi" w:cstheme="minorHAnsi"/>
        <w:bCs/>
        <w:sz w:val="24"/>
        <w:szCs w:val="24"/>
        <w:lang w:val="en-US"/>
      </w:rPr>
      <w:t>NESRAQ.083</w:t>
    </w:r>
  </w:p>
  <w:p w14:paraId="443FE514" w14:textId="0059A49A" w:rsidR="005410AF" w:rsidRPr="005A1238" w:rsidRDefault="00AD42B7" w:rsidP="005410AF">
    <w:pPr>
      <w:pStyle w:val="Header"/>
      <w:rPr>
        <w:noProof/>
        <w:lang w:val="en-US"/>
      </w:rPr>
    </w:pPr>
    <w:r w:rsidRPr="00CB7175">
      <w:rPr>
        <w:noProof/>
        <w:color w:val="A6A6A6" w:themeColor="background1" w:themeShade="A6"/>
      </w:rPr>
      <w:t xml:space="preserve">                                      </w:t>
    </w:r>
    <w:r w:rsidR="005410AF" w:rsidRPr="00CB7175">
      <w:rPr>
        <w:noProof/>
        <w:color w:val="A6A6A6" w:themeColor="background1" w:themeShade="A6"/>
      </w:rPr>
      <w:t xml:space="preserve"> </w:t>
    </w:r>
  </w:p>
  <w:p w14:paraId="7DB3397D" w14:textId="29FF8715" w:rsidR="00B57337" w:rsidRPr="005410AF" w:rsidRDefault="00B57337" w:rsidP="005410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5AD98" w14:textId="0FA38755" w:rsidR="00CB7175" w:rsidRDefault="00CB7175" w:rsidP="00CB7175">
    <w:pPr>
      <w:pStyle w:val="Header"/>
      <w:rPr>
        <w:noProof/>
      </w:rPr>
    </w:pPr>
    <w:r>
      <w:rPr>
        <w:noProof/>
      </w:rPr>
      <w:drawing>
        <wp:anchor distT="0" distB="0" distL="114300" distR="114300" simplePos="0" relativeHeight="251659264" behindDoc="0" locked="0" layoutInCell="1" allowOverlap="1" wp14:anchorId="06A51D38" wp14:editId="342BFA57">
          <wp:simplePos x="0" y="0"/>
          <wp:positionH relativeFrom="margin">
            <wp:posOffset>5221605</wp:posOffset>
          </wp:positionH>
          <wp:positionV relativeFrom="margin">
            <wp:posOffset>-723900</wp:posOffset>
          </wp:positionV>
          <wp:extent cx="1247775" cy="49530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495300"/>
                  </a:xfrm>
                  <a:prstGeom prst="rect">
                    <a:avLst/>
                  </a:prstGeom>
                  <a:noFill/>
                  <a:ln>
                    <a:noFill/>
                  </a:ln>
                </pic:spPr>
              </pic:pic>
            </a:graphicData>
          </a:graphic>
        </wp:anchor>
      </w:drawing>
    </w:r>
    <w:r w:rsidRPr="00C57564">
      <w:rPr>
        <w:noProof/>
      </w:rPr>
      <w:drawing>
        <wp:inline distT="0" distB="0" distL="0" distR="0" wp14:anchorId="09417A5C" wp14:editId="1ECB674C">
          <wp:extent cx="1362075" cy="5334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533400"/>
                  </a:xfrm>
                  <a:prstGeom prst="rect">
                    <a:avLst/>
                  </a:prstGeom>
                  <a:noFill/>
                  <a:ln>
                    <a:noFill/>
                  </a:ln>
                </pic:spPr>
              </pic:pic>
            </a:graphicData>
          </a:graphic>
        </wp:inline>
      </w:drawing>
    </w:r>
    <w:r>
      <w:rPr>
        <w:noProof/>
      </w:rPr>
      <w:t xml:space="preserve">                                </w:t>
    </w:r>
    <w:r w:rsidR="00C523ED">
      <w:rPr>
        <w:rFonts w:asciiTheme="minorHAnsi" w:hAnsiTheme="minorHAnsi" w:cstheme="minorHAnsi"/>
        <w:bCs/>
        <w:lang w:val="en-US"/>
      </w:rPr>
      <w:t>PD</w:t>
    </w:r>
    <w:r w:rsidR="000C5CB0" w:rsidRPr="00723A5B">
      <w:rPr>
        <w:rFonts w:asciiTheme="minorHAnsi" w:hAnsiTheme="minorHAnsi" w:cstheme="minorHAnsi"/>
        <w:bCs/>
        <w:lang w:val="en-US"/>
      </w:rPr>
      <w:t>202</w:t>
    </w:r>
    <w:r w:rsidR="000C5CB0">
      <w:rPr>
        <w:rFonts w:asciiTheme="minorHAnsi" w:hAnsiTheme="minorHAnsi" w:cstheme="minorHAnsi"/>
        <w:bCs/>
        <w:lang w:val="en-US"/>
      </w:rPr>
      <w:t>2</w:t>
    </w:r>
    <w:r w:rsidR="000C5CB0" w:rsidRPr="00723A5B">
      <w:rPr>
        <w:rFonts w:asciiTheme="minorHAnsi" w:hAnsiTheme="minorHAnsi" w:cstheme="minorHAnsi"/>
        <w:bCs/>
        <w:lang w:val="en-US"/>
      </w:rPr>
      <w:t>-</w:t>
    </w:r>
    <w:r w:rsidR="000C5CB0">
      <w:rPr>
        <w:rFonts w:asciiTheme="minorHAnsi" w:hAnsiTheme="minorHAnsi" w:cstheme="minorHAnsi"/>
        <w:bCs/>
        <w:lang w:val="en-US"/>
      </w:rPr>
      <w:t>NESRAQ.083</w:t>
    </w:r>
    <w:r w:rsidRPr="00CB7175">
      <w:rPr>
        <w:noProof/>
        <w:color w:val="A6A6A6" w:themeColor="background1" w:themeShade="A6"/>
      </w:rPr>
      <w:t xml:space="preserve">                                        </w:t>
    </w:r>
  </w:p>
  <w:p w14:paraId="5940B02F" w14:textId="77777777" w:rsidR="00CB7175" w:rsidRDefault="00CB7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34D1"/>
    <w:multiLevelType w:val="hybridMultilevel"/>
    <w:tmpl w:val="F46EE7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9464CB"/>
    <w:multiLevelType w:val="hybridMultilevel"/>
    <w:tmpl w:val="2B3CE2E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9D0D32"/>
    <w:multiLevelType w:val="hybridMultilevel"/>
    <w:tmpl w:val="C2D05A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F2126E0"/>
    <w:multiLevelType w:val="hybridMultilevel"/>
    <w:tmpl w:val="A96AE7F0"/>
    <w:lvl w:ilvl="0" w:tplc="6B3C6A8A">
      <w:start w:val="1"/>
      <w:numFmt w:val="upperRoman"/>
      <w:lvlText w:val="%1."/>
      <w:lvlJc w:val="left"/>
      <w:pPr>
        <w:ind w:left="1425" w:hanging="72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4" w15:restartNumberingAfterBreak="0">
    <w:nsid w:val="115A4C92"/>
    <w:multiLevelType w:val="hybridMultilevel"/>
    <w:tmpl w:val="7ED897E8"/>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D324FD2"/>
    <w:multiLevelType w:val="hybridMultilevel"/>
    <w:tmpl w:val="E738E6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846DBA"/>
    <w:multiLevelType w:val="hybridMultilevel"/>
    <w:tmpl w:val="0F3A9170"/>
    <w:lvl w:ilvl="0" w:tplc="74F8D370">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C644D"/>
    <w:multiLevelType w:val="hybridMultilevel"/>
    <w:tmpl w:val="E256AE94"/>
    <w:lvl w:ilvl="0" w:tplc="9B5CBD04">
      <w:start w:val="13"/>
      <w:numFmt w:val="bullet"/>
      <w:lvlText w:val="-"/>
      <w:lvlJc w:val="left"/>
      <w:pPr>
        <w:ind w:left="1776" w:hanging="360"/>
      </w:pPr>
      <w:rPr>
        <w:rFonts w:ascii="Arial" w:eastAsia="Times New Roman"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8" w15:restartNumberingAfterBreak="0">
    <w:nsid w:val="23E0103A"/>
    <w:multiLevelType w:val="hybridMultilevel"/>
    <w:tmpl w:val="70C48A6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A1646C6"/>
    <w:multiLevelType w:val="hybridMultilevel"/>
    <w:tmpl w:val="FCE44A1E"/>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AFF380A"/>
    <w:multiLevelType w:val="hybridMultilevel"/>
    <w:tmpl w:val="C6F8D1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F86086"/>
    <w:multiLevelType w:val="hybridMultilevel"/>
    <w:tmpl w:val="85521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D059C"/>
    <w:multiLevelType w:val="hybridMultilevel"/>
    <w:tmpl w:val="9084A9D6"/>
    <w:lvl w:ilvl="0" w:tplc="4B766BE0">
      <w:start w:val="2"/>
      <w:numFmt w:val="bullet"/>
      <w:lvlText w:val="-"/>
      <w:lvlJc w:val="left"/>
      <w:pPr>
        <w:ind w:left="1080" w:hanging="360"/>
      </w:pPr>
      <w:rPr>
        <w:rFonts w:ascii="Arial" w:eastAsia="PMingLiU"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25936EE"/>
    <w:multiLevelType w:val="hybridMultilevel"/>
    <w:tmpl w:val="1D3CC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F15AD3"/>
    <w:multiLevelType w:val="hybridMultilevel"/>
    <w:tmpl w:val="B6E4E01C"/>
    <w:lvl w:ilvl="0" w:tplc="053E70B2">
      <w:start w:val="13"/>
      <w:numFmt w:val="bullet"/>
      <w:lvlText w:val=""/>
      <w:lvlJc w:val="left"/>
      <w:pPr>
        <w:ind w:left="1068" w:hanging="360"/>
      </w:pPr>
      <w:rPr>
        <w:rFonts w:ascii="Symbol" w:eastAsia="Times New Roman"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5" w15:restartNumberingAfterBreak="0">
    <w:nsid w:val="37561CB9"/>
    <w:multiLevelType w:val="hybridMultilevel"/>
    <w:tmpl w:val="302A0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A3613F"/>
    <w:multiLevelType w:val="hybridMultilevel"/>
    <w:tmpl w:val="A43E517E"/>
    <w:lvl w:ilvl="0" w:tplc="00227F22">
      <w:start w:val="2"/>
      <w:numFmt w:val="bullet"/>
      <w:lvlText w:val="-"/>
      <w:lvlJc w:val="left"/>
      <w:pPr>
        <w:ind w:left="1065" w:hanging="360"/>
      </w:pPr>
      <w:rPr>
        <w:rFonts w:ascii="Arial" w:eastAsia="Times New Roman"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7" w15:restartNumberingAfterBreak="0">
    <w:nsid w:val="45EB7D8B"/>
    <w:multiLevelType w:val="hybridMultilevel"/>
    <w:tmpl w:val="C3DEB53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300FAC"/>
    <w:multiLevelType w:val="hybridMultilevel"/>
    <w:tmpl w:val="853E1806"/>
    <w:lvl w:ilvl="0" w:tplc="D0247D26">
      <w:start w:val="318"/>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9" w15:restartNumberingAfterBreak="0">
    <w:nsid w:val="4B38728D"/>
    <w:multiLevelType w:val="hybridMultilevel"/>
    <w:tmpl w:val="64BAB6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D075D36"/>
    <w:multiLevelType w:val="hybridMultilevel"/>
    <w:tmpl w:val="402C45F0"/>
    <w:lvl w:ilvl="0" w:tplc="0407000F">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C8532FA"/>
    <w:multiLevelType w:val="hybridMultilevel"/>
    <w:tmpl w:val="606218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3C43CB"/>
    <w:multiLevelType w:val="hybridMultilevel"/>
    <w:tmpl w:val="F1943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0F6E50"/>
    <w:multiLevelType w:val="hybridMultilevel"/>
    <w:tmpl w:val="4D66961C"/>
    <w:lvl w:ilvl="0" w:tplc="C7B4DBB8">
      <w:start w:val="1"/>
      <w:numFmt w:val="decimal"/>
      <w:lvlText w:val="%1."/>
      <w:lvlJc w:val="left"/>
      <w:pPr>
        <w:ind w:left="360" w:hanging="360"/>
      </w:pPr>
      <w:rPr>
        <w:rFonts w:hint="default"/>
        <w:b/>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50F3096"/>
    <w:multiLevelType w:val="hybridMultilevel"/>
    <w:tmpl w:val="40B026E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60A508F"/>
    <w:multiLevelType w:val="hybridMultilevel"/>
    <w:tmpl w:val="E536FAF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68EE4896"/>
    <w:multiLevelType w:val="hybridMultilevel"/>
    <w:tmpl w:val="1DC21B4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EDB0744"/>
    <w:multiLevelType w:val="hybridMultilevel"/>
    <w:tmpl w:val="E536FA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2C77E7D"/>
    <w:multiLevelType w:val="hybridMultilevel"/>
    <w:tmpl w:val="E536FAF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782B5A15"/>
    <w:multiLevelType w:val="hybridMultilevel"/>
    <w:tmpl w:val="4454A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93E159B"/>
    <w:multiLevelType w:val="hybridMultilevel"/>
    <w:tmpl w:val="08BA30F2"/>
    <w:lvl w:ilvl="0" w:tplc="731A4A18">
      <w:start w:val="1"/>
      <w:numFmt w:val="upperRoman"/>
      <w:lvlText w:val="%1."/>
      <w:lvlJc w:val="left"/>
      <w:pPr>
        <w:ind w:left="1425" w:hanging="72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31" w15:restartNumberingAfterBreak="0">
    <w:nsid w:val="79904EE7"/>
    <w:multiLevelType w:val="hybridMultilevel"/>
    <w:tmpl w:val="68C61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9DD7095"/>
    <w:multiLevelType w:val="hybridMultilevel"/>
    <w:tmpl w:val="BF4EB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A252165"/>
    <w:multiLevelType w:val="hybridMultilevel"/>
    <w:tmpl w:val="5746A54A"/>
    <w:lvl w:ilvl="0" w:tplc="9E1E4FCA">
      <w:start w:val="1"/>
      <w:numFmt w:val="bullet"/>
      <w:lvlText w:val="-"/>
      <w:lvlJc w:val="left"/>
      <w:pPr>
        <w:ind w:left="720" w:hanging="360"/>
      </w:pPr>
      <w:rPr>
        <w:rFonts w:ascii="Arial" w:eastAsia="PMingLiU"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3C4399"/>
    <w:multiLevelType w:val="hybridMultilevel"/>
    <w:tmpl w:val="F0CED8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DEA40D4"/>
    <w:multiLevelType w:val="hybridMultilevel"/>
    <w:tmpl w:val="865857B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338693">
    <w:abstractNumId w:val="17"/>
  </w:num>
  <w:num w:numId="2" w16cid:durableId="1040401698">
    <w:abstractNumId w:val="31"/>
  </w:num>
  <w:num w:numId="3" w16cid:durableId="1533492405">
    <w:abstractNumId w:val="29"/>
  </w:num>
  <w:num w:numId="4" w16cid:durableId="859050408">
    <w:abstractNumId w:val="7"/>
  </w:num>
  <w:num w:numId="5" w16cid:durableId="804393346">
    <w:abstractNumId w:val="14"/>
  </w:num>
  <w:num w:numId="6" w16cid:durableId="351804212">
    <w:abstractNumId w:val="16"/>
  </w:num>
  <w:num w:numId="7" w16cid:durableId="20280847">
    <w:abstractNumId w:val="3"/>
  </w:num>
  <w:num w:numId="8" w16cid:durableId="792559344">
    <w:abstractNumId w:val="18"/>
  </w:num>
  <w:num w:numId="9" w16cid:durableId="428701224">
    <w:abstractNumId w:val="30"/>
  </w:num>
  <w:num w:numId="10" w16cid:durableId="349376190">
    <w:abstractNumId w:val="5"/>
  </w:num>
  <w:num w:numId="11" w16cid:durableId="1463494639">
    <w:abstractNumId w:val="19"/>
  </w:num>
  <w:num w:numId="12" w16cid:durableId="1026906150">
    <w:abstractNumId w:val="12"/>
  </w:num>
  <w:num w:numId="13" w16cid:durableId="1837569378">
    <w:abstractNumId w:val="0"/>
  </w:num>
  <w:num w:numId="14" w16cid:durableId="1200823954">
    <w:abstractNumId w:val="13"/>
  </w:num>
  <w:num w:numId="15" w16cid:durableId="275673227">
    <w:abstractNumId w:val="23"/>
  </w:num>
  <w:num w:numId="16" w16cid:durableId="863178979">
    <w:abstractNumId w:val="20"/>
  </w:num>
  <w:num w:numId="17" w16cid:durableId="737050195">
    <w:abstractNumId w:val="32"/>
  </w:num>
  <w:num w:numId="18" w16cid:durableId="1659846482">
    <w:abstractNumId w:val="34"/>
  </w:num>
  <w:num w:numId="19" w16cid:durableId="1898008883">
    <w:abstractNumId w:val="26"/>
  </w:num>
  <w:num w:numId="20" w16cid:durableId="231621278">
    <w:abstractNumId w:val="24"/>
  </w:num>
  <w:num w:numId="21" w16cid:durableId="547834944">
    <w:abstractNumId w:val="9"/>
  </w:num>
  <w:num w:numId="22" w16cid:durableId="1830710464">
    <w:abstractNumId w:val="1"/>
  </w:num>
  <w:num w:numId="23" w16cid:durableId="1207373451">
    <w:abstractNumId w:val="22"/>
  </w:num>
  <w:num w:numId="24" w16cid:durableId="138615329">
    <w:abstractNumId w:val="33"/>
  </w:num>
  <w:num w:numId="25" w16cid:durableId="235943908">
    <w:abstractNumId w:val="6"/>
  </w:num>
  <w:num w:numId="26" w16cid:durableId="511457016">
    <w:abstractNumId w:val="35"/>
  </w:num>
  <w:num w:numId="27" w16cid:durableId="654838490">
    <w:abstractNumId w:val="15"/>
  </w:num>
  <w:num w:numId="28" w16cid:durableId="628780034">
    <w:abstractNumId w:val="10"/>
  </w:num>
  <w:num w:numId="29" w16cid:durableId="1048995712">
    <w:abstractNumId w:val="21"/>
  </w:num>
  <w:num w:numId="30" w16cid:durableId="1074207532">
    <w:abstractNumId w:val="2"/>
  </w:num>
  <w:num w:numId="31" w16cid:durableId="451746600">
    <w:abstractNumId w:val="4"/>
  </w:num>
  <w:num w:numId="32" w16cid:durableId="1068110154">
    <w:abstractNumId w:val="27"/>
  </w:num>
  <w:num w:numId="33" w16cid:durableId="1682849755">
    <w:abstractNumId w:val="28"/>
  </w:num>
  <w:num w:numId="34" w16cid:durableId="1349677137">
    <w:abstractNumId w:val="25"/>
  </w:num>
  <w:num w:numId="35" w16cid:durableId="1938173440">
    <w:abstractNumId w:val="8"/>
  </w:num>
  <w:num w:numId="36" w16cid:durableId="18467487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EF3"/>
    <w:rsid w:val="00007831"/>
    <w:rsid w:val="000116C4"/>
    <w:rsid w:val="00012126"/>
    <w:rsid w:val="00012CB6"/>
    <w:rsid w:val="00014FAA"/>
    <w:rsid w:val="00021883"/>
    <w:rsid w:val="000243CF"/>
    <w:rsid w:val="00031BE9"/>
    <w:rsid w:val="00034D7D"/>
    <w:rsid w:val="00040B48"/>
    <w:rsid w:val="00057EA7"/>
    <w:rsid w:val="00061DF1"/>
    <w:rsid w:val="000645A0"/>
    <w:rsid w:val="000656C8"/>
    <w:rsid w:val="00076BD7"/>
    <w:rsid w:val="00081ACD"/>
    <w:rsid w:val="000831FA"/>
    <w:rsid w:val="00083962"/>
    <w:rsid w:val="00083E04"/>
    <w:rsid w:val="00085813"/>
    <w:rsid w:val="000870D1"/>
    <w:rsid w:val="0009238B"/>
    <w:rsid w:val="00092B52"/>
    <w:rsid w:val="000960B6"/>
    <w:rsid w:val="0009710B"/>
    <w:rsid w:val="000A0120"/>
    <w:rsid w:val="000A38DC"/>
    <w:rsid w:val="000A6B25"/>
    <w:rsid w:val="000A6E27"/>
    <w:rsid w:val="000B122E"/>
    <w:rsid w:val="000B12CA"/>
    <w:rsid w:val="000B1527"/>
    <w:rsid w:val="000B1CAA"/>
    <w:rsid w:val="000B7A3C"/>
    <w:rsid w:val="000C07E2"/>
    <w:rsid w:val="000C1072"/>
    <w:rsid w:val="000C1A41"/>
    <w:rsid w:val="000C4F7C"/>
    <w:rsid w:val="000C51D2"/>
    <w:rsid w:val="000C54DC"/>
    <w:rsid w:val="000C5632"/>
    <w:rsid w:val="000C5CB0"/>
    <w:rsid w:val="000C7130"/>
    <w:rsid w:val="000D3BBF"/>
    <w:rsid w:val="000D5A8F"/>
    <w:rsid w:val="000E1EF1"/>
    <w:rsid w:val="000E284A"/>
    <w:rsid w:val="000E443F"/>
    <w:rsid w:val="000E74F1"/>
    <w:rsid w:val="000E7BDA"/>
    <w:rsid w:val="000F1589"/>
    <w:rsid w:val="000F4A89"/>
    <w:rsid w:val="000F6975"/>
    <w:rsid w:val="00102325"/>
    <w:rsid w:val="00102FDE"/>
    <w:rsid w:val="001043F7"/>
    <w:rsid w:val="00114CAD"/>
    <w:rsid w:val="00117319"/>
    <w:rsid w:val="00117548"/>
    <w:rsid w:val="00122F35"/>
    <w:rsid w:val="00123F12"/>
    <w:rsid w:val="001243D4"/>
    <w:rsid w:val="00125A7D"/>
    <w:rsid w:val="00127A1D"/>
    <w:rsid w:val="0013085E"/>
    <w:rsid w:val="001356CB"/>
    <w:rsid w:val="00135F3C"/>
    <w:rsid w:val="001413E5"/>
    <w:rsid w:val="00151CA9"/>
    <w:rsid w:val="0015279F"/>
    <w:rsid w:val="001603DF"/>
    <w:rsid w:val="001643F4"/>
    <w:rsid w:val="00166BAE"/>
    <w:rsid w:val="00171A4E"/>
    <w:rsid w:val="0017227B"/>
    <w:rsid w:val="00172E9F"/>
    <w:rsid w:val="001737BF"/>
    <w:rsid w:val="00174061"/>
    <w:rsid w:val="00176F28"/>
    <w:rsid w:val="00177C03"/>
    <w:rsid w:val="00181B5F"/>
    <w:rsid w:val="00182B7A"/>
    <w:rsid w:val="0018318E"/>
    <w:rsid w:val="00186035"/>
    <w:rsid w:val="001871CC"/>
    <w:rsid w:val="001879BD"/>
    <w:rsid w:val="00187B00"/>
    <w:rsid w:val="0019067B"/>
    <w:rsid w:val="00192FAA"/>
    <w:rsid w:val="00193946"/>
    <w:rsid w:val="00193CC5"/>
    <w:rsid w:val="00194DA6"/>
    <w:rsid w:val="00196079"/>
    <w:rsid w:val="00196615"/>
    <w:rsid w:val="001A1A57"/>
    <w:rsid w:val="001B46CB"/>
    <w:rsid w:val="001B51F7"/>
    <w:rsid w:val="001B5E78"/>
    <w:rsid w:val="001B6518"/>
    <w:rsid w:val="001C41C3"/>
    <w:rsid w:val="001D0A1C"/>
    <w:rsid w:val="001D1F2F"/>
    <w:rsid w:val="001D549A"/>
    <w:rsid w:val="001D650D"/>
    <w:rsid w:val="001D6C74"/>
    <w:rsid w:val="001D72B7"/>
    <w:rsid w:val="001E42E1"/>
    <w:rsid w:val="001E51EB"/>
    <w:rsid w:val="001E5333"/>
    <w:rsid w:val="001E5C5B"/>
    <w:rsid w:val="001E7621"/>
    <w:rsid w:val="001F3604"/>
    <w:rsid w:val="001F361A"/>
    <w:rsid w:val="001F5F20"/>
    <w:rsid w:val="001F634C"/>
    <w:rsid w:val="001F7816"/>
    <w:rsid w:val="00210D97"/>
    <w:rsid w:val="00215291"/>
    <w:rsid w:val="00216CC6"/>
    <w:rsid w:val="0022479F"/>
    <w:rsid w:val="00225F90"/>
    <w:rsid w:val="00226818"/>
    <w:rsid w:val="00240CB1"/>
    <w:rsid w:val="00243224"/>
    <w:rsid w:val="00243815"/>
    <w:rsid w:val="00246487"/>
    <w:rsid w:val="00251BCD"/>
    <w:rsid w:val="00253BDD"/>
    <w:rsid w:val="00256276"/>
    <w:rsid w:val="00266DFD"/>
    <w:rsid w:val="0027124A"/>
    <w:rsid w:val="00272FAA"/>
    <w:rsid w:val="0028110B"/>
    <w:rsid w:val="0028174D"/>
    <w:rsid w:val="002837E8"/>
    <w:rsid w:val="00285C59"/>
    <w:rsid w:val="00286E22"/>
    <w:rsid w:val="002902DE"/>
    <w:rsid w:val="002A3F2A"/>
    <w:rsid w:val="002A4348"/>
    <w:rsid w:val="002A562E"/>
    <w:rsid w:val="002A68D2"/>
    <w:rsid w:val="002B31B6"/>
    <w:rsid w:val="002B4118"/>
    <w:rsid w:val="002C19F1"/>
    <w:rsid w:val="002C1B08"/>
    <w:rsid w:val="002D106F"/>
    <w:rsid w:val="002D45F0"/>
    <w:rsid w:val="002D6ED7"/>
    <w:rsid w:val="002D7CA4"/>
    <w:rsid w:val="002E17F5"/>
    <w:rsid w:val="002E2D10"/>
    <w:rsid w:val="002E3D3B"/>
    <w:rsid w:val="002F1259"/>
    <w:rsid w:val="002F189F"/>
    <w:rsid w:val="002F3DFC"/>
    <w:rsid w:val="002F504C"/>
    <w:rsid w:val="002F715D"/>
    <w:rsid w:val="002F7737"/>
    <w:rsid w:val="00301301"/>
    <w:rsid w:val="00302E02"/>
    <w:rsid w:val="0030561B"/>
    <w:rsid w:val="003144DE"/>
    <w:rsid w:val="0031605F"/>
    <w:rsid w:val="003214AD"/>
    <w:rsid w:val="00324ED6"/>
    <w:rsid w:val="0033724C"/>
    <w:rsid w:val="003542C8"/>
    <w:rsid w:val="00355F33"/>
    <w:rsid w:val="003574ED"/>
    <w:rsid w:val="00362AEF"/>
    <w:rsid w:val="00363498"/>
    <w:rsid w:val="0036712D"/>
    <w:rsid w:val="003671F8"/>
    <w:rsid w:val="0037213E"/>
    <w:rsid w:val="0037522F"/>
    <w:rsid w:val="00377115"/>
    <w:rsid w:val="00383E9B"/>
    <w:rsid w:val="0038426E"/>
    <w:rsid w:val="003901C3"/>
    <w:rsid w:val="00394A83"/>
    <w:rsid w:val="003A393B"/>
    <w:rsid w:val="003A4A37"/>
    <w:rsid w:val="003B2624"/>
    <w:rsid w:val="003C575F"/>
    <w:rsid w:val="003C61DC"/>
    <w:rsid w:val="003C7860"/>
    <w:rsid w:val="003D2885"/>
    <w:rsid w:val="003D7005"/>
    <w:rsid w:val="003D7210"/>
    <w:rsid w:val="003D7A38"/>
    <w:rsid w:val="003E0D6A"/>
    <w:rsid w:val="003E7ECD"/>
    <w:rsid w:val="003F04F3"/>
    <w:rsid w:val="004007BF"/>
    <w:rsid w:val="00402A64"/>
    <w:rsid w:val="00405363"/>
    <w:rsid w:val="004075D4"/>
    <w:rsid w:val="00413145"/>
    <w:rsid w:val="00415172"/>
    <w:rsid w:val="004221D6"/>
    <w:rsid w:val="00423422"/>
    <w:rsid w:val="00426C44"/>
    <w:rsid w:val="00436755"/>
    <w:rsid w:val="0044362B"/>
    <w:rsid w:val="004460C8"/>
    <w:rsid w:val="00447189"/>
    <w:rsid w:val="00447C03"/>
    <w:rsid w:val="004538DC"/>
    <w:rsid w:val="00455E41"/>
    <w:rsid w:val="00463960"/>
    <w:rsid w:val="004719C4"/>
    <w:rsid w:val="00472B95"/>
    <w:rsid w:val="00474355"/>
    <w:rsid w:val="00481E5D"/>
    <w:rsid w:val="004837A8"/>
    <w:rsid w:val="00483CC4"/>
    <w:rsid w:val="0048587C"/>
    <w:rsid w:val="004861A9"/>
    <w:rsid w:val="0048679A"/>
    <w:rsid w:val="004922C2"/>
    <w:rsid w:val="004A0700"/>
    <w:rsid w:val="004A0D53"/>
    <w:rsid w:val="004A1EFF"/>
    <w:rsid w:val="004A647D"/>
    <w:rsid w:val="004B7086"/>
    <w:rsid w:val="004B7E08"/>
    <w:rsid w:val="004C467F"/>
    <w:rsid w:val="004C697C"/>
    <w:rsid w:val="004C6CA3"/>
    <w:rsid w:val="004C7A14"/>
    <w:rsid w:val="004D02C5"/>
    <w:rsid w:val="004D3551"/>
    <w:rsid w:val="004D4600"/>
    <w:rsid w:val="004D6A73"/>
    <w:rsid w:val="004E0CFC"/>
    <w:rsid w:val="004E2ADB"/>
    <w:rsid w:val="004E4B2F"/>
    <w:rsid w:val="004E554F"/>
    <w:rsid w:val="004E5DE1"/>
    <w:rsid w:val="004F16F8"/>
    <w:rsid w:val="0050034A"/>
    <w:rsid w:val="00500C5F"/>
    <w:rsid w:val="00503C12"/>
    <w:rsid w:val="00515908"/>
    <w:rsid w:val="00523273"/>
    <w:rsid w:val="00523998"/>
    <w:rsid w:val="00524F24"/>
    <w:rsid w:val="005263C6"/>
    <w:rsid w:val="00531BD9"/>
    <w:rsid w:val="00535926"/>
    <w:rsid w:val="005410AF"/>
    <w:rsid w:val="00545438"/>
    <w:rsid w:val="00545C8B"/>
    <w:rsid w:val="005507F5"/>
    <w:rsid w:val="0055182A"/>
    <w:rsid w:val="005531DA"/>
    <w:rsid w:val="00554800"/>
    <w:rsid w:val="00555CDB"/>
    <w:rsid w:val="00557202"/>
    <w:rsid w:val="00561393"/>
    <w:rsid w:val="00563D58"/>
    <w:rsid w:val="00570043"/>
    <w:rsid w:val="00575205"/>
    <w:rsid w:val="00575A62"/>
    <w:rsid w:val="00577758"/>
    <w:rsid w:val="005841DE"/>
    <w:rsid w:val="0058770D"/>
    <w:rsid w:val="00595770"/>
    <w:rsid w:val="00595A90"/>
    <w:rsid w:val="00596A25"/>
    <w:rsid w:val="005A1238"/>
    <w:rsid w:val="005A6B1B"/>
    <w:rsid w:val="005A6B38"/>
    <w:rsid w:val="005B4851"/>
    <w:rsid w:val="005C016B"/>
    <w:rsid w:val="005C1065"/>
    <w:rsid w:val="005D02C7"/>
    <w:rsid w:val="005D5BA1"/>
    <w:rsid w:val="005E0E83"/>
    <w:rsid w:val="005E3D43"/>
    <w:rsid w:val="005E65F5"/>
    <w:rsid w:val="005F6C92"/>
    <w:rsid w:val="006008A9"/>
    <w:rsid w:val="006015E5"/>
    <w:rsid w:val="00604D75"/>
    <w:rsid w:val="0060744F"/>
    <w:rsid w:val="0061255C"/>
    <w:rsid w:val="00617C1A"/>
    <w:rsid w:val="00624FFA"/>
    <w:rsid w:val="00625438"/>
    <w:rsid w:val="006263C6"/>
    <w:rsid w:val="00635B38"/>
    <w:rsid w:val="006364C6"/>
    <w:rsid w:val="00636C2E"/>
    <w:rsid w:val="00641150"/>
    <w:rsid w:val="006443BC"/>
    <w:rsid w:val="006446AF"/>
    <w:rsid w:val="0064668D"/>
    <w:rsid w:val="0064785C"/>
    <w:rsid w:val="0065500B"/>
    <w:rsid w:val="006607E8"/>
    <w:rsid w:val="00662C3A"/>
    <w:rsid w:val="00663886"/>
    <w:rsid w:val="00667B1B"/>
    <w:rsid w:val="00670BE0"/>
    <w:rsid w:val="00671A1E"/>
    <w:rsid w:val="00681316"/>
    <w:rsid w:val="006824F5"/>
    <w:rsid w:val="006842FA"/>
    <w:rsid w:val="00687144"/>
    <w:rsid w:val="00692634"/>
    <w:rsid w:val="00693970"/>
    <w:rsid w:val="006A1407"/>
    <w:rsid w:val="006B07A7"/>
    <w:rsid w:val="006B1457"/>
    <w:rsid w:val="006B1FEC"/>
    <w:rsid w:val="006B40BC"/>
    <w:rsid w:val="006B4EC7"/>
    <w:rsid w:val="006B64C8"/>
    <w:rsid w:val="006B6A73"/>
    <w:rsid w:val="006B6CF0"/>
    <w:rsid w:val="006B7AB2"/>
    <w:rsid w:val="006B7C09"/>
    <w:rsid w:val="006D20CF"/>
    <w:rsid w:val="006D3575"/>
    <w:rsid w:val="006D65D6"/>
    <w:rsid w:val="006E2869"/>
    <w:rsid w:val="006E31BA"/>
    <w:rsid w:val="006E3948"/>
    <w:rsid w:val="006E79E9"/>
    <w:rsid w:val="006F4DC8"/>
    <w:rsid w:val="006F5253"/>
    <w:rsid w:val="007037C0"/>
    <w:rsid w:val="007054BA"/>
    <w:rsid w:val="007122F3"/>
    <w:rsid w:val="00713919"/>
    <w:rsid w:val="0071664E"/>
    <w:rsid w:val="00716732"/>
    <w:rsid w:val="00720663"/>
    <w:rsid w:val="007216C7"/>
    <w:rsid w:val="0072311D"/>
    <w:rsid w:val="00723A5B"/>
    <w:rsid w:val="00723A8B"/>
    <w:rsid w:val="0072416F"/>
    <w:rsid w:val="00727326"/>
    <w:rsid w:val="00730C80"/>
    <w:rsid w:val="00730E26"/>
    <w:rsid w:val="007332A4"/>
    <w:rsid w:val="0073390E"/>
    <w:rsid w:val="00734AE3"/>
    <w:rsid w:val="00750B2B"/>
    <w:rsid w:val="00751FC7"/>
    <w:rsid w:val="00760AB7"/>
    <w:rsid w:val="0076155B"/>
    <w:rsid w:val="00764EB1"/>
    <w:rsid w:val="00766931"/>
    <w:rsid w:val="007714A7"/>
    <w:rsid w:val="00772ED0"/>
    <w:rsid w:val="007740D9"/>
    <w:rsid w:val="007741F7"/>
    <w:rsid w:val="00774270"/>
    <w:rsid w:val="00792C14"/>
    <w:rsid w:val="007A3967"/>
    <w:rsid w:val="007A5EDB"/>
    <w:rsid w:val="007A7A95"/>
    <w:rsid w:val="007A7FCF"/>
    <w:rsid w:val="007B0844"/>
    <w:rsid w:val="007C1380"/>
    <w:rsid w:val="007C2D37"/>
    <w:rsid w:val="007C4E86"/>
    <w:rsid w:val="007C5689"/>
    <w:rsid w:val="007C5A5C"/>
    <w:rsid w:val="007C7342"/>
    <w:rsid w:val="007D4520"/>
    <w:rsid w:val="007E2807"/>
    <w:rsid w:val="007E4F0A"/>
    <w:rsid w:val="007E6A4A"/>
    <w:rsid w:val="007E6CB5"/>
    <w:rsid w:val="007F11CA"/>
    <w:rsid w:val="007F2A0C"/>
    <w:rsid w:val="007F52D3"/>
    <w:rsid w:val="007F5459"/>
    <w:rsid w:val="007F57FC"/>
    <w:rsid w:val="007F58EF"/>
    <w:rsid w:val="00800C13"/>
    <w:rsid w:val="00803C94"/>
    <w:rsid w:val="008112D0"/>
    <w:rsid w:val="00814488"/>
    <w:rsid w:val="00817C0C"/>
    <w:rsid w:val="00820BCD"/>
    <w:rsid w:val="00821689"/>
    <w:rsid w:val="008254A7"/>
    <w:rsid w:val="00826914"/>
    <w:rsid w:val="00827FD5"/>
    <w:rsid w:val="008308B2"/>
    <w:rsid w:val="008321A4"/>
    <w:rsid w:val="008373B8"/>
    <w:rsid w:val="00842B08"/>
    <w:rsid w:val="00843CC3"/>
    <w:rsid w:val="00843E40"/>
    <w:rsid w:val="00843F73"/>
    <w:rsid w:val="00844709"/>
    <w:rsid w:val="008567A6"/>
    <w:rsid w:val="008569D3"/>
    <w:rsid w:val="00861052"/>
    <w:rsid w:val="008613B6"/>
    <w:rsid w:val="0086322D"/>
    <w:rsid w:val="0086604C"/>
    <w:rsid w:val="008664AB"/>
    <w:rsid w:val="00881197"/>
    <w:rsid w:val="008837B6"/>
    <w:rsid w:val="00886AE9"/>
    <w:rsid w:val="0089200E"/>
    <w:rsid w:val="00895632"/>
    <w:rsid w:val="00895682"/>
    <w:rsid w:val="00896A09"/>
    <w:rsid w:val="008A09B0"/>
    <w:rsid w:val="008B20FB"/>
    <w:rsid w:val="008B4F10"/>
    <w:rsid w:val="008B64E0"/>
    <w:rsid w:val="008B77F3"/>
    <w:rsid w:val="008B7842"/>
    <w:rsid w:val="008C186B"/>
    <w:rsid w:val="008C22DD"/>
    <w:rsid w:val="008D5242"/>
    <w:rsid w:val="008D5525"/>
    <w:rsid w:val="008E0B91"/>
    <w:rsid w:val="008F557E"/>
    <w:rsid w:val="008F67A5"/>
    <w:rsid w:val="00902FA4"/>
    <w:rsid w:val="00903528"/>
    <w:rsid w:val="00903F1F"/>
    <w:rsid w:val="00906467"/>
    <w:rsid w:val="00913210"/>
    <w:rsid w:val="00921827"/>
    <w:rsid w:val="00930623"/>
    <w:rsid w:val="00942BDB"/>
    <w:rsid w:val="00942F6B"/>
    <w:rsid w:val="0094681B"/>
    <w:rsid w:val="00947CB1"/>
    <w:rsid w:val="0095018B"/>
    <w:rsid w:val="00950DCC"/>
    <w:rsid w:val="00951C61"/>
    <w:rsid w:val="009538A2"/>
    <w:rsid w:val="00953E5F"/>
    <w:rsid w:val="00955518"/>
    <w:rsid w:val="009640A6"/>
    <w:rsid w:val="009652EE"/>
    <w:rsid w:val="009703ED"/>
    <w:rsid w:val="009741FE"/>
    <w:rsid w:val="0097761B"/>
    <w:rsid w:val="009915C9"/>
    <w:rsid w:val="009A5DC1"/>
    <w:rsid w:val="009A5E86"/>
    <w:rsid w:val="009A7751"/>
    <w:rsid w:val="009A78EA"/>
    <w:rsid w:val="009B6626"/>
    <w:rsid w:val="009B68A5"/>
    <w:rsid w:val="009B7C5D"/>
    <w:rsid w:val="009D2350"/>
    <w:rsid w:val="009D2BD7"/>
    <w:rsid w:val="009D2CEE"/>
    <w:rsid w:val="009D3E7D"/>
    <w:rsid w:val="009D440D"/>
    <w:rsid w:val="009E0C71"/>
    <w:rsid w:val="009E170E"/>
    <w:rsid w:val="009E2482"/>
    <w:rsid w:val="009E6C70"/>
    <w:rsid w:val="009E7DF4"/>
    <w:rsid w:val="009F0117"/>
    <w:rsid w:val="009F08C5"/>
    <w:rsid w:val="009F0BDF"/>
    <w:rsid w:val="009F6A12"/>
    <w:rsid w:val="00A01203"/>
    <w:rsid w:val="00A0425E"/>
    <w:rsid w:val="00A10587"/>
    <w:rsid w:val="00A12E51"/>
    <w:rsid w:val="00A13CB3"/>
    <w:rsid w:val="00A3364B"/>
    <w:rsid w:val="00A354E0"/>
    <w:rsid w:val="00A357AC"/>
    <w:rsid w:val="00A3624A"/>
    <w:rsid w:val="00A374FB"/>
    <w:rsid w:val="00A4099B"/>
    <w:rsid w:val="00A46BD2"/>
    <w:rsid w:val="00A52C96"/>
    <w:rsid w:val="00A54EE4"/>
    <w:rsid w:val="00A57C66"/>
    <w:rsid w:val="00A57D5A"/>
    <w:rsid w:val="00A611B0"/>
    <w:rsid w:val="00A651D3"/>
    <w:rsid w:val="00A66123"/>
    <w:rsid w:val="00A70552"/>
    <w:rsid w:val="00A73935"/>
    <w:rsid w:val="00A77E60"/>
    <w:rsid w:val="00A8466A"/>
    <w:rsid w:val="00A8486F"/>
    <w:rsid w:val="00A92EF3"/>
    <w:rsid w:val="00A93FA3"/>
    <w:rsid w:val="00AA1E3A"/>
    <w:rsid w:val="00AA43AA"/>
    <w:rsid w:val="00AA5A5F"/>
    <w:rsid w:val="00AA5DCD"/>
    <w:rsid w:val="00AB3999"/>
    <w:rsid w:val="00AB635F"/>
    <w:rsid w:val="00AC41E2"/>
    <w:rsid w:val="00AD1154"/>
    <w:rsid w:val="00AD42B7"/>
    <w:rsid w:val="00AD4606"/>
    <w:rsid w:val="00AD5363"/>
    <w:rsid w:val="00AD79F0"/>
    <w:rsid w:val="00AD7EBB"/>
    <w:rsid w:val="00AE45B1"/>
    <w:rsid w:val="00AE6E84"/>
    <w:rsid w:val="00AF2985"/>
    <w:rsid w:val="00B009C6"/>
    <w:rsid w:val="00B04AA7"/>
    <w:rsid w:val="00B1563D"/>
    <w:rsid w:val="00B21D65"/>
    <w:rsid w:val="00B22CD8"/>
    <w:rsid w:val="00B40898"/>
    <w:rsid w:val="00B4338C"/>
    <w:rsid w:val="00B50F0F"/>
    <w:rsid w:val="00B531D1"/>
    <w:rsid w:val="00B57337"/>
    <w:rsid w:val="00B61A06"/>
    <w:rsid w:val="00B64BBE"/>
    <w:rsid w:val="00B6585D"/>
    <w:rsid w:val="00B667D3"/>
    <w:rsid w:val="00B66AD0"/>
    <w:rsid w:val="00B72796"/>
    <w:rsid w:val="00B801EE"/>
    <w:rsid w:val="00B825DE"/>
    <w:rsid w:val="00B855F3"/>
    <w:rsid w:val="00B90A02"/>
    <w:rsid w:val="00B92459"/>
    <w:rsid w:val="00B9458F"/>
    <w:rsid w:val="00B94860"/>
    <w:rsid w:val="00BA1E29"/>
    <w:rsid w:val="00BA3C2D"/>
    <w:rsid w:val="00BA4F85"/>
    <w:rsid w:val="00BA5826"/>
    <w:rsid w:val="00BA6CF4"/>
    <w:rsid w:val="00BA6E3A"/>
    <w:rsid w:val="00BA7828"/>
    <w:rsid w:val="00BB05D6"/>
    <w:rsid w:val="00BB10DC"/>
    <w:rsid w:val="00BB2BE6"/>
    <w:rsid w:val="00BB362C"/>
    <w:rsid w:val="00BC0471"/>
    <w:rsid w:val="00BC05B8"/>
    <w:rsid w:val="00BC5346"/>
    <w:rsid w:val="00BD3DD5"/>
    <w:rsid w:val="00BD54A3"/>
    <w:rsid w:val="00BD7F6F"/>
    <w:rsid w:val="00BE34F6"/>
    <w:rsid w:val="00BE4085"/>
    <w:rsid w:val="00BF03B8"/>
    <w:rsid w:val="00BF28D9"/>
    <w:rsid w:val="00C01352"/>
    <w:rsid w:val="00C02FDB"/>
    <w:rsid w:val="00C03915"/>
    <w:rsid w:val="00C07738"/>
    <w:rsid w:val="00C10235"/>
    <w:rsid w:val="00C129BC"/>
    <w:rsid w:val="00C17021"/>
    <w:rsid w:val="00C17555"/>
    <w:rsid w:val="00C20001"/>
    <w:rsid w:val="00C23A6D"/>
    <w:rsid w:val="00C32918"/>
    <w:rsid w:val="00C33185"/>
    <w:rsid w:val="00C339EF"/>
    <w:rsid w:val="00C40BB7"/>
    <w:rsid w:val="00C45806"/>
    <w:rsid w:val="00C50E44"/>
    <w:rsid w:val="00C51528"/>
    <w:rsid w:val="00C51A6B"/>
    <w:rsid w:val="00C523ED"/>
    <w:rsid w:val="00C63137"/>
    <w:rsid w:val="00C67FEC"/>
    <w:rsid w:val="00C74312"/>
    <w:rsid w:val="00C756B2"/>
    <w:rsid w:val="00C77CC4"/>
    <w:rsid w:val="00C81596"/>
    <w:rsid w:val="00C94E7F"/>
    <w:rsid w:val="00CA3A8B"/>
    <w:rsid w:val="00CB1124"/>
    <w:rsid w:val="00CB3060"/>
    <w:rsid w:val="00CB7175"/>
    <w:rsid w:val="00CC33C1"/>
    <w:rsid w:val="00CC6EA8"/>
    <w:rsid w:val="00CD076F"/>
    <w:rsid w:val="00CE03C9"/>
    <w:rsid w:val="00CE1B6A"/>
    <w:rsid w:val="00CE1DEF"/>
    <w:rsid w:val="00CE3A5D"/>
    <w:rsid w:val="00CE63D4"/>
    <w:rsid w:val="00CE6B2C"/>
    <w:rsid w:val="00CF228C"/>
    <w:rsid w:val="00CF2B71"/>
    <w:rsid w:val="00CF3186"/>
    <w:rsid w:val="00CF6D5C"/>
    <w:rsid w:val="00CF7955"/>
    <w:rsid w:val="00D06443"/>
    <w:rsid w:val="00D06F38"/>
    <w:rsid w:val="00D148D1"/>
    <w:rsid w:val="00D20229"/>
    <w:rsid w:val="00D23F49"/>
    <w:rsid w:val="00D32A8C"/>
    <w:rsid w:val="00D34F2D"/>
    <w:rsid w:val="00D35A10"/>
    <w:rsid w:val="00D401FF"/>
    <w:rsid w:val="00D42192"/>
    <w:rsid w:val="00D4710E"/>
    <w:rsid w:val="00D506E4"/>
    <w:rsid w:val="00D55B7F"/>
    <w:rsid w:val="00D621B9"/>
    <w:rsid w:val="00D63019"/>
    <w:rsid w:val="00D743BD"/>
    <w:rsid w:val="00D754DF"/>
    <w:rsid w:val="00D75C06"/>
    <w:rsid w:val="00D8255D"/>
    <w:rsid w:val="00D84408"/>
    <w:rsid w:val="00D849A4"/>
    <w:rsid w:val="00D8762A"/>
    <w:rsid w:val="00D9112E"/>
    <w:rsid w:val="00D920BC"/>
    <w:rsid w:val="00D943B4"/>
    <w:rsid w:val="00D95711"/>
    <w:rsid w:val="00D95BB9"/>
    <w:rsid w:val="00D9674F"/>
    <w:rsid w:val="00DB7026"/>
    <w:rsid w:val="00DC13B9"/>
    <w:rsid w:val="00DC1E66"/>
    <w:rsid w:val="00DC3747"/>
    <w:rsid w:val="00DD60C6"/>
    <w:rsid w:val="00DE06EE"/>
    <w:rsid w:val="00DE3B4F"/>
    <w:rsid w:val="00DE3FAC"/>
    <w:rsid w:val="00DE5007"/>
    <w:rsid w:val="00DE68B7"/>
    <w:rsid w:val="00DE7EC0"/>
    <w:rsid w:val="00DF372B"/>
    <w:rsid w:val="00DF66FC"/>
    <w:rsid w:val="00E06030"/>
    <w:rsid w:val="00E074E9"/>
    <w:rsid w:val="00E10CFB"/>
    <w:rsid w:val="00E117FB"/>
    <w:rsid w:val="00E14AE1"/>
    <w:rsid w:val="00E212BE"/>
    <w:rsid w:val="00E242A0"/>
    <w:rsid w:val="00E26B0D"/>
    <w:rsid w:val="00E27EFD"/>
    <w:rsid w:val="00E35A35"/>
    <w:rsid w:val="00E37FA9"/>
    <w:rsid w:val="00E4373A"/>
    <w:rsid w:val="00E46723"/>
    <w:rsid w:val="00E47347"/>
    <w:rsid w:val="00E509F6"/>
    <w:rsid w:val="00E50D19"/>
    <w:rsid w:val="00E53EA0"/>
    <w:rsid w:val="00E57052"/>
    <w:rsid w:val="00E62AEC"/>
    <w:rsid w:val="00E70219"/>
    <w:rsid w:val="00E74EB5"/>
    <w:rsid w:val="00E76A84"/>
    <w:rsid w:val="00E8358F"/>
    <w:rsid w:val="00E83A20"/>
    <w:rsid w:val="00E844EA"/>
    <w:rsid w:val="00E86C64"/>
    <w:rsid w:val="00E87BF0"/>
    <w:rsid w:val="00E93F2D"/>
    <w:rsid w:val="00EB0E60"/>
    <w:rsid w:val="00EC2EAB"/>
    <w:rsid w:val="00EC4E99"/>
    <w:rsid w:val="00EC56E8"/>
    <w:rsid w:val="00EC57D8"/>
    <w:rsid w:val="00ED02B3"/>
    <w:rsid w:val="00EE4314"/>
    <w:rsid w:val="00EE4D3F"/>
    <w:rsid w:val="00EE727C"/>
    <w:rsid w:val="00EE79F2"/>
    <w:rsid w:val="00EF0935"/>
    <w:rsid w:val="00EF5E9F"/>
    <w:rsid w:val="00EF71B5"/>
    <w:rsid w:val="00F00FAA"/>
    <w:rsid w:val="00F03EA6"/>
    <w:rsid w:val="00F06B12"/>
    <w:rsid w:val="00F07A8E"/>
    <w:rsid w:val="00F101B7"/>
    <w:rsid w:val="00F12138"/>
    <w:rsid w:val="00F20F1C"/>
    <w:rsid w:val="00F31F3C"/>
    <w:rsid w:val="00F331AA"/>
    <w:rsid w:val="00F357A3"/>
    <w:rsid w:val="00F3634B"/>
    <w:rsid w:val="00F40696"/>
    <w:rsid w:val="00F45776"/>
    <w:rsid w:val="00F46B9F"/>
    <w:rsid w:val="00F4735F"/>
    <w:rsid w:val="00F5486B"/>
    <w:rsid w:val="00F54AA1"/>
    <w:rsid w:val="00F56889"/>
    <w:rsid w:val="00F572C4"/>
    <w:rsid w:val="00F60514"/>
    <w:rsid w:val="00F613E5"/>
    <w:rsid w:val="00F62F77"/>
    <w:rsid w:val="00F63C25"/>
    <w:rsid w:val="00F65394"/>
    <w:rsid w:val="00F679A8"/>
    <w:rsid w:val="00F67D1D"/>
    <w:rsid w:val="00F77F85"/>
    <w:rsid w:val="00F801F6"/>
    <w:rsid w:val="00F8211A"/>
    <w:rsid w:val="00F83AD0"/>
    <w:rsid w:val="00F8596E"/>
    <w:rsid w:val="00F927A7"/>
    <w:rsid w:val="00F945C7"/>
    <w:rsid w:val="00F97384"/>
    <w:rsid w:val="00FA510B"/>
    <w:rsid w:val="00FB51CA"/>
    <w:rsid w:val="00FB5D06"/>
    <w:rsid w:val="00FC1A71"/>
    <w:rsid w:val="00FC2776"/>
    <w:rsid w:val="00FD1992"/>
    <w:rsid w:val="00FE7B0C"/>
    <w:rsid w:val="00FE7D17"/>
    <w:rsid w:val="00FF51F9"/>
    <w:rsid w:val="00FF5B4D"/>
    <w:rsid w:val="00FF5DD4"/>
    <w:rsid w:val="00FF6F75"/>
    <w:rsid w:val="2880FDD9"/>
    <w:rsid w:val="2A1CCE3A"/>
    <w:rsid w:val="5FFC0A7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8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rPr>
  </w:style>
  <w:style w:type="paragraph" w:styleId="Heading1">
    <w:name w:val="heading 1"/>
    <w:basedOn w:val="Normal"/>
    <w:next w:val="Normal"/>
    <w:link w:val="Heading1Char"/>
    <w:qFormat/>
    <w:rsid w:val="006B14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B1457"/>
    <w:pPr>
      <w:keepNext/>
      <w:outlineLvl w:val="1"/>
    </w:pPr>
    <w:rPr>
      <w:rFonts w:ascii="Arial" w:hAnsi="Arial" w:cs="Arial"/>
      <w:b/>
      <w:bCs/>
    </w:rPr>
  </w:style>
  <w:style w:type="paragraph" w:styleId="Heading3">
    <w:name w:val="heading 3"/>
    <w:basedOn w:val="Normal"/>
    <w:next w:val="Normal"/>
    <w:link w:val="Heading3Char"/>
    <w:semiHidden/>
    <w:unhideWhenUsed/>
    <w:qFormat/>
    <w:rsid w:val="00E117F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72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uftext">
    <w:name w:val="Lauftext"/>
    <w:basedOn w:val="Normal"/>
    <w:rsid w:val="00413145"/>
    <w:pPr>
      <w:framePr w:hSpace="142" w:wrap="around" w:vAnchor="page" w:hAnchor="margin" w:y="7089"/>
      <w:spacing w:after="200"/>
      <w:suppressOverlap/>
    </w:pPr>
    <w:rPr>
      <w:rFonts w:ascii="Trade Gothic LT Com" w:hAnsi="Trade Gothic LT Com" w:cs="Arial"/>
      <w:color w:val="000000"/>
      <w:sz w:val="25"/>
      <w:szCs w:val="20"/>
    </w:rPr>
  </w:style>
  <w:style w:type="paragraph" w:customStyle="1" w:styleId="Betreff">
    <w:name w:val="Betreff"/>
    <w:basedOn w:val="Normal"/>
    <w:next w:val="Lauftext"/>
    <w:rsid w:val="006B40BC"/>
    <w:pPr>
      <w:framePr w:hSpace="142" w:wrap="around" w:vAnchor="page" w:hAnchor="margin" w:y="5955"/>
      <w:suppressOverlap/>
    </w:pPr>
    <w:rPr>
      <w:rFonts w:ascii="Arial" w:hAnsi="Arial" w:cs="Arial"/>
      <w:b/>
      <w:sz w:val="25"/>
    </w:rPr>
  </w:style>
  <w:style w:type="paragraph" w:customStyle="1" w:styleId="Absenderangaben">
    <w:name w:val="Absenderangaben"/>
    <w:basedOn w:val="Normal"/>
    <w:rsid w:val="004460C8"/>
    <w:pPr>
      <w:framePr w:hSpace="142" w:wrap="around" w:hAnchor="margin" w:xAlign="right" w:yAlign="bottom"/>
      <w:spacing w:after="140"/>
      <w:suppressOverlap/>
    </w:pPr>
    <w:rPr>
      <w:rFonts w:ascii="Trade Gothic LT Com" w:hAnsi="Trade Gothic LT Com" w:cs="Arial"/>
      <w:spacing w:val="-10"/>
      <w:sz w:val="16"/>
      <w:szCs w:val="18"/>
    </w:rPr>
  </w:style>
  <w:style w:type="character" w:styleId="Hyperlink">
    <w:name w:val="Hyperlink"/>
    <w:rsid w:val="00B855F3"/>
    <w:rPr>
      <w:color w:val="0000FF"/>
      <w:u w:val="single"/>
    </w:rPr>
  </w:style>
  <w:style w:type="paragraph" w:styleId="Header">
    <w:name w:val="header"/>
    <w:basedOn w:val="Normal"/>
    <w:link w:val="HeaderChar"/>
    <w:uiPriority w:val="99"/>
    <w:rsid w:val="001413E5"/>
    <w:pPr>
      <w:tabs>
        <w:tab w:val="center" w:pos="4536"/>
        <w:tab w:val="right" w:pos="9072"/>
      </w:tabs>
    </w:pPr>
  </w:style>
  <w:style w:type="paragraph" w:styleId="Footer">
    <w:name w:val="footer"/>
    <w:basedOn w:val="Normal"/>
    <w:link w:val="FooterChar"/>
    <w:uiPriority w:val="99"/>
    <w:rsid w:val="001413E5"/>
    <w:pPr>
      <w:tabs>
        <w:tab w:val="center" w:pos="4536"/>
        <w:tab w:val="right" w:pos="9072"/>
      </w:tabs>
    </w:pPr>
  </w:style>
  <w:style w:type="character" w:styleId="PageNumber">
    <w:name w:val="page number"/>
    <w:rsid w:val="00413145"/>
    <w:rPr>
      <w:rFonts w:ascii="Trade Gothic LT Com" w:hAnsi="Trade Gothic LT Com"/>
      <w:sz w:val="18"/>
    </w:rPr>
  </w:style>
  <w:style w:type="paragraph" w:styleId="Caption">
    <w:name w:val="caption"/>
    <w:basedOn w:val="Normal"/>
    <w:next w:val="Normal"/>
    <w:qFormat/>
    <w:rsid w:val="00AF2985"/>
    <w:rPr>
      <w:rFonts w:ascii="Arial" w:hAnsi="Arial"/>
      <w:b/>
      <w:sz w:val="22"/>
    </w:rPr>
  </w:style>
  <w:style w:type="paragraph" w:styleId="BodyText">
    <w:name w:val="Body Text"/>
    <w:basedOn w:val="Normal"/>
    <w:link w:val="BodyTextChar"/>
    <w:rsid w:val="00AF2985"/>
    <w:rPr>
      <w:rFonts w:ascii="Arial" w:hAnsi="Arial"/>
      <w:sz w:val="22"/>
    </w:rPr>
  </w:style>
  <w:style w:type="paragraph" w:styleId="BodyTextIndent">
    <w:name w:val="Body Text Indent"/>
    <w:basedOn w:val="Normal"/>
    <w:rsid w:val="00AF2985"/>
    <w:pPr>
      <w:ind w:left="600" w:hanging="600"/>
    </w:pPr>
    <w:rPr>
      <w:rFonts w:ascii="Arial" w:hAnsi="Arial"/>
      <w:sz w:val="22"/>
    </w:rPr>
  </w:style>
  <w:style w:type="character" w:customStyle="1" w:styleId="BodyTextChar">
    <w:name w:val="Body Text Char"/>
    <w:link w:val="BodyText"/>
    <w:rsid w:val="00A92EF3"/>
    <w:rPr>
      <w:rFonts w:ascii="Arial" w:hAnsi="Arial"/>
      <w:sz w:val="22"/>
      <w:szCs w:val="24"/>
    </w:rPr>
  </w:style>
  <w:style w:type="paragraph" w:styleId="BalloonText">
    <w:name w:val="Balloon Text"/>
    <w:basedOn w:val="Normal"/>
    <w:link w:val="BalloonTextChar"/>
    <w:rsid w:val="001B46CB"/>
    <w:rPr>
      <w:rFonts w:ascii="Tahoma" w:hAnsi="Tahoma" w:cs="Tahoma"/>
      <w:sz w:val="16"/>
      <w:szCs w:val="16"/>
    </w:rPr>
  </w:style>
  <w:style w:type="character" w:customStyle="1" w:styleId="BalloonTextChar">
    <w:name w:val="Balloon Text Char"/>
    <w:basedOn w:val="DefaultParagraphFont"/>
    <w:link w:val="BalloonText"/>
    <w:rsid w:val="001B46CB"/>
    <w:rPr>
      <w:rFonts w:ascii="Tahoma" w:hAnsi="Tahoma" w:cs="Tahoma"/>
      <w:sz w:val="16"/>
      <w:szCs w:val="16"/>
    </w:rPr>
  </w:style>
  <w:style w:type="paragraph" w:styleId="ListParagraph">
    <w:name w:val="List Paragraph"/>
    <w:basedOn w:val="Normal"/>
    <w:uiPriority w:val="34"/>
    <w:qFormat/>
    <w:rsid w:val="00A8486F"/>
    <w:pPr>
      <w:ind w:left="720"/>
      <w:contextualSpacing/>
    </w:pPr>
  </w:style>
  <w:style w:type="character" w:customStyle="1" w:styleId="Heading2Char">
    <w:name w:val="Heading 2 Char"/>
    <w:basedOn w:val="DefaultParagraphFont"/>
    <w:link w:val="Heading2"/>
    <w:rsid w:val="006B1457"/>
    <w:rPr>
      <w:rFonts w:ascii="Arial" w:hAnsi="Arial" w:cs="Arial"/>
      <w:b/>
      <w:bCs/>
      <w:sz w:val="24"/>
      <w:szCs w:val="24"/>
      <w:lang w:val="en-GB"/>
    </w:rPr>
  </w:style>
  <w:style w:type="character" w:customStyle="1" w:styleId="Heading1Char">
    <w:name w:val="Heading 1 Char"/>
    <w:basedOn w:val="DefaultParagraphFont"/>
    <w:link w:val="Heading1"/>
    <w:rsid w:val="006B1457"/>
    <w:rPr>
      <w:rFonts w:asciiTheme="majorHAnsi" w:eastAsiaTheme="majorEastAsia" w:hAnsiTheme="majorHAnsi" w:cstheme="majorBidi"/>
      <w:b/>
      <w:bCs/>
      <w:color w:val="365F91" w:themeColor="accent1" w:themeShade="BF"/>
      <w:sz w:val="28"/>
      <w:szCs w:val="28"/>
    </w:rPr>
  </w:style>
  <w:style w:type="character" w:customStyle="1" w:styleId="st">
    <w:name w:val="st"/>
    <w:basedOn w:val="DefaultParagraphFont"/>
    <w:rsid w:val="008373B8"/>
  </w:style>
  <w:style w:type="character" w:styleId="Emphasis">
    <w:name w:val="Emphasis"/>
    <w:basedOn w:val="DefaultParagraphFont"/>
    <w:uiPriority w:val="20"/>
    <w:qFormat/>
    <w:rsid w:val="008373B8"/>
    <w:rPr>
      <w:i/>
      <w:iCs/>
    </w:rPr>
  </w:style>
  <w:style w:type="character" w:customStyle="1" w:styleId="FooterChar">
    <w:name w:val="Footer Char"/>
    <w:basedOn w:val="DefaultParagraphFont"/>
    <w:link w:val="Footer"/>
    <w:uiPriority w:val="99"/>
    <w:rsid w:val="00196079"/>
    <w:rPr>
      <w:sz w:val="24"/>
      <w:szCs w:val="24"/>
    </w:rPr>
  </w:style>
  <w:style w:type="character" w:customStyle="1" w:styleId="hps">
    <w:name w:val="hps"/>
    <w:basedOn w:val="DefaultParagraphFont"/>
    <w:rsid w:val="00A70552"/>
  </w:style>
  <w:style w:type="character" w:customStyle="1" w:styleId="Heading3Char">
    <w:name w:val="Heading 3 Char"/>
    <w:basedOn w:val="DefaultParagraphFont"/>
    <w:link w:val="Heading3"/>
    <w:semiHidden/>
    <w:rsid w:val="00E117FB"/>
    <w:rPr>
      <w:rFonts w:asciiTheme="majorHAnsi" w:eastAsiaTheme="majorEastAsia" w:hAnsiTheme="majorHAnsi" w:cstheme="majorBidi"/>
      <w:color w:val="243F60" w:themeColor="accent1" w:themeShade="7F"/>
      <w:sz w:val="24"/>
      <w:szCs w:val="24"/>
      <w:lang w:val="en-GB"/>
    </w:rPr>
  </w:style>
  <w:style w:type="character" w:customStyle="1" w:styleId="HeaderChar">
    <w:name w:val="Header Char"/>
    <w:basedOn w:val="DefaultParagraphFont"/>
    <w:link w:val="Header"/>
    <w:uiPriority w:val="99"/>
    <w:rsid w:val="00483CC4"/>
    <w:rPr>
      <w:sz w:val="24"/>
      <w:szCs w:val="24"/>
      <w:lang w:val="en-GB"/>
    </w:rPr>
  </w:style>
  <w:style w:type="paragraph" w:styleId="Title">
    <w:name w:val="Title"/>
    <w:basedOn w:val="Normal"/>
    <w:link w:val="TitleChar"/>
    <w:qFormat/>
    <w:rsid w:val="00774270"/>
    <w:pPr>
      <w:spacing w:before="120" w:after="120"/>
      <w:jc w:val="center"/>
    </w:pPr>
    <w:rPr>
      <w:rFonts w:ascii="Arial" w:eastAsia="Times New Roman" w:hAnsi="Arial"/>
      <w:b/>
      <w:snapToGrid w:val="0"/>
      <w:sz w:val="28"/>
      <w:szCs w:val="20"/>
      <w:lang w:val="fr-BE" w:eastAsia="en-US"/>
    </w:rPr>
  </w:style>
  <w:style w:type="character" w:customStyle="1" w:styleId="TitleChar">
    <w:name w:val="Title Char"/>
    <w:basedOn w:val="DefaultParagraphFont"/>
    <w:link w:val="Title"/>
    <w:rsid w:val="00774270"/>
    <w:rPr>
      <w:rFonts w:ascii="Arial" w:eastAsia="Times New Roman" w:hAnsi="Arial"/>
      <w:b/>
      <w:snapToGrid w:val="0"/>
      <w:sz w:val="28"/>
      <w:lang w:val="fr-BE" w:eastAsia="en-US"/>
    </w:rPr>
  </w:style>
  <w:style w:type="paragraph" w:customStyle="1" w:styleId="Style1">
    <w:name w:val="Style1"/>
    <w:basedOn w:val="Normal"/>
    <w:rsid w:val="0037522F"/>
    <w:rPr>
      <w:rFonts w:ascii="Arial" w:eastAsia="Times New Roman" w:hAnsi="Arial"/>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15892">
      <w:bodyDiv w:val="1"/>
      <w:marLeft w:val="0"/>
      <w:marRight w:val="0"/>
      <w:marTop w:val="0"/>
      <w:marBottom w:val="0"/>
      <w:divBdr>
        <w:top w:val="none" w:sz="0" w:space="0" w:color="auto"/>
        <w:left w:val="none" w:sz="0" w:space="0" w:color="auto"/>
        <w:bottom w:val="none" w:sz="0" w:space="0" w:color="auto"/>
        <w:right w:val="none" w:sz="0" w:space="0" w:color="auto"/>
      </w:divBdr>
    </w:div>
    <w:div w:id="164439056">
      <w:bodyDiv w:val="1"/>
      <w:marLeft w:val="0"/>
      <w:marRight w:val="0"/>
      <w:marTop w:val="0"/>
      <w:marBottom w:val="0"/>
      <w:divBdr>
        <w:top w:val="none" w:sz="0" w:space="0" w:color="auto"/>
        <w:left w:val="none" w:sz="0" w:space="0" w:color="auto"/>
        <w:bottom w:val="none" w:sz="0" w:space="0" w:color="auto"/>
        <w:right w:val="none" w:sz="0" w:space="0" w:color="auto"/>
      </w:divBdr>
    </w:div>
    <w:div w:id="225380336">
      <w:bodyDiv w:val="1"/>
      <w:marLeft w:val="0"/>
      <w:marRight w:val="0"/>
      <w:marTop w:val="0"/>
      <w:marBottom w:val="0"/>
      <w:divBdr>
        <w:top w:val="none" w:sz="0" w:space="0" w:color="auto"/>
        <w:left w:val="none" w:sz="0" w:space="0" w:color="auto"/>
        <w:bottom w:val="none" w:sz="0" w:space="0" w:color="auto"/>
        <w:right w:val="none" w:sz="0" w:space="0" w:color="auto"/>
      </w:divBdr>
    </w:div>
    <w:div w:id="250244187">
      <w:bodyDiv w:val="1"/>
      <w:marLeft w:val="0"/>
      <w:marRight w:val="0"/>
      <w:marTop w:val="0"/>
      <w:marBottom w:val="0"/>
      <w:divBdr>
        <w:top w:val="none" w:sz="0" w:space="0" w:color="auto"/>
        <w:left w:val="none" w:sz="0" w:space="0" w:color="auto"/>
        <w:bottom w:val="none" w:sz="0" w:space="0" w:color="auto"/>
        <w:right w:val="none" w:sz="0" w:space="0" w:color="auto"/>
      </w:divBdr>
    </w:div>
    <w:div w:id="381028720">
      <w:bodyDiv w:val="1"/>
      <w:marLeft w:val="0"/>
      <w:marRight w:val="0"/>
      <w:marTop w:val="0"/>
      <w:marBottom w:val="0"/>
      <w:divBdr>
        <w:top w:val="none" w:sz="0" w:space="0" w:color="auto"/>
        <w:left w:val="none" w:sz="0" w:space="0" w:color="auto"/>
        <w:bottom w:val="none" w:sz="0" w:space="0" w:color="auto"/>
        <w:right w:val="none" w:sz="0" w:space="0" w:color="auto"/>
      </w:divBdr>
    </w:div>
    <w:div w:id="519977291">
      <w:bodyDiv w:val="1"/>
      <w:marLeft w:val="0"/>
      <w:marRight w:val="0"/>
      <w:marTop w:val="0"/>
      <w:marBottom w:val="0"/>
      <w:divBdr>
        <w:top w:val="none" w:sz="0" w:space="0" w:color="auto"/>
        <w:left w:val="none" w:sz="0" w:space="0" w:color="auto"/>
        <w:bottom w:val="none" w:sz="0" w:space="0" w:color="auto"/>
        <w:right w:val="none" w:sz="0" w:space="0" w:color="auto"/>
      </w:divBdr>
    </w:div>
    <w:div w:id="592324317">
      <w:bodyDiv w:val="1"/>
      <w:marLeft w:val="0"/>
      <w:marRight w:val="0"/>
      <w:marTop w:val="0"/>
      <w:marBottom w:val="0"/>
      <w:divBdr>
        <w:top w:val="none" w:sz="0" w:space="0" w:color="auto"/>
        <w:left w:val="none" w:sz="0" w:space="0" w:color="auto"/>
        <w:bottom w:val="none" w:sz="0" w:space="0" w:color="auto"/>
        <w:right w:val="none" w:sz="0" w:space="0" w:color="auto"/>
      </w:divBdr>
    </w:div>
    <w:div w:id="1218667793">
      <w:bodyDiv w:val="1"/>
      <w:marLeft w:val="0"/>
      <w:marRight w:val="0"/>
      <w:marTop w:val="0"/>
      <w:marBottom w:val="0"/>
      <w:divBdr>
        <w:top w:val="none" w:sz="0" w:space="0" w:color="auto"/>
        <w:left w:val="none" w:sz="0" w:space="0" w:color="auto"/>
        <w:bottom w:val="none" w:sz="0" w:space="0" w:color="auto"/>
        <w:right w:val="none" w:sz="0" w:space="0" w:color="auto"/>
      </w:divBdr>
    </w:div>
    <w:div w:id="1345472366">
      <w:bodyDiv w:val="1"/>
      <w:marLeft w:val="0"/>
      <w:marRight w:val="0"/>
      <w:marTop w:val="0"/>
      <w:marBottom w:val="0"/>
      <w:divBdr>
        <w:top w:val="none" w:sz="0" w:space="0" w:color="auto"/>
        <w:left w:val="none" w:sz="0" w:space="0" w:color="auto"/>
        <w:bottom w:val="none" w:sz="0" w:space="0" w:color="auto"/>
        <w:right w:val="none" w:sz="0" w:space="0" w:color="auto"/>
      </w:divBdr>
    </w:div>
    <w:div w:id="1767649360">
      <w:bodyDiv w:val="1"/>
      <w:marLeft w:val="0"/>
      <w:marRight w:val="0"/>
      <w:marTop w:val="0"/>
      <w:marBottom w:val="0"/>
      <w:divBdr>
        <w:top w:val="none" w:sz="0" w:space="0" w:color="auto"/>
        <w:left w:val="none" w:sz="0" w:space="0" w:color="auto"/>
        <w:bottom w:val="none" w:sz="0" w:space="0" w:color="auto"/>
        <w:right w:val="none" w:sz="0" w:space="0" w:color="auto"/>
      </w:divBdr>
    </w:div>
    <w:div w:id="179890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maginternational.org/what-we-do/clear-landmines-clusterbombs/?edit_off=tru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maginternational.org/what-we-do/clear-landmines-clusterbombs/?edit_off=tru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73C103F8DE243AB4ADB1F8B4C2044" ma:contentTypeVersion="15" ma:contentTypeDescription="Create a new document." ma:contentTypeScope="" ma:versionID="966eaec63686b190c914a68167433585">
  <xsd:schema xmlns:xsd="http://www.w3.org/2001/XMLSchema" xmlns:xs="http://www.w3.org/2001/XMLSchema" xmlns:p="http://schemas.microsoft.com/office/2006/metadata/properties" xmlns:ns2="6a3349a9-f2e1-4d69-b6c4-d975dbc7afba" xmlns:ns3="fcb8c09e-5e2a-4d5b-ab61-67998b0d3231" targetNamespace="http://schemas.microsoft.com/office/2006/metadata/properties" ma:root="true" ma:fieldsID="489d14ed6b3e544c3162d3b28a62fe1c" ns2:_="" ns3:_="">
    <xsd:import namespace="6a3349a9-f2e1-4d69-b6c4-d975dbc7afba"/>
    <xsd:import namespace="fcb8c09e-5e2a-4d5b-ab61-67998b0d32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349a9-f2e1-4d69-b6c4-d975dbc7af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b8c09e-5e2a-4d5b-ab61-67998b0d32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cb8c09e-5e2a-4d5b-ab61-67998b0d32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F2CC4E-1295-440A-A8B8-181C7D29680A}">
  <ds:schemaRefs>
    <ds:schemaRef ds:uri="http://schemas.openxmlformats.org/officeDocument/2006/bibliography"/>
  </ds:schemaRefs>
</ds:datastoreItem>
</file>

<file path=customXml/itemProps2.xml><?xml version="1.0" encoding="utf-8"?>
<ds:datastoreItem xmlns:ds="http://schemas.openxmlformats.org/officeDocument/2006/customXml" ds:itemID="{0437527C-A54A-47F0-AFA7-9EF0A5BB7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349a9-f2e1-4d69-b6c4-d975dbc7afba"/>
    <ds:schemaRef ds:uri="fcb8c09e-5e2a-4d5b-ab61-67998b0d3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4088F6-67B0-4C63-91D0-7C2C764C62C0}">
  <ds:schemaRefs>
    <ds:schemaRef ds:uri="http://schemas.microsoft.com/sharepoint/v3/contenttype/forms"/>
  </ds:schemaRefs>
</ds:datastoreItem>
</file>

<file path=customXml/itemProps4.xml><?xml version="1.0" encoding="utf-8"?>
<ds:datastoreItem xmlns:ds="http://schemas.openxmlformats.org/officeDocument/2006/customXml" ds:itemID="{F769185F-2D35-4FBA-8518-E3578E1D2AB9}">
  <ds:schemaRefs>
    <ds:schemaRef ds:uri="http://schemas.microsoft.com/office/2006/metadata/properties"/>
    <ds:schemaRef ds:uri="http://schemas.microsoft.com/office/infopath/2007/PartnerControls"/>
    <ds:schemaRef ds:uri="fcb8c09e-5e2a-4d5b-ab61-67998b0d323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1579</Words>
  <Characters>8422</Characters>
  <Application>Microsoft Office Word</Application>
  <DocSecurity>0</DocSecurity>
  <Lines>210</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2022-09-25T07:13:00Z</dcterms:created>
  <dcterms:modified xsi:type="dcterms:W3CDTF">2022-09-25T07:13:00Z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0x0101001D673C103F8DE243AB4ADB1F8B4C2044</vt:lpwstr>
  </property>
  <property fmtid="{D5CDD505-2E9C-101B-9397-08002B2CF9AE}" pid="3" name="GrammarlyDocumentId">
    <vt:lpwstr>257ca4b7136a6b1e52c9a7f7d690a875a64ddb56bf391d0ffbfbc35fcdb3905f</vt:lpwstr>
  </property>
</Properties>
</file>